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D23FC9" w14:paraId="7B285BC5" w14:textId="77777777" w:rsidTr="005E4BB2">
        <w:tc>
          <w:tcPr>
            <w:tcW w:w="10423" w:type="dxa"/>
            <w:gridSpan w:val="2"/>
            <w:shd w:val="clear" w:color="auto" w:fill="auto"/>
          </w:tcPr>
          <w:p w14:paraId="20265F72" w14:textId="2B4E7CDD" w:rsidR="004F0988" w:rsidRPr="00D23FC9" w:rsidRDefault="004F0988" w:rsidP="00133525">
            <w:pPr>
              <w:pStyle w:val="ZA"/>
              <w:framePr w:w="0" w:hRule="auto" w:wrap="auto" w:vAnchor="margin" w:hAnchor="text" w:yAlign="inline"/>
            </w:pPr>
            <w:bookmarkStart w:id="0" w:name="page1"/>
            <w:r w:rsidRPr="00D23FC9">
              <w:rPr>
                <w:sz w:val="64"/>
              </w:rPr>
              <w:t xml:space="preserve">3GPP </w:t>
            </w:r>
            <w:bookmarkStart w:id="1" w:name="specType1"/>
            <w:r w:rsidRPr="00D23FC9">
              <w:rPr>
                <w:sz w:val="64"/>
              </w:rPr>
              <w:t>TS</w:t>
            </w:r>
            <w:bookmarkEnd w:id="1"/>
            <w:r w:rsidRPr="00D23FC9">
              <w:rPr>
                <w:sz w:val="64"/>
              </w:rPr>
              <w:t xml:space="preserve"> </w:t>
            </w:r>
            <w:bookmarkStart w:id="2" w:name="specNumber"/>
            <w:r w:rsidR="005E13D9" w:rsidRPr="00D23FC9">
              <w:rPr>
                <w:sz w:val="64"/>
              </w:rPr>
              <w:t>24</w:t>
            </w:r>
            <w:r w:rsidRPr="00D23FC9">
              <w:rPr>
                <w:sz w:val="64"/>
              </w:rPr>
              <w:t>.</w:t>
            </w:r>
            <w:r w:rsidR="00B908B9">
              <w:rPr>
                <w:sz w:val="64"/>
              </w:rPr>
              <w:t>554</w:t>
            </w:r>
            <w:bookmarkEnd w:id="2"/>
            <w:r w:rsidRPr="00D23FC9">
              <w:rPr>
                <w:sz w:val="64"/>
              </w:rPr>
              <w:t xml:space="preserve"> </w:t>
            </w:r>
            <w:bookmarkStart w:id="3" w:name="specVersion"/>
            <w:r w:rsidR="005E13D9" w:rsidRPr="00D23FC9">
              <w:t>V0.</w:t>
            </w:r>
            <w:ins w:id="4" w:author="Rapporteur" w:date="2021-05-31T15:58:00Z">
              <w:r w:rsidR="00DD1C88">
                <w:t>3</w:t>
              </w:r>
            </w:ins>
            <w:del w:id="5" w:author="Rapporteur" w:date="2021-05-31T15:58:00Z">
              <w:r w:rsidR="00B908B9" w:rsidDel="00DD1C88">
                <w:delText>2</w:delText>
              </w:r>
            </w:del>
            <w:r w:rsidR="005E13D9" w:rsidRPr="00D23FC9">
              <w:t>.0</w:t>
            </w:r>
            <w:bookmarkEnd w:id="3"/>
            <w:r w:rsidRPr="00D23FC9">
              <w:t xml:space="preserve"> </w:t>
            </w:r>
            <w:r w:rsidRPr="00D23FC9">
              <w:rPr>
                <w:sz w:val="32"/>
              </w:rPr>
              <w:t>(</w:t>
            </w:r>
            <w:bookmarkStart w:id="6" w:name="issueDate"/>
            <w:r w:rsidR="005E13D9" w:rsidRPr="00D23FC9">
              <w:rPr>
                <w:sz w:val="32"/>
              </w:rPr>
              <w:t>2021</w:t>
            </w:r>
            <w:r w:rsidRPr="00D23FC9">
              <w:rPr>
                <w:sz w:val="32"/>
              </w:rPr>
              <w:t>-</w:t>
            </w:r>
            <w:r w:rsidR="005E13D9" w:rsidRPr="00D23FC9">
              <w:rPr>
                <w:sz w:val="32"/>
              </w:rPr>
              <w:t>0</w:t>
            </w:r>
            <w:ins w:id="7" w:author="Rapporteur" w:date="2021-05-31T15:58:00Z">
              <w:r w:rsidR="00DD1C88">
                <w:rPr>
                  <w:sz w:val="32"/>
                </w:rPr>
                <w:t>5</w:t>
              </w:r>
            </w:ins>
            <w:del w:id="8" w:author="Rapporteur" w:date="2021-05-31T15:58:00Z">
              <w:r w:rsidR="00B908B9" w:rsidDel="00DD1C88">
                <w:rPr>
                  <w:sz w:val="32"/>
                </w:rPr>
                <w:delText>4</w:delText>
              </w:r>
            </w:del>
            <w:bookmarkEnd w:id="6"/>
            <w:r w:rsidRPr="00D23FC9">
              <w:rPr>
                <w:sz w:val="32"/>
              </w:rPr>
              <w:t>)</w:t>
            </w:r>
          </w:p>
        </w:tc>
      </w:tr>
      <w:tr w:rsidR="004F0988" w:rsidRPr="00D23FC9" w14:paraId="316501C8" w14:textId="77777777" w:rsidTr="005E4BB2">
        <w:trPr>
          <w:trHeight w:hRule="exact" w:val="1134"/>
        </w:trPr>
        <w:tc>
          <w:tcPr>
            <w:tcW w:w="10423" w:type="dxa"/>
            <w:gridSpan w:val="2"/>
            <w:shd w:val="clear" w:color="auto" w:fill="auto"/>
          </w:tcPr>
          <w:p w14:paraId="5655A015" w14:textId="77777777" w:rsidR="004F0988" w:rsidRPr="00D23FC9" w:rsidRDefault="004F0988" w:rsidP="00133525">
            <w:pPr>
              <w:pStyle w:val="ZB"/>
              <w:framePr w:w="0" w:hRule="auto" w:wrap="auto" w:vAnchor="margin" w:hAnchor="text" w:yAlign="inline"/>
            </w:pPr>
            <w:r w:rsidRPr="00D23FC9">
              <w:t xml:space="preserve">Technical </w:t>
            </w:r>
            <w:bookmarkStart w:id="9" w:name="spectype2"/>
            <w:r w:rsidRPr="00D23FC9">
              <w:t>Specification</w:t>
            </w:r>
            <w:bookmarkEnd w:id="9"/>
          </w:p>
          <w:p w14:paraId="2DEB27DC" w14:textId="77777777" w:rsidR="00BA4B8D" w:rsidRPr="00D23FC9" w:rsidRDefault="00BA4B8D" w:rsidP="00BA4B8D">
            <w:pPr>
              <w:pStyle w:val="Guidance"/>
            </w:pPr>
            <w:r w:rsidRPr="00D23FC9">
              <w:br/>
            </w:r>
            <w:r w:rsidRPr="00D23FC9">
              <w:br/>
            </w:r>
          </w:p>
        </w:tc>
      </w:tr>
      <w:tr w:rsidR="004F0988" w:rsidRPr="00D23FC9" w14:paraId="6611DB87" w14:textId="77777777" w:rsidTr="005E4BB2">
        <w:trPr>
          <w:trHeight w:hRule="exact" w:val="3686"/>
        </w:trPr>
        <w:tc>
          <w:tcPr>
            <w:tcW w:w="10423" w:type="dxa"/>
            <w:gridSpan w:val="2"/>
            <w:shd w:val="clear" w:color="auto" w:fill="auto"/>
          </w:tcPr>
          <w:p w14:paraId="0B022DDA" w14:textId="77777777" w:rsidR="004F0988" w:rsidRPr="00D23FC9" w:rsidRDefault="004F0988" w:rsidP="00133525">
            <w:pPr>
              <w:pStyle w:val="ZT"/>
              <w:framePr w:wrap="auto" w:hAnchor="text" w:yAlign="inline"/>
            </w:pPr>
            <w:r w:rsidRPr="00D23FC9">
              <w:t>3rd Generation Partnership Project;</w:t>
            </w:r>
          </w:p>
          <w:p w14:paraId="6DA5AFA7" w14:textId="77777777" w:rsidR="004F0988" w:rsidRPr="00D23FC9" w:rsidRDefault="004F0988" w:rsidP="00133525">
            <w:pPr>
              <w:pStyle w:val="ZT"/>
              <w:framePr w:wrap="auto" w:hAnchor="text" w:yAlign="inline"/>
            </w:pPr>
            <w:r w:rsidRPr="00D23FC9">
              <w:t xml:space="preserve">Technical Specification Group </w:t>
            </w:r>
            <w:bookmarkStart w:id="10" w:name="specTitle"/>
            <w:r w:rsidR="005E13D9" w:rsidRPr="00D23FC9">
              <w:t>Core Network and Terminals</w:t>
            </w:r>
            <w:r w:rsidRPr="00D23FC9">
              <w:t>;</w:t>
            </w:r>
          </w:p>
          <w:p w14:paraId="085080FF" w14:textId="77777777" w:rsidR="004F0988" w:rsidRPr="00D23FC9" w:rsidRDefault="005E13D9" w:rsidP="00133525">
            <w:pPr>
              <w:pStyle w:val="ZT"/>
              <w:framePr w:wrap="auto" w:hAnchor="text" w:yAlign="inline"/>
            </w:pPr>
            <w:r w:rsidRPr="00D23FC9">
              <w:t>Proximity-services (ProSe) in 5G System (5GS)</w:t>
            </w:r>
            <w:r w:rsidR="00A542B3">
              <w:t xml:space="preserve"> </w:t>
            </w:r>
            <w:r w:rsidR="00A542B3" w:rsidRPr="00A542B3">
              <w:t>protocol aspects</w:t>
            </w:r>
            <w:r w:rsidR="004F0988" w:rsidRPr="00D23FC9">
              <w:t>;</w:t>
            </w:r>
          </w:p>
          <w:p w14:paraId="13717CB3" w14:textId="77777777" w:rsidR="00062023" w:rsidRPr="00D23FC9" w:rsidRDefault="005E13D9" w:rsidP="00133525">
            <w:pPr>
              <w:pStyle w:val="ZT"/>
              <w:framePr w:wrap="auto" w:hAnchor="text" w:yAlign="inline"/>
            </w:pPr>
            <w:r w:rsidRPr="00D23FC9">
              <w:t>Stage 3</w:t>
            </w:r>
          </w:p>
          <w:bookmarkEnd w:id="10"/>
          <w:p w14:paraId="03C98C23" w14:textId="77777777" w:rsidR="004F0988" w:rsidRPr="00D23FC9" w:rsidRDefault="004F0988" w:rsidP="00133525">
            <w:pPr>
              <w:pStyle w:val="ZT"/>
              <w:framePr w:wrap="auto" w:hAnchor="text" w:yAlign="inline"/>
              <w:rPr>
                <w:i/>
                <w:sz w:val="28"/>
              </w:rPr>
            </w:pPr>
            <w:r w:rsidRPr="00D23FC9">
              <w:t>(</w:t>
            </w:r>
            <w:r w:rsidRPr="00D23FC9">
              <w:rPr>
                <w:rStyle w:val="ZGSM"/>
              </w:rPr>
              <w:t xml:space="preserve">Release </w:t>
            </w:r>
            <w:bookmarkStart w:id="11" w:name="specRelease"/>
            <w:r w:rsidRPr="00D23FC9">
              <w:rPr>
                <w:rStyle w:val="ZGSM"/>
              </w:rPr>
              <w:t>17</w:t>
            </w:r>
            <w:bookmarkEnd w:id="11"/>
            <w:r w:rsidRPr="00D23FC9">
              <w:t>)</w:t>
            </w:r>
          </w:p>
        </w:tc>
      </w:tr>
      <w:tr w:rsidR="00BF128E" w:rsidRPr="003F0803" w14:paraId="178E3EE3" w14:textId="77777777" w:rsidTr="005E4BB2">
        <w:tc>
          <w:tcPr>
            <w:tcW w:w="10423" w:type="dxa"/>
            <w:gridSpan w:val="2"/>
            <w:shd w:val="clear" w:color="auto" w:fill="auto"/>
          </w:tcPr>
          <w:p w14:paraId="561FA874" w14:textId="77777777" w:rsidR="00BF128E" w:rsidRPr="003F0803" w:rsidRDefault="00BF128E" w:rsidP="00133525">
            <w:pPr>
              <w:pStyle w:val="ZU"/>
              <w:framePr w:w="0" w:wrap="auto" w:vAnchor="margin" w:hAnchor="text" w:yAlign="inline"/>
              <w:tabs>
                <w:tab w:val="right" w:pos="10206"/>
              </w:tabs>
              <w:jc w:val="left"/>
              <w:rPr>
                <w:color w:val="0000FF"/>
              </w:rPr>
            </w:pPr>
            <w:r w:rsidRPr="003F0803">
              <w:rPr>
                <w:color w:val="0000FF"/>
              </w:rPr>
              <w:tab/>
            </w:r>
          </w:p>
        </w:tc>
      </w:tr>
      <w:tr w:rsidR="00D57972" w:rsidRPr="003F0803" w14:paraId="5CAC59B7" w14:textId="77777777" w:rsidTr="005E4BB2">
        <w:trPr>
          <w:trHeight w:hRule="exact" w:val="1531"/>
        </w:trPr>
        <w:tc>
          <w:tcPr>
            <w:tcW w:w="4883" w:type="dxa"/>
            <w:shd w:val="clear" w:color="auto" w:fill="auto"/>
          </w:tcPr>
          <w:p w14:paraId="470F4EA6" w14:textId="77777777" w:rsidR="00D57972" w:rsidRPr="003F0803" w:rsidRDefault="00645E99">
            <w:r>
              <w:rPr>
                <w:i/>
                <w:noProof/>
                <w:lang w:val="en-US"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3F0803" w:rsidRDefault="00645E99" w:rsidP="00133525">
            <w:pPr>
              <w:jc w:val="right"/>
            </w:pPr>
            <w:bookmarkStart w:id="12" w:name="logos"/>
            <w:r>
              <w:rPr>
                <w:noProof/>
                <w:lang w:val="en-US"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2"/>
          </w:p>
        </w:tc>
      </w:tr>
      <w:tr w:rsidR="00C074DD" w:rsidRPr="003F0803" w14:paraId="5A6D72BD" w14:textId="77777777" w:rsidTr="005E4BB2">
        <w:trPr>
          <w:trHeight w:hRule="exact" w:val="5783"/>
        </w:trPr>
        <w:tc>
          <w:tcPr>
            <w:tcW w:w="10423" w:type="dxa"/>
            <w:gridSpan w:val="2"/>
            <w:shd w:val="clear" w:color="auto" w:fill="auto"/>
          </w:tcPr>
          <w:p w14:paraId="5AFA9686" w14:textId="77777777" w:rsidR="00C074DD" w:rsidRPr="003F0803" w:rsidRDefault="00C074DD" w:rsidP="00C074DD">
            <w:pPr>
              <w:pStyle w:val="Guidance"/>
              <w:rPr>
                <w:b/>
              </w:rPr>
            </w:pPr>
          </w:p>
        </w:tc>
      </w:tr>
      <w:tr w:rsidR="00C074DD" w:rsidRPr="003F0803" w14:paraId="6B993DFB" w14:textId="77777777" w:rsidTr="005E4BB2">
        <w:trPr>
          <w:cantSplit/>
          <w:trHeight w:hRule="exact" w:val="964"/>
        </w:trPr>
        <w:tc>
          <w:tcPr>
            <w:tcW w:w="10423" w:type="dxa"/>
            <w:gridSpan w:val="2"/>
            <w:shd w:val="clear" w:color="auto" w:fill="auto"/>
          </w:tcPr>
          <w:p w14:paraId="33D79141" w14:textId="77777777" w:rsidR="00C074DD" w:rsidRPr="003F0803" w:rsidRDefault="00C074DD" w:rsidP="00C074DD">
            <w:pPr>
              <w:rPr>
                <w:sz w:val="16"/>
              </w:rPr>
            </w:pPr>
            <w:bookmarkStart w:id="13" w:name="warningNotice"/>
            <w:r w:rsidRPr="003F0803">
              <w:rPr>
                <w:sz w:val="16"/>
              </w:rPr>
              <w:t>The present document has been developed within the 3rd Generation Partnership Project (3GPP</w:t>
            </w:r>
            <w:r w:rsidRPr="003F0803">
              <w:rPr>
                <w:sz w:val="16"/>
                <w:vertAlign w:val="superscript"/>
              </w:rPr>
              <w:t xml:space="preserve"> TM</w:t>
            </w:r>
            <w:r w:rsidRPr="003F0803">
              <w:rPr>
                <w:sz w:val="16"/>
              </w:rPr>
              <w:t>) and may be further elaborated for the purposes of 3GPP.</w:t>
            </w:r>
            <w:r w:rsidRPr="003F0803">
              <w:rPr>
                <w:sz w:val="16"/>
              </w:rPr>
              <w:br/>
              <w:t>The present document has not been subject to any approval process by the 3GPP</w:t>
            </w:r>
            <w:r w:rsidRPr="003F0803">
              <w:rPr>
                <w:sz w:val="16"/>
                <w:vertAlign w:val="superscript"/>
              </w:rPr>
              <w:t xml:space="preserve"> </w:t>
            </w:r>
            <w:r w:rsidRPr="003F0803">
              <w:rPr>
                <w:sz w:val="16"/>
              </w:rPr>
              <w:t>Organizational Partners and shall not be implemented.</w:t>
            </w:r>
            <w:r w:rsidRPr="003F0803">
              <w:rPr>
                <w:sz w:val="16"/>
              </w:rPr>
              <w:br/>
              <w:t>This Specification is provided for future development work within 3GPP</w:t>
            </w:r>
            <w:r w:rsidRPr="003F0803">
              <w:rPr>
                <w:sz w:val="16"/>
                <w:vertAlign w:val="superscript"/>
              </w:rPr>
              <w:t xml:space="preserve"> </w:t>
            </w:r>
            <w:r w:rsidRPr="003F0803">
              <w:rPr>
                <w:sz w:val="16"/>
              </w:rPr>
              <w:t>only. The Organizational Partners accept no liability for any use of this Specification.</w:t>
            </w:r>
            <w:r w:rsidRPr="003F0803">
              <w:rPr>
                <w:sz w:val="16"/>
              </w:rPr>
              <w:br/>
              <w:t>Specifications and Reports for implementation of the 3GPP</w:t>
            </w:r>
            <w:r w:rsidRPr="003F0803">
              <w:rPr>
                <w:sz w:val="16"/>
                <w:vertAlign w:val="superscript"/>
              </w:rPr>
              <w:t xml:space="preserve"> TM</w:t>
            </w:r>
            <w:r w:rsidRPr="003F0803">
              <w:rPr>
                <w:sz w:val="16"/>
              </w:rPr>
              <w:t xml:space="preserve"> system should be obtained via the 3GPP Organizational Partners' Publications Offices.</w:t>
            </w:r>
            <w:bookmarkEnd w:id="13"/>
          </w:p>
          <w:p w14:paraId="6FEC4739" w14:textId="77777777" w:rsidR="00C074DD" w:rsidRPr="003F0803" w:rsidRDefault="00C074DD" w:rsidP="00C074DD">
            <w:pPr>
              <w:pStyle w:val="ZV"/>
              <w:framePr w:w="0" w:wrap="auto" w:vAnchor="margin" w:hAnchor="text" w:yAlign="inline"/>
            </w:pPr>
          </w:p>
          <w:p w14:paraId="56754307" w14:textId="77777777" w:rsidR="00C074DD" w:rsidRPr="003F0803" w:rsidRDefault="00C074DD" w:rsidP="00C074DD">
            <w:pPr>
              <w:rPr>
                <w:sz w:val="16"/>
              </w:rPr>
            </w:pPr>
          </w:p>
        </w:tc>
      </w:tr>
      <w:bookmarkEnd w:id="0"/>
    </w:tbl>
    <w:p w14:paraId="70EBA93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F0803" w14:paraId="724E3FF3" w14:textId="77777777" w:rsidTr="00133525">
        <w:trPr>
          <w:trHeight w:hRule="exact" w:val="5670"/>
        </w:trPr>
        <w:tc>
          <w:tcPr>
            <w:tcW w:w="10423" w:type="dxa"/>
            <w:shd w:val="clear" w:color="auto" w:fill="auto"/>
          </w:tcPr>
          <w:p w14:paraId="1BC86819" w14:textId="77777777" w:rsidR="00E16509" w:rsidRPr="003F0803" w:rsidRDefault="00E16509" w:rsidP="00E16509">
            <w:pPr>
              <w:pStyle w:val="Guidance"/>
            </w:pPr>
            <w:bookmarkStart w:id="14" w:name="page2"/>
          </w:p>
        </w:tc>
      </w:tr>
      <w:tr w:rsidR="00E16509" w:rsidRPr="003F0803" w14:paraId="0D880F39" w14:textId="77777777" w:rsidTr="00C074DD">
        <w:trPr>
          <w:trHeight w:hRule="exact" w:val="5387"/>
        </w:trPr>
        <w:tc>
          <w:tcPr>
            <w:tcW w:w="10423" w:type="dxa"/>
            <w:shd w:val="clear" w:color="auto" w:fill="auto"/>
          </w:tcPr>
          <w:p w14:paraId="3EF8484F" w14:textId="77777777" w:rsidR="00E16509" w:rsidRPr="003F0803" w:rsidRDefault="00E16509" w:rsidP="00133525">
            <w:pPr>
              <w:pStyle w:val="FP"/>
              <w:spacing w:after="240"/>
              <w:ind w:left="2835" w:right="2835"/>
              <w:jc w:val="center"/>
              <w:rPr>
                <w:rFonts w:ascii="Arial" w:hAnsi="Arial"/>
                <w:b/>
                <w:i/>
              </w:rPr>
            </w:pPr>
            <w:bookmarkStart w:id="15" w:name="coords3gpp"/>
            <w:r w:rsidRPr="003F0803">
              <w:rPr>
                <w:rFonts w:ascii="Arial" w:hAnsi="Arial"/>
                <w:b/>
                <w:i/>
              </w:rPr>
              <w:t>3GPP</w:t>
            </w:r>
          </w:p>
          <w:p w14:paraId="55FAE26E" w14:textId="77777777" w:rsidR="00E16509" w:rsidRPr="003F0803" w:rsidRDefault="00E16509" w:rsidP="00133525">
            <w:pPr>
              <w:pStyle w:val="FP"/>
              <w:pBdr>
                <w:bottom w:val="single" w:sz="6" w:space="1" w:color="auto"/>
              </w:pBdr>
              <w:ind w:left="2835" w:right="2835"/>
              <w:jc w:val="center"/>
            </w:pPr>
            <w:r w:rsidRPr="003F0803">
              <w:t>Postal address</w:t>
            </w:r>
          </w:p>
          <w:p w14:paraId="14CD66BD" w14:textId="77777777" w:rsidR="00E16509" w:rsidRPr="003F0803" w:rsidRDefault="00E16509" w:rsidP="00133525">
            <w:pPr>
              <w:pStyle w:val="FP"/>
              <w:ind w:left="2835" w:right="2835"/>
              <w:jc w:val="center"/>
              <w:rPr>
                <w:rFonts w:ascii="Arial" w:hAnsi="Arial"/>
                <w:sz w:val="18"/>
              </w:rPr>
            </w:pPr>
          </w:p>
          <w:p w14:paraId="26EB0CCB" w14:textId="77777777" w:rsidR="00E16509" w:rsidRPr="003F0803" w:rsidRDefault="00E16509" w:rsidP="00133525">
            <w:pPr>
              <w:pStyle w:val="FP"/>
              <w:pBdr>
                <w:bottom w:val="single" w:sz="6" w:space="1" w:color="auto"/>
              </w:pBdr>
              <w:spacing w:before="240"/>
              <w:ind w:left="2835" w:right="2835"/>
              <w:jc w:val="center"/>
            </w:pPr>
            <w:r w:rsidRPr="003F0803">
              <w:t>3GPP support office address</w:t>
            </w:r>
          </w:p>
          <w:p w14:paraId="2256A110" w14:textId="77777777" w:rsidR="00E16509" w:rsidRPr="003F0803" w:rsidRDefault="00E16509" w:rsidP="00133525">
            <w:pPr>
              <w:pStyle w:val="FP"/>
              <w:ind w:left="2835" w:right="2835"/>
              <w:jc w:val="center"/>
              <w:rPr>
                <w:rFonts w:ascii="Arial" w:hAnsi="Arial"/>
                <w:sz w:val="18"/>
              </w:rPr>
            </w:pPr>
            <w:r w:rsidRPr="003F0803">
              <w:rPr>
                <w:rFonts w:ascii="Arial" w:hAnsi="Arial"/>
                <w:sz w:val="18"/>
              </w:rPr>
              <w:t>650 Route des Lucioles - Sophia Antipolis</w:t>
            </w:r>
          </w:p>
          <w:p w14:paraId="706DAA11" w14:textId="77777777" w:rsidR="00E16509" w:rsidRPr="003F0803" w:rsidRDefault="00E16509" w:rsidP="00133525">
            <w:pPr>
              <w:pStyle w:val="FP"/>
              <w:ind w:left="2835" w:right="2835"/>
              <w:jc w:val="center"/>
              <w:rPr>
                <w:rFonts w:ascii="Arial" w:hAnsi="Arial"/>
                <w:sz w:val="18"/>
              </w:rPr>
            </w:pPr>
            <w:r w:rsidRPr="003F0803">
              <w:rPr>
                <w:rFonts w:ascii="Arial" w:hAnsi="Arial"/>
                <w:sz w:val="18"/>
              </w:rPr>
              <w:t>Valbonne - FRANCE</w:t>
            </w:r>
          </w:p>
          <w:p w14:paraId="3A22446A" w14:textId="77777777" w:rsidR="00E16509" w:rsidRPr="003F0803" w:rsidRDefault="00E16509" w:rsidP="00133525">
            <w:pPr>
              <w:pStyle w:val="FP"/>
              <w:spacing w:after="20"/>
              <w:ind w:left="2835" w:right="2835"/>
              <w:jc w:val="center"/>
              <w:rPr>
                <w:rFonts w:ascii="Arial" w:hAnsi="Arial"/>
                <w:sz w:val="18"/>
              </w:rPr>
            </w:pPr>
            <w:r w:rsidRPr="003F0803">
              <w:rPr>
                <w:rFonts w:ascii="Arial" w:hAnsi="Arial"/>
                <w:sz w:val="18"/>
              </w:rPr>
              <w:t>Tel.: +33 4 92 94 42 00 Fax: +33 4 93 65 47 16</w:t>
            </w:r>
          </w:p>
          <w:p w14:paraId="4FA76242" w14:textId="77777777" w:rsidR="00E16509" w:rsidRPr="003F0803" w:rsidRDefault="00E16509" w:rsidP="00133525">
            <w:pPr>
              <w:pStyle w:val="FP"/>
              <w:pBdr>
                <w:bottom w:val="single" w:sz="6" w:space="1" w:color="auto"/>
              </w:pBdr>
              <w:spacing w:before="240"/>
              <w:ind w:left="2835" w:right="2835"/>
              <w:jc w:val="center"/>
            </w:pPr>
            <w:r w:rsidRPr="003F0803">
              <w:t>Internet</w:t>
            </w:r>
          </w:p>
          <w:p w14:paraId="63717051" w14:textId="77777777" w:rsidR="00E16509" w:rsidRPr="003F0803" w:rsidRDefault="00E16509" w:rsidP="00133525">
            <w:pPr>
              <w:pStyle w:val="FP"/>
              <w:ind w:left="2835" w:right="2835"/>
              <w:jc w:val="center"/>
              <w:rPr>
                <w:rFonts w:ascii="Arial" w:hAnsi="Arial"/>
                <w:sz w:val="18"/>
              </w:rPr>
            </w:pPr>
            <w:r w:rsidRPr="003F0803">
              <w:rPr>
                <w:rFonts w:ascii="Arial" w:hAnsi="Arial"/>
                <w:sz w:val="18"/>
              </w:rPr>
              <w:t>http://www.3gpp.org</w:t>
            </w:r>
            <w:bookmarkEnd w:id="15"/>
          </w:p>
          <w:p w14:paraId="11EEB450" w14:textId="77777777" w:rsidR="00E16509" w:rsidRPr="003F0803" w:rsidRDefault="00E16509" w:rsidP="00133525"/>
        </w:tc>
      </w:tr>
      <w:tr w:rsidR="00E16509" w:rsidRPr="003F0803" w14:paraId="12569412" w14:textId="77777777" w:rsidTr="00C074DD">
        <w:tc>
          <w:tcPr>
            <w:tcW w:w="10423" w:type="dxa"/>
            <w:shd w:val="clear" w:color="auto" w:fill="auto"/>
            <w:vAlign w:val="bottom"/>
          </w:tcPr>
          <w:p w14:paraId="37BCACFD" w14:textId="77777777" w:rsidR="00E16509" w:rsidRPr="003F0803" w:rsidRDefault="00E16509" w:rsidP="00133525">
            <w:pPr>
              <w:pStyle w:val="FP"/>
              <w:pBdr>
                <w:bottom w:val="single" w:sz="6" w:space="1" w:color="auto"/>
              </w:pBdr>
              <w:spacing w:after="240"/>
              <w:jc w:val="center"/>
              <w:rPr>
                <w:rFonts w:ascii="Arial" w:hAnsi="Arial"/>
                <w:b/>
                <w:i/>
                <w:noProof/>
              </w:rPr>
            </w:pPr>
            <w:bookmarkStart w:id="16" w:name="copyrightNotification"/>
            <w:r w:rsidRPr="003F0803">
              <w:rPr>
                <w:rFonts w:ascii="Arial" w:hAnsi="Arial"/>
                <w:b/>
                <w:i/>
                <w:noProof/>
              </w:rPr>
              <w:t>Copyright Notification</w:t>
            </w:r>
          </w:p>
          <w:p w14:paraId="5C4530FD" w14:textId="77777777" w:rsidR="00E16509" w:rsidRPr="003F0803" w:rsidRDefault="00E16509" w:rsidP="00133525">
            <w:pPr>
              <w:pStyle w:val="FP"/>
              <w:jc w:val="center"/>
              <w:rPr>
                <w:noProof/>
              </w:rPr>
            </w:pPr>
            <w:r w:rsidRPr="003F0803">
              <w:rPr>
                <w:noProof/>
              </w:rPr>
              <w:t>No part may be reproduced except as authorized by written permission.</w:t>
            </w:r>
            <w:r w:rsidRPr="003F0803">
              <w:rPr>
                <w:noProof/>
              </w:rPr>
              <w:br/>
              <w:t>The copyright and the foregoing restriction extend to reproduction in all media.</w:t>
            </w:r>
          </w:p>
          <w:p w14:paraId="657533E6" w14:textId="77777777" w:rsidR="00E16509" w:rsidRPr="003F0803" w:rsidRDefault="00E16509" w:rsidP="00133525">
            <w:pPr>
              <w:pStyle w:val="FP"/>
              <w:jc w:val="center"/>
              <w:rPr>
                <w:noProof/>
              </w:rPr>
            </w:pPr>
          </w:p>
          <w:p w14:paraId="5C54DE29" w14:textId="77777777" w:rsidR="00E16509" w:rsidRPr="003F0803" w:rsidRDefault="00E16509" w:rsidP="00133525">
            <w:pPr>
              <w:pStyle w:val="FP"/>
              <w:jc w:val="center"/>
              <w:rPr>
                <w:noProof/>
                <w:sz w:val="18"/>
              </w:rPr>
            </w:pPr>
            <w:r w:rsidRPr="00D23FC9">
              <w:rPr>
                <w:noProof/>
                <w:sz w:val="18"/>
              </w:rPr>
              <w:t xml:space="preserve">© </w:t>
            </w:r>
            <w:bookmarkStart w:id="17" w:name="copyrightDate"/>
            <w:r w:rsidR="005E13D9" w:rsidRPr="00D23FC9">
              <w:rPr>
                <w:noProof/>
                <w:sz w:val="18"/>
              </w:rPr>
              <w:t>2021</w:t>
            </w:r>
            <w:bookmarkEnd w:id="17"/>
            <w:r w:rsidRPr="00D23FC9">
              <w:rPr>
                <w:noProof/>
                <w:sz w:val="18"/>
              </w:rPr>
              <w:t>, 3GPP</w:t>
            </w:r>
            <w:r w:rsidRPr="003F0803">
              <w:rPr>
                <w:noProof/>
                <w:sz w:val="18"/>
              </w:rPr>
              <w:t xml:space="preserve"> Organizational Partners (ARIB, ATIS, CCSA, ETSI, TSDSI, TTA, TTC).</w:t>
            </w:r>
            <w:bookmarkStart w:id="18" w:name="copyrightaddon"/>
            <w:bookmarkEnd w:id="18"/>
          </w:p>
          <w:p w14:paraId="3EDBC268" w14:textId="77777777" w:rsidR="00E16509" w:rsidRPr="003F0803" w:rsidRDefault="00E16509" w:rsidP="00133525">
            <w:pPr>
              <w:pStyle w:val="FP"/>
              <w:jc w:val="center"/>
              <w:rPr>
                <w:noProof/>
                <w:sz w:val="18"/>
              </w:rPr>
            </w:pPr>
            <w:r w:rsidRPr="003F0803">
              <w:rPr>
                <w:noProof/>
                <w:sz w:val="18"/>
              </w:rPr>
              <w:t>All rights reserved.</w:t>
            </w:r>
          </w:p>
          <w:p w14:paraId="0FBDDEC2" w14:textId="77777777" w:rsidR="00E16509" w:rsidRPr="003F0803" w:rsidRDefault="00E16509" w:rsidP="00E16509">
            <w:pPr>
              <w:pStyle w:val="FP"/>
              <w:rPr>
                <w:noProof/>
                <w:sz w:val="18"/>
              </w:rPr>
            </w:pPr>
          </w:p>
          <w:p w14:paraId="02177D31" w14:textId="77777777" w:rsidR="00E16509" w:rsidRPr="003F0803" w:rsidRDefault="00E16509" w:rsidP="00E16509">
            <w:pPr>
              <w:pStyle w:val="FP"/>
              <w:rPr>
                <w:noProof/>
                <w:sz w:val="18"/>
              </w:rPr>
            </w:pPr>
            <w:r w:rsidRPr="003F0803">
              <w:rPr>
                <w:noProof/>
                <w:sz w:val="18"/>
              </w:rPr>
              <w:t>UMTS™ is a Trade Mark of ETSI registered for the benefit of its members</w:t>
            </w:r>
          </w:p>
          <w:p w14:paraId="5A2A6391" w14:textId="77777777" w:rsidR="00E16509" w:rsidRPr="003F0803" w:rsidRDefault="00E16509" w:rsidP="00E16509">
            <w:pPr>
              <w:pStyle w:val="FP"/>
              <w:rPr>
                <w:noProof/>
                <w:sz w:val="18"/>
              </w:rPr>
            </w:pPr>
            <w:r w:rsidRPr="003F0803">
              <w:rPr>
                <w:noProof/>
                <w:sz w:val="18"/>
              </w:rPr>
              <w:t>3GPP™ is a Trade Mark of ETSI registered for the benefit of its Members and of the 3GPP Organizational Partners</w:t>
            </w:r>
            <w:r w:rsidRPr="003F0803">
              <w:rPr>
                <w:noProof/>
                <w:sz w:val="18"/>
              </w:rPr>
              <w:br/>
              <w:t>LTE™ is a Trade Mark of ETSI registered for the benefit of its Members and of the 3GPP Organizational Partners</w:t>
            </w:r>
          </w:p>
          <w:p w14:paraId="273A964F" w14:textId="77777777" w:rsidR="00E16509" w:rsidRPr="003F0803" w:rsidRDefault="00E16509" w:rsidP="00E16509">
            <w:pPr>
              <w:pStyle w:val="FP"/>
              <w:rPr>
                <w:noProof/>
                <w:sz w:val="18"/>
              </w:rPr>
            </w:pPr>
            <w:r w:rsidRPr="003F0803">
              <w:rPr>
                <w:noProof/>
                <w:sz w:val="18"/>
              </w:rPr>
              <w:t>GSM® and the GSM logo are registered and owned by the GSM Association</w:t>
            </w:r>
            <w:bookmarkEnd w:id="16"/>
          </w:p>
          <w:p w14:paraId="0DA51D02" w14:textId="77777777" w:rsidR="00E16509" w:rsidRPr="003F0803" w:rsidRDefault="00E16509" w:rsidP="00133525"/>
        </w:tc>
      </w:tr>
      <w:bookmarkEnd w:id="14"/>
    </w:tbl>
    <w:p w14:paraId="1E7B2ED0" w14:textId="77777777" w:rsidR="00080512" w:rsidRPr="004D3578" w:rsidRDefault="00080512">
      <w:pPr>
        <w:pStyle w:val="TT"/>
      </w:pPr>
      <w:r w:rsidRPr="004D3578">
        <w:br w:type="page"/>
      </w:r>
      <w:bookmarkStart w:id="19" w:name="tableOfContents"/>
      <w:bookmarkEnd w:id="19"/>
      <w:r w:rsidRPr="004D3578">
        <w:lastRenderedPageBreak/>
        <w:t>Contents</w:t>
      </w:r>
    </w:p>
    <w:p w14:paraId="24BA93D1" w14:textId="61743D51" w:rsidR="008F7F86" w:rsidRDefault="004D3578">
      <w:pPr>
        <w:pStyle w:val="11"/>
        <w:rPr>
          <w:ins w:id="20" w:author="Rapporteur" w:date="2021-05-31T18:29:00Z"/>
          <w:rFonts w:asciiTheme="minorHAnsi" w:eastAsiaTheme="minorEastAsia"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ins w:id="21" w:author="Rapporteur" w:date="2021-05-31T18:29:00Z">
        <w:r w:rsidR="008F7F86">
          <w:t>Foreword</w:t>
        </w:r>
        <w:r w:rsidR="008F7F86">
          <w:tab/>
        </w:r>
        <w:r w:rsidR="008F7F86">
          <w:fldChar w:fldCharType="begin"/>
        </w:r>
        <w:r w:rsidR="008F7F86">
          <w:instrText xml:space="preserve"> PAGEREF _Toc73378580 \h </w:instrText>
        </w:r>
      </w:ins>
      <w:r w:rsidR="008F7F86">
        <w:fldChar w:fldCharType="separate"/>
      </w:r>
      <w:ins w:id="22" w:author="Rapporteur" w:date="2021-05-31T18:29:00Z">
        <w:r w:rsidR="008F7F86">
          <w:t>11</w:t>
        </w:r>
        <w:r w:rsidR="008F7F86">
          <w:fldChar w:fldCharType="end"/>
        </w:r>
      </w:ins>
    </w:p>
    <w:p w14:paraId="24C57120" w14:textId="530BC9EC" w:rsidR="008F7F86" w:rsidRDefault="008F7F86">
      <w:pPr>
        <w:pStyle w:val="11"/>
        <w:rPr>
          <w:ins w:id="23" w:author="Rapporteur" w:date="2021-05-31T18:29:00Z"/>
          <w:rFonts w:asciiTheme="minorHAnsi" w:eastAsiaTheme="minorEastAsia" w:hAnsiTheme="minorHAnsi" w:cstheme="minorBidi"/>
          <w:kern w:val="2"/>
          <w:sz w:val="21"/>
          <w:szCs w:val="22"/>
          <w:lang w:val="en-US" w:eastAsia="zh-CN"/>
        </w:rPr>
      </w:pPr>
      <w:ins w:id="24" w:author="Rapporteur" w:date="2021-05-31T18:29: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_Toc73378581 \h </w:instrText>
        </w:r>
      </w:ins>
      <w:r>
        <w:fldChar w:fldCharType="separate"/>
      </w:r>
      <w:ins w:id="25" w:author="Rapporteur" w:date="2021-05-31T18:29:00Z">
        <w:r>
          <w:t>13</w:t>
        </w:r>
        <w:r>
          <w:fldChar w:fldCharType="end"/>
        </w:r>
      </w:ins>
    </w:p>
    <w:p w14:paraId="459194F1" w14:textId="473BF2D4" w:rsidR="008F7F86" w:rsidRDefault="008F7F86">
      <w:pPr>
        <w:pStyle w:val="11"/>
        <w:rPr>
          <w:ins w:id="26" w:author="Rapporteur" w:date="2021-05-31T18:29:00Z"/>
          <w:rFonts w:asciiTheme="minorHAnsi" w:eastAsiaTheme="minorEastAsia" w:hAnsiTheme="minorHAnsi" w:cstheme="minorBidi"/>
          <w:kern w:val="2"/>
          <w:sz w:val="21"/>
          <w:szCs w:val="22"/>
          <w:lang w:val="en-US" w:eastAsia="zh-CN"/>
        </w:rPr>
      </w:pPr>
      <w:ins w:id="27" w:author="Rapporteur" w:date="2021-05-31T18:29: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_Toc73378582 \h </w:instrText>
        </w:r>
      </w:ins>
      <w:r>
        <w:fldChar w:fldCharType="separate"/>
      </w:r>
      <w:ins w:id="28" w:author="Rapporteur" w:date="2021-05-31T18:29:00Z">
        <w:r>
          <w:t>13</w:t>
        </w:r>
        <w:r>
          <w:fldChar w:fldCharType="end"/>
        </w:r>
      </w:ins>
    </w:p>
    <w:p w14:paraId="7D0BC3DA" w14:textId="47FF8BBF" w:rsidR="008F7F86" w:rsidRDefault="008F7F86">
      <w:pPr>
        <w:pStyle w:val="11"/>
        <w:rPr>
          <w:ins w:id="29" w:author="Rapporteur" w:date="2021-05-31T18:29:00Z"/>
          <w:rFonts w:asciiTheme="minorHAnsi" w:eastAsiaTheme="minorEastAsia" w:hAnsiTheme="minorHAnsi" w:cstheme="minorBidi"/>
          <w:kern w:val="2"/>
          <w:sz w:val="21"/>
          <w:szCs w:val="22"/>
          <w:lang w:val="en-US" w:eastAsia="zh-CN"/>
        </w:rPr>
      </w:pPr>
      <w:ins w:id="30" w:author="Rapporteur" w:date="2021-05-31T18:29: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_Toc73378583 \h </w:instrText>
        </w:r>
      </w:ins>
      <w:r>
        <w:fldChar w:fldCharType="separate"/>
      </w:r>
      <w:ins w:id="31" w:author="Rapporteur" w:date="2021-05-31T18:29:00Z">
        <w:r>
          <w:t>14</w:t>
        </w:r>
        <w:r>
          <w:fldChar w:fldCharType="end"/>
        </w:r>
      </w:ins>
    </w:p>
    <w:p w14:paraId="47658E63" w14:textId="213F72FA" w:rsidR="008F7F86" w:rsidRDefault="008F7F86">
      <w:pPr>
        <w:pStyle w:val="23"/>
        <w:rPr>
          <w:ins w:id="32" w:author="Rapporteur" w:date="2021-05-31T18:29:00Z"/>
          <w:rFonts w:asciiTheme="minorHAnsi" w:eastAsiaTheme="minorEastAsia" w:hAnsiTheme="minorHAnsi" w:cstheme="minorBidi"/>
          <w:kern w:val="2"/>
          <w:sz w:val="21"/>
          <w:szCs w:val="22"/>
          <w:lang w:val="en-US" w:eastAsia="zh-CN"/>
        </w:rPr>
      </w:pPr>
      <w:ins w:id="33" w:author="Rapporteur" w:date="2021-05-31T18:29: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_Toc73378584 \h </w:instrText>
        </w:r>
      </w:ins>
      <w:r>
        <w:fldChar w:fldCharType="separate"/>
      </w:r>
      <w:ins w:id="34" w:author="Rapporteur" w:date="2021-05-31T18:29:00Z">
        <w:r>
          <w:t>14</w:t>
        </w:r>
        <w:r>
          <w:fldChar w:fldCharType="end"/>
        </w:r>
      </w:ins>
    </w:p>
    <w:p w14:paraId="1E14401D" w14:textId="7F20AC4F" w:rsidR="008F7F86" w:rsidRDefault="008F7F86">
      <w:pPr>
        <w:pStyle w:val="23"/>
        <w:rPr>
          <w:ins w:id="35" w:author="Rapporteur" w:date="2021-05-31T18:29:00Z"/>
          <w:rFonts w:asciiTheme="minorHAnsi" w:eastAsiaTheme="minorEastAsia" w:hAnsiTheme="minorHAnsi" w:cstheme="minorBidi"/>
          <w:kern w:val="2"/>
          <w:sz w:val="21"/>
          <w:szCs w:val="22"/>
          <w:lang w:val="en-US" w:eastAsia="zh-CN"/>
        </w:rPr>
      </w:pPr>
      <w:ins w:id="36" w:author="Rapporteur" w:date="2021-05-31T18:29: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_Toc73378585 \h </w:instrText>
        </w:r>
      </w:ins>
      <w:r>
        <w:fldChar w:fldCharType="separate"/>
      </w:r>
      <w:ins w:id="37" w:author="Rapporteur" w:date="2021-05-31T18:29:00Z">
        <w:r>
          <w:t>14</w:t>
        </w:r>
        <w:r>
          <w:fldChar w:fldCharType="end"/>
        </w:r>
      </w:ins>
    </w:p>
    <w:p w14:paraId="09EC4B57" w14:textId="6EABA8AE" w:rsidR="008F7F86" w:rsidRDefault="008F7F86">
      <w:pPr>
        <w:pStyle w:val="11"/>
        <w:rPr>
          <w:ins w:id="38" w:author="Rapporteur" w:date="2021-05-31T18:29:00Z"/>
          <w:rFonts w:asciiTheme="minorHAnsi" w:eastAsiaTheme="minorEastAsia" w:hAnsiTheme="minorHAnsi" w:cstheme="minorBidi"/>
          <w:kern w:val="2"/>
          <w:sz w:val="21"/>
          <w:szCs w:val="22"/>
          <w:lang w:val="en-US" w:eastAsia="zh-CN"/>
        </w:rPr>
      </w:pPr>
      <w:ins w:id="39" w:author="Rapporteur" w:date="2021-05-31T18:29:00Z">
        <w:r>
          <w:t>4</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_Toc73378586 \h </w:instrText>
        </w:r>
      </w:ins>
      <w:r>
        <w:fldChar w:fldCharType="separate"/>
      </w:r>
      <w:ins w:id="40" w:author="Rapporteur" w:date="2021-05-31T18:29:00Z">
        <w:r>
          <w:t>14</w:t>
        </w:r>
        <w:r>
          <w:fldChar w:fldCharType="end"/>
        </w:r>
      </w:ins>
    </w:p>
    <w:p w14:paraId="491301ED" w14:textId="167D8FC1" w:rsidR="008F7F86" w:rsidRDefault="008F7F86">
      <w:pPr>
        <w:pStyle w:val="23"/>
        <w:rPr>
          <w:ins w:id="41" w:author="Rapporteur" w:date="2021-05-31T18:29:00Z"/>
          <w:rFonts w:asciiTheme="minorHAnsi" w:eastAsiaTheme="minorEastAsia" w:hAnsiTheme="minorHAnsi" w:cstheme="minorBidi"/>
          <w:kern w:val="2"/>
          <w:sz w:val="21"/>
          <w:szCs w:val="22"/>
          <w:lang w:val="en-US" w:eastAsia="zh-CN"/>
        </w:rPr>
      </w:pPr>
      <w:ins w:id="42" w:author="Rapporteur" w:date="2021-05-31T18:29:00Z">
        <w:r>
          <w:t>4.1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_Toc73378587 \h </w:instrText>
        </w:r>
      </w:ins>
      <w:r>
        <w:fldChar w:fldCharType="separate"/>
      </w:r>
      <w:ins w:id="43" w:author="Rapporteur" w:date="2021-05-31T18:29:00Z">
        <w:r>
          <w:t>14</w:t>
        </w:r>
        <w:r>
          <w:fldChar w:fldCharType="end"/>
        </w:r>
      </w:ins>
    </w:p>
    <w:p w14:paraId="793DB936" w14:textId="5BF6D14E" w:rsidR="008F7F86" w:rsidRDefault="008F7F86">
      <w:pPr>
        <w:pStyle w:val="11"/>
        <w:rPr>
          <w:ins w:id="44" w:author="Rapporteur" w:date="2021-05-31T18:29:00Z"/>
          <w:rFonts w:asciiTheme="minorHAnsi" w:eastAsiaTheme="minorEastAsia" w:hAnsiTheme="minorHAnsi" w:cstheme="minorBidi"/>
          <w:kern w:val="2"/>
          <w:sz w:val="21"/>
          <w:szCs w:val="22"/>
          <w:lang w:val="en-US" w:eastAsia="zh-CN"/>
        </w:rPr>
      </w:pPr>
      <w:ins w:id="45" w:author="Rapporteur" w:date="2021-05-31T18:29:00Z">
        <w:r>
          <w:t>5</w:t>
        </w:r>
        <w:r>
          <w:rPr>
            <w:rFonts w:asciiTheme="minorHAnsi" w:eastAsiaTheme="minorEastAsia" w:hAnsiTheme="minorHAnsi" w:cstheme="minorBidi"/>
            <w:kern w:val="2"/>
            <w:sz w:val="21"/>
            <w:szCs w:val="22"/>
            <w:lang w:val="en-US" w:eastAsia="zh-CN"/>
          </w:rPr>
          <w:tab/>
        </w:r>
        <w:r>
          <w:t xml:space="preserve">Provisioning of </w:t>
        </w:r>
        <w:r>
          <w:rPr>
            <w:lang w:eastAsia="zh-CN"/>
          </w:rPr>
          <w:t>configuration information</w:t>
        </w:r>
        <w:r>
          <w:t xml:space="preserve"> for 5G ProSe</w:t>
        </w:r>
        <w:r>
          <w:tab/>
        </w:r>
        <w:r>
          <w:fldChar w:fldCharType="begin"/>
        </w:r>
        <w:r>
          <w:instrText xml:space="preserve"> PAGEREF _Toc73378588 \h </w:instrText>
        </w:r>
      </w:ins>
      <w:r>
        <w:fldChar w:fldCharType="separate"/>
      </w:r>
      <w:ins w:id="46" w:author="Rapporteur" w:date="2021-05-31T18:29:00Z">
        <w:r>
          <w:t>15</w:t>
        </w:r>
        <w:r>
          <w:fldChar w:fldCharType="end"/>
        </w:r>
      </w:ins>
    </w:p>
    <w:p w14:paraId="4FF73DD5" w14:textId="21FA778C" w:rsidR="008F7F86" w:rsidRDefault="008F7F86">
      <w:pPr>
        <w:pStyle w:val="23"/>
        <w:rPr>
          <w:ins w:id="47" w:author="Rapporteur" w:date="2021-05-31T18:29:00Z"/>
          <w:rFonts w:asciiTheme="minorHAnsi" w:eastAsiaTheme="minorEastAsia" w:hAnsiTheme="minorHAnsi" w:cstheme="minorBidi"/>
          <w:kern w:val="2"/>
          <w:sz w:val="21"/>
          <w:szCs w:val="22"/>
          <w:lang w:val="en-US" w:eastAsia="zh-CN"/>
        </w:rPr>
      </w:pPr>
      <w:ins w:id="48" w:author="Rapporteur" w:date="2021-05-31T18:29:00Z">
        <w:r>
          <w:t>5.1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_Toc73378589 \h </w:instrText>
        </w:r>
      </w:ins>
      <w:r>
        <w:fldChar w:fldCharType="separate"/>
      </w:r>
      <w:ins w:id="49" w:author="Rapporteur" w:date="2021-05-31T18:29:00Z">
        <w:r>
          <w:t>15</w:t>
        </w:r>
        <w:r>
          <w:fldChar w:fldCharType="end"/>
        </w:r>
      </w:ins>
    </w:p>
    <w:p w14:paraId="5B0BFFE6" w14:textId="6D3B02C9" w:rsidR="008F7F86" w:rsidRDefault="008F7F86">
      <w:pPr>
        <w:pStyle w:val="23"/>
        <w:rPr>
          <w:ins w:id="50" w:author="Rapporteur" w:date="2021-05-31T18:29:00Z"/>
          <w:rFonts w:asciiTheme="minorHAnsi" w:eastAsiaTheme="minorEastAsia" w:hAnsiTheme="minorHAnsi" w:cstheme="minorBidi"/>
          <w:kern w:val="2"/>
          <w:sz w:val="21"/>
          <w:szCs w:val="22"/>
          <w:lang w:val="en-US" w:eastAsia="zh-CN"/>
        </w:rPr>
      </w:pPr>
      <w:ins w:id="51" w:author="Rapporteur" w:date="2021-05-31T18:29:00Z">
        <w:r>
          <w:rPr>
            <w:lang w:eastAsia="zh-CN"/>
          </w:rPr>
          <w:t>5.2</w:t>
        </w:r>
        <w:r>
          <w:rPr>
            <w:rFonts w:asciiTheme="minorHAnsi" w:eastAsiaTheme="minorEastAsia" w:hAnsiTheme="minorHAnsi" w:cstheme="minorBidi"/>
            <w:kern w:val="2"/>
            <w:sz w:val="21"/>
            <w:szCs w:val="22"/>
            <w:lang w:val="en-US" w:eastAsia="zh-CN"/>
          </w:rPr>
          <w:tab/>
        </w:r>
        <w:r w:rsidRPr="007E1F6A">
          <w:rPr>
            <w:lang w:val="en-US"/>
          </w:rPr>
          <w:t xml:space="preserve">Configuration and precedence of 5G ProSe </w:t>
        </w:r>
        <w:r>
          <w:t xml:space="preserve">configuration </w:t>
        </w:r>
        <w:r>
          <w:rPr>
            <w:lang w:eastAsia="zh-CN"/>
          </w:rPr>
          <w:t>information</w:t>
        </w:r>
        <w:r>
          <w:tab/>
        </w:r>
        <w:r>
          <w:fldChar w:fldCharType="begin"/>
        </w:r>
        <w:r>
          <w:instrText xml:space="preserve"> PAGEREF _Toc73378590 \h </w:instrText>
        </w:r>
      </w:ins>
      <w:r>
        <w:fldChar w:fldCharType="separate"/>
      </w:r>
      <w:ins w:id="52" w:author="Rapporteur" w:date="2021-05-31T18:29:00Z">
        <w:r>
          <w:t>15</w:t>
        </w:r>
        <w:r>
          <w:fldChar w:fldCharType="end"/>
        </w:r>
      </w:ins>
    </w:p>
    <w:p w14:paraId="76650D7E" w14:textId="1425C374" w:rsidR="008F7F86" w:rsidRDefault="008F7F86">
      <w:pPr>
        <w:pStyle w:val="32"/>
        <w:rPr>
          <w:ins w:id="53" w:author="Rapporteur" w:date="2021-05-31T18:29:00Z"/>
          <w:rFonts w:asciiTheme="minorHAnsi" w:eastAsiaTheme="minorEastAsia" w:hAnsiTheme="minorHAnsi" w:cstheme="minorBidi"/>
          <w:kern w:val="2"/>
          <w:sz w:val="21"/>
          <w:szCs w:val="22"/>
          <w:lang w:val="en-US" w:eastAsia="zh-CN"/>
        </w:rPr>
      </w:pPr>
      <w:ins w:id="54" w:author="Rapporteur" w:date="2021-05-31T18:29:00Z">
        <w:r w:rsidRPr="007E1F6A">
          <w:rPr>
            <w:lang w:val="en-US"/>
          </w:rPr>
          <w:t>5.2.</w:t>
        </w:r>
        <w:r w:rsidRPr="007E1F6A">
          <w:rPr>
            <w:lang w:val="en-US" w:eastAsia="zh-CN"/>
          </w:rPr>
          <w:t>1</w:t>
        </w:r>
        <w:r>
          <w:rPr>
            <w:rFonts w:asciiTheme="minorHAnsi" w:eastAsiaTheme="minorEastAsia" w:hAnsiTheme="minorHAnsi" w:cstheme="minorBidi"/>
            <w:kern w:val="2"/>
            <w:sz w:val="21"/>
            <w:szCs w:val="22"/>
            <w:lang w:val="en-US" w:eastAsia="zh-CN"/>
          </w:rPr>
          <w:tab/>
        </w:r>
        <w:r w:rsidRPr="007E1F6A">
          <w:rPr>
            <w:lang w:val="en-US"/>
          </w:rPr>
          <w:t>General</w:t>
        </w:r>
        <w:r>
          <w:tab/>
        </w:r>
        <w:r>
          <w:fldChar w:fldCharType="begin"/>
        </w:r>
        <w:r>
          <w:instrText xml:space="preserve"> PAGEREF _Toc73378591 \h </w:instrText>
        </w:r>
      </w:ins>
      <w:r>
        <w:fldChar w:fldCharType="separate"/>
      </w:r>
      <w:ins w:id="55" w:author="Rapporteur" w:date="2021-05-31T18:29:00Z">
        <w:r>
          <w:t>15</w:t>
        </w:r>
        <w:r>
          <w:fldChar w:fldCharType="end"/>
        </w:r>
      </w:ins>
    </w:p>
    <w:p w14:paraId="1DC38D0B" w14:textId="6E3A5106" w:rsidR="008F7F86" w:rsidRDefault="008F7F86">
      <w:pPr>
        <w:pStyle w:val="32"/>
        <w:rPr>
          <w:ins w:id="56" w:author="Rapporteur" w:date="2021-05-31T18:29:00Z"/>
          <w:rFonts w:asciiTheme="minorHAnsi" w:eastAsiaTheme="minorEastAsia" w:hAnsiTheme="minorHAnsi" w:cstheme="minorBidi"/>
          <w:kern w:val="2"/>
          <w:sz w:val="21"/>
          <w:szCs w:val="22"/>
          <w:lang w:val="en-US" w:eastAsia="zh-CN"/>
        </w:rPr>
      </w:pPr>
      <w:ins w:id="57" w:author="Rapporteur" w:date="2021-05-31T18:29:00Z">
        <w:r w:rsidRPr="007E1F6A">
          <w:rPr>
            <w:lang w:val="en-US"/>
          </w:rPr>
          <w:t>5.2.</w:t>
        </w:r>
        <w:r w:rsidRPr="007E1F6A">
          <w:rPr>
            <w:lang w:val="en-US" w:eastAsia="zh-CN"/>
          </w:rPr>
          <w:t>2</w:t>
        </w:r>
        <w:r>
          <w:rPr>
            <w:rFonts w:asciiTheme="minorHAnsi" w:eastAsiaTheme="minorEastAsia" w:hAnsiTheme="minorHAnsi" w:cstheme="minorBidi"/>
            <w:kern w:val="2"/>
            <w:sz w:val="21"/>
            <w:szCs w:val="22"/>
            <w:lang w:val="en-US" w:eastAsia="zh-CN"/>
          </w:rPr>
          <w:tab/>
        </w:r>
        <w:r w:rsidRPr="007E1F6A">
          <w:rPr>
            <w:lang w:val="en-US"/>
          </w:rPr>
          <w:t>Precedence of 5</w:t>
        </w:r>
        <w:r w:rsidRPr="007E1F6A">
          <w:rPr>
            <w:lang w:val="en-US" w:eastAsia="zh-CN"/>
          </w:rPr>
          <w:t>G ProSe</w:t>
        </w:r>
        <w:r w:rsidRPr="007E1F6A">
          <w:rPr>
            <w:lang w:val="en-US"/>
          </w:rPr>
          <w:t xml:space="preserve"> </w:t>
        </w:r>
        <w:r>
          <w:t xml:space="preserve">configuration </w:t>
        </w:r>
        <w:r>
          <w:rPr>
            <w:lang w:eastAsia="zh-CN"/>
          </w:rPr>
          <w:t>information</w:t>
        </w:r>
        <w:r>
          <w:tab/>
        </w:r>
        <w:r>
          <w:fldChar w:fldCharType="begin"/>
        </w:r>
        <w:r>
          <w:instrText xml:space="preserve"> PAGEREF _Toc73378592 \h </w:instrText>
        </w:r>
      </w:ins>
      <w:r>
        <w:fldChar w:fldCharType="separate"/>
      </w:r>
      <w:ins w:id="58" w:author="Rapporteur" w:date="2021-05-31T18:29:00Z">
        <w:r>
          <w:t>15</w:t>
        </w:r>
        <w:r>
          <w:fldChar w:fldCharType="end"/>
        </w:r>
      </w:ins>
    </w:p>
    <w:p w14:paraId="7206929E" w14:textId="1A31E7F8" w:rsidR="008F7F86" w:rsidRDefault="008F7F86">
      <w:pPr>
        <w:pStyle w:val="32"/>
        <w:rPr>
          <w:ins w:id="59" w:author="Rapporteur" w:date="2021-05-31T18:29:00Z"/>
          <w:rFonts w:asciiTheme="minorHAnsi" w:eastAsiaTheme="minorEastAsia" w:hAnsiTheme="minorHAnsi" w:cstheme="minorBidi"/>
          <w:kern w:val="2"/>
          <w:sz w:val="21"/>
          <w:szCs w:val="22"/>
          <w:lang w:val="en-US" w:eastAsia="zh-CN"/>
        </w:rPr>
      </w:pPr>
      <w:ins w:id="60" w:author="Rapporteur" w:date="2021-05-31T18:29:00Z">
        <w:r>
          <w:t>5.2.3</w:t>
        </w:r>
        <w:r>
          <w:rPr>
            <w:rFonts w:asciiTheme="minorHAnsi" w:eastAsiaTheme="minorEastAsia" w:hAnsiTheme="minorHAnsi" w:cstheme="minorBidi"/>
            <w:kern w:val="2"/>
            <w:sz w:val="21"/>
            <w:szCs w:val="22"/>
            <w:lang w:val="en-US" w:eastAsia="zh-CN"/>
          </w:rPr>
          <w:tab/>
        </w:r>
        <w:r>
          <w:t>Configuration parameters for 5G ProSe direct discovery</w:t>
        </w:r>
        <w:r>
          <w:tab/>
        </w:r>
        <w:r>
          <w:fldChar w:fldCharType="begin"/>
        </w:r>
        <w:r>
          <w:instrText xml:space="preserve"> PAGEREF _Toc73378593 \h </w:instrText>
        </w:r>
      </w:ins>
      <w:r>
        <w:fldChar w:fldCharType="separate"/>
      </w:r>
      <w:ins w:id="61" w:author="Rapporteur" w:date="2021-05-31T18:29:00Z">
        <w:r>
          <w:t>16</w:t>
        </w:r>
        <w:r>
          <w:fldChar w:fldCharType="end"/>
        </w:r>
      </w:ins>
    </w:p>
    <w:p w14:paraId="0133BD60" w14:textId="18340B9D" w:rsidR="008F7F86" w:rsidRDefault="008F7F86">
      <w:pPr>
        <w:pStyle w:val="32"/>
        <w:rPr>
          <w:ins w:id="62" w:author="Rapporteur" w:date="2021-05-31T18:29:00Z"/>
          <w:rFonts w:asciiTheme="minorHAnsi" w:eastAsiaTheme="minorEastAsia" w:hAnsiTheme="minorHAnsi" w:cstheme="minorBidi"/>
          <w:kern w:val="2"/>
          <w:sz w:val="21"/>
          <w:szCs w:val="22"/>
          <w:lang w:val="en-US" w:eastAsia="zh-CN"/>
        </w:rPr>
      </w:pPr>
      <w:ins w:id="63" w:author="Rapporteur" w:date="2021-05-31T18:29:00Z">
        <w:r w:rsidRPr="007E1F6A">
          <w:rPr>
            <w:lang w:val="en-US" w:eastAsia="zh-CN"/>
          </w:rPr>
          <w:t>5</w:t>
        </w:r>
        <w:r w:rsidRPr="007E1F6A">
          <w:rPr>
            <w:lang w:val="en-US"/>
          </w:rPr>
          <w:t>.2.4</w:t>
        </w:r>
        <w:r>
          <w:rPr>
            <w:rFonts w:asciiTheme="minorHAnsi" w:eastAsiaTheme="minorEastAsia" w:hAnsiTheme="minorHAnsi" w:cstheme="minorBidi"/>
            <w:kern w:val="2"/>
            <w:sz w:val="21"/>
            <w:szCs w:val="22"/>
            <w:lang w:val="en-US" w:eastAsia="zh-CN"/>
          </w:rPr>
          <w:tab/>
        </w:r>
        <w:r w:rsidRPr="007E1F6A">
          <w:rPr>
            <w:lang w:val="en-US"/>
          </w:rPr>
          <w:t xml:space="preserve">Configuration parameters for 5G ProSe direct communication </w:t>
        </w:r>
        <w:r w:rsidRPr="007E1F6A">
          <w:rPr>
            <w:lang w:val="en-US" w:eastAsia="zh-CN"/>
          </w:rPr>
          <w:t>over PC5 interface</w:t>
        </w:r>
        <w:r>
          <w:tab/>
        </w:r>
        <w:r>
          <w:fldChar w:fldCharType="begin"/>
        </w:r>
        <w:r>
          <w:instrText xml:space="preserve"> PAGEREF _Toc73378594 \h </w:instrText>
        </w:r>
      </w:ins>
      <w:r>
        <w:fldChar w:fldCharType="separate"/>
      </w:r>
      <w:ins w:id="64" w:author="Rapporteur" w:date="2021-05-31T18:29:00Z">
        <w:r>
          <w:t>17</w:t>
        </w:r>
        <w:r>
          <w:fldChar w:fldCharType="end"/>
        </w:r>
      </w:ins>
    </w:p>
    <w:p w14:paraId="38F4B6A9" w14:textId="1DDDE12B" w:rsidR="008F7F86" w:rsidRDefault="008F7F86">
      <w:pPr>
        <w:pStyle w:val="32"/>
        <w:rPr>
          <w:ins w:id="65" w:author="Rapporteur" w:date="2021-05-31T18:29:00Z"/>
          <w:rFonts w:asciiTheme="minorHAnsi" w:eastAsiaTheme="minorEastAsia" w:hAnsiTheme="minorHAnsi" w:cstheme="minorBidi"/>
          <w:kern w:val="2"/>
          <w:sz w:val="21"/>
          <w:szCs w:val="22"/>
          <w:lang w:val="en-US" w:eastAsia="zh-CN"/>
        </w:rPr>
      </w:pPr>
      <w:ins w:id="66" w:author="Rapporteur" w:date="2021-05-31T18:29:00Z">
        <w:r>
          <w:t>5.2.5</w:t>
        </w:r>
        <w:r>
          <w:rPr>
            <w:rFonts w:asciiTheme="minorHAnsi" w:eastAsiaTheme="minorEastAsia" w:hAnsiTheme="minorHAnsi" w:cstheme="minorBidi"/>
            <w:kern w:val="2"/>
            <w:sz w:val="21"/>
            <w:szCs w:val="22"/>
            <w:lang w:val="en-US" w:eastAsia="zh-CN"/>
          </w:rPr>
          <w:tab/>
        </w:r>
        <w:r>
          <w:t>Configuration parameters for 5G ProSe UE-to-network Relay</w:t>
        </w:r>
        <w:r>
          <w:tab/>
        </w:r>
        <w:r>
          <w:fldChar w:fldCharType="begin"/>
        </w:r>
        <w:r>
          <w:instrText xml:space="preserve"> PAGEREF _Toc73378595 \h </w:instrText>
        </w:r>
      </w:ins>
      <w:r>
        <w:fldChar w:fldCharType="separate"/>
      </w:r>
      <w:ins w:id="67" w:author="Rapporteur" w:date="2021-05-31T18:29:00Z">
        <w:r>
          <w:t>18</w:t>
        </w:r>
        <w:r>
          <w:fldChar w:fldCharType="end"/>
        </w:r>
      </w:ins>
    </w:p>
    <w:p w14:paraId="1F10405F" w14:textId="6A205D92" w:rsidR="008F7F86" w:rsidRDefault="008F7F86">
      <w:pPr>
        <w:pStyle w:val="23"/>
        <w:rPr>
          <w:ins w:id="68" w:author="Rapporteur" w:date="2021-05-31T18:29:00Z"/>
          <w:rFonts w:asciiTheme="minorHAnsi" w:eastAsiaTheme="minorEastAsia" w:hAnsiTheme="minorHAnsi" w:cstheme="minorBidi"/>
          <w:kern w:val="2"/>
          <w:sz w:val="21"/>
          <w:szCs w:val="22"/>
          <w:lang w:val="en-US" w:eastAsia="zh-CN"/>
        </w:rPr>
      </w:pPr>
      <w:ins w:id="69" w:author="Rapporteur" w:date="2021-05-31T18:29:00Z">
        <w:r w:rsidRPr="007E1F6A">
          <w:rPr>
            <w:lang w:val="en-US"/>
          </w:rPr>
          <w:t>5.3</w:t>
        </w:r>
        <w:r>
          <w:rPr>
            <w:rFonts w:asciiTheme="minorHAnsi" w:eastAsiaTheme="minorEastAsia" w:hAnsiTheme="minorHAnsi" w:cstheme="minorBidi"/>
            <w:kern w:val="2"/>
            <w:sz w:val="21"/>
            <w:szCs w:val="22"/>
            <w:lang w:val="en-US" w:eastAsia="zh-CN"/>
          </w:rPr>
          <w:tab/>
        </w:r>
        <w:r w:rsidRPr="007E1F6A">
          <w:rPr>
            <w:lang w:val="en-US"/>
          </w:rPr>
          <w:t>Procedures</w:t>
        </w:r>
        <w:r>
          <w:tab/>
        </w:r>
        <w:r>
          <w:fldChar w:fldCharType="begin"/>
        </w:r>
        <w:r>
          <w:instrText xml:space="preserve"> PAGEREF _Toc73378596 \h </w:instrText>
        </w:r>
      </w:ins>
      <w:r>
        <w:fldChar w:fldCharType="separate"/>
      </w:r>
      <w:ins w:id="70" w:author="Rapporteur" w:date="2021-05-31T18:29:00Z">
        <w:r>
          <w:t>19</w:t>
        </w:r>
        <w:r>
          <w:fldChar w:fldCharType="end"/>
        </w:r>
      </w:ins>
    </w:p>
    <w:p w14:paraId="4D824CAF" w14:textId="7395E8B1" w:rsidR="008F7F86" w:rsidRDefault="008F7F86">
      <w:pPr>
        <w:pStyle w:val="32"/>
        <w:rPr>
          <w:ins w:id="71" w:author="Rapporteur" w:date="2021-05-31T18:29:00Z"/>
          <w:rFonts w:asciiTheme="minorHAnsi" w:eastAsiaTheme="minorEastAsia" w:hAnsiTheme="minorHAnsi" w:cstheme="minorBidi"/>
          <w:kern w:val="2"/>
          <w:sz w:val="21"/>
          <w:szCs w:val="22"/>
          <w:lang w:val="en-US" w:eastAsia="zh-CN"/>
        </w:rPr>
      </w:pPr>
      <w:ins w:id="72" w:author="Rapporteur" w:date="2021-05-31T18:29:00Z">
        <w:r w:rsidRPr="007E1F6A">
          <w:rPr>
            <w:lang w:val="en-US"/>
          </w:rPr>
          <w:t>5.3.1</w:t>
        </w:r>
        <w:r>
          <w:rPr>
            <w:rFonts w:asciiTheme="minorHAnsi" w:eastAsiaTheme="minorEastAsia" w:hAnsiTheme="minorHAnsi" w:cstheme="minorBidi"/>
            <w:kern w:val="2"/>
            <w:sz w:val="21"/>
            <w:szCs w:val="22"/>
            <w:lang w:val="en-US" w:eastAsia="zh-CN"/>
          </w:rPr>
          <w:tab/>
        </w:r>
        <w:r w:rsidRPr="007E1F6A">
          <w:rPr>
            <w:lang w:val="en-US"/>
          </w:rPr>
          <w:t>General</w:t>
        </w:r>
        <w:r>
          <w:tab/>
        </w:r>
        <w:r>
          <w:fldChar w:fldCharType="begin"/>
        </w:r>
        <w:r>
          <w:instrText xml:space="preserve"> PAGEREF _Toc73378597 \h </w:instrText>
        </w:r>
      </w:ins>
      <w:r>
        <w:fldChar w:fldCharType="separate"/>
      </w:r>
      <w:ins w:id="73" w:author="Rapporteur" w:date="2021-05-31T18:29:00Z">
        <w:r>
          <w:t>19</w:t>
        </w:r>
        <w:r>
          <w:fldChar w:fldCharType="end"/>
        </w:r>
      </w:ins>
    </w:p>
    <w:p w14:paraId="1AC4BD0E" w14:textId="2AF147A4" w:rsidR="008F7F86" w:rsidRDefault="008F7F86">
      <w:pPr>
        <w:pStyle w:val="32"/>
        <w:rPr>
          <w:ins w:id="74" w:author="Rapporteur" w:date="2021-05-31T18:29:00Z"/>
          <w:rFonts w:asciiTheme="minorHAnsi" w:eastAsiaTheme="minorEastAsia" w:hAnsiTheme="minorHAnsi" w:cstheme="minorBidi"/>
          <w:kern w:val="2"/>
          <w:sz w:val="21"/>
          <w:szCs w:val="22"/>
          <w:lang w:val="en-US" w:eastAsia="zh-CN"/>
        </w:rPr>
      </w:pPr>
      <w:ins w:id="75" w:author="Rapporteur" w:date="2021-05-31T18:29:00Z">
        <w:r w:rsidRPr="007E1F6A">
          <w:rPr>
            <w:lang w:val="en-US"/>
          </w:rPr>
          <w:t>5.3.2</w:t>
        </w:r>
        <w:r>
          <w:rPr>
            <w:rFonts w:asciiTheme="minorHAnsi" w:eastAsiaTheme="minorEastAsia" w:hAnsiTheme="minorHAnsi" w:cstheme="minorBidi"/>
            <w:kern w:val="2"/>
            <w:sz w:val="21"/>
            <w:szCs w:val="22"/>
            <w:lang w:val="en-US" w:eastAsia="zh-CN"/>
          </w:rPr>
          <w:tab/>
        </w:r>
        <w:r w:rsidRPr="007E1F6A">
          <w:rPr>
            <w:lang w:val="en-US"/>
          </w:rPr>
          <w:t>UE-requested ProseP provisioning procedure</w:t>
        </w:r>
        <w:r>
          <w:tab/>
        </w:r>
        <w:r>
          <w:fldChar w:fldCharType="begin"/>
        </w:r>
        <w:r>
          <w:instrText xml:space="preserve"> PAGEREF _Toc73378598 \h </w:instrText>
        </w:r>
      </w:ins>
      <w:r>
        <w:fldChar w:fldCharType="separate"/>
      </w:r>
      <w:ins w:id="76" w:author="Rapporteur" w:date="2021-05-31T18:29:00Z">
        <w:r>
          <w:t>20</w:t>
        </w:r>
        <w:r>
          <w:fldChar w:fldCharType="end"/>
        </w:r>
      </w:ins>
    </w:p>
    <w:p w14:paraId="08956FA5" w14:textId="00F27889" w:rsidR="008F7F86" w:rsidRDefault="008F7F86">
      <w:pPr>
        <w:pStyle w:val="42"/>
        <w:rPr>
          <w:ins w:id="77" w:author="Rapporteur" w:date="2021-05-31T18:29:00Z"/>
          <w:rFonts w:asciiTheme="minorHAnsi" w:eastAsiaTheme="minorEastAsia" w:hAnsiTheme="minorHAnsi" w:cstheme="minorBidi"/>
          <w:kern w:val="2"/>
          <w:sz w:val="21"/>
          <w:szCs w:val="22"/>
          <w:lang w:val="en-US" w:eastAsia="zh-CN"/>
        </w:rPr>
      </w:pPr>
      <w:ins w:id="78" w:author="Rapporteur" w:date="2021-05-31T18:29:00Z">
        <w:r w:rsidRPr="007E1F6A">
          <w:rPr>
            <w:lang w:val="en-US"/>
          </w:rPr>
          <w:t>5.3.2.1</w:t>
        </w:r>
        <w:r>
          <w:rPr>
            <w:rFonts w:asciiTheme="minorHAnsi" w:eastAsiaTheme="minorEastAsia" w:hAnsiTheme="minorHAnsi" w:cstheme="minorBidi"/>
            <w:kern w:val="2"/>
            <w:sz w:val="21"/>
            <w:szCs w:val="22"/>
            <w:lang w:val="en-US" w:eastAsia="zh-CN"/>
          </w:rPr>
          <w:tab/>
        </w:r>
        <w:r w:rsidRPr="007E1F6A">
          <w:rPr>
            <w:lang w:val="en-US"/>
          </w:rPr>
          <w:t>General</w:t>
        </w:r>
        <w:r>
          <w:tab/>
        </w:r>
        <w:r>
          <w:fldChar w:fldCharType="begin"/>
        </w:r>
        <w:r>
          <w:instrText xml:space="preserve"> PAGEREF _Toc73378599 \h </w:instrText>
        </w:r>
      </w:ins>
      <w:r>
        <w:fldChar w:fldCharType="separate"/>
      </w:r>
      <w:ins w:id="79" w:author="Rapporteur" w:date="2021-05-31T18:29:00Z">
        <w:r>
          <w:t>20</w:t>
        </w:r>
        <w:r>
          <w:fldChar w:fldCharType="end"/>
        </w:r>
      </w:ins>
    </w:p>
    <w:p w14:paraId="67E8D133" w14:textId="0AAE5631" w:rsidR="008F7F86" w:rsidRDefault="008F7F86">
      <w:pPr>
        <w:pStyle w:val="42"/>
        <w:rPr>
          <w:ins w:id="80" w:author="Rapporteur" w:date="2021-05-31T18:29:00Z"/>
          <w:rFonts w:asciiTheme="minorHAnsi" w:eastAsiaTheme="minorEastAsia" w:hAnsiTheme="minorHAnsi" w:cstheme="minorBidi"/>
          <w:kern w:val="2"/>
          <w:sz w:val="21"/>
          <w:szCs w:val="22"/>
          <w:lang w:val="en-US" w:eastAsia="zh-CN"/>
        </w:rPr>
      </w:pPr>
      <w:ins w:id="81" w:author="Rapporteur" w:date="2021-05-31T18:29:00Z">
        <w:r w:rsidRPr="007E1F6A">
          <w:rPr>
            <w:lang w:val="en-US"/>
          </w:rPr>
          <w:t>5.3.2.2</w:t>
        </w:r>
        <w:r>
          <w:rPr>
            <w:rFonts w:asciiTheme="minorHAnsi" w:eastAsiaTheme="minorEastAsia" w:hAnsiTheme="minorHAnsi" w:cstheme="minorBidi"/>
            <w:kern w:val="2"/>
            <w:sz w:val="21"/>
            <w:szCs w:val="22"/>
            <w:lang w:val="en-US" w:eastAsia="zh-CN"/>
          </w:rPr>
          <w:tab/>
        </w:r>
        <w:r w:rsidRPr="007E1F6A">
          <w:rPr>
            <w:lang w:val="en-US"/>
          </w:rPr>
          <w:t>UE-requested ProseP policy provisioning procedure initiation</w:t>
        </w:r>
        <w:r>
          <w:tab/>
        </w:r>
        <w:r>
          <w:fldChar w:fldCharType="begin"/>
        </w:r>
        <w:r>
          <w:instrText xml:space="preserve"> PAGEREF _Toc73378600 \h </w:instrText>
        </w:r>
      </w:ins>
      <w:r>
        <w:fldChar w:fldCharType="separate"/>
      </w:r>
      <w:ins w:id="82" w:author="Rapporteur" w:date="2021-05-31T18:29:00Z">
        <w:r>
          <w:t>20</w:t>
        </w:r>
        <w:r>
          <w:fldChar w:fldCharType="end"/>
        </w:r>
      </w:ins>
    </w:p>
    <w:p w14:paraId="69AE7D92" w14:textId="2B32E81E" w:rsidR="008F7F86" w:rsidRDefault="008F7F86">
      <w:pPr>
        <w:pStyle w:val="42"/>
        <w:rPr>
          <w:ins w:id="83" w:author="Rapporteur" w:date="2021-05-31T18:29:00Z"/>
          <w:rFonts w:asciiTheme="minorHAnsi" w:eastAsiaTheme="minorEastAsia" w:hAnsiTheme="minorHAnsi" w:cstheme="minorBidi"/>
          <w:kern w:val="2"/>
          <w:sz w:val="21"/>
          <w:szCs w:val="22"/>
          <w:lang w:val="en-US" w:eastAsia="zh-CN"/>
        </w:rPr>
      </w:pPr>
      <w:ins w:id="84" w:author="Rapporteur" w:date="2021-05-31T18:29:00Z">
        <w:r w:rsidRPr="007E1F6A">
          <w:rPr>
            <w:lang w:val="en-US"/>
          </w:rPr>
          <w:t>5.3.2.3</w:t>
        </w:r>
        <w:r>
          <w:rPr>
            <w:rFonts w:asciiTheme="minorHAnsi" w:eastAsiaTheme="minorEastAsia" w:hAnsiTheme="minorHAnsi" w:cstheme="minorBidi"/>
            <w:kern w:val="2"/>
            <w:sz w:val="21"/>
            <w:szCs w:val="22"/>
            <w:lang w:val="en-US" w:eastAsia="zh-CN"/>
          </w:rPr>
          <w:tab/>
        </w:r>
        <w:r w:rsidRPr="007E1F6A">
          <w:rPr>
            <w:lang w:val="en-US"/>
          </w:rPr>
          <w:t xml:space="preserve">UE-requested ProseP policy provisioning procedure </w:t>
        </w:r>
        <w:r>
          <w:t>accepted by the network</w:t>
        </w:r>
        <w:r>
          <w:tab/>
        </w:r>
        <w:r>
          <w:fldChar w:fldCharType="begin"/>
        </w:r>
        <w:r>
          <w:instrText xml:space="preserve"> PAGEREF _Toc73378601 \h </w:instrText>
        </w:r>
      </w:ins>
      <w:r>
        <w:fldChar w:fldCharType="separate"/>
      </w:r>
      <w:ins w:id="85" w:author="Rapporteur" w:date="2021-05-31T18:29:00Z">
        <w:r>
          <w:t>20</w:t>
        </w:r>
        <w:r>
          <w:fldChar w:fldCharType="end"/>
        </w:r>
      </w:ins>
    </w:p>
    <w:p w14:paraId="66144764" w14:textId="1ECDDAA2" w:rsidR="008F7F86" w:rsidRDefault="008F7F86">
      <w:pPr>
        <w:pStyle w:val="42"/>
        <w:rPr>
          <w:ins w:id="86" w:author="Rapporteur" w:date="2021-05-31T18:29:00Z"/>
          <w:rFonts w:asciiTheme="minorHAnsi" w:eastAsiaTheme="minorEastAsia" w:hAnsiTheme="minorHAnsi" w:cstheme="minorBidi"/>
          <w:kern w:val="2"/>
          <w:sz w:val="21"/>
          <w:szCs w:val="22"/>
          <w:lang w:val="en-US" w:eastAsia="zh-CN"/>
        </w:rPr>
      </w:pPr>
      <w:ins w:id="87" w:author="Rapporteur" w:date="2021-05-31T18:29:00Z">
        <w:r w:rsidRPr="007E1F6A">
          <w:rPr>
            <w:lang w:val="en-US"/>
          </w:rPr>
          <w:t>5.3.2.4</w:t>
        </w:r>
        <w:r>
          <w:rPr>
            <w:rFonts w:asciiTheme="minorHAnsi" w:eastAsiaTheme="minorEastAsia" w:hAnsiTheme="minorHAnsi" w:cstheme="minorBidi"/>
            <w:kern w:val="2"/>
            <w:sz w:val="21"/>
            <w:szCs w:val="22"/>
            <w:lang w:val="en-US" w:eastAsia="zh-CN"/>
          </w:rPr>
          <w:tab/>
        </w:r>
        <w:r w:rsidRPr="007E1F6A">
          <w:rPr>
            <w:lang w:val="en-US"/>
          </w:rPr>
          <w:t xml:space="preserve">UE-requested ProseP policy provisioning procedure not </w:t>
        </w:r>
        <w:r>
          <w:t>accepted by the network</w:t>
        </w:r>
        <w:r>
          <w:tab/>
        </w:r>
        <w:r>
          <w:fldChar w:fldCharType="begin"/>
        </w:r>
        <w:r>
          <w:instrText xml:space="preserve"> PAGEREF _Toc73378602 \h </w:instrText>
        </w:r>
      </w:ins>
      <w:r>
        <w:fldChar w:fldCharType="separate"/>
      </w:r>
      <w:ins w:id="88" w:author="Rapporteur" w:date="2021-05-31T18:29:00Z">
        <w:r>
          <w:t>21</w:t>
        </w:r>
        <w:r>
          <w:fldChar w:fldCharType="end"/>
        </w:r>
      </w:ins>
    </w:p>
    <w:p w14:paraId="3303C31C" w14:textId="5D4733AB" w:rsidR="008F7F86" w:rsidRDefault="008F7F86">
      <w:pPr>
        <w:pStyle w:val="42"/>
        <w:rPr>
          <w:ins w:id="89" w:author="Rapporteur" w:date="2021-05-31T18:29:00Z"/>
          <w:rFonts w:asciiTheme="minorHAnsi" w:eastAsiaTheme="minorEastAsia" w:hAnsiTheme="minorHAnsi" w:cstheme="minorBidi"/>
          <w:kern w:val="2"/>
          <w:sz w:val="21"/>
          <w:szCs w:val="22"/>
          <w:lang w:val="en-US" w:eastAsia="zh-CN"/>
        </w:rPr>
      </w:pPr>
      <w:ins w:id="90" w:author="Rapporteur" w:date="2021-05-31T18:29:00Z">
        <w:r>
          <w:t>5.3.2.5</w:t>
        </w:r>
        <w:r>
          <w:rPr>
            <w:rFonts w:asciiTheme="minorHAnsi" w:eastAsiaTheme="minorEastAsia" w:hAnsiTheme="minorHAnsi" w:cstheme="minorBidi"/>
            <w:kern w:val="2"/>
            <w:sz w:val="21"/>
            <w:szCs w:val="22"/>
            <w:lang w:val="en-US" w:eastAsia="zh-CN"/>
          </w:rPr>
          <w:tab/>
        </w:r>
        <w:r>
          <w:t>Abnormal cases on the network side</w:t>
        </w:r>
        <w:r>
          <w:tab/>
        </w:r>
        <w:r>
          <w:fldChar w:fldCharType="begin"/>
        </w:r>
        <w:r>
          <w:instrText xml:space="preserve"> PAGEREF _Toc73378603 \h </w:instrText>
        </w:r>
      </w:ins>
      <w:r>
        <w:fldChar w:fldCharType="separate"/>
      </w:r>
      <w:ins w:id="91" w:author="Rapporteur" w:date="2021-05-31T18:29:00Z">
        <w:r>
          <w:t>21</w:t>
        </w:r>
        <w:r>
          <w:fldChar w:fldCharType="end"/>
        </w:r>
      </w:ins>
    </w:p>
    <w:p w14:paraId="3260E5B6" w14:textId="71B99F21" w:rsidR="008F7F86" w:rsidRDefault="008F7F86">
      <w:pPr>
        <w:pStyle w:val="42"/>
        <w:rPr>
          <w:ins w:id="92" w:author="Rapporteur" w:date="2021-05-31T18:29:00Z"/>
          <w:rFonts w:asciiTheme="minorHAnsi" w:eastAsiaTheme="minorEastAsia" w:hAnsiTheme="minorHAnsi" w:cstheme="minorBidi"/>
          <w:kern w:val="2"/>
          <w:sz w:val="21"/>
          <w:szCs w:val="22"/>
          <w:lang w:val="en-US" w:eastAsia="zh-CN"/>
        </w:rPr>
      </w:pPr>
      <w:ins w:id="93" w:author="Rapporteur" w:date="2021-05-31T18:29:00Z">
        <w:r>
          <w:t>5.3.2.6</w:t>
        </w:r>
        <w:r>
          <w:rPr>
            <w:rFonts w:asciiTheme="minorHAnsi" w:eastAsiaTheme="minorEastAsia" w:hAnsiTheme="minorHAnsi" w:cstheme="minorBidi"/>
            <w:kern w:val="2"/>
            <w:sz w:val="21"/>
            <w:szCs w:val="22"/>
            <w:lang w:val="en-US" w:eastAsia="zh-CN"/>
          </w:rPr>
          <w:tab/>
        </w:r>
        <w:r>
          <w:t>Abnormal cases on the UE</w:t>
        </w:r>
        <w:r>
          <w:tab/>
        </w:r>
        <w:r>
          <w:fldChar w:fldCharType="begin"/>
        </w:r>
        <w:r>
          <w:instrText xml:space="preserve"> PAGEREF _Toc73378604 \h </w:instrText>
        </w:r>
      </w:ins>
      <w:r>
        <w:fldChar w:fldCharType="separate"/>
      </w:r>
      <w:ins w:id="94" w:author="Rapporteur" w:date="2021-05-31T18:29:00Z">
        <w:r>
          <w:t>21</w:t>
        </w:r>
        <w:r>
          <w:fldChar w:fldCharType="end"/>
        </w:r>
      </w:ins>
    </w:p>
    <w:p w14:paraId="4A59371B" w14:textId="568EFF92" w:rsidR="008F7F86" w:rsidRDefault="008F7F86">
      <w:pPr>
        <w:pStyle w:val="11"/>
        <w:rPr>
          <w:ins w:id="95" w:author="Rapporteur" w:date="2021-05-31T18:29:00Z"/>
          <w:rFonts w:asciiTheme="minorHAnsi" w:eastAsiaTheme="minorEastAsia" w:hAnsiTheme="minorHAnsi" w:cstheme="minorBidi"/>
          <w:kern w:val="2"/>
          <w:sz w:val="21"/>
          <w:szCs w:val="22"/>
          <w:lang w:val="en-US" w:eastAsia="zh-CN"/>
        </w:rPr>
      </w:pPr>
      <w:ins w:id="96" w:author="Rapporteur" w:date="2021-05-31T18:29:00Z">
        <w:r>
          <w:t>6</w:t>
        </w:r>
        <w:r>
          <w:rPr>
            <w:rFonts w:asciiTheme="minorHAnsi" w:eastAsiaTheme="minorEastAsia" w:hAnsiTheme="minorHAnsi" w:cstheme="minorBidi"/>
            <w:kern w:val="2"/>
            <w:sz w:val="21"/>
            <w:szCs w:val="22"/>
            <w:lang w:val="en-US" w:eastAsia="zh-CN"/>
          </w:rPr>
          <w:tab/>
        </w:r>
        <w:r>
          <w:t>5G ProSe direct discovery</w:t>
        </w:r>
        <w:r>
          <w:tab/>
        </w:r>
        <w:r>
          <w:fldChar w:fldCharType="begin"/>
        </w:r>
        <w:r>
          <w:instrText xml:space="preserve"> PAGEREF _Toc73378605 \h </w:instrText>
        </w:r>
      </w:ins>
      <w:r>
        <w:fldChar w:fldCharType="separate"/>
      </w:r>
      <w:ins w:id="97" w:author="Rapporteur" w:date="2021-05-31T18:29:00Z">
        <w:r>
          <w:t>21</w:t>
        </w:r>
        <w:r>
          <w:fldChar w:fldCharType="end"/>
        </w:r>
      </w:ins>
    </w:p>
    <w:p w14:paraId="5BA3E54B" w14:textId="13FCA678" w:rsidR="008F7F86" w:rsidRDefault="008F7F86">
      <w:pPr>
        <w:pStyle w:val="23"/>
        <w:rPr>
          <w:ins w:id="98" w:author="Rapporteur" w:date="2021-05-31T18:29:00Z"/>
          <w:rFonts w:asciiTheme="minorHAnsi" w:eastAsiaTheme="minorEastAsia" w:hAnsiTheme="minorHAnsi" w:cstheme="minorBidi"/>
          <w:kern w:val="2"/>
          <w:sz w:val="21"/>
          <w:szCs w:val="22"/>
          <w:lang w:val="en-US" w:eastAsia="zh-CN"/>
        </w:rPr>
      </w:pPr>
      <w:ins w:id="99" w:author="Rapporteur" w:date="2021-05-31T18:29:00Z">
        <w:r>
          <w:t>6.1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_Toc73378606 \h </w:instrText>
        </w:r>
      </w:ins>
      <w:r>
        <w:fldChar w:fldCharType="separate"/>
      </w:r>
      <w:ins w:id="100" w:author="Rapporteur" w:date="2021-05-31T18:29:00Z">
        <w:r>
          <w:t>21</w:t>
        </w:r>
        <w:r>
          <w:fldChar w:fldCharType="end"/>
        </w:r>
      </w:ins>
    </w:p>
    <w:p w14:paraId="39A049F6" w14:textId="6E1E3F90" w:rsidR="008F7F86" w:rsidRDefault="008F7F86">
      <w:pPr>
        <w:pStyle w:val="32"/>
        <w:rPr>
          <w:ins w:id="101" w:author="Rapporteur" w:date="2021-05-31T18:29:00Z"/>
          <w:rFonts w:asciiTheme="minorHAnsi" w:eastAsiaTheme="minorEastAsia" w:hAnsiTheme="minorHAnsi" w:cstheme="minorBidi"/>
          <w:kern w:val="2"/>
          <w:sz w:val="21"/>
          <w:szCs w:val="22"/>
          <w:lang w:val="en-US" w:eastAsia="zh-CN"/>
        </w:rPr>
      </w:pPr>
      <w:ins w:id="102" w:author="Rapporteur" w:date="2021-05-31T18:29:00Z">
        <w:r>
          <w:t>6.1.1</w:t>
        </w:r>
        <w:r>
          <w:rPr>
            <w:rFonts w:asciiTheme="minorHAnsi" w:eastAsiaTheme="minorEastAsia" w:hAnsiTheme="minorHAnsi" w:cstheme="minorBidi"/>
            <w:kern w:val="2"/>
            <w:sz w:val="21"/>
            <w:szCs w:val="22"/>
            <w:lang w:val="en-US" w:eastAsia="zh-CN"/>
          </w:rPr>
          <w:tab/>
        </w:r>
        <w:r>
          <w:t>Transport protocol for PC3a Control Protocol messages for 5G ProSe direct discovery</w:t>
        </w:r>
        <w:r>
          <w:tab/>
        </w:r>
        <w:r>
          <w:fldChar w:fldCharType="begin"/>
        </w:r>
        <w:r>
          <w:instrText xml:space="preserve"> PAGEREF _Toc73378607 \h </w:instrText>
        </w:r>
      </w:ins>
      <w:r>
        <w:fldChar w:fldCharType="separate"/>
      </w:r>
      <w:ins w:id="103" w:author="Rapporteur" w:date="2021-05-31T18:29:00Z">
        <w:r>
          <w:t>21</w:t>
        </w:r>
        <w:r>
          <w:fldChar w:fldCharType="end"/>
        </w:r>
      </w:ins>
    </w:p>
    <w:p w14:paraId="5542226E" w14:textId="78950E44" w:rsidR="008F7F86" w:rsidRDefault="008F7F86">
      <w:pPr>
        <w:pStyle w:val="32"/>
        <w:rPr>
          <w:ins w:id="104" w:author="Rapporteur" w:date="2021-05-31T18:29:00Z"/>
          <w:rFonts w:asciiTheme="minorHAnsi" w:eastAsiaTheme="minorEastAsia" w:hAnsiTheme="minorHAnsi" w:cstheme="minorBidi"/>
          <w:kern w:val="2"/>
          <w:sz w:val="21"/>
          <w:szCs w:val="22"/>
          <w:lang w:val="en-US" w:eastAsia="zh-CN"/>
        </w:rPr>
      </w:pPr>
      <w:ins w:id="105" w:author="Rapporteur" w:date="2021-05-31T18:29:00Z">
        <w:r>
          <w:rPr>
            <w:lang w:eastAsia="zh-CN"/>
          </w:rPr>
          <w:t>6</w:t>
        </w:r>
        <w:r>
          <w:t>.1.</w:t>
        </w:r>
        <w:r>
          <w:rPr>
            <w:lang w:eastAsia="zh-CN"/>
          </w:rPr>
          <w:t>2</w:t>
        </w:r>
        <w:r>
          <w:rPr>
            <w:rFonts w:asciiTheme="minorHAnsi" w:eastAsiaTheme="minorEastAsia" w:hAnsiTheme="minorHAnsi" w:cstheme="minorBidi"/>
            <w:kern w:val="2"/>
            <w:sz w:val="21"/>
            <w:szCs w:val="22"/>
            <w:lang w:val="en-US" w:eastAsia="zh-CN"/>
          </w:rPr>
          <w:tab/>
        </w:r>
        <w:r>
          <w:t>Handling of UE-initiated procedures</w:t>
        </w:r>
        <w:r>
          <w:tab/>
        </w:r>
        <w:r>
          <w:fldChar w:fldCharType="begin"/>
        </w:r>
        <w:r>
          <w:instrText xml:space="preserve"> PAGEREF _Toc73378608 \h </w:instrText>
        </w:r>
      </w:ins>
      <w:r>
        <w:fldChar w:fldCharType="separate"/>
      </w:r>
      <w:ins w:id="106" w:author="Rapporteur" w:date="2021-05-31T18:29:00Z">
        <w:r>
          <w:t>21</w:t>
        </w:r>
        <w:r>
          <w:fldChar w:fldCharType="end"/>
        </w:r>
      </w:ins>
    </w:p>
    <w:p w14:paraId="652FBB69" w14:textId="0540ADB0" w:rsidR="008F7F86" w:rsidRDefault="008F7F86">
      <w:pPr>
        <w:pStyle w:val="42"/>
        <w:rPr>
          <w:ins w:id="107" w:author="Rapporteur" w:date="2021-05-31T18:29:00Z"/>
          <w:rFonts w:asciiTheme="minorHAnsi" w:eastAsiaTheme="minorEastAsia" w:hAnsiTheme="minorHAnsi" w:cstheme="minorBidi"/>
          <w:kern w:val="2"/>
          <w:sz w:val="21"/>
          <w:szCs w:val="22"/>
          <w:lang w:val="en-US" w:eastAsia="zh-CN"/>
        </w:rPr>
      </w:pPr>
      <w:ins w:id="108" w:author="Rapporteur" w:date="2021-05-31T18:29:00Z">
        <w:r>
          <w:rPr>
            <w:lang w:eastAsia="zh-CN"/>
          </w:rPr>
          <w:t>6</w:t>
        </w:r>
        <w:r>
          <w:t>.1.</w:t>
        </w:r>
        <w:r>
          <w:rPr>
            <w:lang w:eastAsia="zh-CN"/>
          </w:rPr>
          <w:t>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_Toc73378609 \h </w:instrText>
        </w:r>
      </w:ins>
      <w:r>
        <w:fldChar w:fldCharType="separate"/>
      </w:r>
      <w:ins w:id="109" w:author="Rapporteur" w:date="2021-05-31T18:29:00Z">
        <w:r>
          <w:t>21</w:t>
        </w:r>
        <w:r>
          <w:fldChar w:fldCharType="end"/>
        </w:r>
      </w:ins>
    </w:p>
    <w:p w14:paraId="7335A919" w14:textId="785B10FA" w:rsidR="008F7F86" w:rsidRDefault="008F7F86">
      <w:pPr>
        <w:pStyle w:val="42"/>
        <w:rPr>
          <w:ins w:id="110" w:author="Rapporteur" w:date="2021-05-31T18:29:00Z"/>
          <w:rFonts w:asciiTheme="minorHAnsi" w:eastAsiaTheme="minorEastAsia" w:hAnsiTheme="minorHAnsi" w:cstheme="minorBidi"/>
          <w:kern w:val="2"/>
          <w:sz w:val="21"/>
          <w:szCs w:val="22"/>
          <w:lang w:val="en-US" w:eastAsia="zh-CN"/>
        </w:rPr>
      </w:pPr>
      <w:ins w:id="111" w:author="Rapporteur" w:date="2021-05-31T18:29:00Z">
        <w:r>
          <w:rPr>
            <w:lang w:eastAsia="zh-CN"/>
          </w:rPr>
          <w:t>6</w:t>
        </w:r>
        <w:r>
          <w:t>.1.</w:t>
        </w:r>
        <w:r>
          <w:rPr>
            <w:lang w:eastAsia="zh-CN"/>
          </w:rPr>
          <w:t>2.2</w:t>
        </w:r>
        <w:r>
          <w:rPr>
            <w:rFonts w:asciiTheme="minorHAnsi" w:eastAsiaTheme="minorEastAsia" w:hAnsiTheme="minorHAnsi" w:cstheme="minorBidi"/>
            <w:kern w:val="2"/>
            <w:sz w:val="21"/>
            <w:szCs w:val="22"/>
            <w:lang w:val="en-US" w:eastAsia="zh-CN"/>
          </w:rPr>
          <w:tab/>
        </w:r>
        <w:r>
          <w:t>5G DDNMF discovery</w:t>
        </w:r>
        <w:r>
          <w:tab/>
        </w:r>
        <w:r>
          <w:fldChar w:fldCharType="begin"/>
        </w:r>
        <w:r>
          <w:instrText xml:space="preserve"> PAGEREF _Toc73378610 \h </w:instrText>
        </w:r>
      </w:ins>
      <w:r>
        <w:fldChar w:fldCharType="separate"/>
      </w:r>
      <w:ins w:id="112" w:author="Rapporteur" w:date="2021-05-31T18:29:00Z">
        <w:r>
          <w:t>22</w:t>
        </w:r>
        <w:r>
          <w:fldChar w:fldCharType="end"/>
        </w:r>
      </w:ins>
    </w:p>
    <w:p w14:paraId="6CA50AE2" w14:textId="2FA707E9" w:rsidR="008F7F86" w:rsidRDefault="008F7F86">
      <w:pPr>
        <w:pStyle w:val="32"/>
        <w:rPr>
          <w:ins w:id="113" w:author="Rapporteur" w:date="2021-05-31T18:29:00Z"/>
          <w:rFonts w:asciiTheme="minorHAnsi" w:eastAsiaTheme="minorEastAsia" w:hAnsiTheme="minorHAnsi" w:cstheme="minorBidi"/>
          <w:kern w:val="2"/>
          <w:sz w:val="21"/>
          <w:szCs w:val="22"/>
          <w:lang w:val="en-US" w:eastAsia="zh-CN"/>
        </w:rPr>
      </w:pPr>
      <w:ins w:id="114" w:author="Rapporteur" w:date="2021-05-31T18:29:00Z">
        <w:r>
          <w:rPr>
            <w:lang w:eastAsia="zh-CN"/>
          </w:rPr>
          <w:t>6</w:t>
        </w:r>
        <w:r>
          <w:t>.1.3</w:t>
        </w:r>
        <w:r>
          <w:rPr>
            <w:rFonts w:asciiTheme="minorHAnsi" w:eastAsiaTheme="minorEastAsia" w:hAnsiTheme="minorHAnsi" w:cstheme="minorBidi"/>
            <w:kern w:val="2"/>
            <w:sz w:val="21"/>
            <w:szCs w:val="22"/>
            <w:lang w:val="en-US" w:eastAsia="zh-CN"/>
          </w:rPr>
          <w:tab/>
        </w:r>
        <w:r>
          <w:t xml:space="preserve">Handling of </w:t>
        </w:r>
        <w:r>
          <w:rPr>
            <w:lang w:eastAsia="zh-CN"/>
          </w:rPr>
          <w:t>5G DDNMF</w:t>
        </w:r>
        <w:r>
          <w:t>-initiated procedures</w:t>
        </w:r>
        <w:r>
          <w:tab/>
        </w:r>
        <w:r>
          <w:fldChar w:fldCharType="begin"/>
        </w:r>
        <w:r>
          <w:instrText xml:space="preserve"> PAGEREF _Toc73378611 \h </w:instrText>
        </w:r>
      </w:ins>
      <w:r>
        <w:fldChar w:fldCharType="separate"/>
      </w:r>
      <w:ins w:id="115" w:author="Rapporteur" w:date="2021-05-31T18:29:00Z">
        <w:r>
          <w:t>22</w:t>
        </w:r>
        <w:r>
          <w:fldChar w:fldCharType="end"/>
        </w:r>
      </w:ins>
    </w:p>
    <w:p w14:paraId="129F6209" w14:textId="21B19AD4" w:rsidR="008F7F86" w:rsidRDefault="008F7F86">
      <w:pPr>
        <w:pStyle w:val="42"/>
        <w:rPr>
          <w:ins w:id="116" w:author="Rapporteur" w:date="2021-05-31T18:29:00Z"/>
          <w:rFonts w:asciiTheme="minorHAnsi" w:eastAsiaTheme="minorEastAsia" w:hAnsiTheme="minorHAnsi" w:cstheme="minorBidi"/>
          <w:kern w:val="2"/>
          <w:sz w:val="21"/>
          <w:szCs w:val="22"/>
          <w:lang w:val="en-US" w:eastAsia="zh-CN"/>
        </w:rPr>
      </w:pPr>
      <w:ins w:id="117" w:author="Rapporteur" w:date="2021-05-31T18:29:00Z">
        <w:r>
          <w:rPr>
            <w:lang w:eastAsia="zh-CN"/>
          </w:rPr>
          <w:t>6</w:t>
        </w:r>
        <w:r>
          <w:t>.1.3.1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_Toc73378612 \h </w:instrText>
        </w:r>
      </w:ins>
      <w:r>
        <w:fldChar w:fldCharType="separate"/>
      </w:r>
      <w:ins w:id="118" w:author="Rapporteur" w:date="2021-05-31T18:29:00Z">
        <w:r>
          <w:t>22</w:t>
        </w:r>
        <w:r>
          <w:fldChar w:fldCharType="end"/>
        </w:r>
      </w:ins>
    </w:p>
    <w:p w14:paraId="0780B656" w14:textId="5DF15ABE" w:rsidR="008F7F86" w:rsidRDefault="008F7F86">
      <w:pPr>
        <w:pStyle w:val="42"/>
        <w:rPr>
          <w:ins w:id="119" w:author="Rapporteur" w:date="2021-05-31T18:29:00Z"/>
          <w:rFonts w:asciiTheme="minorHAnsi" w:eastAsiaTheme="minorEastAsia" w:hAnsiTheme="minorHAnsi" w:cstheme="minorBidi"/>
          <w:kern w:val="2"/>
          <w:sz w:val="21"/>
          <w:szCs w:val="22"/>
          <w:lang w:val="en-US" w:eastAsia="zh-CN"/>
        </w:rPr>
      </w:pPr>
      <w:ins w:id="120" w:author="Rapporteur" w:date="2021-05-31T18:29:00Z">
        <w:r>
          <w:rPr>
            <w:lang w:eastAsia="zh-CN"/>
          </w:rPr>
          <w:t>6</w:t>
        </w:r>
        <w:r>
          <w:t>.1.3.</w:t>
        </w:r>
        <w:r>
          <w:rPr>
            <w:lang w:eastAsia="zh-CN"/>
          </w:rPr>
          <w:t>2</w:t>
        </w:r>
        <w:r>
          <w:rPr>
            <w:rFonts w:asciiTheme="minorHAnsi" w:eastAsiaTheme="minorEastAsia" w:hAnsiTheme="minorHAnsi" w:cstheme="minorBidi"/>
            <w:kern w:val="2"/>
            <w:sz w:val="21"/>
            <w:szCs w:val="22"/>
            <w:lang w:val="en-US" w:eastAsia="zh-CN"/>
          </w:rPr>
          <w:tab/>
        </w:r>
        <w:r>
          <w:t>HTTP long polling</w:t>
        </w:r>
        <w:r>
          <w:tab/>
        </w:r>
        <w:r>
          <w:fldChar w:fldCharType="begin"/>
        </w:r>
        <w:r>
          <w:instrText xml:space="preserve"> PAGEREF _Toc73378613 \h </w:instrText>
        </w:r>
      </w:ins>
      <w:r>
        <w:fldChar w:fldCharType="separate"/>
      </w:r>
      <w:ins w:id="121" w:author="Rapporteur" w:date="2021-05-31T18:29:00Z">
        <w:r>
          <w:t>22</w:t>
        </w:r>
        <w:r>
          <w:fldChar w:fldCharType="end"/>
        </w:r>
      </w:ins>
    </w:p>
    <w:p w14:paraId="6FDFA428" w14:textId="3DAC20F6" w:rsidR="008F7F86" w:rsidRDefault="008F7F86">
      <w:pPr>
        <w:pStyle w:val="42"/>
        <w:rPr>
          <w:ins w:id="122" w:author="Rapporteur" w:date="2021-05-31T18:29:00Z"/>
          <w:rFonts w:asciiTheme="minorHAnsi" w:eastAsiaTheme="minorEastAsia" w:hAnsiTheme="minorHAnsi" w:cstheme="minorBidi"/>
          <w:kern w:val="2"/>
          <w:sz w:val="21"/>
          <w:szCs w:val="22"/>
          <w:lang w:val="en-US" w:eastAsia="zh-CN"/>
        </w:rPr>
      </w:pPr>
      <w:ins w:id="123" w:author="Rapporteur" w:date="2021-05-31T18:29:00Z">
        <w:r>
          <w:rPr>
            <w:lang w:eastAsia="zh-CN"/>
          </w:rPr>
          <w:t>6</w:t>
        </w:r>
        <w:r>
          <w:t>.1.3.</w:t>
        </w:r>
        <w:r>
          <w:rPr>
            <w:lang w:eastAsia="zh-CN"/>
          </w:rPr>
          <w:t>3</w:t>
        </w:r>
        <w:r>
          <w:rPr>
            <w:rFonts w:asciiTheme="minorHAnsi" w:eastAsiaTheme="minorEastAsia" w:hAnsiTheme="minorHAnsi" w:cstheme="minorBidi"/>
            <w:kern w:val="2"/>
            <w:sz w:val="21"/>
            <w:szCs w:val="22"/>
            <w:lang w:val="en-US" w:eastAsia="zh-CN"/>
          </w:rPr>
          <w:tab/>
        </w:r>
        <w:r>
          <w:t>OMA Push</w:t>
        </w:r>
        <w:r>
          <w:tab/>
        </w:r>
        <w:r>
          <w:fldChar w:fldCharType="begin"/>
        </w:r>
        <w:r>
          <w:instrText xml:space="preserve"> PAGEREF _Toc73378614 \h </w:instrText>
        </w:r>
      </w:ins>
      <w:r>
        <w:fldChar w:fldCharType="separate"/>
      </w:r>
      <w:ins w:id="124" w:author="Rapporteur" w:date="2021-05-31T18:29:00Z">
        <w:r>
          <w:t>23</w:t>
        </w:r>
        <w:r>
          <w:fldChar w:fldCharType="end"/>
        </w:r>
      </w:ins>
    </w:p>
    <w:p w14:paraId="71A98518" w14:textId="271A4141" w:rsidR="008F7F86" w:rsidRDefault="008F7F86">
      <w:pPr>
        <w:pStyle w:val="23"/>
        <w:rPr>
          <w:ins w:id="125" w:author="Rapporteur" w:date="2021-05-31T18:29:00Z"/>
          <w:rFonts w:asciiTheme="minorHAnsi" w:eastAsiaTheme="minorEastAsia" w:hAnsiTheme="minorHAnsi" w:cstheme="minorBidi"/>
          <w:kern w:val="2"/>
          <w:sz w:val="21"/>
          <w:szCs w:val="22"/>
          <w:lang w:val="en-US" w:eastAsia="zh-CN"/>
        </w:rPr>
      </w:pPr>
      <w:ins w:id="126" w:author="Rapporteur" w:date="2021-05-31T18:29:00Z">
        <w:r>
          <w:t>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_Toc73378615 \h </w:instrText>
        </w:r>
      </w:ins>
      <w:r>
        <w:fldChar w:fldCharType="separate"/>
      </w:r>
      <w:ins w:id="127" w:author="Rapporteur" w:date="2021-05-31T18:29:00Z">
        <w:r>
          <w:t>23</w:t>
        </w:r>
        <w:r>
          <w:fldChar w:fldCharType="end"/>
        </w:r>
      </w:ins>
    </w:p>
    <w:p w14:paraId="0F63DF96" w14:textId="0CF6C8BB" w:rsidR="008F7F86" w:rsidRDefault="008F7F86">
      <w:pPr>
        <w:pStyle w:val="32"/>
        <w:rPr>
          <w:ins w:id="128" w:author="Rapporteur" w:date="2021-05-31T18:29:00Z"/>
          <w:rFonts w:asciiTheme="minorHAnsi" w:eastAsiaTheme="minorEastAsia" w:hAnsiTheme="minorHAnsi" w:cstheme="minorBidi"/>
          <w:kern w:val="2"/>
          <w:sz w:val="21"/>
          <w:szCs w:val="22"/>
          <w:lang w:val="en-US" w:eastAsia="zh-CN"/>
        </w:rPr>
      </w:pPr>
      <w:ins w:id="129" w:author="Rapporteur" w:date="2021-05-31T18:29:00Z">
        <w:r>
          <w:t>6.2.1</w:t>
        </w:r>
        <w:r>
          <w:rPr>
            <w:rFonts w:asciiTheme="minorHAnsi" w:eastAsiaTheme="minorEastAsia" w:hAnsiTheme="minorHAnsi" w:cstheme="minorBidi"/>
            <w:kern w:val="2"/>
            <w:sz w:val="21"/>
            <w:szCs w:val="22"/>
            <w:lang w:val="en-US" w:eastAsia="zh-CN"/>
          </w:rPr>
          <w:tab/>
        </w:r>
        <w:r>
          <w:t>Types of 5G ProSe direct discovery procedures</w:t>
        </w:r>
        <w:r>
          <w:tab/>
        </w:r>
        <w:r>
          <w:fldChar w:fldCharType="begin"/>
        </w:r>
        <w:r>
          <w:instrText xml:space="preserve"> PAGEREF _Toc73378616 \h </w:instrText>
        </w:r>
      </w:ins>
      <w:r>
        <w:fldChar w:fldCharType="separate"/>
      </w:r>
      <w:ins w:id="130" w:author="Rapporteur" w:date="2021-05-31T18:29:00Z">
        <w:r>
          <w:t>23</w:t>
        </w:r>
        <w:r>
          <w:fldChar w:fldCharType="end"/>
        </w:r>
      </w:ins>
    </w:p>
    <w:p w14:paraId="05852655" w14:textId="1CD20C40" w:rsidR="008F7F86" w:rsidRDefault="008F7F86">
      <w:pPr>
        <w:pStyle w:val="32"/>
        <w:rPr>
          <w:ins w:id="131" w:author="Rapporteur" w:date="2021-05-31T18:29:00Z"/>
          <w:rFonts w:asciiTheme="minorHAnsi" w:eastAsiaTheme="minorEastAsia" w:hAnsiTheme="minorHAnsi" w:cstheme="minorBidi"/>
          <w:kern w:val="2"/>
          <w:sz w:val="21"/>
          <w:szCs w:val="22"/>
          <w:lang w:val="en-US" w:eastAsia="zh-CN"/>
        </w:rPr>
      </w:pPr>
      <w:ins w:id="132" w:author="Rapporteur" w:date="2021-05-31T18:29:00Z">
        <w:r w:rsidRPr="007E1F6A">
          <w:rPr>
            <w:lang w:val="en-US"/>
          </w:rPr>
          <w:t>6.2.2</w:t>
        </w:r>
        <w:r>
          <w:rPr>
            <w:rFonts w:asciiTheme="minorHAnsi" w:eastAsiaTheme="minorEastAsia" w:hAnsiTheme="minorHAnsi" w:cstheme="minorBidi"/>
            <w:kern w:val="2"/>
            <w:sz w:val="21"/>
            <w:szCs w:val="22"/>
            <w:lang w:val="en-US" w:eastAsia="zh-CN"/>
          </w:rPr>
          <w:tab/>
        </w:r>
        <w:r w:rsidRPr="007E1F6A">
          <w:rPr>
            <w:lang w:val="en-US"/>
          </w:rPr>
          <w:t>Announce request procedure for open ProSe direct discovery</w:t>
        </w:r>
        <w:r>
          <w:tab/>
        </w:r>
        <w:r>
          <w:fldChar w:fldCharType="begin"/>
        </w:r>
        <w:r>
          <w:instrText xml:space="preserve"> PAGEREF _Toc73378617 \h </w:instrText>
        </w:r>
      </w:ins>
      <w:r>
        <w:fldChar w:fldCharType="separate"/>
      </w:r>
      <w:ins w:id="133" w:author="Rapporteur" w:date="2021-05-31T18:29:00Z">
        <w:r>
          <w:t>23</w:t>
        </w:r>
        <w:r>
          <w:fldChar w:fldCharType="end"/>
        </w:r>
      </w:ins>
    </w:p>
    <w:p w14:paraId="601C3E21" w14:textId="622163FE" w:rsidR="008F7F86" w:rsidRDefault="008F7F86">
      <w:pPr>
        <w:pStyle w:val="42"/>
        <w:rPr>
          <w:ins w:id="134" w:author="Rapporteur" w:date="2021-05-31T18:29:00Z"/>
          <w:rFonts w:asciiTheme="minorHAnsi" w:eastAsiaTheme="minorEastAsia" w:hAnsiTheme="minorHAnsi" w:cstheme="minorBidi"/>
          <w:kern w:val="2"/>
          <w:sz w:val="21"/>
          <w:szCs w:val="22"/>
          <w:lang w:val="en-US" w:eastAsia="zh-CN"/>
        </w:rPr>
      </w:pPr>
      <w:ins w:id="135" w:author="Rapporteur" w:date="2021-05-31T18:29:00Z">
        <w:r>
          <w:t>6.2.2.1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_Toc73378618 \h </w:instrText>
        </w:r>
      </w:ins>
      <w:r>
        <w:fldChar w:fldCharType="separate"/>
      </w:r>
      <w:ins w:id="136" w:author="Rapporteur" w:date="2021-05-31T18:29:00Z">
        <w:r>
          <w:t>23</w:t>
        </w:r>
        <w:r>
          <w:fldChar w:fldCharType="end"/>
        </w:r>
      </w:ins>
    </w:p>
    <w:p w14:paraId="36885B1F" w14:textId="4488A9FD" w:rsidR="008F7F86" w:rsidRDefault="008F7F86">
      <w:pPr>
        <w:pStyle w:val="42"/>
        <w:rPr>
          <w:ins w:id="137" w:author="Rapporteur" w:date="2021-05-31T18:29:00Z"/>
          <w:rFonts w:asciiTheme="minorHAnsi" w:eastAsiaTheme="minorEastAsia" w:hAnsiTheme="minorHAnsi" w:cstheme="minorBidi"/>
          <w:kern w:val="2"/>
          <w:sz w:val="21"/>
          <w:szCs w:val="22"/>
          <w:lang w:val="en-US" w:eastAsia="zh-CN"/>
        </w:rPr>
      </w:pPr>
      <w:ins w:id="138" w:author="Rapporteur" w:date="2021-05-31T18:29:00Z">
        <w:r>
          <w:t>6.2.2.2</w:t>
        </w:r>
        <w:r>
          <w:rPr>
            <w:rFonts w:asciiTheme="minorHAnsi" w:eastAsiaTheme="minorEastAsia" w:hAnsiTheme="minorHAnsi" w:cstheme="minorBidi"/>
            <w:kern w:val="2"/>
            <w:sz w:val="21"/>
            <w:szCs w:val="22"/>
            <w:lang w:val="en-US" w:eastAsia="zh-CN"/>
          </w:rPr>
          <w:tab/>
        </w:r>
        <w:r>
          <w:t>Announce request procedure initiation</w:t>
        </w:r>
        <w:r>
          <w:tab/>
        </w:r>
        <w:r>
          <w:fldChar w:fldCharType="begin"/>
        </w:r>
        <w:r>
          <w:instrText xml:space="preserve"> PAGEREF _Toc73378619 \h </w:instrText>
        </w:r>
      </w:ins>
      <w:r>
        <w:fldChar w:fldCharType="separate"/>
      </w:r>
      <w:ins w:id="139" w:author="Rapporteur" w:date="2021-05-31T18:29:00Z">
        <w:r>
          <w:t>24</w:t>
        </w:r>
        <w:r>
          <w:fldChar w:fldCharType="end"/>
        </w:r>
      </w:ins>
    </w:p>
    <w:p w14:paraId="281C73A7" w14:textId="5CCAF44D" w:rsidR="008F7F86" w:rsidRDefault="008F7F86">
      <w:pPr>
        <w:pStyle w:val="42"/>
        <w:rPr>
          <w:ins w:id="140" w:author="Rapporteur" w:date="2021-05-31T18:29:00Z"/>
          <w:rFonts w:asciiTheme="minorHAnsi" w:eastAsiaTheme="minorEastAsia" w:hAnsiTheme="minorHAnsi" w:cstheme="minorBidi"/>
          <w:kern w:val="2"/>
          <w:sz w:val="21"/>
          <w:szCs w:val="22"/>
          <w:lang w:val="en-US" w:eastAsia="zh-CN"/>
        </w:rPr>
      </w:pPr>
      <w:ins w:id="141" w:author="Rapporteur" w:date="2021-05-31T18:29:00Z">
        <w:r>
          <w:rPr>
            <w:lang w:eastAsia="zh-CN"/>
          </w:rPr>
          <w:t>6.2.2.3</w:t>
        </w:r>
        <w:r>
          <w:rPr>
            <w:rFonts w:asciiTheme="minorHAnsi" w:eastAsiaTheme="minorEastAsia" w:hAnsiTheme="minorHAnsi" w:cstheme="minorBidi"/>
            <w:kern w:val="2"/>
            <w:sz w:val="21"/>
            <w:szCs w:val="22"/>
            <w:lang w:val="en-US" w:eastAsia="zh-CN"/>
          </w:rPr>
          <w:tab/>
        </w:r>
        <w:r>
          <w:rPr>
            <w:lang w:eastAsia="zh-CN"/>
          </w:rPr>
          <w:t xml:space="preserve">Announce request procedure accepted by the </w:t>
        </w:r>
        <w:r>
          <w:t>5G DDNMF</w:t>
        </w:r>
        <w:r>
          <w:tab/>
        </w:r>
        <w:r>
          <w:fldChar w:fldCharType="begin"/>
        </w:r>
        <w:r>
          <w:instrText xml:space="preserve"> PAGEREF _Toc73378620 \h </w:instrText>
        </w:r>
      </w:ins>
      <w:r>
        <w:fldChar w:fldCharType="separate"/>
      </w:r>
      <w:ins w:id="142" w:author="Rapporteur" w:date="2021-05-31T18:29:00Z">
        <w:r>
          <w:t>25</w:t>
        </w:r>
        <w:r>
          <w:fldChar w:fldCharType="end"/>
        </w:r>
      </w:ins>
    </w:p>
    <w:p w14:paraId="668D9AC4" w14:textId="4D29A5A9" w:rsidR="008F7F86" w:rsidRDefault="008F7F86">
      <w:pPr>
        <w:pStyle w:val="42"/>
        <w:rPr>
          <w:ins w:id="143" w:author="Rapporteur" w:date="2021-05-31T18:29:00Z"/>
          <w:rFonts w:asciiTheme="minorHAnsi" w:eastAsiaTheme="minorEastAsia" w:hAnsiTheme="minorHAnsi" w:cstheme="minorBidi"/>
          <w:kern w:val="2"/>
          <w:sz w:val="21"/>
          <w:szCs w:val="22"/>
          <w:lang w:val="en-US" w:eastAsia="zh-CN"/>
        </w:rPr>
      </w:pPr>
      <w:ins w:id="144" w:author="Rapporteur" w:date="2021-05-31T18:29:00Z">
        <w:r>
          <w:rPr>
            <w:lang w:eastAsia="zh-CN"/>
          </w:rPr>
          <w:t>6.2.2.4</w:t>
        </w:r>
        <w:r>
          <w:rPr>
            <w:rFonts w:asciiTheme="minorHAnsi" w:eastAsiaTheme="minorEastAsia" w:hAnsiTheme="minorHAnsi" w:cstheme="minorBidi"/>
            <w:kern w:val="2"/>
            <w:sz w:val="21"/>
            <w:szCs w:val="22"/>
            <w:lang w:val="en-US" w:eastAsia="zh-CN"/>
          </w:rPr>
          <w:tab/>
        </w:r>
        <w:r>
          <w:rPr>
            <w:lang w:eastAsia="zh-CN"/>
          </w:rPr>
          <w:t>Announce request procedure completion by the UE</w:t>
        </w:r>
        <w:r>
          <w:tab/>
        </w:r>
        <w:r>
          <w:fldChar w:fldCharType="begin"/>
        </w:r>
        <w:r>
          <w:instrText xml:space="preserve"> PAGEREF _Toc73378621 \h </w:instrText>
        </w:r>
      </w:ins>
      <w:r>
        <w:fldChar w:fldCharType="separate"/>
      </w:r>
      <w:ins w:id="145" w:author="Rapporteur" w:date="2021-05-31T18:29:00Z">
        <w:r>
          <w:t>28</w:t>
        </w:r>
        <w:r>
          <w:fldChar w:fldCharType="end"/>
        </w:r>
      </w:ins>
    </w:p>
    <w:p w14:paraId="61774DE2" w14:textId="5F501028" w:rsidR="008F7F86" w:rsidRDefault="008F7F86">
      <w:pPr>
        <w:pStyle w:val="42"/>
        <w:rPr>
          <w:ins w:id="146" w:author="Rapporteur" w:date="2021-05-31T18:29:00Z"/>
          <w:rFonts w:asciiTheme="minorHAnsi" w:eastAsiaTheme="minorEastAsia" w:hAnsiTheme="minorHAnsi" w:cstheme="minorBidi"/>
          <w:kern w:val="2"/>
          <w:sz w:val="21"/>
          <w:szCs w:val="22"/>
          <w:lang w:val="en-US" w:eastAsia="zh-CN"/>
        </w:rPr>
      </w:pPr>
      <w:ins w:id="147" w:author="Rapporteur" w:date="2021-05-31T18:29:00Z">
        <w:r>
          <w:rPr>
            <w:lang w:eastAsia="zh-CN"/>
          </w:rPr>
          <w:t>6.2.2.5</w:t>
        </w:r>
        <w:r>
          <w:rPr>
            <w:rFonts w:asciiTheme="minorHAnsi" w:eastAsiaTheme="minorEastAsia" w:hAnsiTheme="minorHAnsi" w:cstheme="minorBidi"/>
            <w:kern w:val="2"/>
            <w:sz w:val="21"/>
            <w:szCs w:val="22"/>
            <w:lang w:val="en-US" w:eastAsia="zh-CN"/>
          </w:rPr>
          <w:tab/>
        </w:r>
        <w:r>
          <w:rPr>
            <w:lang w:eastAsia="zh-CN"/>
          </w:rPr>
          <w:t xml:space="preserve">Announce request procedure not accepted by the </w:t>
        </w:r>
        <w:r>
          <w:t>5G DDNMF</w:t>
        </w:r>
        <w:r>
          <w:tab/>
        </w:r>
        <w:r>
          <w:fldChar w:fldCharType="begin"/>
        </w:r>
        <w:r>
          <w:instrText xml:space="preserve"> PAGEREF _Toc73378622 \h </w:instrText>
        </w:r>
      </w:ins>
      <w:r>
        <w:fldChar w:fldCharType="separate"/>
      </w:r>
      <w:ins w:id="148" w:author="Rapporteur" w:date="2021-05-31T18:29:00Z">
        <w:r>
          <w:t>28</w:t>
        </w:r>
        <w:r>
          <w:fldChar w:fldCharType="end"/>
        </w:r>
      </w:ins>
    </w:p>
    <w:p w14:paraId="38F3BA88" w14:textId="01D02848" w:rsidR="008F7F86" w:rsidRDefault="008F7F86">
      <w:pPr>
        <w:pStyle w:val="42"/>
        <w:rPr>
          <w:ins w:id="149" w:author="Rapporteur" w:date="2021-05-31T18:29:00Z"/>
          <w:rFonts w:asciiTheme="minorHAnsi" w:eastAsiaTheme="minorEastAsia" w:hAnsiTheme="minorHAnsi" w:cstheme="minorBidi"/>
          <w:kern w:val="2"/>
          <w:sz w:val="21"/>
          <w:szCs w:val="22"/>
          <w:lang w:val="en-US" w:eastAsia="zh-CN"/>
        </w:rPr>
      </w:pPr>
      <w:ins w:id="150" w:author="Rapporteur" w:date="2021-05-31T18:29:00Z">
        <w:r>
          <w:rPr>
            <w:lang w:eastAsia="zh-CN"/>
          </w:rPr>
          <w:t>6.2.2.6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_Toc73378623 \h </w:instrText>
        </w:r>
      </w:ins>
      <w:r>
        <w:fldChar w:fldCharType="separate"/>
      </w:r>
      <w:ins w:id="151" w:author="Rapporteur" w:date="2021-05-31T18:29:00Z">
        <w:r>
          <w:t>29</w:t>
        </w:r>
        <w:r>
          <w:fldChar w:fldCharType="end"/>
        </w:r>
      </w:ins>
    </w:p>
    <w:p w14:paraId="7947CEAA" w14:textId="4814EA16" w:rsidR="008F7F86" w:rsidRDefault="008F7F86">
      <w:pPr>
        <w:pStyle w:val="52"/>
        <w:rPr>
          <w:ins w:id="152" w:author="Rapporteur" w:date="2021-05-31T18:29:00Z"/>
          <w:rFonts w:asciiTheme="minorHAnsi" w:eastAsiaTheme="minorEastAsia" w:hAnsiTheme="minorHAnsi" w:cstheme="minorBidi"/>
          <w:kern w:val="2"/>
          <w:sz w:val="21"/>
          <w:szCs w:val="22"/>
          <w:lang w:val="en-US" w:eastAsia="zh-CN"/>
        </w:rPr>
      </w:pPr>
      <w:ins w:id="153" w:author="Rapporteur" w:date="2021-05-31T18:29:00Z">
        <w:r>
          <w:rPr>
            <w:lang w:eastAsia="zh-CN"/>
          </w:rPr>
          <w:t>6.2.2.6.1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_Toc73378624 \h </w:instrText>
        </w:r>
      </w:ins>
      <w:r>
        <w:fldChar w:fldCharType="separate"/>
      </w:r>
      <w:ins w:id="154" w:author="Rapporteur" w:date="2021-05-31T18:29:00Z">
        <w:r>
          <w:t>29</w:t>
        </w:r>
        <w:r>
          <w:fldChar w:fldCharType="end"/>
        </w:r>
      </w:ins>
    </w:p>
    <w:p w14:paraId="52D0591A" w14:textId="34D9F261" w:rsidR="008F7F86" w:rsidRDefault="008F7F86">
      <w:pPr>
        <w:pStyle w:val="52"/>
        <w:rPr>
          <w:ins w:id="155" w:author="Rapporteur" w:date="2021-05-31T18:29:00Z"/>
          <w:rFonts w:asciiTheme="minorHAnsi" w:eastAsiaTheme="minorEastAsia" w:hAnsiTheme="minorHAnsi" w:cstheme="minorBidi"/>
          <w:kern w:val="2"/>
          <w:sz w:val="21"/>
          <w:szCs w:val="22"/>
          <w:lang w:val="en-US" w:eastAsia="zh-CN"/>
        </w:rPr>
      </w:pPr>
      <w:ins w:id="156" w:author="Rapporteur" w:date="2021-05-31T18:29:00Z">
        <w:r>
          <w:rPr>
            <w:lang w:eastAsia="zh-CN"/>
          </w:rPr>
          <w:t>6.2.2.6.2</w:t>
        </w:r>
        <w:r>
          <w:rPr>
            <w:rFonts w:asciiTheme="minorHAnsi" w:eastAsiaTheme="minorEastAsia" w:hAnsiTheme="minorHAnsi" w:cstheme="minorBidi"/>
            <w:kern w:val="2"/>
            <w:sz w:val="21"/>
            <w:szCs w:val="22"/>
            <w:lang w:val="en-US" w:eastAsia="zh-CN"/>
          </w:rPr>
          <w:tab/>
        </w:r>
        <w:r>
          <w:rPr>
            <w:lang w:eastAsia="zh-CN"/>
          </w:rPr>
          <w:t xml:space="preserve">Abnormal cases in the </w:t>
        </w:r>
        <w:r>
          <w:t>5G DDNMF</w:t>
        </w:r>
        <w:r>
          <w:tab/>
        </w:r>
        <w:r>
          <w:fldChar w:fldCharType="begin"/>
        </w:r>
        <w:r>
          <w:instrText xml:space="preserve"> PAGEREF _Toc73378625 \h </w:instrText>
        </w:r>
      </w:ins>
      <w:r>
        <w:fldChar w:fldCharType="separate"/>
      </w:r>
      <w:ins w:id="157" w:author="Rapporteur" w:date="2021-05-31T18:29:00Z">
        <w:r>
          <w:t>30</w:t>
        </w:r>
        <w:r>
          <w:fldChar w:fldCharType="end"/>
        </w:r>
      </w:ins>
    </w:p>
    <w:p w14:paraId="1DF71257" w14:textId="0200E3A1" w:rsidR="008F7F86" w:rsidRDefault="008F7F86">
      <w:pPr>
        <w:pStyle w:val="32"/>
        <w:rPr>
          <w:ins w:id="158" w:author="Rapporteur" w:date="2021-05-31T18:29:00Z"/>
          <w:rFonts w:asciiTheme="minorHAnsi" w:eastAsiaTheme="minorEastAsia" w:hAnsiTheme="minorHAnsi" w:cstheme="minorBidi"/>
          <w:kern w:val="2"/>
          <w:sz w:val="21"/>
          <w:szCs w:val="22"/>
          <w:lang w:val="en-US" w:eastAsia="zh-CN"/>
        </w:rPr>
      </w:pPr>
      <w:ins w:id="159" w:author="Rapporteur" w:date="2021-05-31T18:29:00Z">
        <w:r w:rsidRPr="007E1F6A">
          <w:rPr>
            <w:lang w:val="en-US"/>
          </w:rPr>
          <w:t>6.2.3</w:t>
        </w:r>
        <w:r>
          <w:rPr>
            <w:rFonts w:asciiTheme="minorHAnsi" w:eastAsiaTheme="minorEastAsia" w:hAnsiTheme="minorHAnsi" w:cstheme="minorBidi"/>
            <w:kern w:val="2"/>
            <w:sz w:val="21"/>
            <w:szCs w:val="22"/>
            <w:lang w:val="en-US" w:eastAsia="zh-CN"/>
          </w:rPr>
          <w:tab/>
        </w:r>
        <w:r w:rsidRPr="007E1F6A">
          <w:rPr>
            <w:lang w:val="en-US"/>
          </w:rPr>
          <w:t>Announce request procedure for restricted ProSe direct discovery model A</w:t>
        </w:r>
        <w:r>
          <w:tab/>
        </w:r>
        <w:r>
          <w:fldChar w:fldCharType="begin"/>
        </w:r>
        <w:r>
          <w:instrText xml:space="preserve"> PAGEREF _Toc73378626 \h </w:instrText>
        </w:r>
      </w:ins>
      <w:r>
        <w:fldChar w:fldCharType="separate"/>
      </w:r>
      <w:ins w:id="160" w:author="Rapporteur" w:date="2021-05-31T18:29:00Z">
        <w:r>
          <w:t>30</w:t>
        </w:r>
        <w:r>
          <w:fldChar w:fldCharType="end"/>
        </w:r>
      </w:ins>
    </w:p>
    <w:p w14:paraId="2A87498E" w14:textId="793D8E0B" w:rsidR="008F7F86" w:rsidRDefault="008F7F86">
      <w:pPr>
        <w:pStyle w:val="42"/>
        <w:rPr>
          <w:ins w:id="161" w:author="Rapporteur" w:date="2021-05-31T18:29:00Z"/>
          <w:rFonts w:asciiTheme="minorHAnsi" w:eastAsiaTheme="minorEastAsia" w:hAnsiTheme="minorHAnsi" w:cstheme="minorBidi"/>
          <w:kern w:val="2"/>
          <w:sz w:val="21"/>
          <w:szCs w:val="22"/>
          <w:lang w:val="en-US" w:eastAsia="zh-CN"/>
        </w:rPr>
      </w:pPr>
      <w:ins w:id="162" w:author="Rapporteur" w:date="2021-05-31T18:29:00Z">
        <w:r>
          <w:t>6.2.3.1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_Toc73378627 \h </w:instrText>
        </w:r>
      </w:ins>
      <w:r>
        <w:fldChar w:fldCharType="separate"/>
      </w:r>
      <w:ins w:id="163" w:author="Rapporteur" w:date="2021-05-31T18:29:00Z">
        <w:r>
          <w:t>30</w:t>
        </w:r>
        <w:r>
          <w:fldChar w:fldCharType="end"/>
        </w:r>
      </w:ins>
    </w:p>
    <w:p w14:paraId="231D9E09" w14:textId="31E03D76" w:rsidR="008F7F86" w:rsidRDefault="008F7F86">
      <w:pPr>
        <w:pStyle w:val="42"/>
        <w:rPr>
          <w:ins w:id="164" w:author="Rapporteur" w:date="2021-05-31T18:29:00Z"/>
          <w:rFonts w:asciiTheme="minorHAnsi" w:eastAsiaTheme="minorEastAsia" w:hAnsiTheme="minorHAnsi" w:cstheme="minorBidi"/>
          <w:kern w:val="2"/>
          <w:sz w:val="21"/>
          <w:szCs w:val="22"/>
          <w:lang w:val="en-US" w:eastAsia="zh-CN"/>
        </w:rPr>
      </w:pPr>
      <w:ins w:id="165" w:author="Rapporteur" w:date="2021-05-31T18:29:00Z">
        <w:r>
          <w:t>6.2.3.2</w:t>
        </w:r>
        <w:r>
          <w:rPr>
            <w:rFonts w:asciiTheme="minorHAnsi" w:eastAsiaTheme="minorEastAsia" w:hAnsiTheme="minorHAnsi" w:cstheme="minorBidi"/>
            <w:kern w:val="2"/>
            <w:sz w:val="21"/>
            <w:szCs w:val="22"/>
            <w:lang w:val="en-US" w:eastAsia="zh-CN"/>
          </w:rPr>
          <w:tab/>
        </w:r>
        <w:r>
          <w:t>Announce request procedure initiation</w:t>
        </w:r>
        <w:r>
          <w:tab/>
        </w:r>
        <w:r>
          <w:fldChar w:fldCharType="begin"/>
        </w:r>
        <w:r>
          <w:instrText xml:space="preserve"> PAGEREF _Toc73378628 \h </w:instrText>
        </w:r>
      </w:ins>
      <w:r>
        <w:fldChar w:fldCharType="separate"/>
      </w:r>
      <w:ins w:id="166" w:author="Rapporteur" w:date="2021-05-31T18:29:00Z">
        <w:r>
          <w:t>30</w:t>
        </w:r>
        <w:r>
          <w:fldChar w:fldCharType="end"/>
        </w:r>
      </w:ins>
    </w:p>
    <w:p w14:paraId="424483C1" w14:textId="793D6CF1" w:rsidR="008F7F86" w:rsidRDefault="008F7F86">
      <w:pPr>
        <w:pStyle w:val="42"/>
        <w:rPr>
          <w:ins w:id="167" w:author="Rapporteur" w:date="2021-05-31T18:29:00Z"/>
          <w:rFonts w:asciiTheme="minorHAnsi" w:eastAsiaTheme="minorEastAsia" w:hAnsiTheme="minorHAnsi" w:cstheme="minorBidi"/>
          <w:kern w:val="2"/>
          <w:sz w:val="21"/>
          <w:szCs w:val="22"/>
          <w:lang w:val="en-US" w:eastAsia="zh-CN"/>
        </w:rPr>
      </w:pPr>
      <w:ins w:id="168" w:author="Rapporteur" w:date="2021-05-31T18:29:00Z">
        <w:r>
          <w:rPr>
            <w:lang w:eastAsia="zh-CN"/>
          </w:rPr>
          <w:t>6.2.3.3</w:t>
        </w:r>
        <w:r>
          <w:rPr>
            <w:rFonts w:asciiTheme="minorHAnsi" w:eastAsiaTheme="minorEastAsia" w:hAnsiTheme="minorHAnsi" w:cstheme="minorBidi"/>
            <w:kern w:val="2"/>
            <w:sz w:val="21"/>
            <w:szCs w:val="22"/>
            <w:lang w:val="en-US" w:eastAsia="zh-CN"/>
          </w:rPr>
          <w:tab/>
        </w:r>
        <w:r>
          <w:rPr>
            <w:lang w:eastAsia="zh-CN"/>
          </w:rPr>
          <w:t xml:space="preserve">Announce request procedure accepted by the </w:t>
        </w:r>
        <w:r>
          <w:t>5G DDNMF</w:t>
        </w:r>
        <w:r>
          <w:tab/>
        </w:r>
        <w:r>
          <w:fldChar w:fldCharType="begin"/>
        </w:r>
        <w:r>
          <w:instrText xml:space="preserve"> PAGEREF _Toc73378629 \h </w:instrText>
        </w:r>
      </w:ins>
      <w:r>
        <w:fldChar w:fldCharType="separate"/>
      </w:r>
      <w:ins w:id="169" w:author="Rapporteur" w:date="2021-05-31T18:29:00Z">
        <w:r>
          <w:t>32</w:t>
        </w:r>
        <w:r>
          <w:fldChar w:fldCharType="end"/>
        </w:r>
      </w:ins>
    </w:p>
    <w:p w14:paraId="597F5DB3" w14:textId="1460317D" w:rsidR="008F7F86" w:rsidRDefault="008F7F86">
      <w:pPr>
        <w:pStyle w:val="42"/>
        <w:rPr>
          <w:ins w:id="170" w:author="Rapporteur" w:date="2021-05-31T18:29:00Z"/>
          <w:rFonts w:asciiTheme="minorHAnsi" w:eastAsiaTheme="minorEastAsia" w:hAnsiTheme="minorHAnsi" w:cstheme="minorBidi"/>
          <w:kern w:val="2"/>
          <w:sz w:val="21"/>
          <w:szCs w:val="22"/>
          <w:lang w:val="en-US" w:eastAsia="zh-CN"/>
        </w:rPr>
      </w:pPr>
      <w:ins w:id="171" w:author="Rapporteur" w:date="2021-05-31T18:29:00Z">
        <w:r>
          <w:rPr>
            <w:lang w:eastAsia="zh-CN"/>
          </w:rPr>
          <w:t>6.2.3.4</w:t>
        </w:r>
        <w:r>
          <w:rPr>
            <w:rFonts w:asciiTheme="minorHAnsi" w:eastAsiaTheme="minorEastAsia" w:hAnsiTheme="minorHAnsi" w:cstheme="minorBidi"/>
            <w:kern w:val="2"/>
            <w:sz w:val="21"/>
            <w:szCs w:val="22"/>
            <w:lang w:val="en-US" w:eastAsia="zh-CN"/>
          </w:rPr>
          <w:tab/>
        </w:r>
        <w:r>
          <w:rPr>
            <w:lang w:eastAsia="zh-CN"/>
          </w:rPr>
          <w:t>Announce request procedure completion by the UE</w:t>
        </w:r>
        <w:r>
          <w:tab/>
        </w:r>
        <w:r>
          <w:fldChar w:fldCharType="begin"/>
        </w:r>
        <w:r>
          <w:instrText xml:space="preserve"> PAGEREF _Toc73378630 \h </w:instrText>
        </w:r>
      </w:ins>
      <w:r>
        <w:fldChar w:fldCharType="separate"/>
      </w:r>
      <w:ins w:id="172" w:author="Rapporteur" w:date="2021-05-31T18:29:00Z">
        <w:r>
          <w:t>34</w:t>
        </w:r>
        <w:r>
          <w:fldChar w:fldCharType="end"/>
        </w:r>
      </w:ins>
    </w:p>
    <w:p w14:paraId="063A8D06" w14:textId="269C782D" w:rsidR="008F7F86" w:rsidRDefault="008F7F86">
      <w:pPr>
        <w:pStyle w:val="42"/>
        <w:rPr>
          <w:ins w:id="173" w:author="Rapporteur" w:date="2021-05-31T18:29:00Z"/>
          <w:rFonts w:asciiTheme="minorHAnsi" w:eastAsiaTheme="minorEastAsia" w:hAnsiTheme="minorHAnsi" w:cstheme="minorBidi"/>
          <w:kern w:val="2"/>
          <w:sz w:val="21"/>
          <w:szCs w:val="22"/>
          <w:lang w:val="en-US" w:eastAsia="zh-CN"/>
        </w:rPr>
      </w:pPr>
      <w:ins w:id="174" w:author="Rapporteur" w:date="2021-05-31T18:29:00Z">
        <w:r>
          <w:rPr>
            <w:lang w:eastAsia="zh-CN"/>
          </w:rPr>
          <w:t>6.2.3.5</w:t>
        </w:r>
        <w:r>
          <w:rPr>
            <w:rFonts w:asciiTheme="minorHAnsi" w:eastAsiaTheme="minorEastAsia" w:hAnsiTheme="minorHAnsi" w:cstheme="minorBidi"/>
            <w:kern w:val="2"/>
            <w:sz w:val="21"/>
            <w:szCs w:val="22"/>
            <w:lang w:val="en-US" w:eastAsia="zh-CN"/>
          </w:rPr>
          <w:tab/>
        </w:r>
        <w:r>
          <w:rPr>
            <w:lang w:eastAsia="zh-CN"/>
          </w:rPr>
          <w:t>Announce request procedure not accepted by the 5G DDNMF</w:t>
        </w:r>
        <w:r>
          <w:tab/>
        </w:r>
        <w:r>
          <w:fldChar w:fldCharType="begin"/>
        </w:r>
        <w:r>
          <w:instrText xml:space="preserve"> PAGEREF _Toc73378631 \h </w:instrText>
        </w:r>
      </w:ins>
      <w:r>
        <w:fldChar w:fldCharType="separate"/>
      </w:r>
      <w:ins w:id="175" w:author="Rapporteur" w:date="2021-05-31T18:29:00Z">
        <w:r>
          <w:t>35</w:t>
        </w:r>
        <w:r>
          <w:fldChar w:fldCharType="end"/>
        </w:r>
      </w:ins>
    </w:p>
    <w:p w14:paraId="0F40CF5D" w14:textId="2576B0D4" w:rsidR="008F7F86" w:rsidRDefault="008F7F86">
      <w:pPr>
        <w:pStyle w:val="42"/>
        <w:rPr>
          <w:ins w:id="176" w:author="Rapporteur" w:date="2021-05-31T18:29:00Z"/>
          <w:rFonts w:asciiTheme="minorHAnsi" w:eastAsiaTheme="minorEastAsia" w:hAnsiTheme="minorHAnsi" w:cstheme="minorBidi"/>
          <w:kern w:val="2"/>
          <w:sz w:val="21"/>
          <w:szCs w:val="22"/>
          <w:lang w:val="en-US" w:eastAsia="zh-CN"/>
        </w:rPr>
      </w:pPr>
      <w:ins w:id="177" w:author="Rapporteur" w:date="2021-05-31T18:29:00Z">
        <w:r>
          <w:rPr>
            <w:lang w:eastAsia="zh-CN"/>
          </w:rPr>
          <w:t>6.2.3.6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_Toc73378632 \h </w:instrText>
        </w:r>
      </w:ins>
      <w:r>
        <w:fldChar w:fldCharType="separate"/>
      </w:r>
      <w:ins w:id="178" w:author="Rapporteur" w:date="2021-05-31T18:29:00Z">
        <w:r>
          <w:t>36</w:t>
        </w:r>
        <w:r>
          <w:fldChar w:fldCharType="end"/>
        </w:r>
      </w:ins>
    </w:p>
    <w:p w14:paraId="445FCE65" w14:textId="2A16A018" w:rsidR="008F7F86" w:rsidRDefault="008F7F86">
      <w:pPr>
        <w:pStyle w:val="52"/>
        <w:rPr>
          <w:ins w:id="179" w:author="Rapporteur" w:date="2021-05-31T18:29:00Z"/>
          <w:rFonts w:asciiTheme="minorHAnsi" w:eastAsiaTheme="minorEastAsia" w:hAnsiTheme="minorHAnsi" w:cstheme="minorBidi"/>
          <w:kern w:val="2"/>
          <w:sz w:val="21"/>
          <w:szCs w:val="22"/>
          <w:lang w:val="en-US" w:eastAsia="zh-CN"/>
        </w:rPr>
      </w:pPr>
      <w:ins w:id="180" w:author="Rapporteur" w:date="2021-05-31T18:29:00Z">
        <w:r>
          <w:rPr>
            <w:lang w:eastAsia="zh-CN"/>
          </w:rPr>
          <w:t>6.2.3.6.1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_Toc73378633 \h </w:instrText>
        </w:r>
      </w:ins>
      <w:r>
        <w:fldChar w:fldCharType="separate"/>
      </w:r>
      <w:ins w:id="181" w:author="Rapporteur" w:date="2021-05-31T18:29:00Z">
        <w:r>
          <w:t>36</w:t>
        </w:r>
        <w:r>
          <w:fldChar w:fldCharType="end"/>
        </w:r>
      </w:ins>
    </w:p>
    <w:p w14:paraId="2A7DC798" w14:textId="583BFA63" w:rsidR="008F7F86" w:rsidRDefault="008F7F86">
      <w:pPr>
        <w:pStyle w:val="52"/>
        <w:rPr>
          <w:ins w:id="182" w:author="Rapporteur" w:date="2021-05-31T18:29:00Z"/>
          <w:rFonts w:asciiTheme="minorHAnsi" w:eastAsiaTheme="minorEastAsia" w:hAnsiTheme="minorHAnsi" w:cstheme="minorBidi"/>
          <w:kern w:val="2"/>
          <w:sz w:val="21"/>
          <w:szCs w:val="22"/>
          <w:lang w:val="en-US" w:eastAsia="zh-CN"/>
        </w:rPr>
      </w:pPr>
      <w:ins w:id="183" w:author="Rapporteur" w:date="2021-05-31T18:29:00Z">
        <w:r>
          <w:rPr>
            <w:lang w:eastAsia="zh-CN"/>
          </w:rPr>
          <w:lastRenderedPageBreak/>
          <w:t>6.2.3.6.2</w:t>
        </w:r>
        <w:r>
          <w:rPr>
            <w:rFonts w:asciiTheme="minorHAnsi" w:eastAsiaTheme="minorEastAsia" w:hAnsiTheme="minorHAnsi" w:cstheme="minorBidi"/>
            <w:kern w:val="2"/>
            <w:sz w:val="21"/>
            <w:szCs w:val="22"/>
            <w:lang w:val="en-US" w:eastAsia="zh-CN"/>
          </w:rPr>
          <w:tab/>
        </w:r>
        <w:r>
          <w:rPr>
            <w:lang w:eastAsia="zh-CN"/>
          </w:rPr>
          <w:t xml:space="preserve">Abnormal cases in the </w:t>
        </w:r>
        <w:r>
          <w:t>5G DDNMF</w:t>
        </w:r>
        <w:r>
          <w:tab/>
        </w:r>
        <w:r>
          <w:fldChar w:fldCharType="begin"/>
        </w:r>
        <w:r>
          <w:instrText xml:space="preserve"> PAGEREF _Toc73378634 \h </w:instrText>
        </w:r>
      </w:ins>
      <w:r>
        <w:fldChar w:fldCharType="separate"/>
      </w:r>
      <w:ins w:id="184" w:author="Rapporteur" w:date="2021-05-31T18:29:00Z">
        <w:r>
          <w:t>36</w:t>
        </w:r>
        <w:r>
          <w:fldChar w:fldCharType="end"/>
        </w:r>
      </w:ins>
    </w:p>
    <w:p w14:paraId="365ECFF6" w14:textId="2564E3B7" w:rsidR="008F7F86" w:rsidRDefault="008F7F86">
      <w:pPr>
        <w:pStyle w:val="32"/>
        <w:rPr>
          <w:ins w:id="185" w:author="Rapporteur" w:date="2021-05-31T18:29:00Z"/>
          <w:rFonts w:asciiTheme="minorHAnsi" w:eastAsiaTheme="minorEastAsia" w:hAnsiTheme="minorHAnsi" w:cstheme="minorBidi"/>
          <w:kern w:val="2"/>
          <w:sz w:val="21"/>
          <w:szCs w:val="22"/>
          <w:lang w:val="en-US" w:eastAsia="zh-CN"/>
        </w:rPr>
      </w:pPr>
      <w:ins w:id="186" w:author="Rapporteur" w:date="2021-05-31T18:29:00Z">
        <w:r w:rsidRPr="007E1F6A">
          <w:rPr>
            <w:lang w:val="en-US"/>
          </w:rPr>
          <w:t>6.2.4</w:t>
        </w:r>
        <w:r>
          <w:rPr>
            <w:rFonts w:asciiTheme="minorHAnsi" w:eastAsiaTheme="minorEastAsia" w:hAnsiTheme="minorHAnsi" w:cstheme="minorBidi"/>
            <w:kern w:val="2"/>
            <w:sz w:val="21"/>
            <w:szCs w:val="22"/>
            <w:lang w:val="en-US" w:eastAsia="zh-CN"/>
          </w:rPr>
          <w:tab/>
        </w:r>
        <w:r w:rsidRPr="007E1F6A">
          <w:rPr>
            <w:lang w:val="en-US"/>
          </w:rPr>
          <w:t>Monitor request procedure for open ProSe direct discovery</w:t>
        </w:r>
        <w:r>
          <w:tab/>
        </w:r>
        <w:r>
          <w:fldChar w:fldCharType="begin"/>
        </w:r>
        <w:r>
          <w:instrText xml:space="preserve"> PAGEREF _Toc73378635 \h </w:instrText>
        </w:r>
      </w:ins>
      <w:r>
        <w:fldChar w:fldCharType="separate"/>
      </w:r>
      <w:ins w:id="187" w:author="Rapporteur" w:date="2021-05-31T18:29:00Z">
        <w:r>
          <w:t>36</w:t>
        </w:r>
        <w:r>
          <w:fldChar w:fldCharType="end"/>
        </w:r>
      </w:ins>
    </w:p>
    <w:p w14:paraId="6E5CDD9E" w14:textId="17AA85AB" w:rsidR="008F7F86" w:rsidRDefault="008F7F86">
      <w:pPr>
        <w:pStyle w:val="42"/>
        <w:rPr>
          <w:ins w:id="188" w:author="Rapporteur" w:date="2021-05-31T18:29:00Z"/>
          <w:rFonts w:asciiTheme="minorHAnsi" w:eastAsiaTheme="minorEastAsia" w:hAnsiTheme="minorHAnsi" w:cstheme="minorBidi"/>
          <w:kern w:val="2"/>
          <w:sz w:val="21"/>
          <w:szCs w:val="22"/>
          <w:lang w:val="en-US" w:eastAsia="zh-CN"/>
        </w:rPr>
      </w:pPr>
      <w:ins w:id="189" w:author="Rapporteur" w:date="2021-05-31T18:29:00Z">
        <w:r>
          <w:t>6.2.4.1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_Toc73378636 \h </w:instrText>
        </w:r>
      </w:ins>
      <w:r>
        <w:fldChar w:fldCharType="separate"/>
      </w:r>
      <w:ins w:id="190" w:author="Rapporteur" w:date="2021-05-31T18:29:00Z">
        <w:r>
          <w:t>36</w:t>
        </w:r>
        <w:r>
          <w:fldChar w:fldCharType="end"/>
        </w:r>
      </w:ins>
    </w:p>
    <w:p w14:paraId="7BAEDAA6" w14:textId="7AB9B00F" w:rsidR="008F7F86" w:rsidRDefault="008F7F86">
      <w:pPr>
        <w:pStyle w:val="42"/>
        <w:rPr>
          <w:ins w:id="191" w:author="Rapporteur" w:date="2021-05-31T18:29:00Z"/>
          <w:rFonts w:asciiTheme="minorHAnsi" w:eastAsiaTheme="minorEastAsia" w:hAnsiTheme="minorHAnsi" w:cstheme="minorBidi"/>
          <w:kern w:val="2"/>
          <w:sz w:val="21"/>
          <w:szCs w:val="22"/>
          <w:lang w:val="en-US" w:eastAsia="zh-CN"/>
        </w:rPr>
      </w:pPr>
      <w:ins w:id="192" w:author="Rapporteur" w:date="2021-05-31T18:29:00Z">
        <w:r>
          <w:t>6.2.4.2</w:t>
        </w:r>
        <w:r>
          <w:rPr>
            <w:rFonts w:asciiTheme="minorHAnsi" w:eastAsiaTheme="minorEastAsia" w:hAnsiTheme="minorHAnsi" w:cstheme="minorBidi"/>
            <w:kern w:val="2"/>
            <w:sz w:val="21"/>
            <w:szCs w:val="22"/>
            <w:lang w:val="en-US" w:eastAsia="zh-CN"/>
          </w:rPr>
          <w:tab/>
        </w:r>
        <w:r>
          <w:t>Monitor request procedure Initiation</w:t>
        </w:r>
        <w:r>
          <w:tab/>
        </w:r>
        <w:r>
          <w:fldChar w:fldCharType="begin"/>
        </w:r>
        <w:r>
          <w:instrText xml:space="preserve"> PAGEREF _Toc73378637 \h </w:instrText>
        </w:r>
      </w:ins>
      <w:r>
        <w:fldChar w:fldCharType="separate"/>
      </w:r>
      <w:ins w:id="193" w:author="Rapporteur" w:date="2021-05-31T18:29:00Z">
        <w:r>
          <w:t>37</w:t>
        </w:r>
        <w:r>
          <w:fldChar w:fldCharType="end"/>
        </w:r>
      </w:ins>
    </w:p>
    <w:p w14:paraId="7E071401" w14:textId="4030A742" w:rsidR="008F7F86" w:rsidRDefault="008F7F86">
      <w:pPr>
        <w:pStyle w:val="42"/>
        <w:rPr>
          <w:ins w:id="194" w:author="Rapporteur" w:date="2021-05-31T18:29:00Z"/>
          <w:rFonts w:asciiTheme="minorHAnsi" w:eastAsiaTheme="minorEastAsia" w:hAnsiTheme="minorHAnsi" w:cstheme="minorBidi"/>
          <w:kern w:val="2"/>
          <w:sz w:val="21"/>
          <w:szCs w:val="22"/>
          <w:lang w:val="en-US" w:eastAsia="zh-CN"/>
        </w:rPr>
      </w:pPr>
      <w:ins w:id="195" w:author="Rapporteur" w:date="2021-05-31T18:29:00Z">
        <w:r>
          <w:rPr>
            <w:lang w:eastAsia="zh-CN"/>
          </w:rPr>
          <w:t>6.2.4.3</w:t>
        </w:r>
        <w:r>
          <w:rPr>
            <w:rFonts w:asciiTheme="minorHAnsi" w:eastAsiaTheme="minorEastAsia" w:hAnsiTheme="minorHAnsi" w:cstheme="minorBidi"/>
            <w:kern w:val="2"/>
            <w:sz w:val="21"/>
            <w:szCs w:val="22"/>
            <w:lang w:val="en-US" w:eastAsia="zh-CN"/>
          </w:rPr>
          <w:tab/>
        </w:r>
        <w:r>
          <w:rPr>
            <w:lang w:eastAsia="zh-CN"/>
          </w:rPr>
          <w:t xml:space="preserve">Monitor request procedure accepted by the </w:t>
        </w:r>
        <w:r>
          <w:t>5G DDNMF</w:t>
        </w:r>
        <w:r>
          <w:tab/>
        </w:r>
        <w:r>
          <w:fldChar w:fldCharType="begin"/>
        </w:r>
        <w:r>
          <w:instrText xml:space="preserve"> PAGEREF _Toc73378638 \h </w:instrText>
        </w:r>
      </w:ins>
      <w:r>
        <w:fldChar w:fldCharType="separate"/>
      </w:r>
      <w:ins w:id="196" w:author="Rapporteur" w:date="2021-05-31T18:29:00Z">
        <w:r>
          <w:t>38</w:t>
        </w:r>
        <w:r>
          <w:fldChar w:fldCharType="end"/>
        </w:r>
      </w:ins>
    </w:p>
    <w:p w14:paraId="70975462" w14:textId="4E449F07" w:rsidR="008F7F86" w:rsidRDefault="008F7F86">
      <w:pPr>
        <w:pStyle w:val="42"/>
        <w:rPr>
          <w:ins w:id="197" w:author="Rapporteur" w:date="2021-05-31T18:29:00Z"/>
          <w:rFonts w:asciiTheme="minorHAnsi" w:eastAsiaTheme="minorEastAsia" w:hAnsiTheme="minorHAnsi" w:cstheme="minorBidi"/>
          <w:kern w:val="2"/>
          <w:sz w:val="21"/>
          <w:szCs w:val="22"/>
          <w:lang w:val="en-US" w:eastAsia="zh-CN"/>
        </w:rPr>
      </w:pPr>
      <w:ins w:id="198" w:author="Rapporteur" w:date="2021-05-31T18:29:00Z">
        <w:r>
          <w:rPr>
            <w:lang w:eastAsia="zh-CN"/>
          </w:rPr>
          <w:t>6.2.4.4</w:t>
        </w:r>
        <w:r>
          <w:rPr>
            <w:rFonts w:asciiTheme="minorHAnsi" w:eastAsiaTheme="minorEastAsia" w:hAnsiTheme="minorHAnsi" w:cstheme="minorBidi"/>
            <w:kern w:val="2"/>
            <w:sz w:val="21"/>
            <w:szCs w:val="22"/>
            <w:lang w:val="en-US" w:eastAsia="zh-CN"/>
          </w:rPr>
          <w:tab/>
        </w:r>
        <w:r>
          <w:rPr>
            <w:lang w:eastAsia="zh-CN"/>
          </w:rPr>
          <w:t>Monitor request procedure completion by the UE</w:t>
        </w:r>
        <w:r>
          <w:tab/>
        </w:r>
        <w:r>
          <w:fldChar w:fldCharType="begin"/>
        </w:r>
        <w:r>
          <w:instrText xml:space="preserve"> PAGEREF _Toc73378639 \h </w:instrText>
        </w:r>
      </w:ins>
      <w:r>
        <w:fldChar w:fldCharType="separate"/>
      </w:r>
      <w:ins w:id="199" w:author="Rapporteur" w:date="2021-05-31T18:29:00Z">
        <w:r>
          <w:t>40</w:t>
        </w:r>
        <w:r>
          <w:fldChar w:fldCharType="end"/>
        </w:r>
      </w:ins>
    </w:p>
    <w:p w14:paraId="788D34B3" w14:textId="2AFCB517" w:rsidR="008F7F86" w:rsidRDefault="008F7F86">
      <w:pPr>
        <w:pStyle w:val="42"/>
        <w:rPr>
          <w:ins w:id="200" w:author="Rapporteur" w:date="2021-05-31T18:29:00Z"/>
          <w:rFonts w:asciiTheme="minorHAnsi" w:eastAsiaTheme="minorEastAsia" w:hAnsiTheme="minorHAnsi" w:cstheme="minorBidi"/>
          <w:kern w:val="2"/>
          <w:sz w:val="21"/>
          <w:szCs w:val="22"/>
          <w:lang w:val="en-US" w:eastAsia="zh-CN"/>
        </w:rPr>
      </w:pPr>
      <w:ins w:id="201" w:author="Rapporteur" w:date="2021-05-31T18:29:00Z">
        <w:r>
          <w:rPr>
            <w:lang w:eastAsia="zh-CN"/>
          </w:rPr>
          <w:t>6.2.4.5</w:t>
        </w:r>
        <w:r>
          <w:rPr>
            <w:rFonts w:asciiTheme="minorHAnsi" w:eastAsiaTheme="minorEastAsia" w:hAnsiTheme="minorHAnsi" w:cstheme="minorBidi"/>
            <w:kern w:val="2"/>
            <w:sz w:val="21"/>
            <w:szCs w:val="22"/>
            <w:lang w:val="en-US" w:eastAsia="zh-CN"/>
          </w:rPr>
          <w:tab/>
        </w:r>
        <w:r>
          <w:rPr>
            <w:lang w:eastAsia="zh-CN"/>
          </w:rPr>
          <w:t xml:space="preserve">Monitor request procedure not accepted by the </w:t>
        </w:r>
        <w:r>
          <w:t>5G DDNMF</w:t>
        </w:r>
        <w:r>
          <w:tab/>
        </w:r>
        <w:r>
          <w:fldChar w:fldCharType="begin"/>
        </w:r>
        <w:r>
          <w:instrText xml:space="preserve"> PAGEREF _Toc73378640 \h </w:instrText>
        </w:r>
      </w:ins>
      <w:r>
        <w:fldChar w:fldCharType="separate"/>
      </w:r>
      <w:ins w:id="202" w:author="Rapporteur" w:date="2021-05-31T18:29:00Z">
        <w:r>
          <w:t>40</w:t>
        </w:r>
        <w:r>
          <w:fldChar w:fldCharType="end"/>
        </w:r>
      </w:ins>
    </w:p>
    <w:p w14:paraId="5C2BB608" w14:textId="4376FF68" w:rsidR="008F7F86" w:rsidRDefault="008F7F86">
      <w:pPr>
        <w:pStyle w:val="42"/>
        <w:rPr>
          <w:ins w:id="203" w:author="Rapporteur" w:date="2021-05-31T18:29:00Z"/>
          <w:rFonts w:asciiTheme="minorHAnsi" w:eastAsiaTheme="minorEastAsia" w:hAnsiTheme="minorHAnsi" w:cstheme="minorBidi"/>
          <w:kern w:val="2"/>
          <w:sz w:val="21"/>
          <w:szCs w:val="22"/>
          <w:lang w:val="en-US" w:eastAsia="zh-CN"/>
        </w:rPr>
      </w:pPr>
      <w:ins w:id="204" w:author="Rapporteur" w:date="2021-05-31T18:29:00Z">
        <w:r>
          <w:rPr>
            <w:lang w:eastAsia="zh-CN"/>
          </w:rPr>
          <w:t>6.2.4.6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_Toc73378641 \h </w:instrText>
        </w:r>
      </w:ins>
      <w:r>
        <w:fldChar w:fldCharType="separate"/>
      </w:r>
      <w:ins w:id="205" w:author="Rapporteur" w:date="2021-05-31T18:29:00Z">
        <w:r>
          <w:t>41</w:t>
        </w:r>
        <w:r>
          <w:fldChar w:fldCharType="end"/>
        </w:r>
      </w:ins>
    </w:p>
    <w:p w14:paraId="13F32641" w14:textId="2572DF11" w:rsidR="008F7F86" w:rsidRDefault="008F7F86">
      <w:pPr>
        <w:pStyle w:val="52"/>
        <w:rPr>
          <w:ins w:id="206" w:author="Rapporteur" w:date="2021-05-31T18:29:00Z"/>
          <w:rFonts w:asciiTheme="minorHAnsi" w:eastAsiaTheme="minorEastAsia" w:hAnsiTheme="minorHAnsi" w:cstheme="minorBidi"/>
          <w:kern w:val="2"/>
          <w:sz w:val="21"/>
          <w:szCs w:val="22"/>
          <w:lang w:val="en-US" w:eastAsia="zh-CN"/>
        </w:rPr>
      </w:pPr>
      <w:ins w:id="207" w:author="Rapporteur" w:date="2021-05-31T18:29:00Z">
        <w:r>
          <w:rPr>
            <w:lang w:eastAsia="zh-CN"/>
          </w:rPr>
          <w:t>6.2.4.6.1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_Toc73378642 \h </w:instrText>
        </w:r>
      </w:ins>
      <w:r>
        <w:fldChar w:fldCharType="separate"/>
      </w:r>
      <w:ins w:id="208" w:author="Rapporteur" w:date="2021-05-31T18:29:00Z">
        <w:r>
          <w:t>41</w:t>
        </w:r>
        <w:r>
          <w:fldChar w:fldCharType="end"/>
        </w:r>
      </w:ins>
    </w:p>
    <w:p w14:paraId="720F3AD1" w14:textId="2E43F9C1" w:rsidR="008F7F86" w:rsidRDefault="008F7F86">
      <w:pPr>
        <w:pStyle w:val="52"/>
        <w:rPr>
          <w:ins w:id="209" w:author="Rapporteur" w:date="2021-05-31T18:29:00Z"/>
          <w:rFonts w:asciiTheme="minorHAnsi" w:eastAsiaTheme="minorEastAsia" w:hAnsiTheme="minorHAnsi" w:cstheme="minorBidi"/>
          <w:kern w:val="2"/>
          <w:sz w:val="21"/>
          <w:szCs w:val="22"/>
          <w:lang w:val="en-US" w:eastAsia="zh-CN"/>
        </w:rPr>
      </w:pPr>
      <w:ins w:id="210" w:author="Rapporteur" w:date="2021-05-31T18:29:00Z">
        <w:r>
          <w:rPr>
            <w:lang w:eastAsia="zh-CN"/>
          </w:rPr>
          <w:t>6.2.4.6.2</w:t>
        </w:r>
        <w:r>
          <w:rPr>
            <w:rFonts w:asciiTheme="minorHAnsi" w:eastAsiaTheme="minorEastAsia" w:hAnsiTheme="minorHAnsi" w:cstheme="minorBidi"/>
            <w:kern w:val="2"/>
            <w:sz w:val="21"/>
            <w:szCs w:val="22"/>
            <w:lang w:val="en-US" w:eastAsia="zh-CN"/>
          </w:rPr>
          <w:tab/>
        </w:r>
        <w:r>
          <w:rPr>
            <w:lang w:eastAsia="zh-CN"/>
          </w:rPr>
          <w:t xml:space="preserve">Abnormal cases in the </w:t>
        </w:r>
        <w:r>
          <w:t>5G DDNMF</w:t>
        </w:r>
        <w:r>
          <w:tab/>
        </w:r>
        <w:r>
          <w:fldChar w:fldCharType="begin"/>
        </w:r>
        <w:r>
          <w:instrText xml:space="preserve"> PAGEREF _Toc73378643 \h </w:instrText>
        </w:r>
      </w:ins>
      <w:r>
        <w:fldChar w:fldCharType="separate"/>
      </w:r>
      <w:ins w:id="211" w:author="Rapporteur" w:date="2021-05-31T18:29:00Z">
        <w:r>
          <w:t>41</w:t>
        </w:r>
        <w:r>
          <w:fldChar w:fldCharType="end"/>
        </w:r>
      </w:ins>
    </w:p>
    <w:p w14:paraId="4D504E66" w14:textId="66704D25" w:rsidR="008F7F86" w:rsidRDefault="008F7F86">
      <w:pPr>
        <w:pStyle w:val="32"/>
        <w:rPr>
          <w:ins w:id="212" w:author="Rapporteur" w:date="2021-05-31T18:29:00Z"/>
          <w:rFonts w:asciiTheme="minorHAnsi" w:eastAsiaTheme="minorEastAsia" w:hAnsiTheme="minorHAnsi" w:cstheme="minorBidi"/>
          <w:kern w:val="2"/>
          <w:sz w:val="21"/>
          <w:szCs w:val="22"/>
          <w:lang w:val="en-US" w:eastAsia="zh-CN"/>
        </w:rPr>
      </w:pPr>
      <w:ins w:id="213" w:author="Rapporteur" w:date="2021-05-31T18:29:00Z">
        <w:r w:rsidRPr="007E1F6A">
          <w:rPr>
            <w:lang w:val="en-US"/>
          </w:rPr>
          <w:t>6.2.5</w:t>
        </w:r>
        <w:r>
          <w:rPr>
            <w:rFonts w:asciiTheme="minorHAnsi" w:eastAsiaTheme="minorEastAsia" w:hAnsiTheme="minorHAnsi" w:cstheme="minorBidi"/>
            <w:kern w:val="2"/>
            <w:sz w:val="21"/>
            <w:szCs w:val="22"/>
            <w:lang w:val="en-US" w:eastAsia="zh-CN"/>
          </w:rPr>
          <w:tab/>
        </w:r>
        <w:r w:rsidRPr="007E1F6A">
          <w:rPr>
            <w:lang w:val="en-US"/>
          </w:rPr>
          <w:t>Monitor request procedure for restricted ProSe direct discovery model A</w:t>
        </w:r>
        <w:r>
          <w:tab/>
        </w:r>
        <w:r>
          <w:fldChar w:fldCharType="begin"/>
        </w:r>
        <w:r>
          <w:instrText xml:space="preserve"> PAGEREF _Toc73378644 \h </w:instrText>
        </w:r>
      </w:ins>
      <w:r>
        <w:fldChar w:fldCharType="separate"/>
      </w:r>
      <w:ins w:id="214" w:author="Rapporteur" w:date="2021-05-31T18:29:00Z">
        <w:r>
          <w:t>41</w:t>
        </w:r>
        <w:r>
          <w:fldChar w:fldCharType="end"/>
        </w:r>
      </w:ins>
    </w:p>
    <w:p w14:paraId="1CDC7D3E" w14:textId="131E472F" w:rsidR="008F7F86" w:rsidRDefault="008F7F86">
      <w:pPr>
        <w:pStyle w:val="42"/>
        <w:rPr>
          <w:ins w:id="215" w:author="Rapporteur" w:date="2021-05-31T18:29:00Z"/>
          <w:rFonts w:asciiTheme="minorHAnsi" w:eastAsiaTheme="minorEastAsia" w:hAnsiTheme="minorHAnsi" w:cstheme="minorBidi"/>
          <w:kern w:val="2"/>
          <w:sz w:val="21"/>
          <w:szCs w:val="22"/>
          <w:lang w:val="en-US" w:eastAsia="zh-CN"/>
        </w:rPr>
      </w:pPr>
      <w:ins w:id="216" w:author="Rapporteur" w:date="2021-05-31T18:29:00Z">
        <w:r>
          <w:t>6.2.5.1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_Toc73378645 \h </w:instrText>
        </w:r>
      </w:ins>
      <w:r>
        <w:fldChar w:fldCharType="separate"/>
      </w:r>
      <w:ins w:id="217" w:author="Rapporteur" w:date="2021-05-31T18:29:00Z">
        <w:r>
          <w:t>41</w:t>
        </w:r>
        <w:r>
          <w:fldChar w:fldCharType="end"/>
        </w:r>
      </w:ins>
    </w:p>
    <w:p w14:paraId="51BD735D" w14:textId="14159C38" w:rsidR="008F7F86" w:rsidRDefault="008F7F86">
      <w:pPr>
        <w:pStyle w:val="42"/>
        <w:rPr>
          <w:ins w:id="218" w:author="Rapporteur" w:date="2021-05-31T18:29:00Z"/>
          <w:rFonts w:asciiTheme="minorHAnsi" w:eastAsiaTheme="minorEastAsia" w:hAnsiTheme="minorHAnsi" w:cstheme="minorBidi"/>
          <w:kern w:val="2"/>
          <w:sz w:val="21"/>
          <w:szCs w:val="22"/>
          <w:lang w:val="en-US" w:eastAsia="zh-CN"/>
        </w:rPr>
      </w:pPr>
      <w:ins w:id="219" w:author="Rapporteur" w:date="2021-05-31T18:29:00Z">
        <w:r>
          <w:t>6.2.5.2</w:t>
        </w:r>
        <w:r>
          <w:rPr>
            <w:rFonts w:asciiTheme="minorHAnsi" w:eastAsiaTheme="minorEastAsia" w:hAnsiTheme="minorHAnsi" w:cstheme="minorBidi"/>
            <w:kern w:val="2"/>
            <w:sz w:val="21"/>
            <w:szCs w:val="22"/>
            <w:lang w:val="en-US" w:eastAsia="zh-CN"/>
          </w:rPr>
          <w:tab/>
        </w:r>
        <w:r>
          <w:t>Monitor request procedure Initiation</w:t>
        </w:r>
        <w:r>
          <w:tab/>
        </w:r>
        <w:r>
          <w:fldChar w:fldCharType="begin"/>
        </w:r>
        <w:r>
          <w:instrText xml:space="preserve"> PAGEREF _Toc73378646 \h </w:instrText>
        </w:r>
      </w:ins>
      <w:r>
        <w:fldChar w:fldCharType="separate"/>
      </w:r>
      <w:ins w:id="220" w:author="Rapporteur" w:date="2021-05-31T18:29:00Z">
        <w:r>
          <w:t>42</w:t>
        </w:r>
        <w:r>
          <w:fldChar w:fldCharType="end"/>
        </w:r>
      </w:ins>
    </w:p>
    <w:p w14:paraId="6BFF8755" w14:textId="36BA7AD6" w:rsidR="008F7F86" w:rsidRDefault="008F7F86">
      <w:pPr>
        <w:pStyle w:val="42"/>
        <w:rPr>
          <w:ins w:id="221" w:author="Rapporteur" w:date="2021-05-31T18:29:00Z"/>
          <w:rFonts w:asciiTheme="minorHAnsi" w:eastAsiaTheme="minorEastAsia" w:hAnsiTheme="minorHAnsi" w:cstheme="minorBidi"/>
          <w:kern w:val="2"/>
          <w:sz w:val="21"/>
          <w:szCs w:val="22"/>
          <w:lang w:val="en-US" w:eastAsia="zh-CN"/>
        </w:rPr>
      </w:pPr>
      <w:ins w:id="222" w:author="Rapporteur" w:date="2021-05-31T18:29:00Z">
        <w:r>
          <w:rPr>
            <w:lang w:eastAsia="zh-CN"/>
          </w:rPr>
          <w:t>6.2.5.3</w:t>
        </w:r>
        <w:r>
          <w:rPr>
            <w:rFonts w:asciiTheme="minorHAnsi" w:eastAsiaTheme="minorEastAsia" w:hAnsiTheme="minorHAnsi" w:cstheme="minorBidi"/>
            <w:kern w:val="2"/>
            <w:sz w:val="21"/>
            <w:szCs w:val="22"/>
            <w:lang w:val="en-US" w:eastAsia="zh-CN"/>
          </w:rPr>
          <w:tab/>
        </w:r>
        <w:r>
          <w:rPr>
            <w:lang w:eastAsia="zh-CN"/>
          </w:rPr>
          <w:t xml:space="preserve">Monitor request procedure accepted by the </w:t>
        </w:r>
        <w:r>
          <w:t>5G DDNMF</w:t>
        </w:r>
        <w:r>
          <w:tab/>
        </w:r>
        <w:r>
          <w:fldChar w:fldCharType="begin"/>
        </w:r>
        <w:r>
          <w:instrText xml:space="preserve"> PAGEREF _Toc73378647 \h </w:instrText>
        </w:r>
      </w:ins>
      <w:r>
        <w:fldChar w:fldCharType="separate"/>
      </w:r>
      <w:ins w:id="223" w:author="Rapporteur" w:date="2021-05-31T18:29:00Z">
        <w:r>
          <w:t>43</w:t>
        </w:r>
        <w:r>
          <w:fldChar w:fldCharType="end"/>
        </w:r>
      </w:ins>
    </w:p>
    <w:p w14:paraId="44F7ABD5" w14:textId="21627F33" w:rsidR="008F7F86" w:rsidRDefault="008F7F86">
      <w:pPr>
        <w:pStyle w:val="42"/>
        <w:rPr>
          <w:ins w:id="224" w:author="Rapporteur" w:date="2021-05-31T18:29:00Z"/>
          <w:rFonts w:asciiTheme="minorHAnsi" w:eastAsiaTheme="minorEastAsia" w:hAnsiTheme="minorHAnsi" w:cstheme="minorBidi"/>
          <w:kern w:val="2"/>
          <w:sz w:val="21"/>
          <w:szCs w:val="22"/>
          <w:lang w:val="en-US" w:eastAsia="zh-CN"/>
        </w:rPr>
      </w:pPr>
      <w:ins w:id="225" w:author="Rapporteur" w:date="2021-05-31T18:29:00Z">
        <w:r>
          <w:rPr>
            <w:lang w:eastAsia="zh-CN"/>
          </w:rPr>
          <w:t>6.2.5.4</w:t>
        </w:r>
        <w:r>
          <w:rPr>
            <w:rFonts w:asciiTheme="minorHAnsi" w:eastAsiaTheme="minorEastAsia" w:hAnsiTheme="minorHAnsi" w:cstheme="minorBidi"/>
            <w:kern w:val="2"/>
            <w:sz w:val="21"/>
            <w:szCs w:val="22"/>
            <w:lang w:val="en-US" w:eastAsia="zh-CN"/>
          </w:rPr>
          <w:tab/>
        </w:r>
        <w:r>
          <w:rPr>
            <w:lang w:eastAsia="zh-CN"/>
          </w:rPr>
          <w:t>Monitor request procedure completion by the UE</w:t>
        </w:r>
        <w:r>
          <w:tab/>
        </w:r>
        <w:r>
          <w:fldChar w:fldCharType="begin"/>
        </w:r>
        <w:r>
          <w:instrText xml:space="preserve"> PAGEREF _Toc73378648 \h </w:instrText>
        </w:r>
      </w:ins>
      <w:r>
        <w:fldChar w:fldCharType="separate"/>
      </w:r>
      <w:ins w:id="226" w:author="Rapporteur" w:date="2021-05-31T18:29:00Z">
        <w:r>
          <w:t>45</w:t>
        </w:r>
        <w:r>
          <w:fldChar w:fldCharType="end"/>
        </w:r>
      </w:ins>
    </w:p>
    <w:p w14:paraId="6C87F034" w14:textId="00B20D57" w:rsidR="008F7F86" w:rsidRDefault="008F7F86">
      <w:pPr>
        <w:pStyle w:val="42"/>
        <w:rPr>
          <w:ins w:id="227" w:author="Rapporteur" w:date="2021-05-31T18:29:00Z"/>
          <w:rFonts w:asciiTheme="minorHAnsi" w:eastAsiaTheme="minorEastAsia" w:hAnsiTheme="minorHAnsi" w:cstheme="minorBidi"/>
          <w:kern w:val="2"/>
          <w:sz w:val="21"/>
          <w:szCs w:val="22"/>
          <w:lang w:val="en-US" w:eastAsia="zh-CN"/>
        </w:rPr>
      </w:pPr>
      <w:ins w:id="228" w:author="Rapporteur" w:date="2021-05-31T18:29:00Z">
        <w:r>
          <w:rPr>
            <w:lang w:eastAsia="zh-CN"/>
          </w:rPr>
          <w:t>6.2.5.5</w:t>
        </w:r>
        <w:r>
          <w:rPr>
            <w:rFonts w:asciiTheme="minorHAnsi" w:eastAsiaTheme="minorEastAsia" w:hAnsiTheme="minorHAnsi" w:cstheme="minorBidi"/>
            <w:kern w:val="2"/>
            <w:sz w:val="21"/>
            <w:szCs w:val="22"/>
            <w:lang w:val="en-US" w:eastAsia="zh-CN"/>
          </w:rPr>
          <w:tab/>
        </w:r>
        <w:r>
          <w:rPr>
            <w:lang w:eastAsia="zh-CN"/>
          </w:rPr>
          <w:t xml:space="preserve">Monitor request procedure not accepted by the </w:t>
        </w:r>
        <w:r>
          <w:t>5G DDNMF</w:t>
        </w:r>
        <w:r>
          <w:tab/>
        </w:r>
        <w:r>
          <w:fldChar w:fldCharType="begin"/>
        </w:r>
        <w:r>
          <w:instrText xml:space="preserve"> PAGEREF _Toc73378649 \h </w:instrText>
        </w:r>
      </w:ins>
      <w:r>
        <w:fldChar w:fldCharType="separate"/>
      </w:r>
      <w:ins w:id="229" w:author="Rapporteur" w:date="2021-05-31T18:29:00Z">
        <w:r>
          <w:t>46</w:t>
        </w:r>
        <w:r>
          <w:fldChar w:fldCharType="end"/>
        </w:r>
      </w:ins>
    </w:p>
    <w:p w14:paraId="3616F553" w14:textId="42A2D923" w:rsidR="008F7F86" w:rsidRDefault="008F7F86">
      <w:pPr>
        <w:pStyle w:val="42"/>
        <w:rPr>
          <w:ins w:id="230" w:author="Rapporteur" w:date="2021-05-31T18:29:00Z"/>
          <w:rFonts w:asciiTheme="minorHAnsi" w:eastAsiaTheme="minorEastAsia" w:hAnsiTheme="minorHAnsi" w:cstheme="minorBidi"/>
          <w:kern w:val="2"/>
          <w:sz w:val="21"/>
          <w:szCs w:val="22"/>
          <w:lang w:val="en-US" w:eastAsia="zh-CN"/>
        </w:rPr>
      </w:pPr>
      <w:ins w:id="231" w:author="Rapporteur" w:date="2021-05-31T18:29:00Z">
        <w:r>
          <w:rPr>
            <w:lang w:eastAsia="zh-CN"/>
          </w:rPr>
          <w:t>6.2.5.6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_Toc73378650 \h </w:instrText>
        </w:r>
      </w:ins>
      <w:r>
        <w:fldChar w:fldCharType="separate"/>
      </w:r>
      <w:ins w:id="232" w:author="Rapporteur" w:date="2021-05-31T18:29:00Z">
        <w:r>
          <w:t>46</w:t>
        </w:r>
        <w:r>
          <w:fldChar w:fldCharType="end"/>
        </w:r>
      </w:ins>
    </w:p>
    <w:p w14:paraId="29CE4380" w14:textId="21A25286" w:rsidR="008F7F86" w:rsidRDefault="008F7F86">
      <w:pPr>
        <w:pStyle w:val="52"/>
        <w:rPr>
          <w:ins w:id="233" w:author="Rapporteur" w:date="2021-05-31T18:29:00Z"/>
          <w:rFonts w:asciiTheme="minorHAnsi" w:eastAsiaTheme="minorEastAsia" w:hAnsiTheme="minorHAnsi" w:cstheme="minorBidi"/>
          <w:kern w:val="2"/>
          <w:sz w:val="21"/>
          <w:szCs w:val="22"/>
          <w:lang w:val="en-US" w:eastAsia="zh-CN"/>
        </w:rPr>
      </w:pPr>
      <w:ins w:id="234" w:author="Rapporteur" w:date="2021-05-31T18:29:00Z">
        <w:r>
          <w:rPr>
            <w:lang w:eastAsia="zh-CN"/>
          </w:rPr>
          <w:t>6.2.5.6.1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_Toc73378651 \h </w:instrText>
        </w:r>
      </w:ins>
      <w:r>
        <w:fldChar w:fldCharType="separate"/>
      </w:r>
      <w:ins w:id="235" w:author="Rapporteur" w:date="2021-05-31T18:29:00Z">
        <w:r>
          <w:t>46</w:t>
        </w:r>
        <w:r>
          <w:fldChar w:fldCharType="end"/>
        </w:r>
      </w:ins>
    </w:p>
    <w:p w14:paraId="690050E0" w14:textId="582AF7FB" w:rsidR="008F7F86" w:rsidRDefault="008F7F86">
      <w:pPr>
        <w:pStyle w:val="52"/>
        <w:rPr>
          <w:ins w:id="236" w:author="Rapporteur" w:date="2021-05-31T18:29:00Z"/>
          <w:rFonts w:asciiTheme="minorHAnsi" w:eastAsiaTheme="minorEastAsia" w:hAnsiTheme="minorHAnsi" w:cstheme="minorBidi"/>
          <w:kern w:val="2"/>
          <w:sz w:val="21"/>
          <w:szCs w:val="22"/>
          <w:lang w:val="en-US" w:eastAsia="zh-CN"/>
        </w:rPr>
      </w:pPr>
      <w:ins w:id="237" w:author="Rapporteur" w:date="2021-05-31T18:29:00Z">
        <w:r>
          <w:rPr>
            <w:lang w:eastAsia="zh-CN"/>
          </w:rPr>
          <w:t>6.2.5.6.2</w:t>
        </w:r>
        <w:r>
          <w:rPr>
            <w:rFonts w:asciiTheme="minorHAnsi" w:eastAsiaTheme="minorEastAsia" w:hAnsiTheme="minorHAnsi" w:cstheme="minorBidi"/>
            <w:kern w:val="2"/>
            <w:sz w:val="21"/>
            <w:szCs w:val="22"/>
            <w:lang w:val="en-US" w:eastAsia="zh-CN"/>
          </w:rPr>
          <w:tab/>
        </w:r>
        <w:r>
          <w:rPr>
            <w:lang w:eastAsia="zh-CN"/>
          </w:rPr>
          <w:t xml:space="preserve">Abnormal cases in the </w:t>
        </w:r>
        <w:r>
          <w:t>5G DDNMF</w:t>
        </w:r>
        <w:r>
          <w:tab/>
        </w:r>
        <w:r>
          <w:fldChar w:fldCharType="begin"/>
        </w:r>
        <w:r>
          <w:instrText xml:space="preserve"> PAGEREF _Toc73378652 \h </w:instrText>
        </w:r>
      </w:ins>
      <w:r>
        <w:fldChar w:fldCharType="separate"/>
      </w:r>
      <w:ins w:id="238" w:author="Rapporteur" w:date="2021-05-31T18:29:00Z">
        <w:r>
          <w:t>47</w:t>
        </w:r>
        <w:r>
          <w:fldChar w:fldCharType="end"/>
        </w:r>
      </w:ins>
    </w:p>
    <w:p w14:paraId="4C2B973D" w14:textId="0100246E" w:rsidR="008F7F86" w:rsidRDefault="008F7F86">
      <w:pPr>
        <w:pStyle w:val="32"/>
        <w:rPr>
          <w:ins w:id="239" w:author="Rapporteur" w:date="2021-05-31T18:29:00Z"/>
          <w:rFonts w:asciiTheme="minorHAnsi" w:eastAsiaTheme="minorEastAsia" w:hAnsiTheme="minorHAnsi" w:cstheme="minorBidi"/>
          <w:kern w:val="2"/>
          <w:sz w:val="21"/>
          <w:szCs w:val="22"/>
          <w:lang w:val="en-US" w:eastAsia="zh-CN"/>
        </w:rPr>
      </w:pPr>
      <w:ins w:id="240" w:author="Rapporteur" w:date="2021-05-31T18:29:00Z">
        <w:r w:rsidRPr="007E1F6A">
          <w:rPr>
            <w:lang w:val="en-US"/>
          </w:rPr>
          <w:t>6.2.6</w:t>
        </w:r>
        <w:r>
          <w:rPr>
            <w:rFonts w:asciiTheme="minorHAnsi" w:eastAsiaTheme="minorEastAsia" w:hAnsiTheme="minorHAnsi" w:cstheme="minorBidi"/>
            <w:kern w:val="2"/>
            <w:sz w:val="21"/>
            <w:szCs w:val="22"/>
            <w:lang w:val="en-US" w:eastAsia="zh-CN"/>
          </w:rPr>
          <w:tab/>
        </w:r>
        <w:r w:rsidRPr="007E1F6A">
          <w:rPr>
            <w:lang w:val="en-US"/>
          </w:rPr>
          <w:t>Discoveree request procedure for restricted ProSe direct discovery model B</w:t>
        </w:r>
        <w:r>
          <w:tab/>
        </w:r>
        <w:r>
          <w:fldChar w:fldCharType="begin"/>
        </w:r>
        <w:r>
          <w:instrText xml:space="preserve"> PAGEREF _Toc73378653 \h </w:instrText>
        </w:r>
      </w:ins>
      <w:r>
        <w:fldChar w:fldCharType="separate"/>
      </w:r>
      <w:ins w:id="241" w:author="Rapporteur" w:date="2021-05-31T18:29:00Z">
        <w:r>
          <w:t>47</w:t>
        </w:r>
        <w:r>
          <w:fldChar w:fldCharType="end"/>
        </w:r>
      </w:ins>
    </w:p>
    <w:p w14:paraId="3F55CE49" w14:textId="784B346E" w:rsidR="008F7F86" w:rsidRDefault="008F7F86">
      <w:pPr>
        <w:pStyle w:val="42"/>
        <w:rPr>
          <w:ins w:id="242" w:author="Rapporteur" w:date="2021-05-31T18:29:00Z"/>
          <w:rFonts w:asciiTheme="minorHAnsi" w:eastAsiaTheme="minorEastAsia" w:hAnsiTheme="minorHAnsi" w:cstheme="minorBidi"/>
          <w:kern w:val="2"/>
          <w:sz w:val="21"/>
          <w:szCs w:val="22"/>
          <w:lang w:val="en-US" w:eastAsia="zh-CN"/>
        </w:rPr>
      </w:pPr>
      <w:ins w:id="243" w:author="Rapporteur" w:date="2021-05-31T18:29:00Z">
        <w:r>
          <w:t>6.2.6.1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_Toc73378654 \h </w:instrText>
        </w:r>
      </w:ins>
      <w:r>
        <w:fldChar w:fldCharType="separate"/>
      </w:r>
      <w:ins w:id="244" w:author="Rapporteur" w:date="2021-05-31T18:29:00Z">
        <w:r>
          <w:t>47</w:t>
        </w:r>
        <w:r>
          <w:fldChar w:fldCharType="end"/>
        </w:r>
      </w:ins>
    </w:p>
    <w:p w14:paraId="59D7992A" w14:textId="40415DE1" w:rsidR="008F7F86" w:rsidRDefault="008F7F86">
      <w:pPr>
        <w:pStyle w:val="42"/>
        <w:rPr>
          <w:ins w:id="245" w:author="Rapporteur" w:date="2021-05-31T18:29:00Z"/>
          <w:rFonts w:asciiTheme="minorHAnsi" w:eastAsiaTheme="minorEastAsia" w:hAnsiTheme="minorHAnsi" w:cstheme="minorBidi"/>
          <w:kern w:val="2"/>
          <w:sz w:val="21"/>
          <w:szCs w:val="22"/>
          <w:lang w:val="en-US" w:eastAsia="zh-CN"/>
        </w:rPr>
      </w:pPr>
      <w:ins w:id="246" w:author="Rapporteur" w:date="2021-05-31T18:29:00Z">
        <w:r>
          <w:t>6.2.6.2</w:t>
        </w:r>
        <w:r>
          <w:rPr>
            <w:rFonts w:asciiTheme="minorHAnsi" w:eastAsiaTheme="minorEastAsia" w:hAnsiTheme="minorHAnsi" w:cstheme="minorBidi"/>
            <w:kern w:val="2"/>
            <w:sz w:val="21"/>
            <w:szCs w:val="22"/>
            <w:lang w:val="en-US" w:eastAsia="zh-CN"/>
          </w:rPr>
          <w:tab/>
        </w:r>
        <w:r>
          <w:t>Discoveree request procedure initiation</w:t>
        </w:r>
        <w:r>
          <w:tab/>
        </w:r>
        <w:r>
          <w:fldChar w:fldCharType="begin"/>
        </w:r>
        <w:r>
          <w:instrText xml:space="preserve"> PAGEREF _Toc73378655 \h </w:instrText>
        </w:r>
      </w:ins>
      <w:r>
        <w:fldChar w:fldCharType="separate"/>
      </w:r>
      <w:ins w:id="247" w:author="Rapporteur" w:date="2021-05-31T18:29:00Z">
        <w:r>
          <w:t>47</w:t>
        </w:r>
        <w:r>
          <w:fldChar w:fldCharType="end"/>
        </w:r>
      </w:ins>
    </w:p>
    <w:p w14:paraId="3F1BC782" w14:textId="050ECFA2" w:rsidR="008F7F86" w:rsidRDefault="008F7F86">
      <w:pPr>
        <w:pStyle w:val="42"/>
        <w:rPr>
          <w:ins w:id="248" w:author="Rapporteur" w:date="2021-05-31T18:29:00Z"/>
          <w:rFonts w:asciiTheme="minorHAnsi" w:eastAsiaTheme="minorEastAsia" w:hAnsiTheme="minorHAnsi" w:cstheme="minorBidi"/>
          <w:kern w:val="2"/>
          <w:sz w:val="21"/>
          <w:szCs w:val="22"/>
          <w:lang w:val="en-US" w:eastAsia="zh-CN"/>
        </w:rPr>
      </w:pPr>
      <w:ins w:id="249" w:author="Rapporteur" w:date="2021-05-31T18:29:00Z">
        <w:r>
          <w:rPr>
            <w:lang w:eastAsia="zh-CN"/>
          </w:rPr>
          <w:t>6.2.6.3</w:t>
        </w:r>
        <w:r>
          <w:rPr>
            <w:rFonts w:asciiTheme="minorHAnsi" w:eastAsiaTheme="minorEastAsia" w:hAnsiTheme="minorHAnsi" w:cstheme="minorBidi"/>
            <w:kern w:val="2"/>
            <w:sz w:val="21"/>
            <w:szCs w:val="22"/>
            <w:lang w:val="en-US" w:eastAsia="zh-CN"/>
          </w:rPr>
          <w:tab/>
        </w:r>
        <w:r>
          <w:rPr>
            <w:lang w:eastAsia="zh-CN"/>
          </w:rPr>
          <w:t>Discoveree request procedure accepted by the 5G DDNMF</w:t>
        </w:r>
        <w:r>
          <w:tab/>
        </w:r>
        <w:r>
          <w:fldChar w:fldCharType="begin"/>
        </w:r>
        <w:r>
          <w:instrText xml:space="preserve"> PAGEREF _Toc73378656 \h </w:instrText>
        </w:r>
      </w:ins>
      <w:r>
        <w:fldChar w:fldCharType="separate"/>
      </w:r>
      <w:ins w:id="250" w:author="Rapporteur" w:date="2021-05-31T18:29:00Z">
        <w:r>
          <w:t>49</w:t>
        </w:r>
        <w:r>
          <w:fldChar w:fldCharType="end"/>
        </w:r>
      </w:ins>
    </w:p>
    <w:p w14:paraId="27C1AB9B" w14:textId="3D0DA583" w:rsidR="008F7F86" w:rsidRDefault="008F7F86">
      <w:pPr>
        <w:pStyle w:val="42"/>
        <w:rPr>
          <w:ins w:id="251" w:author="Rapporteur" w:date="2021-05-31T18:29:00Z"/>
          <w:rFonts w:asciiTheme="minorHAnsi" w:eastAsiaTheme="minorEastAsia" w:hAnsiTheme="minorHAnsi" w:cstheme="minorBidi"/>
          <w:kern w:val="2"/>
          <w:sz w:val="21"/>
          <w:szCs w:val="22"/>
          <w:lang w:val="en-US" w:eastAsia="zh-CN"/>
        </w:rPr>
      </w:pPr>
      <w:ins w:id="252" w:author="Rapporteur" w:date="2021-05-31T18:29:00Z">
        <w:r>
          <w:rPr>
            <w:lang w:eastAsia="zh-CN"/>
          </w:rPr>
          <w:t>6.2.6.4</w:t>
        </w:r>
        <w:r>
          <w:rPr>
            <w:rFonts w:asciiTheme="minorHAnsi" w:eastAsiaTheme="minorEastAsia" w:hAnsiTheme="minorHAnsi" w:cstheme="minorBidi"/>
            <w:kern w:val="2"/>
            <w:sz w:val="21"/>
            <w:szCs w:val="22"/>
            <w:lang w:val="en-US" w:eastAsia="zh-CN"/>
          </w:rPr>
          <w:tab/>
        </w:r>
        <w:r>
          <w:rPr>
            <w:lang w:eastAsia="zh-CN"/>
          </w:rPr>
          <w:t>Discoveree request procedure completion by the UE</w:t>
        </w:r>
        <w:r>
          <w:tab/>
        </w:r>
        <w:r>
          <w:fldChar w:fldCharType="begin"/>
        </w:r>
        <w:r>
          <w:instrText xml:space="preserve"> PAGEREF _Toc73378657 \h </w:instrText>
        </w:r>
      </w:ins>
      <w:r>
        <w:fldChar w:fldCharType="separate"/>
      </w:r>
      <w:ins w:id="253" w:author="Rapporteur" w:date="2021-05-31T18:29:00Z">
        <w:r>
          <w:t>50</w:t>
        </w:r>
        <w:r>
          <w:fldChar w:fldCharType="end"/>
        </w:r>
      </w:ins>
    </w:p>
    <w:p w14:paraId="4BE129EE" w14:textId="7C6204A2" w:rsidR="008F7F86" w:rsidRDefault="008F7F86">
      <w:pPr>
        <w:pStyle w:val="42"/>
        <w:rPr>
          <w:ins w:id="254" w:author="Rapporteur" w:date="2021-05-31T18:29:00Z"/>
          <w:rFonts w:asciiTheme="minorHAnsi" w:eastAsiaTheme="minorEastAsia" w:hAnsiTheme="minorHAnsi" w:cstheme="minorBidi"/>
          <w:kern w:val="2"/>
          <w:sz w:val="21"/>
          <w:szCs w:val="22"/>
          <w:lang w:val="en-US" w:eastAsia="zh-CN"/>
        </w:rPr>
      </w:pPr>
      <w:ins w:id="255" w:author="Rapporteur" w:date="2021-05-31T18:29:00Z">
        <w:r>
          <w:rPr>
            <w:lang w:eastAsia="zh-CN"/>
          </w:rPr>
          <w:t>6.2.6.5</w:t>
        </w:r>
        <w:r>
          <w:rPr>
            <w:rFonts w:asciiTheme="minorHAnsi" w:eastAsiaTheme="minorEastAsia" w:hAnsiTheme="minorHAnsi" w:cstheme="minorBidi"/>
            <w:kern w:val="2"/>
            <w:sz w:val="21"/>
            <w:szCs w:val="22"/>
            <w:lang w:val="en-US" w:eastAsia="zh-CN"/>
          </w:rPr>
          <w:tab/>
        </w:r>
        <w:r>
          <w:rPr>
            <w:lang w:eastAsia="zh-CN"/>
          </w:rPr>
          <w:t>Discoveree request procedure not accepted by the 5G DDNMF</w:t>
        </w:r>
        <w:r>
          <w:tab/>
        </w:r>
        <w:r>
          <w:fldChar w:fldCharType="begin"/>
        </w:r>
        <w:r>
          <w:instrText xml:space="preserve"> PAGEREF _Toc73378658 \h </w:instrText>
        </w:r>
      </w:ins>
      <w:r>
        <w:fldChar w:fldCharType="separate"/>
      </w:r>
      <w:ins w:id="256" w:author="Rapporteur" w:date="2021-05-31T18:29:00Z">
        <w:r>
          <w:t>51</w:t>
        </w:r>
        <w:r>
          <w:fldChar w:fldCharType="end"/>
        </w:r>
      </w:ins>
    </w:p>
    <w:p w14:paraId="18127A63" w14:textId="5BFE58A2" w:rsidR="008F7F86" w:rsidRDefault="008F7F86">
      <w:pPr>
        <w:pStyle w:val="42"/>
        <w:rPr>
          <w:ins w:id="257" w:author="Rapporteur" w:date="2021-05-31T18:29:00Z"/>
          <w:rFonts w:asciiTheme="minorHAnsi" w:eastAsiaTheme="minorEastAsia" w:hAnsiTheme="minorHAnsi" w:cstheme="minorBidi"/>
          <w:kern w:val="2"/>
          <w:sz w:val="21"/>
          <w:szCs w:val="22"/>
          <w:lang w:val="en-US" w:eastAsia="zh-CN"/>
        </w:rPr>
      </w:pPr>
      <w:ins w:id="258" w:author="Rapporteur" w:date="2021-05-31T18:29:00Z">
        <w:r>
          <w:rPr>
            <w:lang w:eastAsia="zh-CN"/>
          </w:rPr>
          <w:t>6.2.6.6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_Toc73378659 \h </w:instrText>
        </w:r>
      </w:ins>
      <w:r>
        <w:fldChar w:fldCharType="separate"/>
      </w:r>
      <w:ins w:id="259" w:author="Rapporteur" w:date="2021-05-31T18:29:00Z">
        <w:r>
          <w:t>51</w:t>
        </w:r>
        <w:r>
          <w:fldChar w:fldCharType="end"/>
        </w:r>
      </w:ins>
    </w:p>
    <w:p w14:paraId="17EDE329" w14:textId="25647770" w:rsidR="008F7F86" w:rsidRDefault="008F7F86">
      <w:pPr>
        <w:pStyle w:val="52"/>
        <w:rPr>
          <w:ins w:id="260" w:author="Rapporteur" w:date="2021-05-31T18:29:00Z"/>
          <w:rFonts w:asciiTheme="minorHAnsi" w:eastAsiaTheme="minorEastAsia" w:hAnsiTheme="minorHAnsi" w:cstheme="minorBidi"/>
          <w:kern w:val="2"/>
          <w:sz w:val="21"/>
          <w:szCs w:val="22"/>
          <w:lang w:val="en-US" w:eastAsia="zh-CN"/>
        </w:rPr>
      </w:pPr>
      <w:ins w:id="261" w:author="Rapporteur" w:date="2021-05-31T18:29:00Z">
        <w:r>
          <w:rPr>
            <w:lang w:eastAsia="zh-CN"/>
          </w:rPr>
          <w:t>6.2.6.6.1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_Toc73378660 \h </w:instrText>
        </w:r>
      </w:ins>
      <w:r>
        <w:fldChar w:fldCharType="separate"/>
      </w:r>
      <w:ins w:id="262" w:author="Rapporteur" w:date="2021-05-31T18:29:00Z">
        <w:r>
          <w:t>51</w:t>
        </w:r>
        <w:r>
          <w:fldChar w:fldCharType="end"/>
        </w:r>
      </w:ins>
    </w:p>
    <w:p w14:paraId="1C306268" w14:textId="37CA2936" w:rsidR="008F7F86" w:rsidRDefault="008F7F86">
      <w:pPr>
        <w:pStyle w:val="52"/>
        <w:rPr>
          <w:ins w:id="263" w:author="Rapporteur" w:date="2021-05-31T18:29:00Z"/>
          <w:rFonts w:asciiTheme="minorHAnsi" w:eastAsiaTheme="minorEastAsia" w:hAnsiTheme="minorHAnsi" w:cstheme="minorBidi"/>
          <w:kern w:val="2"/>
          <w:sz w:val="21"/>
          <w:szCs w:val="22"/>
          <w:lang w:val="en-US" w:eastAsia="zh-CN"/>
        </w:rPr>
      </w:pPr>
      <w:ins w:id="264" w:author="Rapporteur" w:date="2021-05-31T18:29:00Z">
        <w:r>
          <w:rPr>
            <w:lang w:eastAsia="zh-CN"/>
          </w:rPr>
          <w:t>6.2.6.6.2</w:t>
        </w:r>
        <w:r>
          <w:rPr>
            <w:rFonts w:asciiTheme="minorHAnsi" w:eastAsiaTheme="minorEastAsia" w:hAnsiTheme="minorHAnsi" w:cstheme="minorBidi"/>
            <w:kern w:val="2"/>
            <w:sz w:val="21"/>
            <w:szCs w:val="22"/>
            <w:lang w:val="en-US" w:eastAsia="zh-CN"/>
          </w:rPr>
          <w:tab/>
        </w:r>
        <w:r>
          <w:rPr>
            <w:lang w:eastAsia="zh-CN"/>
          </w:rPr>
          <w:t>Abnormal cases in the 5G DDNMF</w:t>
        </w:r>
        <w:r>
          <w:tab/>
        </w:r>
        <w:r>
          <w:fldChar w:fldCharType="begin"/>
        </w:r>
        <w:r>
          <w:instrText xml:space="preserve"> PAGEREF _Toc73378661 \h </w:instrText>
        </w:r>
      </w:ins>
      <w:r>
        <w:fldChar w:fldCharType="separate"/>
      </w:r>
      <w:ins w:id="265" w:author="Rapporteur" w:date="2021-05-31T18:29:00Z">
        <w:r>
          <w:t>51</w:t>
        </w:r>
        <w:r>
          <w:fldChar w:fldCharType="end"/>
        </w:r>
      </w:ins>
    </w:p>
    <w:p w14:paraId="073BE057" w14:textId="2D3D066A" w:rsidR="008F7F86" w:rsidRDefault="008F7F86">
      <w:pPr>
        <w:pStyle w:val="32"/>
        <w:rPr>
          <w:ins w:id="266" w:author="Rapporteur" w:date="2021-05-31T18:29:00Z"/>
          <w:rFonts w:asciiTheme="minorHAnsi" w:eastAsiaTheme="minorEastAsia" w:hAnsiTheme="minorHAnsi" w:cstheme="minorBidi"/>
          <w:kern w:val="2"/>
          <w:sz w:val="21"/>
          <w:szCs w:val="22"/>
          <w:lang w:val="en-US" w:eastAsia="zh-CN"/>
        </w:rPr>
      </w:pPr>
      <w:ins w:id="267" w:author="Rapporteur" w:date="2021-05-31T18:29:00Z">
        <w:r w:rsidRPr="007E1F6A">
          <w:rPr>
            <w:lang w:val="en-US"/>
          </w:rPr>
          <w:t>6.2.7</w:t>
        </w:r>
        <w:r>
          <w:rPr>
            <w:rFonts w:asciiTheme="minorHAnsi" w:eastAsiaTheme="minorEastAsia" w:hAnsiTheme="minorHAnsi" w:cstheme="minorBidi"/>
            <w:kern w:val="2"/>
            <w:sz w:val="21"/>
            <w:szCs w:val="22"/>
            <w:lang w:val="en-US" w:eastAsia="zh-CN"/>
          </w:rPr>
          <w:tab/>
        </w:r>
        <w:r w:rsidRPr="007E1F6A">
          <w:rPr>
            <w:lang w:val="en-US"/>
          </w:rPr>
          <w:t>Discoverer request procedure for restricted ProSe direct discovery model B</w:t>
        </w:r>
        <w:r>
          <w:tab/>
        </w:r>
        <w:r>
          <w:fldChar w:fldCharType="begin"/>
        </w:r>
        <w:r>
          <w:instrText xml:space="preserve"> PAGEREF _Toc73378662 \h </w:instrText>
        </w:r>
      </w:ins>
      <w:r>
        <w:fldChar w:fldCharType="separate"/>
      </w:r>
      <w:ins w:id="268" w:author="Rapporteur" w:date="2021-05-31T18:29:00Z">
        <w:r>
          <w:t>52</w:t>
        </w:r>
        <w:r>
          <w:fldChar w:fldCharType="end"/>
        </w:r>
      </w:ins>
    </w:p>
    <w:p w14:paraId="1F1A11B2" w14:textId="1768EE0E" w:rsidR="008F7F86" w:rsidRDefault="008F7F86">
      <w:pPr>
        <w:pStyle w:val="42"/>
        <w:rPr>
          <w:ins w:id="269" w:author="Rapporteur" w:date="2021-05-31T18:29:00Z"/>
          <w:rFonts w:asciiTheme="minorHAnsi" w:eastAsiaTheme="minorEastAsia" w:hAnsiTheme="minorHAnsi" w:cstheme="minorBidi"/>
          <w:kern w:val="2"/>
          <w:sz w:val="21"/>
          <w:szCs w:val="22"/>
          <w:lang w:val="en-US" w:eastAsia="zh-CN"/>
        </w:rPr>
      </w:pPr>
      <w:ins w:id="270" w:author="Rapporteur" w:date="2021-05-31T18:29:00Z">
        <w:r>
          <w:t>6.2.7.1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_Toc73378663 \h </w:instrText>
        </w:r>
      </w:ins>
      <w:r>
        <w:fldChar w:fldCharType="separate"/>
      </w:r>
      <w:ins w:id="271" w:author="Rapporteur" w:date="2021-05-31T18:29:00Z">
        <w:r>
          <w:t>52</w:t>
        </w:r>
        <w:r>
          <w:fldChar w:fldCharType="end"/>
        </w:r>
      </w:ins>
    </w:p>
    <w:p w14:paraId="462593F5" w14:textId="67FC8075" w:rsidR="008F7F86" w:rsidRDefault="008F7F86">
      <w:pPr>
        <w:pStyle w:val="42"/>
        <w:rPr>
          <w:ins w:id="272" w:author="Rapporteur" w:date="2021-05-31T18:29:00Z"/>
          <w:rFonts w:asciiTheme="minorHAnsi" w:eastAsiaTheme="minorEastAsia" w:hAnsiTheme="minorHAnsi" w:cstheme="minorBidi"/>
          <w:kern w:val="2"/>
          <w:sz w:val="21"/>
          <w:szCs w:val="22"/>
          <w:lang w:val="en-US" w:eastAsia="zh-CN"/>
        </w:rPr>
      </w:pPr>
      <w:ins w:id="273" w:author="Rapporteur" w:date="2021-05-31T18:29:00Z">
        <w:r>
          <w:t>6.2.7.2</w:t>
        </w:r>
        <w:r>
          <w:rPr>
            <w:rFonts w:asciiTheme="minorHAnsi" w:eastAsiaTheme="minorEastAsia" w:hAnsiTheme="minorHAnsi" w:cstheme="minorBidi"/>
            <w:kern w:val="2"/>
            <w:sz w:val="21"/>
            <w:szCs w:val="22"/>
            <w:lang w:val="en-US" w:eastAsia="zh-CN"/>
          </w:rPr>
          <w:tab/>
        </w:r>
        <w:r>
          <w:t>Discoverer request procedure initiation</w:t>
        </w:r>
        <w:r>
          <w:tab/>
        </w:r>
        <w:r>
          <w:fldChar w:fldCharType="begin"/>
        </w:r>
        <w:r>
          <w:instrText xml:space="preserve"> PAGEREF _Toc73378664 \h </w:instrText>
        </w:r>
      </w:ins>
      <w:r>
        <w:fldChar w:fldCharType="separate"/>
      </w:r>
      <w:ins w:id="274" w:author="Rapporteur" w:date="2021-05-31T18:29:00Z">
        <w:r>
          <w:t>52</w:t>
        </w:r>
        <w:r>
          <w:fldChar w:fldCharType="end"/>
        </w:r>
      </w:ins>
    </w:p>
    <w:p w14:paraId="2AAA03FC" w14:textId="77DB3984" w:rsidR="008F7F86" w:rsidRDefault="008F7F86">
      <w:pPr>
        <w:pStyle w:val="42"/>
        <w:rPr>
          <w:ins w:id="275" w:author="Rapporteur" w:date="2021-05-31T18:29:00Z"/>
          <w:rFonts w:asciiTheme="minorHAnsi" w:eastAsiaTheme="minorEastAsia" w:hAnsiTheme="minorHAnsi" w:cstheme="minorBidi"/>
          <w:kern w:val="2"/>
          <w:sz w:val="21"/>
          <w:szCs w:val="22"/>
          <w:lang w:val="en-US" w:eastAsia="zh-CN"/>
        </w:rPr>
      </w:pPr>
      <w:ins w:id="276" w:author="Rapporteur" w:date="2021-05-31T18:29:00Z">
        <w:r>
          <w:rPr>
            <w:lang w:eastAsia="zh-CN"/>
          </w:rPr>
          <w:t>6.2.7.3</w:t>
        </w:r>
        <w:r>
          <w:rPr>
            <w:rFonts w:asciiTheme="minorHAnsi" w:eastAsiaTheme="minorEastAsia" w:hAnsiTheme="minorHAnsi" w:cstheme="minorBidi"/>
            <w:kern w:val="2"/>
            <w:sz w:val="21"/>
            <w:szCs w:val="22"/>
            <w:lang w:val="en-US" w:eastAsia="zh-CN"/>
          </w:rPr>
          <w:tab/>
        </w:r>
        <w:r>
          <w:rPr>
            <w:lang w:eastAsia="zh-CN"/>
          </w:rPr>
          <w:t>Discoverer request procedure accepted by the 5G DDNMF</w:t>
        </w:r>
        <w:r>
          <w:tab/>
        </w:r>
        <w:r>
          <w:fldChar w:fldCharType="begin"/>
        </w:r>
        <w:r>
          <w:instrText xml:space="preserve"> PAGEREF _Toc73378665 \h </w:instrText>
        </w:r>
      </w:ins>
      <w:r>
        <w:fldChar w:fldCharType="separate"/>
      </w:r>
      <w:ins w:id="277" w:author="Rapporteur" w:date="2021-05-31T18:29:00Z">
        <w:r>
          <w:t>54</w:t>
        </w:r>
        <w:r>
          <w:fldChar w:fldCharType="end"/>
        </w:r>
      </w:ins>
    </w:p>
    <w:p w14:paraId="57679630" w14:textId="1F2207A0" w:rsidR="008F7F86" w:rsidRDefault="008F7F86">
      <w:pPr>
        <w:pStyle w:val="42"/>
        <w:rPr>
          <w:ins w:id="278" w:author="Rapporteur" w:date="2021-05-31T18:29:00Z"/>
          <w:rFonts w:asciiTheme="minorHAnsi" w:eastAsiaTheme="minorEastAsia" w:hAnsiTheme="minorHAnsi" w:cstheme="minorBidi"/>
          <w:kern w:val="2"/>
          <w:sz w:val="21"/>
          <w:szCs w:val="22"/>
          <w:lang w:val="en-US" w:eastAsia="zh-CN"/>
        </w:rPr>
      </w:pPr>
      <w:ins w:id="279" w:author="Rapporteur" w:date="2021-05-31T18:29:00Z">
        <w:r>
          <w:rPr>
            <w:lang w:eastAsia="zh-CN"/>
          </w:rPr>
          <w:t>6.2.7.4</w:t>
        </w:r>
        <w:r>
          <w:rPr>
            <w:rFonts w:asciiTheme="minorHAnsi" w:eastAsiaTheme="minorEastAsia" w:hAnsiTheme="minorHAnsi" w:cstheme="minorBidi"/>
            <w:kern w:val="2"/>
            <w:sz w:val="21"/>
            <w:szCs w:val="22"/>
            <w:lang w:val="en-US" w:eastAsia="zh-CN"/>
          </w:rPr>
          <w:tab/>
        </w:r>
        <w:r>
          <w:rPr>
            <w:lang w:eastAsia="zh-CN"/>
          </w:rPr>
          <w:t>Discoverer request procedure completion by the UE</w:t>
        </w:r>
        <w:r>
          <w:tab/>
        </w:r>
        <w:r>
          <w:fldChar w:fldCharType="begin"/>
        </w:r>
        <w:r>
          <w:instrText xml:space="preserve"> PAGEREF _Toc73378666 \h </w:instrText>
        </w:r>
      </w:ins>
      <w:r>
        <w:fldChar w:fldCharType="separate"/>
      </w:r>
      <w:ins w:id="280" w:author="Rapporteur" w:date="2021-05-31T18:29:00Z">
        <w:r>
          <w:t>55</w:t>
        </w:r>
        <w:r>
          <w:fldChar w:fldCharType="end"/>
        </w:r>
      </w:ins>
    </w:p>
    <w:p w14:paraId="3BF99FC1" w14:textId="1BFC13D4" w:rsidR="008F7F86" w:rsidRDefault="008F7F86">
      <w:pPr>
        <w:pStyle w:val="42"/>
        <w:rPr>
          <w:ins w:id="281" w:author="Rapporteur" w:date="2021-05-31T18:29:00Z"/>
          <w:rFonts w:asciiTheme="minorHAnsi" w:eastAsiaTheme="minorEastAsia" w:hAnsiTheme="minorHAnsi" w:cstheme="minorBidi"/>
          <w:kern w:val="2"/>
          <w:sz w:val="21"/>
          <w:szCs w:val="22"/>
          <w:lang w:val="en-US" w:eastAsia="zh-CN"/>
        </w:rPr>
      </w:pPr>
      <w:ins w:id="282" w:author="Rapporteur" w:date="2021-05-31T18:29:00Z">
        <w:r>
          <w:rPr>
            <w:lang w:eastAsia="zh-CN"/>
          </w:rPr>
          <w:t>6.2.7.5</w:t>
        </w:r>
        <w:r>
          <w:rPr>
            <w:rFonts w:asciiTheme="minorHAnsi" w:eastAsiaTheme="minorEastAsia" w:hAnsiTheme="minorHAnsi" w:cstheme="minorBidi"/>
            <w:kern w:val="2"/>
            <w:sz w:val="21"/>
            <w:szCs w:val="22"/>
            <w:lang w:val="en-US" w:eastAsia="zh-CN"/>
          </w:rPr>
          <w:tab/>
        </w:r>
        <w:r>
          <w:rPr>
            <w:lang w:eastAsia="zh-CN"/>
          </w:rPr>
          <w:t>Discoverer request procedure not accepted by the 5G DDNMF</w:t>
        </w:r>
        <w:r>
          <w:tab/>
        </w:r>
        <w:r>
          <w:fldChar w:fldCharType="begin"/>
        </w:r>
        <w:r>
          <w:instrText xml:space="preserve"> PAGEREF _Toc73378667 \h </w:instrText>
        </w:r>
      </w:ins>
      <w:r>
        <w:fldChar w:fldCharType="separate"/>
      </w:r>
      <w:ins w:id="283" w:author="Rapporteur" w:date="2021-05-31T18:29:00Z">
        <w:r>
          <w:t>56</w:t>
        </w:r>
        <w:r>
          <w:fldChar w:fldCharType="end"/>
        </w:r>
      </w:ins>
    </w:p>
    <w:p w14:paraId="727293AA" w14:textId="23CE9BEB" w:rsidR="008F7F86" w:rsidRDefault="008F7F86">
      <w:pPr>
        <w:pStyle w:val="42"/>
        <w:rPr>
          <w:ins w:id="284" w:author="Rapporteur" w:date="2021-05-31T18:29:00Z"/>
          <w:rFonts w:asciiTheme="minorHAnsi" w:eastAsiaTheme="minorEastAsia" w:hAnsiTheme="minorHAnsi" w:cstheme="minorBidi"/>
          <w:kern w:val="2"/>
          <w:sz w:val="21"/>
          <w:szCs w:val="22"/>
          <w:lang w:val="en-US" w:eastAsia="zh-CN"/>
        </w:rPr>
      </w:pPr>
      <w:ins w:id="285" w:author="Rapporteur" w:date="2021-05-31T18:29:00Z">
        <w:r>
          <w:rPr>
            <w:lang w:eastAsia="zh-CN"/>
          </w:rPr>
          <w:t>6.2.7.6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_Toc73378668 \h </w:instrText>
        </w:r>
      </w:ins>
      <w:r>
        <w:fldChar w:fldCharType="separate"/>
      </w:r>
      <w:ins w:id="286" w:author="Rapporteur" w:date="2021-05-31T18:29:00Z">
        <w:r>
          <w:t>56</w:t>
        </w:r>
        <w:r>
          <w:fldChar w:fldCharType="end"/>
        </w:r>
      </w:ins>
    </w:p>
    <w:p w14:paraId="3097D7D2" w14:textId="4CE05BC2" w:rsidR="008F7F86" w:rsidRDefault="008F7F86">
      <w:pPr>
        <w:pStyle w:val="52"/>
        <w:rPr>
          <w:ins w:id="287" w:author="Rapporteur" w:date="2021-05-31T18:29:00Z"/>
          <w:rFonts w:asciiTheme="minorHAnsi" w:eastAsiaTheme="minorEastAsia" w:hAnsiTheme="minorHAnsi" w:cstheme="minorBidi"/>
          <w:kern w:val="2"/>
          <w:sz w:val="21"/>
          <w:szCs w:val="22"/>
          <w:lang w:val="en-US" w:eastAsia="zh-CN"/>
        </w:rPr>
      </w:pPr>
      <w:ins w:id="288" w:author="Rapporteur" w:date="2021-05-31T18:29:00Z">
        <w:r>
          <w:rPr>
            <w:lang w:eastAsia="zh-CN"/>
          </w:rPr>
          <w:t>6.2.7.6.1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_Toc73378669 \h </w:instrText>
        </w:r>
      </w:ins>
      <w:r>
        <w:fldChar w:fldCharType="separate"/>
      </w:r>
      <w:ins w:id="289" w:author="Rapporteur" w:date="2021-05-31T18:29:00Z">
        <w:r>
          <w:t>56</w:t>
        </w:r>
        <w:r>
          <w:fldChar w:fldCharType="end"/>
        </w:r>
      </w:ins>
    </w:p>
    <w:p w14:paraId="4C3F5EE4" w14:textId="15B4AFEF" w:rsidR="008F7F86" w:rsidRDefault="008F7F86">
      <w:pPr>
        <w:pStyle w:val="52"/>
        <w:rPr>
          <w:ins w:id="290" w:author="Rapporteur" w:date="2021-05-31T18:29:00Z"/>
          <w:rFonts w:asciiTheme="minorHAnsi" w:eastAsiaTheme="minorEastAsia" w:hAnsiTheme="minorHAnsi" w:cstheme="minorBidi"/>
          <w:kern w:val="2"/>
          <w:sz w:val="21"/>
          <w:szCs w:val="22"/>
          <w:lang w:val="en-US" w:eastAsia="zh-CN"/>
        </w:rPr>
      </w:pPr>
      <w:ins w:id="291" w:author="Rapporteur" w:date="2021-05-31T18:29:00Z">
        <w:r>
          <w:rPr>
            <w:lang w:eastAsia="zh-CN"/>
          </w:rPr>
          <w:t>6.2.7.6.2</w:t>
        </w:r>
        <w:r>
          <w:rPr>
            <w:rFonts w:asciiTheme="minorHAnsi" w:eastAsiaTheme="minorEastAsia" w:hAnsiTheme="minorHAnsi" w:cstheme="minorBidi"/>
            <w:kern w:val="2"/>
            <w:sz w:val="21"/>
            <w:szCs w:val="22"/>
            <w:lang w:val="en-US" w:eastAsia="zh-CN"/>
          </w:rPr>
          <w:tab/>
        </w:r>
        <w:r>
          <w:rPr>
            <w:lang w:eastAsia="zh-CN"/>
          </w:rPr>
          <w:t>Abnormal cases in the 5G DDNMF</w:t>
        </w:r>
        <w:r>
          <w:tab/>
        </w:r>
        <w:r>
          <w:fldChar w:fldCharType="begin"/>
        </w:r>
        <w:r>
          <w:instrText xml:space="preserve"> PAGEREF _Toc73378670 \h </w:instrText>
        </w:r>
      </w:ins>
      <w:r>
        <w:fldChar w:fldCharType="separate"/>
      </w:r>
      <w:ins w:id="292" w:author="Rapporteur" w:date="2021-05-31T18:29:00Z">
        <w:r>
          <w:t>57</w:t>
        </w:r>
        <w:r>
          <w:fldChar w:fldCharType="end"/>
        </w:r>
      </w:ins>
    </w:p>
    <w:p w14:paraId="3628353C" w14:textId="2CBEDD8D" w:rsidR="008F7F86" w:rsidRDefault="008F7F86">
      <w:pPr>
        <w:pStyle w:val="32"/>
        <w:rPr>
          <w:ins w:id="293" w:author="Rapporteur" w:date="2021-05-31T18:29:00Z"/>
          <w:rFonts w:asciiTheme="minorHAnsi" w:eastAsiaTheme="minorEastAsia" w:hAnsiTheme="minorHAnsi" w:cstheme="minorBidi"/>
          <w:kern w:val="2"/>
          <w:sz w:val="21"/>
          <w:szCs w:val="22"/>
          <w:lang w:val="en-US" w:eastAsia="zh-CN"/>
        </w:rPr>
      </w:pPr>
      <w:ins w:id="294" w:author="Rapporteur" w:date="2021-05-31T18:29:00Z">
        <w:r w:rsidRPr="007E1F6A">
          <w:rPr>
            <w:lang w:val="en-US"/>
          </w:rPr>
          <w:t>6.2.8</w:t>
        </w:r>
        <w:r>
          <w:rPr>
            <w:rFonts w:asciiTheme="minorHAnsi" w:eastAsiaTheme="minorEastAsia" w:hAnsiTheme="minorHAnsi" w:cstheme="minorBidi"/>
            <w:kern w:val="2"/>
            <w:sz w:val="21"/>
            <w:szCs w:val="22"/>
            <w:lang w:val="en-US" w:eastAsia="zh-CN"/>
          </w:rPr>
          <w:tab/>
        </w:r>
        <w:r w:rsidRPr="007E1F6A">
          <w:rPr>
            <w:lang w:val="en-US"/>
          </w:rPr>
          <w:t>Match report procedure for open ProSe direct discovery</w:t>
        </w:r>
        <w:r>
          <w:tab/>
        </w:r>
        <w:r>
          <w:fldChar w:fldCharType="begin"/>
        </w:r>
        <w:r>
          <w:instrText xml:space="preserve"> PAGEREF _Toc73378671 \h </w:instrText>
        </w:r>
      </w:ins>
      <w:r>
        <w:fldChar w:fldCharType="separate"/>
      </w:r>
      <w:ins w:id="295" w:author="Rapporteur" w:date="2021-05-31T18:29:00Z">
        <w:r>
          <w:t>57</w:t>
        </w:r>
        <w:r>
          <w:fldChar w:fldCharType="end"/>
        </w:r>
      </w:ins>
    </w:p>
    <w:p w14:paraId="3F8F018F" w14:textId="6ACD8D7A" w:rsidR="008F7F86" w:rsidRDefault="008F7F86">
      <w:pPr>
        <w:pStyle w:val="42"/>
        <w:rPr>
          <w:ins w:id="296" w:author="Rapporteur" w:date="2021-05-31T18:29:00Z"/>
          <w:rFonts w:asciiTheme="minorHAnsi" w:eastAsiaTheme="minorEastAsia" w:hAnsiTheme="minorHAnsi" w:cstheme="minorBidi"/>
          <w:kern w:val="2"/>
          <w:sz w:val="21"/>
          <w:szCs w:val="22"/>
          <w:lang w:val="en-US" w:eastAsia="zh-CN"/>
        </w:rPr>
      </w:pPr>
      <w:ins w:id="297" w:author="Rapporteur" w:date="2021-05-31T18:29:00Z">
        <w:r>
          <w:t>6.2.8.1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_Toc73378672 \h </w:instrText>
        </w:r>
      </w:ins>
      <w:r>
        <w:fldChar w:fldCharType="separate"/>
      </w:r>
      <w:ins w:id="298" w:author="Rapporteur" w:date="2021-05-31T18:29:00Z">
        <w:r>
          <w:t>57</w:t>
        </w:r>
        <w:r>
          <w:fldChar w:fldCharType="end"/>
        </w:r>
      </w:ins>
    </w:p>
    <w:p w14:paraId="6C3B9EB7" w14:textId="3E5E7820" w:rsidR="008F7F86" w:rsidRDefault="008F7F86">
      <w:pPr>
        <w:pStyle w:val="42"/>
        <w:rPr>
          <w:ins w:id="299" w:author="Rapporteur" w:date="2021-05-31T18:29:00Z"/>
          <w:rFonts w:asciiTheme="minorHAnsi" w:eastAsiaTheme="minorEastAsia" w:hAnsiTheme="minorHAnsi" w:cstheme="minorBidi"/>
          <w:kern w:val="2"/>
          <w:sz w:val="21"/>
          <w:szCs w:val="22"/>
          <w:lang w:val="en-US" w:eastAsia="zh-CN"/>
        </w:rPr>
      </w:pPr>
      <w:ins w:id="300" w:author="Rapporteur" w:date="2021-05-31T18:29:00Z">
        <w:r>
          <w:t>6.2.8.2</w:t>
        </w:r>
        <w:r>
          <w:rPr>
            <w:rFonts w:asciiTheme="minorHAnsi" w:eastAsiaTheme="minorEastAsia" w:hAnsiTheme="minorHAnsi" w:cstheme="minorBidi"/>
            <w:kern w:val="2"/>
            <w:sz w:val="21"/>
            <w:szCs w:val="22"/>
            <w:lang w:val="en-US" w:eastAsia="zh-CN"/>
          </w:rPr>
          <w:tab/>
        </w:r>
        <w:r>
          <w:t>Match report procedure initiation</w:t>
        </w:r>
        <w:r>
          <w:tab/>
        </w:r>
        <w:r>
          <w:fldChar w:fldCharType="begin"/>
        </w:r>
        <w:r>
          <w:instrText xml:space="preserve"> PAGEREF _Toc73378673 \h </w:instrText>
        </w:r>
      </w:ins>
      <w:r>
        <w:fldChar w:fldCharType="separate"/>
      </w:r>
      <w:ins w:id="301" w:author="Rapporteur" w:date="2021-05-31T18:29:00Z">
        <w:r>
          <w:t>57</w:t>
        </w:r>
        <w:r>
          <w:fldChar w:fldCharType="end"/>
        </w:r>
      </w:ins>
    </w:p>
    <w:p w14:paraId="4644D588" w14:textId="20F9CD37" w:rsidR="008F7F86" w:rsidRDefault="008F7F86">
      <w:pPr>
        <w:pStyle w:val="42"/>
        <w:rPr>
          <w:ins w:id="302" w:author="Rapporteur" w:date="2021-05-31T18:29:00Z"/>
          <w:rFonts w:asciiTheme="minorHAnsi" w:eastAsiaTheme="minorEastAsia" w:hAnsiTheme="minorHAnsi" w:cstheme="minorBidi"/>
          <w:kern w:val="2"/>
          <w:sz w:val="21"/>
          <w:szCs w:val="22"/>
          <w:lang w:val="en-US" w:eastAsia="zh-CN"/>
        </w:rPr>
      </w:pPr>
      <w:ins w:id="303" w:author="Rapporteur" w:date="2021-05-31T18:29:00Z">
        <w:r w:rsidRPr="007E1F6A">
          <w:rPr>
            <w:lang w:val="en-US"/>
          </w:rPr>
          <w:t>6.2.8.3</w:t>
        </w:r>
        <w:r>
          <w:rPr>
            <w:rFonts w:asciiTheme="minorHAnsi" w:eastAsiaTheme="minorEastAsia" w:hAnsiTheme="minorHAnsi" w:cstheme="minorBidi"/>
            <w:kern w:val="2"/>
            <w:sz w:val="21"/>
            <w:szCs w:val="22"/>
            <w:lang w:val="en-US" w:eastAsia="zh-CN"/>
          </w:rPr>
          <w:tab/>
        </w:r>
        <w:r>
          <w:rPr>
            <w:lang w:eastAsia="zh-CN"/>
          </w:rPr>
          <w:t xml:space="preserve">Match report procedure accepted by the </w:t>
        </w:r>
        <w:r w:rsidRPr="007E1F6A">
          <w:rPr>
            <w:lang w:val="en-US"/>
          </w:rPr>
          <w:t>5G DDNMF</w:t>
        </w:r>
        <w:r>
          <w:tab/>
        </w:r>
        <w:r>
          <w:fldChar w:fldCharType="begin"/>
        </w:r>
        <w:r>
          <w:instrText xml:space="preserve"> PAGEREF _Toc73378674 \h </w:instrText>
        </w:r>
      </w:ins>
      <w:r>
        <w:fldChar w:fldCharType="separate"/>
      </w:r>
      <w:ins w:id="304" w:author="Rapporteur" w:date="2021-05-31T18:29:00Z">
        <w:r>
          <w:t>59</w:t>
        </w:r>
        <w:r>
          <w:fldChar w:fldCharType="end"/>
        </w:r>
      </w:ins>
    </w:p>
    <w:p w14:paraId="59C09068" w14:textId="14CFDD3D" w:rsidR="008F7F86" w:rsidRDefault="008F7F86">
      <w:pPr>
        <w:pStyle w:val="42"/>
        <w:rPr>
          <w:ins w:id="305" w:author="Rapporteur" w:date="2021-05-31T18:29:00Z"/>
          <w:rFonts w:asciiTheme="minorHAnsi" w:eastAsiaTheme="minorEastAsia" w:hAnsiTheme="minorHAnsi" w:cstheme="minorBidi"/>
          <w:kern w:val="2"/>
          <w:sz w:val="21"/>
          <w:szCs w:val="22"/>
          <w:lang w:val="en-US" w:eastAsia="zh-CN"/>
        </w:rPr>
      </w:pPr>
      <w:ins w:id="306" w:author="Rapporteur" w:date="2021-05-31T18:29:00Z">
        <w:r>
          <w:rPr>
            <w:lang w:eastAsia="zh-CN"/>
          </w:rPr>
          <w:t>6.2.8.4</w:t>
        </w:r>
        <w:r>
          <w:rPr>
            <w:rFonts w:asciiTheme="minorHAnsi" w:eastAsiaTheme="minorEastAsia" w:hAnsiTheme="minorHAnsi" w:cstheme="minorBidi"/>
            <w:kern w:val="2"/>
            <w:sz w:val="21"/>
            <w:szCs w:val="22"/>
            <w:lang w:val="en-US" w:eastAsia="zh-CN"/>
          </w:rPr>
          <w:tab/>
        </w:r>
        <w:r>
          <w:rPr>
            <w:lang w:eastAsia="zh-CN"/>
          </w:rPr>
          <w:t>Match report procedure completion by the UE</w:t>
        </w:r>
        <w:r>
          <w:tab/>
        </w:r>
        <w:r>
          <w:fldChar w:fldCharType="begin"/>
        </w:r>
        <w:r>
          <w:instrText xml:space="preserve"> PAGEREF _Toc73378675 \h </w:instrText>
        </w:r>
      </w:ins>
      <w:r>
        <w:fldChar w:fldCharType="separate"/>
      </w:r>
      <w:ins w:id="307" w:author="Rapporteur" w:date="2021-05-31T18:29:00Z">
        <w:r>
          <w:t>60</w:t>
        </w:r>
        <w:r>
          <w:fldChar w:fldCharType="end"/>
        </w:r>
      </w:ins>
    </w:p>
    <w:p w14:paraId="4B70C2FE" w14:textId="6E20CE3D" w:rsidR="008F7F86" w:rsidRDefault="008F7F86">
      <w:pPr>
        <w:pStyle w:val="42"/>
        <w:rPr>
          <w:ins w:id="308" w:author="Rapporteur" w:date="2021-05-31T18:29:00Z"/>
          <w:rFonts w:asciiTheme="minorHAnsi" w:eastAsiaTheme="minorEastAsia" w:hAnsiTheme="minorHAnsi" w:cstheme="minorBidi"/>
          <w:kern w:val="2"/>
          <w:sz w:val="21"/>
          <w:szCs w:val="22"/>
          <w:lang w:val="en-US" w:eastAsia="zh-CN"/>
        </w:rPr>
      </w:pPr>
      <w:ins w:id="309" w:author="Rapporteur" w:date="2021-05-31T18:29:00Z">
        <w:r>
          <w:rPr>
            <w:lang w:eastAsia="zh-CN"/>
          </w:rPr>
          <w:t>6.2.8.5</w:t>
        </w:r>
        <w:r>
          <w:rPr>
            <w:rFonts w:asciiTheme="minorHAnsi" w:eastAsiaTheme="minorEastAsia" w:hAnsiTheme="minorHAnsi" w:cstheme="minorBidi"/>
            <w:kern w:val="2"/>
            <w:sz w:val="21"/>
            <w:szCs w:val="22"/>
            <w:lang w:val="en-US" w:eastAsia="zh-CN"/>
          </w:rPr>
          <w:tab/>
        </w:r>
        <w:r>
          <w:rPr>
            <w:lang w:eastAsia="zh-CN"/>
          </w:rPr>
          <w:t xml:space="preserve">Match report procedure not accepted by the </w:t>
        </w:r>
        <w:r>
          <w:t>5G DDNMF</w:t>
        </w:r>
        <w:r>
          <w:tab/>
        </w:r>
        <w:r>
          <w:fldChar w:fldCharType="begin"/>
        </w:r>
        <w:r>
          <w:instrText xml:space="preserve"> PAGEREF _Toc73378676 \h </w:instrText>
        </w:r>
      </w:ins>
      <w:r>
        <w:fldChar w:fldCharType="separate"/>
      </w:r>
      <w:ins w:id="310" w:author="Rapporteur" w:date="2021-05-31T18:29:00Z">
        <w:r>
          <w:t>60</w:t>
        </w:r>
        <w:r>
          <w:fldChar w:fldCharType="end"/>
        </w:r>
      </w:ins>
    </w:p>
    <w:p w14:paraId="3FF5629D" w14:textId="7500C7CB" w:rsidR="008F7F86" w:rsidRDefault="008F7F86">
      <w:pPr>
        <w:pStyle w:val="42"/>
        <w:rPr>
          <w:ins w:id="311" w:author="Rapporteur" w:date="2021-05-31T18:29:00Z"/>
          <w:rFonts w:asciiTheme="minorHAnsi" w:eastAsiaTheme="minorEastAsia" w:hAnsiTheme="minorHAnsi" w:cstheme="minorBidi"/>
          <w:kern w:val="2"/>
          <w:sz w:val="21"/>
          <w:szCs w:val="22"/>
          <w:lang w:val="en-US" w:eastAsia="zh-CN"/>
        </w:rPr>
      </w:pPr>
      <w:ins w:id="312" w:author="Rapporteur" w:date="2021-05-31T18:29:00Z">
        <w:r>
          <w:rPr>
            <w:lang w:eastAsia="zh-CN"/>
          </w:rPr>
          <w:t>6.2.8.6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_Toc73378677 \h </w:instrText>
        </w:r>
      </w:ins>
      <w:r>
        <w:fldChar w:fldCharType="separate"/>
      </w:r>
      <w:ins w:id="313" w:author="Rapporteur" w:date="2021-05-31T18:29:00Z">
        <w:r>
          <w:t>61</w:t>
        </w:r>
        <w:r>
          <w:fldChar w:fldCharType="end"/>
        </w:r>
      </w:ins>
    </w:p>
    <w:p w14:paraId="43D500CB" w14:textId="2D41AD56" w:rsidR="008F7F86" w:rsidRDefault="008F7F86">
      <w:pPr>
        <w:pStyle w:val="52"/>
        <w:rPr>
          <w:ins w:id="314" w:author="Rapporteur" w:date="2021-05-31T18:29:00Z"/>
          <w:rFonts w:asciiTheme="minorHAnsi" w:eastAsiaTheme="minorEastAsia" w:hAnsiTheme="minorHAnsi" w:cstheme="minorBidi"/>
          <w:kern w:val="2"/>
          <w:sz w:val="21"/>
          <w:szCs w:val="22"/>
          <w:lang w:val="en-US" w:eastAsia="zh-CN"/>
        </w:rPr>
      </w:pPr>
      <w:ins w:id="315" w:author="Rapporteur" w:date="2021-05-31T18:29:00Z">
        <w:r>
          <w:rPr>
            <w:lang w:eastAsia="zh-CN"/>
          </w:rPr>
          <w:t>6.2.8.6.1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_Toc73378678 \h </w:instrText>
        </w:r>
      </w:ins>
      <w:r>
        <w:fldChar w:fldCharType="separate"/>
      </w:r>
      <w:ins w:id="316" w:author="Rapporteur" w:date="2021-05-31T18:29:00Z">
        <w:r>
          <w:t>61</w:t>
        </w:r>
        <w:r>
          <w:fldChar w:fldCharType="end"/>
        </w:r>
      </w:ins>
    </w:p>
    <w:p w14:paraId="5D8C4AD4" w14:textId="722C27F0" w:rsidR="008F7F86" w:rsidRDefault="008F7F86">
      <w:pPr>
        <w:pStyle w:val="32"/>
        <w:rPr>
          <w:ins w:id="317" w:author="Rapporteur" w:date="2021-05-31T18:29:00Z"/>
          <w:rFonts w:asciiTheme="minorHAnsi" w:eastAsiaTheme="minorEastAsia" w:hAnsiTheme="minorHAnsi" w:cstheme="minorBidi"/>
          <w:kern w:val="2"/>
          <w:sz w:val="21"/>
          <w:szCs w:val="22"/>
          <w:lang w:val="en-US" w:eastAsia="zh-CN"/>
        </w:rPr>
      </w:pPr>
      <w:ins w:id="318" w:author="Rapporteur" w:date="2021-05-31T18:29:00Z">
        <w:r w:rsidRPr="007E1F6A">
          <w:rPr>
            <w:lang w:val="en-US"/>
          </w:rPr>
          <w:t>6.2.9</w:t>
        </w:r>
        <w:r>
          <w:rPr>
            <w:rFonts w:asciiTheme="minorHAnsi" w:eastAsiaTheme="minorEastAsia" w:hAnsiTheme="minorHAnsi" w:cstheme="minorBidi"/>
            <w:kern w:val="2"/>
            <w:sz w:val="21"/>
            <w:szCs w:val="22"/>
            <w:lang w:val="en-US" w:eastAsia="zh-CN"/>
          </w:rPr>
          <w:tab/>
        </w:r>
        <w:r w:rsidRPr="007E1F6A">
          <w:rPr>
            <w:lang w:val="en-US"/>
          </w:rPr>
          <w:t>Match report procedure for restricted ProSe direct discovery model A</w:t>
        </w:r>
        <w:r>
          <w:tab/>
        </w:r>
        <w:r>
          <w:fldChar w:fldCharType="begin"/>
        </w:r>
        <w:r>
          <w:instrText xml:space="preserve"> PAGEREF _Toc73378679 \h </w:instrText>
        </w:r>
      </w:ins>
      <w:r>
        <w:fldChar w:fldCharType="separate"/>
      </w:r>
      <w:ins w:id="319" w:author="Rapporteur" w:date="2021-05-31T18:29:00Z">
        <w:r>
          <w:t>61</w:t>
        </w:r>
        <w:r>
          <w:fldChar w:fldCharType="end"/>
        </w:r>
      </w:ins>
    </w:p>
    <w:p w14:paraId="6A1F941C" w14:textId="7CB6760D" w:rsidR="008F7F86" w:rsidRDefault="008F7F86">
      <w:pPr>
        <w:pStyle w:val="42"/>
        <w:rPr>
          <w:ins w:id="320" w:author="Rapporteur" w:date="2021-05-31T18:29:00Z"/>
          <w:rFonts w:asciiTheme="minorHAnsi" w:eastAsiaTheme="minorEastAsia" w:hAnsiTheme="minorHAnsi" w:cstheme="minorBidi"/>
          <w:kern w:val="2"/>
          <w:sz w:val="21"/>
          <w:szCs w:val="22"/>
          <w:lang w:val="en-US" w:eastAsia="zh-CN"/>
        </w:rPr>
      </w:pPr>
      <w:ins w:id="321" w:author="Rapporteur" w:date="2021-05-31T18:29:00Z">
        <w:r>
          <w:t>6.2.9.1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_Toc73378680 \h </w:instrText>
        </w:r>
      </w:ins>
      <w:r>
        <w:fldChar w:fldCharType="separate"/>
      </w:r>
      <w:ins w:id="322" w:author="Rapporteur" w:date="2021-05-31T18:29:00Z">
        <w:r>
          <w:t>61</w:t>
        </w:r>
        <w:r>
          <w:fldChar w:fldCharType="end"/>
        </w:r>
      </w:ins>
    </w:p>
    <w:p w14:paraId="5881E1FE" w14:textId="58C27B80" w:rsidR="008F7F86" w:rsidRDefault="008F7F86">
      <w:pPr>
        <w:pStyle w:val="42"/>
        <w:rPr>
          <w:ins w:id="323" w:author="Rapporteur" w:date="2021-05-31T18:29:00Z"/>
          <w:rFonts w:asciiTheme="minorHAnsi" w:eastAsiaTheme="minorEastAsia" w:hAnsiTheme="minorHAnsi" w:cstheme="minorBidi"/>
          <w:kern w:val="2"/>
          <w:sz w:val="21"/>
          <w:szCs w:val="22"/>
          <w:lang w:val="en-US" w:eastAsia="zh-CN"/>
        </w:rPr>
      </w:pPr>
      <w:ins w:id="324" w:author="Rapporteur" w:date="2021-05-31T18:29:00Z">
        <w:r>
          <w:t>6.2.9.2</w:t>
        </w:r>
        <w:r>
          <w:rPr>
            <w:rFonts w:asciiTheme="minorHAnsi" w:eastAsiaTheme="minorEastAsia" w:hAnsiTheme="minorHAnsi" w:cstheme="minorBidi"/>
            <w:kern w:val="2"/>
            <w:sz w:val="21"/>
            <w:szCs w:val="22"/>
            <w:lang w:val="en-US" w:eastAsia="zh-CN"/>
          </w:rPr>
          <w:tab/>
        </w:r>
        <w:r>
          <w:t>Match report procedure initiation</w:t>
        </w:r>
        <w:r>
          <w:tab/>
        </w:r>
        <w:r>
          <w:fldChar w:fldCharType="begin"/>
        </w:r>
        <w:r>
          <w:instrText xml:space="preserve"> PAGEREF _Toc73378681 \h </w:instrText>
        </w:r>
      </w:ins>
      <w:r>
        <w:fldChar w:fldCharType="separate"/>
      </w:r>
      <w:ins w:id="325" w:author="Rapporteur" w:date="2021-05-31T18:29:00Z">
        <w:r>
          <w:t>61</w:t>
        </w:r>
        <w:r>
          <w:fldChar w:fldCharType="end"/>
        </w:r>
      </w:ins>
    </w:p>
    <w:p w14:paraId="09C7B5BA" w14:textId="6038C7F3" w:rsidR="008F7F86" w:rsidRDefault="008F7F86">
      <w:pPr>
        <w:pStyle w:val="42"/>
        <w:rPr>
          <w:ins w:id="326" w:author="Rapporteur" w:date="2021-05-31T18:29:00Z"/>
          <w:rFonts w:asciiTheme="minorHAnsi" w:eastAsiaTheme="minorEastAsia" w:hAnsiTheme="minorHAnsi" w:cstheme="minorBidi"/>
          <w:kern w:val="2"/>
          <w:sz w:val="21"/>
          <w:szCs w:val="22"/>
          <w:lang w:val="en-US" w:eastAsia="zh-CN"/>
        </w:rPr>
      </w:pPr>
      <w:ins w:id="327" w:author="Rapporteur" w:date="2021-05-31T18:29:00Z">
        <w:r w:rsidRPr="007E1F6A">
          <w:rPr>
            <w:lang w:val="en-US"/>
          </w:rPr>
          <w:t>6.2.9.3</w:t>
        </w:r>
        <w:r>
          <w:rPr>
            <w:rFonts w:asciiTheme="minorHAnsi" w:eastAsiaTheme="minorEastAsia" w:hAnsiTheme="minorHAnsi" w:cstheme="minorBidi"/>
            <w:kern w:val="2"/>
            <w:sz w:val="21"/>
            <w:szCs w:val="22"/>
            <w:lang w:val="en-US" w:eastAsia="zh-CN"/>
          </w:rPr>
          <w:tab/>
        </w:r>
        <w:r>
          <w:rPr>
            <w:lang w:eastAsia="zh-CN"/>
          </w:rPr>
          <w:t xml:space="preserve">Match report procedure accepted by the </w:t>
        </w:r>
        <w:r w:rsidRPr="007E1F6A">
          <w:rPr>
            <w:lang w:val="en-US"/>
          </w:rPr>
          <w:t>5G DDNMF</w:t>
        </w:r>
        <w:r>
          <w:tab/>
        </w:r>
        <w:r>
          <w:fldChar w:fldCharType="begin"/>
        </w:r>
        <w:r>
          <w:instrText xml:space="preserve"> PAGEREF _Toc73378682 \h </w:instrText>
        </w:r>
      </w:ins>
      <w:r>
        <w:fldChar w:fldCharType="separate"/>
      </w:r>
      <w:ins w:id="328" w:author="Rapporteur" w:date="2021-05-31T18:29:00Z">
        <w:r>
          <w:t>63</w:t>
        </w:r>
        <w:r>
          <w:fldChar w:fldCharType="end"/>
        </w:r>
      </w:ins>
    </w:p>
    <w:p w14:paraId="4D935BFD" w14:textId="1089343B" w:rsidR="008F7F86" w:rsidRDefault="008F7F86">
      <w:pPr>
        <w:pStyle w:val="42"/>
        <w:rPr>
          <w:ins w:id="329" w:author="Rapporteur" w:date="2021-05-31T18:29:00Z"/>
          <w:rFonts w:asciiTheme="minorHAnsi" w:eastAsiaTheme="minorEastAsia" w:hAnsiTheme="minorHAnsi" w:cstheme="minorBidi"/>
          <w:kern w:val="2"/>
          <w:sz w:val="21"/>
          <w:szCs w:val="22"/>
          <w:lang w:val="en-US" w:eastAsia="zh-CN"/>
        </w:rPr>
      </w:pPr>
      <w:ins w:id="330" w:author="Rapporteur" w:date="2021-05-31T18:29:00Z">
        <w:r>
          <w:rPr>
            <w:lang w:eastAsia="zh-CN"/>
          </w:rPr>
          <w:t>6.2.9.4</w:t>
        </w:r>
        <w:r>
          <w:rPr>
            <w:rFonts w:asciiTheme="minorHAnsi" w:eastAsiaTheme="minorEastAsia" w:hAnsiTheme="minorHAnsi" w:cstheme="minorBidi"/>
            <w:kern w:val="2"/>
            <w:sz w:val="21"/>
            <w:szCs w:val="22"/>
            <w:lang w:val="en-US" w:eastAsia="zh-CN"/>
          </w:rPr>
          <w:tab/>
        </w:r>
        <w:r>
          <w:rPr>
            <w:lang w:eastAsia="zh-CN"/>
          </w:rPr>
          <w:t>Match report procedure completion by the UE</w:t>
        </w:r>
        <w:r>
          <w:tab/>
        </w:r>
        <w:r>
          <w:fldChar w:fldCharType="begin"/>
        </w:r>
        <w:r>
          <w:instrText xml:space="preserve"> PAGEREF _Toc73378683 \h </w:instrText>
        </w:r>
      </w:ins>
      <w:r>
        <w:fldChar w:fldCharType="separate"/>
      </w:r>
      <w:ins w:id="331" w:author="Rapporteur" w:date="2021-05-31T18:29:00Z">
        <w:r>
          <w:t>64</w:t>
        </w:r>
        <w:r>
          <w:fldChar w:fldCharType="end"/>
        </w:r>
      </w:ins>
    </w:p>
    <w:p w14:paraId="293CD453" w14:textId="505F17C0" w:rsidR="008F7F86" w:rsidRDefault="008F7F86">
      <w:pPr>
        <w:pStyle w:val="42"/>
        <w:rPr>
          <w:ins w:id="332" w:author="Rapporteur" w:date="2021-05-31T18:29:00Z"/>
          <w:rFonts w:asciiTheme="minorHAnsi" w:eastAsiaTheme="minorEastAsia" w:hAnsiTheme="minorHAnsi" w:cstheme="minorBidi"/>
          <w:kern w:val="2"/>
          <w:sz w:val="21"/>
          <w:szCs w:val="22"/>
          <w:lang w:val="en-US" w:eastAsia="zh-CN"/>
        </w:rPr>
      </w:pPr>
      <w:ins w:id="333" w:author="Rapporteur" w:date="2021-05-31T18:29:00Z">
        <w:r>
          <w:rPr>
            <w:lang w:eastAsia="zh-CN"/>
          </w:rPr>
          <w:t>6.2.9.5</w:t>
        </w:r>
        <w:r>
          <w:rPr>
            <w:rFonts w:asciiTheme="minorHAnsi" w:eastAsiaTheme="minorEastAsia" w:hAnsiTheme="minorHAnsi" w:cstheme="minorBidi"/>
            <w:kern w:val="2"/>
            <w:sz w:val="21"/>
            <w:szCs w:val="22"/>
            <w:lang w:val="en-US" w:eastAsia="zh-CN"/>
          </w:rPr>
          <w:tab/>
        </w:r>
        <w:r>
          <w:rPr>
            <w:lang w:eastAsia="zh-CN"/>
          </w:rPr>
          <w:t xml:space="preserve">Match report procedure not accepted by the </w:t>
        </w:r>
        <w:r>
          <w:t>5G DDNMF</w:t>
        </w:r>
        <w:r>
          <w:tab/>
        </w:r>
        <w:r>
          <w:fldChar w:fldCharType="begin"/>
        </w:r>
        <w:r>
          <w:instrText xml:space="preserve"> PAGEREF _Toc73378684 \h </w:instrText>
        </w:r>
      </w:ins>
      <w:r>
        <w:fldChar w:fldCharType="separate"/>
      </w:r>
      <w:ins w:id="334" w:author="Rapporteur" w:date="2021-05-31T18:29:00Z">
        <w:r>
          <w:t>64</w:t>
        </w:r>
        <w:r>
          <w:fldChar w:fldCharType="end"/>
        </w:r>
      </w:ins>
    </w:p>
    <w:p w14:paraId="1DAA3EB5" w14:textId="3F675798" w:rsidR="008F7F86" w:rsidRDefault="008F7F86">
      <w:pPr>
        <w:pStyle w:val="42"/>
        <w:rPr>
          <w:ins w:id="335" w:author="Rapporteur" w:date="2021-05-31T18:29:00Z"/>
          <w:rFonts w:asciiTheme="minorHAnsi" w:eastAsiaTheme="minorEastAsia" w:hAnsiTheme="minorHAnsi" w:cstheme="minorBidi"/>
          <w:kern w:val="2"/>
          <w:sz w:val="21"/>
          <w:szCs w:val="22"/>
          <w:lang w:val="en-US" w:eastAsia="zh-CN"/>
        </w:rPr>
      </w:pPr>
      <w:ins w:id="336" w:author="Rapporteur" w:date="2021-05-31T18:29:00Z">
        <w:r>
          <w:rPr>
            <w:lang w:eastAsia="zh-CN"/>
          </w:rPr>
          <w:t>6.2.9.6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_Toc73378685 \h </w:instrText>
        </w:r>
      </w:ins>
      <w:r>
        <w:fldChar w:fldCharType="separate"/>
      </w:r>
      <w:ins w:id="337" w:author="Rapporteur" w:date="2021-05-31T18:29:00Z">
        <w:r>
          <w:t>65</w:t>
        </w:r>
        <w:r>
          <w:fldChar w:fldCharType="end"/>
        </w:r>
      </w:ins>
    </w:p>
    <w:p w14:paraId="27347554" w14:textId="631A5DE3" w:rsidR="008F7F86" w:rsidRDefault="008F7F86">
      <w:pPr>
        <w:pStyle w:val="52"/>
        <w:rPr>
          <w:ins w:id="338" w:author="Rapporteur" w:date="2021-05-31T18:29:00Z"/>
          <w:rFonts w:asciiTheme="minorHAnsi" w:eastAsiaTheme="minorEastAsia" w:hAnsiTheme="minorHAnsi" w:cstheme="minorBidi"/>
          <w:kern w:val="2"/>
          <w:sz w:val="21"/>
          <w:szCs w:val="22"/>
          <w:lang w:val="en-US" w:eastAsia="zh-CN"/>
        </w:rPr>
      </w:pPr>
      <w:ins w:id="339" w:author="Rapporteur" w:date="2021-05-31T18:29:00Z">
        <w:r>
          <w:rPr>
            <w:lang w:eastAsia="zh-CN"/>
          </w:rPr>
          <w:t>6.2.9.6.1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_Toc73378686 \h </w:instrText>
        </w:r>
      </w:ins>
      <w:r>
        <w:fldChar w:fldCharType="separate"/>
      </w:r>
      <w:ins w:id="340" w:author="Rapporteur" w:date="2021-05-31T18:29:00Z">
        <w:r>
          <w:t>65</w:t>
        </w:r>
        <w:r>
          <w:fldChar w:fldCharType="end"/>
        </w:r>
      </w:ins>
    </w:p>
    <w:p w14:paraId="2285ED9C" w14:textId="4C9D20C5" w:rsidR="008F7F86" w:rsidRDefault="008F7F86">
      <w:pPr>
        <w:pStyle w:val="32"/>
        <w:rPr>
          <w:ins w:id="341" w:author="Rapporteur" w:date="2021-05-31T18:29:00Z"/>
          <w:rFonts w:asciiTheme="minorHAnsi" w:eastAsiaTheme="minorEastAsia" w:hAnsiTheme="minorHAnsi" w:cstheme="minorBidi"/>
          <w:kern w:val="2"/>
          <w:sz w:val="21"/>
          <w:szCs w:val="22"/>
          <w:lang w:val="en-US" w:eastAsia="zh-CN"/>
        </w:rPr>
      </w:pPr>
      <w:ins w:id="342" w:author="Rapporteur" w:date="2021-05-31T18:29:00Z">
        <w:r w:rsidRPr="007E1F6A">
          <w:rPr>
            <w:lang w:val="en-US"/>
          </w:rPr>
          <w:t>6.2.10</w:t>
        </w:r>
        <w:r>
          <w:rPr>
            <w:rFonts w:asciiTheme="minorHAnsi" w:eastAsiaTheme="minorEastAsia" w:hAnsiTheme="minorHAnsi" w:cstheme="minorBidi"/>
            <w:kern w:val="2"/>
            <w:sz w:val="21"/>
            <w:szCs w:val="22"/>
            <w:lang w:val="en-US" w:eastAsia="zh-CN"/>
          </w:rPr>
          <w:tab/>
        </w:r>
        <w:r w:rsidRPr="007E1F6A">
          <w:rPr>
            <w:lang w:val="en-US"/>
          </w:rPr>
          <w:t>Match report procedure for restricted ProSe direct discovery model B</w:t>
        </w:r>
        <w:r>
          <w:tab/>
        </w:r>
        <w:r>
          <w:fldChar w:fldCharType="begin"/>
        </w:r>
        <w:r>
          <w:instrText xml:space="preserve"> PAGEREF _Toc73378687 \h </w:instrText>
        </w:r>
      </w:ins>
      <w:r>
        <w:fldChar w:fldCharType="separate"/>
      </w:r>
      <w:ins w:id="343" w:author="Rapporteur" w:date="2021-05-31T18:29:00Z">
        <w:r>
          <w:t>65</w:t>
        </w:r>
        <w:r>
          <w:fldChar w:fldCharType="end"/>
        </w:r>
      </w:ins>
    </w:p>
    <w:p w14:paraId="06F94833" w14:textId="1F8E90B2" w:rsidR="008F7F86" w:rsidRDefault="008F7F86">
      <w:pPr>
        <w:pStyle w:val="42"/>
        <w:rPr>
          <w:ins w:id="344" w:author="Rapporteur" w:date="2021-05-31T18:29:00Z"/>
          <w:rFonts w:asciiTheme="minorHAnsi" w:eastAsiaTheme="minorEastAsia" w:hAnsiTheme="minorHAnsi" w:cstheme="minorBidi"/>
          <w:kern w:val="2"/>
          <w:sz w:val="21"/>
          <w:szCs w:val="22"/>
          <w:lang w:val="en-US" w:eastAsia="zh-CN"/>
        </w:rPr>
      </w:pPr>
      <w:ins w:id="345" w:author="Rapporteur" w:date="2021-05-31T18:29:00Z">
        <w:r>
          <w:t>6.2.10.1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_Toc73378688 \h </w:instrText>
        </w:r>
      </w:ins>
      <w:r>
        <w:fldChar w:fldCharType="separate"/>
      </w:r>
      <w:ins w:id="346" w:author="Rapporteur" w:date="2021-05-31T18:29:00Z">
        <w:r>
          <w:t>65</w:t>
        </w:r>
        <w:r>
          <w:fldChar w:fldCharType="end"/>
        </w:r>
      </w:ins>
    </w:p>
    <w:p w14:paraId="24538DCB" w14:textId="353307E1" w:rsidR="008F7F86" w:rsidRDefault="008F7F86">
      <w:pPr>
        <w:pStyle w:val="42"/>
        <w:rPr>
          <w:ins w:id="347" w:author="Rapporteur" w:date="2021-05-31T18:29:00Z"/>
          <w:rFonts w:asciiTheme="minorHAnsi" w:eastAsiaTheme="minorEastAsia" w:hAnsiTheme="minorHAnsi" w:cstheme="minorBidi"/>
          <w:kern w:val="2"/>
          <w:sz w:val="21"/>
          <w:szCs w:val="22"/>
          <w:lang w:val="en-US" w:eastAsia="zh-CN"/>
        </w:rPr>
      </w:pPr>
      <w:ins w:id="348" w:author="Rapporteur" w:date="2021-05-31T18:29:00Z">
        <w:r>
          <w:t>6.2.10.2</w:t>
        </w:r>
        <w:r>
          <w:rPr>
            <w:rFonts w:asciiTheme="minorHAnsi" w:eastAsiaTheme="minorEastAsia" w:hAnsiTheme="minorHAnsi" w:cstheme="minorBidi"/>
            <w:kern w:val="2"/>
            <w:sz w:val="21"/>
            <w:szCs w:val="22"/>
            <w:lang w:val="en-US" w:eastAsia="zh-CN"/>
          </w:rPr>
          <w:tab/>
        </w:r>
        <w:r>
          <w:t>Match report procedure initiation</w:t>
        </w:r>
        <w:r>
          <w:tab/>
        </w:r>
        <w:r>
          <w:fldChar w:fldCharType="begin"/>
        </w:r>
        <w:r>
          <w:instrText xml:space="preserve"> PAGEREF _Toc73378689 \h </w:instrText>
        </w:r>
      </w:ins>
      <w:r>
        <w:fldChar w:fldCharType="separate"/>
      </w:r>
      <w:ins w:id="349" w:author="Rapporteur" w:date="2021-05-31T18:29:00Z">
        <w:r>
          <w:t>65</w:t>
        </w:r>
        <w:r>
          <w:fldChar w:fldCharType="end"/>
        </w:r>
      </w:ins>
    </w:p>
    <w:p w14:paraId="3473603D" w14:textId="42F361B3" w:rsidR="008F7F86" w:rsidRDefault="008F7F86">
      <w:pPr>
        <w:pStyle w:val="42"/>
        <w:rPr>
          <w:ins w:id="350" w:author="Rapporteur" w:date="2021-05-31T18:29:00Z"/>
          <w:rFonts w:asciiTheme="minorHAnsi" w:eastAsiaTheme="minorEastAsia" w:hAnsiTheme="minorHAnsi" w:cstheme="minorBidi"/>
          <w:kern w:val="2"/>
          <w:sz w:val="21"/>
          <w:szCs w:val="22"/>
          <w:lang w:val="en-US" w:eastAsia="zh-CN"/>
        </w:rPr>
      </w:pPr>
      <w:ins w:id="351" w:author="Rapporteur" w:date="2021-05-31T18:29:00Z">
        <w:r w:rsidRPr="007E1F6A">
          <w:rPr>
            <w:lang w:val="en-US"/>
          </w:rPr>
          <w:t>6.2.10.3</w:t>
        </w:r>
        <w:r>
          <w:rPr>
            <w:rFonts w:asciiTheme="minorHAnsi" w:eastAsiaTheme="minorEastAsia" w:hAnsiTheme="minorHAnsi" w:cstheme="minorBidi"/>
            <w:kern w:val="2"/>
            <w:sz w:val="21"/>
            <w:szCs w:val="22"/>
            <w:lang w:val="en-US" w:eastAsia="zh-CN"/>
          </w:rPr>
          <w:tab/>
        </w:r>
        <w:r>
          <w:rPr>
            <w:lang w:eastAsia="zh-CN"/>
          </w:rPr>
          <w:t>Match report procedure accepted by the 5G DDNMF</w:t>
        </w:r>
        <w:r>
          <w:tab/>
        </w:r>
        <w:r>
          <w:fldChar w:fldCharType="begin"/>
        </w:r>
        <w:r>
          <w:instrText xml:space="preserve"> PAGEREF _Toc73378690 \h </w:instrText>
        </w:r>
      </w:ins>
      <w:r>
        <w:fldChar w:fldCharType="separate"/>
      </w:r>
      <w:ins w:id="352" w:author="Rapporteur" w:date="2021-05-31T18:29:00Z">
        <w:r>
          <w:t>67</w:t>
        </w:r>
        <w:r>
          <w:fldChar w:fldCharType="end"/>
        </w:r>
      </w:ins>
    </w:p>
    <w:p w14:paraId="493FE68A" w14:textId="3F947B7D" w:rsidR="008F7F86" w:rsidRDefault="008F7F86">
      <w:pPr>
        <w:pStyle w:val="42"/>
        <w:rPr>
          <w:ins w:id="353" w:author="Rapporteur" w:date="2021-05-31T18:29:00Z"/>
          <w:rFonts w:asciiTheme="minorHAnsi" w:eastAsiaTheme="minorEastAsia" w:hAnsiTheme="minorHAnsi" w:cstheme="minorBidi"/>
          <w:kern w:val="2"/>
          <w:sz w:val="21"/>
          <w:szCs w:val="22"/>
          <w:lang w:val="en-US" w:eastAsia="zh-CN"/>
        </w:rPr>
      </w:pPr>
      <w:ins w:id="354" w:author="Rapporteur" w:date="2021-05-31T18:29:00Z">
        <w:r>
          <w:rPr>
            <w:lang w:eastAsia="zh-CN"/>
          </w:rPr>
          <w:t>6.2.10.4</w:t>
        </w:r>
        <w:r>
          <w:rPr>
            <w:rFonts w:asciiTheme="minorHAnsi" w:eastAsiaTheme="minorEastAsia" w:hAnsiTheme="minorHAnsi" w:cstheme="minorBidi"/>
            <w:kern w:val="2"/>
            <w:sz w:val="21"/>
            <w:szCs w:val="22"/>
            <w:lang w:val="en-US" w:eastAsia="zh-CN"/>
          </w:rPr>
          <w:tab/>
        </w:r>
        <w:r>
          <w:rPr>
            <w:lang w:eastAsia="zh-CN"/>
          </w:rPr>
          <w:t>Match report procedure completion by the UE</w:t>
        </w:r>
        <w:r>
          <w:tab/>
        </w:r>
        <w:r>
          <w:fldChar w:fldCharType="begin"/>
        </w:r>
        <w:r>
          <w:instrText xml:space="preserve"> PAGEREF _Toc73378691 \h </w:instrText>
        </w:r>
      </w:ins>
      <w:r>
        <w:fldChar w:fldCharType="separate"/>
      </w:r>
      <w:ins w:id="355" w:author="Rapporteur" w:date="2021-05-31T18:29:00Z">
        <w:r>
          <w:t>68</w:t>
        </w:r>
        <w:r>
          <w:fldChar w:fldCharType="end"/>
        </w:r>
      </w:ins>
    </w:p>
    <w:p w14:paraId="337C28EE" w14:textId="2AE6B946" w:rsidR="008F7F86" w:rsidRDefault="008F7F86">
      <w:pPr>
        <w:pStyle w:val="42"/>
        <w:rPr>
          <w:ins w:id="356" w:author="Rapporteur" w:date="2021-05-31T18:29:00Z"/>
          <w:rFonts w:asciiTheme="minorHAnsi" w:eastAsiaTheme="minorEastAsia" w:hAnsiTheme="minorHAnsi" w:cstheme="minorBidi"/>
          <w:kern w:val="2"/>
          <w:sz w:val="21"/>
          <w:szCs w:val="22"/>
          <w:lang w:val="en-US" w:eastAsia="zh-CN"/>
        </w:rPr>
      </w:pPr>
      <w:ins w:id="357" w:author="Rapporteur" w:date="2021-05-31T18:29:00Z">
        <w:r>
          <w:rPr>
            <w:lang w:eastAsia="zh-CN"/>
          </w:rPr>
          <w:t>6.2.10.5</w:t>
        </w:r>
        <w:r>
          <w:rPr>
            <w:rFonts w:asciiTheme="minorHAnsi" w:eastAsiaTheme="minorEastAsia" w:hAnsiTheme="minorHAnsi" w:cstheme="minorBidi"/>
            <w:kern w:val="2"/>
            <w:sz w:val="21"/>
            <w:szCs w:val="22"/>
            <w:lang w:val="en-US" w:eastAsia="zh-CN"/>
          </w:rPr>
          <w:tab/>
        </w:r>
        <w:r>
          <w:rPr>
            <w:lang w:eastAsia="zh-CN"/>
          </w:rPr>
          <w:t xml:space="preserve">Match report procedure not accepted by the </w:t>
        </w:r>
        <w:r>
          <w:t>5G DDNMF</w:t>
        </w:r>
        <w:r>
          <w:tab/>
        </w:r>
        <w:r>
          <w:fldChar w:fldCharType="begin"/>
        </w:r>
        <w:r>
          <w:instrText xml:space="preserve"> PAGEREF _Toc73378692 \h </w:instrText>
        </w:r>
      </w:ins>
      <w:r>
        <w:fldChar w:fldCharType="separate"/>
      </w:r>
      <w:ins w:id="358" w:author="Rapporteur" w:date="2021-05-31T18:29:00Z">
        <w:r>
          <w:t>68</w:t>
        </w:r>
        <w:r>
          <w:fldChar w:fldCharType="end"/>
        </w:r>
      </w:ins>
    </w:p>
    <w:p w14:paraId="3D3B0269" w14:textId="191B2BD4" w:rsidR="008F7F86" w:rsidRDefault="008F7F86">
      <w:pPr>
        <w:pStyle w:val="42"/>
        <w:rPr>
          <w:ins w:id="359" w:author="Rapporteur" w:date="2021-05-31T18:29:00Z"/>
          <w:rFonts w:asciiTheme="minorHAnsi" w:eastAsiaTheme="minorEastAsia" w:hAnsiTheme="minorHAnsi" w:cstheme="minorBidi"/>
          <w:kern w:val="2"/>
          <w:sz w:val="21"/>
          <w:szCs w:val="22"/>
          <w:lang w:val="en-US" w:eastAsia="zh-CN"/>
        </w:rPr>
      </w:pPr>
      <w:ins w:id="360" w:author="Rapporteur" w:date="2021-05-31T18:29:00Z">
        <w:r>
          <w:rPr>
            <w:lang w:eastAsia="zh-CN"/>
          </w:rPr>
          <w:t>6.2.10.6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_Toc73378693 \h </w:instrText>
        </w:r>
      </w:ins>
      <w:r>
        <w:fldChar w:fldCharType="separate"/>
      </w:r>
      <w:ins w:id="361" w:author="Rapporteur" w:date="2021-05-31T18:29:00Z">
        <w:r>
          <w:t>69</w:t>
        </w:r>
        <w:r>
          <w:fldChar w:fldCharType="end"/>
        </w:r>
      </w:ins>
    </w:p>
    <w:p w14:paraId="1BD848B8" w14:textId="74A5FB6F" w:rsidR="008F7F86" w:rsidRDefault="008F7F86">
      <w:pPr>
        <w:pStyle w:val="52"/>
        <w:rPr>
          <w:ins w:id="362" w:author="Rapporteur" w:date="2021-05-31T18:29:00Z"/>
          <w:rFonts w:asciiTheme="minorHAnsi" w:eastAsiaTheme="minorEastAsia" w:hAnsiTheme="minorHAnsi" w:cstheme="minorBidi"/>
          <w:kern w:val="2"/>
          <w:sz w:val="21"/>
          <w:szCs w:val="22"/>
          <w:lang w:val="en-US" w:eastAsia="zh-CN"/>
        </w:rPr>
      </w:pPr>
      <w:ins w:id="363" w:author="Rapporteur" w:date="2021-05-31T18:29:00Z">
        <w:r>
          <w:rPr>
            <w:lang w:eastAsia="zh-CN"/>
          </w:rPr>
          <w:t>6.2.10.6.1</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_Toc73378694 \h </w:instrText>
        </w:r>
      </w:ins>
      <w:r>
        <w:fldChar w:fldCharType="separate"/>
      </w:r>
      <w:ins w:id="364" w:author="Rapporteur" w:date="2021-05-31T18:29:00Z">
        <w:r>
          <w:t>69</w:t>
        </w:r>
        <w:r>
          <w:fldChar w:fldCharType="end"/>
        </w:r>
      </w:ins>
    </w:p>
    <w:p w14:paraId="536A74C3" w14:textId="7A3528B5" w:rsidR="008F7F86" w:rsidRDefault="008F7F86">
      <w:pPr>
        <w:pStyle w:val="32"/>
        <w:rPr>
          <w:ins w:id="365" w:author="Rapporteur" w:date="2021-05-31T18:29:00Z"/>
          <w:rFonts w:asciiTheme="minorHAnsi" w:eastAsiaTheme="minorEastAsia" w:hAnsiTheme="minorHAnsi" w:cstheme="minorBidi"/>
          <w:kern w:val="2"/>
          <w:sz w:val="21"/>
          <w:szCs w:val="22"/>
          <w:lang w:val="en-US" w:eastAsia="zh-CN"/>
        </w:rPr>
      </w:pPr>
      <w:ins w:id="366" w:author="Rapporteur" w:date="2021-05-31T18:29:00Z">
        <w:r>
          <w:t>6.2.11</w:t>
        </w:r>
        <w:r>
          <w:rPr>
            <w:rFonts w:asciiTheme="minorHAnsi" w:eastAsiaTheme="minorEastAsia" w:hAnsiTheme="minorHAnsi" w:cstheme="minorBidi"/>
            <w:kern w:val="2"/>
            <w:sz w:val="21"/>
            <w:szCs w:val="22"/>
            <w:lang w:val="en-US" w:eastAsia="zh-CN"/>
          </w:rPr>
          <w:tab/>
        </w:r>
        <w:r>
          <w:rPr>
            <w:lang w:eastAsia="zh-CN"/>
          </w:rPr>
          <w:t>D</w:t>
        </w:r>
        <w:r>
          <w:t>irect discovery update procedure</w:t>
        </w:r>
        <w:r>
          <w:rPr>
            <w:lang w:eastAsia="zh-CN"/>
          </w:rPr>
          <w:t xml:space="preserve"> for open discovery</w:t>
        </w:r>
        <w:r>
          <w:tab/>
        </w:r>
        <w:r>
          <w:fldChar w:fldCharType="begin"/>
        </w:r>
        <w:r>
          <w:instrText xml:space="preserve"> PAGEREF _Toc73378695 \h </w:instrText>
        </w:r>
      </w:ins>
      <w:r>
        <w:fldChar w:fldCharType="separate"/>
      </w:r>
      <w:ins w:id="367" w:author="Rapporteur" w:date="2021-05-31T18:29:00Z">
        <w:r>
          <w:t>69</w:t>
        </w:r>
        <w:r>
          <w:fldChar w:fldCharType="end"/>
        </w:r>
      </w:ins>
    </w:p>
    <w:p w14:paraId="360E4657" w14:textId="108115E9" w:rsidR="008F7F86" w:rsidRDefault="008F7F86">
      <w:pPr>
        <w:pStyle w:val="42"/>
        <w:rPr>
          <w:ins w:id="368" w:author="Rapporteur" w:date="2021-05-31T18:29:00Z"/>
          <w:rFonts w:asciiTheme="minorHAnsi" w:eastAsiaTheme="minorEastAsia" w:hAnsiTheme="minorHAnsi" w:cstheme="minorBidi"/>
          <w:kern w:val="2"/>
          <w:sz w:val="21"/>
          <w:szCs w:val="22"/>
          <w:lang w:val="en-US" w:eastAsia="zh-CN"/>
        </w:rPr>
      </w:pPr>
      <w:ins w:id="369" w:author="Rapporteur" w:date="2021-05-31T18:29:00Z">
        <w:r>
          <w:lastRenderedPageBreak/>
          <w:t>6.2.11.1</w:t>
        </w:r>
        <w:r>
          <w:rPr>
            <w:rFonts w:asciiTheme="minorHAnsi" w:eastAsiaTheme="minorEastAsia" w:hAnsiTheme="minorHAnsi" w:cstheme="minorBidi"/>
            <w:kern w:val="2"/>
            <w:sz w:val="21"/>
            <w:szCs w:val="22"/>
            <w:lang w:val="en-US" w:eastAsia="zh-CN"/>
          </w:rPr>
          <w:tab/>
        </w:r>
        <w:r>
          <w:t xml:space="preserve"> General</w:t>
        </w:r>
        <w:r>
          <w:tab/>
        </w:r>
        <w:r>
          <w:fldChar w:fldCharType="begin"/>
        </w:r>
        <w:r>
          <w:instrText xml:space="preserve"> PAGEREF _Toc73378696 \h </w:instrText>
        </w:r>
      </w:ins>
      <w:r>
        <w:fldChar w:fldCharType="separate"/>
      </w:r>
      <w:ins w:id="370" w:author="Rapporteur" w:date="2021-05-31T18:29:00Z">
        <w:r>
          <w:t>69</w:t>
        </w:r>
        <w:r>
          <w:fldChar w:fldCharType="end"/>
        </w:r>
      </w:ins>
    </w:p>
    <w:p w14:paraId="5CAD47DA" w14:textId="5987A20A" w:rsidR="008F7F86" w:rsidRDefault="008F7F86">
      <w:pPr>
        <w:pStyle w:val="42"/>
        <w:rPr>
          <w:ins w:id="371" w:author="Rapporteur" w:date="2021-05-31T18:29:00Z"/>
          <w:rFonts w:asciiTheme="minorHAnsi" w:eastAsiaTheme="minorEastAsia" w:hAnsiTheme="minorHAnsi" w:cstheme="minorBidi"/>
          <w:kern w:val="2"/>
          <w:sz w:val="21"/>
          <w:szCs w:val="22"/>
          <w:lang w:val="en-US" w:eastAsia="zh-CN"/>
        </w:rPr>
      </w:pPr>
      <w:ins w:id="372" w:author="Rapporteur" w:date="2021-05-31T18:29:00Z">
        <w:r>
          <w:t>6.2.11.2</w:t>
        </w:r>
        <w:r>
          <w:rPr>
            <w:rFonts w:asciiTheme="minorHAnsi" w:eastAsiaTheme="minorEastAsia" w:hAnsiTheme="minorHAnsi" w:cstheme="minorBidi"/>
            <w:kern w:val="2"/>
            <w:sz w:val="21"/>
            <w:szCs w:val="22"/>
            <w:lang w:val="en-US" w:eastAsia="zh-CN"/>
          </w:rPr>
          <w:tab/>
        </w:r>
        <w:r>
          <w:rPr>
            <w:lang w:eastAsia="zh-CN"/>
          </w:rPr>
          <w:t>Direct discovery update procedure initiation</w:t>
        </w:r>
        <w:r>
          <w:tab/>
        </w:r>
        <w:r>
          <w:fldChar w:fldCharType="begin"/>
        </w:r>
        <w:r>
          <w:instrText xml:space="preserve"> PAGEREF _Toc73378697 \h </w:instrText>
        </w:r>
      </w:ins>
      <w:r>
        <w:fldChar w:fldCharType="separate"/>
      </w:r>
      <w:ins w:id="373" w:author="Rapporteur" w:date="2021-05-31T18:29:00Z">
        <w:r>
          <w:t>69</w:t>
        </w:r>
        <w:r>
          <w:fldChar w:fldCharType="end"/>
        </w:r>
      </w:ins>
    </w:p>
    <w:p w14:paraId="7EAA64A3" w14:textId="55646EC9" w:rsidR="008F7F86" w:rsidRDefault="008F7F86">
      <w:pPr>
        <w:pStyle w:val="42"/>
        <w:rPr>
          <w:ins w:id="374" w:author="Rapporteur" w:date="2021-05-31T18:29:00Z"/>
          <w:rFonts w:asciiTheme="minorHAnsi" w:eastAsiaTheme="minorEastAsia" w:hAnsiTheme="minorHAnsi" w:cstheme="minorBidi"/>
          <w:kern w:val="2"/>
          <w:sz w:val="21"/>
          <w:szCs w:val="22"/>
          <w:lang w:val="en-US" w:eastAsia="zh-CN"/>
        </w:rPr>
      </w:pPr>
      <w:ins w:id="375" w:author="Rapporteur" w:date="2021-05-31T18:29:00Z">
        <w:r>
          <w:t>6.2.11.</w:t>
        </w:r>
        <w:r>
          <w:rPr>
            <w:lang w:eastAsia="zh-CN"/>
          </w:rPr>
          <w:t>3</w:t>
        </w:r>
        <w:r>
          <w:rPr>
            <w:rFonts w:asciiTheme="minorHAnsi" w:eastAsiaTheme="minorEastAsia" w:hAnsiTheme="minorHAnsi" w:cstheme="minorBidi"/>
            <w:kern w:val="2"/>
            <w:sz w:val="21"/>
            <w:szCs w:val="22"/>
            <w:lang w:val="en-US" w:eastAsia="zh-CN"/>
          </w:rPr>
          <w:tab/>
        </w:r>
        <w:r>
          <w:rPr>
            <w:lang w:eastAsia="zh-CN"/>
          </w:rPr>
          <w:t>Direct discovery update procedure accepted by the UE</w:t>
        </w:r>
        <w:r>
          <w:tab/>
        </w:r>
        <w:r>
          <w:fldChar w:fldCharType="begin"/>
        </w:r>
        <w:r>
          <w:instrText xml:space="preserve"> PAGEREF _Toc73378698 \h </w:instrText>
        </w:r>
      </w:ins>
      <w:r>
        <w:fldChar w:fldCharType="separate"/>
      </w:r>
      <w:ins w:id="376" w:author="Rapporteur" w:date="2021-05-31T18:29:00Z">
        <w:r>
          <w:t>71</w:t>
        </w:r>
        <w:r>
          <w:fldChar w:fldCharType="end"/>
        </w:r>
      </w:ins>
    </w:p>
    <w:p w14:paraId="69E3B760" w14:textId="6C751516" w:rsidR="008F7F86" w:rsidRDefault="008F7F86">
      <w:pPr>
        <w:pStyle w:val="42"/>
        <w:rPr>
          <w:ins w:id="377" w:author="Rapporteur" w:date="2021-05-31T18:29:00Z"/>
          <w:rFonts w:asciiTheme="minorHAnsi" w:eastAsiaTheme="minorEastAsia" w:hAnsiTheme="minorHAnsi" w:cstheme="minorBidi"/>
          <w:kern w:val="2"/>
          <w:sz w:val="21"/>
          <w:szCs w:val="22"/>
          <w:lang w:val="en-US" w:eastAsia="zh-CN"/>
        </w:rPr>
      </w:pPr>
      <w:ins w:id="378" w:author="Rapporteur" w:date="2021-05-31T18:29:00Z">
        <w:r>
          <w:t>6.2.11.</w:t>
        </w:r>
        <w:r>
          <w:rPr>
            <w:lang w:eastAsia="zh-CN"/>
          </w:rPr>
          <w:t>4</w:t>
        </w:r>
        <w:r>
          <w:rPr>
            <w:rFonts w:asciiTheme="minorHAnsi" w:eastAsiaTheme="minorEastAsia" w:hAnsiTheme="minorHAnsi" w:cstheme="minorBidi"/>
            <w:kern w:val="2"/>
            <w:sz w:val="21"/>
            <w:szCs w:val="22"/>
            <w:lang w:val="en-US" w:eastAsia="zh-CN"/>
          </w:rPr>
          <w:tab/>
        </w:r>
        <w:r>
          <w:rPr>
            <w:lang w:eastAsia="zh-CN"/>
          </w:rPr>
          <w:t xml:space="preserve">Direct discovery update procedure completed by the </w:t>
        </w:r>
        <w:r>
          <w:t>5G DDNMF</w:t>
        </w:r>
        <w:r>
          <w:tab/>
        </w:r>
        <w:r>
          <w:fldChar w:fldCharType="begin"/>
        </w:r>
        <w:r>
          <w:instrText xml:space="preserve"> PAGEREF _Toc73378699 \h </w:instrText>
        </w:r>
      </w:ins>
      <w:r>
        <w:fldChar w:fldCharType="separate"/>
      </w:r>
      <w:ins w:id="379" w:author="Rapporteur" w:date="2021-05-31T18:29:00Z">
        <w:r>
          <w:t>71</w:t>
        </w:r>
        <w:r>
          <w:fldChar w:fldCharType="end"/>
        </w:r>
      </w:ins>
    </w:p>
    <w:p w14:paraId="5FFEC8F2" w14:textId="78AE155E" w:rsidR="008F7F86" w:rsidRDefault="008F7F86">
      <w:pPr>
        <w:pStyle w:val="42"/>
        <w:rPr>
          <w:ins w:id="380" w:author="Rapporteur" w:date="2021-05-31T18:29:00Z"/>
          <w:rFonts w:asciiTheme="minorHAnsi" w:eastAsiaTheme="minorEastAsia" w:hAnsiTheme="minorHAnsi" w:cstheme="minorBidi"/>
          <w:kern w:val="2"/>
          <w:sz w:val="21"/>
          <w:szCs w:val="22"/>
          <w:lang w:val="en-US" w:eastAsia="zh-CN"/>
        </w:rPr>
      </w:pPr>
      <w:ins w:id="381" w:author="Rapporteur" w:date="2021-05-31T18:29:00Z">
        <w:r>
          <w:t>6.2.11.</w:t>
        </w:r>
        <w:r>
          <w:rPr>
            <w:lang w:eastAsia="zh-CN"/>
          </w:rPr>
          <w:t>5</w:t>
        </w:r>
        <w:r>
          <w:rPr>
            <w:rFonts w:asciiTheme="minorHAnsi" w:eastAsiaTheme="minorEastAsia" w:hAnsiTheme="minorHAnsi" w:cstheme="minorBidi"/>
            <w:kern w:val="2"/>
            <w:sz w:val="21"/>
            <w:szCs w:val="22"/>
            <w:lang w:val="en-US" w:eastAsia="zh-CN"/>
          </w:rPr>
          <w:tab/>
        </w:r>
        <w:r>
          <w:rPr>
            <w:lang w:eastAsia="zh-CN"/>
          </w:rPr>
          <w:t>Direct discovery update procedure not accepted by the UE</w:t>
        </w:r>
        <w:r>
          <w:tab/>
        </w:r>
        <w:r>
          <w:fldChar w:fldCharType="begin"/>
        </w:r>
        <w:r>
          <w:instrText xml:space="preserve"> PAGEREF _Toc73378700 \h </w:instrText>
        </w:r>
      </w:ins>
      <w:r>
        <w:fldChar w:fldCharType="separate"/>
      </w:r>
      <w:ins w:id="382" w:author="Rapporteur" w:date="2021-05-31T18:29:00Z">
        <w:r>
          <w:t>71</w:t>
        </w:r>
        <w:r>
          <w:fldChar w:fldCharType="end"/>
        </w:r>
      </w:ins>
    </w:p>
    <w:p w14:paraId="4C6FDB68" w14:textId="046A1341" w:rsidR="008F7F86" w:rsidRDefault="008F7F86">
      <w:pPr>
        <w:pStyle w:val="42"/>
        <w:rPr>
          <w:ins w:id="383" w:author="Rapporteur" w:date="2021-05-31T18:29:00Z"/>
          <w:rFonts w:asciiTheme="minorHAnsi" w:eastAsiaTheme="minorEastAsia" w:hAnsiTheme="minorHAnsi" w:cstheme="minorBidi"/>
          <w:kern w:val="2"/>
          <w:sz w:val="21"/>
          <w:szCs w:val="22"/>
          <w:lang w:val="en-US" w:eastAsia="zh-CN"/>
        </w:rPr>
      </w:pPr>
      <w:ins w:id="384" w:author="Rapporteur" w:date="2021-05-31T18:29:00Z">
        <w:r>
          <w:rPr>
            <w:lang w:eastAsia="zh-CN"/>
          </w:rPr>
          <w:t>6.2.11.6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_Toc73378701 \h </w:instrText>
        </w:r>
      </w:ins>
      <w:r>
        <w:fldChar w:fldCharType="separate"/>
      </w:r>
      <w:ins w:id="385" w:author="Rapporteur" w:date="2021-05-31T18:29:00Z">
        <w:r>
          <w:t>72</w:t>
        </w:r>
        <w:r>
          <w:fldChar w:fldCharType="end"/>
        </w:r>
      </w:ins>
    </w:p>
    <w:p w14:paraId="7A410968" w14:textId="3453D747" w:rsidR="008F7F86" w:rsidRDefault="008F7F86">
      <w:pPr>
        <w:pStyle w:val="52"/>
        <w:rPr>
          <w:ins w:id="386" w:author="Rapporteur" w:date="2021-05-31T18:29:00Z"/>
          <w:rFonts w:asciiTheme="minorHAnsi" w:eastAsiaTheme="minorEastAsia" w:hAnsiTheme="minorHAnsi" w:cstheme="minorBidi"/>
          <w:kern w:val="2"/>
          <w:sz w:val="21"/>
          <w:szCs w:val="22"/>
          <w:lang w:val="en-US" w:eastAsia="zh-CN"/>
        </w:rPr>
      </w:pPr>
      <w:ins w:id="387" w:author="Rapporteur" w:date="2021-05-31T18:29:00Z">
        <w:r>
          <w:rPr>
            <w:lang w:eastAsia="zh-CN"/>
          </w:rPr>
          <w:t>6.2.11.6</w:t>
        </w:r>
        <w:r>
          <w:t>.</w:t>
        </w:r>
        <w:r>
          <w:rPr>
            <w:lang w:eastAsia="zh-CN"/>
          </w:rPr>
          <w:t>1</w:t>
        </w:r>
        <w:r>
          <w:rPr>
            <w:rFonts w:asciiTheme="minorHAnsi" w:eastAsiaTheme="minorEastAsia" w:hAnsiTheme="minorHAnsi" w:cstheme="minorBidi"/>
            <w:kern w:val="2"/>
            <w:sz w:val="21"/>
            <w:szCs w:val="22"/>
            <w:lang w:val="en-US" w:eastAsia="zh-CN"/>
          </w:rPr>
          <w:tab/>
        </w:r>
        <w:r>
          <w:rPr>
            <w:lang w:eastAsia="zh-CN"/>
          </w:rPr>
          <w:t xml:space="preserve">Abnormal cases in the </w:t>
        </w:r>
        <w:r>
          <w:t>5G DDNMF</w:t>
        </w:r>
        <w:r>
          <w:tab/>
        </w:r>
        <w:r>
          <w:fldChar w:fldCharType="begin"/>
        </w:r>
        <w:r>
          <w:instrText xml:space="preserve"> PAGEREF _Toc73378702 \h </w:instrText>
        </w:r>
      </w:ins>
      <w:r>
        <w:fldChar w:fldCharType="separate"/>
      </w:r>
      <w:ins w:id="388" w:author="Rapporteur" w:date="2021-05-31T18:29:00Z">
        <w:r>
          <w:t>72</w:t>
        </w:r>
        <w:r>
          <w:fldChar w:fldCharType="end"/>
        </w:r>
      </w:ins>
    </w:p>
    <w:p w14:paraId="2C12D8D0" w14:textId="48EAFA9C" w:rsidR="008F7F86" w:rsidRDefault="008F7F86">
      <w:pPr>
        <w:pStyle w:val="52"/>
        <w:rPr>
          <w:ins w:id="389" w:author="Rapporteur" w:date="2021-05-31T18:29:00Z"/>
          <w:rFonts w:asciiTheme="minorHAnsi" w:eastAsiaTheme="minorEastAsia" w:hAnsiTheme="minorHAnsi" w:cstheme="minorBidi"/>
          <w:kern w:val="2"/>
          <w:sz w:val="21"/>
          <w:szCs w:val="22"/>
          <w:lang w:val="en-US" w:eastAsia="zh-CN"/>
        </w:rPr>
      </w:pPr>
      <w:ins w:id="390" w:author="Rapporteur" w:date="2021-05-31T18:29:00Z">
        <w:r>
          <w:rPr>
            <w:lang w:eastAsia="zh-CN"/>
          </w:rPr>
          <w:t>6.2.11.6.2</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_Toc73378703 \h </w:instrText>
        </w:r>
      </w:ins>
      <w:r>
        <w:fldChar w:fldCharType="separate"/>
      </w:r>
      <w:ins w:id="391" w:author="Rapporteur" w:date="2021-05-31T18:29:00Z">
        <w:r>
          <w:t>72</w:t>
        </w:r>
        <w:r>
          <w:fldChar w:fldCharType="end"/>
        </w:r>
      </w:ins>
    </w:p>
    <w:p w14:paraId="6A146B1E" w14:textId="09397894" w:rsidR="008F7F86" w:rsidRDefault="008F7F86">
      <w:pPr>
        <w:pStyle w:val="32"/>
        <w:rPr>
          <w:ins w:id="392" w:author="Rapporteur" w:date="2021-05-31T18:29:00Z"/>
          <w:rFonts w:asciiTheme="minorHAnsi" w:eastAsiaTheme="minorEastAsia" w:hAnsiTheme="minorHAnsi" w:cstheme="minorBidi"/>
          <w:kern w:val="2"/>
          <w:sz w:val="21"/>
          <w:szCs w:val="22"/>
          <w:lang w:val="en-US" w:eastAsia="zh-CN"/>
        </w:rPr>
      </w:pPr>
      <w:ins w:id="393" w:author="Rapporteur" w:date="2021-05-31T18:29:00Z">
        <w:r>
          <w:rPr>
            <w:lang w:eastAsia="zh-CN"/>
          </w:rPr>
          <w:t>6.2.12</w:t>
        </w:r>
        <w:r>
          <w:rPr>
            <w:rFonts w:asciiTheme="minorHAnsi" w:eastAsiaTheme="minorEastAsia" w:hAnsiTheme="minorHAnsi" w:cstheme="minorBidi"/>
            <w:kern w:val="2"/>
            <w:sz w:val="21"/>
            <w:szCs w:val="22"/>
            <w:lang w:val="en-US" w:eastAsia="zh-CN"/>
          </w:rPr>
          <w:tab/>
        </w:r>
        <w:r>
          <w:rPr>
            <w:lang w:eastAsia="zh-CN"/>
          </w:rPr>
          <w:t>Direct discovery update procedure for restricted discovery</w:t>
        </w:r>
        <w:r>
          <w:tab/>
        </w:r>
        <w:r>
          <w:fldChar w:fldCharType="begin"/>
        </w:r>
        <w:r>
          <w:instrText xml:space="preserve"> PAGEREF _Toc73378704 \h </w:instrText>
        </w:r>
      </w:ins>
      <w:r>
        <w:fldChar w:fldCharType="separate"/>
      </w:r>
      <w:ins w:id="394" w:author="Rapporteur" w:date="2021-05-31T18:29:00Z">
        <w:r>
          <w:t>72</w:t>
        </w:r>
        <w:r>
          <w:fldChar w:fldCharType="end"/>
        </w:r>
      </w:ins>
    </w:p>
    <w:p w14:paraId="2C5E49A6" w14:textId="4510AFAD" w:rsidR="008F7F86" w:rsidRDefault="008F7F86">
      <w:pPr>
        <w:pStyle w:val="42"/>
        <w:rPr>
          <w:ins w:id="395" w:author="Rapporteur" w:date="2021-05-31T18:29:00Z"/>
          <w:rFonts w:asciiTheme="minorHAnsi" w:eastAsiaTheme="minorEastAsia" w:hAnsiTheme="minorHAnsi" w:cstheme="minorBidi"/>
          <w:kern w:val="2"/>
          <w:sz w:val="21"/>
          <w:szCs w:val="22"/>
          <w:lang w:val="en-US" w:eastAsia="zh-CN"/>
        </w:rPr>
      </w:pPr>
      <w:ins w:id="396" w:author="Rapporteur" w:date="2021-05-31T18:29:00Z">
        <w:r>
          <w:rPr>
            <w:lang w:eastAsia="zh-CN"/>
          </w:rPr>
          <w:t>6.2.12.1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_Toc73378705 \h </w:instrText>
        </w:r>
      </w:ins>
      <w:r>
        <w:fldChar w:fldCharType="separate"/>
      </w:r>
      <w:ins w:id="397" w:author="Rapporteur" w:date="2021-05-31T18:29:00Z">
        <w:r>
          <w:t>72</w:t>
        </w:r>
        <w:r>
          <w:fldChar w:fldCharType="end"/>
        </w:r>
      </w:ins>
    </w:p>
    <w:p w14:paraId="383C206D" w14:textId="06661A15" w:rsidR="008F7F86" w:rsidRDefault="008F7F86">
      <w:pPr>
        <w:pStyle w:val="42"/>
        <w:rPr>
          <w:ins w:id="398" w:author="Rapporteur" w:date="2021-05-31T18:29:00Z"/>
          <w:rFonts w:asciiTheme="minorHAnsi" w:eastAsiaTheme="minorEastAsia" w:hAnsiTheme="minorHAnsi" w:cstheme="minorBidi"/>
          <w:kern w:val="2"/>
          <w:sz w:val="21"/>
          <w:szCs w:val="22"/>
          <w:lang w:val="en-US" w:eastAsia="zh-CN"/>
        </w:rPr>
      </w:pPr>
      <w:ins w:id="399" w:author="Rapporteur" w:date="2021-05-31T18:29:00Z">
        <w:r>
          <w:rPr>
            <w:lang w:eastAsia="zh-CN"/>
          </w:rPr>
          <w:t>6.2.12.2</w:t>
        </w:r>
        <w:r>
          <w:rPr>
            <w:rFonts w:asciiTheme="minorHAnsi" w:eastAsiaTheme="minorEastAsia" w:hAnsiTheme="minorHAnsi" w:cstheme="minorBidi"/>
            <w:kern w:val="2"/>
            <w:sz w:val="21"/>
            <w:szCs w:val="22"/>
            <w:lang w:val="en-US" w:eastAsia="zh-CN"/>
          </w:rPr>
          <w:tab/>
        </w:r>
        <w:r>
          <w:rPr>
            <w:lang w:eastAsia="zh-CN"/>
          </w:rPr>
          <w:t>Revocation of restricted discovery filters</w:t>
        </w:r>
        <w:r>
          <w:tab/>
        </w:r>
        <w:r>
          <w:fldChar w:fldCharType="begin"/>
        </w:r>
        <w:r>
          <w:instrText xml:space="preserve"> PAGEREF _Toc73378706 \h </w:instrText>
        </w:r>
      </w:ins>
      <w:r>
        <w:fldChar w:fldCharType="separate"/>
      </w:r>
      <w:ins w:id="400" w:author="Rapporteur" w:date="2021-05-31T18:29:00Z">
        <w:r>
          <w:t>72</w:t>
        </w:r>
        <w:r>
          <w:fldChar w:fldCharType="end"/>
        </w:r>
      </w:ins>
    </w:p>
    <w:p w14:paraId="75B4B522" w14:textId="12C5511E" w:rsidR="008F7F86" w:rsidRDefault="008F7F86">
      <w:pPr>
        <w:pStyle w:val="52"/>
        <w:rPr>
          <w:ins w:id="401" w:author="Rapporteur" w:date="2021-05-31T18:29:00Z"/>
          <w:rFonts w:asciiTheme="minorHAnsi" w:eastAsiaTheme="minorEastAsia" w:hAnsiTheme="minorHAnsi" w:cstheme="minorBidi"/>
          <w:kern w:val="2"/>
          <w:sz w:val="21"/>
          <w:szCs w:val="22"/>
          <w:lang w:val="en-US" w:eastAsia="zh-CN"/>
        </w:rPr>
      </w:pPr>
      <w:ins w:id="402" w:author="Rapporteur" w:date="2021-05-31T18:29:00Z">
        <w:r>
          <w:rPr>
            <w:lang w:eastAsia="zh-CN"/>
          </w:rPr>
          <w:t>6.2.12.</w:t>
        </w:r>
        <w:r>
          <w:t>2.1</w:t>
        </w:r>
        <w:r>
          <w:rPr>
            <w:rFonts w:asciiTheme="minorHAnsi" w:eastAsiaTheme="minorEastAsia" w:hAnsiTheme="minorHAnsi" w:cstheme="minorBidi"/>
            <w:kern w:val="2"/>
            <w:sz w:val="21"/>
            <w:szCs w:val="22"/>
            <w:lang w:val="en-US" w:eastAsia="zh-CN"/>
          </w:rPr>
          <w:tab/>
        </w:r>
        <w:r>
          <w:t>Restricted</w:t>
        </w:r>
        <w:r>
          <w:rPr>
            <w:lang w:eastAsia="zh-CN"/>
          </w:rPr>
          <w:t xml:space="preserve"> </w:t>
        </w:r>
        <w:r w:rsidRPr="007E1F6A">
          <w:rPr>
            <w:lang w:val="en-US" w:eastAsia="zh-CN"/>
          </w:rPr>
          <w:t>discovery filters revocation procedure</w:t>
        </w:r>
        <w:r>
          <w:t xml:space="preserve"> initiation</w:t>
        </w:r>
        <w:r>
          <w:tab/>
        </w:r>
        <w:r>
          <w:fldChar w:fldCharType="begin"/>
        </w:r>
        <w:r>
          <w:instrText xml:space="preserve"> PAGEREF _Toc73378707 \h </w:instrText>
        </w:r>
      </w:ins>
      <w:r>
        <w:fldChar w:fldCharType="separate"/>
      </w:r>
      <w:ins w:id="403" w:author="Rapporteur" w:date="2021-05-31T18:29:00Z">
        <w:r>
          <w:t>72</w:t>
        </w:r>
        <w:r>
          <w:fldChar w:fldCharType="end"/>
        </w:r>
      </w:ins>
    </w:p>
    <w:p w14:paraId="3095DAC1" w14:textId="74CD335A" w:rsidR="008F7F86" w:rsidRDefault="008F7F86">
      <w:pPr>
        <w:pStyle w:val="52"/>
        <w:rPr>
          <w:ins w:id="404" w:author="Rapporteur" w:date="2021-05-31T18:29:00Z"/>
          <w:rFonts w:asciiTheme="minorHAnsi" w:eastAsiaTheme="minorEastAsia" w:hAnsiTheme="minorHAnsi" w:cstheme="minorBidi"/>
          <w:kern w:val="2"/>
          <w:sz w:val="21"/>
          <w:szCs w:val="22"/>
          <w:lang w:val="en-US" w:eastAsia="zh-CN"/>
        </w:rPr>
      </w:pPr>
      <w:ins w:id="405" w:author="Rapporteur" w:date="2021-05-31T18:29:00Z">
        <w:r>
          <w:rPr>
            <w:lang w:eastAsia="zh-CN"/>
          </w:rPr>
          <w:t>6.2.12.</w:t>
        </w:r>
        <w:r>
          <w:t>2.</w:t>
        </w:r>
        <w:r>
          <w:rPr>
            <w:lang w:eastAsia="zh-CN"/>
          </w:rPr>
          <w:t>2</w:t>
        </w:r>
        <w:r>
          <w:rPr>
            <w:rFonts w:asciiTheme="minorHAnsi" w:eastAsiaTheme="minorEastAsia" w:hAnsiTheme="minorHAnsi" w:cstheme="minorBidi"/>
            <w:kern w:val="2"/>
            <w:sz w:val="21"/>
            <w:szCs w:val="22"/>
            <w:lang w:val="en-US" w:eastAsia="zh-CN"/>
          </w:rPr>
          <w:tab/>
        </w:r>
        <w:r>
          <w:rPr>
            <w:lang w:eastAsia="zh-CN"/>
          </w:rPr>
          <w:t xml:space="preserve">Restricted </w:t>
        </w:r>
        <w:r w:rsidRPr="007E1F6A">
          <w:rPr>
            <w:lang w:val="en-US" w:eastAsia="zh-CN"/>
          </w:rPr>
          <w:t xml:space="preserve">discovery filters revocation procedure </w:t>
        </w:r>
        <w:r>
          <w:rPr>
            <w:lang w:eastAsia="zh-CN"/>
          </w:rPr>
          <w:t>accepted by the UE</w:t>
        </w:r>
        <w:r>
          <w:tab/>
        </w:r>
        <w:r>
          <w:fldChar w:fldCharType="begin"/>
        </w:r>
        <w:r>
          <w:instrText xml:space="preserve"> PAGEREF _Toc73378708 \h </w:instrText>
        </w:r>
      </w:ins>
      <w:r>
        <w:fldChar w:fldCharType="separate"/>
      </w:r>
      <w:ins w:id="406" w:author="Rapporteur" w:date="2021-05-31T18:29:00Z">
        <w:r>
          <w:t>73</w:t>
        </w:r>
        <w:r>
          <w:fldChar w:fldCharType="end"/>
        </w:r>
      </w:ins>
    </w:p>
    <w:p w14:paraId="7FF5EC43" w14:textId="6B1629E4" w:rsidR="008F7F86" w:rsidRDefault="008F7F86">
      <w:pPr>
        <w:pStyle w:val="52"/>
        <w:rPr>
          <w:ins w:id="407" w:author="Rapporteur" w:date="2021-05-31T18:29:00Z"/>
          <w:rFonts w:asciiTheme="minorHAnsi" w:eastAsiaTheme="minorEastAsia" w:hAnsiTheme="minorHAnsi" w:cstheme="minorBidi"/>
          <w:kern w:val="2"/>
          <w:sz w:val="21"/>
          <w:szCs w:val="22"/>
          <w:lang w:val="en-US" w:eastAsia="zh-CN"/>
        </w:rPr>
      </w:pPr>
      <w:ins w:id="408" w:author="Rapporteur" w:date="2021-05-31T18:29:00Z">
        <w:r>
          <w:rPr>
            <w:lang w:eastAsia="zh-CN"/>
          </w:rPr>
          <w:t>6.2.12.2</w:t>
        </w:r>
        <w:r>
          <w:t>.</w:t>
        </w:r>
        <w:r>
          <w:rPr>
            <w:lang w:eastAsia="zh-CN"/>
          </w:rPr>
          <w:t>3</w:t>
        </w:r>
        <w:r>
          <w:rPr>
            <w:rFonts w:asciiTheme="minorHAnsi" w:eastAsiaTheme="minorEastAsia" w:hAnsiTheme="minorHAnsi" w:cstheme="minorBidi"/>
            <w:kern w:val="2"/>
            <w:sz w:val="21"/>
            <w:szCs w:val="22"/>
            <w:lang w:val="en-US" w:eastAsia="zh-CN"/>
          </w:rPr>
          <w:tab/>
        </w:r>
        <w:r>
          <w:rPr>
            <w:lang w:eastAsia="zh-CN"/>
          </w:rPr>
          <w:t xml:space="preserve">Restricted </w:t>
        </w:r>
        <w:r w:rsidRPr="007E1F6A">
          <w:rPr>
            <w:lang w:val="en-US" w:eastAsia="zh-CN"/>
          </w:rPr>
          <w:t xml:space="preserve">discovery filters revocation </w:t>
        </w:r>
        <w:r>
          <w:rPr>
            <w:lang w:eastAsia="zh-CN"/>
          </w:rPr>
          <w:t>procedure completion by the 5G DDNMF</w:t>
        </w:r>
        <w:r>
          <w:tab/>
        </w:r>
        <w:r>
          <w:fldChar w:fldCharType="begin"/>
        </w:r>
        <w:r>
          <w:instrText xml:space="preserve"> PAGEREF _Toc73378709 \h </w:instrText>
        </w:r>
      </w:ins>
      <w:r>
        <w:fldChar w:fldCharType="separate"/>
      </w:r>
      <w:ins w:id="409" w:author="Rapporteur" w:date="2021-05-31T18:29:00Z">
        <w:r>
          <w:t>73</w:t>
        </w:r>
        <w:r>
          <w:fldChar w:fldCharType="end"/>
        </w:r>
      </w:ins>
    </w:p>
    <w:p w14:paraId="1875B17D" w14:textId="6A501B31" w:rsidR="008F7F86" w:rsidRDefault="008F7F86">
      <w:pPr>
        <w:pStyle w:val="52"/>
        <w:rPr>
          <w:ins w:id="410" w:author="Rapporteur" w:date="2021-05-31T18:29:00Z"/>
          <w:rFonts w:asciiTheme="minorHAnsi" w:eastAsiaTheme="minorEastAsia" w:hAnsiTheme="minorHAnsi" w:cstheme="minorBidi"/>
          <w:kern w:val="2"/>
          <w:sz w:val="21"/>
          <w:szCs w:val="22"/>
          <w:lang w:val="en-US" w:eastAsia="zh-CN"/>
        </w:rPr>
      </w:pPr>
      <w:ins w:id="411" w:author="Rapporteur" w:date="2021-05-31T18:29:00Z">
        <w:r>
          <w:rPr>
            <w:lang w:eastAsia="zh-CN"/>
          </w:rPr>
          <w:t>6.2.12.2</w:t>
        </w:r>
        <w:r>
          <w:t>.</w:t>
        </w:r>
        <w:r>
          <w:rPr>
            <w:lang w:eastAsia="zh-CN"/>
          </w:rPr>
          <w:t>4</w:t>
        </w:r>
        <w:r>
          <w:rPr>
            <w:rFonts w:asciiTheme="minorHAnsi" w:eastAsiaTheme="minorEastAsia" w:hAnsiTheme="minorHAnsi" w:cstheme="minorBidi"/>
            <w:kern w:val="2"/>
            <w:sz w:val="21"/>
            <w:szCs w:val="22"/>
            <w:lang w:val="en-US" w:eastAsia="zh-CN"/>
          </w:rPr>
          <w:tab/>
        </w:r>
        <w:r>
          <w:rPr>
            <w:lang w:eastAsia="zh-CN"/>
          </w:rPr>
          <w:t xml:space="preserve">Restricted </w:t>
        </w:r>
        <w:r w:rsidRPr="007E1F6A">
          <w:rPr>
            <w:lang w:val="en-US" w:eastAsia="zh-CN"/>
          </w:rPr>
          <w:t xml:space="preserve">discovery filters revocation procedure </w:t>
        </w:r>
        <w:r>
          <w:rPr>
            <w:lang w:eastAsia="zh-CN"/>
          </w:rPr>
          <w:t>not accepted by the UE</w:t>
        </w:r>
        <w:r>
          <w:tab/>
        </w:r>
        <w:r>
          <w:fldChar w:fldCharType="begin"/>
        </w:r>
        <w:r>
          <w:instrText xml:space="preserve"> PAGEREF _Toc73378710 \h </w:instrText>
        </w:r>
      </w:ins>
      <w:r>
        <w:fldChar w:fldCharType="separate"/>
      </w:r>
      <w:ins w:id="412" w:author="Rapporteur" w:date="2021-05-31T18:29:00Z">
        <w:r>
          <w:t>73</w:t>
        </w:r>
        <w:r>
          <w:fldChar w:fldCharType="end"/>
        </w:r>
      </w:ins>
    </w:p>
    <w:p w14:paraId="7626D8A8" w14:textId="56DB5669" w:rsidR="008F7F86" w:rsidRDefault="008F7F86">
      <w:pPr>
        <w:pStyle w:val="52"/>
        <w:rPr>
          <w:ins w:id="413" w:author="Rapporteur" w:date="2021-05-31T18:29:00Z"/>
          <w:rFonts w:asciiTheme="minorHAnsi" w:eastAsiaTheme="minorEastAsia" w:hAnsiTheme="minorHAnsi" w:cstheme="minorBidi"/>
          <w:kern w:val="2"/>
          <w:sz w:val="21"/>
          <w:szCs w:val="22"/>
          <w:lang w:val="en-US" w:eastAsia="zh-CN"/>
        </w:rPr>
      </w:pPr>
      <w:ins w:id="414" w:author="Rapporteur" w:date="2021-05-31T18:29:00Z">
        <w:r>
          <w:rPr>
            <w:lang w:eastAsia="zh-CN"/>
          </w:rPr>
          <w:t>6.2.12.2</w:t>
        </w:r>
        <w:r>
          <w:t>.</w:t>
        </w:r>
        <w:r>
          <w:rPr>
            <w:lang w:eastAsia="zh-CN"/>
          </w:rPr>
          <w:t>5</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_Toc73378711 \h </w:instrText>
        </w:r>
      </w:ins>
      <w:r>
        <w:fldChar w:fldCharType="separate"/>
      </w:r>
      <w:ins w:id="415" w:author="Rapporteur" w:date="2021-05-31T18:29:00Z">
        <w:r>
          <w:t>73</w:t>
        </w:r>
        <w:r>
          <w:fldChar w:fldCharType="end"/>
        </w:r>
      </w:ins>
    </w:p>
    <w:p w14:paraId="4B52937A" w14:textId="3F585FD4" w:rsidR="008F7F86" w:rsidRDefault="008F7F86">
      <w:pPr>
        <w:pStyle w:val="61"/>
        <w:rPr>
          <w:ins w:id="416" w:author="Rapporteur" w:date="2021-05-31T18:29:00Z"/>
          <w:rFonts w:asciiTheme="minorHAnsi" w:eastAsiaTheme="minorEastAsia" w:hAnsiTheme="minorHAnsi" w:cstheme="minorBidi"/>
          <w:kern w:val="2"/>
          <w:sz w:val="21"/>
          <w:szCs w:val="22"/>
          <w:lang w:val="en-US" w:eastAsia="zh-CN"/>
        </w:rPr>
      </w:pPr>
      <w:ins w:id="417" w:author="Rapporteur" w:date="2021-05-31T18:29:00Z">
        <w:r>
          <w:rPr>
            <w:lang w:eastAsia="zh-CN"/>
          </w:rPr>
          <w:t>6.2.12.2</w:t>
        </w:r>
        <w:r>
          <w:t>.</w:t>
        </w:r>
        <w:r>
          <w:rPr>
            <w:lang w:eastAsia="zh-CN"/>
          </w:rPr>
          <w:t>5.1</w:t>
        </w:r>
        <w:r>
          <w:rPr>
            <w:rFonts w:asciiTheme="minorHAnsi" w:eastAsiaTheme="minorEastAsia" w:hAnsiTheme="minorHAnsi" w:cstheme="minorBidi"/>
            <w:kern w:val="2"/>
            <w:sz w:val="21"/>
            <w:szCs w:val="22"/>
            <w:lang w:val="en-US" w:eastAsia="zh-CN"/>
          </w:rPr>
          <w:tab/>
        </w:r>
        <w:r>
          <w:rPr>
            <w:lang w:eastAsia="zh-CN"/>
          </w:rPr>
          <w:t>Abnormal cases in the 5G DDNMF</w:t>
        </w:r>
        <w:r>
          <w:tab/>
        </w:r>
        <w:r>
          <w:fldChar w:fldCharType="begin"/>
        </w:r>
        <w:r>
          <w:instrText xml:space="preserve"> PAGEREF _Toc73378712 \h </w:instrText>
        </w:r>
      </w:ins>
      <w:r>
        <w:fldChar w:fldCharType="separate"/>
      </w:r>
      <w:ins w:id="418" w:author="Rapporteur" w:date="2021-05-31T18:29:00Z">
        <w:r>
          <w:t>73</w:t>
        </w:r>
        <w:r>
          <w:fldChar w:fldCharType="end"/>
        </w:r>
      </w:ins>
    </w:p>
    <w:p w14:paraId="39F07F45" w14:textId="7563CC23" w:rsidR="008F7F86" w:rsidRDefault="008F7F86">
      <w:pPr>
        <w:pStyle w:val="61"/>
        <w:rPr>
          <w:ins w:id="419" w:author="Rapporteur" w:date="2021-05-31T18:29:00Z"/>
          <w:rFonts w:asciiTheme="minorHAnsi" w:eastAsiaTheme="minorEastAsia" w:hAnsiTheme="minorHAnsi" w:cstheme="minorBidi"/>
          <w:kern w:val="2"/>
          <w:sz w:val="21"/>
          <w:szCs w:val="22"/>
          <w:lang w:val="en-US" w:eastAsia="zh-CN"/>
        </w:rPr>
      </w:pPr>
      <w:ins w:id="420" w:author="Rapporteur" w:date="2021-05-31T18:29:00Z">
        <w:r>
          <w:rPr>
            <w:lang w:eastAsia="zh-CN"/>
          </w:rPr>
          <w:t>6.2.12.2</w:t>
        </w:r>
        <w:r>
          <w:t>.</w:t>
        </w:r>
        <w:r>
          <w:rPr>
            <w:lang w:eastAsia="zh-CN"/>
          </w:rPr>
          <w:t>5.2</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_Toc73378713 \h </w:instrText>
        </w:r>
      </w:ins>
      <w:r>
        <w:fldChar w:fldCharType="separate"/>
      </w:r>
      <w:ins w:id="421" w:author="Rapporteur" w:date="2021-05-31T18:29:00Z">
        <w:r>
          <w:t>74</w:t>
        </w:r>
        <w:r>
          <w:fldChar w:fldCharType="end"/>
        </w:r>
      </w:ins>
    </w:p>
    <w:p w14:paraId="5A4F4CA3" w14:textId="729EBBA8" w:rsidR="008F7F86" w:rsidRDefault="008F7F86">
      <w:pPr>
        <w:pStyle w:val="42"/>
        <w:rPr>
          <w:ins w:id="422" w:author="Rapporteur" w:date="2021-05-31T18:29:00Z"/>
          <w:rFonts w:asciiTheme="minorHAnsi" w:eastAsiaTheme="minorEastAsia" w:hAnsiTheme="minorHAnsi" w:cstheme="minorBidi"/>
          <w:kern w:val="2"/>
          <w:sz w:val="21"/>
          <w:szCs w:val="22"/>
          <w:lang w:val="en-US" w:eastAsia="zh-CN"/>
        </w:rPr>
      </w:pPr>
      <w:ins w:id="423" w:author="Rapporteur" w:date="2021-05-31T18:29:00Z">
        <w:r>
          <w:rPr>
            <w:lang w:eastAsia="zh-CN"/>
          </w:rPr>
          <w:t>6.2.12.3</w:t>
        </w:r>
        <w:r>
          <w:rPr>
            <w:rFonts w:asciiTheme="minorHAnsi" w:eastAsiaTheme="minorEastAsia" w:hAnsiTheme="minorHAnsi" w:cstheme="minorBidi"/>
            <w:kern w:val="2"/>
            <w:sz w:val="21"/>
            <w:szCs w:val="22"/>
            <w:lang w:val="en-US" w:eastAsia="zh-CN"/>
          </w:rPr>
          <w:tab/>
        </w:r>
        <w:r>
          <w:rPr>
            <w:lang w:eastAsia="zh-CN"/>
          </w:rPr>
          <w:t>Allocation of new ProSe restricted code</w:t>
        </w:r>
        <w:r>
          <w:tab/>
        </w:r>
        <w:r>
          <w:fldChar w:fldCharType="begin"/>
        </w:r>
        <w:r>
          <w:instrText xml:space="preserve"> PAGEREF _Toc73378714 \h </w:instrText>
        </w:r>
      </w:ins>
      <w:r>
        <w:fldChar w:fldCharType="separate"/>
      </w:r>
      <w:ins w:id="424" w:author="Rapporteur" w:date="2021-05-31T18:29:00Z">
        <w:r>
          <w:t>74</w:t>
        </w:r>
        <w:r>
          <w:fldChar w:fldCharType="end"/>
        </w:r>
      </w:ins>
    </w:p>
    <w:p w14:paraId="2F3BE980" w14:textId="7EF6F1D8" w:rsidR="008F7F86" w:rsidRDefault="008F7F86">
      <w:pPr>
        <w:pStyle w:val="52"/>
        <w:rPr>
          <w:ins w:id="425" w:author="Rapporteur" w:date="2021-05-31T18:29:00Z"/>
          <w:rFonts w:asciiTheme="minorHAnsi" w:eastAsiaTheme="minorEastAsia" w:hAnsiTheme="minorHAnsi" w:cstheme="minorBidi"/>
          <w:kern w:val="2"/>
          <w:sz w:val="21"/>
          <w:szCs w:val="22"/>
          <w:lang w:val="en-US" w:eastAsia="zh-CN"/>
        </w:rPr>
      </w:pPr>
      <w:ins w:id="426" w:author="Rapporteur" w:date="2021-05-31T18:29:00Z">
        <w:r>
          <w:rPr>
            <w:lang w:eastAsia="zh-CN"/>
          </w:rPr>
          <w:t>6.2.12.3</w:t>
        </w:r>
        <w:r>
          <w:t>.1</w:t>
        </w:r>
        <w:r>
          <w:rPr>
            <w:rFonts w:asciiTheme="minorHAnsi" w:eastAsiaTheme="minorEastAsia" w:hAnsiTheme="minorHAnsi" w:cstheme="minorBidi"/>
            <w:kern w:val="2"/>
            <w:sz w:val="21"/>
            <w:szCs w:val="22"/>
            <w:lang w:val="en-US" w:eastAsia="zh-CN"/>
          </w:rPr>
          <w:tab/>
        </w:r>
        <w:r>
          <w:rPr>
            <w:lang w:eastAsia="zh-CN"/>
          </w:rPr>
          <w:t>New ProSe restricted code</w:t>
        </w:r>
        <w:r w:rsidRPr="007E1F6A">
          <w:rPr>
            <w:lang w:val="en-US" w:eastAsia="zh-CN"/>
          </w:rPr>
          <w:t xml:space="preserve"> allocation procedure</w:t>
        </w:r>
        <w:r>
          <w:t xml:space="preserve"> initiation</w:t>
        </w:r>
        <w:r>
          <w:tab/>
        </w:r>
        <w:r>
          <w:fldChar w:fldCharType="begin"/>
        </w:r>
        <w:r>
          <w:instrText xml:space="preserve"> PAGEREF _Toc73378715 \h </w:instrText>
        </w:r>
      </w:ins>
      <w:r>
        <w:fldChar w:fldCharType="separate"/>
      </w:r>
      <w:ins w:id="427" w:author="Rapporteur" w:date="2021-05-31T18:29:00Z">
        <w:r>
          <w:t>74</w:t>
        </w:r>
        <w:r>
          <w:fldChar w:fldCharType="end"/>
        </w:r>
      </w:ins>
    </w:p>
    <w:p w14:paraId="287996A3" w14:textId="27A66BC5" w:rsidR="008F7F86" w:rsidRDefault="008F7F86">
      <w:pPr>
        <w:pStyle w:val="52"/>
        <w:rPr>
          <w:ins w:id="428" w:author="Rapporteur" w:date="2021-05-31T18:29:00Z"/>
          <w:rFonts w:asciiTheme="minorHAnsi" w:eastAsiaTheme="minorEastAsia" w:hAnsiTheme="minorHAnsi" w:cstheme="minorBidi"/>
          <w:kern w:val="2"/>
          <w:sz w:val="21"/>
          <w:szCs w:val="22"/>
          <w:lang w:val="en-US" w:eastAsia="zh-CN"/>
        </w:rPr>
      </w:pPr>
      <w:ins w:id="429" w:author="Rapporteur" w:date="2021-05-31T18:29:00Z">
        <w:r>
          <w:rPr>
            <w:lang w:eastAsia="zh-CN"/>
          </w:rPr>
          <w:t>6.2.12.3</w:t>
        </w:r>
        <w:r>
          <w:t>.</w:t>
        </w:r>
        <w:r>
          <w:rPr>
            <w:lang w:eastAsia="zh-CN"/>
          </w:rPr>
          <w:t>2</w:t>
        </w:r>
        <w:r>
          <w:rPr>
            <w:rFonts w:asciiTheme="minorHAnsi" w:eastAsiaTheme="minorEastAsia" w:hAnsiTheme="minorHAnsi" w:cstheme="minorBidi"/>
            <w:kern w:val="2"/>
            <w:sz w:val="21"/>
            <w:szCs w:val="22"/>
            <w:lang w:val="en-US" w:eastAsia="zh-CN"/>
          </w:rPr>
          <w:tab/>
        </w:r>
        <w:r>
          <w:rPr>
            <w:lang w:eastAsia="zh-CN"/>
          </w:rPr>
          <w:t>ProSe restricted code</w:t>
        </w:r>
        <w:r w:rsidRPr="007E1F6A">
          <w:rPr>
            <w:lang w:val="en-US" w:eastAsia="zh-CN"/>
          </w:rPr>
          <w:t xml:space="preserve"> allocation procedure </w:t>
        </w:r>
        <w:r>
          <w:rPr>
            <w:lang w:eastAsia="zh-CN"/>
          </w:rPr>
          <w:t>accepted by the UE</w:t>
        </w:r>
        <w:r>
          <w:tab/>
        </w:r>
        <w:r>
          <w:fldChar w:fldCharType="begin"/>
        </w:r>
        <w:r>
          <w:instrText xml:space="preserve"> PAGEREF _Toc73378716 \h </w:instrText>
        </w:r>
      </w:ins>
      <w:r>
        <w:fldChar w:fldCharType="separate"/>
      </w:r>
      <w:ins w:id="430" w:author="Rapporteur" w:date="2021-05-31T18:29:00Z">
        <w:r>
          <w:t>75</w:t>
        </w:r>
        <w:r>
          <w:fldChar w:fldCharType="end"/>
        </w:r>
      </w:ins>
    </w:p>
    <w:p w14:paraId="5B94BB76" w14:textId="57DAC454" w:rsidR="008F7F86" w:rsidRDefault="008F7F86">
      <w:pPr>
        <w:pStyle w:val="52"/>
        <w:rPr>
          <w:ins w:id="431" w:author="Rapporteur" w:date="2021-05-31T18:29:00Z"/>
          <w:rFonts w:asciiTheme="minorHAnsi" w:eastAsiaTheme="minorEastAsia" w:hAnsiTheme="minorHAnsi" w:cstheme="minorBidi"/>
          <w:kern w:val="2"/>
          <w:sz w:val="21"/>
          <w:szCs w:val="22"/>
          <w:lang w:val="en-US" w:eastAsia="zh-CN"/>
        </w:rPr>
      </w:pPr>
      <w:ins w:id="432" w:author="Rapporteur" w:date="2021-05-31T18:29:00Z">
        <w:r>
          <w:rPr>
            <w:lang w:eastAsia="zh-CN"/>
          </w:rPr>
          <w:t>6.2.12.3</w:t>
        </w:r>
        <w:r>
          <w:t>.</w:t>
        </w:r>
        <w:r>
          <w:rPr>
            <w:lang w:eastAsia="zh-CN"/>
          </w:rPr>
          <w:t>3</w:t>
        </w:r>
        <w:r>
          <w:rPr>
            <w:rFonts w:asciiTheme="minorHAnsi" w:eastAsiaTheme="minorEastAsia" w:hAnsiTheme="minorHAnsi" w:cstheme="minorBidi"/>
            <w:kern w:val="2"/>
            <w:sz w:val="21"/>
            <w:szCs w:val="22"/>
            <w:lang w:val="en-US" w:eastAsia="zh-CN"/>
          </w:rPr>
          <w:tab/>
        </w:r>
        <w:r>
          <w:rPr>
            <w:lang w:eastAsia="zh-CN"/>
          </w:rPr>
          <w:t>ProSe restricted code</w:t>
        </w:r>
        <w:r w:rsidRPr="007E1F6A">
          <w:rPr>
            <w:lang w:val="en-US" w:eastAsia="zh-CN"/>
          </w:rPr>
          <w:t xml:space="preserve"> allocation procedure</w:t>
        </w:r>
        <w:r>
          <w:rPr>
            <w:lang w:eastAsia="zh-CN"/>
          </w:rPr>
          <w:t xml:space="preserve"> completion by the 5G DDNMF</w:t>
        </w:r>
        <w:r>
          <w:tab/>
        </w:r>
        <w:r>
          <w:fldChar w:fldCharType="begin"/>
        </w:r>
        <w:r>
          <w:instrText xml:space="preserve"> PAGEREF _Toc73378717 \h </w:instrText>
        </w:r>
      </w:ins>
      <w:r>
        <w:fldChar w:fldCharType="separate"/>
      </w:r>
      <w:ins w:id="433" w:author="Rapporteur" w:date="2021-05-31T18:29:00Z">
        <w:r>
          <w:t>75</w:t>
        </w:r>
        <w:r>
          <w:fldChar w:fldCharType="end"/>
        </w:r>
      </w:ins>
    </w:p>
    <w:p w14:paraId="73E88C4F" w14:textId="1E1FF96B" w:rsidR="008F7F86" w:rsidRDefault="008F7F86">
      <w:pPr>
        <w:pStyle w:val="52"/>
        <w:rPr>
          <w:ins w:id="434" w:author="Rapporteur" w:date="2021-05-31T18:29:00Z"/>
          <w:rFonts w:asciiTheme="minorHAnsi" w:eastAsiaTheme="minorEastAsia" w:hAnsiTheme="minorHAnsi" w:cstheme="minorBidi"/>
          <w:kern w:val="2"/>
          <w:sz w:val="21"/>
          <w:szCs w:val="22"/>
          <w:lang w:val="en-US" w:eastAsia="zh-CN"/>
        </w:rPr>
      </w:pPr>
      <w:ins w:id="435" w:author="Rapporteur" w:date="2021-05-31T18:29:00Z">
        <w:r>
          <w:rPr>
            <w:lang w:eastAsia="zh-CN"/>
          </w:rPr>
          <w:t>6.2.12.3</w:t>
        </w:r>
        <w:r>
          <w:t>.</w:t>
        </w:r>
        <w:r>
          <w:rPr>
            <w:lang w:eastAsia="zh-CN"/>
          </w:rPr>
          <w:t>4</w:t>
        </w:r>
        <w:r>
          <w:rPr>
            <w:rFonts w:asciiTheme="minorHAnsi" w:eastAsiaTheme="minorEastAsia" w:hAnsiTheme="minorHAnsi" w:cstheme="minorBidi"/>
            <w:kern w:val="2"/>
            <w:sz w:val="21"/>
            <w:szCs w:val="22"/>
            <w:lang w:val="en-US" w:eastAsia="zh-CN"/>
          </w:rPr>
          <w:tab/>
        </w:r>
        <w:r>
          <w:rPr>
            <w:lang w:eastAsia="zh-CN"/>
          </w:rPr>
          <w:t>ProSe restricted code</w:t>
        </w:r>
        <w:r w:rsidRPr="007E1F6A">
          <w:rPr>
            <w:lang w:val="en-US" w:eastAsia="zh-CN"/>
          </w:rPr>
          <w:t xml:space="preserve"> allocation procedure </w:t>
        </w:r>
        <w:r>
          <w:rPr>
            <w:lang w:eastAsia="zh-CN"/>
          </w:rPr>
          <w:t>not accepted by the UE</w:t>
        </w:r>
        <w:r>
          <w:tab/>
        </w:r>
        <w:r>
          <w:fldChar w:fldCharType="begin"/>
        </w:r>
        <w:r>
          <w:instrText xml:space="preserve"> PAGEREF _Toc73378718 \h </w:instrText>
        </w:r>
      </w:ins>
      <w:r>
        <w:fldChar w:fldCharType="separate"/>
      </w:r>
      <w:ins w:id="436" w:author="Rapporteur" w:date="2021-05-31T18:29:00Z">
        <w:r>
          <w:t>75</w:t>
        </w:r>
        <w:r>
          <w:fldChar w:fldCharType="end"/>
        </w:r>
      </w:ins>
    </w:p>
    <w:p w14:paraId="3B5BA8DD" w14:textId="599EBF83" w:rsidR="008F7F86" w:rsidRDefault="008F7F86">
      <w:pPr>
        <w:pStyle w:val="52"/>
        <w:rPr>
          <w:ins w:id="437" w:author="Rapporteur" w:date="2021-05-31T18:29:00Z"/>
          <w:rFonts w:asciiTheme="minorHAnsi" w:eastAsiaTheme="minorEastAsia" w:hAnsiTheme="minorHAnsi" w:cstheme="minorBidi"/>
          <w:kern w:val="2"/>
          <w:sz w:val="21"/>
          <w:szCs w:val="22"/>
          <w:lang w:val="en-US" w:eastAsia="zh-CN"/>
        </w:rPr>
      </w:pPr>
      <w:ins w:id="438" w:author="Rapporteur" w:date="2021-05-31T18:29:00Z">
        <w:r>
          <w:rPr>
            <w:lang w:eastAsia="zh-CN"/>
          </w:rPr>
          <w:t>6.2.12.3</w:t>
        </w:r>
        <w:r>
          <w:t>.</w:t>
        </w:r>
        <w:r>
          <w:rPr>
            <w:lang w:eastAsia="zh-CN"/>
          </w:rPr>
          <w:t>5</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_Toc73378719 \h </w:instrText>
        </w:r>
      </w:ins>
      <w:r>
        <w:fldChar w:fldCharType="separate"/>
      </w:r>
      <w:ins w:id="439" w:author="Rapporteur" w:date="2021-05-31T18:29:00Z">
        <w:r>
          <w:t>75</w:t>
        </w:r>
        <w:r>
          <w:fldChar w:fldCharType="end"/>
        </w:r>
      </w:ins>
    </w:p>
    <w:p w14:paraId="4669EAFF" w14:textId="70A473F4" w:rsidR="008F7F86" w:rsidRDefault="008F7F86">
      <w:pPr>
        <w:pStyle w:val="61"/>
        <w:rPr>
          <w:ins w:id="440" w:author="Rapporteur" w:date="2021-05-31T18:29:00Z"/>
          <w:rFonts w:asciiTheme="minorHAnsi" w:eastAsiaTheme="minorEastAsia" w:hAnsiTheme="minorHAnsi" w:cstheme="minorBidi"/>
          <w:kern w:val="2"/>
          <w:sz w:val="21"/>
          <w:szCs w:val="22"/>
          <w:lang w:val="en-US" w:eastAsia="zh-CN"/>
        </w:rPr>
      </w:pPr>
      <w:ins w:id="441" w:author="Rapporteur" w:date="2021-05-31T18:29:00Z">
        <w:r>
          <w:rPr>
            <w:lang w:eastAsia="zh-CN"/>
          </w:rPr>
          <w:t>6.2.12.3</w:t>
        </w:r>
        <w:r>
          <w:t>.</w:t>
        </w:r>
        <w:r>
          <w:rPr>
            <w:lang w:eastAsia="zh-CN"/>
          </w:rPr>
          <w:t>5.1</w:t>
        </w:r>
        <w:r>
          <w:rPr>
            <w:rFonts w:asciiTheme="minorHAnsi" w:eastAsiaTheme="minorEastAsia" w:hAnsiTheme="minorHAnsi" w:cstheme="minorBidi"/>
            <w:kern w:val="2"/>
            <w:sz w:val="21"/>
            <w:szCs w:val="22"/>
            <w:lang w:val="en-US" w:eastAsia="zh-CN"/>
          </w:rPr>
          <w:tab/>
        </w:r>
        <w:r>
          <w:rPr>
            <w:lang w:eastAsia="zh-CN"/>
          </w:rPr>
          <w:t>Abnormal cases in the 5G DDNMF</w:t>
        </w:r>
        <w:r>
          <w:tab/>
        </w:r>
        <w:r>
          <w:fldChar w:fldCharType="begin"/>
        </w:r>
        <w:r>
          <w:instrText xml:space="preserve"> PAGEREF _Toc73378720 \h </w:instrText>
        </w:r>
      </w:ins>
      <w:r>
        <w:fldChar w:fldCharType="separate"/>
      </w:r>
      <w:ins w:id="442" w:author="Rapporteur" w:date="2021-05-31T18:29:00Z">
        <w:r>
          <w:t>75</w:t>
        </w:r>
        <w:r>
          <w:fldChar w:fldCharType="end"/>
        </w:r>
      </w:ins>
    </w:p>
    <w:p w14:paraId="686901C4" w14:textId="0EC1A7E3" w:rsidR="008F7F86" w:rsidRDefault="008F7F86">
      <w:pPr>
        <w:pStyle w:val="61"/>
        <w:rPr>
          <w:ins w:id="443" w:author="Rapporteur" w:date="2021-05-31T18:29:00Z"/>
          <w:rFonts w:asciiTheme="minorHAnsi" w:eastAsiaTheme="minorEastAsia" w:hAnsiTheme="minorHAnsi" w:cstheme="minorBidi"/>
          <w:kern w:val="2"/>
          <w:sz w:val="21"/>
          <w:szCs w:val="22"/>
          <w:lang w:val="en-US" w:eastAsia="zh-CN"/>
        </w:rPr>
      </w:pPr>
      <w:ins w:id="444" w:author="Rapporteur" w:date="2021-05-31T18:29:00Z">
        <w:r>
          <w:rPr>
            <w:lang w:eastAsia="zh-CN"/>
          </w:rPr>
          <w:t>6.2.12.3</w:t>
        </w:r>
        <w:r>
          <w:t>.</w:t>
        </w:r>
        <w:r>
          <w:rPr>
            <w:lang w:eastAsia="zh-CN"/>
          </w:rPr>
          <w:t>5.2</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_Toc73378721 \h </w:instrText>
        </w:r>
      </w:ins>
      <w:r>
        <w:fldChar w:fldCharType="separate"/>
      </w:r>
      <w:ins w:id="445" w:author="Rapporteur" w:date="2021-05-31T18:29:00Z">
        <w:r>
          <w:t>76</w:t>
        </w:r>
        <w:r>
          <w:fldChar w:fldCharType="end"/>
        </w:r>
      </w:ins>
    </w:p>
    <w:p w14:paraId="1F75A0D6" w14:textId="05B82221" w:rsidR="008F7F86" w:rsidRDefault="008F7F86">
      <w:pPr>
        <w:pStyle w:val="32"/>
        <w:rPr>
          <w:ins w:id="446" w:author="Rapporteur" w:date="2021-05-31T18:29:00Z"/>
          <w:rFonts w:asciiTheme="minorHAnsi" w:eastAsiaTheme="minorEastAsia" w:hAnsiTheme="minorHAnsi" w:cstheme="minorBidi"/>
          <w:kern w:val="2"/>
          <w:sz w:val="21"/>
          <w:szCs w:val="22"/>
          <w:lang w:val="en-US" w:eastAsia="zh-CN"/>
        </w:rPr>
      </w:pPr>
      <w:ins w:id="447" w:author="Rapporteur" w:date="2021-05-31T18:29:00Z">
        <w:r w:rsidRPr="007E1F6A">
          <w:rPr>
            <w:lang w:val="en-US"/>
          </w:rPr>
          <w:t>6.2.13</w:t>
        </w:r>
        <w:r>
          <w:rPr>
            <w:rFonts w:asciiTheme="minorHAnsi" w:eastAsiaTheme="minorEastAsia" w:hAnsiTheme="minorHAnsi" w:cstheme="minorBidi"/>
            <w:kern w:val="2"/>
            <w:sz w:val="21"/>
            <w:szCs w:val="22"/>
            <w:lang w:val="en-US" w:eastAsia="zh-CN"/>
          </w:rPr>
          <w:tab/>
        </w:r>
        <w:r w:rsidRPr="007E1F6A">
          <w:rPr>
            <w:lang w:val="en-US"/>
          </w:rPr>
          <w:t>Announcing alert procedure</w:t>
        </w:r>
        <w:r>
          <w:tab/>
        </w:r>
        <w:r>
          <w:fldChar w:fldCharType="begin"/>
        </w:r>
        <w:r>
          <w:instrText xml:space="preserve"> PAGEREF _Toc73378722 \h </w:instrText>
        </w:r>
      </w:ins>
      <w:r>
        <w:fldChar w:fldCharType="separate"/>
      </w:r>
      <w:ins w:id="448" w:author="Rapporteur" w:date="2021-05-31T18:29:00Z">
        <w:r>
          <w:t>76</w:t>
        </w:r>
        <w:r>
          <w:fldChar w:fldCharType="end"/>
        </w:r>
      </w:ins>
    </w:p>
    <w:p w14:paraId="7EA7E30B" w14:textId="16B8846D" w:rsidR="008F7F86" w:rsidRDefault="008F7F86">
      <w:pPr>
        <w:pStyle w:val="42"/>
        <w:rPr>
          <w:ins w:id="449" w:author="Rapporteur" w:date="2021-05-31T18:29:00Z"/>
          <w:rFonts w:asciiTheme="minorHAnsi" w:eastAsiaTheme="minorEastAsia" w:hAnsiTheme="minorHAnsi" w:cstheme="minorBidi"/>
          <w:kern w:val="2"/>
          <w:sz w:val="21"/>
          <w:szCs w:val="22"/>
          <w:lang w:val="en-US" w:eastAsia="zh-CN"/>
        </w:rPr>
      </w:pPr>
      <w:ins w:id="450" w:author="Rapporteur" w:date="2021-05-31T18:29:00Z">
        <w:r>
          <w:t>6.2.13.1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_Toc73378723 \h </w:instrText>
        </w:r>
      </w:ins>
      <w:r>
        <w:fldChar w:fldCharType="separate"/>
      </w:r>
      <w:ins w:id="451" w:author="Rapporteur" w:date="2021-05-31T18:29:00Z">
        <w:r>
          <w:t>76</w:t>
        </w:r>
        <w:r>
          <w:fldChar w:fldCharType="end"/>
        </w:r>
      </w:ins>
    </w:p>
    <w:p w14:paraId="09BE0AC5" w14:textId="4F6E0B4A" w:rsidR="008F7F86" w:rsidRDefault="008F7F86">
      <w:pPr>
        <w:pStyle w:val="42"/>
        <w:rPr>
          <w:ins w:id="452" w:author="Rapporteur" w:date="2021-05-31T18:29:00Z"/>
          <w:rFonts w:asciiTheme="minorHAnsi" w:eastAsiaTheme="minorEastAsia" w:hAnsiTheme="minorHAnsi" w:cstheme="minorBidi"/>
          <w:kern w:val="2"/>
          <w:sz w:val="21"/>
          <w:szCs w:val="22"/>
          <w:lang w:val="en-US" w:eastAsia="zh-CN"/>
        </w:rPr>
      </w:pPr>
      <w:ins w:id="453" w:author="Rapporteur" w:date="2021-05-31T18:29:00Z">
        <w:r>
          <w:t>6.2.13.2</w:t>
        </w:r>
        <w:r>
          <w:rPr>
            <w:rFonts w:asciiTheme="minorHAnsi" w:eastAsiaTheme="minorEastAsia" w:hAnsiTheme="minorHAnsi" w:cstheme="minorBidi"/>
            <w:kern w:val="2"/>
            <w:sz w:val="21"/>
            <w:szCs w:val="22"/>
            <w:lang w:val="en-US" w:eastAsia="zh-CN"/>
          </w:rPr>
          <w:tab/>
        </w:r>
        <w:r>
          <w:t>Announcing alert procedure initiation</w:t>
        </w:r>
        <w:r>
          <w:tab/>
        </w:r>
        <w:r>
          <w:fldChar w:fldCharType="begin"/>
        </w:r>
        <w:r>
          <w:instrText xml:space="preserve"> PAGEREF _Toc73378724 \h </w:instrText>
        </w:r>
      </w:ins>
      <w:r>
        <w:fldChar w:fldCharType="separate"/>
      </w:r>
      <w:ins w:id="454" w:author="Rapporteur" w:date="2021-05-31T18:29:00Z">
        <w:r>
          <w:t>76</w:t>
        </w:r>
        <w:r>
          <w:fldChar w:fldCharType="end"/>
        </w:r>
      </w:ins>
    </w:p>
    <w:p w14:paraId="5AAFDF16" w14:textId="724DD696" w:rsidR="008F7F86" w:rsidRDefault="008F7F86">
      <w:pPr>
        <w:pStyle w:val="42"/>
        <w:rPr>
          <w:ins w:id="455" w:author="Rapporteur" w:date="2021-05-31T18:29:00Z"/>
          <w:rFonts w:asciiTheme="minorHAnsi" w:eastAsiaTheme="minorEastAsia" w:hAnsiTheme="minorHAnsi" w:cstheme="minorBidi"/>
          <w:kern w:val="2"/>
          <w:sz w:val="21"/>
          <w:szCs w:val="22"/>
          <w:lang w:val="en-US" w:eastAsia="zh-CN"/>
        </w:rPr>
      </w:pPr>
      <w:ins w:id="456" w:author="Rapporteur" w:date="2021-05-31T18:29:00Z">
        <w:r>
          <w:rPr>
            <w:lang w:eastAsia="zh-CN"/>
          </w:rPr>
          <w:t>6.2.13.3</w:t>
        </w:r>
        <w:r>
          <w:rPr>
            <w:rFonts w:asciiTheme="minorHAnsi" w:eastAsiaTheme="minorEastAsia" w:hAnsiTheme="minorHAnsi" w:cstheme="minorBidi"/>
            <w:kern w:val="2"/>
            <w:sz w:val="21"/>
            <w:szCs w:val="22"/>
            <w:lang w:val="en-US" w:eastAsia="zh-CN"/>
          </w:rPr>
          <w:tab/>
        </w:r>
        <w:r>
          <w:rPr>
            <w:lang w:eastAsia="zh-CN"/>
          </w:rPr>
          <w:t>Announcing alert procedure accepted by the UE</w:t>
        </w:r>
        <w:r>
          <w:tab/>
        </w:r>
        <w:r>
          <w:fldChar w:fldCharType="begin"/>
        </w:r>
        <w:r>
          <w:instrText xml:space="preserve"> PAGEREF _Toc73378725 \h </w:instrText>
        </w:r>
      </w:ins>
      <w:r>
        <w:fldChar w:fldCharType="separate"/>
      </w:r>
      <w:ins w:id="457" w:author="Rapporteur" w:date="2021-05-31T18:29:00Z">
        <w:r>
          <w:t>77</w:t>
        </w:r>
        <w:r>
          <w:fldChar w:fldCharType="end"/>
        </w:r>
      </w:ins>
    </w:p>
    <w:p w14:paraId="280E3FB0" w14:textId="366F1BB7" w:rsidR="008F7F86" w:rsidRDefault="008F7F86">
      <w:pPr>
        <w:pStyle w:val="42"/>
        <w:rPr>
          <w:ins w:id="458" w:author="Rapporteur" w:date="2021-05-31T18:29:00Z"/>
          <w:rFonts w:asciiTheme="minorHAnsi" w:eastAsiaTheme="minorEastAsia" w:hAnsiTheme="minorHAnsi" w:cstheme="minorBidi"/>
          <w:kern w:val="2"/>
          <w:sz w:val="21"/>
          <w:szCs w:val="22"/>
          <w:lang w:val="en-US" w:eastAsia="zh-CN"/>
        </w:rPr>
      </w:pPr>
      <w:ins w:id="459" w:author="Rapporteur" w:date="2021-05-31T18:29:00Z">
        <w:r>
          <w:rPr>
            <w:lang w:eastAsia="zh-CN"/>
          </w:rPr>
          <w:t>6.2.13.4</w:t>
        </w:r>
        <w:r>
          <w:rPr>
            <w:rFonts w:asciiTheme="minorHAnsi" w:eastAsiaTheme="minorEastAsia" w:hAnsiTheme="minorHAnsi" w:cstheme="minorBidi"/>
            <w:kern w:val="2"/>
            <w:sz w:val="21"/>
            <w:szCs w:val="22"/>
            <w:lang w:val="en-US" w:eastAsia="zh-CN"/>
          </w:rPr>
          <w:tab/>
        </w:r>
        <w:r>
          <w:rPr>
            <w:lang w:eastAsia="zh-CN"/>
          </w:rPr>
          <w:t xml:space="preserve">Announcing alert procedure completion by the </w:t>
        </w:r>
        <w:r>
          <w:t>5G DDNMF</w:t>
        </w:r>
        <w:r>
          <w:tab/>
        </w:r>
        <w:r>
          <w:fldChar w:fldCharType="begin"/>
        </w:r>
        <w:r>
          <w:instrText xml:space="preserve"> PAGEREF _Toc73378726 \h </w:instrText>
        </w:r>
      </w:ins>
      <w:r>
        <w:fldChar w:fldCharType="separate"/>
      </w:r>
      <w:ins w:id="460" w:author="Rapporteur" w:date="2021-05-31T18:29:00Z">
        <w:r>
          <w:t>78</w:t>
        </w:r>
        <w:r>
          <w:fldChar w:fldCharType="end"/>
        </w:r>
      </w:ins>
    </w:p>
    <w:p w14:paraId="45ADFD9B" w14:textId="60E74D50" w:rsidR="008F7F86" w:rsidRDefault="008F7F86">
      <w:pPr>
        <w:pStyle w:val="42"/>
        <w:rPr>
          <w:ins w:id="461" w:author="Rapporteur" w:date="2021-05-31T18:29:00Z"/>
          <w:rFonts w:asciiTheme="minorHAnsi" w:eastAsiaTheme="minorEastAsia" w:hAnsiTheme="minorHAnsi" w:cstheme="minorBidi"/>
          <w:kern w:val="2"/>
          <w:sz w:val="21"/>
          <w:szCs w:val="22"/>
          <w:lang w:val="en-US" w:eastAsia="zh-CN"/>
        </w:rPr>
      </w:pPr>
      <w:ins w:id="462" w:author="Rapporteur" w:date="2021-05-31T18:29:00Z">
        <w:r>
          <w:t>6.2.</w:t>
        </w:r>
        <w:r>
          <w:rPr>
            <w:lang w:eastAsia="zh-CN"/>
          </w:rPr>
          <w:t>13</w:t>
        </w:r>
        <w:r>
          <w:t>.</w:t>
        </w:r>
        <w:r>
          <w:rPr>
            <w:lang w:eastAsia="zh-CN"/>
          </w:rPr>
          <w:t>5</w:t>
        </w:r>
        <w:r>
          <w:rPr>
            <w:rFonts w:asciiTheme="minorHAnsi" w:eastAsiaTheme="minorEastAsia" w:hAnsiTheme="minorHAnsi" w:cstheme="minorBidi"/>
            <w:kern w:val="2"/>
            <w:sz w:val="21"/>
            <w:szCs w:val="22"/>
            <w:lang w:val="en-US" w:eastAsia="zh-CN"/>
          </w:rPr>
          <w:tab/>
        </w:r>
        <w:r>
          <w:rPr>
            <w:lang w:eastAsia="zh-CN"/>
          </w:rPr>
          <w:t>Announcing alert procedure not accepted by the UE</w:t>
        </w:r>
        <w:r>
          <w:tab/>
        </w:r>
        <w:r>
          <w:fldChar w:fldCharType="begin"/>
        </w:r>
        <w:r>
          <w:instrText xml:space="preserve"> PAGEREF _Toc73378727 \h </w:instrText>
        </w:r>
      </w:ins>
      <w:r>
        <w:fldChar w:fldCharType="separate"/>
      </w:r>
      <w:ins w:id="463" w:author="Rapporteur" w:date="2021-05-31T18:29:00Z">
        <w:r>
          <w:t>78</w:t>
        </w:r>
        <w:r>
          <w:fldChar w:fldCharType="end"/>
        </w:r>
      </w:ins>
    </w:p>
    <w:p w14:paraId="3EE705C4" w14:textId="327E2484" w:rsidR="008F7F86" w:rsidRDefault="008F7F86">
      <w:pPr>
        <w:pStyle w:val="42"/>
        <w:rPr>
          <w:ins w:id="464" w:author="Rapporteur" w:date="2021-05-31T18:29:00Z"/>
          <w:rFonts w:asciiTheme="minorHAnsi" w:eastAsiaTheme="minorEastAsia" w:hAnsiTheme="minorHAnsi" w:cstheme="minorBidi"/>
          <w:kern w:val="2"/>
          <w:sz w:val="21"/>
          <w:szCs w:val="22"/>
          <w:lang w:val="en-US" w:eastAsia="zh-CN"/>
        </w:rPr>
      </w:pPr>
      <w:ins w:id="465" w:author="Rapporteur" w:date="2021-05-31T18:29:00Z">
        <w:r>
          <w:rPr>
            <w:lang w:eastAsia="zh-CN"/>
          </w:rPr>
          <w:t>6.2.13.6</w:t>
        </w:r>
        <w:r>
          <w:rPr>
            <w:rFonts w:asciiTheme="minorHAnsi" w:eastAsiaTheme="minorEastAsia" w:hAnsiTheme="minorHAnsi" w:cstheme="minorBidi"/>
            <w:kern w:val="2"/>
            <w:sz w:val="21"/>
            <w:szCs w:val="22"/>
            <w:lang w:val="en-US" w:eastAsia="zh-CN"/>
          </w:rPr>
          <w:tab/>
        </w:r>
        <w:r>
          <w:rPr>
            <w:lang w:eastAsia="zh-CN"/>
          </w:rPr>
          <w:t>Abnormal cases</w:t>
        </w:r>
        <w:r>
          <w:tab/>
        </w:r>
        <w:r>
          <w:fldChar w:fldCharType="begin"/>
        </w:r>
        <w:r>
          <w:instrText xml:space="preserve"> PAGEREF _Toc73378728 \h </w:instrText>
        </w:r>
      </w:ins>
      <w:r>
        <w:fldChar w:fldCharType="separate"/>
      </w:r>
      <w:ins w:id="466" w:author="Rapporteur" w:date="2021-05-31T18:29:00Z">
        <w:r>
          <w:t>78</w:t>
        </w:r>
        <w:r>
          <w:fldChar w:fldCharType="end"/>
        </w:r>
      </w:ins>
    </w:p>
    <w:p w14:paraId="3FD4FD9B" w14:textId="576F2850" w:rsidR="008F7F86" w:rsidRDefault="008F7F86">
      <w:pPr>
        <w:pStyle w:val="61"/>
        <w:rPr>
          <w:ins w:id="467" w:author="Rapporteur" w:date="2021-05-31T18:29:00Z"/>
          <w:rFonts w:asciiTheme="minorHAnsi" w:eastAsiaTheme="minorEastAsia" w:hAnsiTheme="minorHAnsi" w:cstheme="minorBidi"/>
          <w:kern w:val="2"/>
          <w:sz w:val="21"/>
          <w:szCs w:val="22"/>
          <w:lang w:val="en-US" w:eastAsia="zh-CN"/>
        </w:rPr>
      </w:pPr>
      <w:ins w:id="468" w:author="Rapporteur" w:date="2021-05-31T18:29:00Z">
        <w:r>
          <w:rPr>
            <w:lang w:eastAsia="zh-CN"/>
          </w:rPr>
          <w:t>6.2.13</w:t>
        </w:r>
        <w:r>
          <w:t>.</w:t>
        </w:r>
        <w:r>
          <w:rPr>
            <w:lang w:eastAsia="zh-CN"/>
          </w:rPr>
          <w:t>6.1</w:t>
        </w:r>
        <w:r>
          <w:rPr>
            <w:rFonts w:asciiTheme="minorHAnsi" w:eastAsiaTheme="minorEastAsia" w:hAnsiTheme="minorHAnsi" w:cstheme="minorBidi"/>
            <w:kern w:val="2"/>
            <w:sz w:val="21"/>
            <w:szCs w:val="22"/>
            <w:lang w:val="en-US" w:eastAsia="zh-CN"/>
          </w:rPr>
          <w:tab/>
        </w:r>
        <w:r>
          <w:rPr>
            <w:lang w:eastAsia="zh-CN"/>
          </w:rPr>
          <w:t xml:space="preserve">Abnormal cases in the </w:t>
        </w:r>
        <w:r>
          <w:t>5G DDNMF</w:t>
        </w:r>
        <w:r>
          <w:tab/>
        </w:r>
        <w:r>
          <w:fldChar w:fldCharType="begin"/>
        </w:r>
        <w:r>
          <w:instrText xml:space="preserve"> PAGEREF _Toc73378729 \h </w:instrText>
        </w:r>
      </w:ins>
      <w:r>
        <w:fldChar w:fldCharType="separate"/>
      </w:r>
      <w:ins w:id="469" w:author="Rapporteur" w:date="2021-05-31T18:29:00Z">
        <w:r>
          <w:t>78</w:t>
        </w:r>
        <w:r>
          <w:fldChar w:fldCharType="end"/>
        </w:r>
      </w:ins>
    </w:p>
    <w:p w14:paraId="6911EF22" w14:textId="4A534069" w:rsidR="008F7F86" w:rsidRDefault="008F7F86">
      <w:pPr>
        <w:pStyle w:val="61"/>
        <w:rPr>
          <w:ins w:id="470" w:author="Rapporteur" w:date="2021-05-31T18:29:00Z"/>
          <w:rFonts w:asciiTheme="minorHAnsi" w:eastAsiaTheme="minorEastAsia" w:hAnsiTheme="minorHAnsi" w:cstheme="minorBidi"/>
          <w:kern w:val="2"/>
          <w:sz w:val="21"/>
          <w:szCs w:val="22"/>
          <w:lang w:val="en-US" w:eastAsia="zh-CN"/>
        </w:rPr>
      </w:pPr>
      <w:ins w:id="471" w:author="Rapporteur" w:date="2021-05-31T18:29:00Z">
        <w:r>
          <w:rPr>
            <w:lang w:eastAsia="zh-CN"/>
          </w:rPr>
          <w:t>6.2.13</w:t>
        </w:r>
        <w:r>
          <w:t>.</w:t>
        </w:r>
        <w:r>
          <w:rPr>
            <w:lang w:eastAsia="zh-CN"/>
          </w:rPr>
          <w:t>6.2</w:t>
        </w:r>
        <w:r>
          <w:rPr>
            <w:rFonts w:asciiTheme="minorHAnsi" w:eastAsiaTheme="minorEastAsia" w:hAnsiTheme="minorHAnsi" w:cstheme="minorBidi"/>
            <w:kern w:val="2"/>
            <w:sz w:val="21"/>
            <w:szCs w:val="22"/>
            <w:lang w:val="en-US" w:eastAsia="zh-CN"/>
          </w:rPr>
          <w:tab/>
        </w:r>
        <w:r>
          <w:rPr>
            <w:lang w:eastAsia="zh-CN"/>
          </w:rPr>
          <w:t>Abnormal cases in the UE</w:t>
        </w:r>
        <w:r>
          <w:tab/>
        </w:r>
        <w:r>
          <w:fldChar w:fldCharType="begin"/>
        </w:r>
        <w:r>
          <w:instrText xml:space="preserve"> PAGEREF _Toc73378730 \h </w:instrText>
        </w:r>
      </w:ins>
      <w:r>
        <w:fldChar w:fldCharType="separate"/>
      </w:r>
      <w:ins w:id="472" w:author="Rapporteur" w:date="2021-05-31T18:29:00Z">
        <w:r>
          <w:t>78</w:t>
        </w:r>
        <w:r>
          <w:fldChar w:fldCharType="end"/>
        </w:r>
      </w:ins>
    </w:p>
    <w:p w14:paraId="700FE4A8" w14:textId="4C2F288D" w:rsidR="008F7F86" w:rsidRDefault="008F7F86">
      <w:pPr>
        <w:pStyle w:val="32"/>
        <w:rPr>
          <w:ins w:id="473" w:author="Rapporteur" w:date="2021-05-31T18:29:00Z"/>
          <w:rFonts w:asciiTheme="minorHAnsi" w:eastAsiaTheme="minorEastAsia" w:hAnsiTheme="minorHAnsi" w:cstheme="minorBidi"/>
          <w:kern w:val="2"/>
          <w:sz w:val="21"/>
          <w:szCs w:val="22"/>
          <w:lang w:val="en-US" w:eastAsia="zh-CN"/>
        </w:rPr>
      </w:pPr>
      <w:ins w:id="474" w:author="Rapporteur" w:date="2021-05-31T18:29:00Z">
        <w:r>
          <w:rPr>
            <w:lang w:eastAsia="zh-CN"/>
          </w:rPr>
          <w:t>6.2.14</w:t>
        </w:r>
        <w:r>
          <w:rPr>
            <w:rFonts w:asciiTheme="minorHAnsi" w:eastAsiaTheme="minorEastAsia" w:hAnsiTheme="minorHAnsi" w:cstheme="minorBidi"/>
            <w:kern w:val="2"/>
            <w:sz w:val="21"/>
            <w:szCs w:val="22"/>
            <w:lang w:val="en-US" w:eastAsia="zh-CN"/>
          </w:rPr>
          <w:tab/>
        </w:r>
        <w:r>
          <w:rPr>
            <w:lang w:eastAsia="zh-CN"/>
          </w:rPr>
          <w:t>5G ProSe direct discovery procedure over PC5 interface</w:t>
        </w:r>
        <w:r>
          <w:tab/>
        </w:r>
        <w:r>
          <w:fldChar w:fldCharType="begin"/>
        </w:r>
        <w:r>
          <w:instrText xml:space="preserve"> PAGEREF _Toc73378731 \h </w:instrText>
        </w:r>
      </w:ins>
      <w:r>
        <w:fldChar w:fldCharType="separate"/>
      </w:r>
      <w:ins w:id="475" w:author="Rapporteur" w:date="2021-05-31T18:29:00Z">
        <w:r>
          <w:t>78</w:t>
        </w:r>
        <w:r>
          <w:fldChar w:fldCharType="end"/>
        </w:r>
      </w:ins>
    </w:p>
    <w:p w14:paraId="2CC40428" w14:textId="5FF3CEE4" w:rsidR="008F7F86" w:rsidRDefault="008F7F86">
      <w:pPr>
        <w:pStyle w:val="42"/>
        <w:rPr>
          <w:ins w:id="476" w:author="Rapporteur" w:date="2021-05-31T18:29:00Z"/>
          <w:rFonts w:asciiTheme="minorHAnsi" w:eastAsiaTheme="minorEastAsia" w:hAnsiTheme="minorHAnsi" w:cstheme="minorBidi"/>
          <w:kern w:val="2"/>
          <w:sz w:val="21"/>
          <w:szCs w:val="22"/>
          <w:lang w:val="en-US" w:eastAsia="zh-CN"/>
        </w:rPr>
      </w:pPr>
      <w:ins w:id="477" w:author="Rapporteur" w:date="2021-05-31T18:29:00Z">
        <w:r>
          <w:rPr>
            <w:lang w:eastAsia="zh-CN"/>
          </w:rPr>
          <w:t>6.2.14.1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_Toc73378732 \h </w:instrText>
        </w:r>
      </w:ins>
      <w:r>
        <w:fldChar w:fldCharType="separate"/>
      </w:r>
      <w:ins w:id="478" w:author="Rapporteur" w:date="2021-05-31T18:29:00Z">
        <w:r>
          <w:t>78</w:t>
        </w:r>
        <w:r>
          <w:fldChar w:fldCharType="end"/>
        </w:r>
      </w:ins>
    </w:p>
    <w:p w14:paraId="76E04792" w14:textId="0E48E725" w:rsidR="008F7F86" w:rsidRDefault="008F7F86">
      <w:pPr>
        <w:pStyle w:val="42"/>
        <w:rPr>
          <w:ins w:id="479" w:author="Rapporteur" w:date="2021-05-31T18:29:00Z"/>
          <w:rFonts w:asciiTheme="minorHAnsi" w:eastAsiaTheme="minorEastAsia" w:hAnsiTheme="minorHAnsi" w:cstheme="minorBidi"/>
          <w:kern w:val="2"/>
          <w:sz w:val="21"/>
          <w:szCs w:val="22"/>
          <w:lang w:val="en-US" w:eastAsia="zh-CN"/>
        </w:rPr>
      </w:pPr>
      <w:ins w:id="480" w:author="Rapporteur" w:date="2021-05-31T18:29:00Z">
        <w:r>
          <w:rPr>
            <w:lang w:eastAsia="zh-CN"/>
          </w:rPr>
          <w:t>6.2.14.2</w:t>
        </w:r>
        <w:r>
          <w:rPr>
            <w:rFonts w:asciiTheme="minorHAnsi" w:eastAsiaTheme="minorEastAsia" w:hAnsiTheme="minorHAnsi" w:cstheme="minorBidi"/>
            <w:kern w:val="2"/>
            <w:sz w:val="21"/>
            <w:szCs w:val="22"/>
            <w:lang w:val="en-US" w:eastAsia="zh-CN"/>
          </w:rPr>
          <w:tab/>
        </w:r>
        <w:r>
          <w:rPr>
            <w:lang w:eastAsia="zh-CN"/>
          </w:rPr>
          <w:t>Procedures</w:t>
        </w:r>
        <w:r>
          <w:tab/>
        </w:r>
        <w:r>
          <w:fldChar w:fldCharType="begin"/>
        </w:r>
        <w:r>
          <w:instrText xml:space="preserve"> PAGEREF _Toc73378733 \h </w:instrText>
        </w:r>
      </w:ins>
      <w:r>
        <w:fldChar w:fldCharType="separate"/>
      </w:r>
      <w:ins w:id="481" w:author="Rapporteur" w:date="2021-05-31T18:29:00Z">
        <w:r>
          <w:t>79</w:t>
        </w:r>
        <w:r>
          <w:fldChar w:fldCharType="end"/>
        </w:r>
      </w:ins>
    </w:p>
    <w:p w14:paraId="1526B277" w14:textId="5DB2913D" w:rsidR="008F7F86" w:rsidRDefault="008F7F86">
      <w:pPr>
        <w:pStyle w:val="52"/>
        <w:rPr>
          <w:ins w:id="482" w:author="Rapporteur" w:date="2021-05-31T18:29:00Z"/>
          <w:rFonts w:asciiTheme="minorHAnsi" w:eastAsiaTheme="minorEastAsia" w:hAnsiTheme="minorHAnsi" w:cstheme="minorBidi"/>
          <w:kern w:val="2"/>
          <w:sz w:val="21"/>
          <w:szCs w:val="22"/>
          <w:lang w:val="en-US" w:eastAsia="zh-CN"/>
        </w:rPr>
      </w:pPr>
      <w:ins w:id="483" w:author="Rapporteur" w:date="2021-05-31T18:29:00Z">
        <w:r>
          <w:rPr>
            <w:lang w:eastAsia="zh-CN"/>
          </w:rPr>
          <w:t>6.2.14.2.1</w:t>
        </w:r>
        <w:r>
          <w:rPr>
            <w:rFonts w:asciiTheme="minorHAnsi" w:eastAsiaTheme="minorEastAsia" w:hAnsiTheme="minorHAnsi" w:cstheme="minorBidi"/>
            <w:kern w:val="2"/>
            <w:sz w:val="21"/>
            <w:szCs w:val="22"/>
            <w:lang w:val="en-US" w:eastAsia="zh-CN"/>
          </w:rPr>
          <w:tab/>
        </w:r>
        <w:r>
          <w:rPr>
            <w:lang w:eastAsia="zh-CN"/>
          </w:rPr>
          <w:t>5G ProSe direct discovery procedure over PC5 interface with model A</w:t>
        </w:r>
        <w:r>
          <w:tab/>
        </w:r>
        <w:r>
          <w:fldChar w:fldCharType="begin"/>
        </w:r>
        <w:r>
          <w:instrText xml:space="preserve"> PAGEREF _Toc73378734 \h </w:instrText>
        </w:r>
      </w:ins>
      <w:r>
        <w:fldChar w:fldCharType="separate"/>
      </w:r>
      <w:ins w:id="484" w:author="Rapporteur" w:date="2021-05-31T18:29:00Z">
        <w:r>
          <w:t>79</w:t>
        </w:r>
        <w:r>
          <w:fldChar w:fldCharType="end"/>
        </w:r>
      </w:ins>
    </w:p>
    <w:p w14:paraId="08992D9D" w14:textId="0B6E2E0F" w:rsidR="008F7F86" w:rsidRDefault="008F7F86">
      <w:pPr>
        <w:pStyle w:val="61"/>
        <w:rPr>
          <w:ins w:id="485" w:author="Rapporteur" w:date="2021-05-31T18:29:00Z"/>
          <w:rFonts w:asciiTheme="minorHAnsi" w:eastAsiaTheme="minorEastAsia" w:hAnsiTheme="minorHAnsi" w:cstheme="minorBidi"/>
          <w:kern w:val="2"/>
          <w:sz w:val="21"/>
          <w:szCs w:val="22"/>
          <w:lang w:val="en-US" w:eastAsia="zh-CN"/>
        </w:rPr>
      </w:pPr>
      <w:ins w:id="486" w:author="Rapporteur" w:date="2021-05-31T18:29:00Z">
        <w:r>
          <w:rPr>
            <w:lang w:eastAsia="zh-CN"/>
          </w:rPr>
          <w:t>6.2.14.2.1.1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_Toc73378735 \h </w:instrText>
        </w:r>
      </w:ins>
      <w:r>
        <w:fldChar w:fldCharType="separate"/>
      </w:r>
      <w:ins w:id="487" w:author="Rapporteur" w:date="2021-05-31T18:29:00Z">
        <w:r>
          <w:t>79</w:t>
        </w:r>
        <w:r>
          <w:fldChar w:fldCharType="end"/>
        </w:r>
      </w:ins>
    </w:p>
    <w:p w14:paraId="7777A438" w14:textId="18BE51C8" w:rsidR="008F7F86" w:rsidRDefault="008F7F86">
      <w:pPr>
        <w:pStyle w:val="61"/>
        <w:rPr>
          <w:ins w:id="488" w:author="Rapporteur" w:date="2021-05-31T18:29:00Z"/>
          <w:rFonts w:asciiTheme="minorHAnsi" w:eastAsiaTheme="minorEastAsia" w:hAnsiTheme="minorHAnsi" w:cstheme="minorBidi"/>
          <w:kern w:val="2"/>
          <w:sz w:val="21"/>
          <w:szCs w:val="22"/>
          <w:lang w:val="en-US" w:eastAsia="zh-CN"/>
        </w:rPr>
      </w:pPr>
      <w:ins w:id="489" w:author="Rapporteur" w:date="2021-05-31T18:29:00Z">
        <w:r>
          <w:rPr>
            <w:lang w:eastAsia="zh-CN"/>
          </w:rPr>
          <w:t>6.2.14.2.1.2</w:t>
        </w:r>
        <w:r>
          <w:rPr>
            <w:rFonts w:asciiTheme="minorHAnsi" w:eastAsiaTheme="minorEastAsia" w:hAnsiTheme="minorHAnsi" w:cstheme="minorBidi"/>
            <w:kern w:val="2"/>
            <w:sz w:val="21"/>
            <w:szCs w:val="22"/>
            <w:lang w:val="en-US" w:eastAsia="zh-CN"/>
          </w:rPr>
          <w:tab/>
        </w:r>
        <w:r>
          <w:rPr>
            <w:lang w:eastAsia="zh-CN"/>
          </w:rPr>
          <w:t>Announcing UE procedure for 5G ProSe direct discovery initiation</w:t>
        </w:r>
        <w:r>
          <w:tab/>
        </w:r>
        <w:r>
          <w:fldChar w:fldCharType="begin"/>
        </w:r>
        <w:r>
          <w:instrText xml:space="preserve"> PAGEREF _Toc73378736 \h </w:instrText>
        </w:r>
      </w:ins>
      <w:r>
        <w:fldChar w:fldCharType="separate"/>
      </w:r>
      <w:ins w:id="490" w:author="Rapporteur" w:date="2021-05-31T18:29:00Z">
        <w:r>
          <w:t>79</w:t>
        </w:r>
        <w:r>
          <w:fldChar w:fldCharType="end"/>
        </w:r>
      </w:ins>
    </w:p>
    <w:p w14:paraId="43E3DD6C" w14:textId="46118698" w:rsidR="008F7F86" w:rsidRDefault="008F7F86">
      <w:pPr>
        <w:pStyle w:val="61"/>
        <w:rPr>
          <w:ins w:id="491" w:author="Rapporteur" w:date="2021-05-31T18:29:00Z"/>
          <w:rFonts w:asciiTheme="minorHAnsi" w:eastAsiaTheme="minorEastAsia" w:hAnsiTheme="minorHAnsi" w:cstheme="minorBidi"/>
          <w:kern w:val="2"/>
          <w:sz w:val="21"/>
          <w:szCs w:val="22"/>
          <w:lang w:val="en-US" w:eastAsia="zh-CN"/>
        </w:rPr>
      </w:pPr>
      <w:ins w:id="492" w:author="Rapporteur" w:date="2021-05-31T18:29:00Z">
        <w:r>
          <w:rPr>
            <w:lang w:eastAsia="zh-CN"/>
          </w:rPr>
          <w:t>6.2.14.2.1.3</w:t>
        </w:r>
        <w:r>
          <w:rPr>
            <w:rFonts w:asciiTheme="minorHAnsi" w:eastAsiaTheme="minorEastAsia" w:hAnsiTheme="minorHAnsi" w:cstheme="minorBidi"/>
            <w:kern w:val="2"/>
            <w:sz w:val="21"/>
            <w:szCs w:val="22"/>
            <w:lang w:val="en-US" w:eastAsia="zh-CN"/>
          </w:rPr>
          <w:tab/>
        </w:r>
        <w:r>
          <w:rPr>
            <w:lang w:eastAsia="zh-CN"/>
          </w:rPr>
          <w:t>Announcing UE procedure for 5G ProSe direct discovery completion</w:t>
        </w:r>
        <w:r>
          <w:tab/>
        </w:r>
        <w:r>
          <w:fldChar w:fldCharType="begin"/>
        </w:r>
        <w:r>
          <w:instrText xml:space="preserve"> PAGEREF _Toc73378737 \h </w:instrText>
        </w:r>
      </w:ins>
      <w:r>
        <w:fldChar w:fldCharType="separate"/>
      </w:r>
      <w:ins w:id="493" w:author="Rapporteur" w:date="2021-05-31T18:29:00Z">
        <w:r>
          <w:t>81</w:t>
        </w:r>
        <w:r>
          <w:fldChar w:fldCharType="end"/>
        </w:r>
      </w:ins>
    </w:p>
    <w:p w14:paraId="17B2536D" w14:textId="7512B9AC" w:rsidR="008F7F86" w:rsidRDefault="008F7F86">
      <w:pPr>
        <w:pStyle w:val="61"/>
        <w:rPr>
          <w:ins w:id="494" w:author="Rapporteur" w:date="2021-05-31T18:29:00Z"/>
          <w:rFonts w:asciiTheme="minorHAnsi" w:eastAsiaTheme="minorEastAsia" w:hAnsiTheme="minorHAnsi" w:cstheme="minorBidi"/>
          <w:kern w:val="2"/>
          <w:sz w:val="21"/>
          <w:szCs w:val="22"/>
          <w:lang w:val="en-US" w:eastAsia="zh-CN"/>
        </w:rPr>
      </w:pPr>
      <w:ins w:id="495" w:author="Rapporteur" w:date="2021-05-31T18:29:00Z">
        <w:r>
          <w:rPr>
            <w:lang w:eastAsia="zh-CN"/>
          </w:rPr>
          <w:t>6.2.14.2.1.4</w:t>
        </w:r>
        <w:r>
          <w:rPr>
            <w:rFonts w:asciiTheme="minorHAnsi" w:eastAsiaTheme="minorEastAsia" w:hAnsiTheme="minorHAnsi" w:cstheme="minorBidi"/>
            <w:kern w:val="2"/>
            <w:sz w:val="21"/>
            <w:szCs w:val="22"/>
            <w:lang w:val="en-US" w:eastAsia="zh-CN"/>
          </w:rPr>
          <w:tab/>
        </w:r>
        <w:r>
          <w:rPr>
            <w:lang w:eastAsia="zh-CN"/>
          </w:rPr>
          <w:t>Monitoring UE procedure for</w:t>
        </w:r>
        <w:r>
          <w:t xml:space="preserve"> 5G ProSe </w:t>
        </w:r>
        <w:r>
          <w:rPr>
            <w:lang w:eastAsia="zh-CN"/>
          </w:rPr>
          <w:t>direct discovery initiation</w:t>
        </w:r>
        <w:r>
          <w:tab/>
        </w:r>
        <w:r>
          <w:fldChar w:fldCharType="begin"/>
        </w:r>
        <w:r>
          <w:instrText xml:space="preserve"> PAGEREF _Toc73378738 \h </w:instrText>
        </w:r>
      </w:ins>
      <w:r>
        <w:fldChar w:fldCharType="separate"/>
      </w:r>
      <w:ins w:id="496" w:author="Rapporteur" w:date="2021-05-31T18:29:00Z">
        <w:r>
          <w:t>81</w:t>
        </w:r>
        <w:r>
          <w:fldChar w:fldCharType="end"/>
        </w:r>
      </w:ins>
    </w:p>
    <w:p w14:paraId="2F37323F" w14:textId="6BEB6FE9" w:rsidR="008F7F86" w:rsidRDefault="008F7F86">
      <w:pPr>
        <w:pStyle w:val="61"/>
        <w:rPr>
          <w:ins w:id="497" w:author="Rapporteur" w:date="2021-05-31T18:29:00Z"/>
          <w:rFonts w:asciiTheme="minorHAnsi" w:eastAsiaTheme="minorEastAsia" w:hAnsiTheme="minorHAnsi" w:cstheme="minorBidi"/>
          <w:kern w:val="2"/>
          <w:sz w:val="21"/>
          <w:szCs w:val="22"/>
          <w:lang w:val="en-US" w:eastAsia="zh-CN"/>
        </w:rPr>
      </w:pPr>
      <w:ins w:id="498" w:author="Rapporteur" w:date="2021-05-31T18:29:00Z">
        <w:r>
          <w:rPr>
            <w:lang w:eastAsia="zh-CN"/>
          </w:rPr>
          <w:t>6.2.14.2.1.5</w:t>
        </w:r>
        <w:r>
          <w:rPr>
            <w:rFonts w:asciiTheme="minorHAnsi" w:eastAsiaTheme="minorEastAsia" w:hAnsiTheme="minorHAnsi" w:cstheme="minorBidi"/>
            <w:kern w:val="2"/>
            <w:sz w:val="21"/>
            <w:szCs w:val="22"/>
            <w:lang w:val="en-US" w:eastAsia="zh-CN"/>
          </w:rPr>
          <w:tab/>
        </w:r>
        <w:r>
          <w:rPr>
            <w:lang w:eastAsia="zh-CN"/>
          </w:rPr>
          <w:t>Monitoring UE procedure for 5G ProSe direct discovery completion</w:t>
        </w:r>
        <w:r>
          <w:tab/>
        </w:r>
        <w:r>
          <w:fldChar w:fldCharType="begin"/>
        </w:r>
        <w:r>
          <w:instrText xml:space="preserve"> PAGEREF _Toc73378739 \h </w:instrText>
        </w:r>
      </w:ins>
      <w:r>
        <w:fldChar w:fldCharType="separate"/>
      </w:r>
      <w:ins w:id="499" w:author="Rapporteur" w:date="2021-05-31T18:29:00Z">
        <w:r>
          <w:t>83</w:t>
        </w:r>
        <w:r>
          <w:fldChar w:fldCharType="end"/>
        </w:r>
      </w:ins>
    </w:p>
    <w:p w14:paraId="738F76D2" w14:textId="195A566E" w:rsidR="008F7F86" w:rsidRDefault="008F7F86">
      <w:pPr>
        <w:pStyle w:val="52"/>
        <w:rPr>
          <w:ins w:id="500" w:author="Rapporteur" w:date="2021-05-31T18:29:00Z"/>
          <w:rFonts w:asciiTheme="minorHAnsi" w:eastAsiaTheme="minorEastAsia" w:hAnsiTheme="minorHAnsi" w:cstheme="minorBidi"/>
          <w:kern w:val="2"/>
          <w:sz w:val="21"/>
          <w:szCs w:val="22"/>
          <w:lang w:val="en-US" w:eastAsia="zh-CN"/>
        </w:rPr>
      </w:pPr>
      <w:ins w:id="501" w:author="Rapporteur" w:date="2021-05-31T18:29:00Z">
        <w:r>
          <w:rPr>
            <w:lang w:eastAsia="zh-CN"/>
          </w:rPr>
          <w:t>6.2.14.2.2</w:t>
        </w:r>
        <w:r>
          <w:rPr>
            <w:rFonts w:asciiTheme="minorHAnsi" w:eastAsiaTheme="minorEastAsia" w:hAnsiTheme="minorHAnsi" w:cstheme="minorBidi"/>
            <w:kern w:val="2"/>
            <w:sz w:val="21"/>
            <w:szCs w:val="22"/>
            <w:lang w:val="en-US" w:eastAsia="zh-CN"/>
          </w:rPr>
          <w:tab/>
        </w:r>
        <w:r>
          <w:rPr>
            <w:lang w:eastAsia="zh-CN"/>
          </w:rPr>
          <w:t>5G ProSe direct discovery procedure</w:t>
        </w:r>
        <w:r>
          <w:t xml:space="preserve"> </w:t>
        </w:r>
        <w:r>
          <w:rPr>
            <w:lang w:eastAsia="zh-CN"/>
          </w:rPr>
          <w:t>over PC5 interface with Model B</w:t>
        </w:r>
        <w:r>
          <w:tab/>
        </w:r>
        <w:r>
          <w:fldChar w:fldCharType="begin"/>
        </w:r>
        <w:r>
          <w:instrText xml:space="preserve"> PAGEREF _Toc73378740 \h </w:instrText>
        </w:r>
      </w:ins>
      <w:r>
        <w:fldChar w:fldCharType="separate"/>
      </w:r>
      <w:ins w:id="502" w:author="Rapporteur" w:date="2021-05-31T18:29:00Z">
        <w:r>
          <w:t>83</w:t>
        </w:r>
        <w:r>
          <w:fldChar w:fldCharType="end"/>
        </w:r>
      </w:ins>
    </w:p>
    <w:p w14:paraId="61CE519F" w14:textId="08FB3321" w:rsidR="008F7F86" w:rsidRDefault="008F7F86">
      <w:pPr>
        <w:pStyle w:val="61"/>
        <w:rPr>
          <w:ins w:id="503" w:author="Rapporteur" w:date="2021-05-31T18:29:00Z"/>
          <w:rFonts w:asciiTheme="minorHAnsi" w:eastAsiaTheme="minorEastAsia" w:hAnsiTheme="minorHAnsi" w:cstheme="minorBidi"/>
          <w:kern w:val="2"/>
          <w:sz w:val="21"/>
          <w:szCs w:val="22"/>
          <w:lang w:val="en-US" w:eastAsia="zh-CN"/>
        </w:rPr>
      </w:pPr>
      <w:ins w:id="504" w:author="Rapporteur" w:date="2021-05-31T18:29:00Z">
        <w:r>
          <w:rPr>
            <w:lang w:eastAsia="zh-CN"/>
          </w:rPr>
          <w:t>6.2.14.2.2.1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_Toc73378741 \h </w:instrText>
        </w:r>
      </w:ins>
      <w:r>
        <w:fldChar w:fldCharType="separate"/>
      </w:r>
      <w:ins w:id="505" w:author="Rapporteur" w:date="2021-05-31T18:29:00Z">
        <w:r>
          <w:t>83</w:t>
        </w:r>
        <w:r>
          <w:fldChar w:fldCharType="end"/>
        </w:r>
      </w:ins>
    </w:p>
    <w:p w14:paraId="431E1A00" w14:textId="3D3E62D1" w:rsidR="008F7F86" w:rsidRDefault="008F7F86">
      <w:pPr>
        <w:pStyle w:val="61"/>
        <w:rPr>
          <w:ins w:id="506" w:author="Rapporteur" w:date="2021-05-31T18:29:00Z"/>
          <w:rFonts w:asciiTheme="minorHAnsi" w:eastAsiaTheme="minorEastAsia" w:hAnsiTheme="minorHAnsi" w:cstheme="minorBidi"/>
          <w:kern w:val="2"/>
          <w:sz w:val="21"/>
          <w:szCs w:val="22"/>
          <w:lang w:val="en-US" w:eastAsia="zh-CN"/>
        </w:rPr>
      </w:pPr>
      <w:ins w:id="507" w:author="Rapporteur" w:date="2021-05-31T18:29:00Z">
        <w:r>
          <w:rPr>
            <w:lang w:eastAsia="zh-CN"/>
          </w:rPr>
          <w:t>6.2.14.2.2.2</w:t>
        </w:r>
        <w:r>
          <w:rPr>
            <w:rFonts w:asciiTheme="minorHAnsi" w:eastAsiaTheme="minorEastAsia" w:hAnsiTheme="minorHAnsi" w:cstheme="minorBidi"/>
            <w:kern w:val="2"/>
            <w:sz w:val="21"/>
            <w:szCs w:val="22"/>
            <w:lang w:val="en-US" w:eastAsia="zh-CN"/>
          </w:rPr>
          <w:tab/>
        </w:r>
        <w:r>
          <w:rPr>
            <w:lang w:eastAsia="zh-CN"/>
          </w:rPr>
          <w:t>Discoverer UE procedure for 5G ProSe direct discovery initiation</w:t>
        </w:r>
        <w:r>
          <w:tab/>
        </w:r>
        <w:r>
          <w:fldChar w:fldCharType="begin"/>
        </w:r>
        <w:r>
          <w:instrText xml:space="preserve"> PAGEREF _Toc73378742 \h </w:instrText>
        </w:r>
      </w:ins>
      <w:r>
        <w:fldChar w:fldCharType="separate"/>
      </w:r>
      <w:ins w:id="508" w:author="Rapporteur" w:date="2021-05-31T18:29:00Z">
        <w:r>
          <w:t>83</w:t>
        </w:r>
        <w:r>
          <w:fldChar w:fldCharType="end"/>
        </w:r>
      </w:ins>
    </w:p>
    <w:p w14:paraId="74D858A6" w14:textId="3B2D524A" w:rsidR="008F7F86" w:rsidRDefault="008F7F86">
      <w:pPr>
        <w:pStyle w:val="61"/>
        <w:rPr>
          <w:ins w:id="509" w:author="Rapporteur" w:date="2021-05-31T18:29:00Z"/>
          <w:rFonts w:asciiTheme="minorHAnsi" w:eastAsiaTheme="minorEastAsia" w:hAnsiTheme="minorHAnsi" w:cstheme="minorBidi"/>
          <w:kern w:val="2"/>
          <w:sz w:val="21"/>
          <w:szCs w:val="22"/>
          <w:lang w:val="en-US" w:eastAsia="zh-CN"/>
        </w:rPr>
      </w:pPr>
      <w:ins w:id="510" w:author="Rapporteur" w:date="2021-05-31T18:29:00Z">
        <w:r>
          <w:rPr>
            <w:lang w:eastAsia="zh-CN"/>
          </w:rPr>
          <w:t>6.2.14.2.2.3</w:t>
        </w:r>
        <w:r>
          <w:rPr>
            <w:rFonts w:asciiTheme="minorHAnsi" w:eastAsiaTheme="minorEastAsia" w:hAnsiTheme="minorHAnsi" w:cstheme="minorBidi"/>
            <w:kern w:val="2"/>
            <w:sz w:val="21"/>
            <w:szCs w:val="22"/>
            <w:lang w:val="en-US" w:eastAsia="zh-CN"/>
          </w:rPr>
          <w:tab/>
        </w:r>
        <w:r>
          <w:rPr>
            <w:lang w:eastAsia="zh-CN"/>
          </w:rPr>
          <w:t>Discoverer UE procedure for 5G ProSe direct discovery completion</w:t>
        </w:r>
        <w:r>
          <w:tab/>
        </w:r>
        <w:r>
          <w:fldChar w:fldCharType="begin"/>
        </w:r>
        <w:r>
          <w:instrText xml:space="preserve"> PAGEREF _Toc73378743 \h </w:instrText>
        </w:r>
      </w:ins>
      <w:r>
        <w:fldChar w:fldCharType="separate"/>
      </w:r>
      <w:ins w:id="511" w:author="Rapporteur" w:date="2021-05-31T18:29:00Z">
        <w:r>
          <w:t>85</w:t>
        </w:r>
        <w:r>
          <w:fldChar w:fldCharType="end"/>
        </w:r>
      </w:ins>
    </w:p>
    <w:p w14:paraId="2ACDD2AA" w14:textId="4B0A24BB" w:rsidR="008F7F86" w:rsidRDefault="008F7F86">
      <w:pPr>
        <w:pStyle w:val="61"/>
        <w:rPr>
          <w:ins w:id="512" w:author="Rapporteur" w:date="2021-05-31T18:29:00Z"/>
          <w:rFonts w:asciiTheme="minorHAnsi" w:eastAsiaTheme="minorEastAsia" w:hAnsiTheme="minorHAnsi" w:cstheme="minorBidi"/>
          <w:kern w:val="2"/>
          <w:sz w:val="21"/>
          <w:szCs w:val="22"/>
          <w:lang w:val="en-US" w:eastAsia="zh-CN"/>
        </w:rPr>
      </w:pPr>
      <w:ins w:id="513" w:author="Rapporteur" w:date="2021-05-31T18:29:00Z">
        <w:r>
          <w:rPr>
            <w:lang w:eastAsia="zh-CN"/>
          </w:rPr>
          <w:t>6.2.14.2.2.4</w:t>
        </w:r>
        <w:r>
          <w:rPr>
            <w:rFonts w:asciiTheme="minorHAnsi" w:eastAsiaTheme="minorEastAsia" w:hAnsiTheme="minorHAnsi" w:cstheme="minorBidi"/>
            <w:kern w:val="2"/>
            <w:sz w:val="21"/>
            <w:szCs w:val="22"/>
            <w:lang w:val="en-US" w:eastAsia="zh-CN"/>
          </w:rPr>
          <w:tab/>
        </w:r>
        <w:r>
          <w:rPr>
            <w:lang w:eastAsia="zh-CN"/>
          </w:rPr>
          <w:t>Discoveree UE procedure for 5G ProSe direct discovery initiation</w:t>
        </w:r>
        <w:r>
          <w:tab/>
        </w:r>
        <w:r>
          <w:fldChar w:fldCharType="begin"/>
        </w:r>
        <w:r>
          <w:instrText xml:space="preserve"> PAGEREF _Toc73378744 \h </w:instrText>
        </w:r>
      </w:ins>
      <w:r>
        <w:fldChar w:fldCharType="separate"/>
      </w:r>
      <w:ins w:id="514" w:author="Rapporteur" w:date="2021-05-31T18:29:00Z">
        <w:r>
          <w:t>85</w:t>
        </w:r>
        <w:r>
          <w:fldChar w:fldCharType="end"/>
        </w:r>
      </w:ins>
    </w:p>
    <w:p w14:paraId="35178F10" w14:textId="49C89A56" w:rsidR="008F7F86" w:rsidRDefault="008F7F86">
      <w:pPr>
        <w:pStyle w:val="61"/>
        <w:rPr>
          <w:ins w:id="515" w:author="Rapporteur" w:date="2021-05-31T18:29:00Z"/>
          <w:rFonts w:asciiTheme="minorHAnsi" w:eastAsiaTheme="minorEastAsia" w:hAnsiTheme="minorHAnsi" w:cstheme="minorBidi"/>
          <w:kern w:val="2"/>
          <w:sz w:val="21"/>
          <w:szCs w:val="22"/>
          <w:lang w:val="en-US" w:eastAsia="zh-CN"/>
        </w:rPr>
      </w:pPr>
      <w:ins w:id="516" w:author="Rapporteur" w:date="2021-05-31T18:29:00Z">
        <w:r>
          <w:rPr>
            <w:lang w:eastAsia="zh-CN"/>
          </w:rPr>
          <w:t>6.2.14.2.2.5</w:t>
        </w:r>
        <w:r>
          <w:rPr>
            <w:rFonts w:asciiTheme="minorHAnsi" w:eastAsiaTheme="minorEastAsia" w:hAnsiTheme="minorHAnsi" w:cstheme="minorBidi"/>
            <w:kern w:val="2"/>
            <w:sz w:val="21"/>
            <w:szCs w:val="22"/>
            <w:lang w:val="en-US" w:eastAsia="zh-CN"/>
          </w:rPr>
          <w:tab/>
        </w:r>
        <w:r>
          <w:rPr>
            <w:lang w:eastAsia="zh-CN"/>
          </w:rPr>
          <w:t>Discoveree UE procedure for 5G ProSe direct discovery completion</w:t>
        </w:r>
        <w:r>
          <w:tab/>
        </w:r>
        <w:r>
          <w:fldChar w:fldCharType="begin"/>
        </w:r>
        <w:r>
          <w:instrText xml:space="preserve"> PAGEREF _Toc73378745 \h </w:instrText>
        </w:r>
      </w:ins>
      <w:r>
        <w:fldChar w:fldCharType="separate"/>
      </w:r>
      <w:ins w:id="517" w:author="Rapporteur" w:date="2021-05-31T18:29:00Z">
        <w:r>
          <w:t>87</w:t>
        </w:r>
        <w:r>
          <w:fldChar w:fldCharType="end"/>
        </w:r>
      </w:ins>
    </w:p>
    <w:p w14:paraId="63D82157" w14:textId="43EAC552" w:rsidR="008F7F86" w:rsidRDefault="008F7F86">
      <w:pPr>
        <w:pStyle w:val="32"/>
        <w:rPr>
          <w:ins w:id="518" w:author="Rapporteur" w:date="2021-05-31T18:29:00Z"/>
          <w:rFonts w:asciiTheme="minorHAnsi" w:eastAsiaTheme="minorEastAsia" w:hAnsiTheme="minorHAnsi" w:cstheme="minorBidi"/>
          <w:kern w:val="2"/>
          <w:sz w:val="21"/>
          <w:szCs w:val="22"/>
          <w:lang w:val="en-US" w:eastAsia="zh-CN"/>
        </w:rPr>
      </w:pPr>
      <w:ins w:id="519" w:author="Rapporteur" w:date="2021-05-31T18:29:00Z">
        <w:r>
          <w:rPr>
            <w:lang w:eastAsia="zh-CN"/>
          </w:rPr>
          <w:t>6.2.15</w:t>
        </w:r>
        <w:r>
          <w:rPr>
            <w:rFonts w:asciiTheme="minorHAnsi" w:eastAsiaTheme="minorEastAsia" w:hAnsiTheme="minorHAnsi" w:cstheme="minorBidi"/>
            <w:kern w:val="2"/>
            <w:sz w:val="21"/>
            <w:szCs w:val="22"/>
            <w:lang w:val="en-US" w:eastAsia="zh-CN"/>
          </w:rPr>
          <w:tab/>
        </w:r>
        <w:r>
          <w:rPr>
            <w:lang w:eastAsia="zh-CN"/>
          </w:rPr>
          <w:t>Group member discovery over PC5 interface</w:t>
        </w:r>
        <w:r>
          <w:tab/>
        </w:r>
        <w:r>
          <w:fldChar w:fldCharType="begin"/>
        </w:r>
        <w:r>
          <w:instrText xml:space="preserve"> PAGEREF _Toc73378746 \h </w:instrText>
        </w:r>
      </w:ins>
      <w:r>
        <w:fldChar w:fldCharType="separate"/>
      </w:r>
      <w:ins w:id="520" w:author="Rapporteur" w:date="2021-05-31T18:29:00Z">
        <w:r>
          <w:t>88</w:t>
        </w:r>
        <w:r>
          <w:fldChar w:fldCharType="end"/>
        </w:r>
      </w:ins>
    </w:p>
    <w:p w14:paraId="75840036" w14:textId="11F19703" w:rsidR="008F7F86" w:rsidRDefault="008F7F86">
      <w:pPr>
        <w:pStyle w:val="42"/>
        <w:rPr>
          <w:ins w:id="521" w:author="Rapporteur" w:date="2021-05-31T18:29:00Z"/>
          <w:rFonts w:asciiTheme="minorHAnsi" w:eastAsiaTheme="minorEastAsia" w:hAnsiTheme="minorHAnsi" w:cstheme="minorBidi"/>
          <w:kern w:val="2"/>
          <w:sz w:val="21"/>
          <w:szCs w:val="22"/>
          <w:lang w:val="en-US" w:eastAsia="zh-CN"/>
        </w:rPr>
      </w:pPr>
      <w:ins w:id="522" w:author="Rapporteur" w:date="2021-05-31T18:29:00Z">
        <w:r>
          <w:rPr>
            <w:lang w:eastAsia="zh-CN"/>
          </w:rPr>
          <w:t>6.2.15.1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_Toc73378747 \h </w:instrText>
        </w:r>
      </w:ins>
      <w:r>
        <w:fldChar w:fldCharType="separate"/>
      </w:r>
      <w:ins w:id="523" w:author="Rapporteur" w:date="2021-05-31T18:29:00Z">
        <w:r>
          <w:t>88</w:t>
        </w:r>
        <w:r>
          <w:fldChar w:fldCharType="end"/>
        </w:r>
      </w:ins>
    </w:p>
    <w:p w14:paraId="64091040" w14:textId="6C54B558" w:rsidR="008F7F86" w:rsidRDefault="008F7F86">
      <w:pPr>
        <w:pStyle w:val="42"/>
        <w:rPr>
          <w:ins w:id="524" w:author="Rapporteur" w:date="2021-05-31T18:29:00Z"/>
          <w:rFonts w:asciiTheme="minorHAnsi" w:eastAsiaTheme="minorEastAsia" w:hAnsiTheme="minorHAnsi" w:cstheme="minorBidi"/>
          <w:kern w:val="2"/>
          <w:sz w:val="21"/>
          <w:szCs w:val="22"/>
          <w:lang w:val="en-US" w:eastAsia="zh-CN"/>
        </w:rPr>
      </w:pPr>
      <w:ins w:id="525" w:author="Rapporteur" w:date="2021-05-31T18:29:00Z">
        <w:r>
          <w:rPr>
            <w:lang w:eastAsia="zh-CN"/>
          </w:rPr>
          <w:t>6.2.15.2</w:t>
        </w:r>
        <w:r>
          <w:rPr>
            <w:rFonts w:asciiTheme="minorHAnsi" w:eastAsiaTheme="minorEastAsia" w:hAnsiTheme="minorHAnsi" w:cstheme="minorBidi"/>
            <w:kern w:val="2"/>
            <w:sz w:val="21"/>
            <w:szCs w:val="22"/>
            <w:lang w:val="en-US" w:eastAsia="zh-CN"/>
          </w:rPr>
          <w:tab/>
        </w:r>
        <w:r>
          <w:rPr>
            <w:lang w:eastAsia="zh-CN"/>
          </w:rPr>
          <w:t>Procedures</w:t>
        </w:r>
        <w:r>
          <w:tab/>
        </w:r>
        <w:r>
          <w:fldChar w:fldCharType="begin"/>
        </w:r>
        <w:r>
          <w:instrText xml:space="preserve"> PAGEREF _Toc73378748 \h </w:instrText>
        </w:r>
      </w:ins>
      <w:r>
        <w:fldChar w:fldCharType="separate"/>
      </w:r>
      <w:ins w:id="526" w:author="Rapporteur" w:date="2021-05-31T18:29:00Z">
        <w:r>
          <w:t>88</w:t>
        </w:r>
        <w:r>
          <w:fldChar w:fldCharType="end"/>
        </w:r>
      </w:ins>
    </w:p>
    <w:p w14:paraId="4AC1522C" w14:textId="65304224" w:rsidR="008F7F86" w:rsidRDefault="008F7F86">
      <w:pPr>
        <w:pStyle w:val="52"/>
        <w:rPr>
          <w:ins w:id="527" w:author="Rapporteur" w:date="2021-05-31T18:29:00Z"/>
          <w:rFonts w:asciiTheme="minorHAnsi" w:eastAsiaTheme="minorEastAsia" w:hAnsiTheme="minorHAnsi" w:cstheme="minorBidi"/>
          <w:kern w:val="2"/>
          <w:sz w:val="21"/>
          <w:szCs w:val="22"/>
          <w:lang w:val="en-US" w:eastAsia="zh-CN"/>
        </w:rPr>
      </w:pPr>
      <w:ins w:id="528" w:author="Rapporteur" w:date="2021-05-31T18:29:00Z">
        <w:r>
          <w:rPr>
            <w:lang w:eastAsia="zh-CN"/>
          </w:rPr>
          <w:t>6.2.15.2.1</w:t>
        </w:r>
        <w:r>
          <w:rPr>
            <w:rFonts w:asciiTheme="minorHAnsi" w:eastAsiaTheme="minorEastAsia" w:hAnsiTheme="minorHAnsi" w:cstheme="minorBidi"/>
            <w:kern w:val="2"/>
            <w:sz w:val="21"/>
            <w:szCs w:val="22"/>
            <w:lang w:val="en-US" w:eastAsia="zh-CN"/>
          </w:rPr>
          <w:tab/>
        </w:r>
        <w:r>
          <w:rPr>
            <w:lang w:eastAsia="zh-CN"/>
          </w:rPr>
          <w:t>Group member discovery over PC5 interface with Model A</w:t>
        </w:r>
        <w:r>
          <w:tab/>
        </w:r>
        <w:r>
          <w:fldChar w:fldCharType="begin"/>
        </w:r>
        <w:r>
          <w:instrText xml:space="preserve"> PAGEREF _Toc73378749 \h </w:instrText>
        </w:r>
      </w:ins>
      <w:r>
        <w:fldChar w:fldCharType="separate"/>
      </w:r>
      <w:ins w:id="529" w:author="Rapporteur" w:date="2021-05-31T18:29:00Z">
        <w:r>
          <w:t>88</w:t>
        </w:r>
        <w:r>
          <w:fldChar w:fldCharType="end"/>
        </w:r>
      </w:ins>
    </w:p>
    <w:p w14:paraId="757A438A" w14:textId="42C0E194" w:rsidR="008F7F86" w:rsidRDefault="008F7F86">
      <w:pPr>
        <w:pStyle w:val="61"/>
        <w:rPr>
          <w:ins w:id="530" w:author="Rapporteur" w:date="2021-05-31T18:29:00Z"/>
          <w:rFonts w:asciiTheme="minorHAnsi" w:eastAsiaTheme="minorEastAsia" w:hAnsiTheme="minorHAnsi" w:cstheme="minorBidi"/>
          <w:kern w:val="2"/>
          <w:sz w:val="21"/>
          <w:szCs w:val="22"/>
          <w:lang w:val="en-US" w:eastAsia="zh-CN"/>
        </w:rPr>
      </w:pPr>
      <w:ins w:id="531" w:author="Rapporteur" w:date="2021-05-31T18:29:00Z">
        <w:r>
          <w:rPr>
            <w:lang w:eastAsia="zh-CN"/>
          </w:rPr>
          <w:t>6.2.15.2.1.1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_Toc73378750 \h </w:instrText>
        </w:r>
      </w:ins>
      <w:r>
        <w:fldChar w:fldCharType="separate"/>
      </w:r>
      <w:ins w:id="532" w:author="Rapporteur" w:date="2021-05-31T18:29:00Z">
        <w:r>
          <w:t>88</w:t>
        </w:r>
        <w:r>
          <w:fldChar w:fldCharType="end"/>
        </w:r>
      </w:ins>
    </w:p>
    <w:p w14:paraId="6E7DF200" w14:textId="3680985D" w:rsidR="008F7F86" w:rsidRDefault="008F7F86">
      <w:pPr>
        <w:pStyle w:val="61"/>
        <w:rPr>
          <w:ins w:id="533" w:author="Rapporteur" w:date="2021-05-31T18:29:00Z"/>
          <w:rFonts w:asciiTheme="minorHAnsi" w:eastAsiaTheme="minorEastAsia" w:hAnsiTheme="minorHAnsi" w:cstheme="minorBidi"/>
          <w:kern w:val="2"/>
          <w:sz w:val="21"/>
          <w:szCs w:val="22"/>
          <w:lang w:val="en-US" w:eastAsia="zh-CN"/>
        </w:rPr>
      </w:pPr>
      <w:ins w:id="534" w:author="Rapporteur" w:date="2021-05-31T18:29:00Z">
        <w:r>
          <w:rPr>
            <w:lang w:eastAsia="zh-CN"/>
          </w:rPr>
          <w:t>6.2.15.2.1.2</w:t>
        </w:r>
        <w:r>
          <w:rPr>
            <w:rFonts w:asciiTheme="minorHAnsi" w:eastAsiaTheme="minorEastAsia" w:hAnsiTheme="minorHAnsi" w:cstheme="minorBidi"/>
            <w:kern w:val="2"/>
            <w:sz w:val="21"/>
            <w:szCs w:val="22"/>
            <w:lang w:val="en-US" w:eastAsia="zh-CN"/>
          </w:rPr>
          <w:tab/>
        </w:r>
        <w:r>
          <w:rPr>
            <w:lang w:eastAsia="zh-CN"/>
          </w:rPr>
          <w:t>Announcing UE procedure for group member discovery initiation</w:t>
        </w:r>
        <w:r>
          <w:tab/>
        </w:r>
        <w:r>
          <w:fldChar w:fldCharType="begin"/>
        </w:r>
        <w:r>
          <w:instrText xml:space="preserve"> PAGEREF _Toc73378751 \h </w:instrText>
        </w:r>
      </w:ins>
      <w:r>
        <w:fldChar w:fldCharType="separate"/>
      </w:r>
      <w:ins w:id="535" w:author="Rapporteur" w:date="2021-05-31T18:29:00Z">
        <w:r>
          <w:t>88</w:t>
        </w:r>
        <w:r>
          <w:fldChar w:fldCharType="end"/>
        </w:r>
      </w:ins>
    </w:p>
    <w:p w14:paraId="70B9E75A" w14:textId="3ADE806D" w:rsidR="008F7F86" w:rsidRDefault="008F7F86">
      <w:pPr>
        <w:pStyle w:val="61"/>
        <w:rPr>
          <w:ins w:id="536" w:author="Rapporteur" w:date="2021-05-31T18:29:00Z"/>
          <w:rFonts w:asciiTheme="minorHAnsi" w:eastAsiaTheme="minorEastAsia" w:hAnsiTheme="minorHAnsi" w:cstheme="minorBidi"/>
          <w:kern w:val="2"/>
          <w:sz w:val="21"/>
          <w:szCs w:val="22"/>
          <w:lang w:val="en-US" w:eastAsia="zh-CN"/>
        </w:rPr>
      </w:pPr>
      <w:ins w:id="537" w:author="Rapporteur" w:date="2021-05-31T18:29:00Z">
        <w:r>
          <w:rPr>
            <w:lang w:eastAsia="zh-CN"/>
          </w:rPr>
          <w:t>6.2.15.2.1.3</w:t>
        </w:r>
        <w:r>
          <w:rPr>
            <w:rFonts w:asciiTheme="minorHAnsi" w:eastAsiaTheme="minorEastAsia" w:hAnsiTheme="minorHAnsi" w:cstheme="minorBidi"/>
            <w:kern w:val="2"/>
            <w:sz w:val="21"/>
            <w:szCs w:val="22"/>
            <w:lang w:val="en-US" w:eastAsia="zh-CN"/>
          </w:rPr>
          <w:tab/>
        </w:r>
        <w:r>
          <w:rPr>
            <w:lang w:eastAsia="zh-CN"/>
          </w:rPr>
          <w:t>Announcing UE procedure for group member discovery completion</w:t>
        </w:r>
        <w:r>
          <w:tab/>
        </w:r>
        <w:r>
          <w:fldChar w:fldCharType="begin"/>
        </w:r>
        <w:r>
          <w:instrText xml:space="preserve"> PAGEREF _Toc73378752 \h </w:instrText>
        </w:r>
      </w:ins>
      <w:r>
        <w:fldChar w:fldCharType="separate"/>
      </w:r>
      <w:ins w:id="538" w:author="Rapporteur" w:date="2021-05-31T18:29:00Z">
        <w:r>
          <w:t>90</w:t>
        </w:r>
        <w:r>
          <w:fldChar w:fldCharType="end"/>
        </w:r>
      </w:ins>
    </w:p>
    <w:p w14:paraId="26ED638E" w14:textId="79D8A6E2" w:rsidR="008F7F86" w:rsidRDefault="008F7F86">
      <w:pPr>
        <w:pStyle w:val="61"/>
        <w:rPr>
          <w:ins w:id="539" w:author="Rapporteur" w:date="2021-05-31T18:29:00Z"/>
          <w:rFonts w:asciiTheme="minorHAnsi" w:eastAsiaTheme="minorEastAsia" w:hAnsiTheme="minorHAnsi" w:cstheme="minorBidi"/>
          <w:kern w:val="2"/>
          <w:sz w:val="21"/>
          <w:szCs w:val="22"/>
          <w:lang w:val="en-US" w:eastAsia="zh-CN"/>
        </w:rPr>
      </w:pPr>
      <w:ins w:id="540" w:author="Rapporteur" w:date="2021-05-31T18:29:00Z">
        <w:r>
          <w:rPr>
            <w:lang w:eastAsia="zh-CN"/>
          </w:rPr>
          <w:t>6.2.15.2.1.4</w:t>
        </w:r>
        <w:r>
          <w:rPr>
            <w:rFonts w:asciiTheme="minorHAnsi" w:eastAsiaTheme="minorEastAsia" w:hAnsiTheme="minorHAnsi" w:cstheme="minorBidi"/>
            <w:kern w:val="2"/>
            <w:sz w:val="21"/>
            <w:szCs w:val="22"/>
            <w:lang w:val="en-US" w:eastAsia="zh-CN"/>
          </w:rPr>
          <w:tab/>
        </w:r>
        <w:r>
          <w:rPr>
            <w:lang w:eastAsia="zh-CN"/>
          </w:rPr>
          <w:t>Monitoring UE procedure for group member discovery initiation</w:t>
        </w:r>
        <w:r>
          <w:tab/>
        </w:r>
        <w:r>
          <w:fldChar w:fldCharType="begin"/>
        </w:r>
        <w:r>
          <w:instrText xml:space="preserve"> PAGEREF _Toc73378753 \h </w:instrText>
        </w:r>
      </w:ins>
      <w:r>
        <w:fldChar w:fldCharType="separate"/>
      </w:r>
      <w:ins w:id="541" w:author="Rapporteur" w:date="2021-05-31T18:29:00Z">
        <w:r>
          <w:t>90</w:t>
        </w:r>
        <w:r>
          <w:fldChar w:fldCharType="end"/>
        </w:r>
      </w:ins>
    </w:p>
    <w:p w14:paraId="7C10FBCD" w14:textId="22ECCE55" w:rsidR="008F7F86" w:rsidRDefault="008F7F86">
      <w:pPr>
        <w:pStyle w:val="61"/>
        <w:rPr>
          <w:ins w:id="542" w:author="Rapporteur" w:date="2021-05-31T18:29:00Z"/>
          <w:rFonts w:asciiTheme="minorHAnsi" w:eastAsiaTheme="minorEastAsia" w:hAnsiTheme="minorHAnsi" w:cstheme="minorBidi"/>
          <w:kern w:val="2"/>
          <w:sz w:val="21"/>
          <w:szCs w:val="22"/>
          <w:lang w:val="en-US" w:eastAsia="zh-CN"/>
        </w:rPr>
      </w:pPr>
      <w:ins w:id="543" w:author="Rapporteur" w:date="2021-05-31T18:29:00Z">
        <w:r>
          <w:rPr>
            <w:lang w:eastAsia="zh-CN"/>
          </w:rPr>
          <w:t>6.2.15.2.1.5</w:t>
        </w:r>
        <w:r>
          <w:rPr>
            <w:rFonts w:asciiTheme="minorHAnsi" w:eastAsiaTheme="minorEastAsia" w:hAnsiTheme="minorHAnsi" w:cstheme="minorBidi"/>
            <w:kern w:val="2"/>
            <w:sz w:val="21"/>
            <w:szCs w:val="22"/>
            <w:lang w:val="en-US" w:eastAsia="zh-CN"/>
          </w:rPr>
          <w:tab/>
        </w:r>
        <w:r>
          <w:rPr>
            <w:lang w:eastAsia="zh-CN"/>
          </w:rPr>
          <w:t>Monitoring UE procedure for group member discovery completion</w:t>
        </w:r>
        <w:r>
          <w:tab/>
        </w:r>
        <w:r>
          <w:fldChar w:fldCharType="begin"/>
        </w:r>
        <w:r>
          <w:instrText xml:space="preserve"> PAGEREF _Toc73378754 \h </w:instrText>
        </w:r>
      </w:ins>
      <w:r>
        <w:fldChar w:fldCharType="separate"/>
      </w:r>
      <w:ins w:id="544" w:author="Rapporteur" w:date="2021-05-31T18:29:00Z">
        <w:r>
          <w:t>91</w:t>
        </w:r>
        <w:r>
          <w:fldChar w:fldCharType="end"/>
        </w:r>
      </w:ins>
    </w:p>
    <w:p w14:paraId="3298D0AC" w14:textId="2482F02A" w:rsidR="008F7F86" w:rsidRDefault="008F7F86">
      <w:pPr>
        <w:pStyle w:val="52"/>
        <w:rPr>
          <w:ins w:id="545" w:author="Rapporteur" w:date="2021-05-31T18:29:00Z"/>
          <w:rFonts w:asciiTheme="minorHAnsi" w:eastAsiaTheme="minorEastAsia" w:hAnsiTheme="minorHAnsi" w:cstheme="minorBidi"/>
          <w:kern w:val="2"/>
          <w:sz w:val="21"/>
          <w:szCs w:val="22"/>
          <w:lang w:val="en-US" w:eastAsia="zh-CN"/>
        </w:rPr>
      </w:pPr>
      <w:ins w:id="546" w:author="Rapporteur" w:date="2021-05-31T18:29:00Z">
        <w:r>
          <w:rPr>
            <w:lang w:eastAsia="zh-CN"/>
          </w:rPr>
          <w:t>6.2.15.2.2</w:t>
        </w:r>
        <w:r>
          <w:rPr>
            <w:rFonts w:asciiTheme="minorHAnsi" w:eastAsiaTheme="minorEastAsia" w:hAnsiTheme="minorHAnsi" w:cstheme="minorBidi"/>
            <w:kern w:val="2"/>
            <w:sz w:val="21"/>
            <w:szCs w:val="22"/>
            <w:lang w:val="en-US" w:eastAsia="zh-CN"/>
          </w:rPr>
          <w:tab/>
        </w:r>
        <w:r>
          <w:rPr>
            <w:lang w:eastAsia="zh-CN"/>
          </w:rPr>
          <w:t>Group member discovery</w:t>
        </w:r>
        <w:r>
          <w:t xml:space="preserve"> </w:t>
        </w:r>
        <w:r>
          <w:rPr>
            <w:lang w:eastAsia="zh-CN"/>
          </w:rPr>
          <w:t>over PC5 interface with Model B</w:t>
        </w:r>
        <w:r>
          <w:tab/>
        </w:r>
        <w:r>
          <w:fldChar w:fldCharType="begin"/>
        </w:r>
        <w:r>
          <w:instrText xml:space="preserve"> PAGEREF _Toc73378755 \h </w:instrText>
        </w:r>
      </w:ins>
      <w:r>
        <w:fldChar w:fldCharType="separate"/>
      </w:r>
      <w:ins w:id="547" w:author="Rapporteur" w:date="2021-05-31T18:29:00Z">
        <w:r>
          <w:t>91</w:t>
        </w:r>
        <w:r>
          <w:fldChar w:fldCharType="end"/>
        </w:r>
      </w:ins>
    </w:p>
    <w:p w14:paraId="2B8A3139" w14:textId="5D29AE88" w:rsidR="008F7F86" w:rsidRDefault="008F7F86">
      <w:pPr>
        <w:pStyle w:val="61"/>
        <w:rPr>
          <w:ins w:id="548" w:author="Rapporteur" w:date="2021-05-31T18:29:00Z"/>
          <w:rFonts w:asciiTheme="minorHAnsi" w:eastAsiaTheme="minorEastAsia" w:hAnsiTheme="minorHAnsi" w:cstheme="minorBidi"/>
          <w:kern w:val="2"/>
          <w:sz w:val="21"/>
          <w:szCs w:val="22"/>
          <w:lang w:val="en-US" w:eastAsia="zh-CN"/>
        </w:rPr>
      </w:pPr>
      <w:ins w:id="549" w:author="Rapporteur" w:date="2021-05-31T18:29:00Z">
        <w:r>
          <w:rPr>
            <w:lang w:eastAsia="zh-CN"/>
          </w:rPr>
          <w:t>6.2.15.2.2.1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_Toc73378756 \h </w:instrText>
        </w:r>
      </w:ins>
      <w:r>
        <w:fldChar w:fldCharType="separate"/>
      </w:r>
      <w:ins w:id="550" w:author="Rapporteur" w:date="2021-05-31T18:29:00Z">
        <w:r>
          <w:t>91</w:t>
        </w:r>
        <w:r>
          <w:fldChar w:fldCharType="end"/>
        </w:r>
      </w:ins>
    </w:p>
    <w:p w14:paraId="6F8F3045" w14:textId="20EF118A" w:rsidR="008F7F86" w:rsidRDefault="008F7F86">
      <w:pPr>
        <w:pStyle w:val="61"/>
        <w:rPr>
          <w:ins w:id="551" w:author="Rapporteur" w:date="2021-05-31T18:29:00Z"/>
          <w:rFonts w:asciiTheme="minorHAnsi" w:eastAsiaTheme="minorEastAsia" w:hAnsiTheme="minorHAnsi" w:cstheme="minorBidi"/>
          <w:kern w:val="2"/>
          <w:sz w:val="21"/>
          <w:szCs w:val="22"/>
          <w:lang w:val="en-US" w:eastAsia="zh-CN"/>
        </w:rPr>
      </w:pPr>
      <w:ins w:id="552" w:author="Rapporteur" w:date="2021-05-31T18:29:00Z">
        <w:r>
          <w:rPr>
            <w:lang w:eastAsia="zh-CN"/>
          </w:rPr>
          <w:t>6.2.15.2.2.2</w:t>
        </w:r>
        <w:r>
          <w:rPr>
            <w:rFonts w:asciiTheme="minorHAnsi" w:eastAsiaTheme="minorEastAsia" w:hAnsiTheme="minorHAnsi" w:cstheme="minorBidi"/>
            <w:kern w:val="2"/>
            <w:sz w:val="21"/>
            <w:szCs w:val="22"/>
            <w:lang w:val="en-US" w:eastAsia="zh-CN"/>
          </w:rPr>
          <w:tab/>
        </w:r>
        <w:r>
          <w:rPr>
            <w:lang w:eastAsia="zh-CN"/>
          </w:rPr>
          <w:t>Discoverer UE procedure for group member discovery initiation</w:t>
        </w:r>
        <w:r>
          <w:tab/>
        </w:r>
        <w:r>
          <w:fldChar w:fldCharType="begin"/>
        </w:r>
        <w:r>
          <w:instrText xml:space="preserve"> PAGEREF _Toc73378757 \h </w:instrText>
        </w:r>
      </w:ins>
      <w:r>
        <w:fldChar w:fldCharType="separate"/>
      </w:r>
      <w:ins w:id="553" w:author="Rapporteur" w:date="2021-05-31T18:29:00Z">
        <w:r>
          <w:t>91</w:t>
        </w:r>
        <w:r>
          <w:fldChar w:fldCharType="end"/>
        </w:r>
      </w:ins>
    </w:p>
    <w:p w14:paraId="633BBBBA" w14:textId="5ABC7843" w:rsidR="008F7F86" w:rsidRDefault="008F7F86">
      <w:pPr>
        <w:pStyle w:val="61"/>
        <w:rPr>
          <w:ins w:id="554" w:author="Rapporteur" w:date="2021-05-31T18:29:00Z"/>
          <w:rFonts w:asciiTheme="minorHAnsi" w:eastAsiaTheme="minorEastAsia" w:hAnsiTheme="minorHAnsi" w:cstheme="minorBidi"/>
          <w:kern w:val="2"/>
          <w:sz w:val="21"/>
          <w:szCs w:val="22"/>
          <w:lang w:val="en-US" w:eastAsia="zh-CN"/>
        </w:rPr>
      </w:pPr>
      <w:ins w:id="555" w:author="Rapporteur" w:date="2021-05-31T18:29:00Z">
        <w:r>
          <w:rPr>
            <w:lang w:eastAsia="zh-CN"/>
          </w:rPr>
          <w:lastRenderedPageBreak/>
          <w:t>6.2.15.2.2.3</w:t>
        </w:r>
        <w:r>
          <w:rPr>
            <w:rFonts w:asciiTheme="minorHAnsi" w:eastAsiaTheme="minorEastAsia" w:hAnsiTheme="minorHAnsi" w:cstheme="minorBidi"/>
            <w:kern w:val="2"/>
            <w:sz w:val="21"/>
            <w:szCs w:val="22"/>
            <w:lang w:val="en-US" w:eastAsia="zh-CN"/>
          </w:rPr>
          <w:tab/>
        </w:r>
        <w:r>
          <w:rPr>
            <w:lang w:eastAsia="zh-CN"/>
          </w:rPr>
          <w:t>Discoverer UE procedure for group member discovery completion</w:t>
        </w:r>
        <w:r>
          <w:tab/>
        </w:r>
        <w:r>
          <w:fldChar w:fldCharType="begin"/>
        </w:r>
        <w:r>
          <w:instrText xml:space="preserve"> PAGEREF _Toc73378758 \h </w:instrText>
        </w:r>
      </w:ins>
      <w:r>
        <w:fldChar w:fldCharType="separate"/>
      </w:r>
      <w:ins w:id="556" w:author="Rapporteur" w:date="2021-05-31T18:29:00Z">
        <w:r>
          <w:t>93</w:t>
        </w:r>
        <w:r>
          <w:fldChar w:fldCharType="end"/>
        </w:r>
      </w:ins>
    </w:p>
    <w:p w14:paraId="059DC7BC" w14:textId="61E9442C" w:rsidR="008F7F86" w:rsidRDefault="008F7F86">
      <w:pPr>
        <w:pStyle w:val="61"/>
        <w:rPr>
          <w:ins w:id="557" w:author="Rapporteur" w:date="2021-05-31T18:29:00Z"/>
          <w:rFonts w:asciiTheme="minorHAnsi" w:eastAsiaTheme="minorEastAsia" w:hAnsiTheme="minorHAnsi" w:cstheme="minorBidi"/>
          <w:kern w:val="2"/>
          <w:sz w:val="21"/>
          <w:szCs w:val="22"/>
          <w:lang w:val="en-US" w:eastAsia="zh-CN"/>
        </w:rPr>
      </w:pPr>
      <w:ins w:id="558" w:author="Rapporteur" w:date="2021-05-31T18:29:00Z">
        <w:r>
          <w:rPr>
            <w:lang w:eastAsia="zh-CN"/>
          </w:rPr>
          <w:t>6.2.15.2.2.4</w:t>
        </w:r>
        <w:r>
          <w:rPr>
            <w:rFonts w:asciiTheme="minorHAnsi" w:eastAsiaTheme="minorEastAsia" w:hAnsiTheme="minorHAnsi" w:cstheme="minorBidi"/>
            <w:kern w:val="2"/>
            <w:sz w:val="21"/>
            <w:szCs w:val="22"/>
            <w:lang w:val="en-US" w:eastAsia="zh-CN"/>
          </w:rPr>
          <w:tab/>
        </w:r>
        <w:r>
          <w:rPr>
            <w:lang w:eastAsia="zh-CN"/>
          </w:rPr>
          <w:t>Discoveree UE procedure for group member discovery initiation</w:t>
        </w:r>
        <w:r>
          <w:tab/>
        </w:r>
        <w:r>
          <w:fldChar w:fldCharType="begin"/>
        </w:r>
        <w:r>
          <w:instrText xml:space="preserve"> PAGEREF _Toc73378759 \h </w:instrText>
        </w:r>
      </w:ins>
      <w:r>
        <w:fldChar w:fldCharType="separate"/>
      </w:r>
      <w:ins w:id="559" w:author="Rapporteur" w:date="2021-05-31T18:29:00Z">
        <w:r>
          <w:t>93</w:t>
        </w:r>
        <w:r>
          <w:fldChar w:fldCharType="end"/>
        </w:r>
      </w:ins>
    </w:p>
    <w:p w14:paraId="11041FC3" w14:textId="1ABCBF74" w:rsidR="008F7F86" w:rsidRDefault="008F7F86">
      <w:pPr>
        <w:pStyle w:val="61"/>
        <w:rPr>
          <w:ins w:id="560" w:author="Rapporteur" w:date="2021-05-31T18:29:00Z"/>
          <w:rFonts w:asciiTheme="minorHAnsi" w:eastAsiaTheme="minorEastAsia" w:hAnsiTheme="minorHAnsi" w:cstheme="minorBidi"/>
          <w:kern w:val="2"/>
          <w:sz w:val="21"/>
          <w:szCs w:val="22"/>
          <w:lang w:val="en-US" w:eastAsia="zh-CN"/>
        </w:rPr>
      </w:pPr>
      <w:ins w:id="561" w:author="Rapporteur" w:date="2021-05-31T18:29:00Z">
        <w:r>
          <w:rPr>
            <w:lang w:eastAsia="zh-CN"/>
          </w:rPr>
          <w:t>6.2.15.2.2.5</w:t>
        </w:r>
        <w:r>
          <w:rPr>
            <w:rFonts w:asciiTheme="minorHAnsi" w:eastAsiaTheme="minorEastAsia" w:hAnsiTheme="minorHAnsi" w:cstheme="minorBidi"/>
            <w:kern w:val="2"/>
            <w:sz w:val="21"/>
            <w:szCs w:val="22"/>
            <w:lang w:val="en-US" w:eastAsia="zh-CN"/>
          </w:rPr>
          <w:tab/>
        </w:r>
        <w:r>
          <w:rPr>
            <w:lang w:eastAsia="zh-CN"/>
          </w:rPr>
          <w:t>Discoveree UE procedure for group member discovery completion</w:t>
        </w:r>
        <w:r>
          <w:tab/>
        </w:r>
        <w:r>
          <w:fldChar w:fldCharType="begin"/>
        </w:r>
        <w:r>
          <w:instrText xml:space="preserve"> PAGEREF _Toc73378760 \h </w:instrText>
        </w:r>
      </w:ins>
      <w:r>
        <w:fldChar w:fldCharType="separate"/>
      </w:r>
      <w:ins w:id="562" w:author="Rapporteur" w:date="2021-05-31T18:29:00Z">
        <w:r>
          <w:t>95</w:t>
        </w:r>
        <w:r>
          <w:fldChar w:fldCharType="end"/>
        </w:r>
      </w:ins>
    </w:p>
    <w:p w14:paraId="6643329C" w14:textId="0CC04657" w:rsidR="008F7F86" w:rsidRDefault="008F7F86">
      <w:pPr>
        <w:pStyle w:val="11"/>
        <w:rPr>
          <w:ins w:id="563" w:author="Rapporteur" w:date="2021-05-31T18:29:00Z"/>
          <w:rFonts w:asciiTheme="minorHAnsi" w:eastAsiaTheme="minorEastAsia" w:hAnsiTheme="minorHAnsi" w:cstheme="minorBidi"/>
          <w:kern w:val="2"/>
          <w:sz w:val="21"/>
          <w:szCs w:val="22"/>
          <w:lang w:val="en-US" w:eastAsia="zh-CN"/>
        </w:rPr>
      </w:pPr>
      <w:ins w:id="564" w:author="Rapporteur" w:date="2021-05-31T18:29:00Z">
        <w:r>
          <w:t>7</w:t>
        </w:r>
        <w:r>
          <w:rPr>
            <w:rFonts w:asciiTheme="minorHAnsi" w:eastAsiaTheme="minorEastAsia" w:hAnsiTheme="minorHAnsi" w:cstheme="minorBidi"/>
            <w:kern w:val="2"/>
            <w:sz w:val="21"/>
            <w:szCs w:val="22"/>
            <w:lang w:val="en-US" w:eastAsia="zh-CN"/>
          </w:rPr>
          <w:tab/>
        </w:r>
        <w:r>
          <w:t>5G ProSe direct communications</w:t>
        </w:r>
        <w:r>
          <w:tab/>
        </w:r>
        <w:r>
          <w:fldChar w:fldCharType="begin"/>
        </w:r>
        <w:r>
          <w:instrText xml:space="preserve"> PAGEREF _Toc73378761 \h </w:instrText>
        </w:r>
      </w:ins>
      <w:r>
        <w:fldChar w:fldCharType="separate"/>
      </w:r>
      <w:ins w:id="565" w:author="Rapporteur" w:date="2021-05-31T18:29:00Z">
        <w:r>
          <w:t>96</w:t>
        </w:r>
        <w:r>
          <w:fldChar w:fldCharType="end"/>
        </w:r>
      </w:ins>
    </w:p>
    <w:p w14:paraId="3AF98268" w14:textId="72DFA159" w:rsidR="008F7F86" w:rsidRDefault="008F7F86">
      <w:pPr>
        <w:pStyle w:val="23"/>
        <w:rPr>
          <w:ins w:id="566" w:author="Rapporteur" w:date="2021-05-31T18:29:00Z"/>
          <w:rFonts w:asciiTheme="minorHAnsi" w:eastAsiaTheme="minorEastAsia" w:hAnsiTheme="minorHAnsi" w:cstheme="minorBidi"/>
          <w:kern w:val="2"/>
          <w:sz w:val="21"/>
          <w:szCs w:val="22"/>
          <w:lang w:val="en-US" w:eastAsia="zh-CN"/>
        </w:rPr>
      </w:pPr>
      <w:ins w:id="567" w:author="Rapporteur" w:date="2021-05-31T18:29:00Z">
        <w:r>
          <w:t>7.1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_Toc73378762 \h </w:instrText>
        </w:r>
      </w:ins>
      <w:r>
        <w:fldChar w:fldCharType="separate"/>
      </w:r>
      <w:ins w:id="568" w:author="Rapporteur" w:date="2021-05-31T18:29:00Z">
        <w:r>
          <w:t>96</w:t>
        </w:r>
        <w:r>
          <w:fldChar w:fldCharType="end"/>
        </w:r>
      </w:ins>
    </w:p>
    <w:p w14:paraId="110CB3AA" w14:textId="17F3832C" w:rsidR="008F7F86" w:rsidRDefault="008F7F86">
      <w:pPr>
        <w:pStyle w:val="23"/>
        <w:rPr>
          <w:ins w:id="569" w:author="Rapporteur" w:date="2021-05-31T18:29:00Z"/>
          <w:rFonts w:asciiTheme="minorHAnsi" w:eastAsiaTheme="minorEastAsia" w:hAnsiTheme="minorHAnsi" w:cstheme="minorBidi"/>
          <w:kern w:val="2"/>
          <w:sz w:val="21"/>
          <w:szCs w:val="22"/>
          <w:lang w:val="en-US" w:eastAsia="zh-CN"/>
        </w:rPr>
      </w:pPr>
      <w:ins w:id="570" w:author="Rapporteur" w:date="2021-05-31T18:29:00Z">
        <w:r>
          <w:t>7.2</w:t>
        </w:r>
        <w:r>
          <w:rPr>
            <w:rFonts w:asciiTheme="minorHAnsi" w:eastAsiaTheme="minorEastAsia" w:hAnsiTheme="minorHAnsi" w:cstheme="minorBidi"/>
            <w:kern w:val="2"/>
            <w:sz w:val="21"/>
            <w:szCs w:val="22"/>
            <w:lang w:val="en-US" w:eastAsia="zh-CN"/>
          </w:rPr>
          <w:tab/>
        </w:r>
        <w:r>
          <w:t>Unicast mode 5G ProSe direct communication over PC5</w:t>
        </w:r>
        <w:r>
          <w:tab/>
        </w:r>
        <w:r>
          <w:fldChar w:fldCharType="begin"/>
        </w:r>
        <w:r>
          <w:instrText xml:space="preserve"> PAGEREF _Toc73378763 \h </w:instrText>
        </w:r>
      </w:ins>
      <w:r>
        <w:fldChar w:fldCharType="separate"/>
      </w:r>
      <w:ins w:id="571" w:author="Rapporteur" w:date="2021-05-31T18:29:00Z">
        <w:r>
          <w:t>96</w:t>
        </w:r>
        <w:r>
          <w:fldChar w:fldCharType="end"/>
        </w:r>
      </w:ins>
    </w:p>
    <w:p w14:paraId="2F55391B" w14:textId="2019CAE2" w:rsidR="008F7F86" w:rsidRDefault="008F7F86">
      <w:pPr>
        <w:pStyle w:val="32"/>
        <w:rPr>
          <w:ins w:id="572" w:author="Rapporteur" w:date="2021-05-31T18:29:00Z"/>
          <w:rFonts w:asciiTheme="minorHAnsi" w:eastAsiaTheme="minorEastAsia" w:hAnsiTheme="minorHAnsi" w:cstheme="minorBidi"/>
          <w:kern w:val="2"/>
          <w:sz w:val="21"/>
          <w:szCs w:val="22"/>
          <w:lang w:val="en-US" w:eastAsia="zh-CN"/>
        </w:rPr>
      </w:pPr>
      <w:ins w:id="573" w:author="Rapporteur" w:date="2021-05-31T18:29:00Z">
        <w:r>
          <w:t>7.2.1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_Toc73378764 \h </w:instrText>
        </w:r>
      </w:ins>
      <w:r>
        <w:fldChar w:fldCharType="separate"/>
      </w:r>
      <w:ins w:id="574" w:author="Rapporteur" w:date="2021-05-31T18:29:00Z">
        <w:r>
          <w:t>96</w:t>
        </w:r>
        <w:r>
          <w:fldChar w:fldCharType="end"/>
        </w:r>
      </w:ins>
    </w:p>
    <w:p w14:paraId="737C8B0F" w14:textId="65D931C2" w:rsidR="008F7F86" w:rsidRDefault="008F7F86">
      <w:pPr>
        <w:pStyle w:val="32"/>
        <w:rPr>
          <w:ins w:id="575" w:author="Rapporteur" w:date="2021-05-31T18:29:00Z"/>
          <w:rFonts w:asciiTheme="minorHAnsi" w:eastAsiaTheme="minorEastAsia" w:hAnsiTheme="minorHAnsi" w:cstheme="minorBidi"/>
          <w:kern w:val="2"/>
          <w:sz w:val="21"/>
          <w:szCs w:val="22"/>
          <w:lang w:val="en-US" w:eastAsia="zh-CN"/>
        </w:rPr>
      </w:pPr>
      <w:ins w:id="576" w:author="Rapporteur" w:date="2021-05-31T18:29:00Z">
        <w:r>
          <w:t>7.2.2</w:t>
        </w:r>
        <w:r>
          <w:rPr>
            <w:rFonts w:asciiTheme="minorHAnsi" w:eastAsiaTheme="minorEastAsia" w:hAnsiTheme="minorHAnsi" w:cstheme="minorBidi"/>
            <w:kern w:val="2"/>
            <w:sz w:val="21"/>
            <w:szCs w:val="22"/>
            <w:lang w:val="en-US" w:eastAsia="zh-CN"/>
          </w:rPr>
          <w:tab/>
        </w:r>
        <w:r>
          <w:t>5G ProSe direct link establishment procedure</w:t>
        </w:r>
        <w:r>
          <w:tab/>
        </w:r>
        <w:r>
          <w:fldChar w:fldCharType="begin"/>
        </w:r>
        <w:r>
          <w:instrText xml:space="preserve"> PAGEREF _Toc73378765 \h </w:instrText>
        </w:r>
      </w:ins>
      <w:r>
        <w:fldChar w:fldCharType="separate"/>
      </w:r>
      <w:ins w:id="577" w:author="Rapporteur" w:date="2021-05-31T18:29:00Z">
        <w:r>
          <w:t>96</w:t>
        </w:r>
        <w:r>
          <w:fldChar w:fldCharType="end"/>
        </w:r>
      </w:ins>
    </w:p>
    <w:p w14:paraId="0BEFBEE1" w14:textId="0913D5CB" w:rsidR="008F7F86" w:rsidRDefault="008F7F86">
      <w:pPr>
        <w:pStyle w:val="42"/>
        <w:rPr>
          <w:ins w:id="578" w:author="Rapporteur" w:date="2021-05-31T18:29:00Z"/>
          <w:rFonts w:asciiTheme="minorHAnsi" w:eastAsiaTheme="minorEastAsia" w:hAnsiTheme="minorHAnsi" w:cstheme="minorBidi"/>
          <w:kern w:val="2"/>
          <w:sz w:val="21"/>
          <w:szCs w:val="22"/>
          <w:lang w:val="en-US" w:eastAsia="zh-CN"/>
        </w:rPr>
      </w:pPr>
      <w:ins w:id="579" w:author="Rapporteur" w:date="2021-05-31T18:29:00Z">
        <w:r>
          <w:t>7.2.2.1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_Toc73378766 \h </w:instrText>
        </w:r>
      </w:ins>
      <w:r>
        <w:fldChar w:fldCharType="separate"/>
      </w:r>
      <w:ins w:id="580" w:author="Rapporteur" w:date="2021-05-31T18:29:00Z">
        <w:r>
          <w:t>96</w:t>
        </w:r>
        <w:r>
          <w:fldChar w:fldCharType="end"/>
        </w:r>
      </w:ins>
    </w:p>
    <w:p w14:paraId="077A7E1B" w14:textId="2A215224" w:rsidR="008F7F86" w:rsidRDefault="008F7F86">
      <w:pPr>
        <w:pStyle w:val="42"/>
        <w:rPr>
          <w:ins w:id="581" w:author="Rapporteur" w:date="2021-05-31T18:29:00Z"/>
          <w:rFonts w:asciiTheme="minorHAnsi" w:eastAsiaTheme="minorEastAsia" w:hAnsiTheme="minorHAnsi" w:cstheme="minorBidi"/>
          <w:kern w:val="2"/>
          <w:sz w:val="21"/>
          <w:szCs w:val="22"/>
          <w:lang w:val="en-US" w:eastAsia="zh-CN"/>
        </w:rPr>
      </w:pPr>
      <w:ins w:id="582" w:author="Rapporteur" w:date="2021-05-31T18:29:00Z">
        <w:r>
          <w:t>7.2.2.2</w:t>
        </w:r>
        <w:r>
          <w:rPr>
            <w:rFonts w:asciiTheme="minorHAnsi" w:eastAsiaTheme="minorEastAsia" w:hAnsiTheme="minorHAnsi" w:cstheme="minorBidi"/>
            <w:kern w:val="2"/>
            <w:sz w:val="21"/>
            <w:szCs w:val="22"/>
            <w:lang w:val="en-US" w:eastAsia="zh-CN"/>
          </w:rPr>
          <w:tab/>
        </w:r>
        <w:r>
          <w:t>5G ProSe direct link establishment procedure initiation by initiating UE</w:t>
        </w:r>
        <w:r>
          <w:tab/>
        </w:r>
        <w:r>
          <w:fldChar w:fldCharType="begin"/>
        </w:r>
        <w:r>
          <w:instrText xml:space="preserve"> PAGEREF _Toc73378767 \h </w:instrText>
        </w:r>
      </w:ins>
      <w:r>
        <w:fldChar w:fldCharType="separate"/>
      </w:r>
      <w:ins w:id="583" w:author="Rapporteur" w:date="2021-05-31T18:29:00Z">
        <w:r>
          <w:t>97</w:t>
        </w:r>
        <w:r>
          <w:fldChar w:fldCharType="end"/>
        </w:r>
      </w:ins>
    </w:p>
    <w:p w14:paraId="0144866A" w14:textId="6F32C8E9" w:rsidR="008F7F86" w:rsidRDefault="008F7F86">
      <w:pPr>
        <w:pStyle w:val="42"/>
        <w:rPr>
          <w:ins w:id="584" w:author="Rapporteur" w:date="2021-05-31T18:29:00Z"/>
          <w:rFonts w:asciiTheme="minorHAnsi" w:eastAsiaTheme="minorEastAsia" w:hAnsiTheme="minorHAnsi" w:cstheme="minorBidi"/>
          <w:kern w:val="2"/>
          <w:sz w:val="21"/>
          <w:szCs w:val="22"/>
          <w:lang w:val="en-US" w:eastAsia="zh-CN"/>
        </w:rPr>
      </w:pPr>
      <w:ins w:id="585" w:author="Rapporteur" w:date="2021-05-31T18:29:00Z">
        <w:r>
          <w:t>7.2.2.3</w:t>
        </w:r>
        <w:r>
          <w:rPr>
            <w:rFonts w:asciiTheme="minorHAnsi" w:eastAsiaTheme="minorEastAsia" w:hAnsiTheme="minorHAnsi" w:cstheme="minorBidi"/>
            <w:kern w:val="2"/>
            <w:sz w:val="21"/>
            <w:szCs w:val="22"/>
            <w:lang w:val="en-US" w:eastAsia="zh-CN"/>
          </w:rPr>
          <w:tab/>
        </w:r>
        <w:r>
          <w:t>5G ProSe direct link establishment procedure accepted by the target UE</w:t>
        </w:r>
        <w:r>
          <w:tab/>
        </w:r>
        <w:r>
          <w:fldChar w:fldCharType="begin"/>
        </w:r>
        <w:r>
          <w:instrText xml:space="preserve"> PAGEREF _Toc73378768 \h </w:instrText>
        </w:r>
      </w:ins>
      <w:r>
        <w:fldChar w:fldCharType="separate"/>
      </w:r>
      <w:ins w:id="586" w:author="Rapporteur" w:date="2021-05-31T18:29:00Z">
        <w:r>
          <w:t>99</w:t>
        </w:r>
        <w:r>
          <w:fldChar w:fldCharType="end"/>
        </w:r>
      </w:ins>
    </w:p>
    <w:p w14:paraId="3CE53141" w14:textId="7EA213F1" w:rsidR="008F7F86" w:rsidRDefault="008F7F86">
      <w:pPr>
        <w:pStyle w:val="42"/>
        <w:rPr>
          <w:ins w:id="587" w:author="Rapporteur" w:date="2021-05-31T18:29:00Z"/>
          <w:rFonts w:asciiTheme="minorHAnsi" w:eastAsiaTheme="minorEastAsia" w:hAnsiTheme="minorHAnsi" w:cstheme="minorBidi"/>
          <w:kern w:val="2"/>
          <w:sz w:val="21"/>
          <w:szCs w:val="22"/>
          <w:lang w:val="en-US" w:eastAsia="zh-CN"/>
        </w:rPr>
      </w:pPr>
      <w:ins w:id="588" w:author="Rapporteur" w:date="2021-05-31T18:29:00Z">
        <w:r>
          <w:t>7.2.2.4</w:t>
        </w:r>
        <w:r>
          <w:rPr>
            <w:rFonts w:asciiTheme="minorHAnsi" w:eastAsiaTheme="minorEastAsia" w:hAnsiTheme="minorHAnsi" w:cstheme="minorBidi"/>
            <w:kern w:val="2"/>
            <w:sz w:val="21"/>
            <w:szCs w:val="22"/>
            <w:lang w:val="en-US" w:eastAsia="zh-CN"/>
          </w:rPr>
          <w:tab/>
        </w:r>
        <w:r>
          <w:t>5G ProSe direct direct link establishment procedure completion by the initiating UE</w:t>
        </w:r>
        <w:r>
          <w:tab/>
        </w:r>
        <w:r>
          <w:fldChar w:fldCharType="begin"/>
        </w:r>
        <w:r>
          <w:instrText xml:space="preserve"> PAGEREF _Toc73378769 \h </w:instrText>
        </w:r>
      </w:ins>
      <w:r>
        <w:fldChar w:fldCharType="separate"/>
      </w:r>
      <w:ins w:id="589" w:author="Rapporteur" w:date="2021-05-31T18:29:00Z">
        <w:r>
          <w:t>101</w:t>
        </w:r>
        <w:r>
          <w:fldChar w:fldCharType="end"/>
        </w:r>
      </w:ins>
    </w:p>
    <w:p w14:paraId="3F9F4C8D" w14:textId="1FB912AF" w:rsidR="008F7F86" w:rsidRDefault="008F7F86">
      <w:pPr>
        <w:pStyle w:val="42"/>
        <w:rPr>
          <w:ins w:id="590" w:author="Rapporteur" w:date="2021-05-31T18:29:00Z"/>
          <w:rFonts w:asciiTheme="minorHAnsi" w:eastAsiaTheme="minorEastAsia" w:hAnsiTheme="minorHAnsi" w:cstheme="minorBidi"/>
          <w:kern w:val="2"/>
          <w:sz w:val="21"/>
          <w:szCs w:val="22"/>
          <w:lang w:val="en-US" w:eastAsia="zh-CN"/>
        </w:rPr>
      </w:pPr>
      <w:ins w:id="591" w:author="Rapporteur" w:date="2021-05-31T18:29:00Z">
        <w:r>
          <w:t>7.2.2.5</w:t>
        </w:r>
        <w:r>
          <w:rPr>
            <w:rFonts w:asciiTheme="minorHAnsi" w:eastAsiaTheme="minorEastAsia" w:hAnsiTheme="minorHAnsi" w:cstheme="minorBidi"/>
            <w:kern w:val="2"/>
            <w:sz w:val="21"/>
            <w:szCs w:val="22"/>
            <w:lang w:val="en-US" w:eastAsia="zh-CN"/>
          </w:rPr>
          <w:tab/>
        </w:r>
        <w:r>
          <w:t>5G ProSe direct direct link establishment procedure not accepted by the target UE</w:t>
        </w:r>
        <w:r>
          <w:tab/>
        </w:r>
        <w:r>
          <w:fldChar w:fldCharType="begin"/>
        </w:r>
        <w:r>
          <w:instrText xml:space="preserve"> PAGEREF _Toc73378770 \h </w:instrText>
        </w:r>
      </w:ins>
      <w:r>
        <w:fldChar w:fldCharType="separate"/>
      </w:r>
      <w:ins w:id="592" w:author="Rapporteur" w:date="2021-05-31T18:29:00Z">
        <w:r>
          <w:t>102</w:t>
        </w:r>
        <w:r>
          <w:fldChar w:fldCharType="end"/>
        </w:r>
      </w:ins>
    </w:p>
    <w:p w14:paraId="5D489C88" w14:textId="76667518" w:rsidR="008F7F86" w:rsidRDefault="008F7F86">
      <w:pPr>
        <w:pStyle w:val="42"/>
        <w:rPr>
          <w:ins w:id="593" w:author="Rapporteur" w:date="2021-05-31T18:29:00Z"/>
          <w:rFonts w:asciiTheme="minorHAnsi" w:eastAsiaTheme="minorEastAsia" w:hAnsiTheme="minorHAnsi" w:cstheme="minorBidi"/>
          <w:kern w:val="2"/>
          <w:sz w:val="21"/>
          <w:szCs w:val="22"/>
          <w:lang w:val="en-US" w:eastAsia="zh-CN"/>
        </w:rPr>
      </w:pPr>
      <w:ins w:id="594" w:author="Rapporteur" w:date="2021-05-31T18:29:00Z">
        <w:r>
          <w:t>7.2.2.6</w:t>
        </w:r>
        <w:r>
          <w:rPr>
            <w:rFonts w:asciiTheme="minorHAnsi" w:eastAsiaTheme="minorEastAsia" w:hAnsiTheme="minorHAnsi" w:cstheme="minorBidi"/>
            <w:kern w:val="2"/>
            <w:sz w:val="21"/>
            <w:szCs w:val="22"/>
            <w:lang w:val="en-US" w:eastAsia="zh-CN"/>
          </w:rPr>
          <w:tab/>
        </w:r>
        <w:r>
          <w:t>Abnormal cases</w:t>
        </w:r>
        <w:r>
          <w:tab/>
        </w:r>
        <w:r>
          <w:fldChar w:fldCharType="begin"/>
        </w:r>
        <w:r>
          <w:instrText xml:space="preserve"> PAGEREF _Toc73378771 \h </w:instrText>
        </w:r>
      </w:ins>
      <w:r>
        <w:fldChar w:fldCharType="separate"/>
      </w:r>
      <w:ins w:id="595" w:author="Rapporteur" w:date="2021-05-31T18:29:00Z">
        <w:r>
          <w:t>103</w:t>
        </w:r>
        <w:r>
          <w:fldChar w:fldCharType="end"/>
        </w:r>
      </w:ins>
    </w:p>
    <w:p w14:paraId="45A9E90B" w14:textId="6D68141C" w:rsidR="008F7F86" w:rsidRDefault="008F7F86">
      <w:pPr>
        <w:pStyle w:val="52"/>
        <w:rPr>
          <w:ins w:id="596" w:author="Rapporteur" w:date="2021-05-31T18:29:00Z"/>
          <w:rFonts w:asciiTheme="minorHAnsi" w:eastAsiaTheme="minorEastAsia" w:hAnsiTheme="minorHAnsi" w:cstheme="minorBidi"/>
          <w:kern w:val="2"/>
          <w:sz w:val="21"/>
          <w:szCs w:val="22"/>
          <w:lang w:val="en-US" w:eastAsia="zh-CN"/>
        </w:rPr>
      </w:pPr>
      <w:ins w:id="597" w:author="Rapporteur" w:date="2021-05-31T18:29:00Z">
        <w:r>
          <w:t>7.2.2.6.1</w:t>
        </w:r>
        <w:r>
          <w:rPr>
            <w:rFonts w:asciiTheme="minorHAnsi" w:eastAsiaTheme="minorEastAsia" w:hAnsiTheme="minorHAnsi" w:cstheme="minorBidi"/>
            <w:kern w:val="2"/>
            <w:sz w:val="21"/>
            <w:szCs w:val="22"/>
            <w:lang w:val="en-US" w:eastAsia="zh-CN"/>
          </w:rPr>
          <w:tab/>
        </w:r>
        <w:r>
          <w:t>Abnormal cases at the initiating UE</w:t>
        </w:r>
        <w:r>
          <w:tab/>
        </w:r>
        <w:r>
          <w:fldChar w:fldCharType="begin"/>
        </w:r>
        <w:r>
          <w:instrText xml:space="preserve"> PAGEREF _Toc73378772 \h </w:instrText>
        </w:r>
      </w:ins>
      <w:r>
        <w:fldChar w:fldCharType="separate"/>
      </w:r>
      <w:ins w:id="598" w:author="Rapporteur" w:date="2021-05-31T18:29:00Z">
        <w:r>
          <w:t>103</w:t>
        </w:r>
        <w:r>
          <w:fldChar w:fldCharType="end"/>
        </w:r>
      </w:ins>
    </w:p>
    <w:p w14:paraId="225E2A75" w14:textId="07772DD7" w:rsidR="008F7F86" w:rsidRDefault="008F7F86">
      <w:pPr>
        <w:pStyle w:val="52"/>
        <w:rPr>
          <w:ins w:id="599" w:author="Rapporteur" w:date="2021-05-31T18:29:00Z"/>
          <w:rFonts w:asciiTheme="minorHAnsi" w:eastAsiaTheme="minorEastAsia" w:hAnsiTheme="minorHAnsi" w:cstheme="minorBidi"/>
          <w:kern w:val="2"/>
          <w:sz w:val="21"/>
          <w:szCs w:val="22"/>
          <w:lang w:val="en-US" w:eastAsia="zh-CN"/>
        </w:rPr>
      </w:pPr>
      <w:ins w:id="600" w:author="Rapporteur" w:date="2021-05-31T18:29:00Z">
        <w:r>
          <w:t>7.2.2.6.2</w:t>
        </w:r>
        <w:r>
          <w:rPr>
            <w:rFonts w:asciiTheme="minorHAnsi" w:eastAsiaTheme="minorEastAsia" w:hAnsiTheme="minorHAnsi" w:cstheme="minorBidi"/>
            <w:kern w:val="2"/>
            <w:sz w:val="21"/>
            <w:szCs w:val="22"/>
            <w:lang w:val="en-US" w:eastAsia="zh-CN"/>
          </w:rPr>
          <w:tab/>
        </w:r>
        <w:r>
          <w:t>Abnormal cases at the target UE</w:t>
        </w:r>
        <w:r>
          <w:tab/>
        </w:r>
        <w:r>
          <w:fldChar w:fldCharType="begin"/>
        </w:r>
        <w:r>
          <w:instrText xml:space="preserve"> PAGEREF _Toc73378773 \h </w:instrText>
        </w:r>
      </w:ins>
      <w:r>
        <w:fldChar w:fldCharType="separate"/>
      </w:r>
      <w:ins w:id="601" w:author="Rapporteur" w:date="2021-05-31T18:29:00Z">
        <w:r>
          <w:t>103</w:t>
        </w:r>
        <w:r>
          <w:fldChar w:fldCharType="end"/>
        </w:r>
      </w:ins>
    </w:p>
    <w:p w14:paraId="118F8DB8" w14:textId="36FC006F" w:rsidR="008F7F86" w:rsidRDefault="008F7F86">
      <w:pPr>
        <w:pStyle w:val="32"/>
        <w:rPr>
          <w:ins w:id="602" w:author="Rapporteur" w:date="2021-05-31T18:29:00Z"/>
          <w:rFonts w:asciiTheme="minorHAnsi" w:eastAsiaTheme="minorEastAsia" w:hAnsiTheme="minorHAnsi" w:cstheme="minorBidi"/>
          <w:kern w:val="2"/>
          <w:sz w:val="21"/>
          <w:szCs w:val="22"/>
          <w:lang w:val="en-US" w:eastAsia="zh-CN"/>
        </w:rPr>
      </w:pPr>
      <w:ins w:id="603" w:author="Rapporteur" w:date="2021-05-31T18:29:00Z">
        <w:r>
          <w:t>7.2.3</w:t>
        </w:r>
        <w:r>
          <w:rPr>
            <w:rFonts w:asciiTheme="minorHAnsi" w:eastAsiaTheme="minorEastAsia" w:hAnsiTheme="minorHAnsi" w:cstheme="minorBidi"/>
            <w:kern w:val="2"/>
            <w:sz w:val="21"/>
            <w:szCs w:val="22"/>
            <w:lang w:val="en-US" w:eastAsia="zh-CN"/>
          </w:rPr>
          <w:tab/>
        </w:r>
        <w:r>
          <w:t>5G ProSe direct link modification procedure</w:t>
        </w:r>
        <w:r>
          <w:tab/>
        </w:r>
        <w:r>
          <w:fldChar w:fldCharType="begin"/>
        </w:r>
        <w:r>
          <w:instrText xml:space="preserve"> PAGEREF _Toc73378774 \h </w:instrText>
        </w:r>
      </w:ins>
      <w:r>
        <w:fldChar w:fldCharType="separate"/>
      </w:r>
      <w:ins w:id="604" w:author="Rapporteur" w:date="2021-05-31T18:29:00Z">
        <w:r>
          <w:t>104</w:t>
        </w:r>
        <w:r>
          <w:fldChar w:fldCharType="end"/>
        </w:r>
      </w:ins>
    </w:p>
    <w:p w14:paraId="4B3C7CB2" w14:textId="7A985B2D" w:rsidR="008F7F86" w:rsidRDefault="008F7F86">
      <w:pPr>
        <w:pStyle w:val="42"/>
        <w:rPr>
          <w:ins w:id="605" w:author="Rapporteur" w:date="2021-05-31T18:29:00Z"/>
          <w:rFonts w:asciiTheme="minorHAnsi" w:eastAsiaTheme="minorEastAsia" w:hAnsiTheme="minorHAnsi" w:cstheme="minorBidi"/>
          <w:kern w:val="2"/>
          <w:sz w:val="21"/>
          <w:szCs w:val="22"/>
          <w:lang w:val="en-US" w:eastAsia="zh-CN"/>
        </w:rPr>
      </w:pPr>
      <w:ins w:id="606" w:author="Rapporteur" w:date="2021-05-31T18:29:00Z">
        <w:r>
          <w:t>7.2.</w:t>
        </w:r>
        <w:r>
          <w:rPr>
            <w:lang w:eastAsia="zh-CN"/>
          </w:rPr>
          <w:t>3</w:t>
        </w:r>
        <w:r>
          <w:t>.1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_Toc73378775 \h </w:instrText>
        </w:r>
      </w:ins>
      <w:r>
        <w:fldChar w:fldCharType="separate"/>
      </w:r>
      <w:ins w:id="607" w:author="Rapporteur" w:date="2021-05-31T18:29:00Z">
        <w:r>
          <w:t>104</w:t>
        </w:r>
        <w:r>
          <w:fldChar w:fldCharType="end"/>
        </w:r>
      </w:ins>
    </w:p>
    <w:p w14:paraId="6A88A2FC" w14:textId="5DEDB7DE" w:rsidR="008F7F86" w:rsidRDefault="008F7F86">
      <w:pPr>
        <w:pStyle w:val="42"/>
        <w:rPr>
          <w:ins w:id="608" w:author="Rapporteur" w:date="2021-05-31T18:29:00Z"/>
          <w:rFonts w:asciiTheme="minorHAnsi" w:eastAsiaTheme="minorEastAsia" w:hAnsiTheme="minorHAnsi" w:cstheme="minorBidi"/>
          <w:kern w:val="2"/>
          <w:sz w:val="21"/>
          <w:szCs w:val="22"/>
          <w:lang w:val="en-US" w:eastAsia="zh-CN"/>
        </w:rPr>
      </w:pPr>
      <w:ins w:id="609" w:author="Rapporteur" w:date="2021-05-31T18:29:00Z">
        <w:r>
          <w:t>7.2.3.2</w:t>
        </w:r>
        <w:r>
          <w:rPr>
            <w:rFonts w:asciiTheme="minorHAnsi" w:eastAsiaTheme="minorEastAsia" w:hAnsiTheme="minorHAnsi" w:cstheme="minorBidi"/>
            <w:kern w:val="2"/>
            <w:sz w:val="21"/>
            <w:szCs w:val="22"/>
            <w:lang w:val="en-US" w:eastAsia="zh-CN"/>
          </w:rPr>
          <w:tab/>
        </w:r>
        <w:r>
          <w:t>5G ProSe direct link modification procedure initiat</w:t>
        </w:r>
        <w:r>
          <w:rPr>
            <w:lang w:eastAsia="zh-CN"/>
          </w:rPr>
          <w:t>ed</w:t>
        </w:r>
        <w:r>
          <w:t xml:space="preserve"> by initiating UE</w:t>
        </w:r>
        <w:r>
          <w:tab/>
        </w:r>
        <w:r>
          <w:fldChar w:fldCharType="begin"/>
        </w:r>
        <w:r>
          <w:instrText xml:space="preserve"> PAGEREF _Toc73378776 \h </w:instrText>
        </w:r>
      </w:ins>
      <w:r>
        <w:fldChar w:fldCharType="separate"/>
      </w:r>
      <w:ins w:id="610" w:author="Rapporteur" w:date="2021-05-31T18:29:00Z">
        <w:r>
          <w:t>104</w:t>
        </w:r>
        <w:r>
          <w:fldChar w:fldCharType="end"/>
        </w:r>
      </w:ins>
    </w:p>
    <w:p w14:paraId="16E19416" w14:textId="6E33F8F5" w:rsidR="008F7F86" w:rsidRDefault="008F7F86">
      <w:pPr>
        <w:pStyle w:val="42"/>
        <w:rPr>
          <w:ins w:id="611" w:author="Rapporteur" w:date="2021-05-31T18:29:00Z"/>
          <w:rFonts w:asciiTheme="minorHAnsi" w:eastAsiaTheme="minorEastAsia" w:hAnsiTheme="minorHAnsi" w:cstheme="minorBidi"/>
          <w:kern w:val="2"/>
          <w:sz w:val="21"/>
          <w:szCs w:val="22"/>
          <w:lang w:val="en-US" w:eastAsia="zh-CN"/>
        </w:rPr>
      </w:pPr>
      <w:ins w:id="612" w:author="Rapporteur" w:date="2021-05-31T18:29:00Z">
        <w:r>
          <w:t>7.2.3.3</w:t>
        </w:r>
        <w:r>
          <w:rPr>
            <w:rFonts w:asciiTheme="minorHAnsi" w:eastAsiaTheme="minorEastAsia" w:hAnsiTheme="minorHAnsi" w:cstheme="minorBidi"/>
            <w:kern w:val="2"/>
            <w:sz w:val="21"/>
            <w:szCs w:val="22"/>
            <w:lang w:val="en-US" w:eastAsia="zh-CN"/>
          </w:rPr>
          <w:tab/>
        </w:r>
        <w:r>
          <w:t xml:space="preserve">5G ProSe direct link modification procedure accepted by the </w:t>
        </w:r>
        <w:r>
          <w:rPr>
            <w:lang w:eastAsia="zh-CN"/>
          </w:rPr>
          <w:t>target</w:t>
        </w:r>
        <w:r>
          <w:t xml:space="preserve"> UE</w:t>
        </w:r>
        <w:r>
          <w:tab/>
        </w:r>
        <w:r>
          <w:fldChar w:fldCharType="begin"/>
        </w:r>
        <w:r>
          <w:instrText xml:space="preserve"> PAGEREF _Toc73378777 \h </w:instrText>
        </w:r>
      </w:ins>
      <w:r>
        <w:fldChar w:fldCharType="separate"/>
      </w:r>
      <w:ins w:id="613" w:author="Rapporteur" w:date="2021-05-31T18:29:00Z">
        <w:r>
          <w:t>105</w:t>
        </w:r>
        <w:r>
          <w:fldChar w:fldCharType="end"/>
        </w:r>
      </w:ins>
    </w:p>
    <w:p w14:paraId="66FAD11A" w14:textId="7E207648" w:rsidR="008F7F86" w:rsidRDefault="008F7F86">
      <w:pPr>
        <w:pStyle w:val="42"/>
        <w:rPr>
          <w:ins w:id="614" w:author="Rapporteur" w:date="2021-05-31T18:29:00Z"/>
          <w:rFonts w:asciiTheme="minorHAnsi" w:eastAsiaTheme="minorEastAsia" w:hAnsiTheme="minorHAnsi" w:cstheme="minorBidi"/>
          <w:kern w:val="2"/>
          <w:sz w:val="21"/>
          <w:szCs w:val="22"/>
          <w:lang w:val="en-US" w:eastAsia="zh-CN"/>
        </w:rPr>
      </w:pPr>
      <w:ins w:id="615" w:author="Rapporteur" w:date="2021-05-31T18:29:00Z">
        <w:r>
          <w:t>7.2.3.4</w:t>
        </w:r>
        <w:r>
          <w:rPr>
            <w:rFonts w:asciiTheme="minorHAnsi" w:eastAsiaTheme="minorEastAsia" w:hAnsiTheme="minorHAnsi" w:cstheme="minorBidi"/>
            <w:kern w:val="2"/>
            <w:sz w:val="21"/>
            <w:szCs w:val="22"/>
            <w:lang w:val="en-US" w:eastAsia="zh-CN"/>
          </w:rPr>
          <w:tab/>
        </w:r>
        <w:r>
          <w:t>5G ProSe direct link modification procedure completion by the initiating UE</w:t>
        </w:r>
        <w:r>
          <w:tab/>
        </w:r>
        <w:r>
          <w:fldChar w:fldCharType="begin"/>
        </w:r>
        <w:r>
          <w:instrText xml:space="preserve"> PAGEREF _Toc73378778 \h </w:instrText>
        </w:r>
      </w:ins>
      <w:r>
        <w:fldChar w:fldCharType="separate"/>
      </w:r>
      <w:ins w:id="616" w:author="Rapporteur" w:date="2021-05-31T18:29:00Z">
        <w:r>
          <w:t>106</w:t>
        </w:r>
        <w:r>
          <w:fldChar w:fldCharType="end"/>
        </w:r>
      </w:ins>
    </w:p>
    <w:p w14:paraId="3F34CCBB" w14:textId="4E861BA1" w:rsidR="008F7F86" w:rsidRDefault="008F7F86">
      <w:pPr>
        <w:pStyle w:val="42"/>
        <w:rPr>
          <w:ins w:id="617" w:author="Rapporteur" w:date="2021-05-31T18:29:00Z"/>
          <w:rFonts w:asciiTheme="minorHAnsi" w:eastAsiaTheme="minorEastAsia" w:hAnsiTheme="minorHAnsi" w:cstheme="minorBidi"/>
          <w:kern w:val="2"/>
          <w:sz w:val="21"/>
          <w:szCs w:val="22"/>
          <w:lang w:val="en-US" w:eastAsia="zh-CN"/>
        </w:rPr>
      </w:pPr>
      <w:ins w:id="618" w:author="Rapporteur" w:date="2021-05-31T18:29:00Z">
        <w:r>
          <w:t>7.2.3.5</w:t>
        </w:r>
        <w:r>
          <w:rPr>
            <w:rFonts w:asciiTheme="minorHAnsi" w:eastAsiaTheme="minorEastAsia" w:hAnsiTheme="minorHAnsi" w:cstheme="minorBidi"/>
            <w:kern w:val="2"/>
            <w:sz w:val="21"/>
            <w:szCs w:val="22"/>
            <w:lang w:val="en-US" w:eastAsia="zh-CN"/>
          </w:rPr>
          <w:tab/>
        </w:r>
        <w:r>
          <w:t>5G ProSe direct link modification procedure not accepted by the target UE</w:t>
        </w:r>
        <w:r>
          <w:tab/>
        </w:r>
        <w:r>
          <w:fldChar w:fldCharType="begin"/>
        </w:r>
        <w:r>
          <w:instrText xml:space="preserve"> PAGEREF _Toc73378779 \h </w:instrText>
        </w:r>
      </w:ins>
      <w:r>
        <w:fldChar w:fldCharType="separate"/>
      </w:r>
      <w:ins w:id="619" w:author="Rapporteur" w:date="2021-05-31T18:29:00Z">
        <w:r>
          <w:t>106</w:t>
        </w:r>
        <w:r>
          <w:fldChar w:fldCharType="end"/>
        </w:r>
      </w:ins>
    </w:p>
    <w:p w14:paraId="679EE631" w14:textId="751DAC60" w:rsidR="008F7F86" w:rsidRDefault="008F7F86">
      <w:pPr>
        <w:pStyle w:val="42"/>
        <w:rPr>
          <w:ins w:id="620" w:author="Rapporteur" w:date="2021-05-31T18:29:00Z"/>
          <w:rFonts w:asciiTheme="minorHAnsi" w:eastAsiaTheme="minorEastAsia" w:hAnsiTheme="minorHAnsi" w:cstheme="minorBidi"/>
          <w:kern w:val="2"/>
          <w:sz w:val="21"/>
          <w:szCs w:val="22"/>
          <w:lang w:val="en-US" w:eastAsia="zh-CN"/>
        </w:rPr>
      </w:pPr>
      <w:ins w:id="621" w:author="Rapporteur" w:date="2021-05-31T18:29:00Z">
        <w:r>
          <w:t>7.2.3.6</w:t>
        </w:r>
        <w:r>
          <w:rPr>
            <w:rFonts w:asciiTheme="minorHAnsi" w:eastAsiaTheme="minorEastAsia" w:hAnsiTheme="minorHAnsi" w:cstheme="minorBidi"/>
            <w:kern w:val="2"/>
            <w:sz w:val="21"/>
            <w:szCs w:val="22"/>
            <w:lang w:val="en-US" w:eastAsia="zh-CN"/>
          </w:rPr>
          <w:tab/>
        </w:r>
        <w:r>
          <w:t xml:space="preserve">Abnormal cases </w:t>
        </w:r>
        <w:r>
          <w:rPr>
            <w:lang w:eastAsia="zh-CN"/>
          </w:rPr>
          <w:t>at the initiating UE</w:t>
        </w:r>
        <w:r>
          <w:tab/>
        </w:r>
        <w:r>
          <w:fldChar w:fldCharType="begin"/>
        </w:r>
        <w:r>
          <w:instrText xml:space="preserve"> PAGEREF _Toc73378780 \h </w:instrText>
        </w:r>
      </w:ins>
      <w:r>
        <w:fldChar w:fldCharType="separate"/>
      </w:r>
      <w:ins w:id="622" w:author="Rapporteur" w:date="2021-05-31T18:29:00Z">
        <w:r>
          <w:t>107</w:t>
        </w:r>
        <w:r>
          <w:fldChar w:fldCharType="end"/>
        </w:r>
      </w:ins>
    </w:p>
    <w:p w14:paraId="55F1D1D9" w14:textId="73F8D072" w:rsidR="008F7F86" w:rsidRDefault="008F7F86">
      <w:pPr>
        <w:pStyle w:val="32"/>
        <w:rPr>
          <w:ins w:id="623" w:author="Rapporteur" w:date="2021-05-31T18:29:00Z"/>
          <w:rFonts w:asciiTheme="minorHAnsi" w:eastAsiaTheme="minorEastAsia" w:hAnsiTheme="minorHAnsi" w:cstheme="minorBidi"/>
          <w:kern w:val="2"/>
          <w:sz w:val="21"/>
          <w:szCs w:val="22"/>
          <w:lang w:val="en-US" w:eastAsia="zh-CN"/>
        </w:rPr>
      </w:pPr>
      <w:ins w:id="624" w:author="Rapporteur" w:date="2021-05-31T18:29:00Z">
        <w:r>
          <w:t>7.2.4</w:t>
        </w:r>
        <w:r>
          <w:rPr>
            <w:rFonts w:asciiTheme="minorHAnsi" w:eastAsiaTheme="minorEastAsia" w:hAnsiTheme="minorHAnsi" w:cstheme="minorBidi"/>
            <w:kern w:val="2"/>
            <w:sz w:val="21"/>
            <w:szCs w:val="22"/>
            <w:lang w:val="en-US" w:eastAsia="zh-CN"/>
          </w:rPr>
          <w:tab/>
        </w:r>
        <w:r>
          <w:t>5G ProSe direct link identifier update procedure</w:t>
        </w:r>
        <w:r>
          <w:tab/>
        </w:r>
        <w:r>
          <w:fldChar w:fldCharType="begin"/>
        </w:r>
        <w:r>
          <w:instrText xml:space="preserve"> PAGEREF _Toc73378781 \h </w:instrText>
        </w:r>
      </w:ins>
      <w:r>
        <w:fldChar w:fldCharType="separate"/>
      </w:r>
      <w:ins w:id="625" w:author="Rapporteur" w:date="2021-05-31T18:29:00Z">
        <w:r>
          <w:t>107</w:t>
        </w:r>
        <w:r>
          <w:fldChar w:fldCharType="end"/>
        </w:r>
      </w:ins>
    </w:p>
    <w:p w14:paraId="390C48D3" w14:textId="05EB9BC7" w:rsidR="008F7F86" w:rsidRDefault="008F7F86">
      <w:pPr>
        <w:pStyle w:val="42"/>
        <w:rPr>
          <w:ins w:id="626" w:author="Rapporteur" w:date="2021-05-31T18:29:00Z"/>
          <w:rFonts w:asciiTheme="minorHAnsi" w:eastAsiaTheme="minorEastAsia" w:hAnsiTheme="minorHAnsi" w:cstheme="minorBidi"/>
          <w:kern w:val="2"/>
          <w:sz w:val="21"/>
          <w:szCs w:val="22"/>
          <w:lang w:val="en-US" w:eastAsia="zh-CN"/>
        </w:rPr>
      </w:pPr>
      <w:ins w:id="627" w:author="Rapporteur" w:date="2021-05-31T18:29:00Z">
        <w:r>
          <w:t>7.2.4.1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_Toc73378782 \h </w:instrText>
        </w:r>
      </w:ins>
      <w:r>
        <w:fldChar w:fldCharType="separate"/>
      </w:r>
      <w:ins w:id="628" w:author="Rapporteur" w:date="2021-05-31T18:29:00Z">
        <w:r>
          <w:t>107</w:t>
        </w:r>
        <w:r>
          <w:fldChar w:fldCharType="end"/>
        </w:r>
      </w:ins>
    </w:p>
    <w:p w14:paraId="27529C13" w14:textId="0E57E75C" w:rsidR="008F7F86" w:rsidRDefault="008F7F86">
      <w:pPr>
        <w:pStyle w:val="42"/>
        <w:rPr>
          <w:ins w:id="629" w:author="Rapporteur" w:date="2021-05-31T18:29:00Z"/>
          <w:rFonts w:asciiTheme="minorHAnsi" w:eastAsiaTheme="minorEastAsia" w:hAnsiTheme="minorHAnsi" w:cstheme="minorBidi"/>
          <w:kern w:val="2"/>
          <w:sz w:val="21"/>
          <w:szCs w:val="22"/>
          <w:lang w:val="en-US" w:eastAsia="zh-CN"/>
        </w:rPr>
      </w:pPr>
      <w:ins w:id="630" w:author="Rapporteur" w:date="2021-05-31T18:29:00Z">
        <w:r>
          <w:t>7.2.4.2</w:t>
        </w:r>
        <w:r>
          <w:rPr>
            <w:rFonts w:asciiTheme="minorHAnsi" w:eastAsiaTheme="minorEastAsia" w:hAnsiTheme="minorHAnsi" w:cstheme="minorBidi"/>
            <w:kern w:val="2"/>
            <w:sz w:val="21"/>
            <w:szCs w:val="22"/>
            <w:lang w:val="en-US" w:eastAsia="zh-CN"/>
          </w:rPr>
          <w:tab/>
        </w:r>
        <w:r>
          <w:t>5G ProSe direct link identifier update procedure initiation by initiating UE</w:t>
        </w:r>
        <w:r>
          <w:tab/>
        </w:r>
        <w:r>
          <w:fldChar w:fldCharType="begin"/>
        </w:r>
        <w:r>
          <w:instrText xml:space="preserve"> PAGEREF _Toc73378783 \h </w:instrText>
        </w:r>
      </w:ins>
      <w:r>
        <w:fldChar w:fldCharType="separate"/>
      </w:r>
      <w:ins w:id="631" w:author="Rapporteur" w:date="2021-05-31T18:29:00Z">
        <w:r>
          <w:t>108</w:t>
        </w:r>
        <w:r>
          <w:fldChar w:fldCharType="end"/>
        </w:r>
      </w:ins>
    </w:p>
    <w:p w14:paraId="273A3B14" w14:textId="1319A77B" w:rsidR="008F7F86" w:rsidRDefault="008F7F86">
      <w:pPr>
        <w:pStyle w:val="42"/>
        <w:rPr>
          <w:ins w:id="632" w:author="Rapporteur" w:date="2021-05-31T18:29:00Z"/>
          <w:rFonts w:asciiTheme="minorHAnsi" w:eastAsiaTheme="minorEastAsia" w:hAnsiTheme="minorHAnsi" w:cstheme="minorBidi"/>
          <w:kern w:val="2"/>
          <w:sz w:val="21"/>
          <w:szCs w:val="22"/>
          <w:lang w:val="en-US" w:eastAsia="zh-CN"/>
        </w:rPr>
      </w:pPr>
      <w:ins w:id="633" w:author="Rapporteur" w:date="2021-05-31T18:29:00Z">
        <w:r>
          <w:t>7.2.4.3</w:t>
        </w:r>
        <w:r>
          <w:rPr>
            <w:rFonts w:asciiTheme="minorHAnsi" w:eastAsiaTheme="minorEastAsia" w:hAnsiTheme="minorHAnsi" w:cstheme="minorBidi"/>
            <w:kern w:val="2"/>
            <w:sz w:val="21"/>
            <w:szCs w:val="22"/>
            <w:lang w:val="en-US" w:eastAsia="zh-CN"/>
          </w:rPr>
          <w:tab/>
        </w:r>
        <w:r>
          <w:t>5G ProSe direct link identifier update procedure accepted by the target UE</w:t>
        </w:r>
        <w:r>
          <w:tab/>
        </w:r>
        <w:r>
          <w:fldChar w:fldCharType="begin"/>
        </w:r>
        <w:r>
          <w:instrText xml:space="preserve"> PAGEREF _Toc73378784 \h </w:instrText>
        </w:r>
      </w:ins>
      <w:r>
        <w:fldChar w:fldCharType="separate"/>
      </w:r>
      <w:ins w:id="634" w:author="Rapporteur" w:date="2021-05-31T18:29:00Z">
        <w:r>
          <w:t>109</w:t>
        </w:r>
        <w:r>
          <w:fldChar w:fldCharType="end"/>
        </w:r>
      </w:ins>
    </w:p>
    <w:p w14:paraId="7FF92E40" w14:textId="13CC6718" w:rsidR="008F7F86" w:rsidRDefault="008F7F86">
      <w:pPr>
        <w:pStyle w:val="42"/>
        <w:rPr>
          <w:ins w:id="635" w:author="Rapporteur" w:date="2021-05-31T18:29:00Z"/>
          <w:rFonts w:asciiTheme="minorHAnsi" w:eastAsiaTheme="minorEastAsia" w:hAnsiTheme="minorHAnsi" w:cstheme="minorBidi"/>
          <w:kern w:val="2"/>
          <w:sz w:val="21"/>
          <w:szCs w:val="22"/>
          <w:lang w:val="en-US" w:eastAsia="zh-CN"/>
        </w:rPr>
      </w:pPr>
      <w:ins w:id="636" w:author="Rapporteur" w:date="2021-05-31T18:29:00Z">
        <w:r>
          <w:t>7.2.4.4</w:t>
        </w:r>
        <w:r>
          <w:rPr>
            <w:rFonts w:asciiTheme="minorHAnsi" w:eastAsiaTheme="minorEastAsia" w:hAnsiTheme="minorHAnsi" w:cstheme="minorBidi"/>
            <w:kern w:val="2"/>
            <w:sz w:val="21"/>
            <w:szCs w:val="22"/>
            <w:lang w:val="en-US" w:eastAsia="zh-CN"/>
          </w:rPr>
          <w:tab/>
        </w:r>
        <w:r>
          <w:t>5G ProSe direct link identifier update procedure acknowledged by the initiating UE</w:t>
        </w:r>
        <w:r>
          <w:tab/>
        </w:r>
        <w:r>
          <w:fldChar w:fldCharType="begin"/>
        </w:r>
        <w:r>
          <w:instrText xml:space="preserve"> PAGEREF _Toc73378785 \h </w:instrText>
        </w:r>
      </w:ins>
      <w:r>
        <w:fldChar w:fldCharType="separate"/>
      </w:r>
      <w:ins w:id="637" w:author="Rapporteur" w:date="2021-05-31T18:29:00Z">
        <w:r>
          <w:t>110</w:t>
        </w:r>
        <w:r>
          <w:fldChar w:fldCharType="end"/>
        </w:r>
      </w:ins>
    </w:p>
    <w:p w14:paraId="1570521A" w14:textId="53634041" w:rsidR="008F7F86" w:rsidRDefault="008F7F86">
      <w:pPr>
        <w:pStyle w:val="42"/>
        <w:rPr>
          <w:ins w:id="638" w:author="Rapporteur" w:date="2021-05-31T18:29:00Z"/>
          <w:rFonts w:asciiTheme="minorHAnsi" w:eastAsiaTheme="minorEastAsia" w:hAnsiTheme="minorHAnsi" w:cstheme="minorBidi"/>
          <w:kern w:val="2"/>
          <w:sz w:val="21"/>
          <w:szCs w:val="22"/>
          <w:lang w:val="en-US" w:eastAsia="zh-CN"/>
        </w:rPr>
      </w:pPr>
      <w:ins w:id="639" w:author="Rapporteur" w:date="2021-05-31T18:29:00Z">
        <w:r>
          <w:t>7.2.4.5</w:t>
        </w:r>
        <w:r>
          <w:rPr>
            <w:rFonts w:asciiTheme="minorHAnsi" w:eastAsiaTheme="minorEastAsia" w:hAnsiTheme="minorHAnsi" w:cstheme="minorBidi"/>
            <w:kern w:val="2"/>
            <w:sz w:val="21"/>
            <w:szCs w:val="22"/>
            <w:lang w:val="en-US" w:eastAsia="zh-CN"/>
          </w:rPr>
          <w:tab/>
        </w:r>
        <w:r>
          <w:t>5G ProSe direct link identifier update procedure completion by the target UE</w:t>
        </w:r>
        <w:r>
          <w:tab/>
        </w:r>
        <w:r>
          <w:fldChar w:fldCharType="begin"/>
        </w:r>
        <w:r>
          <w:instrText xml:space="preserve"> PAGEREF _Toc73378786 \h </w:instrText>
        </w:r>
      </w:ins>
      <w:r>
        <w:fldChar w:fldCharType="separate"/>
      </w:r>
      <w:ins w:id="640" w:author="Rapporteur" w:date="2021-05-31T18:29:00Z">
        <w:r>
          <w:t>110</w:t>
        </w:r>
        <w:r>
          <w:fldChar w:fldCharType="end"/>
        </w:r>
      </w:ins>
    </w:p>
    <w:p w14:paraId="110A64DF" w14:textId="1C76A573" w:rsidR="008F7F86" w:rsidRDefault="008F7F86">
      <w:pPr>
        <w:pStyle w:val="42"/>
        <w:rPr>
          <w:ins w:id="641" w:author="Rapporteur" w:date="2021-05-31T18:29:00Z"/>
          <w:rFonts w:asciiTheme="minorHAnsi" w:eastAsiaTheme="minorEastAsia" w:hAnsiTheme="minorHAnsi" w:cstheme="minorBidi"/>
          <w:kern w:val="2"/>
          <w:sz w:val="21"/>
          <w:szCs w:val="22"/>
          <w:lang w:val="en-US" w:eastAsia="zh-CN"/>
        </w:rPr>
      </w:pPr>
      <w:ins w:id="642" w:author="Rapporteur" w:date="2021-05-31T18:29:00Z">
        <w:r>
          <w:t>7.2.4.6</w:t>
        </w:r>
        <w:r>
          <w:rPr>
            <w:rFonts w:asciiTheme="minorHAnsi" w:eastAsiaTheme="minorEastAsia" w:hAnsiTheme="minorHAnsi" w:cstheme="minorBidi"/>
            <w:kern w:val="2"/>
            <w:sz w:val="21"/>
            <w:szCs w:val="22"/>
            <w:lang w:val="en-US" w:eastAsia="zh-CN"/>
          </w:rPr>
          <w:tab/>
        </w:r>
        <w:r>
          <w:t>5G ProSe direct link identifier update procedure not accepted by the target UE</w:t>
        </w:r>
        <w:r>
          <w:tab/>
        </w:r>
        <w:r>
          <w:fldChar w:fldCharType="begin"/>
        </w:r>
        <w:r>
          <w:instrText xml:space="preserve"> PAGEREF _Toc73378787 \h </w:instrText>
        </w:r>
      </w:ins>
      <w:r>
        <w:fldChar w:fldCharType="separate"/>
      </w:r>
      <w:ins w:id="643" w:author="Rapporteur" w:date="2021-05-31T18:29:00Z">
        <w:r>
          <w:t>111</w:t>
        </w:r>
        <w:r>
          <w:fldChar w:fldCharType="end"/>
        </w:r>
      </w:ins>
    </w:p>
    <w:p w14:paraId="56CC860B" w14:textId="4FAF8460" w:rsidR="008F7F86" w:rsidRDefault="008F7F86">
      <w:pPr>
        <w:pStyle w:val="42"/>
        <w:rPr>
          <w:ins w:id="644" w:author="Rapporteur" w:date="2021-05-31T18:29:00Z"/>
          <w:rFonts w:asciiTheme="minorHAnsi" w:eastAsiaTheme="minorEastAsia" w:hAnsiTheme="minorHAnsi" w:cstheme="minorBidi"/>
          <w:kern w:val="2"/>
          <w:sz w:val="21"/>
          <w:szCs w:val="22"/>
          <w:lang w:val="en-US" w:eastAsia="zh-CN"/>
        </w:rPr>
      </w:pPr>
      <w:ins w:id="645" w:author="Rapporteur" w:date="2021-05-31T18:29:00Z">
        <w:r>
          <w:t>7.2.4.7</w:t>
        </w:r>
        <w:r>
          <w:rPr>
            <w:rFonts w:asciiTheme="minorHAnsi" w:eastAsiaTheme="minorEastAsia" w:hAnsiTheme="minorHAnsi" w:cstheme="minorBidi"/>
            <w:kern w:val="2"/>
            <w:sz w:val="21"/>
            <w:szCs w:val="22"/>
            <w:lang w:val="en-US" w:eastAsia="zh-CN"/>
          </w:rPr>
          <w:tab/>
        </w:r>
        <w:r>
          <w:t>Abnormal cases</w:t>
        </w:r>
        <w:r>
          <w:tab/>
        </w:r>
        <w:r>
          <w:fldChar w:fldCharType="begin"/>
        </w:r>
        <w:r>
          <w:instrText xml:space="preserve"> PAGEREF _Toc73378788 \h </w:instrText>
        </w:r>
      </w:ins>
      <w:r>
        <w:fldChar w:fldCharType="separate"/>
      </w:r>
      <w:ins w:id="646" w:author="Rapporteur" w:date="2021-05-31T18:29:00Z">
        <w:r>
          <w:t>111</w:t>
        </w:r>
        <w:r>
          <w:fldChar w:fldCharType="end"/>
        </w:r>
      </w:ins>
    </w:p>
    <w:p w14:paraId="7F3F3553" w14:textId="598ACB91" w:rsidR="008F7F86" w:rsidRDefault="008F7F86">
      <w:pPr>
        <w:pStyle w:val="52"/>
        <w:rPr>
          <w:ins w:id="647" w:author="Rapporteur" w:date="2021-05-31T18:29:00Z"/>
          <w:rFonts w:asciiTheme="minorHAnsi" w:eastAsiaTheme="minorEastAsia" w:hAnsiTheme="minorHAnsi" w:cstheme="minorBidi"/>
          <w:kern w:val="2"/>
          <w:sz w:val="21"/>
          <w:szCs w:val="22"/>
          <w:lang w:val="en-US" w:eastAsia="zh-CN"/>
        </w:rPr>
      </w:pPr>
      <w:ins w:id="648" w:author="Rapporteur" w:date="2021-05-31T18:29:00Z">
        <w:r>
          <w:rPr>
            <w:lang w:eastAsia="zh-CN"/>
          </w:rPr>
          <w:t>7.2.4.7.1</w:t>
        </w:r>
        <w:r>
          <w:rPr>
            <w:rFonts w:asciiTheme="minorHAnsi" w:eastAsiaTheme="minorEastAsia" w:hAnsiTheme="minorHAnsi" w:cstheme="minorBidi"/>
            <w:kern w:val="2"/>
            <w:sz w:val="21"/>
            <w:szCs w:val="22"/>
            <w:lang w:val="en-US" w:eastAsia="zh-CN"/>
          </w:rPr>
          <w:tab/>
        </w:r>
        <w:r>
          <w:rPr>
            <w:lang w:eastAsia="zh-CN"/>
          </w:rPr>
          <w:t>Abnormal cases at the initiating UE</w:t>
        </w:r>
        <w:r>
          <w:tab/>
        </w:r>
        <w:r>
          <w:fldChar w:fldCharType="begin"/>
        </w:r>
        <w:r>
          <w:instrText xml:space="preserve"> PAGEREF _Toc73378789 \h </w:instrText>
        </w:r>
      </w:ins>
      <w:r>
        <w:fldChar w:fldCharType="separate"/>
      </w:r>
      <w:ins w:id="649" w:author="Rapporteur" w:date="2021-05-31T18:29:00Z">
        <w:r>
          <w:t>111</w:t>
        </w:r>
        <w:r>
          <w:fldChar w:fldCharType="end"/>
        </w:r>
      </w:ins>
    </w:p>
    <w:p w14:paraId="36EDAF7B" w14:textId="0F325A7A" w:rsidR="008F7F86" w:rsidRDefault="008F7F86">
      <w:pPr>
        <w:pStyle w:val="52"/>
        <w:rPr>
          <w:ins w:id="650" w:author="Rapporteur" w:date="2021-05-31T18:29:00Z"/>
          <w:rFonts w:asciiTheme="minorHAnsi" w:eastAsiaTheme="minorEastAsia" w:hAnsiTheme="minorHAnsi" w:cstheme="minorBidi"/>
          <w:kern w:val="2"/>
          <w:sz w:val="21"/>
          <w:szCs w:val="22"/>
          <w:lang w:val="en-US" w:eastAsia="zh-CN"/>
        </w:rPr>
      </w:pPr>
      <w:ins w:id="651" w:author="Rapporteur" w:date="2021-05-31T18:29:00Z">
        <w:r>
          <w:rPr>
            <w:lang w:eastAsia="zh-CN"/>
          </w:rPr>
          <w:t>7.2.4.7.2</w:t>
        </w:r>
        <w:r>
          <w:rPr>
            <w:rFonts w:asciiTheme="minorHAnsi" w:eastAsiaTheme="minorEastAsia" w:hAnsiTheme="minorHAnsi" w:cstheme="minorBidi"/>
            <w:kern w:val="2"/>
            <w:sz w:val="21"/>
            <w:szCs w:val="22"/>
            <w:lang w:val="en-US" w:eastAsia="zh-CN"/>
          </w:rPr>
          <w:tab/>
        </w:r>
        <w:r>
          <w:rPr>
            <w:lang w:eastAsia="zh-CN"/>
          </w:rPr>
          <w:t>Abnormal cases at the target UE</w:t>
        </w:r>
        <w:r>
          <w:tab/>
        </w:r>
        <w:r>
          <w:fldChar w:fldCharType="begin"/>
        </w:r>
        <w:r>
          <w:instrText xml:space="preserve"> PAGEREF _Toc73378790 \h </w:instrText>
        </w:r>
      </w:ins>
      <w:r>
        <w:fldChar w:fldCharType="separate"/>
      </w:r>
      <w:ins w:id="652" w:author="Rapporteur" w:date="2021-05-31T18:29:00Z">
        <w:r>
          <w:t>112</w:t>
        </w:r>
        <w:r>
          <w:fldChar w:fldCharType="end"/>
        </w:r>
      </w:ins>
    </w:p>
    <w:p w14:paraId="5771E51D" w14:textId="61FE9BC2" w:rsidR="008F7F86" w:rsidRDefault="008F7F86">
      <w:pPr>
        <w:pStyle w:val="32"/>
        <w:rPr>
          <w:ins w:id="653" w:author="Rapporteur" w:date="2021-05-31T18:29:00Z"/>
          <w:rFonts w:asciiTheme="minorHAnsi" w:eastAsiaTheme="minorEastAsia" w:hAnsiTheme="minorHAnsi" w:cstheme="minorBidi"/>
          <w:kern w:val="2"/>
          <w:sz w:val="21"/>
          <w:szCs w:val="22"/>
          <w:lang w:val="en-US" w:eastAsia="zh-CN"/>
        </w:rPr>
      </w:pPr>
      <w:ins w:id="654" w:author="Rapporteur" w:date="2021-05-31T18:29:00Z">
        <w:r>
          <w:t>7.2.</w:t>
        </w:r>
        <w:r>
          <w:rPr>
            <w:lang w:eastAsia="zh-CN"/>
          </w:rPr>
          <w:t>5</w:t>
        </w:r>
        <w:r>
          <w:rPr>
            <w:rFonts w:asciiTheme="minorHAnsi" w:eastAsiaTheme="minorEastAsia" w:hAnsiTheme="minorHAnsi" w:cstheme="minorBidi"/>
            <w:kern w:val="2"/>
            <w:sz w:val="21"/>
            <w:szCs w:val="22"/>
            <w:lang w:val="en-US" w:eastAsia="zh-CN"/>
          </w:rPr>
          <w:tab/>
        </w:r>
        <w:r>
          <w:t>5G ProSe direct link keep-alive procedure</w:t>
        </w:r>
        <w:r>
          <w:tab/>
        </w:r>
        <w:r>
          <w:fldChar w:fldCharType="begin"/>
        </w:r>
        <w:r>
          <w:instrText xml:space="preserve"> PAGEREF _Toc73378791 \h </w:instrText>
        </w:r>
      </w:ins>
      <w:r>
        <w:fldChar w:fldCharType="separate"/>
      </w:r>
      <w:ins w:id="655" w:author="Rapporteur" w:date="2021-05-31T18:29:00Z">
        <w:r>
          <w:t>112</w:t>
        </w:r>
        <w:r>
          <w:fldChar w:fldCharType="end"/>
        </w:r>
      </w:ins>
    </w:p>
    <w:p w14:paraId="476F64CC" w14:textId="00F1541A" w:rsidR="008F7F86" w:rsidRDefault="008F7F86">
      <w:pPr>
        <w:pStyle w:val="42"/>
        <w:rPr>
          <w:ins w:id="656" w:author="Rapporteur" w:date="2021-05-31T18:29:00Z"/>
          <w:rFonts w:asciiTheme="minorHAnsi" w:eastAsiaTheme="minorEastAsia" w:hAnsiTheme="minorHAnsi" w:cstheme="minorBidi"/>
          <w:kern w:val="2"/>
          <w:sz w:val="21"/>
          <w:szCs w:val="22"/>
          <w:lang w:val="en-US" w:eastAsia="zh-CN"/>
        </w:rPr>
      </w:pPr>
      <w:ins w:id="657" w:author="Rapporteur" w:date="2021-05-31T18:29:00Z">
        <w:r>
          <w:t>7.2.5.1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_Toc73378792 \h </w:instrText>
        </w:r>
      </w:ins>
      <w:r>
        <w:fldChar w:fldCharType="separate"/>
      </w:r>
      <w:ins w:id="658" w:author="Rapporteur" w:date="2021-05-31T18:29:00Z">
        <w:r>
          <w:t>112</w:t>
        </w:r>
        <w:r>
          <w:fldChar w:fldCharType="end"/>
        </w:r>
      </w:ins>
    </w:p>
    <w:p w14:paraId="177AC918" w14:textId="26702224" w:rsidR="008F7F86" w:rsidRDefault="008F7F86">
      <w:pPr>
        <w:pStyle w:val="42"/>
        <w:rPr>
          <w:ins w:id="659" w:author="Rapporteur" w:date="2021-05-31T18:29:00Z"/>
          <w:rFonts w:asciiTheme="minorHAnsi" w:eastAsiaTheme="minorEastAsia" w:hAnsiTheme="minorHAnsi" w:cstheme="minorBidi"/>
          <w:kern w:val="2"/>
          <w:sz w:val="21"/>
          <w:szCs w:val="22"/>
          <w:lang w:val="en-US" w:eastAsia="zh-CN"/>
        </w:rPr>
      </w:pPr>
      <w:ins w:id="660" w:author="Rapporteur" w:date="2021-05-31T18:29:00Z">
        <w:r>
          <w:t>7.2.5.2</w:t>
        </w:r>
        <w:r>
          <w:rPr>
            <w:rFonts w:asciiTheme="minorHAnsi" w:eastAsiaTheme="minorEastAsia" w:hAnsiTheme="minorHAnsi" w:cstheme="minorBidi"/>
            <w:kern w:val="2"/>
            <w:sz w:val="21"/>
            <w:szCs w:val="22"/>
            <w:lang w:val="en-US" w:eastAsia="zh-CN"/>
          </w:rPr>
          <w:tab/>
        </w:r>
        <w:r>
          <w:t>5G ProSe direct link keep-alive procedure initiation by the initiating UE</w:t>
        </w:r>
        <w:r>
          <w:tab/>
        </w:r>
        <w:r>
          <w:fldChar w:fldCharType="begin"/>
        </w:r>
        <w:r>
          <w:instrText xml:space="preserve"> PAGEREF _Toc73378793 \h </w:instrText>
        </w:r>
      </w:ins>
      <w:r>
        <w:fldChar w:fldCharType="separate"/>
      </w:r>
      <w:ins w:id="661" w:author="Rapporteur" w:date="2021-05-31T18:29:00Z">
        <w:r>
          <w:t>112</w:t>
        </w:r>
        <w:r>
          <w:fldChar w:fldCharType="end"/>
        </w:r>
      </w:ins>
    </w:p>
    <w:p w14:paraId="5C814F2C" w14:textId="47AF7981" w:rsidR="008F7F86" w:rsidRDefault="008F7F86">
      <w:pPr>
        <w:pStyle w:val="42"/>
        <w:rPr>
          <w:ins w:id="662" w:author="Rapporteur" w:date="2021-05-31T18:29:00Z"/>
          <w:rFonts w:asciiTheme="minorHAnsi" w:eastAsiaTheme="minorEastAsia" w:hAnsiTheme="minorHAnsi" w:cstheme="minorBidi"/>
          <w:kern w:val="2"/>
          <w:sz w:val="21"/>
          <w:szCs w:val="22"/>
          <w:lang w:val="en-US" w:eastAsia="zh-CN"/>
        </w:rPr>
      </w:pPr>
      <w:ins w:id="663" w:author="Rapporteur" w:date="2021-05-31T18:29:00Z">
        <w:r>
          <w:t>7.2.5.3</w:t>
        </w:r>
        <w:r>
          <w:rPr>
            <w:rFonts w:asciiTheme="minorHAnsi" w:eastAsiaTheme="minorEastAsia" w:hAnsiTheme="minorHAnsi" w:cstheme="minorBidi"/>
            <w:kern w:val="2"/>
            <w:sz w:val="21"/>
            <w:szCs w:val="22"/>
            <w:lang w:val="en-US" w:eastAsia="zh-CN"/>
          </w:rPr>
          <w:tab/>
        </w:r>
        <w:r>
          <w:t>5G ProSe direct link keep-alive procedure accepted by the target UE</w:t>
        </w:r>
        <w:r>
          <w:tab/>
        </w:r>
        <w:r>
          <w:fldChar w:fldCharType="begin"/>
        </w:r>
        <w:r>
          <w:instrText xml:space="preserve"> PAGEREF _Toc73378794 \h </w:instrText>
        </w:r>
      </w:ins>
      <w:r>
        <w:fldChar w:fldCharType="separate"/>
      </w:r>
      <w:ins w:id="664" w:author="Rapporteur" w:date="2021-05-31T18:29:00Z">
        <w:r>
          <w:t>113</w:t>
        </w:r>
        <w:r>
          <w:fldChar w:fldCharType="end"/>
        </w:r>
      </w:ins>
    </w:p>
    <w:p w14:paraId="67C72053" w14:textId="471927AE" w:rsidR="008F7F86" w:rsidRDefault="008F7F86">
      <w:pPr>
        <w:pStyle w:val="42"/>
        <w:rPr>
          <w:ins w:id="665" w:author="Rapporteur" w:date="2021-05-31T18:29:00Z"/>
          <w:rFonts w:asciiTheme="minorHAnsi" w:eastAsiaTheme="minorEastAsia" w:hAnsiTheme="minorHAnsi" w:cstheme="minorBidi"/>
          <w:kern w:val="2"/>
          <w:sz w:val="21"/>
          <w:szCs w:val="22"/>
          <w:lang w:val="en-US" w:eastAsia="zh-CN"/>
        </w:rPr>
      </w:pPr>
      <w:ins w:id="666" w:author="Rapporteur" w:date="2021-05-31T18:29:00Z">
        <w:r>
          <w:t>7.2.5.4</w:t>
        </w:r>
        <w:r>
          <w:rPr>
            <w:rFonts w:asciiTheme="minorHAnsi" w:eastAsiaTheme="minorEastAsia" w:hAnsiTheme="minorHAnsi" w:cstheme="minorBidi"/>
            <w:kern w:val="2"/>
            <w:sz w:val="21"/>
            <w:szCs w:val="22"/>
            <w:lang w:val="en-US" w:eastAsia="zh-CN"/>
          </w:rPr>
          <w:tab/>
        </w:r>
        <w:r>
          <w:t>5G ProSe direct link keep-alive procedure completion by the initiating UE</w:t>
        </w:r>
        <w:r>
          <w:tab/>
        </w:r>
        <w:r>
          <w:fldChar w:fldCharType="begin"/>
        </w:r>
        <w:r>
          <w:instrText xml:space="preserve"> PAGEREF _Toc73378795 \h </w:instrText>
        </w:r>
      </w:ins>
      <w:r>
        <w:fldChar w:fldCharType="separate"/>
      </w:r>
      <w:ins w:id="667" w:author="Rapporteur" w:date="2021-05-31T18:29:00Z">
        <w:r>
          <w:t>114</w:t>
        </w:r>
        <w:r>
          <w:fldChar w:fldCharType="end"/>
        </w:r>
      </w:ins>
    </w:p>
    <w:p w14:paraId="5D300C15" w14:textId="5A18C362" w:rsidR="008F7F86" w:rsidRDefault="008F7F86">
      <w:pPr>
        <w:pStyle w:val="42"/>
        <w:rPr>
          <w:ins w:id="668" w:author="Rapporteur" w:date="2021-05-31T18:29:00Z"/>
          <w:rFonts w:asciiTheme="minorHAnsi" w:eastAsiaTheme="minorEastAsia" w:hAnsiTheme="minorHAnsi" w:cstheme="minorBidi"/>
          <w:kern w:val="2"/>
          <w:sz w:val="21"/>
          <w:szCs w:val="22"/>
          <w:lang w:val="en-US" w:eastAsia="zh-CN"/>
        </w:rPr>
      </w:pPr>
      <w:ins w:id="669" w:author="Rapporteur" w:date="2021-05-31T18:29:00Z">
        <w:r>
          <w:t>7.2.5.5</w:t>
        </w:r>
        <w:r>
          <w:rPr>
            <w:rFonts w:asciiTheme="minorHAnsi" w:eastAsiaTheme="minorEastAsia" w:hAnsiTheme="minorHAnsi" w:cstheme="minorBidi"/>
            <w:kern w:val="2"/>
            <w:sz w:val="21"/>
            <w:szCs w:val="22"/>
            <w:lang w:val="en-US" w:eastAsia="zh-CN"/>
          </w:rPr>
          <w:tab/>
        </w:r>
        <w:r>
          <w:t>Abnormal cases</w:t>
        </w:r>
        <w:r>
          <w:tab/>
        </w:r>
        <w:r>
          <w:fldChar w:fldCharType="begin"/>
        </w:r>
        <w:r>
          <w:instrText xml:space="preserve"> PAGEREF _Toc73378796 \h </w:instrText>
        </w:r>
      </w:ins>
      <w:r>
        <w:fldChar w:fldCharType="separate"/>
      </w:r>
      <w:ins w:id="670" w:author="Rapporteur" w:date="2021-05-31T18:29:00Z">
        <w:r>
          <w:t>114</w:t>
        </w:r>
        <w:r>
          <w:fldChar w:fldCharType="end"/>
        </w:r>
      </w:ins>
    </w:p>
    <w:p w14:paraId="174C6C1B" w14:textId="02C4760C" w:rsidR="008F7F86" w:rsidRDefault="008F7F86">
      <w:pPr>
        <w:pStyle w:val="52"/>
        <w:rPr>
          <w:ins w:id="671" w:author="Rapporteur" w:date="2021-05-31T18:29:00Z"/>
          <w:rFonts w:asciiTheme="minorHAnsi" w:eastAsiaTheme="minorEastAsia" w:hAnsiTheme="minorHAnsi" w:cstheme="minorBidi"/>
          <w:kern w:val="2"/>
          <w:sz w:val="21"/>
          <w:szCs w:val="22"/>
          <w:lang w:val="en-US" w:eastAsia="zh-CN"/>
        </w:rPr>
      </w:pPr>
      <w:ins w:id="672" w:author="Rapporteur" w:date="2021-05-31T18:29:00Z">
        <w:r>
          <w:rPr>
            <w:lang w:eastAsia="zh-CN"/>
          </w:rPr>
          <w:t>7.2.5.5.1</w:t>
        </w:r>
        <w:r>
          <w:rPr>
            <w:rFonts w:asciiTheme="minorHAnsi" w:eastAsiaTheme="minorEastAsia" w:hAnsiTheme="minorHAnsi" w:cstheme="minorBidi"/>
            <w:kern w:val="2"/>
            <w:sz w:val="21"/>
            <w:szCs w:val="22"/>
            <w:lang w:val="en-US" w:eastAsia="zh-CN"/>
          </w:rPr>
          <w:tab/>
        </w:r>
        <w:r>
          <w:rPr>
            <w:lang w:eastAsia="zh-CN"/>
          </w:rPr>
          <w:t>Abnormal cases at the initiating UE</w:t>
        </w:r>
        <w:r>
          <w:tab/>
        </w:r>
        <w:r>
          <w:fldChar w:fldCharType="begin"/>
        </w:r>
        <w:r>
          <w:instrText xml:space="preserve"> PAGEREF _Toc73378797 \h </w:instrText>
        </w:r>
      </w:ins>
      <w:r>
        <w:fldChar w:fldCharType="separate"/>
      </w:r>
      <w:ins w:id="673" w:author="Rapporteur" w:date="2021-05-31T18:29:00Z">
        <w:r>
          <w:t>114</w:t>
        </w:r>
        <w:r>
          <w:fldChar w:fldCharType="end"/>
        </w:r>
      </w:ins>
    </w:p>
    <w:p w14:paraId="69DBFF8E" w14:textId="6DFC6F76" w:rsidR="008F7F86" w:rsidRDefault="008F7F86">
      <w:pPr>
        <w:pStyle w:val="52"/>
        <w:rPr>
          <w:ins w:id="674" w:author="Rapporteur" w:date="2021-05-31T18:29:00Z"/>
          <w:rFonts w:asciiTheme="minorHAnsi" w:eastAsiaTheme="minorEastAsia" w:hAnsiTheme="minorHAnsi" w:cstheme="minorBidi"/>
          <w:kern w:val="2"/>
          <w:sz w:val="21"/>
          <w:szCs w:val="22"/>
          <w:lang w:val="en-US" w:eastAsia="zh-CN"/>
        </w:rPr>
      </w:pPr>
      <w:ins w:id="675" w:author="Rapporteur" w:date="2021-05-31T18:29:00Z">
        <w:r>
          <w:rPr>
            <w:lang w:eastAsia="zh-CN"/>
          </w:rPr>
          <w:t>7.2.5.5.2</w:t>
        </w:r>
        <w:r>
          <w:rPr>
            <w:rFonts w:asciiTheme="minorHAnsi" w:eastAsiaTheme="minorEastAsia" w:hAnsiTheme="minorHAnsi" w:cstheme="minorBidi"/>
            <w:kern w:val="2"/>
            <w:sz w:val="21"/>
            <w:szCs w:val="22"/>
            <w:lang w:val="en-US" w:eastAsia="zh-CN"/>
          </w:rPr>
          <w:tab/>
        </w:r>
        <w:r>
          <w:rPr>
            <w:lang w:eastAsia="zh-CN"/>
          </w:rPr>
          <w:t>Abnormal cases at the target UE</w:t>
        </w:r>
        <w:r>
          <w:tab/>
        </w:r>
        <w:r>
          <w:fldChar w:fldCharType="begin"/>
        </w:r>
        <w:r>
          <w:instrText xml:space="preserve"> PAGEREF _Toc73378798 \h </w:instrText>
        </w:r>
      </w:ins>
      <w:r>
        <w:fldChar w:fldCharType="separate"/>
      </w:r>
      <w:ins w:id="676" w:author="Rapporteur" w:date="2021-05-31T18:29:00Z">
        <w:r>
          <w:t>114</w:t>
        </w:r>
        <w:r>
          <w:fldChar w:fldCharType="end"/>
        </w:r>
      </w:ins>
    </w:p>
    <w:p w14:paraId="37E7C9D2" w14:textId="2BDDCFE2" w:rsidR="008F7F86" w:rsidRDefault="008F7F86">
      <w:pPr>
        <w:pStyle w:val="32"/>
        <w:rPr>
          <w:ins w:id="677" w:author="Rapporteur" w:date="2021-05-31T18:29:00Z"/>
          <w:rFonts w:asciiTheme="minorHAnsi" w:eastAsiaTheme="minorEastAsia" w:hAnsiTheme="minorHAnsi" w:cstheme="minorBidi"/>
          <w:kern w:val="2"/>
          <w:sz w:val="21"/>
          <w:szCs w:val="22"/>
          <w:lang w:val="en-US" w:eastAsia="zh-CN"/>
        </w:rPr>
      </w:pPr>
      <w:ins w:id="678" w:author="Rapporteur" w:date="2021-05-31T18:29:00Z">
        <w:r>
          <w:t>7.2.6</w:t>
        </w:r>
        <w:r>
          <w:rPr>
            <w:rFonts w:asciiTheme="minorHAnsi" w:eastAsiaTheme="minorEastAsia" w:hAnsiTheme="minorHAnsi" w:cstheme="minorBidi"/>
            <w:kern w:val="2"/>
            <w:sz w:val="21"/>
            <w:szCs w:val="22"/>
            <w:lang w:val="en-US" w:eastAsia="zh-CN"/>
          </w:rPr>
          <w:tab/>
        </w:r>
        <w:r>
          <w:t>5G ProSe direct link release procedure</w:t>
        </w:r>
        <w:r>
          <w:tab/>
        </w:r>
        <w:r>
          <w:fldChar w:fldCharType="begin"/>
        </w:r>
        <w:r>
          <w:instrText xml:space="preserve"> PAGEREF _Toc73378799 \h </w:instrText>
        </w:r>
      </w:ins>
      <w:r>
        <w:fldChar w:fldCharType="separate"/>
      </w:r>
      <w:ins w:id="679" w:author="Rapporteur" w:date="2021-05-31T18:29:00Z">
        <w:r>
          <w:t>115</w:t>
        </w:r>
        <w:r>
          <w:fldChar w:fldCharType="end"/>
        </w:r>
      </w:ins>
    </w:p>
    <w:p w14:paraId="523651F5" w14:textId="3499A90D" w:rsidR="008F7F86" w:rsidRDefault="008F7F86">
      <w:pPr>
        <w:pStyle w:val="42"/>
        <w:rPr>
          <w:ins w:id="680" w:author="Rapporteur" w:date="2021-05-31T18:29:00Z"/>
          <w:rFonts w:asciiTheme="minorHAnsi" w:eastAsiaTheme="minorEastAsia" w:hAnsiTheme="minorHAnsi" w:cstheme="minorBidi"/>
          <w:kern w:val="2"/>
          <w:sz w:val="21"/>
          <w:szCs w:val="22"/>
          <w:lang w:val="en-US" w:eastAsia="zh-CN"/>
        </w:rPr>
      </w:pPr>
      <w:ins w:id="681" w:author="Rapporteur" w:date="2021-05-31T18:29:00Z">
        <w:r>
          <w:t>7.2.6.1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_Toc73378800 \h </w:instrText>
        </w:r>
      </w:ins>
      <w:r>
        <w:fldChar w:fldCharType="separate"/>
      </w:r>
      <w:ins w:id="682" w:author="Rapporteur" w:date="2021-05-31T18:29:00Z">
        <w:r>
          <w:t>115</w:t>
        </w:r>
        <w:r>
          <w:fldChar w:fldCharType="end"/>
        </w:r>
      </w:ins>
    </w:p>
    <w:p w14:paraId="08F30796" w14:textId="68C361BA" w:rsidR="008F7F86" w:rsidRDefault="008F7F86">
      <w:pPr>
        <w:pStyle w:val="42"/>
        <w:rPr>
          <w:ins w:id="683" w:author="Rapporteur" w:date="2021-05-31T18:29:00Z"/>
          <w:rFonts w:asciiTheme="minorHAnsi" w:eastAsiaTheme="minorEastAsia" w:hAnsiTheme="minorHAnsi" w:cstheme="minorBidi"/>
          <w:kern w:val="2"/>
          <w:sz w:val="21"/>
          <w:szCs w:val="22"/>
          <w:lang w:val="en-US" w:eastAsia="zh-CN"/>
        </w:rPr>
      </w:pPr>
      <w:ins w:id="684" w:author="Rapporteur" w:date="2021-05-31T18:29:00Z">
        <w:r>
          <w:t>7.2.6.2</w:t>
        </w:r>
        <w:r>
          <w:rPr>
            <w:rFonts w:asciiTheme="minorHAnsi" w:eastAsiaTheme="minorEastAsia" w:hAnsiTheme="minorHAnsi" w:cstheme="minorBidi"/>
            <w:kern w:val="2"/>
            <w:sz w:val="21"/>
            <w:szCs w:val="22"/>
            <w:lang w:val="en-US" w:eastAsia="zh-CN"/>
          </w:rPr>
          <w:tab/>
        </w:r>
        <w:r>
          <w:t>5G ProSe direct direct link release procedure initiation by initiating UE</w:t>
        </w:r>
        <w:r>
          <w:tab/>
        </w:r>
        <w:r>
          <w:fldChar w:fldCharType="begin"/>
        </w:r>
        <w:r>
          <w:instrText xml:space="preserve"> PAGEREF _Toc73378801 \h </w:instrText>
        </w:r>
      </w:ins>
      <w:r>
        <w:fldChar w:fldCharType="separate"/>
      </w:r>
      <w:ins w:id="685" w:author="Rapporteur" w:date="2021-05-31T18:29:00Z">
        <w:r>
          <w:t>115</w:t>
        </w:r>
        <w:r>
          <w:fldChar w:fldCharType="end"/>
        </w:r>
      </w:ins>
    </w:p>
    <w:p w14:paraId="6E76C853" w14:textId="14BE0344" w:rsidR="008F7F86" w:rsidRDefault="008F7F86">
      <w:pPr>
        <w:pStyle w:val="42"/>
        <w:rPr>
          <w:ins w:id="686" w:author="Rapporteur" w:date="2021-05-31T18:29:00Z"/>
          <w:rFonts w:asciiTheme="minorHAnsi" w:eastAsiaTheme="minorEastAsia" w:hAnsiTheme="minorHAnsi" w:cstheme="minorBidi"/>
          <w:kern w:val="2"/>
          <w:sz w:val="21"/>
          <w:szCs w:val="22"/>
          <w:lang w:val="en-US" w:eastAsia="zh-CN"/>
        </w:rPr>
      </w:pPr>
      <w:ins w:id="687" w:author="Rapporteur" w:date="2021-05-31T18:29:00Z">
        <w:r>
          <w:t>7.2.6.3</w:t>
        </w:r>
        <w:r>
          <w:rPr>
            <w:rFonts w:asciiTheme="minorHAnsi" w:eastAsiaTheme="minorEastAsia" w:hAnsiTheme="minorHAnsi" w:cstheme="minorBidi"/>
            <w:kern w:val="2"/>
            <w:sz w:val="21"/>
            <w:szCs w:val="22"/>
            <w:lang w:val="en-US" w:eastAsia="zh-CN"/>
          </w:rPr>
          <w:tab/>
        </w:r>
        <w:r>
          <w:t>5G ProSe direct direct link release procedure accepted by the target UE</w:t>
        </w:r>
        <w:r>
          <w:tab/>
        </w:r>
        <w:r>
          <w:fldChar w:fldCharType="begin"/>
        </w:r>
        <w:r>
          <w:instrText xml:space="preserve"> PAGEREF _Toc73378802 \h </w:instrText>
        </w:r>
      </w:ins>
      <w:r>
        <w:fldChar w:fldCharType="separate"/>
      </w:r>
      <w:ins w:id="688" w:author="Rapporteur" w:date="2021-05-31T18:29:00Z">
        <w:r>
          <w:t>116</w:t>
        </w:r>
        <w:r>
          <w:fldChar w:fldCharType="end"/>
        </w:r>
      </w:ins>
    </w:p>
    <w:p w14:paraId="5DF01941" w14:textId="48ED69A4" w:rsidR="008F7F86" w:rsidRDefault="008F7F86">
      <w:pPr>
        <w:pStyle w:val="42"/>
        <w:rPr>
          <w:ins w:id="689" w:author="Rapporteur" w:date="2021-05-31T18:29:00Z"/>
          <w:rFonts w:asciiTheme="minorHAnsi" w:eastAsiaTheme="minorEastAsia" w:hAnsiTheme="minorHAnsi" w:cstheme="minorBidi"/>
          <w:kern w:val="2"/>
          <w:sz w:val="21"/>
          <w:szCs w:val="22"/>
          <w:lang w:val="en-US" w:eastAsia="zh-CN"/>
        </w:rPr>
      </w:pPr>
      <w:ins w:id="690" w:author="Rapporteur" w:date="2021-05-31T18:29:00Z">
        <w:r>
          <w:t>7.2.6.4</w:t>
        </w:r>
        <w:r>
          <w:rPr>
            <w:rFonts w:asciiTheme="minorHAnsi" w:eastAsiaTheme="minorEastAsia" w:hAnsiTheme="minorHAnsi" w:cstheme="minorBidi"/>
            <w:kern w:val="2"/>
            <w:sz w:val="21"/>
            <w:szCs w:val="22"/>
            <w:lang w:val="en-US" w:eastAsia="zh-CN"/>
          </w:rPr>
          <w:tab/>
        </w:r>
        <w:r>
          <w:t>5G ProSe direct direct link release procedure completion by the initiating UE</w:t>
        </w:r>
        <w:r>
          <w:tab/>
        </w:r>
        <w:r>
          <w:fldChar w:fldCharType="begin"/>
        </w:r>
        <w:r>
          <w:instrText xml:space="preserve"> PAGEREF _Toc73378803 \h </w:instrText>
        </w:r>
      </w:ins>
      <w:r>
        <w:fldChar w:fldCharType="separate"/>
      </w:r>
      <w:ins w:id="691" w:author="Rapporteur" w:date="2021-05-31T18:29:00Z">
        <w:r>
          <w:t>116</w:t>
        </w:r>
        <w:r>
          <w:fldChar w:fldCharType="end"/>
        </w:r>
      </w:ins>
    </w:p>
    <w:p w14:paraId="5F05AB40" w14:textId="26A6430B" w:rsidR="008F7F86" w:rsidRDefault="008F7F86">
      <w:pPr>
        <w:pStyle w:val="42"/>
        <w:rPr>
          <w:ins w:id="692" w:author="Rapporteur" w:date="2021-05-31T18:29:00Z"/>
          <w:rFonts w:asciiTheme="minorHAnsi" w:eastAsiaTheme="minorEastAsia" w:hAnsiTheme="minorHAnsi" w:cstheme="minorBidi"/>
          <w:kern w:val="2"/>
          <w:sz w:val="21"/>
          <w:szCs w:val="22"/>
          <w:lang w:val="en-US" w:eastAsia="zh-CN"/>
        </w:rPr>
      </w:pPr>
      <w:ins w:id="693" w:author="Rapporteur" w:date="2021-05-31T18:29:00Z">
        <w:r>
          <w:t>7.2.6.5</w:t>
        </w:r>
        <w:r>
          <w:rPr>
            <w:rFonts w:asciiTheme="minorHAnsi" w:eastAsiaTheme="minorEastAsia" w:hAnsiTheme="minorHAnsi" w:cstheme="minorBidi"/>
            <w:kern w:val="2"/>
            <w:sz w:val="21"/>
            <w:szCs w:val="22"/>
            <w:lang w:val="en-US" w:eastAsia="zh-CN"/>
          </w:rPr>
          <w:tab/>
        </w:r>
        <w:r>
          <w:t>Abnormal cases</w:t>
        </w:r>
        <w:r>
          <w:tab/>
        </w:r>
        <w:r>
          <w:fldChar w:fldCharType="begin"/>
        </w:r>
        <w:r>
          <w:instrText xml:space="preserve"> PAGEREF _Toc73378804 \h </w:instrText>
        </w:r>
      </w:ins>
      <w:r>
        <w:fldChar w:fldCharType="separate"/>
      </w:r>
      <w:ins w:id="694" w:author="Rapporteur" w:date="2021-05-31T18:29:00Z">
        <w:r>
          <w:t>116</w:t>
        </w:r>
        <w:r>
          <w:fldChar w:fldCharType="end"/>
        </w:r>
      </w:ins>
    </w:p>
    <w:p w14:paraId="7787B1E1" w14:textId="70F8E1A1" w:rsidR="008F7F86" w:rsidRDefault="008F7F86">
      <w:pPr>
        <w:pStyle w:val="52"/>
        <w:rPr>
          <w:ins w:id="695" w:author="Rapporteur" w:date="2021-05-31T18:29:00Z"/>
          <w:rFonts w:asciiTheme="minorHAnsi" w:eastAsiaTheme="minorEastAsia" w:hAnsiTheme="minorHAnsi" w:cstheme="minorBidi"/>
          <w:kern w:val="2"/>
          <w:sz w:val="21"/>
          <w:szCs w:val="22"/>
          <w:lang w:val="en-US" w:eastAsia="zh-CN"/>
        </w:rPr>
      </w:pPr>
      <w:ins w:id="696" w:author="Rapporteur" w:date="2021-05-31T18:29:00Z">
        <w:r>
          <w:t>7.2.6.5.1</w:t>
        </w:r>
        <w:r>
          <w:rPr>
            <w:rFonts w:asciiTheme="minorHAnsi" w:eastAsiaTheme="minorEastAsia" w:hAnsiTheme="minorHAnsi" w:cstheme="minorBidi"/>
            <w:kern w:val="2"/>
            <w:sz w:val="21"/>
            <w:szCs w:val="22"/>
            <w:lang w:val="en-US" w:eastAsia="zh-CN"/>
          </w:rPr>
          <w:tab/>
        </w:r>
        <w:r>
          <w:t>Abnormal cases at the initiating UE</w:t>
        </w:r>
        <w:r>
          <w:tab/>
        </w:r>
        <w:r>
          <w:fldChar w:fldCharType="begin"/>
        </w:r>
        <w:r>
          <w:instrText xml:space="preserve"> PAGEREF _Toc73378805 \h </w:instrText>
        </w:r>
      </w:ins>
      <w:r>
        <w:fldChar w:fldCharType="separate"/>
      </w:r>
      <w:ins w:id="697" w:author="Rapporteur" w:date="2021-05-31T18:29:00Z">
        <w:r>
          <w:t>116</w:t>
        </w:r>
        <w:r>
          <w:fldChar w:fldCharType="end"/>
        </w:r>
      </w:ins>
    </w:p>
    <w:p w14:paraId="2BBFF9B4" w14:textId="62D05854" w:rsidR="008F7F86" w:rsidRDefault="008F7F86">
      <w:pPr>
        <w:pStyle w:val="32"/>
        <w:rPr>
          <w:ins w:id="698" w:author="Rapporteur" w:date="2021-05-31T18:29:00Z"/>
          <w:rFonts w:asciiTheme="minorHAnsi" w:eastAsiaTheme="minorEastAsia" w:hAnsiTheme="minorHAnsi" w:cstheme="minorBidi"/>
          <w:kern w:val="2"/>
          <w:sz w:val="21"/>
          <w:szCs w:val="22"/>
          <w:lang w:val="en-US" w:eastAsia="zh-CN"/>
        </w:rPr>
      </w:pPr>
      <w:ins w:id="699" w:author="Rapporteur" w:date="2021-05-31T18:29:00Z">
        <w:r>
          <w:t>7.2.7</w:t>
        </w:r>
        <w:r>
          <w:rPr>
            <w:rFonts w:asciiTheme="minorHAnsi" w:eastAsiaTheme="minorEastAsia" w:hAnsiTheme="minorHAnsi" w:cstheme="minorBidi"/>
            <w:kern w:val="2"/>
            <w:sz w:val="21"/>
            <w:szCs w:val="22"/>
            <w:lang w:val="en-US" w:eastAsia="zh-CN"/>
          </w:rPr>
          <w:tab/>
        </w:r>
        <w:r>
          <w:t>PC5 QoS flow establishment over 5G ProSe direct link</w:t>
        </w:r>
        <w:r>
          <w:tab/>
        </w:r>
        <w:r>
          <w:fldChar w:fldCharType="begin"/>
        </w:r>
        <w:r>
          <w:instrText xml:space="preserve"> PAGEREF _Toc73378806 \h </w:instrText>
        </w:r>
      </w:ins>
      <w:r>
        <w:fldChar w:fldCharType="separate"/>
      </w:r>
      <w:ins w:id="700" w:author="Rapporteur" w:date="2021-05-31T18:29:00Z">
        <w:r>
          <w:t>117</w:t>
        </w:r>
        <w:r>
          <w:fldChar w:fldCharType="end"/>
        </w:r>
      </w:ins>
    </w:p>
    <w:p w14:paraId="7EDB36B1" w14:textId="66F0D76E" w:rsidR="008F7F86" w:rsidRDefault="008F7F86">
      <w:pPr>
        <w:pStyle w:val="32"/>
        <w:rPr>
          <w:ins w:id="701" w:author="Rapporteur" w:date="2021-05-31T18:29:00Z"/>
          <w:rFonts w:asciiTheme="minorHAnsi" w:eastAsiaTheme="minorEastAsia" w:hAnsiTheme="minorHAnsi" w:cstheme="minorBidi"/>
          <w:kern w:val="2"/>
          <w:sz w:val="21"/>
          <w:szCs w:val="22"/>
          <w:lang w:val="en-US" w:eastAsia="zh-CN"/>
        </w:rPr>
      </w:pPr>
      <w:ins w:id="702" w:author="Rapporteur" w:date="2021-05-31T18:29:00Z">
        <w:r>
          <w:t>7.2.8</w:t>
        </w:r>
        <w:r>
          <w:rPr>
            <w:rFonts w:asciiTheme="minorHAnsi" w:eastAsiaTheme="minorEastAsia" w:hAnsiTheme="minorHAnsi" w:cstheme="minorBidi"/>
            <w:kern w:val="2"/>
            <w:sz w:val="21"/>
            <w:szCs w:val="22"/>
            <w:lang w:val="en-US" w:eastAsia="zh-CN"/>
          </w:rPr>
          <w:tab/>
        </w:r>
        <w:r>
          <w:t>PC5 QoS flow match over 5G ProSe direct link</w:t>
        </w:r>
        <w:r>
          <w:tab/>
        </w:r>
        <w:r>
          <w:fldChar w:fldCharType="begin"/>
        </w:r>
        <w:r>
          <w:instrText xml:space="preserve"> PAGEREF _Toc73378807 \h </w:instrText>
        </w:r>
      </w:ins>
      <w:r>
        <w:fldChar w:fldCharType="separate"/>
      </w:r>
      <w:ins w:id="703" w:author="Rapporteur" w:date="2021-05-31T18:29:00Z">
        <w:r>
          <w:t>118</w:t>
        </w:r>
        <w:r>
          <w:fldChar w:fldCharType="end"/>
        </w:r>
      </w:ins>
    </w:p>
    <w:p w14:paraId="3ACE2F5E" w14:textId="2014DE46" w:rsidR="008F7F86" w:rsidRDefault="008F7F86">
      <w:pPr>
        <w:pStyle w:val="32"/>
        <w:rPr>
          <w:ins w:id="704" w:author="Rapporteur" w:date="2021-05-31T18:29:00Z"/>
          <w:rFonts w:asciiTheme="minorHAnsi" w:eastAsiaTheme="minorEastAsia" w:hAnsiTheme="minorHAnsi" w:cstheme="minorBidi"/>
          <w:kern w:val="2"/>
          <w:sz w:val="21"/>
          <w:szCs w:val="22"/>
          <w:lang w:val="en-US" w:eastAsia="zh-CN"/>
        </w:rPr>
      </w:pPr>
      <w:ins w:id="705" w:author="Rapporteur" w:date="2021-05-31T18:29:00Z">
        <w:r>
          <w:t>7.2.9</w:t>
        </w:r>
        <w:r>
          <w:rPr>
            <w:rFonts w:asciiTheme="minorHAnsi" w:eastAsiaTheme="minorEastAsia" w:hAnsiTheme="minorHAnsi" w:cstheme="minorBidi"/>
            <w:kern w:val="2"/>
            <w:sz w:val="21"/>
            <w:szCs w:val="22"/>
            <w:lang w:val="en-US" w:eastAsia="zh-CN"/>
          </w:rPr>
          <w:tab/>
        </w:r>
        <w:r>
          <w:t>Data transmission over 5G ProSe direct link</w:t>
        </w:r>
        <w:r>
          <w:tab/>
        </w:r>
        <w:r>
          <w:fldChar w:fldCharType="begin"/>
        </w:r>
        <w:r>
          <w:instrText xml:space="preserve"> PAGEREF _Toc73378808 \h </w:instrText>
        </w:r>
      </w:ins>
      <w:r>
        <w:fldChar w:fldCharType="separate"/>
      </w:r>
      <w:ins w:id="706" w:author="Rapporteur" w:date="2021-05-31T18:29:00Z">
        <w:r>
          <w:t>118</w:t>
        </w:r>
        <w:r>
          <w:fldChar w:fldCharType="end"/>
        </w:r>
      </w:ins>
    </w:p>
    <w:p w14:paraId="12FC07C9" w14:textId="6F66591A" w:rsidR="008F7F86" w:rsidRDefault="008F7F86">
      <w:pPr>
        <w:pStyle w:val="42"/>
        <w:rPr>
          <w:ins w:id="707" w:author="Rapporteur" w:date="2021-05-31T18:29:00Z"/>
          <w:rFonts w:asciiTheme="minorHAnsi" w:eastAsiaTheme="minorEastAsia" w:hAnsiTheme="minorHAnsi" w:cstheme="minorBidi"/>
          <w:kern w:val="2"/>
          <w:sz w:val="21"/>
          <w:szCs w:val="22"/>
          <w:lang w:val="en-US" w:eastAsia="zh-CN"/>
        </w:rPr>
      </w:pPr>
      <w:ins w:id="708" w:author="Rapporteur" w:date="2021-05-31T18:29:00Z">
        <w:r>
          <w:t>7.2.9.1</w:t>
        </w:r>
        <w:r>
          <w:rPr>
            <w:rFonts w:asciiTheme="minorHAnsi" w:eastAsiaTheme="minorEastAsia" w:hAnsiTheme="minorHAnsi" w:cstheme="minorBidi"/>
            <w:kern w:val="2"/>
            <w:sz w:val="21"/>
            <w:szCs w:val="22"/>
            <w:lang w:val="en-US" w:eastAsia="zh-CN"/>
          </w:rPr>
          <w:tab/>
        </w:r>
        <w:r>
          <w:t>Transmission</w:t>
        </w:r>
        <w:r>
          <w:tab/>
        </w:r>
        <w:r>
          <w:fldChar w:fldCharType="begin"/>
        </w:r>
        <w:r>
          <w:instrText xml:space="preserve"> PAGEREF _Toc73378809 \h </w:instrText>
        </w:r>
      </w:ins>
      <w:r>
        <w:fldChar w:fldCharType="separate"/>
      </w:r>
      <w:ins w:id="709" w:author="Rapporteur" w:date="2021-05-31T18:29:00Z">
        <w:r>
          <w:t>118</w:t>
        </w:r>
        <w:r>
          <w:fldChar w:fldCharType="end"/>
        </w:r>
      </w:ins>
    </w:p>
    <w:p w14:paraId="69C36D4E" w14:textId="207C9A78" w:rsidR="008F7F86" w:rsidRDefault="008F7F86">
      <w:pPr>
        <w:pStyle w:val="42"/>
        <w:rPr>
          <w:ins w:id="710" w:author="Rapporteur" w:date="2021-05-31T18:29:00Z"/>
          <w:rFonts w:asciiTheme="minorHAnsi" w:eastAsiaTheme="minorEastAsia" w:hAnsiTheme="minorHAnsi" w:cstheme="minorBidi"/>
          <w:kern w:val="2"/>
          <w:sz w:val="21"/>
          <w:szCs w:val="22"/>
          <w:lang w:val="en-US" w:eastAsia="zh-CN"/>
        </w:rPr>
      </w:pPr>
      <w:ins w:id="711" w:author="Rapporteur" w:date="2021-05-31T18:29:00Z">
        <w:r>
          <w:t>7.2.9.2</w:t>
        </w:r>
        <w:r>
          <w:rPr>
            <w:rFonts w:asciiTheme="minorHAnsi" w:eastAsiaTheme="minorEastAsia" w:hAnsiTheme="minorHAnsi" w:cstheme="minorBidi"/>
            <w:kern w:val="2"/>
            <w:sz w:val="21"/>
            <w:szCs w:val="22"/>
            <w:lang w:val="en-US" w:eastAsia="zh-CN"/>
          </w:rPr>
          <w:tab/>
        </w:r>
        <w:r>
          <w:t>Procedure for UE to use provisioned radio resources for ProSe communication over PC5</w:t>
        </w:r>
        <w:r>
          <w:tab/>
        </w:r>
        <w:r>
          <w:fldChar w:fldCharType="begin"/>
        </w:r>
        <w:r>
          <w:instrText xml:space="preserve"> PAGEREF _Toc73378810 \h </w:instrText>
        </w:r>
      </w:ins>
      <w:r>
        <w:fldChar w:fldCharType="separate"/>
      </w:r>
      <w:ins w:id="712" w:author="Rapporteur" w:date="2021-05-31T18:29:00Z">
        <w:r>
          <w:t>118</w:t>
        </w:r>
        <w:r>
          <w:fldChar w:fldCharType="end"/>
        </w:r>
      </w:ins>
    </w:p>
    <w:p w14:paraId="09452786" w14:textId="0382C94D" w:rsidR="008F7F86" w:rsidRDefault="008F7F86">
      <w:pPr>
        <w:pStyle w:val="23"/>
        <w:rPr>
          <w:ins w:id="713" w:author="Rapporteur" w:date="2021-05-31T18:29:00Z"/>
          <w:rFonts w:asciiTheme="minorHAnsi" w:eastAsiaTheme="minorEastAsia" w:hAnsiTheme="minorHAnsi" w:cstheme="minorBidi"/>
          <w:kern w:val="2"/>
          <w:sz w:val="21"/>
          <w:szCs w:val="22"/>
          <w:lang w:val="en-US" w:eastAsia="zh-CN"/>
        </w:rPr>
      </w:pPr>
      <w:ins w:id="714" w:author="Rapporteur" w:date="2021-05-31T18:29:00Z">
        <w:r>
          <w:t>7.3</w:t>
        </w:r>
        <w:r>
          <w:rPr>
            <w:rFonts w:asciiTheme="minorHAnsi" w:eastAsiaTheme="minorEastAsia" w:hAnsiTheme="minorHAnsi" w:cstheme="minorBidi"/>
            <w:kern w:val="2"/>
            <w:sz w:val="21"/>
            <w:szCs w:val="22"/>
            <w:lang w:val="en-US" w:eastAsia="zh-CN"/>
          </w:rPr>
          <w:tab/>
        </w:r>
        <w:r>
          <w:t>Broadcast mode 5G ProSe direct communication over PC5</w:t>
        </w:r>
        <w:r>
          <w:tab/>
        </w:r>
        <w:r>
          <w:fldChar w:fldCharType="begin"/>
        </w:r>
        <w:r>
          <w:instrText xml:space="preserve"> PAGEREF _Toc73378811 \h </w:instrText>
        </w:r>
      </w:ins>
      <w:r>
        <w:fldChar w:fldCharType="separate"/>
      </w:r>
      <w:ins w:id="715" w:author="Rapporteur" w:date="2021-05-31T18:29:00Z">
        <w:r>
          <w:t>118</w:t>
        </w:r>
        <w:r>
          <w:fldChar w:fldCharType="end"/>
        </w:r>
      </w:ins>
    </w:p>
    <w:p w14:paraId="3D09FF85" w14:textId="5569C56A" w:rsidR="008F7F86" w:rsidRDefault="008F7F86">
      <w:pPr>
        <w:pStyle w:val="32"/>
        <w:rPr>
          <w:ins w:id="716" w:author="Rapporteur" w:date="2021-05-31T18:29:00Z"/>
          <w:rFonts w:asciiTheme="minorHAnsi" w:eastAsiaTheme="minorEastAsia" w:hAnsiTheme="minorHAnsi" w:cstheme="minorBidi"/>
          <w:kern w:val="2"/>
          <w:sz w:val="21"/>
          <w:szCs w:val="22"/>
          <w:lang w:val="en-US" w:eastAsia="zh-CN"/>
        </w:rPr>
      </w:pPr>
      <w:ins w:id="717" w:author="Rapporteur" w:date="2021-05-31T18:29:00Z">
        <w:r w:rsidRPr="007E1F6A">
          <w:rPr>
            <w:lang w:val="en-US"/>
          </w:rPr>
          <w:t>7.3.1</w:t>
        </w:r>
        <w:r>
          <w:rPr>
            <w:rFonts w:asciiTheme="minorHAnsi" w:eastAsiaTheme="minorEastAsia" w:hAnsiTheme="minorHAnsi" w:cstheme="minorBidi"/>
            <w:kern w:val="2"/>
            <w:sz w:val="21"/>
            <w:szCs w:val="22"/>
            <w:lang w:val="en-US" w:eastAsia="zh-CN"/>
          </w:rPr>
          <w:tab/>
        </w:r>
        <w:r w:rsidRPr="007E1F6A">
          <w:rPr>
            <w:lang w:val="en-US"/>
          </w:rPr>
          <w:t>Overview</w:t>
        </w:r>
        <w:r>
          <w:tab/>
        </w:r>
        <w:r>
          <w:fldChar w:fldCharType="begin"/>
        </w:r>
        <w:r>
          <w:instrText xml:space="preserve"> PAGEREF _Toc73378812 \h </w:instrText>
        </w:r>
      </w:ins>
      <w:r>
        <w:fldChar w:fldCharType="separate"/>
      </w:r>
      <w:ins w:id="718" w:author="Rapporteur" w:date="2021-05-31T18:29:00Z">
        <w:r>
          <w:t>118</w:t>
        </w:r>
        <w:r>
          <w:fldChar w:fldCharType="end"/>
        </w:r>
      </w:ins>
    </w:p>
    <w:p w14:paraId="439C61DD" w14:textId="2C0061F6" w:rsidR="008F7F86" w:rsidRDefault="008F7F86">
      <w:pPr>
        <w:pStyle w:val="32"/>
        <w:rPr>
          <w:ins w:id="719" w:author="Rapporteur" w:date="2021-05-31T18:29:00Z"/>
          <w:rFonts w:asciiTheme="minorHAnsi" w:eastAsiaTheme="minorEastAsia" w:hAnsiTheme="minorHAnsi" w:cstheme="minorBidi"/>
          <w:kern w:val="2"/>
          <w:sz w:val="21"/>
          <w:szCs w:val="22"/>
          <w:lang w:val="en-US" w:eastAsia="zh-CN"/>
        </w:rPr>
      </w:pPr>
      <w:ins w:id="720" w:author="Rapporteur" w:date="2021-05-31T18:29:00Z">
        <w:r>
          <w:t>7.3.2</w:t>
        </w:r>
        <w:r>
          <w:rPr>
            <w:rFonts w:asciiTheme="minorHAnsi" w:eastAsiaTheme="minorEastAsia" w:hAnsiTheme="minorHAnsi" w:cstheme="minorBidi"/>
            <w:kern w:val="2"/>
            <w:sz w:val="21"/>
            <w:szCs w:val="22"/>
            <w:lang w:val="en-US" w:eastAsia="zh-CN"/>
          </w:rPr>
          <w:tab/>
        </w:r>
        <w:r>
          <w:t>Transmission of br</w:t>
        </w:r>
        <w:r>
          <w:rPr>
            <w:lang w:eastAsia="zh-CN"/>
          </w:rPr>
          <w:t>oad</w:t>
        </w:r>
        <w:r>
          <w:t>cast mode 5G ProSe communication over PC5</w:t>
        </w:r>
        <w:r>
          <w:tab/>
        </w:r>
        <w:r>
          <w:fldChar w:fldCharType="begin"/>
        </w:r>
        <w:r>
          <w:instrText xml:space="preserve"> PAGEREF _Toc73378813 \h </w:instrText>
        </w:r>
      </w:ins>
      <w:r>
        <w:fldChar w:fldCharType="separate"/>
      </w:r>
      <w:ins w:id="721" w:author="Rapporteur" w:date="2021-05-31T18:29:00Z">
        <w:r>
          <w:t>119</w:t>
        </w:r>
        <w:r>
          <w:fldChar w:fldCharType="end"/>
        </w:r>
      </w:ins>
    </w:p>
    <w:p w14:paraId="61633F3D" w14:textId="65E68073" w:rsidR="008F7F86" w:rsidRDefault="008F7F86">
      <w:pPr>
        <w:pStyle w:val="42"/>
        <w:rPr>
          <w:ins w:id="722" w:author="Rapporteur" w:date="2021-05-31T18:29:00Z"/>
          <w:rFonts w:asciiTheme="minorHAnsi" w:eastAsiaTheme="minorEastAsia" w:hAnsiTheme="minorHAnsi" w:cstheme="minorBidi"/>
          <w:kern w:val="2"/>
          <w:sz w:val="21"/>
          <w:szCs w:val="22"/>
          <w:lang w:val="en-US" w:eastAsia="zh-CN"/>
        </w:rPr>
      </w:pPr>
      <w:ins w:id="723" w:author="Rapporteur" w:date="2021-05-31T18:29:00Z">
        <w:r w:rsidRPr="007E1F6A">
          <w:rPr>
            <w:lang w:val="en-US"/>
          </w:rPr>
          <w:t>7.3.2.1</w:t>
        </w:r>
        <w:r>
          <w:rPr>
            <w:rFonts w:asciiTheme="minorHAnsi" w:eastAsiaTheme="minorEastAsia" w:hAnsiTheme="minorHAnsi" w:cstheme="minorBidi"/>
            <w:kern w:val="2"/>
            <w:sz w:val="21"/>
            <w:szCs w:val="22"/>
            <w:lang w:val="en-US" w:eastAsia="zh-CN"/>
          </w:rPr>
          <w:tab/>
        </w:r>
        <w:r w:rsidRPr="007E1F6A">
          <w:rPr>
            <w:lang w:val="en-US"/>
          </w:rPr>
          <w:t>Initiation</w:t>
        </w:r>
        <w:r>
          <w:tab/>
        </w:r>
        <w:r>
          <w:fldChar w:fldCharType="begin"/>
        </w:r>
        <w:r>
          <w:instrText xml:space="preserve"> PAGEREF _Toc73378814 \h </w:instrText>
        </w:r>
      </w:ins>
      <w:r>
        <w:fldChar w:fldCharType="separate"/>
      </w:r>
      <w:ins w:id="724" w:author="Rapporteur" w:date="2021-05-31T18:29:00Z">
        <w:r>
          <w:t>119</w:t>
        </w:r>
        <w:r>
          <w:fldChar w:fldCharType="end"/>
        </w:r>
      </w:ins>
    </w:p>
    <w:p w14:paraId="377DECD7" w14:textId="570B87BE" w:rsidR="008F7F86" w:rsidRDefault="008F7F86">
      <w:pPr>
        <w:pStyle w:val="52"/>
        <w:rPr>
          <w:ins w:id="725" w:author="Rapporteur" w:date="2021-05-31T18:29:00Z"/>
          <w:rFonts w:asciiTheme="minorHAnsi" w:eastAsiaTheme="minorEastAsia" w:hAnsiTheme="minorHAnsi" w:cstheme="minorBidi"/>
          <w:kern w:val="2"/>
          <w:sz w:val="21"/>
          <w:szCs w:val="22"/>
          <w:lang w:val="en-US" w:eastAsia="zh-CN"/>
        </w:rPr>
      </w:pPr>
      <w:ins w:id="726" w:author="Rapporteur" w:date="2021-05-31T18:29:00Z">
        <w:r w:rsidRPr="007E1F6A">
          <w:rPr>
            <w:lang w:val="en-US"/>
          </w:rPr>
          <w:t>7.3.2.1.1</w:t>
        </w:r>
        <w:r>
          <w:rPr>
            <w:rFonts w:asciiTheme="minorHAnsi" w:eastAsiaTheme="minorEastAsia" w:hAnsiTheme="minorHAnsi" w:cstheme="minorBidi"/>
            <w:kern w:val="2"/>
            <w:sz w:val="21"/>
            <w:szCs w:val="22"/>
            <w:lang w:val="en-US" w:eastAsia="zh-CN"/>
          </w:rPr>
          <w:tab/>
        </w:r>
        <w:r>
          <w:t xml:space="preserve">Broadcast mode 5G ProSe communication over PC5 </w:t>
        </w:r>
        <w:r>
          <w:rPr>
            <w:lang w:eastAsia="zh-CN"/>
          </w:rPr>
          <w:t>triggered</w:t>
        </w:r>
        <w:r>
          <w:t xml:space="preserve"> </w:t>
        </w:r>
        <w:r>
          <w:rPr>
            <w:lang w:eastAsia="zh-CN"/>
          </w:rPr>
          <w:t>by</w:t>
        </w:r>
        <w:r>
          <w:t xml:space="preserve"> upper layers</w:t>
        </w:r>
        <w:r>
          <w:tab/>
        </w:r>
        <w:r>
          <w:fldChar w:fldCharType="begin"/>
        </w:r>
        <w:r>
          <w:instrText xml:space="preserve"> PAGEREF _Toc73378815 \h </w:instrText>
        </w:r>
      </w:ins>
      <w:r>
        <w:fldChar w:fldCharType="separate"/>
      </w:r>
      <w:ins w:id="727" w:author="Rapporteur" w:date="2021-05-31T18:29:00Z">
        <w:r>
          <w:t>119</w:t>
        </w:r>
        <w:r>
          <w:fldChar w:fldCharType="end"/>
        </w:r>
      </w:ins>
    </w:p>
    <w:p w14:paraId="74F3BA3C" w14:textId="6A56767B" w:rsidR="008F7F86" w:rsidRDefault="008F7F86">
      <w:pPr>
        <w:pStyle w:val="52"/>
        <w:rPr>
          <w:ins w:id="728" w:author="Rapporteur" w:date="2021-05-31T18:29:00Z"/>
          <w:rFonts w:asciiTheme="minorHAnsi" w:eastAsiaTheme="minorEastAsia" w:hAnsiTheme="minorHAnsi" w:cstheme="minorBidi"/>
          <w:kern w:val="2"/>
          <w:sz w:val="21"/>
          <w:szCs w:val="22"/>
          <w:lang w:val="en-US" w:eastAsia="zh-CN"/>
        </w:rPr>
      </w:pPr>
      <w:ins w:id="729" w:author="Rapporteur" w:date="2021-05-31T18:29:00Z">
        <w:r w:rsidRPr="007E1F6A">
          <w:rPr>
            <w:lang w:val="en-US"/>
          </w:rPr>
          <w:t>7.3.2.1.2</w:t>
        </w:r>
        <w:r>
          <w:rPr>
            <w:rFonts w:asciiTheme="minorHAnsi" w:eastAsiaTheme="minorEastAsia" w:hAnsiTheme="minorHAnsi" w:cstheme="minorBidi"/>
            <w:kern w:val="2"/>
            <w:sz w:val="21"/>
            <w:szCs w:val="22"/>
            <w:lang w:val="en-US" w:eastAsia="zh-CN"/>
          </w:rPr>
          <w:tab/>
        </w:r>
        <w:r w:rsidRPr="007E1F6A">
          <w:rPr>
            <w:lang w:val="en-US"/>
          </w:rPr>
          <w:t>PC5 Q</w:t>
        </w:r>
        <w:r w:rsidRPr="007E1F6A">
          <w:rPr>
            <w:lang w:val="en-US" w:eastAsia="zh-CN"/>
          </w:rPr>
          <w:t>oS flow match and establishment</w:t>
        </w:r>
        <w:r>
          <w:tab/>
        </w:r>
        <w:r>
          <w:fldChar w:fldCharType="begin"/>
        </w:r>
        <w:r>
          <w:instrText xml:space="preserve"> PAGEREF _Toc73378816 \h </w:instrText>
        </w:r>
      </w:ins>
      <w:r>
        <w:fldChar w:fldCharType="separate"/>
      </w:r>
      <w:ins w:id="730" w:author="Rapporteur" w:date="2021-05-31T18:29:00Z">
        <w:r>
          <w:t>120</w:t>
        </w:r>
        <w:r>
          <w:fldChar w:fldCharType="end"/>
        </w:r>
      </w:ins>
    </w:p>
    <w:p w14:paraId="453C9099" w14:textId="56D6D266" w:rsidR="008F7F86" w:rsidRDefault="008F7F86">
      <w:pPr>
        <w:pStyle w:val="42"/>
        <w:rPr>
          <w:ins w:id="731" w:author="Rapporteur" w:date="2021-05-31T18:29:00Z"/>
          <w:rFonts w:asciiTheme="minorHAnsi" w:eastAsiaTheme="minorEastAsia" w:hAnsiTheme="minorHAnsi" w:cstheme="minorBidi"/>
          <w:kern w:val="2"/>
          <w:sz w:val="21"/>
          <w:szCs w:val="22"/>
          <w:lang w:val="en-US" w:eastAsia="zh-CN"/>
        </w:rPr>
      </w:pPr>
      <w:ins w:id="732" w:author="Rapporteur" w:date="2021-05-31T18:29:00Z">
        <w:r>
          <w:t>7.3.2.2</w:t>
        </w:r>
        <w:r>
          <w:rPr>
            <w:rFonts w:asciiTheme="minorHAnsi" w:eastAsiaTheme="minorEastAsia" w:hAnsiTheme="minorHAnsi" w:cstheme="minorBidi"/>
            <w:kern w:val="2"/>
            <w:sz w:val="21"/>
            <w:szCs w:val="22"/>
            <w:lang w:val="en-US" w:eastAsia="zh-CN"/>
          </w:rPr>
          <w:tab/>
        </w:r>
        <w:r>
          <w:t>Transmission</w:t>
        </w:r>
        <w:r>
          <w:tab/>
        </w:r>
        <w:r>
          <w:fldChar w:fldCharType="begin"/>
        </w:r>
        <w:r>
          <w:instrText xml:space="preserve"> PAGEREF _Toc73378817 \h </w:instrText>
        </w:r>
      </w:ins>
      <w:r>
        <w:fldChar w:fldCharType="separate"/>
      </w:r>
      <w:ins w:id="733" w:author="Rapporteur" w:date="2021-05-31T18:29:00Z">
        <w:r>
          <w:t>121</w:t>
        </w:r>
        <w:r>
          <w:fldChar w:fldCharType="end"/>
        </w:r>
      </w:ins>
    </w:p>
    <w:p w14:paraId="3F8420B6" w14:textId="101C5A20" w:rsidR="008F7F86" w:rsidRDefault="008F7F86">
      <w:pPr>
        <w:pStyle w:val="42"/>
        <w:rPr>
          <w:ins w:id="734" w:author="Rapporteur" w:date="2021-05-31T18:29:00Z"/>
          <w:rFonts w:asciiTheme="minorHAnsi" w:eastAsiaTheme="minorEastAsia" w:hAnsiTheme="minorHAnsi" w:cstheme="minorBidi"/>
          <w:kern w:val="2"/>
          <w:sz w:val="21"/>
          <w:szCs w:val="22"/>
          <w:lang w:val="en-US" w:eastAsia="zh-CN"/>
        </w:rPr>
      </w:pPr>
      <w:ins w:id="735" w:author="Rapporteur" w:date="2021-05-31T18:29:00Z">
        <w:r>
          <w:t>7.3.2.3</w:t>
        </w:r>
        <w:r>
          <w:rPr>
            <w:rFonts w:asciiTheme="minorHAnsi" w:eastAsiaTheme="minorEastAsia" w:hAnsiTheme="minorHAnsi" w:cstheme="minorBidi"/>
            <w:kern w:val="2"/>
            <w:sz w:val="21"/>
            <w:szCs w:val="22"/>
            <w:lang w:val="en-US" w:eastAsia="zh-CN"/>
          </w:rPr>
          <w:tab/>
        </w:r>
        <w:r>
          <w:t>Procedure for UE to use provisioned radio resources for 5G ProSe communication over PC5</w:t>
        </w:r>
        <w:r>
          <w:tab/>
        </w:r>
        <w:r>
          <w:fldChar w:fldCharType="begin"/>
        </w:r>
        <w:r>
          <w:instrText xml:space="preserve"> PAGEREF _Toc73378818 \h </w:instrText>
        </w:r>
      </w:ins>
      <w:r>
        <w:fldChar w:fldCharType="separate"/>
      </w:r>
      <w:ins w:id="736" w:author="Rapporteur" w:date="2021-05-31T18:29:00Z">
        <w:r>
          <w:t>122</w:t>
        </w:r>
        <w:r>
          <w:fldChar w:fldCharType="end"/>
        </w:r>
      </w:ins>
    </w:p>
    <w:p w14:paraId="4AE7CBDF" w14:textId="60F2CD6E" w:rsidR="008F7F86" w:rsidRDefault="008F7F86">
      <w:pPr>
        <w:pStyle w:val="42"/>
        <w:rPr>
          <w:ins w:id="737" w:author="Rapporteur" w:date="2021-05-31T18:29:00Z"/>
          <w:rFonts w:asciiTheme="minorHAnsi" w:eastAsiaTheme="minorEastAsia" w:hAnsiTheme="minorHAnsi" w:cstheme="minorBidi"/>
          <w:kern w:val="2"/>
          <w:sz w:val="21"/>
          <w:szCs w:val="22"/>
          <w:lang w:val="en-US" w:eastAsia="zh-CN"/>
        </w:rPr>
      </w:pPr>
      <w:ins w:id="738" w:author="Rapporteur" w:date="2021-05-31T18:29:00Z">
        <w:r>
          <w:lastRenderedPageBreak/>
          <w:t>7.3.2.4</w:t>
        </w:r>
        <w:r>
          <w:rPr>
            <w:rFonts w:asciiTheme="minorHAnsi" w:eastAsiaTheme="minorEastAsia" w:hAnsiTheme="minorHAnsi" w:cstheme="minorBidi"/>
            <w:kern w:val="2"/>
            <w:sz w:val="21"/>
            <w:szCs w:val="22"/>
            <w:lang w:val="en-US" w:eastAsia="zh-CN"/>
          </w:rPr>
          <w:tab/>
        </w:r>
        <w:r>
          <w:t>Privacy of 5G ProSe transmission over PC5</w:t>
        </w:r>
        <w:r>
          <w:tab/>
        </w:r>
        <w:r>
          <w:fldChar w:fldCharType="begin"/>
        </w:r>
        <w:r>
          <w:instrText xml:space="preserve"> PAGEREF _Toc73378819 \h </w:instrText>
        </w:r>
      </w:ins>
      <w:r>
        <w:fldChar w:fldCharType="separate"/>
      </w:r>
      <w:ins w:id="739" w:author="Rapporteur" w:date="2021-05-31T18:29:00Z">
        <w:r>
          <w:t>123</w:t>
        </w:r>
        <w:r>
          <w:fldChar w:fldCharType="end"/>
        </w:r>
      </w:ins>
    </w:p>
    <w:p w14:paraId="3984F71D" w14:textId="09D1AD80" w:rsidR="008F7F86" w:rsidRDefault="008F7F86">
      <w:pPr>
        <w:pStyle w:val="32"/>
        <w:rPr>
          <w:ins w:id="740" w:author="Rapporteur" w:date="2021-05-31T18:29:00Z"/>
          <w:rFonts w:asciiTheme="minorHAnsi" w:eastAsiaTheme="minorEastAsia" w:hAnsiTheme="minorHAnsi" w:cstheme="minorBidi"/>
          <w:kern w:val="2"/>
          <w:sz w:val="21"/>
          <w:szCs w:val="22"/>
          <w:lang w:val="en-US" w:eastAsia="zh-CN"/>
        </w:rPr>
      </w:pPr>
      <w:ins w:id="741" w:author="Rapporteur" w:date="2021-05-31T18:29:00Z">
        <w:r>
          <w:t>7.3.3</w:t>
        </w:r>
        <w:r>
          <w:rPr>
            <w:rFonts w:asciiTheme="minorHAnsi" w:eastAsiaTheme="minorEastAsia" w:hAnsiTheme="minorHAnsi" w:cstheme="minorBidi"/>
            <w:kern w:val="2"/>
            <w:sz w:val="21"/>
            <w:szCs w:val="22"/>
            <w:lang w:val="en-US" w:eastAsia="zh-CN"/>
          </w:rPr>
          <w:tab/>
        </w:r>
        <w:r>
          <w:t>Reception of broadcast mode 5G ProSe communication over PC5</w:t>
        </w:r>
        <w:r>
          <w:tab/>
        </w:r>
        <w:r>
          <w:fldChar w:fldCharType="begin"/>
        </w:r>
        <w:r>
          <w:instrText xml:space="preserve"> PAGEREF _Toc73378820 \h </w:instrText>
        </w:r>
      </w:ins>
      <w:r>
        <w:fldChar w:fldCharType="separate"/>
      </w:r>
      <w:ins w:id="742" w:author="Rapporteur" w:date="2021-05-31T18:29:00Z">
        <w:r>
          <w:t>123</w:t>
        </w:r>
        <w:r>
          <w:fldChar w:fldCharType="end"/>
        </w:r>
      </w:ins>
    </w:p>
    <w:p w14:paraId="3D08E9DA" w14:textId="54004B66" w:rsidR="008F7F86" w:rsidRDefault="008F7F86">
      <w:pPr>
        <w:pStyle w:val="11"/>
        <w:rPr>
          <w:ins w:id="743" w:author="Rapporteur" w:date="2021-05-31T18:29:00Z"/>
          <w:rFonts w:asciiTheme="minorHAnsi" w:eastAsiaTheme="minorEastAsia" w:hAnsiTheme="minorHAnsi" w:cstheme="minorBidi"/>
          <w:kern w:val="2"/>
          <w:sz w:val="21"/>
          <w:szCs w:val="22"/>
          <w:lang w:val="en-US" w:eastAsia="zh-CN"/>
        </w:rPr>
      </w:pPr>
      <w:ins w:id="744" w:author="Rapporteur" w:date="2021-05-31T18:29:00Z">
        <w:r>
          <w:rPr>
            <w:lang w:eastAsia="zh-CN"/>
          </w:rPr>
          <w:t>8</w:t>
        </w:r>
        <w:r>
          <w:rPr>
            <w:rFonts w:asciiTheme="minorHAnsi" w:eastAsiaTheme="minorEastAsia" w:hAnsiTheme="minorHAnsi" w:cstheme="minorBidi"/>
            <w:kern w:val="2"/>
            <w:sz w:val="21"/>
            <w:szCs w:val="22"/>
            <w:lang w:val="en-US" w:eastAsia="zh-CN"/>
          </w:rPr>
          <w:tab/>
        </w:r>
        <w:r>
          <w:rPr>
            <w:lang w:eastAsia="zh-CN"/>
          </w:rPr>
          <w:t>5G ProSe UE-to-network relay</w:t>
        </w:r>
        <w:r>
          <w:tab/>
        </w:r>
        <w:r>
          <w:fldChar w:fldCharType="begin"/>
        </w:r>
        <w:r>
          <w:instrText xml:space="preserve"> PAGEREF _Toc73378821 \h </w:instrText>
        </w:r>
      </w:ins>
      <w:r>
        <w:fldChar w:fldCharType="separate"/>
      </w:r>
      <w:ins w:id="745" w:author="Rapporteur" w:date="2021-05-31T18:29:00Z">
        <w:r>
          <w:t>124</w:t>
        </w:r>
        <w:r>
          <w:fldChar w:fldCharType="end"/>
        </w:r>
      </w:ins>
    </w:p>
    <w:p w14:paraId="1A0033A1" w14:textId="3D2634CF" w:rsidR="008F7F86" w:rsidRDefault="008F7F86">
      <w:pPr>
        <w:pStyle w:val="23"/>
        <w:rPr>
          <w:ins w:id="746" w:author="Rapporteur" w:date="2021-05-31T18:29:00Z"/>
          <w:rFonts w:asciiTheme="minorHAnsi" w:eastAsiaTheme="minorEastAsia" w:hAnsiTheme="minorHAnsi" w:cstheme="minorBidi"/>
          <w:kern w:val="2"/>
          <w:sz w:val="21"/>
          <w:szCs w:val="22"/>
          <w:lang w:val="en-US" w:eastAsia="zh-CN"/>
        </w:rPr>
      </w:pPr>
      <w:ins w:id="747" w:author="Rapporteur" w:date="2021-05-31T18:29:00Z">
        <w:r>
          <w:t>8.1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_Toc73378822 \h </w:instrText>
        </w:r>
      </w:ins>
      <w:r>
        <w:fldChar w:fldCharType="separate"/>
      </w:r>
      <w:ins w:id="748" w:author="Rapporteur" w:date="2021-05-31T18:29:00Z">
        <w:r>
          <w:t>124</w:t>
        </w:r>
        <w:r>
          <w:fldChar w:fldCharType="end"/>
        </w:r>
      </w:ins>
    </w:p>
    <w:p w14:paraId="14C95C64" w14:textId="748A075E" w:rsidR="008F7F86" w:rsidRDefault="008F7F86">
      <w:pPr>
        <w:pStyle w:val="23"/>
        <w:rPr>
          <w:ins w:id="749" w:author="Rapporteur" w:date="2021-05-31T18:29:00Z"/>
          <w:rFonts w:asciiTheme="minorHAnsi" w:eastAsiaTheme="minorEastAsia" w:hAnsiTheme="minorHAnsi" w:cstheme="minorBidi"/>
          <w:kern w:val="2"/>
          <w:sz w:val="21"/>
          <w:szCs w:val="22"/>
          <w:lang w:val="en-US" w:eastAsia="zh-CN"/>
        </w:rPr>
      </w:pPr>
      <w:ins w:id="750" w:author="Rapporteur" w:date="2021-05-31T18:29:00Z">
        <w:r>
          <w:t>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_Toc73378823 \h </w:instrText>
        </w:r>
      </w:ins>
      <w:r>
        <w:fldChar w:fldCharType="separate"/>
      </w:r>
      <w:ins w:id="751" w:author="Rapporteur" w:date="2021-05-31T18:29:00Z">
        <w:r>
          <w:t>124</w:t>
        </w:r>
        <w:r>
          <w:fldChar w:fldCharType="end"/>
        </w:r>
      </w:ins>
    </w:p>
    <w:p w14:paraId="0BEA24F3" w14:textId="38A0AF0D" w:rsidR="008F7F86" w:rsidRDefault="008F7F86">
      <w:pPr>
        <w:pStyle w:val="32"/>
        <w:rPr>
          <w:ins w:id="752" w:author="Rapporteur" w:date="2021-05-31T18:29:00Z"/>
          <w:rFonts w:asciiTheme="minorHAnsi" w:eastAsiaTheme="minorEastAsia" w:hAnsiTheme="minorHAnsi" w:cstheme="minorBidi"/>
          <w:kern w:val="2"/>
          <w:sz w:val="21"/>
          <w:szCs w:val="22"/>
          <w:lang w:val="en-US" w:eastAsia="zh-CN"/>
        </w:rPr>
      </w:pPr>
      <w:ins w:id="753" w:author="Rapporteur" w:date="2021-05-31T18:29:00Z">
        <w:r>
          <w:rPr>
            <w:lang w:eastAsia="zh-CN"/>
          </w:rPr>
          <w:t>8.2.1</w:t>
        </w:r>
        <w:r>
          <w:rPr>
            <w:rFonts w:asciiTheme="minorHAnsi" w:eastAsiaTheme="minorEastAsia" w:hAnsiTheme="minorHAnsi" w:cstheme="minorBidi"/>
            <w:kern w:val="2"/>
            <w:sz w:val="21"/>
            <w:szCs w:val="22"/>
            <w:lang w:val="en-US" w:eastAsia="zh-CN"/>
          </w:rPr>
          <w:tab/>
        </w:r>
        <w:r>
          <w:rPr>
            <w:lang w:eastAsia="zh-CN"/>
          </w:rPr>
          <w:t>UE-to-Network relay discovery over PC5 interface</w:t>
        </w:r>
        <w:r>
          <w:tab/>
        </w:r>
        <w:r>
          <w:fldChar w:fldCharType="begin"/>
        </w:r>
        <w:r>
          <w:instrText xml:space="preserve"> PAGEREF _Toc73378824 \h </w:instrText>
        </w:r>
      </w:ins>
      <w:r>
        <w:fldChar w:fldCharType="separate"/>
      </w:r>
      <w:ins w:id="754" w:author="Rapporteur" w:date="2021-05-31T18:29:00Z">
        <w:r>
          <w:t>124</w:t>
        </w:r>
        <w:r>
          <w:fldChar w:fldCharType="end"/>
        </w:r>
      </w:ins>
    </w:p>
    <w:p w14:paraId="30982FBB" w14:textId="54475A89" w:rsidR="008F7F86" w:rsidRDefault="008F7F86">
      <w:pPr>
        <w:pStyle w:val="42"/>
        <w:rPr>
          <w:ins w:id="755" w:author="Rapporteur" w:date="2021-05-31T18:29:00Z"/>
          <w:rFonts w:asciiTheme="minorHAnsi" w:eastAsiaTheme="minorEastAsia" w:hAnsiTheme="minorHAnsi" w:cstheme="minorBidi"/>
          <w:kern w:val="2"/>
          <w:sz w:val="21"/>
          <w:szCs w:val="22"/>
          <w:lang w:val="en-US" w:eastAsia="zh-CN"/>
        </w:rPr>
      </w:pPr>
      <w:ins w:id="756" w:author="Rapporteur" w:date="2021-05-31T18:29:00Z">
        <w:r>
          <w:rPr>
            <w:lang w:eastAsia="zh-CN"/>
          </w:rPr>
          <w:t>8.2.1.1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_Toc73378825 \h </w:instrText>
        </w:r>
      </w:ins>
      <w:r>
        <w:fldChar w:fldCharType="separate"/>
      </w:r>
      <w:ins w:id="757" w:author="Rapporteur" w:date="2021-05-31T18:29:00Z">
        <w:r>
          <w:t>124</w:t>
        </w:r>
        <w:r>
          <w:fldChar w:fldCharType="end"/>
        </w:r>
      </w:ins>
    </w:p>
    <w:p w14:paraId="596BEE47" w14:textId="2798A55C" w:rsidR="008F7F86" w:rsidRDefault="008F7F86">
      <w:pPr>
        <w:pStyle w:val="42"/>
        <w:rPr>
          <w:ins w:id="758" w:author="Rapporteur" w:date="2021-05-31T18:29:00Z"/>
          <w:rFonts w:asciiTheme="minorHAnsi" w:eastAsiaTheme="minorEastAsia" w:hAnsiTheme="minorHAnsi" w:cstheme="minorBidi"/>
          <w:kern w:val="2"/>
          <w:sz w:val="21"/>
          <w:szCs w:val="22"/>
          <w:lang w:val="en-US" w:eastAsia="zh-CN"/>
        </w:rPr>
      </w:pPr>
      <w:ins w:id="759" w:author="Rapporteur" w:date="2021-05-31T18:29:00Z">
        <w:r>
          <w:rPr>
            <w:lang w:eastAsia="zh-CN"/>
          </w:rPr>
          <w:t>8.2.1.2</w:t>
        </w:r>
        <w:r>
          <w:rPr>
            <w:rFonts w:asciiTheme="minorHAnsi" w:eastAsiaTheme="minorEastAsia" w:hAnsiTheme="minorHAnsi" w:cstheme="minorBidi"/>
            <w:kern w:val="2"/>
            <w:sz w:val="21"/>
            <w:szCs w:val="22"/>
            <w:lang w:val="en-US" w:eastAsia="zh-CN"/>
          </w:rPr>
          <w:tab/>
        </w:r>
        <w:r>
          <w:rPr>
            <w:lang w:eastAsia="zh-CN"/>
          </w:rPr>
          <w:t>UE-to-Network relay discovery over PC5 interface with Model A</w:t>
        </w:r>
        <w:r>
          <w:tab/>
        </w:r>
        <w:r>
          <w:fldChar w:fldCharType="begin"/>
        </w:r>
        <w:r>
          <w:instrText xml:space="preserve"> PAGEREF _Toc73378826 \h </w:instrText>
        </w:r>
      </w:ins>
      <w:r>
        <w:fldChar w:fldCharType="separate"/>
      </w:r>
      <w:ins w:id="760" w:author="Rapporteur" w:date="2021-05-31T18:29:00Z">
        <w:r>
          <w:t>124</w:t>
        </w:r>
        <w:r>
          <w:fldChar w:fldCharType="end"/>
        </w:r>
      </w:ins>
    </w:p>
    <w:p w14:paraId="1CA0EF5D" w14:textId="4F80F26A" w:rsidR="008F7F86" w:rsidRDefault="008F7F86">
      <w:pPr>
        <w:pStyle w:val="52"/>
        <w:rPr>
          <w:ins w:id="761" w:author="Rapporteur" w:date="2021-05-31T18:29:00Z"/>
          <w:rFonts w:asciiTheme="minorHAnsi" w:eastAsiaTheme="minorEastAsia" w:hAnsiTheme="minorHAnsi" w:cstheme="minorBidi"/>
          <w:kern w:val="2"/>
          <w:sz w:val="21"/>
          <w:szCs w:val="22"/>
          <w:lang w:val="en-US" w:eastAsia="zh-CN"/>
        </w:rPr>
      </w:pPr>
      <w:ins w:id="762" w:author="Rapporteur" w:date="2021-05-31T18:29:00Z">
        <w:r>
          <w:rPr>
            <w:lang w:eastAsia="zh-CN"/>
          </w:rPr>
          <w:t>8.2.1.2.1</w:t>
        </w:r>
        <w:r>
          <w:rPr>
            <w:rFonts w:asciiTheme="minorHAnsi" w:eastAsiaTheme="minorEastAsia" w:hAnsiTheme="minorHAnsi" w:cstheme="minorBidi"/>
            <w:kern w:val="2"/>
            <w:sz w:val="21"/>
            <w:szCs w:val="22"/>
            <w:lang w:val="en-US" w:eastAsia="zh-CN"/>
          </w:rPr>
          <w:tab/>
        </w:r>
        <w:r>
          <w:rPr>
            <w:lang w:eastAsia="zh-CN"/>
          </w:rPr>
          <w:t>Announcing UE relay discovery for UE-to-Network relay discovery</w:t>
        </w:r>
        <w:r>
          <w:tab/>
        </w:r>
        <w:r>
          <w:fldChar w:fldCharType="begin"/>
        </w:r>
        <w:r>
          <w:instrText xml:space="preserve"> PAGEREF _Toc73378827 \h </w:instrText>
        </w:r>
      </w:ins>
      <w:r>
        <w:fldChar w:fldCharType="separate"/>
      </w:r>
      <w:ins w:id="763" w:author="Rapporteur" w:date="2021-05-31T18:29:00Z">
        <w:r>
          <w:t>124</w:t>
        </w:r>
        <w:r>
          <w:fldChar w:fldCharType="end"/>
        </w:r>
      </w:ins>
    </w:p>
    <w:p w14:paraId="650B86E5" w14:textId="46AE4679" w:rsidR="008F7F86" w:rsidRDefault="008F7F86">
      <w:pPr>
        <w:pStyle w:val="61"/>
        <w:rPr>
          <w:ins w:id="764" w:author="Rapporteur" w:date="2021-05-31T18:29:00Z"/>
          <w:rFonts w:asciiTheme="minorHAnsi" w:eastAsiaTheme="minorEastAsia" w:hAnsiTheme="minorHAnsi" w:cstheme="minorBidi"/>
          <w:kern w:val="2"/>
          <w:sz w:val="21"/>
          <w:szCs w:val="22"/>
          <w:lang w:val="en-US" w:eastAsia="zh-CN"/>
        </w:rPr>
      </w:pPr>
      <w:ins w:id="765" w:author="Rapporteur" w:date="2021-05-31T18:29:00Z">
        <w:r>
          <w:rPr>
            <w:lang w:eastAsia="zh-CN"/>
          </w:rPr>
          <w:t>8.2.1.2.1.1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_Toc73378828 \h </w:instrText>
        </w:r>
      </w:ins>
      <w:r>
        <w:fldChar w:fldCharType="separate"/>
      </w:r>
      <w:ins w:id="766" w:author="Rapporteur" w:date="2021-05-31T18:29:00Z">
        <w:r>
          <w:t>124</w:t>
        </w:r>
        <w:r>
          <w:fldChar w:fldCharType="end"/>
        </w:r>
      </w:ins>
    </w:p>
    <w:p w14:paraId="0642DD4E" w14:textId="6CF92897" w:rsidR="008F7F86" w:rsidRDefault="008F7F86">
      <w:pPr>
        <w:pStyle w:val="61"/>
        <w:rPr>
          <w:ins w:id="767" w:author="Rapporteur" w:date="2021-05-31T18:29:00Z"/>
          <w:rFonts w:asciiTheme="minorHAnsi" w:eastAsiaTheme="minorEastAsia" w:hAnsiTheme="minorHAnsi" w:cstheme="minorBidi"/>
          <w:kern w:val="2"/>
          <w:sz w:val="21"/>
          <w:szCs w:val="22"/>
          <w:lang w:val="en-US" w:eastAsia="zh-CN"/>
        </w:rPr>
      </w:pPr>
      <w:ins w:id="768" w:author="Rapporteur" w:date="2021-05-31T18:29:00Z">
        <w:r>
          <w:rPr>
            <w:lang w:eastAsia="zh-CN"/>
          </w:rPr>
          <w:t>8.2.1.2.1.2</w:t>
        </w:r>
        <w:r>
          <w:rPr>
            <w:rFonts w:asciiTheme="minorHAnsi" w:eastAsiaTheme="minorEastAsia" w:hAnsiTheme="minorHAnsi" w:cstheme="minorBidi"/>
            <w:kern w:val="2"/>
            <w:sz w:val="21"/>
            <w:szCs w:val="22"/>
            <w:lang w:val="en-US" w:eastAsia="zh-CN"/>
          </w:rPr>
          <w:tab/>
        </w:r>
        <w:r>
          <w:rPr>
            <w:lang w:eastAsia="zh-CN"/>
          </w:rPr>
          <w:t>Announcing UE procedure for UE-to-Network relay discovery initiation</w:t>
        </w:r>
        <w:r>
          <w:tab/>
        </w:r>
        <w:r>
          <w:fldChar w:fldCharType="begin"/>
        </w:r>
        <w:r>
          <w:instrText xml:space="preserve"> PAGEREF _Toc73378829 \h </w:instrText>
        </w:r>
      </w:ins>
      <w:r>
        <w:fldChar w:fldCharType="separate"/>
      </w:r>
      <w:ins w:id="769" w:author="Rapporteur" w:date="2021-05-31T18:29:00Z">
        <w:r>
          <w:t>125</w:t>
        </w:r>
        <w:r>
          <w:fldChar w:fldCharType="end"/>
        </w:r>
      </w:ins>
    </w:p>
    <w:p w14:paraId="4E30B235" w14:textId="1E854834" w:rsidR="008F7F86" w:rsidRDefault="008F7F86">
      <w:pPr>
        <w:pStyle w:val="61"/>
        <w:rPr>
          <w:ins w:id="770" w:author="Rapporteur" w:date="2021-05-31T18:29:00Z"/>
          <w:rFonts w:asciiTheme="minorHAnsi" w:eastAsiaTheme="minorEastAsia" w:hAnsiTheme="minorHAnsi" w:cstheme="minorBidi"/>
          <w:kern w:val="2"/>
          <w:sz w:val="21"/>
          <w:szCs w:val="22"/>
          <w:lang w:val="en-US" w:eastAsia="zh-CN"/>
        </w:rPr>
      </w:pPr>
      <w:ins w:id="771" w:author="Rapporteur" w:date="2021-05-31T18:29:00Z">
        <w:r>
          <w:rPr>
            <w:lang w:eastAsia="zh-CN"/>
          </w:rPr>
          <w:t>8.2.1.2.1.3</w:t>
        </w:r>
        <w:r>
          <w:rPr>
            <w:rFonts w:asciiTheme="minorHAnsi" w:eastAsiaTheme="minorEastAsia" w:hAnsiTheme="minorHAnsi" w:cstheme="minorBidi"/>
            <w:kern w:val="2"/>
            <w:sz w:val="21"/>
            <w:szCs w:val="22"/>
            <w:lang w:val="en-US" w:eastAsia="zh-CN"/>
          </w:rPr>
          <w:tab/>
        </w:r>
        <w:r>
          <w:rPr>
            <w:lang w:eastAsia="zh-CN"/>
          </w:rPr>
          <w:t>Announcing UE procedure for UE-to-Network relay discovery completion</w:t>
        </w:r>
        <w:r>
          <w:tab/>
        </w:r>
        <w:r>
          <w:fldChar w:fldCharType="begin"/>
        </w:r>
        <w:r>
          <w:instrText xml:space="preserve"> PAGEREF _Toc73378830 \h </w:instrText>
        </w:r>
      </w:ins>
      <w:r>
        <w:fldChar w:fldCharType="separate"/>
      </w:r>
      <w:ins w:id="772" w:author="Rapporteur" w:date="2021-05-31T18:29:00Z">
        <w:r>
          <w:t>126</w:t>
        </w:r>
        <w:r>
          <w:fldChar w:fldCharType="end"/>
        </w:r>
      </w:ins>
    </w:p>
    <w:p w14:paraId="3D316FEC" w14:textId="6A5FC819" w:rsidR="008F7F86" w:rsidRDefault="008F7F86">
      <w:pPr>
        <w:pStyle w:val="52"/>
        <w:rPr>
          <w:ins w:id="773" w:author="Rapporteur" w:date="2021-05-31T18:29:00Z"/>
          <w:rFonts w:asciiTheme="minorHAnsi" w:eastAsiaTheme="minorEastAsia" w:hAnsiTheme="minorHAnsi" w:cstheme="minorBidi"/>
          <w:kern w:val="2"/>
          <w:sz w:val="21"/>
          <w:szCs w:val="22"/>
          <w:lang w:val="en-US" w:eastAsia="zh-CN"/>
        </w:rPr>
      </w:pPr>
      <w:ins w:id="774" w:author="Rapporteur" w:date="2021-05-31T18:29:00Z">
        <w:r>
          <w:rPr>
            <w:lang w:eastAsia="zh-CN"/>
          </w:rPr>
          <w:t>8.2.1.2.2</w:t>
        </w:r>
        <w:r>
          <w:rPr>
            <w:rFonts w:asciiTheme="minorHAnsi" w:eastAsiaTheme="minorEastAsia" w:hAnsiTheme="minorHAnsi" w:cstheme="minorBidi"/>
            <w:kern w:val="2"/>
            <w:sz w:val="21"/>
            <w:szCs w:val="22"/>
            <w:lang w:val="en-US" w:eastAsia="zh-CN"/>
          </w:rPr>
          <w:tab/>
        </w:r>
        <w:r>
          <w:rPr>
            <w:lang w:eastAsia="zh-CN"/>
          </w:rPr>
          <w:t>Monitoring UE relay discovery for UE-to-Network relay discovery</w:t>
        </w:r>
        <w:r>
          <w:tab/>
        </w:r>
        <w:r>
          <w:fldChar w:fldCharType="begin"/>
        </w:r>
        <w:r>
          <w:instrText xml:space="preserve"> PAGEREF _Toc73378831 \h </w:instrText>
        </w:r>
      </w:ins>
      <w:r>
        <w:fldChar w:fldCharType="separate"/>
      </w:r>
      <w:ins w:id="775" w:author="Rapporteur" w:date="2021-05-31T18:29:00Z">
        <w:r>
          <w:t>126</w:t>
        </w:r>
        <w:r>
          <w:fldChar w:fldCharType="end"/>
        </w:r>
      </w:ins>
    </w:p>
    <w:p w14:paraId="2C9F9451" w14:textId="65B5583F" w:rsidR="008F7F86" w:rsidRDefault="008F7F86">
      <w:pPr>
        <w:pStyle w:val="61"/>
        <w:rPr>
          <w:ins w:id="776" w:author="Rapporteur" w:date="2021-05-31T18:29:00Z"/>
          <w:rFonts w:asciiTheme="minorHAnsi" w:eastAsiaTheme="minorEastAsia" w:hAnsiTheme="minorHAnsi" w:cstheme="minorBidi"/>
          <w:kern w:val="2"/>
          <w:sz w:val="21"/>
          <w:szCs w:val="22"/>
          <w:lang w:val="en-US" w:eastAsia="zh-CN"/>
        </w:rPr>
      </w:pPr>
      <w:ins w:id="777" w:author="Rapporteur" w:date="2021-05-31T18:29:00Z">
        <w:r>
          <w:rPr>
            <w:lang w:eastAsia="zh-CN"/>
          </w:rPr>
          <w:t>8.2.1.2.2.1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_Toc73378832 \h </w:instrText>
        </w:r>
      </w:ins>
      <w:r>
        <w:fldChar w:fldCharType="separate"/>
      </w:r>
      <w:ins w:id="778" w:author="Rapporteur" w:date="2021-05-31T18:29:00Z">
        <w:r>
          <w:t>126</w:t>
        </w:r>
        <w:r>
          <w:fldChar w:fldCharType="end"/>
        </w:r>
      </w:ins>
    </w:p>
    <w:p w14:paraId="0109AA44" w14:textId="40F26BB2" w:rsidR="008F7F86" w:rsidRDefault="008F7F86">
      <w:pPr>
        <w:pStyle w:val="61"/>
        <w:rPr>
          <w:ins w:id="779" w:author="Rapporteur" w:date="2021-05-31T18:29:00Z"/>
          <w:rFonts w:asciiTheme="minorHAnsi" w:eastAsiaTheme="minorEastAsia" w:hAnsiTheme="minorHAnsi" w:cstheme="minorBidi"/>
          <w:kern w:val="2"/>
          <w:sz w:val="21"/>
          <w:szCs w:val="22"/>
          <w:lang w:val="en-US" w:eastAsia="zh-CN"/>
        </w:rPr>
      </w:pPr>
      <w:ins w:id="780" w:author="Rapporteur" w:date="2021-05-31T18:29:00Z">
        <w:r>
          <w:rPr>
            <w:lang w:eastAsia="zh-CN"/>
          </w:rPr>
          <w:t>8.2.1.2.2.2</w:t>
        </w:r>
        <w:r>
          <w:rPr>
            <w:rFonts w:asciiTheme="minorHAnsi" w:eastAsiaTheme="minorEastAsia" w:hAnsiTheme="minorHAnsi" w:cstheme="minorBidi"/>
            <w:kern w:val="2"/>
            <w:sz w:val="21"/>
            <w:szCs w:val="22"/>
            <w:lang w:val="en-US" w:eastAsia="zh-CN"/>
          </w:rPr>
          <w:tab/>
        </w:r>
        <w:r>
          <w:rPr>
            <w:lang w:eastAsia="zh-CN"/>
          </w:rPr>
          <w:t>Monitoring UE procedure for UE-to-Network relay discovery initiation</w:t>
        </w:r>
        <w:r>
          <w:tab/>
        </w:r>
        <w:r>
          <w:fldChar w:fldCharType="begin"/>
        </w:r>
        <w:r>
          <w:instrText xml:space="preserve"> PAGEREF _Toc73378833 \h </w:instrText>
        </w:r>
      </w:ins>
      <w:r>
        <w:fldChar w:fldCharType="separate"/>
      </w:r>
      <w:ins w:id="781" w:author="Rapporteur" w:date="2021-05-31T18:29:00Z">
        <w:r>
          <w:t>126</w:t>
        </w:r>
        <w:r>
          <w:fldChar w:fldCharType="end"/>
        </w:r>
      </w:ins>
    </w:p>
    <w:p w14:paraId="6AD5A713" w14:textId="5FC1DA73" w:rsidR="008F7F86" w:rsidRDefault="008F7F86">
      <w:pPr>
        <w:pStyle w:val="61"/>
        <w:rPr>
          <w:ins w:id="782" w:author="Rapporteur" w:date="2021-05-31T18:29:00Z"/>
          <w:rFonts w:asciiTheme="minorHAnsi" w:eastAsiaTheme="minorEastAsia" w:hAnsiTheme="minorHAnsi" w:cstheme="minorBidi"/>
          <w:kern w:val="2"/>
          <w:sz w:val="21"/>
          <w:szCs w:val="22"/>
          <w:lang w:val="en-US" w:eastAsia="zh-CN"/>
        </w:rPr>
      </w:pPr>
      <w:ins w:id="783" w:author="Rapporteur" w:date="2021-05-31T18:29:00Z">
        <w:r>
          <w:rPr>
            <w:lang w:eastAsia="zh-CN"/>
          </w:rPr>
          <w:t>8.2.1.2.2.3</w:t>
        </w:r>
        <w:r>
          <w:rPr>
            <w:rFonts w:asciiTheme="minorHAnsi" w:eastAsiaTheme="minorEastAsia" w:hAnsiTheme="minorHAnsi" w:cstheme="minorBidi"/>
            <w:kern w:val="2"/>
            <w:sz w:val="21"/>
            <w:szCs w:val="22"/>
            <w:lang w:val="en-US" w:eastAsia="zh-CN"/>
          </w:rPr>
          <w:tab/>
        </w:r>
        <w:r>
          <w:rPr>
            <w:lang w:eastAsia="zh-CN"/>
          </w:rPr>
          <w:t>Monitoring UE procedure for UE-to-Network relay discovery completion</w:t>
        </w:r>
        <w:r>
          <w:tab/>
        </w:r>
        <w:r>
          <w:fldChar w:fldCharType="begin"/>
        </w:r>
        <w:r>
          <w:instrText xml:space="preserve"> PAGEREF _Toc73378834 \h </w:instrText>
        </w:r>
      </w:ins>
      <w:r>
        <w:fldChar w:fldCharType="separate"/>
      </w:r>
      <w:ins w:id="784" w:author="Rapporteur" w:date="2021-05-31T18:29:00Z">
        <w:r>
          <w:t>128</w:t>
        </w:r>
        <w:r>
          <w:fldChar w:fldCharType="end"/>
        </w:r>
      </w:ins>
    </w:p>
    <w:p w14:paraId="217782D6" w14:textId="767FB85E" w:rsidR="008F7F86" w:rsidRDefault="008F7F86">
      <w:pPr>
        <w:pStyle w:val="52"/>
        <w:rPr>
          <w:ins w:id="785" w:author="Rapporteur" w:date="2021-05-31T18:29:00Z"/>
          <w:rFonts w:asciiTheme="minorHAnsi" w:eastAsiaTheme="minorEastAsia" w:hAnsiTheme="minorHAnsi" w:cstheme="minorBidi"/>
          <w:kern w:val="2"/>
          <w:sz w:val="21"/>
          <w:szCs w:val="22"/>
          <w:lang w:val="en-US" w:eastAsia="zh-CN"/>
        </w:rPr>
      </w:pPr>
      <w:ins w:id="786" w:author="Rapporteur" w:date="2021-05-31T18:29:00Z">
        <w:r w:rsidRPr="007E1F6A">
          <w:rPr>
            <w:lang w:val="en-US"/>
          </w:rPr>
          <w:t>8.2.1.2.3</w:t>
        </w:r>
        <w:r>
          <w:rPr>
            <w:rFonts w:asciiTheme="minorHAnsi" w:eastAsiaTheme="minorEastAsia" w:hAnsiTheme="minorHAnsi" w:cstheme="minorBidi"/>
            <w:kern w:val="2"/>
            <w:sz w:val="21"/>
            <w:szCs w:val="22"/>
            <w:lang w:val="en-US" w:eastAsia="zh-CN"/>
          </w:rPr>
          <w:tab/>
        </w:r>
        <w:r>
          <w:rPr>
            <w:lang w:eastAsia="ko-KR"/>
          </w:rPr>
          <w:t>A</w:t>
        </w:r>
        <w:r>
          <w:t>nnouncing UE procedure for Relay Discovery Additional Information</w:t>
        </w:r>
        <w:r>
          <w:tab/>
        </w:r>
        <w:r>
          <w:fldChar w:fldCharType="begin"/>
        </w:r>
        <w:r>
          <w:instrText xml:space="preserve"> PAGEREF _Toc73378835 \h </w:instrText>
        </w:r>
      </w:ins>
      <w:r>
        <w:fldChar w:fldCharType="separate"/>
      </w:r>
      <w:ins w:id="787" w:author="Rapporteur" w:date="2021-05-31T18:29:00Z">
        <w:r>
          <w:t>128</w:t>
        </w:r>
        <w:r>
          <w:fldChar w:fldCharType="end"/>
        </w:r>
      </w:ins>
    </w:p>
    <w:p w14:paraId="00E2FF39" w14:textId="0E10B2AE" w:rsidR="008F7F86" w:rsidRDefault="008F7F86">
      <w:pPr>
        <w:pStyle w:val="61"/>
        <w:rPr>
          <w:ins w:id="788" w:author="Rapporteur" w:date="2021-05-31T18:29:00Z"/>
          <w:rFonts w:asciiTheme="minorHAnsi" w:eastAsiaTheme="minorEastAsia" w:hAnsiTheme="minorHAnsi" w:cstheme="minorBidi"/>
          <w:kern w:val="2"/>
          <w:sz w:val="21"/>
          <w:szCs w:val="22"/>
          <w:lang w:val="en-US" w:eastAsia="zh-CN"/>
        </w:rPr>
      </w:pPr>
      <w:ins w:id="789" w:author="Rapporteur" w:date="2021-05-31T18:29:00Z">
        <w:r>
          <w:t>8.2.1.2.3.1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_Toc73378836 \h </w:instrText>
        </w:r>
      </w:ins>
      <w:r>
        <w:fldChar w:fldCharType="separate"/>
      </w:r>
      <w:ins w:id="790" w:author="Rapporteur" w:date="2021-05-31T18:29:00Z">
        <w:r>
          <w:t>128</w:t>
        </w:r>
        <w:r>
          <w:fldChar w:fldCharType="end"/>
        </w:r>
      </w:ins>
    </w:p>
    <w:p w14:paraId="1F65D905" w14:textId="0A386DBA" w:rsidR="008F7F86" w:rsidRDefault="008F7F86">
      <w:pPr>
        <w:pStyle w:val="61"/>
        <w:rPr>
          <w:ins w:id="791" w:author="Rapporteur" w:date="2021-05-31T18:29:00Z"/>
          <w:rFonts w:asciiTheme="minorHAnsi" w:eastAsiaTheme="minorEastAsia" w:hAnsiTheme="minorHAnsi" w:cstheme="minorBidi"/>
          <w:kern w:val="2"/>
          <w:sz w:val="21"/>
          <w:szCs w:val="22"/>
          <w:lang w:val="en-US" w:eastAsia="zh-CN"/>
        </w:rPr>
      </w:pPr>
      <w:ins w:id="792" w:author="Rapporteur" w:date="2021-05-31T18:29:00Z">
        <w:r>
          <w:t>8.2.1.2.3.2</w:t>
        </w:r>
        <w:r>
          <w:rPr>
            <w:rFonts w:asciiTheme="minorHAnsi" w:eastAsiaTheme="minorEastAsia" w:hAnsiTheme="minorHAnsi" w:cstheme="minorBidi"/>
            <w:kern w:val="2"/>
            <w:sz w:val="21"/>
            <w:szCs w:val="22"/>
            <w:lang w:val="en-US" w:eastAsia="zh-CN"/>
          </w:rPr>
          <w:tab/>
        </w:r>
        <w:r>
          <w:t>Announcing procedure for Relay Discovery Additional Information</w:t>
        </w:r>
        <w:r>
          <w:tab/>
        </w:r>
        <w:r>
          <w:fldChar w:fldCharType="begin"/>
        </w:r>
        <w:r>
          <w:instrText xml:space="preserve"> PAGEREF _Toc73378837 \h </w:instrText>
        </w:r>
      </w:ins>
      <w:r>
        <w:fldChar w:fldCharType="separate"/>
      </w:r>
      <w:ins w:id="793" w:author="Rapporteur" w:date="2021-05-31T18:29:00Z">
        <w:r>
          <w:t>128</w:t>
        </w:r>
        <w:r>
          <w:fldChar w:fldCharType="end"/>
        </w:r>
      </w:ins>
    </w:p>
    <w:p w14:paraId="214347D9" w14:textId="20C86A88" w:rsidR="008F7F86" w:rsidRDefault="008F7F86">
      <w:pPr>
        <w:pStyle w:val="52"/>
        <w:rPr>
          <w:ins w:id="794" w:author="Rapporteur" w:date="2021-05-31T18:29:00Z"/>
          <w:rFonts w:asciiTheme="minorHAnsi" w:eastAsiaTheme="minorEastAsia" w:hAnsiTheme="minorHAnsi" w:cstheme="minorBidi"/>
          <w:kern w:val="2"/>
          <w:sz w:val="21"/>
          <w:szCs w:val="22"/>
          <w:lang w:val="en-US" w:eastAsia="zh-CN"/>
        </w:rPr>
      </w:pPr>
      <w:ins w:id="795" w:author="Rapporteur" w:date="2021-05-31T18:29:00Z">
        <w:r w:rsidRPr="007E1F6A">
          <w:rPr>
            <w:lang w:val="en-US"/>
          </w:rPr>
          <w:t>8.2.1.2.4</w:t>
        </w:r>
        <w:r>
          <w:rPr>
            <w:rFonts w:asciiTheme="minorHAnsi" w:eastAsiaTheme="minorEastAsia" w:hAnsiTheme="minorHAnsi" w:cstheme="minorBidi"/>
            <w:kern w:val="2"/>
            <w:sz w:val="21"/>
            <w:szCs w:val="22"/>
            <w:lang w:val="en-US" w:eastAsia="zh-CN"/>
          </w:rPr>
          <w:tab/>
        </w:r>
        <w:r w:rsidRPr="007E1F6A">
          <w:rPr>
            <w:lang w:val="en-US"/>
          </w:rPr>
          <w:t>Monitoring UE procedure for Relay Discovery Additional Information</w:t>
        </w:r>
        <w:r>
          <w:tab/>
        </w:r>
        <w:r>
          <w:fldChar w:fldCharType="begin"/>
        </w:r>
        <w:r>
          <w:instrText xml:space="preserve"> PAGEREF _Toc73378838 \h </w:instrText>
        </w:r>
      </w:ins>
      <w:r>
        <w:fldChar w:fldCharType="separate"/>
      </w:r>
      <w:ins w:id="796" w:author="Rapporteur" w:date="2021-05-31T18:29:00Z">
        <w:r>
          <w:t>129</w:t>
        </w:r>
        <w:r>
          <w:fldChar w:fldCharType="end"/>
        </w:r>
      </w:ins>
    </w:p>
    <w:p w14:paraId="2D280332" w14:textId="265EA673" w:rsidR="008F7F86" w:rsidRDefault="008F7F86">
      <w:pPr>
        <w:pStyle w:val="61"/>
        <w:rPr>
          <w:ins w:id="797" w:author="Rapporteur" w:date="2021-05-31T18:29:00Z"/>
          <w:rFonts w:asciiTheme="minorHAnsi" w:eastAsiaTheme="minorEastAsia" w:hAnsiTheme="minorHAnsi" w:cstheme="minorBidi"/>
          <w:kern w:val="2"/>
          <w:sz w:val="21"/>
          <w:szCs w:val="22"/>
          <w:lang w:val="en-US" w:eastAsia="zh-CN"/>
        </w:rPr>
      </w:pPr>
      <w:ins w:id="798" w:author="Rapporteur" w:date="2021-05-31T18:29:00Z">
        <w:r>
          <w:t>8.2.1.2.4.1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_Toc73378839 \h </w:instrText>
        </w:r>
      </w:ins>
      <w:r>
        <w:fldChar w:fldCharType="separate"/>
      </w:r>
      <w:ins w:id="799" w:author="Rapporteur" w:date="2021-05-31T18:29:00Z">
        <w:r>
          <w:t>129</w:t>
        </w:r>
        <w:r>
          <w:fldChar w:fldCharType="end"/>
        </w:r>
      </w:ins>
    </w:p>
    <w:p w14:paraId="730F6F90" w14:textId="52636D7E" w:rsidR="008F7F86" w:rsidRDefault="008F7F86">
      <w:pPr>
        <w:pStyle w:val="61"/>
        <w:rPr>
          <w:ins w:id="800" w:author="Rapporteur" w:date="2021-05-31T18:29:00Z"/>
          <w:rFonts w:asciiTheme="minorHAnsi" w:eastAsiaTheme="minorEastAsia" w:hAnsiTheme="minorHAnsi" w:cstheme="minorBidi"/>
          <w:kern w:val="2"/>
          <w:sz w:val="21"/>
          <w:szCs w:val="22"/>
          <w:lang w:val="en-US" w:eastAsia="zh-CN"/>
        </w:rPr>
      </w:pPr>
      <w:ins w:id="801" w:author="Rapporteur" w:date="2021-05-31T18:29:00Z">
        <w:r>
          <w:t>8.2.1.2.4.2</w:t>
        </w:r>
        <w:r>
          <w:rPr>
            <w:rFonts w:asciiTheme="minorHAnsi" w:eastAsiaTheme="minorEastAsia" w:hAnsiTheme="minorHAnsi" w:cstheme="minorBidi"/>
            <w:kern w:val="2"/>
            <w:sz w:val="21"/>
            <w:szCs w:val="22"/>
            <w:lang w:val="en-US" w:eastAsia="zh-CN"/>
          </w:rPr>
          <w:tab/>
        </w:r>
        <w:r>
          <w:rPr>
            <w:lang w:eastAsia="ko-KR"/>
          </w:rPr>
          <w:t>Monitoring</w:t>
        </w:r>
        <w:r>
          <w:t xml:space="preserve"> procedure for Relay Discovery Additional Information</w:t>
        </w:r>
        <w:r>
          <w:tab/>
        </w:r>
        <w:r>
          <w:fldChar w:fldCharType="begin"/>
        </w:r>
        <w:r>
          <w:instrText xml:space="preserve"> PAGEREF _Toc73378840 \h </w:instrText>
        </w:r>
      </w:ins>
      <w:r>
        <w:fldChar w:fldCharType="separate"/>
      </w:r>
      <w:ins w:id="802" w:author="Rapporteur" w:date="2021-05-31T18:29:00Z">
        <w:r>
          <w:t>129</w:t>
        </w:r>
        <w:r>
          <w:fldChar w:fldCharType="end"/>
        </w:r>
      </w:ins>
    </w:p>
    <w:p w14:paraId="3237DA11" w14:textId="70F5FA00" w:rsidR="008F7F86" w:rsidRDefault="008F7F86">
      <w:pPr>
        <w:pStyle w:val="42"/>
        <w:rPr>
          <w:ins w:id="803" w:author="Rapporteur" w:date="2021-05-31T18:29:00Z"/>
          <w:rFonts w:asciiTheme="minorHAnsi" w:eastAsiaTheme="minorEastAsia" w:hAnsiTheme="minorHAnsi" w:cstheme="minorBidi"/>
          <w:kern w:val="2"/>
          <w:sz w:val="21"/>
          <w:szCs w:val="22"/>
          <w:lang w:val="en-US" w:eastAsia="zh-CN"/>
        </w:rPr>
      </w:pPr>
      <w:ins w:id="804" w:author="Rapporteur" w:date="2021-05-31T18:29:00Z">
        <w:r>
          <w:rPr>
            <w:lang w:eastAsia="zh-CN"/>
          </w:rPr>
          <w:t>8.2.1.3</w:t>
        </w:r>
        <w:r>
          <w:rPr>
            <w:rFonts w:asciiTheme="minorHAnsi" w:eastAsiaTheme="minorEastAsia" w:hAnsiTheme="minorHAnsi" w:cstheme="minorBidi"/>
            <w:kern w:val="2"/>
            <w:sz w:val="21"/>
            <w:szCs w:val="22"/>
            <w:lang w:val="en-US" w:eastAsia="zh-CN"/>
          </w:rPr>
          <w:tab/>
        </w:r>
        <w:r>
          <w:rPr>
            <w:lang w:eastAsia="zh-CN"/>
          </w:rPr>
          <w:t>UE-to-Network relay discovery over PC5 interface with Model B</w:t>
        </w:r>
        <w:r>
          <w:tab/>
        </w:r>
        <w:r>
          <w:fldChar w:fldCharType="begin"/>
        </w:r>
        <w:r>
          <w:instrText xml:space="preserve"> PAGEREF _Toc73378841 \h </w:instrText>
        </w:r>
      </w:ins>
      <w:r>
        <w:fldChar w:fldCharType="separate"/>
      </w:r>
      <w:ins w:id="805" w:author="Rapporteur" w:date="2021-05-31T18:29:00Z">
        <w:r>
          <w:t>131</w:t>
        </w:r>
        <w:r>
          <w:fldChar w:fldCharType="end"/>
        </w:r>
      </w:ins>
    </w:p>
    <w:p w14:paraId="23B58BE1" w14:textId="5D86E699" w:rsidR="008F7F86" w:rsidRDefault="008F7F86">
      <w:pPr>
        <w:pStyle w:val="52"/>
        <w:rPr>
          <w:ins w:id="806" w:author="Rapporteur" w:date="2021-05-31T18:29:00Z"/>
          <w:rFonts w:asciiTheme="minorHAnsi" w:eastAsiaTheme="minorEastAsia" w:hAnsiTheme="minorHAnsi" w:cstheme="minorBidi"/>
          <w:kern w:val="2"/>
          <w:sz w:val="21"/>
          <w:szCs w:val="22"/>
          <w:lang w:val="en-US" w:eastAsia="zh-CN"/>
        </w:rPr>
      </w:pPr>
      <w:ins w:id="807" w:author="Rapporteur" w:date="2021-05-31T18:29:00Z">
        <w:r w:rsidRPr="007E1F6A">
          <w:rPr>
            <w:lang w:val="en-US"/>
          </w:rPr>
          <w:t>8.2.1.3.1</w:t>
        </w:r>
        <w:r>
          <w:rPr>
            <w:rFonts w:asciiTheme="minorHAnsi" w:eastAsiaTheme="minorEastAsia" w:hAnsiTheme="minorHAnsi" w:cstheme="minorBidi"/>
            <w:kern w:val="2"/>
            <w:sz w:val="21"/>
            <w:szCs w:val="22"/>
            <w:lang w:val="en-US" w:eastAsia="zh-CN"/>
          </w:rPr>
          <w:tab/>
        </w:r>
        <w:r>
          <w:t>Discoverer UE procedure for UE-to-Network Relay discovery</w:t>
        </w:r>
        <w:r>
          <w:tab/>
        </w:r>
        <w:r>
          <w:fldChar w:fldCharType="begin"/>
        </w:r>
        <w:r>
          <w:instrText xml:space="preserve"> PAGEREF _Toc73378842 \h </w:instrText>
        </w:r>
      </w:ins>
      <w:r>
        <w:fldChar w:fldCharType="separate"/>
      </w:r>
      <w:ins w:id="808" w:author="Rapporteur" w:date="2021-05-31T18:29:00Z">
        <w:r>
          <w:t>131</w:t>
        </w:r>
        <w:r>
          <w:fldChar w:fldCharType="end"/>
        </w:r>
      </w:ins>
    </w:p>
    <w:p w14:paraId="06C3F814" w14:textId="51507D86" w:rsidR="008F7F86" w:rsidRDefault="008F7F86">
      <w:pPr>
        <w:pStyle w:val="61"/>
        <w:rPr>
          <w:ins w:id="809" w:author="Rapporteur" w:date="2021-05-31T18:29:00Z"/>
          <w:rFonts w:asciiTheme="minorHAnsi" w:eastAsiaTheme="minorEastAsia" w:hAnsiTheme="minorHAnsi" w:cstheme="minorBidi"/>
          <w:kern w:val="2"/>
          <w:sz w:val="21"/>
          <w:szCs w:val="22"/>
          <w:lang w:val="en-US" w:eastAsia="zh-CN"/>
        </w:rPr>
      </w:pPr>
      <w:ins w:id="810" w:author="Rapporteur" w:date="2021-05-31T18:29:00Z">
        <w:r>
          <w:t>8.2.1.3.1.1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_Toc73378843 \h </w:instrText>
        </w:r>
      </w:ins>
      <w:r>
        <w:fldChar w:fldCharType="separate"/>
      </w:r>
      <w:ins w:id="811" w:author="Rapporteur" w:date="2021-05-31T18:29:00Z">
        <w:r>
          <w:t>131</w:t>
        </w:r>
        <w:r>
          <w:fldChar w:fldCharType="end"/>
        </w:r>
      </w:ins>
    </w:p>
    <w:p w14:paraId="2710D9BB" w14:textId="02437679" w:rsidR="008F7F86" w:rsidRDefault="008F7F86">
      <w:pPr>
        <w:pStyle w:val="61"/>
        <w:rPr>
          <w:ins w:id="812" w:author="Rapporteur" w:date="2021-05-31T18:29:00Z"/>
          <w:rFonts w:asciiTheme="minorHAnsi" w:eastAsiaTheme="minorEastAsia" w:hAnsiTheme="minorHAnsi" w:cstheme="minorBidi"/>
          <w:kern w:val="2"/>
          <w:sz w:val="21"/>
          <w:szCs w:val="22"/>
          <w:lang w:val="en-US" w:eastAsia="zh-CN"/>
        </w:rPr>
      </w:pPr>
      <w:ins w:id="813" w:author="Rapporteur" w:date="2021-05-31T18:29:00Z">
        <w:r>
          <w:t>8.2.1.3.1.2</w:t>
        </w:r>
        <w:r>
          <w:rPr>
            <w:rFonts w:asciiTheme="minorHAnsi" w:eastAsiaTheme="minorEastAsia" w:hAnsiTheme="minorHAnsi" w:cstheme="minorBidi"/>
            <w:kern w:val="2"/>
            <w:sz w:val="21"/>
            <w:szCs w:val="22"/>
            <w:lang w:val="en-US" w:eastAsia="zh-CN"/>
          </w:rPr>
          <w:tab/>
        </w:r>
        <w:r>
          <w:t>Discoverer UE procedure for UE-to-Network Relay discovery initiation</w:t>
        </w:r>
        <w:r>
          <w:tab/>
        </w:r>
        <w:r>
          <w:fldChar w:fldCharType="begin"/>
        </w:r>
        <w:r>
          <w:instrText xml:space="preserve"> PAGEREF _Toc73378844 \h </w:instrText>
        </w:r>
      </w:ins>
      <w:r>
        <w:fldChar w:fldCharType="separate"/>
      </w:r>
      <w:ins w:id="814" w:author="Rapporteur" w:date="2021-05-31T18:29:00Z">
        <w:r>
          <w:t>131</w:t>
        </w:r>
        <w:r>
          <w:fldChar w:fldCharType="end"/>
        </w:r>
      </w:ins>
    </w:p>
    <w:p w14:paraId="4C7D92D4" w14:textId="213F29ED" w:rsidR="008F7F86" w:rsidRDefault="008F7F86">
      <w:pPr>
        <w:pStyle w:val="61"/>
        <w:rPr>
          <w:ins w:id="815" w:author="Rapporteur" w:date="2021-05-31T18:29:00Z"/>
          <w:rFonts w:asciiTheme="minorHAnsi" w:eastAsiaTheme="minorEastAsia" w:hAnsiTheme="minorHAnsi" w:cstheme="minorBidi"/>
          <w:kern w:val="2"/>
          <w:sz w:val="21"/>
          <w:szCs w:val="22"/>
          <w:lang w:val="en-US" w:eastAsia="zh-CN"/>
        </w:rPr>
      </w:pPr>
      <w:ins w:id="816" w:author="Rapporteur" w:date="2021-05-31T18:29:00Z">
        <w:r>
          <w:t>8.2.1.3.1.3</w:t>
        </w:r>
        <w:r>
          <w:rPr>
            <w:rFonts w:asciiTheme="minorHAnsi" w:eastAsiaTheme="minorEastAsia" w:hAnsiTheme="minorHAnsi" w:cstheme="minorBidi"/>
            <w:kern w:val="2"/>
            <w:sz w:val="21"/>
            <w:szCs w:val="22"/>
            <w:lang w:val="en-US" w:eastAsia="zh-CN"/>
          </w:rPr>
          <w:tab/>
        </w:r>
        <w:r>
          <w:t>Discoverer UE procedure for UE-to-Network Relay discovery completion</w:t>
        </w:r>
        <w:r>
          <w:tab/>
        </w:r>
        <w:r>
          <w:fldChar w:fldCharType="begin"/>
        </w:r>
        <w:r>
          <w:instrText xml:space="preserve"> PAGEREF _Toc73378845 \h </w:instrText>
        </w:r>
      </w:ins>
      <w:r>
        <w:fldChar w:fldCharType="separate"/>
      </w:r>
      <w:ins w:id="817" w:author="Rapporteur" w:date="2021-05-31T18:29:00Z">
        <w:r>
          <w:t>133</w:t>
        </w:r>
        <w:r>
          <w:fldChar w:fldCharType="end"/>
        </w:r>
      </w:ins>
    </w:p>
    <w:p w14:paraId="0876BC31" w14:textId="210D7D63" w:rsidR="008F7F86" w:rsidRDefault="008F7F86">
      <w:pPr>
        <w:pStyle w:val="52"/>
        <w:rPr>
          <w:ins w:id="818" w:author="Rapporteur" w:date="2021-05-31T18:29:00Z"/>
          <w:rFonts w:asciiTheme="minorHAnsi" w:eastAsiaTheme="minorEastAsia" w:hAnsiTheme="minorHAnsi" w:cstheme="minorBidi"/>
          <w:kern w:val="2"/>
          <w:sz w:val="21"/>
          <w:szCs w:val="22"/>
          <w:lang w:val="en-US" w:eastAsia="zh-CN"/>
        </w:rPr>
      </w:pPr>
      <w:ins w:id="819" w:author="Rapporteur" w:date="2021-05-31T18:29:00Z">
        <w:r w:rsidRPr="007E1F6A">
          <w:rPr>
            <w:lang w:val="en-US"/>
          </w:rPr>
          <w:t>8.2.1.3.2</w:t>
        </w:r>
        <w:r>
          <w:rPr>
            <w:rFonts w:asciiTheme="minorHAnsi" w:eastAsiaTheme="minorEastAsia" w:hAnsiTheme="minorHAnsi" w:cstheme="minorBidi"/>
            <w:kern w:val="2"/>
            <w:sz w:val="21"/>
            <w:szCs w:val="22"/>
            <w:lang w:val="en-US" w:eastAsia="zh-CN"/>
          </w:rPr>
          <w:tab/>
        </w:r>
        <w:r>
          <w:t>Discoveree UE procedure for UE-to-Network Relay discovery</w:t>
        </w:r>
        <w:r>
          <w:tab/>
        </w:r>
        <w:r>
          <w:fldChar w:fldCharType="begin"/>
        </w:r>
        <w:r>
          <w:instrText xml:space="preserve"> PAGEREF _Toc73378846 \h </w:instrText>
        </w:r>
      </w:ins>
      <w:r>
        <w:fldChar w:fldCharType="separate"/>
      </w:r>
      <w:ins w:id="820" w:author="Rapporteur" w:date="2021-05-31T18:29:00Z">
        <w:r>
          <w:t>134</w:t>
        </w:r>
        <w:r>
          <w:fldChar w:fldCharType="end"/>
        </w:r>
      </w:ins>
    </w:p>
    <w:p w14:paraId="4E1E49DD" w14:textId="7E8E95B9" w:rsidR="008F7F86" w:rsidRDefault="008F7F86">
      <w:pPr>
        <w:pStyle w:val="61"/>
        <w:rPr>
          <w:ins w:id="821" w:author="Rapporteur" w:date="2021-05-31T18:29:00Z"/>
          <w:rFonts w:asciiTheme="minorHAnsi" w:eastAsiaTheme="minorEastAsia" w:hAnsiTheme="minorHAnsi" w:cstheme="minorBidi"/>
          <w:kern w:val="2"/>
          <w:sz w:val="21"/>
          <w:szCs w:val="22"/>
          <w:lang w:val="en-US" w:eastAsia="zh-CN"/>
        </w:rPr>
      </w:pPr>
      <w:ins w:id="822" w:author="Rapporteur" w:date="2021-05-31T18:29:00Z">
        <w:r>
          <w:t>8.2.1.3.2.1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_Toc73378847 \h </w:instrText>
        </w:r>
      </w:ins>
      <w:r>
        <w:fldChar w:fldCharType="separate"/>
      </w:r>
      <w:ins w:id="823" w:author="Rapporteur" w:date="2021-05-31T18:29:00Z">
        <w:r>
          <w:t>134</w:t>
        </w:r>
        <w:r>
          <w:fldChar w:fldCharType="end"/>
        </w:r>
      </w:ins>
    </w:p>
    <w:p w14:paraId="7B04879C" w14:textId="61CBEEE4" w:rsidR="008F7F86" w:rsidRDefault="008F7F86">
      <w:pPr>
        <w:pStyle w:val="61"/>
        <w:rPr>
          <w:ins w:id="824" w:author="Rapporteur" w:date="2021-05-31T18:29:00Z"/>
          <w:rFonts w:asciiTheme="minorHAnsi" w:eastAsiaTheme="minorEastAsia" w:hAnsiTheme="minorHAnsi" w:cstheme="minorBidi"/>
          <w:kern w:val="2"/>
          <w:sz w:val="21"/>
          <w:szCs w:val="22"/>
          <w:lang w:val="en-US" w:eastAsia="zh-CN"/>
        </w:rPr>
      </w:pPr>
      <w:ins w:id="825" w:author="Rapporteur" w:date="2021-05-31T18:29:00Z">
        <w:r>
          <w:t>8.2.1.3.2.2</w:t>
        </w:r>
        <w:r>
          <w:rPr>
            <w:rFonts w:asciiTheme="minorHAnsi" w:eastAsiaTheme="minorEastAsia" w:hAnsiTheme="minorHAnsi" w:cstheme="minorBidi"/>
            <w:kern w:val="2"/>
            <w:sz w:val="21"/>
            <w:szCs w:val="22"/>
            <w:lang w:val="en-US" w:eastAsia="zh-CN"/>
          </w:rPr>
          <w:tab/>
        </w:r>
        <w:r>
          <w:t>Discoveree UE procedure for UE-to-Network Relay discovery initiation</w:t>
        </w:r>
        <w:r>
          <w:tab/>
        </w:r>
        <w:r>
          <w:fldChar w:fldCharType="begin"/>
        </w:r>
        <w:r>
          <w:instrText xml:space="preserve"> PAGEREF _Toc73378848 \h </w:instrText>
        </w:r>
      </w:ins>
      <w:r>
        <w:fldChar w:fldCharType="separate"/>
      </w:r>
      <w:ins w:id="826" w:author="Rapporteur" w:date="2021-05-31T18:29:00Z">
        <w:r>
          <w:t>134</w:t>
        </w:r>
        <w:r>
          <w:fldChar w:fldCharType="end"/>
        </w:r>
      </w:ins>
    </w:p>
    <w:p w14:paraId="77D37430" w14:textId="63C4A9FE" w:rsidR="008F7F86" w:rsidRDefault="008F7F86">
      <w:pPr>
        <w:pStyle w:val="61"/>
        <w:rPr>
          <w:ins w:id="827" w:author="Rapporteur" w:date="2021-05-31T18:29:00Z"/>
          <w:rFonts w:asciiTheme="minorHAnsi" w:eastAsiaTheme="minorEastAsia" w:hAnsiTheme="minorHAnsi" w:cstheme="minorBidi"/>
          <w:kern w:val="2"/>
          <w:sz w:val="21"/>
          <w:szCs w:val="22"/>
          <w:lang w:val="en-US" w:eastAsia="zh-CN"/>
        </w:rPr>
      </w:pPr>
      <w:ins w:id="828" w:author="Rapporteur" w:date="2021-05-31T18:29:00Z">
        <w:r>
          <w:t>8.2.1.3.2.3</w:t>
        </w:r>
        <w:r>
          <w:rPr>
            <w:rFonts w:asciiTheme="minorHAnsi" w:eastAsiaTheme="minorEastAsia" w:hAnsiTheme="minorHAnsi" w:cstheme="minorBidi"/>
            <w:kern w:val="2"/>
            <w:sz w:val="21"/>
            <w:szCs w:val="22"/>
            <w:lang w:val="en-US" w:eastAsia="zh-CN"/>
          </w:rPr>
          <w:tab/>
        </w:r>
        <w:r>
          <w:t>Discoveree UE procedure for UE-to-Network Relay discovery completion</w:t>
        </w:r>
        <w:r>
          <w:tab/>
        </w:r>
        <w:r>
          <w:fldChar w:fldCharType="begin"/>
        </w:r>
        <w:r>
          <w:instrText xml:space="preserve"> PAGEREF _Toc73378849 \h </w:instrText>
        </w:r>
      </w:ins>
      <w:r>
        <w:fldChar w:fldCharType="separate"/>
      </w:r>
      <w:ins w:id="829" w:author="Rapporteur" w:date="2021-05-31T18:29:00Z">
        <w:r>
          <w:t>135</w:t>
        </w:r>
        <w:r>
          <w:fldChar w:fldCharType="end"/>
        </w:r>
      </w:ins>
    </w:p>
    <w:p w14:paraId="061D53D8" w14:textId="636763D4" w:rsidR="008F7F86" w:rsidRDefault="008F7F86">
      <w:pPr>
        <w:pStyle w:val="32"/>
        <w:rPr>
          <w:ins w:id="830" w:author="Rapporteur" w:date="2021-05-31T18:29:00Z"/>
          <w:rFonts w:asciiTheme="minorHAnsi" w:eastAsiaTheme="minorEastAsia" w:hAnsiTheme="minorHAnsi" w:cstheme="minorBidi"/>
          <w:kern w:val="2"/>
          <w:sz w:val="21"/>
          <w:szCs w:val="22"/>
          <w:lang w:val="en-US" w:eastAsia="zh-CN"/>
        </w:rPr>
      </w:pPr>
      <w:ins w:id="831" w:author="Rapporteur" w:date="2021-05-31T18:29:00Z">
        <w:r>
          <w:t>8.2.2</w:t>
        </w:r>
        <w:r>
          <w:rPr>
            <w:rFonts w:asciiTheme="minorHAnsi" w:eastAsiaTheme="minorEastAsia" w:hAnsiTheme="minorHAnsi" w:cstheme="minorBidi"/>
            <w:kern w:val="2"/>
            <w:sz w:val="21"/>
            <w:szCs w:val="22"/>
            <w:lang w:val="en-US" w:eastAsia="zh-CN"/>
          </w:rPr>
          <w:tab/>
        </w:r>
        <w:r>
          <w:t>UE-to-network relay selection procedure</w:t>
        </w:r>
        <w:r>
          <w:tab/>
        </w:r>
        <w:r>
          <w:fldChar w:fldCharType="begin"/>
        </w:r>
        <w:r>
          <w:instrText xml:space="preserve"> PAGEREF _Toc73378850 \h </w:instrText>
        </w:r>
      </w:ins>
      <w:r>
        <w:fldChar w:fldCharType="separate"/>
      </w:r>
      <w:ins w:id="832" w:author="Rapporteur" w:date="2021-05-31T18:29:00Z">
        <w:r>
          <w:t>136</w:t>
        </w:r>
        <w:r>
          <w:fldChar w:fldCharType="end"/>
        </w:r>
      </w:ins>
    </w:p>
    <w:p w14:paraId="2E26496E" w14:textId="400600A7" w:rsidR="008F7F86" w:rsidRDefault="008F7F86">
      <w:pPr>
        <w:pStyle w:val="42"/>
        <w:rPr>
          <w:ins w:id="833" w:author="Rapporteur" w:date="2021-05-31T18:29:00Z"/>
          <w:rFonts w:asciiTheme="minorHAnsi" w:eastAsiaTheme="minorEastAsia" w:hAnsiTheme="minorHAnsi" w:cstheme="minorBidi"/>
          <w:kern w:val="2"/>
          <w:sz w:val="21"/>
          <w:szCs w:val="22"/>
          <w:lang w:val="en-US" w:eastAsia="zh-CN"/>
        </w:rPr>
      </w:pPr>
      <w:ins w:id="834" w:author="Rapporteur" w:date="2021-05-31T18:29:00Z">
        <w:r>
          <w:t>8.2.2.1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_Toc73378851 \h </w:instrText>
        </w:r>
      </w:ins>
      <w:r>
        <w:fldChar w:fldCharType="separate"/>
      </w:r>
      <w:ins w:id="835" w:author="Rapporteur" w:date="2021-05-31T18:29:00Z">
        <w:r>
          <w:t>136</w:t>
        </w:r>
        <w:r>
          <w:fldChar w:fldCharType="end"/>
        </w:r>
      </w:ins>
    </w:p>
    <w:p w14:paraId="0DDBD123" w14:textId="44181AF4" w:rsidR="008F7F86" w:rsidRDefault="008F7F86">
      <w:pPr>
        <w:pStyle w:val="42"/>
        <w:rPr>
          <w:ins w:id="836" w:author="Rapporteur" w:date="2021-05-31T18:29:00Z"/>
          <w:rFonts w:asciiTheme="minorHAnsi" w:eastAsiaTheme="minorEastAsia" w:hAnsiTheme="minorHAnsi" w:cstheme="minorBidi"/>
          <w:kern w:val="2"/>
          <w:sz w:val="21"/>
          <w:szCs w:val="22"/>
          <w:lang w:val="en-US" w:eastAsia="zh-CN"/>
        </w:rPr>
      </w:pPr>
      <w:ins w:id="837" w:author="Rapporteur" w:date="2021-05-31T18:29:00Z">
        <w:r>
          <w:t>8.2.2.2</w:t>
        </w:r>
        <w:r>
          <w:rPr>
            <w:rFonts w:asciiTheme="minorHAnsi" w:eastAsiaTheme="minorEastAsia" w:hAnsiTheme="minorHAnsi" w:cstheme="minorBidi"/>
            <w:kern w:val="2"/>
            <w:sz w:val="21"/>
            <w:szCs w:val="22"/>
            <w:lang w:val="en-US" w:eastAsia="zh-CN"/>
          </w:rPr>
          <w:tab/>
        </w:r>
        <w:r>
          <w:t>UE-to-network relay selection procedure initiation</w:t>
        </w:r>
        <w:r>
          <w:tab/>
        </w:r>
        <w:r>
          <w:fldChar w:fldCharType="begin"/>
        </w:r>
        <w:r>
          <w:instrText xml:space="preserve"> PAGEREF _Toc73378852 \h </w:instrText>
        </w:r>
      </w:ins>
      <w:r>
        <w:fldChar w:fldCharType="separate"/>
      </w:r>
      <w:ins w:id="838" w:author="Rapporteur" w:date="2021-05-31T18:29:00Z">
        <w:r>
          <w:t>136</w:t>
        </w:r>
        <w:r>
          <w:fldChar w:fldCharType="end"/>
        </w:r>
      </w:ins>
    </w:p>
    <w:p w14:paraId="44F2ECD4" w14:textId="4A24717A" w:rsidR="008F7F86" w:rsidRDefault="008F7F86">
      <w:pPr>
        <w:pStyle w:val="42"/>
        <w:rPr>
          <w:ins w:id="839" w:author="Rapporteur" w:date="2021-05-31T18:29:00Z"/>
          <w:rFonts w:asciiTheme="minorHAnsi" w:eastAsiaTheme="minorEastAsia" w:hAnsiTheme="minorHAnsi" w:cstheme="minorBidi"/>
          <w:kern w:val="2"/>
          <w:sz w:val="21"/>
          <w:szCs w:val="22"/>
          <w:lang w:val="en-US" w:eastAsia="zh-CN"/>
        </w:rPr>
      </w:pPr>
      <w:ins w:id="840" w:author="Rapporteur" w:date="2021-05-31T18:29:00Z">
        <w:r>
          <w:t>8.2.2.3</w:t>
        </w:r>
        <w:r>
          <w:rPr>
            <w:rFonts w:asciiTheme="minorHAnsi" w:eastAsiaTheme="minorEastAsia" w:hAnsiTheme="minorHAnsi" w:cstheme="minorBidi"/>
            <w:kern w:val="2"/>
            <w:sz w:val="21"/>
            <w:szCs w:val="22"/>
            <w:lang w:val="en-US" w:eastAsia="zh-CN"/>
          </w:rPr>
          <w:tab/>
        </w:r>
        <w:r>
          <w:t>UE-to-network relay selection procedure completion</w:t>
        </w:r>
        <w:r>
          <w:tab/>
        </w:r>
        <w:r>
          <w:fldChar w:fldCharType="begin"/>
        </w:r>
        <w:r>
          <w:instrText xml:space="preserve"> PAGEREF _Toc73378853 \h </w:instrText>
        </w:r>
      </w:ins>
      <w:r>
        <w:fldChar w:fldCharType="separate"/>
      </w:r>
      <w:ins w:id="841" w:author="Rapporteur" w:date="2021-05-31T18:29:00Z">
        <w:r>
          <w:t>136</w:t>
        </w:r>
        <w:r>
          <w:fldChar w:fldCharType="end"/>
        </w:r>
      </w:ins>
    </w:p>
    <w:p w14:paraId="367454F0" w14:textId="1848CB39" w:rsidR="008F7F86" w:rsidRDefault="008F7F86">
      <w:pPr>
        <w:pStyle w:val="32"/>
        <w:rPr>
          <w:ins w:id="842" w:author="Rapporteur" w:date="2021-05-31T18:29:00Z"/>
          <w:rFonts w:asciiTheme="minorHAnsi" w:eastAsiaTheme="minorEastAsia" w:hAnsiTheme="minorHAnsi" w:cstheme="minorBidi"/>
          <w:kern w:val="2"/>
          <w:sz w:val="21"/>
          <w:szCs w:val="22"/>
          <w:lang w:val="en-US" w:eastAsia="zh-CN"/>
        </w:rPr>
      </w:pPr>
      <w:ins w:id="843" w:author="Rapporteur" w:date="2021-05-31T18:29:00Z">
        <w:r>
          <w:t>8.2.3</w:t>
        </w:r>
        <w:r>
          <w:rPr>
            <w:rFonts w:asciiTheme="minorHAnsi" w:eastAsiaTheme="minorEastAsia" w:hAnsiTheme="minorHAnsi" w:cstheme="minorBidi"/>
            <w:kern w:val="2"/>
            <w:sz w:val="21"/>
            <w:szCs w:val="22"/>
            <w:lang w:val="en-US" w:eastAsia="zh-CN"/>
          </w:rPr>
          <w:tab/>
        </w:r>
        <w:r>
          <w:t>UE-to-network relay reselection procedure</w:t>
        </w:r>
        <w:r>
          <w:tab/>
        </w:r>
        <w:r>
          <w:fldChar w:fldCharType="begin"/>
        </w:r>
        <w:r>
          <w:instrText xml:space="preserve"> PAGEREF _Toc73378854 \h </w:instrText>
        </w:r>
      </w:ins>
      <w:r>
        <w:fldChar w:fldCharType="separate"/>
      </w:r>
      <w:ins w:id="844" w:author="Rapporteur" w:date="2021-05-31T18:29:00Z">
        <w:r>
          <w:t>136</w:t>
        </w:r>
        <w:r>
          <w:fldChar w:fldCharType="end"/>
        </w:r>
      </w:ins>
    </w:p>
    <w:p w14:paraId="27EB3F73" w14:textId="42AE46B0" w:rsidR="008F7F86" w:rsidRDefault="008F7F86">
      <w:pPr>
        <w:pStyle w:val="42"/>
        <w:rPr>
          <w:ins w:id="845" w:author="Rapporteur" w:date="2021-05-31T18:29:00Z"/>
          <w:rFonts w:asciiTheme="minorHAnsi" w:eastAsiaTheme="minorEastAsia" w:hAnsiTheme="minorHAnsi" w:cstheme="minorBidi"/>
          <w:kern w:val="2"/>
          <w:sz w:val="21"/>
          <w:szCs w:val="22"/>
          <w:lang w:val="en-US" w:eastAsia="zh-CN"/>
        </w:rPr>
      </w:pPr>
      <w:ins w:id="846" w:author="Rapporteur" w:date="2021-05-31T18:29:00Z">
        <w:r>
          <w:t>8.2.3.1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_Toc73378855 \h </w:instrText>
        </w:r>
      </w:ins>
      <w:r>
        <w:fldChar w:fldCharType="separate"/>
      </w:r>
      <w:ins w:id="847" w:author="Rapporteur" w:date="2021-05-31T18:29:00Z">
        <w:r>
          <w:t>136</w:t>
        </w:r>
        <w:r>
          <w:fldChar w:fldCharType="end"/>
        </w:r>
      </w:ins>
    </w:p>
    <w:p w14:paraId="06EDE477" w14:textId="2214B1ED" w:rsidR="008F7F86" w:rsidRDefault="008F7F86">
      <w:pPr>
        <w:pStyle w:val="42"/>
        <w:rPr>
          <w:ins w:id="848" w:author="Rapporteur" w:date="2021-05-31T18:29:00Z"/>
          <w:rFonts w:asciiTheme="minorHAnsi" w:eastAsiaTheme="minorEastAsia" w:hAnsiTheme="minorHAnsi" w:cstheme="minorBidi"/>
          <w:kern w:val="2"/>
          <w:sz w:val="21"/>
          <w:szCs w:val="22"/>
          <w:lang w:val="en-US" w:eastAsia="zh-CN"/>
        </w:rPr>
      </w:pPr>
      <w:ins w:id="849" w:author="Rapporteur" w:date="2021-05-31T18:29:00Z">
        <w:r>
          <w:t>8.2.3.2</w:t>
        </w:r>
        <w:r>
          <w:rPr>
            <w:rFonts w:asciiTheme="minorHAnsi" w:eastAsiaTheme="minorEastAsia" w:hAnsiTheme="minorHAnsi" w:cstheme="minorBidi"/>
            <w:kern w:val="2"/>
            <w:sz w:val="21"/>
            <w:szCs w:val="22"/>
            <w:lang w:val="en-US" w:eastAsia="zh-CN"/>
          </w:rPr>
          <w:tab/>
        </w:r>
        <w:r>
          <w:t>UE-to-network relay reselection procedure initiation</w:t>
        </w:r>
        <w:r>
          <w:tab/>
        </w:r>
        <w:r>
          <w:fldChar w:fldCharType="begin"/>
        </w:r>
        <w:r>
          <w:instrText xml:space="preserve"> PAGEREF _Toc73378856 \h </w:instrText>
        </w:r>
      </w:ins>
      <w:r>
        <w:fldChar w:fldCharType="separate"/>
      </w:r>
      <w:ins w:id="850" w:author="Rapporteur" w:date="2021-05-31T18:29:00Z">
        <w:r>
          <w:t>136</w:t>
        </w:r>
        <w:r>
          <w:fldChar w:fldCharType="end"/>
        </w:r>
      </w:ins>
    </w:p>
    <w:p w14:paraId="6F6259DB" w14:textId="64C7C03A" w:rsidR="008F7F86" w:rsidRDefault="008F7F86">
      <w:pPr>
        <w:pStyle w:val="11"/>
        <w:rPr>
          <w:ins w:id="851" w:author="Rapporteur" w:date="2021-05-31T18:29:00Z"/>
          <w:rFonts w:asciiTheme="minorHAnsi" w:eastAsiaTheme="minorEastAsia" w:hAnsiTheme="minorHAnsi" w:cstheme="minorBidi"/>
          <w:kern w:val="2"/>
          <w:sz w:val="21"/>
          <w:szCs w:val="22"/>
          <w:lang w:val="en-US" w:eastAsia="zh-CN"/>
        </w:rPr>
      </w:pPr>
      <w:ins w:id="852" w:author="Rapporteur" w:date="2021-05-31T18:29:00Z">
        <w:r>
          <w:t>9</w:t>
        </w:r>
        <w:r>
          <w:rPr>
            <w:rFonts w:asciiTheme="minorHAnsi" w:eastAsiaTheme="minorEastAsia" w:hAnsiTheme="minorHAnsi" w:cstheme="minorBidi"/>
            <w:kern w:val="2"/>
            <w:sz w:val="21"/>
            <w:szCs w:val="22"/>
            <w:lang w:val="en-US" w:eastAsia="zh-CN"/>
          </w:rPr>
          <w:tab/>
        </w:r>
        <w:r>
          <w:t>Handling of unknown, unforeseen, and erroneous protocol data</w:t>
        </w:r>
        <w:r>
          <w:tab/>
        </w:r>
        <w:r>
          <w:fldChar w:fldCharType="begin"/>
        </w:r>
        <w:r>
          <w:instrText xml:space="preserve"> PAGEREF _Toc73378857 \h </w:instrText>
        </w:r>
      </w:ins>
      <w:r>
        <w:fldChar w:fldCharType="separate"/>
      </w:r>
      <w:ins w:id="853" w:author="Rapporteur" w:date="2021-05-31T18:29:00Z">
        <w:r>
          <w:t>137</w:t>
        </w:r>
        <w:r>
          <w:fldChar w:fldCharType="end"/>
        </w:r>
      </w:ins>
    </w:p>
    <w:p w14:paraId="2B1E2257" w14:textId="0EBDF67A" w:rsidR="008F7F86" w:rsidRDefault="008F7F86">
      <w:pPr>
        <w:pStyle w:val="23"/>
        <w:rPr>
          <w:ins w:id="854" w:author="Rapporteur" w:date="2021-05-31T18:29:00Z"/>
          <w:rFonts w:asciiTheme="minorHAnsi" w:eastAsiaTheme="minorEastAsia" w:hAnsiTheme="minorHAnsi" w:cstheme="minorBidi"/>
          <w:kern w:val="2"/>
          <w:sz w:val="21"/>
          <w:szCs w:val="22"/>
          <w:lang w:val="en-US" w:eastAsia="zh-CN"/>
        </w:rPr>
      </w:pPr>
      <w:ins w:id="855" w:author="Rapporteur" w:date="2021-05-31T18:29:00Z">
        <w:r>
          <w:t>9.1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_Toc73378858 \h </w:instrText>
        </w:r>
      </w:ins>
      <w:r>
        <w:fldChar w:fldCharType="separate"/>
      </w:r>
      <w:ins w:id="856" w:author="Rapporteur" w:date="2021-05-31T18:29:00Z">
        <w:r>
          <w:t>137</w:t>
        </w:r>
        <w:r>
          <w:fldChar w:fldCharType="end"/>
        </w:r>
      </w:ins>
    </w:p>
    <w:p w14:paraId="3E184024" w14:textId="47B84F36" w:rsidR="008F7F86" w:rsidRDefault="008F7F86">
      <w:pPr>
        <w:pStyle w:val="23"/>
        <w:rPr>
          <w:ins w:id="857" w:author="Rapporteur" w:date="2021-05-31T18:29:00Z"/>
          <w:rFonts w:asciiTheme="minorHAnsi" w:eastAsiaTheme="minorEastAsia" w:hAnsiTheme="minorHAnsi" w:cstheme="minorBidi"/>
          <w:kern w:val="2"/>
          <w:sz w:val="21"/>
          <w:szCs w:val="22"/>
          <w:lang w:val="en-US" w:eastAsia="zh-CN"/>
        </w:rPr>
      </w:pPr>
      <w:ins w:id="858" w:author="Rapporteur" w:date="2021-05-31T18:29:00Z">
        <w:r>
          <w:t>9.2</w:t>
        </w:r>
        <w:r>
          <w:rPr>
            <w:rFonts w:asciiTheme="minorHAnsi" w:eastAsiaTheme="minorEastAsia" w:hAnsiTheme="minorHAnsi" w:cstheme="minorBidi"/>
            <w:kern w:val="2"/>
            <w:sz w:val="21"/>
            <w:szCs w:val="22"/>
            <w:lang w:val="en-US" w:eastAsia="zh-CN"/>
          </w:rPr>
          <w:tab/>
        </w:r>
        <w:r>
          <w:t>Handling of unknown, unforeseen, and erroneous protocol data in messages sent over the PC3</w:t>
        </w:r>
        <w:r w:rsidRPr="007E1F6A">
          <w:rPr>
            <w:lang w:val="en-US" w:eastAsia="zh-CN"/>
          </w:rPr>
          <w:t>a</w:t>
        </w:r>
        <w:r>
          <w:t xml:space="preserve"> interface</w:t>
        </w:r>
        <w:r>
          <w:tab/>
        </w:r>
        <w:r>
          <w:fldChar w:fldCharType="begin"/>
        </w:r>
        <w:r>
          <w:instrText xml:space="preserve"> PAGEREF _Toc73378859 \h </w:instrText>
        </w:r>
      </w:ins>
      <w:r>
        <w:fldChar w:fldCharType="separate"/>
      </w:r>
      <w:ins w:id="859" w:author="Rapporteur" w:date="2021-05-31T18:29:00Z">
        <w:r>
          <w:t>137</w:t>
        </w:r>
        <w:r>
          <w:fldChar w:fldCharType="end"/>
        </w:r>
      </w:ins>
    </w:p>
    <w:p w14:paraId="43618B6E" w14:textId="6FF6045E" w:rsidR="008F7F86" w:rsidRDefault="008F7F86">
      <w:pPr>
        <w:pStyle w:val="32"/>
        <w:rPr>
          <w:ins w:id="860" w:author="Rapporteur" w:date="2021-05-31T18:29:00Z"/>
          <w:rFonts w:asciiTheme="minorHAnsi" w:eastAsiaTheme="minorEastAsia" w:hAnsiTheme="minorHAnsi" w:cstheme="minorBidi"/>
          <w:kern w:val="2"/>
          <w:sz w:val="21"/>
          <w:szCs w:val="22"/>
          <w:lang w:val="en-US" w:eastAsia="zh-CN"/>
        </w:rPr>
      </w:pPr>
      <w:ins w:id="861" w:author="Rapporteur" w:date="2021-05-31T18:29:00Z">
        <w:r>
          <w:t>9.2.1</w:t>
        </w:r>
        <w:r>
          <w:rPr>
            <w:rFonts w:asciiTheme="minorHAnsi" w:eastAsiaTheme="minorEastAsia" w:hAnsiTheme="minorHAnsi" w:cstheme="minorBidi"/>
            <w:kern w:val="2"/>
            <w:sz w:val="21"/>
            <w:szCs w:val="22"/>
            <w:lang w:val="en-US" w:eastAsia="zh-CN"/>
          </w:rPr>
          <w:tab/>
        </w:r>
        <w:r>
          <w:t>Unforeseen message type</w:t>
        </w:r>
        <w:r>
          <w:tab/>
        </w:r>
        <w:r>
          <w:fldChar w:fldCharType="begin"/>
        </w:r>
        <w:r>
          <w:instrText xml:space="preserve"> PAGEREF _Toc73378860 \h </w:instrText>
        </w:r>
      </w:ins>
      <w:r>
        <w:fldChar w:fldCharType="separate"/>
      </w:r>
      <w:ins w:id="862" w:author="Rapporteur" w:date="2021-05-31T18:29:00Z">
        <w:r>
          <w:t>137</w:t>
        </w:r>
        <w:r>
          <w:fldChar w:fldCharType="end"/>
        </w:r>
      </w:ins>
    </w:p>
    <w:p w14:paraId="102ED973" w14:textId="0C73C39E" w:rsidR="008F7F86" w:rsidRDefault="008F7F86">
      <w:pPr>
        <w:pStyle w:val="23"/>
        <w:rPr>
          <w:ins w:id="863" w:author="Rapporteur" w:date="2021-05-31T18:29:00Z"/>
          <w:rFonts w:asciiTheme="minorHAnsi" w:eastAsiaTheme="minorEastAsia" w:hAnsiTheme="minorHAnsi" w:cstheme="minorBidi"/>
          <w:kern w:val="2"/>
          <w:sz w:val="21"/>
          <w:szCs w:val="22"/>
          <w:lang w:val="en-US" w:eastAsia="zh-CN"/>
        </w:rPr>
      </w:pPr>
      <w:ins w:id="864" w:author="Rapporteur" w:date="2021-05-31T18:29:00Z">
        <w:r>
          <w:t>9.3</w:t>
        </w:r>
        <w:r>
          <w:rPr>
            <w:rFonts w:asciiTheme="minorHAnsi" w:eastAsiaTheme="minorEastAsia" w:hAnsiTheme="minorHAnsi" w:cstheme="minorBidi"/>
            <w:kern w:val="2"/>
            <w:sz w:val="21"/>
            <w:szCs w:val="22"/>
            <w:lang w:val="en-US" w:eastAsia="zh-CN"/>
          </w:rPr>
          <w:tab/>
        </w:r>
        <w:r>
          <w:t>Handling of unknown, unforeseen, and erroneous protocol data in messages sent over the PC5 interface</w:t>
        </w:r>
        <w:r>
          <w:tab/>
        </w:r>
        <w:r>
          <w:fldChar w:fldCharType="begin"/>
        </w:r>
        <w:r>
          <w:instrText xml:space="preserve"> PAGEREF _Toc73378861 \h </w:instrText>
        </w:r>
      </w:ins>
      <w:r>
        <w:fldChar w:fldCharType="separate"/>
      </w:r>
      <w:ins w:id="865" w:author="Rapporteur" w:date="2021-05-31T18:29:00Z">
        <w:r>
          <w:t>138</w:t>
        </w:r>
        <w:r>
          <w:fldChar w:fldCharType="end"/>
        </w:r>
      </w:ins>
    </w:p>
    <w:p w14:paraId="7058C620" w14:textId="4841FEE2" w:rsidR="008F7F86" w:rsidRDefault="008F7F86">
      <w:pPr>
        <w:pStyle w:val="32"/>
        <w:rPr>
          <w:ins w:id="866" w:author="Rapporteur" w:date="2021-05-31T18:29:00Z"/>
          <w:rFonts w:asciiTheme="minorHAnsi" w:eastAsiaTheme="minorEastAsia" w:hAnsiTheme="minorHAnsi" w:cstheme="minorBidi"/>
          <w:kern w:val="2"/>
          <w:sz w:val="21"/>
          <w:szCs w:val="22"/>
          <w:lang w:val="en-US" w:eastAsia="zh-CN"/>
        </w:rPr>
      </w:pPr>
      <w:ins w:id="867" w:author="Rapporteur" w:date="2021-05-31T18:29:00Z">
        <w:r>
          <w:t>9.3.1</w:t>
        </w:r>
        <w:r>
          <w:rPr>
            <w:rFonts w:asciiTheme="minorHAnsi" w:eastAsiaTheme="minorEastAsia" w:hAnsiTheme="minorHAnsi" w:cstheme="minorBidi"/>
            <w:kern w:val="2"/>
            <w:sz w:val="21"/>
            <w:szCs w:val="22"/>
            <w:lang w:val="en-US" w:eastAsia="zh-CN"/>
          </w:rPr>
          <w:tab/>
        </w:r>
        <w:r>
          <w:t>Message too short or too long</w:t>
        </w:r>
        <w:r>
          <w:tab/>
        </w:r>
        <w:r>
          <w:fldChar w:fldCharType="begin"/>
        </w:r>
        <w:r>
          <w:instrText xml:space="preserve"> PAGEREF _Toc73378862 \h </w:instrText>
        </w:r>
      </w:ins>
      <w:r>
        <w:fldChar w:fldCharType="separate"/>
      </w:r>
      <w:ins w:id="868" w:author="Rapporteur" w:date="2021-05-31T18:29:00Z">
        <w:r>
          <w:t>138</w:t>
        </w:r>
        <w:r>
          <w:fldChar w:fldCharType="end"/>
        </w:r>
      </w:ins>
    </w:p>
    <w:p w14:paraId="18B5A00E" w14:textId="2BA12EAE" w:rsidR="008F7F86" w:rsidRDefault="008F7F86">
      <w:pPr>
        <w:pStyle w:val="42"/>
        <w:rPr>
          <w:ins w:id="869" w:author="Rapporteur" w:date="2021-05-31T18:29:00Z"/>
          <w:rFonts w:asciiTheme="minorHAnsi" w:eastAsiaTheme="minorEastAsia" w:hAnsiTheme="minorHAnsi" w:cstheme="minorBidi"/>
          <w:kern w:val="2"/>
          <w:sz w:val="21"/>
          <w:szCs w:val="22"/>
          <w:lang w:val="en-US" w:eastAsia="zh-CN"/>
        </w:rPr>
      </w:pPr>
      <w:ins w:id="870" w:author="Rapporteur" w:date="2021-05-31T18:29:00Z">
        <w:r>
          <w:t>9.3.1.1</w:t>
        </w:r>
        <w:r>
          <w:rPr>
            <w:rFonts w:asciiTheme="minorHAnsi" w:eastAsiaTheme="minorEastAsia" w:hAnsiTheme="minorHAnsi" w:cstheme="minorBidi"/>
            <w:kern w:val="2"/>
            <w:sz w:val="21"/>
            <w:szCs w:val="22"/>
            <w:lang w:val="en-US" w:eastAsia="zh-CN"/>
          </w:rPr>
          <w:tab/>
        </w:r>
        <w:r>
          <w:t>Message too short</w:t>
        </w:r>
        <w:r>
          <w:tab/>
        </w:r>
        <w:r>
          <w:fldChar w:fldCharType="begin"/>
        </w:r>
        <w:r>
          <w:instrText xml:space="preserve"> PAGEREF _Toc73378863 \h </w:instrText>
        </w:r>
      </w:ins>
      <w:r>
        <w:fldChar w:fldCharType="separate"/>
      </w:r>
      <w:ins w:id="871" w:author="Rapporteur" w:date="2021-05-31T18:29:00Z">
        <w:r>
          <w:t>138</w:t>
        </w:r>
        <w:r>
          <w:fldChar w:fldCharType="end"/>
        </w:r>
      </w:ins>
    </w:p>
    <w:p w14:paraId="0AC9F841" w14:textId="10A3E2EE" w:rsidR="008F7F86" w:rsidRDefault="008F7F86">
      <w:pPr>
        <w:pStyle w:val="42"/>
        <w:rPr>
          <w:ins w:id="872" w:author="Rapporteur" w:date="2021-05-31T18:29:00Z"/>
          <w:rFonts w:asciiTheme="minorHAnsi" w:eastAsiaTheme="minorEastAsia" w:hAnsiTheme="minorHAnsi" w:cstheme="minorBidi"/>
          <w:kern w:val="2"/>
          <w:sz w:val="21"/>
          <w:szCs w:val="22"/>
          <w:lang w:val="en-US" w:eastAsia="zh-CN"/>
        </w:rPr>
      </w:pPr>
      <w:ins w:id="873" w:author="Rapporteur" w:date="2021-05-31T18:29:00Z">
        <w:r>
          <w:t>9.3.1.2</w:t>
        </w:r>
        <w:r>
          <w:rPr>
            <w:rFonts w:asciiTheme="minorHAnsi" w:eastAsiaTheme="minorEastAsia" w:hAnsiTheme="minorHAnsi" w:cstheme="minorBidi"/>
            <w:kern w:val="2"/>
            <w:sz w:val="21"/>
            <w:szCs w:val="22"/>
            <w:lang w:val="en-US" w:eastAsia="zh-CN"/>
          </w:rPr>
          <w:tab/>
        </w:r>
        <w:r>
          <w:t>Message too long</w:t>
        </w:r>
        <w:r>
          <w:tab/>
        </w:r>
        <w:r>
          <w:fldChar w:fldCharType="begin"/>
        </w:r>
        <w:r>
          <w:instrText xml:space="preserve"> PAGEREF _Toc73378864 \h </w:instrText>
        </w:r>
      </w:ins>
      <w:r>
        <w:fldChar w:fldCharType="separate"/>
      </w:r>
      <w:ins w:id="874" w:author="Rapporteur" w:date="2021-05-31T18:29:00Z">
        <w:r>
          <w:t>138</w:t>
        </w:r>
        <w:r>
          <w:fldChar w:fldCharType="end"/>
        </w:r>
      </w:ins>
    </w:p>
    <w:p w14:paraId="01458DD0" w14:textId="5F9C628F" w:rsidR="008F7F86" w:rsidRDefault="008F7F86">
      <w:pPr>
        <w:pStyle w:val="32"/>
        <w:rPr>
          <w:ins w:id="875" w:author="Rapporteur" w:date="2021-05-31T18:29:00Z"/>
          <w:rFonts w:asciiTheme="minorHAnsi" w:eastAsiaTheme="minorEastAsia" w:hAnsiTheme="minorHAnsi" w:cstheme="minorBidi"/>
          <w:kern w:val="2"/>
          <w:sz w:val="21"/>
          <w:szCs w:val="22"/>
          <w:lang w:val="en-US" w:eastAsia="zh-CN"/>
        </w:rPr>
      </w:pPr>
      <w:ins w:id="876" w:author="Rapporteur" w:date="2021-05-31T18:29:00Z">
        <w:r>
          <w:t>9.3.2</w:t>
        </w:r>
        <w:r>
          <w:rPr>
            <w:rFonts w:asciiTheme="minorHAnsi" w:eastAsiaTheme="minorEastAsia" w:hAnsiTheme="minorHAnsi" w:cstheme="minorBidi"/>
            <w:kern w:val="2"/>
            <w:sz w:val="21"/>
            <w:szCs w:val="22"/>
            <w:lang w:val="en-US" w:eastAsia="zh-CN"/>
          </w:rPr>
          <w:tab/>
        </w:r>
        <w:r>
          <w:t>Unknown or unforeseen message type</w:t>
        </w:r>
        <w:r>
          <w:tab/>
        </w:r>
        <w:r>
          <w:fldChar w:fldCharType="begin"/>
        </w:r>
        <w:r>
          <w:instrText xml:space="preserve"> PAGEREF _Toc73378865 \h </w:instrText>
        </w:r>
      </w:ins>
      <w:r>
        <w:fldChar w:fldCharType="separate"/>
      </w:r>
      <w:ins w:id="877" w:author="Rapporteur" w:date="2021-05-31T18:29:00Z">
        <w:r>
          <w:t>138</w:t>
        </w:r>
        <w:r>
          <w:fldChar w:fldCharType="end"/>
        </w:r>
      </w:ins>
    </w:p>
    <w:p w14:paraId="645E20E1" w14:textId="7227B41E" w:rsidR="008F7F86" w:rsidRDefault="008F7F86">
      <w:pPr>
        <w:pStyle w:val="32"/>
        <w:rPr>
          <w:ins w:id="878" w:author="Rapporteur" w:date="2021-05-31T18:29:00Z"/>
          <w:rFonts w:asciiTheme="minorHAnsi" w:eastAsiaTheme="minorEastAsia" w:hAnsiTheme="minorHAnsi" w:cstheme="minorBidi"/>
          <w:kern w:val="2"/>
          <w:sz w:val="21"/>
          <w:szCs w:val="22"/>
          <w:lang w:val="en-US" w:eastAsia="zh-CN"/>
        </w:rPr>
      </w:pPr>
      <w:ins w:id="879" w:author="Rapporteur" w:date="2021-05-31T18:29:00Z">
        <w:r>
          <w:t>9.3.3</w:t>
        </w:r>
        <w:r>
          <w:rPr>
            <w:rFonts w:asciiTheme="minorHAnsi" w:eastAsiaTheme="minorEastAsia" w:hAnsiTheme="minorHAnsi" w:cstheme="minorBidi"/>
            <w:kern w:val="2"/>
            <w:sz w:val="21"/>
            <w:szCs w:val="22"/>
            <w:lang w:val="en-US" w:eastAsia="zh-CN"/>
          </w:rPr>
          <w:tab/>
        </w:r>
        <w:r>
          <w:t>Non-semantical mandatory information element errors</w:t>
        </w:r>
        <w:r>
          <w:tab/>
        </w:r>
        <w:r>
          <w:fldChar w:fldCharType="begin"/>
        </w:r>
        <w:r>
          <w:instrText xml:space="preserve"> PAGEREF _Toc73378866 \h </w:instrText>
        </w:r>
      </w:ins>
      <w:r>
        <w:fldChar w:fldCharType="separate"/>
      </w:r>
      <w:ins w:id="880" w:author="Rapporteur" w:date="2021-05-31T18:29:00Z">
        <w:r>
          <w:t>138</w:t>
        </w:r>
        <w:r>
          <w:fldChar w:fldCharType="end"/>
        </w:r>
      </w:ins>
    </w:p>
    <w:p w14:paraId="0A203A0D" w14:textId="0328BD64" w:rsidR="008F7F86" w:rsidRDefault="008F7F86">
      <w:pPr>
        <w:pStyle w:val="32"/>
        <w:rPr>
          <w:ins w:id="881" w:author="Rapporteur" w:date="2021-05-31T18:29:00Z"/>
          <w:rFonts w:asciiTheme="minorHAnsi" w:eastAsiaTheme="minorEastAsia" w:hAnsiTheme="minorHAnsi" w:cstheme="minorBidi"/>
          <w:kern w:val="2"/>
          <w:sz w:val="21"/>
          <w:szCs w:val="22"/>
          <w:lang w:val="en-US" w:eastAsia="zh-CN"/>
        </w:rPr>
      </w:pPr>
      <w:ins w:id="882" w:author="Rapporteur" w:date="2021-05-31T18:29:00Z">
        <w:r>
          <w:t>9.3.4</w:t>
        </w:r>
        <w:r>
          <w:rPr>
            <w:rFonts w:asciiTheme="minorHAnsi" w:eastAsiaTheme="minorEastAsia" w:hAnsiTheme="minorHAnsi" w:cstheme="minorBidi"/>
            <w:kern w:val="2"/>
            <w:sz w:val="21"/>
            <w:szCs w:val="22"/>
            <w:lang w:val="en-US" w:eastAsia="zh-CN"/>
          </w:rPr>
          <w:tab/>
        </w:r>
        <w:r>
          <w:t>Unknown and unforeseen IEs in the non-imperative message part</w:t>
        </w:r>
        <w:r>
          <w:tab/>
        </w:r>
        <w:r>
          <w:fldChar w:fldCharType="begin"/>
        </w:r>
        <w:r>
          <w:instrText xml:space="preserve"> PAGEREF _Toc73378867 \h </w:instrText>
        </w:r>
      </w:ins>
      <w:r>
        <w:fldChar w:fldCharType="separate"/>
      </w:r>
      <w:ins w:id="883" w:author="Rapporteur" w:date="2021-05-31T18:29:00Z">
        <w:r>
          <w:t>138</w:t>
        </w:r>
        <w:r>
          <w:fldChar w:fldCharType="end"/>
        </w:r>
      </w:ins>
    </w:p>
    <w:p w14:paraId="115FA94A" w14:textId="60E0E231" w:rsidR="008F7F86" w:rsidRDefault="008F7F86">
      <w:pPr>
        <w:pStyle w:val="42"/>
        <w:rPr>
          <w:ins w:id="884" w:author="Rapporteur" w:date="2021-05-31T18:29:00Z"/>
          <w:rFonts w:asciiTheme="minorHAnsi" w:eastAsiaTheme="minorEastAsia" w:hAnsiTheme="minorHAnsi" w:cstheme="minorBidi"/>
          <w:kern w:val="2"/>
          <w:sz w:val="21"/>
          <w:szCs w:val="22"/>
          <w:lang w:val="en-US" w:eastAsia="zh-CN"/>
        </w:rPr>
      </w:pPr>
      <w:ins w:id="885" w:author="Rapporteur" w:date="2021-05-31T18:29:00Z">
        <w:r>
          <w:t>9.3.4.1</w:t>
        </w:r>
        <w:r>
          <w:rPr>
            <w:rFonts w:asciiTheme="minorHAnsi" w:eastAsiaTheme="minorEastAsia" w:hAnsiTheme="minorHAnsi" w:cstheme="minorBidi"/>
            <w:kern w:val="2"/>
            <w:sz w:val="21"/>
            <w:szCs w:val="22"/>
            <w:lang w:val="en-US" w:eastAsia="zh-CN"/>
          </w:rPr>
          <w:tab/>
        </w:r>
        <w:r>
          <w:t>IEIs unknown in the message</w:t>
        </w:r>
        <w:r>
          <w:tab/>
        </w:r>
        <w:r>
          <w:fldChar w:fldCharType="begin"/>
        </w:r>
        <w:r>
          <w:instrText xml:space="preserve"> PAGEREF _Toc73378868 \h </w:instrText>
        </w:r>
      </w:ins>
      <w:r>
        <w:fldChar w:fldCharType="separate"/>
      </w:r>
      <w:ins w:id="886" w:author="Rapporteur" w:date="2021-05-31T18:29:00Z">
        <w:r>
          <w:t>138</w:t>
        </w:r>
        <w:r>
          <w:fldChar w:fldCharType="end"/>
        </w:r>
      </w:ins>
    </w:p>
    <w:p w14:paraId="1DEE47F0" w14:textId="1F3B93BA" w:rsidR="008F7F86" w:rsidRDefault="008F7F86">
      <w:pPr>
        <w:pStyle w:val="42"/>
        <w:rPr>
          <w:ins w:id="887" w:author="Rapporteur" w:date="2021-05-31T18:29:00Z"/>
          <w:rFonts w:asciiTheme="minorHAnsi" w:eastAsiaTheme="minorEastAsia" w:hAnsiTheme="minorHAnsi" w:cstheme="minorBidi"/>
          <w:kern w:val="2"/>
          <w:sz w:val="21"/>
          <w:szCs w:val="22"/>
          <w:lang w:val="en-US" w:eastAsia="zh-CN"/>
        </w:rPr>
      </w:pPr>
      <w:ins w:id="888" w:author="Rapporteur" w:date="2021-05-31T18:29:00Z">
        <w:r>
          <w:t>9.3.4.2</w:t>
        </w:r>
        <w:r>
          <w:rPr>
            <w:rFonts w:asciiTheme="minorHAnsi" w:eastAsiaTheme="minorEastAsia" w:hAnsiTheme="minorHAnsi" w:cstheme="minorBidi"/>
            <w:kern w:val="2"/>
            <w:sz w:val="21"/>
            <w:szCs w:val="22"/>
            <w:lang w:val="en-US" w:eastAsia="zh-CN"/>
          </w:rPr>
          <w:tab/>
        </w:r>
        <w:r>
          <w:t>Out of sequence IEs</w:t>
        </w:r>
        <w:r>
          <w:tab/>
        </w:r>
        <w:r>
          <w:fldChar w:fldCharType="begin"/>
        </w:r>
        <w:r>
          <w:instrText xml:space="preserve"> PAGEREF _Toc73378869 \h </w:instrText>
        </w:r>
      </w:ins>
      <w:r>
        <w:fldChar w:fldCharType="separate"/>
      </w:r>
      <w:ins w:id="889" w:author="Rapporteur" w:date="2021-05-31T18:29:00Z">
        <w:r>
          <w:t>138</w:t>
        </w:r>
        <w:r>
          <w:fldChar w:fldCharType="end"/>
        </w:r>
      </w:ins>
    </w:p>
    <w:p w14:paraId="594A83AC" w14:textId="29ABA2A6" w:rsidR="008F7F86" w:rsidRDefault="008F7F86">
      <w:pPr>
        <w:pStyle w:val="42"/>
        <w:rPr>
          <w:ins w:id="890" w:author="Rapporteur" w:date="2021-05-31T18:29:00Z"/>
          <w:rFonts w:asciiTheme="minorHAnsi" w:eastAsiaTheme="minorEastAsia" w:hAnsiTheme="minorHAnsi" w:cstheme="minorBidi"/>
          <w:kern w:val="2"/>
          <w:sz w:val="21"/>
          <w:szCs w:val="22"/>
          <w:lang w:val="en-US" w:eastAsia="zh-CN"/>
        </w:rPr>
      </w:pPr>
      <w:ins w:id="891" w:author="Rapporteur" w:date="2021-05-31T18:29:00Z">
        <w:r>
          <w:t>9.3.4.3</w:t>
        </w:r>
        <w:r>
          <w:rPr>
            <w:rFonts w:asciiTheme="minorHAnsi" w:eastAsiaTheme="minorEastAsia" w:hAnsiTheme="minorHAnsi" w:cstheme="minorBidi"/>
            <w:kern w:val="2"/>
            <w:sz w:val="21"/>
            <w:szCs w:val="22"/>
            <w:lang w:val="en-US" w:eastAsia="zh-CN"/>
          </w:rPr>
          <w:tab/>
        </w:r>
        <w:r>
          <w:t>Repeated IEs</w:t>
        </w:r>
        <w:r>
          <w:tab/>
        </w:r>
        <w:r>
          <w:fldChar w:fldCharType="begin"/>
        </w:r>
        <w:r>
          <w:instrText xml:space="preserve"> PAGEREF _Toc73378870 \h </w:instrText>
        </w:r>
      </w:ins>
      <w:r>
        <w:fldChar w:fldCharType="separate"/>
      </w:r>
      <w:ins w:id="892" w:author="Rapporteur" w:date="2021-05-31T18:29:00Z">
        <w:r>
          <w:t>138</w:t>
        </w:r>
        <w:r>
          <w:fldChar w:fldCharType="end"/>
        </w:r>
      </w:ins>
    </w:p>
    <w:p w14:paraId="1AAA5440" w14:textId="1E6A0197" w:rsidR="008F7F86" w:rsidRDefault="008F7F86">
      <w:pPr>
        <w:pStyle w:val="32"/>
        <w:rPr>
          <w:ins w:id="893" w:author="Rapporteur" w:date="2021-05-31T18:29:00Z"/>
          <w:rFonts w:asciiTheme="minorHAnsi" w:eastAsiaTheme="minorEastAsia" w:hAnsiTheme="minorHAnsi" w:cstheme="minorBidi"/>
          <w:kern w:val="2"/>
          <w:sz w:val="21"/>
          <w:szCs w:val="22"/>
          <w:lang w:val="en-US" w:eastAsia="zh-CN"/>
        </w:rPr>
      </w:pPr>
      <w:ins w:id="894" w:author="Rapporteur" w:date="2021-05-31T18:29:00Z">
        <w:r>
          <w:t>9.3.5</w:t>
        </w:r>
        <w:r>
          <w:rPr>
            <w:rFonts w:asciiTheme="minorHAnsi" w:eastAsiaTheme="minorEastAsia" w:hAnsiTheme="minorHAnsi" w:cstheme="minorBidi"/>
            <w:kern w:val="2"/>
            <w:sz w:val="21"/>
            <w:szCs w:val="22"/>
            <w:lang w:val="en-US" w:eastAsia="zh-CN"/>
          </w:rPr>
          <w:tab/>
        </w:r>
        <w:r>
          <w:t>Non-imperative message part errors</w:t>
        </w:r>
        <w:r>
          <w:tab/>
        </w:r>
        <w:r>
          <w:fldChar w:fldCharType="begin"/>
        </w:r>
        <w:r>
          <w:instrText xml:space="preserve"> PAGEREF _Toc73378871 \h </w:instrText>
        </w:r>
      </w:ins>
      <w:r>
        <w:fldChar w:fldCharType="separate"/>
      </w:r>
      <w:ins w:id="895" w:author="Rapporteur" w:date="2021-05-31T18:29:00Z">
        <w:r>
          <w:t>139</w:t>
        </w:r>
        <w:r>
          <w:fldChar w:fldCharType="end"/>
        </w:r>
      </w:ins>
    </w:p>
    <w:p w14:paraId="136ECAE8" w14:textId="5A05E1F1" w:rsidR="008F7F86" w:rsidRDefault="008F7F86">
      <w:pPr>
        <w:pStyle w:val="42"/>
        <w:rPr>
          <w:ins w:id="896" w:author="Rapporteur" w:date="2021-05-31T18:29:00Z"/>
          <w:rFonts w:asciiTheme="minorHAnsi" w:eastAsiaTheme="minorEastAsia" w:hAnsiTheme="minorHAnsi" w:cstheme="minorBidi"/>
          <w:kern w:val="2"/>
          <w:sz w:val="21"/>
          <w:szCs w:val="22"/>
          <w:lang w:val="en-US" w:eastAsia="zh-CN"/>
        </w:rPr>
      </w:pPr>
      <w:ins w:id="897" w:author="Rapporteur" w:date="2021-05-31T18:29:00Z">
        <w:r>
          <w:t>9.3.5.1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_Toc73378872 \h </w:instrText>
        </w:r>
      </w:ins>
      <w:r>
        <w:fldChar w:fldCharType="separate"/>
      </w:r>
      <w:ins w:id="898" w:author="Rapporteur" w:date="2021-05-31T18:29:00Z">
        <w:r>
          <w:t>139</w:t>
        </w:r>
        <w:r>
          <w:fldChar w:fldCharType="end"/>
        </w:r>
      </w:ins>
    </w:p>
    <w:p w14:paraId="1C6AEDD7" w14:textId="42197FE8" w:rsidR="008F7F86" w:rsidRDefault="008F7F86">
      <w:pPr>
        <w:pStyle w:val="42"/>
        <w:rPr>
          <w:ins w:id="899" w:author="Rapporteur" w:date="2021-05-31T18:29:00Z"/>
          <w:rFonts w:asciiTheme="minorHAnsi" w:eastAsiaTheme="minorEastAsia" w:hAnsiTheme="minorHAnsi" w:cstheme="minorBidi"/>
          <w:kern w:val="2"/>
          <w:sz w:val="21"/>
          <w:szCs w:val="22"/>
          <w:lang w:val="en-US" w:eastAsia="zh-CN"/>
        </w:rPr>
      </w:pPr>
      <w:ins w:id="900" w:author="Rapporteur" w:date="2021-05-31T18:29:00Z">
        <w:r>
          <w:t>9.3.5.2</w:t>
        </w:r>
        <w:r>
          <w:rPr>
            <w:rFonts w:asciiTheme="minorHAnsi" w:eastAsiaTheme="minorEastAsia" w:hAnsiTheme="minorHAnsi" w:cstheme="minorBidi"/>
            <w:kern w:val="2"/>
            <w:sz w:val="21"/>
            <w:szCs w:val="22"/>
            <w:lang w:val="en-US" w:eastAsia="zh-CN"/>
          </w:rPr>
          <w:tab/>
        </w:r>
        <w:r>
          <w:t>Syntactically incorrect optional IEs</w:t>
        </w:r>
        <w:r>
          <w:tab/>
        </w:r>
        <w:r>
          <w:fldChar w:fldCharType="begin"/>
        </w:r>
        <w:r>
          <w:instrText xml:space="preserve"> PAGEREF _Toc73378873 \h </w:instrText>
        </w:r>
      </w:ins>
      <w:r>
        <w:fldChar w:fldCharType="separate"/>
      </w:r>
      <w:ins w:id="901" w:author="Rapporteur" w:date="2021-05-31T18:29:00Z">
        <w:r>
          <w:t>139</w:t>
        </w:r>
        <w:r>
          <w:fldChar w:fldCharType="end"/>
        </w:r>
      </w:ins>
    </w:p>
    <w:p w14:paraId="4D33167D" w14:textId="7E8962BB" w:rsidR="008F7F86" w:rsidRDefault="008F7F86">
      <w:pPr>
        <w:pStyle w:val="42"/>
        <w:rPr>
          <w:ins w:id="902" w:author="Rapporteur" w:date="2021-05-31T18:29:00Z"/>
          <w:rFonts w:asciiTheme="minorHAnsi" w:eastAsiaTheme="minorEastAsia" w:hAnsiTheme="minorHAnsi" w:cstheme="minorBidi"/>
          <w:kern w:val="2"/>
          <w:sz w:val="21"/>
          <w:szCs w:val="22"/>
          <w:lang w:val="en-US" w:eastAsia="zh-CN"/>
        </w:rPr>
      </w:pPr>
      <w:ins w:id="903" w:author="Rapporteur" w:date="2021-05-31T18:29:00Z">
        <w:r>
          <w:t>9.3.5.3</w:t>
        </w:r>
        <w:r>
          <w:rPr>
            <w:rFonts w:asciiTheme="minorHAnsi" w:eastAsiaTheme="minorEastAsia" w:hAnsiTheme="minorHAnsi" w:cstheme="minorBidi"/>
            <w:kern w:val="2"/>
            <w:sz w:val="21"/>
            <w:szCs w:val="22"/>
            <w:lang w:val="en-US" w:eastAsia="zh-CN"/>
          </w:rPr>
          <w:tab/>
        </w:r>
        <w:r>
          <w:t>Conditional IE errors</w:t>
        </w:r>
        <w:r>
          <w:tab/>
        </w:r>
        <w:r>
          <w:fldChar w:fldCharType="begin"/>
        </w:r>
        <w:r>
          <w:instrText xml:space="preserve"> PAGEREF _Toc73378874 \h </w:instrText>
        </w:r>
      </w:ins>
      <w:r>
        <w:fldChar w:fldCharType="separate"/>
      </w:r>
      <w:ins w:id="904" w:author="Rapporteur" w:date="2021-05-31T18:29:00Z">
        <w:r>
          <w:t>139</w:t>
        </w:r>
        <w:r>
          <w:fldChar w:fldCharType="end"/>
        </w:r>
      </w:ins>
    </w:p>
    <w:p w14:paraId="3BF29AE4" w14:textId="237AB1C9" w:rsidR="008F7F86" w:rsidRDefault="008F7F86">
      <w:pPr>
        <w:pStyle w:val="32"/>
        <w:rPr>
          <w:ins w:id="905" w:author="Rapporteur" w:date="2021-05-31T18:29:00Z"/>
          <w:rFonts w:asciiTheme="minorHAnsi" w:eastAsiaTheme="minorEastAsia" w:hAnsiTheme="minorHAnsi" w:cstheme="minorBidi"/>
          <w:kern w:val="2"/>
          <w:sz w:val="21"/>
          <w:szCs w:val="22"/>
          <w:lang w:val="en-US" w:eastAsia="zh-CN"/>
        </w:rPr>
      </w:pPr>
      <w:ins w:id="906" w:author="Rapporteur" w:date="2021-05-31T18:29:00Z">
        <w:r>
          <w:t>9.3.6</w:t>
        </w:r>
        <w:r>
          <w:rPr>
            <w:rFonts w:asciiTheme="minorHAnsi" w:eastAsiaTheme="minorEastAsia" w:hAnsiTheme="minorHAnsi" w:cstheme="minorBidi"/>
            <w:kern w:val="2"/>
            <w:sz w:val="21"/>
            <w:szCs w:val="22"/>
            <w:lang w:val="en-US" w:eastAsia="zh-CN"/>
          </w:rPr>
          <w:tab/>
        </w:r>
        <w:r>
          <w:t>Messages with semantically incorrect contents</w:t>
        </w:r>
        <w:r>
          <w:tab/>
        </w:r>
        <w:r>
          <w:fldChar w:fldCharType="begin"/>
        </w:r>
        <w:r>
          <w:instrText xml:space="preserve"> PAGEREF _Toc73378875 \h </w:instrText>
        </w:r>
      </w:ins>
      <w:r>
        <w:fldChar w:fldCharType="separate"/>
      </w:r>
      <w:ins w:id="907" w:author="Rapporteur" w:date="2021-05-31T18:29:00Z">
        <w:r>
          <w:t>139</w:t>
        </w:r>
        <w:r>
          <w:fldChar w:fldCharType="end"/>
        </w:r>
      </w:ins>
    </w:p>
    <w:p w14:paraId="652D02BB" w14:textId="59E36C56" w:rsidR="008F7F86" w:rsidRDefault="008F7F86">
      <w:pPr>
        <w:pStyle w:val="11"/>
        <w:rPr>
          <w:ins w:id="908" w:author="Rapporteur" w:date="2021-05-31T18:29:00Z"/>
          <w:rFonts w:asciiTheme="minorHAnsi" w:eastAsiaTheme="minorEastAsia" w:hAnsiTheme="minorHAnsi" w:cstheme="minorBidi"/>
          <w:kern w:val="2"/>
          <w:sz w:val="21"/>
          <w:szCs w:val="22"/>
          <w:lang w:val="en-US" w:eastAsia="zh-CN"/>
        </w:rPr>
      </w:pPr>
      <w:ins w:id="909" w:author="Rapporteur" w:date="2021-05-31T18:29:00Z">
        <w:r>
          <w:t>10</w:t>
        </w:r>
        <w:r>
          <w:rPr>
            <w:rFonts w:asciiTheme="minorHAnsi" w:eastAsiaTheme="minorEastAsia" w:hAnsiTheme="minorHAnsi" w:cstheme="minorBidi"/>
            <w:kern w:val="2"/>
            <w:sz w:val="21"/>
            <w:szCs w:val="22"/>
            <w:lang w:val="en-US" w:eastAsia="zh-CN"/>
          </w:rPr>
          <w:tab/>
        </w:r>
        <w:r>
          <w:t>Message functional definitions and contents</w:t>
        </w:r>
        <w:r>
          <w:tab/>
        </w:r>
        <w:r>
          <w:fldChar w:fldCharType="begin"/>
        </w:r>
        <w:r>
          <w:instrText xml:space="preserve"> PAGEREF _Toc73378876 \h </w:instrText>
        </w:r>
      </w:ins>
      <w:r>
        <w:fldChar w:fldCharType="separate"/>
      </w:r>
      <w:ins w:id="910" w:author="Rapporteur" w:date="2021-05-31T18:29:00Z">
        <w:r>
          <w:t>139</w:t>
        </w:r>
        <w:r>
          <w:fldChar w:fldCharType="end"/>
        </w:r>
      </w:ins>
    </w:p>
    <w:p w14:paraId="0ACE9AFA" w14:textId="5D4F3313" w:rsidR="008F7F86" w:rsidRDefault="008F7F86">
      <w:pPr>
        <w:pStyle w:val="23"/>
        <w:rPr>
          <w:ins w:id="911" w:author="Rapporteur" w:date="2021-05-31T18:29:00Z"/>
          <w:rFonts w:asciiTheme="minorHAnsi" w:eastAsiaTheme="minorEastAsia" w:hAnsiTheme="minorHAnsi" w:cstheme="minorBidi"/>
          <w:kern w:val="2"/>
          <w:sz w:val="21"/>
          <w:szCs w:val="22"/>
          <w:lang w:val="en-US" w:eastAsia="zh-CN"/>
        </w:rPr>
      </w:pPr>
      <w:ins w:id="912" w:author="Rapporteur" w:date="2021-05-31T18:29:00Z">
        <w:r>
          <w:t>10.1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_Toc73378877 \h </w:instrText>
        </w:r>
      </w:ins>
      <w:r>
        <w:fldChar w:fldCharType="separate"/>
      </w:r>
      <w:ins w:id="913" w:author="Rapporteur" w:date="2021-05-31T18:29:00Z">
        <w:r>
          <w:t>139</w:t>
        </w:r>
        <w:r>
          <w:fldChar w:fldCharType="end"/>
        </w:r>
      </w:ins>
    </w:p>
    <w:p w14:paraId="331C1089" w14:textId="35ED5E88" w:rsidR="008F7F86" w:rsidRDefault="008F7F86">
      <w:pPr>
        <w:pStyle w:val="23"/>
        <w:rPr>
          <w:ins w:id="914" w:author="Rapporteur" w:date="2021-05-31T18:29:00Z"/>
          <w:rFonts w:asciiTheme="minorHAnsi" w:eastAsiaTheme="minorEastAsia" w:hAnsiTheme="minorHAnsi" w:cstheme="minorBidi"/>
          <w:kern w:val="2"/>
          <w:sz w:val="21"/>
          <w:szCs w:val="22"/>
          <w:lang w:val="en-US" w:eastAsia="zh-CN"/>
        </w:rPr>
      </w:pPr>
      <w:ins w:id="915" w:author="Rapporteur" w:date="2021-05-31T18:29:00Z">
        <w:r>
          <w:lastRenderedPageBreak/>
          <w:t>10.2</w:t>
        </w:r>
        <w:r>
          <w:rPr>
            <w:rFonts w:asciiTheme="minorHAnsi" w:eastAsiaTheme="minorEastAsia" w:hAnsiTheme="minorHAnsi" w:cstheme="minorBidi"/>
            <w:kern w:val="2"/>
            <w:sz w:val="21"/>
            <w:szCs w:val="22"/>
            <w:lang w:val="en-US" w:eastAsia="zh-CN"/>
          </w:rPr>
          <w:tab/>
        </w:r>
        <w:r>
          <w:t>5G ProSe direct discovery messages</w:t>
        </w:r>
        <w:r>
          <w:tab/>
        </w:r>
        <w:r>
          <w:fldChar w:fldCharType="begin"/>
        </w:r>
        <w:r>
          <w:instrText xml:space="preserve"> PAGEREF _Toc73378878 \h </w:instrText>
        </w:r>
      </w:ins>
      <w:r>
        <w:fldChar w:fldCharType="separate"/>
      </w:r>
      <w:ins w:id="916" w:author="Rapporteur" w:date="2021-05-31T18:29:00Z">
        <w:r>
          <w:t>139</w:t>
        </w:r>
        <w:r>
          <w:fldChar w:fldCharType="end"/>
        </w:r>
      </w:ins>
    </w:p>
    <w:p w14:paraId="56B31596" w14:textId="64C1C8B4" w:rsidR="008F7F86" w:rsidRDefault="008F7F86">
      <w:pPr>
        <w:pStyle w:val="32"/>
        <w:rPr>
          <w:ins w:id="917" w:author="Rapporteur" w:date="2021-05-31T18:29:00Z"/>
          <w:rFonts w:asciiTheme="minorHAnsi" w:eastAsiaTheme="minorEastAsia" w:hAnsiTheme="minorHAnsi" w:cstheme="minorBidi"/>
          <w:kern w:val="2"/>
          <w:sz w:val="21"/>
          <w:szCs w:val="22"/>
          <w:lang w:val="en-US" w:eastAsia="zh-CN"/>
        </w:rPr>
      </w:pPr>
      <w:ins w:id="918" w:author="Rapporteur" w:date="2021-05-31T18:29:00Z">
        <w:r>
          <w:t>10.2.1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_Toc73378879 \h </w:instrText>
        </w:r>
      </w:ins>
      <w:r>
        <w:fldChar w:fldCharType="separate"/>
      </w:r>
      <w:ins w:id="919" w:author="Rapporteur" w:date="2021-05-31T18:29:00Z">
        <w:r>
          <w:t>139</w:t>
        </w:r>
        <w:r>
          <w:fldChar w:fldCharType="end"/>
        </w:r>
      </w:ins>
    </w:p>
    <w:p w14:paraId="2F4FEFB7" w14:textId="7CC99F8B" w:rsidR="008F7F86" w:rsidRDefault="008F7F86">
      <w:pPr>
        <w:pStyle w:val="23"/>
        <w:rPr>
          <w:ins w:id="920" w:author="Rapporteur" w:date="2021-05-31T18:29:00Z"/>
          <w:rFonts w:asciiTheme="minorHAnsi" w:eastAsiaTheme="minorEastAsia" w:hAnsiTheme="minorHAnsi" w:cstheme="minorBidi"/>
          <w:kern w:val="2"/>
          <w:sz w:val="21"/>
          <w:szCs w:val="22"/>
          <w:lang w:val="en-US" w:eastAsia="zh-CN"/>
        </w:rPr>
      </w:pPr>
      <w:ins w:id="921" w:author="Rapporteur" w:date="2021-05-31T18:29:00Z">
        <w:r>
          <w:t>10.3</w:t>
        </w:r>
        <w:r>
          <w:rPr>
            <w:rFonts w:asciiTheme="minorHAnsi" w:eastAsiaTheme="minorEastAsia" w:hAnsiTheme="minorHAnsi" w:cstheme="minorBidi"/>
            <w:kern w:val="2"/>
            <w:sz w:val="21"/>
            <w:szCs w:val="22"/>
            <w:lang w:val="en-US" w:eastAsia="zh-CN"/>
          </w:rPr>
          <w:tab/>
        </w:r>
        <w:r>
          <w:t>PC5 signalling messages</w:t>
        </w:r>
        <w:r>
          <w:tab/>
        </w:r>
        <w:r>
          <w:fldChar w:fldCharType="begin"/>
        </w:r>
        <w:r>
          <w:instrText xml:space="preserve"> PAGEREF _Toc73378880 \h </w:instrText>
        </w:r>
      </w:ins>
      <w:r>
        <w:fldChar w:fldCharType="separate"/>
      </w:r>
      <w:ins w:id="922" w:author="Rapporteur" w:date="2021-05-31T18:29:00Z">
        <w:r>
          <w:t>142</w:t>
        </w:r>
        <w:r>
          <w:fldChar w:fldCharType="end"/>
        </w:r>
      </w:ins>
    </w:p>
    <w:p w14:paraId="28ABF940" w14:textId="60E12544" w:rsidR="008F7F86" w:rsidRDefault="008F7F86">
      <w:pPr>
        <w:pStyle w:val="32"/>
        <w:rPr>
          <w:ins w:id="923" w:author="Rapporteur" w:date="2021-05-31T18:29:00Z"/>
          <w:rFonts w:asciiTheme="minorHAnsi" w:eastAsiaTheme="minorEastAsia" w:hAnsiTheme="minorHAnsi" w:cstheme="minorBidi"/>
          <w:kern w:val="2"/>
          <w:sz w:val="21"/>
          <w:szCs w:val="22"/>
          <w:lang w:val="en-US" w:eastAsia="zh-CN"/>
        </w:rPr>
      </w:pPr>
      <w:ins w:id="924" w:author="Rapporteur" w:date="2021-05-31T18:29:00Z">
        <w:r>
          <w:t>10.3.1</w:t>
        </w:r>
        <w:r>
          <w:rPr>
            <w:rFonts w:asciiTheme="minorHAnsi" w:eastAsiaTheme="minorEastAsia" w:hAnsiTheme="minorHAnsi" w:cstheme="minorBidi"/>
            <w:kern w:val="2"/>
            <w:sz w:val="21"/>
            <w:szCs w:val="22"/>
            <w:lang w:val="en-US" w:eastAsia="zh-CN"/>
          </w:rPr>
          <w:tab/>
        </w:r>
        <w:r>
          <w:t>ProSe direct link establishment request</w:t>
        </w:r>
        <w:r>
          <w:tab/>
        </w:r>
        <w:r>
          <w:fldChar w:fldCharType="begin"/>
        </w:r>
        <w:r>
          <w:instrText xml:space="preserve"> PAGEREF _Toc73378881 \h </w:instrText>
        </w:r>
      </w:ins>
      <w:r>
        <w:fldChar w:fldCharType="separate"/>
      </w:r>
      <w:ins w:id="925" w:author="Rapporteur" w:date="2021-05-31T18:29:00Z">
        <w:r>
          <w:t>142</w:t>
        </w:r>
        <w:r>
          <w:fldChar w:fldCharType="end"/>
        </w:r>
      </w:ins>
    </w:p>
    <w:p w14:paraId="6885E7CF" w14:textId="15D41956" w:rsidR="008F7F86" w:rsidRDefault="008F7F86">
      <w:pPr>
        <w:pStyle w:val="42"/>
        <w:rPr>
          <w:ins w:id="926" w:author="Rapporteur" w:date="2021-05-31T18:29:00Z"/>
          <w:rFonts w:asciiTheme="minorHAnsi" w:eastAsiaTheme="minorEastAsia" w:hAnsiTheme="minorHAnsi" w:cstheme="minorBidi"/>
          <w:kern w:val="2"/>
          <w:sz w:val="21"/>
          <w:szCs w:val="22"/>
          <w:lang w:val="en-US" w:eastAsia="zh-CN"/>
        </w:rPr>
      </w:pPr>
      <w:ins w:id="927" w:author="Rapporteur" w:date="2021-05-31T18:29:00Z">
        <w:r>
          <w:t>10.3.1.1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_Toc73378882 \h </w:instrText>
        </w:r>
      </w:ins>
      <w:r>
        <w:fldChar w:fldCharType="separate"/>
      </w:r>
      <w:ins w:id="928" w:author="Rapporteur" w:date="2021-05-31T18:29:00Z">
        <w:r>
          <w:t>142</w:t>
        </w:r>
        <w:r>
          <w:fldChar w:fldCharType="end"/>
        </w:r>
      </w:ins>
    </w:p>
    <w:p w14:paraId="741AEF0D" w14:textId="716D2DDB" w:rsidR="008F7F86" w:rsidRDefault="008F7F86">
      <w:pPr>
        <w:pStyle w:val="42"/>
        <w:rPr>
          <w:ins w:id="929" w:author="Rapporteur" w:date="2021-05-31T18:29:00Z"/>
          <w:rFonts w:asciiTheme="minorHAnsi" w:eastAsiaTheme="minorEastAsia" w:hAnsiTheme="minorHAnsi" w:cstheme="minorBidi"/>
          <w:kern w:val="2"/>
          <w:sz w:val="21"/>
          <w:szCs w:val="22"/>
          <w:lang w:val="en-US" w:eastAsia="zh-CN"/>
        </w:rPr>
      </w:pPr>
      <w:ins w:id="930" w:author="Rapporteur" w:date="2021-05-31T18:29:00Z">
        <w:r>
          <w:t>10.3.1.2</w:t>
        </w:r>
        <w:r>
          <w:rPr>
            <w:rFonts w:asciiTheme="minorHAnsi" w:eastAsiaTheme="minorEastAsia" w:hAnsiTheme="minorHAnsi" w:cstheme="minorBidi"/>
            <w:kern w:val="2"/>
            <w:sz w:val="21"/>
            <w:szCs w:val="22"/>
            <w:lang w:val="en-US" w:eastAsia="zh-CN"/>
          </w:rPr>
          <w:tab/>
        </w:r>
        <w:r>
          <w:t>Target user info</w:t>
        </w:r>
        <w:r>
          <w:tab/>
        </w:r>
        <w:r>
          <w:fldChar w:fldCharType="begin"/>
        </w:r>
        <w:r>
          <w:instrText xml:space="preserve"> PAGEREF _Toc73378883 \h </w:instrText>
        </w:r>
      </w:ins>
      <w:r>
        <w:fldChar w:fldCharType="separate"/>
      </w:r>
      <w:ins w:id="931" w:author="Rapporteur" w:date="2021-05-31T18:29:00Z">
        <w:r>
          <w:t>143</w:t>
        </w:r>
        <w:r>
          <w:fldChar w:fldCharType="end"/>
        </w:r>
      </w:ins>
    </w:p>
    <w:p w14:paraId="4851B36B" w14:textId="7335A561" w:rsidR="008F7F86" w:rsidRDefault="008F7F86">
      <w:pPr>
        <w:pStyle w:val="42"/>
        <w:rPr>
          <w:ins w:id="932" w:author="Rapporteur" w:date="2021-05-31T18:29:00Z"/>
          <w:rFonts w:asciiTheme="minorHAnsi" w:eastAsiaTheme="minorEastAsia" w:hAnsiTheme="minorHAnsi" w:cstheme="minorBidi"/>
          <w:kern w:val="2"/>
          <w:sz w:val="21"/>
          <w:szCs w:val="22"/>
          <w:lang w:val="en-US" w:eastAsia="zh-CN"/>
        </w:rPr>
      </w:pPr>
      <w:ins w:id="933" w:author="Rapporteur" w:date="2021-05-31T18:29:00Z">
        <w:r>
          <w:t>10.3.1.3</w:t>
        </w:r>
        <w:r>
          <w:rPr>
            <w:rFonts w:asciiTheme="minorHAnsi" w:eastAsiaTheme="minorEastAsia" w:hAnsiTheme="minorHAnsi" w:cstheme="minorBidi"/>
            <w:kern w:val="2"/>
            <w:sz w:val="21"/>
            <w:szCs w:val="22"/>
            <w:lang w:val="en-US" w:eastAsia="zh-CN"/>
          </w:rPr>
          <w:tab/>
        </w:r>
        <w:r>
          <w:t>Key establishment information container</w:t>
        </w:r>
        <w:r>
          <w:tab/>
        </w:r>
        <w:r>
          <w:fldChar w:fldCharType="begin"/>
        </w:r>
        <w:r>
          <w:instrText xml:space="preserve"> PAGEREF _Toc73378884 \h </w:instrText>
        </w:r>
      </w:ins>
      <w:r>
        <w:fldChar w:fldCharType="separate"/>
      </w:r>
      <w:ins w:id="934" w:author="Rapporteur" w:date="2021-05-31T18:29:00Z">
        <w:r>
          <w:t>143</w:t>
        </w:r>
        <w:r>
          <w:fldChar w:fldCharType="end"/>
        </w:r>
      </w:ins>
    </w:p>
    <w:p w14:paraId="015CE6B8" w14:textId="1632882C" w:rsidR="008F7F86" w:rsidRDefault="008F7F86">
      <w:pPr>
        <w:pStyle w:val="42"/>
        <w:rPr>
          <w:ins w:id="935" w:author="Rapporteur" w:date="2021-05-31T18:29:00Z"/>
          <w:rFonts w:asciiTheme="minorHAnsi" w:eastAsiaTheme="minorEastAsia" w:hAnsiTheme="minorHAnsi" w:cstheme="minorBidi"/>
          <w:kern w:val="2"/>
          <w:sz w:val="21"/>
          <w:szCs w:val="22"/>
          <w:lang w:val="en-US" w:eastAsia="zh-CN"/>
        </w:rPr>
      </w:pPr>
      <w:ins w:id="936" w:author="Rapporteur" w:date="2021-05-31T18:29:00Z">
        <w:r>
          <w:t>10.3.1.4</w:t>
        </w:r>
        <w:r>
          <w:rPr>
            <w:rFonts w:asciiTheme="minorHAnsi" w:eastAsiaTheme="minorEastAsia" w:hAnsiTheme="minorHAnsi" w:cstheme="minorBidi"/>
            <w:kern w:val="2"/>
            <w:sz w:val="21"/>
            <w:szCs w:val="22"/>
            <w:lang w:val="en-US" w:eastAsia="zh-CN"/>
          </w:rPr>
          <w:tab/>
        </w:r>
        <w:r>
          <w:t>Nonce_1</w:t>
        </w:r>
        <w:r>
          <w:tab/>
        </w:r>
        <w:r>
          <w:fldChar w:fldCharType="begin"/>
        </w:r>
        <w:r>
          <w:instrText xml:space="preserve"> PAGEREF _Toc73378885 \h </w:instrText>
        </w:r>
      </w:ins>
      <w:r>
        <w:fldChar w:fldCharType="separate"/>
      </w:r>
      <w:ins w:id="937" w:author="Rapporteur" w:date="2021-05-31T18:29:00Z">
        <w:r>
          <w:t>143</w:t>
        </w:r>
        <w:r>
          <w:fldChar w:fldCharType="end"/>
        </w:r>
      </w:ins>
    </w:p>
    <w:p w14:paraId="640BC1F6" w14:textId="33CBE773" w:rsidR="008F7F86" w:rsidRDefault="008F7F86">
      <w:pPr>
        <w:pStyle w:val="42"/>
        <w:rPr>
          <w:ins w:id="938" w:author="Rapporteur" w:date="2021-05-31T18:29:00Z"/>
          <w:rFonts w:asciiTheme="minorHAnsi" w:eastAsiaTheme="minorEastAsia" w:hAnsiTheme="minorHAnsi" w:cstheme="minorBidi"/>
          <w:kern w:val="2"/>
          <w:sz w:val="21"/>
          <w:szCs w:val="22"/>
          <w:lang w:val="en-US" w:eastAsia="zh-CN"/>
        </w:rPr>
      </w:pPr>
      <w:ins w:id="939" w:author="Rapporteur" w:date="2021-05-31T18:29:00Z">
        <w:r>
          <w:t>10.3.1.5</w:t>
        </w:r>
        <w:r>
          <w:rPr>
            <w:rFonts w:asciiTheme="minorHAnsi" w:eastAsiaTheme="minorEastAsia" w:hAnsiTheme="minorHAnsi" w:cstheme="minorBidi"/>
            <w:kern w:val="2"/>
            <w:sz w:val="21"/>
            <w:szCs w:val="22"/>
            <w:lang w:val="en-US" w:eastAsia="zh-CN"/>
          </w:rPr>
          <w:tab/>
        </w:r>
        <w:r>
          <w:rPr>
            <w:lang w:eastAsia="x-none"/>
          </w:rPr>
          <w:t xml:space="preserve">MSB of </w:t>
        </w:r>
        <w:r>
          <w:t>K</w:t>
        </w:r>
        <w:r w:rsidRPr="007E1F6A">
          <w:rPr>
            <w:vertAlign w:val="subscript"/>
          </w:rPr>
          <w:t>NRP-sess</w:t>
        </w:r>
        <w:r>
          <w:t xml:space="preserve"> ID</w:t>
        </w:r>
        <w:r>
          <w:tab/>
        </w:r>
        <w:r>
          <w:fldChar w:fldCharType="begin"/>
        </w:r>
        <w:r>
          <w:instrText xml:space="preserve"> PAGEREF _Toc73378886 \h </w:instrText>
        </w:r>
      </w:ins>
      <w:r>
        <w:fldChar w:fldCharType="separate"/>
      </w:r>
      <w:ins w:id="940" w:author="Rapporteur" w:date="2021-05-31T18:29:00Z">
        <w:r>
          <w:t>143</w:t>
        </w:r>
        <w:r>
          <w:fldChar w:fldCharType="end"/>
        </w:r>
      </w:ins>
    </w:p>
    <w:p w14:paraId="321CDF26" w14:textId="37E0EAC7" w:rsidR="008F7F86" w:rsidRDefault="008F7F86">
      <w:pPr>
        <w:pStyle w:val="42"/>
        <w:rPr>
          <w:ins w:id="941" w:author="Rapporteur" w:date="2021-05-31T18:29:00Z"/>
          <w:rFonts w:asciiTheme="minorHAnsi" w:eastAsiaTheme="minorEastAsia" w:hAnsiTheme="minorHAnsi" w:cstheme="minorBidi"/>
          <w:kern w:val="2"/>
          <w:sz w:val="21"/>
          <w:szCs w:val="22"/>
          <w:lang w:val="en-US" w:eastAsia="zh-CN"/>
        </w:rPr>
      </w:pPr>
      <w:ins w:id="942" w:author="Rapporteur" w:date="2021-05-31T18:29:00Z">
        <w:r>
          <w:t>10.3.1.6</w:t>
        </w:r>
        <w:r>
          <w:rPr>
            <w:rFonts w:asciiTheme="minorHAnsi" w:eastAsiaTheme="minorEastAsia" w:hAnsiTheme="minorHAnsi" w:cstheme="minorBidi"/>
            <w:kern w:val="2"/>
            <w:sz w:val="21"/>
            <w:szCs w:val="22"/>
            <w:lang w:val="en-US" w:eastAsia="zh-CN"/>
          </w:rPr>
          <w:tab/>
        </w:r>
        <w:r w:rsidRPr="007E1F6A">
          <w:rPr>
            <w:rFonts w:cs="Arial"/>
          </w:rPr>
          <w:t>K</w:t>
        </w:r>
        <w:r w:rsidRPr="007E1F6A">
          <w:rPr>
            <w:rFonts w:cs="Arial"/>
            <w:vertAlign w:val="subscript"/>
          </w:rPr>
          <w:t>NRP</w:t>
        </w:r>
        <w:r w:rsidRPr="007E1F6A">
          <w:rPr>
            <w:rFonts w:cs="Arial"/>
          </w:rPr>
          <w:t xml:space="preserve"> ID</w:t>
        </w:r>
        <w:r>
          <w:tab/>
        </w:r>
        <w:r>
          <w:fldChar w:fldCharType="begin"/>
        </w:r>
        <w:r>
          <w:instrText xml:space="preserve"> PAGEREF _Toc73378887 \h </w:instrText>
        </w:r>
      </w:ins>
      <w:r>
        <w:fldChar w:fldCharType="separate"/>
      </w:r>
      <w:ins w:id="943" w:author="Rapporteur" w:date="2021-05-31T18:29:00Z">
        <w:r>
          <w:t>143</w:t>
        </w:r>
        <w:r>
          <w:fldChar w:fldCharType="end"/>
        </w:r>
      </w:ins>
    </w:p>
    <w:p w14:paraId="18A97F83" w14:textId="4B4BF923" w:rsidR="008F7F86" w:rsidRDefault="008F7F86">
      <w:pPr>
        <w:pStyle w:val="32"/>
        <w:rPr>
          <w:ins w:id="944" w:author="Rapporteur" w:date="2021-05-31T18:29:00Z"/>
          <w:rFonts w:asciiTheme="minorHAnsi" w:eastAsiaTheme="minorEastAsia" w:hAnsiTheme="minorHAnsi" w:cstheme="minorBidi"/>
          <w:kern w:val="2"/>
          <w:sz w:val="21"/>
          <w:szCs w:val="22"/>
          <w:lang w:val="en-US" w:eastAsia="zh-CN"/>
        </w:rPr>
      </w:pPr>
      <w:ins w:id="945" w:author="Rapporteur" w:date="2021-05-31T18:29:00Z">
        <w:r>
          <w:t>10.3.2</w:t>
        </w:r>
        <w:r>
          <w:rPr>
            <w:rFonts w:asciiTheme="minorHAnsi" w:eastAsiaTheme="minorEastAsia" w:hAnsiTheme="minorHAnsi" w:cstheme="minorBidi"/>
            <w:kern w:val="2"/>
            <w:sz w:val="21"/>
            <w:szCs w:val="22"/>
            <w:lang w:val="en-US" w:eastAsia="zh-CN"/>
          </w:rPr>
          <w:tab/>
        </w:r>
        <w:r>
          <w:t>ProSe direct link establishment accept</w:t>
        </w:r>
        <w:r>
          <w:tab/>
        </w:r>
        <w:r>
          <w:fldChar w:fldCharType="begin"/>
        </w:r>
        <w:r>
          <w:instrText xml:space="preserve"> PAGEREF _Toc73378888 \h </w:instrText>
        </w:r>
      </w:ins>
      <w:r>
        <w:fldChar w:fldCharType="separate"/>
      </w:r>
      <w:ins w:id="946" w:author="Rapporteur" w:date="2021-05-31T18:29:00Z">
        <w:r>
          <w:t>143</w:t>
        </w:r>
        <w:r>
          <w:fldChar w:fldCharType="end"/>
        </w:r>
      </w:ins>
    </w:p>
    <w:p w14:paraId="398D7BBD" w14:textId="1533A222" w:rsidR="008F7F86" w:rsidRDefault="008F7F86">
      <w:pPr>
        <w:pStyle w:val="42"/>
        <w:rPr>
          <w:ins w:id="947" w:author="Rapporteur" w:date="2021-05-31T18:29:00Z"/>
          <w:rFonts w:asciiTheme="minorHAnsi" w:eastAsiaTheme="minorEastAsia" w:hAnsiTheme="minorHAnsi" w:cstheme="minorBidi"/>
          <w:kern w:val="2"/>
          <w:sz w:val="21"/>
          <w:szCs w:val="22"/>
          <w:lang w:val="en-US" w:eastAsia="zh-CN"/>
        </w:rPr>
      </w:pPr>
      <w:ins w:id="948" w:author="Rapporteur" w:date="2021-05-31T18:29:00Z">
        <w:r>
          <w:t>10.3.2.1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_Toc73378889 \h </w:instrText>
        </w:r>
      </w:ins>
      <w:r>
        <w:fldChar w:fldCharType="separate"/>
      </w:r>
      <w:ins w:id="949" w:author="Rapporteur" w:date="2021-05-31T18:29:00Z">
        <w:r>
          <w:t>143</w:t>
        </w:r>
        <w:r>
          <w:fldChar w:fldCharType="end"/>
        </w:r>
      </w:ins>
    </w:p>
    <w:p w14:paraId="03D0CF84" w14:textId="6C98751E" w:rsidR="008F7F86" w:rsidRDefault="008F7F86">
      <w:pPr>
        <w:pStyle w:val="42"/>
        <w:rPr>
          <w:ins w:id="950" w:author="Rapporteur" w:date="2021-05-31T18:29:00Z"/>
          <w:rFonts w:asciiTheme="minorHAnsi" w:eastAsiaTheme="minorEastAsia" w:hAnsiTheme="minorHAnsi" w:cstheme="minorBidi"/>
          <w:kern w:val="2"/>
          <w:sz w:val="21"/>
          <w:szCs w:val="22"/>
          <w:lang w:val="en-US" w:eastAsia="zh-CN"/>
        </w:rPr>
      </w:pPr>
      <w:ins w:id="951" w:author="Rapporteur" w:date="2021-05-31T18:29:00Z">
        <w:r>
          <w:t>10.3.2.2</w:t>
        </w:r>
        <w:r>
          <w:rPr>
            <w:rFonts w:asciiTheme="minorHAnsi" w:eastAsiaTheme="minorEastAsia" w:hAnsiTheme="minorHAnsi" w:cstheme="minorBidi"/>
            <w:kern w:val="2"/>
            <w:sz w:val="21"/>
            <w:szCs w:val="22"/>
            <w:lang w:val="en-US" w:eastAsia="zh-CN"/>
          </w:rPr>
          <w:tab/>
        </w:r>
        <w:r>
          <w:t>IP address configuration</w:t>
        </w:r>
        <w:r>
          <w:tab/>
        </w:r>
        <w:r>
          <w:fldChar w:fldCharType="begin"/>
        </w:r>
        <w:r>
          <w:instrText xml:space="preserve"> PAGEREF _Toc73378890 \h </w:instrText>
        </w:r>
      </w:ins>
      <w:r>
        <w:fldChar w:fldCharType="separate"/>
      </w:r>
      <w:ins w:id="952" w:author="Rapporteur" w:date="2021-05-31T18:29:00Z">
        <w:r>
          <w:t>143</w:t>
        </w:r>
        <w:r>
          <w:fldChar w:fldCharType="end"/>
        </w:r>
      </w:ins>
    </w:p>
    <w:p w14:paraId="7CB5A3DC" w14:textId="1CEE11E3" w:rsidR="008F7F86" w:rsidRDefault="008F7F86">
      <w:pPr>
        <w:pStyle w:val="42"/>
        <w:rPr>
          <w:ins w:id="953" w:author="Rapporteur" w:date="2021-05-31T18:29:00Z"/>
          <w:rFonts w:asciiTheme="minorHAnsi" w:eastAsiaTheme="minorEastAsia" w:hAnsiTheme="minorHAnsi" w:cstheme="minorBidi"/>
          <w:kern w:val="2"/>
          <w:sz w:val="21"/>
          <w:szCs w:val="22"/>
          <w:lang w:val="en-US" w:eastAsia="zh-CN"/>
        </w:rPr>
      </w:pPr>
      <w:ins w:id="954" w:author="Rapporteur" w:date="2021-05-31T18:29:00Z">
        <w:r>
          <w:t>10.3.2.3</w:t>
        </w:r>
        <w:r>
          <w:rPr>
            <w:rFonts w:asciiTheme="minorHAnsi" w:eastAsiaTheme="minorEastAsia" w:hAnsiTheme="minorHAnsi" w:cstheme="minorBidi"/>
            <w:kern w:val="2"/>
            <w:sz w:val="21"/>
            <w:szCs w:val="22"/>
            <w:lang w:val="en-US" w:eastAsia="zh-CN"/>
          </w:rPr>
          <w:tab/>
        </w:r>
        <w:r>
          <w:t>Link local IPv6 address</w:t>
        </w:r>
        <w:r>
          <w:tab/>
        </w:r>
        <w:r>
          <w:fldChar w:fldCharType="begin"/>
        </w:r>
        <w:r>
          <w:instrText xml:space="preserve"> PAGEREF _Toc73378891 \h </w:instrText>
        </w:r>
      </w:ins>
      <w:r>
        <w:fldChar w:fldCharType="separate"/>
      </w:r>
      <w:ins w:id="955" w:author="Rapporteur" w:date="2021-05-31T18:29:00Z">
        <w:r>
          <w:t>144</w:t>
        </w:r>
        <w:r>
          <w:fldChar w:fldCharType="end"/>
        </w:r>
      </w:ins>
    </w:p>
    <w:p w14:paraId="5F5C35DE" w14:textId="2B6BA865" w:rsidR="008F7F86" w:rsidRDefault="008F7F86">
      <w:pPr>
        <w:pStyle w:val="32"/>
        <w:rPr>
          <w:ins w:id="956" w:author="Rapporteur" w:date="2021-05-31T18:29:00Z"/>
          <w:rFonts w:asciiTheme="minorHAnsi" w:eastAsiaTheme="minorEastAsia" w:hAnsiTheme="minorHAnsi" w:cstheme="minorBidi"/>
          <w:kern w:val="2"/>
          <w:sz w:val="21"/>
          <w:szCs w:val="22"/>
          <w:lang w:val="en-US" w:eastAsia="zh-CN"/>
        </w:rPr>
      </w:pPr>
      <w:ins w:id="957" w:author="Rapporteur" w:date="2021-05-31T18:29:00Z">
        <w:r w:rsidRPr="007E1F6A">
          <w:rPr>
            <w:lang w:val="en-US" w:eastAsia="zh-CN"/>
          </w:rPr>
          <w:t>10.3</w:t>
        </w:r>
        <w:r>
          <w:t>.3</w:t>
        </w:r>
        <w:r>
          <w:rPr>
            <w:rFonts w:asciiTheme="minorHAnsi" w:eastAsiaTheme="minorEastAsia" w:hAnsiTheme="minorHAnsi" w:cstheme="minorBidi"/>
            <w:kern w:val="2"/>
            <w:sz w:val="21"/>
            <w:szCs w:val="22"/>
            <w:lang w:val="en-US" w:eastAsia="zh-CN"/>
          </w:rPr>
          <w:tab/>
        </w:r>
        <w:r>
          <w:t xml:space="preserve">ProSe direct link </w:t>
        </w:r>
        <w:r w:rsidRPr="007E1F6A">
          <w:rPr>
            <w:lang w:val="en-US" w:eastAsia="zh-CN"/>
          </w:rPr>
          <w:t>establishment reject</w:t>
        </w:r>
        <w:r>
          <w:tab/>
        </w:r>
        <w:r>
          <w:fldChar w:fldCharType="begin"/>
        </w:r>
        <w:r>
          <w:instrText xml:space="preserve"> PAGEREF _Toc73378892 \h </w:instrText>
        </w:r>
      </w:ins>
      <w:r>
        <w:fldChar w:fldCharType="separate"/>
      </w:r>
      <w:ins w:id="958" w:author="Rapporteur" w:date="2021-05-31T18:29:00Z">
        <w:r>
          <w:t>144</w:t>
        </w:r>
        <w:r>
          <w:fldChar w:fldCharType="end"/>
        </w:r>
      </w:ins>
    </w:p>
    <w:p w14:paraId="6F8B64BB" w14:textId="40F76900" w:rsidR="008F7F86" w:rsidRDefault="008F7F86">
      <w:pPr>
        <w:pStyle w:val="42"/>
        <w:rPr>
          <w:ins w:id="959" w:author="Rapporteur" w:date="2021-05-31T18:29:00Z"/>
          <w:rFonts w:asciiTheme="minorHAnsi" w:eastAsiaTheme="minorEastAsia" w:hAnsiTheme="minorHAnsi" w:cstheme="minorBidi"/>
          <w:kern w:val="2"/>
          <w:sz w:val="21"/>
          <w:szCs w:val="22"/>
          <w:lang w:val="en-US" w:eastAsia="zh-CN"/>
        </w:rPr>
      </w:pPr>
      <w:ins w:id="960" w:author="Rapporteur" w:date="2021-05-31T18:29:00Z">
        <w:r>
          <w:t>10.3.3.1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_Toc73378893 \h </w:instrText>
        </w:r>
      </w:ins>
      <w:r>
        <w:fldChar w:fldCharType="separate"/>
      </w:r>
      <w:ins w:id="961" w:author="Rapporteur" w:date="2021-05-31T18:29:00Z">
        <w:r>
          <w:t>144</w:t>
        </w:r>
        <w:r>
          <w:fldChar w:fldCharType="end"/>
        </w:r>
      </w:ins>
    </w:p>
    <w:p w14:paraId="51A44707" w14:textId="3AECA8B6" w:rsidR="008F7F86" w:rsidRDefault="008F7F86">
      <w:pPr>
        <w:pStyle w:val="32"/>
        <w:rPr>
          <w:ins w:id="962" w:author="Rapporteur" w:date="2021-05-31T18:29:00Z"/>
          <w:rFonts w:asciiTheme="minorHAnsi" w:eastAsiaTheme="minorEastAsia" w:hAnsiTheme="minorHAnsi" w:cstheme="minorBidi"/>
          <w:kern w:val="2"/>
          <w:sz w:val="21"/>
          <w:szCs w:val="22"/>
          <w:lang w:val="en-US" w:eastAsia="zh-CN"/>
        </w:rPr>
      </w:pPr>
      <w:ins w:id="963" w:author="Rapporteur" w:date="2021-05-31T18:29:00Z">
        <w:r w:rsidRPr="007E1F6A">
          <w:rPr>
            <w:lang w:val="en-US" w:eastAsia="zh-CN"/>
          </w:rPr>
          <w:t>10.3</w:t>
        </w:r>
        <w:r>
          <w:t>.4</w:t>
        </w:r>
        <w:r>
          <w:rPr>
            <w:rFonts w:asciiTheme="minorHAnsi" w:eastAsiaTheme="minorEastAsia" w:hAnsiTheme="minorHAnsi" w:cstheme="minorBidi"/>
            <w:kern w:val="2"/>
            <w:sz w:val="21"/>
            <w:szCs w:val="22"/>
            <w:lang w:val="en-US" w:eastAsia="zh-CN"/>
          </w:rPr>
          <w:tab/>
        </w:r>
        <w:r>
          <w:t xml:space="preserve">ProSe direct link </w:t>
        </w:r>
        <w:r w:rsidRPr="007E1F6A">
          <w:rPr>
            <w:lang w:val="en-US" w:eastAsia="zh-CN"/>
          </w:rPr>
          <w:t>release</w:t>
        </w:r>
        <w:r>
          <w:t xml:space="preserve"> request</w:t>
        </w:r>
        <w:r>
          <w:tab/>
        </w:r>
        <w:r>
          <w:fldChar w:fldCharType="begin"/>
        </w:r>
        <w:r>
          <w:instrText xml:space="preserve"> PAGEREF _Toc73378894 \h </w:instrText>
        </w:r>
      </w:ins>
      <w:r>
        <w:fldChar w:fldCharType="separate"/>
      </w:r>
      <w:ins w:id="964" w:author="Rapporteur" w:date="2021-05-31T18:29:00Z">
        <w:r>
          <w:t>144</w:t>
        </w:r>
        <w:r>
          <w:fldChar w:fldCharType="end"/>
        </w:r>
      </w:ins>
    </w:p>
    <w:p w14:paraId="2645C35E" w14:textId="769CB727" w:rsidR="008F7F86" w:rsidRDefault="008F7F86">
      <w:pPr>
        <w:pStyle w:val="42"/>
        <w:rPr>
          <w:ins w:id="965" w:author="Rapporteur" w:date="2021-05-31T18:29:00Z"/>
          <w:rFonts w:asciiTheme="minorHAnsi" w:eastAsiaTheme="minorEastAsia" w:hAnsiTheme="minorHAnsi" w:cstheme="minorBidi"/>
          <w:kern w:val="2"/>
          <w:sz w:val="21"/>
          <w:szCs w:val="22"/>
          <w:lang w:val="en-US" w:eastAsia="zh-CN"/>
        </w:rPr>
      </w:pPr>
      <w:ins w:id="966" w:author="Rapporteur" w:date="2021-05-31T18:29:00Z">
        <w:r w:rsidRPr="007E1F6A">
          <w:rPr>
            <w:lang w:val="en-US" w:eastAsia="zh-CN"/>
          </w:rPr>
          <w:t>10.3</w:t>
        </w:r>
        <w:r>
          <w:t>.4.1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_Toc73378895 \h </w:instrText>
        </w:r>
      </w:ins>
      <w:r>
        <w:fldChar w:fldCharType="separate"/>
      </w:r>
      <w:ins w:id="967" w:author="Rapporteur" w:date="2021-05-31T18:29:00Z">
        <w:r>
          <w:t>144</w:t>
        </w:r>
        <w:r>
          <w:fldChar w:fldCharType="end"/>
        </w:r>
      </w:ins>
    </w:p>
    <w:p w14:paraId="5D64AF3C" w14:textId="649441F6" w:rsidR="008F7F86" w:rsidRDefault="008F7F86">
      <w:pPr>
        <w:pStyle w:val="32"/>
        <w:rPr>
          <w:ins w:id="968" w:author="Rapporteur" w:date="2021-05-31T18:29:00Z"/>
          <w:rFonts w:asciiTheme="minorHAnsi" w:eastAsiaTheme="minorEastAsia" w:hAnsiTheme="minorHAnsi" w:cstheme="minorBidi"/>
          <w:kern w:val="2"/>
          <w:sz w:val="21"/>
          <w:szCs w:val="22"/>
          <w:lang w:val="en-US" w:eastAsia="zh-CN"/>
        </w:rPr>
      </w:pPr>
      <w:ins w:id="969" w:author="Rapporteur" w:date="2021-05-31T18:29:00Z">
        <w:r w:rsidRPr="007E1F6A">
          <w:rPr>
            <w:lang w:val="en-US" w:eastAsia="zh-CN"/>
          </w:rPr>
          <w:t>10.3</w:t>
        </w:r>
        <w:r>
          <w:t>.5</w:t>
        </w:r>
        <w:r>
          <w:rPr>
            <w:rFonts w:asciiTheme="minorHAnsi" w:eastAsiaTheme="minorEastAsia" w:hAnsiTheme="minorHAnsi" w:cstheme="minorBidi"/>
            <w:kern w:val="2"/>
            <w:sz w:val="21"/>
            <w:szCs w:val="22"/>
            <w:lang w:val="en-US" w:eastAsia="zh-CN"/>
          </w:rPr>
          <w:tab/>
        </w:r>
        <w:r>
          <w:t xml:space="preserve">ProSe direct link </w:t>
        </w:r>
        <w:r w:rsidRPr="007E1F6A">
          <w:rPr>
            <w:lang w:val="en-US" w:eastAsia="zh-CN"/>
          </w:rPr>
          <w:t>release</w:t>
        </w:r>
        <w:r w:rsidRPr="007E1F6A">
          <w:rPr>
            <w:lang w:val="en-US"/>
          </w:rPr>
          <w:t xml:space="preserve"> </w:t>
        </w:r>
        <w:r w:rsidRPr="007E1F6A">
          <w:rPr>
            <w:lang w:val="en-US" w:eastAsia="zh-CN"/>
          </w:rPr>
          <w:t>accept</w:t>
        </w:r>
        <w:r>
          <w:tab/>
        </w:r>
        <w:r>
          <w:fldChar w:fldCharType="begin"/>
        </w:r>
        <w:r>
          <w:instrText xml:space="preserve"> PAGEREF _Toc73378896 \h </w:instrText>
        </w:r>
      </w:ins>
      <w:r>
        <w:fldChar w:fldCharType="separate"/>
      </w:r>
      <w:ins w:id="970" w:author="Rapporteur" w:date="2021-05-31T18:29:00Z">
        <w:r>
          <w:t>144</w:t>
        </w:r>
        <w:r>
          <w:fldChar w:fldCharType="end"/>
        </w:r>
      </w:ins>
    </w:p>
    <w:p w14:paraId="7AA37293" w14:textId="5017ED1D" w:rsidR="008F7F86" w:rsidRDefault="008F7F86">
      <w:pPr>
        <w:pStyle w:val="42"/>
        <w:rPr>
          <w:ins w:id="971" w:author="Rapporteur" w:date="2021-05-31T18:29:00Z"/>
          <w:rFonts w:asciiTheme="minorHAnsi" w:eastAsiaTheme="minorEastAsia" w:hAnsiTheme="minorHAnsi" w:cstheme="minorBidi"/>
          <w:kern w:val="2"/>
          <w:sz w:val="21"/>
          <w:szCs w:val="22"/>
          <w:lang w:val="en-US" w:eastAsia="zh-CN"/>
        </w:rPr>
      </w:pPr>
      <w:ins w:id="972" w:author="Rapporteur" w:date="2021-05-31T18:29:00Z">
        <w:r w:rsidRPr="007E1F6A">
          <w:rPr>
            <w:lang w:val="en-US" w:eastAsia="zh-CN"/>
          </w:rPr>
          <w:t>10.3.5.1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_Toc73378897 \h </w:instrText>
        </w:r>
      </w:ins>
      <w:r>
        <w:fldChar w:fldCharType="separate"/>
      </w:r>
      <w:ins w:id="973" w:author="Rapporteur" w:date="2021-05-31T18:29:00Z">
        <w:r>
          <w:t>144</w:t>
        </w:r>
        <w:r>
          <w:fldChar w:fldCharType="end"/>
        </w:r>
      </w:ins>
    </w:p>
    <w:p w14:paraId="6B6F732D" w14:textId="0B950642" w:rsidR="008F7F86" w:rsidRDefault="008F7F86">
      <w:pPr>
        <w:pStyle w:val="32"/>
        <w:rPr>
          <w:ins w:id="974" w:author="Rapporteur" w:date="2021-05-31T18:29:00Z"/>
          <w:rFonts w:asciiTheme="minorHAnsi" w:eastAsiaTheme="minorEastAsia" w:hAnsiTheme="minorHAnsi" w:cstheme="minorBidi"/>
          <w:kern w:val="2"/>
          <w:sz w:val="21"/>
          <w:szCs w:val="22"/>
          <w:lang w:val="en-US" w:eastAsia="zh-CN"/>
        </w:rPr>
      </w:pPr>
      <w:ins w:id="975" w:author="Rapporteur" w:date="2021-05-31T18:29:00Z">
        <w:r w:rsidRPr="007E1F6A">
          <w:rPr>
            <w:rFonts w:eastAsia="宋体"/>
            <w:lang w:val="en-US" w:eastAsia="zh-CN"/>
          </w:rPr>
          <w:t>10</w:t>
        </w:r>
        <w:r>
          <w:t>.</w:t>
        </w:r>
        <w:r w:rsidRPr="007E1F6A">
          <w:rPr>
            <w:rFonts w:eastAsia="宋体"/>
            <w:lang w:val="en-US" w:eastAsia="zh-CN"/>
          </w:rPr>
          <w:t>3</w:t>
        </w:r>
        <w:r>
          <w:t>.6</w:t>
        </w:r>
        <w:r>
          <w:rPr>
            <w:rFonts w:asciiTheme="minorHAnsi" w:eastAsiaTheme="minorEastAsia" w:hAnsiTheme="minorHAnsi" w:cstheme="minorBidi"/>
            <w:kern w:val="2"/>
            <w:sz w:val="21"/>
            <w:szCs w:val="22"/>
            <w:lang w:val="en-US" w:eastAsia="zh-CN"/>
          </w:rPr>
          <w:tab/>
        </w:r>
        <w:r>
          <w:t xml:space="preserve">ProSe direct link </w:t>
        </w:r>
        <w:r w:rsidRPr="007E1F6A">
          <w:rPr>
            <w:rFonts w:eastAsia="宋体"/>
            <w:lang w:val="en-US" w:eastAsia="zh-CN"/>
          </w:rPr>
          <w:t>modification</w:t>
        </w:r>
        <w:r>
          <w:t xml:space="preserve"> request</w:t>
        </w:r>
        <w:r>
          <w:tab/>
        </w:r>
        <w:r>
          <w:fldChar w:fldCharType="begin"/>
        </w:r>
        <w:r>
          <w:instrText xml:space="preserve"> PAGEREF _Toc73378898 \h </w:instrText>
        </w:r>
      </w:ins>
      <w:r>
        <w:fldChar w:fldCharType="separate"/>
      </w:r>
      <w:ins w:id="976" w:author="Rapporteur" w:date="2021-05-31T18:29:00Z">
        <w:r>
          <w:t>145</w:t>
        </w:r>
        <w:r>
          <w:fldChar w:fldCharType="end"/>
        </w:r>
      </w:ins>
    </w:p>
    <w:p w14:paraId="2DA27644" w14:textId="5B1E6AFD" w:rsidR="008F7F86" w:rsidRDefault="008F7F86">
      <w:pPr>
        <w:pStyle w:val="42"/>
        <w:rPr>
          <w:ins w:id="977" w:author="Rapporteur" w:date="2021-05-31T18:29:00Z"/>
          <w:rFonts w:asciiTheme="minorHAnsi" w:eastAsiaTheme="minorEastAsia" w:hAnsiTheme="minorHAnsi" w:cstheme="minorBidi"/>
          <w:kern w:val="2"/>
          <w:sz w:val="21"/>
          <w:szCs w:val="22"/>
          <w:lang w:val="en-US" w:eastAsia="zh-CN"/>
        </w:rPr>
      </w:pPr>
      <w:ins w:id="978" w:author="Rapporteur" w:date="2021-05-31T18:29:00Z">
        <w:r w:rsidRPr="007E1F6A">
          <w:rPr>
            <w:rFonts w:eastAsia="宋体"/>
            <w:lang w:val="en-US" w:eastAsia="zh-CN"/>
          </w:rPr>
          <w:t>10</w:t>
        </w:r>
        <w:r w:rsidRPr="007E1F6A">
          <w:rPr>
            <w:rFonts w:eastAsia="宋体"/>
            <w:lang w:eastAsia="zh-CN"/>
          </w:rPr>
          <w:t>.</w:t>
        </w:r>
        <w:r w:rsidRPr="007E1F6A">
          <w:rPr>
            <w:rFonts w:eastAsia="宋体"/>
            <w:lang w:val="en-US" w:eastAsia="zh-CN"/>
          </w:rPr>
          <w:t>3</w:t>
        </w:r>
        <w:r w:rsidRPr="007E1F6A">
          <w:rPr>
            <w:rFonts w:eastAsia="宋体"/>
            <w:lang w:eastAsia="zh-CN"/>
          </w:rPr>
          <w:t>.6</w:t>
        </w:r>
        <w:r>
          <w:t>.1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_Toc73378899 \h </w:instrText>
        </w:r>
      </w:ins>
      <w:r>
        <w:fldChar w:fldCharType="separate"/>
      </w:r>
      <w:ins w:id="979" w:author="Rapporteur" w:date="2021-05-31T18:29:00Z">
        <w:r>
          <w:t>145</w:t>
        </w:r>
        <w:r>
          <w:fldChar w:fldCharType="end"/>
        </w:r>
      </w:ins>
    </w:p>
    <w:p w14:paraId="4C9FDE5A" w14:textId="221BD530" w:rsidR="008F7F86" w:rsidRDefault="008F7F86">
      <w:pPr>
        <w:pStyle w:val="32"/>
        <w:rPr>
          <w:ins w:id="980" w:author="Rapporteur" w:date="2021-05-31T18:29:00Z"/>
          <w:rFonts w:asciiTheme="minorHAnsi" w:eastAsiaTheme="minorEastAsia" w:hAnsiTheme="minorHAnsi" w:cstheme="minorBidi"/>
          <w:kern w:val="2"/>
          <w:sz w:val="21"/>
          <w:szCs w:val="22"/>
          <w:lang w:val="en-US" w:eastAsia="zh-CN"/>
        </w:rPr>
      </w:pPr>
      <w:ins w:id="981" w:author="Rapporteur" w:date="2021-05-31T18:29:00Z">
        <w:r w:rsidRPr="007E1F6A">
          <w:rPr>
            <w:rFonts w:eastAsia="宋体"/>
            <w:lang w:val="en-US" w:eastAsia="zh-CN"/>
          </w:rPr>
          <w:t>10.3</w:t>
        </w:r>
        <w:r>
          <w:t>.7</w:t>
        </w:r>
        <w:r>
          <w:rPr>
            <w:rFonts w:asciiTheme="minorHAnsi" w:eastAsiaTheme="minorEastAsia" w:hAnsiTheme="minorHAnsi" w:cstheme="minorBidi"/>
            <w:kern w:val="2"/>
            <w:sz w:val="21"/>
            <w:szCs w:val="22"/>
            <w:lang w:val="en-US" w:eastAsia="zh-CN"/>
          </w:rPr>
          <w:tab/>
        </w:r>
        <w:r>
          <w:t xml:space="preserve">ProSe direct link </w:t>
        </w:r>
        <w:r w:rsidRPr="007E1F6A">
          <w:rPr>
            <w:rFonts w:eastAsia="宋体"/>
            <w:lang w:val="en-US" w:eastAsia="zh-CN"/>
          </w:rPr>
          <w:t>modification accept</w:t>
        </w:r>
        <w:r>
          <w:tab/>
        </w:r>
        <w:r>
          <w:fldChar w:fldCharType="begin"/>
        </w:r>
        <w:r>
          <w:instrText xml:space="preserve"> PAGEREF _Toc73378900 \h </w:instrText>
        </w:r>
      </w:ins>
      <w:r>
        <w:fldChar w:fldCharType="separate"/>
      </w:r>
      <w:ins w:id="982" w:author="Rapporteur" w:date="2021-05-31T18:29:00Z">
        <w:r>
          <w:t>145</w:t>
        </w:r>
        <w:r>
          <w:fldChar w:fldCharType="end"/>
        </w:r>
      </w:ins>
    </w:p>
    <w:p w14:paraId="2C21FFC2" w14:textId="7D19954B" w:rsidR="008F7F86" w:rsidRDefault="008F7F86">
      <w:pPr>
        <w:pStyle w:val="42"/>
        <w:rPr>
          <w:ins w:id="983" w:author="Rapporteur" w:date="2021-05-31T18:29:00Z"/>
          <w:rFonts w:asciiTheme="minorHAnsi" w:eastAsiaTheme="minorEastAsia" w:hAnsiTheme="minorHAnsi" w:cstheme="minorBidi"/>
          <w:kern w:val="2"/>
          <w:sz w:val="21"/>
          <w:szCs w:val="22"/>
          <w:lang w:val="en-US" w:eastAsia="zh-CN"/>
        </w:rPr>
      </w:pPr>
      <w:ins w:id="984" w:author="Rapporteur" w:date="2021-05-31T18:29:00Z">
        <w:r w:rsidRPr="007E1F6A">
          <w:rPr>
            <w:rFonts w:eastAsia="宋体"/>
            <w:lang w:val="en-US" w:eastAsia="zh-CN"/>
          </w:rPr>
          <w:t>10.3.7.1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_Toc73378901 \h </w:instrText>
        </w:r>
      </w:ins>
      <w:r>
        <w:fldChar w:fldCharType="separate"/>
      </w:r>
      <w:ins w:id="985" w:author="Rapporteur" w:date="2021-05-31T18:29:00Z">
        <w:r>
          <w:t>145</w:t>
        </w:r>
        <w:r>
          <w:fldChar w:fldCharType="end"/>
        </w:r>
      </w:ins>
    </w:p>
    <w:p w14:paraId="2F5D7FE2" w14:textId="5833D78D" w:rsidR="008F7F86" w:rsidRDefault="008F7F86">
      <w:pPr>
        <w:pStyle w:val="42"/>
        <w:rPr>
          <w:ins w:id="986" w:author="Rapporteur" w:date="2021-05-31T18:29:00Z"/>
          <w:rFonts w:asciiTheme="minorHAnsi" w:eastAsiaTheme="minorEastAsia" w:hAnsiTheme="minorHAnsi" w:cstheme="minorBidi"/>
          <w:kern w:val="2"/>
          <w:sz w:val="21"/>
          <w:szCs w:val="22"/>
          <w:lang w:val="en-US" w:eastAsia="zh-CN"/>
        </w:rPr>
      </w:pPr>
      <w:ins w:id="987" w:author="Rapporteur" w:date="2021-05-31T18:29:00Z">
        <w:r>
          <w:t>10.3.7.2</w:t>
        </w:r>
        <w:r>
          <w:rPr>
            <w:rFonts w:asciiTheme="minorHAnsi" w:eastAsiaTheme="minorEastAsia" w:hAnsiTheme="minorHAnsi" w:cstheme="minorBidi"/>
            <w:kern w:val="2"/>
            <w:sz w:val="21"/>
            <w:szCs w:val="22"/>
            <w:lang w:val="en-US" w:eastAsia="zh-CN"/>
          </w:rPr>
          <w:tab/>
        </w:r>
        <w:r>
          <w:t>QoS flow descriptions</w:t>
        </w:r>
        <w:r>
          <w:tab/>
        </w:r>
        <w:r>
          <w:fldChar w:fldCharType="begin"/>
        </w:r>
        <w:r>
          <w:instrText xml:space="preserve"> PAGEREF _Toc73378902 \h </w:instrText>
        </w:r>
      </w:ins>
      <w:r>
        <w:fldChar w:fldCharType="separate"/>
      </w:r>
      <w:ins w:id="988" w:author="Rapporteur" w:date="2021-05-31T18:29:00Z">
        <w:r>
          <w:t>146</w:t>
        </w:r>
        <w:r>
          <w:fldChar w:fldCharType="end"/>
        </w:r>
      </w:ins>
    </w:p>
    <w:p w14:paraId="30FFC2BD" w14:textId="29234B59" w:rsidR="008F7F86" w:rsidRDefault="008F7F86">
      <w:pPr>
        <w:pStyle w:val="32"/>
        <w:rPr>
          <w:ins w:id="989" w:author="Rapporteur" w:date="2021-05-31T18:29:00Z"/>
          <w:rFonts w:asciiTheme="minorHAnsi" w:eastAsiaTheme="minorEastAsia" w:hAnsiTheme="minorHAnsi" w:cstheme="minorBidi"/>
          <w:kern w:val="2"/>
          <w:sz w:val="21"/>
          <w:szCs w:val="22"/>
          <w:lang w:val="en-US" w:eastAsia="zh-CN"/>
        </w:rPr>
      </w:pPr>
      <w:ins w:id="990" w:author="Rapporteur" w:date="2021-05-31T18:29:00Z">
        <w:r>
          <w:t>10.3.8</w:t>
        </w:r>
        <w:r>
          <w:rPr>
            <w:rFonts w:asciiTheme="minorHAnsi" w:eastAsiaTheme="minorEastAsia" w:hAnsiTheme="minorHAnsi" w:cstheme="minorBidi"/>
            <w:kern w:val="2"/>
            <w:sz w:val="21"/>
            <w:szCs w:val="22"/>
            <w:lang w:val="en-US" w:eastAsia="zh-CN"/>
          </w:rPr>
          <w:tab/>
        </w:r>
        <w:r>
          <w:t>ProSe direct link keepalive request</w:t>
        </w:r>
        <w:r>
          <w:tab/>
        </w:r>
        <w:r>
          <w:fldChar w:fldCharType="begin"/>
        </w:r>
        <w:r>
          <w:instrText xml:space="preserve"> PAGEREF _Toc73378903 \h </w:instrText>
        </w:r>
      </w:ins>
      <w:r>
        <w:fldChar w:fldCharType="separate"/>
      </w:r>
      <w:ins w:id="991" w:author="Rapporteur" w:date="2021-05-31T18:29:00Z">
        <w:r>
          <w:t>146</w:t>
        </w:r>
        <w:r>
          <w:fldChar w:fldCharType="end"/>
        </w:r>
      </w:ins>
    </w:p>
    <w:p w14:paraId="5EDEAAFE" w14:textId="6FA6E2C8" w:rsidR="008F7F86" w:rsidRDefault="008F7F86">
      <w:pPr>
        <w:pStyle w:val="42"/>
        <w:rPr>
          <w:ins w:id="992" w:author="Rapporteur" w:date="2021-05-31T18:29:00Z"/>
          <w:rFonts w:asciiTheme="minorHAnsi" w:eastAsiaTheme="minorEastAsia" w:hAnsiTheme="minorHAnsi" w:cstheme="minorBidi"/>
          <w:kern w:val="2"/>
          <w:sz w:val="21"/>
          <w:szCs w:val="22"/>
          <w:lang w:val="en-US" w:eastAsia="zh-CN"/>
        </w:rPr>
      </w:pPr>
      <w:ins w:id="993" w:author="Rapporteur" w:date="2021-05-31T18:29:00Z">
        <w:r>
          <w:t>10.3.8.1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_Toc73378904 \h </w:instrText>
        </w:r>
      </w:ins>
      <w:r>
        <w:fldChar w:fldCharType="separate"/>
      </w:r>
      <w:ins w:id="994" w:author="Rapporteur" w:date="2021-05-31T18:29:00Z">
        <w:r>
          <w:t>146</w:t>
        </w:r>
        <w:r>
          <w:fldChar w:fldCharType="end"/>
        </w:r>
      </w:ins>
    </w:p>
    <w:p w14:paraId="1F52C66A" w14:textId="0C07D483" w:rsidR="008F7F86" w:rsidRDefault="008F7F86">
      <w:pPr>
        <w:pStyle w:val="42"/>
        <w:rPr>
          <w:ins w:id="995" w:author="Rapporteur" w:date="2021-05-31T18:29:00Z"/>
          <w:rFonts w:asciiTheme="minorHAnsi" w:eastAsiaTheme="minorEastAsia" w:hAnsiTheme="minorHAnsi" w:cstheme="minorBidi"/>
          <w:kern w:val="2"/>
          <w:sz w:val="21"/>
          <w:szCs w:val="22"/>
          <w:lang w:val="en-US" w:eastAsia="zh-CN"/>
        </w:rPr>
      </w:pPr>
      <w:ins w:id="996" w:author="Rapporteur" w:date="2021-05-31T18:29:00Z">
        <w:r>
          <w:t>10.3.8.2</w:t>
        </w:r>
        <w:r>
          <w:rPr>
            <w:rFonts w:asciiTheme="minorHAnsi" w:eastAsiaTheme="minorEastAsia" w:hAnsiTheme="minorHAnsi" w:cstheme="minorBidi"/>
            <w:kern w:val="2"/>
            <w:sz w:val="21"/>
            <w:szCs w:val="22"/>
            <w:lang w:val="en-US" w:eastAsia="zh-CN"/>
          </w:rPr>
          <w:tab/>
        </w:r>
        <w:r>
          <w:t>Maximum inactivity period</w:t>
        </w:r>
        <w:r>
          <w:tab/>
        </w:r>
        <w:r>
          <w:fldChar w:fldCharType="begin"/>
        </w:r>
        <w:r>
          <w:instrText xml:space="preserve"> PAGEREF _Toc73378905 \h </w:instrText>
        </w:r>
      </w:ins>
      <w:r>
        <w:fldChar w:fldCharType="separate"/>
      </w:r>
      <w:ins w:id="997" w:author="Rapporteur" w:date="2021-05-31T18:29:00Z">
        <w:r>
          <w:t>146</w:t>
        </w:r>
        <w:r>
          <w:fldChar w:fldCharType="end"/>
        </w:r>
      </w:ins>
    </w:p>
    <w:p w14:paraId="459298D0" w14:textId="011A6B25" w:rsidR="008F7F86" w:rsidRDefault="008F7F86">
      <w:pPr>
        <w:pStyle w:val="32"/>
        <w:rPr>
          <w:ins w:id="998" w:author="Rapporteur" w:date="2021-05-31T18:29:00Z"/>
          <w:rFonts w:asciiTheme="minorHAnsi" w:eastAsiaTheme="minorEastAsia" w:hAnsiTheme="minorHAnsi" w:cstheme="minorBidi"/>
          <w:kern w:val="2"/>
          <w:sz w:val="21"/>
          <w:szCs w:val="22"/>
          <w:lang w:val="en-US" w:eastAsia="zh-CN"/>
        </w:rPr>
      </w:pPr>
      <w:ins w:id="999" w:author="Rapporteur" w:date="2021-05-31T18:29:00Z">
        <w:r>
          <w:t>10.3.9</w:t>
        </w:r>
        <w:r>
          <w:rPr>
            <w:rFonts w:asciiTheme="minorHAnsi" w:eastAsiaTheme="minorEastAsia" w:hAnsiTheme="minorHAnsi" w:cstheme="minorBidi"/>
            <w:kern w:val="2"/>
            <w:sz w:val="21"/>
            <w:szCs w:val="22"/>
            <w:lang w:val="en-US" w:eastAsia="zh-CN"/>
          </w:rPr>
          <w:tab/>
        </w:r>
        <w:r>
          <w:t>ProSe direct link keepalive response</w:t>
        </w:r>
        <w:r>
          <w:tab/>
        </w:r>
        <w:r>
          <w:fldChar w:fldCharType="begin"/>
        </w:r>
        <w:r>
          <w:instrText xml:space="preserve"> PAGEREF _Toc73378906 \h </w:instrText>
        </w:r>
      </w:ins>
      <w:r>
        <w:fldChar w:fldCharType="separate"/>
      </w:r>
      <w:ins w:id="1000" w:author="Rapporteur" w:date="2021-05-31T18:29:00Z">
        <w:r>
          <w:t>146</w:t>
        </w:r>
        <w:r>
          <w:fldChar w:fldCharType="end"/>
        </w:r>
      </w:ins>
    </w:p>
    <w:p w14:paraId="23FD4845" w14:textId="4E5B2E7E" w:rsidR="008F7F86" w:rsidRDefault="008F7F86">
      <w:pPr>
        <w:pStyle w:val="42"/>
        <w:rPr>
          <w:ins w:id="1001" w:author="Rapporteur" w:date="2021-05-31T18:29:00Z"/>
          <w:rFonts w:asciiTheme="minorHAnsi" w:eastAsiaTheme="minorEastAsia" w:hAnsiTheme="minorHAnsi" w:cstheme="minorBidi"/>
          <w:kern w:val="2"/>
          <w:sz w:val="21"/>
          <w:szCs w:val="22"/>
          <w:lang w:val="en-US" w:eastAsia="zh-CN"/>
        </w:rPr>
      </w:pPr>
      <w:ins w:id="1002" w:author="Rapporteur" w:date="2021-05-31T18:29:00Z">
        <w:r>
          <w:t>10.3.9.1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_Toc73378907 \h </w:instrText>
        </w:r>
      </w:ins>
      <w:r>
        <w:fldChar w:fldCharType="separate"/>
      </w:r>
      <w:ins w:id="1003" w:author="Rapporteur" w:date="2021-05-31T18:29:00Z">
        <w:r>
          <w:t>146</w:t>
        </w:r>
        <w:r>
          <w:fldChar w:fldCharType="end"/>
        </w:r>
      </w:ins>
    </w:p>
    <w:p w14:paraId="46CA3756" w14:textId="3C55FA71" w:rsidR="008F7F86" w:rsidRDefault="008F7F86">
      <w:pPr>
        <w:pStyle w:val="32"/>
        <w:rPr>
          <w:ins w:id="1004" w:author="Rapporteur" w:date="2021-05-31T18:29:00Z"/>
          <w:rFonts w:asciiTheme="minorHAnsi" w:eastAsiaTheme="minorEastAsia" w:hAnsiTheme="minorHAnsi" w:cstheme="minorBidi"/>
          <w:kern w:val="2"/>
          <w:sz w:val="21"/>
          <w:szCs w:val="22"/>
          <w:lang w:val="en-US" w:eastAsia="zh-CN"/>
        </w:rPr>
      </w:pPr>
      <w:ins w:id="1005" w:author="Rapporteur" w:date="2021-05-31T18:29:00Z">
        <w:r>
          <w:t>10.3.10</w:t>
        </w:r>
        <w:r>
          <w:rPr>
            <w:rFonts w:asciiTheme="minorHAnsi" w:eastAsiaTheme="minorEastAsia" w:hAnsiTheme="minorHAnsi" w:cstheme="minorBidi"/>
            <w:kern w:val="2"/>
            <w:sz w:val="21"/>
            <w:szCs w:val="22"/>
            <w:lang w:val="en-US" w:eastAsia="zh-CN"/>
          </w:rPr>
          <w:tab/>
        </w:r>
        <w:r>
          <w:t>ProSe direct link authentication request</w:t>
        </w:r>
        <w:r>
          <w:tab/>
        </w:r>
        <w:r>
          <w:fldChar w:fldCharType="begin"/>
        </w:r>
        <w:r>
          <w:instrText xml:space="preserve"> PAGEREF _Toc73378908 \h </w:instrText>
        </w:r>
      </w:ins>
      <w:r>
        <w:fldChar w:fldCharType="separate"/>
      </w:r>
      <w:ins w:id="1006" w:author="Rapporteur" w:date="2021-05-31T18:29:00Z">
        <w:r>
          <w:t>147</w:t>
        </w:r>
        <w:r>
          <w:fldChar w:fldCharType="end"/>
        </w:r>
      </w:ins>
    </w:p>
    <w:p w14:paraId="56B9C7E4" w14:textId="5B1DF251" w:rsidR="008F7F86" w:rsidRDefault="008F7F86">
      <w:pPr>
        <w:pStyle w:val="42"/>
        <w:rPr>
          <w:ins w:id="1007" w:author="Rapporteur" w:date="2021-05-31T18:29:00Z"/>
          <w:rFonts w:asciiTheme="minorHAnsi" w:eastAsiaTheme="minorEastAsia" w:hAnsiTheme="minorHAnsi" w:cstheme="minorBidi"/>
          <w:kern w:val="2"/>
          <w:sz w:val="21"/>
          <w:szCs w:val="22"/>
          <w:lang w:val="en-US" w:eastAsia="zh-CN"/>
        </w:rPr>
      </w:pPr>
      <w:ins w:id="1008" w:author="Rapporteur" w:date="2021-05-31T18:29:00Z">
        <w:r>
          <w:t>10.3.10.1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_Toc73378909 \h </w:instrText>
        </w:r>
      </w:ins>
      <w:r>
        <w:fldChar w:fldCharType="separate"/>
      </w:r>
      <w:ins w:id="1009" w:author="Rapporteur" w:date="2021-05-31T18:29:00Z">
        <w:r>
          <w:t>147</w:t>
        </w:r>
        <w:r>
          <w:fldChar w:fldCharType="end"/>
        </w:r>
      </w:ins>
    </w:p>
    <w:p w14:paraId="30365404" w14:textId="6017D668" w:rsidR="008F7F86" w:rsidRDefault="008F7F86">
      <w:pPr>
        <w:pStyle w:val="32"/>
        <w:rPr>
          <w:ins w:id="1010" w:author="Rapporteur" w:date="2021-05-31T18:29:00Z"/>
          <w:rFonts w:asciiTheme="minorHAnsi" w:eastAsiaTheme="minorEastAsia" w:hAnsiTheme="minorHAnsi" w:cstheme="minorBidi"/>
          <w:kern w:val="2"/>
          <w:sz w:val="21"/>
          <w:szCs w:val="22"/>
          <w:lang w:val="en-US" w:eastAsia="zh-CN"/>
        </w:rPr>
      </w:pPr>
      <w:ins w:id="1011" w:author="Rapporteur" w:date="2021-05-31T18:29:00Z">
        <w:r>
          <w:t>10.3.11</w:t>
        </w:r>
        <w:r>
          <w:rPr>
            <w:rFonts w:asciiTheme="minorHAnsi" w:eastAsiaTheme="minorEastAsia" w:hAnsiTheme="minorHAnsi" w:cstheme="minorBidi"/>
            <w:kern w:val="2"/>
            <w:sz w:val="21"/>
            <w:szCs w:val="22"/>
            <w:lang w:val="en-US" w:eastAsia="zh-CN"/>
          </w:rPr>
          <w:tab/>
        </w:r>
        <w:r>
          <w:t>ProSe direct link authentication response</w:t>
        </w:r>
        <w:r>
          <w:tab/>
        </w:r>
        <w:r>
          <w:fldChar w:fldCharType="begin"/>
        </w:r>
        <w:r>
          <w:instrText xml:space="preserve"> PAGEREF _Toc73378910 \h </w:instrText>
        </w:r>
      </w:ins>
      <w:r>
        <w:fldChar w:fldCharType="separate"/>
      </w:r>
      <w:ins w:id="1012" w:author="Rapporteur" w:date="2021-05-31T18:29:00Z">
        <w:r>
          <w:t>147</w:t>
        </w:r>
        <w:r>
          <w:fldChar w:fldCharType="end"/>
        </w:r>
      </w:ins>
    </w:p>
    <w:p w14:paraId="2F41DD4B" w14:textId="129C2A62" w:rsidR="008F7F86" w:rsidRDefault="008F7F86">
      <w:pPr>
        <w:pStyle w:val="42"/>
        <w:rPr>
          <w:ins w:id="1013" w:author="Rapporteur" w:date="2021-05-31T18:29:00Z"/>
          <w:rFonts w:asciiTheme="minorHAnsi" w:eastAsiaTheme="minorEastAsia" w:hAnsiTheme="minorHAnsi" w:cstheme="minorBidi"/>
          <w:kern w:val="2"/>
          <w:sz w:val="21"/>
          <w:szCs w:val="22"/>
          <w:lang w:val="en-US" w:eastAsia="zh-CN"/>
        </w:rPr>
      </w:pPr>
      <w:ins w:id="1014" w:author="Rapporteur" w:date="2021-05-31T18:29:00Z">
        <w:r>
          <w:t>10.3.11.1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_Toc73378911 \h </w:instrText>
        </w:r>
      </w:ins>
      <w:r>
        <w:fldChar w:fldCharType="separate"/>
      </w:r>
      <w:ins w:id="1015" w:author="Rapporteur" w:date="2021-05-31T18:29:00Z">
        <w:r>
          <w:t>147</w:t>
        </w:r>
        <w:r>
          <w:fldChar w:fldCharType="end"/>
        </w:r>
      </w:ins>
    </w:p>
    <w:p w14:paraId="0CD356CC" w14:textId="37CB4BD1" w:rsidR="008F7F86" w:rsidRDefault="008F7F86">
      <w:pPr>
        <w:pStyle w:val="32"/>
        <w:rPr>
          <w:ins w:id="1016" w:author="Rapporteur" w:date="2021-05-31T18:29:00Z"/>
          <w:rFonts w:asciiTheme="minorHAnsi" w:eastAsiaTheme="minorEastAsia" w:hAnsiTheme="minorHAnsi" w:cstheme="minorBidi"/>
          <w:kern w:val="2"/>
          <w:sz w:val="21"/>
          <w:szCs w:val="22"/>
          <w:lang w:val="en-US" w:eastAsia="zh-CN"/>
        </w:rPr>
      </w:pPr>
      <w:ins w:id="1017" w:author="Rapporteur" w:date="2021-05-31T18:29:00Z">
        <w:r>
          <w:t>10.3.12</w:t>
        </w:r>
        <w:r>
          <w:rPr>
            <w:rFonts w:asciiTheme="minorHAnsi" w:eastAsiaTheme="minorEastAsia" w:hAnsiTheme="minorHAnsi" w:cstheme="minorBidi"/>
            <w:kern w:val="2"/>
            <w:sz w:val="21"/>
            <w:szCs w:val="22"/>
            <w:lang w:val="en-US" w:eastAsia="zh-CN"/>
          </w:rPr>
          <w:tab/>
        </w:r>
        <w:r>
          <w:t>ProSe direct link authentication reject</w:t>
        </w:r>
        <w:r>
          <w:tab/>
        </w:r>
        <w:r>
          <w:fldChar w:fldCharType="begin"/>
        </w:r>
        <w:r>
          <w:instrText xml:space="preserve"> PAGEREF _Toc73378912 \h </w:instrText>
        </w:r>
      </w:ins>
      <w:r>
        <w:fldChar w:fldCharType="separate"/>
      </w:r>
      <w:ins w:id="1018" w:author="Rapporteur" w:date="2021-05-31T18:29:00Z">
        <w:r>
          <w:t>148</w:t>
        </w:r>
        <w:r>
          <w:fldChar w:fldCharType="end"/>
        </w:r>
      </w:ins>
    </w:p>
    <w:p w14:paraId="22B58DB4" w14:textId="17CE06E1" w:rsidR="008F7F86" w:rsidRDefault="008F7F86">
      <w:pPr>
        <w:pStyle w:val="42"/>
        <w:rPr>
          <w:ins w:id="1019" w:author="Rapporteur" w:date="2021-05-31T18:29:00Z"/>
          <w:rFonts w:asciiTheme="minorHAnsi" w:eastAsiaTheme="minorEastAsia" w:hAnsiTheme="minorHAnsi" w:cstheme="minorBidi"/>
          <w:kern w:val="2"/>
          <w:sz w:val="21"/>
          <w:szCs w:val="22"/>
          <w:lang w:val="en-US" w:eastAsia="zh-CN"/>
        </w:rPr>
      </w:pPr>
      <w:ins w:id="1020" w:author="Rapporteur" w:date="2021-05-31T18:29:00Z">
        <w:r>
          <w:t>10.3.12.1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_Toc73378913 \h </w:instrText>
        </w:r>
      </w:ins>
      <w:r>
        <w:fldChar w:fldCharType="separate"/>
      </w:r>
      <w:ins w:id="1021" w:author="Rapporteur" w:date="2021-05-31T18:29:00Z">
        <w:r>
          <w:t>148</w:t>
        </w:r>
        <w:r>
          <w:fldChar w:fldCharType="end"/>
        </w:r>
      </w:ins>
    </w:p>
    <w:p w14:paraId="2A09F1B5" w14:textId="52C531A6" w:rsidR="008F7F86" w:rsidRDefault="008F7F86">
      <w:pPr>
        <w:pStyle w:val="32"/>
        <w:rPr>
          <w:ins w:id="1022" w:author="Rapporteur" w:date="2021-05-31T18:29:00Z"/>
          <w:rFonts w:asciiTheme="minorHAnsi" w:eastAsiaTheme="minorEastAsia" w:hAnsiTheme="minorHAnsi" w:cstheme="minorBidi"/>
          <w:kern w:val="2"/>
          <w:sz w:val="21"/>
          <w:szCs w:val="22"/>
          <w:lang w:val="en-US" w:eastAsia="zh-CN"/>
        </w:rPr>
      </w:pPr>
      <w:ins w:id="1023" w:author="Rapporteur" w:date="2021-05-31T18:29:00Z">
        <w:r>
          <w:t>10.3.13</w:t>
        </w:r>
        <w:r>
          <w:rPr>
            <w:rFonts w:asciiTheme="minorHAnsi" w:eastAsiaTheme="minorEastAsia" w:hAnsiTheme="minorHAnsi" w:cstheme="minorBidi"/>
            <w:kern w:val="2"/>
            <w:sz w:val="21"/>
            <w:szCs w:val="22"/>
            <w:lang w:val="en-US" w:eastAsia="zh-CN"/>
          </w:rPr>
          <w:tab/>
        </w:r>
        <w:r>
          <w:t>ProSe direct link security mode command</w:t>
        </w:r>
        <w:r>
          <w:tab/>
        </w:r>
        <w:r>
          <w:fldChar w:fldCharType="begin"/>
        </w:r>
        <w:r>
          <w:instrText xml:space="preserve"> PAGEREF _Toc73378914 \h </w:instrText>
        </w:r>
      </w:ins>
      <w:r>
        <w:fldChar w:fldCharType="separate"/>
      </w:r>
      <w:ins w:id="1024" w:author="Rapporteur" w:date="2021-05-31T18:29:00Z">
        <w:r>
          <w:t>148</w:t>
        </w:r>
        <w:r>
          <w:fldChar w:fldCharType="end"/>
        </w:r>
      </w:ins>
    </w:p>
    <w:p w14:paraId="5A8A72E3" w14:textId="777738C4" w:rsidR="008F7F86" w:rsidRDefault="008F7F86">
      <w:pPr>
        <w:pStyle w:val="42"/>
        <w:rPr>
          <w:ins w:id="1025" w:author="Rapporteur" w:date="2021-05-31T18:29:00Z"/>
          <w:rFonts w:asciiTheme="minorHAnsi" w:eastAsiaTheme="minorEastAsia" w:hAnsiTheme="minorHAnsi" w:cstheme="minorBidi"/>
          <w:kern w:val="2"/>
          <w:sz w:val="21"/>
          <w:szCs w:val="22"/>
          <w:lang w:val="en-US" w:eastAsia="zh-CN"/>
        </w:rPr>
      </w:pPr>
      <w:ins w:id="1026" w:author="Rapporteur" w:date="2021-05-31T18:29:00Z">
        <w:r>
          <w:t>10.3.13.1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_Toc73378915 \h </w:instrText>
        </w:r>
      </w:ins>
      <w:r>
        <w:fldChar w:fldCharType="separate"/>
      </w:r>
      <w:ins w:id="1027" w:author="Rapporteur" w:date="2021-05-31T18:29:00Z">
        <w:r>
          <w:t>148</w:t>
        </w:r>
        <w:r>
          <w:fldChar w:fldCharType="end"/>
        </w:r>
      </w:ins>
    </w:p>
    <w:p w14:paraId="0C6648E8" w14:textId="05D73270" w:rsidR="008F7F86" w:rsidRDefault="008F7F86">
      <w:pPr>
        <w:pStyle w:val="42"/>
        <w:rPr>
          <w:ins w:id="1028" w:author="Rapporteur" w:date="2021-05-31T18:29:00Z"/>
          <w:rFonts w:asciiTheme="minorHAnsi" w:eastAsiaTheme="minorEastAsia" w:hAnsiTheme="minorHAnsi" w:cstheme="minorBidi"/>
          <w:kern w:val="2"/>
          <w:sz w:val="21"/>
          <w:szCs w:val="22"/>
          <w:lang w:val="en-US" w:eastAsia="zh-CN"/>
        </w:rPr>
      </w:pPr>
      <w:ins w:id="1029" w:author="Rapporteur" w:date="2021-05-31T18:29:00Z">
        <w:r>
          <w:t>10.3.13.2</w:t>
        </w:r>
        <w:r>
          <w:rPr>
            <w:rFonts w:asciiTheme="minorHAnsi" w:eastAsiaTheme="minorEastAsia" w:hAnsiTheme="minorHAnsi" w:cstheme="minorBidi"/>
            <w:kern w:val="2"/>
            <w:sz w:val="21"/>
            <w:szCs w:val="22"/>
            <w:lang w:val="en-US" w:eastAsia="zh-CN"/>
          </w:rPr>
          <w:tab/>
        </w:r>
        <w:r>
          <w:t>Nonce_2</w:t>
        </w:r>
        <w:r>
          <w:tab/>
        </w:r>
        <w:r>
          <w:fldChar w:fldCharType="begin"/>
        </w:r>
        <w:r>
          <w:instrText xml:space="preserve"> PAGEREF _Toc73378916 \h </w:instrText>
        </w:r>
      </w:ins>
      <w:r>
        <w:fldChar w:fldCharType="separate"/>
      </w:r>
      <w:ins w:id="1030" w:author="Rapporteur" w:date="2021-05-31T18:29:00Z">
        <w:r>
          <w:t>149</w:t>
        </w:r>
        <w:r>
          <w:fldChar w:fldCharType="end"/>
        </w:r>
      </w:ins>
    </w:p>
    <w:p w14:paraId="4B07A8F9" w14:textId="75E452AF" w:rsidR="008F7F86" w:rsidRDefault="008F7F86">
      <w:pPr>
        <w:pStyle w:val="42"/>
        <w:rPr>
          <w:ins w:id="1031" w:author="Rapporteur" w:date="2021-05-31T18:29:00Z"/>
          <w:rFonts w:asciiTheme="minorHAnsi" w:eastAsiaTheme="minorEastAsia" w:hAnsiTheme="minorHAnsi" w:cstheme="minorBidi"/>
          <w:kern w:val="2"/>
          <w:sz w:val="21"/>
          <w:szCs w:val="22"/>
          <w:lang w:val="en-US" w:eastAsia="zh-CN"/>
        </w:rPr>
      </w:pPr>
      <w:ins w:id="1032" w:author="Rapporteur" w:date="2021-05-31T18:29:00Z">
        <w:r>
          <w:t>10.3.13.3</w:t>
        </w:r>
        <w:r>
          <w:rPr>
            <w:rFonts w:asciiTheme="minorHAnsi" w:eastAsiaTheme="minorEastAsia" w:hAnsiTheme="minorHAnsi" w:cstheme="minorBidi"/>
            <w:kern w:val="2"/>
            <w:sz w:val="21"/>
            <w:szCs w:val="22"/>
            <w:lang w:val="en-US" w:eastAsia="zh-CN"/>
          </w:rPr>
          <w:tab/>
        </w:r>
        <w:r>
          <w:t>LSB of KNRP-sess ID</w:t>
        </w:r>
        <w:r>
          <w:tab/>
        </w:r>
        <w:r>
          <w:fldChar w:fldCharType="begin"/>
        </w:r>
        <w:r>
          <w:instrText xml:space="preserve"> PAGEREF _Toc73378917 \h </w:instrText>
        </w:r>
      </w:ins>
      <w:r>
        <w:fldChar w:fldCharType="separate"/>
      </w:r>
      <w:ins w:id="1033" w:author="Rapporteur" w:date="2021-05-31T18:29:00Z">
        <w:r>
          <w:t>149</w:t>
        </w:r>
        <w:r>
          <w:fldChar w:fldCharType="end"/>
        </w:r>
      </w:ins>
    </w:p>
    <w:p w14:paraId="7FEA373D" w14:textId="0488220A" w:rsidR="008F7F86" w:rsidRDefault="008F7F86">
      <w:pPr>
        <w:pStyle w:val="42"/>
        <w:rPr>
          <w:ins w:id="1034" w:author="Rapporteur" w:date="2021-05-31T18:29:00Z"/>
          <w:rFonts w:asciiTheme="minorHAnsi" w:eastAsiaTheme="minorEastAsia" w:hAnsiTheme="minorHAnsi" w:cstheme="minorBidi"/>
          <w:kern w:val="2"/>
          <w:sz w:val="21"/>
          <w:szCs w:val="22"/>
          <w:lang w:val="en-US" w:eastAsia="zh-CN"/>
        </w:rPr>
      </w:pPr>
      <w:ins w:id="1035" w:author="Rapporteur" w:date="2021-05-31T18:29:00Z">
        <w:r>
          <w:t>10.3.13.4</w:t>
        </w:r>
        <w:r>
          <w:rPr>
            <w:rFonts w:asciiTheme="minorHAnsi" w:eastAsiaTheme="minorEastAsia" w:hAnsiTheme="minorHAnsi" w:cstheme="minorBidi"/>
            <w:kern w:val="2"/>
            <w:sz w:val="21"/>
            <w:szCs w:val="22"/>
            <w:lang w:val="en-US" w:eastAsia="zh-CN"/>
          </w:rPr>
          <w:tab/>
        </w:r>
        <w:r>
          <w:t>Key establishment information container</w:t>
        </w:r>
        <w:r>
          <w:tab/>
        </w:r>
        <w:r>
          <w:fldChar w:fldCharType="begin"/>
        </w:r>
        <w:r>
          <w:instrText xml:space="preserve"> PAGEREF _Toc73378918 \h </w:instrText>
        </w:r>
      </w:ins>
      <w:r>
        <w:fldChar w:fldCharType="separate"/>
      </w:r>
      <w:ins w:id="1036" w:author="Rapporteur" w:date="2021-05-31T18:29:00Z">
        <w:r>
          <w:t>149</w:t>
        </w:r>
        <w:r>
          <w:fldChar w:fldCharType="end"/>
        </w:r>
      </w:ins>
    </w:p>
    <w:p w14:paraId="575616BF" w14:textId="481626B6" w:rsidR="008F7F86" w:rsidRDefault="008F7F86">
      <w:pPr>
        <w:pStyle w:val="42"/>
        <w:rPr>
          <w:ins w:id="1037" w:author="Rapporteur" w:date="2021-05-31T18:29:00Z"/>
          <w:rFonts w:asciiTheme="minorHAnsi" w:eastAsiaTheme="minorEastAsia" w:hAnsiTheme="minorHAnsi" w:cstheme="minorBidi"/>
          <w:kern w:val="2"/>
          <w:sz w:val="21"/>
          <w:szCs w:val="22"/>
          <w:lang w:val="en-US" w:eastAsia="zh-CN"/>
        </w:rPr>
      </w:pPr>
      <w:ins w:id="1038" w:author="Rapporteur" w:date="2021-05-31T18:29:00Z">
        <w:r>
          <w:t>10.3.13.5</w:t>
        </w:r>
        <w:r>
          <w:rPr>
            <w:rFonts w:asciiTheme="minorHAnsi" w:eastAsiaTheme="minorEastAsia" w:hAnsiTheme="minorHAnsi" w:cstheme="minorBidi"/>
            <w:kern w:val="2"/>
            <w:sz w:val="21"/>
            <w:szCs w:val="22"/>
            <w:lang w:val="en-US" w:eastAsia="zh-CN"/>
          </w:rPr>
          <w:tab/>
        </w:r>
        <w:r>
          <w:t xml:space="preserve">MSBs of </w:t>
        </w:r>
        <w:r>
          <w:rPr>
            <w:lang w:eastAsia="ja-JP"/>
          </w:rPr>
          <w:t>K</w:t>
        </w:r>
        <w:r w:rsidRPr="007E1F6A">
          <w:rPr>
            <w:vertAlign w:val="subscript"/>
            <w:lang w:eastAsia="ja-JP"/>
          </w:rPr>
          <w:t>NRP</w:t>
        </w:r>
        <w:r>
          <w:rPr>
            <w:lang w:eastAsia="ja-JP"/>
          </w:rPr>
          <w:t xml:space="preserve"> ID</w:t>
        </w:r>
        <w:r>
          <w:tab/>
        </w:r>
        <w:r>
          <w:fldChar w:fldCharType="begin"/>
        </w:r>
        <w:r>
          <w:instrText xml:space="preserve"> PAGEREF _Toc73378919 \h </w:instrText>
        </w:r>
      </w:ins>
      <w:r>
        <w:fldChar w:fldCharType="separate"/>
      </w:r>
      <w:ins w:id="1039" w:author="Rapporteur" w:date="2021-05-31T18:29:00Z">
        <w:r>
          <w:t>149</w:t>
        </w:r>
        <w:r>
          <w:fldChar w:fldCharType="end"/>
        </w:r>
      </w:ins>
    </w:p>
    <w:p w14:paraId="1CB37355" w14:textId="6123AE4C" w:rsidR="008F7F86" w:rsidRDefault="008F7F86">
      <w:pPr>
        <w:pStyle w:val="42"/>
        <w:rPr>
          <w:ins w:id="1040" w:author="Rapporteur" w:date="2021-05-31T18:29:00Z"/>
          <w:rFonts w:asciiTheme="minorHAnsi" w:eastAsiaTheme="minorEastAsia" w:hAnsiTheme="minorHAnsi" w:cstheme="minorBidi"/>
          <w:kern w:val="2"/>
          <w:sz w:val="21"/>
          <w:szCs w:val="22"/>
          <w:lang w:val="en-US" w:eastAsia="zh-CN"/>
        </w:rPr>
      </w:pPr>
      <w:ins w:id="1041" w:author="Rapporteur" w:date="2021-05-31T18:29:00Z">
        <w:r>
          <w:t>10.3.13.</w:t>
        </w:r>
        <w:r>
          <w:rPr>
            <w:lang w:eastAsia="zh-CN"/>
          </w:rPr>
          <w:t>6</w:t>
        </w:r>
        <w:r>
          <w:rPr>
            <w:rFonts w:asciiTheme="minorHAnsi" w:eastAsiaTheme="minorEastAsia" w:hAnsiTheme="minorHAnsi" w:cstheme="minorBidi"/>
            <w:kern w:val="2"/>
            <w:sz w:val="21"/>
            <w:szCs w:val="22"/>
            <w:lang w:val="en-US" w:eastAsia="zh-CN"/>
          </w:rPr>
          <w:tab/>
        </w:r>
        <w:r>
          <w:rPr>
            <w:lang w:eastAsia="ja-JP"/>
          </w:rPr>
          <w:t>UE PC5 unicast signalling security policy</w:t>
        </w:r>
        <w:r>
          <w:tab/>
        </w:r>
        <w:r>
          <w:fldChar w:fldCharType="begin"/>
        </w:r>
        <w:r>
          <w:instrText xml:space="preserve"> PAGEREF _Toc73378920 \h </w:instrText>
        </w:r>
      </w:ins>
      <w:r>
        <w:fldChar w:fldCharType="separate"/>
      </w:r>
      <w:ins w:id="1042" w:author="Rapporteur" w:date="2021-05-31T18:29:00Z">
        <w:r>
          <w:t>149</w:t>
        </w:r>
        <w:r>
          <w:fldChar w:fldCharType="end"/>
        </w:r>
      </w:ins>
    </w:p>
    <w:p w14:paraId="2B5C4478" w14:textId="4259DB71" w:rsidR="008F7F86" w:rsidRDefault="008F7F86">
      <w:pPr>
        <w:pStyle w:val="32"/>
        <w:rPr>
          <w:ins w:id="1043" w:author="Rapporteur" w:date="2021-05-31T18:29:00Z"/>
          <w:rFonts w:asciiTheme="minorHAnsi" w:eastAsiaTheme="minorEastAsia" w:hAnsiTheme="minorHAnsi" w:cstheme="minorBidi"/>
          <w:kern w:val="2"/>
          <w:sz w:val="21"/>
          <w:szCs w:val="22"/>
          <w:lang w:val="en-US" w:eastAsia="zh-CN"/>
        </w:rPr>
      </w:pPr>
      <w:ins w:id="1044" w:author="Rapporteur" w:date="2021-05-31T18:29:00Z">
        <w:r>
          <w:t>10.3.14</w:t>
        </w:r>
        <w:r>
          <w:rPr>
            <w:rFonts w:asciiTheme="minorHAnsi" w:eastAsiaTheme="minorEastAsia" w:hAnsiTheme="minorHAnsi" w:cstheme="minorBidi"/>
            <w:kern w:val="2"/>
            <w:sz w:val="21"/>
            <w:szCs w:val="22"/>
            <w:lang w:val="en-US" w:eastAsia="zh-CN"/>
          </w:rPr>
          <w:tab/>
        </w:r>
        <w:r>
          <w:t>ProSe direct link security mode complete</w:t>
        </w:r>
        <w:r>
          <w:tab/>
        </w:r>
        <w:r>
          <w:fldChar w:fldCharType="begin"/>
        </w:r>
        <w:r>
          <w:instrText xml:space="preserve"> PAGEREF _Toc73378921 \h </w:instrText>
        </w:r>
      </w:ins>
      <w:r>
        <w:fldChar w:fldCharType="separate"/>
      </w:r>
      <w:ins w:id="1045" w:author="Rapporteur" w:date="2021-05-31T18:29:00Z">
        <w:r>
          <w:t>149</w:t>
        </w:r>
        <w:r>
          <w:fldChar w:fldCharType="end"/>
        </w:r>
      </w:ins>
    </w:p>
    <w:p w14:paraId="0DBB791A" w14:textId="522ED4F3" w:rsidR="008F7F86" w:rsidRDefault="008F7F86">
      <w:pPr>
        <w:pStyle w:val="42"/>
        <w:rPr>
          <w:ins w:id="1046" w:author="Rapporteur" w:date="2021-05-31T18:29:00Z"/>
          <w:rFonts w:asciiTheme="minorHAnsi" w:eastAsiaTheme="minorEastAsia" w:hAnsiTheme="minorHAnsi" w:cstheme="minorBidi"/>
          <w:kern w:val="2"/>
          <w:sz w:val="21"/>
          <w:szCs w:val="22"/>
          <w:lang w:val="en-US" w:eastAsia="zh-CN"/>
        </w:rPr>
      </w:pPr>
      <w:ins w:id="1047" w:author="Rapporteur" w:date="2021-05-31T18:29:00Z">
        <w:r>
          <w:t>10.3.14.1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_Toc73378922 \h </w:instrText>
        </w:r>
      </w:ins>
      <w:r>
        <w:fldChar w:fldCharType="separate"/>
      </w:r>
      <w:ins w:id="1048" w:author="Rapporteur" w:date="2021-05-31T18:29:00Z">
        <w:r>
          <w:t>149</w:t>
        </w:r>
        <w:r>
          <w:fldChar w:fldCharType="end"/>
        </w:r>
      </w:ins>
    </w:p>
    <w:p w14:paraId="6C219530" w14:textId="0564B7B2" w:rsidR="008F7F86" w:rsidRDefault="008F7F86">
      <w:pPr>
        <w:pStyle w:val="42"/>
        <w:rPr>
          <w:ins w:id="1049" w:author="Rapporteur" w:date="2021-05-31T18:29:00Z"/>
          <w:rFonts w:asciiTheme="minorHAnsi" w:eastAsiaTheme="minorEastAsia" w:hAnsiTheme="minorHAnsi" w:cstheme="minorBidi"/>
          <w:kern w:val="2"/>
          <w:sz w:val="21"/>
          <w:szCs w:val="22"/>
          <w:lang w:val="en-US" w:eastAsia="zh-CN"/>
        </w:rPr>
      </w:pPr>
      <w:ins w:id="1050" w:author="Rapporteur" w:date="2021-05-31T18:29:00Z">
        <w:r>
          <w:t>10.3.14.2</w:t>
        </w:r>
        <w:r>
          <w:rPr>
            <w:rFonts w:asciiTheme="minorHAnsi" w:eastAsiaTheme="minorEastAsia" w:hAnsiTheme="minorHAnsi" w:cstheme="minorBidi"/>
            <w:kern w:val="2"/>
            <w:sz w:val="21"/>
            <w:szCs w:val="22"/>
            <w:lang w:val="en-US" w:eastAsia="zh-CN"/>
          </w:rPr>
          <w:tab/>
        </w:r>
        <w:r>
          <w:t>IP address configuration</w:t>
        </w:r>
        <w:r>
          <w:tab/>
        </w:r>
        <w:r>
          <w:fldChar w:fldCharType="begin"/>
        </w:r>
        <w:r>
          <w:instrText xml:space="preserve"> PAGEREF _Toc73378923 \h </w:instrText>
        </w:r>
      </w:ins>
      <w:r>
        <w:fldChar w:fldCharType="separate"/>
      </w:r>
      <w:ins w:id="1051" w:author="Rapporteur" w:date="2021-05-31T18:29:00Z">
        <w:r>
          <w:t>150</w:t>
        </w:r>
        <w:r>
          <w:fldChar w:fldCharType="end"/>
        </w:r>
      </w:ins>
    </w:p>
    <w:p w14:paraId="5F653BDC" w14:textId="380FD56A" w:rsidR="008F7F86" w:rsidRDefault="008F7F86">
      <w:pPr>
        <w:pStyle w:val="42"/>
        <w:rPr>
          <w:ins w:id="1052" w:author="Rapporteur" w:date="2021-05-31T18:29:00Z"/>
          <w:rFonts w:asciiTheme="minorHAnsi" w:eastAsiaTheme="minorEastAsia" w:hAnsiTheme="minorHAnsi" w:cstheme="minorBidi"/>
          <w:kern w:val="2"/>
          <w:sz w:val="21"/>
          <w:szCs w:val="22"/>
          <w:lang w:val="en-US" w:eastAsia="zh-CN"/>
        </w:rPr>
      </w:pPr>
      <w:ins w:id="1053" w:author="Rapporteur" w:date="2021-05-31T18:29:00Z">
        <w:r>
          <w:t>10.3.14.3</w:t>
        </w:r>
        <w:r>
          <w:rPr>
            <w:rFonts w:asciiTheme="minorHAnsi" w:eastAsiaTheme="minorEastAsia" w:hAnsiTheme="minorHAnsi" w:cstheme="minorBidi"/>
            <w:kern w:val="2"/>
            <w:sz w:val="21"/>
            <w:szCs w:val="22"/>
            <w:lang w:val="en-US" w:eastAsia="zh-CN"/>
          </w:rPr>
          <w:tab/>
        </w:r>
        <w:r>
          <w:t>Link local IPv6 address</w:t>
        </w:r>
        <w:r>
          <w:tab/>
        </w:r>
        <w:r>
          <w:fldChar w:fldCharType="begin"/>
        </w:r>
        <w:r>
          <w:instrText xml:space="preserve"> PAGEREF _Toc73378924 \h </w:instrText>
        </w:r>
      </w:ins>
      <w:r>
        <w:fldChar w:fldCharType="separate"/>
      </w:r>
      <w:ins w:id="1054" w:author="Rapporteur" w:date="2021-05-31T18:29:00Z">
        <w:r>
          <w:t>150</w:t>
        </w:r>
        <w:r>
          <w:fldChar w:fldCharType="end"/>
        </w:r>
      </w:ins>
    </w:p>
    <w:p w14:paraId="49B656A4" w14:textId="15916402" w:rsidR="008F7F86" w:rsidRDefault="008F7F86">
      <w:pPr>
        <w:pStyle w:val="42"/>
        <w:rPr>
          <w:ins w:id="1055" w:author="Rapporteur" w:date="2021-05-31T18:29:00Z"/>
          <w:rFonts w:asciiTheme="minorHAnsi" w:eastAsiaTheme="minorEastAsia" w:hAnsiTheme="minorHAnsi" w:cstheme="minorBidi"/>
          <w:kern w:val="2"/>
          <w:sz w:val="21"/>
          <w:szCs w:val="22"/>
          <w:lang w:val="en-US" w:eastAsia="zh-CN"/>
        </w:rPr>
      </w:pPr>
      <w:ins w:id="1056" w:author="Rapporteur" w:date="2021-05-31T18:29:00Z">
        <w:r>
          <w:t>10.3.14.4</w:t>
        </w:r>
        <w:r>
          <w:rPr>
            <w:rFonts w:asciiTheme="minorHAnsi" w:eastAsiaTheme="minorEastAsia" w:hAnsiTheme="minorHAnsi" w:cstheme="minorBidi"/>
            <w:kern w:val="2"/>
            <w:sz w:val="21"/>
            <w:szCs w:val="22"/>
            <w:lang w:val="en-US" w:eastAsia="zh-CN"/>
          </w:rPr>
          <w:tab/>
        </w:r>
        <w:r>
          <w:rPr>
            <w:lang w:eastAsia="ja-JP"/>
          </w:rPr>
          <w:t>LSBs of K</w:t>
        </w:r>
        <w:r w:rsidRPr="007E1F6A">
          <w:rPr>
            <w:vertAlign w:val="subscript"/>
            <w:lang w:eastAsia="ja-JP"/>
          </w:rPr>
          <w:t>NRP</w:t>
        </w:r>
        <w:r>
          <w:rPr>
            <w:lang w:eastAsia="ja-JP"/>
          </w:rPr>
          <w:t xml:space="preserve"> ID</w:t>
        </w:r>
        <w:r>
          <w:tab/>
        </w:r>
        <w:r>
          <w:fldChar w:fldCharType="begin"/>
        </w:r>
        <w:r>
          <w:instrText xml:space="preserve"> PAGEREF _Toc73378925 \h </w:instrText>
        </w:r>
      </w:ins>
      <w:r>
        <w:fldChar w:fldCharType="separate"/>
      </w:r>
      <w:ins w:id="1057" w:author="Rapporteur" w:date="2021-05-31T18:29:00Z">
        <w:r>
          <w:t>150</w:t>
        </w:r>
        <w:r>
          <w:fldChar w:fldCharType="end"/>
        </w:r>
      </w:ins>
    </w:p>
    <w:p w14:paraId="7326A4BF" w14:textId="4E5664EA" w:rsidR="008F7F86" w:rsidRDefault="008F7F86">
      <w:pPr>
        <w:pStyle w:val="32"/>
        <w:rPr>
          <w:ins w:id="1058" w:author="Rapporteur" w:date="2021-05-31T18:29:00Z"/>
          <w:rFonts w:asciiTheme="minorHAnsi" w:eastAsiaTheme="minorEastAsia" w:hAnsiTheme="minorHAnsi" w:cstheme="minorBidi"/>
          <w:kern w:val="2"/>
          <w:sz w:val="21"/>
          <w:szCs w:val="22"/>
          <w:lang w:val="en-US" w:eastAsia="zh-CN"/>
        </w:rPr>
      </w:pPr>
      <w:ins w:id="1059" w:author="Rapporteur" w:date="2021-05-31T18:29:00Z">
        <w:r>
          <w:t>10.3.15</w:t>
        </w:r>
        <w:r>
          <w:rPr>
            <w:rFonts w:asciiTheme="minorHAnsi" w:eastAsiaTheme="minorEastAsia" w:hAnsiTheme="minorHAnsi" w:cstheme="minorBidi"/>
            <w:kern w:val="2"/>
            <w:sz w:val="21"/>
            <w:szCs w:val="22"/>
            <w:lang w:val="en-US" w:eastAsia="zh-CN"/>
          </w:rPr>
          <w:tab/>
        </w:r>
        <w:r>
          <w:t>ProSe direct link security mode reject</w:t>
        </w:r>
        <w:r>
          <w:tab/>
        </w:r>
        <w:r>
          <w:fldChar w:fldCharType="begin"/>
        </w:r>
        <w:r>
          <w:instrText xml:space="preserve"> PAGEREF _Toc73378926 \h </w:instrText>
        </w:r>
      </w:ins>
      <w:r>
        <w:fldChar w:fldCharType="separate"/>
      </w:r>
      <w:ins w:id="1060" w:author="Rapporteur" w:date="2021-05-31T18:29:00Z">
        <w:r>
          <w:t>150</w:t>
        </w:r>
        <w:r>
          <w:fldChar w:fldCharType="end"/>
        </w:r>
      </w:ins>
    </w:p>
    <w:p w14:paraId="2C8B250E" w14:textId="46342139" w:rsidR="008F7F86" w:rsidRDefault="008F7F86">
      <w:pPr>
        <w:pStyle w:val="42"/>
        <w:rPr>
          <w:ins w:id="1061" w:author="Rapporteur" w:date="2021-05-31T18:29:00Z"/>
          <w:rFonts w:asciiTheme="minorHAnsi" w:eastAsiaTheme="minorEastAsia" w:hAnsiTheme="minorHAnsi" w:cstheme="minorBidi"/>
          <w:kern w:val="2"/>
          <w:sz w:val="21"/>
          <w:szCs w:val="22"/>
          <w:lang w:val="en-US" w:eastAsia="zh-CN"/>
        </w:rPr>
      </w:pPr>
      <w:ins w:id="1062" w:author="Rapporteur" w:date="2021-05-31T18:29:00Z">
        <w:r>
          <w:t>10.3.15.1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_Toc73378927 \h </w:instrText>
        </w:r>
      </w:ins>
      <w:r>
        <w:fldChar w:fldCharType="separate"/>
      </w:r>
      <w:ins w:id="1063" w:author="Rapporteur" w:date="2021-05-31T18:29:00Z">
        <w:r>
          <w:t>150</w:t>
        </w:r>
        <w:r>
          <w:fldChar w:fldCharType="end"/>
        </w:r>
      </w:ins>
    </w:p>
    <w:p w14:paraId="711952B0" w14:textId="2E03EF7D" w:rsidR="008F7F86" w:rsidRDefault="008F7F86">
      <w:pPr>
        <w:pStyle w:val="32"/>
        <w:rPr>
          <w:ins w:id="1064" w:author="Rapporteur" w:date="2021-05-31T18:29:00Z"/>
          <w:rFonts w:asciiTheme="minorHAnsi" w:eastAsiaTheme="minorEastAsia" w:hAnsiTheme="minorHAnsi" w:cstheme="minorBidi"/>
          <w:kern w:val="2"/>
          <w:sz w:val="21"/>
          <w:szCs w:val="22"/>
          <w:lang w:val="en-US" w:eastAsia="zh-CN"/>
        </w:rPr>
      </w:pPr>
      <w:ins w:id="1065" w:author="Rapporteur" w:date="2021-05-31T18:29:00Z">
        <w:r>
          <w:t>10.3.16</w:t>
        </w:r>
        <w:r>
          <w:rPr>
            <w:rFonts w:asciiTheme="minorHAnsi" w:eastAsiaTheme="minorEastAsia" w:hAnsiTheme="minorHAnsi" w:cstheme="minorBidi"/>
            <w:kern w:val="2"/>
            <w:sz w:val="21"/>
            <w:szCs w:val="22"/>
            <w:lang w:val="en-US" w:eastAsia="zh-CN"/>
          </w:rPr>
          <w:tab/>
        </w:r>
        <w:r>
          <w:t>ProSe direct link rekeying request</w:t>
        </w:r>
        <w:r>
          <w:tab/>
        </w:r>
        <w:r>
          <w:fldChar w:fldCharType="begin"/>
        </w:r>
        <w:r>
          <w:instrText xml:space="preserve"> PAGEREF _Toc73378928 \h </w:instrText>
        </w:r>
      </w:ins>
      <w:r>
        <w:fldChar w:fldCharType="separate"/>
      </w:r>
      <w:ins w:id="1066" w:author="Rapporteur" w:date="2021-05-31T18:29:00Z">
        <w:r>
          <w:t>151</w:t>
        </w:r>
        <w:r>
          <w:fldChar w:fldCharType="end"/>
        </w:r>
      </w:ins>
    </w:p>
    <w:p w14:paraId="73862A83" w14:textId="626BF080" w:rsidR="008F7F86" w:rsidRDefault="008F7F86">
      <w:pPr>
        <w:pStyle w:val="42"/>
        <w:rPr>
          <w:ins w:id="1067" w:author="Rapporteur" w:date="2021-05-31T18:29:00Z"/>
          <w:rFonts w:asciiTheme="minorHAnsi" w:eastAsiaTheme="minorEastAsia" w:hAnsiTheme="minorHAnsi" w:cstheme="minorBidi"/>
          <w:kern w:val="2"/>
          <w:sz w:val="21"/>
          <w:szCs w:val="22"/>
          <w:lang w:val="en-US" w:eastAsia="zh-CN"/>
        </w:rPr>
      </w:pPr>
      <w:ins w:id="1068" w:author="Rapporteur" w:date="2021-05-31T18:29:00Z">
        <w:r>
          <w:t>10.3.16.1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_Toc73378929 \h </w:instrText>
        </w:r>
      </w:ins>
      <w:r>
        <w:fldChar w:fldCharType="separate"/>
      </w:r>
      <w:ins w:id="1069" w:author="Rapporteur" w:date="2021-05-31T18:29:00Z">
        <w:r>
          <w:t>151</w:t>
        </w:r>
        <w:r>
          <w:fldChar w:fldCharType="end"/>
        </w:r>
      </w:ins>
    </w:p>
    <w:p w14:paraId="7D19D81A" w14:textId="6A2E49E3" w:rsidR="008F7F86" w:rsidRDefault="008F7F86">
      <w:pPr>
        <w:pStyle w:val="42"/>
        <w:rPr>
          <w:ins w:id="1070" w:author="Rapporteur" w:date="2021-05-31T18:29:00Z"/>
          <w:rFonts w:asciiTheme="minorHAnsi" w:eastAsiaTheme="minorEastAsia" w:hAnsiTheme="minorHAnsi" w:cstheme="minorBidi"/>
          <w:kern w:val="2"/>
          <w:sz w:val="21"/>
          <w:szCs w:val="22"/>
          <w:lang w:val="en-US" w:eastAsia="zh-CN"/>
        </w:rPr>
      </w:pPr>
      <w:ins w:id="1071" w:author="Rapporteur" w:date="2021-05-31T18:29:00Z">
        <w:r>
          <w:t>10.3.16.2</w:t>
        </w:r>
        <w:r>
          <w:rPr>
            <w:rFonts w:asciiTheme="minorHAnsi" w:eastAsiaTheme="minorEastAsia" w:hAnsiTheme="minorHAnsi" w:cstheme="minorBidi"/>
            <w:kern w:val="2"/>
            <w:sz w:val="21"/>
            <w:szCs w:val="22"/>
            <w:lang w:val="en-US" w:eastAsia="zh-CN"/>
          </w:rPr>
          <w:tab/>
        </w:r>
        <w:r>
          <w:t>Key establishment information container</w:t>
        </w:r>
        <w:r>
          <w:tab/>
        </w:r>
        <w:r>
          <w:fldChar w:fldCharType="begin"/>
        </w:r>
        <w:r>
          <w:instrText xml:space="preserve"> PAGEREF _Toc73378930 \h </w:instrText>
        </w:r>
      </w:ins>
      <w:r>
        <w:fldChar w:fldCharType="separate"/>
      </w:r>
      <w:ins w:id="1072" w:author="Rapporteur" w:date="2021-05-31T18:29:00Z">
        <w:r>
          <w:t>151</w:t>
        </w:r>
        <w:r>
          <w:fldChar w:fldCharType="end"/>
        </w:r>
      </w:ins>
    </w:p>
    <w:p w14:paraId="638448AA" w14:textId="59903A82" w:rsidR="008F7F86" w:rsidRDefault="008F7F86">
      <w:pPr>
        <w:pStyle w:val="42"/>
        <w:rPr>
          <w:ins w:id="1073" w:author="Rapporteur" w:date="2021-05-31T18:29:00Z"/>
          <w:rFonts w:asciiTheme="minorHAnsi" w:eastAsiaTheme="minorEastAsia" w:hAnsiTheme="minorHAnsi" w:cstheme="minorBidi"/>
          <w:kern w:val="2"/>
          <w:sz w:val="21"/>
          <w:szCs w:val="22"/>
          <w:lang w:val="en-US" w:eastAsia="zh-CN"/>
        </w:rPr>
      </w:pPr>
      <w:ins w:id="1074" w:author="Rapporteur" w:date="2021-05-31T18:29:00Z">
        <w:r>
          <w:t>10.3.16.3</w:t>
        </w:r>
        <w:r>
          <w:rPr>
            <w:rFonts w:asciiTheme="minorHAnsi" w:eastAsiaTheme="minorEastAsia" w:hAnsiTheme="minorHAnsi" w:cstheme="minorBidi"/>
            <w:kern w:val="2"/>
            <w:sz w:val="21"/>
            <w:szCs w:val="22"/>
            <w:lang w:val="en-US" w:eastAsia="zh-CN"/>
          </w:rPr>
          <w:tab/>
        </w:r>
        <w:r>
          <w:t>Nonce_1</w:t>
        </w:r>
        <w:r>
          <w:tab/>
        </w:r>
        <w:r>
          <w:fldChar w:fldCharType="begin"/>
        </w:r>
        <w:r>
          <w:instrText xml:space="preserve"> PAGEREF _Toc73378931 \h </w:instrText>
        </w:r>
      </w:ins>
      <w:r>
        <w:fldChar w:fldCharType="separate"/>
      </w:r>
      <w:ins w:id="1075" w:author="Rapporteur" w:date="2021-05-31T18:29:00Z">
        <w:r>
          <w:t>151</w:t>
        </w:r>
        <w:r>
          <w:fldChar w:fldCharType="end"/>
        </w:r>
      </w:ins>
    </w:p>
    <w:p w14:paraId="64E49F43" w14:textId="0C2659ED" w:rsidR="008F7F86" w:rsidRDefault="008F7F86">
      <w:pPr>
        <w:pStyle w:val="42"/>
        <w:rPr>
          <w:ins w:id="1076" w:author="Rapporteur" w:date="2021-05-31T18:29:00Z"/>
          <w:rFonts w:asciiTheme="minorHAnsi" w:eastAsiaTheme="minorEastAsia" w:hAnsiTheme="minorHAnsi" w:cstheme="minorBidi"/>
          <w:kern w:val="2"/>
          <w:sz w:val="21"/>
          <w:szCs w:val="22"/>
          <w:lang w:val="en-US" w:eastAsia="zh-CN"/>
        </w:rPr>
      </w:pPr>
      <w:ins w:id="1077" w:author="Rapporteur" w:date="2021-05-31T18:29:00Z">
        <w:r>
          <w:t>10.3.16.4</w:t>
        </w:r>
        <w:r>
          <w:rPr>
            <w:rFonts w:asciiTheme="minorHAnsi" w:eastAsiaTheme="minorEastAsia" w:hAnsiTheme="minorHAnsi" w:cstheme="minorBidi"/>
            <w:kern w:val="2"/>
            <w:sz w:val="21"/>
            <w:szCs w:val="22"/>
            <w:lang w:val="en-US" w:eastAsia="zh-CN"/>
          </w:rPr>
          <w:tab/>
        </w:r>
        <w:r>
          <w:t>MSB of KNRP-sess ID</w:t>
        </w:r>
        <w:r>
          <w:tab/>
        </w:r>
        <w:r>
          <w:fldChar w:fldCharType="begin"/>
        </w:r>
        <w:r>
          <w:instrText xml:space="preserve"> PAGEREF _Toc73378932 \h </w:instrText>
        </w:r>
      </w:ins>
      <w:r>
        <w:fldChar w:fldCharType="separate"/>
      </w:r>
      <w:ins w:id="1078" w:author="Rapporteur" w:date="2021-05-31T18:29:00Z">
        <w:r>
          <w:t>151</w:t>
        </w:r>
        <w:r>
          <w:fldChar w:fldCharType="end"/>
        </w:r>
      </w:ins>
    </w:p>
    <w:p w14:paraId="31BEB0B2" w14:textId="5025A0AE" w:rsidR="008F7F86" w:rsidRDefault="008F7F86">
      <w:pPr>
        <w:pStyle w:val="42"/>
        <w:rPr>
          <w:ins w:id="1079" w:author="Rapporteur" w:date="2021-05-31T18:29:00Z"/>
          <w:rFonts w:asciiTheme="minorHAnsi" w:eastAsiaTheme="minorEastAsia" w:hAnsiTheme="minorHAnsi" w:cstheme="minorBidi"/>
          <w:kern w:val="2"/>
          <w:sz w:val="21"/>
          <w:szCs w:val="22"/>
          <w:lang w:val="en-US" w:eastAsia="zh-CN"/>
        </w:rPr>
      </w:pPr>
      <w:ins w:id="1080" w:author="Rapporteur" w:date="2021-05-31T18:29:00Z">
        <w:r>
          <w:t>10.3.16.5</w:t>
        </w:r>
        <w:r>
          <w:rPr>
            <w:rFonts w:asciiTheme="minorHAnsi" w:eastAsiaTheme="minorEastAsia" w:hAnsiTheme="minorHAnsi" w:cstheme="minorBidi"/>
            <w:kern w:val="2"/>
            <w:sz w:val="21"/>
            <w:szCs w:val="22"/>
            <w:lang w:val="en-US" w:eastAsia="zh-CN"/>
          </w:rPr>
          <w:tab/>
        </w:r>
        <w:r>
          <w:t>Re-authentication indication</w:t>
        </w:r>
        <w:r>
          <w:tab/>
        </w:r>
        <w:r>
          <w:fldChar w:fldCharType="begin"/>
        </w:r>
        <w:r>
          <w:instrText xml:space="preserve"> PAGEREF _Toc73378933 \h </w:instrText>
        </w:r>
      </w:ins>
      <w:r>
        <w:fldChar w:fldCharType="separate"/>
      </w:r>
      <w:ins w:id="1081" w:author="Rapporteur" w:date="2021-05-31T18:29:00Z">
        <w:r>
          <w:t>151</w:t>
        </w:r>
        <w:r>
          <w:fldChar w:fldCharType="end"/>
        </w:r>
      </w:ins>
    </w:p>
    <w:p w14:paraId="7B8D70F5" w14:textId="5B65F2FE" w:rsidR="008F7F86" w:rsidRDefault="008F7F86">
      <w:pPr>
        <w:pStyle w:val="32"/>
        <w:rPr>
          <w:ins w:id="1082" w:author="Rapporteur" w:date="2021-05-31T18:29:00Z"/>
          <w:rFonts w:asciiTheme="minorHAnsi" w:eastAsiaTheme="minorEastAsia" w:hAnsiTheme="minorHAnsi" w:cstheme="minorBidi"/>
          <w:kern w:val="2"/>
          <w:sz w:val="21"/>
          <w:szCs w:val="22"/>
          <w:lang w:val="en-US" w:eastAsia="zh-CN"/>
        </w:rPr>
      </w:pPr>
      <w:ins w:id="1083" w:author="Rapporteur" w:date="2021-05-31T18:29:00Z">
        <w:r>
          <w:t>10.3.17</w:t>
        </w:r>
        <w:r>
          <w:rPr>
            <w:rFonts w:asciiTheme="minorHAnsi" w:eastAsiaTheme="minorEastAsia" w:hAnsiTheme="minorHAnsi" w:cstheme="minorBidi"/>
            <w:kern w:val="2"/>
            <w:sz w:val="21"/>
            <w:szCs w:val="22"/>
            <w:lang w:val="en-US" w:eastAsia="zh-CN"/>
          </w:rPr>
          <w:tab/>
        </w:r>
        <w:r>
          <w:t>ProSe direct link rekeying response</w:t>
        </w:r>
        <w:r>
          <w:tab/>
        </w:r>
        <w:r>
          <w:fldChar w:fldCharType="begin"/>
        </w:r>
        <w:r>
          <w:instrText xml:space="preserve"> PAGEREF _Toc73378934 \h </w:instrText>
        </w:r>
      </w:ins>
      <w:r>
        <w:fldChar w:fldCharType="separate"/>
      </w:r>
      <w:ins w:id="1084" w:author="Rapporteur" w:date="2021-05-31T18:29:00Z">
        <w:r>
          <w:t>152</w:t>
        </w:r>
        <w:r>
          <w:fldChar w:fldCharType="end"/>
        </w:r>
      </w:ins>
    </w:p>
    <w:p w14:paraId="7C334E1A" w14:textId="28AE6138" w:rsidR="008F7F86" w:rsidRDefault="008F7F86">
      <w:pPr>
        <w:pStyle w:val="42"/>
        <w:rPr>
          <w:ins w:id="1085" w:author="Rapporteur" w:date="2021-05-31T18:29:00Z"/>
          <w:rFonts w:asciiTheme="minorHAnsi" w:eastAsiaTheme="minorEastAsia" w:hAnsiTheme="minorHAnsi" w:cstheme="minorBidi"/>
          <w:kern w:val="2"/>
          <w:sz w:val="21"/>
          <w:szCs w:val="22"/>
          <w:lang w:val="en-US" w:eastAsia="zh-CN"/>
        </w:rPr>
      </w:pPr>
      <w:ins w:id="1086" w:author="Rapporteur" w:date="2021-05-31T18:29:00Z">
        <w:r>
          <w:t>10.3.17.1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_Toc73378935 \h </w:instrText>
        </w:r>
      </w:ins>
      <w:r>
        <w:fldChar w:fldCharType="separate"/>
      </w:r>
      <w:ins w:id="1087" w:author="Rapporteur" w:date="2021-05-31T18:29:00Z">
        <w:r>
          <w:t>152</w:t>
        </w:r>
        <w:r>
          <w:fldChar w:fldCharType="end"/>
        </w:r>
      </w:ins>
    </w:p>
    <w:p w14:paraId="57483940" w14:textId="6C0694F6" w:rsidR="008F7F86" w:rsidRDefault="008F7F86">
      <w:pPr>
        <w:pStyle w:val="32"/>
        <w:rPr>
          <w:ins w:id="1088" w:author="Rapporteur" w:date="2021-05-31T18:29:00Z"/>
          <w:rFonts w:asciiTheme="minorHAnsi" w:eastAsiaTheme="minorEastAsia" w:hAnsiTheme="minorHAnsi" w:cstheme="minorBidi"/>
          <w:kern w:val="2"/>
          <w:sz w:val="21"/>
          <w:szCs w:val="22"/>
          <w:lang w:val="en-US" w:eastAsia="zh-CN"/>
        </w:rPr>
      </w:pPr>
      <w:ins w:id="1089" w:author="Rapporteur" w:date="2021-05-31T18:29:00Z">
        <w:r>
          <w:t>10.3.18</w:t>
        </w:r>
        <w:r>
          <w:rPr>
            <w:rFonts w:asciiTheme="minorHAnsi" w:eastAsiaTheme="minorEastAsia" w:hAnsiTheme="minorHAnsi" w:cstheme="minorBidi"/>
            <w:kern w:val="2"/>
            <w:sz w:val="21"/>
            <w:szCs w:val="22"/>
            <w:lang w:val="en-US" w:eastAsia="zh-CN"/>
          </w:rPr>
          <w:tab/>
        </w:r>
        <w:r>
          <w:t>ProSe direct link identifier update request</w:t>
        </w:r>
        <w:r>
          <w:tab/>
        </w:r>
        <w:r>
          <w:fldChar w:fldCharType="begin"/>
        </w:r>
        <w:r>
          <w:instrText xml:space="preserve"> PAGEREF _Toc73378936 \h </w:instrText>
        </w:r>
      </w:ins>
      <w:r>
        <w:fldChar w:fldCharType="separate"/>
      </w:r>
      <w:ins w:id="1090" w:author="Rapporteur" w:date="2021-05-31T18:29:00Z">
        <w:r>
          <w:t>152</w:t>
        </w:r>
        <w:r>
          <w:fldChar w:fldCharType="end"/>
        </w:r>
      </w:ins>
    </w:p>
    <w:p w14:paraId="08C92532" w14:textId="13B42759" w:rsidR="008F7F86" w:rsidRDefault="008F7F86">
      <w:pPr>
        <w:pStyle w:val="42"/>
        <w:rPr>
          <w:ins w:id="1091" w:author="Rapporteur" w:date="2021-05-31T18:29:00Z"/>
          <w:rFonts w:asciiTheme="minorHAnsi" w:eastAsiaTheme="minorEastAsia" w:hAnsiTheme="minorHAnsi" w:cstheme="minorBidi"/>
          <w:kern w:val="2"/>
          <w:sz w:val="21"/>
          <w:szCs w:val="22"/>
          <w:lang w:val="en-US" w:eastAsia="zh-CN"/>
        </w:rPr>
      </w:pPr>
      <w:ins w:id="1092" w:author="Rapporteur" w:date="2021-05-31T18:29:00Z">
        <w:r>
          <w:t>10.3.18.1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_Toc73378937 \h </w:instrText>
        </w:r>
      </w:ins>
      <w:r>
        <w:fldChar w:fldCharType="separate"/>
      </w:r>
      <w:ins w:id="1093" w:author="Rapporteur" w:date="2021-05-31T18:29:00Z">
        <w:r>
          <w:t>152</w:t>
        </w:r>
        <w:r>
          <w:fldChar w:fldCharType="end"/>
        </w:r>
      </w:ins>
    </w:p>
    <w:p w14:paraId="27A49395" w14:textId="733D2A35" w:rsidR="008F7F86" w:rsidRDefault="008F7F86">
      <w:pPr>
        <w:pStyle w:val="42"/>
        <w:rPr>
          <w:ins w:id="1094" w:author="Rapporteur" w:date="2021-05-31T18:29:00Z"/>
          <w:rFonts w:asciiTheme="minorHAnsi" w:eastAsiaTheme="minorEastAsia" w:hAnsiTheme="minorHAnsi" w:cstheme="minorBidi"/>
          <w:kern w:val="2"/>
          <w:sz w:val="21"/>
          <w:szCs w:val="22"/>
          <w:lang w:val="en-US" w:eastAsia="zh-CN"/>
        </w:rPr>
      </w:pPr>
      <w:ins w:id="1095" w:author="Rapporteur" w:date="2021-05-31T18:29:00Z">
        <w:r w:rsidRPr="007E1F6A">
          <w:rPr>
            <w:rFonts w:eastAsia="宋体"/>
            <w:lang w:val="en-US" w:eastAsia="zh-CN"/>
          </w:rPr>
          <w:t>10.3.18</w:t>
        </w:r>
        <w:r>
          <w:t>.</w:t>
        </w:r>
        <w:r>
          <w:rPr>
            <w:lang w:eastAsia="zh-CN"/>
          </w:rPr>
          <w:t>2</w:t>
        </w:r>
        <w:r>
          <w:rPr>
            <w:rFonts w:asciiTheme="minorHAnsi" w:eastAsiaTheme="minorEastAsia" w:hAnsiTheme="minorHAnsi" w:cstheme="minorBidi"/>
            <w:kern w:val="2"/>
            <w:sz w:val="21"/>
            <w:szCs w:val="22"/>
            <w:lang w:val="en-US" w:eastAsia="zh-CN"/>
          </w:rPr>
          <w:tab/>
        </w:r>
        <w:r>
          <w:rPr>
            <w:lang w:eastAsia="zh-CN"/>
          </w:rPr>
          <w:t>Source user info</w:t>
        </w:r>
        <w:r>
          <w:tab/>
        </w:r>
        <w:r>
          <w:fldChar w:fldCharType="begin"/>
        </w:r>
        <w:r>
          <w:instrText xml:space="preserve"> PAGEREF _Toc73378938 \h </w:instrText>
        </w:r>
      </w:ins>
      <w:r>
        <w:fldChar w:fldCharType="separate"/>
      </w:r>
      <w:ins w:id="1096" w:author="Rapporteur" w:date="2021-05-31T18:29:00Z">
        <w:r>
          <w:t>152</w:t>
        </w:r>
        <w:r>
          <w:fldChar w:fldCharType="end"/>
        </w:r>
      </w:ins>
    </w:p>
    <w:p w14:paraId="6FBE793E" w14:textId="3998CBE3" w:rsidR="008F7F86" w:rsidRDefault="008F7F86">
      <w:pPr>
        <w:pStyle w:val="42"/>
        <w:rPr>
          <w:ins w:id="1097" w:author="Rapporteur" w:date="2021-05-31T18:29:00Z"/>
          <w:rFonts w:asciiTheme="minorHAnsi" w:eastAsiaTheme="minorEastAsia" w:hAnsiTheme="minorHAnsi" w:cstheme="minorBidi"/>
          <w:kern w:val="2"/>
          <w:sz w:val="21"/>
          <w:szCs w:val="22"/>
          <w:lang w:val="en-US" w:eastAsia="zh-CN"/>
        </w:rPr>
      </w:pPr>
      <w:ins w:id="1098" w:author="Rapporteur" w:date="2021-05-31T18:29:00Z">
        <w:r w:rsidRPr="007E1F6A">
          <w:rPr>
            <w:rFonts w:eastAsia="宋体"/>
            <w:lang w:val="en-US" w:eastAsia="zh-CN"/>
          </w:rPr>
          <w:t>10.3.18</w:t>
        </w:r>
        <w:r>
          <w:t>.</w:t>
        </w:r>
        <w:r>
          <w:rPr>
            <w:lang w:eastAsia="zh-CN"/>
          </w:rPr>
          <w:t>3</w:t>
        </w:r>
        <w:r>
          <w:rPr>
            <w:rFonts w:asciiTheme="minorHAnsi" w:eastAsiaTheme="minorEastAsia" w:hAnsiTheme="minorHAnsi" w:cstheme="minorBidi"/>
            <w:kern w:val="2"/>
            <w:sz w:val="21"/>
            <w:szCs w:val="22"/>
            <w:lang w:val="en-US" w:eastAsia="zh-CN"/>
          </w:rPr>
          <w:tab/>
        </w:r>
        <w:r>
          <w:t xml:space="preserve">Source </w:t>
        </w:r>
        <w:r>
          <w:rPr>
            <w:lang w:eastAsia="zh-CN"/>
          </w:rPr>
          <w:t>link local IPv6 address</w:t>
        </w:r>
        <w:r>
          <w:tab/>
        </w:r>
        <w:r>
          <w:fldChar w:fldCharType="begin"/>
        </w:r>
        <w:r>
          <w:instrText xml:space="preserve"> PAGEREF _Toc73378939 \h </w:instrText>
        </w:r>
      </w:ins>
      <w:r>
        <w:fldChar w:fldCharType="separate"/>
      </w:r>
      <w:ins w:id="1099" w:author="Rapporteur" w:date="2021-05-31T18:29:00Z">
        <w:r>
          <w:t>152</w:t>
        </w:r>
        <w:r>
          <w:fldChar w:fldCharType="end"/>
        </w:r>
      </w:ins>
    </w:p>
    <w:p w14:paraId="793E2F9D" w14:textId="7355847E" w:rsidR="008F7F86" w:rsidRDefault="008F7F86">
      <w:pPr>
        <w:pStyle w:val="32"/>
        <w:rPr>
          <w:ins w:id="1100" w:author="Rapporteur" w:date="2021-05-31T18:29:00Z"/>
          <w:rFonts w:asciiTheme="minorHAnsi" w:eastAsiaTheme="minorEastAsia" w:hAnsiTheme="minorHAnsi" w:cstheme="minorBidi"/>
          <w:kern w:val="2"/>
          <w:sz w:val="21"/>
          <w:szCs w:val="22"/>
          <w:lang w:val="en-US" w:eastAsia="zh-CN"/>
        </w:rPr>
      </w:pPr>
      <w:ins w:id="1101" w:author="Rapporteur" w:date="2021-05-31T18:29:00Z">
        <w:r w:rsidRPr="007E1F6A">
          <w:rPr>
            <w:lang w:val="en-US" w:eastAsia="zh-CN"/>
          </w:rPr>
          <w:lastRenderedPageBreak/>
          <w:t>10.3.19</w:t>
        </w:r>
        <w:r>
          <w:rPr>
            <w:rFonts w:asciiTheme="minorHAnsi" w:eastAsiaTheme="minorEastAsia" w:hAnsiTheme="minorHAnsi" w:cstheme="minorBidi"/>
            <w:kern w:val="2"/>
            <w:sz w:val="21"/>
            <w:szCs w:val="22"/>
            <w:lang w:val="en-US" w:eastAsia="zh-CN"/>
          </w:rPr>
          <w:tab/>
        </w:r>
        <w:r>
          <w:t xml:space="preserve">ProSe direct link </w:t>
        </w:r>
        <w:r w:rsidRPr="007E1F6A">
          <w:rPr>
            <w:lang w:val="en-US" w:eastAsia="zh-CN"/>
          </w:rPr>
          <w:t>identifier update accept</w:t>
        </w:r>
        <w:r>
          <w:tab/>
        </w:r>
        <w:r>
          <w:fldChar w:fldCharType="begin"/>
        </w:r>
        <w:r>
          <w:instrText xml:space="preserve"> PAGEREF _Toc73378940 \h </w:instrText>
        </w:r>
      </w:ins>
      <w:r>
        <w:fldChar w:fldCharType="separate"/>
      </w:r>
      <w:ins w:id="1102" w:author="Rapporteur" w:date="2021-05-31T18:29:00Z">
        <w:r>
          <w:t>153</w:t>
        </w:r>
        <w:r>
          <w:fldChar w:fldCharType="end"/>
        </w:r>
      </w:ins>
    </w:p>
    <w:p w14:paraId="61B5900C" w14:textId="00E1E1C3" w:rsidR="008F7F86" w:rsidRDefault="008F7F86">
      <w:pPr>
        <w:pStyle w:val="42"/>
        <w:rPr>
          <w:ins w:id="1103" w:author="Rapporteur" w:date="2021-05-31T18:29:00Z"/>
          <w:rFonts w:asciiTheme="minorHAnsi" w:eastAsiaTheme="minorEastAsia" w:hAnsiTheme="minorHAnsi" w:cstheme="minorBidi"/>
          <w:kern w:val="2"/>
          <w:sz w:val="21"/>
          <w:szCs w:val="22"/>
          <w:lang w:val="en-US" w:eastAsia="zh-CN"/>
        </w:rPr>
      </w:pPr>
      <w:ins w:id="1104" w:author="Rapporteur" w:date="2021-05-31T18:29:00Z">
        <w:r w:rsidRPr="007E1F6A">
          <w:rPr>
            <w:lang w:val="en-US" w:eastAsia="zh-CN"/>
          </w:rPr>
          <w:t>10.3.19.1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_Toc73378941 \h </w:instrText>
        </w:r>
      </w:ins>
      <w:r>
        <w:fldChar w:fldCharType="separate"/>
      </w:r>
      <w:ins w:id="1105" w:author="Rapporteur" w:date="2021-05-31T18:29:00Z">
        <w:r>
          <w:t>153</w:t>
        </w:r>
        <w:r>
          <w:fldChar w:fldCharType="end"/>
        </w:r>
      </w:ins>
    </w:p>
    <w:p w14:paraId="0D63F980" w14:textId="64871990" w:rsidR="008F7F86" w:rsidRDefault="008F7F86">
      <w:pPr>
        <w:pStyle w:val="42"/>
        <w:rPr>
          <w:ins w:id="1106" w:author="Rapporteur" w:date="2021-05-31T18:29:00Z"/>
          <w:rFonts w:asciiTheme="minorHAnsi" w:eastAsiaTheme="minorEastAsia" w:hAnsiTheme="minorHAnsi" w:cstheme="minorBidi"/>
          <w:kern w:val="2"/>
          <w:sz w:val="21"/>
          <w:szCs w:val="22"/>
          <w:lang w:val="en-US" w:eastAsia="zh-CN"/>
        </w:rPr>
      </w:pPr>
      <w:ins w:id="1107" w:author="Rapporteur" w:date="2021-05-31T18:29:00Z">
        <w:r w:rsidRPr="007E1F6A">
          <w:rPr>
            <w:rFonts w:eastAsia="宋体"/>
            <w:lang w:val="en-US" w:eastAsia="zh-CN"/>
          </w:rPr>
          <w:t>10.3.19</w:t>
        </w:r>
        <w:r>
          <w:t>.</w:t>
        </w:r>
        <w:r>
          <w:rPr>
            <w:lang w:eastAsia="zh-CN"/>
          </w:rPr>
          <w:t>2</w:t>
        </w:r>
        <w:r>
          <w:rPr>
            <w:rFonts w:asciiTheme="minorHAnsi" w:eastAsiaTheme="minorEastAsia" w:hAnsiTheme="minorHAnsi" w:cstheme="minorBidi"/>
            <w:kern w:val="2"/>
            <w:sz w:val="21"/>
            <w:szCs w:val="22"/>
            <w:lang w:val="en-US" w:eastAsia="zh-CN"/>
          </w:rPr>
          <w:tab/>
        </w:r>
        <w:r>
          <w:rPr>
            <w:lang w:eastAsia="zh-CN"/>
          </w:rPr>
          <w:t>Target user info</w:t>
        </w:r>
        <w:r>
          <w:tab/>
        </w:r>
        <w:r>
          <w:fldChar w:fldCharType="begin"/>
        </w:r>
        <w:r>
          <w:instrText xml:space="preserve"> PAGEREF _Toc73378942 \h </w:instrText>
        </w:r>
      </w:ins>
      <w:r>
        <w:fldChar w:fldCharType="separate"/>
      </w:r>
      <w:ins w:id="1108" w:author="Rapporteur" w:date="2021-05-31T18:29:00Z">
        <w:r>
          <w:t>153</w:t>
        </w:r>
        <w:r>
          <w:fldChar w:fldCharType="end"/>
        </w:r>
      </w:ins>
    </w:p>
    <w:p w14:paraId="4F674E82" w14:textId="39550C18" w:rsidR="008F7F86" w:rsidRDefault="008F7F86">
      <w:pPr>
        <w:pStyle w:val="42"/>
        <w:rPr>
          <w:ins w:id="1109" w:author="Rapporteur" w:date="2021-05-31T18:29:00Z"/>
          <w:rFonts w:asciiTheme="minorHAnsi" w:eastAsiaTheme="minorEastAsia" w:hAnsiTheme="minorHAnsi" w:cstheme="minorBidi"/>
          <w:kern w:val="2"/>
          <w:sz w:val="21"/>
          <w:szCs w:val="22"/>
          <w:lang w:val="en-US" w:eastAsia="zh-CN"/>
        </w:rPr>
      </w:pPr>
      <w:ins w:id="1110" w:author="Rapporteur" w:date="2021-05-31T18:29:00Z">
        <w:r w:rsidRPr="007E1F6A">
          <w:rPr>
            <w:rFonts w:eastAsia="宋体"/>
            <w:lang w:val="en-US" w:eastAsia="zh-CN"/>
          </w:rPr>
          <w:t>10.3.19</w:t>
        </w:r>
        <w:r>
          <w:t>.3</w:t>
        </w:r>
        <w:r>
          <w:rPr>
            <w:rFonts w:asciiTheme="minorHAnsi" w:eastAsiaTheme="minorEastAsia" w:hAnsiTheme="minorHAnsi" w:cstheme="minorBidi"/>
            <w:kern w:val="2"/>
            <w:sz w:val="21"/>
            <w:szCs w:val="22"/>
            <w:lang w:val="en-US" w:eastAsia="zh-CN"/>
          </w:rPr>
          <w:tab/>
        </w:r>
        <w:r>
          <w:t xml:space="preserve">Target </w:t>
        </w:r>
        <w:r>
          <w:rPr>
            <w:lang w:eastAsia="zh-CN"/>
          </w:rPr>
          <w:t>link local IPv6 address</w:t>
        </w:r>
        <w:r>
          <w:tab/>
        </w:r>
        <w:r>
          <w:fldChar w:fldCharType="begin"/>
        </w:r>
        <w:r>
          <w:instrText xml:space="preserve"> PAGEREF _Toc73378943 \h </w:instrText>
        </w:r>
      </w:ins>
      <w:r>
        <w:fldChar w:fldCharType="separate"/>
      </w:r>
      <w:ins w:id="1111" w:author="Rapporteur" w:date="2021-05-31T18:29:00Z">
        <w:r>
          <w:t>153</w:t>
        </w:r>
        <w:r>
          <w:fldChar w:fldCharType="end"/>
        </w:r>
      </w:ins>
    </w:p>
    <w:p w14:paraId="493BB51B" w14:textId="52C44161" w:rsidR="008F7F86" w:rsidRDefault="008F7F86">
      <w:pPr>
        <w:pStyle w:val="42"/>
        <w:rPr>
          <w:ins w:id="1112" w:author="Rapporteur" w:date="2021-05-31T18:29:00Z"/>
          <w:rFonts w:asciiTheme="minorHAnsi" w:eastAsiaTheme="minorEastAsia" w:hAnsiTheme="minorHAnsi" w:cstheme="minorBidi"/>
          <w:kern w:val="2"/>
          <w:sz w:val="21"/>
          <w:szCs w:val="22"/>
          <w:lang w:val="en-US" w:eastAsia="zh-CN"/>
        </w:rPr>
      </w:pPr>
      <w:ins w:id="1113" w:author="Rapporteur" w:date="2021-05-31T18:29:00Z">
        <w:r w:rsidRPr="007E1F6A">
          <w:rPr>
            <w:rFonts w:eastAsia="宋体"/>
            <w:lang w:val="en-US" w:eastAsia="zh-CN"/>
          </w:rPr>
          <w:t>10.3.19</w:t>
        </w:r>
        <w:r>
          <w:t>.4</w:t>
        </w:r>
        <w:r>
          <w:rPr>
            <w:rFonts w:asciiTheme="minorHAnsi" w:eastAsiaTheme="minorEastAsia" w:hAnsiTheme="minorHAnsi" w:cstheme="minorBidi"/>
            <w:kern w:val="2"/>
            <w:sz w:val="21"/>
            <w:szCs w:val="22"/>
            <w:lang w:val="en-US" w:eastAsia="zh-CN"/>
          </w:rPr>
          <w:tab/>
        </w:r>
        <w:r>
          <w:t>Source user info</w:t>
        </w:r>
        <w:r>
          <w:tab/>
        </w:r>
        <w:r>
          <w:fldChar w:fldCharType="begin"/>
        </w:r>
        <w:r>
          <w:instrText xml:space="preserve"> PAGEREF _Toc73378944 \h </w:instrText>
        </w:r>
      </w:ins>
      <w:r>
        <w:fldChar w:fldCharType="separate"/>
      </w:r>
      <w:ins w:id="1114" w:author="Rapporteur" w:date="2021-05-31T18:29:00Z">
        <w:r>
          <w:t>153</w:t>
        </w:r>
        <w:r>
          <w:fldChar w:fldCharType="end"/>
        </w:r>
      </w:ins>
    </w:p>
    <w:p w14:paraId="129FAB85" w14:textId="62A193B6" w:rsidR="008F7F86" w:rsidRDefault="008F7F86">
      <w:pPr>
        <w:pStyle w:val="42"/>
        <w:rPr>
          <w:ins w:id="1115" w:author="Rapporteur" w:date="2021-05-31T18:29:00Z"/>
          <w:rFonts w:asciiTheme="minorHAnsi" w:eastAsiaTheme="minorEastAsia" w:hAnsiTheme="minorHAnsi" w:cstheme="minorBidi"/>
          <w:kern w:val="2"/>
          <w:sz w:val="21"/>
          <w:szCs w:val="22"/>
          <w:lang w:val="en-US" w:eastAsia="zh-CN"/>
        </w:rPr>
      </w:pPr>
      <w:ins w:id="1116" w:author="Rapporteur" w:date="2021-05-31T18:29:00Z">
        <w:r w:rsidRPr="007E1F6A">
          <w:rPr>
            <w:rFonts w:eastAsia="宋体"/>
            <w:lang w:val="en-US" w:eastAsia="zh-CN"/>
          </w:rPr>
          <w:t>10.3.19</w:t>
        </w:r>
        <w:r>
          <w:t>.5</w:t>
        </w:r>
        <w:r>
          <w:rPr>
            <w:rFonts w:asciiTheme="minorHAnsi" w:eastAsiaTheme="minorEastAsia" w:hAnsiTheme="minorHAnsi" w:cstheme="minorBidi"/>
            <w:kern w:val="2"/>
            <w:sz w:val="21"/>
            <w:szCs w:val="22"/>
            <w:lang w:val="en-US" w:eastAsia="zh-CN"/>
          </w:rPr>
          <w:tab/>
        </w:r>
        <w:r>
          <w:t>Source link local IPv6 address</w:t>
        </w:r>
        <w:r>
          <w:tab/>
        </w:r>
        <w:r>
          <w:fldChar w:fldCharType="begin"/>
        </w:r>
        <w:r>
          <w:instrText xml:space="preserve"> PAGEREF _Toc73378945 \h </w:instrText>
        </w:r>
      </w:ins>
      <w:r>
        <w:fldChar w:fldCharType="separate"/>
      </w:r>
      <w:ins w:id="1117" w:author="Rapporteur" w:date="2021-05-31T18:29:00Z">
        <w:r>
          <w:t>153</w:t>
        </w:r>
        <w:r>
          <w:fldChar w:fldCharType="end"/>
        </w:r>
      </w:ins>
    </w:p>
    <w:p w14:paraId="1283D793" w14:textId="7680B6E4" w:rsidR="008F7F86" w:rsidRDefault="008F7F86">
      <w:pPr>
        <w:pStyle w:val="32"/>
        <w:rPr>
          <w:ins w:id="1118" w:author="Rapporteur" w:date="2021-05-31T18:29:00Z"/>
          <w:rFonts w:asciiTheme="minorHAnsi" w:eastAsiaTheme="minorEastAsia" w:hAnsiTheme="minorHAnsi" w:cstheme="minorBidi"/>
          <w:kern w:val="2"/>
          <w:sz w:val="21"/>
          <w:szCs w:val="22"/>
          <w:lang w:val="en-US" w:eastAsia="zh-CN"/>
        </w:rPr>
      </w:pPr>
      <w:ins w:id="1119" w:author="Rapporteur" w:date="2021-05-31T18:29:00Z">
        <w:r w:rsidRPr="007E1F6A">
          <w:rPr>
            <w:lang w:val="en-US" w:eastAsia="zh-CN"/>
          </w:rPr>
          <w:t>10.3.20</w:t>
        </w:r>
        <w:r>
          <w:rPr>
            <w:rFonts w:asciiTheme="minorHAnsi" w:eastAsiaTheme="minorEastAsia" w:hAnsiTheme="minorHAnsi" w:cstheme="minorBidi"/>
            <w:kern w:val="2"/>
            <w:sz w:val="21"/>
            <w:szCs w:val="22"/>
            <w:lang w:val="en-US" w:eastAsia="zh-CN"/>
          </w:rPr>
          <w:tab/>
        </w:r>
        <w:r>
          <w:t xml:space="preserve">ProSe direct link </w:t>
        </w:r>
        <w:r w:rsidRPr="007E1F6A">
          <w:rPr>
            <w:lang w:val="en-US" w:eastAsia="zh-CN"/>
          </w:rPr>
          <w:t>identifier update ack</w:t>
        </w:r>
        <w:r>
          <w:tab/>
        </w:r>
        <w:r>
          <w:fldChar w:fldCharType="begin"/>
        </w:r>
        <w:r>
          <w:instrText xml:space="preserve"> PAGEREF _Toc73378946 \h </w:instrText>
        </w:r>
      </w:ins>
      <w:r>
        <w:fldChar w:fldCharType="separate"/>
      </w:r>
      <w:ins w:id="1120" w:author="Rapporteur" w:date="2021-05-31T18:29:00Z">
        <w:r>
          <w:t>154</w:t>
        </w:r>
        <w:r>
          <w:fldChar w:fldCharType="end"/>
        </w:r>
      </w:ins>
    </w:p>
    <w:p w14:paraId="66F1D61A" w14:textId="125BBB94" w:rsidR="008F7F86" w:rsidRDefault="008F7F86">
      <w:pPr>
        <w:pStyle w:val="42"/>
        <w:rPr>
          <w:ins w:id="1121" w:author="Rapporteur" w:date="2021-05-31T18:29:00Z"/>
          <w:rFonts w:asciiTheme="minorHAnsi" w:eastAsiaTheme="minorEastAsia" w:hAnsiTheme="minorHAnsi" w:cstheme="minorBidi"/>
          <w:kern w:val="2"/>
          <w:sz w:val="21"/>
          <w:szCs w:val="22"/>
          <w:lang w:val="en-US" w:eastAsia="zh-CN"/>
        </w:rPr>
      </w:pPr>
      <w:ins w:id="1122" w:author="Rapporteur" w:date="2021-05-31T18:29:00Z">
        <w:r w:rsidRPr="007E1F6A">
          <w:rPr>
            <w:lang w:val="en-US" w:eastAsia="zh-CN"/>
          </w:rPr>
          <w:t>10.3.20.1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_Toc73378947 \h </w:instrText>
        </w:r>
      </w:ins>
      <w:r>
        <w:fldChar w:fldCharType="separate"/>
      </w:r>
      <w:ins w:id="1123" w:author="Rapporteur" w:date="2021-05-31T18:29:00Z">
        <w:r>
          <w:t>154</w:t>
        </w:r>
        <w:r>
          <w:fldChar w:fldCharType="end"/>
        </w:r>
      </w:ins>
    </w:p>
    <w:p w14:paraId="66AF8A05" w14:textId="41185CE5" w:rsidR="008F7F86" w:rsidRDefault="008F7F86">
      <w:pPr>
        <w:pStyle w:val="42"/>
        <w:rPr>
          <w:ins w:id="1124" w:author="Rapporteur" w:date="2021-05-31T18:29:00Z"/>
          <w:rFonts w:asciiTheme="minorHAnsi" w:eastAsiaTheme="minorEastAsia" w:hAnsiTheme="minorHAnsi" w:cstheme="minorBidi"/>
          <w:kern w:val="2"/>
          <w:sz w:val="21"/>
          <w:szCs w:val="22"/>
          <w:lang w:val="en-US" w:eastAsia="zh-CN"/>
        </w:rPr>
      </w:pPr>
      <w:ins w:id="1125" w:author="Rapporteur" w:date="2021-05-31T18:29:00Z">
        <w:r w:rsidRPr="007E1F6A">
          <w:rPr>
            <w:rFonts w:eastAsia="宋体"/>
            <w:lang w:val="en-US" w:eastAsia="zh-CN"/>
          </w:rPr>
          <w:t>10.3.20</w:t>
        </w:r>
        <w:r>
          <w:t>.</w:t>
        </w:r>
        <w:r>
          <w:rPr>
            <w:lang w:eastAsia="zh-CN"/>
          </w:rPr>
          <w:t>2</w:t>
        </w:r>
        <w:r>
          <w:rPr>
            <w:rFonts w:asciiTheme="minorHAnsi" w:eastAsiaTheme="minorEastAsia" w:hAnsiTheme="minorHAnsi" w:cstheme="minorBidi"/>
            <w:kern w:val="2"/>
            <w:sz w:val="21"/>
            <w:szCs w:val="22"/>
            <w:lang w:val="en-US" w:eastAsia="zh-CN"/>
          </w:rPr>
          <w:tab/>
        </w:r>
        <w:r>
          <w:rPr>
            <w:lang w:eastAsia="zh-CN"/>
          </w:rPr>
          <w:t>Target user info</w:t>
        </w:r>
        <w:r>
          <w:tab/>
        </w:r>
        <w:r>
          <w:fldChar w:fldCharType="begin"/>
        </w:r>
        <w:r>
          <w:instrText xml:space="preserve"> PAGEREF _Toc73378948 \h </w:instrText>
        </w:r>
      </w:ins>
      <w:r>
        <w:fldChar w:fldCharType="separate"/>
      </w:r>
      <w:ins w:id="1126" w:author="Rapporteur" w:date="2021-05-31T18:29:00Z">
        <w:r>
          <w:t>154</w:t>
        </w:r>
        <w:r>
          <w:fldChar w:fldCharType="end"/>
        </w:r>
      </w:ins>
    </w:p>
    <w:p w14:paraId="774ED534" w14:textId="695D63D1" w:rsidR="008F7F86" w:rsidRDefault="008F7F86">
      <w:pPr>
        <w:pStyle w:val="42"/>
        <w:rPr>
          <w:ins w:id="1127" w:author="Rapporteur" w:date="2021-05-31T18:29:00Z"/>
          <w:rFonts w:asciiTheme="minorHAnsi" w:eastAsiaTheme="minorEastAsia" w:hAnsiTheme="minorHAnsi" w:cstheme="minorBidi"/>
          <w:kern w:val="2"/>
          <w:sz w:val="21"/>
          <w:szCs w:val="22"/>
          <w:lang w:val="en-US" w:eastAsia="zh-CN"/>
        </w:rPr>
      </w:pPr>
      <w:ins w:id="1128" w:author="Rapporteur" w:date="2021-05-31T18:29:00Z">
        <w:r w:rsidRPr="007E1F6A">
          <w:rPr>
            <w:rFonts w:eastAsia="宋体"/>
            <w:lang w:val="en-US" w:eastAsia="zh-CN"/>
          </w:rPr>
          <w:t>10.3.20</w:t>
        </w:r>
        <w:r>
          <w:t>.3</w:t>
        </w:r>
        <w:r>
          <w:rPr>
            <w:rFonts w:asciiTheme="minorHAnsi" w:eastAsiaTheme="minorEastAsia" w:hAnsiTheme="minorHAnsi" w:cstheme="minorBidi"/>
            <w:kern w:val="2"/>
            <w:sz w:val="21"/>
            <w:szCs w:val="22"/>
            <w:lang w:val="en-US" w:eastAsia="zh-CN"/>
          </w:rPr>
          <w:tab/>
        </w:r>
        <w:r>
          <w:rPr>
            <w:lang w:eastAsia="zh-CN"/>
          </w:rPr>
          <w:t>Target link local IPv6 address</w:t>
        </w:r>
        <w:r>
          <w:tab/>
        </w:r>
        <w:r>
          <w:fldChar w:fldCharType="begin"/>
        </w:r>
        <w:r>
          <w:instrText xml:space="preserve"> PAGEREF _Toc73378949 \h </w:instrText>
        </w:r>
      </w:ins>
      <w:r>
        <w:fldChar w:fldCharType="separate"/>
      </w:r>
      <w:ins w:id="1129" w:author="Rapporteur" w:date="2021-05-31T18:29:00Z">
        <w:r>
          <w:t>154</w:t>
        </w:r>
        <w:r>
          <w:fldChar w:fldCharType="end"/>
        </w:r>
      </w:ins>
    </w:p>
    <w:p w14:paraId="2656219B" w14:textId="58218815" w:rsidR="008F7F86" w:rsidRDefault="008F7F86">
      <w:pPr>
        <w:pStyle w:val="32"/>
        <w:rPr>
          <w:ins w:id="1130" w:author="Rapporteur" w:date="2021-05-31T18:29:00Z"/>
          <w:rFonts w:asciiTheme="minorHAnsi" w:eastAsiaTheme="minorEastAsia" w:hAnsiTheme="minorHAnsi" w:cstheme="minorBidi"/>
          <w:kern w:val="2"/>
          <w:sz w:val="21"/>
          <w:szCs w:val="22"/>
          <w:lang w:val="en-US" w:eastAsia="zh-CN"/>
        </w:rPr>
      </w:pPr>
      <w:ins w:id="1131" w:author="Rapporteur" w:date="2021-05-31T18:29:00Z">
        <w:r w:rsidRPr="007E1F6A">
          <w:rPr>
            <w:lang w:val="en-US" w:eastAsia="zh-CN"/>
          </w:rPr>
          <w:t>10.3.21</w:t>
        </w:r>
        <w:r>
          <w:rPr>
            <w:rFonts w:asciiTheme="minorHAnsi" w:eastAsiaTheme="minorEastAsia" w:hAnsiTheme="minorHAnsi" w:cstheme="minorBidi"/>
            <w:kern w:val="2"/>
            <w:sz w:val="21"/>
            <w:szCs w:val="22"/>
            <w:lang w:val="en-US" w:eastAsia="zh-CN"/>
          </w:rPr>
          <w:tab/>
        </w:r>
        <w:r>
          <w:t xml:space="preserve">ProSe direct link </w:t>
        </w:r>
        <w:r w:rsidRPr="007E1F6A">
          <w:rPr>
            <w:lang w:val="en-US" w:eastAsia="zh-CN"/>
          </w:rPr>
          <w:t>identifier update reject</w:t>
        </w:r>
        <w:r>
          <w:tab/>
        </w:r>
        <w:r>
          <w:fldChar w:fldCharType="begin"/>
        </w:r>
        <w:r>
          <w:instrText xml:space="preserve"> PAGEREF _Toc73378950 \h </w:instrText>
        </w:r>
      </w:ins>
      <w:r>
        <w:fldChar w:fldCharType="separate"/>
      </w:r>
      <w:ins w:id="1132" w:author="Rapporteur" w:date="2021-05-31T18:29:00Z">
        <w:r>
          <w:t>154</w:t>
        </w:r>
        <w:r>
          <w:fldChar w:fldCharType="end"/>
        </w:r>
      </w:ins>
    </w:p>
    <w:p w14:paraId="5153F892" w14:textId="6081659A" w:rsidR="008F7F86" w:rsidRDefault="008F7F86">
      <w:pPr>
        <w:pStyle w:val="42"/>
        <w:rPr>
          <w:ins w:id="1133" w:author="Rapporteur" w:date="2021-05-31T18:29:00Z"/>
          <w:rFonts w:asciiTheme="minorHAnsi" w:eastAsiaTheme="minorEastAsia" w:hAnsiTheme="minorHAnsi" w:cstheme="minorBidi"/>
          <w:kern w:val="2"/>
          <w:sz w:val="21"/>
          <w:szCs w:val="22"/>
          <w:lang w:val="en-US" w:eastAsia="zh-CN"/>
        </w:rPr>
      </w:pPr>
      <w:ins w:id="1134" w:author="Rapporteur" w:date="2021-05-31T18:29:00Z">
        <w:r w:rsidRPr="007E1F6A">
          <w:rPr>
            <w:lang w:val="en-US" w:eastAsia="zh-CN"/>
          </w:rPr>
          <w:t>10.3.21.1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_Toc73378951 \h </w:instrText>
        </w:r>
      </w:ins>
      <w:r>
        <w:fldChar w:fldCharType="separate"/>
      </w:r>
      <w:ins w:id="1135" w:author="Rapporteur" w:date="2021-05-31T18:29:00Z">
        <w:r>
          <w:t>154</w:t>
        </w:r>
        <w:r>
          <w:fldChar w:fldCharType="end"/>
        </w:r>
      </w:ins>
    </w:p>
    <w:p w14:paraId="1D73DAE6" w14:textId="2D5D223D" w:rsidR="008F7F86" w:rsidRDefault="008F7F86">
      <w:pPr>
        <w:pStyle w:val="32"/>
        <w:rPr>
          <w:ins w:id="1136" w:author="Rapporteur" w:date="2021-05-31T18:29:00Z"/>
          <w:rFonts w:asciiTheme="minorHAnsi" w:eastAsiaTheme="minorEastAsia" w:hAnsiTheme="minorHAnsi" w:cstheme="minorBidi"/>
          <w:kern w:val="2"/>
          <w:sz w:val="21"/>
          <w:szCs w:val="22"/>
          <w:lang w:val="en-US" w:eastAsia="zh-CN"/>
        </w:rPr>
      </w:pPr>
      <w:ins w:id="1137" w:author="Rapporteur" w:date="2021-05-31T18:29:00Z">
        <w:r w:rsidRPr="007E1F6A">
          <w:rPr>
            <w:rFonts w:eastAsia="宋体"/>
            <w:lang w:val="en-US" w:eastAsia="zh-CN"/>
          </w:rPr>
          <w:t>10.3</w:t>
        </w:r>
        <w:r>
          <w:t>.22</w:t>
        </w:r>
        <w:r>
          <w:rPr>
            <w:rFonts w:asciiTheme="minorHAnsi" w:eastAsiaTheme="minorEastAsia" w:hAnsiTheme="minorHAnsi" w:cstheme="minorBidi"/>
            <w:kern w:val="2"/>
            <w:sz w:val="21"/>
            <w:szCs w:val="22"/>
            <w:lang w:val="en-US" w:eastAsia="zh-CN"/>
          </w:rPr>
          <w:tab/>
        </w:r>
        <w:r>
          <w:t xml:space="preserve">ProSe direct link </w:t>
        </w:r>
        <w:r w:rsidRPr="007E1F6A">
          <w:rPr>
            <w:rFonts w:eastAsia="宋体"/>
            <w:lang w:val="en-US" w:eastAsia="zh-CN"/>
          </w:rPr>
          <w:t>modification reject</w:t>
        </w:r>
        <w:r>
          <w:tab/>
        </w:r>
        <w:r>
          <w:fldChar w:fldCharType="begin"/>
        </w:r>
        <w:r>
          <w:instrText xml:space="preserve"> PAGEREF _Toc73378952 \h </w:instrText>
        </w:r>
      </w:ins>
      <w:r>
        <w:fldChar w:fldCharType="separate"/>
      </w:r>
      <w:ins w:id="1138" w:author="Rapporteur" w:date="2021-05-31T18:29:00Z">
        <w:r>
          <w:t>155</w:t>
        </w:r>
        <w:r>
          <w:fldChar w:fldCharType="end"/>
        </w:r>
      </w:ins>
    </w:p>
    <w:p w14:paraId="00A16594" w14:textId="3B336860" w:rsidR="008F7F86" w:rsidRDefault="008F7F86">
      <w:pPr>
        <w:pStyle w:val="42"/>
        <w:rPr>
          <w:ins w:id="1139" w:author="Rapporteur" w:date="2021-05-31T18:29:00Z"/>
          <w:rFonts w:asciiTheme="minorHAnsi" w:eastAsiaTheme="minorEastAsia" w:hAnsiTheme="minorHAnsi" w:cstheme="minorBidi"/>
          <w:kern w:val="2"/>
          <w:sz w:val="21"/>
          <w:szCs w:val="22"/>
          <w:lang w:val="en-US" w:eastAsia="zh-CN"/>
        </w:rPr>
      </w:pPr>
      <w:ins w:id="1140" w:author="Rapporteur" w:date="2021-05-31T18:29:00Z">
        <w:r w:rsidRPr="007E1F6A">
          <w:rPr>
            <w:rFonts w:eastAsia="宋体"/>
            <w:lang w:val="en-US" w:eastAsia="zh-CN"/>
          </w:rPr>
          <w:t>10.3.22.1</w:t>
        </w:r>
        <w:r>
          <w:rPr>
            <w:rFonts w:asciiTheme="minorHAnsi" w:eastAsiaTheme="minorEastAsia" w:hAnsiTheme="minorHAnsi" w:cstheme="minorBidi"/>
            <w:kern w:val="2"/>
            <w:sz w:val="21"/>
            <w:szCs w:val="22"/>
            <w:lang w:val="en-US" w:eastAsia="zh-CN"/>
          </w:rPr>
          <w:tab/>
        </w:r>
        <w:r>
          <w:t>Message definition</w:t>
        </w:r>
        <w:r>
          <w:tab/>
        </w:r>
        <w:r>
          <w:fldChar w:fldCharType="begin"/>
        </w:r>
        <w:r>
          <w:instrText xml:space="preserve"> PAGEREF _Toc73378953 \h </w:instrText>
        </w:r>
      </w:ins>
      <w:r>
        <w:fldChar w:fldCharType="separate"/>
      </w:r>
      <w:ins w:id="1141" w:author="Rapporteur" w:date="2021-05-31T18:29:00Z">
        <w:r>
          <w:t>155</w:t>
        </w:r>
        <w:r>
          <w:fldChar w:fldCharType="end"/>
        </w:r>
      </w:ins>
    </w:p>
    <w:p w14:paraId="4AC27ED6" w14:textId="607679E3" w:rsidR="008F7F86" w:rsidRDefault="008F7F86">
      <w:pPr>
        <w:pStyle w:val="32"/>
        <w:rPr>
          <w:ins w:id="1142" w:author="Rapporteur" w:date="2021-05-31T18:29:00Z"/>
          <w:rFonts w:asciiTheme="minorHAnsi" w:eastAsiaTheme="minorEastAsia" w:hAnsiTheme="minorHAnsi" w:cstheme="minorBidi"/>
          <w:kern w:val="2"/>
          <w:sz w:val="21"/>
          <w:szCs w:val="22"/>
          <w:lang w:val="en-US" w:eastAsia="zh-CN"/>
        </w:rPr>
      </w:pPr>
      <w:ins w:id="1143" w:author="Rapporteur" w:date="2021-05-31T18:29:00Z">
        <w:r w:rsidRPr="007E1F6A">
          <w:rPr>
            <w:rFonts w:eastAsia="宋体"/>
            <w:lang w:val="en-US" w:eastAsia="zh-CN"/>
          </w:rPr>
          <w:t>10.3.23</w:t>
        </w:r>
        <w:r>
          <w:rPr>
            <w:rFonts w:asciiTheme="minorHAnsi" w:eastAsiaTheme="minorEastAsia" w:hAnsiTheme="minorHAnsi" w:cstheme="minorBidi"/>
            <w:kern w:val="2"/>
            <w:sz w:val="21"/>
            <w:szCs w:val="22"/>
            <w:lang w:val="en-US" w:eastAsia="zh-CN"/>
          </w:rPr>
          <w:tab/>
        </w:r>
        <w:r w:rsidRPr="007E1F6A">
          <w:rPr>
            <w:rFonts w:eastAsia="宋体"/>
            <w:lang w:val="en-US" w:eastAsia="zh-CN"/>
          </w:rPr>
          <w:t>ProSe direct link authentication failure</w:t>
        </w:r>
        <w:r>
          <w:tab/>
        </w:r>
        <w:r>
          <w:fldChar w:fldCharType="begin"/>
        </w:r>
        <w:r>
          <w:instrText xml:space="preserve"> PAGEREF _Toc73378954 \h </w:instrText>
        </w:r>
      </w:ins>
      <w:r>
        <w:fldChar w:fldCharType="separate"/>
      </w:r>
      <w:ins w:id="1144" w:author="Rapporteur" w:date="2021-05-31T18:29:00Z">
        <w:r>
          <w:t>155</w:t>
        </w:r>
        <w:r>
          <w:fldChar w:fldCharType="end"/>
        </w:r>
      </w:ins>
    </w:p>
    <w:p w14:paraId="2288A7B2" w14:textId="7C151E18" w:rsidR="008F7F86" w:rsidRDefault="008F7F86">
      <w:pPr>
        <w:pStyle w:val="42"/>
        <w:rPr>
          <w:ins w:id="1145" w:author="Rapporteur" w:date="2021-05-31T18:29:00Z"/>
          <w:rFonts w:asciiTheme="minorHAnsi" w:eastAsiaTheme="minorEastAsia" w:hAnsiTheme="minorHAnsi" w:cstheme="minorBidi"/>
          <w:kern w:val="2"/>
          <w:sz w:val="21"/>
          <w:szCs w:val="22"/>
          <w:lang w:val="en-US" w:eastAsia="zh-CN"/>
        </w:rPr>
      </w:pPr>
      <w:ins w:id="1146" w:author="Rapporteur" w:date="2021-05-31T18:29:00Z">
        <w:r w:rsidRPr="007E1F6A">
          <w:rPr>
            <w:rFonts w:eastAsia="宋体"/>
            <w:lang w:val="en-US" w:eastAsia="zh-CN"/>
          </w:rPr>
          <w:t>10.3.23.1</w:t>
        </w:r>
        <w:r>
          <w:rPr>
            <w:rFonts w:asciiTheme="minorHAnsi" w:eastAsiaTheme="minorEastAsia" w:hAnsiTheme="minorHAnsi" w:cstheme="minorBidi"/>
            <w:kern w:val="2"/>
            <w:sz w:val="21"/>
            <w:szCs w:val="22"/>
            <w:lang w:val="en-US" w:eastAsia="zh-CN"/>
          </w:rPr>
          <w:tab/>
        </w:r>
        <w:r w:rsidRPr="007E1F6A">
          <w:rPr>
            <w:rFonts w:eastAsia="宋体"/>
            <w:lang w:val="en-US" w:eastAsia="zh-CN"/>
          </w:rPr>
          <w:t>Message definition</w:t>
        </w:r>
        <w:r>
          <w:tab/>
        </w:r>
        <w:r>
          <w:fldChar w:fldCharType="begin"/>
        </w:r>
        <w:r>
          <w:instrText xml:space="preserve"> PAGEREF _Toc73378955 \h </w:instrText>
        </w:r>
      </w:ins>
      <w:r>
        <w:fldChar w:fldCharType="separate"/>
      </w:r>
      <w:ins w:id="1147" w:author="Rapporteur" w:date="2021-05-31T18:29:00Z">
        <w:r>
          <w:t>155</w:t>
        </w:r>
        <w:r>
          <w:fldChar w:fldCharType="end"/>
        </w:r>
      </w:ins>
    </w:p>
    <w:p w14:paraId="6F960F55" w14:textId="1F18D70B" w:rsidR="008F7F86" w:rsidRDefault="008F7F86">
      <w:pPr>
        <w:pStyle w:val="42"/>
        <w:rPr>
          <w:ins w:id="1148" w:author="Rapporteur" w:date="2021-05-31T18:29:00Z"/>
          <w:rFonts w:asciiTheme="minorHAnsi" w:eastAsiaTheme="minorEastAsia" w:hAnsiTheme="minorHAnsi" w:cstheme="minorBidi"/>
          <w:kern w:val="2"/>
          <w:sz w:val="21"/>
          <w:szCs w:val="22"/>
          <w:lang w:val="en-US" w:eastAsia="zh-CN"/>
        </w:rPr>
      </w:pPr>
      <w:ins w:id="1149" w:author="Rapporteur" w:date="2021-05-31T18:29:00Z">
        <w:r w:rsidRPr="007E1F6A">
          <w:rPr>
            <w:rFonts w:eastAsia="宋体"/>
            <w:lang w:val="en-US" w:eastAsia="zh-CN"/>
          </w:rPr>
          <w:t>10.3.23.2</w:t>
        </w:r>
        <w:r>
          <w:rPr>
            <w:rFonts w:asciiTheme="minorHAnsi" w:eastAsiaTheme="minorEastAsia" w:hAnsiTheme="minorHAnsi" w:cstheme="minorBidi"/>
            <w:kern w:val="2"/>
            <w:sz w:val="21"/>
            <w:szCs w:val="22"/>
            <w:lang w:val="en-US" w:eastAsia="zh-CN"/>
          </w:rPr>
          <w:tab/>
        </w:r>
        <w:r w:rsidRPr="007E1F6A">
          <w:rPr>
            <w:rFonts w:eastAsia="宋体"/>
            <w:lang w:val="en-US" w:eastAsia="zh-CN"/>
          </w:rPr>
          <w:t>Key establishment information container</w:t>
        </w:r>
        <w:r>
          <w:tab/>
        </w:r>
        <w:r>
          <w:fldChar w:fldCharType="begin"/>
        </w:r>
        <w:r>
          <w:instrText xml:space="preserve"> PAGEREF _Toc73378956 \h </w:instrText>
        </w:r>
      </w:ins>
      <w:r>
        <w:fldChar w:fldCharType="separate"/>
      </w:r>
      <w:ins w:id="1150" w:author="Rapporteur" w:date="2021-05-31T18:29:00Z">
        <w:r>
          <w:t>156</w:t>
        </w:r>
        <w:r>
          <w:fldChar w:fldCharType="end"/>
        </w:r>
      </w:ins>
    </w:p>
    <w:p w14:paraId="6AD72E81" w14:textId="41EEE2D9" w:rsidR="008F7F86" w:rsidRDefault="008F7F86">
      <w:pPr>
        <w:pStyle w:val="23"/>
        <w:rPr>
          <w:ins w:id="1151" w:author="Rapporteur" w:date="2021-05-31T18:29:00Z"/>
          <w:rFonts w:asciiTheme="minorHAnsi" w:eastAsiaTheme="minorEastAsia" w:hAnsiTheme="minorHAnsi" w:cstheme="minorBidi"/>
          <w:kern w:val="2"/>
          <w:sz w:val="21"/>
          <w:szCs w:val="22"/>
          <w:lang w:val="en-US" w:eastAsia="zh-CN"/>
        </w:rPr>
      </w:pPr>
      <w:ins w:id="1152" w:author="Rapporteur" w:date="2021-05-31T18:29:00Z">
        <w:r>
          <w:rPr>
            <w:lang w:eastAsia="zh-CN"/>
          </w:rPr>
          <w:t>10</w:t>
        </w:r>
        <w:r>
          <w:t>.</w:t>
        </w:r>
        <w:r>
          <w:rPr>
            <w:lang w:eastAsia="zh-CN"/>
          </w:rPr>
          <w:t>4</w:t>
        </w:r>
        <w:r>
          <w:rPr>
            <w:rFonts w:asciiTheme="minorHAnsi" w:eastAsiaTheme="minorEastAsia" w:hAnsiTheme="minorHAnsi" w:cstheme="minorBidi"/>
            <w:kern w:val="2"/>
            <w:sz w:val="21"/>
            <w:szCs w:val="22"/>
            <w:lang w:val="en-US" w:eastAsia="zh-CN"/>
          </w:rPr>
          <w:tab/>
        </w:r>
        <w:r w:rsidRPr="007E1F6A">
          <w:rPr>
            <w:lang w:val="en-US"/>
          </w:rPr>
          <w:t>Provisioning of 5G ProSe configuration information signalling messages</w:t>
        </w:r>
        <w:r>
          <w:tab/>
        </w:r>
        <w:r>
          <w:fldChar w:fldCharType="begin"/>
        </w:r>
        <w:r>
          <w:instrText xml:space="preserve"> PAGEREF _Toc73378957 \h </w:instrText>
        </w:r>
      </w:ins>
      <w:r>
        <w:fldChar w:fldCharType="separate"/>
      </w:r>
      <w:ins w:id="1153" w:author="Rapporteur" w:date="2021-05-31T18:29:00Z">
        <w:r>
          <w:t>156</w:t>
        </w:r>
        <w:r>
          <w:fldChar w:fldCharType="end"/>
        </w:r>
      </w:ins>
    </w:p>
    <w:p w14:paraId="5C200A2A" w14:textId="5083F0B5" w:rsidR="008F7F86" w:rsidRDefault="008F7F86">
      <w:pPr>
        <w:pStyle w:val="32"/>
        <w:rPr>
          <w:ins w:id="1154" w:author="Rapporteur" w:date="2021-05-31T18:29:00Z"/>
          <w:rFonts w:asciiTheme="minorHAnsi" w:eastAsiaTheme="minorEastAsia" w:hAnsiTheme="minorHAnsi" w:cstheme="minorBidi"/>
          <w:kern w:val="2"/>
          <w:sz w:val="21"/>
          <w:szCs w:val="22"/>
          <w:lang w:val="en-US" w:eastAsia="zh-CN"/>
        </w:rPr>
      </w:pPr>
      <w:ins w:id="1155" w:author="Rapporteur" w:date="2021-05-31T18:29:00Z">
        <w:r>
          <w:rPr>
            <w:lang w:eastAsia="zh-CN"/>
          </w:rPr>
          <w:t>10</w:t>
        </w:r>
        <w:r>
          <w:t>.</w:t>
        </w:r>
        <w:r>
          <w:rPr>
            <w:lang w:eastAsia="zh-CN"/>
          </w:rPr>
          <w:t>4</w:t>
        </w:r>
        <w:r>
          <w:t>.1</w:t>
        </w:r>
        <w:r>
          <w:rPr>
            <w:rFonts w:asciiTheme="minorHAnsi" w:eastAsiaTheme="minorEastAsia" w:hAnsiTheme="minorHAnsi" w:cstheme="minorBidi"/>
            <w:kern w:val="2"/>
            <w:sz w:val="21"/>
            <w:szCs w:val="22"/>
            <w:lang w:val="en-US" w:eastAsia="zh-CN"/>
          </w:rPr>
          <w:tab/>
        </w:r>
        <w:r>
          <w:t>UE policy provisioning request</w:t>
        </w:r>
        <w:r>
          <w:tab/>
        </w:r>
        <w:r>
          <w:fldChar w:fldCharType="begin"/>
        </w:r>
        <w:r>
          <w:instrText xml:space="preserve"> PAGEREF _Toc73378958 \h </w:instrText>
        </w:r>
      </w:ins>
      <w:r>
        <w:fldChar w:fldCharType="separate"/>
      </w:r>
      <w:ins w:id="1156" w:author="Rapporteur" w:date="2021-05-31T18:29:00Z">
        <w:r>
          <w:t>156</w:t>
        </w:r>
        <w:r>
          <w:fldChar w:fldCharType="end"/>
        </w:r>
      </w:ins>
    </w:p>
    <w:p w14:paraId="5432DE79" w14:textId="04E0F451" w:rsidR="008F7F86" w:rsidRDefault="008F7F86">
      <w:pPr>
        <w:pStyle w:val="32"/>
        <w:rPr>
          <w:ins w:id="1157" w:author="Rapporteur" w:date="2021-05-31T18:29:00Z"/>
          <w:rFonts w:asciiTheme="minorHAnsi" w:eastAsiaTheme="minorEastAsia" w:hAnsiTheme="minorHAnsi" w:cstheme="minorBidi"/>
          <w:kern w:val="2"/>
          <w:sz w:val="21"/>
          <w:szCs w:val="22"/>
          <w:lang w:val="en-US" w:eastAsia="zh-CN"/>
        </w:rPr>
      </w:pPr>
      <w:ins w:id="1158" w:author="Rapporteur" w:date="2021-05-31T18:29:00Z">
        <w:r>
          <w:rPr>
            <w:lang w:eastAsia="zh-CN"/>
          </w:rPr>
          <w:t>10</w:t>
        </w:r>
        <w:r>
          <w:t>.</w:t>
        </w:r>
        <w:r>
          <w:rPr>
            <w:lang w:eastAsia="zh-CN"/>
          </w:rPr>
          <w:t>4</w:t>
        </w:r>
        <w:r>
          <w:t>.2</w:t>
        </w:r>
        <w:r>
          <w:rPr>
            <w:rFonts w:asciiTheme="minorHAnsi" w:eastAsiaTheme="minorEastAsia" w:hAnsiTheme="minorHAnsi" w:cstheme="minorBidi"/>
            <w:kern w:val="2"/>
            <w:sz w:val="21"/>
            <w:szCs w:val="22"/>
            <w:lang w:val="en-US" w:eastAsia="zh-CN"/>
          </w:rPr>
          <w:tab/>
        </w:r>
        <w:r>
          <w:t>UE policy provisioning reject</w:t>
        </w:r>
        <w:r>
          <w:tab/>
        </w:r>
        <w:r>
          <w:fldChar w:fldCharType="begin"/>
        </w:r>
        <w:r>
          <w:instrText xml:space="preserve"> PAGEREF _Toc73378959 \h </w:instrText>
        </w:r>
      </w:ins>
      <w:r>
        <w:fldChar w:fldCharType="separate"/>
      </w:r>
      <w:ins w:id="1159" w:author="Rapporteur" w:date="2021-05-31T18:29:00Z">
        <w:r>
          <w:t>156</w:t>
        </w:r>
        <w:r>
          <w:fldChar w:fldCharType="end"/>
        </w:r>
      </w:ins>
    </w:p>
    <w:p w14:paraId="3E8DB368" w14:textId="7EC57C88" w:rsidR="008F7F86" w:rsidRDefault="008F7F86">
      <w:pPr>
        <w:pStyle w:val="11"/>
        <w:rPr>
          <w:ins w:id="1160" w:author="Rapporteur" w:date="2021-05-31T18:29:00Z"/>
          <w:rFonts w:asciiTheme="minorHAnsi" w:eastAsiaTheme="minorEastAsia" w:hAnsiTheme="minorHAnsi" w:cstheme="minorBidi"/>
          <w:kern w:val="2"/>
          <w:sz w:val="21"/>
          <w:szCs w:val="22"/>
          <w:lang w:val="en-US" w:eastAsia="zh-CN"/>
        </w:rPr>
      </w:pPr>
      <w:ins w:id="1161" w:author="Rapporteur" w:date="2021-05-31T18:29:00Z">
        <w:r>
          <w:t>11</w:t>
        </w:r>
        <w:r>
          <w:rPr>
            <w:rFonts w:asciiTheme="minorHAnsi" w:eastAsiaTheme="minorEastAsia" w:hAnsiTheme="minorHAnsi" w:cstheme="minorBidi"/>
            <w:kern w:val="2"/>
            <w:sz w:val="21"/>
            <w:szCs w:val="22"/>
            <w:lang w:val="en-US" w:eastAsia="zh-CN"/>
          </w:rPr>
          <w:tab/>
        </w:r>
        <w:r>
          <w:t>Information elements coding</w:t>
        </w:r>
        <w:r>
          <w:tab/>
        </w:r>
        <w:r>
          <w:fldChar w:fldCharType="begin"/>
        </w:r>
        <w:r>
          <w:instrText xml:space="preserve"> PAGEREF _Toc73378960 \h </w:instrText>
        </w:r>
      </w:ins>
      <w:r>
        <w:fldChar w:fldCharType="separate"/>
      </w:r>
      <w:ins w:id="1162" w:author="Rapporteur" w:date="2021-05-31T18:29:00Z">
        <w:r>
          <w:t>156</w:t>
        </w:r>
        <w:r>
          <w:fldChar w:fldCharType="end"/>
        </w:r>
      </w:ins>
    </w:p>
    <w:p w14:paraId="5D286263" w14:textId="305395BC" w:rsidR="008F7F86" w:rsidRDefault="008F7F86">
      <w:pPr>
        <w:pStyle w:val="23"/>
        <w:rPr>
          <w:ins w:id="1163" w:author="Rapporteur" w:date="2021-05-31T18:29:00Z"/>
          <w:rFonts w:asciiTheme="minorHAnsi" w:eastAsiaTheme="minorEastAsia" w:hAnsiTheme="minorHAnsi" w:cstheme="minorBidi"/>
          <w:kern w:val="2"/>
          <w:sz w:val="21"/>
          <w:szCs w:val="22"/>
          <w:lang w:val="en-US" w:eastAsia="zh-CN"/>
        </w:rPr>
      </w:pPr>
      <w:ins w:id="1164" w:author="Rapporteur" w:date="2021-05-31T18:29:00Z">
        <w:r>
          <w:t>11.1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_Toc73378961 \h </w:instrText>
        </w:r>
      </w:ins>
      <w:r>
        <w:fldChar w:fldCharType="separate"/>
      </w:r>
      <w:ins w:id="1165" w:author="Rapporteur" w:date="2021-05-31T18:29:00Z">
        <w:r>
          <w:t>156</w:t>
        </w:r>
        <w:r>
          <w:fldChar w:fldCharType="end"/>
        </w:r>
      </w:ins>
    </w:p>
    <w:p w14:paraId="71536659" w14:textId="50A4EC56" w:rsidR="008F7F86" w:rsidRDefault="008F7F86">
      <w:pPr>
        <w:pStyle w:val="23"/>
        <w:rPr>
          <w:ins w:id="1166" w:author="Rapporteur" w:date="2021-05-31T18:29:00Z"/>
          <w:rFonts w:asciiTheme="minorHAnsi" w:eastAsiaTheme="minorEastAsia" w:hAnsiTheme="minorHAnsi" w:cstheme="minorBidi"/>
          <w:kern w:val="2"/>
          <w:sz w:val="21"/>
          <w:szCs w:val="22"/>
          <w:lang w:val="en-US" w:eastAsia="zh-CN"/>
        </w:rPr>
      </w:pPr>
      <w:ins w:id="1167" w:author="Rapporteur" w:date="2021-05-31T18:29:00Z">
        <w:r>
          <w:t>11.2</w:t>
        </w:r>
        <w:r>
          <w:rPr>
            <w:rFonts w:asciiTheme="minorHAnsi" w:eastAsiaTheme="minorEastAsia" w:hAnsiTheme="minorHAnsi" w:cstheme="minorBidi"/>
            <w:kern w:val="2"/>
            <w:sz w:val="21"/>
            <w:szCs w:val="22"/>
            <w:lang w:val="en-US" w:eastAsia="zh-CN"/>
          </w:rPr>
          <w:tab/>
        </w:r>
        <w:r>
          <w:t>5G ProSe direct discovery message formats</w:t>
        </w:r>
        <w:r>
          <w:tab/>
        </w:r>
        <w:r>
          <w:fldChar w:fldCharType="begin"/>
        </w:r>
        <w:r>
          <w:instrText xml:space="preserve"> PAGEREF _Toc73378962 \h </w:instrText>
        </w:r>
      </w:ins>
      <w:r>
        <w:fldChar w:fldCharType="separate"/>
      </w:r>
      <w:ins w:id="1168" w:author="Rapporteur" w:date="2021-05-31T18:29:00Z">
        <w:r>
          <w:t>156</w:t>
        </w:r>
        <w:r>
          <w:fldChar w:fldCharType="end"/>
        </w:r>
      </w:ins>
    </w:p>
    <w:p w14:paraId="278A643D" w14:textId="16B2D03D" w:rsidR="008F7F86" w:rsidRDefault="008F7F86">
      <w:pPr>
        <w:pStyle w:val="32"/>
        <w:rPr>
          <w:ins w:id="1169" w:author="Rapporteur" w:date="2021-05-31T18:29:00Z"/>
          <w:rFonts w:asciiTheme="minorHAnsi" w:eastAsiaTheme="minorEastAsia" w:hAnsiTheme="minorHAnsi" w:cstheme="minorBidi"/>
          <w:kern w:val="2"/>
          <w:sz w:val="21"/>
          <w:szCs w:val="22"/>
          <w:lang w:val="en-US" w:eastAsia="zh-CN"/>
        </w:rPr>
      </w:pPr>
      <w:ins w:id="1170" w:author="Rapporteur" w:date="2021-05-31T18:29:00Z">
        <w:r>
          <w:t>11.2.1</w:t>
        </w:r>
        <w:r>
          <w:rPr>
            <w:rFonts w:asciiTheme="minorHAnsi" w:eastAsiaTheme="minorEastAsia" w:hAnsiTheme="minorHAnsi" w:cstheme="minorBidi"/>
            <w:kern w:val="2"/>
            <w:sz w:val="21"/>
            <w:szCs w:val="22"/>
            <w:lang w:val="en-US" w:eastAsia="zh-CN"/>
          </w:rPr>
          <w:tab/>
        </w:r>
        <w:r>
          <w:t>Message Type</w:t>
        </w:r>
        <w:r>
          <w:tab/>
        </w:r>
        <w:r>
          <w:fldChar w:fldCharType="begin"/>
        </w:r>
        <w:r>
          <w:instrText xml:space="preserve"> PAGEREF _Toc73378963 \h </w:instrText>
        </w:r>
      </w:ins>
      <w:r>
        <w:fldChar w:fldCharType="separate"/>
      </w:r>
      <w:ins w:id="1171" w:author="Rapporteur" w:date="2021-05-31T18:29:00Z">
        <w:r>
          <w:t>156</w:t>
        </w:r>
        <w:r>
          <w:fldChar w:fldCharType="end"/>
        </w:r>
      </w:ins>
    </w:p>
    <w:p w14:paraId="03342E0A" w14:textId="5B40CC15" w:rsidR="008F7F86" w:rsidRDefault="008F7F86">
      <w:pPr>
        <w:pStyle w:val="32"/>
        <w:rPr>
          <w:ins w:id="1172" w:author="Rapporteur" w:date="2021-05-31T18:29:00Z"/>
          <w:rFonts w:asciiTheme="minorHAnsi" w:eastAsiaTheme="minorEastAsia" w:hAnsiTheme="minorHAnsi" w:cstheme="minorBidi"/>
          <w:kern w:val="2"/>
          <w:sz w:val="21"/>
          <w:szCs w:val="22"/>
          <w:lang w:val="en-US" w:eastAsia="zh-CN"/>
        </w:rPr>
      </w:pPr>
      <w:ins w:id="1173" w:author="Rapporteur" w:date="2021-05-31T18:29:00Z">
        <w:r>
          <w:t>11.2.2</w:t>
        </w:r>
        <w:r>
          <w:rPr>
            <w:rFonts w:asciiTheme="minorHAnsi" w:eastAsiaTheme="minorEastAsia" w:hAnsiTheme="minorHAnsi" w:cstheme="minorBidi"/>
            <w:kern w:val="2"/>
            <w:sz w:val="21"/>
            <w:szCs w:val="22"/>
            <w:lang w:val="en-US" w:eastAsia="zh-CN"/>
          </w:rPr>
          <w:tab/>
        </w:r>
        <w:r>
          <w:t>ProSe Application Code</w:t>
        </w:r>
        <w:r>
          <w:tab/>
        </w:r>
        <w:r>
          <w:fldChar w:fldCharType="begin"/>
        </w:r>
        <w:r>
          <w:instrText xml:space="preserve"> PAGEREF _Toc73378964 \h </w:instrText>
        </w:r>
      </w:ins>
      <w:r>
        <w:fldChar w:fldCharType="separate"/>
      </w:r>
      <w:ins w:id="1174" w:author="Rapporteur" w:date="2021-05-31T18:29:00Z">
        <w:r>
          <w:t>157</w:t>
        </w:r>
        <w:r>
          <w:fldChar w:fldCharType="end"/>
        </w:r>
      </w:ins>
    </w:p>
    <w:p w14:paraId="03D6D9C1" w14:textId="6E37B727" w:rsidR="008F7F86" w:rsidRDefault="008F7F86">
      <w:pPr>
        <w:pStyle w:val="32"/>
        <w:rPr>
          <w:ins w:id="1175" w:author="Rapporteur" w:date="2021-05-31T18:29:00Z"/>
          <w:rFonts w:asciiTheme="minorHAnsi" w:eastAsiaTheme="minorEastAsia" w:hAnsiTheme="minorHAnsi" w:cstheme="minorBidi"/>
          <w:kern w:val="2"/>
          <w:sz w:val="21"/>
          <w:szCs w:val="22"/>
          <w:lang w:val="en-US" w:eastAsia="zh-CN"/>
        </w:rPr>
      </w:pPr>
      <w:ins w:id="1176" w:author="Rapporteur" w:date="2021-05-31T18:29:00Z">
        <w:r>
          <w:t>11.2.3</w:t>
        </w:r>
        <w:r>
          <w:rPr>
            <w:rFonts w:asciiTheme="minorHAnsi" w:eastAsiaTheme="minorEastAsia" w:hAnsiTheme="minorHAnsi" w:cstheme="minorBidi"/>
            <w:kern w:val="2"/>
            <w:sz w:val="21"/>
            <w:szCs w:val="22"/>
            <w:lang w:val="en-US" w:eastAsia="zh-CN"/>
          </w:rPr>
          <w:tab/>
        </w:r>
        <w:r>
          <w:t>ProSe Restricted Code</w:t>
        </w:r>
        <w:r>
          <w:tab/>
        </w:r>
        <w:r>
          <w:fldChar w:fldCharType="begin"/>
        </w:r>
        <w:r>
          <w:instrText xml:space="preserve"> PAGEREF _Toc73378965 \h </w:instrText>
        </w:r>
      </w:ins>
      <w:r>
        <w:fldChar w:fldCharType="separate"/>
      </w:r>
      <w:ins w:id="1177" w:author="Rapporteur" w:date="2021-05-31T18:29:00Z">
        <w:r>
          <w:t>157</w:t>
        </w:r>
        <w:r>
          <w:fldChar w:fldCharType="end"/>
        </w:r>
      </w:ins>
    </w:p>
    <w:p w14:paraId="646C635B" w14:textId="0D9BCD85" w:rsidR="008F7F86" w:rsidRDefault="008F7F86">
      <w:pPr>
        <w:pStyle w:val="32"/>
        <w:rPr>
          <w:ins w:id="1178" w:author="Rapporteur" w:date="2021-05-31T18:29:00Z"/>
          <w:rFonts w:asciiTheme="minorHAnsi" w:eastAsiaTheme="minorEastAsia" w:hAnsiTheme="minorHAnsi" w:cstheme="minorBidi"/>
          <w:kern w:val="2"/>
          <w:sz w:val="21"/>
          <w:szCs w:val="22"/>
          <w:lang w:val="en-US" w:eastAsia="zh-CN"/>
        </w:rPr>
      </w:pPr>
      <w:ins w:id="1179" w:author="Rapporteur" w:date="2021-05-31T18:29:00Z">
        <w:r>
          <w:t>11.2.4</w:t>
        </w:r>
        <w:r>
          <w:rPr>
            <w:rFonts w:asciiTheme="minorHAnsi" w:eastAsiaTheme="minorEastAsia" w:hAnsiTheme="minorHAnsi" w:cstheme="minorBidi"/>
            <w:kern w:val="2"/>
            <w:sz w:val="21"/>
            <w:szCs w:val="22"/>
            <w:lang w:val="en-US" w:eastAsia="zh-CN"/>
          </w:rPr>
          <w:tab/>
        </w:r>
        <w:r>
          <w:t>MIC</w:t>
        </w:r>
        <w:r>
          <w:tab/>
        </w:r>
        <w:r>
          <w:fldChar w:fldCharType="begin"/>
        </w:r>
        <w:r>
          <w:instrText xml:space="preserve"> PAGEREF _Toc73378966 \h </w:instrText>
        </w:r>
      </w:ins>
      <w:r>
        <w:fldChar w:fldCharType="separate"/>
      </w:r>
      <w:ins w:id="1180" w:author="Rapporteur" w:date="2021-05-31T18:29:00Z">
        <w:r>
          <w:t>158</w:t>
        </w:r>
        <w:r>
          <w:fldChar w:fldCharType="end"/>
        </w:r>
      </w:ins>
    </w:p>
    <w:p w14:paraId="2D2C8B44" w14:textId="1775E4F4" w:rsidR="008F7F86" w:rsidRDefault="008F7F86">
      <w:pPr>
        <w:pStyle w:val="32"/>
        <w:rPr>
          <w:ins w:id="1181" w:author="Rapporteur" w:date="2021-05-31T18:29:00Z"/>
          <w:rFonts w:asciiTheme="minorHAnsi" w:eastAsiaTheme="minorEastAsia" w:hAnsiTheme="minorHAnsi" w:cstheme="minorBidi"/>
          <w:kern w:val="2"/>
          <w:sz w:val="21"/>
          <w:szCs w:val="22"/>
          <w:lang w:val="en-US" w:eastAsia="zh-CN"/>
        </w:rPr>
      </w:pPr>
      <w:ins w:id="1182" w:author="Rapporteur" w:date="2021-05-31T18:29:00Z">
        <w:r>
          <w:t>11.2.5</w:t>
        </w:r>
        <w:r>
          <w:rPr>
            <w:rFonts w:asciiTheme="minorHAnsi" w:eastAsiaTheme="minorEastAsia" w:hAnsiTheme="minorHAnsi" w:cstheme="minorBidi"/>
            <w:kern w:val="2"/>
            <w:sz w:val="21"/>
            <w:szCs w:val="22"/>
            <w:lang w:val="en-US" w:eastAsia="zh-CN"/>
          </w:rPr>
          <w:tab/>
        </w:r>
        <w:r>
          <w:t>UTC-based counter</w:t>
        </w:r>
        <w:r>
          <w:tab/>
        </w:r>
        <w:r>
          <w:fldChar w:fldCharType="begin"/>
        </w:r>
        <w:r>
          <w:instrText xml:space="preserve"> PAGEREF _Toc73378967 \h </w:instrText>
        </w:r>
      </w:ins>
      <w:r>
        <w:fldChar w:fldCharType="separate"/>
      </w:r>
      <w:ins w:id="1183" w:author="Rapporteur" w:date="2021-05-31T18:29:00Z">
        <w:r>
          <w:t>158</w:t>
        </w:r>
        <w:r>
          <w:fldChar w:fldCharType="end"/>
        </w:r>
      </w:ins>
    </w:p>
    <w:p w14:paraId="20E78BDE" w14:textId="4CC61DB8" w:rsidR="008F7F86" w:rsidRDefault="008F7F86">
      <w:pPr>
        <w:pStyle w:val="32"/>
        <w:rPr>
          <w:ins w:id="1184" w:author="Rapporteur" w:date="2021-05-31T18:29:00Z"/>
          <w:rFonts w:asciiTheme="minorHAnsi" w:eastAsiaTheme="minorEastAsia" w:hAnsiTheme="minorHAnsi" w:cstheme="minorBidi"/>
          <w:kern w:val="2"/>
          <w:sz w:val="21"/>
          <w:szCs w:val="22"/>
          <w:lang w:val="en-US" w:eastAsia="zh-CN"/>
        </w:rPr>
      </w:pPr>
      <w:ins w:id="1185" w:author="Rapporteur" w:date="2021-05-31T18:29:00Z">
        <w:r>
          <w:t>11.2.6</w:t>
        </w:r>
        <w:r>
          <w:rPr>
            <w:rFonts w:asciiTheme="minorHAnsi" w:eastAsiaTheme="minorEastAsia" w:hAnsiTheme="minorHAnsi" w:cstheme="minorBidi"/>
            <w:kern w:val="2"/>
            <w:sz w:val="21"/>
            <w:szCs w:val="22"/>
            <w:lang w:val="en-US" w:eastAsia="zh-CN"/>
          </w:rPr>
          <w:tab/>
        </w:r>
        <w:r>
          <w:t>Discovery Group ID</w:t>
        </w:r>
        <w:r>
          <w:tab/>
        </w:r>
        <w:r>
          <w:fldChar w:fldCharType="begin"/>
        </w:r>
        <w:r>
          <w:instrText xml:space="preserve"> PAGEREF _Toc73378968 \h </w:instrText>
        </w:r>
      </w:ins>
      <w:r>
        <w:fldChar w:fldCharType="separate"/>
      </w:r>
      <w:ins w:id="1186" w:author="Rapporteur" w:date="2021-05-31T18:29:00Z">
        <w:r>
          <w:t>158</w:t>
        </w:r>
        <w:r>
          <w:fldChar w:fldCharType="end"/>
        </w:r>
      </w:ins>
    </w:p>
    <w:p w14:paraId="6DED8728" w14:textId="146C61A3" w:rsidR="008F7F86" w:rsidRDefault="008F7F86">
      <w:pPr>
        <w:pStyle w:val="32"/>
        <w:rPr>
          <w:ins w:id="1187" w:author="Rapporteur" w:date="2021-05-31T18:29:00Z"/>
          <w:rFonts w:asciiTheme="minorHAnsi" w:eastAsiaTheme="minorEastAsia" w:hAnsiTheme="minorHAnsi" w:cstheme="minorBidi"/>
          <w:kern w:val="2"/>
          <w:sz w:val="21"/>
          <w:szCs w:val="22"/>
          <w:lang w:val="en-US" w:eastAsia="zh-CN"/>
        </w:rPr>
      </w:pPr>
      <w:ins w:id="1188" w:author="Rapporteur" w:date="2021-05-31T18:29:00Z">
        <w:r>
          <w:t>11.2.7</w:t>
        </w:r>
        <w:r>
          <w:rPr>
            <w:rFonts w:asciiTheme="minorHAnsi" w:eastAsiaTheme="minorEastAsia" w:hAnsiTheme="minorHAnsi" w:cstheme="minorBidi"/>
            <w:kern w:val="2"/>
            <w:sz w:val="21"/>
            <w:szCs w:val="22"/>
            <w:lang w:val="en-US" w:eastAsia="zh-CN"/>
          </w:rPr>
          <w:tab/>
        </w:r>
        <w:r>
          <w:t>User Info ID</w:t>
        </w:r>
        <w:r>
          <w:tab/>
        </w:r>
        <w:r>
          <w:fldChar w:fldCharType="begin"/>
        </w:r>
        <w:r>
          <w:instrText xml:space="preserve"> PAGEREF _Toc73378969 \h </w:instrText>
        </w:r>
      </w:ins>
      <w:r>
        <w:fldChar w:fldCharType="separate"/>
      </w:r>
      <w:ins w:id="1189" w:author="Rapporteur" w:date="2021-05-31T18:29:00Z">
        <w:r>
          <w:t>158</w:t>
        </w:r>
        <w:r>
          <w:fldChar w:fldCharType="end"/>
        </w:r>
      </w:ins>
    </w:p>
    <w:p w14:paraId="4C66FC9F" w14:textId="2BE11D9A" w:rsidR="008F7F86" w:rsidRDefault="008F7F86">
      <w:pPr>
        <w:pStyle w:val="32"/>
        <w:rPr>
          <w:ins w:id="1190" w:author="Rapporteur" w:date="2021-05-31T18:29:00Z"/>
          <w:rFonts w:asciiTheme="minorHAnsi" w:eastAsiaTheme="minorEastAsia" w:hAnsiTheme="minorHAnsi" w:cstheme="minorBidi"/>
          <w:kern w:val="2"/>
          <w:sz w:val="21"/>
          <w:szCs w:val="22"/>
          <w:lang w:val="en-US" w:eastAsia="zh-CN"/>
        </w:rPr>
      </w:pPr>
      <w:ins w:id="1191" w:author="Rapporteur" w:date="2021-05-31T18:29:00Z">
        <w:r>
          <w:t>11.2.8</w:t>
        </w:r>
        <w:r>
          <w:rPr>
            <w:rFonts w:asciiTheme="minorHAnsi" w:eastAsiaTheme="minorEastAsia" w:hAnsiTheme="minorHAnsi" w:cstheme="minorBidi"/>
            <w:kern w:val="2"/>
            <w:sz w:val="21"/>
            <w:szCs w:val="22"/>
            <w:lang w:val="en-US" w:eastAsia="zh-CN"/>
          </w:rPr>
          <w:tab/>
        </w:r>
        <w:r w:rsidRPr="007E1F6A">
          <w:rPr>
            <w:lang w:val="en-US" w:eastAsia="ko-KR"/>
          </w:rPr>
          <w:t>GMDS Composition</w:t>
        </w:r>
        <w:r>
          <w:tab/>
        </w:r>
        <w:r>
          <w:fldChar w:fldCharType="begin"/>
        </w:r>
        <w:r>
          <w:instrText xml:space="preserve"> PAGEREF _Toc73378970 \h </w:instrText>
        </w:r>
      </w:ins>
      <w:r>
        <w:fldChar w:fldCharType="separate"/>
      </w:r>
      <w:ins w:id="1192" w:author="Rapporteur" w:date="2021-05-31T18:29:00Z">
        <w:r>
          <w:t>158</w:t>
        </w:r>
        <w:r>
          <w:fldChar w:fldCharType="end"/>
        </w:r>
      </w:ins>
    </w:p>
    <w:p w14:paraId="25F6399A" w14:textId="0B2DF378" w:rsidR="008F7F86" w:rsidRDefault="008F7F86">
      <w:pPr>
        <w:pStyle w:val="32"/>
        <w:rPr>
          <w:ins w:id="1193" w:author="Rapporteur" w:date="2021-05-31T18:29:00Z"/>
          <w:rFonts w:asciiTheme="minorHAnsi" w:eastAsiaTheme="minorEastAsia" w:hAnsiTheme="minorHAnsi" w:cstheme="minorBidi"/>
          <w:kern w:val="2"/>
          <w:sz w:val="21"/>
          <w:szCs w:val="22"/>
          <w:lang w:val="en-US" w:eastAsia="zh-CN"/>
        </w:rPr>
      </w:pPr>
      <w:ins w:id="1194" w:author="Rapporteur" w:date="2021-05-31T18:29:00Z">
        <w:r>
          <w:t>11.2.9</w:t>
        </w:r>
        <w:r>
          <w:rPr>
            <w:rFonts w:asciiTheme="minorHAnsi" w:eastAsiaTheme="minorEastAsia" w:hAnsiTheme="minorHAnsi" w:cstheme="minorBidi"/>
            <w:kern w:val="2"/>
            <w:sz w:val="21"/>
            <w:szCs w:val="22"/>
            <w:lang w:val="en-US" w:eastAsia="zh-CN"/>
          </w:rPr>
          <w:tab/>
        </w:r>
        <w:r>
          <w:t>Target User Info</w:t>
        </w:r>
        <w:r>
          <w:tab/>
        </w:r>
        <w:r>
          <w:fldChar w:fldCharType="begin"/>
        </w:r>
        <w:r>
          <w:instrText xml:space="preserve"> PAGEREF _Toc73378971 \h </w:instrText>
        </w:r>
      </w:ins>
      <w:r>
        <w:fldChar w:fldCharType="separate"/>
      </w:r>
      <w:ins w:id="1195" w:author="Rapporteur" w:date="2021-05-31T18:29:00Z">
        <w:r>
          <w:t>159</w:t>
        </w:r>
        <w:r>
          <w:fldChar w:fldCharType="end"/>
        </w:r>
      </w:ins>
    </w:p>
    <w:p w14:paraId="720C9A9D" w14:textId="09F6E261" w:rsidR="008F7F86" w:rsidRDefault="008F7F86">
      <w:pPr>
        <w:pStyle w:val="32"/>
        <w:rPr>
          <w:ins w:id="1196" w:author="Rapporteur" w:date="2021-05-31T18:29:00Z"/>
          <w:rFonts w:asciiTheme="minorHAnsi" w:eastAsiaTheme="minorEastAsia" w:hAnsiTheme="minorHAnsi" w:cstheme="minorBidi"/>
          <w:kern w:val="2"/>
          <w:sz w:val="21"/>
          <w:szCs w:val="22"/>
          <w:lang w:val="en-US" w:eastAsia="zh-CN"/>
        </w:rPr>
      </w:pPr>
      <w:ins w:id="1197" w:author="Rapporteur" w:date="2021-05-31T18:29:00Z">
        <w:r>
          <w:t>11.2.10</w:t>
        </w:r>
        <w:r>
          <w:rPr>
            <w:rFonts w:asciiTheme="minorHAnsi" w:eastAsiaTheme="minorEastAsia" w:hAnsiTheme="minorHAnsi" w:cstheme="minorBidi"/>
            <w:kern w:val="2"/>
            <w:sz w:val="21"/>
            <w:szCs w:val="22"/>
            <w:lang w:val="en-US" w:eastAsia="zh-CN"/>
          </w:rPr>
          <w:tab/>
        </w:r>
        <w:r>
          <w:t>Target Group Info</w:t>
        </w:r>
        <w:r>
          <w:tab/>
        </w:r>
        <w:r>
          <w:fldChar w:fldCharType="begin"/>
        </w:r>
        <w:r>
          <w:instrText xml:space="preserve"> PAGEREF _Toc73378972 \h </w:instrText>
        </w:r>
      </w:ins>
      <w:r>
        <w:fldChar w:fldCharType="separate"/>
      </w:r>
      <w:ins w:id="1198" w:author="Rapporteur" w:date="2021-05-31T18:29:00Z">
        <w:r>
          <w:t>159</w:t>
        </w:r>
        <w:r>
          <w:fldChar w:fldCharType="end"/>
        </w:r>
      </w:ins>
    </w:p>
    <w:p w14:paraId="689478C9" w14:textId="3A48311C" w:rsidR="008F7F86" w:rsidRDefault="008F7F86">
      <w:pPr>
        <w:pStyle w:val="23"/>
        <w:rPr>
          <w:ins w:id="1199" w:author="Rapporteur" w:date="2021-05-31T18:29:00Z"/>
          <w:rFonts w:asciiTheme="minorHAnsi" w:eastAsiaTheme="minorEastAsia" w:hAnsiTheme="minorHAnsi" w:cstheme="minorBidi"/>
          <w:kern w:val="2"/>
          <w:sz w:val="21"/>
          <w:szCs w:val="22"/>
          <w:lang w:val="en-US" w:eastAsia="zh-CN"/>
        </w:rPr>
      </w:pPr>
      <w:ins w:id="1200" w:author="Rapporteur" w:date="2021-05-31T18:29:00Z">
        <w:r>
          <w:t>11.3</w:t>
        </w:r>
        <w:r>
          <w:rPr>
            <w:rFonts w:asciiTheme="minorHAnsi" w:eastAsiaTheme="minorEastAsia" w:hAnsiTheme="minorHAnsi" w:cstheme="minorBidi"/>
            <w:kern w:val="2"/>
            <w:sz w:val="21"/>
            <w:szCs w:val="22"/>
            <w:lang w:val="en-US" w:eastAsia="zh-CN"/>
          </w:rPr>
          <w:tab/>
        </w:r>
        <w:r>
          <w:t>PC5 signalling message formats</w:t>
        </w:r>
        <w:r>
          <w:tab/>
        </w:r>
        <w:r>
          <w:fldChar w:fldCharType="begin"/>
        </w:r>
        <w:r>
          <w:instrText xml:space="preserve"> PAGEREF _Toc73378973 \h </w:instrText>
        </w:r>
      </w:ins>
      <w:r>
        <w:fldChar w:fldCharType="separate"/>
      </w:r>
      <w:ins w:id="1201" w:author="Rapporteur" w:date="2021-05-31T18:29:00Z">
        <w:r>
          <w:t>159</w:t>
        </w:r>
        <w:r>
          <w:fldChar w:fldCharType="end"/>
        </w:r>
      </w:ins>
    </w:p>
    <w:p w14:paraId="22EAABAF" w14:textId="5F15B671" w:rsidR="008F7F86" w:rsidRDefault="008F7F86">
      <w:pPr>
        <w:pStyle w:val="32"/>
        <w:rPr>
          <w:ins w:id="1202" w:author="Rapporteur" w:date="2021-05-31T18:29:00Z"/>
          <w:rFonts w:asciiTheme="minorHAnsi" w:eastAsiaTheme="minorEastAsia" w:hAnsiTheme="minorHAnsi" w:cstheme="minorBidi"/>
          <w:kern w:val="2"/>
          <w:sz w:val="21"/>
          <w:szCs w:val="22"/>
          <w:lang w:val="en-US" w:eastAsia="zh-CN"/>
        </w:rPr>
      </w:pPr>
      <w:ins w:id="1203" w:author="Rapporteur" w:date="2021-05-31T18:29:00Z">
        <w:r>
          <w:t>11.3.1</w:t>
        </w:r>
        <w:r>
          <w:rPr>
            <w:rFonts w:asciiTheme="minorHAnsi" w:eastAsiaTheme="minorEastAsia" w:hAnsiTheme="minorHAnsi" w:cstheme="minorBidi"/>
            <w:kern w:val="2"/>
            <w:sz w:val="21"/>
            <w:szCs w:val="22"/>
            <w:lang w:val="en-US" w:eastAsia="zh-CN"/>
          </w:rPr>
          <w:tab/>
        </w:r>
        <w:r>
          <w:t>ProSe PC5 signalling message type</w:t>
        </w:r>
        <w:r>
          <w:tab/>
        </w:r>
        <w:r>
          <w:fldChar w:fldCharType="begin"/>
        </w:r>
        <w:r>
          <w:instrText xml:space="preserve"> PAGEREF _Toc73378974 \h </w:instrText>
        </w:r>
      </w:ins>
      <w:r>
        <w:fldChar w:fldCharType="separate"/>
      </w:r>
      <w:ins w:id="1204" w:author="Rapporteur" w:date="2021-05-31T18:29:00Z">
        <w:r>
          <w:t>159</w:t>
        </w:r>
        <w:r>
          <w:fldChar w:fldCharType="end"/>
        </w:r>
      </w:ins>
    </w:p>
    <w:p w14:paraId="1FC92B4C" w14:textId="64631861" w:rsidR="008F7F86" w:rsidRDefault="008F7F86">
      <w:pPr>
        <w:pStyle w:val="32"/>
        <w:rPr>
          <w:ins w:id="1205" w:author="Rapporteur" w:date="2021-05-31T18:29:00Z"/>
          <w:rFonts w:asciiTheme="minorHAnsi" w:eastAsiaTheme="minorEastAsia" w:hAnsiTheme="minorHAnsi" w:cstheme="minorBidi"/>
          <w:kern w:val="2"/>
          <w:sz w:val="21"/>
          <w:szCs w:val="22"/>
          <w:lang w:val="en-US" w:eastAsia="zh-CN"/>
        </w:rPr>
      </w:pPr>
      <w:ins w:id="1206" w:author="Rapporteur" w:date="2021-05-31T18:29:00Z">
        <w:r>
          <w:t>11.3.2</w:t>
        </w:r>
        <w:r>
          <w:rPr>
            <w:rFonts w:asciiTheme="minorHAnsi" w:eastAsiaTheme="minorEastAsia" w:hAnsiTheme="minorHAnsi" w:cstheme="minorBidi"/>
            <w:kern w:val="2"/>
            <w:sz w:val="21"/>
            <w:szCs w:val="22"/>
            <w:lang w:val="en-US" w:eastAsia="zh-CN"/>
          </w:rPr>
          <w:tab/>
        </w:r>
        <w:r>
          <w:t>Sequence number</w:t>
        </w:r>
        <w:r>
          <w:tab/>
        </w:r>
        <w:r>
          <w:fldChar w:fldCharType="begin"/>
        </w:r>
        <w:r>
          <w:instrText xml:space="preserve"> PAGEREF _Toc73378975 \h </w:instrText>
        </w:r>
      </w:ins>
      <w:r>
        <w:fldChar w:fldCharType="separate"/>
      </w:r>
      <w:ins w:id="1207" w:author="Rapporteur" w:date="2021-05-31T18:29:00Z">
        <w:r>
          <w:t>160</w:t>
        </w:r>
        <w:r>
          <w:fldChar w:fldCharType="end"/>
        </w:r>
      </w:ins>
    </w:p>
    <w:p w14:paraId="038ECA78" w14:textId="0F4F56F9" w:rsidR="008F7F86" w:rsidRDefault="008F7F86">
      <w:pPr>
        <w:pStyle w:val="32"/>
        <w:rPr>
          <w:ins w:id="1208" w:author="Rapporteur" w:date="2021-05-31T18:29:00Z"/>
          <w:rFonts w:asciiTheme="minorHAnsi" w:eastAsiaTheme="minorEastAsia" w:hAnsiTheme="minorHAnsi" w:cstheme="minorBidi"/>
          <w:kern w:val="2"/>
          <w:sz w:val="21"/>
          <w:szCs w:val="22"/>
          <w:lang w:val="en-US" w:eastAsia="zh-CN"/>
        </w:rPr>
      </w:pPr>
      <w:ins w:id="1209" w:author="Rapporteur" w:date="2021-05-31T18:29:00Z">
        <w:r>
          <w:t>11.3.3</w:t>
        </w:r>
        <w:r>
          <w:rPr>
            <w:rFonts w:asciiTheme="minorHAnsi" w:eastAsiaTheme="minorEastAsia" w:hAnsiTheme="minorHAnsi" w:cstheme="minorBidi"/>
            <w:kern w:val="2"/>
            <w:sz w:val="21"/>
            <w:szCs w:val="22"/>
            <w:lang w:val="en-US" w:eastAsia="zh-CN"/>
          </w:rPr>
          <w:tab/>
        </w:r>
        <w:r>
          <w:t>ProSe application identifier</w:t>
        </w:r>
        <w:r>
          <w:tab/>
        </w:r>
        <w:r>
          <w:fldChar w:fldCharType="begin"/>
        </w:r>
        <w:r>
          <w:instrText xml:space="preserve"> PAGEREF _Toc73378976 \h </w:instrText>
        </w:r>
      </w:ins>
      <w:r>
        <w:fldChar w:fldCharType="separate"/>
      </w:r>
      <w:ins w:id="1210" w:author="Rapporteur" w:date="2021-05-31T18:29:00Z">
        <w:r>
          <w:t>160</w:t>
        </w:r>
        <w:r>
          <w:fldChar w:fldCharType="end"/>
        </w:r>
      </w:ins>
    </w:p>
    <w:p w14:paraId="17FA187D" w14:textId="187FC23E" w:rsidR="008F7F86" w:rsidRDefault="008F7F86">
      <w:pPr>
        <w:pStyle w:val="32"/>
        <w:rPr>
          <w:ins w:id="1211" w:author="Rapporteur" w:date="2021-05-31T18:29:00Z"/>
          <w:rFonts w:asciiTheme="minorHAnsi" w:eastAsiaTheme="minorEastAsia" w:hAnsiTheme="minorHAnsi" w:cstheme="minorBidi"/>
          <w:kern w:val="2"/>
          <w:sz w:val="21"/>
          <w:szCs w:val="22"/>
          <w:lang w:val="en-US" w:eastAsia="zh-CN"/>
        </w:rPr>
      </w:pPr>
      <w:ins w:id="1212" w:author="Rapporteur" w:date="2021-05-31T18:29:00Z">
        <w:r>
          <w:t>11.3.4</w:t>
        </w:r>
        <w:r>
          <w:rPr>
            <w:rFonts w:asciiTheme="minorHAnsi" w:eastAsiaTheme="minorEastAsia" w:hAnsiTheme="minorHAnsi" w:cstheme="minorBidi"/>
            <w:kern w:val="2"/>
            <w:sz w:val="21"/>
            <w:szCs w:val="22"/>
            <w:lang w:val="en-US" w:eastAsia="zh-CN"/>
          </w:rPr>
          <w:tab/>
        </w:r>
        <w:r>
          <w:t>Application layer ID</w:t>
        </w:r>
        <w:r>
          <w:tab/>
        </w:r>
        <w:r>
          <w:fldChar w:fldCharType="begin"/>
        </w:r>
        <w:r>
          <w:instrText xml:space="preserve"> PAGEREF _Toc73378977 \h </w:instrText>
        </w:r>
      </w:ins>
      <w:r>
        <w:fldChar w:fldCharType="separate"/>
      </w:r>
      <w:ins w:id="1213" w:author="Rapporteur" w:date="2021-05-31T18:29:00Z">
        <w:r>
          <w:t>161</w:t>
        </w:r>
        <w:r>
          <w:fldChar w:fldCharType="end"/>
        </w:r>
      </w:ins>
    </w:p>
    <w:p w14:paraId="708A4468" w14:textId="72E82C7F" w:rsidR="008F7F86" w:rsidRDefault="008F7F86">
      <w:pPr>
        <w:pStyle w:val="32"/>
        <w:rPr>
          <w:ins w:id="1214" w:author="Rapporteur" w:date="2021-05-31T18:29:00Z"/>
          <w:rFonts w:asciiTheme="minorHAnsi" w:eastAsiaTheme="minorEastAsia" w:hAnsiTheme="minorHAnsi" w:cstheme="minorBidi"/>
          <w:kern w:val="2"/>
          <w:sz w:val="21"/>
          <w:szCs w:val="22"/>
          <w:lang w:val="en-US" w:eastAsia="zh-CN"/>
        </w:rPr>
      </w:pPr>
      <w:ins w:id="1215" w:author="Rapporteur" w:date="2021-05-31T18:29:00Z">
        <w:r>
          <w:t>11.3.5</w:t>
        </w:r>
        <w:r>
          <w:rPr>
            <w:rFonts w:asciiTheme="minorHAnsi" w:eastAsiaTheme="minorEastAsia" w:hAnsiTheme="minorHAnsi" w:cstheme="minorBidi"/>
            <w:kern w:val="2"/>
            <w:sz w:val="21"/>
            <w:szCs w:val="22"/>
            <w:lang w:val="en-US" w:eastAsia="zh-CN"/>
          </w:rPr>
          <w:tab/>
        </w:r>
        <w:r>
          <w:t>PC5 QoS flow descriptions</w:t>
        </w:r>
        <w:r>
          <w:tab/>
        </w:r>
        <w:r>
          <w:fldChar w:fldCharType="begin"/>
        </w:r>
        <w:r>
          <w:instrText xml:space="preserve"> PAGEREF _Toc73378978 \h </w:instrText>
        </w:r>
      </w:ins>
      <w:r>
        <w:fldChar w:fldCharType="separate"/>
      </w:r>
      <w:ins w:id="1216" w:author="Rapporteur" w:date="2021-05-31T18:29:00Z">
        <w:r>
          <w:t>161</w:t>
        </w:r>
        <w:r>
          <w:fldChar w:fldCharType="end"/>
        </w:r>
      </w:ins>
    </w:p>
    <w:p w14:paraId="036F3130" w14:textId="6DAD20DA" w:rsidR="008F7F86" w:rsidRDefault="008F7F86">
      <w:pPr>
        <w:pStyle w:val="32"/>
        <w:rPr>
          <w:ins w:id="1217" w:author="Rapporteur" w:date="2021-05-31T18:29:00Z"/>
          <w:rFonts w:asciiTheme="minorHAnsi" w:eastAsiaTheme="minorEastAsia" w:hAnsiTheme="minorHAnsi" w:cstheme="minorBidi"/>
          <w:kern w:val="2"/>
          <w:sz w:val="21"/>
          <w:szCs w:val="22"/>
          <w:lang w:val="en-US" w:eastAsia="zh-CN"/>
        </w:rPr>
      </w:pPr>
      <w:ins w:id="1218" w:author="Rapporteur" w:date="2021-05-31T18:29:00Z">
        <w:r>
          <w:t>11.3.6</w:t>
        </w:r>
        <w:r>
          <w:rPr>
            <w:rFonts w:asciiTheme="minorHAnsi" w:eastAsiaTheme="minorEastAsia" w:hAnsiTheme="minorHAnsi" w:cstheme="minorBidi"/>
            <w:kern w:val="2"/>
            <w:sz w:val="21"/>
            <w:szCs w:val="22"/>
            <w:lang w:val="en-US" w:eastAsia="zh-CN"/>
          </w:rPr>
          <w:tab/>
        </w:r>
        <w:r>
          <w:t>IP address configuration</w:t>
        </w:r>
        <w:r>
          <w:tab/>
        </w:r>
        <w:r>
          <w:fldChar w:fldCharType="begin"/>
        </w:r>
        <w:r>
          <w:instrText xml:space="preserve"> PAGEREF _Toc73378979 \h </w:instrText>
        </w:r>
      </w:ins>
      <w:r>
        <w:fldChar w:fldCharType="separate"/>
      </w:r>
      <w:ins w:id="1219" w:author="Rapporteur" w:date="2021-05-31T18:29:00Z">
        <w:r>
          <w:t>168</w:t>
        </w:r>
        <w:r>
          <w:fldChar w:fldCharType="end"/>
        </w:r>
      </w:ins>
    </w:p>
    <w:p w14:paraId="5BBEA506" w14:textId="0CC4F02D" w:rsidR="008F7F86" w:rsidRDefault="008F7F86">
      <w:pPr>
        <w:pStyle w:val="32"/>
        <w:rPr>
          <w:ins w:id="1220" w:author="Rapporteur" w:date="2021-05-31T18:29:00Z"/>
          <w:rFonts w:asciiTheme="minorHAnsi" w:eastAsiaTheme="minorEastAsia" w:hAnsiTheme="minorHAnsi" w:cstheme="minorBidi"/>
          <w:kern w:val="2"/>
          <w:sz w:val="21"/>
          <w:szCs w:val="22"/>
          <w:lang w:val="en-US" w:eastAsia="zh-CN"/>
        </w:rPr>
      </w:pPr>
      <w:ins w:id="1221" w:author="Rapporteur" w:date="2021-05-31T18:29:00Z">
        <w:r>
          <w:t>11.3.7</w:t>
        </w:r>
        <w:r>
          <w:rPr>
            <w:rFonts w:asciiTheme="minorHAnsi" w:eastAsiaTheme="minorEastAsia" w:hAnsiTheme="minorHAnsi" w:cstheme="minorBidi"/>
            <w:kern w:val="2"/>
            <w:sz w:val="21"/>
            <w:szCs w:val="22"/>
            <w:lang w:val="en-US" w:eastAsia="zh-CN"/>
          </w:rPr>
          <w:tab/>
        </w:r>
        <w:r>
          <w:t>Link local IPv6 address</w:t>
        </w:r>
        <w:r>
          <w:tab/>
        </w:r>
        <w:r>
          <w:fldChar w:fldCharType="begin"/>
        </w:r>
        <w:r>
          <w:instrText xml:space="preserve"> PAGEREF _Toc73378980 \h </w:instrText>
        </w:r>
      </w:ins>
      <w:r>
        <w:fldChar w:fldCharType="separate"/>
      </w:r>
      <w:ins w:id="1222" w:author="Rapporteur" w:date="2021-05-31T18:29:00Z">
        <w:r>
          <w:t>169</w:t>
        </w:r>
        <w:r>
          <w:fldChar w:fldCharType="end"/>
        </w:r>
      </w:ins>
    </w:p>
    <w:p w14:paraId="3BCDC5ED" w14:textId="15345962" w:rsidR="008F7F86" w:rsidRDefault="008F7F86">
      <w:pPr>
        <w:pStyle w:val="32"/>
        <w:rPr>
          <w:ins w:id="1223" w:author="Rapporteur" w:date="2021-05-31T18:29:00Z"/>
          <w:rFonts w:asciiTheme="minorHAnsi" w:eastAsiaTheme="minorEastAsia" w:hAnsiTheme="minorHAnsi" w:cstheme="minorBidi"/>
          <w:kern w:val="2"/>
          <w:sz w:val="21"/>
          <w:szCs w:val="22"/>
          <w:lang w:val="en-US" w:eastAsia="zh-CN"/>
        </w:rPr>
      </w:pPr>
      <w:ins w:id="1224" w:author="Rapporteur" w:date="2021-05-31T18:29:00Z">
        <w:r>
          <w:t>11.3.8</w:t>
        </w:r>
        <w:r>
          <w:rPr>
            <w:rFonts w:asciiTheme="minorHAnsi" w:eastAsiaTheme="minorEastAsia" w:hAnsiTheme="minorHAnsi" w:cstheme="minorBidi"/>
            <w:kern w:val="2"/>
            <w:sz w:val="21"/>
            <w:szCs w:val="22"/>
            <w:lang w:val="en-US" w:eastAsia="zh-CN"/>
          </w:rPr>
          <w:tab/>
        </w:r>
        <w:r>
          <w:t>PC5 signalling protocol cause</w:t>
        </w:r>
        <w:r>
          <w:tab/>
        </w:r>
        <w:r>
          <w:fldChar w:fldCharType="begin"/>
        </w:r>
        <w:r>
          <w:instrText xml:space="preserve"> PAGEREF _Toc73378981 \h </w:instrText>
        </w:r>
      </w:ins>
      <w:r>
        <w:fldChar w:fldCharType="separate"/>
      </w:r>
      <w:ins w:id="1225" w:author="Rapporteur" w:date="2021-05-31T18:29:00Z">
        <w:r>
          <w:t>169</w:t>
        </w:r>
        <w:r>
          <w:fldChar w:fldCharType="end"/>
        </w:r>
      </w:ins>
    </w:p>
    <w:p w14:paraId="602EDA68" w14:textId="03FC7CA2" w:rsidR="008F7F86" w:rsidRDefault="008F7F86">
      <w:pPr>
        <w:pStyle w:val="32"/>
        <w:rPr>
          <w:ins w:id="1226" w:author="Rapporteur" w:date="2021-05-31T18:29:00Z"/>
          <w:rFonts w:asciiTheme="minorHAnsi" w:eastAsiaTheme="minorEastAsia" w:hAnsiTheme="minorHAnsi" w:cstheme="minorBidi"/>
          <w:kern w:val="2"/>
          <w:sz w:val="21"/>
          <w:szCs w:val="22"/>
          <w:lang w:val="en-US" w:eastAsia="zh-CN"/>
        </w:rPr>
      </w:pPr>
      <w:ins w:id="1227" w:author="Rapporteur" w:date="2021-05-31T18:29:00Z">
        <w:r>
          <w:t>11.3.9</w:t>
        </w:r>
        <w:r>
          <w:rPr>
            <w:rFonts w:asciiTheme="minorHAnsi" w:eastAsiaTheme="minorEastAsia" w:hAnsiTheme="minorHAnsi" w:cstheme="minorBidi"/>
            <w:kern w:val="2"/>
            <w:sz w:val="21"/>
            <w:szCs w:val="22"/>
            <w:lang w:val="en-US" w:eastAsia="zh-CN"/>
          </w:rPr>
          <w:tab/>
        </w:r>
        <w:r>
          <w:t>Key establishment information container</w:t>
        </w:r>
        <w:r>
          <w:tab/>
        </w:r>
        <w:r>
          <w:fldChar w:fldCharType="begin"/>
        </w:r>
        <w:r>
          <w:instrText xml:space="preserve"> PAGEREF _Toc73378982 \h </w:instrText>
        </w:r>
      </w:ins>
      <w:r>
        <w:fldChar w:fldCharType="separate"/>
      </w:r>
      <w:ins w:id="1228" w:author="Rapporteur" w:date="2021-05-31T18:29:00Z">
        <w:r>
          <w:t>170</w:t>
        </w:r>
        <w:r>
          <w:fldChar w:fldCharType="end"/>
        </w:r>
      </w:ins>
    </w:p>
    <w:p w14:paraId="007DA24D" w14:textId="11D7D802" w:rsidR="008F7F86" w:rsidRDefault="008F7F86">
      <w:pPr>
        <w:pStyle w:val="32"/>
        <w:rPr>
          <w:ins w:id="1229" w:author="Rapporteur" w:date="2021-05-31T18:29:00Z"/>
          <w:rFonts w:asciiTheme="minorHAnsi" w:eastAsiaTheme="minorEastAsia" w:hAnsiTheme="minorHAnsi" w:cstheme="minorBidi"/>
          <w:kern w:val="2"/>
          <w:sz w:val="21"/>
          <w:szCs w:val="22"/>
          <w:lang w:val="en-US" w:eastAsia="zh-CN"/>
        </w:rPr>
      </w:pPr>
      <w:ins w:id="1230" w:author="Rapporteur" w:date="2021-05-31T18:29:00Z">
        <w:r>
          <w:t>11.3.10</w:t>
        </w:r>
        <w:r>
          <w:rPr>
            <w:rFonts w:asciiTheme="minorHAnsi" w:eastAsiaTheme="minorEastAsia" w:hAnsiTheme="minorHAnsi" w:cstheme="minorBidi"/>
            <w:kern w:val="2"/>
            <w:sz w:val="21"/>
            <w:szCs w:val="22"/>
            <w:lang w:val="en-US" w:eastAsia="zh-CN"/>
          </w:rPr>
          <w:tab/>
        </w:r>
        <w:r>
          <w:t>Nonce</w:t>
        </w:r>
        <w:r>
          <w:tab/>
        </w:r>
        <w:r>
          <w:fldChar w:fldCharType="begin"/>
        </w:r>
        <w:r>
          <w:instrText xml:space="preserve"> PAGEREF _Toc73378983 \h </w:instrText>
        </w:r>
      </w:ins>
      <w:r>
        <w:fldChar w:fldCharType="separate"/>
      </w:r>
      <w:ins w:id="1231" w:author="Rapporteur" w:date="2021-05-31T18:29:00Z">
        <w:r>
          <w:t>170</w:t>
        </w:r>
        <w:r>
          <w:fldChar w:fldCharType="end"/>
        </w:r>
      </w:ins>
    </w:p>
    <w:p w14:paraId="6EC80144" w14:textId="0D848280" w:rsidR="008F7F86" w:rsidRDefault="008F7F86">
      <w:pPr>
        <w:pStyle w:val="32"/>
        <w:rPr>
          <w:ins w:id="1232" w:author="Rapporteur" w:date="2021-05-31T18:29:00Z"/>
          <w:rFonts w:asciiTheme="minorHAnsi" w:eastAsiaTheme="minorEastAsia" w:hAnsiTheme="minorHAnsi" w:cstheme="minorBidi"/>
          <w:kern w:val="2"/>
          <w:sz w:val="21"/>
          <w:szCs w:val="22"/>
          <w:lang w:val="en-US" w:eastAsia="zh-CN"/>
        </w:rPr>
      </w:pPr>
      <w:ins w:id="1233" w:author="Rapporteur" w:date="2021-05-31T18:29:00Z">
        <w:r>
          <w:t>11.3.11</w:t>
        </w:r>
        <w:r>
          <w:rPr>
            <w:rFonts w:asciiTheme="minorHAnsi" w:eastAsiaTheme="minorEastAsia" w:hAnsiTheme="minorHAnsi" w:cstheme="minorBidi"/>
            <w:kern w:val="2"/>
            <w:sz w:val="21"/>
            <w:szCs w:val="22"/>
            <w:lang w:val="en-US" w:eastAsia="zh-CN"/>
          </w:rPr>
          <w:tab/>
        </w:r>
        <w:r>
          <w:t>UE security capabilities</w:t>
        </w:r>
        <w:r>
          <w:tab/>
        </w:r>
        <w:r>
          <w:fldChar w:fldCharType="begin"/>
        </w:r>
        <w:r>
          <w:instrText xml:space="preserve"> PAGEREF _Toc73378984 \h </w:instrText>
        </w:r>
      </w:ins>
      <w:r>
        <w:fldChar w:fldCharType="separate"/>
      </w:r>
      <w:ins w:id="1234" w:author="Rapporteur" w:date="2021-05-31T18:29:00Z">
        <w:r>
          <w:t>171</w:t>
        </w:r>
        <w:r>
          <w:fldChar w:fldCharType="end"/>
        </w:r>
      </w:ins>
    </w:p>
    <w:p w14:paraId="09E58EBC" w14:textId="32179505" w:rsidR="008F7F86" w:rsidRDefault="008F7F86">
      <w:pPr>
        <w:pStyle w:val="32"/>
        <w:rPr>
          <w:ins w:id="1235" w:author="Rapporteur" w:date="2021-05-31T18:29:00Z"/>
          <w:rFonts w:asciiTheme="minorHAnsi" w:eastAsiaTheme="minorEastAsia" w:hAnsiTheme="minorHAnsi" w:cstheme="minorBidi"/>
          <w:kern w:val="2"/>
          <w:sz w:val="21"/>
          <w:szCs w:val="22"/>
          <w:lang w:val="en-US" w:eastAsia="zh-CN"/>
        </w:rPr>
      </w:pPr>
      <w:ins w:id="1236" w:author="Rapporteur" w:date="2021-05-31T18:29:00Z">
        <w:r>
          <w:t>11.3.12</w:t>
        </w:r>
        <w:r>
          <w:rPr>
            <w:rFonts w:asciiTheme="minorHAnsi" w:eastAsiaTheme="minorEastAsia" w:hAnsiTheme="minorHAnsi" w:cstheme="minorBidi"/>
            <w:kern w:val="2"/>
            <w:sz w:val="21"/>
            <w:szCs w:val="22"/>
            <w:lang w:val="en-US" w:eastAsia="zh-CN"/>
          </w:rPr>
          <w:tab/>
        </w:r>
        <w:r>
          <w:t>UE PC5 unicast signalling security policy</w:t>
        </w:r>
        <w:r>
          <w:tab/>
        </w:r>
        <w:r>
          <w:fldChar w:fldCharType="begin"/>
        </w:r>
        <w:r>
          <w:instrText xml:space="preserve"> PAGEREF _Toc73378985 \h </w:instrText>
        </w:r>
      </w:ins>
      <w:r>
        <w:fldChar w:fldCharType="separate"/>
      </w:r>
      <w:ins w:id="1237" w:author="Rapporteur" w:date="2021-05-31T18:29:00Z">
        <w:r>
          <w:t>174</w:t>
        </w:r>
        <w:r>
          <w:fldChar w:fldCharType="end"/>
        </w:r>
      </w:ins>
    </w:p>
    <w:p w14:paraId="46A17912" w14:textId="12F54808" w:rsidR="008F7F86" w:rsidRDefault="008F7F86">
      <w:pPr>
        <w:pStyle w:val="32"/>
        <w:rPr>
          <w:ins w:id="1238" w:author="Rapporteur" w:date="2021-05-31T18:29:00Z"/>
          <w:rFonts w:asciiTheme="minorHAnsi" w:eastAsiaTheme="minorEastAsia" w:hAnsiTheme="minorHAnsi" w:cstheme="minorBidi"/>
          <w:kern w:val="2"/>
          <w:sz w:val="21"/>
          <w:szCs w:val="22"/>
          <w:lang w:val="en-US" w:eastAsia="zh-CN"/>
        </w:rPr>
      </w:pPr>
      <w:ins w:id="1239" w:author="Rapporteur" w:date="2021-05-31T18:29:00Z">
        <w:r>
          <w:t>11.3.13</w:t>
        </w:r>
        <w:r>
          <w:rPr>
            <w:rFonts w:asciiTheme="minorHAnsi" w:eastAsiaTheme="minorEastAsia" w:hAnsiTheme="minorHAnsi" w:cstheme="minorBidi"/>
            <w:kern w:val="2"/>
            <w:sz w:val="21"/>
            <w:szCs w:val="22"/>
            <w:lang w:val="en-US" w:eastAsia="zh-CN"/>
          </w:rPr>
          <w:tab/>
        </w:r>
        <w:r>
          <w:t>MSB of K</w:t>
        </w:r>
        <w:r w:rsidRPr="007E1F6A">
          <w:rPr>
            <w:vertAlign w:val="subscript"/>
          </w:rPr>
          <w:t>NRP-sess</w:t>
        </w:r>
        <w:r>
          <w:t xml:space="preserve"> ID</w:t>
        </w:r>
        <w:r>
          <w:tab/>
        </w:r>
        <w:r>
          <w:fldChar w:fldCharType="begin"/>
        </w:r>
        <w:r>
          <w:instrText xml:space="preserve"> PAGEREF _Toc73378986 \h </w:instrText>
        </w:r>
      </w:ins>
      <w:r>
        <w:fldChar w:fldCharType="separate"/>
      </w:r>
      <w:ins w:id="1240" w:author="Rapporteur" w:date="2021-05-31T18:29:00Z">
        <w:r>
          <w:t>174</w:t>
        </w:r>
        <w:r>
          <w:fldChar w:fldCharType="end"/>
        </w:r>
      </w:ins>
    </w:p>
    <w:p w14:paraId="3BAE78E9" w14:textId="612B9706" w:rsidR="008F7F86" w:rsidRDefault="008F7F86">
      <w:pPr>
        <w:pStyle w:val="32"/>
        <w:rPr>
          <w:ins w:id="1241" w:author="Rapporteur" w:date="2021-05-31T18:29:00Z"/>
          <w:rFonts w:asciiTheme="minorHAnsi" w:eastAsiaTheme="minorEastAsia" w:hAnsiTheme="minorHAnsi" w:cstheme="minorBidi"/>
          <w:kern w:val="2"/>
          <w:sz w:val="21"/>
          <w:szCs w:val="22"/>
          <w:lang w:val="en-US" w:eastAsia="zh-CN"/>
        </w:rPr>
      </w:pPr>
      <w:ins w:id="1242" w:author="Rapporteur" w:date="2021-05-31T18:29:00Z">
        <w:r>
          <w:t>11.3.14</w:t>
        </w:r>
        <w:r>
          <w:rPr>
            <w:rFonts w:asciiTheme="minorHAnsi" w:eastAsiaTheme="minorEastAsia" w:hAnsiTheme="minorHAnsi" w:cstheme="minorBidi"/>
            <w:kern w:val="2"/>
            <w:sz w:val="21"/>
            <w:szCs w:val="22"/>
            <w:lang w:val="en-US" w:eastAsia="zh-CN"/>
          </w:rPr>
          <w:tab/>
        </w:r>
        <w:r>
          <w:t>K</w:t>
        </w:r>
        <w:r w:rsidRPr="007E1F6A">
          <w:rPr>
            <w:vertAlign w:val="subscript"/>
          </w:rPr>
          <w:t>NRP</w:t>
        </w:r>
        <w:r>
          <w:t xml:space="preserve"> ID</w:t>
        </w:r>
        <w:r>
          <w:tab/>
        </w:r>
        <w:r>
          <w:fldChar w:fldCharType="begin"/>
        </w:r>
        <w:r>
          <w:instrText xml:space="preserve"> PAGEREF _Toc73378987 \h </w:instrText>
        </w:r>
      </w:ins>
      <w:r>
        <w:fldChar w:fldCharType="separate"/>
      </w:r>
      <w:ins w:id="1243" w:author="Rapporteur" w:date="2021-05-31T18:29:00Z">
        <w:r>
          <w:t>175</w:t>
        </w:r>
        <w:r>
          <w:fldChar w:fldCharType="end"/>
        </w:r>
      </w:ins>
    </w:p>
    <w:p w14:paraId="2F616686" w14:textId="3A36D1C9" w:rsidR="008F7F86" w:rsidRDefault="008F7F86">
      <w:pPr>
        <w:pStyle w:val="32"/>
        <w:rPr>
          <w:ins w:id="1244" w:author="Rapporteur" w:date="2021-05-31T18:29:00Z"/>
          <w:rFonts w:asciiTheme="minorHAnsi" w:eastAsiaTheme="minorEastAsia" w:hAnsiTheme="minorHAnsi" w:cstheme="minorBidi"/>
          <w:kern w:val="2"/>
          <w:sz w:val="21"/>
          <w:szCs w:val="22"/>
          <w:lang w:val="en-US" w:eastAsia="zh-CN"/>
        </w:rPr>
      </w:pPr>
      <w:ins w:id="1245" w:author="Rapporteur" w:date="2021-05-31T18:29:00Z">
        <w:r>
          <w:t>11.3.15</w:t>
        </w:r>
        <w:r>
          <w:rPr>
            <w:rFonts w:asciiTheme="minorHAnsi" w:eastAsiaTheme="minorEastAsia" w:hAnsiTheme="minorHAnsi" w:cstheme="minorBidi"/>
            <w:kern w:val="2"/>
            <w:sz w:val="21"/>
            <w:szCs w:val="22"/>
            <w:lang w:val="en-US" w:eastAsia="zh-CN"/>
          </w:rPr>
          <w:tab/>
        </w:r>
        <w:r>
          <w:t>LSB of K</w:t>
        </w:r>
        <w:r w:rsidRPr="007E1F6A">
          <w:rPr>
            <w:vertAlign w:val="subscript"/>
          </w:rPr>
          <w:t>NRP-sess</w:t>
        </w:r>
        <w:r>
          <w:t xml:space="preserve"> ID</w:t>
        </w:r>
        <w:r>
          <w:tab/>
        </w:r>
        <w:r>
          <w:fldChar w:fldCharType="begin"/>
        </w:r>
        <w:r>
          <w:instrText xml:space="preserve"> PAGEREF _Toc73378988 \h </w:instrText>
        </w:r>
      </w:ins>
      <w:r>
        <w:fldChar w:fldCharType="separate"/>
      </w:r>
      <w:ins w:id="1246" w:author="Rapporteur" w:date="2021-05-31T18:29:00Z">
        <w:r>
          <w:t>175</w:t>
        </w:r>
        <w:r>
          <w:fldChar w:fldCharType="end"/>
        </w:r>
      </w:ins>
    </w:p>
    <w:p w14:paraId="46A70164" w14:textId="41368667" w:rsidR="008F7F86" w:rsidRDefault="008F7F86">
      <w:pPr>
        <w:pStyle w:val="32"/>
        <w:rPr>
          <w:ins w:id="1247" w:author="Rapporteur" w:date="2021-05-31T18:29:00Z"/>
          <w:rFonts w:asciiTheme="minorHAnsi" w:eastAsiaTheme="minorEastAsia" w:hAnsiTheme="minorHAnsi" w:cstheme="minorBidi"/>
          <w:kern w:val="2"/>
          <w:sz w:val="21"/>
          <w:szCs w:val="22"/>
          <w:lang w:val="en-US" w:eastAsia="zh-CN"/>
        </w:rPr>
      </w:pPr>
      <w:ins w:id="1248" w:author="Rapporteur" w:date="2021-05-31T18:29:00Z">
        <w:r>
          <w:t>11.3.16</w:t>
        </w:r>
        <w:r>
          <w:rPr>
            <w:rFonts w:asciiTheme="minorHAnsi" w:eastAsiaTheme="minorEastAsia" w:hAnsiTheme="minorHAnsi" w:cstheme="minorBidi"/>
            <w:kern w:val="2"/>
            <w:sz w:val="21"/>
            <w:szCs w:val="22"/>
            <w:lang w:val="en-US" w:eastAsia="zh-CN"/>
          </w:rPr>
          <w:tab/>
        </w:r>
        <w:r>
          <w:t>MSBs of K</w:t>
        </w:r>
        <w:r w:rsidRPr="007E1F6A">
          <w:rPr>
            <w:vertAlign w:val="subscript"/>
          </w:rPr>
          <w:t>NRP</w:t>
        </w:r>
        <w:r>
          <w:t xml:space="preserve"> ID</w:t>
        </w:r>
        <w:r>
          <w:tab/>
        </w:r>
        <w:r>
          <w:fldChar w:fldCharType="begin"/>
        </w:r>
        <w:r>
          <w:instrText xml:space="preserve"> PAGEREF _Toc73378989 \h </w:instrText>
        </w:r>
      </w:ins>
      <w:r>
        <w:fldChar w:fldCharType="separate"/>
      </w:r>
      <w:ins w:id="1249" w:author="Rapporteur" w:date="2021-05-31T18:29:00Z">
        <w:r>
          <w:t>175</w:t>
        </w:r>
        <w:r>
          <w:fldChar w:fldCharType="end"/>
        </w:r>
      </w:ins>
    </w:p>
    <w:p w14:paraId="0FED2396" w14:textId="656C77A2" w:rsidR="008F7F86" w:rsidRDefault="008F7F86">
      <w:pPr>
        <w:pStyle w:val="32"/>
        <w:rPr>
          <w:ins w:id="1250" w:author="Rapporteur" w:date="2021-05-31T18:29:00Z"/>
          <w:rFonts w:asciiTheme="minorHAnsi" w:eastAsiaTheme="minorEastAsia" w:hAnsiTheme="minorHAnsi" w:cstheme="minorBidi"/>
          <w:kern w:val="2"/>
          <w:sz w:val="21"/>
          <w:szCs w:val="22"/>
          <w:lang w:val="en-US" w:eastAsia="zh-CN"/>
        </w:rPr>
      </w:pPr>
      <w:ins w:id="1251" w:author="Rapporteur" w:date="2021-05-31T18:29:00Z">
        <w:r>
          <w:t>11.3.17</w:t>
        </w:r>
        <w:r>
          <w:rPr>
            <w:rFonts w:asciiTheme="minorHAnsi" w:eastAsiaTheme="minorEastAsia" w:hAnsiTheme="minorHAnsi" w:cstheme="minorBidi"/>
            <w:kern w:val="2"/>
            <w:sz w:val="21"/>
            <w:szCs w:val="22"/>
            <w:lang w:val="en-US" w:eastAsia="zh-CN"/>
          </w:rPr>
          <w:tab/>
        </w:r>
        <w:r>
          <w:t>LSBs of K</w:t>
        </w:r>
        <w:r w:rsidRPr="007E1F6A">
          <w:rPr>
            <w:vertAlign w:val="subscript"/>
          </w:rPr>
          <w:t>NRP</w:t>
        </w:r>
        <w:r>
          <w:t xml:space="preserve"> ID</w:t>
        </w:r>
        <w:r>
          <w:tab/>
        </w:r>
        <w:r>
          <w:fldChar w:fldCharType="begin"/>
        </w:r>
        <w:r>
          <w:instrText xml:space="preserve"> PAGEREF _Toc73378990 \h </w:instrText>
        </w:r>
      </w:ins>
      <w:r>
        <w:fldChar w:fldCharType="separate"/>
      </w:r>
      <w:ins w:id="1252" w:author="Rapporteur" w:date="2021-05-31T18:29:00Z">
        <w:r>
          <w:t>176</w:t>
        </w:r>
        <w:r>
          <w:fldChar w:fldCharType="end"/>
        </w:r>
      </w:ins>
    </w:p>
    <w:p w14:paraId="177AE532" w14:textId="17276080" w:rsidR="008F7F86" w:rsidRDefault="008F7F86">
      <w:pPr>
        <w:pStyle w:val="32"/>
        <w:rPr>
          <w:ins w:id="1253" w:author="Rapporteur" w:date="2021-05-31T18:29:00Z"/>
          <w:rFonts w:asciiTheme="minorHAnsi" w:eastAsiaTheme="minorEastAsia" w:hAnsiTheme="minorHAnsi" w:cstheme="minorBidi"/>
          <w:kern w:val="2"/>
          <w:sz w:val="21"/>
          <w:szCs w:val="22"/>
          <w:lang w:val="en-US" w:eastAsia="zh-CN"/>
        </w:rPr>
      </w:pPr>
      <w:ins w:id="1254" w:author="Rapporteur" w:date="2021-05-31T18:29:00Z">
        <w:r>
          <w:t>11.3.18</w:t>
        </w:r>
        <w:r>
          <w:rPr>
            <w:rFonts w:asciiTheme="minorHAnsi" w:eastAsiaTheme="minorEastAsia" w:hAnsiTheme="minorHAnsi" w:cstheme="minorBidi"/>
            <w:kern w:val="2"/>
            <w:sz w:val="21"/>
            <w:szCs w:val="22"/>
            <w:lang w:val="en-US" w:eastAsia="zh-CN"/>
          </w:rPr>
          <w:tab/>
        </w:r>
        <w:r>
          <w:t>Configuration of UE PC5 unicast user plane security protection</w:t>
        </w:r>
        <w:r>
          <w:tab/>
        </w:r>
        <w:r>
          <w:fldChar w:fldCharType="begin"/>
        </w:r>
        <w:r>
          <w:instrText xml:space="preserve"> PAGEREF _Toc73378991 \h </w:instrText>
        </w:r>
      </w:ins>
      <w:r>
        <w:fldChar w:fldCharType="separate"/>
      </w:r>
      <w:ins w:id="1255" w:author="Rapporteur" w:date="2021-05-31T18:29:00Z">
        <w:r>
          <w:t>176</w:t>
        </w:r>
        <w:r>
          <w:fldChar w:fldCharType="end"/>
        </w:r>
      </w:ins>
    </w:p>
    <w:p w14:paraId="60B76F60" w14:textId="65B55E1D" w:rsidR="008F7F86" w:rsidRDefault="008F7F86">
      <w:pPr>
        <w:pStyle w:val="32"/>
        <w:rPr>
          <w:ins w:id="1256" w:author="Rapporteur" w:date="2021-05-31T18:29:00Z"/>
          <w:rFonts w:asciiTheme="minorHAnsi" w:eastAsiaTheme="minorEastAsia" w:hAnsiTheme="minorHAnsi" w:cstheme="minorBidi"/>
          <w:kern w:val="2"/>
          <w:sz w:val="21"/>
          <w:szCs w:val="22"/>
          <w:lang w:val="en-US" w:eastAsia="zh-CN"/>
        </w:rPr>
      </w:pPr>
      <w:ins w:id="1257" w:author="Rapporteur" w:date="2021-05-31T18:29:00Z">
        <w:r w:rsidRPr="007E1F6A">
          <w:rPr>
            <w:lang w:val="en-US" w:eastAsia="zh-CN"/>
          </w:rPr>
          <w:t>11.3.19</w:t>
        </w:r>
        <w:r>
          <w:rPr>
            <w:rFonts w:asciiTheme="minorHAnsi" w:eastAsiaTheme="minorEastAsia" w:hAnsiTheme="minorHAnsi" w:cstheme="minorBidi"/>
            <w:kern w:val="2"/>
            <w:sz w:val="21"/>
            <w:szCs w:val="22"/>
            <w:lang w:val="en-US" w:eastAsia="zh-CN"/>
          </w:rPr>
          <w:tab/>
        </w:r>
        <w:r>
          <w:t>Link modification operation code</w:t>
        </w:r>
        <w:r>
          <w:tab/>
        </w:r>
        <w:r>
          <w:fldChar w:fldCharType="begin"/>
        </w:r>
        <w:r>
          <w:instrText xml:space="preserve"> PAGEREF _Toc73378992 \h </w:instrText>
        </w:r>
      </w:ins>
      <w:r>
        <w:fldChar w:fldCharType="separate"/>
      </w:r>
      <w:ins w:id="1258" w:author="Rapporteur" w:date="2021-05-31T18:29:00Z">
        <w:r>
          <w:t>177</w:t>
        </w:r>
        <w:r>
          <w:fldChar w:fldCharType="end"/>
        </w:r>
      </w:ins>
    </w:p>
    <w:p w14:paraId="7838A943" w14:textId="019B14F8" w:rsidR="008F7F86" w:rsidRDefault="008F7F86">
      <w:pPr>
        <w:pStyle w:val="32"/>
        <w:rPr>
          <w:ins w:id="1259" w:author="Rapporteur" w:date="2021-05-31T18:29:00Z"/>
          <w:rFonts w:asciiTheme="minorHAnsi" w:eastAsiaTheme="minorEastAsia" w:hAnsiTheme="minorHAnsi" w:cstheme="minorBidi"/>
          <w:kern w:val="2"/>
          <w:sz w:val="21"/>
          <w:szCs w:val="22"/>
          <w:lang w:val="en-US" w:eastAsia="zh-CN"/>
        </w:rPr>
      </w:pPr>
      <w:ins w:id="1260" w:author="Rapporteur" w:date="2021-05-31T18:29:00Z">
        <w:r w:rsidRPr="007E1F6A">
          <w:rPr>
            <w:lang w:val="en-US"/>
          </w:rPr>
          <w:t>11.3.20</w:t>
        </w:r>
        <w:r>
          <w:rPr>
            <w:rFonts w:asciiTheme="minorHAnsi" w:eastAsiaTheme="minorEastAsia" w:hAnsiTheme="minorHAnsi" w:cstheme="minorBidi"/>
            <w:kern w:val="2"/>
            <w:sz w:val="21"/>
            <w:szCs w:val="22"/>
            <w:lang w:val="en-US" w:eastAsia="zh-CN"/>
          </w:rPr>
          <w:tab/>
        </w:r>
        <w:r>
          <w:t>Keep-alive counter</w:t>
        </w:r>
        <w:r>
          <w:tab/>
        </w:r>
        <w:r>
          <w:fldChar w:fldCharType="begin"/>
        </w:r>
        <w:r>
          <w:instrText xml:space="preserve"> PAGEREF _Toc73378993 \h </w:instrText>
        </w:r>
      </w:ins>
      <w:r>
        <w:fldChar w:fldCharType="separate"/>
      </w:r>
      <w:ins w:id="1261" w:author="Rapporteur" w:date="2021-05-31T18:29:00Z">
        <w:r>
          <w:t>178</w:t>
        </w:r>
        <w:r>
          <w:fldChar w:fldCharType="end"/>
        </w:r>
      </w:ins>
    </w:p>
    <w:p w14:paraId="30C2650E" w14:textId="2A7B6FF7" w:rsidR="008F7F86" w:rsidRDefault="008F7F86">
      <w:pPr>
        <w:pStyle w:val="32"/>
        <w:rPr>
          <w:ins w:id="1262" w:author="Rapporteur" w:date="2021-05-31T18:29:00Z"/>
          <w:rFonts w:asciiTheme="minorHAnsi" w:eastAsiaTheme="minorEastAsia" w:hAnsiTheme="minorHAnsi" w:cstheme="minorBidi"/>
          <w:kern w:val="2"/>
          <w:sz w:val="21"/>
          <w:szCs w:val="22"/>
          <w:lang w:val="en-US" w:eastAsia="zh-CN"/>
        </w:rPr>
      </w:pPr>
      <w:ins w:id="1263" w:author="Rapporteur" w:date="2021-05-31T18:29:00Z">
        <w:r w:rsidRPr="007E1F6A">
          <w:rPr>
            <w:lang w:val="en-US"/>
          </w:rPr>
          <w:t>11.3.21</w:t>
        </w:r>
        <w:r>
          <w:rPr>
            <w:rFonts w:asciiTheme="minorHAnsi" w:eastAsiaTheme="minorEastAsia" w:hAnsiTheme="minorHAnsi" w:cstheme="minorBidi"/>
            <w:kern w:val="2"/>
            <w:sz w:val="21"/>
            <w:szCs w:val="22"/>
            <w:lang w:val="en-US" w:eastAsia="zh-CN"/>
          </w:rPr>
          <w:tab/>
        </w:r>
        <w:r>
          <w:t>Maximum inactivity period</w:t>
        </w:r>
        <w:r>
          <w:tab/>
        </w:r>
        <w:r>
          <w:fldChar w:fldCharType="begin"/>
        </w:r>
        <w:r>
          <w:instrText xml:space="preserve"> PAGEREF _Toc73378994 \h </w:instrText>
        </w:r>
      </w:ins>
      <w:r>
        <w:fldChar w:fldCharType="separate"/>
      </w:r>
      <w:ins w:id="1264" w:author="Rapporteur" w:date="2021-05-31T18:29:00Z">
        <w:r>
          <w:t>178</w:t>
        </w:r>
        <w:r>
          <w:fldChar w:fldCharType="end"/>
        </w:r>
      </w:ins>
    </w:p>
    <w:p w14:paraId="2CAB8B5A" w14:textId="1A940413" w:rsidR="008F7F86" w:rsidRDefault="008F7F86">
      <w:pPr>
        <w:pStyle w:val="32"/>
        <w:rPr>
          <w:ins w:id="1265" w:author="Rapporteur" w:date="2021-05-31T18:29:00Z"/>
          <w:rFonts w:asciiTheme="minorHAnsi" w:eastAsiaTheme="minorEastAsia" w:hAnsiTheme="minorHAnsi" w:cstheme="minorBidi"/>
          <w:kern w:val="2"/>
          <w:sz w:val="21"/>
          <w:szCs w:val="22"/>
          <w:lang w:val="en-US" w:eastAsia="zh-CN"/>
        </w:rPr>
      </w:pPr>
      <w:ins w:id="1266" w:author="Rapporteur" w:date="2021-05-31T18:29:00Z">
        <w:r w:rsidRPr="007E1F6A">
          <w:rPr>
            <w:lang w:val="en-US"/>
          </w:rPr>
          <w:t>11.3.22</w:t>
        </w:r>
        <w:r>
          <w:rPr>
            <w:rFonts w:asciiTheme="minorHAnsi" w:eastAsiaTheme="minorEastAsia" w:hAnsiTheme="minorHAnsi" w:cstheme="minorBidi"/>
            <w:kern w:val="2"/>
            <w:sz w:val="21"/>
            <w:szCs w:val="22"/>
            <w:lang w:val="en-US" w:eastAsia="zh-CN"/>
          </w:rPr>
          <w:tab/>
        </w:r>
        <w:r>
          <w:t>Selected security algorithms</w:t>
        </w:r>
        <w:r>
          <w:tab/>
        </w:r>
        <w:r>
          <w:fldChar w:fldCharType="begin"/>
        </w:r>
        <w:r>
          <w:instrText xml:space="preserve"> PAGEREF _Toc73378995 \h </w:instrText>
        </w:r>
      </w:ins>
      <w:r>
        <w:fldChar w:fldCharType="separate"/>
      </w:r>
      <w:ins w:id="1267" w:author="Rapporteur" w:date="2021-05-31T18:29:00Z">
        <w:r>
          <w:t>178</w:t>
        </w:r>
        <w:r>
          <w:fldChar w:fldCharType="end"/>
        </w:r>
      </w:ins>
    </w:p>
    <w:p w14:paraId="4C0DB730" w14:textId="03842DE2" w:rsidR="008F7F86" w:rsidRDefault="008F7F86">
      <w:pPr>
        <w:pStyle w:val="32"/>
        <w:rPr>
          <w:ins w:id="1268" w:author="Rapporteur" w:date="2021-05-31T18:29:00Z"/>
          <w:rFonts w:asciiTheme="minorHAnsi" w:eastAsiaTheme="minorEastAsia" w:hAnsiTheme="minorHAnsi" w:cstheme="minorBidi"/>
          <w:kern w:val="2"/>
          <w:sz w:val="21"/>
          <w:szCs w:val="22"/>
          <w:lang w:val="en-US" w:eastAsia="zh-CN"/>
        </w:rPr>
      </w:pPr>
      <w:ins w:id="1269" w:author="Rapporteur" w:date="2021-05-31T18:29:00Z">
        <w:r w:rsidRPr="007E1F6A">
          <w:rPr>
            <w:lang w:val="en-US"/>
          </w:rPr>
          <w:t>11.3.23</w:t>
        </w:r>
        <w:r>
          <w:rPr>
            <w:rFonts w:asciiTheme="minorHAnsi" w:eastAsiaTheme="minorEastAsia" w:hAnsiTheme="minorHAnsi" w:cstheme="minorBidi"/>
            <w:kern w:val="2"/>
            <w:sz w:val="21"/>
            <w:szCs w:val="22"/>
            <w:lang w:val="en-US" w:eastAsia="zh-CN"/>
          </w:rPr>
          <w:tab/>
        </w:r>
        <w:r>
          <w:t>UE PC5 unicast user plane security policy</w:t>
        </w:r>
        <w:r>
          <w:tab/>
        </w:r>
        <w:r>
          <w:fldChar w:fldCharType="begin"/>
        </w:r>
        <w:r>
          <w:instrText xml:space="preserve"> PAGEREF _Toc73378996 \h </w:instrText>
        </w:r>
      </w:ins>
      <w:r>
        <w:fldChar w:fldCharType="separate"/>
      </w:r>
      <w:ins w:id="1270" w:author="Rapporteur" w:date="2021-05-31T18:29:00Z">
        <w:r>
          <w:t>179</w:t>
        </w:r>
        <w:r>
          <w:fldChar w:fldCharType="end"/>
        </w:r>
      </w:ins>
    </w:p>
    <w:p w14:paraId="45398ED1" w14:textId="0FA87941" w:rsidR="008F7F86" w:rsidRDefault="008F7F86">
      <w:pPr>
        <w:pStyle w:val="32"/>
        <w:rPr>
          <w:ins w:id="1271" w:author="Rapporteur" w:date="2021-05-31T18:29:00Z"/>
          <w:rFonts w:asciiTheme="minorHAnsi" w:eastAsiaTheme="minorEastAsia" w:hAnsiTheme="minorHAnsi" w:cstheme="minorBidi"/>
          <w:kern w:val="2"/>
          <w:sz w:val="21"/>
          <w:szCs w:val="22"/>
          <w:lang w:val="en-US" w:eastAsia="zh-CN"/>
        </w:rPr>
      </w:pPr>
      <w:ins w:id="1272" w:author="Rapporteur" w:date="2021-05-31T18:29:00Z">
        <w:r w:rsidRPr="007E1F6A">
          <w:rPr>
            <w:lang w:val="en-US"/>
          </w:rPr>
          <w:t>11.3</w:t>
        </w:r>
        <w:r>
          <w:t>.24</w:t>
        </w:r>
        <w:r>
          <w:rPr>
            <w:rFonts w:asciiTheme="minorHAnsi" w:eastAsiaTheme="minorEastAsia" w:hAnsiTheme="minorHAnsi" w:cstheme="minorBidi"/>
            <w:kern w:val="2"/>
            <w:sz w:val="21"/>
            <w:szCs w:val="22"/>
            <w:lang w:val="en-US" w:eastAsia="zh-CN"/>
          </w:rPr>
          <w:tab/>
        </w:r>
        <w:r>
          <w:t>Re-authentication indication</w:t>
        </w:r>
        <w:r>
          <w:tab/>
        </w:r>
        <w:r>
          <w:fldChar w:fldCharType="begin"/>
        </w:r>
        <w:r>
          <w:instrText xml:space="preserve"> PAGEREF _Toc73378997 \h </w:instrText>
        </w:r>
      </w:ins>
      <w:r>
        <w:fldChar w:fldCharType="separate"/>
      </w:r>
      <w:ins w:id="1273" w:author="Rapporteur" w:date="2021-05-31T18:29:00Z">
        <w:r>
          <w:t>180</w:t>
        </w:r>
        <w:r>
          <w:fldChar w:fldCharType="end"/>
        </w:r>
      </w:ins>
    </w:p>
    <w:p w14:paraId="4C28D4B9" w14:textId="2C823F05" w:rsidR="008F7F86" w:rsidRDefault="008F7F86">
      <w:pPr>
        <w:pStyle w:val="32"/>
        <w:rPr>
          <w:ins w:id="1274" w:author="Rapporteur" w:date="2021-05-31T18:29:00Z"/>
          <w:rFonts w:asciiTheme="minorHAnsi" w:eastAsiaTheme="minorEastAsia" w:hAnsiTheme="minorHAnsi" w:cstheme="minorBidi"/>
          <w:kern w:val="2"/>
          <w:sz w:val="21"/>
          <w:szCs w:val="22"/>
          <w:lang w:val="en-US" w:eastAsia="zh-CN"/>
        </w:rPr>
      </w:pPr>
      <w:ins w:id="1275" w:author="Rapporteur" w:date="2021-05-31T18:29:00Z">
        <w:r w:rsidRPr="007E1F6A">
          <w:rPr>
            <w:lang w:val="en-US"/>
          </w:rPr>
          <w:t>11.3</w:t>
        </w:r>
        <w:r>
          <w:t>.25</w:t>
        </w:r>
        <w:r>
          <w:rPr>
            <w:rFonts w:asciiTheme="minorHAnsi" w:eastAsiaTheme="minorEastAsia" w:hAnsiTheme="minorHAnsi" w:cstheme="minorBidi"/>
            <w:kern w:val="2"/>
            <w:sz w:val="21"/>
            <w:szCs w:val="22"/>
            <w:lang w:val="en-US" w:eastAsia="zh-CN"/>
          </w:rPr>
          <w:tab/>
        </w:r>
        <w:r>
          <w:t>Layer-2 ID</w:t>
        </w:r>
        <w:r>
          <w:tab/>
        </w:r>
        <w:r>
          <w:fldChar w:fldCharType="begin"/>
        </w:r>
        <w:r>
          <w:instrText xml:space="preserve"> PAGEREF _Toc73378998 \h </w:instrText>
        </w:r>
      </w:ins>
      <w:r>
        <w:fldChar w:fldCharType="separate"/>
      </w:r>
      <w:ins w:id="1276" w:author="Rapporteur" w:date="2021-05-31T18:29:00Z">
        <w:r>
          <w:t>180</w:t>
        </w:r>
        <w:r>
          <w:fldChar w:fldCharType="end"/>
        </w:r>
      </w:ins>
    </w:p>
    <w:p w14:paraId="55758D28" w14:textId="54B0931C" w:rsidR="008F7F86" w:rsidRDefault="008F7F86">
      <w:pPr>
        <w:pStyle w:val="11"/>
        <w:rPr>
          <w:ins w:id="1277" w:author="Rapporteur" w:date="2021-05-31T18:29:00Z"/>
          <w:rFonts w:asciiTheme="minorHAnsi" w:eastAsiaTheme="minorEastAsia" w:hAnsiTheme="minorHAnsi" w:cstheme="minorBidi"/>
          <w:kern w:val="2"/>
          <w:sz w:val="21"/>
          <w:szCs w:val="22"/>
          <w:lang w:val="en-US" w:eastAsia="zh-CN"/>
        </w:rPr>
      </w:pPr>
      <w:ins w:id="1278" w:author="Rapporteur" w:date="2021-05-31T18:29:00Z">
        <w:r>
          <w:lastRenderedPageBreak/>
          <w:t>12</w:t>
        </w:r>
        <w:r>
          <w:rPr>
            <w:rFonts w:asciiTheme="minorHAnsi" w:eastAsiaTheme="minorEastAsia" w:hAnsiTheme="minorHAnsi" w:cstheme="minorBidi"/>
            <w:kern w:val="2"/>
            <w:sz w:val="21"/>
            <w:szCs w:val="22"/>
            <w:lang w:val="en-US" w:eastAsia="zh-CN"/>
          </w:rPr>
          <w:tab/>
        </w:r>
        <w:r>
          <w:t>List of system parameters</w:t>
        </w:r>
        <w:r>
          <w:tab/>
        </w:r>
        <w:r>
          <w:fldChar w:fldCharType="begin"/>
        </w:r>
        <w:r>
          <w:instrText xml:space="preserve"> PAGEREF _Toc73378999 \h </w:instrText>
        </w:r>
      </w:ins>
      <w:r>
        <w:fldChar w:fldCharType="separate"/>
      </w:r>
      <w:ins w:id="1279" w:author="Rapporteur" w:date="2021-05-31T18:29:00Z">
        <w:r>
          <w:t>181</w:t>
        </w:r>
        <w:r>
          <w:fldChar w:fldCharType="end"/>
        </w:r>
      </w:ins>
    </w:p>
    <w:p w14:paraId="19B50A1B" w14:textId="1774ABEB" w:rsidR="008F7F86" w:rsidRDefault="008F7F86">
      <w:pPr>
        <w:pStyle w:val="23"/>
        <w:rPr>
          <w:ins w:id="1280" w:author="Rapporteur" w:date="2021-05-31T18:29:00Z"/>
          <w:rFonts w:asciiTheme="minorHAnsi" w:eastAsiaTheme="minorEastAsia" w:hAnsiTheme="minorHAnsi" w:cstheme="minorBidi"/>
          <w:kern w:val="2"/>
          <w:sz w:val="21"/>
          <w:szCs w:val="22"/>
          <w:lang w:val="en-US" w:eastAsia="zh-CN"/>
        </w:rPr>
      </w:pPr>
      <w:ins w:id="1281" w:author="Rapporteur" w:date="2021-05-31T18:29:00Z">
        <w:r>
          <w:t>12.1</w:t>
        </w:r>
        <w:r>
          <w:rPr>
            <w:rFonts w:asciiTheme="minorHAnsi" w:eastAsiaTheme="minorEastAsia" w:hAnsiTheme="minorHAnsi" w:cstheme="minorBidi"/>
            <w:kern w:val="2"/>
            <w:sz w:val="21"/>
            <w:szCs w:val="22"/>
            <w:lang w:val="en-US" w:eastAsia="zh-CN"/>
          </w:rPr>
          <w:tab/>
        </w:r>
        <w:r>
          <w:t>Overview</w:t>
        </w:r>
        <w:r>
          <w:tab/>
        </w:r>
        <w:r>
          <w:fldChar w:fldCharType="begin"/>
        </w:r>
        <w:r>
          <w:instrText xml:space="preserve"> PAGEREF _Toc73379000 \h </w:instrText>
        </w:r>
      </w:ins>
      <w:r>
        <w:fldChar w:fldCharType="separate"/>
      </w:r>
      <w:ins w:id="1282" w:author="Rapporteur" w:date="2021-05-31T18:29:00Z">
        <w:r>
          <w:t>181</w:t>
        </w:r>
        <w:r>
          <w:fldChar w:fldCharType="end"/>
        </w:r>
      </w:ins>
    </w:p>
    <w:p w14:paraId="515167BA" w14:textId="52B50DB6" w:rsidR="008F7F86" w:rsidRDefault="008F7F86">
      <w:pPr>
        <w:pStyle w:val="23"/>
        <w:rPr>
          <w:ins w:id="1283" w:author="Rapporteur" w:date="2021-05-31T18:29:00Z"/>
          <w:rFonts w:asciiTheme="minorHAnsi" w:eastAsiaTheme="minorEastAsia" w:hAnsiTheme="minorHAnsi" w:cstheme="minorBidi"/>
          <w:kern w:val="2"/>
          <w:sz w:val="21"/>
          <w:szCs w:val="22"/>
          <w:lang w:val="en-US" w:eastAsia="zh-CN"/>
        </w:rPr>
      </w:pPr>
      <w:ins w:id="1284" w:author="Rapporteur" w:date="2021-05-31T18:29:00Z">
        <w:r>
          <w:t>12.2</w:t>
        </w:r>
        <w:r>
          <w:rPr>
            <w:rFonts w:asciiTheme="minorHAnsi" w:eastAsiaTheme="minorEastAsia" w:hAnsiTheme="minorHAnsi" w:cstheme="minorBidi"/>
            <w:kern w:val="2"/>
            <w:sz w:val="21"/>
            <w:szCs w:val="22"/>
            <w:lang w:val="en-US" w:eastAsia="zh-CN"/>
          </w:rPr>
          <w:tab/>
        </w:r>
        <w:r>
          <w:t xml:space="preserve">Timers of </w:t>
        </w:r>
        <w:r w:rsidRPr="007E1F6A">
          <w:rPr>
            <w:lang w:val="en-US"/>
          </w:rPr>
          <w:t>provisioning</w:t>
        </w:r>
        <w:r>
          <w:t xml:space="preserve"> of parameters for 5G ProSe configuration procedures</w:t>
        </w:r>
        <w:r>
          <w:tab/>
        </w:r>
        <w:r>
          <w:fldChar w:fldCharType="begin"/>
        </w:r>
        <w:r>
          <w:instrText xml:space="preserve"> PAGEREF _Toc73379001 \h </w:instrText>
        </w:r>
      </w:ins>
      <w:r>
        <w:fldChar w:fldCharType="separate"/>
      </w:r>
      <w:ins w:id="1285" w:author="Rapporteur" w:date="2021-05-31T18:29:00Z">
        <w:r>
          <w:t>181</w:t>
        </w:r>
        <w:r>
          <w:fldChar w:fldCharType="end"/>
        </w:r>
      </w:ins>
    </w:p>
    <w:p w14:paraId="3B053412" w14:textId="663F326A" w:rsidR="008F7F86" w:rsidRDefault="008F7F86">
      <w:pPr>
        <w:pStyle w:val="23"/>
        <w:rPr>
          <w:ins w:id="1286" w:author="Rapporteur" w:date="2021-05-31T18:29:00Z"/>
          <w:rFonts w:asciiTheme="minorHAnsi" w:eastAsiaTheme="minorEastAsia" w:hAnsiTheme="minorHAnsi" w:cstheme="minorBidi"/>
          <w:kern w:val="2"/>
          <w:sz w:val="21"/>
          <w:szCs w:val="22"/>
          <w:lang w:val="en-US" w:eastAsia="zh-CN"/>
        </w:rPr>
      </w:pPr>
      <w:ins w:id="1287" w:author="Rapporteur" w:date="2021-05-31T18:29:00Z">
        <w:r>
          <w:t>12.3</w:t>
        </w:r>
        <w:r>
          <w:rPr>
            <w:rFonts w:asciiTheme="minorHAnsi" w:eastAsiaTheme="minorEastAsia" w:hAnsiTheme="minorHAnsi" w:cstheme="minorBidi"/>
            <w:kern w:val="2"/>
            <w:sz w:val="21"/>
            <w:szCs w:val="22"/>
            <w:lang w:val="en-US" w:eastAsia="zh-CN"/>
          </w:rPr>
          <w:tab/>
        </w:r>
        <w:r>
          <w:t>Timers of 5G ProSe direct link management procedures</w:t>
        </w:r>
        <w:r>
          <w:tab/>
        </w:r>
        <w:r>
          <w:fldChar w:fldCharType="begin"/>
        </w:r>
        <w:r>
          <w:instrText xml:space="preserve"> PAGEREF _Toc73379002 \h </w:instrText>
        </w:r>
      </w:ins>
      <w:r>
        <w:fldChar w:fldCharType="separate"/>
      </w:r>
      <w:ins w:id="1288" w:author="Rapporteur" w:date="2021-05-31T18:29:00Z">
        <w:r>
          <w:t>182</w:t>
        </w:r>
        <w:r>
          <w:fldChar w:fldCharType="end"/>
        </w:r>
      </w:ins>
    </w:p>
    <w:p w14:paraId="51AB66C9" w14:textId="6EDA5591" w:rsidR="008F7F86" w:rsidRDefault="008F7F86">
      <w:pPr>
        <w:pStyle w:val="23"/>
        <w:rPr>
          <w:ins w:id="1289" w:author="Rapporteur" w:date="2021-05-31T18:29:00Z"/>
          <w:rFonts w:asciiTheme="minorHAnsi" w:eastAsiaTheme="minorEastAsia" w:hAnsiTheme="minorHAnsi" w:cstheme="minorBidi"/>
          <w:kern w:val="2"/>
          <w:sz w:val="21"/>
          <w:szCs w:val="22"/>
          <w:lang w:val="en-US" w:eastAsia="zh-CN"/>
        </w:rPr>
      </w:pPr>
      <w:ins w:id="1290" w:author="Rapporteur" w:date="2021-05-31T18:29:00Z">
        <w:r>
          <w:t>12.4</w:t>
        </w:r>
        <w:r>
          <w:rPr>
            <w:rFonts w:asciiTheme="minorHAnsi" w:eastAsiaTheme="minorEastAsia" w:hAnsiTheme="minorHAnsi" w:cstheme="minorBidi"/>
            <w:kern w:val="2"/>
            <w:sz w:val="21"/>
            <w:szCs w:val="22"/>
            <w:lang w:val="en-US" w:eastAsia="zh-CN"/>
          </w:rPr>
          <w:tab/>
        </w:r>
        <w:r>
          <w:t>Timers of 5G ProSe direct discovery procedures over PC3a</w:t>
        </w:r>
        <w:r>
          <w:tab/>
        </w:r>
        <w:r>
          <w:fldChar w:fldCharType="begin"/>
        </w:r>
        <w:r>
          <w:instrText xml:space="preserve"> PAGEREF _Toc73379003 \h </w:instrText>
        </w:r>
      </w:ins>
      <w:r>
        <w:fldChar w:fldCharType="separate"/>
      </w:r>
      <w:ins w:id="1291" w:author="Rapporteur" w:date="2021-05-31T18:29:00Z">
        <w:r>
          <w:t>184</w:t>
        </w:r>
        <w:r>
          <w:fldChar w:fldCharType="end"/>
        </w:r>
      </w:ins>
    </w:p>
    <w:p w14:paraId="37931B77" w14:textId="46F98950" w:rsidR="008F7F86" w:rsidRDefault="008F7F86">
      <w:pPr>
        <w:pStyle w:val="23"/>
        <w:rPr>
          <w:ins w:id="1292" w:author="Rapporteur" w:date="2021-05-31T18:29:00Z"/>
          <w:rFonts w:asciiTheme="minorHAnsi" w:eastAsiaTheme="minorEastAsia" w:hAnsiTheme="minorHAnsi" w:cstheme="minorBidi"/>
          <w:kern w:val="2"/>
          <w:sz w:val="21"/>
          <w:szCs w:val="22"/>
          <w:lang w:val="en-US" w:eastAsia="zh-CN"/>
        </w:rPr>
      </w:pPr>
      <w:ins w:id="1293" w:author="Rapporteur" w:date="2021-05-31T18:29:00Z">
        <w:r>
          <w:t>12.5</w:t>
        </w:r>
        <w:r>
          <w:rPr>
            <w:rFonts w:asciiTheme="minorHAnsi" w:eastAsiaTheme="minorEastAsia" w:hAnsiTheme="minorHAnsi" w:cstheme="minorBidi"/>
            <w:kern w:val="2"/>
            <w:sz w:val="21"/>
            <w:szCs w:val="22"/>
            <w:lang w:val="en-US" w:eastAsia="zh-CN"/>
          </w:rPr>
          <w:tab/>
        </w:r>
        <w:r>
          <w:t>Timers of broadcast mode 5G ProSe communication over PC5 interface</w:t>
        </w:r>
        <w:r>
          <w:tab/>
        </w:r>
        <w:r>
          <w:fldChar w:fldCharType="begin"/>
        </w:r>
        <w:r>
          <w:instrText xml:space="preserve"> PAGEREF _Toc73379004 \h </w:instrText>
        </w:r>
      </w:ins>
      <w:r>
        <w:fldChar w:fldCharType="separate"/>
      </w:r>
      <w:ins w:id="1294" w:author="Rapporteur" w:date="2021-05-31T18:29:00Z">
        <w:r>
          <w:t>193</w:t>
        </w:r>
        <w:r>
          <w:fldChar w:fldCharType="end"/>
        </w:r>
      </w:ins>
    </w:p>
    <w:p w14:paraId="21917408" w14:textId="7940AEE6" w:rsidR="008F7F86" w:rsidRDefault="008F7F86">
      <w:pPr>
        <w:pStyle w:val="81"/>
        <w:rPr>
          <w:ins w:id="1295" w:author="Rapporteur" w:date="2021-05-31T18:29:00Z"/>
          <w:rFonts w:asciiTheme="minorHAnsi" w:eastAsiaTheme="minorEastAsia" w:hAnsiTheme="minorHAnsi" w:cstheme="minorBidi"/>
          <w:b w:val="0"/>
          <w:kern w:val="2"/>
          <w:sz w:val="21"/>
          <w:szCs w:val="22"/>
          <w:lang w:val="en-US" w:eastAsia="zh-CN"/>
        </w:rPr>
      </w:pPr>
      <w:ins w:id="1296" w:author="Rapporteur" w:date="2021-05-31T18:29:00Z">
        <w:r>
          <w:t>Annex A (informative): Change history</w:t>
        </w:r>
        <w:r>
          <w:tab/>
        </w:r>
        <w:r>
          <w:fldChar w:fldCharType="begin"/>
        </w:r>
        <w:r>
          <w:instrText xml:space="preserve"> PAGEREF _Toc73379005 \h </w:instrText>
        </w:r>
      </w:ins>
      <w:r>
        <w:fldChar w:fldCharType="separate"/>
      </w:r>
      <w:ins w:id="1297" w:author="Rapporteur" w:date="2021-05-31T18:29:00Z">
        <w:r>
          <w:t>194</w:t>
        </w:r>
        <w:r>
          <w:fldChar w:fldCharType="end"/>
        </w:r>
      </w:ins>
    </w:p>
    <w:p w14:paraId="76BFA4D8" w14:textId="0BD5D0DE" w:rsidR="003919DB" w:rsidDel="002C37A5" w:rsidRDefault="003919DB">
      <w:pPr>
        <w:pStyle w:val="11"/>
        <w:rPr>
          <w:del w:id="1298" w:author="Rapporteur" w:date="2021-05-31T18:21:00Z"/>
          <w:rFonts w:asciiTheme="minorHAnsi" w:eastAsiaTheme="minorEastAsia" w:hAnsiTheme="minorHAnsi" w:cstheme="minorBidi"/>
          <w:kern w:val="2"/>
          <w:sz w:val="21"/>
          <w:szCs w:val="22"/>
          <w:lang w:val="en-US" w:eastAsia="zh-CN"/>
        </w:rPr>
      </w:pPr>
      <w:del w:id="1299" w:author="Rapporteur" w:date="2021-05-31T18:21:00Z">
        <w:r w:rsidDel="002C37A5">
          <w:delText>Foreword</w:delText>
        </w:r>
        <w:r w:rsidDel="002C37A5">
          <w:tab/>
          <w:delText>8</w:delText>
        </w:r>
      </w:del>
    </w:p>
    <w:p w14:paraId="3123F705" w14:textId="4CE178F2" w:rsidR="003919DB" w:rsidDel="002C37A5" w:rsidRDefault="003919DB">
      <w:pPr>
        <w:pStyle w:val="11"/>
        <w:rPr>
          <w:del w:id="1300" w:author="Rapporteur" w:date="2021-05-31T18:21:00Z"/>
          <w:rFonts w:asciiTheme="minorHAnsi" w:eastAsiaTheme="minorEastAsia" w:hAnsiTheme="minorHAnsi" w:cstheme="minorBidi"/>
          <w:kern w:val="2"/>
          <w:sz w:val="21"/>
          <w:szCs w:val="22"/>
          <w:lang w:val="en-US" w:eastAsia="zh-CN"/>
        </w:rPr>
      </w:pPr>
      <w:del w:id="1301" w:author="Rapporteur" w:date="2021-05-31T18:21:00Z">
        <w:r w:rsidDel="002C37A5">
          <w:delText>1</w:delText>
        </w:r>
        <w:r w:rsidDel="002C37A5">
          <w:rPr>
            <w:rFonts w:asciiTheme="minorHAnsi" w:eastAsiaTheme="minorEastAsia" w:hAnsiTheme="minorHAnsi" w:cstheme="minorBidi"/>
            <w:kern w:val="2"/>
            <w:sz w:val="21"/>
            <w:szCs w:val="22"/>
            <w:lang w:val="en-US" w:eastAsia="zh-CN"/>
          </w:rPr>
          <w:tab/>
        </w:r>
        <w:r w:rsidDel="002C37A5">
          <w:delText>Scope</w:delText>
        </w:r>
        <w:r w:rsidDel="002C37A5">
          <w:tab/>
          <w:delText>10</w:delText>
        </w:r>
      </w:del>
    </w:p>
    <w:p w14:paraId="4BC83ABB" w14:textId="3EF3B9F8" w:rsidR="003919DB" w:rsidDel="002C37A5" w:rsidRDefault="003919DB">
      <w:pPr>
        <w:pStyle w:val="11"/>
        <w:rPr>
          <w:del w:id="1302" w:author="Rapporteur" w:date="2021-05-31T18:21:00Z"/>
          <w:rFonts w:asciiTheme="minorHAnsi" w:eastAsiaTheme="minorEastAsia" w:hAnsiTheme="minorHAnsi" w:cstheme="minorBidi"/>
          <w:kern w:val="2"/>
          <w:sz w:val="21"/>
          <w:szCs w:val="22"/>
          <w:lang w:val="en-US" w:eastAsia="zh-CN"/>
        </w:rPr>
      </w:pPr>
      <w:del w:id="1303" w:author="Rapporteur" w:date="2021-05-31T18:21:00Z">
        <w:r w:rsidDel="002C37A5">
          <w:delText>2</w:delText>
        </w:r>
        <w:r w:rsidDel="002C37A5">
          <w:rPr>
            <w:rFonts w:asciiTheme="minorHAnsi" w:eastAsiaTheme="minorEastAsia" w:hAnsiTheme="minorHAnsi" w:cstheme="minorBidi"/>
            <w:kern w:val="2"/>
            <w:sz w:val="21"/>
            <w:szCs w:val="22"/>
            <w:lang w:val="en-US" w:eastAsia="zh-CN"/>
          </w:rPr>
          <w:tab/>
        </w:r>
        <w:r w:rsidDel="002C37A5">
          <w:delText>References</w:delText>
        </w:r>
        <w:r w:rsidDel="002C37A5">
          <w:tab/>
          <w:delText>10</w:delText>
        </w:r>
      </w:del>
    </w:p>
    <w:p w14:paraId="5B81EF73" w14:textId="12AFB87A" w:rsidR="003919DB" w:rsidDel="002C37A5" w:rsidRDefault="003919DB">
      <w:pPr>
        <w:pStyle w:val="11"/>
        <w:rPr>
          <w:del w:id="1304" w:author="Rapporteur" w:date="2021-05-31T18:21:00Z"/>
          <w:rFonts w:asciiTheme="minorHAnsi" w:eastAsiaTheme="minorEastAsia" w:hAnsiTheme="minorHAnsi" w:cstheme="minorBidi"/>
          <w:kern w:val="2"/>
          <w:sz w:val="21"/>
          <w:szCs w:val="22"/>
          <w:lang w:val="en-US" w:eastAsia="zh-CN"/>
        </w:rPr>
      </w:pPr>
      <w:del w:id="1305" w:author="Rapporteur" w:date="2021-05-31T18:21:00Z">
        <w:r w:rsidDel="002C37A5">
          <w:delText>3</w:delText>
        </w:r>
        <w:r w:rsidDel="002C37A5">
          <w:rPr>
            <w:rFonts w:asciiTheme="minorHAnsi" w:eastAsiaTheme="minorEastAsia" w:hAnsiTheme="minorHAnsi" w:cstheme="minorBidi"/>
            <w:kern w:val="2"/>
            <w:sz w:val="21"/>
            <w:szCs w:val="22"/>
            <w:lang w:val="en-US" w:eastAsia="zh-CN"/>
          </w:rPr>
          <w:tab/>
        </w:r>
        <w:r w:rsidDel="002C37A5">
          <w:delText>Definitions of terms, symbols and abbreviations</w:delText>
        </w:r>
        <w:r w:rsidDel="002C37A5">
          <w:tab/>
          <w:delText>11</w:delText>
        </w:r>
      </w:del>
    </w:p>
    <w:p w14:paraId="22CBEE9D" w14:textId="3AC3967C" w:rsidR="003919DB" w:rsidDel="002C37A5" w:rsidRDefault="003919DB">
      <w:pPr>
        <w:pStyle w:val="23"/>
        <w:rPr>
          <w:del w:id="1306" w:author="Rapporteur" w:date="2021-05-31T18:21:00Z"/>
          <w:rFonts w:asciiTheme="minorHAnsi" w:eastAsiaTheme="minorEastAsia" w:hAnsiTheme="minorHAnsi" w:cstheme="minorBidi"/>
          <w:kern w:val="2"/>
          <w:sz w:val="21"/>
          <w:szCs w:val="22"/>
          <w:lang w:val="en-US" w:eastAsia="zh-CN"/>
        </w:rPr>
      </w:pPr>
      <w:del w:id="1307" w:author="Rapporteur" w:date="2021-05-31T18:21:00Z">
        <w:r w:rsidDel="002C37A5">
          <w:delText>3.1</w:delText>
        </w:r>
        <w:r w:rsidDel="002C37A5">
          <w:rPr>
            <w:rFonts w:asciiTheme="minorHAnsi" w:eastAsiaTheme="minorEastAsia" w:hAnsiTheme="minorHAnsi" w:cstheme="minorBidi"/>
            <w:kern w:val="2"/>
            <w:sz w:val="21"/>
            <w:szCs w:val="22"/>
            <w:lang w:val="en-US" w:eastAsia="zh-CN"/>
          </w:rPr>
          <w:tab/>
        </w:r>
        <w:r w:rsidDel="002C37A5">
          <w:delText>Terms</w:delText>
        </w:r>
        <w:r w:rsidDel="002C37A5">
          <w:tab/>
          <w:delText>11</w:delText>
        </w:r>
      </w:del>
    </w:p>
    <w:p w14:paraId="048DBCBA" w14:textId="68E7EDB0" w:rsidR="003919DB" w:rsidDel="002C37A5" w:rsidRDefault="003919DB">
      <w:pPr>
        <w:pStyle w:val="23"/>
        <w:rPr>
          <w:del w:id="1308" w:author="Rapporteur" w:date="2021-05-31T18:21:00Z"/>
          <w:rFonts w:asciiTheme="minorHAnsi" w:eastAsiaTheme="minorEastAsia" w:hAnsiTheme="minorHAnsi" w:cstheme="minorBidi"/>
          <w:kern w:val="2"/>
          <w:sz w:val="21"/>
          <w:szCs w:val="22"/>
          <w:lang w:val="en-US" w:eastAsia="zh-CN"/>
        </w:rPr>
      </w:pPr>
      <w:del w:id="1309" w:author="Rapporteur" w:date="2021-05-31T18:21:00Z">
        <w:r w:rsidDel="002C37A5">
          <w:delText>3.2</w:delText>
        </w:r>
        <w:r w:rsidDel="002C37A5">
          <w:rPr>
            <w:rFonts w:asciiTheme="minorHAnsi" w:eastAsiaTheme="minorEastAsia" w:hAnsiTheme="minorHAnsi" w:cstheme="minorBidi"/>
            <w:kern w:val="2"/>
            <w:sz w:val="21"/>
            <w:szCs w:val="22"/>
            <w:lang w:val="en-US" w:eastAsia="zh-CN"/>
          </w:rPr>
          <w:tab/>
        </w:r>
        <w:r w:rsidDel="002C37A5">
          <w:delText>Abbreviations</w:delText>
        </w:r>
        <w:r w:rsidDel="002C37A5">
          <w:tab/>
          <w:delText>11</w:delText>
        </w:r>
      </w:del>
    </w:p>
    <w:p w14:paraId="4C8DEE2E" w14:textId="09A3380B" w:rsidR="003919DB" w:rsidDel="002C37A5" w:rsidRDefault="003919DB">
      <w:pPr>
        <w:pStyle w:val="11"/>
        <w:rPr>
          <w:del w:id="1310" w:author="Rapporteur" w:date="2021-05-31T18:21:00Z"/>
          <w:rFonts w:asciiTheme="minorHAnsi" w:eastAsiaTheme="minorEastAsia" w:hAnsiTheme="minorHAnsi" w:cstheme="minorBidi"/>
          <w:kern w:val="2"/>
          <w:sz w:val="21"/>
          <w:szCs w:val="22"/>
          <w:lang w:val="en-US" w:eastAsia="zh-CN"/>
        </w:rPr>
      </w:pPr>
      <w:del w:id="1311" w:author="Rapporteur" w:date="2021-05-31T18:21:00Z">
        <w:r w:rsidDel="002C37A5">
          <w:delText>4</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11</w:delText>
        </w:r>
      </w:del>
    </w:p>
    <w:p w14:paraId="7BF746E7" w14:textId="2FBD75CB" w:rsidR="003919DB" w:rsidDel="002C37A5" w:rsidRDefault="003919DB">
      <w:pPr>
        <w:pStyle w:val="23"/>
        <w:rPr>
          <w:del w:id="1312" w:author="Rapporteur" w:date="2021-05-31T18:21:00Z"/>
          <w:rFonts w:asciiTheme="minorHAnsi" w:eastAsiaTheme="minorEastAsia" w:hAnsiTheme="minorHAnsi" w:cstheme="minorBidi"/>
          <w:kern w:val="2"/>
          <w:sz w:val="21"/>
          <w:szCs w:val="22"/>
          <w:lang w:val="en-US" w:eastAsia="zh-CN"/>
        </w:rPr>
      </w:pPr>
      <w:del w:id="1313" w:author="Rapporteur" w:date="2021-05-31T18:21:00Z">
        <w:r w:rsidDel="002C37A5">
          <w:delText>4.1</w:delText>
        </w:r>
        <w:r w:rsidDel="002C37A5">
          <w:rPr>
            <w:rFonts w:asciiTheme="minorHAnsi" w:eastAsiaTheme="minorEastAsia" w:hAnsiTheme="minorHAnsi" w:cstheme="minorBidi"/>
            <w:kern w:val="2"/>
            <w:sz w:val="21"/>
            <w:szCs w:val="22"/>
            <w:lang w:val="en-US" w:eastAsia="zh-CN"/>
          </w:rPr>
          <w:tab/>
        </w:r>
        <w:r w:rsidDel="002C37A5">
          <w:delText>Overview</w:delText>
        </w:r>
        <w:r w:rsidDel="002C37A5">
          <w:tab/>
          <w:delText>11</w:delText>
        </w:r>
      </w:del>
    </w:p>
    <w:p w14:paraId="58681735" w14:textId="4D1EBBF9" w:rsidR="003919DB" w:rsidDel="002C37A5" w:rsidRDefault="003919DB">
      <w:pPr>
        <w:pStyle w:val="11"/>
        <w:rPr>
          <w:del w:id="1314" w:author="Rapporteur" w:date="2021-05-31T18:21:00Z"/>
          <w:rFonts w:asciiTheme="minorHAnsi" w:eastAsiaTheme="minorEastAsia" w:hAnsiTheme="minorHAnsi" w:cstheme="minorBidi"/>
          <w:kern w:val="2"/>
          <w:sz w:val="21"/>
          <w:szCs w:val="22"/>
          <w:lang w:val="en-US" w:eastAsia="zh-CN"/>
        </w:rPr>
      </w:pPr>
      <w:del w:id="1315" w:author="Rapporteur" w:date="2021-05-31T18:21:00Z">
        <w:r w:rsidDel="002C37A5">
          <w:delText>5</w:delText>
        </w:r>
        <w:r w:rsidDel="002C37A5">
          <w:rPr>
            <w:rFonts w:asciiTheme="minorHAnsi" w:eastAsiaTheme="minorEastAsia" w:hAnsiTheme="minorHAnsi" w:cstheme="minorBidi"/>
            <w:kern w:val="2"/>
            <w:sz w:val="21"/>
            <w:szCs w:val="22"/>
            <w:lang w:val="en-US" w:eastAsia="zh-CN"/>
          </w:rPr>
          <w:tab/>
        </w:r>
        <w:r w:rsidDel="002C37A5">
          <w:delText>Provisioning of parameters for 5G ProSe</w:delText>
        </w:r>
        <w:r w:rsidDel="002C37A5">
          <w:tab/>
          <w:delText>12</w:delText>
        </w:r>
      </w:del>
    </w:p>
    <w:p w14:paraId="2C4F3FDF" w14:textId="46AFC74C" w:rsidR="003919DB" w:rsidDel="002C37A5" w:rsidRDefault="003919DB">
      <w:pPr>
        <w:pStyle w:val="23"/>
        <w:rPr>
          <w:del w:id="1316" w:author="Rapporteur" w:date="2021-05-31T18:21:00Z"/>
          <w:rFonts w:asciiTheme="minorHAnsi" w:eastAsiaTheme="minorEastAsia" w:hAnsiTheme="minorHAnsi" w:cstheme="minorBidi"/>
          <w:kern w:val="2"/>
          <w:sz w:val="21"/>
          <w:szCs w:val="22"/>
          <w:lang w:val="en-US" w:eastAsia="zh-CN"/>
        </w:rPr>
      </w:pPr>
      <w:del w:id="1317" w:author="Rapporteur" w:date="2021-05-31T18:21:00Z">
        <w:r w:rsidDel="002C37A5">
          <w:delText>5.1</w:delText>
        </w:r>
        <w:r w:rsidDel="002C37A5">
          <w:rPr>
            <w:rFonts w:asciiTheme="minorHAnsi" w:eastAsiaTheme="minorEastAsia" w:hAnsiTheme="minorHAnsi" w:cstheme="minorBidi"/>
            <w:kern w:val="2"/>
            <w:sz w:val="21"/>
            <w:szCs w:val="22"/>
            <w:lang w:val="en-US" w:eastAsia="zh-CN"/>
          </w:rPr>
          <w:tab/>
        </w:r>
        <w:r w:rsidDel="002C37A5">
          <w:delText>Overview</w:delText>
        </w:r>
        <w:r w:rsidDel="002C37A5">
          <w:tab/>
          <w:delText>12</w:delText>
        </w:r>
      </w:del>
    </w:p>
    <w:p w14:paraId="77520BE6" w14:textId="5D54AF9F" w:rsidR="003919DB" w:rsidDel="002C37A5" w:rsidRDefault="003919DB">
      <w:pPr>
        <w:pStyle w:val="23"/>
        <w:rPr>
          <w:del w:id="1318" w:author="Rapporteur" w:date="2021-05-31T18:21:00Z"/>
          <w:rFonts w:asciiTheme="minorHAnsi" w:eastAsiaTheme="minorEastAsia" w:hAnsiTheme="minorHAnsi" w:cstheme="minorBidi"/>
          <w:kern w:val="2"/>
          <w:sz w:val="21"/>
          <w:szCs w:val="22"/>
          <w:lang w:val="en-US" w:eastAsia="zh-CN"/>
        </w:rPr>
      </w:pPr>
      <w:del w:id="1319" w:author="Rapporteur" w:date="2021-05-31T18:21:00Z">
        <w:r w:rsidDel="002C37A5">
          <w:rPr>
            <w:lang w:eastAsia="zh-CN"/>
          </w:rPr>
          <w:delText>5.2</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 xml:space="preserve">Configuration and precedence of 5G ProSe </w:delText>
        </w:r>
        <w:r w:rsidDel="002C37A5">
          <w:delText xml:space="preserve">configuration </w:delText>
        </w:r>
        <w:r w:rsidRPr="004B0B1A" w:rsidDel="002C37A5">
          <w:rPr>
            <w:lang w:val="en-US"/>
          </w:rPr>
          <w:delText>parameters</w:delText>
        </w:r>
        <w:r w:rsidDel="002C37A5">
          <w:tab/>
          <w:delText>12</w:delText>
        </w:r>
      </w:del>
    </w:p>
    <w:p w14:paraId="219F781C" w14:textId="6CE315FE" w:rsidR="003919DB" w:rsidDel="002C37A5" w:rsidRDefault="003919DB">
      <w:pPr>
        <w:pStyle w:val="32"/>
        <w:rPr>
          <w:del w:id="1320" w:author="Rapporteur" w:date="2021-05-31T18:21:00Z"/>
          <w:rFonts w:asciiTheme="minorHAnsi" w:eastAsiaTheme="minorEastAsia" w:hAnsiTheme="minorHAnsi" w:cstheme="minorBidi"/>
          <w:kern w:val="2"/>
          <w:sz w:val="21"/>
          <w:szCs w:val="22"/>
          <w:lang w:val="en-US" w:eastAsia="zh-CN"/>
        </w:rPr>
      </w:pPr>
      <w:del w:id="1321" w:author="Rapporteur" w:date="2021-05-31T18:21:00Z">
        <w:r w:rsidRPr="004B0B1A" w:rsidDel="002C37A5">
          <w:rPr>
            <w:lang w:val="en-US"/>
          </w:rPr>
          <w:delText>5.2.</w:delText>
        </w:r>
        <w:r w:rsidRPr="004B0B1A" w:rsidDel="002C37A5">
          <w:rPr>
            <w:lang w:val="en-US" w:eastAsia="zh-CN"/>
          </w:rPr>
          <w:delText>1</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General</w:delText>
        </w:r>
        <w:r w:rsidDel="002C37A5">
          <w:tab/>
          <w:delText>12</w:delText>
        </w:r>
      </w:del>
    </w:p>
    <w:p w14:paraId="7DCF7FE4" w14:textId="44FC14AD" w:rsidR="003919DB" w:rsidDel="002C37A5" w:rsidRDefault="003919DB">
      <w:pPr>
        <w:pStyle w:val="32"/>
        <w:rPr>
          <w:del w:id="1322" w:author="Rapporteur" w:date="2021-05-31T18:21:00Z"/>
          <w:rFonts w:asciiTheme="minorHAnsi" w:eastAsiaTheme="minorEastAsia" w:hAnsiTheme="minorHAnsi" w:cstheme="minorBidi"/>
          <w:kern w:val="2"/>
          <w:sz w:val="21"/>
          <w:szCs w:val="22"/>
          <w:lang w:val="en-US" w:eastAsia="zh-CN"/>
        </w:rPr>
      </w:pPr>
      <w:del w:id="1323" w:author="Rapporteur" w:date="2021-05-31T18:21:00Z">
        <w:r w:rsidRPr="004B0B1A" w:rsidDel="002C37A5">
          <w:rPr>
            <w:lang w:val="en-US"/>
          </w:rPr>
          <w:delText>5.2.</w:delText>
        </w:r>
        <w:r w:rsidRPr="004B0B1A" w:rsidDel="002C37A5">
          <w:rPr>
            <w:lang w:val="en-US" w:eastAsia="zh-CN"/>
          </w:rPr>
          <w:delText>2</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Precedence of 5</w:delText>
        </w:r>
        <w:r w:rsidRPr="004B0B1A" w:rsidDel="002C37A5">
          <w:rPr>
            <w:lang w:val="en-US" w:eastAsia="zh-CN"/>
          </w:rPr>
          <w:delText>G ProSe</w:delText>
        </w:r>
        <w:r w:rsidRPr="004B0B1A" w:rsidDel="002C37A5">
          <w:rPr>
            <w:lang w:val="en-US"/>
          </w:rPr>
          <w:delText xml:space="preserve"> </w:delText>
        </w:r>
        <w:r w:rsidDel="002C37A5">
          <w:delText xml:space="preserve">configuration </w:delText>
        </w:r>
        <w:r w:rsidRPr="004B0B1A" w:rsidDel="002C37A5">
          <w:rPr>
            <w:lang w:val="en-US"/>
          </w:rPr>
          <w:delText>parameters</w:delText>
        </w:r>
        <w:r w:rsidDel="002C37A5">
          <w:tab/>
          <w:delText>12</w:delText>
        </w:r>
      </w:del>
    </w:p>
    <w:p w14:paraId="1C6A5719" w14:textId="36065D40" w:rsidR="003919DB" w:rsidDel="002C37A5" w:rsidRDefault="003919DB">
      <w:pPr>
        <w:pStyle w:val="32"/>
        <w:rPr>
          <w:del w:id="1324" w:author="Rapporteur" w:date="2021-05-31T18:21:00Z"/>
          <w:rFonts w:asciiTheme="minorHAnsi" w:eastAsiaTheme="minorEastAsia" w:hAnsiTheme="minorHAnsi" w:cstheme="minorBidi"/>
          <w:kern w:val="2"/>
          <w:sz w:val="21"/>
          <w:szCs w:val="22"/>
          <w:lang w:val="en-US" w:eastAsia="zh-CN"/>
        </w:rPr>
      </w:pPr>
      <w:del w:id="1325" w:author="Rapporteur" w:date="2021-05-31T18:21:00Z">
        <w:r w:rsidDel="002C37A5">
          <w:delText>5.2.3</w:delText>
        </w:r>
        <w:r w:rsidDel="002C37A5">
          <w:rPr>
            <w:rFonts w:asciiTheme="minorHAnsi" w:eastAsiaTheme="minorEastAsia" w:hAnsiTheme="minorHAnsi" w:cstheme="minorBidi"/>
            <w:kern w:val="2"/>
            <w:sz w:val="21"/>
            <w:szCs w:val="22"/>
            <w:lang w:val="en-US" w:eastAsia="zh-CN"/>
          </w:rPr>
          <w:tab/>
        </w:r>
        <w:r w:rsidDel="002C37A5">
          <w:delText>Configuration parameters for 5G ProSe direct discovery</w:delText>
        </w:r>
        <w:r w:rsidDel="002C37A5">
          <w:tab/>
          <w:delText>12</w:delText>
        </w:r>
      </w:del>
    </w:p>
    <w:p w14:paraId="369C2AEE" w14:textId="5D80AD80" w:rsidR="003919DB" w:rsidDel="002C37A5" w:rsidRDefault="003919DB">
      <w:pPr>
        <w:pStyle w:val="32"/>
        <w:rPr>
          <w:del w:id="1326" w:author="Rapporteur" w:date="2021-05-31T18:21:00Z"/>
          <w:rFonts w:asciiTheme="minorHAnsi" w:eastAsiaTheme="minorEastAsia" w:hAnsiTheme="minorHAnsi" w:cstheme="minorBidi"/>
          <w:kern w:val="2"/>
          <w:sz w:val="21"/>
          <w:szCs w:val="22"/>
          <w:lang w:val="en-US" w:eastAsia="zh-CN"/>
        </w:rPr>
      </w:pPr>
      <w:del w:id="1327" w:author="Rapporteur" w:date="2021-05-31T18:21:00Z">
        <w:r w:rsidRPr="004B0B1A" w:rsidDel="002C37A5">
          <w:rPr>
            <w:lang w:val="en-US" w:eastAsia="zh-CN"/>
          </w:rPr>
          <w:delText>5</w:delText>
        </w:r>
        <w:r w:rsidRPr="004B0B1A" w:rsidDel="002C37A5">
          <w:rPr>
            <w:lang w:val="en-US"/>
          </w:rPr>
          <w:delText>.2.4</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 xml:space="preserve">Configuration parameters for 5G ProSe direct communication </w:delText>
        </w:r>
        <w:r w:rsidRPr="004B0B1A" w:rsidDel="002C37A5">
          <w:rPr>
            <w:lang w:val="en-US" w:eastAsia="zh-CN"/>
          </w:rPr>
          <w:delText>over PC5 interface</w:delText>
        </w:r>
        <w:r w:rsidDel="002C37A5">
          <w:tab/>
          <w:delText>13</w:delText>
        </w:r>
      </w:del>
    </w:p>
    <w:p w14:paraId="2027C5ED" w14:textId="2C3C0FBE" w:rsidR="003919DB" w:rsidDel="002C37A5" w:rsidRDefault="003919DB">
      <w:pPr>
        <w:pStyle w:val="23"/>
        <w:rPr>
          <w:del w:id="1328" w:author="Rapporteur" w:date="2021-05-31T18:21:00Z"/>
          <w:rFonts w:asciiTheme="minorHAnsi" w:eastAsiaTheme="minorEastAsia" w:hAnsiTheme="minorHAnsi" w:cstheme="minorBidi"/>
          <w:kern w:val="2"/>
          <w:sz w:val="21"/>
          <w:szCs w:val="22"/>
          <w:lang w:val="en-US" w:eastAsia="zh-CN"/>
        </w:rPr>
      </w:pPr>
      <w:del w:id="1329" w:author="Rapporteur" w:date="2021-05-31T18:21:00Z">
        <w:r w:rsidRPr="004B0B1A" w:rsidDel="002C37A5">
          <w:rPr>
            <w:lang w:val="en-US"/>
          </w:rPr>
          <w:delText>5.3</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Procedures</w:delText>
        </w:r>
        <w:r w:rsidDel="002C37A5">
          <w:tab/>
          <w:delText>15</w:delText>
        </w:r>
      </w:del>
    </w:p>
    <w:p w14:paraId="30E0EA4B" w14:textId="26AB8FB8" w:rsidR="003919DB" w:rsidDel="002C37A5" w:rsidRDefault="003919DB">
      <w:pPr>
        <w:pStyle w:val="32"/>
        <w:rPr>
          <w:del w:id="1330" w:author="Rapporteur" w:date="2021-05-31T18:21:00Z"/>
          <w:rFonts w:asciiTheme="minorHAnsi" w:eastAsiaTheme="minorEastAsia" w:hAnsiTheme="minorHAnsi" w:cstheme="minorBidi"/>
          <w:kern w:val="2"/>
          <w:sz w:val="21"/>
          <w:szCs w:val="22"/>
          <w:lang w:val="en-US" w:eastAsia="zh-CN"/>
        </w:rPr>
      </w:pPr>
      <w:del w:id="1331" w:author="Rapporteur" w:date="2021-05-31T18:21:00Z">
        <w:r w:rsidRPr="004B0B1A" w:rsidDel="002C37A5">
          <w:rPr>
            <w:lang w:val="en-US"/>
          </w:rPr>
          <w:delText>5.3.1</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General</w:delText>
        </w:r>
        <w:r w:rsidDel="002C37A5">
          <w:tab/>
          <w:delText>15</w:delText>
        </w:r>
      </w:del>
    </w:p>
    <w:p w14:paraId="3F8906E1" w14:textId="22270B40" w:rsidR="003919DB" w:rsidDel="002C37A5" w:rsidRDefault="003919DB">
      <w:pPr>
        <w:pStyle w:val="32"/>
        <w:rPr>
          <w:del w:id="1332" w:author="Rapporteur" w:date="2021-05-31T18:21:00Z"/>
          <w:rFonts w:asciiTheme="minorHAnsi" w:eastAsiaTheme="minorEastAsia" w:hAnsiTheme="minorHAnsi" w:cstheme="minorBidi"/>
          <w:kern w:val="2"/>
          <w:sz w:val="21"/>
          <w:szCs w:val="22"/>
          <w:lang w:val="en-US" w:eastAsia="zh-CN"/>
        </w:rPr>
      </w:pPr>
      <w:del w:id="1333" w:author="Rapporteur" w:date="2021-05-31T18:21:00Z">
        <w:r w:rsidRPr="004B0B1A" w:rsidDel="002C37A5">
          <w:rPr>
            <w:lang w:val="en-US"/>
          </w:rPr>
          <w:delText>5.3.2</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 xml:space="preserve">UE-requested </w:delText>
        </w:r>
      </w:del>
      <w:del w:id="1334" w:author="Rapporteur" w:date="2021-05-31T16:08:00Z">
        <w:r w:rsidRPr="004B0B1A" w:rsidDel="0012759E">
          <w:rPr>
            <w:lang w:val="en-US"/>
          </w:rPr>
          <w:delText>PSP</w:delText>
        </w:r>
      </w:del>
      <w:del w:id="1335" w:author="Rapporteur" w:date="2021-05-31T18:21:00Z">
        <w:r w:rsidRPr="004B0B1A" w:rsidDel="002C37A5">
          <w:rPr>
            <w:lang w:val="en-US"/>
          </w:rPr>
          <w:delText xml:space="preserve"> provisioning procedure</w:delText>
        </w:r>
        <w:r w:rsidDel="002C37A5">
          <w:tab/>
          <w:delText>15</w:delText>
        </w:r>
      </w:del>
    </w:p>
    <w:p w14:paraId="06D9B218" w14:textId="76DBAA5A" w:rsidR="003919DB" w:rsidDel="002C37A5" w:rsidRDefault="003919DB">
      <w:pPr>
        <w:pStyle w:val="42"/>
        <w:rPr>
          <w:del w:id="1336" w:author="Rapporteur" w:date="2021-05-31T18:21:00Z"/>
          <w:rFonts w:asciiTheme="minorHAnsi" w:eastAsiaTheme="minorEastAsia" w:hAnsiTheme="minorHAnsi" w:cstheme="minorBidi"/>
          <w:kern w:val="2"/>
          <w:sz w:val="21"/>
          <w:szCs w:val="22"/>
          <w:lang w:val="en-US" w:eastAsia="zh-CN"/>
        </w:rPr>
      </w:pPr>
      <w:del w:id="1337" w:author="Rapporteur" w:date="2021-05-31T18:21:00Z">
        <w:r w:rsidRPr="004B0B1A" w:rsidDel="002C37A5">
          <w:rPr>
            <w:lang w:val="en-US"/>
          </w:rPr>
          <w:delText>5.3.2.1</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General</w:delText>
        </w:r>
        <w:r w:rsidDel="002C37A5">
          <w:tab/>
          <w:delText>15</w:delText>
        </w:r>
      </w:del>
    </w:p>
    <w:p w14:paraId="6891F9B7" w14:textId="4EE75CA5" w:rsidR="003919DB" w:rsidDel="002C37A5" w:rsidRDefault="003919DB">
      <w:pPr>
        <w:pStyle w:val="42"/>
        <w:rPr>
          <w:del w:id="1338" w:author="Rapporteur" w:date="2021-05-31T18:21:00Z"/>
          <w:rFonts w:asciiTheme="minorHAnsi" w:eastAsiaTheme="minorEastAsia" w:hAnsiTheme="minorHAnsi" w:cstheme="minorBidi"/>
          <w:kern w:val="2"/>
          <w:sz w:val="21"/>
          <w:szCs w:val="22"/>
          <w:lang w:val="en-US" w:eastAsia="zh-CN"/>
        </w:rPr>
      </w:pPr>
      <w:del w:id="1339" w:author="Rapporteur" w:date="2021-05-31T18:21:00Z">
        <w:r w:rsidRPr="004B0B1A" w:rsidDel="002C37A5">
          <w:rPr>
            <w:lang w:val="en-US"/>
          </w:rPr>
          <w:delText>5.3.2.2</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 xml:space="preserve">UE-requested </w:delText>
        </w:r>
      </w:del>
      <w:del w:id="1340" w:author="Rapporteur" w:date="2021-05-31T16:08:00Z">
        <w:r w:rsidRPr="004B0B1A" w:rsidDel="0012759E">
          <w:rPr>
            <w:lang w:val="en-US"/>
          </w:rPr>
          <w:delText>PSP</w:delText>
        </w:r>
      </w:del>
      <w:del w:id="1341" w:author="Rapporteur" w:date="2021-05-31T18:21:00Z">
        <w:r w:rsidRPr="004B0B1A" w:rsidDel="002C37A5">
          <w:rPr>
            <w:lang w:val="en-US"/>
          </w:rPr>
          <w:delText xml:space="preserve"> policy provisioning procedure initiation</w:delText>
        </w:r>
        <w:r w:rsidDel="002C37A5">
          <w:tab/>
          <w:delText>15</w:delText>
        </w:r>
      </w:del>
    </w:p>
    <w:p w14:paraId="4325C7C2" w14:textId="1CDA0597" w:rsidR="003919DB" w:rsidDel="002C37A5" w:rsidRDefault="003919DB">
      <w:pPr>
        <w:pStyle w:val="42"/>
        <w:rPr>
          <w:del w:id="1342" w:author="Rapporteur" w:date="2021-05-31T18:21:00Z"/>
          <w:rFonts w:asciiTheme="minorHAnsi" w:eastAsiaTheme="minorEastAsia" w:hAnsiTheme="minorHAnsi" w:cstheme="minorBidi"/>
          <w:kern w:val="2"/>
          <w:sz w:val="21"/>
          <w:szCs w:val="22"/>
          <w:lang w:val="en-US" w:eastAsia="zh-CN"/>
        </w:rPr>
      </w:pPr>
      <w:del w:id="1343" w:author="Rapporteur" w:date="2021-05-31T18:21:00Z">
        <w:r w:rsidRPr="004B0B1A" w:rsidDel="002C37A5">
          <w:rPr>
            <w:lang w:val="en-US"/>
          </w:rPr>
          <w:delText>5.3.2.3</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 xml:space="preserve">UE-requested </w:delText>
        </w:r>
      </w:del>
      <w:del w:id="1344" w:author="Rapporteur" w:date="2021-05-31T16:08:00Z">
        <w:r w:rsidRPr="004B0B1A" w:rsidDel="0012759E">
          <w:rPr>
            <w:lang w:val="en-US"/>
          </w:rPr>
          <w:delText>PSP</w:delText>
        </w:r>
      </w:del>
      <w:del w:id="1345" w:author="Rapporteur" w:date="2021-05-31T18:21:00Z">
        <w:r w:rsidRPr="004B0B1A" w:rsidDel="002C37A5">
          <w:rPr>
            <w:lang w:val="en-US"/>
          </w:rPr>
          <w:delText xml:space="preserve"> policy provisioning procedure </w:delText>
        </w:r>
        <w:r w:rsidDel="002C37A5">
          <w:delText>accepted by the network</w:delText>
        </w:r>
        <w:r w:rsidDel="002C37A5">
          <w:tab/>
          <w:delText>16</w:delText>
        </w:r>
      </w:del>
    </w:p>
    <w:p w14:paraId="1B6D34FF" w14:textId="73153357" w:rsidR="003919DB" w:rsidDel="002C37A5" w:rsidRDefault="003919DB">
      <w:pPr>
        <w:pStyle w:val="42"/>
        <w:rPr>
          <w:del w:id="1346" w:author="Rapporteur" w:date="2021-05-31T18:21:00Z"/>
          <w:rFonts w:asciiTheme="minorHAnsi" w:eastAsiaTheme="minorEastAsia" w:hAnsiTheme="minorHAnsi" w:cstheme="minorBidi"/>
          <w:kern w:val="2"/>
          <w:sz w:val="21"/>
          <w:szCs w:val="22"/>
          <w:lang w:val="en-US" w:eastAsia="zh-CN"/>
        </w:rPr>
      </w:pPr>
      <w:del w:id="1347" w:author="Rapporteur" w:date="2021-05-31T18:21:00Z">
        <w:r w:rsidRPr="004B0B1A" w:rsidDel="002C37A5">
          <w:rPr>
            <w:lang w:val="en-US"/>
          </w:rPr>
          <w:delText>5.3.2.4</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 xml:space="preserve">UE-requested </w:delText>
        </w:r>
      </w:del>
      <w:del w:id="1348" w:author="Rapporteur" w:date="2021-05-31T16:08:00Z">
        <w:r w:rsidRPr="004B0B1A" w:rsidDel="0012759E">
          <w:rPr>
            <w:lang w:val="en-US"/>
          </w:rPr>
          <w:delText>PSP</w:delText>
        </w:r>
      </w:del>
      <w:del w:id="1349" w:author="Rapporteur" w:date="2021-05-31T18:21:00Z">
        <w:r w:rsidRPr="004B0B1A" w:rsidDel="002C37A5">
          <w:rPr>
            <w:lang w:val="en-US"/>
          </w:rPr>
          <w:delText xml:space="preserve"> policy provisioning procedure not </w:delText>
        </w:r>
        <w:r w:rsidDel="002C37A5">
          <w:delText>accepted by the network</w:delText>
        </w:r>
        <w:r w:rsidDel="002C37A5">
          <w:tab/>
          <w:delText>16</w:delText>
        </w:r>
      </w:del>
    </w:p>
    <w:p w14:paraId="4796D41B" w14:textId="7097C24A" w:rsidR="003919DB" w:rsidDel="002C37A5" w:rsidRDefault="003919DB">
      <w:pPr>
        <w:pStyle w:val="42"/>
        <w:rPr>
          <w:del w:id="1350" w:author="Rapporteur" w:date="2021-05-31T18:21:00Z"/>
          <w:rFonts w:asciiTheme="minorHAnsi" w:eastAsiaTheme="minorEastAsia" w:hAnsiTheme="minorHAnsi" w:cstheme="minorBidi"/>
          <w:kern w:val="2"/>
          <w:sz w:val="21"/>
          <w:szCs w:val="22"/>
          <w:lang w:val="en-US" w:eastAsia="zh-CN"/>
        </w:rPr>
      </w:pPr>
      <w:del w:id="1351" w:author="Rapporteur" w:date="2021-05-31T18:21:00Z">
        <w:r w:rsidDel="002C37A5">
          <w:delText>5.3.2.5</w:delText>
        </w:r>
        <w:r w:rsidDel="002C37A5">
          <w:rPr>
            <w:rFonts w:asciiTheme="minorHAnsi" w:eastAsiaTheme="minorEastAsia" w:hAnsiTheme="minorHAnsi" w:cstheme="minorBidi"/>
            <w:kern w:val="2"/>
            <w:sz w:val="21"/>
            <w:szCs w:val="22"/>
            <w:lang w:val="en-US" w:eastAsia="zh-CN"/>
          </w:rPr>
          <w:tab/>
        </w:r>
        <w:r w:rsidDel="002C37A5">
          <w:delText>Abnormal cases on the network side</w:delText>
        </w:r>
        <w:r w:rsidDel="002C37A5">
          <w:tab/>
          <w:delText>16</w:delText>
        </w:r>
      </w:del>
    </w:p>
    <w:p w14:paraId="0053F5DD" w14:textId="590BE4EC" w:rsidR="003919DB" w:rsidDel="002C37A5" w:rsidRDefault="003919DB">
      <w:pPr>
        <w:pStyle w:val="42"/>
        <w:rPr>
          <w:del w:id="1352" w:author="Rapporteur" w:date="2021-05-31T18:21:00Z"/>
          <w:rFonts w:asciiTheme="minorHAnsi" w:eastAsiaTheme="minorEastAsia" w:hAnsiTheme="minorHAnsi" w:cstheme="minorBidi"/>
          <w:kern w:val="2"/>
          <w:sz w:val="21"/>
          <w:szCs w:val="22"/>
          <w:lang w:val="en-US" w:eastAsia="zh-CN"/>
        </w:rPr>
      </w:pPr>
      <w:del w:id="1353" w:author="Rapporteur" w:date="2021-05-31T18:21:00Z">
        <w:r w:rsidDel="002C37A5">
          <w:delText>5.3.2.6</w:delText>
        </w:r>
        <w:r w:rsidDel="002C37A5">
          <w:rPr>
            <w:rFonts w:asciiTheme="minorHAnsi" w:eastAsiaTheme="minorEastAsia" w:hAnsiTheme="minorHAnsi" w:cstheme="minorBidi"/>
            <w:kern w:val="2"/>
            <w:sz w:val="21"/>
            <w:szCs w:val="22"/>
            <w:lang w:val="en-US" w:eastAsia="zh-CN"/>
          </w:rPr>
          <w:tab/>
        </w:r>
        <w:r w:rsidDel="002C37A5">
          <w:delText>Abnormal cases on the UE</w:delText>
        </w:r>
        <w:r w:rsidDel="002C37A5">
          <w:tab/>
          <w:delText>16</w:delText>
        </w:r>
      </w:del>
    </w:p>
    <w:p w14:paraId="300BE1E6" w14:textId="0D19ACC7" w:rsidR="003919DB" w:rsidDel="002C37A5" w:rsidRDefault="003919DB">
      <w:pPr>
        <w:pStyle w:val="11"/>
        <w:rPr>
          <w:del w:id="1354" w:author="Rapporteur" w:date="2021-05-31T18:21:00Z"/>
          <w:rFonts w:asciiTheme="minorHAnsi" w:eastAsiaTheme="minorEastAsia" w:hAnsiTheme="minorHAnsi" w:cstheme="minorBidi"/>
          <w:kern w:val="2"/>
          <w:sz w:val="21"/>
          <w:szCs w:val="22"/>
          <w:lang w:val="en-US" w:eastAsia="zh-CN"/>
        </w:rPr>
      </w:pPr>
      <w:del w:id="1355" w:author="Rapporteur" w:date="2021-05-31T18:21:00Z">
        <w:r w:rsidDel="002C37A5">
          <w:delText>6</w:delText>
        </w:r>
        <w:r w:rsidDel="002C37A5">
          <w:rPr>
            <w:rFonts w:asciiTheme="minorHAnsi" w:eastAsiaTheme="minorEastAsia" w:hAnsiTheme="minorHAnsi" w:cstheme="minorBidi"/>
            <w:kern w:val="2"/>
            <w:sz w:val="21"/>
            <w:szCs w:val="22"/>
            <w:lang w:val="en-US" w:eastAsia="zh-CN"/>
          </w:rPr>
          <w:tab/>
        </w:r>
        <w:r w:rsidDel="002C37A5">
          <w:delText>5G ProSe direct discovery</w:delText>
        </w:r>
        <w:r w:rsidDel="002C37A5">
          <w:tab/>
          <w:delText>17</w:delText>
        </w:r>
      </w:del>
    </w:p>
    <w:p w14:paraId="52E5FA63" w14:textId="567B7AE4" w:rsidR="003919DB" w:rsidDel="002C37A5" w:rsidRDefault="003919DB">
      <w:pPr>
        <w:pStyle w:val="23"/>
        <w:rPr>
          <w:del w:id="1356" w:author="Rapporteur" w:date="2021-05-31T18:21:00Z"/>
          <w:rFonts w:asciiTheme="minorHAnsi" w:eastAsiaTheme="minorEastAsia" w:hAnsiTheme="minorHAnsi" w:cstheme="minorBidi"/>
          <w:kern w:val="2"/>
          <w:sz w:val="21"/>
          <w:szCs w:val="22"/>
          <w:lang w:val="en-US" w:eastAsia="zh-CN"/>
        </w:rPr>
      </w:pPr>
      <w:del w:id="1357" w:author="Rapporteur" w:date="2021-05-31T18:21:00Z">
        <w:r w:rsidDel="002C37A5">
          <w:delText>6.1</w:delText>
        </w:r>
        <w:r w:rsidDel="002C37A5">
          <w:rPr>
            <w:rFonts w:asciiTheme="minorHAnsi" w:eastAsiaTheme="minorEastAsia" w:hAnsiTheme="minorHAnsi" w:cstheme="minorBidi"/>
            <w:kern w:val="2"/>
            <w:sz w:val="21"/>
            <w:szCs w:val="22"/>
            <w:lang w:val="en-US" w:eastAsia="zh-CN"/>
          </w:rPr>
          <w:tab/>
        </w:r>
        <w:r w:rsidDel="002C37A5">
          <w:delText>Overview</w:delText>
        </w:r>
        <w:r w:rsidDel="002C37A5">
          <w:tab/>
          <w:delText>17</w:delText>
        </w:r>
      </w:del>
    </w:p>
    <w:p w14:paraId="5BC39B47" w14:textId="6A8EBA34" w:rsidR="003919DB" w:rsidDel="002C37A5" w:rsidRDefault="003919DB">
      <w:pPr>
        <w:pStyle w:val="32"/>
        <w:rPr>
          <w:del w:id="1358" w:author="Rapporteur" w:date="2021-05-31T18:21:00Z"/>
          <w:rFonts w:asciiTheme="minorHAnsi" w:eastAsiaTheme="minorEastAsia" w:hAnsiTheme="minorHAnsi" w:cstheme="minorBidi"/>
          <w:kern w:val="2"/>
          <w:sz w:val="21"/>
          <w:szCs w:val="22"/>
          <w:lang w:val="en-US" w:eastAsia="zh-CN"/>
        </w:rPr>
      </w:pPr>
      <w:del w:id="1359" w:author="Rapporteur" w:date="2021-05-31T18:21:00Z">
        <w:r w:rsidDel="002C37A5">
          <w:delText>6.1.1</w:delText>
        </w:r>
        <w:r w:rsidDel="002C37A5">
          <w:rPr>
            <w:rFonts w:asciiTheme="minorHAnsi" w:eastAsiaTheme="minorEastAsia" w:hAnsiTheme="minorHAnsi" w:cstheme="minorBidi"/>
            <w:kern w:val="2"/>
            <w:sz w:val="21"/>
            <w:szCs w:val="22"/>
            <w:lang w:val="en-US" w:eastAsia="zh-CN"/>
          </w:rPr>
          <w:tab/>
        </w:r>
        <w:r w:rsidDel="002C37A5">
          <w:delText>Transport protocol for PC3a Control Protocol messages for 5G ProSe direct discovery</w:delText>
        </w:r>
        <w:r w:rsidDel="002C37A5">
          <w:tab/>
          <w:delText>17</w:delText>
        </w:r>
      </w:del>
    </w:p>
    <w:p w14:paraId="7A28E189" w14:textId="592462F9" w:rsidR="003919DB" w:rsidDel="002C37A5" w:rsidRDefault="003919DB">
      <w:pPr>
        <w:pStyle w:val="32"/>
        <w:rPr>
          <w:del w:id="1360" w:author="Rapporteur" w:date="2021-05-31T18:21:00Z"/>
          <w:rFonts w:asciiTheme="minorHAnsi" w:eastAsiaTheme="minorEastAsia" w:hAnsiTheme="minorHAnsi" w:cstheme="minorBidi"/>
          <w:kern w:val="2"/>
          <w:sz w:val="21"/>
          <w:szCs w:val="22"/>
          <w:lang w:val="en-US" w:eastAsia="zh-CN"/>
        </w:rPr>
      </w:pPr>
      <w:del w:id="1361" w:author="Rapporteur" w:date="2021-05-31T18:21:00Z">
        <w:r w:rsidDel="002C37A5">
          <w:rPr>
            <w:lang w:eastAsia="zh-CN"/>
          </w:rPr>
          <w:delText>6</w:delText>
        </w:r>
        <w:r w:rsidDel="002C37A5">
          <w:delText>.1.</w:delText>
        </w:r>
        <w:r w:rsidDel="002C37A5">
          <w:rPr>
            <w:lang w:eastAsia="zh-CN"/>
          </w:rPr>
          <w:delText>2</w:delText>
        </w:r>
        <w:r w:rsidDel="002C37A5">
          <w:rPr>
            <w:rFonts w:asciiTheme="minorHAnsi" w:eastAsiaTheme="minorEastAsia" w:hAnsiTheme="minorHAnsi" w:cstheme="minorBidi"/>
            <w:kern w:val="2"/>
            <w:sz w:val="21"/>
            <w:szCs w:val="22"/>
            <w:lang w:val="en-US" w:eastAsia="zh-CN"/>
          </w:rPr>
          <w:tab/>
        </w:r>
        <w:r w:rsidDel="002C37A5">
          <w:delText>Handling of UE-initiated procedures</w:delText>
        </w:r>
        <w:r w:rsidDel="002C37A5">
          <w:tab/>
          <w:delText>17</w:delText>
        </w:r>
      </w:del>
    </w:p>
    <w:p w14:paraId="0D613072" w14:textId="18B1ED9A" w:rsidR="003919DB" w:rsidDel="002C37A5" w:rsidRDefault="003919DB">
      <w:pPr>
        <w:pStyle w:val="42"/>
        <w:rPr>
          <w:del w:id="1362" w:author="Rapporteur" w:date="2021-05-31T18:21:00Z"/>
          <w:rFonts w:asciiTheme="minorHAnsi" w:eastAsiaTheme="minorEastAsia" w:hAnsiTheme="minorHAnsi" w:cstheme="minorBidi"/>
          <w:kern w:val="2"/>
          <w:sz w:val="21"/>
          <w:szCs w:val="22"/>
          <w:lang w:val="en-US" w:eastAsia="zh-CN"/>
        </w:rPr>
      </w:pPr>
      <w:del w:id="1363" w:author="Rapporteur" w:date="2021-05-31T18:21:00Z">
        <w:r w:rsidDel="002C37A5">
          <w:rPr>
            <w:lang w:eastAsia="zh-CN"/>
          </w:rPr>
          <w:delText>6</w:delText>
        </w:r>
        <w:r w:rsidDel="002C37A5">
          <w:delText>.1.</w:delText>
        </w:r>
        <w:r w:rsidDel="002C37A5">
          <w:rPr>
            <w:lang w:eastAsia="zh-CN"/>
          </w:rPr>
          <w:delText>2.1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17</w:delText>
        </w:r>
      </w:del>
    </w:p>
    <w:p w14:paraId="648C39A3" w14:textId="0FA512A4" w:rsidR="003919DB" w:rsidDel="002C37A5" w:rsidRDefault="003919DB">
      <w:pPr>
        <w:pStyle w:val="42"/>
        <w:rPr>
          <w:del w:id="1364" w:author="Rapporteur" w:date="2021-05-31T18:21:00Z"/>
          <w:rFonts w:asciiTheme="minorHAnsi" w:eastAsiaTheme="minorEastAsia" w:hAnsiTheme="minorHAnsi" w:cstheme="minorBidi"/>
          <w:kern w:val="2"/>
          <w:sz w:val="21"/>
          <w:szCs w:val="22"/>
          <w:lang w:val="en-US" w:eastAsia="zh-CN"/>
        </w:rPr>
      </w:pPr>
      <w:del w:id="1365" w:author="Rapporteur" w:date="2021-05-31T18:21:00Z">
        <w:r w:rsidDel="002C37A5">
          <w:rPr>
            <w:lang w:eastAsia="zh-CN"/>
          </w:rPr>
          <w:delText>6</w:delText>
        </w:r>
        <w:r w:rsidDel="002C37A5">
          <w:delText>.1.</w:delText>
        </w:r>
        <w:r w:rsidDel="002C37A5">
          <w:rPr>
            <w:lang w:eastAsia="zh-CN"/>
          </w:rPr>
          <w:delText>2.2</w:delText>
        </w:r>
        <w:r w:rsidDel="002C37A5">
          <w:rPr>
            <w:rFonts w:asciiTheme="minorHAnsi" w:eastAsiaTheme="minorEastAsia" w:hAnsiTheme="minorHAnsi" w:cstheme="minorBidi"/>
            <w:kern w:val="2"/>
            <w:sz w:val="21"/>
            <w:szCs w:val="22"/>
            <w:lang w:val="en-US" w:eastAsia="zh-CN"/>
          </w:rPr>
          <w:tab/>
        </w:r>
        <w:r w:rsidDel="002C37A5">
          <w:delText>5G DDNMF discovery</w:delText>
        </w:r>
        <w:r w:rsidDel="002C37A5">
          <w:tab/>
          <w:delText>17</w:delText>
        </w:r>
      </w:del>
    </w:p>
    <w:p w14:paraId="728C1334" w14:textId="0CB9C853" w:rsidR="003919DB" w:rsidDel="002C37A5" w:rsidRDefault="003919DB">
      <w:pPr>
        <w:pStyle w:val="32"/>
        <w:rPr>
          <w:del w:id="1366" w:author="Rapporteur" w:date="2021-05-31T18:21:00Z"/>
          <w:rFonts w:asciiTheme="minorHAnsi" w:eastAsiaTheme="minorEastAsia" w:hAnsiTheme="minorHAnsi" w:cstheme="minorBidi"/>
          <w:kern w:val="2"/>
          <w:sz w:val="21"/>
          <w:szCs w:val="22"/>
          <w:lang w:val="en-US" w:eastAsia="zh-CN"/>
        </w:rPr>
      </w:pPr>
      <w:del w:id="1367" w:author="Rapporteur" w:date="2021-05-31T18:21:00Z">
        <w:r w:rsidDel="002C37A5">
          <w:rPr>
            <w:lang w:eastAsia="zh-CN"/>
          </w:rPr>
          <w:delText>6</w:delText>
        </w:r>
        <w:r w:rsidDel="002C37A5">
          <w:delText>.1.3</w:delText>
        </w:r>
        <w:r w:rsidDel="002C37A5">
          <w:rPr>
            <w:rFonts w:asciiTheme="minorHAnsi" w:eastAsiaTheme="minorEastAsia" w:hAnsiTheme="minorHAnsi" w:cstheme="minorBidi"/>
            <w:kern w:val="2"/>
            <w:sz w:val="21"/>
            <w:szCs w:val="22"/>
            <w:lang w:val="en-US" w:eastAsia="zh-CN"/>
          </w:rPr>
          <w:tab/>
        </w:r>
        <w:r w:rsidDel="002C37A5">
          <w:delText xml:space="preserve">Handling of </w:delText>
        </w:r>
        <w:r w:rsidDel="002C37A5">
          <w:rPr>
            <w:lang w:eastAsia="zh-CN"/>
          </w:rPr>
          <w:delText>5G DDNMF</w:delText>
        </w:r>
        <w:r w:rsidDel="002C37A5">
          <w:delText>-initiated procedures</w:delText>
        </w:r>
        <w:r w:rsidDel="002C37A5">
          <w:tab/>
          <w:delText>17</w:delText>
        </w:r>
      </w:del>
    </w:p>
    <w:p w14:paraId="02C9AECD" w14:textId="2CC74079" w:rsidR="003919DB" w:rsidDel="002C37A5" w:rsidRDefault="003919DB">
      <w:pPr>
        <w:pStyle w:val="42"/>
        <w:rPr>
          <w:del w:id="1368" w:author="Rapporteur" w:date="2021-05-31T18:21:00Z"/>
          <w:rFonts w:asciiTheme="minorHAnsi" w:eastAsiaTheme="minorEastAsia" w:hAnsiTheme="minorHAnsi" w:cstheme="minorBidi"/>
          <w:kern w:val="2"/>
          <w:sz w:val="21"/>
          <w:szCs w:val="22"/>
          <w:lang w:val="en-US" w:eastAsia="zh-CN"/>
        </w:rPr>
      </w:pPr>
      <w:del w:id="1369" w:author="Rapporteur" w:date="2021-05-31T18:21:00Z">
        <w:r w:rsidDel="002C37A5">
          <w:rPr>
            <w:lang w:eastAsia="zh-CN"/>
          </w:rPr>
          <w:delText>6</w:delText>
        </w:r>
        <w:r w:rsidDel="002C37A5">
          <w:delText>.1.3.1</w:delText>
        </w:r>
        <w:r w:rsidDel="002C37A5">
          <w:rPr>
            <w:rFonts w:asciiTheme="minorHAnsi" w:eastAsiaTheme="minorEastAsia" w:hAnsiTheme="minorHAnsi" w:cstheme="minorBidi"/>
            <w:kern w:val="2"/>
            <w:sz w:val="21"/>
            <w:szCs w:val="22"/>
            <w:lang w:val="en-US" w:eastAsia="zh-CN"/>
          </w:rPr>
          <w:tab/>
        </w:r>
        <w:r w:rsidDel="002C37A5">
          <w:rPr>
            <w:lang w:eastAsia="zh-CN"/>
          </w:rPr>
          <w:delText>General</w:delText>
        </w:r>
        <w:r w:rsidDel="002C37A5">
          <w:tab/>
          <w:delText>17</w:delText>
        </w:r>
      </w:del>
    </w:p>
    <w:p w14:paraId="0E439A29" w14:textId="5619D0B1" w:rsidR="003919DB" w:rsidDel="002C37A5" w:rsidRDefault="003919DB">
      <w:pPr>
        <w:pStyle w:val="42"/>
        <w:rPr>
          <w:del w:id="1370" w:author="Rapporteur" w:date="2021-05-31T18:21:00Z"/>
          <w:rFonts w:asciiTheme="minorHAnsi" w:eastAsiaTheme="minorEastAsia" w:hAnsiTheme="minorHAnsi" w:cstheme="minorBidi"/>
          <w:kern w:val="2"/>
          <w:sz w:val="21"/>
          <w:szCs w:val="22"/>
          <w:lang w:val="en-US" w:eastAsia="zh-CN"/>
        </w:rPr>
      </w:pPr>
      <w:del w:id="1371" w:author="Rapporteur" w:date="2021-05-31T18:21:00Z">
        <w:r w:rsidDel="002C37A5">
          <w:rPr>
            <w:lang w:eastAsia="zh-CN"/>
          </w:rPr>
          <w:delText>6</w:delText>
        </w:r>
        <w:r w:rsidDel="002C37A5">
          <w:delText>.1.3.</w:delText>
        </w:r>
        <w:r w:rsidDel="002C37A5">
          <w:rPr>
            <w:lang w:eastAsia="zh-CN"/>
          </w:rPr>
          <w:delText>2</w:delText>
        </w:r>
        <w:r w:rsidDel="002C37A5">
          <w:rPr>
            <w:rFonts w:asciiTheme="minorHAnsi" w:eastAsiaTheme="minorEastAsia" w:hAnsiTheme="minorHAnsi" w:cstheme="minorBidi"/>
            <w:kern w:val="2"/>
            <w:sz w:val="21"/>
            <w:szCs w:val="22"/>
            <w:lang w:val="en-US" w:eastAsia="zh-CN"/>
          </w:rPr>
          <w:tab/>
        </w:r>
        <w:r w:rsidDel="002C37A5">
          <w:delText>HTTP long polling</w:delText>
        </w:r>
        <w:r w:rsidDel="002C37A5">
          <w:tab/>
          <w:delText>18</w:delText>
        </w:r>
      </w:del>
    </w:p>
    <w:p w14:paraId="527DC667" w14:textId="4CDDF115" w:rsidR="003919DB" w:rsidDel="002C37A5" w:rsidRDefault="003919DB">
      <w:pPr>
        <w:pStyle w:val="42"/>
        <w:rPr>
          <w:del w:id="1372" w:author="Rapporteur" w:date="2021-05-31T18:21:00Z"/>
          <w:rFonts w:asciiTheme="minorHAnsi" w:eastAsiaTheme="minorEastAsia" w:hAnsiTheme="minorHAnsi" w:cstheme="minorBidi"/>
          <w:kern w:val="2"/>
          <w:sz w:val="21"/>
          <w:szCs w:val="22"/>
          <w:lang w:val="en-US" w:eastAsia="zh-CN"/>
        </w:rPr>
      </w:pPr>
      <w:del w:id="1373" w:author="Rapporteur" w:date="2021-05-31T18:21:00Z">
        <w:r w:rsidDel="002C37A5">
          <w:rPr>
            <w:lang w:eastAsia="zh-CN"/>
          </w:rPr>
          <w:delText>6</w:delText>
        </w:r>
        <w:r w:rsidDel="002C37A5">
          <w:delText>.1.3.</w:delText>
        </w:r>
        <w:r w:rsidDel="002C37A5">
          <w:rPr>
            <w:lang w:eastAsia="zh-CN"/>
          </w:rPr>
          <w:delText>3</w:delText>
        </w:r>
        <w:r w:rsidDel="002C37A5">
          <w:rPr>
            <w:rFonts w:asciiTheme="minorHAnsi" w:eastAsiaTheme="minorEastAsia" w:hAnsiTheme="minorHAnsi" w:cstheme="minorBidi"/>
            <w:kern w:val="2"/>
            <w:sz w:val="21"/>
            <w:szCs w:val="22"/>
            <w:lang w:val="en-US" w:eastAsia="zh-CN"/>
          </w:rPr>
          <w:tab/>
        </w:r>
        <w:r w:rsidDel="002C37A5">
          <w:delText>OMA Push</w:delText>
        </w:r>
        <w:r w:rsidDel="002C37A5">
          <w:tab/>
          <w:delText>18</w:delText>
        </w:r>
      </w:del>
    </w:p>
    <w:p w14:paraId="3E312E0B" w14:textId="2A5CDD65" w:rsidR="003919DB" w:rsidDel="002C37A5" w:rsidRDefault="003919DB">
      <w:pPr>
        <w:pStyle w:val="23"/>
        <w:rPr>
          <w:del w:id="1374" w:author="Rapporteur" w:date="2021-05-31T18:21:00Z"/>
          <w:rFonts w:asciiTheme="minorHAnsi" w:eastAsiaTheme="minorEastAsia" w:hAnsiTheme="minorHAnsi" w:cstheme="minorBidi"/>
          <w:kern w:val="2"/>
          <w:sz w:val="21"/>
          <w:szCs w:val="22"/>
          <w:lang w:val="en-US" w:eastAsia="zh-CN"/>
        </w:rPr>
      </w:pPr>
      <w:del w:id="1375" w:author="Rapporteur" w:date="2021-05-31T18:21:00Z">
        <w:r w:rsidDel="002C37A5">
          <w:delText>6.2</w:delText>
        </w:r>
        <w:r w:rsidDel="002C37A5">
          <w:rPr>
            <w:rFonts w:asciiTheme="minorHAnsi" w:eastAsiaTheme="minorEastAsia" w:hAnsiTheme="minorHAnsi" w:cstheme="minorBidi"/>
            <w:kern w:val="2"/>
            <w:sz w:val="21"/>
            <w:szCs w:val="22"/>
            <w:lang w:val="en-US" w:eastAsia="zh-CN"/>
          </w:rPr>
          <w:tab/>
        </w:r>
        <w:r w:rsidDel="002C37A5">
          <w:delText>Procedures</w:delText>
        </w:r>
        <w:r w:rsidDel="002C37A5">
          <w:tab/>
          <w:delText>18</w:delText>
        </w:r>
      </w:del>
    </w:p>
    <w:p w14:paraId="7FC0208D" w14:textId="4C1D04B9" w:rsidR="003919DB" w:rsidDel="002C37A5" w:rsidRDefault="003919DB">
      <w:pPr>
        <w:pStyle w:val="32"/>
        <w:rPr>
          <w:del w:id="1376" w:author="Rapporteur" w:date="2021-05-31T18:21:00Z"/>
          <w:rFonts w:asciiTheme="minorHAnsi" w:eastAsiaTheme="minorEastAsia" w:hAnsiTheme="minorHAnsi" w:cstheme="minorBidi"/>
          <w:kern w:val="2"/>
          <w:sz w:val="21"/>
          <w:szCs w:val="22"/>
          <w:lang w:val="en-US" w:eastAsia="zh-CN"/>
        </w:rPr>
      </w:pPr>
      <w:del w:id="1377" w:author="Rapporteur" w:date="2021-05-31T18:21:00Z">
        <w:r w:rsidDel="002C37A5">
          <w:delText>6.2.1</w:delText>
        </w:r>
        <w:r w:rsidDel="002C37A5">
          <w:rPr>
            <w:rFonts w:asciiTheme="minorHAnsi" w:eastAsiaTheme="minorEastAsia" w:hAnsiTheme="minorHAnsi" w:cstheme="minorBidi"/>
            <w:kern w:val="2"/>
            <w:sz w:val="21"/>
            <w:szCs w:val="22"/>
            <w:lang w:val="en-US" w:eastAsia="zh-CN"/>
          </w:rPr>
          <w:tab/>
        </w:r>
        <w:r w:rsidDel="002C37A5">
          <w:delText>Types of 5G ProSe direct discovery procedures</w:delText>
        </w:r>
        <w:r w:rsidDel="002C37A5">
          <w:tab/>
          <w:delText>18</w:delText>
        </w:r>
      </w:del>
    </w:p>
    <w:p w14:paraId="08ADC925" w14:textId="690D13B8" w:rsidR="003919DB" w:rsidDel="002C37A5" w:rsidRDefault="003919DB">
      <w:pPr>
        <w:pStyle w:val="32"/>
        <w:rPr>
          <w:del w:id="1378" w:author="Rapporteur" w:date="2021-05-31T18:21:00Z"/>
          <w:rFonts w:asciiTheme="minorHAnsi" w:eastAsiaTheme="minorEastAsia" w:hAnsiTheme="minorHAnsi" w:cstheme="minorBidi"/>
          <w:kern w:val="2"/>
          <w:sz w:val="21"/>
          <w:szCs w:val="22"/>
          <w:lang w:val="en-US" w:eastAsia="zh-CN"/>
        </w:rPr>
      </w:pPr>
      <w:del w:id="1379" w:author="Rapporteur" w:date="2021-05-31T18:21:00Z">
        <w:r w:rsidRPr="004B0B1A" w:rsidDel="002C37A5">
          <w:rPr>
            <w:lang w:val="en-US"/>
          </w:rPr>
          <w:delText>6.2.2</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Announce request procedure for open ProSe direct discovery</w:delText>
        </w:r>
        <w:r w:rsidDel="002C37A5">
          <w:tab/>
          <w:delText>19</w:delText>
        </w:r>
      </w:del>
    </w:p>
    <w:p w14:paraId="0E0A571A" w14:textId="19200542" w:rsidR="003919DB" w:rsidDel="002C37A5" w:rsidRDefault="003919DB">
      <w:pPr>
        <w:pStyle w:val="42"/>
        <w:rPr>
          <w:del w:id="1380" w:author="Rapporteur" w:date="2021-05-31T18:21:00Z"/>
          <w:rFonts w:asciiTheme="minorHAnsi" w:eastAsiaTheme="minorEastAsia" w:hAnsiTheme="minorHAnsi" w:cstheme="minorBidi"/>
          <w:kern w:val="2"/>
          <w:sz w:val="21"/>
          <w:szCs w:val="22"/>
          <w:lang w:val="en-US" w:eastAsia="zh-CN"/>
        </w:rPr>
      </w:pPr>
      <w:del w:id="1381" w:author="Rapporteur" w:date="2021-05-31T18:21:00Z">
        <w:r w:rsidDel="002C37A5">
          <w:delText>6.2.2.1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19</w:delText>
        </w:r>
      </w:del>
    </w:p>
    <w:p w14:paraId="3DBC3EF0" w14:textId="4F53459D" w:rsidR="003919DB" w:rsidDel="002C37A5" w:rsidRDefault="003919DB">
      <w:pPr>
        <w:pStyle w:val="42"/>
        <w:rPr>
          <w:del w:id="1382" w:author="Rapporteur" w:date="2021-05-31T18:21:00Z"/>
          <w:rFonts w:asciiTheme="minorHAnsi" w:eastAsiaTheme="minorEastAsia" w:hAnsiTheme="minorHAnsi" w:cstheme="minorBidi"/>
          <w:kern w:val="2"/>
          <w:sz w:val="21"/>
          <w:szCs w:val="22"/>
          <w:lang w:val="en-US" w:eastAsia="zh-CN"/>
        </w:rPr>
      </w:pPr>
      <w:del w:id="1383" w:author="Rapporteur" w:date="2021-05-31T18:21:00Z">
        <w:r w:rsidDel="002C37A5">
          <w:delText>6.2.2.2</w:delText>
        </w:r>
        <w:r w:rsidDel="002C37A5">
          <w:rPr>
            <w:rFonts w:asciiTheme="minorHAnsi" w:eastAsiaTheme="minorEastAsia" w:hAnsiTheme="minorHAnsi" w:cstheme="minorBidi"/>
            <w:kern w:val="2"/>
            <w:sz w:val="21"/>
            <w:szCs w:val="22"/>
            <w:lang w:val="en-US" w:eastAsia="zh-CN"/>
          </w:rPr>
          <w:tab/>
        </w:r>
        <w:r w:rsidDel="002C37A5">
          <w:delText>Announce request procedure initiation</w:delText>
        </w:r>
        <w:r w:rsidDel="002C37A5">
          <w:tab/>
          <w:delText>19</w:delText>
        </w:r>
      </w:del>
    </w:p>
    <w:p w14:paraId="79C74364" w14:textId="11E5942D" w:rsidR="003919DB" w:rsidDel="002C37A5" w:rsidRDefault="003919DB">
      <w:pPr>
        <w:pStyle w:val="42"/>
        <w:rPr>
          <w:del w:id="1384" w:author="Rapporteur" w:date="2021-05-31T18:21:00Z"/>
          <w:rFonts w:asciiTheme="minorHAnsi" w:eastAsiaTheme="minorEastAsia" w:hAnsiTheme="minorHAnsi" w:cstheme="minorBidi"/>
          <w:kern w:val="2"/>
          <w:sz w:val="21"/>
          <w:szCs w:val="22"/>
          <w:lang w:val="en-US" w:eastAsia="zh-CN"/>
        </w:rPr>
      </w:pPr>
      <w:del w:id="1385" w:author="Rapporteur" w:date="2021-05-31T18:21:00Z">
        <w:r w:rsidDel="002C37A5">
          <w:rPr>
            <w:lang w:eastAsia="zh-CN"/>
          </w:rPr>
          <w:delText>6.2.2.3</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Announce request procedure accepted by the </w:delText>
        </w:r>
        <w:r w:rsidDel="002C37A5">
          <w:delText>5G DDNMF</w:delText>
        </w:r>
        <w:r w:rsidDel="002C37A5">
          <w:tab/>
          <w:delText>21</w:delText>
        </w:r>
      </w:del>
    </w:p>
    <w:p w14:paraId="6C715B19" w14:textId="6035EF9E" w:rsidR="003919DB" w:rsidDel="002C37A5" w:rsidRDefault="003919DB">
      <w:pPr>
        <w:pStyle w:val="42"/>
        <w:rPr>
          <w:del w:id="1386" w:author="Rapporteur" w:date="2021-05-31T18:21:00Z"/>
          <w:rFonts w:asciiTheme="minorHAnsi" w:eastAsiaTheme="minorEastAsia" w:hAnsiTheme="minorHAnsi" w:cstheme="minorBidi"/>
          <w:kern w:val="2"/>
          <w:sz w:val="21"/>
          <w:szCs w:val="22"/>
          <w:lang w:val="en-US" w:eastAsia="zh-CN"/>
        </w:rPr>
      </w:pPr>
      <w:del w:id="1387" w:author="Rapporteur" w:date="2021-05-31T18:21:00Z">
        <w:r w:rsidDel="002C37A5">
          <w:rPr>
            <w:lang w:eastAsia="zh-CN"/>
          </w:rPr>
          <w:delText>6.2.2.4</w:delText>
        </w:r>
        <w:r w:rsidDel="002C37A5">
          <w:rPr>
            <w:rFonts w:asciiTheme="minorHAnsi" w:eastAsiaTheme="minorEastAsia" w:hAnsiTheme="minorHAnsi" w:cstheme="minorBidi"/>
            <w:kern w:val="2"/>
            <w:sz w:val="21"/>
            <w:szCs w:val="22"/>
            <w:lang w:val="en-US" w:eastAsia="zh-CN"/>
          </w:rPr>
          <w:tab/>
        </w:r>
        <w:r w:rsidDel="002C37A5">
          <w:rPr>
            <w:lang w:eastAsia="zh-CN"/>
          </w:rPr>
          <w:delText>Announce request procedure completion by the UE</w:delText>
        </w:r>
        <w:r w:rsidDel="002C37A5">
          <w:tab/>
          <w:delText>23</w:delText>
        </w:r>
      </w:del>
    </w:p>
    <w:p w14:paraId="53C0AD04" w14:textId="27BD7899" w:rsidR="003919DB" w:rsidDel="002C37A5" w:rsidRDefault="003919DB">
      <w:pPr>
        <w:pStyle w:val="42"/>
        <w:rPr>
          <w:del w:id="1388" w:author="Rapporteur" w:date="2021-05-31T18:21:00Z"/>
          <w:rFonts w:asciiTheme="minorHAnsi" w:eastAsiaTheme="minorEastAsia" w:hAnsiTheme="minorHAnsi" w:cstheme="minorBidi"/>
          <w:kern w:val="2"/>
          <w:sz w:val="21"/>
          <w:szCs w:val="22"/>
          <w:lang w:val="en-US" w:eastAsia="zh-CN"/>
        </w:rPr>
      </w:pPr>
      <w:del w:id="1389" w:author="Rapporteur" w:date="2021-05-31T18:21:00Z">
        <w:r w:rsidDel="002C37A5">
          <w:rPr>
            <w:lang w:eastAsia="zh-CN"/>
          </w:rPr>
          <w:delText>6.2.2.5</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Announce request procedure not accepted by the </w:delText>
        </w:r>
        <w:r w:rsidDel="002C37A5">
          <w:delText>5G DDNMF</w:delText>
        </w:r>
        <w:r w:rsidDel="002C37A5">
          <w:tab/>
          <w:delText>25</w:delText>
        </w:r>
      </w:del>
    </w:p>
    <w:p w14:paraId="21BA51B0" w14:textId="4105D6EC" w:rsidR="003919DB" w:rsidDel="002C37A5" w:rsidRDefault="003919DB">
      <w:pPr>
        <w:pStyle w:val="42"/>
        <w:rPr>
          <w:del w:id="1390" w:author="Rapporteur" w:date="2021-05-31T18:21:00Z"/>
          <w:rFonts w:asciiTheme="minorHAnsi" w:eastAsiaTheme="minorEastAsia" w:hAnsiTheme="minorHAnsi" w:cstheme="minorBidi"/>
          <w:kern w:val="2"/>
          <w:sz w:val="21"/>
          <w:szCs w:val="22"/>
          <w:lang w:val="en-US" w:eastAsia="zh-CN"/>
        </w:rPr>
      </w:pPr>
      <w:del w:id="1391" w:author="Rapporteur" w:date="2021-05-31T18:21:00Z">
        <w:r w:rsidDel="002C37A5">
          <w:rPr>
            <w:lang w:eastAsia="zh-CN"/>
          </w:rPr>
          <w:delText>6.2.2.6</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w:delText>
        </w:r>
        <w:r w:rsidDel="002C37A5">
          <w:tab/>
          <w:delText>25</w:delText>
        </w:r>
      </w:del>
    </w:p>
    <w:p w14:paraId="03DCA19C" w14:textId="3C474D43" w:rsidR="003919DB" w:rsidDel="002C37A5" w:rsidRDefault="003919DB">
      <w:pPr>
        <w:pStyle w:val="52"/>
        <w:rPr>
          <w:del w:id="1392" w:author="Rapporteur" w:date="2021-05-31T18:21:00Z"/>
          <w:rFonts w:asciiTheme="minorHAnsi" w:eastAsiaTheme="minorEastAsia" w:hAnsiTheme="minorHAnsi" w:cstheme="minorBidi"/>
          <w:kern w:val="2"/>
          <w:sz w:val="21"/>
          <w:szCs w:val="22"/>
          <w:lang w:val="en-US" w:eastAsia="zh-CN"/>
        </w:rPr>
      </w:pPr>
      <w:del w:id="1393" w:author="Rapporteur" w:date="2021-05-31T18:21:00Z">
        <w:r w:rsidDel="002C37A5">
          <w:rPr>
            <w:lang w:eastAsia="zh-CN"/>
          </w:rPr>
          <w:delText>6.2.2.6.1</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UE</w:delText>
        </w:r>
        <w:r w:rsidDel="002C37A5">
          <w:tab/>
          <w:delText>25</w:delText>
        </w:r>
      </w:del>
    </w:p>
    <w:p w14:paraId="42309AE3" w14:textId="22264753" w:rsidR="003919DB" w:rsidDel="002C37A5" w:rsidRDefault="003919DB">
      <w:pPr>
        <w:pStyle w:val="52"/>
        <w:rPr>
          <w:del w:id="1394" w:author="Rapporteur" w:date="2021-05-31T18:21:00Z"/>
          <w:rFonts w:asciiTheme="minorHAnsi" w:eastAsiaTheme="minorEastAsia" w:hAnsiTheme="minorHAnsi" w:cstheme="minorBidi"/>
          <w:kern w:val="2"/>
          <w:sz w:val="21"/>
          <w:szCs w:val="22"/>
          <w:lang w:val="en-US" w:eastAsia="zh-CN"/>
        </w:rPr>
      </w:pPr>
      <w:del w:id="1395" w:author="Rapporteur" w:date="2021-05-31T18:21:00Z">
        <w:r w:rsidDel="002C37A5">
          <w:rPr>
            <w:lang w:eastAsia="zh-CN"/>
          </w:rPr>
          <w:delText>6.2.2.6.2</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Abnormal cases in the </w:delText>
        </w:r>
        <w:r w:rsidDel="002C37A5">
          <w:delText>5G DDNMF</w:delText>
        </w:r>
        <w:r w:rsidDel="002C37A5">
          <w:tab/>
          <w:delText>26</w:delText>
        </w:r>
      </w:del>
    </w:p>
    <w:p w14:paraId="5DB2DFAA" w14:textId="0D3FCE8A" w:rsidR="003919DB" w:rsidDel="002C37A5" w:rsidRDefault="003919DB">
      <w:pPr>
        <w:pStyle w:val="32"/>
        <w:rPr>
          <w:del w:id="1396" w:author="Rapporteur" w:date="2021-05-31T18:21:00Z"/>
          <w:rFonts w:asciiTheme="minorHAnsi" w:eastAsiaTheme="minorEastAsia" w:hAnsiTheme="minorHAnsi" w:cstheme="minorBidi"/>
          <w:kern w:val="2"/>
          <w:sz w:val="21"/>
          <w:szCs w:val="22"/>
          <w:lang w:val="en-US" w:eastAsia="zh-CN"/>
        </w:rPr>
      </w:pPr>
      <w:del w:id="1397" w:author="Rapporteur" w:date="2021-05-31T18:21:00Z">
        <w:r w:rsidRPr="004B0B1A" w:rsidDel="002C37A5">
          <w:rPr>
            <w:lang w:val="en-US"/>
          </w:rPr>
          <w:delText>6.2.3</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Announce request procedure for restricted ProSe direct discovery model A</w:delText>
        </w:r>
        <w:r w:rsidDel="002C37A5">
          <w:tab/>
          <w:delText>26</w:delText>
        </w:r>
      </w:del>
    </w:p>
    <w:p w14:paraId="323B577F" w14:textId="62FEF140" w:rsidR="003919DB" w:rsidDel="002C37A5" w:rsidRDefault="003919DB">
      <w:pPr>
        <w:pStyle w:val="42"/>
        <w:rPr>
          <w:del w:id="1398" w:author="Rapporteur" w:date="2021-05-31T18:21:00Z"/>
          <w:rFonts w:asciiTheme="minorHAnsi" w:eastAsiaTheme="minorEastAsia" w:hAnsiTheme="minorHAnsi" w:cstheme="minorBidi"/>
          <w:kern w:val="2"/>
          <w:sz w:val="21"/>
          <w:szCs w:val="22"/>
          <w:lang w:val="en-US" w:eastAsia="zh-CN"/>
        </w:rPr>
      </w:pPr>
      <w:del w:id="1399" w:author="Rapporteur" w:date="2021-05-31T18:21:00Z">
        <w:r w:rsidDel="002C37A5">
          <w:delText>6.2.3.1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26</w:delText>
        </w:r>
      </w:del>
    </w:p>
    <w:p w14:paraId="29987BB4" w14:textId="367AC86B" w:rsidR="003919DB" w:rsidDel="002C37A5" w:rsidRDefault="003919DB">
      <w:pPr>
        <w:pStyle w:val="42"/>
        <w:rPr>
          <w:del w:id="1400" w:author="Rapporteur" w:date="2021-05-31T18:21:00Z"/>
          <w:rFonts w:asciiTheme="minorHAnsi" w:eastAsiaTheme="minorEastAsia" w:hAnsiTheme="minorHAnsi" w:cstheme="minorBidi"/>
          <w:kern w:val="2"/>
          <w:sz w:val="21"/>
          <w:szCs w:val="22"/>
          <w:lang w:val="en-US" w:eastAsia="zh-CN"/>
        </w:rPr>
      </w:pPr>
      <w:del w:id="1401" w:author="Rapporteur" w:date="2021-05-31T18:21:00Z">
        <w:r w:rsidDel="002C37A5">
          <w:delText>6.2.3.2</w:delText>
        </w:r>
        <w:r w:rsidDel="002C37A5">
          <w:rPr>
            <w:rFonts w:asciiTheme="minorHAnsi" w:eastAsiaTheme="minorEastAsia" w:hAnsiTheme="minorHAnsi" w:cstheme="minorBidi"/>
            <w:kern w:val="2"/>
            <w:sz w:val="21"/>
            <w:szCs w:val="22"/>
            <w:lang w:val="en-US" w:eastAsia="zh-CN"/>
          </w:rPr>
          <w:tab/>
        </w:r>
        <w:r w:rsidDel="002C37A5">
          <w:delText>Announce request procedure initiation</w:delText>
        </w:r>
        <w:r w:rsidDel="002C37A5">
          <w:tab/>
          <w:delText>27</w:delText>
        </w:r>
      </w:del>
    </w:p>
    <w:p w14:paraId="59CE76B0" w14:textId="0105DC1C" w:rsidR="003919DB" w:rsidDel="002C37A5" w:rsidRDefault="003919DB">
      <w:pPr>
        <w:pStyle w:val="42"/>
        <w:rPr>
          <w:del w:id="1402" w:author="Rapporteur" w:date="2021-05-31T18:21:00Z"/>
          <w:rFonts w:asciiTheme="minorHAnsi" w:eastAsiaTheme="minorEastAsia" w:hAnsiTheme="minorHAnsi" w:cstheme="minorBidi"/>
          <w:kern w:val="2"/>
          <w:sz w:val="21"/>
          <w:szCs w:val="22"/>
          <w:lang w:val="en-US" w:eastAsia="zh-CN"/>
        </w:rPr>
      </w:pPr>
      <w:del w:id="1403" w:author="Rapporteur" w:date="2021-05-31T18:21:00Z">
        <w:r w:rsidDel="002C37A5">
          <w:rPr>
            <w:lang w:eastAsia="zh-CN"/>
          </w:rPr>
          <w:delText>6.2.3.3</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Announce request procedure accepted by the </w:delText>
        </w:r>
        <w:r w:rsidDel="002C37A5">
          <w:delText>5G DDNMF</w:delText>
        </w:r>
        <w:r w:rsidDel="002C37A5">
          <w:tab/>
          <w:delText>28</w:delText>
        </w:r>
      </w:del>
    </w:p>
    <w:p w14:paraId="60AC3705" w14:textId="183A26C3" w:rsidR="003919DB" w:rsidDel="002C37A5" w:rsidRDefault="003919DB">
      <w:pPr>
        <w:pStyle w:val="42"/>
        <w:rPr>
          <w:del w:id="1404" w:author="Rapporteur" w:date="2021-05-31T18:21:00Z"/>
          <w:rFonts w:asciiTheme="minorHAnsi" w:eastAsiaTheme="minorEastAsia" w:hAnsiTheme="minorHAnsi" w:cstheme="minorBidi"/>
          <w:kern w:val="2"/>
          <w:sz w:val="21"/>
          <w:szCs w:val="22"/>
          <w:lang w:val="en-US" w:eastAsia="zh-CN"/>
        </w:rPr>
      </w:pPr>
      <w:del w:id="1405" w:author="Rapporteur" w:date="2021-05-31T18:21:00Z">
        <w:r w:rsidDel="002C37A5">
          <w:rPr>
            <w:lang w:eastAsia="zh-CN"/>
          </w:rPr>
          <w:delText>6.2.3.4</w:delText>
        </w:r>
        <w:r w:rsidDel="002C37A5">
          <w:rPr>
            <w:rFonts w:asciiTheme="minorHAnsi" w:eastAsiaTheme="minorEastAsia" w:hAnsiTheme="minorHAnsi" w:cstheme="minorBidi"/>
            <w:kern w:val="2"/>
            <w:sz w:val="21"/>
            <w:szCs w:val="22"/>
            <w:lang w:val="en-US" w:eastAsia="zh-CN"/>
          </w:rPr>
          <w:tab/>
        </w:r>
        <w:r w:rsidDel="002C37A5">
          <w:rPr>
            <w:lang w:eastAsia="zh-CN"/>
          </w:rPr>
          <w:delText>Announce request procedure completion by the UE</w:delText>
        </w:r>
        <w:r w:rsidDel="002C37A5">
          <w:tab/>
          <w:delText>31</w:delText>
        </w:r>
      </w:del>
    </w:p>
    <w:p w14:paraId="49C7A909" w14:textId="382AB2AB" w:rsidR="003919DB" w:rsidDel="002C37A5" w:rsidRDefault="003919DB">
      <w:pPr>
        <w:pStyle w:val="42"/>
        <w:rPr>
          <w:del w:id="1406" w:author="Rapporteur" w:date="2021-05-31T18:21:00Z"/>
          <w:rFonts w:asciiTheme="minorHAnsi" w:eastAsiaTheme="minorEastAsia" w:hAnsiTheme="minorHAnsi" w:cstheme="minorBidi"/>
          <w:kern w:val="2"/>
          <w:sz w:val="21"/>
          <w:szCs w:val="22"/>
          <w:lang w:val="en-US" w:eastAsia="zh-CN"/>
        </w:rPr>
      </w:pPr>
      <w:del w:id="1407" w:author="Rapporteur" w:date="2021-05-31T18:21:00Z">
        <w:r w:rsidDel="002C37A5">
          <w:rPr>
            <w:lang w:eastAsia="zh-CN"/>
          </w:rPr>
          <w:delText>6.2.3.5</w:delText>
        </w:r>
        <w:r w:rsidDel="002C37A5">
          <w:rPr>
            <w:rFonts w:asciiTheme="minorHAnsi" w:eastAsiaTheme="minorEastAsia" w:hAnsiTheme="minorHAnsi" w:cstheme="minorBidi"/>
            <w:kern w:val="2"/>
            <w:sz w:val="21"/>
            <w:szCs w:val="22"/>
            <w:lang w:val="en-US" w:eastAsia="zh-CN"/>
          </w:rPr>
          <w:tab/>
        </w:r>
        <w:r w:rsidDel="002C37A5">
          <w:rPr>
            <w:lang w:eastAsia="zh-CN"/>
          </w:rPr>
          <w:delText>Announce request procedure not accepted by the 5G DDNMF</w:delText>
        </w:r>
        <w:r w:rsidDel="002C37A5">
          <w:tab/>
          <w:delText>32</w:delText>
        </w:r>
      </w:del>
    </w:p>
    <w:p w14:paraId="0BAC9F88" w14:textId="6CBCF7D1" w:rsidR="003919DB" w:rsidDel="002C37A5" w:rsidRDefault="003919DB">
      <w:pPr>
        <w:pStyle w:val="42"/>
        <w:rPr>
          <w:del w:id="1408" w:author="Rapporteur" w:date="2021-05-31T18:21:00Z"/>
          <w:rFonts w:asciiTheme="minorHAnsi" w:eastAsiaTheme="minorEastAsia" w:hAnsiTheme="minorHAnsi" w:cstheme="minorBidi"/>
          <w:kern w:val="2"/>
          <w:sz w:val="21"/>
          <w:szCs w:val="22"/>
          <w:lang w:val="en-US" w:eastAsia="zh-CN"/>
        </w:rPr>
      </w:pPr>
      <w:del w:id="1409" w:author="Rapporteur" w:date="2021-05-31T18:21:00Z">
        <w:r w:rsidDel="002C37A5">
          <w:rPr>
            <w:lang w:eastAsia="zh-CN"/>
          </w:rPr>
          <w:delText>6.2.3.6</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w:delText>
        </w:r>
        <w:r w:rsidDel="002C37A5">
          <w:tab/>
          <w:delText>33</w:delText>
        </w:r>
      </w:del>
    </w:p>
    <w:p w14:paraId="7870CF0A" w14:textId="3B93E7EB" w:rsidR="003919DB" w:rsidDel="002C37A5" w:rsidRDefault="003919DB">
      <w:pPr>
        <w:pStyle w:val="52"/>
        <w:rPr>
          <w:del w:id="1410" w:author="Rapporteur" w:date="2021-05-31T18:21:00Z"/>
          <w:rFonts w:asciiTheme="minorHAnsi" w:eastAsiaTheme="minorEastAsia" w:hAnsiTheme="minorHAnsi" w:cstheme="minorBidi"/>
          <w:kern w:val="2"/>
          <w:sz w:val="21"/>
          <w:szCs w:val="22"/>
          <w:lang w:val="en-US" w:eastAsia="zh-CN"/>
        </w:rPr>
      </w:pPr>
      <w:del w:id="1411" w:author="Rapporteur" w:date="2021-05-31T18:21:00Z">
        <w:r w:rsidDel="002C37A5">
          <w:rPr>
            <w:lang w:eastAsia="zh-CN"/>
          </w:rPr>
          <w:delText>6.2.3.6.1</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UE</w:delText>
        </w:r>
        <w:r w:rsidDel="002C37A5">
          <w:tab/>
          <w:delText>33</w:delText>
        </w:r>
      </w:del>
    </w:p>
    <w:p w14:paraId="1AC39A09" w14:textId="1FF04879" w:rsidR="003919DB" w:rsidDel="002C37A5" w:rsidRDefault="003919DB">
      <w:pPr>
        <w:pStyle w:val="52"/>
        <w:rPr>
          <w:del w:id="1412" w:author="Rapporteur" w:date="2021-05-31T18:21:00Z"/>
          <w:rFonts w:asciiTheme="minorHAnsi" w:eastAsiaTheme="minorEastAsia" w:hAnsiTheme="minorHAnsi" w:cstheme="minorBidi"/>
          <w:kern w:val="2"/>
          <w:sz w:val="21"/>
          <w:szCs w:val="22"/>
          <w:lang w:val="en-US" w:eastAsia="zh-CN"/>
        </w:rPr>
      </w:pPr>
      <w:del w:id="1413" w:author="Rapporteur" w:date="2021-05-31T18:21:00Z">
        <w:r w:rsidDel="002C37A5">
          <w:rPr>
            <w:lang w:eastAsia="zh-CN"/>
          </w:rPr>
          <w:delText>6.2.3.6.2</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Abnormal cases in the </w:delText>
        </w:r>
        <w:r w:rsidDel="002C37A5">
          <w:delText>5G DDNMF</w:delText>
        </w:r>
        <w:r w:rsidDel="002C37A5">
          <w:tab/>
          <w:delText>33</w:delText>
        </w:r>
      </w:del>
    </w:p>
    <w:p w14:paraId="5CF91838" w14:textId="75FB92C7" w:rsidR="003919DB" w:rsidDel="002C37A5" w:rsidRDefault="003919DB">
      <w:pPr>
        <w:pStyle w:val="32"/>
        <w:rPr>
          <w:del w:id="1414" w:author="Rapporteur" w:date="2021-05-31T18:21:00Z"/>
          <w:rFonts w:asciiTheme="minorHAnsi" w:eastAsiaTheme="minorEastAsia" w:hAnsiTheme="minorHAnsi" w:cstheme="minorBidi"/>
          <w:kern w:val="2"/>
          <w:sz w:val="21"/>
          <w:szCs w:val="22"/>
          <w:lang w:val="en-US" w:eastAsia="zh-CN"/>
        </w:rPr>
      </w:pPr>
      <w:del w:id="1415" w:author="Rapporteur" w:date="2021-05-31T18:21:00Z">
        <w:r w:rsidRPr="004B0B1A" w:rsidDel="002C37A5">
          <w:rPr>
            <w:lang w:val="en-US"/>
          </w:rPr>
          <w:delText>6.2.4</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Monitor request procedure for open ProSe direct discovery</w:delText>
        </w:r>
        <w:r w:rsidDel="002C37A5">
          <w:tab/>
          <w:delText>33</w:delText>
        </w:r>
      </w:del>
    </w:p>
    <w:p w14:paraId="5B230B16" w14:textId="4EA7556B" w:rsidR="003919DB" w:rsidDel="002C37A5" w:rsidRDefault="003919DB">
      <w:pPr>
        <w:pStyle w:val="42"/>
        <w:rPr>
          <w:del w:id="1416" w:author="Rapporteur" w:date="2021-05-31T18:21:00Z"/>
          <w:rFonts w:asciiTheme="minorHAnsi" w:eastAsiaTheme="minorEastAsia" w:hAnsiTheme="minorHAnsi" w:cstheme="minorBidi"/>
          <w:kern w:val="2"/>
          <w:sz w:val="21"/>
          <w:szCs w:val="22"/>
          <w:lang w:val="en-US" w:eastAsia="zh-CN"/>
        </w:rPr>
      </w:pPr>
      <w:del w:id="1417" w:author="Rapporteur" w:date="2021-05-31T18:21:00Z">
        <w:r w:rsidDel="002C37A5">
          <w:delText>6.2.4.1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33</w:delText>
        </w:r>
      </w:del>
    </w:p>
    <w:p w14:paraId="6A6D36A9" w14:textId="79E5DE3E" w:rsidR="003919DB" w:rsidDel="002C37A5" w:rsidRDefault="003919DB">
      <w:pPr>
        <w:pStyle w:val="42"/>
        <w:rPr>
          <w:del w:id="1418" w:author="Rapporteur" w:date="2021-05-31T18:21:00Z"/>
          <w:rFonts w:asciiTheme="minorHAnsi" w:eastAsiaTheme="minorEastAsia" w:hAnsiTheme="minorHAnsi" w:cstheme="minorBidi"/>
          <w:kern w:val="2"/>
          <w:sz w:val="21"/>
          <w:szCs w:val="22"/>
          <w:lang w:val="en-US" w:eastAsia="zh-CN"/>
        </w:rPr>
      </w:pPr>
      <w:del w:id="1419" w:author="Rapporteur" w:date="2021-05-31T18:21:00Z">
        <w:r w:rsidDel="002C37A5">
          <w:delText>6.2.4.2</w:delText>
        </w:r>
        <w:r w:rsidDel="002C37A5">
          <w:rPr>
            <w:rFonts w:asciiTheme="minorHAnsi" w:eastAsiaTheme="minorEastAsia" w:hAnsiTheme="minorHAnsi" w:cstheme="minorBidi"/>
            <w:kern w:val="2"/>
            <w:sz w:val="21"/>
            <w:szCs w:val="22"/>
            <w:lang w:val="en-US" w:eastAsia="zh-CN"/>
          </w:rPr>
          <w:tab/>
        </w:r>
        <w:r w:rsidDel="002C37A5">
          <w:delText>Monitor request procedure Initiation</w:delText>
        </w:r>
        <w:r w:rsidDel="002C37A5">
          <w:tab/>
          <w:delText>34</w:delText>
        </w:r>
      </w:del>
    </w:p>
    <w:p w14:paraId="7AD6F245" w14:textId="27E686FC" w:rsidR="003919DB" w:rsidDel="002C37A5" w:rsidRDefault="003919DB">
      <w:pPr>
        <w:pStyle w:val="42"/>
        <w:rPr>
          <w:del w:id="1420" w:author="Rapporteur" w:date="2021-05-31T18:21:00Z"/>
          <w:rFonts w:asciiTheme="minorHAnsi" w:eastAsiaTheme="minorEastAsia" w:hAnsiTheme="minorHAnsi" w:cstheme="minorBidi"/>
          <w:kern w:val="2"/>
          <w:sz w:val="21"/>
          <w:szCs w:val="22"/>
          <w:lang w:val="en-US" w:eastAsia="zh-CN"/>
        </w:rPr>
      </w:pPr>
      <w:del w:id="1421" w:author="Rapporteur" w:date="2021-05-31T18:21:00Z">
        <w:r w:rsidDel="002C37A5">
          <w:rPr>
            <w:lang w:eastAsia="zh-CN"/>
          </w:rPr>
          <w:delText>6.2.4.3</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Monitor request procedure accepted by the </w:delText>
        </w:r>
        <w:r w:rsidDel="002C37A5">
          <w:delText>5G DDNMF</w:delText>
        </w:r>
        <w:r w:rsidDel="002C37A5">
          <w:tab/>
          <w:delText>35</w:delText>
        </w:r>
      </w:del>
    </w:p>
    <w:p w14:paraId="23192B18" w14:textId="54F81139" w:rsidR="003919DB" w:rsidDel="002C37A5" w:rsidRDefault="003919DB">
      <w:pPr>
        <w:pStyle w:val="42"/>
        <w:rPr>
          <w:del w:id="1422" w:author="Rapporteur" w:date="2021-05-31T18:21:00Z"/>
          <w:rFonts w:asciiTheme="minorHAnsi" w:eastAsiaTheme="minorEastAsia" w:hAnsiTheme="minorHAnsi" w:cstheme="minorBidi"/>
          <w:kern w:val="2"/>
          <w:sz w:val="21"/>
          <w:szCs w:val="22"/>
          <w:lang w:val="en-US" w:eastAsia="zh-CN"/>
        </w:rPr>
      </w:pPr>
      <w:del w:id="1423" w:author="Rapporteur" w:date="2021-05-31T18:21:00Z">
        <w:r w:rsidDel="002C37A5">
          <w:rPr>
            <w:lang w:eastAsia="zh-CN"/>
          </w:rPr>
          <w:delText>6.2.4.4</w:delText>
        </w:r>
        <w:r w:rsidDel="002C37A5">
          <w:rPr>
            <w:rFonts w:asciiTheme="minorHAnsi" w:eastAsiaTheme="minorEastAsia" w:hAnsiTheme="minorHAnsi" w:cstheme="minorBidi"/>
            <w:kern w:val="2"/>
            <w:sz w:val="21"/>
            <w:szCs w:val="22"/>
            <w:lang w:val="en-US" w:eastAsia="zh-CN"/>
          </w:rPr>
          <w:tab/>
        </w:r>
        <w:r w:rsidDel="002C37A5">
          <w:rPr>
            <w:lang w:eastAsia="zh-CN"/>
          </w:rPr>
          <w:delText>Monitor request procedure completion by the UE</w:delText>
        </w:r>
        <w:r w:rsidDel="002C37A5">
          <w:tab/>
          <w:delText>37</w:delText>
        </w:r>
      </w:del>
    </w:p>
    <w:p w14:paraId="1796EC19" w14:textId="72F3594A" w:rsidR="003919DB" w:rsidDel="002C37A5" w:rsidRDefault="003919DB">
      <w:pPr>
        <w:pStyle w:val="42"/>
        <w:rPr>
          <w:del w:id="1424" w:author="Rapporteur" w:date="2021-05-31T18:21:00Z"/>
          <w:rFonts w:asciiTheme="minorHAnsi" w:eastAsiaTheme="minorEastAsia" w:hAnsiTheme="minorHAnsi" w:cstheme="minorBidi"/>
          <w:kern w:val="2"/>
          <w:sz w:val="21"/>
          <w:szCs w:val="22"/>
          <w:lang w:val="en-US" w:eastAsia="zh-CN"/>
        </w:rPr>
      </w:pPr>
      <w:del w:id="1425" w:author="Rapporteur" w:date="2021-05-31T18:21:00Z">
        <w:r w:rsidDel="002C37A5">
          <w:rPr>
            <w:lang w:eastAsia="zh-CN"/>
          </w:rPr>
          <w:delText>6.2.4.5</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Monitor request procedure not accepted by the </w:delText>
        </w:r>
        <w:r w:rsidDel="002C37A5">
          <w:delText>5G DDNMF</w:delText>
        </w:r>
        <w:r w:rsidDel="002C37A5">
          <w:tab/>
          <w:delText>38</w:delText>
        </w:r>
      </w:del>
    </w:p>
    <w:p w14:paraId="13EC2D49" w14:textId="1DC2E491" w:rsidR="003919DB" w:rsidDel="002C37A5" w:rsidRDefault="003919DB">
      <w:pPr>
        <w:pStyle w:val="42"/>
        <w:rPr>
          <w:del w:id="1426" w:author="Rapporteur" w:date="2021-05-31T18:21:00Z"/>
          <w:rFonts w:asciiTheme="minorHAnsi" w:eastAsiaTheme="minorEastAsia" w:hAnsiTheme="minorHAnsi" w:cstheme="minorBidi"/>
          <w:kern w:val="2"/>
          <w:sz w:val="21"/>
          <w:szCs w:val="22"/>
          <w:lang w:val="en-US" w:eastAsia="zh-CN"/>
        </w:rPr>
      </w:pPr>
      <w:del w:id="1427" w:author="Rapporteur" w:date="2021-05-31T18:21:00Z">
        <w:r w:rsidDel="002C37A5">
          <w:rPr>
            <w:lang w:eastAsia="zh-CN"/>
          </w:rPr>
          <w:delText>6.2.4.6</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w:delText>
        </w:r>
        <w:r w:rsidDel="002C37A5">
          <w:tab/>
          <w:delText>38</w:delText>
        </w:r>
      </w:del>
    </w:p>
    <w:p w14:paraId="669217D1" w14:textId="0C9525BB" w:rsidR="003919DB" w:rsidDel="002C37A5" w:rsidRDefault="003919DB">
      <w:pPr>
        <w:pStyle w:val="52"/>
        <w:rPr>
          <w:del w:id="1428" w:author="Rapporteur" w:date="2021-05-31T18:21:00Z"/>
          <w:rFonts w:asciiTheme="minorHAnsi" w:eastAsiaTheme="minorEastAsia" w:hAnsiTheme="minorHAnsi" w:cstheme="minorBidi"/>
          <w:kern w:val="2"/>
          <w:sz w:val="21"/>
          <w:szCs w:val="22"/>
          <w:lang w:val="en-US" w:eastAsia="zh-CN"/>
        </w:rPr>
      </w:pPr>
      <w:del w:id="1429" w:author="Rapporteur" w:date="2021-05-31T18:21:00Z">
        <w:r w:rsidDel="002C37A5">
          <w:rPr>
            <w:lang w:eastAsia="zh-CN"/>
          </w:rPr>
          <w:delText>6.2.4.6.1</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UE</w:delText>
        </w:r>
        <w:r w:rsidDel="002C37A5">
          <w:tab/>
          <w:delText>38</w:delText>
        </w:r>
      </w:del>
    </w:p>
    <w:p w14:paraId="0DA8A603" w14:textId="7830F0CE" w:rsidR="003919DB" w:rsidDel="002C37A5" w:rsidRDefault="003919DB">
      <w:pPr>
        <w:pStyle w:val="52"/>
        <w:rPr>
          <w:del w:id="1430" w:author="Rapporteur" w:date="2021-05-31T18:21:00Z"/>
          <w:rFonts w:asciiTheme="minorHAnsi" w:eastAsiaTheme="minorEastAsia" w:hAnsiTheme="minorHAnsi" w:cstheme="minorBidi"/>
          <w:kern w:val="2"/>
          <w:sz w:val="21"/>
          <w:szCs w:val="22"/>
          <w:lang w:val="en-US" w:eastAsia="zh-CN"/>
        </w:rPr>
      </w:pPr>
      <w:del w:id="1431" w:author="Rapporteur" w:date="2021-05-31T18:21:00Z">
        <w:r w:rsidDel="002C37A5">
          <w:rPr>
            <w:lang w:eastAsia="zh-CN"/>
          </w:rPr>
          <w:delText>6.2.4.6.2</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Abnormal cases in the </w:delText>
        </w:r>
        <w:r w:rsidDel="002C37A5">
          <w:delText>5G DDNMF</w:delText>
        </w:r>
        <w:r w:rsidDel="002C37A5">
          <w:tab/>
          <w:delText>39</w:delText>
        </w:r>
      </w:del>
    </w:p>
    <w:p w14:paraId="19F588F3" w14:textId="1111227A" w:rsidR="003919DB" w:rsidDel="002C37A5" w:rsidRDefault="003919DB">
      <w:pPr>
        <w:pStyle w:val="32"/>
        <w:rPr>
          <w:del w:id="1432" w:author="Rapporteur" w:date="2021-05-31T18:21:00Z"/>
          <w:rFonts w:asciiTheme="minorHAnsi" w:eastAsiaTheme="minorEastAsia" w:hAnsiTheme="minorHAnsi" w:cstheme="minorBidi"/>
          <w:kern w:val="2"/>
          <w:sz w:val="21"/>
          <w:szCs w:val="22"/>
          <w:lang w:val="en-US" w:eastAsia="zh-CN"/>
        </w:rPr>
      </w:pPr>
      <w:del w:id="1433" w:author="Rapporteur" w:date="2021-05-31T18:21:00Z">
        <w:r w:rsidRPr="004B0B1A" w:rsidDel="002C37A5">
          <w:rPr>
            <w:lang w:val="en-US"/>
          </w:rPr>
          <w:delText>6.2.5</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Monitor request procedure for restricted ProSe direct discovery model A</w:delText>
        </w:r>
        <w:r w:rsidDel="002C37A5">
          <w:tab/>
          <w:delText>39</w:delText>
        </w:r>
      </w:del>
    </w:p>
    <w:p w14:paraId="7B938D2B" w14:textId="623203F3" w:rsidR="003919DB" w:rsidDel="002C37A5" w:rsidRDefault="003919DB">
      <w:pPr>
        <w:pStyle w:val="42"/>
        <w:rPr>
          <w:del w:id="1434" w:author="Rapporteur" w:date="2021-05-31T18:21:00Z"/>
          <w:rFonts w:asciiTheme="minorHAnsi" w:eastAsiaTheme="minorEastAsia" w:hAnsiTheme="minorHAnsi" w:cstheme="minorBidi"/>
          <w:kern w:val="2"/>
          <w:sz w:val="21"/>
          <w:szCs w:val="22"/>
          <w:lang w:val="en-US" w:eastAsia="zh-CN"/>
        </w:rPr>
      </w:pPr>
      <w:del w:id="1435" w:author="Rapporteur" w:date="2021-05-31T18:21:00Z">
        <w:r w:rsidDel="002C37A5">
          <w:delText>6.2.5.1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39</w:delText>
        </w:r>
      </w:del>
    </w:p>
    <w:p w14:paraId="669BA1FB" w14:textId="6F7CD68D" w:rsidR="003919DB" w:rsidDel="002C37A5" w:rsidRDefault="003919DB">
      <w:pPr>
        <w:pStyle w:val="42"/>
        <w:rPr>
          <w:del w:id="1436" w:author="Rapporteur" w:date="2021-05-31T18:21:00Z"/>
          <w:rFonts w:asciiTheme="minorHAnsi" w:eastAsiaTheme="minorEastAsia" w:hAnsiTheme="minorHAnsi" w:cstheme="minorBidi"/>
          <w:kern w:val="2"/>
          <w:sz w:val="21"/>
          <w:szCs w:val="22"/>
          <w:lang w:val="en-US" w:eastAsia="zh-CN"/>
        </w:rPr>
      </w:pPr>
      <w:del w:id="1437" w:author="Rapporteur" w:date="2021-05-31T18:21:00Z">
        <w:r w:rsidDel="002C37A5">
          <w:delText>6.2.5.2</w:delText>
        </w:r>
        <w:r w:rsidDel="002C37A5">
          <w:rPr>
            <w:rFonts w:asciiTheme="minorHAnsi" w:eastAsiaTheme="minorEastAsia" w:hAnsiTheme="minorHAnsi" w:cstheme="minorBidi"/>
            <w:kern w:val="2"/>
            <w:sz w:val="21"/>
            <w:szCs w:val="22"/>
            <w:lang w:val="en-US" w:eastAsia="zh-CN"/>
          </w:rPr>
          <w:tab/>
        </w:r>
        <w:r w:rsidDel="002C37A5">
          <w:delText>Monitor request procedure Initiation</w:delText>
        </w:r>
        <w:r w:rsidDel="002C37A5">
          <w:tab/>
          <w:delText>39</w:delText>
        </w:r>
      </w:del>
    </w:p>
    <w:p w14:paraId="7BA201A8" w14:textId="696A7861" w:rsidR="003919DB" w:rsidDel="002C37A5" w:rsidRDefault="003919DB">
      <w:pPr>
        <w:pStyle w:val="42"/>
        <w:rPr>
          <w:del w:id="1438" w:author="Rapporteur" w:date="2021-05-31T18:21:00Z"/>
          <w:rFonts w:asciiTheme="minorHAnsi" w:eastAsiaTheme="minorEastAsia" w:hAnsiTheme="minorHAnsi" w:cstheme="minorBidi"/>
          <w:kern w:val="2"/>
          <w:sz w:val="21"/>
          <w:szCs w:val="22"/>
          <w:lang w:val="en-US" w:eastAsia="zh-CN"/>
        </w:rPr>
      </w:pPr>
      <w:del w:id="1439" w:author="Rapporteur" w:date="2021-05-31T18:21:00Z">
        <w:r w:rsidDel="002C37A5">
          <w:rPr>
            <w:lang w:eastAsia="zh-CN"/>
          </w:rPr>
          <w:delText>6.2.5.3</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Monitor request procedure accepted by the </w:delText>
        </w:r>
        <w:r w:rsidDel="002C37A5">
          <w:delText>5G DDNMF</w:delText>
        </w:r>
        <w:r w:rsidDel="002C37A5">
          <w:tab/>
          <w:delText>41</w:delText>
        </w:r>
      </w:del>
    </w:p>
    <w:p w14:paraId="11268451" w14:textId="69C8B65A" w:rsidR="003919DB" w:rsidDel="002C37A5" w:rsidRDefault="003919DB">
      <w:pPr>
        <w:pStyle w:val="42"/>
        <w:rPr>
          <w:del w:id="1440" w:author="Rapporteur" w:date="2021-05-31T18:21:00Z"/>
          <w:rFonts w:asciiTheme="minorHAnsi" w:eastAsiaTheme="minorEastAsia" w:hAnsiTheme="minorHAnsi" w:cstheme="minorBidi"/>
          <w:kern w:val="2"/>
          <w:sz w:val="21"/>
          <w:szCs w:val="22"/>
          <w:lang w:val="en-US" w:eastAsia="zh-CN"/>
        </w:rPr>
      </w:pPr>
      <w:del w:id="1441" w:author="Rapporteur" w:date="2021-05-31T18:21:00Z">
        <w:r w:rsidDel="002C37A5">
          <w:rPr>
            <w:lang w:eastAsia="zh-CN"/>
          </w:rPr>
          <w:delText>6.2.5.4</w:delText>
        </w:r>
        <w:r w:rsidDel="002C37A5">
          <w:rPr>
            <w:rFonts w:asciiTheme="minorHAnsi" w:eastAsiaTheme="minorEastAsia" w:hAnsiTheme="minorHAnsi" w:cstheme="minorBidi"/>
            <w:kern w:val="2"/>
            <w:sz w:val="21"/>
            <w:szCs w:val="22"/>
            <w:lang w:val="en-US" w:eastAsia="zh-CN"/>
          </w:rPr>
          <w:tab/>
        </w:r>
        <w:r w:rsidDel="002C37A5">
          <w:rPr>
            <w:lang w:eastAsia="zh-CN"/>
          </w:rPr>
          <w:delText>Monitor request procedure completion by the UE</w:delText>
        </w:r>
        <w:r w:rsidDel="002C37A5">
          <w:tab/>
          <w:delText>43</w:delText>
        </w:r>
      </w:del>
    </w:p>
    <w:p w14:paraId="0DAEDBB0" w14:textId="1C94406D" w:rsidR="003919DB" w:rsidDel="002C37A5" w:rsidRDefault="003919DB">
      <w:pPr>
        <w:pStyle w:val="42"/>
        <w:rPr>
          <w:del w:id="1442" w:author="Rapporteur" w:date="2021-05-31T18:21:00Z"/>
          <w:rFonts w:asciiTheme="minorHAnsi" w:eastAsiaTheme="minorEastAsia" w:hAnsiTheme="minorHAnsi" w:cstheme="minorBidi"/>
          <w:kern w:val="2"/>
          <w:sz w:val="21"/>
          <w:szCs w:val="22"/>
          <w:lang w:val="en-US" w:eastAsia="zh-CN"/>
        </w:rPr>
      </w:pPr>
      <w:del w:id="1443" w:author="Rapporteur" w:date="2021-05-31T18:21:00Z">
        <w:r w:rsidDel="002C37A5">
          <w:rPr>
            <w:lang w:eastAsia="zh-CN"/>
          </w:rPr>
          <w:delText>6.2.5.5</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Monitor request procedure not accepted by the </w:delText>
        </w:r>
        <w:r w:rsidDel="002C37A5">
          <w:delText>5G DDNMF</w:delText>
        </w:r>
        <w:r w:rsidDel="002C37A5">
          <w:tab/>
          <w:delText>44</w:delText>
        </w:r>
      </w:del>
    </w:p>
    <w:p w14:paraId="082EB4A0" w14:textId="6F4A63E3" w:rsidR="003919DB" w:rsidDel="002C37A5" w:rsidRDefault="003919DB">
      <w:pPr>
        <w:pStyle w:val="42"/>
        <w:rPr>
          <w:del w:id="1444" w:author="Rapporteur" w:date="2021-05-31T18:21:00Z"/>
          <w:rFonts w:asciiTheme="minorHAnsi" w:eastAsiaTheme="minorEastAsia" w:hAnsiTheme="minorHAnsi" w:cstheme="minorBidi"/>
          <w:kern w:val="2"/>
          <w:sz w:val="21"/>
          <w:szCs w:val="22"/>
          <w:lang w:val="en-US" w:eastAsia="zh-CN"/>
        </w:rPr>
      </w:pPr>
      <w:del w:id="1445" w:author="Rapporteur" w:date="2021-05-31T18:21:00Z">
        <w:r w:rsidDel="002C37A5">
          <w:rPr>
            <w:lang w:eastAsia="zh-CN"/>
          </w:rPr>
          <w:delText>6.2.5.6</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w:delText>
        </w:r>
        <w:r w:rsidDel="002C37A5">
          <w:tab/>
          <w:delText>45</w:delText>
        </w:r>
      </w:del>
    </w:p>
    <w:p w14:paraId="02D40EC2" w14:textId="22B622C9" w:rsidR="003919DB" w:rsidDel="002C37A5" w:rsidRDefault="003919DB">
      <w:pPr>
        <w:pStyle w:val="52"/>
        <w:rPr>
          <w:del w:id="1446" w:author="Rapporteur" w:date="2021-05-31T18:21:00Z"/>
          <w:rFonts w:asciiTheme="minorHAnsi" w:eastAsiaTheme="minorEastAsia" w:hAnsiTheme="minorHAnsi" w:cstheme="minorBidi"/>
          <w:kern w:val="2"/>
          <w:sz w:val="21"/>
          <w:szCs w:val="22"/>
          <w:lang w:val="en-US" w:eastAsia="zh-CN"/>
        </w:rPr>
      </w:pPr>
      <w:del w:id="1447" w:author="Rapporteur" w:date="2021-05-31T18:21:00Z">
        <w:r w:rsidDel="002C37A5">
          <w:rPr>
            <w:lang w:eastAsia="zh-CN"/>
          </w:rPr>
          <w:delText>6.2.5.6.1</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UE</w:delText>
        </w:r>
        <w:r w:rsidDel="002C37A5">
          <w:tab/>
          <w:delText>45</w:delText>
        </w:r>
      </w:del>
    </w:p>
    <w:p w14:paraId="1C46D789" w14:textId="68C3AD85" w:rsidR="003919DB" w:rsidDel="002C37A5" w:rsidRDefault="003919DB">
      <w:pPr>
        <w:pStyle w:val="52"/>
        <w:rPr>
          <w:del w:id="1448" w:author="Rapporteur" w:date="2021-05-31T18:21:00Z"/>
          <w:rFonts w:asciiTheme="minorHAnsi" w:eastAsiaTheme="minorEastAsia" w:hAnsiTheme="minorHAnsi" w:cstheme="minorBidi"/>
          <w:kern w:val="2"/>
          <w:sz w:val="21"/>
          <w:szCs w:val="22"/>
          <w:lang w:val="en-US" w:eastAsia="zh-CN"/>
        </w:rPr>
      </w:pPr>
      <w:del w:id="1449" w:author="Rapporteur" w:date="2021-05-31T18:21:00Z">
        <w:r w:rsidDel="002C37A5">
          <w:rPr>
            <w:lang w:eastAsia="zh-CN"/>
          </w:rPr>
          <w:delText>6.2.5.6.2</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Abnormal cases in the </w:delText>
        </w:r>
        <w:r w:rsidDel="002C37A5">
          <w:delText>5G DDNMF</w:delText>
        </w:r>
        <w:r w:rsidDel="002C37A5">
          <w:tab/>
          <w:delText>45</w:delText>
        </w:r>
      </w:del>
    </w:p>
    <w:p w14:paraId="64C758F1" w14:textId="4BED5524" w:rsidR="003919DB" w:rsidDel="002C37A5" w:rsidRDefault="003919DB">
      <w:pPr>
        <w:pStyle w:val="32"/>
        <w:rPr>
          <w:del w:id="1450" w:author="Rapporteur" w:date="2021-05-31T18:21:00Z"/>
          <w:rFonts w:asciiTheme="minorHAnsi" w:eastAsiaTheme="minorEastAsia" w:hAnsiTheme="minorHAnsi" w:cstheme="minorBidi"/>
          <w:kern w:val="2"/>
          <w:sz w:val="21"/>
          <w:szCs w:val="22"/>
          <w:lang w:val="en-US" w:eastAsia="zh-CN"/>
        </w:rPr>
      </w:pPr>
      <w:del w:id="1451" w:author="Rapporteur" w:date="2021-05-31T18:21:00Z">
        <w:r w:rsidRPr="004B0B1A" w:rsidDel="002C37A5">
          <w:rPr>
            <w:lang w:val="en-US"/>
          </w:rPr>
          <w:delText>6.2.6</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Discoveree request procedure for restricted ProSe direct discovery model B</w:delText>
        </w:r>
        <w:r w:rsidDel="002C37A5">
          <w:tab/>
          <w:delText>46</w:delText>
        </w:r>
      </w:del>
    </w:p>
    <w:p w14:paraId="4EAC12E8" w14:textId="1D4A67BB" w:rsidR="003919DB" w:rsidDel="002C37A5" w:rsidRDefault="003919DB">
      <w:pPr>
        <w:pStyle w:val="42"/>
        <w:rPr>
          <w:del w:id="1452" w:author="Rapporteur" w:date="2021-05-31T18:21:00Z"/>
          <w:rFonts w:asciiTheme="minorHAnsi" w:eastAsiaTheme="minorEastAsia" w:hAnsiTheme="minorHAnsi" w:cstheme="minorBidi"/>
          <w:kern w:val="2"/>
          <w:sz w:val="21"/>
          <w:szCs w:val="22"/>
          <w:lang w:val="en-US" w:eastAsia="zh-CN"/>
        </w:rPr>
      </w:pPr>
      <w:del w:id="1453" w:author="Rapporteur" w:date="2021-05-31T18:21:00Z">
        <w:r w:rsidDel="002C37A5">
          <w:delText>6.2.6.1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46</w:delText>
        </w:r>
      </w:del>
    </w:p>
    <w:p w14:paraId="3A5E23B3" w14:textId="36FC36E4" w:rsidR="003919DB" w:rsidDel="002C37A5" w:rsidRDefault="003919DB">
      <w:pPr>
        <w:pStyle w:val="42"/>
        <w:rPr>
          <w:del w:id="1454" w:author="Rapporteur" w:date="2021-05-31T18:21:00Z"/>
          <w:rFonts w:asciiTheme="minorHAnsi" w:eastAsiaTheme="minorEastAsia" w:hAnsiTheme="minorHAnsi" w:cstheme="minorBidi"/>
          <w:kern w:val="2"/>
          <w:sz w:val="21"/>
          <w:szCs w:val="22"/>
          <w:lang w:val="en-US" w:eastAsia="zh-CN"/>
        </w:rPr>
      </w:pPr>
      <w:del w:id="1455" w:author="Rapporteur" w:date="2021-05-31T18:21:00Z">
        <w:r w:rsidDel="002C37A5">
          <w:delText>6.2.6.2</w:delText>
        </w:r>
        <w:r w:rsidDel="002C37A5">
          <w:rPr>
            <w:rFonts w:asciiTheme="minorHAnsi" w:eastAsiaTheme="minorEastAsia" w:hAnsiTheme="minorHAnsi" w:cstheme="minorBidi"/>
            <w:kern w:val="2"/>
            <w:sz w:val="21"/>
            <w:szCs w:val="22"/>
            <w:lang w:val="en-US" w:eastAsia="zh-CN"/>
          </w:rPr>
          <w:tab/>
        </w:r>
        <w:r w:rsidDel="002C37A5">
          <w:delText>Discoveree request procedure initiation</w:delText>
        </w:r>
        <w:r w:rsidDel="002C37A5">
          <w:tab/>
          <w:delText>46</w:delText>
        </w:r>
      </w:del>
    </w:p>
    <w:p w14:paraId="488C6690" w14:textId="0D2A56B8" w:rsidR="003919DB" w:rsidDel="002C37A5" w:rsidRDefault="003919DB">
      <w:pPr>
        <w:pStyle w:val="42"/>
        <w:rPr>
          <w:del w:id="1456" w:author="Rapporteur" w:date="2021-05-31T18:21:00Z"/>
          <w:rFonts w:asciiTheme="minorHAnsi" w:eastAsiaTheme="minorEastAsia" w:hAnsiTheme="minorHAnsi" w:cstheme="minorBidi"/>
          <w:kern w:val="2"/>
          <w:sz w:val="21"/>
          <w:szCs w:val="22"/>
          <w:lang w:val="en-US" w:eastAsia="zh-CN"/>
        </w:rPr>
      </w:pPr>
      <w:del w:id="1457" w:author="Rapporteur" w:date="2021-05-31T18:21:00Z">
        <w:r w:rsidDel="002C37A5">
          <w:rPr>
            <w:lang w:eastAsia="zh-CN"/>
          </w:rPr>
          <w:delText>6.2.6.3</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Discoveree request procedure accepted by the 5G DDNMF</w:delText>
        </w:r>
        <w:r w:rsidDel="002C37A5">
          <w:tab/>
          <w:delText>47</w:delText>
        </w:r>
      </w:del>
    </w:p>
    <w:p w14:paraId="4D4788AA" w14:textId="3C9E3EF6" w:rsidR="003919DB" w:rsidDel="002C37A5" w:rsidRDefault="003919DB">
      <w:pPr>
        <w:pStyle w:val="42"/>
        <w:rPr>
          <w:del w:id="1458" w:author="Rapporteur" w:date="2021-05-31T18:21:00Z"/>
          <w:rFonts w:asciiTheme="minorHAnsi" w:eastAsiaTheme="minorEastAsia" w:hAnsiTheme="minorHAnsi" w:cstheme="minorBidi"/>
          <w:kern w:val="2"/>
          <w:sz w:val="21"/>
          <w:szCs w:val="22"/>
          <w:lang w:val="en-US" w:eastAsia="zh-CN"/>
        </w:rPr>
      </w:pPr>
      <w:del w:id="1459" w:author="Rapporteur" w:date="2021-05-31T18:21:00Z">
        <w:r w:rsidDel="002C37A5">
          <w:rPr>
            <w:lang w:eastAsia="zh-CN"/>
          </w:rPr>
          <w:delText>6.2.6.4</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Discoveree request procedure completion by the UE</w:delText>
        </w:r>
        <w:r w:rsidDel="002C37A5">
          <w:tab/>
          <w:delText>49</w:delText>
        </w:r>
      </w:del>
    </w:p>
    <w:p w14:paraId="4C52C03E" w14:textId="19CABABC" w:rsidR="003919DB" w:rsidDel="002C37A5" w:rsidRDefault="003919DB">
      <w:pPr>
        <w:pStyle w:val="42"/>
        <w:rPr>
          <w:del w:id="1460" w:author="Rapporteur" w:date="2021-05-31T18:21:00Z"/>
          <w:rFonts w:asciiTheme="minorHAnsi" w:eastAsiaTheme="minorEastAsia" w:hAnsiTheme="minorHAnsi" w:cstheme="minorBidi"/>
          <w:kern w:val="2"/>
          <w:sz w:val="21"/>
          <w:szCs w:val="22"/>
          <w:lang w:val="en-US" w:eastAsia="zh-CN"/>
        </w:rPr>
      </w:pPr>
      <w:del w:id="1461" w:author="Rapporteur" w:date="2021-05-31T18:21:00Z">
        <w:r w:rsidDel="002C37A5">
          <w:rPr>
            <w:lang w:eastAsia="zh-CN"/>
          </w:rPr>
          <w:delText>6.2.6.5</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Discoveree request procedure not accepted by the 5G DDNMF</w:delText>
        </w:r>
        <w:r w:rsidDel="002C37A5">
          <w:tab/>
          <w:delText>50</w:delText>
        </w:r>
      </w:del>
    </w:p>
    <w:p w14:paraId="1DA5E63D" w14:textId="4E25F2AB" w:rsidR="003919DB" w:rsidDel="002C37A5" w:rsidRDefault="003919DB">
      <w:pPr>
        <w:pStyle w:val="42"/>
        <w:rPr>
          <w:del w:id="1462" w:author="Rapporteur" w:date="2021-05-31T18:21:00Z"/>
          <w:rFonts w:asciiTheme="minorHAnsi" w:eastAsiaTheme="minorEastAsia" w:hAnsiTheme="minorHAnsi" w:cstheme="minorBidi"/>
          <w:kern w:val="2"/>
          <w:sz w:val="21"/>
          <w:szCs w:val="22"/>
          <w:lang w:val="en-US" w:eastAsia="zh-CN"/>
        </w:rPr>
      </w:pPr>
      <w:del w:id="1463" w:author="Rapporteur" w:date="2021-05-31T18:21:00Z">
        <w:r w:rsidDel="002C37A5">
          <w:rPr>
            <w:lang w:eastAsia="zh-CN"/>
          </w:rPr>
          <w:delText>6.2.6.6</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w:delText>
        </w:r>
        <w:r w:rsidDel="002C37A5">
          <w:tab/>
          <w:delText>50</w:delText>
        </w:r>
      </w:del>
    </w:p>
    <w:p w14:paraId="007E723A" w14:textId="11FC7DA4" w:rsidR="003919DB" w:rsidDel="002C37A5" w:rsidRDefault="003919DB">
      <w:pPr>
        <w:pStyle w:val="52"/>
        <w:rPr>
          <w:del w:id="1464" w:author="Rapporteur" w:date="2021-05-31T18:21:00Z"/>
          <w:rFonts w:asciiTheme="minorHAnsi" w:eastAsiaTheme="minorEastAsia" w:hAnsiTheme="minorHAnsi" w:cstheme="minorBidi"/>
          <w:kern w:val="2"/>
          <w:sz w:val="21"/>
          <w:szCs w:val="22"/>
          <w:lang w:val="en-US" w:eastAsia="zh-CN"/>
        </w:rPr>
      </w:pPr>
      <w:del w:id="1465" w:author="Rapporteur" w:date="2021-05-31T18:21:00Z">
        <w:r w:rsidDel="002C37A5">
          <w:rPr>
            <w:lang w:eastAsia="zh-CN"/>
          </w:rPr>
          <w:delText>6.2.6.6.1</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UE</w:delText>
        </w:r>
        <w:r w:rsidDel="002C37A5">
          <w:tab/>
          <w:delText>50</w:delText>
        </w:r>
      </w:del>
    </w:p>
    <w:p w14:paraId="0DF0DA2A" w14:textId="167683EF" w:rsidR="003919DB" w:rsidDel="002C37A5" w:rsidRDefault="003919DB">
      <w:pPr>
        <w:pStyle w:val="52"/>
        <w:rPr>
          <w:del w:id="1466" w:author="Rapporteur" w:date="2021-05-31T18:21:00Z"/>
          <w:rFonts w:asciiTheme="minorHAnsi" w:eastAsiaTheme="minorEastAsia" w:hAnsiTheme="minorHAnsi" w:cstheme="minorBidi"/>
          <w:kern w:val="2"/>
          <w:sz w:val="21"/>
          <w:szCs w:val="22"/>
          <w:lang w:val="en-US" w:eastAsia="zh-CN"/>
        </w:rPr>
      </w:pPr>
      <w:del w:id="1467" w:author="Rapporteur" w:date="2021-05-31T18:21:00Z">
        <w:r w:rsidDel="002C37A5">
          <w:rPr>
            <w:lang w:eastAsia="zh-CN"/>
          </w:rPr>
          <w:delText>6.2.6.6.2</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5G DDNMF</w:delText>
        </w:r>
        <w:r w:rsidDel="002C37A5">
          <w:tab/>
          <w:delText>51</w:delText>
        </w:r>
      </w:del>
    </w:p>
    <w:p w14:paraId="6BEE2E7C" w14:textId="01F2FC25" w:rsidR="003919DB" w:rsidDel="002C37A5" w:rsidRDefault="003919DB">
      <w:pPr>
        <w:pStyle w:val="32"/>
        <w:rPr>
          <w:del w:id="1468" w:author="Rapporteur" w:date="2021-05-31T18:21:00Z"/>
          <w:rFonts w:asciiTheme="minorHAnsi" w:eastAsiaTheme="minorEastAsia" w:hAnsiTheme="minorHAnsi" w:cstheme="minorBidi"/>
          <w:kern w:val="2"/>
          <w:sz w:val="21"/>
          <w:szCs w:val="22"/>
          <w:lang w:val="en-US" w:eastAsia="zh-CN"/>
        </w:rPr>
      </w:pPr>
      <w:del w:id="1469" w:author="Rapporteur" w:date="2021-05-31T18:21:00Z">
        <w:r w:rsidRPr="004B0B1A" w:rsidDel="002C37A5">
          <w:rPr>
            <w:lang w:val="en-US"/>
          </w:rPr>
          <w:delText>6.2.7</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Discoverer request procedure for restricted ProSe direct discovery model B</w:delText>
        </w:r>
        <w:r w:rsidDel="002C37A5">
          <w:tab/>
          <w:delText>51</w:delText>
        </w:r>
      </w:del>
    </w:p>
    <w:p w14:paraId="2B7A3D5A" w14:textId="705D6132" w:rsidR="003919DB" w:rsidDel="002C37A5" w:rsidRDefault="003919DB">
      <w:pPr>
        <w:pStyle w:val="42"/>
        <w:rPr>
          <w:del w:id="1470" w:author="Rapporteur" w:date="2021-05-31T18:21:00Z"/>
          <w:rFonts w:asciiTheme="minorHAnsi" w:eastAsiaTheme="minorEastAsia" w:hAnsiTheme="minorHAnsi" w:cstheme="minorBidi"/>
          <w:kern w:val="2"/>
          <w:sz w:val="21"/>
          <w:szCs w:val="22"/>
          <w:lang w:val="en-US" w:eastAsia="zh-CN"/>
        </w:rPr>
      </w:pPr>
      <w:del w:id="1471" w:author="Rapporteur" w:date="2021-05-31T18:21:00Z">
        <w:r w:rsidDel="002C37A5">
          <w:delText>6.2.7.1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51</w:delText>
        </w:r>
      </w:del>
    </w:p>
    <w:p w14:paraId="0B906FF4" w14:textId="181E60CE" w:rsidR="003919DB" w:rsidDel="002C37A5" w:rsidRDefault="003919DB">
      <w:pPr>
        <w:pStyle w:val="42"/>
        <w:rPr>
          <w:del w:id="1472" w:author="Rapporteur" w:date="2021-05-31T18:21:00Z"/>
          <w:rFonts w:asciiTheme="minorHAnsi" w:eastAsiaTheme="minorEastAsia" w:hAnsiTheme="minorHAnsi" w:cstheme="minorBidi"/>
          <w:kern w:val="2"/>
          <w:sz w:val="21"/>
          <w:szCs w:val="22"/>
          <w:lang w:val="en-US" w:eastAsia="zh-CN"/>
        </w:rPr>
      </w:pPr>
      <w:del w:id="1473" w:author="Rapporteur" w:date="2021-05-31T18:21:00Z">
        <w:r w:rsidDel="002C37A5">
          <w:delText>6.2.7.2</w:delText>
        </w:r>
        <w:r w:rsidDel="002C37A5">
          <w:rPr>
            <w:rFonts w:asciiTheme="minorHAnsi" w:eastAsiaTheme="minorEastAsia" w:hAnsiTheme="minorHAnsi" w:cstheme="minorBidi"/>
            <w:kern w:val="2"/>
            <w:sz w:val="21"/>
            <w:szCs w:val="22"/>
            <w:lang w:val="en-US" w:eastAsia="zh-CN"/>
          </w:rPr>
          <w:tab/>
        </w:r>
        <w:r w:rsidDel="002C37A5">
          <w:delText>Discoverer request procedure initiation</w:delText>
        </w:r>
        <w:r w:rsidDel="002C37A5">
          <w:tab/>
          <w:delText>51</w:delText>
        </w:r>
      </w:del>
    </w:p>
    <w:p w14:paraId="3F239757" w14:textId="4062DFAB" w:rsidR="003919DB" w:rsidDel="002C37A5" w:rsidRDefault="003919DB">
      <w:pPr>
        <w:pStyle w:val="42"/>
        <w:rPr>
          <w:del w:id="1474" w:author="Rapporteur" w:date="2021-05-31T18:21:00Z"/>
          <w:rFonts w:asciiTheme="minorHAnsi" w:eastAsiaTheme="minorEastAsia" w:hAnsiTheme="minorHAnsi" w:cstheme="minorBidi"/>
          <w:kern w:val="2"/>
          <w:sz w:val="21"/>
          <w:szCs w:val="22"/>
          <w:lang w:val="en-US" w:eastAsia="zh-CN"/>
        </w:rPr>
      </w:pPr>
      <w:del w:id="1475" w:author="Rapporteur" w:date="2021-05-31T18:21:00Z">
        <w:r w:rsidDel="002C37A5">
          <w:rPr>
            <w:lang w:eastAsia="zh-CN"/>
          </w:rPr>
          <w:delText>6.2.7.3</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Discoverer request procedure accepted by the 5G DDNMF</w:delText>
        </w:r>
        <w:r w:rsidDel="002C37A5">
          <w:tab/>
          <w:delText>53</w:delText>
        </w:r>
      </w:del>
    </w:p>
    <w:p w14:paraId="5371CB2E" w14:textId="092876C1" w:rsidR="003919DB" w:rsidDel="002C37A5" w:rsidRDefault="003919DB">
      <w:pPr>
        <w:pStyle w:val="42"/>
        <w:rPr>
          <w:del w:id="1476" w:author="Rapporteur" w:date="2021-05-31T18:21:00Z"/>
          <w:rFonts w:asciiTheme="minorHAnsi" w:eastAsiaTheme="minorEastAsia" w:hAnsiTheme="minorHAnsi" w:cstheme="minorBidi"/>
          <w:kern w:val="2"/>
          <w:sz w:val="21"/>
          <w:szCs w:val="22"/>
          <w:lang w:val="en-US" w:eastAsia="zh-CN"/>
        </w:rPr>
      </w:pPr>
      <w:del w:id="1477" w:author="Rapporteur" w:date="2021-05-31T18:21:00Z">
        <w:r w:rsidDel="002C37A5">
          <w:rPr>
            <w:lang w:eastAsia="zh-CN"/>
          </w:rPr>
          <w:delText>6.2.7.4</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Discoverer request procedure completion by the UE</w:delText>
        </w:r>
        <w:r w:rsidDel="002C37A5">
          <w:tab/>
          <w:delText>55</w:delText>
        </w:r>
      </w:del>
    </w:p>
    <w:p w14:paraId="4F8C971A" w14:textId="0611E7C3" w:rsidR="003919DB" w:rsidDel="002C37A5" w:rsidRDefault="003919DB">
      <w:pPr>
        <w:pStyle w:val="42"/>
        <w:rPr>
          <w:del w:id="1478" w:author="Rapporteur" w:date="2021-05-31T18:21:00Z"/>
          <w:rFonts w:asciiTheme="minorHAnsi" w:eastAsiaTheme="minorEastAsia" w:hAnsiTheme="minorHAnsi" w:cstheme="minorBidi"/>
          <w:kern w:val="2"/>
          <w:sz w:val="21"/>
          <w:szCs w:val="22"/>
          <w:lang w:val="en-US" w:eastAsia="zh-CN"/>
        </w:rPr>
      </w:pPr>
      <w:del w:id="1479" w:author="Rapporteur" w:date="2021-05-31T18:21:00Z">
        <w:r w:rsidDel="002C37A5">
          <w:rPr>
            <w:lang w:eastAsia="zh-CN"/>
          </w:rPr>
          <w:delText>6.2.7.5</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Discoverer request procedure not accepted by the 5G DDNMF</w:delText>
        </w:r>
        <w:r w:rsidDel="002C37A5">
          <w:tab/>
          <w:delText>56</w:delText>
        </w:r>
      </w:del>
    </w:p>
    <w:p w14:paraId="5F8D8FCB" w14:textId="7AADC389" w:rsidR="003919DB" w:rsidDel="002C37A5" w:rsidRDefault="003919DB">
      <w:pPr>
        <w:pStyle w:val="42"/>
        <w:rPr>
          <w:del w:id="1480" w:author="Rapporteur" w:date="2021-05-31T18:21:00Z"/>
          <w:rFonts w:asciiTheme="minorHAnsi" w:eastAsiaTheme="minorEastAsia" w:hAnsiTheme="minorHAnsi" w:cstheme="minorBidi"/>
          <w:kern w:val="2"/>
          <w:sz w:val="21"/>
          <w:szCs w:val="22"/>
          <w:lang w:val="en-US" w:eastAsia="zh-CN"/>
        </w:rPr>
      </w:pPr>
      <w:del w:id="1481" w:author="Rapporteur" w:date="2021-05-31T18:21:00Z">
        <w:r w:rsidDel="002C37A5">
          <w:rPr>
            <w:lang w:eastAsia="zh-CN"/>
          </w:rPr>
          <w:delText>6.2.7.6</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w:delText>
        </w:r>
        <w:r w:rsidDel="002C37A5">
          <w:tab/>
          <w:delText>57</w:delText>
        </w:r>
      </w:del>
    </w:p>
    <w:p w14:paraId="54D2464C" w14:textId="61B7603E" w:rsidR="003919DB" w:rsidDel="002C37A5" w:rsidRDefault="003919DB">
      <w:pPr>
        <w:pStyle w:val="52"/>
        <w:rPr>
          <w:del w:id="1482" w:author="Rapporteur" w:date="2021-05-31T18:21:00Z"/>
          <w:rFonts w:asciiTheme="minorHAnsi" w:eastAsiaTheme="minorEastAsia" w:hAnsiTheme="minorHAnsi" w:cstheme="minorBidi"/>
          <w:kern w:val="2"/>
          <w:sz w:val="21"/>
          <w:szCs w:val="22"/>
          <w:lang w:val="en-US" w:eastAsia="zh-CN"/>
        </w:rPr>
      </w:pPr>
      <w:del w:id="1483" w:author="Rapporteur" w:date="2021-05-31T18:21:00Z">
        <w:r w:rsidDel="002C37A5">
          <w:rPr>
            <w:lang w:eastAsia="zh-CN"/>
          </w:rPr>
          <w:delText>6.2.7.6.1</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UE</w:delText>
        </w:r>
        <w:r w:rsidDel="002C37A5">
          <w:tab/>
          <w:delText>57</w:delText>
        </w:r>
      </w:del>
    </w:p>
    <w:p w14:paraId="21DFAC80" w14:textId="4CFE824C" w:rsidR="003919DB" w:rsidDel="002C37A5" w:rsidRDefault="003919DB">
      <w:pPr>
        <w:pStyle w:val="52"/>
        <w:rPr>
          <w:del w:id="1484" w:author="Rapporteur" w:date="2021-05-31T18:21:00Z"/>
          <w:rFonts w:asciiTheme="minorHAnsi" w:eastAsiaTheme="minorEastAsia" w:hAnsiTheme="minorHAnsi" w:cstheme="minorBidi"/>
          <w:kern w:val="2"/>
          <w:sz w:val="21"/>
          <w:szCs w:val="22"/>
          <w:lang w:val="en-US" w:eastAsia="zh-CN"/>
        </w:rPr>
      </w:pPr>
      <w:del w:id="1485" w:author="Rapporteur" w:date="2021-05-31T18:21:00Z">
        <w:r w:rsidDel="002C37A5">
          <w:rPr>
            <w:lang w:eastAsia="zh-CN"/>
          </w:rPr>
          <w:delText>6.2.7.6.2</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5G DDNMF</w:delText>
        </w:r>
        <w:r w:rsidDel="002C37A5">
          <w:tab/>
          <w:delText>57</w:delText>
        </w:r>
      </w:del>
    </w:p>
    <w:p w14:paraId="1CE96AA4" w14:textId="0661FC32" w:rsidR="003919DB" w:rsidDel="002C37A5" w:rsidRDefault="003919DB">
      <w:pPr>
        <w:pStyle w:val="32"/>
        <w:rPr>
          <w:del w:id="1486" w:author="Rapporteur" w:date="2021-05-31T18:21:00Z"/>
          <w:rFonts w:asciiTheme="minorHAnsi" w:eastAsiaTheme="minorEastAsia" w:hAnsiTheme="minorHAnsi" w:cstheme="minorBidi"/>
          <w:kern w:val="2"/>
          <w:sz w:val="21"/>
          <w:szCs w:val="22"/>
          <w:lang w:val="en-US" w:eastAsia="zh-CN"/>
        </w:rPr>
      </w:pPr>
      <w:del w:id="1487" w:author="Rapporteur" w:date="2021-05-31T18:21:00Z">
        <w:r w:rsidRPr="004B0B1A" w:rsidDel="002C37A5">
          <w:rPr>
            <w:lang w:val="en-US"/>
          </w:rPr>
          <w:delText>6.2.8</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Match report procedure for open ProSe direct discovery</w:delText>
        </w:r>
        <w:r w:rsidDel="002C37A5">
          <w:tab/>
          <w:delText>57</w:delText>
        </w:r>
      </w:del>
    </w:p>
    <w:p w14:paraId="41ACDBA3" w14:textId="1AB24949" w:rsidR="003919DB" w:rsidDel="002C37A5" w:rsidRDefault="003919DB">
      <w:pPr>
        <w:pStyle w:val="42"/>
        <w:rPr>
          <w:del w:id="1488" w:author="Rapporteur" w:date="2021-05-31T18:21:00Z"/>
          <w:rFonts w:asciiTheme="minorHAnsi" w:eastAsiaTheme="minorEastAsia" w:hAnsiTheme="minorHAnsi" w:cstheme="minorBidi"/>
          <w:kern w:val="2"/>
          <w:sz w:val="21"/>
          <w:szCs w:val="22"/>
          <w:lang w:val="en-US" w:eastAsia="zh-CN"/>
        </w:rPr>
      </w:pPr>
      <w:del w:id="1489" w:author="Rapporteur" w:date="2021-05-31T18:21:00Z">
        <w:r w:rsidDel="002C37A5">
          <w:delText>6.2.8.1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57</w:delText>
        </w:r>
      </w:del>
    </w:p>
    <w:p w14:paraId="1F72CFB0" w14:textId="76E253F0" w:rsidR="003919DB" w:rsidDel="002C37A5" w:rsidRDefault="003919DB">
      <w:pPr>
        <w:pStyle w:val="42"/>
        <w:rPr>
          <w:del w:id="1490" w:author="Rapporteur" w:date="2021-05-31T18:21:00Z"/>
          <w:rFonts w:asciiTheme="minorHAnsi" w:eastAsiaTheme="minorEastAsia" w:hAnsiTheme="minorHAnsi" w:cstheme="minorBidi"/>
          <w:kern w:val="2"/>
          <w:sz w:val="21"/>
          <w:szCs w:val="22"/>
          <w:lang w:val="en-US" w:eastAsia="zh-CN"/>
        </w:rPr>
      </w:pPr>
      <w:del w:id="1491" w:author="Rapporteur" w:date="2021-05-31T18:21:00Z">
        <w:r w:rsidDel="002C37A5">
          <w:delText>6.2.8.2</w:delText>
        </w:r>
        <w:r w:rsidDel="002C37A5">
          <w:rPr>
            <w:rFonts w:asciiTheme="minorHAnsi" w:eastAsiaTheme="minorEastAsia" w:hAnsiTheme="minorHAnsi" w:cstheme="minorBidi"/>
            <w:kern w:val="2"/>
            <w:sz w:val="21"/>
            <w:szCs w:val="22"/>
            <w:lang w:val="en-US" w:eastAsia="zh-CN"/>
          </w:rPr>
          <w:tab/>
        </w:r>
        <w:r w:rsidDel="002C37A5">
          <w:delText>Match report procedure initiation</w:delText>
        </w:r>
        <w:r w:rsidDel="002C37A5">
          <w:tab/>
          <w:delText>58</w:delText>
        </w:r>
      </w:del>
    </w:p>
    <w:p w14:paraId="129653C1" w14:textId="6640C9E0" w:rsidR="003919DB" w:rsidDel="002C37A5" w:rsidRDefault="003919DB">
      <w:pPr>
        <w:pStyle w:val="42"/>
        <w:rPr>
          <w:del w:id="1492" w:author="Rapporteur" w:date="2021-05-31T18:21:00Z"/>
          <w:rFonts w:asciiTheme="minorHAnsi" w:eastAsiaTheme="minorEastAsia" w:hAnsiTheme="minorHAnsi" w:cstheme="minorBidi"/>
          <w:kern w:val="2"/>
          <w:sz w:val="21"/>
          <w:szCs w:val="22"/>
          <w:lang w:val="en-US" w:eastAsia="zh-CN"/>
        </w:rPr>
      </w:pPr>
      <w:del w:id="1493" w:author="Rapporteur" w:date="2021-05-31T18:21:00Z">
        <w:r w:rsidRPr="004B0B1A" w:rsidDel="002C37A5">
          <w:rPr>
            <w:lang w:val="en-US"/>
          </w:rPr>
          <w:delText>6.2.8.3</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Match report procedure accepted by the </w:delText>
        </w:r>
        <w:r w:rsidRPr="004B0B1A" w:rsidDel="002C37A5">
          <w:rPr>
            <w:lang w:val="en-US"/>
          </w:rPr>
          <w:delText>5G DDNMF</w:delText>
        </w:r>
        <w:r w:rsidDel="002C37A5">
          <w:tab/>
          <w:delText>60</w:delText>
        </w:r>
      </w:del>
    </w:p>
    <w:p w14:paraId="2C17CB29" w14:textId="798EC34C" w:rsidR="003919DB" w:rsidDel="002C37A5" w:rsidRDefault="003919DB">
      <w:pPr>
        <w:pStyle w:val="42"/>
        <w:rPr>
          <w:del w:id="1494" w:author="Rapporteur" w:date="2021-05-31T18:21:00Z"/>
          <w:rFonts w:asciiTheme="minorHAnsi" w:eastAsiaTheme="minorEastAsia" w:hAnsiTheme="minorHAnsi" w:cstheme="minorBidi"/>
          <w:kern w:val="2"/>
          <w:sz w:val="21"/>
          <w:szCs w:val="22"/>
          <w:lang w:val="en-US" w:eastAsia="zh-CN"/>
        </w:rPr>
      </w:pPr>
      <w:del w:id="1495" w:author="Rapporteur" w:date="2021-05-31T18:21:00Z">
        <w:r w:rsidDel="002C37A5">
          <w:rPr>
            <w:lang w:eastAsia="zh-CN"/>
          </w:rPr>
          <w:delText>6.2.8.4</w:delText>
        </w:r>
        <w:r w:rsidDel="002C37A5">
          <w:rPr>
            <w:rFonts w:asciiTheme="minorHAnsi" w:eastAsiaTheme="minorEastAsia" w:hAnsiTheme="minorHAnsi" w:cstheme="minorBidi"/>
            <w:kern w:val="2"/>
            <w:sz w:val="21"/>
            <w:szCs w:val="22"/>
            <w:lang w:val="en-US" w:eastAsia="zh-CN"/>
          </w:rPr>
          <w:tab/>
        </w:r>
        <w:r w:rsidDel="002C37A5">
          <w:rPr>
            <w:lang w:eastAsia="zh-CN"/>
          </w:rPr>
          <w:delText>Match report procedure completion by the UE</w:delText>
        </w:r>
        <w:r w:rsidDel="002C37A5">
          <w:tab/>
          <w:delText>60</w:delText>
        </w:r>
      </w:del>
    </w:p>
    <w:p w14:paraId="27D9B8A4" w14:textId="13DE1182" w:rsidR="003919DB" w:rsidDel="002C37A5" w:rsidRDefault="003919DB">
      <w:pPr>
        <w:pStyle w:val="42"/>
        <w:rPr>
          <w:del w:id="1496" w:author="Rapporteur" w:date="2021-05-31T18:21:00Z"/>
          <w:rFonts w:asciiTheme="minorHAnsi" w:eastAsiaTheme="minorEastAsia" w:hAnsiTheme="minorHAnsi" w:cstheme="minorBidi"/>
          <w:kern w:val="2"/>
          <w:sz w:val="21"/>
          <w:szCs w:val="22"/>
          <w:lang w:val="en-US" w:eastAsia="zh-CN"/>
        </w:rPr>
      </w:pPr>
      <w:del w:id="1497" w:author="Rapporteur" w:date="2021-05-31T18:21:00Z">
        <w:r w:rsidDel="002C37A5">
          <w:rPr>
            <w:lang w:eastAsia="zh-CN"/>
          </w:rPr>
          <w:delText>6.2.8.5</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Match report procedure not accepted by the </w:delText>
        </w:r>
        <w:r w:rsidDel="002C37A5">
          <w:delText>5G DDNMF</w:delText>
        </w:r>
        <w:r w:rsidDel="002C37A5">
          <w:tab/>
          <w:delText>61</w:delText>
        </w:r>
      </w:del>
    </w:p>
    <w:p w14:paraId="668D2FC3" w14:textId="40D603F9" w:rsidR="003919DB" w:rsidDel="002C37A5" w:rsidRDefault="003919DB">
      <w:pPr>
        <w:pStyle w:val="42"/>
        <w:rPr>
          <w:del w:id="1498" w:author="Rapporteur" w:date="2021-05-31T18:21:00Z"/>
          <w:rFonts w:asciiTheme="minorHAnsi" w:eastAsiaTheme="minorEastAsia" w:hAnsiTheme="minorHAnsi" w:cstheme="minorBidi"/>
          <w:kern w:val="2"/>
          <w:sz w:val="21"/>
          <w:szCs w:val="22"/>
          <w:lang w:val="en-US" w:eastAsia="zh-CN"/>
        </w:rPr>
      </w:pPr>
      <w:del w:id="1499" w:author="Rapporteur" w:date="2021-05-31T18:21:00Z">
        <w:r w:rsidDel="002C37A5">
          <w:rPr>
            <w:lang w:eastAsia="zh-CN"/>
          </w:rPr>
          <w:delText>6.2.8.6</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w:delText>
        </w:r>
        <w:r w:rsidDel="002C37A5">
          <w:tab/>
          <w:delText>61</w:delText>
        </w:r>
      </w:del>
    </w:p>
    <w:p w14:paraId="516E30EB" w14:textId="47914F59" w:rsidR="003919DB" w:rsidDel="002C37A5" w:rsidRDefault="003919DB">
      <w:pPr>
        <w:pStyle w:val="52"/>
        <w:rPr>
          <w:del w:id="1500" w:author="Rapporteur" w:date="2021-05-31T18:21:00Z"/>
          <w:rFonts w:asciiTheme="minorHAnsi" w:eastAsiaTheme="minorEastAsia" w:hAnsiTheme="minorHAnsi" w:cstheme="minorBidi"/>
          <w:kern w:val="2"/>
          <w:sz w:val="21"/>
          <w:szCs w:val="22"/>
          <w:lang w:val="en-US" w:eastAsia="zh-CN"/>
        </w:rPr>
      </w:pPr>
      <w:del w:id="1501" w:author="Rapporteur" w:date="2021-05-31T18:21:00Z">
        <w:r w:rsidDel="002C37A5">
          <w:rPr>
            <w:lang w:eastAsia="zh-CN"/>
          </w:rPr>
          <w:delText>6.2.8.6.1</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UE</w:delText>
        </w:r>
        <w:r w:rsidDel="002C37A5">
          <w:tab/>
          <w:delText>61</w:delText>
        </w:r>
      </w:del>
    </w:p>
    <w:p w14:paraId="0B57827D" w14:textId="598FEDE0" w:rsidR="003919DB" w:rsidDel="002C37A5" w:rsidRDefault="003919DB">
      <w:pPr>
        <w:pStyle w:val="32"/>
        <w:rPr>
          <w:del w:id="1502" w:author="Rapporteur" w:date="2021-05-31T18:21:00Z"/>
          <w:rFonts w:asciiTheme="minorHAnsi" w:eastAsiaTheme="minorEastAsia" w:hAnsiTheme="minorHAnsi" w:cstheme="minorBidi"/>
          <w:kern w:val="2"/>
          <w:sz w:val="21"/>
          <w:szCs w:val="22"/>
          <w:lang w:val="en-US" w:eastAsia="zh-CN"/>
        </w:rPr>
      </w:pPr>
      <w:del w:id="1503" w:author="Rapporteur" w:date="2021-05-31T18:21:00Z">
        <w:r w:rsidRPr="004B0B1A" w:rsidDel="002C37A5">
          <w:rPr>
            <w:lang w:val="en-US"/>
          </w:rPr>
          <w:delText>6.2.9</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Match report procedure for restricted ProSe direct discovery model A</w:delText>
        </w:r>
        <w:r w:rsidDel="002C37A5">
          <w:tab/>
          <w:delText>62</w:delText>
        </w:r>
      </w:del>
    </w:p>
    <w:p w14:paraId="3735A417" w14:textId="7127502A" w:rsidR="003919DB" w:rsidDel="002C37A5" w:rsidRDefault="003919DB">
      <w:pPr>
        <w:pStyle w:val="42"/>
        <w:rPr>
          <w:del w:id="1504" w:author="Rapporteur" w:date="2021-05-31T18:21:00Z"/>
          <w:rFonts w:asciiTheme="minorHAnsi" w:eastAsiaTheme="minorEastAsia" w:hAnsiTheme="minorHAnsi" w:cstheme="minorBidi"/>
          <w:kern w:val="2"/>
          <w:sz w:val="21"/>
          <w:szCs w:val="22"/>
          <w:lang w:val="en-US" w:eastAsia="zh-CN"/>
        </w:rPr>
      </w:pPr>
      <w:del w:id="1505" w:author="Rapporteur" w:date="2021-05-31T18:21:00Z">
        <w:r w:rsidDel="002C37A5">
          <w:delText>6.2.9.1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62</w:delText>
        </w:r>
      </w:del>
    </w:p>
    <w:p w14:paraId="1FE4E66A" w14:textId="520CCAF6" w:rsidR="003919DB" w:rsidDel="002C37A5" w:rsidRDefault="003919DB">
      <w:pPr>
        <w:pStyle w:val="42"/>
        <w:rPr>
          <w:del w:id="1506" w:author="Rapporteur" w:date="2021-05-31T18:21:00Z"/>
          <w:rFonts w:asciiTheme="minorHAnsi" w:eastAsiaTheme="minorEastAsia" w:hAnsiTheme="minorHAnsi" w:cstheme="minorBidi"/>
          <w:kern w:val="2"/>
          <w:sz w:val="21"/>
          <w:szCs w:val="22"/>
          <w:lang w:val="en-US" w:eastAsia="zh-CN"/>
        </w:rPr>
      </w:pPr>
      <w:del w:id="1507" w:author="Rapporteur" w:date="2021-05-31T18:21:00Z">
        <w:r w:rsidDel="002C37A5">
          <w:delText>6.2.9.2</w:delText>
        </w:r>
        <w:r w:rsidDel="002C37A5">
          <w:rPr>
            <w:rFonts w:asciiTheme="minorHAnsi" w:eastAsiaTheme="minorEastAsia" w:hAnsiTheme="minorHAnsi" w:cstheme="minorBidi"/>
            <w:kern w:val="2"/>
            <w:sz w:val="21"/>
            <w:szCs w:val="22"/>
            <w:lang w:val="en-US" w:eastAsia="zh-CN"/>
          </w:rPr>
          <w:tab/>
        </w:r>
        <w:r w:rsidDel="002C37A5">
          <w:delText>Match report procedure initiation</w:delText>
        </w:r>
        <w:r w:rsidDel="002C37A5">
          <w:tab/>
          <w:delText>62</w:delText>
        </w:r>
      </w:del>
    </w:p>
    <w:p w14:paraId="2B68451A" w14:textId="42E253C6" w:rsidR="003919DB" w:rsidDel="002C37A5" w:rsidRDefault="003919DB">
      <w:pPr>
        <w:pStyle w:val="42"/>
        <w:rPr>
          <w:del w:id="1508" w:author="Rapporteur" w:date="2021-05-31T18:21:00Z"/>
          <w:rFonts w:asciiTheme="minorHAnsi" w:eastAsiaTheme="minorEastAsia" w:hAnsiTheme="minorHAnsi" w:cstheme="minorBidi"/>
          <w:kern w:val="2"/>
          <w:sz w:val="21"/>
          <w:szCs w:val="22"/>
          <w:lang w:val="en-US" w:eastAsia="zh-CN"/>
        </w:rPr>
      </w:pPr>
      <w:del w:id="1509" w:author="Rapporteur" w:date="2021-05-31T18:21:00Z">
        <w:r w:rsidRPr="004B0B1A" w:rsidDel="002C37A5">
          <w:rPr>
            <w:lang w:val="en-US"/>
          </w:rPr>
          <w:delText>6.2.9.3</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Match report procedure accepted by the </w:delText>
        </w:r>
        <w:r w:rsidRPr="004B0B1A" w:rsidDel="002C37A5">
          <w:rPr>
            <w:lang w:val="en-US"/>
          </w:rPr>
          <w:delText>5G DDNMF</w:delText>
        </w:r>
        <w:r w:rsidDel="002C37A5">
          <w:tab/>
          <w:delText>64</w:delText>
        </w:r>
      </w:del>
    </w:p>
    <w:p w14:paraId="5A2FD30E" w14:textId="19650EDC" w:rsidR="003919DB" w:rsidDel="002C37A5" w:rsidRDefault="003919DB">
      <w:pPr>
        <w:pStyle w:val="42"/>
        <w:rPr>
          <w:del w:id="1510" w:author="Rapporteur" w:date="2021-05-31T18:21:00Z"/>
          <w:rFonts w:asciiTheme="minorHAnsi" w:eastAsiaTheme="minorEastAsia" w:hAnsiTheme="minorHAnsi" w:cstheme="minorBidi"/>
          <w:kern w:val="2"/>
          <w:sz w:val="21"/>
          <w:szCs w:val="22"/>
          <w:lang w:val="en-US" w:eastAsia="zh-CN"/>
        </w:rPr>
      </w:pPr>
      <w:del w:id="1511" w:author="Rapporteur" w:date="2021-05-31T18:21:00Z">
        <w:r w:rsidDel="002C37A5">
          <w:rPr>
            <w:lang w:eastAsia="zh-CN"/>
          </w:rPr>
          <w:delText>6.2.9.4</w:delText>
        </w:r>
        <w:r w:rsidDel="002C37A5">
          <w:rPr>
            <w:rFonts w:asciiTheme="minorHAnsi" w:eastAsiaTheme="minorEastAsia" w:hAnsiTheme="minorHAnsi" w:cstheme="minorBidi"/>
            <w:kern w:val="2"/>
            <w:sz w:val="21"/>
            <w:szCs w:val="22"/>
            <w:lang w:val="en-US" w:eastAsia="zh-CN"/>
          </w:rPr>
          <w:tab/>
        </w:r>
        <w:r w:rsidDel="002C37A5">
          <w:rPr>
            <w:lang w:eastAsia="zh-CN"/>
          </w:rPr>
          <w:delText>Match report procedure completion by the UE</w:delText>
        </w:r>
        <w:r w:rsidDel="002C37A5">
          <w:tab/>
          <w:delText>65</w:delText>
        </w:r>
      </w:del>
    </w:p>
    <w:p w14:paraId="77C0AD67" w14:textId="1F9D8B29" w:rsidR="003919DB" w:rsidDel="002C37A5" w:rsidRDefault="003919DB">
      <w:pPr>
        <w:pStyle w:val="42"/>
        <w:rPr>
          <w:del w:id="1512" w:author="Rapporteur" w:date="2021-05-31T18:21:00Z"/>
          <w:rFonts w:asciiTheme="minorHAnsi" w:eastAsiaTheme="minorEastAsia" w:hAnsiTheme="minorHAnsi" w:cstheme="minorBidi"/>
          <w:kern w:val="2"/>
          <w:sz w:val="21"/>
          <w:szCs w:val="22"/>
          <w:lang w:val="en-US" w:eastAsia="zh-CN"/>
        </w:rPr>
      </w:pPr>
      <w:del w:id="1513" w:author="Rapporteur" w:date="2021-05-31T18:21:00Z">
        <w:r w:rsidDel="002C37A5">
          <w:rPr>
            <w:lang w:eastAsia="zh-CN"/>
          </w:rPr>
          <w:delText>6.2.9.5</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Match report procedure not accepted by the </w:delText>
        </w:r>
        <w:r w:rsidDel="002C37A5">
          <w:delText>5G DDNMF</w:delText>
        </w:r>
        <w:r w:rsidDel="002C37A5">
          <w:tab/>
          <w:delText>65</w:delText>
        </w:r>
      </w:del>
    </w:p>
    <w:p w14:paraId="35C94925" w14:textId="6B0F8C0C" w:rsidR="003919DB" w:rsidDel="002C37A5" w:rsidRDefault="003919DB">
      <w:pPr>
        <w:pStyle w:val="42"/>
        <w:rPr>
          <w:del w:id="1514" w:author="Rapporteur" w:date="2021-05-31T18:21:00Z"/>
          <w:rFonts w:asciiTheme="minorHAnsi" w:eastAsiaTheme="minorEastAsia" w:hAnsiTheme="minorHAnsi" w:cstheme="minorBidi"/>
          <w:kern w:val="2"/>
          <w:sz w:val="21"/>
          <w:szCs w:val="22"/>
          <w:lang w:val="en-US" w:eastAsia="zh-CN"/>
        </w:rPr>
      </w:pPr>
      <w:del w:id="1515" w:author="Rapporteur" w:date="2021-05-31T18:21:00Z">
        <w:r w:rsidDel="002C37A5">
          <w:rPr>
            <w:lang w:eastAsia="zh-CN"/>
          </w:rPr>
          <w:delText>6.2.9.6</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w:delText>
        </w:r>
        <w:r w:rsidDel="002C37A5">
          <w:tab/>
          <w:delText>65</w:delText>
        </w:r>
      </w:del>
    </w:p>
    <w:p w14:paraId="0607ECAF" w14:textId="46EA747B" w:rsidR="003919DB" w:rsidDel="002C37A5" w:rsidRDefault="003919DB">
      <w:pPr>
        <w:pStyle w:val="52"/>
        <w:rPr>
          <w:del w:id="1516" w:author="Rapporteur" w:date="2021-05-31T18:21:00Z"/>
          <w:rFonts w:asciiTheme="minorHAnsi" w:eastAsiaTheme="minorEastAsia" w:hAnsiTheme="minorHAnsi" w:cstheme="minorBidi"/>
          <w:kern w:val="2"/>
          <w:sz w:val="21"/>
          <w:szCs w:val="22"/>
          <w:lang w:val="en-US" w:eastAsia="zh-CN"/>
        </w:rPr>
      </w:pPr>
      <w:del w:id="1517" w:author="Rapporteur" w:date="2021-05-31T18:21:00Z">
        <w:r w:rsidDel="002C37A5">
          <w:rPr>
            <w:lang w:eastAsia="zh-CN"/>
          </w:rPr>
          <w:delText>6.2.9.6.1</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UE</w:delText>
        </w:r>
        <w:r w:rsidDel="002C37A5">
          <w:tab/>
          <w:delText>65</w:delText>
        </w:r>
      </w:del>
    </w:p>
    <w:p w14:paraId="790F99B0" w14:textId="46B79136" w:rsidR="003919DB" w:rsidDel="002C37A5" w:rsidRDefault="003919DB">
      <w:pPr>
        <w:pStyle w:val="32"/>
        <w:rPr>
          <w:del w:id="1518" w:author="Rapporteur" w:date="2021-05-31T18:21:00Z"/>
          <w:rFonts w:asciiTheme="minorHAnsi" w:eastAsiaTheme="minorEastAsia" w:hAnsiTheme="minorHAnsi" w:cstheme="minorBidi"/>
          <w:kern w:val="2"/>
          <w:sz w:val="21"/>
          <w:szCs w:val="22"/>
          <w:lang w:val="en-US" w:eastAsia="zh-CN"/>
        </w:rPr>
      </w:pPr>
      <w:del w:id="1519" w:author="Rapporteur" w:date="2021-05-31T18:21:00Z">
        <w:r w:rsidRPr="004B0B1A" w:rsidDel="002C37A5">
          <w:rPr>
            <w:lang w:val="en-US"/>
          </w:rPr>
          <w:delText>6.2.10</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Match report procedure for restricted ProSe direct discovery model B</w:delText>
        </w:r>
        <w:r w:rsidDel="002C37A5">
          <w:tab/>
          <w:delText>66</w:delText>
        </w:r>
      </w:del>
    </w:p>
    <w:p w14:paraId="6687E3E7" w14:textId="76ED57DB" w:rsidR="003919DB" w:rsidDel="002C37A5" w:rsidRDefault="003919DB">
      <w:pPr>
        <w:pStyle w:val="42"/>
        <w:rPr>
          <w:del w:id="1520" w:author="Rapporteur" w:date="2021-05-31T18:21:00Z"/>
          <w:rFonts w:asciiTheme="minorHAnsi" w:eastAsiaTheme="minorEastAsia" w:hAnsiTheme="minorHAnsi" w:cstheme="minorBidi"/>
          <w:kern w:val="2"/>
          <w:sz w:val="21"/>
          <w:szCs w:val="22"/>
          <w:lang w:val="en-US" w:eastAsia="zh-CN"/>
        </w:rPr>
      </w:pPr>
      <w:del w:id="1521" w:author="Rapporteur" w:date="2021-05-31T18:21:00Z">
        <w:r w:rsidDel="002C37A5">
          <w:delText>6.2.10.1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66</w:delText>
        </w:r>
      </w:del>
    </w:p>
    <w:p w14:paraId="063F1593" w14:textId="6DC61ABE" w:rsidR="003919DB" w:rsidDel="002C37A5" w:rsidRDefault="003919DB">
      <w:pPr>
        <w:pStyle w:val="42"/>
        <w:rPr>
          <w:del w:id="1522" w:author="Rapporteur" w:date="2021-05-31T18:21:00Z"/>
          <w:rFonts w:asciiTheme="minorHAnsi" w:eastAsiaTheme="minorEastAsia" w:hAnsiTheme="minorHAnsi" w:cstheme="minorBidi"/>
          <w:kern w:val="2"/>
          <w:sz w:val="21"/>
          <w:szCs w:val="22"/>
          <w:lang w:val="en-US" w:eastAsia="zh-CN"/>
        </w:rPr>
      </w:pPr>
      <w:del w:id="1523" w:author="Rapporteur" w:date="2021-05-31T18:21:00Z">
        <w:r w:rsidDel="002C37A5">
          <w:delText>6.2.10.2</w:delText>
        </w:r>
        <w:r w:rsidDel="002C37A5">
          <w:rPr>
            <w:rFonts w:asciiTheme="minorHAnsi" w:eastAsiaTheme="minorEastAsia" w:hAnsiTheme="minorHAnsi" w:cstheme="minorBidi"/>
            <w:kern w:val="2"/>
            <w:sz w:val="21"/>
            <w:szCs w:val="22"/>
            <w:lang w:val="en-US" w:eastAsia="zh-CN"/>
          </w:rPr>
          <w:tab/>
        </w:r>
        <w:r w:rsidDel="002C37A5">
          <w:delText>Match report procedure initiation</w:delText>
        </w:r>
        <w:r w:rsidDel="002C37A5">
          <w:tab/>
          <w:delText>66</w:delText>
        </w:r>
      </w:del>
    </w:p>
    <w:p w14:paraId="3D2B5728" w14:textId="3B62CB03" w:rsidR="003919DB" w:rsidDel="002C37A5" w:rsidRDefault="003919DB">
      <w:pPr>
        <w:pStyle w:val="42"/>
        <w:rPr>
          <w:del w:id="1524" w:author="Rapporteur" w:date="2021-05-31T18:21:00Z"/>
          <w:rFonts w:asciiTheme="minorHAnsi" w:eastAsiaTheme="minorEastAsia" w:hAnsiTheme="minorHAnsi" w:cstheme="minorBidi"/>
          <w:kern w:val="2"/>
          <w:sz w:val="21"/>
          <w:szCs w:val="22"/>
          <w:lang w:val="en-US" w:eastAsia="zh-CN"/>
        </w:rPr>
      </w:pPr>
      <w:del w:id="1525" w:author="Rapporteur" w:date="2021-05-31T18:21:00Z">
        <w:r w:rsidRPr="004B0B1A" w:rsidDel="002C37A5">
          <w:rPr>
            <w:lang w:val="en-US"/>
          </w:rPr>
          <w:delText>6.2.10.3</w:delText>
        </w:r>
        <w:r w:rsidDel="002C37A5">
          <w:rPr>
            <w:rFonts w:asciiTheme="minorHAnsi" w:eastAsiaTheme="minorEastAsia" w:hAnsiTheme="minorHAnsi" w:cstheme="minorBidi"/>
            <w:kern w:val="2"/>
            <w:sz w:val="21"/>
            <w:szCs w:val="22"/>
            <w:lang w:val="en-US" w:eastAsia="zh-CN"/>
          </w:rPr>
          <w:tab/>
        </w:r>
        <w:r w:rsidDel="002C37A5">
          <w:rPr>
            <w:lang w:eastAsia="zh-CN"/>
          </w:rPr>
          <w:delText>Match report procedure accepted by the 5G DDNMF</w:delText>
        </w:r>
        <w:r w:rsidDel="002C37A5">
          <w:tab/>
          <w:delText>68</w:delText>
        </w:r>
      </w:del>
    </w:p>
    <w:p w14:paraId="42BB808F" w14:textId="3382F184" w:rsidR="003919DB" w:rsidDel="002C37A5" w:rsidRDefault="003919DB">
      <w:pPr>
        <w:pStyle w:val="42"/>
        <w:rPr>
          <w:del w:id="1526" w:author="Rapporteur" w:date="2021-05-31T18:21:00Z"/>
          <w:rFonts w:asciiTheme="minorHAnsi" w:eastAsiaTheme="minorEastAsia" w:hAnsiTheme="minorHAnsi" w:cstheme="minorBidi"/>
          <w:kern w:val="2"/>
          <w:sz w:val="21"/>
          <w:szCs w:val="22"/>
          <w:lang w:val="en-US" w:eastAsia="zh-CN"/>
        </w:rPr>
      </w:pPr>
      <w:del w:id="1527" w:author="Rapporteur" w:date="2021-05-31T18:21:00Z">
        <w:r w:rsidDel="002C37A5">
          <w:rPr>
            <w:lang w:eastAsia="zh-CN"/>
          </w:rPr>
          <w:delText>6.2.10.4</w:delText>
        </w:r>
        <w:r w:rsidDel="002C37A5">
          <w:rPr>
            <w:rFonts w:asciiTheme="minorHAnsi" w:eastAsiaTheme="minorEastAsia" w:hAnsiTheme="minorHAnsi" w:cstheme="minorBidi"/>
            <w:kern w:val="2"/>
            <w:sz w:val="21"/>
            <w:szCs w:val="22"/>
            <w:lang w:val="en-US" w:eastAsia="zh-CN"/>
          </w:rPr>
          <w:tab/>
        </w:r>
        <w:r w:rsidDel="002C37A5">
          <w:rPr>
            <w:lang w:eastAsia="zh-CN"/>
          </w:rPr>
          <w:delText>Match report procedure completion by the UE</w:delText>
        </w:r>
        <w:r w:rsidDel="002C37A5">
          <w:tab/>
          <w:delText>69</w:delText>
        </w:r>
      </w:del>
    </w:p>
    <w:p w14:paraId="2E3FBE6C" w14:textId="366A5320" w:rsidR="003919DB" w:rsidDel="002C37A5" w:rsidRDefault="003919DB">
      <w:pPr>
        <w:pStyle w:val="42"/>
        <w:rPr>
          <w:del w:id="1528" w:author="Rapporteur" w:date="2021-05-31T18:21:00Z"/>
          <w:rFonts w:asciiTheme="minorHAnsi" w:eastAsiaTheme="minorEastAsia" w:hAnsiTheme="minorHAnsi" w:cstheme="minorBidi"/>
          <w:kern w:val="2"/>
          <w:sz w:val="21"/>
          <w:szCs w:val="22"/>
          <w:lang w:val="en-US" w:eastAsia="zh-CN"/>
        </w:rPr>
      </w:pPr>
      <w:del w:id="1529" w:author="Rapporteur" w:date="2021-05-31T18:21:00Z">
        <w:r w:rsidDel="002C37A5">
          <w:rPr>
            <w:lang w:eastAsia="zh-CN"/>
          </w:rPr>
          <w:delText>6.2.10.5</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Match report procedure not accepted by the </w:delText>
        </w:r>
        <w:r w:rsidDel="002C37A5">
          <w:delText>5G DDNMF</w:delText>
        </w:r>
        <w:r w:rsidDel="002C37A5">
          <w:tab/>
          <w:delText>69</w:delText>
        </w:r>
      </w:del>
    </w:p>
    <w:p w14:paraId="5E791238" w14:textId="7938F8B6" w:rsidR="003919DB" w:rsidDel="002C37A5" w:rsidRDefault="003919DB">
      <w:pPr>
        <w:pStyle w:val="42"/>
        <w:rPr>
          <w:del w:id="1530" w:author="Rapporteur" w:date="2021-05-31T18:21:00Z"/>
          <w:rFonts w:asciiTheme="minorHAnsi" w:eastAsiaTheme="minorEastAsia" w:hAnsiTheme="minorHAnsi" w:cstheme="minorBidi"/>
          <w:kern w:val="2"/>
          <w:sz w:val="21"/>
          <w:szCs w:val="22"/>
          <w:lang w:val="en-US" w:eastAsia="zh-CN"/>
        </w:rPr>
      </w:pPr>
      <w:del w:id="1531" w:author="Rapporteur" w:date="2021-05-31T18:21:00Z">
        <w:r w:rsidDel="002C37A5">
          <w:rPr>
            <w:lang w:eastAsia="zh-CN"/>
          </w:rPr>
          <w:delText>6.2.10.6</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w:delText>
        </w:r>
        <w:r w:rsidDel="002C37A5">
          <w:tab/>
          <w:delText>69</w:delText>
        </w:r>
      </w:del>
    </w:p>
    <w:p w14:paraId="65BCD824" w14:textId="321AAC66" w:rsidR="003919DB" w:rsidDel="002C37A5" w:rsidRDefault="003919DB">
      <w:pPr>
        <w:pStyle w:val="52"/>
        <w:rPr>
          <w:del w:id="1532" w:author="Rapporteur" w:date="2021-05-31T18:21:00Z"/>
          <w:rFonts w:asciiTheme="minorHAnsi" w:eastAsiaTheme="minorEastAsia" w:hAnsiTheme="minorHAnsi" w:cstheme="minorBidi"/>
          <w:kern w:val="2"/>
          <w:sz w:val="21"/>
          <w:szCs w:val="22"/>
          <w:lang w:val="en-US" w:eastAsia="zh-CN"/>
        </w:rPr>
      </w:pPr>
      <w:del w:id="1533" w:author="Rapporteur" w:date="2021-05-31T18:21:00Z">
        <w:r w:rsidDel="002C37A5">
          <w:rPr>
            <w:lang w:eastAsia="zh-CN"/>
          </w:rPr>
          <w:delText>6.2.10.6.1</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UE</w:delText>
        </w:r>
        <w:r w:rsidDel="002C37A5">
          <w:tab/>
          <w:delText>69</w:delText>
        </w:r>
      </w:del>
    </w:p>
    <w:p w14:paraId="18BCC934" w14:textId="2434A009" w:rsidR="003919DB" w:rsidDel="002C37A5" w:rsidRDefault="003919DB">
      <w:pPr>
        <w:pStyle w:val="32"/>
        <w:rPr>
          <w:del w:id="1534" w:author="Rapporteur" w:date="2021-05-31T18:21:00Z"/>
          <w:rFonts w:asciiTheme="minorHAnsi" w:eastAsiaTheme="minorEastAsia" w:hAnsiTheme="minorHAnsi" w:cstheme="minorBidi"/>
          <w:kern w:val="2"/>
          <w:sz w:val="21"/>
          <w:szCs w:val="22"/>
          <w:lang w:val="en-US" w:eastAsia="zh-CN"/>
        </w:rPr>
      </w:pPr>
      <w:del w:id="1535" w:author="Rapporteur" w:date="2021-05-31T18:21:00Z">
        <w:r w:rsidDel="002C37A5">
          <w:delText>6.2.11</w:delText>
        </w:r>
        <w:r w:rsidDel="002C37A5">
          <w:rPr>
            <w:rFonts w:asciiTheme="minorHAnsi" w:eastAsiaTheme="minorEastAsia" w:hAnsiTheme="minorHAnsi" w:cstheme="minorBidi"/>
            <w:kern w:val="2"/>
            <w:sz w:val="21"/>
            <w:szCs w:val="22"/>
            <w:lang w:val="en-US" w:eastAsia="zh-CN"/>
          </w:rPr>
          <w:tab/>
        </w:r>
        <w:r w:rsidDel="002C37A5">
          <w:rPr>
            <w:lang w:eastAsia="zh-CN"/>
          </w:rPr>
          <w:delText>D</w:delText>
        </w:r>
        <w:r w:rsidDel="002C37A5">
          <w:delText>irect discovery update procedure</w:delText>
        </w:r>
        <w:r w:rsidDel="002C37A5">
          <w:rPr>
            <w:lang w:eastAsia="zh-CN"/>
          </w:rPr>
          <w:delText xml:space="preserve"> for open discovery</w:delText>
        </w:r>
        <w:r w:rsidDel="002C37A5">
          <w:tab/>
          <w:delText>70</w:delText>
        </w:r>
      </w:del>
    </w:p>
    <w:p w14:paraId="1D7F877D" w14:textId="0DD8DF6D" w:rsidR="003919DB" w:rsidDel="002C37A5" w:rsidRDefault="003919DB">
      <w:pPr>
        <w:pStyle w:val="42"/>
        <w:rPr>
          <w:del w:id="1536" w:author="Rapporteur" w:date="2021-05-31T18:21:00Z"/>
          <w:rFonts w:asciiTheme="minorHAnsi" w:eastAsiaTheme="minorEastAsia" w:hAnsiTheme="minorHAnsi" w:cstheme="minorBidi"/>
          <w:kern w:val="2"/>
          <w:sz w:val="21"/>
          <w:szCs w:val="22"/>
          <w:lang w:val="en-US" w:eastAsia="zh-CN"/>
        </w:rPr>
      </w:pPr>
      <w:del w:id="1537" w:author="Rapporteur" w:date="2021-05-31T18:21:00Z">
        <w:r w:rsidDel="002C37A5">
          <w:delText>6.2.11.1</w:delText>
        </w:r>
        <w:r w:rsidDel="002C37A5">
          <w:rPr>
            <w:rFonts w:asciiTheme="minorHAnsi" w:eastAsiaTheme="minorEastAsia" w:hAnsiTheme="minorHAnsi" w:cstheme="minorBidi"/>
            <w:kern w:val="2"/>
            <w:sz w:val="21"/>
            <w:szCs w:val="22"/>
            <w:lang w:val="en-US" w:eastAsia="zh-CN"/>
          </w:rPr>
          <w:tab/>
        </w:r>
        <w:r w:rsidDel="002C37A5">
          <w:delText xml:space="preserve"> General</w:delText>
        </w:r>
        <w:r w:rsidDel="002C37A5">
          <w:tab/>
          <w:delText>70</w:delText>
        </w:r>
      </w:del>
    </w:p>
    <w:p w14:paraId="407D97B5" w14:textId="54856665" w:rsidR="003919DB" w:rsidDel="002C37A5" w:rsidRDefault="003919DB">
      <w:pPr>
        <w:pStyle w:val="42"/>
        <w:rPr>
          <w:del w:id="1538" w:author="Rapporteur" w:date="2021-05-31T18:21:00Z"/>
          <w:rFonts w:asciiTheme="minorHAnsi" w:eastAsiaTheme="minorEastAsia" w:hAnsiTheme="minorHAnsi" w:cstheme="minorBidi"/>
          <w:kern w:val="2"/>
          <w:sz w:val="21"/>
          <w:szCs w:val="22"/>
          <w:lang w:val="en-US" w:eastAsia="zh-CN"/>
        </w:rPr>
      </w:pPr>
      <w:del w:id="1539" w:author="Rapporteur" w:date="2021-05-31T18:21:00Z">
        <w:r w:rsidDel="002C37A5">
          <w:delText>6.2.11.2</w:delText>
        </w:r>
        <w:r w:rsidDel="002C37A5">
          <w:rPr>
            <w:rFonts w:asciiTheme="minorHAnsi" w:eastAsiaTheme="minorEastAsia" w:hAnsiTheme="minorHAnsi" w:cstheme="minorBidi"/>
            <w:kern w:val="2"/>
            <w:sz w:val="21"/>
            <w:szCs w:val="22"/>
            <w:lang w:val="en-US" w:eastAsia="zh-CN"/>
          </w:rPr>
          <w:tab/>
        </w:r>
        <w:r w:rsidDel="002C37A5">
          <w:rPr>
            <w:lang w:eastAsia="zh-CN"/>
          </w:rPr>
          <w:delText>Direct discovery update procedure initiation</w:delText>
        </w:r>
        <w:r w:rsidDel="002C37A5">
          <w:tab/>
          <w:delText>70</w:delText>
        </w:r>
      </w:del>
    </w:p>
    <w:p w14:paraId="2D31D7AB" w14:textId="09C9DD81" w:rsidR="003919DB" w:rsidDel="002C37A5" w:rsidRDefault="003919DB">
      <w:pPr>
        <w:pStyle w:val="42"/>
        <w:rPr>
          <w:del w:id="1540" w:author="Rapporteur" w:date="2021-05-31T18:21:00Z"/>
          <w:rFonts w:asciiTheme="minorHAnsi" w:eastAsiaTheme="minorEastAsia" w:hAnsiTheme="minorHAnsi" w:cstheme="minorBidi"/>
          <w:kern w:val="2"/>
          <w:sz w:val="21"/>
          <w:szCs w:val="22"/>
          <w:lang w:val="en-US" w:eastAsia="zh-CN"/>
        </w:rPr>
      </w:pPr>
      <w:del w:id="1541" w:author="Rapporteur" w:date="2021-05-31T18:21:00Z">
        <w:r w:rsidDel="002C37A5">
          <w:delText>6.2.11.</w:delText>
        </w:r>
        <w:r w:rsidDel="002C37A5">
          <w:rPr>
            <w:lang w:eastAsia="zh-CN"/>
          </w:rPr>
          <w:delText>3</w:delText>
        </w:r>
        <w:r w:rsidDel="002C37A5">
          <w:rPr>
            <w:rFonts w:asciiTheme="minorHAnsi" w:eastAsiaTheme="minorEastAsia" w:hAnsiTheme="minorHAnsi" w:cstheme="minorBidi"/>
            <w:kern w:val="2"/>
            <w:sz w:val="21"/>
            <w:szCs w:val="22"/>
            <w:lang w:val="en-US" w:eastAsia="zh-CN"/>
          </w:rPr>
          <w:tab/>
        </w:r>
        <w:r w:rsidDel="002C37A5">
          <w:rPr>
            <w:lang w:eastAsia="zh-CN"/>
          </w:rPr>
          <w:delText>Direct discovery update procedure accepted by the UE</w:delText>
        </w:r>
        <w:r w:rsidDel="002C37A5">
          <w:tab/>
          <w:delText>71</w:delText>
        </w:r>
      </w:del>
    </w:p>
    <w:p w14:paraId="6C2B7796" w14:textId="674C7BC2" w:rsidR="003919DB" w:rsidDel="002C37A5" w:rsidRDefault="003919DB">
      <w:pPr>
        <w:pStyle w:val="42"/>
        <w:rPr>
          <w:del w:id="1542" w:author="Rapporteur" w:date="2021-05-31T18:21:00Z"/>
          <w:rFonts w:asciiTheme="minorHAnsi" w:eastAsiaTheme="minorEastAsia" w:hAnsiTheme="minorHAnsi" w:cstheme="minorBidi"/>
          <w:kern w:val="2"/>
          <w:sz w:val="21"/>
          <w:szCs w:val="22"/>
          <w:lang w:val="en-US" w:eastAsia="zh-CN"/>
        </w:rPr>
      </w:pPr>
      <w:del w:id="1543" w:author="Rapporteur" w:date="2021-05-31T18:21:00Z">
        <w:r w:rsidDel="002C37A5">
          <w:delText>6.2.11.</w:delText>
        </w:r>
        <w:r w:rsidDel="002C37A5">
          <w:rPr>
            <w:lang w:eastAsia="zh-CN"/>
          </w:rPr>
          <w:delText>4</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Direct discovery update procedure completed by the </w:delText>
        </w:r>
        <w:r w:rsidDel="002C37A5">
          <w:delText>5G DDNMF</w:delText>
        </w:r>
        <w:r w:rsidDel="002C37A5">
          <w:tab/>
          <w:delText>72</w:delText>
        </w:r>
      </w:del>
    </w:p>
    <w:p w14:paraId="5A97A5BC" w14:textId="62F815F6" w:rsidR="003919DB" w:rsidDel="002C37A5" w:rsidRDefault="003919DB">
      <w:pPr>
        <w:pStyle w:val="42"/>
        <w:rPr>
          <w:del w:id="1544" w:author="Rapporteur" w:date="2021-05-31T18:21:00Z"/>
          <w:rFonts w:asciiTheme="minorHAnsi" w:eastAsiaTheme="minorEastAsia" w:hAnsiTheme="minorHAnsi" w:cstheme="minorBidi"/>
          <w:kern w:val="2"/>
          <w:sz w:val="21"/>
          <w:szCs w:val="22"/>
          <w:lang w:val="en-US" w:eastAsia="zh-CN"/>
        </w:rPr>
      </w:pPr>
      <w:del w:id="1545" w:author="Rapporteur" w:date="2021-05-31T18:21:00Z">
        <w:r w:rsidDel="002C37A5">
          <w:delText>6.2.11.</w:delText>
        </w:r>
        <w:r w:rsidDel="002C37A5">
          <w:rPr>
            <w:lang w:eastAsia="zh-CN"/>
          </w:rPr>
          <w:delText>5</w:delText>
        </w:r>
        <w:r w:rsidDel="002C37A5">
          <w:rPr>
            <w:rFonts w:asciiTheme="minorHAnsi" w:eastAsiaTheme="minorEastAsia" w:hAnsiTheme="minorHAnsi" w:cstheme="minorBidi"/>
            <w:kern w:val="2"/>
            <w:sz w:val="21"/>
            <w:szCs w:val="22"/>
            <w:lang w:val="en-US" w:eastAsia="zh-CN"/>
          </w:rPr>
          <w:tab/>
        </w:r>
        <w:r w:rsidDel="002C37A5">
          <w:rPr>
            <w:lang w:eastAsia="zh-CN"/>
          </w:rPr>
          <w:delText>Direct discovery update procedure not accepted by the UE</w:delText>
        </w:r>
        <w:r w:rsidDel="002C37A5">
          <w:tab/>
          <w:delText>72</w:delText>
        </w:r>
      </w:del>
    </w:p>
    <w:p w14:paraId="06BDFB09" w14:textId="3866E64C" w:rsidR="003919DB" w:rsidDel="002C37A5" w:rsidRDefault="003919DB">
      <w:pPr>
        <w:pStyle w:val="42"/>
        <w:rPr>
          <w:del w:id="1546" w:author="Rapporteur" w:date="2021-05-31T18:21:00Z"/>
          <w:rFonts w:asciiTheme="minorHAnsi" w:eastAsiaTheme="minorEastAsia" w:hAnsiTheme="minorHAnsi" w:cstheme="minorBidi"/>
          <w:kern w:val="2"/>
          <w:sz w:val="21"/>
          <w:szCs w:val="22"/>
          <w:lang w:val="en-US" w:eastAsia="zh-CN"/>
        </w:rPr>
      </w:pPr>
      <w:del w:id="1547" w:author="Rapporteur" w:date="2021-05-31T18:21:00Z">
        <w:r w:rsidDel="002C37A5">
          <w:rPr>
            <w:lang w:eastAsia="zh-CN"/>
          </w:rPr>
          <w:delText>6.2.11.6</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w:delText>
        </w:r>
        <w:r w:rsidDel="002C37A5">
          <w:tab/>
          <w:delText>72</w:delText>
        </w:r>
      </w:del>
    </w:p>
    <w:p w14:paraId="415444A9" w14:textId="3A061961" w:rsidR="003919DB" w:rsidDel="002C37A5" w:rsidRDefault="003919DB">
      <w:pPr>
        <w:pStyle w:val="52"/>
        <w:rPr>
          <w:del w:id="1548" w:author="Rapporteur" w:date="2021-05-31T18:21:00Z"/>
          <w:rFonts w:asciiTheme="minorHAnsi" w:eastAsiaTheme="minorEastAsia" w:hAnsiTheme="minorHAnsi" w:cstheme="minorBidi"/>
          <w:kern w:val="2"/>
          <w:sz w:val="21"/>
          <w:szCs w:val="22"/>
          <w:lang w:val="en-US" w:eastAsia="zh-CN"/>
        </w:rPr>
      </w:pPr>
      <w:del w:id="1549" w:author="Rapporteur" w:date="2021-05-31T18:21:00Z">
        <w:r w:rsidDel="002C37A5">
          <w:rPr>
            <w:lang w:eastAsia="zh-CN"/>
          </w:rPr>
          <w:delText>6.2.11.6</w:delText>
        </w:r>
        <w:r w:rsidDel="002C37A5">
          <w:delText>.</w:delText>
        </w:r>
        <w:r w:rsidDel="002C37A5">
          <w:rPr>
            <w:lang w:eastAsia="zh-CN"/>
          </w:rPr>
          <w:delText>1</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Abnormal cases in the </w:delText>
        </w:r>
        <w:r w:rsidDel="002C37A5">
          <w:delText>5G DDNMF</w:delText>
        </w:r>
        <w:r w:rsidDel="002C37A5">
          <w:tab/>
          <w:delText>72</w:delText>
        </w:r>
      </w:del>
    </w:p>
    <w:p w14:paraId="58DAF0AB" w14:textId="390C8BB8" w:rsidR="003919DB" w:rsidDel="002C37A5" w:rsidRDefault="003919DB">
      <w:pPr>
        <w:pStyle w:val="52"/>
        <w:rPr>
          <w:del w:id="1550" w:author="Rapporteur" w:date="2021-05-31T18:21:00Z"/>
          <w:rFonts w:asciiTheme="minorHAnsi" w:eastAsiaTheme="minorEastAsia" w:hAnsiTheme="minorHAnsi" w:cstheme="minorBidi"/>
          <w:kern w:val="2"/>
          <w:sz w:val="21"/>
          <w:szCs w:val="22"/>
          <w:lang w:val="en-US" w:eastAsia="zh-CN"/>
        </w:rPr>
      </w:pPr>
      <w:del w:id="1551" w:author="Rapporteur" w:date="2021-05-31T18:21:00Z">
        <w:r w:rsidDel="002C37A5">
          <w:rPr>
            <w:lang w:eastAsia="zh-CN"/>
          </w:rPr>
          <w:delText>6.2.11.6.2</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UE</w:delText>
        </w:r>
        <w:r w:rsidDel="002C37A5">
          <w:tab/>
          <w:delText>73</w:delText>
        </w:r>
      </w:del>
    </w:p>
    <w:p w14:paraId="624FB1D3" w14:textId="6D1D93A4" w:rsidR="003919DB" w:rsidDel="002C37A5" w:rsidRDefault="003919DB">
      <w:pPr>
        <w:pStyle w:val="32"/>
        <w:rPr>
          <w:del w:id="1552" w:author="Rapporteur" w:date="2021-05-31T18:21:00Z"/>
          <w:rFonts w:asciiTheme="minorHAnsi" w:eastAsiaTheme="minorEastAsia" w:hAnsiTheme="minorHAnsi" w:cstheme="minorBidi"/>
          <w:kern w:val="2"/>
          <w:sz w:val="21"/>
          <w:szCs w:val="22"/>
          <w:lang w:val="en-US" w:eastAsia="zh-CN"/>
        </w:rPr>
      </w:pPr>
      <w:del w:id="1553" w:author="Rapporteur" w:date="2021-05-31T18:21:00Z">
        <w:r w:rsidDel="002C37A5">
          <w:rPr>
            <w:lang w:eastAsia="zh-CN"/>
          </w:rPr>
          <w:delText>6.2.12</w:delText>
        </w:r>
        <w:r w:rsidDel="002C37A5">
          <w:rPr>
            <w:rFonts w:asciiTheme="minorHAnsi" w:eastAsiaTheme="minorEastAsia" w:hAnsiTheme="minorHAnsi" w:cstheme="minorBidi"/>
            <w:kern w:val="2"/>
            <w:sz w:val="21"/>
            <w:szCs w:val="22"/>
            <w:lang w:val="en-US" w:eastAsia="zh-CN"/>
          </w:rPr>
          <w:tab/>
        </w:r>
        <w:r w:rsidDel="002C37A5">
          <w:rPr>
            <w:lang w:eastAsia="zh-CN"/>
          </w:rPr>
          <w:delText>Direct discovery update procedure for restricted discovery</w:delText>
        </w:r>
        <w:r w:rsidDel="002C37A5">
          <w:tab/>
          <w:delText>73</w:delText>
        </w:r>
      </w:del>
    </w:p>
    <w:p w14:paraId="2665E676" w14:textId="14C3B3BE" w:rsidR="003919DB" w:rsidDel="002C37A5" w:rsidRDefault="003919DB">
      <w:pPr>
        <w:pStyle w:val="42"/>
        <w:rPr>
          <w:del w:id="1554" w:author="Rapporteur" w:date="2021-05-31T18:21:00Z"/>
          <w:rFonts w:asciiTheme="minorHAnsi" w:eastAsiaTheme="minorEastAsia" w:hAnsiTheme="minorHAnsi" w:cstheme="minorBidi"/>
          <w:kern w:val="2"/>
          <w:sz w:val="21"/>
          <w:szCs w:val="22"/>
          <w:lang w:val="en-US" w:eastAsia="zh-CN"/>
        </w:rPr>
      </w:pPr>
      <w:del w:id="1555" w:author="Rapporteur" w:date="2021-05-31T18:21:00Z">
        <w:r w:rsidDel="002C37A5">
          <w:rPr>
            <w:lang w:eastAsia="zh-CN"/>
          </w:rPr>
          <w:delText>6.2.12.1</w:delText>
        </w:r>
        <w:r w:rsidDel="002C37A5">
          <w:rPr>
            <w:rFonts w:asciiTheme="minorHAnsi" w:eastAsiaTheme="minorEastAsia" w:hAnsiTheme="minorHAnsi" w:cstheme="minorBidi"/>
            <w:kern w:val="2"/>
            <w:sz w:val="21"/>
            <w:szCs w:val="22"/>
            <w:lang w:val="en-US" w:eastAsia="zh-CN"/>
          </w:rPr>
          <w:tab/>
        </w:r>
        <w:r w:rsidDel="002C37A5">
          <w:rPr>
            <w:lang w:eastAsia="zh-CN"/>
          </w:rPr>
          <w:delText>General</w:delText>
        </w:r>
        <w:r w:rsidDel="002C37A5">
          <w:tab/>
          <w:delText>73</w:delText>
        </w:r>
      </w:del>
    </w:p>
    <w:p w14:paraId="2E470B8B" w14:textId="782440D9" w:rsidR="003919DB" w:rsidDel="002C37A5" w:rsidRDefault="003919DB">
      <w:pPr>
        <w:pStyle w:val="42"/>
        <w:rPr>
          <w:del w:id="1556" w:author="Rapporteur" w:date="2021-05-31T18:21:00Z"/>
          <w:rFonts w:asciiTheme="minorHAnsi" w:eastAsiaTheme="minorEastAsia" w:hAnsiTheme="minorHAnsi" w:cstheme="minorBidi"/>
          <w:kern w:val="2"/>
          <w:sz w:val="21"/>
          <w:szCs w:val="22"/>
          <w:lang w:val="en-US" w:eastAsia="zh-CN"/>
        </w:rPr>
      </w:pPr>
      <w:del w:id="1557" w:author="Rapporteur" w:date="2021-05-31T18:21:00Z">
        <w:r w:rsidDel="002C37A5">
          <w:rPr>
            <w:lang w:eastAsia="zh-CN"/>
          </w:rPr>
          <w:delText>6.2.12.2</w:delText>
        </w:r>
        <w:r w:rsidDel="002C37A5">
          <w:rPr>
            <w:rFonts w:asciiTheme="minorHAnsi" w:eastAsiaTheme="minorEastAsia" w:hAnsiTheme="minorHAnsi" w:cstheme="minorBidi"/>
            <w:kern w:val="2"/>
            <w:sz w:val="21"/>
            <w:szCs w:val="22"/>
            <w:lang w:val="en-US" w:eastAsia="zh-CN"/>
          </w:rPr>
          <w:tab/>
        </w:r>
        <w:r w:rsidDel="002C37A5">
          <w:rPr>
            <w:lang w:eastAsia="zh-CN"/>
          </w:rPr>
          <w:delText>Revocation of restricted discovery filters</w:delText>
        </w:r>
        <w:r w:rsidDel="002C37A5">
          <w:tab/>
          <w:delText>73</w:delText>
        </w:r>
      </w:del>
    </w:p>
    <w:p w14:paraId="7692A2B1" w14:textId="70970EEA" w:rsidR="003919DB" w:rsidDel="002C37A5" w:rsidRDefault="003919DB">
      <w:pPr>
        <w:pStyle w:val="52"/>
        <w:rPr>
          <w:del w:id="1558" w:author="Rapporteur" w:date="2021-05-31T18:21:00Z"/>
          <w:rFonts w:asciiTheme="minorHAnsi" w:eastAsiaTheme="minorEastAsia" w:hAnsiTheme="minorHAnsi" w:cstheme="minorBidi"/>
          <w:kern w:val="2"/>
          <w:sz w:val="21"/>
          <w:szCs w:val="22"/>
          <w:lang w:val="en-US" w:eastAsia="zh-CN"/>
        </w:rPr>
      </w:pPr>
      <w:del w:id="1559" w:author="Rapporteur" w:date="2021-05-31T18:21:00Z">
        <w:r w:rsidDel="002C37A5">
          <w:rPr>
            <w:lang w:eastAsia="zh-CN"/>
          </w:rPr>
          <w:delText>6.2.12.</w:delText>
        </w:r>
        <w:r w:rsidDel="002C37A5">
          <w:delText>2.1</w:delText>
        </w:r>
        <w:r w:rsidDel="002C37A5">
          <w:rPr>
            <w:rFonts w:asciiTheme="minorHAnsi" w:eastAsiaTheme="minorEastAsia" w:hAnsiTheme="minorHAnsi" w:cstheme="minorBidi"/>
            <w:kern w:val="2"/>
            <w:sz w:val="21"/>
            <w:szCs w:val="22"/>
            <w:lang w:val="en-US" w:eastAsia="zh-CN"/>
          </w:rPr>
          <w:tab/>
        </w:r>
        <w:r w:rsidDel="002C37A5">
          <w:delText>Restricted</w:delText>
        </w:r>
        <w:r w:rsidDel="002C37A5">
          <w:rPr>
            <w:lang w:eastAsia="zh-CN"/>
          </w:rPr>
          <w:delText xml:space="preserve"> </w:delText>
        </w:r>
        <w:r w:rsidRPr="004B0B1A" w:rsidDel="002C37A5">
          <w:rPr>
            <w:lang w:val="en-US" w:eastAsia="zh-CN"/>
          </w:rPr>
          <w:delText>discovery filters revocation procedure</w:delText>
        </w:r>
        <w:r w:rsidDel="002C37A5">
          <w:delText xml:space="preserve"> initiation</w:delText>
        </w:r>
        <w:r w:rsidDel="002C37A5">
          <w:tab/>
          <w:delText>73</w:delText>
        </w:r>
      </w:del>
    </w:p>
    <w:p w14:paraId="72786047" w14:textId="36702AE8" w:rsidR="003919DB" w:rsidDel="002C37A5" w:rsidRDefault="003919DB">
      <w:pPr>
        <w:pStyle w:val="52"/>
        <w:rPr>
          <w:del w:id="1560" w:author="Rapporteur" w:date="2021-05-31T18:21:00Z"/>
          <w:rFonts w:asciiTheme="minorHAnsi" w:eastAsiaTheme="minorEastAsia" w:hAnsiTheme="minorHAnsi" w:cstheme="minorBidi"/>
          <w:kern w:val="2"/>
          <w:sz w:val="21"/>
          <w:szCs w:val="22"/>
          <w:lang w:val="en-US" w:eastAsia="zh-CN"/>
        </w:rPr>
      </w:pPr>
      <w:del w:id="1561" w:author="Rapporteur" w:date="2021-05-31T18:21:00Z">
        <w:r w:rsidDel="002C37A5">
          <w:rPr>
            <w:lang w:eastAsia="zh-CN"/>
          </w:rPr>
          <w:delText>6.2.12.</w:delText>
        </w:r>
        <w:r w:rsidDel="002C37A5">
          <w:delText>2.</w:delText>
        </w:r>
        <w:r w:rsidDel="002C37A5">
          <w:rPr>
            <w:lang w:eastAsia="zh-CN"/>
          </w:rPr>
          <w:delText>2</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Restricted </w:delText>
        </w:r>
        <w:r w:rsidRPr="004B0B1A" w:rsidDel="002C37A5">
          <w:rPr>
            <w:lang w:val="en-US" w:eastAsia="zh-CN"/>
          </w:rPr>
          <w:delText xml:space="preserve">discovery filters revocation procedure </w:delText>
        </w:r>
        <w:r w:rsidDel="002C37A5">
          <w:rPr>
            <w:lang w:eastAsia="zh-CN"/>
          </w:rPr>
          <w:delText>accepted by the UE</w:delText>
        </w:r>
        <w:r w:rsidDel="002C37A5">
          <w:tab/>
          <w:delText>74</w:delText>
        </w:r>
      </w:del>
    </w:p>
    <w:p w14:paraId="0F1266ED" w14:textId="106FFB02" w:rsidR="003919DB" w:rsidDel="002C37A5" w:rsidRDefault="003919DB">
      <w:pPr>
        <w:pStyle w:val="52"/>
        <w:rPr>
          <w:del w:id="1562" w:author="Rapporteur" w:date="2021-05-31T18:21:00Z"/>
          <w:rFonts w:asciiTheme="minorHAnsi" w:eastAsiaTheme="minorEastAsia" w:hAnsiTheme="minorHAnsi" w:cstheme="minorBidi"/>
          <w:kern w:val="2"/>
          <w:sz w:val="21"/>
          <w:szCs w:val="22"/>
          <w:lang w:val="en-US" w:eastAsia="zh-CN"/>
        </w:rPr>
      </w:pPr>
      <w:del w:id="1563" w:author="Rapporteur" w:date="2021-05-31T18:21:00Z">
        <w:r w:rsidDel="002C37A5">
          <w:rPr>
            <w:lang w:eastAsia="zh-CN"/>
          </w:rPr>
          <w:delText>6.2.12.2</w:delText>
        </w:r>
        <w:r w:rsidDel="002C37A5">
          <w:delText>.</w:delText>
        </w:r>
        <w:r w:rsidDel="002C37A5">
          <w:rPr>
            <w:lang w:eastAsia="zh-CN"/>
          </w:rPr>
          <w:delText>3</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Restricted </w:delText>
        </w:r>
        <w:r w:rsidRPr="004B0B1A" w:rsidDel="002C37A5">
          <w:rPr>
            <w:lang w:val="en-US" w:eastAsia="zh-CN"/>
          </w:rPr>
          <w:delText xml:space="preserve">discovery filters revocation </w:delText>
        </w:r>
        <w:r w:rsidDel="002C37A5">
          <w:rPr>
            <w:lang w:eastAsia="zh-CN"/>
          </w:rPr>
          <w:delText>procedure completion by the 5G DDNMF</w:delText>
        </w:r>
        <w:r w:rsidDel="002C37A5">
          <w:tab/>
          <w:delText>74</w:delText>
        </w:r>
      </w:del>
    </w:p>
    <w:p w14:paraId="50035190" w14:textId="059E04D1" w:rsidR="003919DB" w:rsidDel="002C37A5" w:rsidRDefault="003919DB">
      <w:pPr>
        <w:pStyle w:val="52"/>
        <w:rPr>
          <w:del w:id="1564" w:author="Rapporteur" w:date="2021-05-31T18:21:00Z"/>
          <w:rFonts w:asciiTheme="minorHAnsi" w:eastAsiaTheme="minorEastAsia" w:hAnsiTheme="minorHAnsi" w:cstheme="minorBidi"/>
          <w:kern w:val="2"/>
          <w:sz w:val="21"/>
          <w:szCs w:val="22"/>
          <w:lang w:val="en-US" w:eastAsia="zh-CN"/>
        </w:rPr>
      </w:pPr>
      <w:del w:id="1565" w:author="Rapporteur" w:date="2021-05-31T18:21:00Z">
        <w:r w:rsidDel="002C37A5">
          <w:rPr>
            <w:lang w:eastAsia="zh-CN"/>
          </w:rPr>
          <w:delText>6.2.12.2</w:delText>
        </w:r>
        <w:r w:rsidDel="002C37A5">
          <w:delText>.</w:delText>
        </w:r>
        <w:r w:rsidDel="002C37A5">
          <w:rPr>
            <w:lang w:eastAsia="zh-CN"/>
          </w:rPr>
          <w:delText>4</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Restricted </w:delText>
        </w:r>
        <w:r w:rsidRPr="004B0B1A" w:rsidDel="002C37A5">
          <w:rPr>
            <w:lang w:val="en-US" w:eastAsia="zh-CN"/>
          </w:rPr>
          <w:delText xml:space="preserve">discovery filters revocation procedure </w:delText>
        </w:r>
        <w:r w:rsidDel="002C37A5">
          <w:rPr>
            <w:lang w:eastAsia="zh-CN"/>
          </w:rPr>
          <w:delText>not accepted by the UE</w:delText>
        </w:r>
        <w:r w:rsidDel="002C37A5">
          <w:tab/>
          <w:delText>74</w:delText>
        </w:r>
      </w:del>
    </w:p>
    <w:p w14:paraId="2A5CD562" w14:textId="34AA977A" w:rsidR="003919DB" w:rsidDel="002C37A5" w:rsidRDefault="003919DB">
      <w:pPr>
        <w:pStyle w:val="52"/>
        <w:rPr>
          <w:del w:id="1566" w:author="Rapporteur" w:date="2021-05-31T18:21:00Z"/>
          <w:rFonts w:asciiTheme="minorHAnsi" w:eastAsiaTheme="minorEastAsia" w:hAnsiTheme="minorHAnsi" w:cstheme="minorBidi"/>
          <w:kern w:val="2"/>
          <w:sz w:val="21"/>
          <w:szCs w:val="22"/>
          <w:lang w:val="en-US" w:eastAsia="zh-CN"/>
        </w:rPr>
      </w:pPr>
      <w:del w:id="1567" w:author="Rapporteur" w:date="2021-05-31T18:21:00Z">
        <w:r w:rsidDel="002C37A5">
          <w:rPr>
            <w:lang w:eastAsia="zh-CN"/>
          </w:rPr>
          <w:delText>6.2.12.2</w:delText>
        </w:r>
        <w:r w:rsidDel="002C37A5">
          <w:delText>.</w:delText>
        </w:r>
        <w:r w:rsidDel="002C37A5">
          <w:rPr>
            <w:lang w:eastAsia="zh-CN"/>
          </w:rPr>
          <w:delText>5</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w:delText>
        </w:r>
        <w:r w:rsidDel="002C37A5">
          <w:tab/>
          <w:delText>74</w:delText>
        </w:r>
      </w:del>
    </w:p>
    <w:p w14:paraId="4672E2CC" w14:textId="2A78EEE7" w:rsidR="003919DB" w:rsidDel="002C37A5" w:rsidRDefault="003919DB">
      <w:pPr>
        <w:pStyle w:val="61"/>
        <w:rPr>
          <w:del w:id="1568" w:author="Rapporteur" w:date="2021-05-31T18:21:00Z"/>
          <w:rFonts w:asciiTheme="minorHAnsi" w:eastAsiaTheme="minorEastAsia" w:hAnsiTheme="minorHAnsi" w:cstheme="minorBidi"/>
          <w:kern w:val="2"/>
          <w:sz w:val="21"/>
          <w:szCs w:val="22"/>
          <w:lang w:val="en-US" w:eastAsia="zh-CN"/>
        </w:rPr>
      </w:pPr>
      <w:del w:id="1569" w:author="Rapporteur" w:date="2021-05-31T18:21:00Z">
        <w:r w:rsidDel="002C37A5">
          <w:rPr>
            <w:lang w:eastAsia="zh-CN"/>
          </w:rPr>
          <w:delText>6.2.12.2</w:delText>
        </w:r>
        <w:r w:rsidDel="002C37A5">
          <w:delText>.</w:delText>
        </w:r>
        <w:r w:rsidDel="002C37A5">
          <w:rPr>
            <w:lang w:eastAsia="zh-CN"/>
          </w:rPr>
          <w:delText>5.1</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5G DDNMF</w:delText>
        </w:r>
        <w:r w:rsidDel="002C37A5">
          <w:tab/>
          <w:delText>74</w:delText>
        </w:r>
      </w:del>
    </w:p>
    <w:p w14:paraId="40738FEA" w14:textId="3EAB3899" w:rsidR="003919DB" w:rsidDel="002C37A5" w:rsidRDefault="003919DB">
      <w:pPr>
        <w:pStyle w:val="61"/>
        <w:rPr>
          <w:del w:id="1570" w:author="Rapporteur" w:date="2021-05-31T18:21:00Z"/>
          <w:rFonts w:asciiTheme="minorHAnsi" w:eastAsiaTheme="minorEastAsia" w:hAnsiTheme="minorHAnsi" w:cstheme="minorBidi"/>
          <w:kern w:val="2"/>
          <w:sz w:val="21"/>
          <w:szCs w:val="22"/>
          <w:lang w:val="en-US" w:eastAsia="zh-CN"/>
        </w:rPr>
      </w:pPr>
      <w:del w:id="1571" w:author="Rapporteur" w:date="2021-05-31T18:21:00Z">
        <w:r w:rsidDel="002C37A5">
          <w:rPr>
            <w:lang w:eastAsia="zh-CN"/>
          </w:rPr>
          <w:delText>6.2.12.2</w:delText>
        </w:r>
        <w:r w:rsidDel="002C37A5">
          <w:delText>.</w:delText>
        </w:r>
        <w:r w:rsidDel="002C37A5">
          <w:rPr>
            <w:lang w:eastAsia="zh-CN"/>
          </w:rPr>
          <w:delText>5.2</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UE</w:delText>
        </w:r>
        <w:r w:rsidDel="002C37A5">
          <w:tab/>
          <w:delText>75</w:delText>
        </w:r>
      </w:del>
    </w:p>
    <w:p w14:paraId="2C64DBC0" w14:textId="5EC864C5" w:rsidR="003919DB" w:rsidDel="002C37A5" w:rsidRDefault="003919DB">
      <w:pPr>
        <w:pStyle w:val="42"/>
        <w:rPr>
          <w:del w:id="1572" w:author="Rapporteur" w:date="2021-05-31T18:21:00Z"/>
          <w:rFonts w:asciiTheme="minorHAnsi" w:eastAsiaTheme="minorEastAsia" w:hAnsiTheme="minorHAnsi" w:cstheme="minorBidi"/>
          <w:kern w:val="2"/>
          <w:sz w:val="21"/>
          <w:szCs w:val="22"/>
          <w:lang w:val="en-US" w:eastAsia="zh-CN"/>
        </w:rPr>
      </w:pPr>
      <w:del w:id="1573" w:author="Rapporteur" w:date="2021-05-31T18:21:00Z">
        <w:r w:rsidDel="002C37A5">
          <w:rPr>
            <w:lang w:eastAsia="zh-CN"/>
          </w:rPr>
          <w:delText>6.2.12.3</w:delText>
        </w:r>
        <w:r w:rsidDel="002C37A5">
          <w:rPr>
            <w:rFonts w:asciiTheme="minorHAnsi" w:eastAsiaTheme="minorEastAsia" w:hAnsiTheme="minorHAnsi" w:cstheme="minorBidi"/>
            <w:kern w:val="2"/>
            <w:sz w:val="21"/>
            <w:szCs w:val="22"/>
            <w:lang w:val="en-US" w:eastAsia="zh-CN"/>
          </w:rPr>
          <w:tab/>
        </w:r>
        <w:r w:rsidDel="002C37A5">
          <w:rPr>
            <w:lang w:eastAsia="zh-CN"/>
          </w:rPr>
          <w:delText>Allocation of new ProSe restricted code</w:delText>
        </w:r>
        <w:r w:rsidDel="002C37A5">
          <w:tab/>
          <w:delText>75</w:delText>
        </w:r>
      </w:del>
    </w:p>
    <w:p w14:paraId="344F2320" w14:textId="548930E1" w:rsidR="003919DB" w:rsidDel="002C37A5" w:rsidRDefault="003919DB">
      <w:pPr>
        <w:pStyle w:val="52"/>
        <w:rPr>
          <w:del w:id="1574" w:author="Rapporteur" w:date="2021-05-31T18:21:00Z"/>
          <w:rFonts w:asciiTheme="minorHAnsi" w:eastAsiaTheme="minorEastAsia" w:hAnsiTheme="minorHAnsi" w:cstheme="minorBidi"/>
          <w:kern w:val="2"/>
          <w:sz w:val="21"/>
          <w:szCs w:val="22"/>
          <w:lang w:val="en-US" w:eastAsia="zh-CN"/>
        </w:rPr>
      </w:pPr>
      <w:del w:id="1575" w:author="Rapporteur" w:date="2021-05-31T18:21:00Z">
        <w:r w:rsidDel="002C37A5">
          <w:rPr>
            <w:lang w:eastAsia="zh-CN"/>
          </w:rPr>
          <w:delText>6.2.12.3</w:delText>
        </w:r>
        <w:r w:rsidDel="002C37A5">
          <w:delText>.1</w:delText>
        </w:r>
        <w:r w:rsidDel="002C37A5">
          <w:rPr>
            <w:rFonts w:asciiTheme="minorHAnsi" w:eastAsiaTheme="minorEastAsia" w:hAnsiTheme="minorHAnsi" w:cstheme="minorBidi"/>
            <w:kern w:val="2"/>
            <w:sz w:val="21"/>
            <w:szCs w:val="22"/>
            <w:lang w:val="en-US" w:eastAsia="zh-CN"/>
          </w:rPr>
          <w:tab/>
        </w:r>
        <w:r w:rsidDel="002C37A5">
          <w:rPr>
            <w:lang w:eastAsia="zh-CN"/>
          </w:rPr>
          <w:delText>New ProSe restricted code</w:delText>
        </w:r>
        <w:r w:rsidRPr="004B0B1A" w:rsidDel="002C37A5">
          <w:rPr>
            <w:lang w:val="en-US" w:eastAsia="zh-CN"/>
          </w:rPr>
          <w:delText xml:space="preserve"> allocation procedure</w:delText>
        </w:r>
        <w:r w:rsidDel="002C37A5">
          <w:delText xml:space="preserve"> initiation</w:delText>
        </w:r>
        <w:r w:rsidDel="002C37A5">
          <w:tab/>
          <w:delText>75</w:delText>
        </w:r>
      </w:del>
    </w:p>
    <w:p w14:paraId="5B035C50" w14:textId="0D1D3696" w:rsidR="003919DB" w:rsidDel="002C37A5" w:rsidRDefault="003919DB">
      <w:pPr>
        <w:pStyle w:val="52"/>
        <w:rPr>
          <w:del w:id="1576" w:author="Rapporteur" w:date="2021-05-31T18:21:00Z"/>
          <w:rFonts w:asciiTheme="minorHAnsi" w:eastAsiaTheme="minorEastAsia" w:hAnsiTheme="minorHAnsi" w:cstheme="minorBidi"/>
          <w:kern w:val="2"/>
          <w:sz w:val="21"/>
          <w:szCs w:val="22"/>
          <w:lang w:val="en-US" w:eastAsia="zh-CN"/>
        </w:rPr>
      </w:pPr>
      <w:del w:id="1577" w:author="Rapporteur" w:date="2021-05-31T18:21:00Z">
        <w:r w:rsidDel="002C37A5">
          <w:rPr>
            <w:lang w:eastAsia="zh-CN"/>
          </w:rPr>
          <w:delText>6.2.12.3</w:delText>
        </w:r>
        <w:r w:rsidDel="002C37A5">
          <w:delText>.</w:delText>
        </w:r>
        <w:r w:rsidDel="002C37A5">
          <w:rPr>
            <w:lang w:eastAsia="zh-CN"/>
          </w:rPr>
          <w:delText>2</w:delText>
        </w:r>
        <w:r w:rsidDel="002C37A5">
          <w:rPr>
            <w:rFonts w:asciiTheme="minorHAnsi" w:eastAsiaTheme="minorEastAsia" w:hAnsiTheme="minorHAnsi" w:cstheme="minorBidi"/>
            <w:kern w:val="2"/>
            <w:sz w:val="21"/>
            <w:szCs w:val="22"/>
            <w:lang w:val="en-US" w:eastAsia="zh-CN"/>
          </w:rPr>
          <w:tab/>
        </w:r>
        <w:r w:rsidDel="002C37A5">
          <w:rPr>
            <w:lang w:eastAsia="zh-CN"/>
          </w:rPr>
          <w:delText>ProSe restricted code</w:delText>
        </w:r>
        <w:r w:rsidRPr="004B0B1A" w:rsidDel="002C37A5">
          <w:rPr>
            <w:lang w:val="en-US" w:eastAsia="zh-CN"/>
          </w:rPr>
          <w:delText xml:space="preserve"> allocation procedure </w:delText>
        </w:r>
        <w:r w:rsidDel="002C37A5">
          <w:rPr>
            <w:lang w:eastAsia="zh-CN"/>
          </w:rPr>
          <w:delText>accepted by the UE</w:delText>
        </w:r>
        <w:r w:rsidDel="002C37A5">
          <w:tab/>
          <w:delText>75</w:delText>
        </w:r>
      </w:del>
    </w:p>
    <w:p w14:paraId="2AF9532A" w14:textId="06F43B2A" w:rsidR="003919DB" w:rsidDel="002C37A5" w:rsidRDefault="003919DB">
      <w:pPr>
        <w:pStyle w:val="52"/>
        <w:rPr>
          <w:del w:id="1578" w:author="Rapporteur" w:date="2021-05-31T18:21:00Z"/>
          <w:rFonts w:asciiTheme="minorHAnsi" w:eastAsiaTheme="minorEastAsia" w:hAnsiTheme="minorHAnsi" w:cstheme="minorBidi"/>
          <w:kern w:val="2"/>
          <w:sz w:val="21"/>
          <w:szCs w:val="22"/>
          <w:lang w:val="en-US" w:eastAsia="zh-CN"/>
        </w:rPr>
      </w:pPr>
      <w:del w:id="1579" w:author="Rapporteur" w:date="2021-05-31T18:21:00Z">
        <w:r w:rsidDel="002C37A5">
          <w:rPr>
            <w:lang w:eastAsia="zh-CN"/>
          </w:rPr>
          <w:delText>6.2.12.3</w:delText>
        </w:r>
        <w:r w:rsidDel="002C37A5">
          <w:delText>.</w:delText>
        </w:r>
        <w:r w:rsidDel="002C37A5">
          <w:rPr>
            <w:lang w:eastAsia="zh-CN"/>
          </w:rPr>
          <w:delText>3</w:delText>
        </w:r>
        <w:r w:rsidDel="002C37A5">
          <w:rPr>
            <w:rFonts w:asciiTheme="minorHAnsi" w:eastAsiaTheme="minorEastAsia" w:hAnsiTheme="minorHAnsi" w:cstheme="minorBidi"/>
            <w:kern w:val="2"/>
            <w:sz w:val="21"/>
            <w:szCs w:val="22"/>
            <w:lang w:val="en-US" w:eastAsia="zh-CN"/>
          </w:rPr>
          <w:tab/>
        </w:r>
        <w:r w:rsidDel="002C37A5">
          <w:rPr>
            <w:lang w:eastAsia="zh-CN"/>
          </w:rPr>
          <w:delText>ProSe restricted code</w:delText>
        </w:r>
        <w:r w:rsidRPr="004B0B1A" w:rsidDel="002C37A5">
          <w:rPr>
            <w:lang w:val="en-US" w:eastAsia="zh-CN"/>
          </w:rPr>
          <w:delText xml:space="preserve"> allocation procedure</w:delText>
        </w:r>
        <w:r w:rsidDel="002C37A5">
          <w:rPr>
            <w:lang w:eastAsia="zh-CN"/>
          </w:rPr>
          <w:delText xml:space="preserve"> completion by the 5G DDNMF</w:delText>
        </w:r>
        <w:r w:rsidDel="002C37A5">
          <w:tab/>
          <w:delText>76</w:delText>
        </w:r>
      </w:del>
    </w:p>
    <w:p w14:paraId="39F82D87" w14:textId="6C7FFB7A" w:rsidR="003919DB" w:rsidDel="002C37A5" w:rsidRDefault="003919DB">
      <w:pPr>
        <w:pStyle w:val="52"/>
        <w:rPr>
          <w:del w:id="1580" w:author="Rapporteur" w:date="2021-05-31T18:21:00Z"/>
          <w:rFonts w:asciiTheme="minorHAnsi" w:eastAsiaTheme="minorEastAsia" w:hAnsiTheme="minorHAnsi" w:cstheme="minorBidi"/>
          <w:kern w:val="2"/>
          <w:sz w:val="21"/>
          <w:szCs w:val="22"/>
          <w:lang w:val="en-US" w:eastAsia="zh-CN"/>
        </w:rPr>
      </w:pPr>
      <w:del w:id="1581" w:author="Rapporteur" w:date="2021-05-31T18:21:00Z">
        <w:r w:rsidDel="002C37A5">
          <w:rPr>
            <w:lang w:eastAsia="zh-CN"/>
          </w:rPr>
          <w:delText>6.2.12.3</w:delText>
        </w:r>
        <w:r w:rsidDel="002C37A5">
          <w:delText>.</w:delText>
        </w:r>
        <w:r w:rsidDel="002C37A5">
          <w:rPr>
            <w:lang w:eastAsia="zh-CN"/>
          </w:rPr>
          <w:delText>4</w:delText>
        </w:r>
        <w:r w:rsidDel="002C37A5">
          <w:rPr>
            <w:rFonts w:asciiTheme="minorHAnsi" w:eastAsiaTheme="minorEastAsia" w:hAnsiTheme="minorHAnsi" w:cstheme="minorBidi"/>
            <w:kern w:val="2"/>
            <w:sz w:val="21"/>
            <w:szCs w:val="22"/>
            <w:lang w:val="en-US" w:eastAsia="zh-CN"/>
          </w:rPr>
          <w:tab/>
        </w:r>
        <w:r w:rsidDel="002C37A5">
          <w:rPr>
            <w:lang w:eastAsia="zh-CN"/>
          </w:rPr>
          <w:delText>ProSe restricted code</w:delText>
        </w:r>
        <w:r w:rsidRPr="004B0B1A" w:rsidDel="002C37A5">
          <w:rPr>
            <w:lang w:val="en-US" w:eastAsia="zh-CN"/>
          </w:rPr>
          <w:delText xml:space="preserve"> allocation procedure </w:delText>
        </w:r>
        <w:r w:rsidDel="002C37A5">
          <w:rPr>
            <w:lang w:eastAsia="zh-CN"/>
          </w:rPr>
          <w:delText>not accepted by the UE</w:delText>
        </w:r>
        <w:r w:rsidDel="002C37A5">
          <w:tab/>
          <w:delText>76</w:delText>
        </w:r>
      </w:del>
    </w:p>
    <w:p w14:paraId="00F76186" w14:textId="282ED066" w:rsidR="003919DB" w:rsidDel="002C37A5" w:rsidRDefault="003919DB">
      <w:pPr>
        <w:pStyle w:val="52"/>
        <w:rPr>
          <w:del w:id="1582" w:author="Rapporteur" w:date="2021-05-31T18:21:00Z"/>
          <w:rFonts w:asciiTheme="minorHAnsi" w:eastAsiaTheme="minorEastAsia" w:hAnsiTheme="minorHAnsi" w:cstheme="minorBidi"/>
          <w:kern w:val="2"/>
          <w:sz w:val="21"/>
          <w:szCs w:val="22"/>
          <w:lang w:val="en-US" w:eastAsia="zh-CN"/>
        </w:rPr>
      </w:pPr>
      <w:del w:id="1583" w:author="Rapporteur" w:date="2021-05-31T18:21:00Z">
        <w:r w:rsidDel="002C37A5">
          <w:rPr>
            <w:lang w:eastAsia="zh-CN"/>
          </w:rPr>
          <w:delText>6.2.12.3</w:delText>
        </w:r>
        <w:r w:rsidDel="002C37A5">
          <w:delText>.</w:delText>
        </w:r>
        <w:r w:rsidDel="002C37A5">
          <w:rPr>
            <w:lang w:eastAsia="zh-CN"/>
          </w:rPr>
          <w:delText>5</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w:delText>
        </w:r>
        <w:r w:rsidDel="002C37A5">
          <w:tab/>
          <w:delText>76</w:delText>
        </w:r>
      </w:del>
    </w:p>
    <w:p w14:paraId="2D64FE1D" w14:textId="28DAA7BC" w:rsidR="003919DB" w:rsidDel="002C37A5" w:rsidRDefault="003919DB">
      <w:pPr>
        <w:pStyle w:val="61"/>
        <w:rPr>
          <w:del w:id="1584" w:author="Rapporteur" w:date="2021-05-31T18:21:00Z"/>
          <w:rFonts w:asciiTheme="minorHAnsi" w:eastAsiaTheme="minorEastAsia" w:hAnsiTheme="minorHAnsi" w:cstheme="minorBidi"/>
          <w:kern w:val="2"/>
          <w:sz w:val="21"/>
          <w:szCs w:val="22"/>
          <w:lang w:val="en-US" w:eastAsia="zh-CN"/>
        </w:rPr>
      </w:pPr>
      <w:del w:id="1585" w:author="Rapporteur" w:date="2021-05-31T18:21:00Z">
        <w:r w:rsidDel="002C37A5">
          <w:rPr>
            <w:lang w:eastAsia="zh-CN"/>
          </w:rPr>
          <w:delText>6.2.12.3</w:delText>
        </w:r>
        <w:r w:rsidDel="002C37A5">
          <w:delText>.</w:delText>
        </w:r>
        <w:r w:rsidDel="002C37A5">
          <w:rPr>
            <w:lang w:eastAsia="zh-CN"/>
          </w:rPr>
          <w:delText>5.1</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5G DDNMF</w:delText>
        </w:r>
        <w:r w:rsidDel="002C37A5">
          <w:tab/>
          <w:delText>76</w:delText>
        </w:r>
      </w:del>
    </w:p>
    <w:p w14:paraId="16756D5D" w14:textId="6019EDAD" w:rsidR="003919DB" w:rsidDel="002C37A5" w:rsidRDefault="003919DB">
      <w:pPr>
        <w:pStyle w:val="61"/>
        <w:rPr>
          <w:del w:id="1586" w:author="Rapporteur" w:date="2021-05-31T18:21:00Z"/>
          <w:rFonts w:asciiTheme="minorHAnsi" w:eastAsiaTheme="minorEastAsia" w:hAnsiTheme="minorHAnsi" w:cstheme="minorBidi"/>
          <w:kern w:val="2"/>
          <w:sz w:val="21"/>
          <w:szCs w:val="22"/>
          <w:lang w:val="en-US" w:eastAsia="zh-CN"/>
        </w:rPr>
      </w:pPr>
      <w:del w:id="1587" w:author="Rapporteur" w:date="2021-05-31T18:21:00Z">
        <w:r w:rsidDel="002C37A5">
          <w:rPr>
            <w:lang w:eastAsia="zh-CN"/>
          </w:rPr>
          <w:delText>6.2.12.3</w:delText>
        </w:r>
        <w:r w:rsidDel="002C37A5">
          <w:delText>.</w:delText>
        </w:r>
        <w:r w:rsidDel="002C37A5">
          <w:rPr>
            <w:lang w:eastAsia="zh-CN"/>
          </w:rPr>
          <w:delText>5.2</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UE</w:delText>
        </w:r>
        <w:r w:rsidDel="002C37A5">
          <w:tab/>
          <w:delText>76</w:delText>
        </w:r>
      </w:del>
    </w:p>
    <w:p w14:paraId="31F14B0F" w14:textId="531122BF" w:rsidR="003919DB" w:rsidDel="002C37A5" w:rsidRDefault="003919DB">
      <w:pPr>
        <w:pStyle w:val="32"/>
        <w:rPr>
          <w:del w:id="1588" w:author="Rapporteur" w:date="2021-05-31T18:21:00Z"/>
          <w:rFonts w:asciiTheme="minorHAnsi" w:eastAsiaTheme="minorEastAsia" w:hAnsiTheme="minorHAnsi" w:cstheme="minorBidi"/>
          <w:kern w:val="2"/>
          <w:sz w:val="21"/>
          <w:szCs w:val="22"/>
          <w:lang w:val="en-US" w:eastAsia="zh-CN"/>
        </w:rPr>
      </w:pPr>
      <w:del w:id="1589" w:author="Rapporteur" w:date="2021-05-31T18:21:00Z">
        <w:r w:rsidRPr="004B0B1A" w:rsidDel="002C37A5">
          <w:rPr>
            <w:lang w:val="en-US"/>
          </w:rPr>
          <w:delText>6.2.13</w:delText>
        </w:r>
        <w:r w:rsidDel="002C37A5">
          <w:rPr>
            <w:rFonts w:asciiTheme="minorHAnsi" w:eastAsiaTheme="minorEastAsia" w:hAnsiTheme="minorHAnsi" w:cstheme="minorBidi"/>
            <w:kern w:val="2"/>
            <w:sz w:val="21"/>
            <w:szCs w:val="22"/>
            <w:lang w:val="en-US" w:eastAsia="zh-CN"/>
          </w:rPr>
          <w:tab/>
        </w:r>
        <w:r w:rsidRPr="004B0B1A" w:rsidDel="002C37A5">
          <w:rPr>
            <w:lang w:val="en-US"/>
          </w:rPr>
          <w:delText>Announcing alert procedure</w:delText>
        </w:r>
        <w:r w:rsidDel="002C37A5">
          <w:tab/>
          <w:delText>76</w:delText>
        </w:r>
      </w:del>
    </w:p>
    <w:p w14:paraId="10D95E79" w14:textId="6AF20947" w:rsidR="003919DB" w:rsidDel="002C37A5" w:rsidRDefault="003919DB">
      <w:pPr>
        <w:pStyle w:val="42"/>
        <w:rPr>
          <w:del w:id="1590" w:author="Rapporteur" w:date="2021-05-31T18:21:00Z"/>
          <w:rFonts w:asciiTheme="minorHAnsi" w:eastAsiaTheme="minorEastAsia" w:hAnsiTheme="minorHAnsi" w:cstheme="minorBidi"/>
          <w:kern w:val="2"/>
          <w:sz w:val="21"/>
          <w:szCs w:val="22"/>
          <w:lang w:val="en-US" w:eastAsia="zh-CN"/>
        </w:rPr>
      </w:pPr>
      <w:del w:id="1591" w:author="Rapporteur" w:date="2021-05-31T18:21:00Z">
        <w:r w:rsidDel="002C37A5">
          <w:delText>6.2.13.1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76</w:delText>
        </w:r>
      </w:del>
    </w:p>
    <w:p w14:paraId="7E0A05E2" w14:textId="613DDC28" w:rsidR="003919DB" w:rsidDel="002C37A5" w:rsidRDefault="003919DB">
      <w:pPr>
        <w:pStyle w:val="42"/>
        <w:rPr>
          <w:del w:id="1592" w:author="Rapporteur" w:date="2021-05-31T18:21:00Z"/>
          <w:rFonts w:asciiTheme="minorHAnsi" w:eastAsiaTheme="minorEastAsia" w:hAnsiTheme="minorHAnsi" w:cstheme="minorBidi"/>
          <w:kern w:val="2"/>
          <w:sz w:val="21"/>
          <w:szCs w:val="22"/>
          <w:lang w:val="en-US" w:eastAsia="zh-CN"/>
        </w:rPr>
      </w:pPr>
      <w:del w:id="1593" w:author="Rapporteur" w:date="2021-05-31T18:21:00Z">
        <w:r w:rsidDel="002C37A5">
          <w:delText>6.2.13.2</w:delText>
        </w:r>
        <w:r w:rsidDel="002C37A5">
          <w:rPr>
            <w:rFonts w:asciiTheme="minorHAnsi" w:eastAsiaTheme="minorEastAsia" w:hAnsiTheme="minorHAnsi" w:cstheme="minorBidi"/>
            <w:kern w:val="2"/>
            <w:sz w:val="21"/>
            <w:szCs w:val="22"/>
            <w:lang w:val="en-US" w:eastAsia="zh-CN"/>
          </w:rPr>
          <w:tab/>
        </w:r>
        <w:r w:rsidDel="002C37A5">
          <w:delText>Announcing alert procedure initiation</w:delText>
        </w:r>
        <w:r w:rsidDel="002C37A5">
          <w:tab/>
          <w:delText>77</w:delText>
        </w:r>
      </w:del>
    </w:p>
    <w:p w14:paraId="6190A0F4" w14:textId="2E8EA2D7" w:rsidR="003919DB" w:rsidDel="002C37A5" w:rsidRDefault="003919DB">
      <w:pPr>
        <w:pStyle w:val="42"/>
        <w:rPr>
          <w:del w:id="1594" w:author="Rapporteur" w:date="2021-05-31T18:21:00Z"/>
          <w:rFonts w:asciiTheme="minorHAnsi" w:eastAsiaTheme="minorEastAsia" w:hAnsiTheme="minorHAnsi" w:cstheme="minorBidi"/>
          <w:kern w:val="2"/>
          <w:sz w:val="21"/>
          <w:szCs w:val="22"/>
          <w:lang w:val="en-US" w:eastAsia="zh-CN"/>
        </w:rPr>
      </w:pPr>
      <w:del w:id="1595" w:author="Rapporteur" w:date="2021-05-31T18:21:00Z">
        <w:r w:rsidDel="002C37A5">
          <w:rPr>
            <w:lang w:eastAsia="zh-CN"/>
          </w:rPr>
          <w:delText>6.2.13.3</w:delText>
        </w:r>
        <w:r w:rsidDel="002C37A5">
          <w:rPr>
            <w:rFonts w:asciiTheme="minorHAnsi" w:eastAsiaTheme="minorEastAsia" w:hAnsiTheme="minorHAnsi" w:cstheme="minorBidi"/>
            <w:kern w:val="2"/>
            <w:sz w:val="21"/>
            <w:szCs w:val="22"/>
            <w:lang w:val="en-US" w:eastAsia="zh-CN"/>
          </w:rPr>
          <w:tab/>
        </w:r>
        <w:r w:rsidDel="002C37A5">
          <w:rPr>
            <w:lang w:eastAsia="zh-CN"/>
          </w:rPr>
          <w:delText>Announcing alert procedure accepted by the UE</w:delText>
        </w:r>
        <w:r w:rsidDel="002C37A5">
          <w:tab/>
          <w:delText>77</w:delText>
        </w:r>
      </w:del>
    </w:p>
    <w:p w14:paraId="047B9DD1" w14:textId="5591A501" w:rsidR="003919DB" w:rsidDel="002C37A5" w:rsidRDefault="003919DB">
      <w:pPr>
        <w:pStyle w:val="42"/>
        <w:rPr>
          <w:del w:id="1596" w:author="Rapporteur" w:date="2021-05-31T18:21:00Z"/>
          <w:rFonts w:asciiTheme="minorHAnsi" w:eastAsiaTheme="minorEastAsia" w:hAnsiTheme="minorHAnsi" w:cstheme="minorBidi"/>
          <w:kern w:val="2"/>
          <w:sz w:val="21"/>
          <w:szCs w:val="22"/>
          <w:lang w:val="en-US" w:eastAsia="zh-CN"/>
        </w:rPr>
      </w:pPr>
      <w:del w:id="1597" w:author="Rapporteur" w:date="2021-05-31T18:21:00Z">
        <w:r w:rsidDel="002C37A5">
          <w:rPr>
            <w:lang w:eastAsia="zh-CN"/>
          </w:rPr>
          <w:delText>6.2.13.4</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Announcing alert procedure completion by the </w:delText>
        </w:r>
        <w:r w:rsidDel="002C37A5">
          <w:delText>5G DDNMF</w:delText>
        </w:r>
        <w:r w:rsidDel="002C37A5">
          <w:tab/>
          <w:delText>78</w:delText>
        </w:r>
      </w:del>
    </w:p>
    <w:p w14:paraId="156200FE" w14:textId="05783635" w:rsidR="003919DB" w:rsidDel="002C37A5" w:rsidRDefault="003919DB">
      <w:pPr>
        <w:pStyle w:val="42"/>
        <w:rPr>
          <w:del w:id="1598" w:author="Rapporteur" w:date="2021-05-31T18:21:00Z"/>
          <w:rFonts w:asciiTheme="minorHAnsi" w:eastAsiaTheme="minorEastAsia" w:hAnsiTheme="minorHAnsi" w:cstheme="minorBidi"/>
          <w:kern w:val="2"/>
          <w:sz w:val="21"/>
          <w:szCs w:val="22"/>
          <w:lang w:val="en-US" w:eastAsia="zh-CN"/>
        </w:rPr>
      </w:pPr>
      <w:del w:id="1599" w:author="Rapporteur" w:date="2021-05-31T18:21:00Z">
        <w:r w:rsidDel="002C37A5">
          <w:delText>6.2.</w:delText>
        </w:r>
        <w:r w:rsidDel="002C37A5">
          <w:rPr>
            <w:lang w:eastAsia="zh-CN"/>
          </w:rPr>
          <w:delText>13</w:delText>
        </w:r>
        <w:r w:rsidDel="002C37A5">
          <w:delText>.</w:delText>
        </w:r>
        <w:r w:rsidDel="002C37A5">
          <w:rPr>
            <w:lang w:eastAsia="zh-CN"/>
          </w:rPr>
          <w:delText>5</w:delText>
        </w:r>
        <w:r w:rsidDel="002C37A5">
          <w:rPr>
            <w:rFonts w:asciiTheme="minorHAnsi" w:eastAsiaTheme="minorEastAsia" w:hAnsiTheme="minorHAnsi" w:cstheme="minorBidi"/>
            <w:kern w:val="2"/>
            <w:sz w:val="21"/>
            <w:szCs w:val="22"/>
            <w:lang w:val="en-US" w:eastAsia="zh-CN"/>
          </w:rPr>
          <w:tab/>
        </w:r>
        <w:r w:rsidDel="002C37A5">
          <w:rPr>
            <w:lang w:eastAsia="zh-CN"/>
          </w:rPr>
          <w:delText>Announcing alert procedure not accepted by the UE</w:delText>
        </w:r>
        <w:r w:rsidDel="002C37A5">
          <w:tab/>
          <w:delText>78</w:delText>
        </w:r>
      </w:del>
    </w:p>
    <w:p w14:paraId="6BCCCE3D" w14:textId="5CEE3C03" w:rsidR="003919DB" w:rsidDel="002C37A5" w:rsidRDefault="003919DB">
      <w:pPr>
        <w:pStyle w:val="42"/>
        <w:rPr>
          <w:del w:id="1600" w:author="Rapporteur" w:date="2021-05-31T18:21:00Z"/>
          <w:rFonts w:asciiTheme="minorHAnsi" w:eastAsiaTheme="minorEastAsia" w:hAnsiTheme="minorHAnsi" w:cstheme="minorBidi"/>
          <w:kern w:val="2"/>
          <w:sz w:val="21"/>
          <w:szCs w:val="22"/>
          <w:lang w:val="en-US" w:eastAsia="zh-CN"/>
        </w:rPr>
      </w:pPr>
      <w:del w:id="1601" w:author="Rapporteur" w:date="2021-05-31T18:21:00Z">
        <w:r w:rsidDel="002C37A5">
          <w:rPr>
            <w:lang w:eastAsia="zh-CN"/>
          </w:rPr>
          <w:delText>6.2.13.6</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w:delText>
        </w:r>
        <w:r w:rsidDel="002C37A5">
          <w:tab/>
          <w:delText>79</w:delText>
        </w:r>
      </w:del>
    </w:p>
    <w:p w14:paraId="2B10DC51" w14:textId="4533DABE" w:rsidR="003919DB" w:rsidDel="002C37A5" w:rsidRDefault="003919DB">
      <w:pPr>
        <w:pStyle w:val="61"/>
        <w:rPr>
          <w:del w:id="1602" w:author="Rapporteur" w:date="2021-05-31T18:21:00Z"/>
          <w:rFonts w:asciiTheme="minorHAnsi" w:eastAsiaTheme="minorEastAsia" w:hAnsiTheme="minorHAnsi" w:cstheme="minorBidi"/>
          <w:kern w:val="2"/>
          <w:sz w:val="21"/>
          <w:szCs w:val="22"/>
          <w:lang w:val="en-US" w:eastAsia="zh-CN"/>
        </w:rPr>
      </w:pPr>
      <w:del w:id="1603" w:author="Rapporteur" w:date="2021-05-31T18:21:00Z">
        <w:r w:rsidDel="002C37A5">
          <w:rPr>
            <w:lang w:eastAsia="zh-CN"/>
          </w:rPr>
          <w:delText>6.2.13</w:delText>
        </w:r>
        <w:r w:rsidDel="002C37A5">
          <w:delText>.</w:delText>
        </w:r>
        <w:r w:rsidDel="002C37A5">
          <w:rPr>
            <w:lang w:eastAsia="zh-CN"/>
          </w:rPr>
          <w:delText>6.1</w:delText>
        </w:r>
        <w:r w:rsidDel="002C37A5">
          <w:rPr>
            <w:rFonts w:asciiTheme="minorHAnsi" w:eastAsiaTheme="minorEastAsia" w:hAnsiTheme="minorHAnsi" w:cstheme="minorBidi"/>
            <w:kern w:val="2"/>
            <w:sz w:val="21"/>
            <w:szCs w:val="22"/>
            <w:lang w:val="en-US" w:eastAsia="zh-CN"/>
          </w:rPr>
          <w:tab/>
        </w:r>
        <w:r w:rsidDel="002C37A5">
          <w:rPr>
            <w:lang w:eastAsia="zh-CN"/>
          </w:rPr>
          <w:delText xml:space="preserve">Abnormal cases in the </w:delText>
        </w:r>
        <w:r w:rsidDel="002C37A5">
          <w:delText>5G DDNMF</w:delText>
        </w:r>
        <w:r w:rsidDel="002C37A5">
          <w:tab/>
          <w:delText>79</w:delText>
        </w:r>
      </w:del>
    </w:p>
    <w:p w14:paraId="40E0E777" w14:textId="0652549D" w:rsidR="003919DB" w:rsidDel="002C37A5" w:rsidRDefault="003919DB">
      <w:pPr>
        <w:pStyle w:val="61"/>
        <w:rPr>
          <w:del w:id="1604" w:author="Rapporteur" w:date="2021-05-31T18:21:00Z"/>
          <w:rFonts w:asciiTheme="minorHAnsi" w:eastAsiaTheme="minorEastAsia" w:hAnsiTheme="minorHAnsi" w:cstheme="minorBidi"/>
          <w:kern w:val="2"/>
          <w:sz w:val="21"/>
          <w:szCs w:val="22"/>
          <w:lang w:val="en-US" w:eastAsia="zh-CN"/>
        </w:rPr>
      </w:pPr>
      <w:del w:id="1605" w:author="Rapporteur" w:date="2021-05-31T18:21:00Z">
        <w:r w:rsidDel="002C37A5">
          <w:rPr>
            <w:lang w:eastAsia="zh-CN"/>
          </w:rPr>
          <w:delText>6.2.13</w:delText>
        </w:r>
        <w:r w:rsidDel="002C37A5">
          <w:delText>.</w:delText>
        </w:r>
        <w:r w:rsidDel="002C37A5">
          <w:rPr>
            <w:lang w:eastAsia="zh-CN"/>
          </w:rPr>
          <w:delText>6.2</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in the UE</w:delText>
        </w:r>
        <w:r w:rsidDel="002C37A5">
          <w:tab/>
          <w:delText>79</w:delText>
        </w:r>
      </w:del>
    </w:p>
    <w:p w14:paraId="0F1CAA7B" w14:textId="0CB9C773" w:rsidR="003919DB" w:rsidDel="002C37A5" w:rsidRDefault="003919DB">
      <w:pPr>
        <w:pStyle w:val="32"/>
        <w:rPr>
          <w:del w:id="1606" w:author="Rapporteur" w:date="2021-05-31T18:21:00Z"/>
          <w:rFonts w:asciiTheme="minorHAnsi" w:eastAsiaTheme="minorEastAsia" w:hAnsiTheme="minorHAnsi" w:cstheme="minorBidi"/>
          <w:kern w:val="2"/>
          <w:sz w:val="21"/>
          <w:szCs w:val="22"/>
          <w:lang w:val="en-US" w:eastAsia="zh-CN"/>
        </w:rPr>
      </w:pPr>
      <w:del w:id="1607" w:author="Rapporteur" w:date="2021-05-31T18:21:00Z">
        <w:r w:rsidDel="002C37A5">
          <w:rPr>
            <w:lang w:eastAsia="zh-CN"/>
          </w:rPr>
          <w:delText>6.2.14</w:delText>
        </w:r>
        <w:r w:rsidDel="002C37A5">
          <w:rPr>
            <w:rFonts w:asciiTheme="minorHAnsi" w:eastAsiaTheme="minorEastAsia" w:hAnsiTheme="minorHAnsi" w:cstheme="minorBidi"/>
            <w:kern w:val="2"/>
            <w:sz w:val="21"/>
            <w:szCs w:val="22"/>
            <w:lang w:val="en-US" w:eastAsia="zh-CN"/>
          </w:rPr>
          <w:tab/>
        </w:r>
        <w:r w:rsidDel="002C37A5">
          <w:rPr>
            <w:lang w:eastAsia="zh-CN"/>
          </w:rPr>
          <w:delText>5G ProSe direct discovery procedure over PC5 interface</w:delText>
        </w:r>
        <w:r w:rsidDel="002C37A5">
          <w:tab/>
          <w:delText>79</w:delText>
        </w:r>
      </w:del>
    </w:p>
    <w:p w14:paraId="59C4F9E3" w14:textId="372A8766" w:rsidR="003919DB" w:rsidDel="002C37A5" w:rsidRDefault="003919DB">
      <w:pPr>
        <w:pStyle w:val="42"/>
        <w:rPr>
          <w:del w:id="1608" w:author="Rapporteur" w:date="2021-05-31T18:21:00Z"/>
          <w:rFonts w:asciiTheme="minorHAnsi" w:eastAsiaTheme="minorEastAsia" w:hAnsiTheme="minorHAnsi" w:cstheme="minorBidi"/>
          <w:kern w:val="2"/>
          <w:sz w:val="21"/>
          <w:szCs w:val="22"/>
          <w:lang w:val="en-US" w:eastAsia="zh-CN"/>
        </w:rPr>
      </w:pPr>
      <w:del w:id="1609" w:author="Rapporteur" w:date="2021-05-31T18:21:00Z">
        <w:r w:rsidDel="002C37A5">
          <w:rPr>
            <w:lang w:eastAsia="zh-CN"/>
          </w:rPr>
          <w:delText>6.2.14.1</w:delText>
        </w:r>
        <w:r w:rsidDel="002C37A5">
          <w:rPr>
            <w:rFonts w:asciiTheme="minorHAnsi" w:eastAsiaTheme="minorEastAsia" w:hAnsiTheme="minorHAnsi" w:cstheme="minorBidi"/>
            <w:kern w:val="2"/>
            <w:sz w:val="21"/>
            <w:szCs w:val="22"/>
            <w:lang w:val="en-US" w:eastAsia="zh-CN"/>
          </w:rPr>
          <w:tab/>
        </w:r>
        <w:r w:rsidDel="002C37A5">
          <w:rPr>
            <w:lang w:eastAsia="zh-CN"/>
          </w:rPr>
          <w:delText>General</w:delText>
        </w:r>
        <w:r w:rsidDel="002C37A5">
          <w:tab/>
          <w:delText>79</w:delText>
        </w:r>
      </w:del>
    </w:p>
    <w:p w14:paraId="74B3650F" w14:textId="096C5F48" w:rsidR="003919DB" w:rsidDel="002C37A5" w:rsidRDefault="003919DB">
      <w:pPr>
        <w:pStyle w:val="42"/>
        <w:rPr>
          <w:del w:id="1610" w:author="Rapporteur" w:date="2021-05-31T18:21:00Z"/>
          <w:rFonts w:asciiTheme="minorHAnsi" w:eastAsiaTheme="minorEastAsia" w:hAnsiTheme="minorHAnsi" w:cstheme="minorBidi"/>
          <w:kern w:val="2"/>
          <w:sz w:val="21"/>
          <w:szCs w:val="22"/>
          <w:lang w:val="en-US" w:eastAsia="zh-CN"/>
        </w:rPr>
      </w:pPr>
      <w:del w:id="1611" w:author="Rapporteur" w:date="2021-05-31T18:21:00Z">
        <w:r w:rsidDel="002C37A5">
          <w:rPr>
            <w:lang w:eastAsia="zh-CN"/>
          </w:rPr>
          <w:delText>6.2.14.2</w:delText>
        </w:r>
        <w:r w:rsidDel="002C37A5">
          <w:rPr>
            <w:rFonts w:asciiTheme="minorHAnsi" w:eastAsiaTheme="minorEastAsia" w:hAnsiTheme="minorHAnsi" w:cstheme="minorBidi"/>
            <w:kern w:val="2"/>
            <w:sz w:val="21"/>
            <w:szCs w:val="22"/>
            <w:lang w:val="en-US" w:eastAsia="zh-CN"/>
          </w:rPr>
          <w:tab/>
        </w:r>
        <w:r w:rsidDel="002C37A5">
          <w:rPr>
            <w:lang w:eastAsia="zh-CN"/>
          </w:rPr>
          <w:delText>Procedures</w:delText>
        </w:r>
        <w:r w:rsidDel="002C37A5">
          <w:tab/>
          <w:delText>80</w:delText>
        </w:r>
      </w:del>
    </w:p>
    <w:p w14:paraId="2138EA5C" w14:textId="17BD8129" w:rsidR="003919DB" w:rsidDel="002C37A5" w:rsidRDefault="003919DB">
      <w:pPr>
        <w:pStyle w:val="52"/>
        <w:rPr>
          <w:del w:id="1612" w:author="Rapporteur" w:date="2021-05-31T18:21:00Z"/>
          <w:rFonts w:asciiTheme="minorHAnsi" w:eastAsiaTheme="minorEastAsia" w:hAnsiTheme="minorHAnsi" w:cstheme="minorBidi"/>
          <w:kern w:val="2"/>
          <w:sz w:val="21"/>
          <w:szCs w:val="22"/>
          <w:lang w:val="en-US" w:eastAsia="zh-CN"/>
        </w:rPr>
      </w:pPr>
      <w:del w:id="1613" w:author="Rapporteur" w:date="2021-05-31T18:21:00Z">
        <w:r w:rsidDel="002C37A5">
          <w:rPr>
            <w:lang w:eastAsia="zh-CN"/>
          </w:rPr>
          <w:delText>6.2.14.2.1</w:delText>
        </w:r>
        <w:r w:rsidDel="002C37A5">
          <w:rPr>
            <w:rFonts w:asciiTheme="minorHAnsi" w:eastAsiaTheme="minorEastAsia" w:hAnsiTheme="minorHAnsi" w:cstheme="minorBidi"/>
            <w:kern w:val="2"/>
            <w:sz w:val="21"/>
            <w:szCs w:val="22"/>
            <w:lang w:val="en-US" w:eastAsia="zh-CN"/>
          </w:rPr>
          <w:tab/>
        </w:r>
        <w:r w:rsidDel="002C37A5">
          <w:rPr>
            <w:lang w:eastAsia="zh-CN"/>
          </w:rPr>
          <w:delText>5G ProSe direct discovery procedure over PC5 interface with model A</w:delText>
        </w:r>
        <w:r w:rsidDel="002C37A5">
          <w:tab/>
          <w:delText>80</w:delText>
        </w:r>
      </w:del>
    </w:p>
    <w:p w14:paraId="1F839348" w14:textId="2BB9746E" w:rsidR="003919DB" w:rsidDel="002C37A5" w:rsidRDefault="003919DB">
      <w:pPr>
        <w:pStyle w:val="52"/>
        <w:rPr>
          <w:del w:id="1614" w:author="Rapporteur" w:date="2021-05-31T18:21:00Z"/>
          <w:rFonts w:asciiTheme="minorHAnsi" w:eastAsiaTheme="minorEastAsia" w:hAnsiTheme="minorHAnsi" w:cstheme="minorBidi"/>
          <w:kern w:val="2"/>
          <w:sz w:val="21"/>
          <w:szCs w:val="22"/>
          <w:lang w:val="en-US" w:eastAsia="zh-CN"/>
        </w:rPr>
      </w:pPr>
      <w:del w:id="1615" w:author="Rapporteur" w:date="2021-05-31T18:21:00Z">
        <w:r w:rsidDel="002C37A5">
          <w:rPr>
            <w:lang w:eastAsia="zh-CN"/>
          </w:rPr>
          <w:delText>6.2.14.2.1.1</w:delText>
        </w:r>
        <w:r w:rsidDel="002C37A5">
          <w:rPr>
            <w:rFonts w:asciiTheme="minorHAnsi" w:eastAsiaTheme="minorEastAsia" w:hAnsiTheme="minorHAnsi" w:cstheme="minorBidi"/>
            <w:kern w:val="2"/>
            <w:sz w:val="21"/>
            <w:szCs w:val="22"/>
            <w:lang w:val="en-US" w:eastAsia="zh-CN"/>
          </w:rPr>
          <w:tab/>
        </w:r>
        <w:r w:rsidDel="002C37A5">
          <w:rPr>
            <w:lang w:eastAsia="zh-CN"/>
          </w:rPr>
          <w:delText>Announcing UE procedure for 5G ProSe direct discovery initiation</w:delText>
        </w:r>
        <w:r w:rsidDel="002C37A5">
          <w:tab/>
          <w:delText>80</w:delText>
        </w:r>
      </w:del>
    </w:p>
    <w:p w14:paraId="15B5EC0E" w14:textId="3B14AC3C" w:rsidR="003919DB" w:rsidDel="002C37A5" w:rsidRDefault="003919DB">
      <w:pPr>
        <w:pStyle w:val="61"/>
        <w:rPr>
          <w:del w:id="1616" w:author="Rapporteur" w:date="2021-05-31T18:21:00Z"/>
          <w:rFonts w:asciiTheme="minorHAnsi" w:eastAsiaTheme="minorEastAsia" w:hAnsiTheme="minorHAnsi" w:cstheme="minorBidi"/>
          <w:kern w:val="2"/>
          <w:sz w:val="21"/>
          <w:szCs w:val="22"/>
          <w:lang w:val="en-US" w:eastAsia="zh-CN"/>
        </w:rPr>
      </w:pPr>
      <w:del w:id="1617" w:author="Rapporteur" w:date="2021-05-31T18:21:00Z">
        <w:r w:rsidDel="002C37A5">
          <w:rPr>
            <w:lang w:eastAsia="zh-CN"/>
          </w:rPr>
          <w:delText>6.2.14.2.1.2</w:delText>
        </w:r>
        <w:r w:rsidDel="002C37A5">
          <w:rPr>
            <w:rFonts w:asciiTheme="minorHAnsi" w:eastAsiaTheme="minorEastAsia" w:hAnsiTheme="minorHAnsi" w:cstheme="minorBidi"/>
            <w:kern w:val="2"/>
            <w:sz w:val="21"/>
            <w:szCs w:val="22"/>
            <w:lang w:val="en-US" w:eastAsia="zh-CN"/>
          </w:rPr>
          <w:tab/>
        </w:r>
        <w:r w:rsidDel="002C37A5">
          <w:rPr>
            <w:lang w:eastAsia="zh-CN"/>
          </w:rPr>
          <w:delText>Announcing UE procedure for 5G ProSe direct discovery completion</w:delText>
        </w:r>
        <w:r w:rsidDel="002C37A5">
          <w:tab/>
          <w:delText>81</w:delText>
        </w:r>
      </w:del>
    </w:p>
    <w:p w14:paraId="7F2D7FB7" w14:textId="4C55E26C" w:rsidR="003919DB" w:rsidDel="002C37A5" w:rsidRDefault="003919DB">
      <w:pPr>
        <w:pStyle w:val="61"/>
        <w:rPr>
          <w:del w:id="1618" w:author="Rapporteur" w:date="2021-05-31T18:21:00Z"/>
          <w:rFonts w:asciiTheme="minorHAnsi" w:eastAsiaTheme="minorEastAsia" w:hAnsiTheme="minorHAnsi" w:cstheme="minorBidi"/>
          <w:kern w:val="2"/>
          <w:sz w:val="21"/>
          <w:szCs w:val="22"/>
          <w:lang w:val="en-US" w:eastAsia="zh-CN"/>
        </w:rPr>
      </w:pPr>
      <w:del w:id="1619" w:author="Rapporteur" w:date="2021-05-31T18:21:00Z">
        <w:r w:rsidDel="002C37A5">
          <w:rPr>
            <w:lang w:eastAsia="zh-CN"/>
          </w:rPr>
          <w:delText>6.2.14.2.1.3</w:delText>
        </w:r>
        <w:r w:rsidDel="002C37A5">
          <w:rPr>
            <w:rFonts w:asciiTheme="minorHAnsi" w:eastAsiaTheme="minorEastAsia" w:hAnsiTheme="minorHAnsi" w:cstheme="minorBidi"/>
            <w:kern w:val="2"/>
            <w:sz w:val="21"/>
            <w:szCs w:val="22"/>
            <w:lang w:val="en-US" w:eastAsia="zh-CN"/>
          </w:rPr>
          <w:tab/>
        </w:r>
        <w:r w:rsidDel="002C37A5">
          <w:rPr>
            <w:lang w:eastAsia="zh-CN"/>
          </w:rPr>
          <w:delText>Monitoring UE procedure for</w:delText>
        </w:r>
        <w:r w:rsidDel="002C37A5">
          <w:delText xml:space="preserve"> 5G ProSe </w:delText>
        </w:r>
        <w:r w:rsidDel="002C37A5">
          <w:rPr>
            <w:lang w:eastAsia="zh-CN"/>
          </w:rPr>
          <w:delText>direct discovery initiation</w:delText>
        </w:r>
        <w:r w:rsidDel="002C37A5">
          <w:tab/>
          <w:delText>81</w:delText>
        </w:r>
      </w:del>
    </w:p>
    <w:p w14:paraId="0F899D40" w14:textId="3EA752F8" w:rsidR="003919DB" w:rsidDel="002C37A5" w:rsidRDefault="003919DB">
      <w:pPr>
        <w:pStyle w:val="61"/>
        <w:rPr>
          <w:del w:id="1620" w:author="Rapporteur" w:date="2021-05-31T18:21:00Z"/>
          <w:rFonts w:asciiTheme="minorHAnsi" w:eastAsiaTheme="minorEastAsia" w:hAnsiTheme="minorHAnsi" w:cstheme="minorBidi"/>
          <w:kern w:val="2"/>
          <w:sz w:val="21"/>
          <w:szCs w:val="22"/>
          <w:lang w:val="en-US" w:eastAsia="zh-CN"/>
        </w:rPr>
      </w:pPr>
      <w:del w:id="1621" w:author="Rapporteur" w:date="2021-05-31T18:21:00Z">
        <w:r w:rsidDel="002C37A5">
          <w:rPr>
            <w:lang w:eastAsia="zh-CN"/>
          </w:rPr>
          <w:delText>6.2.14.2.1.4</w:delText>
        </w:r>
        <w:r w:rsidDel="002C37A5">
          <w:rPr>
            <w:rFonts w:asciiTheme="minorHAnsi" w:eastAsiaTheme="minorEastAsia" w:hAnsiTheme="minorHAnsi" w:cstheme="minorBidi"/>
            <w:kern w:val="2"/>
            <w:sz w:val="21"/>
            <w:szCs w:val="22"/>
            <w:lang w:val="en-US" w:eastAsia="zh-CN"/>
          </w:rPr>
          <w:tab/>
        </w:r>
        <w:r w:rsidDel="002C37A5">
          <w:rPr>
            <w:lang w:eastAsia="zh-CN"/>
          </w:rPr>
          <w:delText>Monitoring UE procedure for 5G ProSe direct discovery completion</w:delText>
        </w:r>
        <w:r w:rsidDel="002C37A5">
          <w:tab/>
          <w:delText>83</w:delText>
        </w:r>
      </w:del>
    </w:p>
    <w:p w14:paraId="2D6246D7" w14:textId="7193320B" w:rsidR="003919DB" w:rsidDel="002C37A5" w:rsidRDefault="003919DB">
      <w:pPr>
        <w:pStyle w:val="52"/>
        <w:rPr>
          <w:del w:id="1622" w:author="Rapporteur" w:date="2021-05-31T18:21:00Z"/>
          <w:rFonts w:asciiTheme="minorHAnsi" w:eastAsiaTheme="minorEastAsia" w:hAnsiTheme="minorHAnsi" w:cstheme="minorBidi"/>
          <w:kern w:val="2"/>
          <w:sz w:val="21"/>
          <w:szCs w:val="22"/>
          <w:lang w:val="en-US" w:eastAsia="zh-CN"/>
        </w:rPr>
      </w:pPr>
      <w:del w:id="1623" w:author="Rapporteur" w:date="2021-05-31T18:21:00Z">
        <w:r w:rsidDel="002C37A5">
          <w:rPr>
            <w:lang w:eastAsia="zh-CN"/>
          </w:rPr>
          <w:delText>6.2.14.2.2</w:delText>
        </w:r>
        <w:r w:rsidDel="002C37A5">
          <w:rPr>
            <w:rFonts w:asciiTheme="minorHAnsi" w:eastAsiaTheme="minorEastAsia" w:hAnsiTheme="minorHAnsi" w:cstheme="minorBidi"/>
            <w:kern w:val="2"/>
            <w:sz w:val="21"/>
            <w:szCs w:val="22"/>
            <w:lang w:val="en-US" w:eastAsia="zh-CN"/>
          </w:rPr>
          <w:tab/>
        </w:r>
        <w:r w:rsidDel="002C37A5">
          <w:rPr>
            <w:lang w:eastAsia="zh-CN"/>
          </w:rPr>
          <w:delText>5G ProSe direct discovery procedure</w:delText>
        </w:r>
        <w:r w:rsidDel="002C37A5">
          <w:delText xml:space="preserve"> </w:delText>
        </w:r>
        <w:r w:rsidDel="002C37A5">
          <w:rPr>
            <w:lang w:eastAsia="zh-CN"/>
          </w:rPr>
          <w:delText>over PC5 interface with Model B</w:delText>
        </w:r>
        <w:r w:rsidDel="002C37A5">
          <w:tab/>
          <w:delText>83</w:delText>
        </w:r>
      </w:del>
    </w:p>
    <w:p w14:paraId="2E446E7D" w14:textId="3DF5A40B" w:rsidR="003919DB" w:rsidDel="002C37A5" w:rsidRDefault="003919DB">
      <w:pPr>
        <w:pStyle w:val="61"/>
        <w:rPr>
          <w:del w:id="1624" w:author="Rapporteur" w:date="2021-05-31T18:21:00Z"/>
          <w:rFonts w:asciiTheme="minorHAnsi" w:eastAsiaTheme="minorEastAsia" w:hAnsiTheme="minorHAnsi" w:cstheme="minorBidi"/>
          <w:kern w:val="2"/>
          <w:sz w:val="21"/>
          <w:szCs w:val="22"/>
          <w:lang w:val="en-US" w:eastAsia="zh-CN"/>
        </w:rPr>
      </w:pPr>
      <w:del w:id="1625" w:author="Rapporteur" w:date="2021-05-31T18:21:00Z">
        <w:r w:rsidDel="002C37A5">
          <w:rPr>
            <w:lang w:eastAsia="zh-CN"/>
          </w:rPr>
          <w:delText>6.2.14.2.2.1</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Discoverer UE procedure for 5G ProSe direct discovery initiation</w:delText>
        </w:r>
        <w:r w:rsidDel="002C37A5">
          <w:tab/>
          <w:delText>83</w:delText>
        </w:r>
      </w:del>
    </w:p>
    <w:p w14:paraId="124F76B9" w14:textId="25B2A3AA" w:rsidR="003919DB" w:rsidDel="002C37A5" w:rsidRDefault="003919DB">
      <w:pPr>
        <w:pStyle w:val="61"/>
        <w:rPr>
          <w:del w:id="1626" w:author="Rapporteur" w:date="2021-05-31T18:21:00Z"/>
          <w:rFonts w:asciiTheme="minorHAnsi" w:eastAsiaTheme="minorEastAsia" w:hAnsiTheme="minorHAnsi" w:cstheme="minorBidi"/>
          <w:kern w:val="2"/>
          <w:sz w:val="21"/>
          <w:szCs w:val="22"/>
          <w:lang w:val="en-US" w:eastAsia="zh-CN"/>
        </w:rPr>
      </w:pPr>
      <w:del w:id="1627" w:author="Rapporteur" w:date="2021-05-31T18:21:00Z">
        <w:r w:rsidDel="002C37A5">
          <w:rPr>
            <w:lang w:eastAsia="zh-CN"/>
          </w:rPr>
          <w:delText>6.2.14.2.2.2</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Discoverer UE procedure for 5G ProSe direct discovery completion</w:delText>
        </w:r>
        <w:r w:rsidDel="002C37A5">
          <w:tab/>
          <w:delText>85</w:delText>
        </w:r>
      </w:del>
    </w:p>
    <w:p w14:paraId="0D8A4B5C" w14:textId="7729FED2" w:rsidR="003919DB" w:rsidDel="002C37A5" w:rsidRDefault="003919DB">
      <w:pPr>
        <w:pStyle w:val="61"/>
        <w:rPr>
          <w:del w:id="1628" w:author="Rapporteur" w:date="2021-05-31T18:21:00Z"/>
          <w:rFonts w:asciiTheme="minorHAnsi" w:eastAsiaTheme="minorEastAsia" w:hAnsiTheme="minorHAnsi" w:cstheme="minorBidi"/>
          <w:kern w:val="2"/>
          <w:sz w:val="21"/>
          <w:szCs w:val="22"/>
          <w:lang w:val="en-US" w:eastAsia="zh-CN"/>
        </w:rPr>
      </w:pPr>
      <w:del w:id="1629" w:author="Rapporteur" w:date="2021-05-31T18:21:00Z">
        <w:r w:rsidDel="002C37A5">
          <w:rPr>
            <w:lang w:eastAsia="zh-CN"/>
          </w:rPr>
          <w:delText>6.2.14.2.2.3</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Discoveree UE procedure for 5G ProSe direct discovery initiation</w:delText>
        </w:r>
        <w:r w:rsidDel="002C37A5">
          <w:tab/>
          <w:delText>85</w:delText>
        </w:r>
      </w:del>
    </w:p>
    <w:p w14:paraId="0D79CC16" w14:textId="3BAADEF5" w:rsidR="003919DB" w:rsidDel="002C37A5" w:rsidRDefault="003919DB">
      <w:pPr>
        <w:pStyle w:val="61"/>
        <w:rPr>
          <w:del w:id="1630" w:author="Rapporteur" w:date="2021-05-31T18:21:00Z"/>
          <w:rFonts w:asciiTheme="minorHAnsi" w:eastAsiaTheme="minorEastAsia" w:hAnsiTheme="minorHAnsi" w:cstheme="minorBidi"/>
          <w:kern w:val="2"/>
          <w:sz w:val="21"/>
          <w:szCs w:val="22"/>
          <w:lang w:val="en-US" w:eastAsia="zh-CN"/>
        </w:rPr>
      </w:pPr>
      <w:del w:id="1631" w:author="Rapporteur" w:date="2021-05-31T18:21:00Z">
        <w:r w:rsidDel="002C37A5">
          <w:rPr>
            <w:lang w:eastAsia="zh-CN"/>
          </w:rPr>
          <w:delText>6.2.14.2.2.4</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Discoveree UE procedure for 5G ProSe direct discovery completion</w:delText>
        </w:r>
        <w:r w:rsidDel="002C37A5">
          <w:tab/>
          <w:delText>87</w:delText>
        </w:r>
      </w:del>
    </w:p>
    <w:p w14:paraId="14971C4C" w14:textId="593685EF" w:rsidR="003919DB" w:rsidDel="002C37A5" w:rsidRDefault="003919DB">
      <w:pPr>
        <w:pStyle w:val="32"/>
        <w:rPr>
          <w:del w:id="1632" w:author="Rapporteur" w:date="2021-05-31T18:21:00Z"/>
          <w:rFonts w:asciiTheme="minorHAnsi" w:eastAsiaTheme="minorEastAsia" w:hAnsiTheme="minorHAnsi" w:cstheme="minorBidi"/>
          <w:kern w:val="2"/>
          <w:sz w:val="21"/>
          <w:szCs w:val="22"/>
          <w:lang w:val="en-US" w:eastAsia="zh-CN"/>
        </w:rPr>
      </w:pPr>
      <w:del w:id="1633" w:author="Rapporteur" w:date="2021-05-31T18:21:00Z">
        <w:r w:rsidDel="002C37A5">
          <w:rPr>
            <w:lang w:eastAsia="zh-CN"/>
          </w:rPr>
          <w:delText>6.2.15</w:delText>
        </w:r>
        <w:r w:rsidDel="002C37A5">
          <w:rPr>
            <w:rFonts w:asciiTheme="minorHAnsi" w:eastAsiaTheme="minorEastAsia" w:hAnsiTheme="minorHAnsi" w:cstheme="minorBidi"/>
            <w:kern w:val="2"/>
            <w:sz w:val="21"/>
            <w:szCs w:val="22"/>
            <w:lang w:val="en-US" w:eastAsia="zh-CN"/>
          </w:rPr>
          <w:tab/>
        </w:r>
        <w:r w:rsidDel="002C37A5">
          <w:rPr>
            <w:lang w:eastAsia="zh-CN"/>
          </w:rPr>
          <w:delText>Group member discovery over PC5 interface</w:delText>
        </w:r>
        <w:r w:rsidDel="002C37A5">
          <w:tab/>
          <w:delText>87</w:delText>
        </w:r>
      </w:del>
    </w:p>
    <w:p w14:paraId="04253AD9" w14:textId="4E18DB83" w:rsidR="003919DB" w:rsidDel="002C37A5" w:rsidRDefault="003919DB">
      <w:pPr>
        <w:pStyle w:val="42"/>
        <w:rPr>
          <w:del w:id="1634" w:author="Rapporteur" w:date="2021-05-31T18:21:00Z"/>
          <w:rFonts w:asciiTheme="minorHAnsi" w:eastAsiaTheme="minorEastAsia" w:hAnsiTheme="minorHAnsi" w:cstheme="minorBidi"/>
          <w:kern w:val="2"/>
          <w:sz w:val="21"/>
          <w:szCs w:val="22"/>
          <w:lang w:val="en-US" w:eastAsia="zh-CN"/>
        </w:rPr>
      </w:pPr>
      <w:del w:id="1635" w:author="Rapporteur" w:date="2021-05-31T18:21:00Z">
        <w:r w:rsidDel="002C37A5">
          <w:rPr>
            <w:lang w:eastAsia="zh-CN"/>
          </w:rPr>
          <w:delText>6.2.15.1</w:delText>
        </w:r>
        <w:r w:rsidDel="002C37A5">
          <w:rPr>
            <w:rFonts w:asciiTheme="minorHAnsi" w:eastAsiaTheme="minorEastAsia" w:hAnsiTheme="minorHAnsi" w:cstheme="minorBidi"/>
            <w:kern w:val="2"/>
            <w:sz w:val="21"/>
            <w:szCs w:val="22"/>
            <w:lang w:val="en-US" w:eastAsia="zh-CN"/>
          </w:rPr>
          <w:tab/>
        </w:r>
        <w:r w:rsidDel="002C37A5">
          <w:rPr>
            <w:lang w:eastAsia="zh-CN"/>
          </w:rPr>
          <w:delText>General</w:delText>
        </w:r>
        <w:r w:rsidDel="002C37A5">
          <w:tab/>
          <w:delText>87</w:delText>
        </w:r>
      </w:del>
    </w:p>
    <w:p w14:paraId="234F42E4" w14:textId="6BC68745" w:rsidR="003919DB" w:rsidDel="002C37A5" w:rsidRDefault="003919DB">
      <w:pPr>
        <w:pStyle w:val="42"/>
        <w:rPr>
          <w:del w:id="1636" w:author="Rapporteur" w:date="2021-05-31T18:21:00Z"/>
          <w:rFonts w:asciiTheme="minorHAnsi" w:eastAsiaTheme="minorEastAsia" w:hAnsiTheme="minorHAnsi" w:cstheme="minorBidi"/>
          <w:kern w:val="2"/>
          <w:sz w:val="21"/>
          <w:szCs w:val="22"/>
          <w:lang w:val="en-US" w:eastAsia="zh-CN"/>
        </w:rPr>
      </w:pPr>
      <w:del w:id="1637" w:author="Rapporteur" w:date="2021-05-31T18:21:00Z">
        <w:r w:rsidDel="002C37A5">
          <w:rPr>
            <w:lang w:eastAsia="zh-CN"/>
          </w:rPr>
          <w:delText>6.2.15.2</w:delText>
        </w:r>
        <w:r w:rsidDel="002C37A5">
          <w:rPr>
            <w:rFonts w:asciiTheme="minorHAnsi" w:eastAsiaTheme="minorEastAsia" w:hAnsiTheme="minorHAnsi" w:cstheme="minorBidi"/>
            <w:kern w:val="2"/>
            <w:sz w:val="21"/>
            <w:szCs w:val="22"/>
            <w:lang w:val="en-US" w:eastAsia="zh-CN"/>
          </w:rPr>
          <w:tab/>
        </w:r>
        <w:r w:rsidDel="002C37A5">
          <w:rPr>
            <w:lang w:eastAsia="zh-CN"/>
          </w:rPr>
          <w:delText>Procedures</w:delText>
        </w:r>
        <w:r w:rsidDel="002C37A5">
          <w:tab/>
          <w:delText>88</w:delText>
        </w:r>
      </w:del>
    </w:p>
    <w:p w14:paraId="32C5F72D" w14:textId="78F6821B" w:rsidR="003919DB" w:rsidDel="002C37A5" w:rsidRDefault="003919DB">
      <w:pPr>
        <w:pStyle w:val="52"/>
        <w:rPr>
          <w:del w:id="1638" w:author="Rapporteur" w:date="2021-05-31T18:21:00Z"/>
          <w:rFonts w:asciiTheme="minorHAnsi" w:eastAsiaTheme="minorEastAsia" w:hAnsiTheme="minorHAnsi" w:cstheme="minorBidi"/>
          <w:kern w:val="2"/>
          <w:sz w:val="21"/>
          <w:szCs w:val="22"/>
          <w:lang w:val="en-US" w:eastAsia="zh-CN"/>
        </w:rPr>
      </w:pPr>
      <w:del w:id="1639" w:author="Rapporteur" w:date="2021-05-31T18:21:00Z">
        <w:r w:rsidDel="002C37A5">
          <w:rPr>
            <w:lang w:eastAsia="zh-CN"/>
          </w:rPr>
          <w:delText>6.2.15.2.1</w:delText>
        </w:r>
        <w:r w:rsidDel="002C37A5">
          <w:rPr>
            <w:rFonts w:asciiTheme="minorHAnsi" w:eastAsiaTheme="minorEastAsia" w:hAnsiTheme="minorHAnsi" w:cstheme="minorBidi"/>
            <w:kern w:val="2"/>
            <w:sz w:val="21"/>
            <w:szCs w:val="22"/>
            <w:lang w:val="en-US" w:eastAsia="zh-CN"/>
          </w:rPr>
          <w:tab/>
        </w:r>
        <w:r w:rsidDel="002C37A5">
          <w:rPr>
            <w:lang w:eastAsia="zh-CN"/>
          </w:rPr>
          <w:delText>Group member discovery over PC5 interface with Model A</w:delText>
        </w:r>
        <w:r w:rsidDel="002C37A5">
          <w:tab/>
          <w:delText>88</w:delText>
        </w:r>
      </w:del>
    </w:p>
    <w:p w14:paraId="6FA844B9" w14:textId="13AA0384" w:rsidR="003919DB" w:rsidDel="002C37A5" w:rsidRDefault="003919DB">
      <w:pPr>
        <w:pStyle w:val="61"/>
        <w:rPr>
          <w:del w:id="1640" w:author="Rapporteur" w:date="2021-05-31T18:21:00Z"/>
          <w:rFonts w:asciiTheme="minorHAnsi" w:eastAsiaTheme="minorEastAsia" w:hAnsiTheme="minorHAnsi" w:cstheme="minorBidi"/>
          <w:kern w:val="2"/>
          <w:sz w:val="21"/>
          <w:szCs w:val="22"/>
          <w:lang w:val="en-US" w:eastAsia="zh-CN"/>
        </w:rPr>
      </w:pPr>
      <w:del w:id="1641" w:author="Rapporteur" w:date="2021-05-31T18:21:00Z">
        <w:r w:rsidDel="002C37A5">
          <w:rPr>
            <w:lang w:eastAsia="zh-CN"/>
          </w:rPr>
          <w:delText>6.2.15.2.1.1</w:delText>
        </w:r>
        <w:r w:rsidDel="002C37A5">
          <w:rPr>
            <w:rFonts w:asciiTheme="minorHAnsi" w:eastAsiaTheme="minorEastAsia" w:hAnsiTheme="minorHAnsi" w:cstheme="minorBidi"/>
            <w:kern w:val="2"/>
            <w:sz w:val="21"/>
            <w:szCs w:val="22"/>
            <w:lang w:val="en-US" w:eastAsia="zh-CN"/>
          </w:rPr>
          <w:tab/>
        </w:r>
        <w:r w:rsidDel="002C37A5">
          <w:rPr>
            <w:lang w:eastAsia="zh-CN"/>
          </w:rPr>
          <w:delText>Announcing UE procedure for group member discovery initiation</w:delText>
        </w:r>
        <w:r w:rsidDel="002C37A5">
          <w:tab/>
          <w:delText>88</w:delText>
        </w:r>
      </w:del>
    </w:p>
    <w:p w14:paraId="25616312" w14:textId="51983B38" w:rsidR="003919DB" w:rsidDel="002C37A5" w:rsidRDefault="003919DB">
      <w:pPr>
        <w:pStyle w:val="61"/>
        <w:rPr>
          <w:del w:id="1642" w:author="Rapporteur" w:date="2021-05-31T18:21:00Z"/>
          <w:rFonts w:asciiTheme="minorHAnsi" w:eastAsiaTheme="minorEastAsia" w:hAnsiTheme="minorHAnsi" w:cstheme="minorBidi"/>
          <w:kern w:val="2"/>
          <w:sz w:val="21"/>
          <w:szCs w:val="22"/>
          <w:lang w:val="en-US" w:eastAsia="zh-CN"/>
        </w:rPr>
      </w:pPr>
      <w:del w:id="1643" w:author="Rapporteur" w:date="2021-05-31T18:21:00Z">
        <w:r w:rsidDel="002C37A5">
          <w:rPr>
            <w:lang w:eastAsia="zh-CN"/>
          </w:rPr>
          <w:delText>6.2.15.2.1.2</w:delText>
        </w:r>
        <w:r w:rsidDel="002C37A5">
          <w:rPr>
            <w:rFonts w:asciiTheme="minorHAnsi" w:eastAsiaTheme="minorEastAsia" w:hAnsiTheme="minorHAnsi" w:cstheme="minorBidi"/>
            <w:kern w:val="2"/>
            <w:sz w:val="21"/>
            <w:szCs w:val="22"/>
            <w:lang w:val="en-US" w:eastAsia="zh-CN"/>
          </w:rPr>
          <w:tab/>
        </w:r>
        <w:r w:rsidDel="002C37A5">
          <w:rPr>
            <w:lang w:eastAsia="zh-CN"/>
          </w:rPr>
          <w:delText>Announcing UE procedure for group member discovery completion</w:delText>
        </w:r>
        <w:r w:rsidDel="002C37A5">
          <w:tab/>
          <w:delText>89</w:delText>
        </w:r>
      </w:del>
    </w:p>
    <w:p w14:paraId="242278BE" w14:textId="3442184E" w:rsidR="003919DB" w:rsidDel="002C37A5" w:rsidRDefault="003919DB">
      <w:pPr>
        <w:pStyle w:val="61"/>
        <w:rPr>
          <w:del w:id="1644" w:author="Rapporteur" w:date="2021-05-31T18:21:00Z"/>
          <w:rFonts w:asciiTheme="minorHAnsi" w:eastAsiaTheme="minorEastAsia" w:hAnsiTheme="minorHAnsi" w:cstheme="minorBidi"/>
          <w:kern w:val="2"/>
          <w:sz w:val="21"/>
          <w:szCs w:val="22"/>
          <w:lang w:val="en-US" w:eastAsia="zh-CN"/>
        </w:rPr>
      </w:pPr>
      <w:del w:id="1645" w:author="Rapporteur" w:date="2021-05-31T18:21:00Z">
        <w:r w:rsidDel="002C37A5">
          <w:rPr>
            <w:lang w:eastAsia="zh-CN"/>
          </w:rPr>
          <w:delText>6.2.15.2.1.3</w:delText>
        </w:r>
        <w:r w:rsidDel="002C37A5">
          <w:rPr>
            <w:rFonts w:asciiTheme="minorHAnsi" w:eastAsiaTheme="minorEastAsia" w:hAnsiTheme="minorHAnsi" w:cstheme="minorBidi"/>
            <w:kern w:val="2"/>
            <w:sz w:val="21"/>
            <w:szCs w:val="22"/>
            <w:lang w:val="en-US" w:eastAsia="zh-CN"/>
          </w:rPr>
          <w:tab/>
        </w:r>
        <w:r w:rsidDel="002C37A5">
          <w:rPr>
            <w:lang w:eastAsia="zh-CN"/>
          </w:rPr>
          <w:delText>Monitoring UE procedure for group member discovery initiation</w:delText>
        </w:r>
        <w:r w:rsidDel="002C37A5">
          <w:tab/>
          <w:delText>89</w:delText>
        </w:r>
      </w:del>
    </w:p>
    <w:p w14:paraId="597EC446" w14:textId="620A7727" w:rsidR="003919DB" w:rsidDel="002C37A5" w:rsidRDefault="003919DB">
      <w:pPr>
        <w:pStyle w:val="61"/>
        <w:rPr>
          <w:del w:id="1646" w:author="Rapporteur" w:date="2021-05-31T18:21:00Z"/>
          <w:rFonts w:asciiTheme="minorHAnsi" w:eastAsiaTheme="minorEastAsia" w:hAnsiTheme="minorHAnsi" w:cstheme="minorBidi"/>
          <w:kern w:val="2"/>
          <w:sz w:val="21"/>
          <w:szCs w:val="22"/>
          <w:lang w:val="en-US" w:eastAsia="zh-CN"/>
        </w:rPr>
      </w:pPr>
      <w:del w:id="1647" w:author="Rapporteur" w:date="2021-05-31T18:21:00Z">
        <w:r w:rsidDel="002C37A5">
          <w:rPr>
            <w:lang w:eastAsia="zh-CN"/>
          </w:rPr>
          <w:delText>6.2.15.2.1.4</w:delText>
        </w:r>
        <w:r w:rsidDel="002C37A5">
          <w:rPr>
            <w:rFonts w:asciiTheme="minorHAnsi" w:eastAsiaTheme="minorEastAsia" w:hAnsiTheme="minorHAnsi" w:cstheme="minorBidi"/>
            <w:kern w:val="2"/>
            <w:sz w:val="21"/>
            <w:szCs w:val="22"/>
            <w:lang w:val="en-US" w:eastAsia="zh-CN"/>
          </w:rPr>
          <w:tab/>
        </w:r>
        <w:r w:rsidDel="002C37A5">
          <w:rPr>
            <w:lang w:eastAsia="zh-CN"/>
          </w:rPr>
          <w:delText>Monitoring UE procedure for group member discovery completion</w:delText>
        </w:r>
        <w:r w:rsidDel="002C37A5">
          <w:tab/>
          <w:delText>91</w:delText>
        </w:r>
      </w:del>
    </w:p>
    <w:p w14:paraId="6F3C948F" w14:textId="6C0F06FA" w:rsidR="003919DB" w:rsidDel="002C37A5" w:rsidRDefault="003919DB">
      <w:pPr>
        <w:pStyle w:val="52"/>
        <w:rPr>
          <w:del w:id="1648" w:author="Rapporteur" w:date="2021-05-31T18:21:00Z"/>
          <w:rFonts w:asciiTheme="minorHAnsi" w:eastAsiaTheme="minorEastAsia" w:hAnsiTheme="minorHAnsi" w:cstheme="minorBidi"/>
          <w:kern w:val="2"/>
          <w:sz w:val="21"/>
          <w:szCs w:val="22"/>
          <w:lang w:val="en-US" w:eastAsia="zh-CN"/>
        </w:rPr>
      </w:pPr>
      <w:del w:id="1649" w:author="Rapporteur" w:date="2021-05-31T18:21:00Z">
        <w:r w:rsidDel="002C37A5">
          <w:rPr>
            <w:lang w:eastAsia="zh-CN"/>
          </w:rPr>
          <w:delText>6.2.15.2.2</w:delText>
        </w:r>
        <w:r w:rsidDel="002C37A5">
          <w:rPr>
            <w:rFonts w:asciiTheme="minorHAnsi" w:eastAsiaTheme="minorEastAsia" w:hAnsiTheme="minorHAnsi" w:cstheme="minorBidi"/>
            <w:kern w:val="2"/>
            <w:sz w:val="21"/>
            <w:szCs w:val="22"/>
            <w:lang w:val="en-US" w:eastAsia="zh-CN"/>
          </w:rPr>
          <w:tab/>
        </w:r>
        <w:r w:rsidDel="002C37A5">
          <w:rPr>
            <w:lang w:eastAsia="zh-CN"/>
          </w:rPr>
          <w:delText>Group member discovery</w:delText>
        </w:r>
        <w:r w:rsidDel="002C37A5">
          <w:delText xml:space="preserve"> </w:delText>
        </w:r>
        <w:r w:rsidDel="002C37A5">
          <w:rPr>
            <w:lang w:eastAsia="zh-CN"/>
          </w:rPr>
          <w:delText>over PC5 interface with Model B</w:delText>
        </w:r>
        <w:r w:rsidDel="002C37A5">
          <w:tab/>
          <w:delText>91</w:delText>
        </w:r>
      </w:del>
    </w:p>
    <w:p w14:paraId="021C17B5" w14:textId="1772788C" w:rsidR="003919DB" w:rsidDel="002C37A5" w:rsidRDefault="003919DB">
      <w:pPr>
        <w:pStyle w:val="61"/>
        <w:rPr>
          <w:del w:id="1650" w:author="Rapporteur" w:date="2021-05-31T18:21:00Z"/>
          <w:rFonts w:asciiTheme="minorHAnsi" w:eastAsiaTheme="minorEastAsia" w:hAnsiTheme="minorHAnsi" w:cstheme="minorBidi"/>
          <w:kern w:val="2"/>
          <w:sz w:val="21"/>
          <w:szCs w:val="22"/>
          <w:lang w:val="en-US" w:eastAsia="zh-CN"/>
        </w:rPr>
      </w:pPr>
      <w:del w:id="1651" w:author="Rapporteur" w:date="2021-05-31T18:21:00Z">
        <w:r w:rsidDel="002C37A5">
          <w:rPr>
            <w:lang w:eastAsia="zh-CN"/>
          </w:rPr>
          <w:delText>6.2.15.2.2.1</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Discoverer UE procedure for group member discovery initiation</w:delText>
        </w:r>
        <w:r w:rsidDel="002C37A5">
          <w:tab/>
          <w:delText>91</w:delText>
        </w:r>
      </w:del>
    </w:p>
    <w:p w14:paraId="0AC621A5" w14:textId="1CC2EF41" w:rsidR="003919DB" w:rsidDel="002C37A5" w:rsidRDefault="003919DB">
      <w:pPr>
        <w:pStyle w:val="61"/>
        <w:rPr>
          <w:del w:id="1652" w:author="Rapporteur" w:date="2021-05-31T18:21:00Z"/>
          <w:rFonts w:asciiTheme="minorHAnsi" w:eastAsiaTheme="minorEastAsia" w:hAnsiTheme="minorHAnsi" w:cstheme="minorBidi"/>
          <w:kern w:val="2"/>
          <w:sz w:val="21"/>
          <w:szCs w:val="22"/>
          <w:lang w:val="en-US" w:eastAsia="zh-CN"/>
        </w:rPr>
      </w:pPr>
      <w:del w:id="1653" w:author="Rapporteur" w:date="2021-05-31T18:21:00Z">
        <w:r w:rsidDel="002C37A5">
          <w:rPr>
            <w:lang w:eastAsia="zh-CN"/>
          </w:rPr>
          <w:delText>6.2.15.2.2.2</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Discoverer UE procedure for group member discovery completion</w:delText>
        </w:r>
        <w:r w:rsidDel="002C37A5">
          <w:tab/>
          <w:delText>93</w:delText>
        </w:r>
      </w:del>
    </w:p>
    <w:p w14:paraId="6E0574D5" w14:textId="6B1E00C9" w:rsidR="003919DB" w:rsidDel="002C37A5" w:rsidRDefault="003919DB">
      <w:pPr>
        <w:pStyle w:val="61"/>
        <w:rPr>
          <w:del w:id="1654" w:author="Rapporteur" w:date="2021-05-31T18:21:00Z"/>
          <w:rFonts w:asciiTheme="minorHAnsi" w:eastAsiaTheme="minorEastAsia" w:hAnsiTheme="minorHAnsi" w:cstheme="minorBidi"/>
          <w:kern w:val="2"/>
          <w:sz w:val="21"/>
          <w:szCs w:val="22"/>
          <w:lang w:val="en-US" w:eastAsia="zh-CN"/>
        </w:rPr>
      </w:pPr>
      <w:del w:id="1655" w:author="Rapporteur" w:date="2021-05-31T18:21:00Z">
        <w:r w:rsidDel="002C37A5">
          <w:rPr>
            <w:lang w:eastAsia="zh-CN"/>
          </w:rPr>
          <w:delText>6.2.15.2.2.3</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Discoveree UE procedure for group member discovery initiation</w:delText>
        </w:r>
        <w:r w:rsidDel="002C37A5">
          <w:tab/>
          <w:delText>93</w:delText>
        </w:r>
      </w:del>
    </w:p>
    <w:p w14:paraId="6260018F" w14:textId="0F1F40C4" w:rsidR="003919DB" w:rsidDel="002C37A5" w:rsidRDefault="003919DB">
      <w:pPr>
        <w:pStyle w:val="61"/>
        <w:rPr>
          <w:del w:id="1656" w:author="Rapporteur" w:date="2021-05-31T18:21:00Z"/>
          <w:rFonts w:asciiTheme="minorHAnsi" w:eastAsiaTheme="minorEastAsia" w:hAnsiTheme="minorHAnsi" w:cstheme="minorBidi"/>
          <w:kern w:val="2"/>
          <w:sz w:val="21"/>
          <w:szCs w:val="22"/>
          <w:lang w:val="en-US" w:eastAsia="zh-CN"/>
        </w:rPr>
      </w:pPr>
      <w:del w:id="1657" w:author="Rapporteur" w:date="2021-05-31T18:21:00Z">
        <w:r w:rsidDel="002C37A5">
          <w:rPr>
            <w:lang w:eastAsia="zh-CN"/>
          </w:rPr>
          <w:delText>6.2.15.2.2.4</w:delText>
        </w:r>
        <w:r w:rsidDel="002C37A5">
          <w:rPr>
            <w:rFonts w:asciiTheme="minorHAnsi" w:eastAsiaTheme="minorEastAsia" w:hAnsiTheme="minorHAnsi" w:cstheme="minorBidi"/>
            <w:kern w:val="2"/>
            <w:sz w:val="21"/>
            <w:szCs w:val="22"/>
            <w:lang w:val="en-US" w:eastAsia="zh-CN"/>
          </w:rPr>
          <w:tab/>
        </w:r>
        <w:r w:rsidDel="002C37A5">
          <w:rPr>
            <w:lang w:eastAsia="zh-CN"/>
          </w:rPr>
          <w:delText>Discoveree UE procedure for group member discovery completion</w:delText>
        </w:r>
        <w:r w:rsidDel="002C37A5">
          <w:tab/>
          <w:delText>95</w:delText>
        </w:r>
      </w:del>
    </w:p>
    <w:p w14:paraId="1828B520" w14:textId="52DC2C39" w:rsidR="003919DB" w:rsidDel="002C37A5" w:rsidRDefault="003919DB">
      <w:pPr>
        <w:pStyle w:val="11"/>
        <w:rPr>
          <w:del w:id="1658" w:author="Rapporteur" w:date="2021-05-31T18:21:00Z"/>
          <w:rFonts w:asciiTheme="minorHAnsi" w:eastAsiaTheme="minorEastAsia" w:hAnsiTheme="minorHAnsi" w:cstheme="minorBidi"/>
          <w:kern w:val="2"/>
          <w:sz w:val="21"/>
          <w:szCs w:val="22"/>
          <w:lang w:val="en-US" w:eastAsia="zh-CN"/>
        </w:rPr>
      </w:pPr>
      <w:del w:id="1659" w:author="Rapporteur" w:date="2021-05-31T18:21:00Z">
        <w:r w:rsidDel="002C37A5">
          <w:delText>7</w:delText>
        </w:r>
        <w:r w:rsidDel="002C37A5">
          <w:rPr>
            <w:rFonts w:asciiTheme="minorHAnsi" w:eastAsiaTheme="minorEastAsia" w:hAnsiTheme="minorHAnsi" w:cstheme="minorBidi"/>
            <w:kern w:val="2"/>
            <w:sz w:val="21"/>
            <w:szCs w:val="22"/>
            <w:lang w:val="en-US" w:eastAsia="zh-CN"/>
          </w:rPr>
          <w:tab/>
        </w:r>
        <w:r w:rsidDel="002C37A5">
          <w:delText>5G ProSe direct communications</w:delText>
        </w:r>
        <w:r w:rsidDel="002C37A5">
          <w:tab/>
          <w:delText>95</w:delText>
        </w:r>
      </w:del>
    </w:p>
    <w:p w14:paraId="6CB94EDC" w14:textId="6D344CAE" w:rsidR="003919DB" w:rsidDel="002C37A5" w:rsidRDefault="003919DB">
      <w:pPr>
        <w:pStyle w:val="23"/>
        <w:rPr>
          <w:del w:id="1660" w:author="Rapporteur" w:date="2021-05-31T18:21:00Z"/>
          <w:rFonts w:asciiTheme="minorHAnsi" w:eastAsiaTheme="minorEastAsia" w:hAnsiTheme="minorHAnsi" w:cstheme="minorBidi"/>
          <w:kern w:val="2"/>
          <w:sz w:val="21"/>
          <w:szCs w:val="22"/>
          <w:lang w:val="en-US" w:eastAsia="zh-CN"/>
        </w:rPr>
      </w:pPr>
      <w:del w:id="1661" w:author="Rapporteur" w:date="2021-05-31T18:21:00Z">
        <w:r w:rsidDel="002C37A5">
          <w:delText>7.1</w:delText>
        </w:r>
        <w:r w:rsidDel="002C37A5">
          <w:rPr>
            <w:rFonts w:asciiTheme="minorHAnsi" w:eastAsiaTheme="minorEastAsia" w:hAnsiTheme="minorHAnsi" w:cstheme="minorBidi"/>
            <w:kern w:val="2"/>
            <w:sz w:val="21"/>
            <w:szCs w:val="22"/>
            <w:lang w:val="en-US" w:eastAsia="zh-CN"/>
          </w:rPr>
          <w:tab/>
        </w:r>
        <w:r w:rsidDel="002C37A5">
          <w:delText>Overview</w:delText>
        </w:r>
        <w:r w:rsidDel="002C37A5">
          <w:tab/>
          <w:delText>95</w:delText>
        </w:r>
      </w:del>
    </w:p>
    <w:p w14:paraId="1C133DA4" w14:textId="4236966A" w:rsidR="003919DB" w:rsidDel="002C37A5" w:rsidRDefault="003919DB">
      <w:pPr>
        <w:pStyle w:val="23"/>
        <w:rPr>
          <w:del w:id="1662" w:author="Rapporteur" w:date="2021-05-31T18:21:00Z"/>
          <w:rFonts w:asciiTheme="minorHAnsi" w:eastAsiaTheme="minorEastAsia" w:hAnsiTheme="minorHAnsi" w:cstheme="minorBidi"/>
          <w:kern w:val="2"/>
          <w:sz w:val="21"/>
          <w:szCs w:val="22"/>
          <w:lang w:val="en-US" w:eastAsia="zh-CN"/>
        </w:rPr>
      </w:pPr>
      <w:del w:id="1663" w:author="Rapporteur" w:date="2021-05-31T18:21:00Z">
        <w:r w:rsidDel="002C37A5">
          <w:delText>7.2</w:delText>
        </w:r>
        <w:r w:rsidDel="002C37A5">
          <w:rPr>
            <w:rFonts w:asciiTheme="minorHAnsi" w:eastAsiaTheme="minorEastAsia" w:hAnsiTheme="minorHAnsi" w:cstheme="minorBidi"/>
            <w:kern w:val="2"/>
            <w:sz w:val="21"/>
            <w:szCs w:val="22"/>
            <w:lang w:val="en-US" w:eastAsia="zh-CN"/>
          </w:rPr>
          <w:tab/>
        </w:r>
        <w:r w:rsidDel="002C37A5">
          <w:delText>One-to-one 5G ProSe direct communications</w:delText>
        </w:r>
        <w:r w:rsidDel="002C37A5">
          <w:tab/>
          <w:delText>95</w:delText>
        </w:r>
      </w:del>
    </w:p>
    <w:p w14:paraId="29308FD3" w14:textId="6D7A4B62" w:rsidR="003919DB" w:rsidDel="002C37A5" w:rsidRDefault="003919DB">
      <w:pPr>
        <w:pStyle w:val="32"/>
        <w:rPr>
          <w:del w:id="1664" w:author="Rapporteur" w:date="2021-05-31T18:21:00Z"/>
          <w:rFonts w:asciiTheme="minorHAnsi" w:eastAsiaTheme="minorEastAsia" w:hAnsiTheme="minorHAnsi" w:cstheme="minorBidi"/>
          <w:kern w:val="2"/>
          <w:sz w:val="21"/>
          <w:szCs w:val="22"/>
          <w:lang w:val="en-US" w:eastAsia="zh-CN"/>
        </w:rPr>
      </w:pPr>
      <w:del w:id="1665" w:author="Rapporteur" w:date="2021-05-31T18:21:00Z">
        <w:r w:rsidDel="002C37A5">
          <w:delText>7.2.1</w:delText>
        </w:r>
        <w:r w:rsidDel="002C37A5">
          <w:rPr>
            <w:rFonts w:asciiTheme="minorHAnsi" w:eastAsiaTheme="minorEastAsia" w:hAnsiTheme="minorHAnsi" w:cstheme="minorBidi"/>
            <w:kern w:val="2"/>
            <w:sz w:val="21"/>
            <w:szCs w:val="22"/>
            <w:lang w:val="en-US" w:eastAsia="zh-CN"/>
          </w:rPr>
          <w:tab/>
        </w:r>
        <w:r w:rsidDel="002C37A5">
          <w:delText>Overview</w:delText>
        </w:r>
        <w:r w:rsidDel="002C37A5">
          <w:tab/>
          <w:delText>95</w:delText>
        </w:r>
      </w:del>
    </w:p>
    <w:p w14:paraId="470A63EC" w14:textId="33B77EB3" w:rsidR="003919DB" w:rsidDel="002C37A5" w:rsidRDefault="003919DB">
      <w:pPr>
        <w:pStyle w:val="32"/>
        <w:rPr>
          <w:del w:id="1666" w:author="Rapporteur" w:date="2021-05-31T18:21:00Z"/>
          <w:rFonts w:asciiTheme="minorHAnsi" w:eastAsiaTheme="minorEastAsia" w:hAnsiTheme="minorHAnsi" w:cstheme="minorBidi"/>
          <w:kern w:val="2"/>
          <w:sz w:val="21"/>
          <w:szCs w:val="22"/>
          <w:lang w:val="en-US" w:eastAsia="zh-CN"/>
        </w:rPr>
      </w:pPr>
      <w:del w:id="1667" w:author="Rapporteur" w:date="2021-05-31T18:21:00Z">
        <w:r w:rsidDel="002C37A5">
          <w:delText>7.2.2</w:delText>
        </w:r>
        <w:r w:rsidDel="002C37A5">
          <w:rPr>
            <w:rFonts w:asciiTheme="minorHAnsi" w:eastAsiaTheme="minorEastAsia" w:hAnsiTheme="minorHAnsi" w:cstheme="minorBidi"/>
            <w:kern w:val="2"/>
            <w:sz w:val="21"/>
            <w:szCs w:val="22"/>
            <w:lang w:val="en-US" w:eastAsia="zh-CN"/>
          </w:rPr>
          <w:tab/>
        </w:r>
        <w:r w:rsidDel="002C37A5">
          <w:delText>5G ProSe direct link establishment procedure</w:delText>
        </w:r>
        <w:r w:rsidDel="002C37A5">
          <w:tab/>
          <w:delText>96</w:delText>
        </w:r>
      </w:del>
    </w:p>
    <w:p w14:paraId="74A83F81" w14:textId="701492A6" w:rsidR="003919DB" w:rsidDel="002C37A5" w:rsidRDefault="003919DB">
      <w:pPr>
        <w:pStyle w:val="42"/>
        <w:rPr>
          <w:del w:id="1668" w:author="Rapporteur" w:date="2021-05-31T18:21:00Z"/>
          <w:rFonts w:asciiTheme="minorHAnsi" w:eastAsiaTheme="minorEastAsia" w:hAnsiTheme="minorHAnsi" w:cstheme="minorBidi"/>
          <w:kern w:val="2"/>
          <w:sz w:val="21"/>
          <w:szCs w:val="22"/>
          <w:lang w:val="en-US" w:eastAsia="zh-CN"/>
        </w:rPr>
      </w:pPr>
      <w:del w:id="1669" w:author="Rapporteur" w:date="2021-05-31T18:21:00Z">
        <w:r w:rsidDel="002C37A5">
          <w:delText>7.2.2.1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96</w:delText>
        </w:r>
      </w:del>
    </w:p>
    <w:p w14:paraId="759931D8" w14:textId="747B9320" w:rsidR="003919DB" w:rsidDel="002C37A5" w:rsidRDefault="003919DB">
      <w:pPr>
        <w:pStyle w:val="42"/>
        <w:rPr>
          <w:del w:id="1670" w:author="Rapporteur" w:date="2021-05-31T18:21:00Z"/>
          <w:rFonts w:asciiTheme="minorHAnsi" w:eastAsiaTheme="minorEastAsia" w:hAnsiTheme="minorHAnsi" w:cstheme="minorBidi"/>
          <w:kern w:val="2"/>
          <w:sz w:val="21"/>
          <w:szCs w:val="22"/>
          <w:lang w:val="en-US" w:eastAsia="zh-CN"/>
        </w:rPr>
      </w:pPr>
      <w:del w:id="1671" w:author="Rapporteur" w:date="2021-05-31T18:21:00Z">
        <w:r w:rsidDel="002C37A5">
          <w:delText>7.2.2.2</w:delText>
        </w:r>
        <w:r w:rsidDel="002C37A5">
          <w:rPr>
            <w:rFonts w:asciiTheme="minorHAnsi" w:eastAsiaTheme="minorEastAsia" w:hAnsiTheme="minorHAnsi" w:cstheme="minorBidi"/>
            <w:kern w:val="2"/>
            <w:sz w:val="21"/>
            <w:szCs w:val="22"/>
            <w:lang w:val="en-US" w:eastAsia="zh-CN"/>
          </w:rPr>
          <w:tab/>
        </w:r>
        <w:r w:rsidDel="002C37A5">
          <w:delText>5G ProSe direct link establishment procedure initiation by initiating UE</w:delText>
        </w:r>
        <w:r w:rsidDel="002C37A5">
          <w:tab/>
          <w:delText>96</w:delText>
        </w:r>
      </w:del>
    </w:p>
    <w:p w14:paraId="111A2096" w14:textId="000970E2" w:rsidR="003919DB" w:rsidDel="002C37A5" w:rsidRDefault="003919DB">
      <w:pPr>
        <w:pStyle w:val="42"/>
        <w:rPr>
          <w:del w:id="1672" w:author="Rapporteur" w:date="2021-05-31T18:21:00Z"/>
          <w:rFonts w:asciiTheme="minorHAnsi" w:eastAsiaTheme="minorEastAsia" w:hAnsiTheme="minorHAnsi" w:cstheme="minorBidi"/>
          <w:kern w:val="2"/>
          <w:sz w:val="21"/>
          <w:szCs w:val="22"/>
          <w:lang w:val="en-US" w:eastAsia="zh-CN"/>
        </w:rPr>
      </w:pPr>
      <w:del w:id="1673" w:author="Rapporteur" w:date="2021-05-31T18:21:00Z">
        <w:r w:rsidDel="002C37A5">
          <w:delText>7.2.2.3</w:delText>
        </w:r>
        <w:r w:rsidDel="002C37A5">
          <w:rPr>
            <w:rFonts w:asciiTheme="minorHAnsi" w:eastAsiaTheme="minorEastAsia" w:hAnsiTheme="minorHAnsi" w:cstheme="minorBidi"/>
            <w:kern w:val="2"/>
            <w:sz w:val="21"/>
            <w:szCs w:val="22"/>
            <w:lang w:val="en-US" w:eastAsia="zh-CN"/>
          </w:rPr>
          <w:tab/>
        </w:r>
        <w:r w:rsidDel="002C37A5">
          <w:delText>5G ProSe direct link establishment procedure accepted by the target UE</w:delText>
        </w:r>
        <w:r w:rsidDel="002C37A5">
          <w:tab/>
          <w:delText>98</w:delText>
        </w:r>
      </w:del>
    </w:p>
    <w:p w14:paraId="3260CA5F" w14:textId="44912050" w:rsidR="003919DB" w:rsidDel="002C37A5" w:rsidRDefault="003919DB">
      <w:pPr>
        <w:pStyle w:val="42"/>
        <w:rPr>
          <w:del w:id="1674" w:author="Rapporteur" w:date="2021-05-31T18:21:00Z"/>
          <w:rFonts w:asciiTheme="minorHAnsi" w:eastAsiaTheme="minorEastAsia" w:hAnsiTheme="minorHAnsi" w:cstheme="minorBidi"/>
          <w:kern w:val="2"/>
          <w:sz w:val="21"/>
          <w:szCs w:val="22"/>
          <w:lang w:val="en-US" w:eastAsia="zh-CN"/>
        </w:rPr>
      </w:pPr>
      <w:del w:id="1675" w:author="Rapporteur" w:date="2021-05-31T18:21:00Z">
        <w:r w:rsidDel="002C37A5">
          <w:delText>7.2.2.4</w:delText>
        </w:r>
        <w:r w:rsidDel="002C37A5">
          <w:rPr>
            <w:rFonts w:asciiTheme="minorHAnsi" w:eastAsiaTheme="minorEastAsia" w:hAnsiTheme="minorHAnsi" w:cstheme="minorBidi"/>
            <w:kern w:val="2"/>
            <w:sz w:val="21"/>
            <w:szCs w:val="22"/>
            <w:lang w:val="en-US" w:eastAsia="zh-CN"/>
          </w:rPr>
          <w:tab/>
        </w:r>
        <w:r w:rsidDel="002C37A5">
          <w:delText>5G ProSe direct direct link establishment procedure completion by the initiating UE</w:delText>
        </w:r>
        <w:r w:rsidDel="002C37A5">
          <w:tab/>
          <w:delText>100</w:delText>
        </w:r>
      </w:del>
    </w:p>
    <w:p w14:paraId="46407AF9" w14:textId="0AA4B59A" w:rsidR="003919DB" w:rsidDel="002C37A5" w:rsidRDefault="003919DB">
      <w:pPr>
        <w:pStyle w:val="42"/>
        <w:rPr>
          <w:del w:id="1676" w:author="Rapporteur" w:date="2021-05-31T18:21:00Z"/>
          <w:rFonts w:asciiTheme="minorHAnsi" w:eastAsiaTheme="minorEastAsia" w:hAnsiTheme="minorHAnsi" w:cstheme="minorBidi"/>
          <w:kern w:val="2"/>
          <w:sz w:val="21"/>
          <w:szCs w:val="22"/>
          <w:lang w:val="en-US" w:eastAsia="zh-CN"/>
        </w:rPr>
      </w:pPr>
      <w:del w:id="1677" w:author="Rapporteur" w:date="2021-05-31T18:21:00Z">
        <w:r w:rsidDel="002C37A5">
          <w:delText>7.2.2.5</w:delText>
        </w:r>
        <w:r w:rsidDel="002C37A5">
          <w:rPr>
            <w:rFonts w:asciiTheme="minorHAnsi" w:eastAsiaTheme="minorEastAsia" w:hAnsiTheme="minorHAnsi" w:cstheme="minorBidi"/>
            <w:kern w:val="2"/>
            <w:sz w:val="21"/>
            <w:szCs w:val="22"/>
            <w:lang w:val="en-US" w:eastAsia="zh-CN"/>
          </w:rPr>
          <w:tab/>
        </w:r>
        <w:r w:rsidDel="002C37A5">
          <w:delText>5G ProSe direct direct link establishment procedure not accepted by the target UE</w:delText>
        </w:r>
        <w:r w:rsidDel="002C37A5">
          <w:tab/>
          <w:delText>101</w:delText>
        </w:r>
      </w:del>
    </w:p>
    <w:p w14:paraId="32BA81D8" w14:textId="539B6D6E" w:rsidR="003919DB" w:rsidDel="002C37A5" w:rsidRDefault="003919DB">
      <w:pPr>
        <w:pStyle w:val="42"/>
        <w:rPr>
          <w:del w:id="1678" w:author="Rapporteur" w:date="2021-05-31T18:21:00Z"/>
          <w:rFonts w:asciiTheme="minorHAnsi" w:eastAsiaTheme="minorEastAsia" w:hAnsiTheme="minorHAnsi" w:cstheme="minorBidi"/>
          <w:kern w:val="2"/>
          <w:sz w:val="21"/>
          <w:szCs w:val="22"/>
          <w:lang w:val="en-US" w:eastAsia="zh-CN"/>
        </w:rPr>
      </w:pPr>
      <w:del w:id="1679" w:author="Rapporteur" w:date="2021-05-31T18:21:00Z">
        <w:r w:rsidDel="002C37A5">
          <w:delText>7.2.2.6</w:delText>
        </w:r>
        <w:r w:rsidDel="002C37A5">
          <w:rPr>
            <w:rFonts w:asciiTheme="minorHAnsi" w:eastAsiaTheme="minorEastAsia" w:hAnsiTheme="minorHAnsi" w:cstheme="minorBidi"/>
            <w:kern w:val="2"/>
            <w:sz w:val="21"/>
            <w:szCs w:val="22"/>
            <w:lang w:val="en-US" w:eastAsia="zh-CN"/>
          </w:rPr>
          <w:tab/>
        </w:r>
        <w:r w:rsidDel="002C37A5">
          <w:delText>Abnormal cases</w:delText>
        </w:r>
        <w:r w:rsidDel="002C37A5">
          <w:tab/>
          <w:delText>102</w:delText>
        </w:r>
      </w:del>
    </w:p>
    <w:p w14:paraId="3813F7B6" w14:textId="16A67EA9" w:rsidR="003919DB" w:rsidDel="002C37A5" w:rsidRDefault="003919DB">
      <w:pPr>
        <w:pStyle w:val="52"/>
        <w:rPr>
          <w:del w:id="1680" w:author="Rapporteur" w:date="2021-05-31T18:21:00Z"/>
          <w:rFonts w:asciiTheme="minorHAnsi" w:eastAsiaTheme="minorEastAsia" w:hAnsiTheme="minorHAnsi" w:cstheme="minorBidi"/>
          <w:kern w:val="2"/>
          <w:sz w:val="21"/>
          <w:szCs w:val="22"/>
          <w:lang w:val="en-US" w:eastAsia="zh-CN"/>
        </w:rPr>
      </w:pPr>
      <w:del w:id="1681" w:author="Rapporteur" w:date="2021-05-31T18:21:00Z">
        <w:r w:rsidDel="002C37A5">
          <w:delText>7.2.2.6.1</w:delText>
        </w:r>
        <w:r w:rsidDel="002C37A5">
          <w:rPr>
            <w:rFonts w:asciiTheme="minorHAnsi" w:eastAsiaTheme="minorEastAsia" w:hAnsiTheme="minorHAnsi" w:cstheme="minorBidi"/>
            <w:kern w:val="2"/>
            <w:sz w:val="21"/>
            <w:szCs w:val="22"/>
            <w:lang w:val="en-US" w:eastAsia="zh-CN"/>
          </w:rPr>
          <w:tab/>
        </w:r>
        <w:r w:rsidDel="002C37A5">
          <w:delText>Abnormal cases at the initiating UE</w:delText>
        </w:r>
        <w:r w:rsidDel="002C37A5">
          <w:tab/>
          <w:delText>102</w:delText>
        </w:r>
      </w:del>
    </w:p>
    <w:p w14:paraId="7112DC74" w14:textId="0328BC83" w:rsidR="003919DB" w:rsidDel="002C37A5" w:rsidRDefault="003919DB">
      <w:pPr>
        <w:pStyle w:val="52"/>
        <w:rPr>
          <w:del w:id="1682" w:author="Rapporteur" w:date="2021-05-31T18:21:00Z"/>
          <w:rFonts w:asciiTheme="minorHAnsi" w:eastAsiaTheme="minorEastAsia" w:hAnsiTheme="minorHAnsi" w:cstheme="minorBidi"/>
          <w:kern w:val="2"/>
          <w:sz w:val="21"/>
          <w:szCs w:val="22"/>
          <w:lang w:val="en-US" w:eastAsia="zh-CN"/>
        </w:rPr>
      </w:pPr>
      <w:del w:id="1683" w:author="Rapporteur" w:date="2021-05-31T18:21:00Z">
        <w:r w:rsidDel="002C37A5">
          <w:delText>7.2.2.6.2</w:delText>
        </w:r>
        <w:r w:rsidDel="002C37A5">
          <w:rPr>
            <w:rFonts w:asciiTheme="minorHAnsi" w:eastAsiaTheme="minorEastAsia" w:hAnsiTheme="minorHAnsi" w:cstheme="minorBidi"/>
            <w:kern w:val="2"/>
            <w:sz w:val="21"/>
            <w:szCs w:val="22"/>
            <w:lang w:val="en-US" w:eastAsia="zh-CN"/>
          </w:rPr>
          <w:tab/>
        </w:r>
        <w:r w:rsidDel="002C37A5">
          <w:delText>Abnormal cases at the target UE</w:delText>
        </w:r>
        <w:r w:rsidDel="002C37A5">
          <w:tab/>
          <w:delText>102</w:delText>
        </w:r>
      </w:del>
    </w:p>
    <w:p w14:paraId="7BA03816" w14:textId="5634F8D8" w:rsidR="003919DB" w:rsidDel="002C37A5" w:rsidRDefault="003919DB">
      <w:pPr>
        <w:pStyle w:val="32"/>
        <w:rPr>
          <w:del w:id="1684" w:author="Rapporteur" w:date="2021-05-31T18:21:00Z"/>
          <w:rFonts w:asciiTheme="minorHAnsi" w:eastAsiaTheme="minorEastAsia" w:hAnsiTheme="minorHAnsi" w:cstheme="minorBidi"/>
          <w:kern w:val="2"/>
          <w:sz w:val="21"/>
          <w:szCs w:val="22"/>
          <w:lang w:val="en-US" w:eastAsia="zh-CN"/>
        </w:rPr>
      </w:pPr>
      <w:del w:id="1685" w:author="Rapporteur" w:date="2021-05-31T18:21:00Z">
        <w:r w:rsidDel="002C37A5">
          <w:delText>7.2.3</w:delText>
        </w:r>
        <w:r w:rsidDel="002C37A5">
          <w:rPr>
            <w:rFonts w:asciiTheme="minorHAnsi" w:eastAsiaTheme="minorEastAsia" w:hAnsiTheme="minorHAnsi" w:cstheme="minorBidi"/>
            <w:kern w:val="2"/>
            <w:sz w:val="21"/>
            <w:szCs w:val="22"/>
            <w:lang w:val="en-US" w:eastAsia="zh-CN"/>
          </w:rPr>
          <w:tab/>
        </w:r>
        <w:r w:rsidDel="002C37A5">
          <w:delText>5G ProSe direct link modification procedure</w:delText>
        </w:r>
        <w:r w:rsidDel="002C37A5">
          <w:tab/>
          <w:delText>103</w:delText>
        </w:r>
      </w:del>
    </w:p>
    <w:p w14:paraId="4C949E33" w14:textId="0820A008" w:rsidR="003919DB" w:rsidDel="002C37A5" w:rsidRDefault="003919DB">
      <w:pPr>
        <w:pStyle w:val="42"/>
        <w:rPr>
          <w:del w:id="1686" w:author="Rapporteur" w:date="2021-05-31T18:21:00Z"/>
          <w:rFonts w:asciiTheme="minorHAnsi" w:eastAsiaTheme="minorEastAsia" w:hAnsiTheme="minorHAnsi" w:cstheme="minorBidi"/>
          <w:kern w:val="2"/>
          <w:sz w:val="21"/>
          <w:szCs w:val="22"/>
          <w:lang w:val="en-US" w:eastAsia="zh-CN"/>
        </w:rPr>
      </w:pPr>
      <w:del w:id="1687" w:author="Rapporteur" w:date="2021-05-31T18:21:00Z">
        <w:r w:rsidDel="002C37A5">
          <w:delText>7.2.</w:delText>
        </w:r>
        <w:r w:rsidDel="002C37A5">
          <w:rPr>
            <w:lang w:eastAsia="zh-CN"/>
          </w:rPr>
          <w:delText>3</w:delText>
        </w:r>
        <w:r w:rsidDel="002C37A5">
          <w:delText>.1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103</w:delText>
        </w:r>
      </w:del>
    </w:p>
    <w:p w14:paraId="7C85EE41" w14:textId="6212C3D7" w:rsidR="003919DB" w:rsidDel="002C37A5" w:rsidRDefault="003919DB">
      <w:pPr>
        <w:pStyle w:val="42"/>
        <w:rPr>
          <w:del w:id="1688" w:author="Rapporteur" w:date="2021-05-31T18:21:00Z"/>
          <w:rFonts w:asciiTheme="minorHAnsi" w:eastAsiaTheme="minorEastAsia" w:hAnsiTheme="minorHAnsi" w:cstheme="minorBidi"/>
          <w:kern w:val="2"/>
          <w:sz w:val="21"/>
          <w:szCs w:val="22"/>
          <w:lang w:val="en-US" w:eastAsia="zh-CN"/>
        </w:rPr>
      </w:pPr>
      <w:del w:id="1689" w:author="Rapporteur" w:date="2021-05-31T18:21:00Z">
        <w:r w:rsidDel="002C37A5">
          <w:delText>7.2.3.2</w:delText>
        </w:r>
        <w:r w:rsidDel="002C37A5">
          <w:rPr>
            <w:rFonts w:asciiTheme="minorHAnsi" w:eastAsiaTheme="minorEastAsia" w:hAnsiTheme="minorHAnsi" w:cstheme="minorBidi"/>
            <w:kern w:val="2"/>
            <w:sz w:val="21"/>
            <w:szCs w:val="22"/>
            <w:lang w:val="en-US" w:eastAsia="zh-CN"/>
          </w:rPr>
          <w:tab/>
        </w:r>
        <w:r w:rsidDel="002C37A5">
          <w:delText>5G ProSe direct link modification procedure initiat</w:delText>
        </w:r>
        <w:r w:rsidDel="002C37A5">
          <w:rPr>
            <w:lang w:eastAsia="zh-CN"/>
          </w:rPr>
          <w:delText>ed</w:delText>
        </w:r>
        <w:r w:rsidDel="002C37A5">
          <w:delText xml:space="preserve"> by initiating UE</w:delText>
        </w:r>
        <w:r w:rsidDel="002C37A5">
          <w:tab/>
          <w:delText>103</w:delText>
        </w:r>
      </w:del>
    </w:p>
    <w:p w14:paraId="39122AC0" w14:textId="78D3EDD9" w:rsidR="003919DB" w:rsidDel="002C37A5" w:rsidRDefault="003919DB">
      <w:pPr>
        <w:pStyle w:val="42"/>
        <w:rPr>
          <w:del w:id="1690" w:author="Rapporteur" w:date="2021-05-31T18:21:00Z"/>
          <w:rFonts w:asciiTheme="minorHAnsi" w:eastAsiaTheme="minorEastAsia" w:hAnsiTheme="minorHAnsi" w:cstheme="minorBidi"/>
          <w:kern w:val="2"/>
          <w:sz w:val="21"/>
          <w:szCs w:val="22"/>
          <w:lang w:val="en-US" w:eastAsia="zh-CN"/>
        </w:rPr>
      </w:pPr>
      <w:del w:id="1691" w:author="Rapporteur" w:date="2021-05-31T18:21:00Z">
        <w:r w:rsidDel="002C37A5">
          <w:delText>7.2.3.3</w:delText>
        </w:r>
        <w:r w:rsidDel="002C37A5">
          <w:rPr>
            <w:rFonts w:asciiTheme="minorHAnsi" w:eastAsiaTheme="minorEastAsia" w:hAnsiTheme="minorHAnsi" w:cstheme="minorBidi"/>
            <w:kern w:val="2"/>
            <w:sz w:val="21"/>
            <w:szCs w:val="22"/>
            <w:lang w:val="en-US" w:eastAsia="zh-CN"/>
          </w:rPr>
          <w:tab/>
        </w:r>
        <w:r w:rsidDel="002C37A5">
          <w:delText xml:space="preserve">5G ProSe direct link modification procedure accepted by the </w:delText>
        </w:r>
        <w:r w:rsidDel="002C37A5">
          <w:rPr>
            <w:lang w:eastAsia="zh-CN"/>
          </w:rPr>
          <w:delText>target</w:delText>
        </w:r>
        <w:r w:rsidDel="002C37A5">
          <w:delText xml:space="preserve"> UE</w:delText>
        </w:r>
        <w:r w:rsidDel="002C37A5">
          <w:tab/>
          <w:delText>104</w:delText>
        </w:r>
      </w:del>
    </w:p>
    <w:p w14:paraId="08FEDA66" w14:textId="7838E3D8" w:rsidR="003919DB" w:rsidDel="002C37A5" w:rsidRDefault="003919DB">
      <w:pPr>
        <w:pStyle w:val="42"/>
        <w:rPr>
          <w:del w:id="1692" w:author="Rapporteur" w:date="2021-05-31T18:21:00Z"/>
          <w:rFonts w:asciiTheme="minorHAnsi" w:eastAsiaTheme="minorEastAsia" w:hAnsiTheme="minorHAnsi" w:cstheme="minorBidi"/>
          <w:kern w:val="2"/>
          <w:sz w:val="21"/>
          <w:szCs w:val="22"/>
          <w:lang w:val="en-US" w:eastAsia="zh-CN"/>
        </w:rPr>
      </w:pPr>
      <w:del w:id="1693" w:author="Rapporteur" w:date="2021-05-31T18:21:00Z">
        <w:r w:rsidDel="002C37A5">
          <w:delText>7.2.3.4</w:delText>
        </w:r>
        <w:r w:rsidDel="002C37A5">
          <w:rPr>
            <w:rFonts w:asciiTheme="minorHAnsi" w:eastAsiaTheme="minorEastAsia" w:hAnsiTheme="minorHAnsi" w:cstheme="minorBidi"/>
            <w:kern w:val="2"/>
            <w:sz w:val="21"/>
            <w:szCs w:val="22"/>
            <w:lang w:val="en-US" w:eastAsia="zh-CN"/>
          </w:rPr>
          <w:tab/>
        </w:r>
        <w:r w:rsidDel="002C37A5">
          <w:delText>5G ProSe direct link modification procedure completion by the initiating UE</w:delText>
        </w:r>
        <w:r w:rsidDel="002C37A5">
          <w:tab/>
          <w:delText>105</w:delText>
        </w:r>
      </w:del>
    </w:p>
    <w:p w14:paraId="340D3BF2" w14:textId="4C63EEEC" w:rsidR="003919DB" w:rsidDel="002C37A5" w:rsidRDefault="003919DB">
      <w:pPr>
        <w:pStyle w:val="42"/>
        <w:rPr>
          <w:del w:id="1694" w:author="Rapporteur" w:date="2021-05-31T18:21:00Z"/>
          <w:rFonts w:asciiTheme="minorHAnsi" w:eastAsiaTheme="minorEastAsia" w:hAnsiTheme="minorHAnsi" w:cstheme="minorBidi"/>
          <w:kern w:val="2"/>
          <w:sz w:val="21"/>
          <w:szCs w:val="22"/>
          <w:lang w:val="en-US" w:eastAsia="zh-CN"/>
        </w:rPr>
      </w:pPr>
      <w:del w:id="1695" w:author="Rapporteur" w:date="2021-05-31T18:21:00Z">
        <w:r w:rsidDel="002C37A5">
          <w:delText>7.2.3.5</w:delText>
        </w:r>
        <w:r w:rsidDel="002C37A5">
          <w:rPr>
            <w:rFonts w:asciiTheme="minorHAnsi" w:eastAsiaTheme="minorEastAsia" w:hAnsiTheme="minorHAnsi" w:cstheme="minorBidi"/>
            <w:kern w:val="2"/>
            <w:sz w:val="21"/>
            <w:szCs w:val="22"/>
            <w:lang w:val="en-US" w:eastAsia="zh-CN"/>
          </w:rPr>
          <w:tab/>
        </w:r>
        <w:r w:rsidDel="002C37A5">
          <w:delText>5G ProSe direct link modification procedure not accepted by the target UE</w:delText>
        </w:r>
        <w:r w:rsidDel="002C37A5">
          <w:tab/>
          <w:delText>105</w:delText>
        </w:r>
      </w:del>
    </w:p>
    <w:p w14:paraId="7AC171ED" w14:textId="406DD710" w:rsidR="003919DB" w:rsidDel="002C37A5" w:rsidRDefault="003919DB">
      <w:pPr>
        <w:pStyle w:val="42"/>
        <w:rPr>
          <w:del w:id="1696" w:author="Rapporteur" w:date="2021-05-31T18:21:00Z"/>
          <w:rFonts w:asciiTheme="minorHAnsi" w:eastAsiaTheme="minorEastAsia" w:hAnsiTheme="minorHAnsi" w:cstheme="minorBidi"/>
          <w:kern w:val="2"/>
          <w:sz w:val="21"/>
          <w:szCs w:val="22"/>
          <w:lang w:val="en-US" w:eastAsia="zh-CN"/>
        </w:rPr>
      </w:pPr>
      <w:del w:id="1697" w:author="Rapporteur" w:date="2021-05-31T18:21:00Z">
        <w:r w:rsidDel="002C37A5">
          <w:delText>7.2.3.6</w:delText>
        </w:r>
        <w:r w:rsidDel="002C37A5">
          <w:rPr>
            <w:rFonts w:asciiTheme="minorHAnsi" w:eastAsiaTheme="minorEastAsia" w:hAnsiTheme="minorHAnsi" w:cstheme="minorBidi"/>
            <w:kern w:val="2"/>
            <w:sz w:val="21"/>
            <w:szCs w:val="22"/>
            <w:lang w:val="en-US" w:eastAsia="zh-CN"/>
          </w:rPr>
          <w:tab/>
        </w:r>
        <w:r w:rsidDel="002C37A5">
          <w:delText xml:space="preserve">Abnormal cases </w:delText>
        </w:r>
        <w:r w:rsidDel="002C37A5">
          <w:rPr>
            <w:lang w:eastAsia="zh-CN"/>
          </w:rPr>
          <w:delText>at the initiating UE</w:delText>
        </w:r>
        <w:r w:rsidDel="002C37A5">
          <w:tab/>
          <w:delText>106</w:delText>
        </w:r>
      </w:del>
    </w:p>
    <w:p w14:paraId="6A3C8815" w14:textId="6A0C8FBA" w:rsidR="003919DB" w:rsidDel="002C37A5" w:rsidRDefault="003919DB">
      <w:pPr>
        <w:pStyle w:val="32"/>
        <w:rPr>
          <w:del w:id="1698" w:author="Rapporteur" w:date="2021-05-31T18:21:00Z"/>
          <w:rFonts w:asciiTheme="minorHAnsi" w:eastAsiaTheme="minorEastAsia" w:hAnsiTheme="minorHAnsi" w:cstheme="minorBidi"/>
          <w:kern w:val="2"/>
          <w:sz w:val="21"/>
          <w:szCs w:val="22"/>
          <w:lang w:val="en-US" w:eastAsia="zh-CN"/>
        </w:rPr>
      </w:pPr>
      <w:del w:id="1699" w:author="Rapporteur" w:date="2021-05-31T18:21:00Z">
        <w:r w:rsidDel="002C37A5">
          <w:delText>7.2.4</w:delText>
        </w:r>
        <w:r w:rsidDel="002C37A5">
          <w:rPr>
            <w:rFonts w:asciiTheme="minorHAnsi" w:eastAsiaTheme="minorEastAsia" w:hAnsiTheme="minorHAnsi" w:cstheme="minorBidi"/>
            <w:kern w:val="2"/>
            <w:sz w:val="21"/>
            <w:szCs w:val="22"/>
            <w:lang w:val="en-US" w:eastAsia="zh-CN"/>
          </w:rPr>
          <w:tab/>
        </w:r>
        <w:r w:rsidDel="002C37A5">
          <w:delText>5G ProSe direct link identifier update procedure</w:delText>
        </w:r>
        <w:r w:rsidDel="002C37A5">
          <w:tab/>
          <w:delText>106</w:delText>
        </w:r>
      </w:del>
    </w:p>
    <w:p w14:paraId="2F3D788E" w14:textId="05E8179A" w:rsidR="003919DB" w:rsidDel="002C37A5" w:rsidRDefault="003919DB">
      <w:pPr>
        <w:pStyle w:val="42"/>
        <w:rPr>
          <w:del w:id="1700" w:author="Rapporteur" w:date="2021-05-31T18:21:00Z"/>
          <w:rFonts w:asciiTheme="minorHAnsi" w:eastAsiaTheme="minorEastAsia" w:hAnsiTheme="minorHAnsi" w:cstheme="minorBidi"/>
          <w:kern w:val="2"/>
          <w:sz w:val="21"/>
          <w:szCs w:val="22"/>
          <w:lang w:val="en-US" w:eastAsia="zh-CN"/>
        </w:rPr>
      </w:pPr>
      <w:del w:id="1701" w:author="Rapporteur" w:date="2021-05-31T18:21:00Z">
        <w:r w:rsidDel="002C37A5">
          <w:delText>7.2.4.1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106</w:delText>
        </w:r>
      </w:del>
    </w:p>
    <w:p w14:paraId="64469AC7" w14:textId="1093CCAC" w:rsidR="003919DB" w:rsidDel="002C37A5" w:rsidRDefault="003919DB">
      <w:pPr>
        <w:pStyle w:val="42"/>
        <w:rPr>
          <w:del w:id="1702" w:author="Rapporteur" w:date="2021-05-31T18:21:00Z"/>
          <w:rFonts w:asciiTheme="minorHAnsi" w:eastAsiaTheme="minorEastAsia" w:hAnsiTheme="minorHAnsi" w:cstheme="minorBidi"/>
          <w:kern w:val="2"/>
          <w:sz w:val="21"/>
          <w:szCs w:val="22"/>
          <w:lang w:val="en-US" w:eastAsia="zh-CN"/>
        </w:rPr>
      </w:pPr>
      <w:del w:id="1703" w:author="Rapporteur" w:date="2021-05-31T18:21:00Z">
        <w:r w:rsidDel="002C37A5">
          <w:delText>7.2.4.2</w:delText>
        </w:r>
        <w:r w:rsidDel="002C37A5">
          <w:rPr>
            <w:rFonts w:asciiTheme="minorHAnsi" w:eastAsiaTheme="minorEastAsia" w:hAnsiTheme="minorHAnsi" w:cstheme="minorBidi"/>
            <w:kern w:val="2"/>
            <w:sz w:val="21"/>
            <w:szCs w:val="22"/>
            <w:lang w:val="en-US" w:eastAsia="zh-CN"/>
          </w:rPr>
          <w:tab/>
        </w:r>
        <w:r w:rsidDel="002C37A5">
          <w:delText>5G ProSe direct link identifier update procedure initiation by initiating UE</w:delText>
        </w:r>
        <w:r w:rsidDel="002C37A5">
          <w:tab/>
          <w:delText>107</w:delText>
        </w:r>
      </w:del>
    </w:p>
    <w:p w14:paraId="03ACB12B" w14:textId="209861D5" w:rsidR="003919DB" w:rsidDel="002C37A5" w:rsidRDefault="003919DB">
      <w:pPr>
        <w:pStyle w:val="42"/>
        <w:rPr>
          <w:del w:id="1704" w:author="Rapporteur" w:date="2021-05-31T18:21:00Z"/>
          <w:rFonts w:asciiTheme="minorHAnsi" w:eastAsiaTheme="minorEastAsia" w:hAnsiTheme="minorHAnsi" w:cstheme="minorBidi"/>
          <w:kern w:val="2"/>
          <w:sz w:val="21"/>
          <w:szCs w:val="22"/>
          <w:lang w:val="en-US" w:eastAsia="zh-CN"/>
        </w:rPr>
      </w:pPr>
      <w:del w:id="1705" w:author="Rapporteur" w:date="2021-05-31T18:21:00Z">
        <w:r w:rsidDel="002C37A5">
          <w:delText>7.2.4.3</w:delText>
        </w:r>
        <w:r w:rsidDel="002C37A5">
          <w:rPr>
            <w:rFonts w:asciiTheme="minorHAnsi" w:eastAsiaTheme="minorEastAsia" w:hAnsiTheme="minorHAnsi" w:cstheme="minorBidi"/>
            <w:kern w:val="2"/>
            <w:sz w:val="21"/>
            <w:szCs w:val="22"/>
            <w:lang w:val="en-US" w:eastAsia="zh-CN"/>
          </w:rPr>
          <w:tab/>
        </w:r>
        <w:r w:rsidDel="002C37A5">
          <w:delText>5G ProSe direct link identifier update procedure accepted by the target UE</w:delText>
        </w:r>
        <w:r w:rsidDel="002C37A5">
          <w:tab/>
          <w:delText>108</w:delText>
        </w:r>
      </w:del>
    </w:p>
    <w:p w14:paraId="13156F2D" w14:textId="08A800C8" w:rsidR="003919DB" w:rsidDel="002C37A5" w:rsidRDefault="003919DB">
      <w:pPr>
        <w:pStyle w:val="42"/>
        <w:rPr>
          <w:del w:id="1706" w:author="Rapporteur" w:date="2021-05-31T18:21:00Z"/>
          <w:rFonts w:asciiTheme="minorHAnsi" w:eastAsiaTheme="minorEastAsia" w:hAnsiTheme="minorHAnsi" w:cstheme="minorBidi"/>
          <w:kern w:val="2"/>
          <w:sz w:val="21"/>
          <w:szCs w:val="22"/>
          <w:lang w:val="en-US" w:eastAsia="zh-CN"/>
        </w:rPr>
      </w:pPr>
      <w:del w:id="1707" w:author="Rapporteur" w:date="2021-05-31T18:21:00Z">
        <w:r w:rsidDel="002C37A5">
          <w:delText>7.2.4.4</w:delText>
        </w:r>
        <w:r w:rsidDel="002C37A5">
          <w:rPr>
            <w:rFonts w:asciiTheme="minorHAnsi" w:eastAsiaTheme="minorEastAsia" w:hAnsiTheme="minorHAnsi" w:cstheme="minorBidi"/>
            <w:kern w:val="2"/>
            <w:sz w:val="21"/>
            <w:szCs w:val="22"/>
            <w:lang w:val="en-US" w:eastAsia="zh-CN"/>
          </w:rPr>
          <w:tab/>
        </w:r>
        <w:r w:rsidDel="002C37A5">
          <w:delText>5G ProSe direct link identifier update procedure acknowledged by the initiating UE</w:delText>
        </w:r>
        <w:r w:rsidDel="002C37A5">
          <w:tab/>
          <w:delText>109</w:delText>
        </w:r>
      </w:del>
    </w:p>
    <w:p w14:paraId="3856DFCC" w14:textId="70C1A389" w:rsidR="003919DB" w:rsidDel="002C37A5" w:rsidRDefault="003919DB">
      <w:pPr>
        <w:pStyle w:val="42"/>
        <w:rPr>
          <w:del w:id="1708" w:author="Rapporteur" w:date="2021-05-31T18:21:00Z"/>
          <w:rFonts w:asciiTheme="minorHAnsi" w:eastAsiaTheme="minorEastAsia" w:hAnsiTheme="minorHAnsi" w:cstheme="minorBidi"/>
          <w:kern w:val="2"/>
          <w:sz w:val="21"/>
          <w:szCs w:val="22"/>
          <w:lang w:val="en-US" w:eastAsia="zh-CN"/>
        </w:rPr>
      </w:pPr>
      <w:del w:id="1709" w:author="Rapporteur" w:date="2021-05-31T18:21:00Z">
        <w:r w:rsidDel="002C37A5">
          <w:delText>7.2.4.5</w:delText>
        </w:r>
        <w:r w:rsidDel="002C37A5">
          <w:rPr>
            <w:rFonts w:asciiTheme="minorHAnsi" w:eastAsiaTheme="minorEastAsia" w:hAnsiTheme="minorHAnsi" w:cstheme="minorBidi"/>
            <w:kern w:val="2"/>
            <w:sz w:val="21"/>
            <w:szCs w:val="22"/>
            <w:lang w:val="en-US" w:eastAsia="zh-CN"/>
          </w:rPr>
          <w:tab/>
        </w:r>
        <w:r w:rsidDel="002C37A5">
          <w:delText>5G ProSe direct link identifier update procedure completion by the target UE</w:delText>
        </w:r>
        <w:r w:rsidDel="002C37A5">
          <w:tab/>
          <w:delText>109</w:delText>
        </w:r>
      </w:del>
    </w:p>
    <w:p w14:paraId="77D475C4" w14:textId="689C172F" w:rsidR="003919DB" w:rsidDel="002C37A5" w:rsidRDefault="003919DB">
      <w:pPr>
        <w:pStyle w:val="42"/>
        <w:rPr>
          <w:del w:id="1710" w:author="Rapporteur" w:date="2021-05-31T18:21:00Z"/>
          <w:rFonts w:asciiTheme="minorHAnsi" w:eastAsiaTheme="minorEastAsia" w:hAnsiTheme="minorHAnsi" w:cstheme="minorBidi"/>
          <w:kern w:val="2"/>
          <w:sz w:val="21"/>
          <w:szCs w:val="22"/>
          <w:lang w:val="en-US" w:eastAsia="zh-CN"/>
        </w:rPr>
      </w:pPr>
      <w:del w:id="1711" w:author="Rapporteur" w:date="2021-05-31T18:21:00Z">
        <w:r w:rsidDel="002C37A5">
          <w:delText>7.2.4.6</w:delText>
        </w:r>
        <w:r w:rsidDel="002C37A5">
          <w:rPr>
            <w:rFonts w:asciiTheme="minorHAnsi" w:eastAsiaTheme="minorEastAsia" w:hAnsiTheme="minorHAnsi" w:cstheme="minorBidi"/>
            <w:kern w:val="2"/>
            <w:sz w:val="21"/>
            <w:szCs w:val="22"/>
            <w:lang w:val="en-US" w:eastAsia="zh-CN"/>
          </w:rPr>
          <w:tab/>
        </w:r>
        <w:r w:rsidDel="002C37A5">
          <w:delText>5G ProSe direct link identifier update procedure not accepted by the target UE</w:delText>
        </w:r>
        <w:r w:rsidDel="002C37A5">
          <w:tab/>
          <w:delText>110</w:delText>
        </w:r>
      </w:del>
    </w:p>
    <w:p w14:paraId="2CB6C62F" w14:textId="783A3D76" w:rsidR="003919DB" w:rsidDel="002C37A5" w:rsidRDefault="003919DB">
      <w:pPr>
        <w:pStyle w:val="42"/>
        <w:rPr>
          <w:del w:id="1712" w:author="Rapporteur" w:date="2021-05-31T18:21:00Z"/>
          <w:rFonts w:asciiTheme="minorHAnsi" w:eastAsiaTheme="minorEastAsia" w:hAnsiTheme="minorHAnsi" w:cstheme="minorBidi"/>
          <w:kern w:val="2"/>
          <w:sz w:val="21"/>
          <w:szCs w:val="22"/>
          <w:lang w:val="en-US" w:eastAsia="zh-CN"/>
        </w:rPr>
      </w:pPr>
      <w:del w:id="1713" w:author="Rapporteur" w:date="2021-05-31T18:21:00Z">
        <w:r w:rsidDel="002C37A5">
          <w:delText>7.2.4.7</w:delText>
        </w:r>
        <w:r w:rsidDel="002C37A5">
          <w:rPr>
            <w:rFonts w:asciiTheme="minorHAnsi" w:eastAsiaTheme="minorEastAsia" w:hAnsiTheme="minorHAnsi" w:cstheme="minorBidi"/>
            <w:kern w:val="2"/>
            <w:sz w:val="21"/>
            <w:szCs w:val="22"/>
            <w:lang w:val="en-US" w:eastAsia="zh-CN"/>
          </w:rPr>
          <w:tab/>
        </w:r>
        <w:r w:rsidDel="002C37A5">
          <w:delText>Abnormal cases</w:delText>
        </w:r>
        <w:r w:rsidDel="002C37A5">
          <w:tab/>
          <w:delText>110</w:delText>
        </w:r>
      </w:del>
    </w:p>
    <w:p w14:paraId="7ADDB4CA" w14:textId="449561E4" w:rsidR="003919DB" w:rsidDel="002C37A5" w:rsidRDefault="003919DB">
      <w:pPr>
        <w:pStyle w:val="52"/>
        <w:rPr>
          <w:del w:id="1714" w:author="Rapporteur" w:date="2021-05-31T18:21:00Z"/>
          <w:rFonts w:asciiTheme="minorHAnsi" w:eastAsiaTheme="minorEastAsia" w:hAnsiTheme="minorHAnsi" w:cstheme="minorBidi"/>
          <w:kern w:val="2"/>
          <w:sz w:val="21"/>
          <w:szCs w:val="22"/>
          <w:lang w:val="en-US" w:eastAsia="zh-CN"/>
        </w:rPr>
      </w:pPr>
      <w:del w:id="1715" w:author="Rapporteur" w:date="2021-05-31T18:21:00Z">
        <w:r w:rsidDel="002C37A5">
          <w:rPr>
            <w:lang w:eastAsia="zh-CN"/>
          </w:rPr>
          <w:delText>7.2.4.7.1</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at the initiating UE</w:delText>
        </w:r>
        <w:r w:rsidDel="002C37A5">
          <w:tab/>
          <w:delText>110</w:delText>
        </w:r>
      </w:del>
    </w:p>
    <w:p w14:paraId="266DA0AC" w14:textId="644F115E" w:rsidR="003919DB" w:rsidDel="002C37A5" w:rsidRDefault="003919DB">
      <w:pPr>
        <w:pStyle w:val="52"/>
        <w:rPr>
          <w:del w:id="1716" w:author="Rapporteur" w:date="2021-05-31T18:21:00Z"/>
          <w:rFonts w:asciiTheme="minorHAnsi" w:eastAsiaTheme="minorEastAsia" w:hAnsiTheme="minorHAnsi" w:cstheme="minorBidi"/>
          <w:kern w:val="2"/>
          <w:sz w:val="21"/>
          <w:szCs w:val="22"/>
          <w:lang w:val="en-US" w:eastAsia="zh-CN"/>
        </w:rPr>
      </w:pPr>
      <w:del w:id="1717" w:author="Rapporteur" w:date="2021-05-31T18:21:00Z">
        <w:r w:rsidDel="002C37A5">
          <w:rPr>
            <w:lang w:eastAsia="zh-CN"/>
          </w:rPr>
          <w:delText>7.2.4.7.2</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at the target UE</w:delText>
        </w:r>
        <w:r w:rsidDel="002C37A5">
          <w:tab/>
          <w:delText>111</w:delText>
        </w:r>
      </w:del>
    </w:p>
    <w:p w14:paraId="56B9A08E" w14:textId="263BBE77" w:rsidR="003919DB" w:rsidDel="002C37A5" w:rsidRDefault="003919DB">
      <w:pPr>
        <w:pStyle w:val="32"/>
        <w:rPr>
          <w:del w:id="1718" w:author="Rapporteur" w:date="2021-05-31T18:21:00Z"/>
          <w:rFonts w:asciiTheme="minorHAnsi" w:eastAsiaTheme="minorEastAsia" w:hAnsiTheme="minorHAnsi" w:cstheme="minorBidi"/>
          <w:kern w:val="2"/>
          <w:sz w:val="21"/>
          <w:szCs w:val="22"/>
          <w:lang w:val="en-US" w:eastAsia="zh-CN"/>
        </w:rPr>
      </w:pPr>
      <w:del w:id="1719" w:author="Rapporteur" w:date="2021-05-31T18:21:00Z">
        <w:r w:rsidDel="002C37A5">
          <w:delText>7.2.</w:delText>
        </w:r>
        <w:r w:rsidDel="002C37A5">
          <w:rPr>
            <w:lang w:eastAsia="zh-CN"/>
          </w:rPr>
          <w:delText>5</w:delText>
        </w:r>
        <w:r w:rsidDel="002C37A5">
          <w:rPr>
            <w:rFonts w:asciiTheme="minorHAnsi" w:eastAsiaTheme="minorEastAsia" w:hAnsiTheme="minorHAnsi" w:cstheme="minorBidi"/>
            <w:kern w:val="2"/>
            <w:sz w:val="21"/>
            <w:szCs w:val="22"/>
            <w:lang w:val="en-US" w:eastAsia="zh-CN"/>
          </w:rPr>
          <w:tab/>
        </w:r>
        <w:r w:rsidDel="002C37A5">
          <w:delText>5G ProSe direct link keep-alive procedure</w:delText>
        </w:r>
        <w:r w:rsidDel="002C37A5">
          <w:tab/>
          <w:delText>111</w:delText>
        </w:r>
      </w:del>
    </w:p>
    <w:p w14:paraId="2A5138A9" w14:textId="4428CC15" w:rsidR="003919DB" w:rsidDel="002C37A5" w:rsidRDefault="003919DB">
      <w:pPr>
        <w:pStyle w:val="42"/>
        <w:rPr>
          <w:del w:id="1720" w:author="Rapporteur" w:date="2021-05-31T18:21:00Z"/>
          <w:rFonts w:asciiTheme="minorHAnsi" w:eastAsiaTheme="minorEastAsia" w:hAnsiTheme="minorHAnsi" w:cstheme="minorBidi"/>
          <w:kern w:val="2"/>
          <w:sz w:val="21"/>
          <w:szCs w:val="22"/>
          <w:lang w:val="en-US" w:eastAsia="zh-CN"/>
        </w:rPr>
      </w:pPr>
      <w:del w:id="1721" w:author="Rapporteur" w:date="2021-05-31T18:21:00Z">
        <w:r w:rsidDel="002C37A5">
          <w:delText>7.2.5.1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111</w:delText>
        </w:r>
      </w:del>
    </w:p>
    <w:p w14:paraId="08F77368" w14:textId="1422FDCA" w:rsidR="003919DB" w:rsidDel="002C37A5" w:rsidRDefault="003919DB">
      <w:pPr>
        <w:pStyle w:val="42"/>
        <w:rPr>
          <w:del w:id="1722" w:author="Rapporteur" w:date="2021-05-31T18:21:00Z"/>
          <w:rFonts w:asciiTheme="minorHAnsi" w:eastAsiaTheme="minorEastAsia" w:hAnsiTheme="minorHAnsi" w:cstheme="minorBidi"/>
          <w:kern w:val="2"/>
          <w:sz w:val="21"/>
          <w:szCs w:val="22"/>
          <w:lang w:val="en-US" w:eastAsia="zh-CN"/>
        </w:rPr>
      </w:pPr>
      <w:del w:id="1723" w:author="Rapporteur" w:date="2021-05-31T18:21:00Z">
        <w:r w:rsidDel="002C37A5">
          <w:delText>7.2.5.2</w:delText>
        </w:r>
        <w:r w:rsidDel="002C37A5">
          <w:rPr>
            <w:rFonts w:asciiTheme="minorHAnsi" w:eastAsiaTheme="minorEastAsia" w:hAnsiTheme="minorHAnsi" w:cstheme="minorBidi"/>
            <w:kern w:val="2"/>
            <w:sz w:val="21"/>
            <w:szCs w:val="22"/>
            <w:lang w:val="en-US" w:eastAsia="zh-CN"/>
          </w:rPr>
          <w:tab/>
        </w:r>
        <w:r w:rsidDel="002C37A5">
          <w:delText>5G ProSe direct link keep-alive procedure initiation by the initiating UE</w:delText>
        </w:r>
        <w:r w:rsidDel="002C37A5">
          <w:tab/>
          <w:delText>111</w:delText>
        </w:r>
      </w:del>
    </w:p>
    <w:p w14:paraId="1812FF40" w14:textId="465E652A" w:rsidR="003919DB" w:rsidDel="002C37A5" w:rsidRDefault="003919DB">
      <w:pPr>
        <w:pStyle w:val="42"/>
        <w:rPr>
          <w:del w:id="1724" w:author="Rapporteur" w:date="2021-05-31T18:21:00Z"/>
          <w:rFonts w:asciiTheme="minorHAnsi" w:eastAsiaTheme="minorEastAsia" w:hAnsiTheme="minorHAnsi" w:cstheme="minorBidi"/>
          <w:kern w:val="2"/>
          <w:sz w:val="21"/>
          <w:szCs w:val="22"/>
          <w:lang w:val="en-US" w:eastAsia="zh-CN"/>
        </w:rPr>
      </w:pPr>
      <w:del w:id="1725" w:author="Rapporteur" w:date="2021-05-31T18:21:00Z">
        <w:r w:rsidDel="002C37A5">
          <w:delText>7.2.5.3</w:delText>
        </w:r>
        <w:r w:rsidDel="002C37A5">
          <w:rPr>
            <w:rFonts w:asciiTheme="minorHAnsi" w:eastAsiaTheme="minorEastAsia" w:hAnsiTheme="minorHAnsi" w:cstheme="minorBidi"/>
            <w:kern w:val="2"/>
            <w:sz w:val="21"/>
            <w:szCs w:val="22"/>
            <w:lang w:val="en-US" w:eastAsia="zh-CN"/>
          </w:rPr>
          <w:tab/>
        </w:r>
        <w:r w:rsidDel="002C37A5">
          <w:delText>5G ProSe direct link keep-alive procedure accepted by the target UE</w:delText>
        </w:r>
        <w:r w:rsidDel="002C37A5">
          <w:tab/>
          <w:delText>112</w:delText>
        </w:r>
      </w:del>
    </w:p>
    <w:p w14:paraId="2BD70302" w14:textId="0C645642" w:rsidR="003919DB" w:rsidDel="002C37A5" w:rsidRDefault="003919DB">
      <w:pPr>
        <w:pStyle w:val="42"/>
        <w:rPr>
          <w:del w:id="1726" w:author="Rapporteur" w:date="2021-05-31T18:21:00Z"/>
          <w:rFonts w:asciiTheme="minorHAnsi" w:eastAsiaTheme="minorEastAsia" w:hAnsiTheme="minorHAnsi" w:cstheme="minorBidi"/>
          <w:kern w:val="2"/>
          <w:sz w:val="21"/>
          <w:szCs w:val="22"/>
          <w:lang w:val="en-US" w:eastAsia="zh-CN"/>
        </w:rPr>
      </w:pPr>
      <w:del w:id="1727" w:author="Rapporteur" w:date="2021-05-31T18:21:00Z">
        <w:r w:rsidDel="002C37A5">
          <w:delText>7.2.5.4</w:delText>
        </w:r>
        <w:r w:rsidDel="002C37A5">
          <w:rPr>
            <w:rFonts w:asciiTheme="minorHAnsi" w:eastAsiaTheme="minorEastAsia" w:hAnsiTheme="minorHAnsi" w:cstheme="minorBidi"/>
            <w:kern w:val="2"/>
            <w:sz w:val="21"/>
            <w:szCs w:val="22"/>
            <w:lang w:val="en-US" w:eastAsia="zh-CN"/>
          </w:rPr>
          <w:tab/>
        </w:r>
        <w:r w:rsidDel="002C37A5">
          <w:delText>5G ProSe direct link keep-alive procedure completion by the initiating UE</w:delText>
        </w:r>
        <w:r w:rsidDel="002C37A5">
          <w:tab/>
          <w:delText>113</w:delText>
        </w:r>
      </w:del>
    </w:p>
    <w:p w14:paraId="729B2583" w14:textId="7B2B7A26" w:rsidR="003919DB" w:rsidDel="002C37A5" w:rsidRDefault="003919DB">
      <w:pPr>
        <w:pStyle w:val="42"/>
        <w:rPr>
          <w:del w:id="1728" w:author="Rapporteur" w:date="2021-05-31T18:21:00Z"/>
          <w:rFonts w:asciiTheme="minorHAnsi" w:eastAsiaTheme="minorEastAsia" w:hAnsiTheme="minorHAnsi" w:cstheme="minorBidi"/>
          <w:kern w:val="2"/>
          <w:sz w:val="21"/>
          <w:szCs w:val="22"/>
          <w:lang w:val="en-US" w:eastAsia="zh-CN"/>
        </w:rPr>
      </w:pPr>
      <w:del w:id="1729" w:author="Rapporteur" w:date="2021-05-31T18:21:00Z">
        <w:r w:rsidDel="002C37A5">
          <w:delText>7.2.5.5</w:delText>
        </w:r>
        <w:r w:rsidDel="002C37A5">
          <w:rPr>
            <w:rFonts w:asciiTheme="minorHAnsi" w:eastAsiaTheme="minorEastAsia" w:hAnsiTheme="minorHAnsi" w:cstheme="minorBidi"/>
            <w:kern w:val="2"/>
            <w:sz w:val="21"/>
            <w:szCs w:val="22"/>
            <w:lang w:val="en-US" w:eastAsia="zh-CN"/>
          </w:rPr>
          <w:tab/>
        </w:r>
        <w:r w:rsidDel="002C37A5">
          <w:delText>Abnormal cases</w:delText>
        </w:r>
        <w:r w:rsidDel="002C37A5">
          <w:tab/>
          <w:delText>113</w:delText>
        </w:r>
      </w:del>
    </w:p>
    <w:p w14:paraId="44FAFEDC" w14:textId="27339105" w:rsidR="003919DB" w:rsidDel="002C37A5" w:rsidRDefault="003919DB">
      <w:pPr>
        <w:pStyle w:val="52"/>
        <w:rPr>
          <w:del w:id="1730" w:author="Rapporteur" w:date="2021-05-31T18:21:00Z"/>
          <w:rFonts w:asciiTheme="minorHAnsi" w:eastAsiaTheme="minorEastAsia" w:hAnsiTheme="minorHAnsi" w:cstheme="minorBidi"/>
          <w:kern w:val="2"/>
          <w:sz w:val="21"/>
          <w:szCs w:val="22"/>
          <w:lang w:val="en-US" w:eastAsia="zh-CN"/>
        </w:rPr>
      </w:pPr>
      <w:del w:id="1731" w:author="Rapporteur" w:date="2021-05-31T18:21:00Z">
        <w:r w:rsidDel="002C37A5">
          <w:rPr>
            <w:lang w:eastAsia="zh-CN"/>
          </w:rPr>
          <w:delText>7.2.5.5.1</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at the initiating UE</w:delText>
        </w:r>
        <w:r w:rsidDel="002C37A5">
          <w:tab/>
          <w:delText>113</w:delText>
        </w:r>
      </w:del>
    </w:p>
    <w:p w14:paraId="6C1029E4" w14:textId="1852400C" w:rsidR="003919DB" w:rsidDel="002C37A5" w:rsidRDefault="003919DB">
      <w:pPr>
        <w:pStyle w:val="52"/>
        <w:rPr>
          <w:del w:id="1732" w:author="Rapporteur" w:date="2021-05-31T18:21:00Z"/>
          <w:rFonts w:asciiTheme="minorHAnsi" w:eastAsiaTheme="minorEastAsia" w:hAnsiTheme="minorHAnsi" w:cstheme="minorBidi"/>
          <w:kern w:val="2"/>
          <w:sz w:val="21"/>
          <w:szCs w:val="22"/>
          <w:lang w:val="en-US" w:eastAsia="zh-CN"/>
        </w:rPr>
      </w:pPr>
      <w:del w:id="1733" w:author="Rapporteur" w:date="2021-05-31T18:21:00Z">
        <w:r w:rsidDel="002C37A5">
          <w:rPr>
            <w:lang w:eastAsia="zh-CN"/>
          </w:rPr>
          <w:delText>7.2.5.5.2</w:delText>
        </w:r>
        <w:r w:rsidDel="002C37A5">
          <w:rPr>
            <w:rFonts w:asciiTheme="minorHAnsi" w:eastAsiaTheme="minorEastAsia" w:hAnsiTheme="minorHAnsi" w:cstheme="minorBidi"/>
            <w:kern w:val="2"/>
            <w:sz w:val="21"/>
            <w:szCs w:val="22"/>
            <w:lang w:val="en-US" w:eastAsia="zh-CN"/>
          </w:rPr>
          <w:tab/>
        </w:r>
        <w:r w:rsidDel="002C37A5">
          <w:rPr>
            <w:lang w:eastAsia="zh-CN"/>
          </w:rPr>
          <w:delText>Abnormal cases at the target UE</w:delText>
        </w:r>
        <w:r w:rsidDel="002C37A5">
          <w:tab/>
          <w:delText>113</w:delText>
        </w:r>
      </w:del>
    </w:p>
    <w:p w14:paraId="43240637" w14:textId="6256AA0A" w:rsidR="003919DB" w:rsidDel="002C37A5" w:rsidRDefault="003919DB">
      <w:pPr>
        <w:pStyle w:val="32"/>
        <w:rPr>
          <w:del w:id="1734" w:author="Rapporteur" w:date="2021-05-31T18:21:00Z"/>
          <w:rFonts w:asciiTheme="minorHAnsi" w:eastAsiaTheme="minorEastAsia" w:hAnsiTheme="minorHAnsi" w:cstheme="minorBidi"/>
          <w:kern w:val="2"/>
          <w:sz w:val="21"/>
          <w:szCs w:val="22"/>
          <w:lang w:val="en-US" w:eastAsia="zh-CN"/>
        </w:rPr>
      </w:pPr>
      <w:del w:id="1735" w:author="Rapporteur" w:date="2021-05-31T18:21:00Z">
        <w:r w:rsidDel="002C37A5">
          <w:delText>7.2.6</w:delText>
        </w:r>
        <w:r w:rsidDel="002C37A5">
          <w:rPr>
            <w:rFonts w:asciiTheme="minorHAnsi" w:eastAsiaTheme="minorEastAsia" w:hAnsiTheme="minorHAnsi" w:cstheme="minorBidi"/>
            <w:kern w:val="2"/>
            <w:sz w:val="21"/>
            <w:szCs w:val="22"/>
            <w:lang w:val="en-US" w:eastAsia="zh-CN"/>
          </w:rPr>
          <w:tab/>
        </w:r>
        <w:r w:rsidDel="002C37A5">
          <w:delText>5G ProSe direct link release procedure</w:delText>
        </w:r>
        <w:r w:rsidDel="002C37A5">
          <w:tab/>
          <w:delText>114</w:delText>
        </w:r>
      </w:del>
    </w:p>
    <w:p w14:paraId="580F4585" w14:textId="24B434AE" w:rsidR="003919DB" w:rsidDel="002C37A5" w:rsidRDefault="003919DB">
      <w:pPr>
        <w:pStyle w:val="42"/>
        <w:rPr>
          <w:del w:id="1736" w:author="Rapporteur" w:date="2021-05-31T18:21:00Z"/>
          <w:rFonts w:asciiTheme="minorHAnsi" w:eastAsiaTheme="minorEastAsia" w:hAnsiTheme="minorHAnsi" w:cstheme="minorBidi"/>
          <w:kern w:val="2"/>
          <w:sz w:val="21"/>
          <w:szCs w:val="22"/>
          <w:lang w:val="en-US" w:eastAsia="zh-CN"/>
        </w:rPr>
      </w:pPr>
      <w:del w:id="1737" w:author="Rapporteur" w:date="2021-05-31T18:21:00Z">
        <w:r w:rsidDel="002C37A5">
          <w:delText>7.2.6.1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114</w:delText>
        </w:r>
      </w:del>
    </w:p>
    <w:p w14:paraId="5CEADB7A" w14:textId="71B95843" w:rsidR="003919DB" w:rsidDel="002C37A5" w:rsidRDefault="003919DB">
      <w:pPr>
        <w:pStyle w:val="42"/>
        <w:rPr>
          <w:del w:id="1738" w:author="Rapporteur" w:date="2021-05-31T18:21:00Z"/>
          <w:rFonts w:asciiTheme="minorHAnsi" w:eastAsiaTheme="minorEastAsia" w:hAnsiTheme="minorHAnsi" w:cstheme="minorBidi"/>
          <w:kern w:val="2"/>
          <w:sz w:val="21"/>
          <w:szCs w:val="22"/>
          <w:lang w:val="en-US" w:eastAsia="zh-CN"/>
        </w:rPr>
      </w:pPr>
      <w:del w:id="1739" w:author="Rapporteur" w:date="2021-05-31T18:21:00Z">
        <w:r w:rsidDel="002C37A5">
          <w:delText>7.2.6.2</w:delText>
        </w:r>
        <w:r w:rsidDel="002C37A5">
          <w:rPr>
            <w:rFonts w:asciiTheme="minorHAnsi" w:eastAsiaTheme="minorEastAsia" w:hAnsiTheme="minorHAnsi" w:cstheme="minorBidi"/>
            <w:kern w:val="2"/>
            <w:sz w:val="21"/>
            <w:szCs w:val="22"/>
            <w:lang w:val="en-US" w:eastAsia="zh-CN"/>
          </w:rPr>
          <w:tab/>
        </w:r>
        <w:r w:rsidDel="002C37A5">
          <w:delText>5G ProSe direct direct link release procedure initiation by initiating UE</w:delText>
        </w:r>
        <w:r w:rsidDel="002C37A5">
          <w:tab/>
          <w:delText>114</w:delText>
        </w:r>
      </w:del>
    </w:p>
    <w:p w14:paraId="38F2C132" w14:textId="7A142B7B" w:rsidR="003919DB" w:rsidDel="002C37A5" w:rsidRDefault="003919DB">
      <w:pPr>
        <w:pStyle w:val="42"/>
        <w:rPr>
          <w:del w:id="1740" w:author="Rapporteur" w:date="2021-05-31T18:21:00Z"/>
          <w:rFonts w:asciiTheme="minorHAnsi" w:eastAsiaTheme="minorEastAsia" w:hAnsiTheme="minorHAnsi" w:cstheme="minorBidi"/>
          <w:kern w:val="2"/>
          <w:sz w:val="21"/>
          <w:szCs w:val="22"/>
          <w:lang w:val="en-US" w:eastAsia="zh-CN"/>
        </w:rPr>
      </w:pPr>
      <w:del w:id="1741" w:author="Rapporteur" w:date="2021-05-31T18:21:00Z">
        <w:r w:rsidDel="002C37A5">
          <w:delText>7.2.6.3</w:delText>
        </w:r>
        <w:r w:rsidDel="002C37A5">
          <w:rPr>
            <w:rFonts w:asciiTheme="minorHAnsi" w:eastAsiaTheme="minorEastAsia" w:hAnsiTheme="minorHAnsi" w:cstheme="minorBidi"/>
            <w:kern w:val="2"/>
            <w:sz w:val="21"/>
            <w:szCs w:val="22"/>
            <w:lang w:val="en-US" w:eastAsia="zh-CN"/>
          </w:rPr>
          <w:tab/>
        </w:r>
        <w:r w:rsidDel="002C37A5">
          <w:delText>5G ProSe direct direct link release procedure accepted by the target UE</w:delText>
        </w:r>
        <w:r w:rsidDel="002C37A5">
          <w:tab/>
          <w:delText>115</w:delText>
        </w:r>
      </w:del>
    </w:p>
    <w:p w14:paraId="53EA67E4" w14:textId="412FBFFE" w:rsidR="003919DB" w:rsidDel="002C37A5" w:rsidRDefault="003919DB">
      <w:pPr>
        <w:pStyle w:val="42"/>
        <w:rPr>
          <w:del w:id="1742" w:author="Rapporteur" w:date="2021-05-31T18:21:00Z"/>
          <w:rFonts w:asciiTheme="minorHAnsi" w:eastAsiaTheme="minorEastAsia" w:hAnsiTheme="minorHAnsi" w:cstheme="minorBidi"/>
          <w:kern w:val="2"/>
          <w:sz w:val="21"/>
          <w:szCs w:val="22"/>
          <w:lang w:val="en-US" w:eastAsia="zh-CN"/>
        </w:rPr>
      </w:pPr>
      <w:del w:id="1743" w:author="Rapporteur" w:date="2021-05-31T18:21:00Z">
        <w:r w:rsidDel="002C37A5">
          <w:delText>7.2.6.4</w:delText>
        </w:r>
        <w:r w:rsidDel="002C37A5">
          <w:rPr>
            <w:rFonts w:asciiTheme="minorHAnsi" w:eastAsiaTheme="minorEastAsia" w:hAnsiTheme="minorHAnsi" w:cstheme="minorBidi"/>
            <w:kern w:val="2"/>
            <w:sz w:val="21"/>
            <w:szCs w:val="22"/>
            <w:lang w:val="en-US" w:eastAsia="zh-CN"/>
          </w:rPr>
          <w:tab/>
        </w:r>
        <w:r w:rsidDel="002C37A5">
          <w:delText>5G ProSe direct direct link release procedure completion by the initiating UE</w:delText>
        </w:r>
        <w:r w:rsidDel="002C37A5">
          <w:tab/>
          <w:delText>115</w:delText>
        </w:r>
      </w:del>
    </w:p>
    <w:p w14:paraId="62A06FAA" w14:textId="4EE2FF49" w:rsidR="003919DB" w:rsidDel="002C37A5" w:rsidRDefault="003919DB">
      <w:pPr>
        <w:pStyle w:val="42"/>
        <w:rPr>
          <w:del w:id="1744" w:author="Rapporteur" w:date="2021-05-31T18:21:00Z"/>
          <w:rFonts w:asciiTheme="minorHAnsi" w:eastAsiaTheme="minorEastAsia" w:hAnsiTheme="minorHAnsi" w:cstheme="minorBidi"/>
          <w:kern w:val="2"/>
          <w:sz w:val="21"/>
          <w:szCs w:val="22"/>
          <w:lang w:val="en-US" w:eastAsia="zh-CN"/>
        </w:rPr>
      </w:pPr>
      <w:del w:id="1745" w:author="Rapporteur" w:date="2021-05-31T18:21:00Z">
        <w:r w:rsidDel="002C37A5">
          <w:delText>7.2.6.5</w:delText>
        </w:r>
        <w:r w:rsidDel="002C37A5">
          <w:rPr>
            <w:rFonts w:asciiTheme="minorHAnsi" w:eastAsiaTheme="minorEastAsia" w:hAnsiTheme="minorHAnsi" w:cstheme="minorBidi"/>
            <w:kern w:val="2"/>
            <w:sz w:val="21"/>
            <w:szCs w:val="22"/>
            <w:lang w:val="en-US" w:eastAsia="zh-CN"/>
          </w:rPr>
          <w:tab/>
        </w:r>
        <w:r w:rsidDel="002C37A5">
          <w:delText>Abnormal cases</w:delText>
        </w:r>
        <w:r w:rsidDel="002C37A5">
          <w:tab/>
          <w:delText>115</w:delText>
        </w:r>
      </w:del>
    </w:p>
    <w:p w14:paraId="3FE8C4CB" w14:textId="4776AFBA" w:rsidR="003919DB" w:rsidDel="002C37A5" w:rsidRDefault="003919DB">
      <w:pPr>
        <w:pStyle w:val="52"/>
        <w:rPr>
          <w:del w:id="1746" w:author="Rapporteur" w:date="2021-05-31T18:21:00Z"/>
          <w:rFonts w:asciiTheme="minorHAnsi" w:eastAsiaTheme="minorEastAsia" w:hAnsiTheme="minorHAnsi" w:cstheme="minorBidi"/>
          <w:kern w:val="2"/>
          <w:sz w:val="21"/>
          <w:szCs w:val="22"/>
          <w:lang w:val="en-US" w:eastAsia="zh-CN"/>
        </w:rPr>
      </w:pPr>
      <w:del w:id="1747" w:author="Rapporteur" w:date="2021-05-31T18:21:00Z">
        <w:r w:rsidDel="002C37A5">
          <w:delText>7.2.6.5.1</w:delText>
        </w:r>
        <w:r w:rsidDel="002C37A5">
          <w:rPr>
            <w:rFonts w:asciiTheme="minorHAnsi" w:eastAsiaTheme="minorEastAsia" w:hAnsiTheme="minorHAnsi" w:cstheme="minorBidi"/>
            <w:kern w:val="2"/>
            <w:sz w:val="21"/>
            <w:szCs w:val="22"/>
            <w:lang w:val="en-US" w:eastAsia="zh-CN"/>
          </w:rPr>
          <w:tab/>
        </w:r>
        <w:r w:rsidDel="002C37A5">
          <w:delText>Abnormal cases at the initiating UE</w:delText>
        </w:r>
        <w:r w:rsidDel="002C37A5">
          <w:tab/>
          <w:delText>115</w:delText>
        </w:r>
      </w:del>
    </w:p>
    <w:p w14:paraId="5FD27922" w14:textId="093CCF80" w:rsidR="003919DB" w:rsidDel="002C37A5" w:rsidRDefault="003919DB">
      <w:pPr>
        <w:pStyle w:val="32"/>
        <w:rPr>
          <w:del w:id="1748" w:author="Rapporteur" w:date="2021-05-31T18:21:00Z"/>
          <w:rFonts w:asciiTheme="minorHAnsi" w:eastAsiaTheme="minorEastAsia" w:hAnsiTheme="minorHAnsi" w:cstheme="minorBidi"/>
          <w:kern w:val="2"/>
          <w:sz w:val="21"/>
          <w:szCs w:val="22"/>
          <w:lang w:val="en-US" w:eastAsia="zh-CN"/>
        </w:rPr>
      </w:pPr>
      <w:del w:id="1749" w:author="Rapporteur" w:date="2021-05-31T18:21:00Z">
        <w:r w:rsidDel="002C37A5">
          <w:delText>7.2.7</w:delText>
        </w:r>
        <w:r w:rsidDel="002C37A5">
          <w:rPr>
            <w:rFonts w:asciiTheme="minorHAnsi" w:eastAsiaTheme="minorEastAsia" w:hAnsiTheme="minorHAnsi" w:cstheme="minorBidi"/>
            <w:kern w:val="2"/>
            <w:sz w:val="21"/>
            <w:szCs w:val="22"/>
            <w:lang w:val="en-US" w:eastAsia="zh-CN"/>
          </w:rPr>
          <w:tab/>
        </w:r>
        <w:r w:rsidDel="002C37A5">
          <w:delText>PC5 QoS flow establishment over 5G ProSe direct link</w:delText>
        </w:r>
        <w:r w:rsidDel="002C37A5">
          <w:tab/>
          <w:delText>116</w:delText>
        </w:r>
      </w:del>
    </w:p>
    <w:p w14:paraId="287E01F1" w14:textId="2965E732" w:rsidR="003919DB" w:rsidDel="002C37A5" w:rsidRDefault="003919DB">
      <w:pPr>
        <w:pStyle w:val="32"/>
        <w:rPr>
          <w:del w:id="1750" w:author="Rapporteur" w:date="2021-05-31T18:21:00Z"/>
          <w:rFonts w:asciiTheme="minorHAnsi" w:eastAsiaTheme="minorEastAsia" w:hAnsiTheme="minorHAnsi" w:cstheme="minorBidi"/>
          <w:kern w:val="2"/>
          <w:sz w:val="21"/>
          <w:szCs w:val="22"/>
          <w:lang w:val="en-US" w:eastAsia="zh-CN"/>
        </w:rPr>
      </w:pPr>
      <w:del w:id="1751" w:author="Rapporteur" w:date="2021-05-31T18:21:00Z">
        <w:r w:rsidDel="002C37A5">
          <w:delText>7.2.8</w:delText>
        </w:r>
        <w:r w:rsidDel="002C37A5">
          <w:rPr>
            <w:rFonts w:asciiTheme="minorHAnsi" w:eastAsiaTheme="minorEastAsia" w:hAnsiTheme="minorHAnsi" w:cstheme="minorBidi"/>
            <w:kern w:val="2"/>
            <w:sz w:val="21"/>
            <w:szCs w:val="22"/>
            <w:lang w:val="en-US" w:eastAsia="zh-CN"/>
          </w:rPr>
          <w:tab/>
        </w:r>
        <w:r w:rsidDel="002C37A5">
          <w:delText>PC5 QoS flow match over 5G ProSe direct link</w:delText>
        </w:r>
        <w:r w:rsidDel="002C37A5">
          <w:tab/>
          <w:delText>117</w:delText>
        </w:r>
      </w:del>
    </w:p>
    <w:p w14:paraId="051D464F" w14:textId="43F63C6B" w:rsidR="003919DB" w:rsidDel="002C37A5" w:rsidRDefault="003919DB">
      <w:pPr>
        <w:pStyle w:val="32"/>
        <w:rPr>
          <w:del w:id="1752" w:author="Rapporteur" w:date="2021-05-31T18:21:00Z"/>
          <w:rFonts w:asciiTheme="minorHAnsi" w:eastAsiaTheme="minorEastAsia" w:hAnsiTheme="minorHAnsi" w:cstheme="minorBidi"/>
          <w:kern w:val="2"/>
          <w:sz w:val="21"/>
          <w:szCs w:val="22"/>
          <w:lang w:val="en-US" w:eastAsia="zh-CN"/>
        </w:rPr>
      </w:pPr>
      <w:del w:id="1753" w:author="Rapporteur" w:date="2021-05-31T18:21:00Z">
        <w:r w:rsidDel="002C37A5">
          <w:delText>7.2.9</w:delText>
        </w:r>
        <w:r w:rsidDel="002C37A5">
          <w:rPr>
            <w:rFonts w:asciiTheme="minorHAnsi" w:eastAsiaTheme="minorEastAsia" w:hAnsiTheme="minorHAnsi" w:cstheme="minorBidi"/>
            <w:kern w:val="2"/>
            <w:sz w:val="21"/>
            <w:szCs w:val="22"/>
            <w:lang w:val="en-US" w:eastAsia="zh-CN"/>
          </w:rPr>
          <w:tab/>
        </w:r>
        <w:r w:rsidDel="002C37A5">
          <w:delText>Data transmission over 5G ProSe direct link</w:delText>
        </w:r>
        <w:r w:rsidDel="002C37A5">
          <w:tab/>
          <w:delText>117</w:delText>
        </w:r>
      </w:del>
    </w:p>
    <w:p w14:paraId="4F1EEA50" w14:textId="1CF9F1D8" w:rsidR="003919DB" w:rsidDel="002C37A5" w:rsidRDefault="003919DB">
      <w:pPr>
        <w:pStyle w:val="42"/>
        <w:rPr>
          <w:del w:id="1754" w:author="Rapporteur" w:date="2021-05-31T18:21:00Z"/>
          <w:rFonts w:asciiTheme="minorHAnsi" w:eastAsiaTheme="minorEastAsia" w:hAnsiTheme="minorHAnsi" w:cstheme="minorBidi"/>
          <w:kern w:val="2"/>
          <w:sz w:val="21"/>
          <w:szCs w:val="22"/>
          <w:lang w:val="en-US" w:eastAsia="zh-CN"/>
        </w:rPr>
      </w:pPr>
      <w:del w:id="1755" w:author="Rapporteur" w:date="2021-05-31T18:21:00Z">
        <w:r w:rsidDel="002C37A5">
          <w:delText>7.2.9.1</w:delText>
        </w:r>
        <w:r w:rsidDel="002C37A5">
          <w:rPr>
            <w:rFonts w:asciiTheme="minorHAnsi" w:eastAsiaTheme="minorEastAsia" w:hAnsiTheme="minorHAnsi" w:cstheme="minorBidi"/>
            <w:kern w:val="2"/>
            <w:sz w:val="21"/>
            <w:szCs w:val="22"/>
            <w:lang w:val="en-US" w:eastAsia="zh-CN"/>
          </w:rPr>
          <w:tab/>
        </w:r>
        <w:r w:rsidDel="002C37A5">
          <w:delText>Transmission</w:delText>
        </w:r>
        <w:r w:rsidDel="002C37A5">
          <w:tab/>
          <w:delText>117</w:delText>
        </w:r>
      </w:del>
    </w:p>
    <w:p w14:paraId="700FDFF1" w14:textId="72AB4EB5" w:rsidR="003919DB" w:rsidDel="002C37A5" w:rsidRDefault="003919DB">
      <w:pPr>
        <w:pStyle w:val="42"/>
        <w:rPr>
          <w:del w:id="1756" w:author="Rapporteur" w:date="2021-05-31T18:21:00Z"/>
          <w:rFonts w:asciiTheme="minorHAnsi" w:eastAsiaTheme="minorEastAsia" w:hAnsiTheme="minorHAnsi" w:cstheme="minorBidi"/>
          <w:kern w:val="2"/>
          <w:sz w:val="21"/>
          <w:szCs w:val="22"/>
          <w:lang w:val="en-US" w:eastAsia="zh-CN"/>
        </w:rPr>
      </w:pPr>
      <w:del w:id="1757" w:author="Rapporteur" w:date="2021-05-31T18:21:00Z">
        <w:r w:rsidDel="002C37A5">
          <w:delText>7.2.9.2</w:delText>
        </w:r>
        <w:r w:rsidDel="002C37A5">
          <w:rPr>
            <w:rFonts w:asciiTheme="minorHAnsi" w:eastAsiaTheme="minorEastAsia" w:hAnsiTheme="minorHAnsi" w:cstheme="minorBidi"/>
            <w:kern w:val="2"/>
            <w:sz w:val="21"/>
            <w:szCs w:val="22"/>
            <w:lang w:val="en-US" w:eastAsia="zh-CN"/>
          </w:rPr>
          <w:tab/>
        </w:r>
        <w:r w:rsidDel="002C37A5">
          <w:delText>Procedure for UE to use provisioned radio resources for ProSe communication over PC5</w:delText>
        </w:r>
        <w:r w:rsidDel="002C37A5">
          <w:tab/>
          <w:delText>117</w:delText>
        </w:r>
      </w:del>
    </w:p>
    <w:p w14:paraId="2C0F1B6F" w14:textId="61A83F8F" w:rsidR="003919DB" w:rsidDel="002C37A5" w:rsidRDefault="003919DB">
      <w:pPr>
        <w:pStyle w:val="11"/>
        <w:rPr>
          <w:del w:id="1758" w:author="Rapporteur" w:date="2021-05-31T18:21:00Z"/>
          <w:rFonts w:asciiTheme="minorHAnsi" w:eastAsiaTheme="minorEastAsia" w:hAnsiTheme="minorHAnsi" w:cstheme="minorBidi"/>
          <w:kern w:val="2"/>
          <w:sz w:val="21"/>
          <w:szCs w:val="22"/>
          <w:lang w:val="en-US" w:eastAsia="zh-CN"/>
        </w:rPr>
      </w:pPr>
      <w:del w:id="1759" w:author="Rapporteur" w:date="2021-05-31T18:21:00Z">
        <w:r w:rsidDel="002C37A5">
          <w:rPr>
            <w:lang w:eastAsia="zh-CN"/>
          </w:rPr>
          <w:delText>8</w:delText>
        </w:r>
        <w:r w:rsidDel="002C37A5">
          <w:rPr>
            <w:rFonts w:asciiTheme="minorHAnsi" w:eastAsiaTheme="minorEastAsia" w:hAnsiTheme="minorHAnsi" w:cstheme="minorBidi"/>
            <w:kern w:val="2"/>
            <w:sz w:val="21"/>
            <w:szCs w:val="22"/>
            <w:lang w:val="en-US" w:eastAsia="zh-CN"/>
          </w:rPr>
          <w:tab/>
        </w:r>
        <w:r w:rsidDel="002C37A5">
          <w:rPr>
            <w:lang w:eastAsia="zh-CN"/>
          </w:rPr>
          <w:delText>5G ProSe UE-to-network relay</w:delText>
        </w:r>
        <w:r w:rsidDel="002C37A5">
          <w:tab/>
          <w:delText>118</w:delText>
        </w:r>
      </w:del>
    </w:p>
    <w:p w14:paraId="5A9C46F7" w14:textId="51F1A440" w:rsidR="003919DB" w:rsidDel="002C37A5" w:rsidRDefault="003919DB">
      <w:pPr>
        <w:pStyle w:val="23"/>
        <w:rPr>
          <w:del w:id="1760" w:author="Rapporteur" w:date="2021-05-31T18:21:00Z"/>
          <w:rFonts w:asciiTheme="minorHAnsi" w:eastAsiaTheme="minorEastAsia" w:hAnsiTheme="minorHAnsi" w:cstheme="minorBidi"/>
          <w:kern w:val="2"/>
          <w:sz w:val="21"/>
          <w:szCs w:val="22"/>
          <w:lang w:val="en-US" w:eastAsia="zh-CN"/>
        </w:rPr>
      </w:pPr>
      <w:del w:id="1761" w:author="Rapporteur" w:date="2021-05-31T18:21:00Z">
        <w:r w:rsidDel="002C37A5">
          <w:delText>8.1</w:delText>
        </w:r>
        <w:r w:rsidDel="002C37A5">
          <w:rPr>
            <w:rFonts w:asciiTheme="minorHAnsi" w:eastAsiaTheme="minorEastAsia" w:hAnsiTheme="minorHAnsi" w:cstheme="minorBidi"/>
            <w:kern w:val="2"/>
            <w:sz w:val="21"/>
            <w:szCs w:val="22"/>
            <w:lang w:val="en-US" w:eastAsia="zh-CN"/>
          </w:rPr>
          <w:tab/>
        </w:r>
        <w:r w:rsidDel="002C37A5">
          <w:delText>Overview</w:delText>
        </w:r>
        <w:r w:rsidDel="002C37A5">
          <w:tab/>
          <w:delText>118</w:delText>
        </w:r>
      </w:del>
    </w:p>
    <w:p w14:paraId="385B632C" w14:textId="0FE0EDA2" w:rsidR="003919DB" w:rsidDel="002C37A5" w:rsidRDefault="003919DB">
      <w:pPr>
        <w:pStyle w:val="23"/>
        <w:rPr>
          <w:del w:id="1762" w:author="Rapporteur" w:date="2021-05-31T18:21:00Z"/>
          <w:rFonts w:asciiTheme="minorHAnsi" w:eastAsiaTheme="minorEastAsia" w:hAnsiTheme="minorHAnsi" w:cstheme="minorBidi"/>
          <w:kern w:val="2"/>
          <w:sz w:val="21"/>
          <w:szCs w:val="22"/>
          <w:lang w:val="en-US" w:eastAsia="zh-CN"/>
        </w:rPr>
      </w:pPr>
      <w:del w:id="1763" w:author="Rapporteur" w:date="2021-05-31T18:21:00Z">
        <w:r w:rsidDel="002C37A5">
          <w:delText>8.2</w:delText>
        </w:r>
        <w:r w:rsidDel="002C37A5">
          <w:rPr>
            <w:rFonts w:asciiTheme="minorHAnsi" w:eastAsiaTheme="minorEastAsia" w:hAnsiTheme="minorHAnsi" w:cstheme="minorBidi"/>
            <w:kern w:val="2"/>
            <w:sz w:val="21"/>
            <w:szCs w:val="22"/>
            <w:lang w:val="en-US" w:eastAsia="zh-CN"/>
          </w:rPr>
          <w:tab/>
        </w:r>
        <w:r w:rsidDel="002C37A5">
          <w:delText>Procedures</w:delText>
        </w:r>
        <w:r w:rsidDel="002C37A5">
          <w:tab/>
          <w:delText>118</w:delText>
        </w:r>
      </w:del>
    </w:p>
    <w:p w14:paraId="24F868FA" w14:textId="1907C327" w:rsidR="003919DB" w:rsidDel="002C37A5" w:rsidRDefault="003919DB">
      <w:pPr>
        <w:pStyle w:val="11"/>
        <w:rPr>
          <w:del w:id="1764" w:author="Rapporteur" w:date="2021-05-31T18:21:00Z"/>
          <w:rFonts w:asciiTheme="minorHAnsi" w:eastAsiaTheme="minorEastAsia" w:hAnsiTheme="minorHAnsi" w:cstheme="minorBidi"/>
          <w:kern w:val="2"/>
          <w:sz w:val="21"/>
          <w:szCs w:val="22"/>
          <w:lang w:val="en-US" w:eastAsia="zh-CN"/>
        </w:rPr>
      </w:pPr>
      <w:del w:id="1765" w:author="Rapporteur" w:date="2021-05-31T18:21:00Z">
        <w:r w:rsidDel="002C37A5">
          <w:delText>9</w:delText>
        </w:r>
        <w:r w:rsidDel="002C37A5">
          <w:rPr>
            <w:rFonts w:asciiTheme="minorHAnsi" w:eastAsiaTheme="minorEastAsia" w:hAnsiTheme="minorHAnsi" w:cstheme="minorBidi"/>
            <w:kern w:val="2"/>
            <w:sz w:val="21"/>
            <w:szCs w:val="22"/>
            <w:lang w:val="en-US" w:eastAsia="zh-CN"/>
          </w:rPr>
          <w:tab/>
        </w:r>
        <w:r w:rsidDel="002C37A5">
          <w:delText>Handling of unknown, unforeseen, and erroneous protocol data</w:delText>
        </w:r>
        <w:r w:rsidDel="002C37A5">
          <w:tab/>
          <w:delText>118</w:delText>
        </w:r>
      </w:del>
    </w:p>
    <w:p w14:paraId="68DFF810" w14:textId="4283930A" w:rsidR="003919DB" w:rsidDel="002C37A5" w:rsidRDefault="003919DB">
      <w:pPr>
        <w:pStyle w:val="23"/>
        <w:rPr>
          <w:del w:id="1766" w:author="Rapporteur" w:date="2021-05-31T18:21:00Z"/>
          <w:rFonts w:asciiTheme="minorHAnsi" w:eastAsiaTheme="minorEastAsia" w:hAnsiTheme="minorHAnsi" w:cstheme="minorBidi"/>
          <w:kern w:val="2"/>
          <w:sz w:val="21"/>
          <w:szCs w:val="22"/>
          <w:lang w:val="en-US" w:eastAsia="zh-CN"/>
        </w:rPr>
      </w:pPr>
      <w:del w:id="1767" w:author="Rapporteur" w:date="2021-05-31T18:21:00Z">
        <w:r w:rsidDel="002C37A5">
          <w:delText>9.1</w:delText>
        </w:r>
        <w:r w:rsidDel="002C37A5">
          <w:rPr>
            <w:rFonts w:asciiTheme="minorHAnsi" w:eastAsiaTheme="minorEastAsia" w:hAnsiTheme="minorHAnsi" w:cstheme="minorBidi"/>
            <w:kern w:val="2"/>
            <w:sz w:val="21"/>
            <w:szCs w:val="22"/>
            <w:lang w:val="en-US" w:eastAsia="zh-CN"/>
          </w:rPr>
          <w:tab/>
        </w:r>
        <w:r w:rsidDel="002C37A5">
          <w:delText>General</w:delText>
        </w:r>
        <w:r w:rsidDel="002C37A5">
          <w:tab/>
          <w:delText>118</w:delText>
        </w:r>
      </w:del>
    </w:p>
    <w:p w14:paraId="733C7552" w14:textId="5448F904" w:rsidR="003919DB" w:rsidDel="002C37A5" w:rsidRDefault="003919DB">
      <w:pPr>
        <w:pStyle w:val="23"/>
        <w:rPr>
          <w:del w:id="1768" w:author="Rapporteur" w:date="2021-05-31T18:21:00Z"/>
          <w:rFonts w:asciiTheme="minorHAnsi" w:eastAsiaTheme="minorEastAsia" w:hAnsiTheme="minorHAnsi" w:cstheme="minorBidi"/>
          <w:kern w:val="2"/>
          <w:sz w:val="21"/>
          <w:szCs w:val="22"/>
          <w:lang w:val="en-US" w:eastAsia="zh-CN"/>
        </w:rPr>
      </w:pPr>
      <w:del w:id="1769" w:author="Rapporteur" w:date="2021-05-31T18:21:00Z">
        <w:r w:rsidDel="002C37A5">
          <w:delText>9.2</w:delText>
        </w:r>
        <w:r w:rsidDel="002C37A5">
          <w:rPr>
            <w:rFonts w:asciiTheme="minorHAnsi" w:eastAsiaTheme="minorEastAsia" w:hAnsiTheme="minorHAnsi" w:cstheme="minorBidi"/>
            <w:kern w:val="2"/>
            <w:sz w:val="21"/>
            <w:szCs w:val="22"/>
            <w:lang w:val="en-US" w:eastAsia="zh-CN"/>
          </w:rPr>
          <w:tab/>
        </w:r>
        <w:r w:rsidDel="002C37A5">
          <w:delText>Handling of unknown, unforeseen, and erroneous protocol data in messages sent over the PC3 interface</w:delText>
        </w:r>
        <w:r w:rsidDel="002C37A5">
          <w:tab/>
          <w:delText>118</w:delText>
        </w:r>
      </w:del>
    </w:p>
    <w:p w14:paraId="716DC020" w14:textId="30518776" w:rsidR="003919DB" w:rsidDel="002C37A5" w:rsidRDefault="003919DB">
      <w:pPr>
        <w:pStyle w:val="23"/>
        <w:rPr>
          <w:del w:id="1770" w:author="Rapporteur" w:date="2021-05-31T18:21:00Z"/>
          <w:rFonts w:asciiTheme="minorHAnsi" w:eastAsiaTheme="minorEastAsia" w:hAnsiTheme="minorHAnsi" w:cstheme="minorBidi"/>
          <w:kern w:val="2"/>
          <w:sz w:val="21"/>
          <w:szCs w:val="22"/>
          <w:lang w:val="en-US" w:eastAsia="zh-CN"/>
        </w:rPr>
      </w:pPr>
      <w:del w:id="1771" w:author="Rapporteur" w:date="2021-05-31T18:21:00Z">
        <w:r w:rsidDel="002C37A5">
          <w:delText>9.3</w:delText>
        </w:r>
        <w:r w:rsidDel="002C37A5">
          <w:rPr>
            <w:rFonts w:asciiTheme="minorHAnsi" w:eastAsiaTheme="minorEastAsia" w:hAnsiTheme="minorHAnsi" w:cstheme="minorBidi"/>
            <w:kern w:val="2"/>
            <w:sz w:val="21"/>
            <w:szCs w:val="22"/>
            <w:lang w:val="en-US" w:eastAsia="zh-CN"/>
          </w:rPr>
          <w:tab/>
        </w:r>
        <w:r w:rsidDel="002C37A5">
          <w:delText>Handling of unknown, unforeseen, and erroneous protocol data in messages sent over the PC5 interface</w:delText>
        </w:r>
        <w:r w:rsidDel="002C37A5">
          <w:tab/>
          <w:delText>118</w:delText>
        </w:r>
      </w:del>
    </w:p>
    <w:p w14:paraId="1A7076DA" w14:textId="4B981F19" w:rsidR="003919DB" w:rsidDel="002C37A5" w:rsidRDefault="003919DB">
      <w:pPr>
        <w:pStyle w:val="11"/>
        <w:rPr>
          <w:del w:id="1772" w:author="Rapporteur" w:date="2021-05-31T18:21:00Z"/>
          <w:rFonts w:asciiTheme="minorHAnsi" w:eastAsiaTheme="minorEastAsia" w:hAnsiTheme="minorHAnsi" w:cstheme="minorBidi"/>
          <w:kern w:val="2"/>
          <w:sz w:val="21"/>
          <w:szCs w:val="22"/>
          <w:lang w:val="en-US" w:eastAsia="zh-CN"/>
        </w:rPr>
      </w:pPr>
      <w:del w:id="1773" w:author="Rapporteur" w:date="2021-05-31T18:21:00Z">
        <w:r w:rsidDel="002C37A5">
          <w:delText>10</w:delText>
        </w:r>
        <w:r w:rsidDel="002C37A5">
          <w:rPr>
            <w:rFonts w:asciiTheme="minorHAnsi" w:eastAsiaTheme="minorEastAsia" w:hAnsiTheme="minorHAnsi" w:cstheme="minorBidi"/>
            <w:kern w:val="2"/>
            <w:sz w:val="21"/>
            <w:szCs w:val="22"/>
            <w:lang w:val="en-US" w:eastAsia="zh-CN"/>
          </w:rPr>
          <w:tab/>
        </w:r>
        <w:r w:rsidDel="002C37A5">
          <w:delText>Message functional definitions and contents</w:delText>
        </w:r>
        <w:r w:rsidDel="002C37A5">
          <w:tab/>
          <w:delText>118</w:delText>
        </w:r>
      </w:del>
    </w:p>
    <w:p w14:paraId="678C39F9" w14:textId="3614A133" w:rsidR="003919DB" w:rsidDel="002C37A5" w:rsidRDefault="003919DB">
      <w:pPr>
        <w:pStyle w:val="23"/>
        <w:rPr>
          <w:del w:id="1774" w:author="Rapporteur" w:date="2021-05-31T18:21:00Z"/>
          <w:rFonts w:asciiTheme="minorHAnsi" w:eastAsiaTheme="minorEastAsia" w:hAnsiTheme="minorHAnsi" w:cstheme="minorBidi"/>
          <w:kern w:val="2"/>
          <w:sz w:val="21"/>
          <w:szCs w:val="22"/>
          <w:lang w:val="en-US" w:eastAsia="zh-CN"/>
        </w:rPr>
      </w:pPr>
      <w:del w:id="1775" w:author="Rapporteur" w:date="2021-05-31T18:21:00Z">
        <w:r w:rsidDel="002C37A5">
          <w:delText>10.1</w:delText>
        </w:r>
        <w:r w:rsidDel="002C37A5">
          <w:rPr>
            <w:rFonts w:asciiTheme="minorHAnsi" w:eastAsiaTheme="minorEastAsia" w:hAnsiTheme="minorHAnsi" w:cstheme="minorBidi"/>
            <w:kern w:val="2"/>
            <w:sz w:val="21"/>
            <w:szCs w:val="22"/>
            <w:lang w:val="en-US" w:eastAsia="zh-CN"/>
          </w:rPr>
          <w:tab/>
        </w:r>
        <w:r w:rsidDel="002C37A5">
          <w:delText>Overview</w:delText>
        </w:r>
        <w:r w:rsidDel="002C37A5">
          <w:tab/>
          <w:delText>118</w:delText>
        </w:r>
      </w:del>
    </w:p>
    <w:p w14:paraId="0998E8D1" w14:textId="51D76842" w:rsidR="003919DB" w:rsidDel="002C37A5" w:rsidRDefault="003919DB">
      <w:pPr>
        <w:pStyle w:val="23"/>
        <w:rPr>
          <w:del w:id="1776" w:author="Rapporteur" w:date="2021-05-31T18:21:00Z"/>
          <w:rFonts w:asciiTheme="minorHAnsi" w:eastAsiaTheme="minorEastAsia" w:hAnsiTheme="minorHAnsi" w:cstheme="minorBidi"/>
          <w:kern w:val="2"/>
          <w:sz w:val="21"/>
          <w:szCs w:val="22"/>
          <w:lang w:val="en-US" w:eastAsia="zh-CN"/>
        </w:rPr>
      </w:pPr>
      <w:del w:id="1777" w:author="Rapporteur" w:date="2021-05-31T18:21:00Z">
        <w:r w:rsidDel="002C37A5">
          <w:delText>10.2</w:delText>
        </w:r>
        <w:r w:rsidDel="002C37A5">
          <w:rPr>
            <w:rFonts w:asciiTheme="minorHAnsi" w:eastAsiaTheme="minorEastAsia" w:hAnsiTheme="minorHAnsi" w:cstheme="minorBidi"/>
            <w:kern w:val="2"/>
            <w:sz w:val="21"/>
            <w:szCs w:val="22"/>
            <w:lang w:val="en-US" w:eastAsia="zh-CN"/>
          </w:rPr>
          <w:tab/>
        </w:r>
        <w:r w:rsidDel="002C37A5">
          <w:delText>5G ProSe discovery messages</w:delText>
        </w:r>
        <w:r w:rsidDel="002C37A5">
          <w:tab/>
          <w:delText>118</w:delText>
        </w:r>
      </w:del>
    </w:p>
    <w:p w14:paraId="4A2847DB" w14:textId="44279330" w:rsidR="003919DB" w:rsidDel="002C37A5" w:rsidRDefault="003919DB">
      <w:pPr>
        <w:pStyle w:val="23"/>
        <w:rPr>
          <w:del w:id="1778" w:author="Rapporteur" w:date="2021-05-31T18:21:00Z"/>
          <w:rFonts w:asciiTheme="minorHAnsi" w:eastAsiaTheme="minorEastAsia" w:hAnsiTheme="minorHAnsi" w:cstheme="minorBidi"/>
          <w:kern w:val="2"/>
          <w:sz w:val="21"/>
          <w:szCs w:val="22"/>
          <w:lang w:val="en-US" w:eastAsia="zh-CN"/>
        </w:rPr>
      </w:pPr>
      <w:del w:id="1779" w:author="Rapporteur" w:date="2021-05-31T18:21:00Z">
        <w:r w:rsidDel="002C37A5">
          <w:delText>10.3</w:delText>
        </w:r>
        <w:r w:rsidDel="002C37A5">
          <w:rPr>
            <w:rFonts w:asciiTheme="minorHAnsi" w:eastAsiaTheme="minorEastAsia" w:hAnsiTheme="minorHAnsi" w:cstheme="minorBidi"/>
            <w:kern w:val="2"/>
            <w:sz w:val="21"/>
            <w:szCs w:val="22"/>
            <w:lang w:val="en-US" w:eastAsia="zh-CN"/>
          </w:rPr>
          <w:tab/>
        </w:r>
        <w:r w:rsidDel="002C37A5">
          <w:delText>PC5 signalling messages</w:delText>
        </w:r>
        <w:r w:rsidDel="002C37A5">
          <w:tab/>
          <w:delText>118</w:delText>
        </w:r>
      </w:del>
    </w:p>
    <w:p w14:paraId="065983AA" w14:textId="4D04CEFE" w:rsidR="003919DB" w:rsidDel="002C37A5" w:rsidRDefault="003919DB">
      <w:pPr>
        <w:pStyle w:val="32"/>
        <w:rPr>
          <w:del w:id="1780" w:author="Rapporteur" w:date="2021-05-31T18:21:00Z"/>
          <w:rFonts w:asciiTheme="minorHAnsi" w:eastAsiaTheme="minorEastAsia" w:hAnsiTheme="minorHAnsi" w:cstheme="minorBidi"/>
          <w:kern w:val="2"/>
          <w:sz w:val="21"/>
          <w:szCs w:val="22"/>
          <w:lang w:val="en-US" w:eastAsia="zh-CN"/>
        </w:rPr>
      </w:pPr>
      <w:del w:id="1781" w:author="Rapporteur" w:date="2021-05-31T18:21:00Z">
        <w:r w:rsidDel="002C37A5">
          <w:delText>10.3.1</w:delText>
        </w:r>
        <w:r w:rsidDel="002C37A5">
          <w:rPr>
            <w:rFonts w:asciiTheme="minorHAnsi" w:eastAsiaTheme="minorEastAsia" w:hAnsiTheme="minorHAnsi" w:cstheme="minorBidi"/>
            <w:kern w:val="2"/>
            <w:sz w:val="21"/>
            <w:szCs w:val="22"/>
            <w:lang w:val="en-US" w:eastAsia="zh-CN"/>
          </w:rPr>
          <w:tab/>
        </w:r>
        <w:r w:rsidDel="002C37A5">
          <w:delText>ProSe direct link establishment request</w:delText>
        </w:r>
        <w:r w:rsidDel="002C37A5">
          <w:tab/>
          <w:delText>118</w:delText>
        </w:r>
      </w:del>
    </w:p>
    <w:p w14:paraId="331CC1D6" w14:textId="154DEAFB" w:rsidR="003919DB" w:rsidDel="002C37A5" w:rsidRDefault="003919DB">
      <w:pPr>
        <w:pStyle w:val="42"/>
        <w:rPr>
          <w:del w:id="1782" w:author="Rapporteur" w:date="2021-05-31T18:21:00Z"/>
          <w:rFonts w:asciiTheme="minorHAnsi" w:eastAsiaTheme="minorEastAsia" w:hAnsiTheme="minorHAnsi" w:cstheme="minorBidi"/>
          <w:kern w:val="2"/>
          <w:sz w:val="21"/>
          <w:szCs w:val="22"/>
          <w:lang w:val="en-US" w:eastAsia="zh-CN"/>
        </w:rPr>
      </w:pPr>
      <w:del w:id="1783" w:author="Rapporteur" w:date="2021-05-31T18:21:00Z">
        <w:r w:rsidDel="002C37A5">
          <w:delText>10.3.1.1</w:delText>
        </w:r>
        <w:r w:rsidDel="002C37A5">
          <w:rPr>
            <w:rFonts w:asciiTheme="minorHAnsi" w:eastAsiaTheme="minorEastAsia" w:hAnsiTheme="minorHAnsi" w:cstheme="minorBidi"/>
            <w:kern w:val="2"/>
            <w:sz w:val="21"/>
            <w:szCs w:val="22"/>
            <w:lang w:val="en-US" w:eastAsia="zh-CN"/>
          </w:rPr>
          <w:tab/>
        </w:r>
        <w:r w:rsidDel="002C37A5">
          <w:delText>Message definition</w:delText>
        </w:r>
        <w:r w:rsidDel="002C37A5">
          <w:tab/>
          <w:delText>118</w:delText>
        </w:r>
      </w:del>
    </w:p>
    <w:p w14:paraId="7145079B" w14:textId="741595F4" w:rsidR="003919DB" w:rsidDel="002C37A5" w:rsidRDefault="003919DB">
      <w:pPr>
        <w:pStyle w:val="42"/>
        <w:rPr>
          <w:del w:id="1784" w:author="Rapporteur" w:date="2021-05-31T18:21:00Z"/>
          <w:rFonts w:asciiTheme="minorHAnsi" w:eastAsiaTheme="minorEastAsia" w:hAnsiTheme="minorHAnsi" w:cstheme="minorBidi"/>
          <w:kern w:val="2"/>
          <w:sz w:val="21"/>
          <w:szCs w:val="22"/>
          <w:lang w:val="en-US" w:eastAsia="zh-CN"/>
        </w:rPr>
      </w:pPr>
      <w:del w:id="1785" w:author="Rapporteur" w:date="2021-05-31T18:21:00Z">
        <w:r w:rsidDel="002C37A5">
          <w:delText>10.3.1.2</w:delText>
        </w:r>
        <w:r w:rsidDel="002C37A5">
          <w:rPr>
            <w:rFonts w:asciiTheme="minorHAnsi" w:eastAsiaTheme="minorEastAsia" w:hAnsiTheme="minorHAnsi" w:cstheme="minorBidi"/>
            <w:kern w:val="2"/>
            <w:sz w:val="21"/>
            <w:szCs w:val="22"/>
            <w:lang w:val="en-US" w:eastAsia="zh-CN"/>
          </w:rPr>
          <w:tab/>
        </w:r>
        <w:r w:rsidDel="002C37A5">
          <w:delText>Target user info</w:delText>
        </w:r>
        <w:r w:rsidDel="002C37A5">
          <w:tab/>
          <w:delText>119</w:delText>
        </w:r>
      </w:del>
    </w:p>
    <w:p w14:paraId="0041AF7C" w14:textId="12E92D19" w:rsidR="003919DB" w:rsidDel="002C37A5" w:rsidRDefault="003919DB">
      <w:pPr>
        <w:pStyle w:val="42"/>
        <w:rPr>
          <w:del w:id="1786" w:author="Rapporteur" w:date="2021-05-31T18:21:00Z"/>
          <w:rFonts w:asciiTheme="minorHAnsi" w:eastAsiaTheme="minorEastAsia" w:hAnsiTheme="minorHAnsi" w:cstheme="minorBidi"/>
          <w:kern w:val="2"/>
          <w:sz w:val="21"/>
          <w:szCs w:val="22"/>
          <w:lang w:val="en-US" w:eastAsia="zh-CN"/>
        </w:rPr>
      </w:pPr>
      <w:del w:id="1787" w:author="Rapporteur" w:date="2021-05-31T18:21:00Z">
        <w:r w:rsidDel="002C37A5">
          <w:delText>10.3.1.3</w:delText>
        </w:r>
        <w:r w:rsidDel="002C37A5">
          <w:rPr>
            <w:rFonts w:asciiTheme="minorHAnsi" w:eastAsiaTheme="minorEastAsia" w:hAnsiTheme="minorHAnsi" w:cstheme="minorBidi"/>
            <w:kern w:val="2"/>
            <w:sz w:val="21"/>
            <w:szCs w:val="22"/>
            <w:lang w:val="en-US" w:eastAsia="zh-CN"/>
          </w:rPr>
          <w:tab/>
        </w:r>
        <w:r w:rsidDel="002C37A5">
          <w:delText>Key establishment information container</w:delText>
        </w:r>
        <w:r w:rsidDel="002C37A5">
          <w:tab/>
          <w:delText>119</w:delText>
        </w:r>
      </w:del>
    </w:p>
    <w:p w14:paraId="72F5EA5B" w14:textId="56780700" w:rsidR="003919DB" w:rsidDel="002C37A5" w:rsidRDefault="003919DB">
      <w:pPr>
        <w:pStyle w:val="42"/>
        <w:rPr>
          <w:del w:id="1788" w:author="Rapporteur" w:date="2021-05-31T18:21:00Z"/>
          <w:rFonts w:asciiTheme="minorHAnsi" w:eastAsiaTheme="minorEastAsia" w:hAnsiTheme="minorHAnsi" w:cstheme="minorBidi"/>
          <w:kern w:val="2"/>
          <w:sz w:val="21"/>
          <w:szCs w:val="22"/>
          <w:lang w:val="en-US" w:eastAsia="zh-CN"/>
        </w:rPr>
      </w:pPr>
      <w:del w:id="1789" w:author="Rapporteur" w:date="2021-05-31T18:21:00Z">
        <w:r w:rsidDel="002C37A5">
          <w:delText>10.3.1.4</w:delText>
        </w:r>
        <w:r w:rsidDel="002C37A5">
          <w:rPr>
            <w:rFonts w:asciiTheme="minorHAnsi" w:eastAsiaTheme="minorEastAsia" w:hAnsiTheme="minorHAnsi" w:cstheme="minorBidi"/>
            <w:kern w:val="2"/>
            <w:sz w:val="21"/>
            <w:szCs w:val="22"/>
            <w:lang w:val="en-US" w:eastAsia="zh-CN"/>
          </w:rPr>
          <w:tab/>
        </w:r>
        <w:r w:rsidDel="002C37A5">
          <w:delText>Nonce_1</w:delText>
        </w:r>
        <w:r w:rsidDel="002C37A5">
          <w:tab/>
          <w:delText>119</w:delText>
        </w:r>
      </w:del>
    </w:p>
    <w:p w14:paraId="5F2C9BBF" w14:textId="578B284B" w:rsidR="003919DB" w:rsidDel="002C37A5" w:rsidRDefault="003919DB">
      <w:pPr>
        <w:pStyle w:val="42"/>
        <w:rPr>
          <w:del w:id="1790" w:author="Rapporteur" w:date="2021-05-31T18:21:00Z"/>
          <w:rFonts w:asciiTheme="minorHAnsi" w:eastAsiaTheme="minorEastAsia" w:hAnsiTheme="minorHAnsi" w:cstheme="minorBidi"/>
          <w:kern w:val="2"/>
          <w:sz w:val="21"/>
          <w:szCs w:val="22"/>
          <w:lang w:val="en-US" w:eastAsia="zh-CN"/>
        </w:rPr>
      </w:pPr>
      <w:del w:id="1791" w:author="Rapporteur" w:date="2021-05-31T18:21:00Z">
        <w:r w:rsidDel="002C37A5">
          <w:delText>10.3.1.5</w:delText>
        </w:r>
        <w:r w:rsidDel="002C37A5">
          <w:rPr>
            <w:rFonts w:asciiTheme="minorHAnsi" w:eastAsiaTheme="minorEastAsia" w:hAnsiTheme="minorHAnsi" w:cstheme="minorBidi"/>
            <w:kern w:val="2"/>
            <w:sz w:val="21"/>
            <w:szCs w:val="22"/>
            <w:lang w:val="en-US" w:eastAsia="zh-CN"/>
          </w:rPr>
          <w:tab/>
        </w:r>
        <w:r w:rsidDel="002C37A5">
          <w:rPr>
            <w:lang w:eastAsia="x-none"/>
          </w:rPr>
          <w:delText xml:space="preserve">MSB of </w:delText>
        </w:r>
        <w:r w:rsidDel="002C37A5">
          <w:delText>K</w:delText>
        </w:r>
        <w:r w:rsidRPr="004B0B1A" w:rsidDel="002C37A5">
          <w:rPr>
            <w:vertAlign w:val="subscript"/>
          </w:rPr>
          <w:delText>NRP-sess</w:delText>
        </w:r>
        <w:r w:rsidDel="002C37A5">
          <w:delText xml:space="preserve"> ID</w:delText>
        </w:r>
        <w:r w:rsidDel="002C37A5">
          <w:tab/>
          <w:delText>119</w:delText>
        </w:r>
      </w:del>
    </w:p>
    <w:p w14:paraId="4D5FCBD2" w14:textId="35ACAC88" w:rsidR="003919DB" w:rsidDel="002C37A5" w:rsidRDefault="003919DB">
      <w:pPr>
        <w:pStyle w:val="42"/>
        <w:rPr>
          <w:del w:id="1792" w:author="Rapporteur" w:date="2021-05-31T18:21:00Z"/>
          <w:rFonts w:asciiTheme="minorHAnsi" w:eastAsiaTheme="minorEastAsia" w:hAnsiTheme="minorHAnsi" w:cstheme="minorBidi"/>
          <w:kern w:val="2"/>
          <w:sz w:val="21"/>
          <w:szCs w:val="22"/>
          <w:lang w:val="en-US" w:eastAsia="zh-CN"/>
        </w:rPr>
      </w:pPr>
      <w:del w:id="1793" w:author="Rapporteur" w:date="2021-05-31T18:21:00Z">
        <w:r w:rsidDel="002C37A5">
          <w:delText>10.3.1.6</w:delText>
        </w:r>
        <w:r w:rsidDel="002C37A5">
          <w:rPr>
            <w:rFonts w:asciiTheme="minorHAnsi" w:eastAsiaTheme="minorEastAsia" w:hAnsiTheme="minorHAnsi" w:cstheme="minorBidi"/>
            <w:kern w:val="2"/>
            <w:sz w:val="21"/>
            <w:szCs w:val="22"/>
            <w:lang w:val="en-US" w:eastAsia="zh-CN"/>
          </w:rPr>
          <w:tab/>
        </w:r>
        <w:r w:rsidRPr="004B0B1A" w:rsidDel="002C37A5">
          <w:rPr>
            <w:rFonts w:cs="Arial"/>
          </w:rPr>
          <w:delText>K</w:delText>
        </w:r>
        <w:r w:rsidRPr="004B0B1A" w:rsidDel="002C37A5">
          <w:rPr>
            <w:rFonts w:cs="Arial"/>
            <w:vertAlign w:val="subscript"/>
          </w:rPr>
          <w:delText>NRP</w:delText>
        </w:r>
        <w:r w:rsidRPr="004B0B1A" w:rsidDel="002C37A5">
          <w:rPr>
            <w:rFonts w:cs="Arial"/>
          </w:rPr>
          <w:delText xml:space="preserve"> ID</w:delText>
        </w:r>
        <w:r w:rsidDel="002C37A5">
          <w:tab/>
          <w:delText>119</w:delText>
        </w:r>
      </w:del>
    </w:p>
    <w:p w14:paraId="6F1B2488" w14:textId="35659FA9" w:rsidR="003919DB" w:rsidDel="002C37A5" w:rsidRDefault="003919DB">
      <w:pPr>
        <w:pStyle w:val="32"/>
        <w:rPr>
          <w:del w:id="1794" w:author="Rapporteur" w:date="2021-05-31T18:21:00Z"/>
          <w:rFonts w:asciiTheme="minorHAnsi" w:eastAsiaTheme="minorEastAsia" w:hAnsiTheme="minorHAnsi" w:cstheme="minorBidi"/>
          <w:kern w:val="2"/>
          <w:sz w:val="21"/>
          <w:szCs w:val="22"/>
          <w:lang w:val="en-US" w:eastAsia="zh-CN"/>
        </w:rPr>
      </w:pPr>
      <w:del w:id="1795" w:author="Rapporteur" w:date="2021-05-31T18:21:00Z">
        <w:r w:rsidDel="002C37A5">
          <w:delText>10.3.2</w:delText>
        </w:r>
        <w:r w:rsidDel="002C37A5">
          <w:rPr>
            <w:rFonts w:asciiTheme="minorHAnsi" w:eastAsiaTheme="minorEastAsia" w:hAnsiTheme="minorHAnsi" w:cstheme="minorBidi"/>
            <w:kern w:val="2"/>
            <w:sz w:val="21"/>
            <w:szCs w:val="22"/>
            <w:lang w:val="en-US" w:eastAsia="zh-CN"/>
          </w:rPr>
          <w:tab/>
        </w:r>
        <w:r w:rsidDel="002C37A5">
          <w:delText>ProSe direct link establishment accept</w:delText>
        </w:r>
        <w:r w:rsidDel="002C37A5">
          <w:tab/>
          <w:delText>119</w:delText>
        </w:r>
      </w:del>
    </w:p>
    <w:p w14:paraId="7F556F29" w14:textId="354D03F2" w:rsidR="003919DB" w:rsidDel="002C37A5" w:rsidRDefault="003919DB">
      <w:pPr>
        <w:pStyle w:val="42"/>
        <w:rPr>
          <w:del w:id="1796" w:author="Rapporteur" w:date="2021-05-31T18:21:00Z"/>
          <w:rFonts w:asciiTheme="minorHAnsi" w:eastAsiaTheme="minorEastAsia" w:hAnsiTheme="minorHAnsi" w:cstheme="minorBidi"/>
          <w:kern w:val="2"/>
          <w:sz w:val="21"/>
          <w:szCs w:val="22"/>
          <w:lang w:val="en-US" w:eastAsia="zh-CN"/>
        </w:rPr>
      </w:pPr>
      <w:del w:id="1797" w:author="Rapporteur" w:date="2021-05-31T18:21:00Z">
        <w:r w:rsidDel="002C37A5">
          <w:delText>10.3.2.1</w:delText>
        </w:r>
        <w:r w:rsidDel="002C37A5">
          <w:rPr>
            <w:rFonts w:asciiTheme="minorHAnsi" w:eastAsiaTheme="minorEastAsia" w:hAnsiTheme="minorHAnsi" w:cstheme="minorBidi"/>
            <w:kern w:val="2"/>
            <w:sz w:val="21"/>
            <w:szCs w:val="22"/>
            <w:lang w:val="en-US" w:eastAsia="zh-CN"/>
          </w:rPr>
          <w:tab/>
        </w:r>
        <w:r w:rsidDel="002C37A5">
          <w:delText>Message definition</w:delText>
        </w:r>
        <w:r w:rsidDel="002C37A5">
          <w:tab/>
          <w:delText>119</w:delText>
        </w:r>
      </w:del>
    </w:p>
    <w:p w14:paraId="0B967E8B" w14:textId="05FAE069" w:rsidR="003919DB" w:rsidDel="002C37A5" w:rsidRDefault="003919DB">
      <w:pPr>
        <w:pStyle w:val="42"/>
        <w:rPr>
          <w:del w:id="1798" w:author="Rapporteur" w:date="2021-05-31T18:21:00Z"/>
          <w:rFonts w:asciiTheme="minorHAnsi" w:eastAsiaTheme="minorEastAsia" w:hAnsiTheme="minorHAnsi" w:cstheme="minorBidi"/>
          <w:kern w:val="2"/>
          <w:sz w:val="21"/>
          <w:szCs w:val="22"/>
          <w:lang w:val="en-US" w:eastAsia="zh-CN"/>
        </w:rPr>
      </w:pPr>
      <w:del w:id="1799" w:author="Rapporteur" w:date="2021-05-31T18:21:00Z">
        <w:r w:rsidDel="002C37A5">
          <w:delText>10.3.2.2</w:delText>
        </w:r>
        <w:r w:rsidDel="002C37A5">
          <w:rPr>
            <w:rFonts w:asciiTheme="minorHAnsi" w:eastAsiaTheme="minorEastAsia" w:hAnsiTheme="minorHAnsi" w:cstheme="minorBidi"/>
            <w:kern w:val="2"/>
            <w:sz w:val="21"/>
            <w:szCs w:val="22"/>
            <w:lang w:val="en-US" w:eastAsia="zh-CN"/>
          </w:rPr>
          <w:tab/>
        </w:r>
        <w:r w:rsidDel="002C37A5">
          <w:delText>IP address configuration</w:delText>
        </w:r>
        <w:r w:rsidDel="002C37A5">
          <w:tab/>
          <w:delText>120</w:delText>
        </w:r>
      </w:del>
    </w:p>
    <w:p w14:paraId="27815DB5" w14:textId="716F62D4" w:rsidR="003919DB" w:rsidDel="002C37A5" w:rsidRDefault="003919DB">
      <w:pPr>
        <w:pStyle w:val="42"/>
        <w:rPr>
          <w:del w:id="1800" w:author="Rapporteur" w:date="2021-05-31T18:21:00Z"/>
          <w:rFonts w:asciiTheme="minorHAnsi" w:eastAsiaTheme="minorEastAsia" w:hAnsiTheme="minorHAnsi" w:cstheme="minorBidi"/>
          <w:kern w:val="2"/>
          <w:sz w:val="21"/>
          <w:szCs w:val="22"/>
          <w:lang w:val="en-US" w:eastAsia="zh-CN"/>
        </w:rPr>
      </w:pPr>
      <w:del w:id="1801" w:author="Rapporteur" w:date="2021-05-31T18:21:00Z">
        <w:r w:rsidDel="002C37A5">
          <w:delText>10.3.2.3</w:delText>
        </w:r>
        <w:r w:rsidDel="002C37A5">
          <w:rPr>
            <w:rFonts w:asciiTheme="minorHAnsi" w:eastAsiaTheme="minorEastAsia" w:hAnsiTheme="minorHAnsi" w:cstheme="minorBidi"/>
            <w:kern w:val="2"/>
            <w:sz w:val="21"/>
            <w:szCs w:val="22"/>
            <w:lang w:val="en-US" w:eastAsia="zh-CN"/>
          </w:rPr>
          <w:tab/>
        </w:r>
        <w:r w:rsidDel="002C37A5">
          <w:delText>Link local IPv6 address</w:delText>
        </w:r>
        <w:r w:rsidDel="002C37A5">
          <w:tab/>
          <w:delText>120</w:delText>
        </w:r>
      </w:del>
    </w:p>
    <w:p w14:paraId="28F4BFF9" w14:textId="14968C10" w:rsidR="003919DB" w:rsidDel="002C37A5" w:rsidRDefault="003919DB">
      <w:pPr>
        <w:pStyle w:val="32"/>
        <w:rPr>
          <w:del w:id="1802" w:author="Rapporteur" w:date="2021-05-31T18:21:00Z"/>
          <w:rFonts w:asciiTheme="minorHAnsi" w:eastAsiaTheme="minorEastAsia" w:hAnsiTheme="minorHAnsi" w:cstheme="minorBidi"/>
          <w:kern w:val="2"/>
          <w:sz w:val="21"/>
          <w:szCs w:val="22"/>
          <w:lang w:val="en-US" w:eastAsia="zh-CN"/>
        </w:rPr>
      </w:pPr>
      <w:del w:id="1803" w:author="Rapporteur" w:date="2021-05-31T18:21:00Z">
        <w:r w:rsidRPr="004B0B1A" w:rsidDel="002C37A5">
          <w:rPr>
            <w:lang w:val="en-US" w:eastAsia="zh-CN"/>
          </w:rPr>
          <w:delText>10.3</w:delText>
        </w:r>
        <w:r w:rsidDel="002C37A5">
          <w:delText>.3</w:delText>
        </w:r>
        <w:r w:rsidDel="002C37A5">
          <w:rPr>
            <w:rFonts w:asciiTheme="minorHAnsi" w:eastAsiaTheme="minorEastAsia" w:hAnsiTheme="minorHAnsi" w:cstheme="minorBidi"/>
            <w:kern w:val="2"/>
            <w:sz w:val="21"/>
            <w:szCs w:val="22"/>
            <w:lang w:val="en-US" w:eastAsia="zh-CN"/>
          </w:rPr>
          <w:tab/>
        </w:r>
        <w:r w:rsidDel="002C37A5">
          <w:delText xml:space="preserve">ProSe direct link </w:delText>
        </w:r>
        <w:r w:rsidRPr="004B0B1A" w:rsidDel="002C37A5">
          <w:rPr>
            <w:lang w:val="en-US" w:eastAsia="zh-CN"/>
          </w:rPr>
          <w:delText>establishment reject</w:delText>
        </w:r>
        <w:r w:rsidDel="002C37A5">
          <w:tab/>
          <w:delText>120</w:delText>
        </w:r>
      </w:del>
    </w:p>
    <w:p w14:paraId="5075776B" w14:textId="14D2C65C" w:rsidR="003919DB" w:rsidDel="002C37A5" w:rsidRDefault="003919DB">
      <w:pPr>
        <w:pStyle w:val="42"/>
        <w:rPr>
          <w:del w:id="1804" w:author="Rapporteur" w:date="2021-05-31T18:21:00Z"/>
          <w:rFonts w:asciiTheme="minorHAnsi" w:eastAsiaTheme="minorEastAsia" w:hAnsiTheme="minorHAnsi" w:cstheme="minorBidi"/>
          <w:kern w:val="2"/>
          <w:sz w:val="21"/>
          <w:szCs w:val="22"/>
          <w:lang w:val="en-US" w:eastAsia="zh-CN"/>
        </w:rPr>
      </w:pPr>
      <w:del w:id="1805" w:author="Rapporteur" w:date="2021-05-31T18:21:00Z">
        <w:r w:rsidDel="002C37A5">
          <w:delText>10.3.3.1</w:delText>
        </w:r>
        <w:r w:rsidDel="002C37A5">
          <w:rPr>
            <w:rFonts w:asciiTheme="minorHAnsi" w:eastAsiaTheme="minorEastAsia" w:hAnsiTheme="minorHAnsi" w:cstheme="minorBidi"/>
            <w:kern w:val="2"/>
            <w:sz w:val="21"/>
            <w:szCs w:val="22"/>
            <w:lang w:val="en-US" w:eastAsia="zh-CN"/>
          </w:rPr>
          <w:tab/>
        </w:r>
        <w:r w:rsidDel="002C37A5">
          <w:delText>Message definition</w:delText>
        </w:r>
        <w:r w:rsidDel="002C37A5">
          <w:tab/>
          <w:delText>120</w:delText>
        </w:r>
      </w:del>
    </w:p>
    <w:p w14:paraId="4573140B" w14:textId="50A36208" w:rsidR="003919DB" w:rsidDel="002C37A5" w:rsidRDefault="003919DB">
      <w:pPr>
        <w:pStyle w:val="32"/>
        <w:rPr>
          <w:del w:id="1806" w:author="Rapporteur" w:date="2021-05-31T18:21:00Z"/>
          <w:rFonts w:asciiTheme="minorHAnsi" w:eastAsiaTheme="minorEastAsia" w:hAnsiTheme="minorHAnsi" w:cstheme="minorBidi"/>
          <w:kern w:val="2"/>
          <w:sz w:val="21"/>
          <w:szCs w:val="22"/>
          <w:lang w:val="en-US" w:eastAsia="zh-CN"/>
        </w:rPr>
      </w:pPr>
      <w:del w:id="1807" w:author="Rapporteur" w:date="2021-05-31T18:21:00Z">
        <w:r w:rsidRPr="004B0B1A" w:rsidDel="002C37A5">
          <w:rPr>
            <w:lang w:val="en-US" w:eastAsia="zh-CN"/>
          </w:rPr>
          <w:delText>10.3</w:delText>
        </w:r>
        <w:r w:rsidDel="002C37A5">
          <w:delText>.4</w:delText>
        </w:r>
        <w:r w:rsidDel="002C37A5">
          <w:rPr>
            <w:rFonts w:asciiTheme="minorHAnsi" w:eastAsiaTheme="minorEastAsia" w:hAnsiTheme="minorHAnsi" w:cstheme="minorBidi"/>
            <w:kern w:val="2"/>
            <w:sz w:val="21"/>
            <w:szCs w:val="22"/>
            <w:lang w:val="en-US" w:eastAsia="zh-CN"/>
          </w:rPr>
          <w:tab/>
        </w:r>
        <w:r w:rsidDel="002C37A5">
          <w:delText xml:space="preserve">ProSe direct link </w:delText>
        </w:r>
        <w:r w:rsidRPr="004B0B1A" w:rsidDel="002C37A5">
          <w:rPr>
            <w:lang w:val="en-US" w:eastAsia="zh-CN"/>
          </w:rPr>
          <w:delText>release</w:delText>
        </w:r>
        <w:r w:rsidDel="002C37A5">
          <w:delText xml:space="preserve"> request</w:delText>
        </w:r>
        <w:r w:rsidDel="002C37A5">
          <w:tab/>
          <w:delText>121</w:delText>
        </w:r>
      </w:del>
    </w:p>
    <w:p w14:paraId="6AD4D178" w14:textId="6CE0D1B5" w:rsidR="003919DB" w:rsidDel="002C37A5" w:rsidRDefault="003919DB">
      <w:pPr>
        <w:pStyle w:val="42"/>
        <w:rPr>
          <w:del w:id="1808" w:author="Rapporteur" w:date="2021-05-31T18:21:00Z"/>
          <w:rFonts w:asciiTheme="minorHAnsi" w:eastAsiaTheme="minorEastAsia" w:hAnsiTheme="minorHAnsi" w:cstheme="minorBidi"/>
          <w:kern w:val="2"/>
          <w:sz w:val="21"/>
          <w:szCs w:val="22"/>
          <w:lang w:val="en-US" w:eastAsia="zh-CN"/>
        </w:rPr>
      </w:pPr>
      <w:del w:id="1809" w:author="Rapporteur" w:date="2021-05-31T18:21:00Z">
        <w:r w:rsidRPr="004B0B1A" w:rsidDel="002C37A5">
          <w:rPr>
            <w:lang w:val="en-US" w:eastAsia="zh-CN"/>
          </w:rPr>
          <w:delText>10.3</w:delText>
        </w:r>
        <w:r w:rsidDel="002C37A5">
          <w:delText>.4.1</w:delText>
        </w:r>
        <w:r w:rsidDel="002C37A5">
          <w:rPr>
            <w:rFonts w:asciiTheme="minorHAnsi" w:eastAsiaTheme="minorEastAsia" w:hAnsiTheme="minorHAnsi" w:cstheme="minorBidi"/>
            <w:kern w:val="2"/>
            <w:sz w:val="21"/>
            <w:szCs w:val="22"/>
            <w:lang w:val="en-US" w:eastAsia="zh-CN"/>
          </w:rPr>
          <w:tab/>
        </w:r>
        <w:r w:rsidDel="002C37A5">
          <w:delText>Message definition</w:delText>
        </w:r>
        <w:r w:rsidDel="002C37A5">
          <w:tab/>
          <w:delText>121</w:delText>
        </w:r>
      </w:del>
    </w:p>
    <w:p w14:paraId="0174E2E2" w14:textId="2FFE07E5" w:rsidR="003919DB" w:rsidDel="002C37A5" w:rsidRDefault="003919DB">
      <w:pPr>
        <w:pStyle w:val="32"/>
        <w:rPr>
          <w:del w:id="1810" w:author="Rapporteur" w:date="2021-05-31T18:21:00Z"/>
          <w:rFonts w:asciiTheme="minorHAnsi" w:eastAsiaTheme="minorEastAsia" w:hAnsiTheme="minorHAnsi" w:cstheme="minorBidi"/>
          <w:kern w:val="2"/>
          <w:sz w:val="21"/>
          <w:szCs w:val="22"/>
          <w:lang w:val="en-US" w:eastAsia="zh-CN"/>
        </w:rPr>
      </w:pPr>
      <w:del w:id="1811" w:author="Rapporteur" w:date="2021-05-31T18:21:00Z">
        <w:r w:rsidRPr="004B0B1A" w:rsidDel="002C37A5">
          <w:rPr>
            <w:lang w:val="en-US" w:eastAsia="zh-CN"/>
          </w:rPr>
          <w:delText>10.3</w:delText>
        </w:r>
        <w:r w:rsidDel="002C37A5">
          <w:delText>.5</w:delText>
        </w:r>
        <w:r w:rsidDel="002C37A5">
          <w:rPr>
            <w:rFonts w:asciiTheme="minorHAnsi" w:eastAsiaTheme="minorEastAsia" w:hAnsiTheme="minorHAnsi" w:cstheme="minorBidi"/>
            <w:kern w:val="2"/>
            <w:sz w:val="21"/>
            <w:szCs w:val="22"/>
            <w:lang w:val="en-US" w:eastAsia="zh-CN"/>
          </w:rPr>
          <w:tab/>
        </w:r>
        <w:r w:rsidDel="002C37A5">
          <w:delText xml:space="preserve">ProSe direct link </w:delText>
        </w:r>
        <w:r w:rsidRPr="004B0B1A" w:rsidDel="002C37A5">
          <w:rPr>
            <w:lang w:val="en-US" w:eastAsia="zh-CN"/>
          </w:rPr>
          <w:delText>release</w:delText>
        </w:r>
        <w:r w:rsidRPr="004B0B1A" w:rsidDel="002C37A5">
          <w:rPr>
            <w:lang w:val="en-US"/>
          </w:rPr>
          <w:delText xml:space="preserve"> </w:delText>
        </w:r>
        <w:r w:rsidRPr="004B0B1A" w:rsidDel="002C37A5">
          <w:rPr>
            <w:lang w:val="en-US" w:eastAsia="zh-CN"/>
          </w:rPr>
          <w:delText>accept</w:delText>
        </w:r>
        <w:r w:rsidDel="002C37A5">
          <w:tab/>
          <w:delText>121</w:delText>
        </w:r>
      </w:del>
    </w:p>
    <w:p w14:paraId="7C3095FF" w14:textId="5B4CC0E9" w:rsidR="003919DB" w:rsidDel="002C37A5" w:rsidRDefault="003919DB">
      <w:pPr>
        <w:pStyle w:val="42"/>
        <w:rPr>
          <w:del w:id="1812" w:author="Rapporteur" w:date="2021-05-31T18:21:00Z"/>
          <w:rFonts w:asciiTheme="minorHAnsi" w:eastAsiaTheme="minorEastAsia" w:hAnsiTheme="minorHAnsi" w:cstheme="minorBidi"/>
          <w:kern w:val="2"/>
          <w:sz w:val="21"/>
          <w:szCs w:val="22"/>
          <w:lang w:val="en-US" w:eastAsia="zh-CN"/>
        </w:rPr>
      </w:pPr>
      <w:del w:id="1813" w:author="Rapporteur" w:date="2021-05-31T18:21:00Z">
        <w:r w:rsidRPr="004B0B1A" w:rsidDel="002C37A5">
          <w:rPr>
            <w:lang w:val="en-US" w:eastAsia="zh-CN"/>
          </w:rPr>
          <w:delText>10.3.5.1</w:delText>
        </w:r>
        <w:r w:rsidDel="002C37A5">
          <w:rPr>
            <w:rFonts w:asciiTheme="minorHAnsi" w:eastAsiaTheme="minorEastAsia" w:hAnsiTheme="minorHAnsi" w:cstheme="minorBidi"/>
            <w:kern w:val="2"/>
            <w:sz w:val="21"/>
            <w:szCs w:val="22"/>
            <w:lang w:val="en-US" w:eastAsia="zh-CN"/>
          </w:rPr>
          <w:tab/>
        </w:r>
        <w:r w:rsidDel="002C37A5">
          <w:delText>Message definition</w:delText>
        </w:r>
        <w:r w:rsidDel="002C37A5">
          <w:tab/>
          <w:delText>121</w:delText>
        </w:r>
      </w:del>
    </w:p>
    <w:p w14:paraId="6EF743AF" w14:textId="62CDB55A" w:rsidR="003919DB" w:rsidDel="002C37A5" w:rsidRDefault="003919DB">
      <w:pPr>
        <w:pStyle w:val="11"/>
        <w:rPr>
          <w:del w:id="1814" w:author="Rapporteur" w:date="2021-05-31T18:21:00Z"/>
          <w:rFonts w:asciiTheme="minorHAnsi" w:eastAsiaTheme="minorEastAsia" w:hAnsiTheme="minorHAnsi" w:cstheme="minorBidi"/>
          <w:kern w:val="2"/>
          <w:sz w:val="21"/>
          <w:szCs w:val="22"/>
          <w:lang w:val="en-US" w:eastAsia="zh-CN"/>
        </w:rPr>
      </w:pPr>
      <w:del w:id="1815" w:author="Rapporteur" w:date="2021-05-31T18:21:00Z">
        <w:r w:rsidDel="002C37A5">
          <w:delText>11</w:delText>
        </w:r>
        <w:r w:rsidDel="002C37A5">
          <w:rPr>
            <w:rFonts w:asciiTheme="minorHAnsi" w:eastAsiaTheme="minorEastAsia" w:hAnsiTheme="minorHAnsi" w:cstheme="minorBidi"/>
            <w:kern w:val="2"/>
            <w:sz w:val="21"/>
            <w:szCs w:val="22"/>
            <w:lang w:val="en-US" w:eastAsia="zh-CN"/>
          </w:rPr>
          <w:tab/>
        </w:r>
        <w:r w:rsidDel="002C37A5">
          <w:delText>Information elements coding</w:delText>
        </w:r>
        <w:r w:rsidDel="002C37A5">
          <w:tab/>
          <w:delText>122</w:delText>
        </w:r>
      </w:del>
    </w:p>
    <w:p w14:paraId="1EEC731B" w14:textId="6C77B0FD" w:rsidR="003919DB" w:rsidDel="002C37A5" w:rsidRDefault="003919DB">
      <w:pPr>
        <w:pStyle w:val="23"/>
        <w:rPr>
          <w:del w:id="1816" w:author="Rapporteur" w:date="2021-05-31T18:21:00Z"/>
          <w:rFonts w:asciiTheme="minorHAnsi" w:eastAsiaTheme="minorEastAsia" w:hAnsiTheme="minorHAnsi" w:cstheme="minorBidi"/>
          <w:kern w:val="2"/>
          <w:sz w:val="21"/>
          <w:szCs w:val="22"/>
          <w:lang w:val="en-US" w:eastAsia="zh-CN"/>
        </w:rPr>
      </w:pPr>
      <w:del w:id="1817" w:author="Rapporteur" w:date="2021-05-31T18:21:00Z">
        <w:r w:rsidDel="002C37A5">
          <w:delText>11.1</w:delText>
        </w:r>
        <w:r w:rsidDel="002C37A5">
          <w:rPr>
            <w:rFonts w:asciiTheme="minorHAnsi" w:eastAsiaTheme="minorEastAsia" w:hAnsiTheme="minorHAnsi" w:cstheme="minorBidi"/>
            <w:kern w:val="2"/>
            <w:sz w:val="21"/>
            <w:szCs w:val="22"/>
            <w:lang w:val="en-US" w:eastAsia="zh-CN"/>
          </w:rPr>
          <w:tab/>
        </w:r>
        <w:r w:rsidDel="002C37A5">
          <w:delText>Overview</w:delText>
        </w:r>
        <w:r w:rsidDel="002C37A5">
          <w:tab/>
          <w:delText>122</w:delText>
        </w:r>
      </w:del>
    </w:p>
    <w:p w14:paraId="7008A740" w14:textId="6656AA3E" w:rsidR="003919DB" w:rsidDel="002C37A5" w:rsidRDefault="003919DB">
      <w:pPr>
        <w:pStyle w:val="23"/>
        <w:rPr>
          <w:del w:id="1818" w:author="Rapporteur" w:date="2021-05-31T18:21:00Z"/>
          <w:rFonts w:asciiTheme="minorHAnsi" w:eastAsiaTheme="minorEastAsia" w:hAnsiTheme="minorHAnsi" w:cstheme="minorBidi"/>
          <w:kern w:val="2"/>
          <w:sz w:val="21"/>
          <w:szCs w:val="22"/>
          <w:lang w:val="en-US" w:eastAsia="zh-CN"/>
        </w:rPr>
      </w:pPr>
      <w:del w:id="1819" w:author="Rapporteur" w:date="2021-05-31T18:21:00Z">
        <w:r w:rsidDel="002C37A5">
          <w:delText>11.2</w:delText>
        </w:r>
        <w:r w:rsidDel="002C37A5">
          <w:rPr>
            <w:rFonts w:asciiTheme="minorHAnsi" w:eastAsiaTheme="minorEastAsia" w:hAnsiTheme="minorHAnsi" w:cstheme="minorBidi"/>
            <w:kern w:val="2"/>
            <w:sz w:val="21"/>
            <w:szCs w:val="22"/>
            <w:lang w:val="en-US" w:eastAsia="zh-CN"/>
          </w:rPr>
          <w:tab/>
        </w:r>
        <w:r w:rsidDel="002C37A5">
          <w:delText>5G ProSe direct discovery message formats</w:delText>
        </w:r>
        <w:r w:rsidDel="002C37A5">
          <w:tab/>
          <w:delText>122</w:delText>
        </w:r>
      </w:del>
    </w:p>
    <w:p w14:paraId="1705374A" w14:textId="16391619" w:rsidR="003919DB" w:rsidDel="002C37A5" w:rsidRDefault="003919DB">
      <w:pPr>
        <w:pStyle w:val="23"/>
        <w:rPr>
          <w:del w:id="1820" w:author="Rapporteur" w:date="2021-05-31T18:21:00Z"/>
          <w:rFonts w:asciiTheme="minorHAnsi" w:eastAsiaTheme="minorEastAsia" w:hAnsiTheme="minorHAnsi" w:cstheme="minorBidi"/>
          <w:kern w:val="2"/>
          <w:sz w:val="21"/>
          <w:szCs w:val="22"/>
          <w:lang w:val="en-US" w:eastAsia="zh-CN"/>
        </w:rPr>
      </w:pPr>
      <w:del w:id="1821" w:author="Rapporteur" w:date="2021-05-31T18:21:00Z">
        <w:r w:rsidDel="002C37A5">
          <w:delText>11.3</w:delText>
        </w:r>
        <w:r w:rsidDel="002C37A5">
          <w:rPr>
            <w:rFonts w:asciiTheme="minorHAnsi" w:eastAsiaTheme="minorEastAsia" w:hAnsiTheme="minorHAnsi" w:cstheme="minorBidi"/>
            <w:kern w:val="2"/>
            <w:sz w:val="21"/>
            <w:szCs w:val="22"/>
            <w:lang w:val="en-US" w:eastAsia="zh-CN"/>
          </w:rPr>
          <w:tab/>
        </w:r>
        <w:r w:rsidDel="002C37A5">
          <w:delText>PC5 signalling message formats</w:delText>
        </w:r>
        <w:r w:rsidDel="002C37A5">
          <w:tab/>
          <w:delText>122</w:delText>
        </w:r>
      </w:del>
    </w:p>
    <w:p w14:paraId="3E26E13B" w14:textId="625DD488" w:rsidR="003919DB" w:rsidDel="002C37A5" w:rsidRDefault="003919DB">
      <w:pPr>
        <w:pStyle w:val="32"/>
        <w:rPr>
          <w:del w:id="1822" w:author="Rapporteur" w:date="2021-05-31T18:21:00Z"/>
          <w:rFonts w:asciiTheme="minorHAnsi" w:eastAsiaTheme="minorEastAsia" w:hAnsiTheme="minorHAnsi" w:cstheme="minorBidi"/>
          <w:kern w:val="2"/>
          <w:sz w:val="21"/>
          <w:szCs w:val="22"/>
          <w:lang w:val="en-US" w:eastAsia="zh-CN"/>
        </w:rPr>
      </w:pPr>
      <w:del w:id="1823" w:author="Rapporteur" w:date="2021-05-31T18:21:00Z">
        <w:r w:rsidDel="002C37A5">
          <w:delText>11.3.1</w:delText>
        </w:r>
        <w:r w:rsidDel="002C37A5">
          <w:rPr>
            <w:rFonts w:asciiTheme="minorHAnsi" w:eastAsiaTheme="minorEastAsia" w:hAnsiTheme="minorHAnsi" w:cstheme="minorBidi"/>
            <w:kern w:val="2"/>
            <w:sz w:val="21"/>
            <w:szCs w:val="22"/>
            <w:lang w:val="en-US" w:eastAsia="zh-CN"/>
          </w:rPr>
          <w:tab/>
        </w:r>
        <w:r w:rsidDel="002C37A5">
          <w:delText>ProSe PC5 signalling message type</w:delText>
        </w:r>
        <w:r w:rsidDel="002C37A5">
          <w:tab/>
          <w:delText>122</w:delText>
        </w:r>
      </w:del>
    </w:p>
    <w:p w14:paraId="749B7BFB" w14:textId="0180A5D6" w:rsidR="003919DB" w:rsidDel="002C37A5" w:rsidRDefault="003919DB">
      <w:pPr>
        <w:pStyle w:val="32"/>
        <w:rPr>
          <w:del w:id="1824" w:author="Rapporteur" w:date="2021-05-31T18:21:00Z"/>
          <w:rFonts w:asciiTheme="minorHAnsi" w:eastAsiaTheme="minorEastAsia" w:hAnsiTheme="minorHAnsi" w:cstheme="minorBidi"/>
          <w:kern w:val="2"/>
          <w:sz w:val="21"/>
          <w:szCs w:val="22"/>
          <w:lang w:val="en-US" w:eastAsia="zh-CN"/>
        </w:rPr>
      </w:pPr>
      <w:del w:id="1825" w:author="Rapporteur" w:date="2021-05-31T18:21:00Z">
        <w:r w:rsidDel="002C37A5">
          <w:delText>11.3.2</w:delText>
        </w:r>
        <w:r w:rsidDel="002C37A5">
          <w:rPr>
            <w:rFonts w:asciiTheme="minorHAnsi" w:eastAsiaTheme="minorEastAsia" w:hAnsiTheme="minorHAnsi" w:cstheme="minorBidi"/>
            <w:kern w:val="2"/>
            <w:sz w:val="21"/>
            <w:szCs w:val="22"/>
            <w:lang w:val="en-US" w:eastAsia="zh-CN"/>
          </w:rPr>
          <w:tab/>
        </w:r>
        <w:r w:rsidDel="002C37A5">
          <w:delText>Sequence number</w:delText>
        </w:r>
        <w:r w:rsidDel="002C37A5">
          <w:tab/>
          <w:delText>122</w:delText>
        </w:r>
      </w:del>
    </w:p>
    <w:p w14:paraId="0BF04D70" w14:textId="11908B15" w:rsidR="003919DB" w:rsidDel="002C37A5" w:rsidRDefault="003919DB">
      <w:pPr>
        <w:pStyle w:val="32"/>
        <w:rPr>
          <w:del w:id="1826" w:author="Rapporteur" w:date="2021-05-31T18:21:00Z"/>
          <w:rFonts w:asciiTheme="minorHAnsi" w:eastAsiaTheme="minorEastAsia" w:hAnsiTheme="minorHAnsi" w:cstheme="minorBidi"/>
          <w:kern w:val="2"/>
          <w:sz w:val="21"/>
          <w:szCs w:val="22"/>
          <w:lang w:val="en-US" w:eastAsia="zh-CN"/>
        </w:rPr>
      </w:pPr>
      <w:del w:id="1827" w:author="Rapporteur" w:date="2021-05-31T18:21:00Z">
        <w:r w:rsidDel="002C37A5">
          <w:delText>11.3.3</w:delText>
        </w:r>
        <w:r w:rsidDel="002C37A5">
          <w:rPr>
            <w:rFonts w:asciiTheme="minorHAnsi" w:eastAsiaTheme="minorEastAsia" w:hAnsiTheme="minorHAnsi" w:cstheme="minorBidi"/>
            <w:kern w:val="2"/>
            <w:sz w:val="21"/>
            <w:szCs w:val="22"/>
            <w:lang w:val="en-US" w:eastAsia="zh-CN"/>
          </w:rPr>
          <w:tab/>
        </w:r>
        <w:r w:rsidDel="002C37A5">
          <w:delText>ProSe application identifier</w:delText>
        </w:r>
        <w:r w:rsidDel="002C37A5">
          <w:tab/>
          <w:delText>123</w:delText>
        </w:r>
      </w:del>
    </w:p>
    <w:p w14:paraId="1CD781E7" w14:textId="12CF9A0E" w:rsidR="003919DB" w:rsidDel="002C37A5" w:rsidRDefault="003919DB">
      <w:pPr>
        <w:pStyle w:val="32"/>
        <w:rPr>
          <w:del w:id="1828" w:author="Rapporteur" w:date="2021-05-31T18:21:00Z"/>
          <w:rFonts w:asciiTheme="minorHAnsi" w:eastAsiaTheme="minorEastAsia" w:hAnsiTheme="minorHAnsi" w:cstheme="minorBidi"/>
          <w:kern w:val="2"/>
          <w:sz w:val="21"/>
          <w:szCs w:val="22"/>
          <w:lang w:val="en-US" w:eastAsia="zh-CN"/>
        </w:rPr>
      </w:pPr>
      <w:del w:id="1829" w:author="Rapporteur" w:date="2021-05-31T18:21:00Z">
        <w:r w:rsidDel="002C37A5">
          <w:delText>11.3.4</w:delText>
        </w:r>
        <w:r w:rsidDel="002C37A5">
          <w:rPr>
            <w:rFonts w:asciiTheme="minorHAnsi" w:eastAsiaTheme="minorEastAsia" w:hAnsiTheme="minorHAnsi" w:cstheme="minorBidi"/>
            <w:kern w:val="2"/>
            <w:sz w:val="21"/>
            <w:szCs w:val="22"/>
            <w:lang w:val="en-US" w:eastAsia="zh-CN"/>
          </w:rPr>
          <w:tab/>
        </w:r>
        <w:r w:rsidDel="002C37A5">
          <w:delText>Application layer ID</w:delText>
        </w:r>
        <w:r w:rsidDel="002C37A5">
          <w:tab/>
          <w:delText>123</w:delText>
        </w:r>
      </w:del>
    </w:p>
    <w:p w14:paraId="129F47F3" w14:textId="03603B18" w:rsidR="003919DB" w:rsidDel="002C37A5" w:rsidRDefault="003919DB">
      <w:pPr>
        <w:pStyle w:val="32"/>
        <w:rPr>
          <w:del w:id="1830" w:author="Rapporteur" w:date="2021-05-31T18:21:00Z"/>
          <w:rFonts w:asciiTheme="minorHAnsi" w:eastAsiaTheme="minorEastAsia" w:hAnsiTheme="minorHAnsi" w:cstheme="minorBidi"/>
          <w:kern w:val="2"/>
          <w:sz w:val="21"/>
          <w:szCs w:val="22"/>
          <w:lang w:val="en-US" w:eastAsia="zh-CN"/>
        </w:rPr>
      </w:pPr>
      <w:del w:id="1831" w:author="Rapporteur" w:date="2021-05-31T18:21:00Z">
        <w:r w:rsidDel="002C37A5">
          <w:delText>11.3.5</w:delText>
        </w:r>
        <w:r w:rsidDel="002C37A5">
          <w:rPr>
            <w:rFonts w:asciiTheme="minorHAnsi" w:eastAsiaTheme="minorEastAsia" w:hAnsiTheme="minorHAnsi" w:cstheme="minorBidi"/>
            <w:kern w:val="2"/>
            <w:sz w:val="21"/>
            <w:szCs w:val="22"/>
            <w:lang w:val="en-US" w:eastAsia="zh-CN"/>
          </w:rPr>
          <w:tab/>
        </w:r>
        <w:r w:rsidDel="002C37A5">
          <w:delText>PC5 QoS flow descriptions</w:delText>
        </w:r>
        <w:r w:rsidDel="002C37A5">
          <w:tab/>
          <w:delText>123</w:delText>
        </w:r>
      </w:del>
    </w:p>
    <w:p w14:paraId="0397DE44" w14:textId="08E024AD" w:rsidR="003919DB" w:rsidDel="002C37A5" w:rsidRDefault="003919DB">
      <w:pPr>
        <w:pStyle w:val="32"/>
        <w:rPr>
          <w:del w:id="1832" w:author="Rapporteur" w:date="2021-05-31T18:21:00Z"/>
          <w:rFonts w:asciiTheme="minorHAnsi" w:eastAsiaTheme="minorEastAsia" w:hAnsiTheme="minorHAnsi" w:cstheme="minorBidi"/>
          <w:kern w:val="2"/>
          <w:sz w:val="21"/>
          <w:szCs w:val="22"/>
          <w:lang w:val="en-US" w:eastAsia="zh-CN"/>
        </w:rPr>
      </w:pPr>
      <w:del w:id="1833" w:author="Rapporteur" w:date="2021-05-31T18:21:00Z">
        <w:r w:rsidDel="002C37A5">
          <w:delText>11.3.6</w:delText>
        </w:r>
        <w:r w:rsidDel="002C37A5">
          <w:rPr>
            <w:rFonts w:asciiTheme="minorHAnsi" w:eastAsiaTheme="minorEastAsia" w:hAnsiTheme="minorHAnsi" w:cstheme="minorBidi"/>
            <w:kern w:val="2"/>
            <w:sz w:val="21"/>
            <w:szCs w:val="22"/>
            <w:lang w:val="en-US" w:eastAsia="zh-CN"/>
          </w:rPr>
          <w:tab/>
        </w:r>
        <w:r w:rsidDel="002C37A5">
          <w:delText>IP address configuration</w:delText>
        </w:r>
        <w:r w:rsidDel="002C37A5">
          <w:tab/>
          <w:delText>130</w:delText>
        </w:r>
      </w:del>
    </w:p>
    <w:p w14:paraId="743697E3" w14:textId="7BB05357" w:rsidR="003919DB" w:rsidDel="002C37A5" w:rsidRDefault="003919DB">
      <w:pPr>
        <w:pStyle w:val="32"/>
        <w:rPr>
          <w:del w:id="1834" w:author="Rapporteur" w:date="2021-05-31T18:21:00Z"/>
          <w:rFonts w:asciiTheme="minorHAnsi" w:eastAsiaTheme="minorEastAsia" w:hAnsiTheme="minorHAnsi" w:cstheme="minorBidi"/>
          <w:kern w:val="2"/>
          <w:sz w:val="21"/>
          <w:szCs w:val="22"/>
          <w:lang w:val="en-US" w:eastAsia="zh-CN"/>
        </w:rPr>
      </w:pPr>
      <w:del w:id="1835" w:author="Rapporteur" w:date="2021-05-31T18:21:00Z">
        <w:r w:rsidDel="002C37A5">
          <w:delText>11.3.7</w:delText>
        </w:r>
        <w:r w:rsidDel="002C37A5">
          <w:rPr>
            <w:rFonts w:asciiTheme="minorHAnsi" w:eastAsiaTheme="minorEastAsia" w:hAnsiTheme="minorHAnsi" w:cstheme="minorBidi"/>
            <w:kern w:val="2"/>
            <w:sz w:val="21"/>
            <w:szCs w:val="22"/>
            <w:lang w:val="en-US" w:eastAsia="zh-CN"/>
          </w:rPr>
          <w:tab/>
        </w:r>
        <w:r w:rsidDel="002C37A5">
          <w:delText>Link local IPv6 address</w:delText>
        </w:r>
        <w:r w:rsidDel="002C37A5">
          <w:tab/>
          <w:delText>131</w:delText>
        </w:r>
      </w:del>
    </w:p>
    <w:p w14:paraId="6D6DE0B7" w14:textId="52EA7A28" w:rsidR="003919DB" w:rsidDel="002C37A5" w:rsidRDefault="003919DB">
      <w:pPr>
        <w:pStyle w:val="32"/>
        <w:rPr>
          <w:del w:id="1836" w:author="Rapporteur" w:date="2021-05-31T18:21:00Z"/>
          <w:rFonts w:asciiTheme="minorHAnsi" w:eastAsiaTheme="minorEastAsia" w:hAnsiTheme="minorHAnsi" w:cstheme="minorBidi"/>
          <w:kern w:val="2"/>
          <w:sz w:val="21"/>
          <w:szCs w:val="22"/>
          <w:lang w:val="en-US" w:eastAsia="zh-CN"/>
        </w:rPr>
      </w:pPr>
      <w:del w:id="1837" w:author="Rapporteur" w:date="2021-05-31T18:21:00Z">
        <w:r w:rsidDel="002C37A5">
          <w:delText>11.3.8</w:delText>
        </w:r>
        <w:r w:rsidDel="002C37A5">
          <w:rPr>
            <w:rFonts w:asciiTheme="minorHAnsi" w:eastAsiaTheme="minorEastAsia" w:hAnsiTheme="minorHAnsi" w:cstheme="minorBidi"/>
            <w:kern w:val="2"/>
            <w:sz w:val="21"/>
            <w:szCs w:val="22"/>
            <w:lang w:val="en-US" w:eastAsia="zh-CN"/>
          </w:rPr>
          <w:tab/>
        </w:r>
        <w:r w:rsidDel="002C37A5">
          <w:delText>PC5 signalling protocol cause</w:delText>
        </w:r>
        <w:r w:rsidDel="002C37A5">
          <w:tab/>
          <w:delText>131</w:delText>
        </w:r>
      </w:del>
    </w:p>
    <w:p w14:paraId="2B52B30F" w14:textId="6A6A679D" w:rsidR="003919DB" w:rsidDel="002C37A5" w:rsidRDefault="003919DB">
      <w:pPr>
        <w:pStyle w:val="32"/>
        <w:rPr>
          <w:del w:id="1838" w:author="Rapporteur" w:date="2021-05-31T18:21:00Z"/>
          <w:rFonts w:asciiTheme="minorHAnsi" w:eastAsiaTheme="minorEastAsia" w:hAnsiTheme="minorHAnsi" w:cstheme="minorBidi"/>
          <w:kern w:val="2"/>
          <w:sz w:val="21"/>
          <w:szCs w:val="22"/>
          <w:lang w:val="en-US" w:eastAsia="zh-CN"/>
        </w:rPr>
      </w:pPr>
      <w:del w:id="1839" w:author="Rapporteur" w:date="2021-05-31T18:21:00Z">
        <w:r w:rsidDel="002C37A5">
          <w:delText>11.3.9</w:delText>
        </w:r>
        <w:r w:rsidDel="002C37A5">
          <w:rPr>
            <w:rFonts w:asciiTheme="minorHAnsi" w:eastAsiaTheme="minorEastAsia" w:hAnsiTheme="minorHAnsi" w:cstheme="minorBidi"/>
            <w:kern w:val="2"/>
            <w:sz w:val="21"/>
            <w:szCs w:val="22"/>
            <w:lang w:val="en-US" w:eastAsia="zh-CN"/>
          </w:rPr>
          <w:tab/>
        </w:r>
        <w:r w:rsidDel="002C37A5">
          <w:delText>Key establishment information container</w:delText>
        </w:r>
        <w:r w:rsidDel="002C37A5">
          <w:tab/>
          <w:delText>132</w:delText>
        </w:r>
      </w:del>
    </w:p>
    <w:p w14:paraId="1EAC138E" w14:textId="73820A28" w:rsidR="003919DB" w:rsidDel="002C37A5" w:rsidRDefault="003919DB">
      <w:pPr>
        <w:pStyle w:val="32"/>
        <w:rPr>
          <w:del w:id="1840" w:author="Rapporteur" w:date="2021-05-31T18:21:00Z"/>
          <w:rFonts w:asciiTheme="minorHAnsi" w:eastAsiaTheme="minorEastAsia" w:hAnsiTheme="minorHAnsi" w:cstheme="minorBidi"/>
          <w:kern w:val="2"/>
          <w:sz w:val="21"/>
          <w:szCs w:val="22"/>
          <w:lang w:val="en-US" w:eastAsia="zh-CN"/>
        </w:rPr>
      </w:pPr>
      <w:del w:id="1841" w:author="Rapporteur" w:date="2021-05-31T18:21:00Z">
        <w:r w:rsidDel="002C37A5">
          <w:delText>11.3.10</w:delText>
        </w:r>
        <w:r w:rsidDel="002C37A5">
          <w:rPr>
            <w:rFonts w:asciiTheme="minorHAnsi" w:eastAsiaTheme="minorEastAsia" w:hAnsiTheme="minorHAnsi" w:cstheme="minorBidi"/>
            <w:kern w:val="2"/>
            <w:sz w:val="21"/>
            <w:szCs w:val="22"/>
            <w:lang w:val="en-US" w:eastAsia="zh-CN"/>
          </w:rPr>
          <w:tab/>
        </w:r>
        <w:r w:rsidDel="002C37A5">
          <w:delText>Nonce</w:delText>
        </w:r>
        <w:r w:rsidDel="002C37A5">
          <w:tab/>
          <w:delText>132</w:delText>
        </w:r>
      </w:del>
    </w:p>
    <w:p w14:paraId="4A76DE8A" w14:textId="266945EA" w:rsidR="003919DB" w:rsidDel="002C37A5" w:rsidRDefault="003919DB">
      <w:pPr>
        <w:pStyle w:val="32"/>
        <w:rPr>
          <w:del w:id="1842" w:author="Rapporteur" w:date="2021-05-31T18:21:00Z"/>
          <w:rFonts w:asciiTheme="minorHAnsi" w:eastAsiaTheme="minorEastAsia" w:hAnsiTheme="minorHAnsi" w:cstheme="minorBidi"/>
          <w:kern w:val="2"/>
          <w:sz w:val="21"/>
          <w:szCs w:val="22"/>
          <w:lang w:val="en-US" w:eastAsia="zh-CN"/>
        </w:rPr>
      </w:pPr>
      <w:del w:id="1843" w:author="Rapporteur" w:date="2021-05-31T18:21:00Z">
        <w:r w:rsidDel="002C37A5">
          <w:delText>11.3.11</w:delText>
        </w:r>
        <w:r w:rsidDel="002C37A5">
          <w:rPr>
            <w:rFonts w:asciiTheme="minorHAnsi" w:eastAsiaTheme="minorEastAsia" w:hAnsiTheme="minorHAnsi" w:cstheme="minorBidi"/>
            <w:kern w:val="2"/>
            <w:sz w:val="21"/>
            <w:szCs w:val="22"/>
            <w:lang w:val="en-US" w:eastAsia="zh-CN"/>
          </w:rPr>
          <w:tab/>
        </w:r>
        <w:r w:rsidDel="002C37A5">
          <w:delText>UE security capabilities</w:delText>
        </w:r>
        <w:r w:rsidDel="002C37A5">
          <w:tab/>
          <w:delText>133</w:delText>
        </w:r>
      </w:del>
    </w:p>
    <w:p w14:paraId="4D443790" w14:textId="182B6FB1" w:rsidR="003919DB" w:rsidDel="002C37A5" w:rsidRDefault="003919DB">
      <w:pPr>
        <w:pStyle w:val="32"/>
        <w:rPr>
          <w:del w:id="1844" w:author="Rapporteur" w:date="2021-05-31T18:21:00Z"/>
          <w:rFonts w:asciiTheme="minorHAnsi" w:eastAsiaTheme="minorEastAsia" w:hAnsiTheme="minorHAnsi" w:cstheme="minorBidi"/>
          <w:kern w:val="2"/>
          <w:sz w:val="21"/>
          <w:szCs w:val="22"/>
          <w:lang w:val="en-US" w:eastAsia="zh-CN"/>
        </w:rPr>
      </w:pPr>
      <w:del w:id="1845" w:author="Rapporteur" w:date="2021-05-31T18:21:00Z">
        <w:r w:rsidDel="002C37A5">
          <w:delText>11.3.12</w:delText>
        </w:r>
        <w:r w:rsidDel="002C37A5">
          <w:rPr>
            <w:rFonts w:asciiTheme="minorHAnsi" w:eastAsiaTheme="minorEastAsia" w:hAnsiTheme="minorHAnsi" w:cstheme="minorBidi"/>
            <w:kern w:val="2"/>
            <w:sz w:val="21"/>
            <w:szCs w:val="22"/>
            <w:lang w:val="en-US" w:eastAsia="zh-CN"/>
          </w:rPr>
          <w:tab/>
        </w:r>
        <w:r w:rsidDel="002C37A5">
          <w:delText>UE PC5 unicast signalling security policy</w:delText>
        </w:r>
        <w:r w:rsidDel="002C37A5">
          <w:tab/>
          <w:delText>136</w:delText>
        </w:r>
      </w:del>
    </w:p>
    <w:p w14:paraId="4D146A93" w14:textId="0FAC2FA8" w:rsidR="003919DB" w:rsidDel="002C37A5" w:rsidRDefault="003919DB">
      <w:pPr>
        <w:pStyle w:val="32"/>
        <w:rPr>
          <w:del w:id="1846" w:author="Rapporteur" w:date="2021-05-31T18:21:00Z"/>
          <w:rFonts w:asciiTheme="minorHAnsi" w:eastAsiaTheme="minorEastAsia" w:hAnsiTheme="minorHAnsi" w:cstheme="minorBidi"/>
          <w:kern w:val="2"/>
          <w:sz w:val="21"/>
          <w:szCs w:val="22"/>
          <w:lang w:val="en-US" w:eastAsia="zh-CN"/>
        </w:rPr>
      </w:pPr>
      <w:del w:id="1847" w:author="Rapporteur" w:date="2021-05-31T18:21:00Z">
        <w:r w:rsidDel="002C37A5">
          <w:delText>11.3.13</w:delText>
        </w:r>
        <w:r w:rsidDel="002C37A5">
          <w:rPr>
            <w:rFonts w:asciiTheme="minorHAnsi" w:eastAsiaTheme="minorEastAsia" w:hAnsiTheme="minorHAnsi" w:cstheme="minorBidi"/>
            <w:kern w:val="2"/>
            <w:sz w:val="21"/>
            <w:szCs w:val="22"/>
            <w:lang w:val="en-US" w:eastAsia="zh-CN"/>
          </w:rPr>
          <w:tab/>
        </w:r>
        <w:r w:rsidDel="002C37A5">
          <w:delText>MSB of K</w:delText>
        </w:r>
        <w:r w:rsidRPr="004B0B1A" w:rsidDel="002C37A5">
          <w:rPr>
            <w:vertAlign w:val="subscript"/>
          </w:rPr>
          <w:delText>NRP-sess</w:delText>
        </w:r>
        <w:r w:rsidDel="002C37A5">
          <w:delText xml:space="preserve"> ID</w:delText>
        </w:r>
        <w:r w:rsidDel="002C37A5">
          <w:tab/>
          <w:delText>136</w:delText>
        </w:r>
      </w:del>
    </w:p>
    <w:p w14:paraId="23496C62" w14:textId="4B5AC3F7" w:rsidR="003919DB" w:rsidDel="002C37A5" w:rsidRDefault="003919DB">
      <w:pPr>
        <w:pStyle w:val="32"/>
        <w:rPr>
          <w:del w:id="1848" w:author="Rapporteur" w:date="2021-05-31T18:21:00Z"/>
          <w:rFonts w:asciiTheme="minorHAnsi" w:eastAsiaTheme="minorEastAsia" w:hAnsiTheme="minorHAnsi" w:cstheme="minorBidi"/>
          <w:kern w:val="2"/>
          <w:sz w:val="21"/>
          <w:szCs w:val="22"/>
          <w:lang w:val="en-US" w:eastAsia="zh-CN"/>
        </w:rPr>
      </w:pPr>
      <w:del w:id="1849" w:author="Rapporteur" w:date="2021-05-31T18:21:00Z">
        <w:r w:rsidDel="002C37A5">
          <w:delText>11.3.14</w:delText>
        </w:r>
        <w:r w:rsidDel="002C37A5">
          <w:rPr>
            <w:rFonts w:asciiTheme="minorHAnsi" w:eastAsiaTheme="minorEastAsia" w:hAnsiTheme="minorHAnsi" w:cstheme="minorBidi"/>
            <w:kern w:val="2"/>
            <w:sz w:val="21"/>
            <w:szCs w:val="22"/>
            <w:lang w:val="en-US" w:eastAsia="zh-CN"/>
          </w:rPr>
          <w:tab/>
        </w:r>
        <w:r w:rsidDel="002C37A5">
          <w:delText>K</w:delText>
        </w:r>
        <w:r w:rsidRPr="004B0B1A" w:rsidDel="002C37A5">
          <w:rPr>
            <w:vertAlign w:val="subscript"/>
          </w:rPr>
          <w:delText>NRP</w:delText>
        </w:r>
        <w:r w:rsidDel="002C37A5">
          <w:delText xml:space="preserve"> ID</w:delText>
        </w:r>
        <w:r w:rsidDel="002C37A5">
          <w:tab/>
          <w:delText>137</w:delText>
        </w:r>
      </w:del>
    </w:p>
    <w:p w14:paraId="52CFC36B" w14:textId="4A46C5F1" w:rsidR="003919DB" w:rsidDel="002C37A5" w:rsidRDefault="003919DB">
      <w:pPr>
        <w:pStyle w:val="32"/>
        <w:rPr>
          <w:del w:id="1850" w:author="Rapporteur" w:date="2021-05-31T18:21:00Z"/>
          <w:rFonts w:asciiTheme="minorHAnsi" w:eastAsiaTheme="minorEastAsia" w:hAnsiTheme="minorHAnsi" w:cstheme="minorBidi"/>
          <w:kern w:val="2"/>
          <w:sz w:val="21"/>
          <w:szCs w:val="22"/>
          <w:lang w:val="en-US" w:eastAsia="zh-CN"/>
        </w:rPr>
      </w:pPr>
      <w:del w:id="1851" w:author="Rapporteur" w:date="2021-05-31T18:21:00Z">
        <w:r w:rsidDel="002C37A5">
          <w:delText>11.3.15</w:delText>
        </w:r>
        <w:r w:rsidDel="002C37A5">
          <w:rPr>
            <w:rFonts w:asciiTheme="minorHAnsi" w:eastAsiaTheme="minorEastAsia" w:hAnsiTheme="minorHAnsi" w:cstheme="minorBidi"/>
            <w:kern w:val="2"/>
            <w:sz w:val="21"/>
            <w:szCs w:val="22"/>
            <w:lang w:val="en-US" w:eastAsia="zh-CN"/>
          </w:rPr>
          <w:tab/>
        </w:r>
        <w:r w:rsidDel="002C37A5">
          <w:delText>LSB of K</w:delText>
        </w:r>
        <w:r w:rsidRPr="004B0B1A" w:rsidDel="002C37A5">
          <w:rPr>
            <w:vertAlign w:val="subscript"/>
          </w:rPr>
          <w:delText>NRP-sess</w:delText>
        </w:r>
        <w:r w:rsidDel="002C37A5">
          <w:delText xml:space="preserve"> ID</w:delText>
        </w:r>
        <w:r w:rsidDel="002C37A5">
          <w:tab/>
          <w:delText>137</w:delText>
        </w:r>
      </w:del>
    </w:p>
    <w:p w14:paraId="0788B538" w14:textId="53999DBE" w:rsidR="003919DB" w:rsidDel="002C37A5" w:rsidRDefault="003919DB">
      <w:pPr>
        <w:pStyle w:val="32"/>
        <w:rPr>
          <w:del w:id="1852" w:author="Rapporteur" w:date="2021-05-31T18:21:00Z"/>
          <w:rFonts w:asciiTheme="minorHAnsi" w:eastAsiaTheme="minorEastAsia" w:hAnsiTheme="minorHAnsi" w:cstheme="minorBidi"/>
          <w:kern w:val="2"/>
          <w:sz w:val="21"/>
          <w:szCs w:val="22"/>
          <w:lang w:val="en-US" w:eastAsia="zh-CN"/>
        </w:rPr>
      </w:pPr>
      <w:del w:id="1853" w:author="Rapporteur" w:date="2021-05-31T18:21:00Z">
        <w:r w:rsidDel="002C37A5">
          <w:delText>11.3.16</w:delText>
        </w:r>
        <w:r w:rsidDel="002C37A5">
          <w:rPr>
            <w:rFonts w:asciiTheme="minorHAnsi" w:eastAsiaTheme="minorEastAsia" w:hAnsiTheme="minorHAnsi" w:cstheme="minorBidi"/>
            <w:kern w:val="2"/>
            <w:sz w:val="21"/>
            <w:szCs w:val="22"/>
            <w:lang w:val="en-US" w:eastAsia="zh-CN"/>
          </w:rPr>
          <w:tab/>
        </w:r>
        <w:r w:rsidDel="002C37A5">
          <w:delText>MSBs of K</w:delText>
        </w:r>
        <w:r w:rsidRPr="004B0B1A" w:rsidDel="002C37A5">
          <w:rPr>
            <w:vertAlign w:val="subscript"/>
          </w:rPr>
          <w:delText>NRP</w:delText>
        </w:r>
        <w:r w:rsidDel="002C37A5">
          <w:delText xml:space="preserve"> ID</w:delText>
        </w:r>
        <w:r w:rsidDel="002C37A5">
          <w:tab/>
          <w:delText>137</w:delText>
        </w:r>
      </w:del>
    </w:p>
    <w:p w14:paraId="229CD48D" w14:textId="05847095" w:rsidR="003919DB" w:rsidDel="002C37A5" w:rsidRDefault="003919DB">
      <w:pPr>
        <w:pStyle w:val="32"/>
        <w:rPr>
          <w:del w:id="1854" w:author="Rapporteur" w:date="2021-05-31T18:21:00Z"/>
          <w:rFonts w:asciiTheme="minorHAnsi" w:eastAsiaTheme="minorEastAsia" w:hAnsiTheme="minorHAnsi" w:cstheme="minorBidi"/>
          <w:kern w:val="2"/>
          <w:sz w:val="21"/>
          <w:szCs w:val="22"/>
          <w:lang w:val="en-US" w:eastAsia="zh-CN"/>
        </w:rPr>
      </w:pPr>
      <w:del w:id="1855" w:author="Rapporteur" w:date="2021-05-31T18:21:00Z">
        <w:r w:rsidDel="002C37A5">
          <w:delText>11.3.17</w:delText>
        </w:r>
        <w:r w:rsidDel="002C37A5">
          <w:rPr>
            <w:rFonts w:asciiTheme="minorHAnsi" w:eastAsiaTheme="minorEastAsia" w:hAnsiTheme="minorHAnsi" w:cstheme="minorBidi"/>
            <w:kern w:val="2"/>
            <w:sz w:val="21"/>
            <w:szCs w:val="22"/>
            <w:lang w:val="en-US" w:eastAsia="zh-CN"/>
          </w:rPr>
          <w:tab/>
        </w:r>
        <w:r w:rsidDel="002C37A5">
          <w:delText>LSBs of K</w:delText>
        </w:r>
        <w:r w:rsidRPr="004B0B1A" w:rsidDel="002C37A5">
          <w:rPr>
            <w:vertAlign w:val="subscript"/>
          </w:rPr>
          <w:delText>NRP</w:delText>
        </w:r>
        <w:r w:rsidDel="002C37A5">
          <w:delText xml:space="preserve"> ID</w:delText>
        </w:r>
        <w:r w:rsidDel="002C37A5">
          <w:tab/>
          <w:delText>138</w:delText>
        </w:r>
      </w:del>
    </w:p>
    <w:p w14:paraId="7592E954" w14:textId="3C29F561" w:rsidR="003919DB" w:rsidDel="002C37A5" w:rsidRDefault="003919DB">
      <w:pPr>
        <w:pStyle w:val="32"/>
        <w:rPr>
          <w:del w:id="1856" w:author="Rapporteur" w:date="2021-05-31T18:21:00Z"/>
          <w:rFonts w:asciiTheme="minorHAnsi" w:eastAsiaTheme="minorEastAsia" w:hAnsiTheme="minorHAnsi" w:cstheme="minorBidi"/>
          <w:kern w:val="2"/>
          <w:sz w:val="21"/>
          <w:szCs w:val="22"/>
          <w:lang w:val="en-US" w:eastAsia="zh-CN"/>
        </w:rPr>
      </w:pPr>
      <w:del w:id="1857" w:author="Rapporteur" w:date="2021-05-31T18:21:00Z">
        <w:r w:rsidDel="002C37A5">
          <w:delText>11.3.18</w:delText>
        </w:r>
        <w:r w:rsidDel="002C37A5">
          <w:rPr>
            <w:rFonts w:asciiTheme="minorHAnsi" w:eastAsiaTheme="minorEastAsia" w:hAnsiTheme="minorHAnsi" w:cstheme="minorBidi"/>
            <w:kern w:val="2"/>
            <w:sz w:val="21"/>
            <w:szCs w:val="22"/>
            <w:lang w:val="en-US" w:eastAsia="zh-CN"/>
          </w:rPr>
          <w:tab/>
        </w:r>
        <w:r w:rsidDel="002C37A5">
          <w:delText>Configuration of UE PC5 unicast user plane security protection</w:delText>
        </w:r>
        <w:r w:rsidDel="002C37A5">
          <w:tab/>
          <w:delText>138</w:delText>
        </w:r>
      </w:del>
    </w:p>
    <w:p w14:paraId="200E3FFE" w14:textId="30163BFE" w:rsidR="003919DB" w:rsidDel="002C37A5" w:rsidRDefault="003919DB">
      <w:pPr>
        <w:pStyle w:val="11"/>
        <w:rPr>
          <w:del w:id="1858" w:author="Rapporteur" w:date="2021-05-31T18:21:00Z"/>
          <w:rFonts w:asciiTheme="minorHAnsi" w:eastAsiaTheme="minorEastAsia" w:hAnsiTheme="minorHAnsi" w:cstheme="minorBidi"/>
          <w:kern w:val="2"/>
          <w:sz w:val="21"/>
          <w:szCs w:val="22"/>
          <w:lang w:val="en-US" w:eastAsia="zh-CN"/>
        </w:rPr>
      </w:pPr>
      <w:del w:id="1859" w:author="Rapporteur" w:date="2021-05-31T18:21:00Z">
        <w:r w:rsidDel="002C37A5">
          <w:delText>12</w:delText>
        </w:r>
        <w:r w:rsidDel="002C37A5">
          <w:rPr>
            <w:rFonts w:asciiTheme="minorHAnsi" w:eastAsiaTheme="minorEastAsia" w:hAnsiTheme="minorHAnsi" w:cstheme="minorBidi"/>
            <w:kern w:val="2"/>
            <w:sz w:val="21"/>
            <w:szCs w:val="22"/>
            <w:lang w:val="en-US" w:eastAsia="zh-CN"/>
          </w:rPr>
          <w:tab/>
        </w:r>
        <w:r w:rsidDel="002C37A5">
          <w:delText>List of system parameters</w:delText>
        </w:r>
        <w:r w:rsidDel="002C37A5">
          <w:tab/>
          <w:delText>139</w:delText>
        </w:r>
      </w:del>
    </w:p>
    <w:p w14:paraId="5DB9AC24" w14:textId="74A4A389" w:rsidR="003919DB" w:rsidDel="002C37A5" w:rsidRDefault="003919DB">
      <w:pPr>
        <w:pStyle w:val="23"/>
        <w:rPr>
          <w:del w:id="1860" w:author="Rapporteur" w:date="2021-05-31T18:21:00Z"/>
          <w:rFonts w:asciiTheme="minorHAnsi" w:eastAsiaTheme="minorEastAsia" w:hAnsiTheme="minorHAnsi" w:cstheme="minorBidi"/>
          <w:kern w:val="2"/>
          <w:sz w:val="21"/>
          <w:szCs w:val="22"/>
          <w:lang w:val="en-US" w:eastAsia="zh-CN"/>
        </w:rPr>
      </w:pPr>
      <w:del w:id="1861" w:author="Rapporteur" w:date="2021-05-31T18:21:00Z">
        <w:r w:rsidDel="002C37A5">
          <w:delText>12.1</w:delText>
        </w:r>
        <w:r w:rsidDel="002C37A5">
          <w:rPr>
            <w:rFonts w:asciiTheme="minorHAnsi" w:eastAsiaTheme="minorEastAsia" w:hAnsiTheme="minorHAnsi" w:cstheme="minorBidi"/>
            <w:kern w:val="2"/>
            <w:sz w:val="21"/>
            <w:szCs w:val="22"/>
            <w:lang w:val="en-US" w:eastAsia="zh-CN"/>
          </w:rPr>
          <w:tab/>
        </w:r>
        <w:r w:rsidDel="002C37A5">
          <w:delText>Overview</w:delText>
        </w:r>
        <w:r w:rsidDel="002C37A5">
          <w:tab/>
          <w:delText>139</w:delText>
        </w:r>
      </w:del>
    </w:p>
    <w:p w14:paraId="370DDC1C" w14:textId="29BB93D1" w:rsidR="003919DB" w:rsidDel="002C37A5" w:rsidRDefault="003919DB">
      <w:pPr>
        <w:pStyle w:val="23"/>
        <w:rPr>
          <w:del w:id="1862" w:author="Rapporteur" w:date="2021-05-31T18:21:00Z"/>
          <w:rFonts w:asciiTheme="minorHAnsi" w:eastAsiaTheme="minorEastAsia" w:hAnsiTheme="minorHAnsi" w:cstheme="minorBidi"/>
          <w:kern w:val="2"/>
          <w:sz w:val="21"/>
          <w:szCs w:val="22"/>
          <w:lang w:val="en-US" w:eastAsia="zh-CN"/>
        </w:rPr>
      </w:pPr>
      <w:del w:id="1863" w:author="Rapporteur" w:date="2021-05-31T18:21:00Z">
        <w:r w:rsidDel="002C37A5">
          <w:delText>12.2</w:delText>
        </w:r>
        <w:r w:rsidDel="002C37A5">
          <w:rPr>
            <w:rFonts w:asciiTheme="minorHAnsi" w:eastAsiaTheme="minorEastAsia" w:hAnsiTheme="minorHAnsi" w:cstheme="minorBidi"/>
            <w:kern w:val="2"/>
            <w:sz w:val="21"/>
            <w:szCs w:val="22"/>
            <w:lang w:val="en-US" w:eastAsia="zh-CN"/>
          </w:rPr>
          <w:tab/>
        </w:r>
        <w:r w:rsidDel="002C37A5">
          <w:delText xml:space="preserve">Timers of </w:delText>
        </w:r>
        <w:r w:rsidRPr="004B0B1A" w:rsidDel="002C37A5">
          <w:rPr>
            <w:lang w:val="en-US"/>
          </w:rPr>
          <w:delText>provisioning</w:delText>
        </w:r>
        <w:r w:rsidDel="002C37A5">
          <w:delText xml:space="preserve"> of parameters for 5G ProSe configuration procedures</w:delText>
        </w:r>
        <w:r w:rsidDel="002C37A5">
          <w:tab/>
          <w:delText>139</w:delText>
        </w:r>
      </w:del>
    </w:p>
    <w:p w14:paraId="29C201C1" w14:textId="104B148E" w:rsidR="003919DB" w:rsidDel="002C37A5" w:rsidRDefault="003919DB">
      <w:pPr>
        <w:pStyle w:val="23"/>
        <w:rPr>
          <w:del w:id="1864" w:author="Rapporteur" w:date="2021-05-31T18:21:00Z"/>
          <w:rFonts w:asciiTheme="minorHAnsi" w:eastAsiaTheme="minorEastAsia" w:hAnsiTheme="minorHAnsi" w:cstheme="minorBidi"/>
          <w:kern w:val="2"/>
          <w:sz w:val="21"/>
          <w:szCs w:val="22"/>
          <w:lang w:val="en-US" w:eastAsia="zh-CN"/>
        </w:rPr>
      </w:pPr>
      <w:del w:id="1865" w:author="Rapporteur" w:date="2021-05-31T18:21:00Z">
        <w:r w:rsidDel="002C37A5">
          <w:delText>12.3</w:delText>
        </w:r>
        <w:r w:rsidDel="002C37A5">
          <w:rPr>
            <w:rFonts w:asciiTheme="minorHAnsi" w:eastAsiaTheme="minorEastAsia" w:hAnsiTheme="minorHAnsi" w:cstheme="minorBidi"/>
            <w:kern w:val="2"/>
            <w:sz w:val="21"/>
            <w:szCs w:val="22"/>
            <w:lang w:val="en-US" w:eastAsia="zh-CN"/>
          </w:rPr>
          <w:tab/>
        </w:r>
        <w:r w:rsidDel="002C37A5">
          <w:delText>Timers of 5G ProSe direct link management procedures</w:delText>
        </w:r>
        <w:r w:rsidDel="002C37A5">
          <w:tab/>
          <w:delText>140</w:delText>
        </w:r>
      </w:del>
    </w:p>
    <w:p w14:paraId="12CA0BF4" w14:textId="6A387C74" w:rsidR="003919DB" w:rsidDel="002C37A5" w:rsidRDefault="003919DB">
      <w:pPr>
        <w:pStyle w:val="81"/>
        <w:rPr>
          <w:del w:id="1866" w:author="Rapporteur" w:date="2021-05-31T18:21:00Z"/>
          <w:rFonts w:asciiTheme="minorHAnsi" w:eastAsiaTheme="minorEastAsia" w:hAnsiTheme="minorHAnsi" w:cstheme="minorBidi"/>
          <w:b w:val="0"/>
          <w:kern w:val="2"/>
          <w:sz w:val="21"/>
          <w:szCs w:val="22"/>
          <w:lang w:val="en-US" w:eastAsia="zh-CN"/>
        </w:rPr>
      </w:pPr>
      <w:del w:id="1867" w:author="Rapporteur" w:date="2021-05-31T18:21:00Z">
        <w:r w:rsidDel="002C37A5">
          <w:delText>Annex A (informative): Change history</w:delText>
        </w:r>
        <w:r w:rsidDel="002C37A5">
          <w:tab/>
          <w:delText>141</w:delText>
        </w:r>
      </w:del>
    </w:p>
    <w:p w14:paraId="6C394403" w14:textId="77777777" w:rsidR="00080512" w:rsidRPr="004D3578" w:rsidRDefault="004D3578">
      <w:r w:rsidRPr="004D3578">
        <w:rPr>
          <w:noProof/>
          <w:sz w:val="22"/>
        </w:rPr>
        <w:fldChar w:fldCharType="end"/>
      </w:r>
    </w:p>
    <w:p w14:paraId="6BF32604" w14:textId="77777777" w:rsidR="0074026F" w:rsidRPr="007B600E" w:rsidRDefault="00080512" w:rsidP="0074026F">
      <w:pPr>
        <w:pStyle w:val="Guidance"/>
      </w:pPr>
      <w:r w:rsidRPr="004D3578">
        <w:br w:type="page"/>
      </w:r>
    </w:p>
    <w:p w14:paraId="6A065C44" w14:textId="77777777" w:rsidR="00080512" w:rsidRDefault="00080512">
      <w:pPr>
        <w:pStyle w:val="1"/>
      </w:pPr>
      <w:bookmarkStart w:id="1868" w:name="foreword"/>
      <w:bookmarkStart w:id="1869" w:name="_Toc73378580"/>
      <w:bookmarkEnd w:id="1868"/>
      <w:r w:rsidRPr="004D3578">
        <w:lastRenderedPageBreak/>
        <w:t>Foreword</w:t>
      </w:r>
      <w:bookmarkEnd w:id="1869"/>
    </w:p>
    <w:p w14:paraId="110E7D70" w14:textId="77777777" w:rsidR="00080512" w:rsidRPr="004D3578" w:rsidRDefault="00080512">
      <w:r w:rsidRPr="004D3578">
        <w:t>This Technic</w:t>
      </w:r>
      <w:r w:rsidRPr="00EF7219">
        <w:t xml:space="preserve">al </w:t>
      </w:r>
      <w:bookmarkStart w:id="1870" w:name="spectype3"/>
      <w:r w:rsidRPr="00EF7219">
        <w:t>Specification</w:t>
      </w:r>
      <w:bookmarkEnd w:id="1870"/>
      <w:r w:rsidRPr="00EF7219">
        <w:t xml:space="preserve"> has been produce</w:t>
      </w:r>
      <w:r w:rsidRPr="004D3578">
        <w:t>d by the 3</w:t>
      </w:r>
      <w:r w:rsidR="00F04712">
        <w:t>rd</w:t>
      </w:r>
      <w:r w:rsidRPr="004D3578">
        <w:t xml:space="preserve"> Generation Partnership Project (3GPP).</w:t>
      </w:r>
    </w:p>
    <w:p w14:paraId="73EEF84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4D3578" w:rsidRDefault="00080512">
      <w:pPr>
        <w:pStyle w:val="B1"/>
      </w:pPr>
      <w:r w:rsidRPr="004D3578">
        <w:t>Version x.y.z</w:t>
      </w:r>
    </w:p>
    <w:p w14:paraId="600FF70B" w14:textId="77777777" w:rsidR="00080512" w:rsidRPr="004D3578" w:rsidRDefault="00080512">
      <w:pPr>
        <w:pStyle w:val="B1"/>
      </w:pPr>
      <w:r w:rsidRPr="004D3578">
        <w:t>where:</w:t>
      </w:r>
    </w:p>
    <w:p w14:paraId="5F8548FF" w14:textId="77777777" w:rsidR="00080512" w:rsidRPr="004D3578" w:rsidRDefault="00080512">
      <w:pPr>
        <w:pStyle w:val="B2"/>
      </w:pPr>
      <w:r w:rsidRPr="004D3578">
        <w:t>x</w:t>
      </w:r>
      <w:r w:rsidRPr="004D3578">
        <w:tab/>
        <w:t>the first digit:</w:t>
      </w:r>
    </w:p>
    <w:p w14:paraId="174E3CF9" w14:textId="77777777" w:rsidR="00080512" w:rsidRPr="004D3578" w:rsidRDefault="00080512">
      <w:pPr>
        <w:pStyle w:val="B3"/>
      </w:pPr>
      <w:r w:rsidRPr="004D3578">
        <w:t>1</w:t>
      </w:r>
      <w:r w:rsidRPr="004D3578">
        <w:tab/>
        <w:t>presented to TSG for information;</w:t>
      </w:r>
    </w:p>
    <w:p w14:paraId="2F85EA3C" w14:textId="77777777" w:rsidR="00080512" w:rsidRPr="004D3578" w:rsidRDefault="00080512">
      <w:pPr>
        <w:pStyle w:val="B3"/>
      </w:pPr>
      <w:r w:rsidRPr="004D3578">
        <w:t>2</w:t>
      </w:r>
      <w:r w:rsidRPr="004D3578">
        <w:tab/>
        <w:t>presented to TSG for approval;</w:t>
      </w:r>
    </w:p>
    <w:p w14:paraId="3F77C81A" w14:textId="77777777" w:rsidR="00080512" w:rsidRPr="004D3578" w:rsidRDefault="00080512">
      <w:pPr>
        <w:pStyle w:val="B3"/>
      </w:pPr>
      <w:r w:rsidRPr="004D3578">
        <w:t>3</w:t>
      </w:r>
      <w:r w:rsidRPr="004D3578">
        <w:tab/>
        <w:t>or greater indicates TSG approved document under change control.</w:t>
      </w:r>
    </w:p>
    <w:p w14:paraId="71447225"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9DBFA70" w14:textId="77777777" w:rsidR="00080512" w:rsidRDefault="00080512">
      <w:pPr>
        <w:pStyle w:val="B2"/>
      </w:pPr>
      <w:r w:rsidRPr="004D3578">
        <w:t>z</w:t>
      </w:r>
      <w:r w:rsidRPr="004D3578">
        <w:tab/>
        <w:t>the third digit is incremented when editorial only changes have been incorporated in the document.</w:t>
      </w:r>
    </w:p>
    <w:p w14:paraId="3723846A" w14:textId="77777777" w:rsidR="008C384C" w:rsidRDefault="008C384C" w:rsidP="008C384C">
      <w:r>
        <w:t xml:space="preserve">In </w:t>
      </w:r>
      <w:r w:rsidR="0074026F">
        <w:t>the present</w:t>
      </w:r>
      <w:r>
        <w:t xml:space="preserve"> document, modal verbs have the following meanings:</w:t>
      </w:r>
    </w:p>
    <w:p w14:paraId="689B954C" w14:textId="77777777" w:rsidR="008C384C" w:rsidRDefault="008C384C" w:rsidP="00774DA4">
      <w:pPr>
        <w:pStyle w:val="EX"/>
      </w:pPr>
      <w:r w:rsidRPr="008C384C">
        <w:rPr>
          <w:b/>
        </w:rPr>
        <w:t>shall</w:t>
      </w:r>
      <w:r>
        <w:tab/>
      </w:r>
      <w:r>
        <w:tab/>
        <w:t>indicates a mandatory requirement to do something</w:t>
      </w:r>
    </w:p>
    <w:p w14:paraId="33BB66B1" w14:textId="77777777" w:rsidR="008C384C" w:rsidRDefault="008C384C" w:rsidP="00774DA4">
      <w:pPr>
        <w:pStyle w:val="EX"/>
      </w:pPr>
      <w:r w:rsidRPr="008C384C">
        <w:rPr>
          <w:b/>
        </w:rPr>
        <w:t>shall not</w:t>
      </w:r>
      <w:r>
        <w:tab/>
        <w:t>indicates an interdiction (</w:t>
      </w:r>
      <w:r w:rsidR="001F1132">
        <w:t>prohibition</w:t>
      </w:r>
      <w:r>
        <w:t>) to do something</w:t>
      </w:r>
    </w:p>
    <w:p w14:paraId="375F6539" w14:textId="77777777" w:rsidR="00BA19ED" w:rsidRPr="004D3578" w:rsidRDefault="00BA19ED" w:rsidP="00A27486">
      <w:r>
        <w:t>The constructions "shall" and "shall not" are confined to the context of normative provisions, and do not appear in Technical Reports.</w:t>
      </w:r>
    </w:p>
    <w:p w14:paraId="61BB1C23"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2336226" w14:textId="77777777" w:rsidR="008C384C" w:rsidRDefault="008C384C" w:rsidP="00774DA4">
      <w:pPr>
        <w:pStyle w:val="EX"/>
      </w:pPr>
      <w:r w:rsidRPr="008C384C">
        <w:rPr>
          <w:b/>
        </w:rPr>
        <w:t>should</w:t>
      </w:r>
      <w:r>
        <w:tab/>
      </w:r>
      <w:r>
        <w:tab/>
        <w:t>indicates a recommendation to do something</w:t>
      </w:r>
    </w:p>
    <w:p w14:paraId="68493A2C" w14:textId="77777777" w:rsidR="008C384C" w:rsidRDefault="008C384C" w:rsidP="00774DA4">
      <w:pPr>
        <w:pStyle w:val="EX"/>
      </w:pPr>
      <w:r w:rsidRPr="008C384C">
        <w:rPr>
          <w:b/>
        </w:rPr>
        <w:t>should not</w:t>
      </w:r>
      <w:r>
        <w:tab/>
        <w:t>indicates a recommendation not to do something</w:t>
      </w:r>
    </w:p>
    <w:p w14:paraId="5C49992D" w14:textId="77777777" w:rsidR="008C384C" w:rsidRDefault="008C384C" w:rsidP="00774DA4">
      <w:pPr>
        <w:pStyle w:val="EX"/>
      </w:pPr>
      <w:r w:rsidRPr="00774DA4">
        <w:rPr>
          <w:b/>
        </w:rPr>
        <w:t>may</w:t>
      </w:r>
      <w:r>
        <w:tab/>
      </w:r>
      <w:r>
        <w:tab/>
        <w:t>indicates permission to do something</w:t>
      </w:r>
    </w:p>
    <w:p w14:paraId="0E864278" w14:textId="77777777" w:rsidR="008C384C" w:rsidRDefault="008C384C" w:rsidP="00774DA4">
      <w:pPr>
        <w:pStyle w:val="EX"/>
      </w:pPr>
      <w:r w:rsidRPr="00774DA4">
        <w:rPr>
          <w:b/>
        </w:rPr>
        <w:t>need not</w:t>
      </w:r>
      <w:r>
        <w:tab/>
        <w:t>indicates permission not to do something</w:t>
      </w:r>
    </w:p>
    <w:p w14:paraId="4FB0B76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977F082" w14:textId="77777777" w:rsidR="008C384C" w:rsidRDefault="008C384C" w:rsidP="00774DA4">
      <w:pPr>
        <w:pStyle w:val="EX"/>
      </w:pPr>
      <w:r w:rsidRPr="00774DA4">
        <w:rPr>
          <w:b/>
        </w:rPr>
        <w:t>can</w:t>
      </w:r>
      <w:r>
        <w:tab/>
      </w:r>
      <w:r>
        <w:tab/>
        <w:t>indicates</w:t>
      </w:r>
      <w:r w:rsidR="00774DA4">
        <w:t xml:space="preserve"> that something is possible</w:t>
      </w:r>
    </w:p>
    <w:p w14:paraId="19529720" w14:textId="77777777" w:rsidR="00774DA4" w:rsidRDefault="00774DA4" w:rsidP="00774DA4">
      <w:pPr>
        <w:pStyle w:val="EX"/>
      </w:pPr>
      <w:r w:rsidRPr="00774DA4">
        <w:rPr>
          <w:b/>
        </w:rPr>
        <w:t>cannot</w:t>
      </w:r>
      <w:r>
        <w:tab/>
      </w:r>
      <w:r>
        <w:tab/>
        <w:t>indicates that something is impossible</w:t>
      </w:r>
    </w:p>
    <w:p w14:paraId="107C6FA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0D543E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0999DCC"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047888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34C9E32"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D5DBC22" w14:textId="77777777" w:rsidR="001F1132" w:rsidRDefault="001F1132" w:rsidP="001F1132">
      <w:r>
        <w:t>In addition:</w:t>
      </w:r>
    </w:p>
    <w:p w14:paraId="50072FA7"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EBC089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EA14F8F" w14:textId="77777777" w:rsidR="00774DA4" w:rsidRPr="004D3578" w:rsidRDefault="00647114" w:rsidP="00A27486">
      <w:r>
        <w:t>The constructions "is" and "is not" do not indicate requirements.</w:t>
      </w:r>
    </w:p>
    <w:p w14:paraId="1D75F339" w14:textId="77777777" w:rsidR="00080512" w:rsidRPr="004D3578" w:rsidRDefault="00080512" w:rsidP="00BC1F25">
      <w:pPr>
        <w:pStyle w:val="1"/>
      </w:pPr>
      <w:bookmarkStart w:id="1871" w:name="introduction"/>
      <w:bookmarkEnd w:id="1871"/>
      <w:r w:rsidRPr="004D3578">
        <w:br w:type="page"/>
      </w:r>
      <w:bookmarkStart w:id="1872" w:name="scope"/>
      <w:bookmarkStart w:id="1873" w:name="_Toc73378581"/>
      <w:bookmarkEnd w:id="1872"/>
      <w:r w:rsidRPr="004D3578">
        <w:lastRenderedPageBreak/>
        <w:t>1</w:t>
      </w:r>
      <w:r w:rsidRPr="004D3578">
        <w:tab/>
        <w:t>Scope</w:t>
      </w:r>
      <w:bookmarkEnd w:id="1873"/>
    </w:p>
    <w:p w14:paraId="5100961E" w14:textId="77777777" w:rsidR="00075451" w:rsidRDefault="00075451" w:rsidP="00075451">
      <w:pPr>
        <w:rPr>
          <w:noProof/>
          <w:lang w:val="en-US" w:eastAsia="zh-CN"/>
        </w:rPr>
      </w:pPr>
      <w:bookmarkStart w:id="1874" w:name="OLE_LINK46"/>
      <w:bookmarkStart w:id="1875" w:name="OLE_LINK47"/>
      <w:r>
        <w:rPr>
          <w:rFonts w:hint="eastAsia"/>
          <w:noProof/>
          <w:lang w:val="en-US" w:eastAsia="zh-CN"/>
        </w:rPr>
        <w:t>The present document specifies the</w:t>
      </w:r>
      <w:r>
        <w:rPr>
          <w:noProof/>
          <w:lang w:val="en-US" w:eastAsia="zh-CN"/>
        </w:rPr>
        <w:t xml:space="preserve"> protocols for Proximity-based Services (ProSe) in 5G system as specified in 3GPP TS 23.304 [2] for:</w:t>
      </w:r>
    </w:p>
    <w:p w14:paraId="1E8BD085" w14:textId="77777777" w:rsidR="00075451" w:rsidRDefault="00075451" w:rsidP="00075451">
      <w:pPr>
        <w:pStyle w:val="B1"/>
        <w:rPr>
          <w:noProof/>
          <w:lang w:val="en-US" w:eastAsia="zh-CN"/>
        </w:rPr>
      </w:pPr>
      <w:r>
        <w:rPr>
          <w:rFonts w:hint="eastAsia"/>
          <w:noProof/>
          <w:lang w:val="en-US" w:eastAsia="zh-CN"/>
        </w:rPr>
        <w:t>a</w:t>
      </w:r>
      <w:r>
        <w:rPr>
          <w:noProof/>
          <w:lang w:val="en-US" w:eastAsia="zh-CN"/>
        </w:rPr>
        <w:t>)</w:t>
      </w:r>
      <w:r>
        <w:rPr>
          <w:noProof/>
          <w:lang w:val="en-US" w:eastAsia="zh-CN"/>
        </w:rPr>
        <w:tab/>
        <w:t>5G ProSe direct discovery;</w:t>
      </w:r>
    </w:p>
    <w:p w14:paraId="74CB4D10" w14:textId="77777777" w:rsidR="00075451" w:rsidRPr="0065218F" w:rsidRDefault="00075451" w:rsidP="00075451">
      <w:pPr>
        <w:pStyle w:val="B1"/>
        <w:rPr>
          <w:noProof/>
          <w:lang w:val="en-US" w:eastAsia="zh-CN"/>
        </w:rPr>
      </w:pPr>
      <w:r>
        <w:rPr>
          <w:rFonts w:hint="eastAsia"/>
          <w:noProof/>
          <w:lang w:val="en-US" w:eastAsia="zh-CN"/>
        </w:rPr>
        <w:t>b</w:t>
      </w:r>
      <w:r>
        <w:rPr>
          <w:noProof/>
          <w:lang w:val="en-US" w:eastAsia="zh-CN"/>
        </w:rPr>
        <w:t>)</w:t>
      </w:r>
      <w:r>
        <w:rPr>
          <w:noProof/>
          <w:lang w:val="en-US" w:eastAsia="zh-CN"/>
        </w:rPr>
        <w:tab/>
        <w:t>5G ProSe communication over the PC5 interface;</w:t>
      </w:r>
      <w:r w:rsidR="006F5E36">
        <w:rPr>
          <w:noProof/>
          <w:lang w:val="en-US" w:eastAsia="zh-CN"/>
        </w:rPr>
        <w:t xml:space="preserve"> and</w:t>
      </w:r>
    </w:p>
    <w:p w14:paraId="36585B58" w14:textId="77777777" w:rsidR="00075451" w:rsidRDefault="00075451" w:rsidP="00075451">
      <w:pPr>
        <w:pStyle w:val="B1"/>
        <w:rPr>
          <w:noProof/>
          <w:lang w:val="en-US" w:eastAsia="zh-CN"/>
        </w:rPr>
      </w:pPr>
      <w:r>
        <w:rPr>
          <w:noProof/>
          <w:lang w:val="en-US" w:eastAsia="zh-CN"/>
        </w:rPr>
        <w:t>c)</w:t>
      </w:r>
      <w:r>
        <w:rPr>
          <w:noProof/>
          <w:lang w:val="en-US" w:eastAsia="zh-CN"/>
        </w:rPr>
        <w:tab/>
        <w:t>5G ProSe-enabled UE-to-network relay</w:t>
      </w:r>
      <w:r w:rsidR="006F5E36">
        <w:rPr>
          <w:noProof/>
          <w:lang w:val="en-US" w:eastAsia="zh-CN"/>
        </w:rPr>
        <w:t>.</w:t>
      </w:r>
    </w:p>
    <w:p w14:paraId="76B5149C" w14:textId="7295B8A8" w:rsidR="00075451" w:rsidRDefault="00075451" w:rsidP="00075451">
      <w:pPr>
        <w:rPr>
          <w:noProof/>
          <w:lang w:val="en-US" w:eastAsia="zh-CN"/>
        </w:rPr>
      </w:pPr>
      <w:r>
        <w:rPr>
          <w:noProof/>
          <w:lang w:val="en-US" w:eastAsia="zh-CN"/>
        </w:rPr>
        <w:t>The present document defines the associated procedures</w:t>
      </w:r>
      <w:r>
        <w:rPr>
          <w:lang w:eastAsia="zh-CN"/>
        </w:rPr>
        <w:t xml:space="preserve"> for 5G ProSe service authorisation, 5G ProSe direct discovery (</w:t>
      </w:r>
      <w:r>
        <w:rPr>
          <w:noProof/>
          <w:lang w:eastAsia="zh-CN"/>
        </w:rPr>
        <w:t xml:space="preserve">e.g. </w:t>
      </w:r>
      <w:r>
        <w:rPr>
          <w:noProof/>
          <w:lang w:val="en-US" w:eastAsia="zh-CN"/>
        </w:rPr>
        <w:t xml:space="preserve">the procedures between 5G ProSe-enabled UE and 5G </w:t>
      </w:r>
      <w:r w:rsidRPr="00CB0C8A">
        <w:rPr>
          <w:lang w:eastAsia="zh-CN"/>
        </w:rPr>
        <w:t>Direct Discovery Name Management Function</w:t>
      </w:r>
      <w:r>
        <w:rPr>
          <w:noProof/>
          <w:lang w:val="en-US" w:eastAsia="zh-CN"/>
        </w:rPr>
        <w:t xml:space="preserve"> (DDNMF) over the PC3</w:t>
      </w:r>
      <w:ins w:id="1876" w:author="C1-213203" w:date="2021-05-31T12:05:00Z">
        <w:r w:rsidR="00014555">
          <w:rPr>
            <w:noProof/>
            <w:lang w:val="en-US" w:eastAsia="zh-CN"/>
          </w:rPr>
          <w:t>a</w:t>
        </w:r>
      </w:ins>
      <w:r>
        <w:rPr>
          <w:noProof/>
          <w:lang w:val="en-US" w:eastAsia="zh-CN"/>
        </w:rPr>
        <w:t xml:space="preserve"> interface, the procedures over the PC5 interface</w:t>
      </w:r>
      <w:r>
        <w:rPr>
          <w:lang w:eastAsia="zh-CN"/>
        </w:rPr>
        <w:t>), 5G ProSe UE-to-network relay discovery, and</w:t>
      </w:r>
      <w:r w:rsidRPr="00996E19">
        <w:t xml:space="preserve"> </w:t>
      </w:r>
      <w:r>
        <w:t>5G ProSe direct communication</w:t>
      </w:r>
      <w:r>
        <w:rPr>
          <w:lang w:eastAsia="zh-CN"/>
        </w:rPr>
        <w:t>.</w:t>
      </w:r>
    </w:p>
    <w:bookmarkEnd w:id="1874"/>
    <w:bookmarkEnd w:id="1875"/>
    <w:p w14:paraId="1BE4961E" w14:textId="77777777" w:rsidR="00075451" w:rsidRPr="000316EA" w:rsidRDefault="00075451" w:rsidP="0037175B">
      <w:r>
        <w:t>The present document also defines the message forma</w:t>
      </w:r>
      <w:r>
        <w:rPr>
          <w:rFonts w:hint="eastAsia"/>
          <w:lang w:eastAsia="zh-CN"/>
        </w:rPr>
        <w:t xml:space="preserve">t, </w:t>
      </w:r>
      <w:r>
        <w:rPr>
          <w:lang w:eastAsia="zh-CN"/>
        </w:rPr>
        <w:t xml:space="preserve">message contents, </w:t>
      </w:r>
      <w:r>
        <w:t>error handling</w:t>
      </w:r>
      <w:r>
        <w:rPr>
          <w:rFonts w:hint="eastAsia"/>
          <w:lang w:eastAsia="zh-CN"/>
        </w:rPr>
        <w:t xml:space="preserve"> and system parameters</w:t>
      </w:r>
      <w:r>
        <w:t xml:space="preserve"> applied by the protocols for ProSe in 5GS.</w:t>
      </w:r>
    </w:p>
    <w:p w14:paraId="2B5FB0AD" w14:textId="77777777" w:rsidR="00080512" w:rsidRPr="004D3578" w:rsidRDefault="00080512">
      <w:pPr>
        <w:pStyle w:val="1"/>
      </w:pPr>
      <w:bookmarkStart w:id="1877" w:name="references"/>
      <w:bookmarkStart w:id="1878" w:name="_Toc73378582"/>
      <w:bookmarkEnd w:id="1877"/>
      <w:r w:rsidRPr="004D3578">
        <w:t>2</w:t>
      </w:r>
      <w:r w:rsidRPr="004D3578">
        <w:tab/>
        <w:t>References</w:t>
      </w:r>
      <w:bookmarkEnd w:id="1878"/>
    </w:p>
    <w:p w14:paraId="1109A408" w14:textId="77777777" w:rsidR="00080512" w:rsidRPr="004D3578" w:rsidRDefault="00080512">
      <w:r w:rsidRPr="004D3578">
        <w:t>The following documents contain provisions which, through reference in this text, constitute provisions of the present document.</w:t>
      </w:r>
    </w:p>
    <w:p w14:paraId="39E68FD0"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D27EE49" w14:textId="77777777" w:rsidR="00080512" w:rsidRPr="004D3578" w:rsidRDefault="00051834" w:rsidP="00051834">
      <w:pPr>
        <w:pStyle w:val="B1"/>
      </w:pPr>
      <w:r>
        <w:t>-</w:t>
      </w:r>
      <w:r>
        <w:tab/>
      </w:r>
      <w:r w:rsidR="00080512" w:rsidRPr="004D3578">
        <w:t>For a specific reference, subsequent revisions do not apply.</w:t>
      </w:r>
    </w:p>
    <w:p w14:paraId="5FED4A8C"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37175B">
        <w:t xml:space="preserve"> in the same Release as the present document</w:t>
      </w:r>
      <w:r w:rsidR="00080512" w:rsidRPr="004D3578">
        <w:t>.</w:t>
      </w:r>
    </w:p>
    <w:p w14:paraId="2D51C982" w14:textId="77777777" w:rsidR="00EC4A25" w:rsidRDefault="00EC4A25" w:rsidP="00EC4A25">
      <w:pPr>
        <w:pStyle w:val="EX"/>
      </w:pPr>
      <w:r w:rsidRPr="004D3578">
        <w:t>[1]</w:t>
      </w:r>
      <w:r w:rsidRPr="004D3578">
        <w:tab/>
        <w:t>3GPP TR 21.905: "Vocabulary for 3GPP Specifications".</w:t>
      </w:r>
    </w:p>
    <w:p w14:paraId="35AC423D" w14:textId="77777777" w:rsidR="00075451" w:rsidRDefault="00075451" w:rsidP="00075451">
      <w:pPr>
        <w:pStyle w:val="EX"/>
        <w:rPr>
          <w:lang w:val="en-US" w:eastAsia="zh-CN"/>
        </w:rPr>
      </w:pPr>
      <w:r>
        <w:rPr>
          <w:rFonts w:hint="eastAsia"/>
          <w:lang w:eastAsia="zh-CN"/>
        </w:rPr>
        <w:t>[</w:t>
      </w:r>
      <w:r>
        <w:rPr>
          <w:lang w:eastAsia="zh-CN"/>
        </w:rPr>
        <w:t>2]</w:t>
      </w:r>
      <w:r>
        <w:rPr>
          <w:lang w:eastAsia="zh-CN"/>
        </w:rPr>
        <w:tab/>
        <w:t>3GPP</w:t>
      </w:r>
      <w:r>
        <w:rPr>
          <w:lang w:val="en-US" w:eastAsia="zh-CN"/>
        </w:rPr>
        <w:t> TS 23.304: "</w:t>
      </w:r>
      <w:r w:rsidRPr="000E4221">
        <w:rPr>
          <w:lang w:val="en-US" w:eastAsia="zh-CN"/>
        </w:rPr>
        <w:t>Proximity based Services (ProSe) in the 5G System (5GS)</w:t>
      </w:r>
      <w:r>
        <w:rPr>
          <w:lang w:val="en-US" w:eastAsia="zh-CN"/>
        </w:rPr>
        <w:t>; Stage 2".</w:t>
      </w:r>
    </w:p>
    <w:p w14:paraId="2C75F8FA" w14:textId="77777777" w:rsidR="006F5E36" w:rsidRDefault="006F5E36" w:rsidP="006F5E36">
      <w:pPr>
        <w:pStyle w:val="EX"/>
      </w:pPr>
      <w:r>
        <w:t>[</w:t>
      </w:r>
      <w:r w:rsidR="00B908B9">
        <w:t>3</w:t>
      </w:r>
      <w:r>
        <w:t>]</w:t>
      </w:r>
      <w:r>
        <w:tab/>
        <w:t>IETF RFC 7230: "Hypertext Transfer Protocol (HTTP/1.1): Message Syntax and Routing".</w:t>
      </w:r>
    </w:p>
    <w:p w14:paraId="44DD47FE" w14:textId="77777777" w:rsidR="006F5E36" w:rsidRDefault="006F5E36" w:rsidP="006F5E36">
      <w:pPr>
        <w:pStyle w:val="EX"/>
      </w:pPr>
      <w:r>
        <w:t>[</w:t>
      </w:r>
      <w:r w:rsidR="00B908B9">
        <w:t>4</w:t>
      </w:r>
      <w:r>
        <w:t>]</w:t>
      </w:r>
      <w:r>
        <w:tab/>
        <w:t>IETF RFC 7231: "Hypertext Transfer Protocol (HTTP/1.1): Semantics and Content".</w:t>
      </w:r>
    </w:p>
    <w:p w14:paraId="781FA573" w14:textId="77777777" w:rsidR="006F5E36" w:rsidRDefault="006F5E36" w:rsidP="006F5E36">
      <w:pPr>
        <w:pStyle w:val="EX"/>
      </w:pPr>
      <w:r>
        <w:t>[</w:t>
      </w:r>
      <w:r w:rsidR="00B908B9">
        <w:t>5</w:t>
      </w:r>
      <w:r>
        <w:t>]</w:t>
      </w:r>
      <w:r>
        <w:tab/>
        <w:t>3GPP TS 24.526: "UE policies for 5G System (5GS); Stage 3".</w:t>
      </w:r>
    </w:p>
    <w:p w14:paraId="711B263C" w14:textId="77777777" w:rsidR="006F5E36" w:rsidRDefault="006F5E36" w:rsidP="006F5E36">
      <w:pPr>
        <w:pStyle w:val="EX"/>
      </w:pPr>
      <w:r>
        <w:t>[</w:t>
      </w:r>
      <w:r w:rsidR="00B908B9">
        <w:t>6</w:t>
      </w:r>
      <w:r>
        <w:t>]</w:t>
      </w:r>
      <w:r>
        <w:tab/>
        <w:t>OMA-WAP-TS-PushOTA-V2_1-20110405-A: "Push Over the Air".</w:t>
      </w:r>
    </w:p>
    <w:p w14:paraId="3996B692" w14:textId="77777777" w:rsidR="006F5E36" w:rsidRDefault="006F5E36" w:rsidP="006F5E36">
      <w:pPr>
        <w:pStyle w:val="EX"/>
      </w:pPr>
      <w:r>
        <w:t>[</w:t>
      </w:r>
      <w:r w:rsidR="00B908B9">
        <w:t>7</w:t>
      </w:r>
      <w:r>
        <w:t>]</w:t>
      </w:r>
      <w:r>
        <w:tab/>
      </w:r>
      <w:r w:rsidR="00E20BB5" w:rsidRPr="0037175B">
        <w:t>OMA-AD-Push-V2_2-20110809-A</w:t>
      </w:r>
      <w:r>
        <w:t>: "Push Architecture".</w:t>
      </w:r>
    </w:p>
    <w:p w14:paraId="65E6D2BB" w14:textId="77777777" w:rsidR="006F5E36" w:rsidRDefault="006F5E36" w:rsidP="006F5E36">
      <w:pPr>
        <w:pStyle w:val="EX"/>
      </w:pPr>
      <w:r>
        <w:t>[</w:t>
      </w:r>
      <w:r w:rsidR="00B908B9">
        <w:t>8</w:t>
      </w:r>
      <w:r>
        <w:t>]</w:t>
      </w:r>
      <w:r>
        <w:tab/>
      </w:r>
      <w:r w:rsidR="00E20BB5" w:rsidRPr="0037175B">
        <w:t>WAP-168-ServiceLoad-20010731-a</w:t>
      </w:r>
      <w:r>
        <w:t>: "Service Loading".</w:t>
      </w:r>
    </w:p>
    <w:p w14:paraId="632F4C03" w14:textId="77777777" w:rsidR="000522C5" w:rsidRDefault="006A49A7" w:rsidP="006A49A7">
      <w:pPr>
        <w:pStyle w:val="EX"/>
      </w:pPr>
      <w:r>
        <w:t>[</w:t>
      </w:r>
      <w:r w:rsidR="009F4F69">
        <w:t>9</w:t>
      </w:r>
      <w:r>
        <w:t>]</w:t>
      </w:r>
      <w:r>
        <w:tab/>
        <w:t>3GPP TS 29.555: "Inter-5G Direct Discovery Name Management Function (DDNMF) signalling aspects; Stage 3".</w:t>
      </w:r>
    </w:p>
    <w:p w14:paraId="28840780" w14:textId="77777777" w:rsidR="006A49A7" w:rsidRDefault="006A49A7" w:rsidP="006A49A7">
      <w:pPr>
        <w:pStyle w:val="EX"/>
      </w:pPr>
      <w:r>
        <w:t>[</w:t>
      </w:r>
      <w:r w:rsidR="009F4F69">
        <w:t>10</w:t>
      </w:r>
      <w:r>
        <w:t>]</w:t>
      </w:r>
      <w:r>
        <w:tab/>
        <w:t>3GPP TS 29.503: "5G System; Unified Data Management Services; Stage 3".</w:t>
      </w:r>
    </w:p>
    <w:p w14:paraId="6C208F5E" w14:textId="77777777" w:rsidR="006A49A7" w:rsidRDefault="006A49A7" w:rsidP="006A49A7">
      <w:pPr>
        <w:pStyle w:val="EX"/>
      </w:pPr>
      <w:r>
        <w:t>[</w:t>
      </w:r>
      <w:r w:rsidR="009F4F69">
        <w:t>11</w:t>
      </w:r>
      <w:r>
        <w:t>]</w:t>
      </w:r>
      <w:r>
        <w:tab/>
        <w:t>3GPP TS 24.501: "Non-Access-Stratum (NAS) protocol for 5G System (5GS); Stage 3".</w:t>
      </w:r>
    </w:p>
    <w:p w14:paraId="3828E922" w14:textId="77777777" w:rsidR="006A49A7" w:rsidRDefault="006A49A7" w:rsidP="006A49A7">
      <w:pPr>
        <w:pStyle w:val="EX"/>
      </w:pPr>
      <w:r>
        <w:t>[</w:t>
      </w:r>
      <w:r w:rsidR="009F4F69">
        <w:t>12</w:t>
      </w:r>
      <w:r>
        <w:t>]</w:t>
      </w:r>
      <w:r>
        <w:tab/>
        <w:t>3GPP TS 23.003: "Numbering, addressing and identification".</w:t>
      </w:r>
    </w:p>
    <w:p w14:paraId="14848B0E" w14:textId="77777777" w:rsidR="006A49A7" w:rsidRDefault="006A49A7" w:rsidP="006A49A7">
      <w:pPr>
        <w:pStyle w:val="EX"/>
      </w:pPr>
      <w:r>
        <w:t>[</w:t>
      </w:r>
      <w:r w:rsidR="009F4F69">
        <w:t>13</w:t>
      </w:r>
      <w:r>
        <w:t>]</w:t>
      </w:r>
      <w:r>
        <w:tab/>
        <w:t>3GPP TS 38.331: "NR; Radio Resource Control (RRC); Protocol Specification".</w:t>
      </w:r>
    </w:p>
    <w:p w14:paraId="3BD7596D" w14:textId="77777777" w:rsidR="0036233B" w:rsidRDefault="0036233B" w:rsidP="0036233B">
      <w:pPr>
        <w:pStyle w:val="EX"/>
      </w:pPr>
      <w:r>
        <w:t>[</w:t>
      </w:r>
      <w:r w:rsidR="009F4F69">
        <w:t>14</w:t>
      </w:r>
      <w:r>
        <w:t>]</w:t>
      </w:r>
      <w:r>
        <w:tab/>
        <w:t>3GPP TS 23.122: "Non-Access-Stratum (NAS) functions related to Mobile Station (MS) in idle mode".</w:t>
      </w:r>
    </w:p>
    <w:p w14:paraId="4F8E6D0F" w14:textId="77777777" w:rsidR="0036233B" w:rsidRDefault="0036233B" w:rsidP="0037175B">
      <w:pPr>
        <w:pStyle w:val="EX"/>
      </w:pPr>
      <w:r>
        <w:t>[</w:t>
      </w:r>
      <w:r w:rsidR="009F4F69">
        <w:t>15</w:t>
      </w:r>
      <w:r>
        <w:t>]</w:t>
      </w:r>
      <w:r>
        <w:tab/>
        <w:t>3GPP TS 38.304: "User Equipment (UE) procedures in Idle mode and RRC Inactive state".</w:t>
      </w:r>
    </w:p>
    <w:p w14:paraId="25FAB6B6" w14:textId="77777777" w:rsidR="006F5E36" w:rsidRDefault="0036233B" w:rsidP="0037175B">
      <w:pPr>
        <w:pStyle w:val="EX"/>
      </w:pPr>
      <w:r>
        <w:lastRenderedPageBreak/>
        <w:t>[</w:t>
      </w:r>
      <w:r w:rsidR="009F4F69">
        <w:t>16</w:t>
      </w:r>
      <w:r>
        <w:t>]</w:t>
      </w:r>
      <w:r>
        <w:tab/>
        <w:t>3GPP TS 38.323: "NR; Packet Data Convergence Protocol (PDCP) specification".</w:t>
      </w:r>
    </w:p>
    <w:p w14:paraId="1E402AED" w14:textId="77777777" w:rsidR="00E20BB5" w:rsidRDefault="0012443E" w:rsidP="0037175B">
      <w:pPr>
        <w:pStyle w:val="EX"/>
      </w:pPr>
      <w:r>
        <w:t>[17]</w:t>
      </w:r>
      <w:r>
        <w:tab/>
        <w:t>3GPP TS 24.555: "Proximity-services (ProSe) in 5G System (5GS); User Equipment (UE) policies; Stage 3".</w:t>
      </w:r>
    </w:p>
    <w:p w14:paraId="1EBB9287" w14:textId="77777777" w:rsidR="000C4BB4" w:rsidRDefault="000C4BB4" w:rsidP="0037175B">
      <w:pPr>
        <w:pStyle w:val="EX"/>
      </w:pPr>
      <w:r>
        <w:t>[18]</w:t>
      </w:r>
      <w:r>
        <w:tab/>
        <w:t>3GPP TS 24.587: "Vehicle-to-Everything (V2X) services in 5G System (5GS); Protocol aspects; Stage 3".</w:t>
      </w:r>
    </w:p>
    <w:p w14:paraId="1CF10303" w14:textId="3AA98304" w:rsidR="002A133C" w:rsidRDefault="002A133C" w:rsidP="0037175B">
      <w:pPr>
        <w:pStyle w:val="EX"/>
        <w:rPr>
          <w:ins w:id="1879" w:author="C1-213570" w:date="2021-05-31T14:31:00Z"/>
        </w:rPr>
      </w:pPr>
      <w:r>
        <w:t>[19]</w:t>
      </w:r>
      <w:r>
        <w:tab/>
        <w:t>3GPP TS 29.343: "</w:t>
      </w:r>
      <w:r w:rsidRPr="002A133C">
        <w:t>Proximity-services (ProSe) function to ProSe application server aspects (PC2); Stage 3</w:t>
      </w:r>
      <w:r>
        <w:t>".</w:t>
      </w:r>
    </w:p>
    <w:p w14:paraId="14140114" w14:textId="65A9A6F1" w:rsidR="00396310" w:rsidRDefault="00396310" w:rsidP="00396310">
      <w:pPr>
        <w:pStyle w:val="EX"/>
        <w:rPr>
          <w:ins w:id="1880" w:author="C1-213767" w:date="2021-05-31T15:29:00Z"/>
        </w:rPr>
      </w:pPr>
      <w:ins w:id="1881" w:author="C1-213570" w:date="2021-05-31T14:31:00Z">
        <w:r>
          <w:t>[</w:t>
        </w:r>
        <w:del w:id="1882" w:author="Rapporteur" w:date="2021-05-31T15:58:00Z">
          <w:r w:rsidDel="00DD1C88">
            <w:delText>r24007</w:delText>
          </w:r>
        </w:del>
      </w:ins>
      <w:ins w:id="1883" w:author="Rapporteur" w:date="2021-05-31T15:58:00Z">
        <w:r w:rsidR="00DD1C88">
          <w:t>20</w:t>
        </w:r>
      </w:ins>
      <w:ins w:id="1884" w:author="C1-213570" w:date="2021-05-31T14:31:00Z">
        <w:r>
          <w:t>]</w:t>
        </w:r>
        <w:r>
          <w:tab/>
          <w:t>3GPP TS 24.007: "Mobile radio interface signalling layer 3; General aspects".</w:t>
        </w:r>
      </w:ins>
    </w:p>
    <w:p w14:paraId="56AAD63B" w14:textId="0DDB4772" w:rsidR="00433536" w:rsidRPr="00433536" w:rsidRDefault="00433536" w:rsidP="00433536">
      <w:pPr>
        <w:pStyle w:val="EX"/>
      </w:pPr>
      <w:ins w:id="1885" w:author="C1-213767" w:date="2021-05-31T15:29:00Z">
        <w:r>
          <w:t>[</w:t>
        </w:r>
        <w:del w:id="1886" w:author="Rapporteur" w:date="2021-05-31T15:58:00Z">
          <w:r w:rsidDel="00DD1C88">
            <w:delText>r38300</w:delText>
          </w:r>
        </w:del>
      </w:ins>
      <w:ins w:id="1887" w:author="Rapporteur" w:date="2021-05-31T15:58:00Z">
        <w:r w:rsidR="00DD1C88">
          <w:t>21</w:t>
        </w:r>
      </w:ins>
      <w:ins w:id="1888" w:author="C1-213767" w:date="2021-05-31T15:29:00Z">
        <w:r>
          <w:t>]</w:t>
        </w:r>
        <w:r>
          <w:tab/>
          <w:t>3GPP TS 38.300: "NR; NR and NG-RAN Overall Description; Stage 2".</w:t>
        </w:r>
      </w:ins>
    </w:p>
    <w:p w14:paraId="650D45E1" w14:textId="77777777" w:rsidR="00080512" w:rsidRPr="004D3578" w:rsidRDefault="00080512">
      <w:pPr>
        <w:pStyle w:val="1"/>
      </w:pPr>
      <w:bookmarkStart w:id="1889" w:name="definitions"/>
      <w:bookmarkStart w:id="1890" w:name="_Toc73378583"/>
      <w:bookmarkEnd w:id="1889"/>
      <w:r w:rsidRPr="004D3578">
        <w:t>3</w:t>
      </w:r>
      <w:r w:rsidRPr="004D3578">
        <w:tab/>
        <w:t>Definitions</w:t>
      </w:r>
      <w:r w:rsidR="00602AEA">
        <w:t xml:space="preserve"> of terms, symbols and abbreviations</w:t>
      </w:r>
      <w:bookmarkEnd w:id="1890"/>
    </w:p>
    <w:p w14:paraId="493EC6FE" w14:textId="77777777" w:rsidR="00080512" w:rsidRPr="004D3578" w:rsidRDefault="00080512">
      <w:pPr>
        <w:pStyle w:val="21"/>
      </w:pPr>
      <w:bookmarkStart w:id="1891" w:name="_Toc73378584"/>
      <w:r w:rsidRPr="004D3578">
        <w:t>3.1</w:t>
      </w:r>
      <w:r w:rsidRPr="004D3578">
        <w:tab/>
      </w:r>
      <w:r w:rsidR="002B6339">
        <w:t>Terms</w:t>
      </w:r>
      <w:bookmarkEnd w:id="1891"/>
    </w:p>
    <w:p w14:paraId="0864DA97"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0227DF1" w14:textId="77777777" w:rsidR="00080512" w:rsidRPr="004D3578" w:rsidRDefault="00080512">
      <w:pPr>
        <w:pStyle w:val="21"/>
      </w:pPr>
      <w:bookmarkStart w:id="1892" w:name="_Toc73378585"/>
      <w:r w:rsidRPr="004D3578">
        <w:t>3.</w:t>
      </w:r>
      <w:r w:rsidR="0068042C">
        <w:t>2</w:t>
      </w:r>
      <w:r w:rsidRPr="004D3578">
        <w:tab/>
        <w:t>Abbreviations</w:t>
      </w:r>
      <w:bookmarkEnd w:id="1892"/>
    </w:p>
    <w:p w14:paraId="66464B09" w14:textId="77777777" w:rsidR="003E5131" w:rsidRDefault="00080512" w:rsidP="003E5131">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bookmarkStart w:id="1893" w:name="clause4"/>
      <w:bookmarkEnd w:id="1893"/>
    </w:p>
    <w:p w14:paraId="31B972DC" w14:textId="77777777" w:rsidR="003E5131" w:rsidRDefault="00CB7A57" w:rsidP="00CB7A57">
      <w:pPr>
        <w:pStyle w:val="EW"/>
      </w:pPr>
      <w:r>
        <w:t>5G ProSe</w:t>
      </w:r>
      <w:r>
        <w:tab/>
        <w:t>5G Proximity-based Services</w:t>
      </w:r>
    </w:p>
    <w:p w14:paraId="32782C8D" w14:textId="77777777" w:rsidR="00BB7313" w:rsidRDefault="00BB7313" w:rsidP="00BB7313">
      <w:pPr>
        <w:pStyle w:val="EW"/>
      </w:pPr>
      <w:r>
        <w:rPr>
          <w:lang w:val="en-US"/>
        </w:rPr>
        <w:t>LSB</w:t>
      </w:r>
      <w:r>
        <w:rPr>
          <w:lang w:val="en-US"/>
        </w:rPr>
        <w:tab/>
        <w:t>Least Significant 8 Bits</w:t>
      </w:r>
    </w:p>
    <w:p w14:paraId="4751F3C4" w14:textId="0E822B80" w:rsidR="00BB7313" w:rsidRDefault="00BB7313" w:rsidP="00BB7313">
      <w:pPr>
        <w:pStyle w:val="EW"/>
        <w:rPr>
          <w:ins w:id="1894" w:author="C1-213667" w:date="2021-05-31T14:55:00Z"/>
          <w:lang w:val="en-US"/>
        </w:rPr>
      </w:pPr>
      <w:r>
        <w:rPr>
          <w:lang w:val="en-US"/>
        </w:rPr>
        <w:t>MSB</w:t>
      </w:r>
      <w:r>
        <w:rPr>
          <w:lang w:val="en-US"/>
        </w:rPr>
        <w:tab/>
        <w:t>Most Significant 8 Bits</w:t>
      </w:r>
    </w:p>
    <w:p w14:paraId="32CB821A" w14:textId="59914263" w:rsidR="0065619A" w:rsidRDefault="0065619A" w:rsidP="0065619A">
      <w:pPr>
        <w:pStyle w:val="EW"/>
        <w:rPr>
          <w:lang w:val="en-US"/>
        </w:rPr>
      </w:pPr>
      <w:ins w:id="1895" w:author="C1-213667" w:date="2021-05-31T14:55:00Z">
        <w:r>
          <w:t>NCGI</w:t>
        </w:r>
        <w:r>
          <w:tab/>
          <w:t>NG-RAN Cell Global ID</w:t>
        </w:r>
      </w:ins>
    </w:p>
    <w:p w14:paraId="2E01782D" w14:textId="174F05FB" w:rsidR="00BC4D07" w:rsidRPr="00CB7A57" w:rsidRDefault="00BC4D07" w:rsidP="00BC4D07">
      <w:pPr>
        <w:pStyle w:val="EW"/>
      </w:pPr>
      <w:del w:id="1896" w:author="Rapporteur" w:date="2021-05-31T16:08:00Z">
        <w:r w:rsidDel="0012759E">
          <w:delText>PSP</w:delText>
        </w:r>
      </w:del>
      <w:ins w:id="1897" w:author="Rapporteur" w:date="2021-05-31T16:08:00Z">
        <w:r w:rsidR="0012759E">
          <w:t>ProseP</w:t>
        </w:r>
      </w:ins>
      <w:r>
        <w:tab/>
        <w:t>5G ProSe Policy</w:t>
      </w:r>
      <w:r>
        <w:tab/>
      </w:r>
    </w:p>
    <w:p w14:paraId="096C2540" w14:textId="77777777" w:rsidR="0025676E" w:rsidRPr="004D3578" w:rsidRDefault="0025676E" w:rsidP="0025676E">
      <w:pPr>
        <w:pStyle w:val="1"/>
      </w:pPr>
      <w:bookmarkStart w:id="1898" w:name="_Toc354565184"/>
      <w:bookmarkStart w:id="1899" w:name="_Toc73378586"/>
      <w:r w:rsidRPr="004D3578">
        <w:t>4</w:t>
      </w:r>
      <w:r w:rsidRPr="004D3578">
        <w:tab/>
      </w:r>
      <w:r>
        <w:t>General</w:t>
      </w:r>
      <w:bookmarkEnd w:id="1898"/>
      <w:bookmarkEnd w:id="1899"/>
    </w:p>
    <w:p w14:paraId="14DDC5FE" w14:textId="77777777" w:rsidR="0025676E" w:rsidRDefault="0025676E" w:rsidP="0025676E">
      <w:pPr>
        <w:pStyle w:val="21"/>
      </w:pPr>
      <w:bookmarkStart w:id="1900" w:name="_Toc354565185"/>
      <w:bookmarkStart w:id="1901" w:name="_Toc73378587"/>
      <w:r w:rsidRPr="004D3578">
        <w:t>4.1</w:t>
      </w:r>
      <w:r w:rsidRPr="004D3578">
        <w:tab/>
      </w:r>
      <w:r>
        <w:t>Overview</w:t>
      </w:r>
      <w:bookmarkEnd w:id="1900"/>
      <w:bookmarkEnd w:id="1901"/>
    </w:p>
    <w:p w14:paraId="1B016E87" w14:textId="77777777" w:rsidR="006F5E36" w:rsidRDefault="006F5E36" w:rsidP="006F5E36">
      <w:r>
        <w:t>Proximity-based Services (</w:t>
      </w:r>
      <w:r>
        <w:rPr>
          <w:noProof/>
        </w:rPr>
        <w:t>ProSe</w:t>
      </w:r>
      <w:r>
        <w:t xml:space="preserve">) are services that can be provided by the 3GPP system based on UEs being in proximity to each other. In this release of the </w:t>
      </w:r>
      <w:r w:rsidRPr="0037175B">
        <w:t>document</w:t>
      </w:r>
      <w:r>
        <w:t xml:space="preserve">, the 3GPP system enablers for </w:t>
      </w:r>
      <w:r>
        <w:rPr>
          <w:noProof/>
        </w:rPr>
        <w:t>ProSe</w:t>
      </w:r>
      <w:r>
        <w:t xml:space="preserve"> include the following functions:</w:t>
      </w:r>
    </w:p>
    <w:p w14:paraId="20F9EEF0" w14:textId="77777777" w:rsidR="006F5E36" w:rsidRDefault="006F5E36" w:rsidP="006F5E36">
      <w:pPr>
        <w:pStyle w:val="B1"/>
      </w:pPr>
      <w:r>
        <w:t>a)</w:t>
      </w:r>
      <w:r>
        <w:tab/>
        <w:t>5G ProSe direct discovery;</w:t>
      </w:r>
    </w:p>
    <w:p w14:paraId="2F502203" w14:textId="77777777" w:rsidR="006F5E36" w:rsidRDefault="006F5E36" w:rsidP="006F5E36">
      <w:pPr>
        <w:pStyle w:val="B1"/>
      </w:pPr>
      <w:r>
        <w:t>b)</w:t>
      </w:r>
      <w:r>
        <w:tab/>
        <w:t>5G ProSe direct communication; and</w:t>
      </w:r>
    </w:p>
    <w:p w14:paraId="3035A91A" w14:textId="77777777" w:rsidR="006F5E36" w:rsidRDefault="006F5E36" w:rsidP="006F5E36">
      <w:pPr>
        <w:pStyle w:val="B1"/>
      </w:pPr>
      <w:r>
        <w:t>c)</w:t>
      </w:r>
      <w:r>
        <w:tab/>
        <w:t>UE-to-Network relay.</w:t>
      </w:r>
    </w:p>
    <w:p w14:paraId="15A52663" w14:textId="77777777" w:rsidR="006F5E36" w:rsidRPr="006F5E36" w:rsidRDefault="006F5E36" w:rsidP="0037175B">
      <w:pPr>
        <w:rPr>
          <w:lang w:eastAsia="zh-CN"/>
        </w:rPr>
      </w:pPr>
      <w:r>
        <w:rPr>
          <w:noProof/>
        </w:rPr>
        <w:t>The above functions</w:t>
      </w:r>
      <w:r>
        <w:t xml:space="preserve"> are applicable for both Public Safety UE and commercial UEs.</w:t>
      </w:r>
    </w:p>
    <w:p w14:paraId="7BBE5291" w14:textId="07502178" w:rsidR="00DA2B16" w:rsidRPr="004D3578" w:rsidRDefault="00DA2B16" w:rsidP="00DA2B16">
      <w:pPr>
        <w:pStyle w:val="1"/>
      </w:pPr>
      <w:bookmarkStart w:id="1902" w:name="_Toc73378588"/>
      <w:r>
        <w:lastRenderedPageBreak/>
        <w:t>5</w:t>
      </w:r>
      <w:r w:rsidRPr="004D3578">
        <w:tab/>
      </w:r>
      <w:r w:rsidR="00296AE7">
        <w:t xml:space="preserve">Provisioning of </w:t>
      </w:r>
      <w:ins w:id="1903" w:author="C1-213802" w:date="2021-05-31T15:40:00Z">
        <w:r w:rsidR="0059019B">
          <w:rPr>
            <w:lang w:eastAsia="zh-CN"/>
          </w:rPr>
          <w:t>configuration information</w:t>
        </w:r>
      </w:ins>
      <w:del w:id="1904" w:author="C1-213802" w:date="2021-05-31T15:40:00Z">
        <w:r w:rsidR="00296AE7" w:rsidDel="0059019B">
          <w:delText>parameters</w:delText>
        </w:r>
      </w:del>
      <w:r w:rsidR="00296AE7">
        <w:t xml:space="preserve"> for </w:t>
      </w:r>
      <w:r>
        <w:t>5G ProSe</w:t>
      </w:r>
      <w:bookmarkEnd w:id="1902"/>
    </w:p>
    <w:p w14:paraId="4F728421" w14:textId="019479CD" w:rsidR="00CB7A57" w:rsidRDefault="00F924BF" w:rsidP="00FB3C4A">
      <w:pPr>
        <w:pStyle w:val="21"/>
        <w:rPr>
          <w:ins w:id="1905" w:author="C1-213568" w:date="2021-05-31T14:26:00Z"/>
        </w:rPr>
      </w:pPr>
      <w:bookmarkStart w:id="1906" w:name="_Toc73378589"/>
      <w:r>
        <w:t>5.1</w:t>
      </w:r>
      <w:r w:rsidRPr="004D3578">
        <w:tab/>
      </w:r>
      <w:r w:rsidR="00FB3C4A">
        <w:t>Overview</w:t>
      </w:r>
      <w:bookmarkEnd w:id="1906"/>
    </w:p>
    <w:p w14:paraId="3811545C" w14:textId="0EFE5123" w:rsidR="00E64BC3" w:rsidRPr="00DD1C88" w:rsidRDefault="00E64BC3" w:rsidP="00DD1C88">
      <w:pPr>
        <w:rPr>
          <w:noProof/>
          <w:lang w:val="en-US"/>
        </w:rPr>
      </w:pPr>
      <w:ins w:id="1907" w:author="C1-213568" w:date="2021-05-31T14:26:00Z">
        <w:r>
          <w:rPr>
            <w:noProof/>
            <w:lang w:eastAsia="zh-CN"/>
          </w:rPr>
          <w:t>5G ProSe</w:t>
        </w:r>
        <w:r>
          <w:t xml:space="preserve"> </w:t>
        </w:r>
        <w:r>
          <w:rPr>
            <w:lang w:eastAsia="ko-KR"/>
          </w:rPr>
          <w:t>configuration parameters are</w:t>
        </w:r>
        <w:r>
          <w:rPr>
            <w:noProof/>
            <w:lang w:val="en-US"/>
          </w:rPr>
          <w:t xml:space="preserve"> configured by the related procedures which allow configuration of necessary 5G ProSe configuration parameters to UE.</w:t>
        </w:r>
      </w:ins>
    </w:p>
    <w:p w14:paraId="7743BEC6" w14:textId="608ED9A9" w:rsidR="00F924BF" w:rsidRDefault="00CB7A57" w:rsidP="00CB7A57">
      <w:pPr>
        <w:pStyle w:val="21"/>
        <w:rPr>
          <w:noProof/>
          <w:lang w:val="en-US"/>
        </w:rPr>
      </w:pPr>
      <w:bookmarkStart w:id="1908" w:name="_Toc73378590"/>
      <w:r>
        <w:rPr>
          <w:rFonts w:hint="eastAsia"/>
          <w:lang w:eastAsia="zh-CN"/>
        </w:rPr>
        <w:t>5</w:t>
      </w:r>
      <w:r>
        <w:rPr>
          <w:lang w:eastAsia="zh-CN"/>
        </w:rPr>
        <w:t>.2</w:t>
      </w:r>
      <w:r>
        <w:rPr>
          <w:lang w:eastAsia="zh-CN"/>
        </w:rPr>
        <w:tab/>
      </w:r>
      <w:r w:rsidR="00C90909">
        <w:rPr>
          <w:noProof/>
          <w:lang w:val="en-US"/>
        </w:rPr>
        <w:t>Configuration and precedence of 5G ProSe</w:t>
      </w:r>
      <w:r w:rsidR="00C90909" w:rsidRPr="00F1445B">
        <w:rPr>
          <w:noProof/>
          <w:lang w:val="en-US"/>
        </w:rPr>
        <w:t xml:space="preserve"> </w:t>
      </w:r>
      <w:r w:rsidR="00C90909">
        <w:t xml:space="preserve">configuration </w:t>
      </w:r>
      <w:ins w:id="1909" w:author="C1-213802" w:date="2021-05-31T15:40:00Z">
        <w:r w:rsidR="0059019B">
          <w:rPr>
            <w:lang w:eastAsia="zh-CN"/>
          </w:rPr>
          <w:t>information</w:t>
        </w:r>
      </w:ins>
      <w:del w:id="1910" w:author="C1-213802" w:date="2021-05-31T15:40:00Z">
        <w:r w:rsidR="00C90909" w:rsidRPr="00F1445B" w:rsidDel="0059019B">
          <w:rPr>
            <w:noProof/>
            <w:lang w:val="en-US"/>
          </w:rPr>
          <w:delText>parameters</w:delText>
        </w:r>
      </w:del>
      <w:bookmarkEnd w:id="1908"/>
    </w:p>
    <w:p w14:paraId="7CFABB7F" w14:textId="77777777" w:rsidR="00580FC1" w:rsidRDefault="00580FC1" w:rsidP="00580FC1">
      <w:pPr>
        <w:pStyle w:val="30"/>
        <w:rPr>
          <w:noProof/>
          <w:lang w:val="en-US"/>
        </w:rPr>
      </w:pPr>
      <w:bookmarkStart w:id="1911" w:name="_Toc73378591"/>
      <w:r>
        <w:rPr>
          <w:noProof/>
          <w:lang w:val="en-US"/>
        </w:rPr>
        <w:t>5.2.</w:t>
      </w:r>
      <w:r w:rsidR="0012443E">
        <w:rPr>
          <w:noProof/>
          <w:lang w:val="en-US" w:eastAsia="zh-CN"/>
        </w:rPr>
        <w:t>1</w:t>
      </w:r>
      <w:r>
        <w:rPr>
          <w:noProof/>
          <w:lang w:val="en-US"/>
        </w:rPr>
        <w:tab/>
        <w:t>General</w:t>
      </w:r>
      <w:bookmarkEnd w:id="1911"/>
    </w:p>
    <w:p w14:paraId="39F7E3DC" w14:textId="31E7FC83" w:rsidR="00580FC1" w:rsidRDefault="00580FC1" w:rsidP="00580FC1">
      <w:pPr>
        <w:rPr>
          <w:noProof/>
          <w:lang w:val="en-US"/>
        </w:rPr>
      </w:pPr>
      <w:r>
        <w:rPr>
          <w:noProof/>
          <w:lang w:val="en-US"/>
        </w:rPr>
        <w:t>UE’s usage of 5</w:t>
      </w:r>
      <w:r>
        <w:rPr>
          <w:noProof/>
          <w:lang w:val="en-US" w:eastAsia="zh-CN"/>
        </w:rPr>
        <w:t>G ProSe</w:t>
      </w:r>
      <w:r>
        <w:rPr>
          <w:noProof/>
          <w:lang w:val="en-US"/>
        </w:rPr>
        <w:t xml:space="preserve"> </w:t>
      </w:r>
      <w:r>
        <w:rPr>
          <w:noProof/>
          <w:lang w:val="en-US" w:eastAsia="zh-CN"/>
        </w:rPr>
        <w:t>service</w:t>
      </w:r>
      <w:r>
        <w:rPr>
          <w:noProof/>
          <w:lang w:val="en-US"/>
        </w:rPr>
        <w:t xml:space="preserve"> is controlled by </w:t>
      </w:r>
      <w:r>
        <w:rPr>
          <w:noProof/>
          <w:lang w:val="en-US" w:eastAsia="zh-CN"/>
        </w:rPr>
        <w:t>5G ProSe configration</w:t>
      </w:r>
      <w:r>
        <w:rPr>
          <w:noProof/>
          <w:lang w:val="en-US"/>
        </w:rPr>
        <w:t xml:space="preserve"> </w:t>
      </w:r>
      <w:ins w:id="1912" w:author="C1-213802" w:date="2021-05-31T15:40:00Z">
        <w:r w:rsidR="0059019B">
          <w:rPr>
            <w:noProof/>
            <w:lang w:val="en-US" w:eastAsia="zh-CN"/>
          </w:rPr>
          <w:t>information</w:t>
        </w:r>
      </w:ins>
      <w:del w:id="1913" w:author="C1-213802" w:date="2021-05-31T15:40:00Z">
        <w:r w:rsidDel="0059019B">
          <w:rPr>
            <w:noProof/>
            <w:lang w:val="en-US"/>
          </w:rPr>
          <w:delText>parameters</w:delText>
        </w:r>
      </w:del>
      <w:r>
        <w:rPr>
          <w:noProof/>
          <w:lang w:val="en-US"/>
        </w:rPr>
        <w:t>.</w:t>
      </w:r>
    </w:p>
    <w:p w14:paraId="75ED37F9" w14:textId="02D9D801" w:rsidR="00580FC1" w:rsidRDefault="00580FC1" w:rsidP="00580FC1">
      <w:pPr>
        <w:rPr>
          <w:noProof/>
          <w:lang w:val="en-US"/>
        </w:rPr>
      </w:pPr>
      <w:r>
        <w:rPr>
          <w:noProof/>
          <w:lang w:val="en-US"/>
        </w:rPr>
        <w:t>The</w:t>
      </w:r>
      <w:r>
        <w:rPr>
          <w:noProof/>
          <w:lang w:val="en-US" w:eastAsia="zh-CN"/>
        </w:rPr>
        <w:t xml:space="preserve"> 5G</w:t>
      </w:r>
      <w:r>
        <w:rPr>
          <w:noProof/>
          <w:lang w:val="en-US"/>
        </w:rPr>
        <w:t xml:space="preserve"> </w:t>
      </w:r>
      <w:r>
        <w:rPr>
          <w:noProof/>
          <w:lang w:val="en-US" w:eastAsia="zh-CN"/>
        </w:rPr>
        <w:t>ProSe configuration</w:t>
      </w:r>
      <w:r>
        <w:rPr>
          <w:noProof/>
          <w:lang w:val="en-US"/>
        </w:rPr>
        <w:t xml:space="preserve"> </w:t>
      </w:r>
      <w:ins w:id="1914" w:author="C1-213802" w:date="2021-05-31T15:40:00Z">
        <w:r w:rsidR="0059019B">
          <w:rPr>
            <w:noProof/>
            <w:lang w:val="en-US" w:eastAsia="zh-CN"/>
          </w:rPr>
          <w:t>information</w:t>
        </w:r>
        <w:r w:rsidR="0059019B" w:rsidDel="0059019B">
          <w:rPr>
            <w:noProof/>
            <w:lang w:val="en-US"/>
          </w:rPr>
          <w:t xml:space="preserve"> </w:t>
        </w:r>
      </w:ins>
      <w:del w:id="1915" w:author="C1-213802" w:date="2021-05-31T15:40:00Z">
        <w:r w:rsidDel="0059019B">
          <w:rPr>
            <w:noProof/>
            <w:lang w:val="en-US"/>
          </w:rPr>
          <w:delText xml:space="preserve">parameters </w:delText>
        </w:r>
      </w:del>
      <w:r>
        <w:rPr>
          <w:noProof/>
          <w:lang w:val="en-US"/>
        </w:rPr>
        <w:t>consist of the configuration parameters</w:t>
      </w:r>
      <w:r>
        <w:rPr>
          <w:noProof/>
          <w:lang w:val="en-US" w:eastAsia="zh-CN"/>
        </w:rPr>
        <w:t xml:space="preserve"> for</w:t>
      </w:r>
      <w:r>
        <w:rPr>
          <w:noProof/>
          <w:lang w:val="en-US"/>
        </w:rPr>
        <w:t xml:space="preserve"> </w:t>
      </w:r>
      <w:r>
        <w:rPr>
          <w:noProof/>
          <w:lang w:val="en-US" w:eastAsia="zh-CN"/>
        </w:rPr>
        <w:t xml:space="preserve">ProSe direct discovery, ProSe direct communication, </w:t>
      </w:r>
      <w:ins w:id="1916" w:author="C1-213802" w:date="2021-05-31T15:40:00Z">
        <w:r w:rsidR="0059019B">
          <w:rPr>
            <w:noProof/>
            <w:lang w:val="en-US" w:eastAsia="zh-CN"/>
          </w:rPr>
          <w:t>ProSe UE-to-network relay</w:t>
        </w:r>
      </w:ins>
      <w:ins w:id="1917" w:author="Rapporteur" w:date="2021-05-31T15:59:00Z">
        <w:r w:rsidR="00DD1C88">
          <w:rPr>
            <w:noProof/>
            <w:lang w:val="en-US" w:eastAsia="zh-CN"/>
          </w:rPr>
          <w:t xml:space="preserve"> and</w:t>
        </w:r>
      </w:ins>
      <w:ins w:id="1918" w:author="C1-213802" w:date="2021-05-31T15:40:00Z">
        <w:del w:id="1919" w:author="Rapporteur" w:date="2021-05-31T15:59:00Z">
          <w:r w:rsidR="0059019B" w:rsidDel="00DD1C88">
            <w:rPr>
              <w:noProof/>
              <w:lang w:val="en-US" w:eastAsia="zh-CN"/>
            </w:rPr>
            <w:delText>,</w:delText>
          </w:r>
        </w:del>
        <w:r w:rsidR="0059019B">
          <w:rPr>
            <w:noProof/>
            <w:lang w:val="en-US" w:eastAsia="zh-CN"/>
          </w:rPr>
          <w:t xml:space="preserve"> </w:t>
        </w:r>
      </w:ins>
      <w:r>
        <w:rPr>
          <w:noProof/>
          <w:lang w:val="en-US" w:eastAsia="zh-CN"/>
        </w:rPr>
        <w:t>ProSe usage reporting configuration and rules</w:t>
      </w:r>
      <w:del w:id="1920" w:author="C1-213802" w:date="2021-05-31T15:41:00Z">
        <w:r w:rsidDel="00944126">
          <w:rPr>
            <w:noProof/>
            <w:lang w:val="en-US" w:eastAsia="zh-CN"/>
          </w:rPr>
          <w:delText xml:space="preserve"> and ProSe service path selection</w:delText>
        </w:r>
      </w:del>
      <w:r>
        <w:rPr>
          <w:noProof/>
          <w:lang w:val="en-US"/>
        </w:rPr>
        <w:t>.</w:t>
      </w:r>
    </w:p>
    <w:p w14:paraId="28894F7C" w14:textId="5B2FEA7E" w:rsidR="00580FC1" w:rsidRDefault="00580FC1" w:rsidP="00580FC1">
      <w:pPr>
        <w:pStyle w:val="EditorsNote"/>
        <w:rPr>
          <w:lang w:eastAsia="zh-CN"/>
        </w:rPr>
      </w:pPr>
      <w:r>
        <w:t>Editor’s note:</w:t>
      </w:r>
      <w:r>
        <w:tab/>
      </w:r>
      <w:ins w:id="1921" w:author="C1-213802" w:date="2021-05-31T15:41:00Z">
        <w:r w:rsidR="00944126">
          <w:rPr>
            <w:lang w:eastAsia="zh-CN"/>
          </w:rPr>
          <w:t xml:space="preserve">It is FFS and subject to SA2 to decide that which 5G </w:t>
        </w:r>
        <w:r w:rsidR="00944126">
          <w:rPr>
            <w:noProof/>
            <w:lang w:val="en-US" w:eastAsia="zh-CN"/>
          </w:rPr>
          <w:t>ProSe</w:t>
        </w:r>
        <w:r w:rsidR="00944126">
          <w:rPr>
            <w:noProof/>
            <w:lang w:val="en-US"/>
          </w:rPr>
          <w:t xml:space="preserve"> </w:t>
        </w:r>
        <w:r w:rsidR="00944126">
          <w:t xml:space="preserve">configuration </w:t>
        </w:r>
        <w:r w:rsidR="00944126">
          <w:rPr>
            <w:noProof/>
            <w:lang w:val="en-US" w:eastAsia="zh-CN"/>
          </w:rPr>
          <w:t xml:space="preserve">parmaters/rules </w:t>
        </w:r>
        <w:r w:rsidR="00944126">
          <w:rPr>
            <w:noProof/>
            <w:lang w:val="en-US"/>
          </w:rPr>
          <w:t>can be</w:t>
        </w:r>
        <w:r w:rsidR="00944126">
          <w:rPr>
            <w:noProof/>
            <w:lang w:val="en-US" w:eastAsia="zh-CN"/>
          </w:rPr>
          <w:t xml:space="preserve"> configured in UICC or provided by a ProSe application server via PC1 reference point</w:t>
        </w:r>
      </w:ins>
      <w:del w:id="1922" w:author="C1-213802" w:date="2021-05-31T15:41:00Z">
        <w:r w:rsidDel="00944126">
          <w:rPr>
            <w:lang w:eastAsia="zh-CN"/>
          </w:rPr>
          <w:delText xml:space="preserve">It is FFS and subject to SA2 to decide that whether or not the 5G </w:delText>
        </w:r>
        <w:r w:rsidDel="00944126">
          <w:rPr>
            <w:noProof/>
            <w:lang w:val="en-US" w:eastAsia="zh-CN"/>
          </w:rPr>
          <w:delText>ProSe</w:delText>
        </w:r>
        <w:r w:rsidDel="00944126">
          <w:rPr>
            <w:noProof/>
            <w:lang w:val="en-US"/>
          </w:rPr>
          <w:delText xml:space="preserve"> </w:delText>
        </w:r>
        <w:r w:rsidDel="00944126">
          <w:delText xml:space="preserve">configuration </w:delText>
        </w:r>
        <w:r w:rsidDel="00944126">
          <w:rPr>
            <w:noProof/>
            <w:lang w:val="en-US"/>
          </w:rPr>
          <w:delText>parameters</w:delText>
        </w:r>
        <w:r w:rsidDel="00944126">
          <w:rPr>
            <w:noProof/>
            <w:lang w:val="en-US" w:eastAsia="zh-CN"/>
          </w:rPr>
          <w:delText xml:space="preserve"> for ProSe usage reporting configuration and rules and ProSe service path selection </w:delText>
        </w:r>
        <w:r w:rsidDel="00944126">
          <w:rPr>
            <w:noProof/>
            <w:lang w:val="en-US"/>
          </w:rPr>
          <w:delText>can be</w:delText>
        </w:r>
        <w:r w:rsidDel="00944126">
          <w:rPr>
            <w:noProof/>
            <w:lang w:val="en-US" w:eastAsia="zh-CN"/>
          </w:rPr>
          <w:delText xml:space="preserve"> provided by a ProSe application server via PC1 reference point</w:delText>
        </w:r>
      </w:del>
      <w:r>
        <w:t>.</w:t>
      </w:r>
    </w:p>
    <w:p w14:paraId="36BAFD9F" w14:textId="36AC9CDA" w:rsidR="00580FC1" w:rsidRDefault="00580FC1" w:rsidP="00580FC1">
      <w:pPr>
        <w:pStyle w:val="30"/>
        <w:rPr>
          <w:noProof/>
          <w:lang w:val="en-US"/>
        </w:rPr>
      </w:pPr>
      <w:bookmarkStart w:id="1923" w:name="_Toc59208540"/>
      <w:bookmarkStart w:id="1924" w:name="_Toc51951114"/>
      <w:bookmarkStart w:id="1925" w:name="_Toc45882564"/>
      <w:bookmarkStart w:id="1926" w:name="_Toc45282178"/>
      <w:bookmarkStart w:id="1927" w:name="_Toc34404350"/>
      <w:bookmarkStart w:id="1928" w:name="_Toc34388579"/>
      <w:bookmarkStart w:id="1929" w:name="_Toc25070664"/>
      <w:bookmarkStart w:id="1930" w:name="_Toc22039955"/>
      <w:bookmarkStart w:id="1931" w:name="_Toc73378592"/>
      <w:r>
        <w:rPr>
          <w:noProof/>
          <w:lang w:val="en-US"/>
        </w:rPr>
        <w:t>5.2.</w:t>
      </w:r>
      <w:r w:rsidR="0012443E">
        <w:rPr>
          <w:noProof/>
          <w:lang w:val="en-US" w:eastAsia="zh-CN"/>
        </w:rPr>
        <w:t>2</w:t>
      </w:r>
      <w:r>
        <w:rPr>
          <w:noProof/>
          <w:lang w:val="en-US"/>
        </w:rPr>
        <w:tab/>
        <w:t>Precedence of 5</w:t>
      </w:r>
      <w:r>
        <w:rPr>
          <w:noProof/>
          <w:lang w:val="en-US" w:eastAsia="zh-CN"/>
        </w:rPr>
        <w:t>G ProSe</w:t>
      </w:r>
      <w:r>
        <w:rPr>
          <w:noProof/>
          <w:lang w:val="en-US"/>
        </w:rPr>
        <w:t xml:space="preserve"> </w:t>
      </w:r>
      <w:r>
        <w:t xml:space="preserve">configuration </w:t>
      </w:r>
      <w:ins w:id="1932" w:author="C1-213802" w:date="2021-05-31T15:41:00Z">
        <w:r w:rsidR="00944126">
          <w:rPr>
            <w:lang w:eastAsia="zh-CN"/>
          </w:rPr>
          <w:t>information</w:t>
        </w:r>
      </w:ins>
      <w:del w:id="1933" w:author="C1-213802" w:date="2021-05-31T15:41:00Z">
        <w:r w:rsidDel="00944126">
          <w:rPr>
            <w:noProof/>
            <w:lang w:val="en-US"/>
          </w:rPr>
          <w:delText>parameters</w:delText>
        </w:r>
      </w:del>
      <w:bookmarkEnd w:id="1923"/>
      <w:bookmarkEnd w:id="1924"/>
      <w:bookmarkEnd w:id="1925"/>
      <w:bookmarkEnd w:id="1926"/>
      <w:bookmarkEnd w:id="1927"/>
      <w:bookmarkEnd w:id="1928"/>
      <w:bookmarkEnd w:id="1929"/>
      <w:bookmarkEnd w:id="1930"/>
      <w:bookmarkEnd w:id="1931"/>
    </w:p>
    <w:p w14:paraId="3EA091BB" w14:textId="56735EE5" w:rsidR="00580FC1" w:rsidRDefault="00580FC1" w:rsidP="00580FC1">
      <w:pPr>
        <w:rPr>
          <w:noProof/>
          <w:lang w:val="en-US"/>
        </w:rPr>
      </w:pPr>
      <w:r>
        <w:rPr>
          <w:noProof/>
          <w:lang w:val="en-US"/>
        </w:rPr>
        <w:t>The</w:t>
      </w:r>
      <w:r>
        <w:rPr>
          <w:noProof/>
          <w:lang w:val="en-US" w:eastAsia="zh-CN"/>
        </w:rPr>
        <w:t xml:space="preserve"> 5G</w:t>
      </w:r>
      <w:r>
        <w:rPr>
          <w:noProof/>
          <w:lang w:val="en-US"/>
        </w:rPr>
        <w:t xml:space="preserve"> </w:t>
      </w:r>
      <w:r>
        <w:rPr>
          <w:noProof/>
          <w:lang w:val="en-US" w:eastAsia="zh-CN"/>
        </w:rPr>
        <w:t>ProSe</w:t>
      </w:r>
      <w:r>
        <w:rPr>
          <w:noProof/>
          <w:lang w:val="en-US"/>
        </w:rPr>
        <w:t xml:space="preserve"> </w:t>
      </w:r>
      <w:r>
        <w:t xml:space="preserve">configuration </w:t>
      </w:r>
      <w:ins w:id="1934" w:author="C1-213802" w:date="2021-05-31T15:41:00Z">
        <w:r w:rsidR="00944126">
          <w:rPr>
            <w:lang w:eastAsia="zh-CN"/>
          </w:rPr>
          <w:t>information</w:t>
        </w:r>
      </w:ins>
      <w:del w:id="1935" w:author="C1-213802" w:date="2021-05-31T15:41:00Z">
        <w:r w:rsidDel="00944126">
          <w:rPr>
            <w:noProof/>
            <w:lang w:val="en-US"/>
          </w:rPr>
          <w:delText>parameters</w:delText>
        </w:r>
      </w:del>
      <w:r>
        <w:rPr>
          <w:noProof/>
          <w:lang w:val="en-US" w:eastAsia="zh-CN"/>
        </w:rPr>
        <w:t xml:space="preserve"> for </w:t>
      </w:r>
      <w:bookmarkStart w:id="1936" w:name="OLE_LINK10"/>
      <w:bookmarkStart w:id="1937" w:name="OLE_LINK9"/>
      <w:r>
        <w:rPr>
          <w:noProof/>
          <w:lang w:val="en-US" w:eastAsia="zh-CN"/>
        </w:rPr>
        <w:t xml:space="preserve">ProSe direct discovery, ProSe direct communication, </w:t>
      </w:r>
      <w:ins w:id="1938" w:author="C1-213802" w:date="2021-05-31T15:42:00Z">
        <w:r w:rsidR="00944126">
          <w:rPr>
            <w:noProof/>
            <w:lang w:val="en-US" w:eastAsia="zh-CN"/>
          </w:rPr>
          <w:t>ProSe UE-to-network relay</w:t>
        </w:r>
      </w:ins>
      <w:ins w:id="1939" w:author="Rapporteur" w:date="2021-05-31T15:59:00Z">
        <w:r w:rsidR="00DD1C88">
          <w:rPr>
            <w:noProof/>
            <w:lang w:val="en-US" w:eastAsia="zh-CN"/>
          </w:rPr>
          <w:t xml:space="preserve"> and</w:t>
        </w:r>
      </w:ins>
      <w:ins w:id="1940" w:author="C1-213802" w:date="2021-05-31T15:42:00Z">
        <w:del w:id="1941" w:author="Rapporteur" w:date="2021-05-31T16:00:00Z">
          <w:r w:rsidR="00944126" w:rsidDel="00DD1C88">
            <w:rPr>
              <w:noProof/>
              <w:lang w:val="en-US" w:eastAsia="zh-CN"/>
            </w:rPr>
            <w:delText>,</w:delText>
          </w:r>
        </w:del>
        <w:r w:rsidR="00944126">
          <w:rPr>
            <w:noProof/>
            <w:lang w:val="en-US" w:eastAsia="zh-CN"/>
          </w:rPr>
          <w:t xml:space="preserve"> </w:t>
        </w:r>
      </w:ins>
      <w:r>
        <w:rPr>
          <w:noProof/>
          <w:lang w:val="en-US" w:eastAsia="zh-CN"/>
        </w:rPr>
        <w:t>ProSe usage reporting configuration and rules</w:t>
      </w:r>
      <w:del w:id="1942" w:author="C1-213802" w:date="2021-05-31T15:42:00Z">
        <w:r w:rsidDel="00944126">
          <w:rPr>
            <w:noProof/>
            <w:lang w:val="en-US" w:eastAsia="zh-CN"/>
          </w:rPr>
          <w:delText xml:space="preserve"> and ProSe service path selection</w:delText>
        </w:r>
      </w:del>
      <w:r>
        <w:rPr>
          <w:noProof/>
          <w:lang w:val="en-US" w:eastAsia="zh-CN"/>
        </w:rPr>
        <w:t xml:space="preserve"> </w:t>
      </w:r>
      <w:r>
        <w:rPr>
          <w:noProof/>
          <w:lang w:val="en-US"/>
        </w:rPr>
        <w:t>can be</w:t>
      </w:r>
      <w:bookmarkEnd w:id="1936"/>
      <w:bookmarkEnd w:id="1937"/>
      <w:r>
        <w:rPr>
          <w:noProof/>
          <w:lang w:val="en-US"/>
        </w:rPr>
        <w:t>:</w:t>
      </w:r>
    </w:p>
    <w:p w14:paraId="31038C06" w14:textId="77777777" w:rsidR="00580FC1" w:rsidRDefault="00580FC1" w:rsidP="00580FC1">
      <w:pPr>
        <w:pStyle w:val="B1"/>
        <w:rPr>
          <w:noProof/>
          <w:lang w:val="en-US"/>
        </w:rPr>
      </w:pPr>
      <w:r>
        <w:rPr>
          <w:noProof/>
          <w:lang w:val="en-US"/>
        </w:rPr>
        <w:t>a)</w:t>
      </w:r>
      <w:r>
        <w:rPr>
          <w:noProof/>
          <w:lang w:val="en-US"/>
        </w:rPr>
        <w:tab/>
        <w:t>pre-configured in the ME;</w:t>
      </w:r>
    </w:p>
    <w:p w14:paraId="701F9AE4" w14:textId="77777777" w:rsidR="00580FC1" w:rsidRDefault="00580FC1" w:rsidP="00580FC1">
      <w:pPr>
        <w:pStyle w:val="B1"/>
        <w:rPr>
          <w:noProof/>
          <w:lang w:val="en-US"/>
        </w:rPr>
      </w:pPr>
      <w:r>
        <w:rPr>
          <w:noProof/>
          <w:lang w:val="en-US"/>
        </w:rPr>
        <w:t>b)</w:t>
      </w:r>
      <w:r>
        <w:rPr>
          <w:noProof/>
          <w:lang w:val="en-US"/>
        </w:rPr>
        <w:tab/>
        <w:t>configured in the U</w:t>
      </w:r>
      <w:r>
        <w:rPr>
          <w:noProof/>
          <w:lang w:val="en-US" w:eastAsia="zh-CN"/>
        </w:rPr>
        <w:t>ICC</w:t>
      </w:r>
      <w:r>
        <w:rPr>
          <w:noProof/>
          <w:lang w:val="en-US"/>
        </w:rPr>
        <w:t>;</w:t>
      </w:r>
    </w:p>
    <w:p w14:paraId="07861F6F" w14:textId="77777777" w:rsidR="00580FC1" w:rsidRDefault="00580FC1" w:rsidP="00580FC1">
      <w:pPr>
        <w:pStyle w:val="B1"/>
        <w:rPr>
          <w:noProof/>
          <w:lang w:val="en-US"/>
        </w:rPr>
      </w:pPr>
      <w:r>
        <w:rPr>
          <w:noProof/>
          <w:lang w:val="en-US"/>
        </w:rPr>
        <w:t>c)</w:t>
      </w:r>
      <w:r>
        <w:rPr>
          <w:noProof/>
          <w:lang w:val="en-US"/>
        </w:rPr>
        <w:tab/>
      </w:r>
      <w:r>
        <w:rPr>
          <w:lang w:eastAsia="zh-CN"/>
        </w:rPr>
        <w:t>provided</w:t>
      </w:r>
      <w:r>
        <w:t xml:space="preserve"> as a </w:t>
      </w:r>
      <w:r>
        <w:rPr>
          <w:lang w:eastAsia="zh-CN"/>
        </w:rPr>
        <w:t>ProSeP</w:t>
      </w:r>
      <w:r>
        <w:t xml:space="preserve"> using the UE policy delivery service as specified in 3GPP</w:t>
      </w:r>
      <w:r>
        <w:rPr>
          <w:lang w:val="cs-CZ"/>
        </w:rPr>
        <w:t> TS 24.501 [</w:t>
      </w:r>
      <w:r w:rsidR="0012443E">
        <w:rPr>
          <w:lang w:val="cs-CZ" w:eastAsia="zh-CN"/>
        </w:rPr>
        <w:t>11</w:t>
      </w:r>
      <w:r>
        <w:rPr>
          <w:lang w:val="cs-CZ"/>
        </w:rPr>
        <w:t xml:space="preserve">] </w:t>
      </w:r>
      <w:r>
        <w:t>annex D</w:t>
      </w:r>
      <w:r>
        <w:rPr>
          <w:noProof/>
          <w:lang w:val="en-US"/>
        </w:rPr>
        <w:t xml:space="preserve">; </w:t>
      </w:r>
    </w:p>
    <w:p w14:paraId="5EFE78CF" w14:textId="621A82F3" w:rsidR="00944126" w:rsidRDefault="00580FC1" w:rsidP="00580FC1">
      <w:pPr>
        <w:pStyle w:val="B1"/>
        <w:rPr>
          <w:ins w:id="1943" w:author="C1-213802" w:date="2021-05-31T15:43:00Z"/>
          <w:noProof/>
          <w:lang w:val="en-US" w:eastAsia="zh-CN"/>
        </w:rPr>
      </w:pPr>
      <w:r>
        <w:rPr>
          <w:noProof/>
          <w:lang w:val="en-US"/>
        </w:rPr>
        <w:t>d)</w:t>
      </w:r>
      <w:r>
        <w:rPr>
          <w:noProof/>
          <w:lang w:val="en-US"/>
        </w:rPr>
        <w:tab/>
        <w:t xml:space="preserve">provided by a </w:t>
      </w:r>
      <w:r>
        <w:rPr>
          <w:noProof/>
          <w:lang w:val="en-US" w:eastAsia="zh-CN"/>
        </w:rPr>
        <w:t>ProSe</w:t>
      </w:r>
      <w:r>
        <w:rPr>
          <w:noProof/>
          <w:lang w:val="en-US"/>
        </w:rPr>
        <w:t xml:space="preserve"> application server via </w:t>
      </w:r>
      <w:r>
        <w:rPr>
          <w:noProof/>
          <w:lang w:val="en-US" w:eastAsia="zh-CN"/>
        </w:rPr>
        <w:t>PC</w:t>
      </w:r>
      <w:r>
        <w:rPr>
          <w:noProof/>
          <w:lang w:val="en-US"/>
        </w:rPr>
        <w:t>1 reference point</w:t>
      </w:r>
      <w:ins w:id="1944" w:author="C1-213802" w:date="2021-05-31T15:44:00Z">
        <w:r w:rsidR="00944126">
          <w:rPr>
            <w:noProof/>
            <w:lang w:val="en-US"/>
          </w:rPr>
          <w:t xml:space="preserve"> </w:t>
        </w:r>
      </w:ins>
      <w:ins w:id="1945" w:author="C1-213802" w:date="2021-05-31T15:42:00Z">
        <w:r w:rsidR="00944126">
          <w:rPr>
            <w:noProof/>
            <w:lang w:val="en-US" w:eastAsia="zh-CN"/>
          </w:rPr>
          <w:t>except:</w:t>
        </w:r>
      </w:ins>
    </w:p>
    <w:p w14:paraId="281BCBD2" w14:textId="77777777" w:rsidR="00944126" w:rsidRDefault="00944126">
      <w:pPr>
        <w:pStyle w:val="B2"/>
        <w:rPr>
          <w:ins w:id="1946" w:author="C1-213802" w:date="2021-05-31T15:43:00Z"/>
          <w:lang w:eastAsia="zh-CN"/>
        </w:rPr>
        <w:pPrChange w:id="1947" w:author="C1-213802" w:date="2021-05-31T16:00:00Z">
          <w:pPr>
            <w:pStyle w:val="B1"/>
            <w:ind w:firstLine="0"/>
          </w:pPr>
        </w:pPrChange>
      </w:pPr>
      <w:ins w:id="1948" w:author="C1-213802" w:date="2021-05-31T15:43:00Z">
        <w:r>
          <w:t>1)</w:t>
        </w:r>
        <w:r>
          <w:tab/>
        </w:r>
        <w:r>
          <w:rPr>
            <w:lang w:eastAsia="zh-CN"/>
          </w:rPr>
          <w:t>authorization policy for ProSe direct discovery and restricted ProSe discovery UE ID for restricted direct discovery in parameters for ProSe direct discovery;</w:t>
        </w:r>
      </w:ins>
    </w:p>
    <w:p w14:paraId="4D66EE10" w14:textId="77777777" w:rsidR="00944126" w:rsidRDefault="00944126">
      <w:pPr>
        <w:pStyle w:val="B2"/>
        <w:rPr>
          <w:ins w:id="1949" w:author="C1-213802" w:date="2021-05-31T15:43:00Z"/>
          <w:noProof/>
          <w:lang w:val="en-US" w:eastAsia="zh-CN"/>
        </w:rPr>
        <w:pPrChange w:id="1950" w:author="C1-213802" w:date="2021-05-31T16:00:00Z">
          <w:pPr>
            <w:pStyle w:val="B1"/>
            <w:ind w:firstLine="0"/>
          </w:pPr>
        </w:pPrChange>
      </w:pPr>
      <w:ins w:id="1951" w:author="C1-213802" w:date="2021-05-31T15:43:00Z">
        <w:r>
          <w:rPr>
            <w:lang w:eastAsia="zh-CN"/>
          </w:rPr>
          <w:t>2</w:t>
        </w:r>
        <w:r>
          <w:t>)</w:t>
        </w:r>
        <w:r>
          <w:tab/>
        </w:r>
        <w:r>
          <w:rPr>
            <w:lang w:eastAsia="zh-CN"/>
          </w:rPr>
          <w:t>authorization policy in parameters for ProSe direct communication</w:t>
        </w:r>
        <w:r>
          <w:rPr>
            <w:noProof/>
            <w:lang w:val="en-US"/>
          </w:rPr>
          <w:t>;</w:t>
        </w:r>
        <w:r>
          <w:rPr>
            <w:noProof/>
            <w:lang w:val="en-US" w:eastAsia="zh-CN"/>
          </w:rPr>
          <w:t xml:space="preserve"> and</w:t>
        </w:r>
      </w:ins>
    </w:p>
    <w:p w14:paraId="00C7AD30" w14:textId="77777777" w:rsidR="00944126" w:rsidRDefault="00944126">
      <w:pPr>
        <w:pStyle w:val="B2"/>
        <w:rPr>
          <w:ins w:id="1952" w:author="C1-213802" w:date="2021-05-31T15:43:00Z"/>
          <w:lang w:eastAsia="zh-CN"/>
        </w:rPr>
        <w:pPrChange w:id="1953" w:author="C1-213802" w:date="2021-05-31T16:00:00Z">
          <w:pPr>
            <w:pStyle w:val="B1"/>
            <w:ind w:firstLine="0"/>
          </w:pPr>
        </w:pPrChange>
      </w:pPr>
      <w:ins w:id="1954" w:author="C1-213802" w:date="2021-05-31T15:43:00Z">
        <w:r>
          <w:rPr>
            <w:lang w:eastAsia="zh-CN"/>
          </w:rPr>
          <w:t>3</w:t>
        </w:r>
        <w:r>
          <w:t>)</w:t>
        </w:r>
        <w:r>
          <w:tab/>
        </w:r>
        <w:r>
          <w:rPr>
            <w:lang w:eastAsia="zh-CN"/>
          </w:rPr>
          <w:t xml:space="preserve">the following parameters for UE-to-network relay: </w:t>
        </w:r>
      </w:ins>
    </w:p>
    <w:p w14:paraId="074BC7F5" w14:textId="45CA7EBC" w:rsidR="00944126" w:rsidRDefault="00DD1C88" w:rsidP="00944126">
      <w:pPr>
        <w:pStyle w:val="B3"/>
        <w:rPr>
          <w:ins w:id="1955" w:author="C1-213802" w:date="2021-05-31T15:43:00Z"/>
          <w:lang w:val="en-US"/>
        </w:rPr>
      </w:pPr>
      <w:ins w:id="1956" w:author="Rapporteur" w:date="2021-05-31T16:01:00Z">
        <w:r>
          <w:rPr>
            <w:lang w:val="en-US"/>
          </w:rPr>
          <w:t>i)</w:t>
        </w:r>
      </w:ins>
      <w:ins w:id="1957" w:author="C1-213802" w:date="2021-05-31T15:43:00Z">
        <w:del w:id="1958" w:author="Rapporteur" w:date="2021-05-31T16:01:00Z">
          <w:r w:rsidR="00944126" w:rsidDel="00DD1C88">
            <w:rPr>
              <w:lang w:val="en-US"/>
            </w:rPr>
            <w:delText>-</w:delText>
          </w:r>
        </w:del>
        <w:r w:rsidR="00944126">
          <w:rPr>
            <w:lang w:val="en-US"/>
          </w:rPr>
          <w:tab/>
          <w:t>authorization policy for acting as a ProSe UE-to-network relay</w:t>
        </w:r>
      </w:ins>
    </w:p>
    <w:p w14:paraId="0142BA5B" w14:textId="07B58BDC" w:rsidR="00944126" w:rsidRDefault="00DD1C88" w:rsidP="00944126">
      <w:pPr>
        <w:pStyle w:val="B3"/>
        <w:rPr>
          <w:ins w:id="1959" w:author="C1-213802" w:date="2021-05-31T15:43:00Z"/>
          <w:lang w:val="en-US"/>
        </w:rPr>
      </w:pPr>
      <w:ins w:id="1960" w:author="Rapporteur" w:date="2021-05-31T16:01:00Z">
        <w:r>
          <w:rPr>
            <w:lang w:val="en-US"/>
          </w:rPr>
          <w:t>ii)</w:t>
        </w:r>
      </w:ins>
      <w:ins w:id="1961" w:author="C1-213802" w:date="2021-05-31T15:43:00Z">
        <w:del w:id="1962" w:author="Rapporteur" w:date="2021-05-31T16:01:00Z">
          <w:r w:rsidR="00944126" w:rsidDel="00DD1C88">
            <w:rPr>
              <w:lang w:val="en-US"/>
            </w:rPr>
            <w:delText>-</w:delText>
          </w:r>
        </w:del>
        <w:r w:rsidR="00944126">
          <w:rPr>
            <w:lang w:val="en-US"/>
          </w:rPr>
          <w:tab/>
          <w:t xml:space="preserve">QoS mapping rules for Layer-3 ProSe UE-to-network relay; </w:t>
        </w:r>
      </w:ins>
    </w:p>
    <w:p w14:paraId="77F3E473" w14:textId="55E29345" w:rsidR="00944126" w:rsidRDefault="00DD1C88" w:rsidP="00944126">
      <w:pPr>
        <w:pStyle w:val="B3"/>
        <w:rPr>
          <w:ins w:id="1963" w:author="C1-213802" w:date="2021-05-31T15:43:00Z"/>
          <w:lang w:val="en-US"/>
        </w:rPr>
      </w:pPr>
      <w:ins w:id="1964" w:author="Rapporteur" w:date="2021-05-31T16:01:00Z">
        <w:r>
          <w:rPr>
            <w:lang w:val="en-US"/>
          </w:rPr>
          <w:t>iii)</w:t>
        </w:r>
      </w:ins>
      <w:ins w:id="1965" w:author="C1-213802" w:date="2021-05-31T15:43:00Z">
        <w:del w:id="1966" w:author="Rapporteur" w:date="2021-05-31T16:01:00Z">
          <w:r w:rsidR="00944126" w:rsidDel="00DD1C88">
            <w:rPr>
              <w:lang w:val="en-US"/>
            </w:rPr>
            <w:delText>-</w:delText>
          </w:r>
        </w:del>
        <w:r w:rsidR="00944126">
          <w:rPr>
            <w:lang w:val="en-US"/>
          </w:rPr>
          <w:tab/>
          <w:t>authorization policy for using a ProSe UE-to-network relay;</w:t>
        </w:r>
      </w:ins>
    </w:p>
    <w:p w14:paraId="628FF87D" w14:textId="5F57F0C7" w:rsidR="00944126" w:rsidRDefault="00DD1C88" w:rsidP="00944126">
      <w:pPr>
        <w:pStyle w:val="B3"/>
        <w:rPr>
          <w:ins w:id="1967" w:author="C1-213802" w:date="2021-05-31T15:43:00Z"/>
          <w:lang w:val="en-US"/>
        </w:rPr>
      </w:pPr>
      <w:ins w:id="1968" w:author="Rapporteur" w:date="2021-05-31T16:01:00Z">
        <w:r>
          <w:rPr>
            <w:lang w:val="en-US"/>
          </w:rPr>
          <w:t>iv)</w:t>
        </w:r>
      </w:ins>
      <w:ins w:id="1969" w:author="C1-213802" w:date="2021-05-31T15:43:00Z">
        <w:del w:id="1970" w:author="Rapporteur" w:date="2021-05-31T16:01:00Z">
          <w:r w:rsidR="00944126" w:rsidDel="00DD1C88">
            <w:rPr>
              <w:lang w:val="en-US"/>
            </w:rPr>
            <w:delText>-</w:delText>
          </w:r>
        </w:del>
        <w:r w:rsidR="00944126">
          <w:rPr>
            <w:lang w:val="en-US"/>
          </w:rPr>
          <w:tab/>
          <w:t>radio parameters for ProSe relay discovery when the UE is not "served by NG-RAN "; and</w:t>
        </w:r>
      </w:ins>
    </w:p>
    <w:p w14:paraId="3F708984" w14:textId="40C94571" w:rsidR="00580FC1" w:rsidRDefault="00DD1C88" w:rsidP="00944126">
      <w:pPr>
        <w:pStyle w:val="B3"/>
        <w:rPr>
          <w:noProof/>
          <w:lang w:val="en-US"/>
        </w:rPr>
      </w:pPr>
      <w:ins w:id="1971" w:author="Rapporteur" w:date="2021-05-31T16:01:00Z">
        <w:r>
          <w:rPr>
            <w:lang w:val="en-US"/>
          </w:rPr>
          <w:t>v)</w:t>
        </w:r>
      </w:ins>
      <w:ins w:id="1972" w:author="C1-213802" w:date="2021-05-31T15:43:00Z">
        <w:del w:id="1973" w:author="Rapporteur" w:date="2021-05-31T16:01:00Z">
          <w:r w:rsidR="00944126" w:rsidDel="00DD1C88">
            <w:rPr>
              <w:lang w:val="en-US"/>
            </w:rPr>
            <w:delText>-</w:delText>
          </w:r>
        </w:del>
        <w:r w:rsidR="00944126">
          <w:rPr>
            <w:lang w:val="en-US"/>
          </w:rPr>
          <w:tab/>
          <w:t>radio parameters for ProSe relay communication when the UE is not "served by NG-RAN"</w:t>
        </w:r>
        <w:r w:rsidR="00944126">
          <w:rPr>
            <w:lang w:val="en-US" w:eastAsia="zh-CN"/>
          </w:rPr>
          <w:t>;</w:t>
        </w:r>
      </w:ins>
      <w:del w:id="1974" w:author="C1-213802" w:date="2021-05-31T15:44:00Z">
        <w:r w:rsidR="00580FC1" w:rsidDel="00944126">
          <w:rPr>
            <w:noProof/>
            <w:lang w:val="en-US"/>
          </w:rPr>
          <w:delText>;</w:delText>
        </w:r>
      </w:del>
      <w:r w:rsidR="00580FC1">
        <w:rPr>
          <w:noProof/>
          <w:lang w:val="en-US"/>
        </w:rPr>
        <w:t xml:space="preserve"> or</w:t>
      </w:r>
    </w:p>
    <w:p w14:paraId="5B585C87" w14:textId="58F2098C" w:rsidR="00580FC1" w:rsidRDefault="00580FC1" w:rsidP="00580FC1">
      <w:pPr>
        <w:pStyle w:val="B1"/>
        <w:rPr>
          <w:ins w:id="1975" w:author="C1-213802" w:date="2021-05-31T15:44:00Z"/>
          <w:noProof/>
          <w:lang w:val="en-US"/>
        </w:rPr>
      </w:pPr>
      <w:r>
        <w:rPr>
          <w:noProof/>
          <w:lang w:val="en-US"/>
        </w:rPr>
        <w:t>e)</w:t>
      </w:r>
      <w:r>
        <w:rPr>
          <w:noProof/>
          <w:lang w:val="en-US"/>
        </w:rPr>
        <w:tab/>
        <w:t>a combination of case a</w:t>
      </w:r>
      <w:r>
        <w:rPr>
          <w:noProof/>
          <w:lang w:val="en-US" w:eastAsia="zh-CN"/>
        </w:rPr>
        <w:t>)</w:t>
      </w:r>
      <w:r>
        <w:rPr>
          <w:noProof/>
          <w:lang w:val="en-US"/>
        </w:rPr>
        <w:t>, b</w:t>
      </w:r>
      <w:r>
        <w:rPr>
          <w:noProof/>
          <w:lang w:val="en-US" w:eastAsia="zh-CN"/>
        </w:rPr>
        <w:t>)</w:t>
      </w:r>
      <w:r>
        <w:rPr>
          <w:noProof/>
          <w:lang w:val="en-US"/>
        </w:rPr>
        <w:t>, c</w:t>
      </w:r>
      <w:r>
        <w:rPr>
          <w:noProof/>
          <w:lang w:val="en-US" w:eastAsia="zh-CN"/>
        </w:rPr>
        <w:t>)</w:t>
      </w:r>
      <w:r>
        <w:rPr>
          <w:noProof/>
          <w:lang w:val="en-US"/>
        </w:rPr>
        <w:t xml:space="preserve"> or d</w:t>
      </w:r>
      <w:r>
        <w:rPr>
          <w:noProof/>
          <w:lang w:val="en-US" w:eastAsia="zh-CN"/>
        </w:rPr>
        <w:t>)</w:t>
      </w:r>
      <w:r>
        <w:rPr>
          <w:noProof/>
          <w:lang w:val="en-US"/>
        </w:rPr>
        <w:t xml:space="preserve"> above.</w:t>
      </w:r>
    </w:p>
    <w:p w14:paraId="5865150D" w14:textId="499407B0" w:rsidR="00944126" w:rsidRPr="00944126" w:rsidRDefault="00944126" w:rsidP="00944126">
      <w:pPr>
        <w:rPr>
          <w:noProof/>
          <w:lang w:val="en-US" w:eastAsia="zh-CN"/>
        </w:rPr>
      </w:pPr>
      <w:ins w:id="1976" w:author="C1-213802" w:date="2021-05-31T15:44:00Z">
        <w:r>
          <w:rPr>
            <w:noProof/>
            <w:lang w:val="en-US" w:eastAsia="zh-CN"/>
          </w:rPr>
          <w:t xml:space="preserve">The UE should not request or accept any 5G ProSe configuration information from PCF when the UE is working as a Remote UE using a Layer-3 ProSe UE-to-Network Relay without involving N3IWF. </w:t>
        </w:r>
      </w:ins>
    </w:p>
    <w:p w14:paraId="67E27D22" w14:textId="6CAC5CBF" w:rsidR="00580FC1" w:rsidRDefault="00580FC1" w:rsidP="00580FC1">
      <w:pPr>
        <w:rPr>
          <w:noProof/>
          <w:lang w:val="en-US" w:eastAsia="zh-CN"/>
        </w:rPr>
      </w:pPr>
      <w:r>
        <w:rPr>
          <w:noProof/>
          <w:lang w:val="en-US" w:eastAsia="zh-CN"/>
        </w:rPr>
        <w:t xml:space="preserve">For ProSe group member discovery and ProSe groupcast mode direct communication, the 5G ProSe configuration </w:t>
      </w:r>
      <w:ins w:id="1977" w:author="C1-213802" w:date="2021-05-31T15:45:00Z">
        <w:r w:rsidR="00944126">
          <w:rPr>
            <w:noProof/>
            <w:lang w:val="en-US" w:eastAsia="zh-CN"/>
          </w:rPr>
          <w:t>information</w:t>
        </w:r>
      </w:ins>
      <w:del w:id="1978" w:author="C1-213802" w:date="2021-05-31T15:45:00Z">
        <w:r w:rsidDel="00944126">
          <w:rPr>
            <w:noProof/>
            <w:lang w:val="en-US" w:eastAsia="zh-CN"/>
          </w:rPr>
          <w:delText>parameters</w:delText>
        </w:r>
      </w:del>
      <w:r>
        <w:rPr>
          <w:noProof/>
          <w:lang w:val="en-US" w:eastAsia="zh-CN"/>
        </w:rPr>
        <w:t xml:space="preserve"> provided/updated by ProSe application server shall take a higher precedence than the same </w:t>
      </w:r>
      <w:ins w:id="1979" w:author="C1-213802" w:date="2021-05-31T15:45:00Z">
        <w:r w:rsidR="00944126">
          <w:rPr>
            <w:noProof/>
            <w:lang w:val="en-US" w:eastAsia="zh-CN"/>
          </w:rPr>
          <w:t>configuration information</w:t>
        </w:r>
      </w:ins>
      <w:del w:id="1980" w:author="C1-213802" w:date="2021-05-31T15:45:00Z">
        <w:r w:rsidDel="00944126">
          <w:rPr>
            <w:noProof/>
            <w:lang w:val="en-US" w:eastAsia="zh-CN"/>
          </w:rPr>
          <w:delText>parameters</w:delText>
        </w:r>
      </w:del>
      <w:r>
        <w:rPr>
          <w:noProof/>
          <w:lang w:val="en-US" w:eastAsia="zh-CN"/>
        </w:rPr>
        <w:t xml:space="preserve"> that are provided/updated by the PCF, provisioned in the ME or configured in the UICC.</w:t>
      </w:r>
    </w:p>
    <w:p w14:paraId="76E7763D" w14:textId="77777777" w:rsidR="00580FC1" w:rsidRDefault="00580FC1" w:rsidP="00580FC1">
      <w:pPr>
        <w:rPr>
          <w:noProof/>
        </w:rPr>
      </w:pPr>
      <w:r>
        <w:rPr>
          <w:noProof/>
          <w:lang w:eastAsia="zh-CN"/>
        </w:rPr>
        <w:lastRenderedPageBreak/>
        <w:t>Apart from that, t</w:t>
      </w:r>
      <w:r>
        <w:rPr>
          <w:noProof/>
        </w:rPr>
        <w:t>he UE shall use the 5</w:t>
      </w:r>
      <w:r>
        <w:rPr>
          <w:noProof/>
          <w:lang w:eastAsia="zh-CN"/>
        </w:rPr>
        <w:t>G ProSe</w:t>
      </w:r>
      <w:r>
        <w:rPr>
          <w:noProof/>
        </w:rPr>
        <w:t xml:space="preserve"> </w:t>
      </w:r>
      <w:r>
        <w:t xml:space="preserve">configuration </w:t>
      </w:r>
      <w:r>
        <w:rPr>
          <w:noProof/>
        </w:rPr>
        <w:t>parameters in the following order of decreasing precedence:</w:t>
      </w:r>
    </w:p>
    <w:p w14:paraId="28AFE9CA" w14:textId="4DA52EB2" w:rsidR="00580FC1" w:rsidRDefault="00580FC1" w:rsidP="00580FC1">
      <w:pPr>
        <w:pStyle w:val="B1"/>
        <w:rPr>
          <w:noProof/>
          <w:lang w:val="en-US"/>
        </w:rPr>
      </w:pPr>
      <w:r>
        <w:rPr>
          <w:noProof/>
          <w:lang w:val="en-US"/>
        </w:rPr>
        <w:t>a)</w:t>
      </w:r>
      <w:r>
        <w:rPr>
          <w:noProof/>
          <w:lang w:val="en-US"/>
        </w:rPr>
        <w:tab/>
        <w:t>the</w:t>
      </w:r>
      <w:r>
        <w:rPr>
          <w:noProof/>
          <w:lang w:val="en-US" w:eastAsia="zh-CN"/>
        </w:rPr>
        <w:t xml:space="preserve"> 5G</w:t>
      </w:r>
      <w:r>
        <w:rPr>
          <w:noProof/>
          <w:lang w:val="en-US"/>
        </w:rPr>
        <w:t xml:space="preserve"> </w:t>
      </w:r>
      <w:r>
        <w:rPr>
          <w:noProof/>
          <w:lang w:eastAsia="zh-CN"/>
        </w:rPr>
        <w:t>ProSe</w:t>
      </w:r>
      <w:r>
        <w:rPr>
          <w:noProof/>
        </w:rPr>
        <w:t xml:space="preserve"> configuration</w:t>
      </w:r>
      <w:r>
        <w:t xml:space="preserve"> </w:t>
      </w:r>
      <w:ins w:id="1981" w:author="C1-213802" w:date="2021-05-31T15:45:00Z">
        <w:r w:rsidR="00944126">
          <w:rPr>
            <w:noProof/>
            <w:lang w:eastAsia="zh-CN"/>
          </w:rPr>
          <w:t xml:space="preserve">information </w:t>
        </w:r>
      </w:ins>
      <w:del w:id="1982" w:author="C1-213802" w:date="2021-05-31T15:45:00Z">
        <w:r w:rsidDel="00944126">
          <w:rPr>
            <w:noProof/>
          </w:rPr>
          <w:delText xml:space="preserve">parameters </w:delText>
        </w:r>
      </w:del>
      <w:r>
        <w:t xml:space="preserve">provided as a </w:t>
      </w:r>
      <w:del w:id="1983" w:author="Rapporteur" w:date="2021-05-31T16:08:00Z">
        <w:r w:rsidDel="0012759E">
          <w:rPr>
            <w:lang w:eastAsia="zh-CN"/>
          </w:rPr>
          <w:delText>PSP</w:delText>
        </w:r>
      </w:del>
      <w:ins w:id="1984" w:author="Rapporteur" w:date="2021-05-31T16:08:00Z">
        <w:r w:rsidR="0012759E">
          <w:rPr>
            <w:lang w:eastAsia="zh-CN"/>
          </w:rPr>
          <w:t>ProseP</w:t>
        </w:r>
      </w:ins>
      <w:r>
        <w:t xml:space="preserve"> using the UE policy delivery service as specified in annex D of 3GPP</w:t>
      </w:r>
      <w:r>
        <w:rPr>
          <w:lang w:val="cs-CZ"/>
        </w:rPr>
        <w:t> TS 24.501 [</w:t>
      </w:r>
      <w:r w:rsidR="0012443E">
        <w:rPr>
          <w:lang w:val="cs-CZ" w:eastAsia="zh-CN"/>
        </w:rPr>
        <w:t>11</w:t>
      </w:r>
      <w:r>
        <w:rPr>
          <w:lang w:val="cs-CZ"/>
        </w:rPr>
        <w:t>]</w:t>
      </w:r>
      <w:r>
        <w:rPr>
          <w:noProof/>
          <w:lang w:val="en-US"/>
        </w:rPr>
        <w:t>;</w:t>
      </w:r>
    </w:p>
    <w:p w14:paraId="7FA8A5F2" w14:textId="203C4BC2" w:rsidR="00580FC1" w:rsidRDefault="00580FC1" w:rsidP="00580FC1">
      <w:pPr>
        <w:pStyle w:val="B1"/>
      </w:pPr>
      <w:r>
        <w:t>b)</w:t>
      </w:r>
      <w:r>
        <w:tab/>
        <w:t>the</w:t>
      </w:r>
      <w:r>
        <w:rPr>
          <w:lang w:eastAsia="zh-CN"/>
        </w:rPr>
        <w:t xml:space="preserve"> 5G</w:t>
      </w:r>
      <w:r>
        <w:t xml:space="preserve"> </w:t>
      </w:r>
      <w:r>
        <w:rPr>
          <w:lang w:eastAsia="zh-CN"/>
        </w:rPr>
        <w:t xml:space="preserve">ProSe </w:t>
      </w:r>
      <w:r>
        <w:t xml:space="preserve">configuration </w:t>
      </w:r>
      <w:ins w:id="1985" w:author="C1-213802" w:date="2021-05-31T15:45:00Z">
        <w:r w:rsidR="00944126">
          <w:rPr>
            <w:noProof/>
            <w:lang w:eastAsia="zh-CN"/>
          </w:rPr>
          <w:t xml:space="preserve">information </w:t>
        </w:r>
      </w:ins>
      <w:del w:id="1986" w:author="C1-213802" w:date="2021-05-31T15:45:00Z">
        <w:r w:rsidDel="00944126">
          <w:delText xml:space="preserve">parameters </w:delText>
        </w:r>
      </w:del>
      <w:r>
        <w:t xml:space="preserve">provided by a </w:t>
      </w:r>
      <w:r>
        <w:rPr>
          <w:lang w:eastAsia="zh-CN"/>
        </w:rPr>
        <w:t>ProSe</w:t>
      </w:r>
      <w:r>
        <w:t xml:space="preserve"> application server via </w:t>
      </w:r>
      <w:r>
        <w:rPr>
          <w:lang w:eastAsia="zh-CN"/>
        </w:rPr>
        <w:t>PC1</w:t>
      </w:r>
      <w:r>
        <w:t xml:space="preserve"> reference point;</w:t>
      </w:r>
    </w:p>
    <w:p w14:paraId="03F344A1" w14:textId="709B1C1D" w:rsidR="00580FC1" w:rsidRDefault="00580FC1" w:rsidP="00580FC1">
      <w:pPr>
        <w:pStyle w:val="B1"/>
        <w:rPr>
          <w:noProof/>
          <w:lang w:val="en-US"/>
        </w:rPr>
      </w:pPr>
      <w:r>
        <w:rPr>
          <w:noProof/>
          <w:lang w:val="en-US"/>
        </w:rPr>
        <w:t>c)</w:t>
      </w:r>
      <w:r>
        <w:rPr>
          <w:noProof/>
          <w:lang w:val="en-US"/>
        </w:rPr>
        <w:tab/>
        <w:t>the</w:t>
      </w:r>
      <w:r>
        <w:rPr>
          <w:noProof/>
          <w:lang w:val="en-US" w:eastAsia="zh-CN"/>
        </w:rPr>
        <w:t xml:space="preserve"> 5G</w:t>
      </w:r>
      <w:r>
        <w:rPr>
          <w:noProof/>
          <w:lang w:val="en-US"/>
        </w:rPr>
        <w:t xml:space="preserve"> </w:t>
      </w:r>
      <w:r>
        <w:rPr>
          <w:noProof/>
          <w:lang w:eastAsia="zh-CN"/>
        </w:rPr>
        <w:t>ProSe</w:t>
      </w:r>
      <w:r>
        <w:rPr>
          <w:noProof/>
        </w:rPr>
        <w:t xml:space="preserve"> </w:t>
      </w:r>
      <w:r>
        <w:t xml:space="preserve">configuration </w:t>
      </w:r>
      <w:ins w:id="1987" w:author="C1-213802" w:date="2021-05-31T15:45:00Z">
        <w:r w:rsidR="00944126">
          <w:rPr>
            <w:noProof/>
            <w:lang w:eastAsia="zh-CN"/>
          </w:rPr>
          <w:t xml:space="preserve">information </w:t>
        </w:r>
      </w:ins>
      <w:del w:id="1988" w:author="C1-213802" w:date="2021-05-31T15:45:00Z">
        <w:r w:rsidDel="00944126">
          <w:rPr>
            <w:noProof/>
          </w:rPr>
          <w:delText xml:space="preserve">parameters </w:delText>
        </w:r>
      </w:del>
      <w:r>
        <w:rPr>
          <w:noProof/>
          <w:lang w:val="en-US"/>
        </w:rPr>
        <w:t>configured in the U</w:t>
      </w:r>
      <w:r>
        <w:rPr>
          <w:noProof/>
          <w:lang w:val="en-US" w:eastAsia="zh-CN"/>
        </w:rPr>
        <w:t>ICC</w:t>
      </w:r>
      <w:r>
        <w:rPr>
          <w:noProof/>
          <w:lang w:val="en-US"/>
        </w:rPr>
        <w:t>; and</w:t>
      </w:r>
    </w:p>
    <w:p w14:paraId="269C96F4" w14:textId="14B889CA" w:rsidR="00580FC1" w:rsidRDefault="00580FC1" w:rsidP="0037175B">
      <w:pPr>
        <w:pStyle w:val="B1"/>
        <w:rPr>
          <w:noProof/>
          <w:lang w:val="en-US"/>
        </w:rPr>
      </w:pPr>
      <w:r>
        <w:rPr>
          <w:noProof/>
          <w:lang w:val="en-US"/>
        </w:rPr>
        <w:t>d)</w:t>
      </w:r>
      <w:r>
        <w:rPr>
          <w:noProof/>
          <w:lang w:val="en-US"/>
        </w:rPr>
        <w:tab/>
        <w:t xml:space="preserve">the </w:t>
      </w:r>
      <w:r>
        <w:rPr>
          <w:noProof/>
          <w:lang w:val="en-US" w:eastAsia="zh-CN"/>
        </w:rPr>
        <w:t xml:space="preserve">5G </w:t>
      </w:r>
      <w:r>
        <w:rPr>
          <w:noProof/>
          <w:lang w:eastAsia="zh-CN"/>
        </w:rPr>
        <w:t>ProSe</w:t>
      </w:r>
      <w:r>
        <w:rPr>
          <w:noProof/>
        </w:rPr>
        <w:t xml:space="preserve"> configuration</w:t>
      </w:r>
      <w:r>
        <w:t xml:space="preserve"> </w:t>
      </w:r>
      <w:ins w:id="1989" w:author="C1-213802" w:date="2021-05-31T15:45:00Z">
        <w:r w:rsidR="00944126">
          <w:rPr>
            <w:noProof/>
            <w:lang w:eastAsia="zh-CN"/>
          </w:rPr>
          <w:t xml:space="preserve">information </w:t>
        </w:r>
      </w:ins>
      <w:del w:id="1990" w:author="C1-213802" w:date="2021-05-31T15:45:00Z">
        <w:r w:rsidDel="00944126">
          <w:rPr>
            <w:noProof/>
          </w:rPr>
          <w:delText xml:space="preserve">parameters </w:delText>
        </w:r>
      </w:del>
      <w:r>
        <w:rPr>
          <w:noProof/>
          <w:lang w:val="en-US"/>
        </w:rPr>
        <w:t>pre-configured in the ME.</w:t>
      </w:r>
    </w:p>
    <w:p w14:paraId="6057C689" w14:textId="77777777" w:rsidR="002C52DA" w:rsidRDefault="002C52DA" w:rsidP="002C52DA">
      <w:pPr>
        <w:pStyle w:val="30"/>
        <w:rPr>
          <w:lang w:eastAsia="zh-CN"/>
        </w:rPr>
      </w:pPr>
      <w:bookmarkStart w:id="1991" w:name="_Toc73378593"/>
      <w:r>
        <w:t>5.2.</w:t>
      </w:r>
      <w:r w:rsidR="0012443E">
        <w:t>3</w:t>
      </w:r>
      <w:r>
        <w:tab/>
        <w:t xml:space="preserve">Configuration parameters for 5G ProSe </w:t>
      </w:r>
      <w:r w:rsidR="0012443E">
        <w:t>d</w:t>
      </w:r>
      <w:r>
        <w:t xml:space="preserve">irect </w:t>
      </w:r>
      <w:r w:rsidR="0012443E">
        <w:t>d</w:t>
      </w:r>
      <w:r>
        <w:t>iscovery</w:t>
      </w:r>
      <w:bookmarkEnd w:id="1991"/>
    </w:p>
    <w:p w14:paraId="226862F1" w14:textId="77777777" w:rsidR="002C52DA" w:rsidRPr="0037175B" w:rsidRDefault="002C52DA" w:rsidP="002C52DA">
      <w:r>
        <w:t xml:space="preserve">The configuration parameters for </w:t>
      </w:r>
      <w:r>
        <w:rPr>
          <w:lang w:eastAsia="zh-CN"/>
        </w:rPr>
        <w:t>ProSe Direct Discovery</w:t>
      </w:r>
      <w:r>
        <w:t xml:space="preserve"> over PC5</w:t>
      </w:r>
      <w:r>
        <w:rPr>
          <w:lang w:eastAsia="ko-KR"/>
        </w:rPr>
        <w:t xml:space="preserve"> reference point consist of:</w:t>
      </w:r>
    </w:p>
    <w:p w14:paraId="19A883FB" w14:textId="77777777" w:rsidR="002C52DA" w:rsidRDefault="002C52DA" w:rsidP="002C52DA">
      <w:pPr>
        <w:pStyle w:val="B1"/>
      </w:pPr>
      <w:r>
        <w:t>a)</w:t>
      </w:r>
      <w:r>
        <w:tab/>
        <w:t>a validity timer for the validity of the configuration Parameter for ProSe Direct Discovery over PC5 interface;</w:t>
      </w:r>
    </w:p>
    <w:p w14:paraId="70DBF226" w14:textId="77777777" w:rsidR="002C52DA" w:rsidRDefault="002C52DA" w:rsidP="002C52DA">
      <w:pPr>
        <w:pStyle w:val="B1"/>
      </w:pPr>
      <w:r>
        <w:t>b)</w:t>
      </w:r>
      <w:r>
        <w:tab/>
        <w:t>a list of PLMNs in which the UE is authorised to perform open ProSe Direct Discovery Model A monitoring when the UE is served by NG-RAN;</w:t>
      </w:r>
    </w:p>
    <w:p w14:paraId="40E57DF6" w14:textId="77777777" w:rsidR="002C52DA" w:rsidRDefault="002C52DA" w:rsidP="002C52DA">
      <w:pPr>
        <w:pStyle w:val="B1"/>
      </w:pPr>
      <w:r>
        <w:t>c)</w:t>
      </w:r>
      <w:r>
        <w:tab/>
        <w:t>a list of PLMNs in which the UE is authorized to perform open ProSe Direct Discovery Model A announcing when the UE is served by NG-RAN and an Authorised discovery range for announcing per PLMN;</w:t>
      </w:r>
    </w:p>
    <w:p w14:paraId="3F1E1E69" w14:textId="77777777" w:rsidR="002C52DA" w:rsidRDefault="002C52DA" w:rsidP="002C52DA">
      <w:pPr>
        <w:pStyle w:val="B1"/>
      </w:pPr>
      <w:r>
        <w:t>d)</w:t>
      </w:r>
      <w:r>
        <w:tab/>
        <w:t>a list of PLMNs in which the UE is authorised to perform restricted ProSe Direct Discovery Model A monitoring when the UE is served by NG-RAN;</w:t>
      </w:r>
    </w:p>
    <w:p w14:paraId="01816609" w14:textId="77777777" w:rsidR="002C52DA" w:rsidRDefault="002C52DA" w:rsidP="002C52DA">
      <w:pPr>
        <w:pStyle w:val="B1"/>
      </w:pPr>
      <w:r>
        <w:t>e)</w:t>
      </w:r>
      <w:r>
        <w:tab/>
        <w:t>a list of PLMNs in which the UE is authorized to perform restricted ProSe Direct Discovery Model A announcing when the UE is served by NG-RAN and an Authorised discovery range for announcing per PLMN;</w:t>
      </w:r>
    </w:p>
    <w:p w14:paraId="5C340A1C" w14:textId="77777777" w:rsidR="002C52DA" w:rsidRDefault="002C52DA" w:rsidP="002C52DA">
      <w:pPr>
        <w:pStyle w:val="B1"/>
      </w:pPr>
      <w:r>
        <w:t>f)</w:t>
      </w:r>
      <w:r>
        <w:tab/>
        <w:t xml:space="preserve">a list of PLMNs in which the UE is authorized to perform restricted Model B Discoverer operation when the UE is served by NG-RAN and an Authorised discovery range for announcing per PLMN; </w:t>
      </w:r>
    </w:p>
    <w:p w14:paraId="5374BFC5" w14:textId="77777777" w:rsidR="002C52DA" w:rsidRDefault="002C52DA" w:rsidP="00570A9C">
      <w:pPr>
        <w:pStyle w:val="B1"/>
      </w:pPr>
      <w:r>
        <w:t>g)</w:t>
      </w:r>
      <w:r>
        <w:tab/>
        <w:t>a list of PLMNs in which the UE is authorized to perform restricted Model B Discoveree operation when the UE is served by NG-RAN and an Authorised discovery range for announcing per PLMN;</w:t>
      </w:r>
    </w:p>
    <w:p w14:paraId="40EDC793" w14:textId="77777777" w:rsidR="002C52DA" w:rsidRDefault="002C52DA" w:rsidP="002C52DA">
      <w:pPr>
        <w:pStyle w:val="B1"/>
      </w:pPr>
      <w:r>
        <w:t>h)</w:t>
      </w:r>
      <w:r>
        <w:tab/>
        <w:t>an indication of whether the UE is authorized to perform ProSe Direct Discovery for Model A or Model B when "not served by NG-RAN";</w:t>
      </w:r>
    </w:p>
    <w:p w14:paraId="7D0E3887" w14:textId="77777777" w:rsidR="002C52DA" w:rsidRDefault="002C52DA" w:rsidP="002C52DA">
      <w:pPr>
        <w:pStyle w:val="B1"/>
      </w:pPr>
      <w:r>
        <w:t>i)</w:t>
      </w:r>
      <w:r>
        <w:tab/>
        <w:t>radio parameters for ProSe direct discover per NR PC5 applicable per geographical area(s) with an indication of whether these radio parameters are "operator managed" or "non-operator managed" when "not served by NG-RAN";</w:t>
      </w:r>
    </w:p>
    <w:p w14:paraId="259B82FD" w14:textId="77777777" w:rsidR="002C52DA" w:rsidRDefault="002C52DA" w:rsidP="002C52DA">
      <w:pPr>
        <w:pStyle w:val="NO"/>
      </w:pPr>
      <w:r>
        <w:t>NOTE 1:</w:t>
      </w:r>
      <w:r>
        <w:tab/>
        <w:t>Whether a frequency band is "operator managed" or "non-operator managed" in a given Geographical Area is defined by local regulations.</w:t>
      </w:r>
    </w:p>
    <w:p w14:paraId="59FCE5C5" w14:textId="77777777" w:rsidR="002C52DA" w:rsidRDefault="002C52DA" w:rsidP="002C52DA">
      <w:pPr>
        <w:pStyle w:val="B1"/>
      </w:pPr>
      <w:r>
        <w:t>j)</w:t>
      </w:r>
      <w:r>
        <w:tab/>
        <w:t>a ProSe Direct Discovery UE ID for Restricted Direct Discovery;</w:t>
      </w:r>
    </w:p>
    <w:p w14:paraId="5607A9CE" w14:textId="2DDB2002" w:rsidR="002C52DA" w:rsidRDefault="002C52DA" w:rsidP="002C52DA">
      <w:pPr>
        <w:pStyle w:val="B1"/>
      </w:pPr>
      <w:r>
        <w:t>k)</w:t>
      </w:r>
      <w:r>
        <w:tab/>
        <w:t>a list of Group Member Discovery parameters that enable the Group Member Discovery. For each group the list consists of, one</w:t>
      </w:r>
      <w:del w:id="1992" w:author="C1-213568" w:date="2021-05-31T14:27:00Z">
        <w:r w:rsidDel="00E64BC3">
          <w:delText xml:space="preserve"> or more</w:delText>
        </w:r>
      </w:del>
      <w:r>
        <w:t xml:space="preserve"> Application Layer Group ID, Layer-2 Group ID, User Info ID and Discovery Group ID;</w:t>
      </w:r>
    </w:p>
    <w:p w14:paraId="7F0A2B9C" w14:textId="77777777" w:rsidR="002C52DA" w:rsidRDefault="002C52DA" w:rsidP="002C52DA">
      <w:pPr>
        <w:pStyle w:val="NO"/>
      </w:pPr>
      <w:r>
        <w:t>NOTE 2:</w:t>
      </w:r>
      <w:r>
        <w:tab/>
        <w:t>User Info ID is expected to be assigned uniquely to a user within the discovery group.</w:t>
      </w:r>
    </w:p>
    <w:p w14:paraId="4437EF77" w14:textId="73E89DB6" w:rsidR="002C52DA" w:rsidRDefault="002C52DA" w:rsidP="002C52DA">
      <w:pPr>
        <w:pStyle w:val="B1"/>
      </w:pPr>
      <w:r>
        <w:t>l)</w:t>
      </w:r>
      <w:r>
        <w:tab/>
        <w:t xml:space="preserve">a list of </w:t>
      </w:r>
      <w:ins w:id="1993" w:author="C1-213568" w:date="2021-05-31T14:27:00Z">
        <w:r w:rsidR="00E64BC3">
          <w:t xml:space="preserve">ProSe </w:t>
        </w:r>
      </w:ins>
      <w:r>
        <w:t xml:space="preserve">Application identifiers to be used for direct discovery over PC5 interface; </w:t>
      </w:r>
      <w:del w:id="1994" w:author="C1-213568" w:date="2021-05-31T14:27:00Z">
        <w:r w:rsidDel="00E64BC3">
          <w:delText>and</w:delText>
        </w:r>
      </w:del>
    </w:p>
    <w:p w14:paraId="30EA825F" w14:textId="416B8CC9" w:rsidR="002C52DA" w:rsidRDefault="002C52DA" w:rsidP="002C52DA">
      <w:pPr>
        <w:pStyle w:val="B1"/>
        <w:rPr>
          <w:ins w:id="1995" w:author="C1-213568" w:date="2021-05-31T14:27:00Z"/>
          <w:lang w:eastAsia="zh-CN"/>
        </w:rPr>
      </w:pPr>
      <w:r>
        <w:t>m)</w:t>
      </w:r>
      <w:r>
        <w:tab/>
        <w:t>a list of Security parameters used for direct discovery over PC5</w:t>
      </w:r>
      <w:ins w:id="1996" w:author="C1-213568" w:date="2021-05-31T14:27:00Z">
        <w:r w:rsidR="00E64BC3">
          <w:rPr>
            <w:rFonts w:hint="eastAsia"/>
            <w:lang w:eastAsia="zh-CN"/>
          </w:rPr>
          <w:t>;</w:t>
        </w:r>
        <w:r w:rsidR="00E64BC3">
          <w:rPr>
            <w:lang w:eastAsia="zh-CN"/>
          </w:rPr>
          <w:t xml:space="preserve"> and</w:t>
        </w:r>
      </w:ins>
      <w:del w:id="1997" w:author="C1-213568" w:date="2021-05-31T14:27:00Z">
        <w:r w:rsidDel="00E64BC3">
          <w:delText>.</w:delText>
        </w:r>
      </w:del>
    </w:p>
    <w:p w14:paraId="181F832F" w14:textId="4C72E0FB" w:rsidR="00E64BC3" w:rsidRPr="00E64BC3" w:rsidRDefault="00E64BC3" w:rsidP="00E64BC3">
      <w:pPr>
        <w:pStyle w:val="B1"/>
      </w:pPr>
      <w:ins w:id="1998" w:author="C1-213568" w:date="2021-05-31T14:27:00Z">
        <w:r>
          <w:t>n)</w:t>
        </w:r>
        <w:r>
          <w:tab/>
          <w:t>a list of ProSe Application identifiers to default destination Layer-2 ID for initial discovery signalling mapping rule. Each mapping rule contains one or more ProSe Application identifiers and the default destination Layer-2 ID for the initial signalling of direct discovery.</w:t>
        </w:r>
      </w:ins>
    </w:p>
    <w:p w14:paraId="2F983DB2" w14:textId="77777777" w:rsidR="002C52DA" w:rsidRDefault="002C52DA" w:rsidP="0037175B">
      <w:pPr>
        <w:pStyle w:val="EditorsNote"/>
      </w:pPr>
      <w:r>
        <w:t>Editor's note:</w:t>
      </w:r>
      <w:r>
        <w:tab/>
        <w:t>Whether the security parameters can be provided by the PCF and details of security parameters will be determined by SA3 WG.</w:t>
      </w:r>
    </w:p>
    <w:p w14:paraId="7E839E91" w14:textId="77777777" w:rsidR="00EF2DE5" w:rsidRDefault="00EF2DE5" w:rsidP="00EF2DE5">
      <w:pPr>
        <w:pStyle w:val="30"/>
        <w:rPr>
          <w:noProof/>
          <w:lang w:val="en-US"/>
        </w:rPr>
      </w:pPr>
      <w:bookmarkStart w:id="1999" w:name="_Toc73378594"/>
      <w:r>
        <w:rPr>
          <w:noProof/>
          <w:lang w:val="en-US" w:eastAsia="zh-CN"/>
        </w:rPr>
        <w:lastRenderedPageBreak/>
        <w:t>5</w:t>
      </w:r>
      <w:r>
        <w:rPr>
          <w:noProof/>
          <w:lang w:val="en-US"/>
        </w:rPr>
        <w:t>.2.</w:t>
      </w:r>
      <w:r w:rsidR="0012443E">
        <w:rPr>
          <w:noProof/>
          <w:lang w:val="en-US"/>
        </w:rPr>
        <w:t>4</w:t>
      </w:r>
      <w:r>
        <w:rPr>
          <w:noProof/>
          <w:lang w:val="en-US"/>
        </w:rPr>
        <w:tab/>
        <w:t xml:space="preserve">Configuration parameters for </w:t>
      </w:r>
      <w:bookmarkStart w:id="2000" w:name="_Hlk68681741"/>
      <w:r>
        <w:rPr>
          <w:noProof/>
          <w:lang w:val="en-US"/>
        </w:rPr>
        <w:t>5G</w:t>
      </w:r>
      <w:bookmarkEnd w:id="2000"/>
      <w:r>
        <w:rPr>
          <w:noProof/>
          <w:lang w:val="en-US"/>
        </w:rPr>
        <w:t xml:space="preserve"> ProSe direct communication </w:t>
      </w:r>
      <w:r>
        <w:rPr>
          <w:noProof/>
          <w:lang w:val="en-US" w:eastAsia="zh-CN"/>
        </w:rPr>
        <w:t>over PC5 interface</w:t>
      </w:r>
      <w:bookmarkEnd w:id="1999"/>
    </w:p>
    <w:p w14:paraId="1A6716C4" w14:textId="77777777" w:rsidR="00EF2DE5" w:rsidRDefault="00EF2DE5" w:rsidP="00EF2DE5">
      <w:pPr>
        <w:rPr>
          <w:noProof/>
          <w:lang w:val="en-US"/>
        </w:rPr>
      </w:pPr>
      <w:r>
        <w:rPr>
          <w:noProof/>
          <w:lang w:val="en-US"/>
        </w:rPr>
        <w:t>The configuration parameters for 5G ProSe direct communication over PC5 interface consist of:</w:t>
      </w:r>
    </w:p>
    <w:p w14:paraId="7FE11ADE" w14:textId="77777777" w:rsidR="00EF2DE5" w:rsidRDefault="00EF2DE5" w:rsidP="00EF2DE5">
      <w:pPr>
        <w:pStyle w:val="B1"/>
        <w:rPr>
          <w:noProof/>
          <w:lang w:val="en-US"/>
        </w:rPr>
      </w:pPr>
      <w:r>
        <w:rPr>
          <w:noProof/>
          <w:lang w:val="en-US"/>
        </w:rPr>
        <w:t>a)</w:t>
      </w:r>
      <w:r>
        <w:rPr>
          <w:noProof/>
          <w:lang w:val="en-US"/>
        </w:rPr>
        <w:tab/>
        <w:t>a validity timer for the validity of the configuration parameters for 5G ProSe direct communication over PC5 interface;</w:t>
      </w:r>
    </w:p>
    <w:p w14:paraId="79D0A34B" w14:textId="77777777" w:rsidR="00EF2DE5" w:rsidRDefault="00EF2DE5" w:rsidP="00EF2DE5">
      <w:pPr>
        <w:pStyle w:val="B1"/>
        <w:rPr>
          <w:noProof/>
          <w:lang w:val="en-US"/>
        </w:rPr>
      </w:pPr>
      <w:r>
        <w:rPr>
          <w:noProof/>
          <w:lang w:val="en-US"/>
        </w:rPr>
        <w:t>b)</w:t>
      </w:r>
      <w:r>
        <w:rPr>
          <w:noProof/>
          <w:lang w:val="en-US"/>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Default="00EF2DE5" w:rsidP="00EF2DE5">
      <w:pPr>
        <w:pStyle w:val="B1"/>
        <w:rPr>
          <w:noProof/>
          <w:lang w:val="en-US"/>
        </w:rPr>
      </w:pPr>
      <w:r>
        <w:rPr>
          <w:noProof/>
          <w:lang w:val="en-US"/>
        </w:rPr>
        <w:t>c)</w:t>
      </w:r>
      <w:r>
        <w:rPr>
          <w:noProof/>
          <w:lang w:val="en-US"/>
        </w:rPr>
        <w:tab/>
        <w:t>an indication of whether the UE is authorized to use 5G ProSe direct communication over PC5 interface when the UE is not served by NG-RAN;</w:t>
      </w:r>
    </w:p>
    <w:p w14:paraId="5294DA64" w14:textId="77777777" w:rsidR="00EF2DE5" w:rsidRDefault="00EF2DE5" w:rsidP="00EF2DE5">
      <w:pPr>
        <w:pStyle w:val="B1"/>
        <w:rPr>
          <w:noProof/>
          <w:lang w:val="en-US"/>
        </w:rPr>
      </w:pPr>
      <w:r>
        <w:rPr>
          <w:noProof/>
          <w:lang w:val="en-US"/>
        </w:rPr>
        <w:t>d)</w:t>
      </w:r>
      <w:r>
        <w:rPr>
          <w:noProof/>
          <w:lang w:val="en-US"/>
        </w:rPr>
        <w:tab/>
      </w:r>
      <w:r>
        <w:rPr>
          <w:lang w:val="en-US" w:eastAsia="zh-CN"/>
        </w:rPr>
        <w:t xml:space="preserve">the radio parameters of the 5G ProSe direct communication over PC5 interface applicable per geographical area with an indication </w:t>
      </w:r>
      <w:r>
        <w:rPr>
          <w:lang w:val="en-US"/>
        </w:rPr>
        <w:t>of whether these radio parameters</w:t>
      </w:r>
      <w:r>
        <w:rPr>
          <w:lang w:val="en-US" w:eastAsia="zh-CN"/>
        </w:rPr>
        <w:t xml:space="preserve"> </w:t>
      </w:r>
      <w:r>
        <w:rPr>
          <w:lang w:val="en-US"/>
        </w:rPr>
        <w:t>are "operator managed" or "non-operator managed"</w:t>
      </w:r>
      <w:r>
        <w:rPr>
          <w:lang w:val="en-US" w:eastAsia="zh-CN"/>
        </w:rPr>
        <w:t xml:space="preserve"> </w:t>
      </w:r>
      <w:r>
        <w:rPr>
          <w:lang w:val="en-US"/>
        </w:rPr>
        <w:t>when the UE is not served by NG-RAN</w:t>
      </w:r>
      <w:r>
        <w:rPr>
          <w:noProof/>
          <w:lang w:val="en-US"/>
        </w:rPr>
        <w:t>;</w:t>
      </w:r>
    </w:p>
    <w:p w14:paraId="338B0C97" w14:textId="56C656E3" w:rsidR="00EF2DE5" w:rsidRDefault="00EF2DE5" w:rsidP="00EF2DE5">
      <w:pPr>
        <w:pStyle w:val="B1"/>
        <w:rPr>
          <w:ins w:id="2001" w:author="C1-213568" w:date="2021-05-31T14:28:00Z"/>
          <w:lang w:val="en-US" w:eastAsia="zh-CN"/>
        </w:rPr>
      </w:pPr>
      <w:r>
        <w:rPr>
          <w:noProof/>
          <w:lang w:val="en-US"/>
        </w:rPr>
        <w:t>e)</w:t>
      </w:r>
      <w:r>
        <w:rPr>
          <w:noProof/>
          <w:lang w:val="en-US"/>
        </w:rPr>
        <w:tab/>
      </w:r>
      <w:r>
        <w:rPr>
          <w:lang w:val="en-US" w:eastAsia="zh-CN"/>
        </w:rPr>
        <w:t>configuration parameters for groupcast mode 5G ProSe</w:t>
      </w:r>
      <w:r>
        <w:rPr>
          <w:lang w:val="en-US"/>
        </w:rPr>
        <w:t xml:space="preserve"> </w:t>
      </w:r>
      <w:r>
        <w:rPr>
          <w:lang w:val="en-US" w:eastAsia="zh-CN"/>
        </w:rPr>
        <w:t>direct communication for each application layer group, consisting of:</w:t>
      </w:r>
    </w:p>
    <w:p w14:paraId="5066612E" w14:textId="77777777" w:rsidR="00E64BC3" w:rsidRDefault="00E64BC3" w:rsidP="00E64BC3">
      <w:pPr>
        <w:pStyle w:val="B2"/>
        <w:rPr>
          <w:ins w:id="2002" w:author="C1-213568" w:date="2021-05-31T14:28:00Z"/>
        </w:rPr>
      </w:pPr>
      <w:ins w:id="2003" w:author="C1-213568" w:date="2021-05-31T14:28:00Z">
        <w:r>
          <w:t>1)</w:t>
        </w:r>
        <w:r>
          <w:tab/>
          <w:t>Application layer group ID;</w:t>
        </w:r>
      </w:ins>
    </w:p>
    <w:p w14:paraId="02AB0359" w14:textId="77777777" w:rsidR="00E64BC3" w:rsidRDefault="00E64BC3" w:rsidP="00E64BC3">
      <w:pPr>
        <w:pStyle w:val="B2"/>
        <w:rPr>
          <w:ins w:id="2004" w:author="C1-213568" w:date="2021-05-31T14:28:00Z"/>
        </w:rPr>
      </w:pPr>
      <w:ins w:id="2005" w:author="C1-213568" w:date="2021-05-31T14:28:00Z">
        <w:r>
          <w:t>2)</w:t>
        </w:r>
        <w:r>
          <w:tab/>
          <w:t>ProSe Layer-2 Group identifier;</w:t>
        </w:r>
      </w:ins>
    </w:p>
    <w:p w14:paraId="120018EF" w14:textId="0C1D1A0A" w:rsidR="00E64BC3" w:rsidDel="00DD0257" w:rsidRDefault="00E64BC3" w:rsidP="0037175B">
      <w:pPr>
        <w:pStyle w:val="B2"/>
        <w:rPr>
          <w:del w:id="2006" w:author="C1-213568" w:date="2021-05-31T14:28:00Z"/>
        </w:rPr>
      </w:pPr>
      <w:ins w:id="2007" w:author="C1-213568" w:date="2021-05-31T14:28:00Z">
        <w:r>
          <w:t>3)</w:t>
        </w:r>
        <w:r>
          <w:tab/>
          <w:t>ProSe group IP multicast address;</w:t>
        </w:r>
      </w:ins>
    </w:p>
    <w:p w14:paraId="537CB24C" w14:textId="77777777" w:rsidR="00DD0257" w:rsidRPr="00E64BC3" w:rsidRDefault="00DD0257">
      <w:pPr>
        <w:pStyle w:val="B2"/>
        <w:rPr>
          <w:ins w:id="2008" w:author="Rapporteur" w:date="2021-06-03T17:11:00Z"/>
          <w:rPrChange w:id="2009" w:author="C1-213568" w:date="2021-05-31T14:28:00Z">
            <w:rPr>
              <w:ins w:id="2010" w:author="Rapporteur" w:date="2021-06-03T17:11:00Z"/>
              <w:lang w:val="en-US" w:eastAsia="zh-CN"/>
            </w:rPr>
          </w:rPrChange>
        </w:rPr>
        <w:pPrChange w:id="2011" w:author="C1-213568" w:date="2021-05-31T14:28:00Z">
          <w:pPr>
            <w:pStyle w:val="B1"/>
          </w:pPr>
        </w:pPrChange>
      </w:pPr>
    </w:p>
    <w:p w14:paraId="786EC3A9" w14:textId="5A6845DA" w:rsidR="00EF2DE5" w:rsidDel="00E64BC3" w:rsidRDefault="00EF2DE5" w:rsidP="0037175B">
      <w:pPr>
        <w:pStyle w:val="B2"/>
        <w:rPr>
          <w:del w:id="2012" w:author="C1-213568" w:date="2021-05-31T14:28:00Z"/>
          <w:lang w:eastAsia="zh-CN"/>
        </w:rPr>
      </w:pPr>
      <w:del w:id="2013" w:author="C1-213568" w:date="2021-05-31T14:28:00Z">
        <w:r w:rsidDel="00E64BC3">
          <w:delText>1)</w:delText>
        </w:r>
        <w:r w:rsidDel="00E64BC3">
          <w:tab/>
          <w:delText xml:space="preserve">a list of </w:delText>
        </w:r>
        <w:bookmarkStart w:id="2014" w:name="_Hlk68683763"/>
        <w:r w:rsidDel="00E64BC3">
          <w:delText>ProSe Application identifiers</w:delText>
        </w:r>
        <w:bookmarkEnd w:id="2014"/>
        <w:r w:rsidDel="00E64BC3">
          <w:delText xml:space="preserve"> to Application Layer Group identifier mapping rules. Each mapping rule contains one or more ProSe Application identifiers and the Application Layer Group identifier for groupcast</w:delText>
        </w:r>
        <w:r w:rsidDel="00E64BC3">
          <w:rPr>
            <w:lang w:eastAsia="zh-CN"/>
          </w:rPr>
          <w:delText>;</w:delText>
        </w:r>
      </w:del>
    </w:p>
    <w:p w14:paraId="4C551D2F" w14:textId="570D8F58" w:rsidR="00EF2DE5" w:rsidDel="00E64BC3" w:rsidRDefault="00EF2DE5" w:rsidP="0037175B">
      <w:pPr>
        <w:pStyle w:val="B2"/>
        <w:rPr>
          <w:del w:id="2015" w:author="C1-213568" w:date="2021-05-31T14:28:00Z"/>
        </w:rPr>
      </w:pPr>
      <w:del w:id="2016" w:author="C1-213568" w:date="2021-05-31T14:28:00Z">
        <w:r w:rsidDel="00E64BC3">
          <w:delText>2)</w:delText>
        </w:r>
        <w:r w:rsidDel="00E64BC3">
          <w:tab/>
        </w:r>
        <w:bookmarkStart w:id="2017" w:name="OLE_LINK4"/>
        <w:bookmarkStart w:id="2018" w:name="OLE_LINK3"/>
        <w:r w:rsidDel="00E64BC3">
          <w:delText xml:space="preserve">a list of ProSe Application identifiers to </w:delText>
        </w:r>
        <w:bookmarkStart w:id="2019" w:name="_Hlk68884700"/>
        <w:r w:rsidDel="00E64BC3">
          <w:delText>ProSe Layer-2 Group identifier</w:delText>
        </w:r>
        <w:bookmarkEnd w:id="2017"/>
        <w:bookmarkEnd w:id="2018"/>
        <w:bookmarkEnd w:id="2019"/>
        <w:r w:rsidDel="00E64BC3">
          <w:delText xml:space="preserve"> mapping rules. Each mapping rule contains one or more ProSe Application identifiers and the ProSe Layer-2 Group identifier for groupcast;</w:delText>
        </w:r>
      </w:del>
    </w:p>
    <w:p w14:paraId="784D7866" w14:textId="34587B6E" w:rsidR="00EF2DE5" w:rsidDel="00E64BC3" w:rsidRDefault="00EF2DE5" w:rsidP="0037175B">
      <w:pPr>
        <w:pStyle w:val="B2"/>
        <w:rPr>
          <w:del w:id="2020" w:author="C1-213568" w:date="2021-05-31T14:28:00Z"/>
        </w:rPr>
      </w:pPr>
      <w:del w:id="2021" w:author="C1-213568" w:date="2021-05-31T14:28:00Z">
        <w:r w:rsidDel="00E64BC3">
          <w:delText>3)</w:delText>
        </w:r>
        <w:r w:rsidDel="00E64BC3">
          <w:tab/>
          <w:delText>a list of ProSe Application identifiers to ProSe Group IP multicast address mapping rules. Each mapping rule contains one or more ProSe Application identifiers and the ProSe Group IP multicast address for groupcast;</w:delText>
        </w:r>
      </w:del>
    </w:p>
    <w:p w14:paraId="4F10E993" w14:textId="77777777" w:rsidR="00EF2DE5" w:rsidRDefault="00EF2DE5" w:rsidP="0037175B">
      <w:pPr>
        <w:pStyle w:val="B2"/>
      </w:pPr>
      <w:r>
        <w:t>4)</w:t>
      </w:r>
      <w:r>
        <w:tab/>
        <w:t>an indication of whether the UE is authorized to use IPv4 or IPv6;</w:t>
      </w:r>
    </w:p>
    <w:p w14:paraId="56DD8471" w14:textId="52A12C02" w:rsidR="00EF2DE5" w:rsidRDefault="00EF2DE5" w:rsidP="0037175B">
      <w:pPr>
        <w:pStyle w:val="B2"/>
        <w:rPr>
          <w:lang w:eastAsia="zh-CN"/>
        </w:rPr>
      </w:pPr>
      <w:r>
        <w:rPr>
          <w:lang w:eastAsia="zh-CN"/>
        </w:rPr>
        <w:t>5)</w:t>
      </w:r>
      <w:r>
        <w:rPr>
          <w:lang w:eastAsia="zh-CN"/>
        </w:rPr>
        <w:tab/>
        <w:t xml:space="preserve">optionally, an IPv4 address to be used by the UE as a source address for a specific Group </w:t>
      </w:r>
      <w:ins w:id="2022" w:author="C1-213568" w:date="2021-05-31T14:28:00Z">
        <w:r w:rsidR="00E64BC3">
          <w:rPr>
            <w:lang w:eastAsia="zh-CN"/>
          </w:rPr>
          <w:t>if the UE is authorized to use IPv4</w:t>
        </w:r>
      </w:ins>
      <w:del w:id="2023" w:author="C1-213568" w:date="2021-05-31T14:28:00Z">
        <w:r w:rsidDel="00E64BC3">
          <w:rPr>
            <w:lang w:eastAsia="zh-CN"/>
          </w:rPr>
          <w:delText>configured to operate using IPv4</w:delText>
        </w:r>
      </w:del>
      <w:r>
        <w:rPr>
          <w:lang w:eastAsia="zh-CN"/>
        </w:rPr>
        <w:t xml:space="preserve">; and </w:t>
      </w:r>
    </w:p>
    <w:p w14:paraId="0B2ECD4D" w14:textId="77777777" w:rsidR="00EF2DE5" w:rsidRDefault="00EF2DE5" w:rsidP="0037175B">
      <w:pPr>
        <w:pStyle w:val="B2"/>
      </w:pPr>
      <w:r>
        <w:t>6)</w:t>
      </w:r>
      <w:r>
        <w:tab/>
      </w:r>
      <w:bookmarkStart w:id="2024" w:name="_Hlk68683634"/>
      <w:r>
        <w:t>group security related content</w:t>
      </w:r>
      <w:bookmarkEnd w:id="2024"/>
      <w:r>
        <w:t>;</w:t>
      </w:r>
    </w:p>
    <w:p w14:paraId="1D86CC2E" w14:textId="77777777" w:rsidR="00EF2DE5" w:rsidRDefault="00EF2DE5" w:rsidP="00EF2DE5">
      <w:pPr>
        <w:pStyle w:val="EditorsNote"/>
      </w:pPr>
      <w:r>
        <w:t>Editor’s note:</w:t>
      </w:r>
      <w:r>
        <w:tab/>
        <w:t xml:space="preserve"> Details of group security related content are FFS and will be determinated by SA3 WG.</w:t>
      </w:r>
    </w:p>
    <w:p w14:paraId="5753C5F2" w14:textId="77777777" w:rsidR="00EF2DE5" w:rsidRDefault="00EF2DE5" w:rsidP="00EF2DE5">
      <w:pPr>
        <w:pStyle w:val="B1"/>
        <w:rPr>
          <w:noProof/>
        </w:rPr>
      </w:pPr>
      <w:r>
        <w:rPr>
          <w:noProof/>
          <w:lang w:val="en-US"/>
        </w:rPr>
        <w:t>f)</w:t>
      </w:r>
      <w:r>
        <w:rPr>
          <w:noProof/>
          <w:lang w:val="en-US"/>
        </w:rPr>
        <w:tab/>
        <w:t>configuration parameters for privacy support, consisting of:</w:t>
      </w:r>
    </w:p>
    <w:p w14:paraId="43DDA876" w14:textId="77777777" w:rsidR="00EF2DE5" w:rsidRDefault="00EF2DE5" w:rsidP="00EF2DE5">
      <w:pPr>
        <w:pStyle w:val="B2"/>
        <w:rPr>
          <w:lang w:val="en-US"/>
        </w:rPr>
      </w:pPr>
      <w:r>
        <w:rPr>
          <w:lang w:val="en-US"/>
        </w:rPr>
        <w:t>1)</w:t>
      </w:r>
      <w:r>
        <w:rPr>
          <w:noProof/>
          <w:lang w:val="en-US"/>
        </w:rPr>
        <w:tab/>
        <w:t>a list of ProSe Applications requiring privacy. Each entry of the list contains one or more ProSe Application identifiers and one or more geographical areas where the privacy is required;</w:t>
      </w:r>
      <w:r>
        <w:rPr>
          <w:lang w:val="en-US"/>
        </w:rPr>
        <w:t xml:space="preserve"> and</w:t>
      </w:r>
    </w:p>
    <w:p w14:paraId="29947EA6" w14:textId="77777777" w:rsidR="00EF2DE5" w:rsidRDefault="00EF2DE5" w:rsidP="00EF2DE5">
      <w:pPr>
        <w:pStyle w:val="B2"/>
        <w:rPr>
          <w:lang w:val="en-US"/>
        </w:rPr>
      </w:pPr>
      <w:r>
        <w:rPr>
          <w:lang w:val="en-US"/>
        </w:rPr>
        <w:t>2)</w:t>
      </w:r>
      <w:r>
        <w:rPr>
          <w:lang w:val="en-US"/>
        </w:rPr>
        <w:tab/>
        <w:t>a privacy timer value as specified in 3GPP</w:t>
      </w:r>
      <w:r>
        <w:rPr>
          <w:lang w:val="cs-CZ"/>
        </w:rPr>
        <w:t> TS 24.555 [</w:t>
      </w:r>
      <w:r w:rsidR="00B91389">
        <w:rPr>
          <w:lang w:val="cs-CZ"/>
        </w:rPr>
        <w:t>17</w:t>
      </w:r>
      <w:r>
        <w:rPr>
          <w:lang w:val="cs-CZ"/>
        </w:rPr>
        <w:t>]</w:t>
      </w:r>
      <w:r>
        <w:rPr>
          <w:lang w:val="en-US"/>
        </w:rPr>
        <w:t>;</w:t>
      </w:r>
    </w:p>
    <w:p w14:paraId="40CB8098" w14:textId="77777777" w:rsidR="00EF2DE5" w:rsidRDefault="00EF2DE5" w:rsidP="00EF2DE5">
      <w:pPr>
        <w:pStyle w:val="B1"/>
        <w:rPr>
          <w:noProof/>
          <w:lang w:val="en-US"/>
        </w:rPr>
      </w:pPr>
      <w:r>
        <w:rPr>
          <w:noProof/>
          <w:lang w:val="en-US"/>
        </w:rPr>
        <w:t>g)</w:t>
      </w:r>
      <w:r>
        <w:rPr>
          <w:noProof/>
          <w:lang w:val="en-US"/>
        </w:rPr>
        <w:tab/>
        <w:t>optionally, a list of ProSe Application identifier to ProSe NR frequency mapping rules. Each mapping rule contains one or more ProSe Application identifiers and the ProSe NR frequencies with associated geographical areas;</w:t>
      </w:r>
    </w:p>
    <w:p w14:paraId="5A111C56" w14:textId="77777777" w:rsidR="00EF2DE5" w:rsidRDefault="00EF2DE5" w:rsidP="00EF2DE5">
      <w:pPr>
        <w:pStyle w:val="B1"/>
        <w:rPr>
          <w:noProof/>
          <w:lang w:val="en-US"/>
        </w:rPr>
      </w:pPr>
      <w:r>
        <w:rPr>
          <w:noProof/>
          <w:lang w:val="en-US"/>
        </w:rPr>
        <w:t>h)</w:t>
      </w:r>
      <w:r>
        <w:rPr>
          <w:noProof/>
          <w:lang w:val="en-US"/>
        </w:rPr>
        <w:tab/>
        <w:t>a list of ProSe Application identifier to d</w:t>
      </w:r>
      <w:r>
        <w:rPr>
          <w:lang w:val="en-US"/>
        </w:rPr>
        <w:t xml:space="preserve">estination Layer-2 ID for broadcast </w:t>
      </w:r>
      <w:r>
        <w:rPr>
          <w:noProof/>
          <w:lang w:val="en-US"/>
        </w:rPr>
        <w:t xml:space="preserve">mapping rules. Each mapping rule contains one or more ProSe Application identifiers and the </w:t>
      </w:r>
      <w:r>
        <w:rPr>
          <w:lang w:val="en-US"/>
        </w:rPr>
        <w:t>destination Layer-2 ID for broadcast;</w:t>
      </w:r>
    </w:p>
    <w:p w14:paraId="5D78F644" w14:textId="77777777" w:rsidR="00EF2DE5" w:rsidRDefault="00EF2DE5" w:rsidP="00EF2DE5">
      <w:pPr>
        <w:pStyle w:val="B1"/>
        <w:rPr>
          <w:noProof/>
          <w:lang w:val="en-US"/>
        </w:rPr>
      </w:pPr>
      <w:r>
        <w:rPr>
          <w:noProof/>
          <w:lang w:val="en-US"/>
        </w:rPr>
        <w:t>i)</w:t>
      </w:r>
      <w:r>
        <w:rPr>
          <w:noProof/>
          <w:lang w:val="en-US"/>
        </w:rPr>
        <w:tab/>
        <w:t xml:space="preserve">optionally, a default destination Layer-2 ID </w:t>
      </w:r>
      <w:r>
        <w:rPr>
          <w:lang w:val="en-US"/>
        </w:rPr>
        <w:t>for broadcast</w:t>
      </w:r>
      <w:r>
        <w:rPr>
          <w:noProof/>
          <w:lang w:val="en-US"/>
        </w:rPr>
        <w:t>;</w:t>
      </w:r>
    </w:p>
    <w:p w14:paraId="048C858B" w14:textId="77777777" w:rsidR="00EF2DE5" w:rsidRDefault="00EF2DE5" w:rsidP="00EF2DE5">
      <w:pPr>
        <w:pStyle w:val="B1"/>
        <w:rPr>
          <w:noProof/>
          <w:lang w:val="en-US"/>
        </w:rPr>
      </w:pPr>
      <w:r>
        <w:rPr>
          <w:noProof/>
          <w:lang w:val="en-US"/>
        </w:rPr>
        <w:t>j)</w:t>
      </w:r>
      <w:r>
        <w:rPr>
          <w:noProof/>
          <w:lang w:val="en-US"/>
        </w:rPr>
        <w:tab/>
        <w:t>a list of ProSe Application identifier to default d</w:t>
      </w:r>
      <w:r>
        <w:rPr>
          <w:lang w:val="en-US"/>
        </w:rPr>
        <w:t xml:space="preserve">estination Layer-2 ID </w:t>
      </w:r>
      <w:r w:rsidRPr="0037175B">
        <w:t xml:space="preserve">for unicast initial signaling </w:t>
      </w:r>
      <w:r>
        <w:rPr>
          <w:noProof/>
          <w:lang w:val="en-US"/>
        </w:rPr>
        <w:t xml:space="preserve">mapping rules. Each mapping rule contains one or more ProSe Application identifiers and the default </w:t>
      </w:r>
      <w:r>
        <w:rPr>
          <w:lang w:val="en-US"/>
        </w:rPr>
        <w:t>destination Layer-2 ID for initial signalling to establish unicast connection;</w:t>
      </w:r>
    </w:p>
    <w:p w14:paraId="1DEBDC1F" w14:textId="77777777" w:rsidR="00EF2DE5" w:rsidRDefault="00EF2DE5" w:rsidP="00EF2DE5">
      <w:pPr>
        <w:pStyle w:val="B1"/>
      </w:pPr>
      <w:r>
        <w:rPr>
          <w:noProof/>
          <w:lang w:val="en-US"/>
        </w:rPr>
        <w:t>k)</w:t>
      </w:r>
      <w:r>
        <w:rPr>
          <w:noProof/>
          <w:lang w:val="en-US"/>
        </w:rPr>
        <w:tab/>
        <w:t xml:space="preserve">a list of ProSe Application identifier to </w:t>
      </w:r>
      <w:r>
        <w:rPr>
          <w:lang w:val="en-US"/>
        </w:rPr>
        <w:t>PC5 QoS parameters mapping rules. The PC5 QoS parameters are specified in clause 5.7 of 3GPP TS 23.304 [</w:t>
      </w:r>
      <w:r w:rsidR="00B91389">
        <w:rPr>
          <w:lang w:val="en-US"/>
        </w:rPr>
        <w:t>2</w:t>
      </w:r>
      <w:r>
        <w:rPr>
          <w:lang w:val="en-US"/>
        </w:rPr>
        <w:t>]</w:t>
      </w:r>
      <w:r>
        <w:rPr>
          <w:noProof/>
          <w:lang w:val="en-US"/>
        </w:rPr>
        <w:t>;</w:t>
      </w:r>
    </w:p>
    <w:p w14:paraId="7C6854B2" w14:textId="77777777" w:rsidR="00EF2DE5" w:rsidRDefault="00EF2DE5" w:rsidP="00EF2DE5">
      <w:pPr>
        <w:pStyle w:val="B1"/>
        <w:rPr>
          <w:lang w:val="en-US"/>
        </w:rPr>
      </w:pPr>
      <w:r>
        <w:rPr>
          <w:noProof/>
          <w:lang w:val="en-US"/>
        </w:rPr>
        <w:t>l)</w:t>
      </w:r>
      <w:r>
        <w:rPr>
          <w:noProof/>
          <w:lang w:val="en-US"/>
        </w:rPr>
        <w:tab/>
        <w:t>an AS</w:t>
      </w:r>
      <w:r>
        <w:rPr>
          <w:lang w:val="en-US"/>
        </w:rPr>
        <w:t xml:space="preserve"> configuration, </w:t>
      </w:r>
      <w:r>
        <w:rPr>
          <w:noProof/>
          <w:lang w:val="en-US"/>
        </w:rPr>
        <w:t xml:space="preserve">including a list of </w:t>
      </w:r>
      <w:r>
        <w:rPr>
          <w:lang w:val="en-US"/>
        </w:rPr>
        <w:t>SLRB mapping rules applicable when the UE is not served by NG-RAN</w:t>
      </w:r>
      <w:r>
        <w:rPr>
          <w:noProof/>
          <w:lang w:val="en-US"/>
        </w:rPr>
        <w:t xml:space="preserve">. Each </w:t>
      </w:r>
      <w:r>
        <w:rPr>
          <w:lang w:val="en-US"/>
        </w:rPr>
        <w:t xml:space="preserve">SLRB </w:t>
      </w:r>
      <w:r>
        <w:rPr>
          <w:noProof/>
          <w:lang w:val="en-US"/>
        </w:rPr>
        <w:t xml:space="preserve">mapping rule contains a </w:t>
      </w:r>
      <w:r>
        <w:rPr>
          <w:lang w:val="en-US"/>
        </w:rPr>
        <w:t>PC5 QoS profile and an SLRB. The PC5 QoS profile contains the following parameters:</w:t>
      </w:r>
    </w:p>
    <w:p w14:paraId="49861CC9" w14:textId="77777777" w:rsidR="00EF2DE5" w:rsidRDefault="00EF2DE5" w:rsidP="00EF2DE5">
      <w:pPr>
        <w:pStyle w:val="B2"/>
        <w:rPr>
          <w:lang w:val="en-US"/>
        </w:rPr>
      </w:pPr>
      <w:r>
        <w:rPr>
          <w:lang w:val="en-US"/>
        </w:rPr>
        <w:t>1)</w:t>
      </w:r>
      <w:r>
        <w:rPr>
          <w:lang w:val="en-US"/>
        </w:rPr>
        <w:tab/>
        <w:t>the PC5 QoS profile contain</w:t>
      </w:r>
      <w:r>
        <w:rPr>
          <w:lang w:val="en-US" w:eastAsia="zh-CN"/>
        </w:rPr>
        <w:t>ing</w:t>
      </w:r>
      <w:r>
        <w:rPr>
          <w:lang w:val="en-US"/>
        </w:rPr>
        <w:t xml:space="preserve"> a PQI;</w:t>
      </w:r>
    </w:p>
    <w:p w14:paraId="390B290E" w14:textId="77777777" w:rsidR="00EF2DE5" w:rsidRDefault="00EF2DE5" w:rsidP="00EF2DE5">
      <w:pPr>
        <w:pStyle w:val="B2"/>
        <w:rPr>
          <w:lang w:val="en-US"/>
        </w:rPr>
      </w:pPr>
      <w:r>
        <w:rPr>
          <w:lang w:val="en-US"/>
        </w:rPr>
        <w:lastRenderedPageBreak/>
        <w:t>2)</w:t>
      </w:r>
      <w:r>
        <w:rPr>
          <w:lang w:val="en-US"/>
        </w:rPr>
        <w:tab/>
        <w:t>if the PQI of the PC5 QoS profile identifies a GBR QoS, the PC5 QoS profile contain</w:t>
      </w:r>
      <w:r>
        <w:rPr>
          <w:lang w:val="en-US" w:eastAsia="zh-CN"/>
        </w:rPr>
        <w:t>ing</w:t>
      </w:r>
      <w:r>
        <w:rPr>
          <w:lang w:val="en-US"/>
        </w:rPr>
        <w:t xml:space="preserve"> a PC5 flow bit rates consisting of a guaranteed flow bit rate (GFBR) and a maximum flow bit rate (MFBR);</w:t>
      </w:r>
    </w:p>
    <w:p w14:paraId="7C32D659" w14:textId="77777777" w:rsidR="00EF2DE5" w:rsidRDefault="00EF2DE5" w:rsidP="00EF2DE5">
      <w:pPr>
        <w:pStyle w:val="B2"/>
        <w:rPr>
          <w:lang w:val="en-US"/>
        </w:rPr>
      </w:pPr>
      <w:r>
        <w:rPr>
          <w:lang w:val="en-US"/>
        </w:rPr>
        <w:t>3)</w:t>
      </w:r>
      <w:r>
        <w:rPr>
          <w:lang w:val="en-US"/>
        </w:rPr>
        <w:tab/>
        <w:t>if the PQI of the PC5 QoS profile identifies a non-GBR QoS, the PC5 QoS profile contain</w:t>
      </w:r>
      <w:r>
        <w:rPr>
          <w:lang w:val="en-US" w:eastAsia="zh-CN"/>
        </w:rPr>
        <w:t>ing</w:t>
      </w:r>
      <w:r>
        <w:rPr>
          <w:lang w:val="en-US"/>
        </w:rPr>
        <w:t xml:space="preserve"> the PC5 link aggregated bit rate consisting of a per link aggregate maximum bit rate (PC5 LINK-AMBR);</w:t>
      </w:r>
    </w:p>
    <w:p w14:paraId="4556137C" w14:textId="77777777" w:rsidR="00EF2DE5" w:rsidRDefault="00EF2DE5" w:rsidP="00EF2DE5">
      <w:pPr>
        <w:pStyle w:val="NO"/>
        <w:rPr>
          <w:lang w:val="en-US"/>
        </w:rPr>
      </w:pPr>
      <w:r>
        <w:rPr>
          <w:lang w:val="en-US"/>
        </w:rPr>
        <w:t>NOTE:</w:t>
      </w:r>
      <w:r>
        <w:rPr>
          <w:lang w:val="en-US"/>
        </w:rPr>
        <w:tab/>
        <w:t>PC5 link aggregated bit rate is only used for unicast mode communications over PC5 interface.</w:t>
      </w:r>
    </w:p>
    <w:p w14:paraId="12365F54" w14:textId="77777777" w:rsidR="00EF2DE5" w:rsidRDefault="00EF2DE5" w:rsidP="00EF2DE5">
      <w:pPr>
        <w:pStyle w:val="B2"/>
        <w:rPr>
          <w:lang w:val="en-US"/>
        </w:rPr>
      </w:pPr>
      <w:r>
        <w:rPr>
          <w:lang w:val="en-US"/>
        </w:rPr>
        <w:t>4)</w:t>
      </w:r>
      <w:r>
        <w:rPr>
          <w:lang w:val="en-US"/>
        </w:rPr>
        <w:tab/>
        <w:t>the PC5 QoS profile contain</w:t>
      </w:r>
      <w:r>
        <w:rPr>
          <w:lang w:val="en-US" w:eastAsia="zh-CN"/>
        </w:rPr>
        <w:t>ing</w:t>
      </w:r>
      <w:r>
        <w:rPr>
          <w:lang w:val="en-US"/>
        </w:rPr>
        <w:t xml:space="preserve"> a range, which is only used for groupcast mode communications over PC5 interface; and</w:t>
      </w:r>
    </w:p>
    <w:p w14:paraId="4AF3E6D7" w14:textId="77777777" w:rsidR="00EF2DE5" w:rsidRDefault="00EF2DE5" w:rsidP="00EF2DE5">
      <w:pPr>
        <w:pStyle w:val="B2"/>
        <w:rPr>
          <w:lang w:val="en-US"/>
        </w:rPr>
      </w:pPr>
      <w:r>
        <w:rPr>
          <w:lang w:val="en-US"/>
        </w:rPr>
        <w:t>5)</w:t>
      </w:r>
      <w:r>
        <w:rPr>
          <w:lang w:val="en-US"/>
        </w:rPr>
        <w:tab/>
        <w:t>the PC5 QoS profile optionally containing the priority level, the averaging window, and the maximum data burst volume. If one or more of the priority level, the averaging window or the maximum data burst volume are not contained in the PC5 QoS profile, their default values apply;</w:t>
      </w:r>
    </w:p>
    <w:p w14:paraId="09EBB155" w14:textId="77777777" w:rsidR="00EF2DE5" w:rsidRDefault="00EF2DE5" w:rsidP="00EF2DE5">
      <w:pPr>
        <w:pStyle w:val="B1"/>
        <w:rPr>
          <w:noProof/>
          <w:lang w:val="en-US"/>
        </w:rPr>
      </w:pPr>
      <w:r>
        <w:rPr>
          <w:lang w:val="en-US"/>
        </w:rPr>
        <w:t>m)</w:t>
      </w:r>
      <w:r>
        <w:rPr>
          <w:lang w:val="en-US"/>
        </w:rPr>
        <w:tab/>
        <w:t xml:space="preserve">a list of </w:t>
      </w:r>
      <w:bookmarkStart w:id="2025" w:name="OLE_LINK1"/>
      <w:bookmarkStart w:id="2026" w:name="OLE_LINK2"/>
      <w:r w:rsidR="00DC5171">
        <w:rPr>
          <w:noProof/>
          <w:lang w:val="en-US"/>
        </w:rPr>
        <w:t>5G ProSe direct</w:t>
      </w:r>
      <w:r>
        <w:rPr>
          <w:lang w:val="en-US"/>
        </w:rPr>
        <w:t xml:space="preserve"> </w:t>
      </w:r>
      <w:bookmarkStart w:id="2027" w:name="OLE_LINK5"/>
      <w:bookmarkStart w:id="2028" w:name="_Hlk69811382"/>
      <w:r>
        <w:rPr>
          <w:lang w:val="en-US"/>
        </w:rPr>
        <w:t>security policies</w:t>
      </w:r>
      <w:bookmarkEnd w:id="2025"/>
      <w:bookmarkEnd w:id="2026"/>
      <w:bookmarkEnd w:id="2027"/>
      <w:bookmarkEnd w:id="2028"/>
      <w:r>
        <w:rPr>
          <w:lang w:val="en-US"/>
        </w:rPr>
        <w:t xml:space="preserve">. Each entry in the list contains an </w:t>
      </w:r>
      <w:r w:rsidR="00DC5171">
        <w:rPr>
          <w:lang w:val="en-US"/>
        </w:rPr>
        <w:t>5G ProSe direct</w:t>
      </w:r>
      <w:r>
        <w:rPr>
          <w:lang w:val="en-US"/>
        </w:rPr>
        <w:t xml:space="preserve"> security policy composed of</w:t>
      </w:r>
      <w:r>
        <w:rPr>
          <w:noProof/>
          <w:lang w:val="en-US"/>
        </w:rPr>
        <w:t>:</w:t>
      </w:r>
    </w:p>
    <w:p w14:paraId="31FEBA95" w14:textId="77777777" w:rsidR="00EF2DE5" w:rsidRDefault="00EF2DE5" w:rsidP="00EF2DE5">
      <w:pPr>
        <w:pStyle w:val="B2"/>
        <w:rPr>
          <w:noProof/>
          <w:lang w:val="en-US"/>
        </w:rPr>
      </w:pPr>
      <w:r>
        <w:rPr>
          <w:lang w:val="en-US"/>
        </w:rPr>
        <w:t>1)</w:t>
      </w:r>
      <w:r>
        <w:rPr>
          <w:lang w:val="en-US"/>
        </w:rPr>
        <w:tab/>
      </w:r>
      <w:r>
        <w:rPr>
          <w:noProof/>
          <w:lang w:val="en-US"/>
        </w:rPr>
        <w:t>one or more ProSe Application identifiers;</w:t>
      </w:r>
    </w:p>
    <w:p w14:paraId="1448C285" w14:textId="77777777" w:rsidR="00EF2DE5" w:rsidRDefault="00EF2DE5" w:rsidP="00EF2DE5">
      <w:pPr>
        <w:pStyle w:val="B2"/>
        <w:rPr>
          <w:noProof/>
          <w:lang w:val="en-US"/>
        </w:rPr>
      </w:pPr>
      <w:r>
        <w:rPr>
          <w:noProof/>
          <w:lang w:val="en-US"/>
        </w:rPr>
        <w:t>2)</w:t>
      </w:r>
      <w:r>
        <w:rPr>
          <w:noProof/>
          <w:lang w:val="en-US"/>
        </w:rPr>
        <w:tab/>
        <w:t xml:space="preserve">the signalling </w:t>
      </w:r>
      <w:r>
        <w:rPr>
          <w:lang w:val="en-US"/>
        </w:rPr>
        <w:t>integrity</w:t>
      </w:r>
      <w:r>
        <w:rPr>
          <w:noProof/>
          <w:lang w:val="en-US"/>
        </w:rPr>
        <w:t xml:space="preserve"> protection policy for the ProSe Application identifier(s);</w:t>
      </w:r>
    </w:p>
    <w:p w14:paraId="465B1A5E" w14:textId="77777777" w:rsidR="00EF2DE5" w:rsidRDefault="00EF2DE5" w:rsidP="00EF2DE5">
      <w:pPr>
        <w:pStyle w:val="B2"/>
        <w:rPr>
          <w:noProof/>
          <w:lang w:val="en-US"/>
        </w:rPr>
      </w:pPr>
      <w:r>
        <w:rPr>
          <w:noProof/>
          <w:lang w:val="en-US"/>
        </w:rPr>
        <w:t>3)</w:t>
      </w:r>
      <w:r>
        <w:rPr>
          <w:noProof/>
          <w:lang w:val="en-US"/>
        </w:rPr>
        <w:tab/>
        <w:t xml:space="preserve">the signalling </w:t>
      </w:r>
      <w:r>
        <w:rPr>
          <w:lang w:val="en-US"/>
        </w:rPr>
        <w:t>ciphering</w:t>
      </w:r>
      <w:r>
        <w:rPr>
          <w:noProof/>
          <w:lang w:val="en-US"/>
        </w:rPr>
        <w:t xml:space="preserve"> policy for the ProSe Application identifier(s);</w:t>
      </w:r>
    </w:p>
    <w:p w14:paraId="300F6EE0" w14:textId="77777777" w:rsidR="00EF2DE5" w:rsidRDefault="00EF2DE5" w:rsidP="00EF2DE5">
      <w:pPr>
        <w:pStyle w:val="B2"/>
        <w:rPr>
          <w:noProof/>
          <w:lang w:val="en-US"/>
        </w:rPr>
      </w:pPr>
      <w:r>
        <w:rPr>
          <w:noProof/>
          <w:lang w:val="en-US"/>
        </w:rPr>
        <w:t>4)</w:t>
      </w:r>
      <w:r>
        <w:rPr>
          <w:noProof/>
          <w:lang w:val="en-US"/>
        </w:rPr>
        <w:tab/>
        <w:t xml:space="preserve"> the user plane </w:t>
      </w:r>
      <w:r>
        <w:rPr>
          <w:lang w:val="en-US"/>
        </w:rPr>
        <w:t>integrity</w:t>
      </w:r>
      <w:r>
        <w:rPr>
          <w:noProof/>
          <w:lang w:val="en-US"/>
        </w:rPr>
        <w:t xml:space="preserve"> protection policy for the ProSe Application identifier(s);</w:t>
      </w:r>
    </w:p>
    <w:p w14:paraId="5B1D6256" w14:textId="77777777" w:rsidR="00EF2DE5" w:rsidRDefault="00EF2DE5" w:rsidP="00EF2DE5">
      <w:pPr>
        <w:pStyle w:val="B2"/>
        <w:rPr>
          <w:noProof/>
          <w:lang w:val="en-US"/>
        </w:rPr>
      </w:pPr>
      <w:r>
        <w:rPr>
          <w:noProof/>
          <w:lang w:val="en-US"/>
        </w:rPr>
        <w:t>5)</w:t>
      </w:r>
      <w:r>
        <w:rPr>
          <w:noProof/>
          <w:lang w:val="en-US"/>
        </w:rPr>
        <w:tab/>
        <w:t xml:space="preserve">the user plane </w:t>
      </w:r>
      <w:r>
        <w:rPr>
          <w:lang w:val="en-US"/>
        </w:rPr>
        <w:t>ciphering</w:t>
      </w:r>
      <w:r>
        <w:rPr>
          <w:noProof/>
          <w:lang w:val="en-US"/>
        </w:rPr>
        <w:t xml:space="preserve"> policy for the ProSe Application identifier(s);</w:t>
      </w:r>
    </w:p>
    <w:p w14:paraId="11526AB7" w14:textId="77777777" w:rsidR="00EF2DE5" w:rsidRDefault="00EF2DE5" w:rsidP="00EF2DE5">
      <w:pPr>
        <w:pStyle w:val="B2"/>
      </w:pPr>
      <w:r>
        <w:rPr>
          <w:noProof/>
          <w:lang w:val="en-US"/>
        </w:rPr>
        <w:t>6)</w:t>
      </w:r>
      <w:r>
        <w:rPr>
          <w:noProof/>
          <w:lang w:val="en-US"/>
        </w:rPr>
        <w:tab/>
        <w:t xml:space="preserve">one or more </w:t>
      </w:r>
      <w:r>
        <w:rPr>
          <w:lang w:val="en-US"/>
        </w:rPr>
        <w:t>geographical</w:t>
      </w:r>
      <w:r>
        <w:rPr>
          <w:noProof/>
          <w:lang w:val="en-US"/>
        </w:rPr>
        <w:t xml:space="preserve"> areas where the </w:t>
      </w:r>
      <w:r w:rsidR="00DC5171">
        <w:rPr>
          <w:noProof/>
          <w:lang w:val="en-US"/>
        </w:rPr>
        <w:t>5G ProSe direct</w:t>
      </w:r>
      <w:r>
        <w:rPr>
          <w:noProof/>
          <w:lang w:val="en-US"/>
        </w:rPr>
        <w:t xml:space="preserve"> security policy applies;</w:t>
      </w:r>
    </w:p>
    <w:p w14:paraId="21D4B06B" w14:textId="77777777" w:rsidR="00EF2DE5" w:rsidRDefault="00EF2DE5" w:rsidP="00EF2DE5">
      <w:pPr>
        <w:pStyle w:val="EditorsNote"/>
      </w:pPr>
      <w:r>
        <w:t>Editor’s note:</w:t>
      </w:r>
      <w:r>
        <w:tab/>
        <w:t xml:space="preserve"> Details of </w:t>
      </w:r>
      <w:r w:rsidR="00DC5171">
        <w:t>5G ProSe direct</w:t>
      </w:r>
      <w:r>
        <w:t xml:space="preserve"> security policies related content are FFS and will be determinated by SA3 WG.</w:t>
      </w:r>
    </w:p>
    <w:p w14:paraId="7780CCB6" w14:textId="77777777" w:rsidR="00EF2DE5" w:rsidRDefault="00EF2DE5" w:rsidP="00EF2DE5">
      <w:pPr>
        <w:pStyle w:val="B1"/>
        <w:rPr>
          <w:lang w:val="en-US"/>
        </w:rPr>
      </w:pPr>
      <w:r>
        <w:rPr>
          <w:noProof/>
          <w:lang w:val="en-US"/>
        </w:rPr>
        <w:t>n)</w:t>
      </w:r>
      <w:r>
        <w:rPr>
          <w:noProof/>
          <w:lang w:val="en-US"/>
        </w:rPr>
        <w:tab/>
        <w:t>a list of ProSe Application identifiers to default mode of communication mapping rules. Each mapping rule contains one or more ProSe Application identifiers and the default mode of communication (one of unicast, groupcast or broadcast)</w:t>
      </w:r>
      <w:r w:rsidR="000C4BB4">
        <w:rPr>
          <w:lang w:val="en-US"/>
        </w:rPr>
        <w:t>; and</w:t>
      </w:r>
    </w:p>
    <w:p w14:paraId="233A6C23" w14:textId="77777777" w:rsidR="00EF2DE5" w:rsidRDefault="00EF2DE5" w:rsidP="00EF2DE5">
      <w:pPr>
        <w:pStyle w:val="B1"/>
      </w:pPr>
      <w:bookmarkStart w:id="2029" w:name="_Hlk69809975"/>
      <w:r>
        <w:rPr>
          <w:lang w:val="en-US"/>
        </w:rPr>
        <w:t>o)</w:t>
      </w:r>
      <w:r>
        <w:rPr>
          <w:lang w:val="en-US"/>
        </w:rPr>
        <w:tab/>
      </w:r>
      <w:r>
        <w:t xml:space="preserve">a list of ProSe Application to path preference mapping rules (i.e. </w:t>
      </w:r>
      <w:r>
        <w:rPr>
          <w:lang w:eastAsia="zh-CN"/>
        </w:rPr>
        <w:t>PC5 preferred, Uu preferred, or no preference) as defined in clause x.x</w:t>
      </w:r>
      <w:r>
        <w:t>.</w:t>
      </w:r>
    </w:p>
    <w:bookmarkEnd w:id="2029"/>
    <w:p w14:paraId="135344AC" w14:textId="77777777" w:rsidR="00EF2DE5" w:rsidRDefault="00EF2DE5" w:rsidP="0037175B">
      <w:pPr>
        <w:pStyle w:val="EditorsNote"/>
      </w:pPr>
      <w:r>
        <w:t>Editor's note:</w:t>
      </w:r>
      <w:r>
        <w:tab/>
        <w:t>It is FFS on how to identify ProSe Applications for path selection.</w:t>
      </w:r>
    </w:p>
    <w:p w14:paraId="0517825B" w14:textId="77777777" w:rsidR="00CC5EF2" w:rsidRDefault="00CC5EF2" w:rsidP="00CC5EF2">
      <w:pPr>
        <w:pStyle w:val="30"/>
        <w:rPr>
          <w:ins w:id="2030" w:author="C1-213674" w:date="2021-05-31T15:20:00Z"/>
          <w:lang w:eastAsia="zh-CN"/>
        </w:rPr>
      </w:pPr>
      <w:bookmarkStart w:id="2031" w:name="_Toc73378595"/>
      <w:ins w:id="2032" w:author="C1-213674" w:date="2021-05-31T15:20:00Z">
        <w:r>
          <w:t>5.2.5</w:t>
        </w:r>
        <w:r>
          <w:tab/>
          <w:t>Configuration parameters for 5G ProSe UE-to-network Relay</w:t>
        </w:r>
        <w:bookmarkEnd w:id="2031"/>
        <w:r>
          <w:t xml:space="preserve"> </w:t>
        </w:r>
      </w:ins>
    </w:p>
    <w:p w14:paraId="71F083CB" w14:textId="77777777" w:rsidR="00CC5EF2" w:rsidRDefault="00CC5EF2" w:rsidP="00CC5EF2">
      <w:pPr>
        <w:rPr>
          <w:ins w:id="2033" w:author="C1-213674" w:date="2021-05-31T15:20:00Z"/>
        </w:rPr>
      </w:pPr>
      <w:ins w:id="2034" w:author="C1-213674" w:date="2021-05-31T15:20:00Z">
        <w:r>
          <w:t xml:space="preserve">The configuration parameters for the role of a ProSe </w:t>
        </w:r>
        <w:r>
          <w:rPr>
            <w:lang w:eastAsia="zh-CN"/>
          </w:rPr>
          <w:t xml:space="preserve">UE-to-network relay </w:t>
        </w:r>
        <w:r>
          <w:t>over PC5</w:t>
        </w:r>
        <w:r>
          <w:rPr>
            <w:lang w:eastAsia="ko-KR"/>
          </w:rPr>
          <w:t xml:space="preserve"> reference point consist of:</w:t>
        </w:r>
      </w:ins>
    </w:p>
    <w:p w14:paraId="32FCFF6E" w14:textId="77777777" w:rsidR="00CC5EF2" w:rsidRDefault="00CC5EF2" w:rsidP="00CC5EF2">
      <w:pPr>
        <w:pStyle w:val="B1"/>
        <w:rPr>
          <w:ins w:id="2035" w:author="C1-213674" w:date="2021-05-31T15:20:00Z"/>
        </w:rPr>
      </w:pPr>
      <w:ins w:id="2036" w:author="C1-213674" w:date="2021-05-31T15:20:00Z">
        <w:r>
          <w:t>a)</w:t>
        </w:r>
        <w:r>
          <w:tab/>
          <w:t>a validity timer for the validity of the configuration parameter for 5G ProSe UE-to-network Relay over PC5 interface;</w:t>
        </w:r>
      </w:ins>
    </w:p>
    <w:p w14:paraId="2EDFDC07" w14:textId="77777777" w:rsidR="00CC5EF2" w:rsidRDefault="00CC5EF2" w:rsidP="00CC5EF2">
      <w:pPr>
        <w:pStyle w:val="B1"/>
        <w:rPr>
          <w:ins w:id="2037" w:author="C1-213674" w:date="2021-05-31T15:20:00Z"/>
        </w:rPr>
      </w:pPr>
      <w:ins w:id="2038" w:author="C1-213674" w:date="2021-05-31T15:20:00Z">
        <w:r>
          <w:t>b)</w:t>
        </w:r>
        <w:r>
          <w:tab/>
          <w:t>a list of PLMNs in which the UE is authorised to relay traffic for Remote UEs when the UE is served by NG-RAN, and in each PLMN;</w:t>
        </w:r>
      </w:ins>
    </w:p>
    <w:p w14:paraId="5D08D3CE" w14:textId="77777777" w:rsidR="00CC5EF2" w:rsidRPr="00123C9D" w:rsidRDefault="00CC5EF2" w:rsidP="00CC5EF2">
      <w:pPr>
        <w:pStyle w:val="B2"/>
        <w:rPr>
          <w:ins w:id="2039" w:author="C1-213674" w:date="2021-05-31T15:20:00Z"/>
          <w:rPrChange w:id="2040" w:author="Rapporteur" w:date="2021-06-03T17:06:00Z">
            <w:rPr>
              <w:ins w:id="2041" w:author="C1-213674" w:date="2021-05-31T15:20:00Z"/>
              <w:rFonts w:eastAsiaTheme="minorEastAsia"/>
            </w:rPr>
          </w:rPrChange>
        </w:rPr>
      </w:pPr>
      <w:ins w:id="2042" w:author="C1-213674" w:date="2021-05-31T15:20:00Z">
        <w:r>
          <w:t>1)</w:t>
        </w:r>
        <w:r>
          <w:tab/>
          <w:t>an indication of whether the UE is authorized to be a 5G ProSe UE-to-Network Relay;</w:t>
        </w:r>
      </w:ins>
    </w:p>
    <w:p w14:paraId="36B268D1" w14:textId="77777777" w:rsidR="00CC5EF2" w:rsidRDefault="00CC5EF2" w:rsidP="00CC5EF2">
      <w:pPr>
        <w:pStyle w:val="EditorsNote"/>
        <w:rPr>
          <w:ins w:id="2043" w:author="C1-213674" w:date="2021-05-31T15:20:00Z"/>
        </w:rPr>
      </w:pPr>
      <w:ins w:id="2044" w:author="C1-213674" w:date="2021-05-31T15:20:00Z">
        <w:r>
          <w:t>Editor's note:</w:t>
        </w:r>
        <w:r>
          <w:tab/>
          <w:t>It is FFS whether the indication distinguishes L2 or L3 for U2N Relay, i.e., a separate indication for L2 or L3 U2N Relay.</w:t>
        </w:r>
      </w:ins>
    </w:p>
    <w:p w14:paraId="756BF1BD" w14:textId="77777777" w:rsidR="00CC5EF2" w:rsidRDefault="00CC5EF2" w:rsidP="00CC5EF2">
      <w:pPr>
        <w:pStyle w:val="B1"/>
        <w:rPr>
          <w:ins w:id="2045" w:author="C1-213674" w:date="2021-05-31T15:20:00Z"/>
        </w:rPr>
      </w:pPr>
      <w:ins w:id="2046" w:author="C1-213674" w:date="2021-05-31T15:20:00Z">
        <w:r>
          <w:t>c)</w:t>
        </w:r>
        <w:r>
          <w:tab/>
          <w:t>a User Info ID for the UE-to-Network Relay discovery;</w:t>
        </w:r>
      </w:ins>
    </w:p>
    <w:p w14:paraId="4925DB5E" w14:textId="77777777" w:rsidR="00CC5EF2" w:rsidRDefault="00CC5EF2" w:rsidP="00CC5EF2">
      <w:pPr>
        <w:pStyle w:val="B1"/>
        <w:rPr>
          <w:ins w:id="2047" w:author="C1-213674" w:date="2021-05-31T15:20:00Z"/>
        </w:rPr>
      </w:pPr>
      <w:ins w:id="2048" w:author="C1-213674" w:date="2021-05-31T15:20:00Z">
        <w:r>
          <w:t>d)</w:t>
        </w:r>
        <w:r>
          <w:tab/>
        </w:r>
        <w:r>
          <w:rPr>
            <w:lang w:eastAsia="zh-CN"/>
          </w:rPr>
          <w:t>one</w:t>
        </w:r>
        <w:r>
          <w:t xml:space="preserve"> or more Relay Service Code(s) for the UE-to-Network Relay discovery</w:t>
        </w:r>
        <w:r>
          <w:rPr>
            <w:lang w:eastAsia="zh-CN"/>
          </w:rPr>
          <w:t>, and for each Relay Service Code:</w:t>
        </w:r>
      </w:ins>
    </w:p>
    <w:p w14:paraId="4C5D7ACB" w14:textId="77777777" w:rsidR="00CC5EF2" w:rsidRDefault="00CC5EF2" w:rsidP="00CC5EF2">
      <w:pPr>
        <w:pStyle w:val="B2"/>
        <w:rPr>
          <w:ins w:id="2049" w:author="C1-213674" w:date="2021-05-31T15:20:00Z"/>
          <w:lang w:eastAsia="zh-CN"/>
        </w:rPr>
      </w:pPr>
      <w:ins w:id="2050" w:author="C1-213674" w:date="2021-05-31T15:20:00Z">
        <w:r>
          <w:rPr>
            <w:lang w:eastAsia="zh-CN"/>
          </w:rPr>
          <w:t>1)</w:t>
        </w:r>
        <w:r>
          <w:rPr>
            <w:lang w:eastAsia="zh-CN"/>
          </w:rPr>
          <w:tab/>
          <w:t xml:space="preserve">security related content for ProSe Relay Discovery; </w:t>
        </w:r>
        <w:r>
          <w:t>and</w:t>
        </w:r>
      </w:ins>
    </w:p>
    <w:p w14:paraId="393C88D3" w14:textId="77777777" w:rsidR="00CC5EF2" w:rsidRDefault="00CC5EF2" w:rsidP="00CC5EF2">
      <w:pPr>
        <w:pStyle w:val="B2"/>
        <w:rPr>
          <w:ins w:id="2051" w:author="C1-213674" w:date="2021-05-31T15:20:00Z"/>
          <w:lang w:eastAsia="zh-CN"/>
        </w:rPr>
      </w:pPr>
      <w:ins w:id="2052" w:author="C1-213674" w:date="2021-05-31T15:20:00Z">
        <w:r>
          <w:rPr>
            <w:lang w:eastAsia="zh-CN"/>
          </w:rPr>
          <w:t>2)</w:t>
        </w:r>
        <w:r>
          <w:rPr>
            <w:lang w:eastAsia="zh-CN"/>
          </w:rPr>
          <w:tab/>
        </w:r>
        <w:r>
          <w:t xml:space="preserve">for Layer 3 ProSe UE-to-Network Relay, </w:t>
        </w:r>
        <w:r>
          <w:rPr>
            <w:lang w:eastAsia="zh-CN"/>
          </w:rPr>
          <w:t xml:space="preserve">a set of PDU session parameters: </w:t>
        </w:r>
      </w:ins>
    </w:p>
    <w:p w14:paraId="6259E0A4" w14:textId="77777777" w:rsidR="00CC5EF2" w:rsidRDefault="00CC5EF2" w:rsidP="00CC5EF2">
      <w:pPr>
        <w:pStyle w:val="B3"/>
        <w:rPr>
          <w:ins w:id="2053" w:author="C1-213674" w:date="2021-05-31T15:20:00Z"/>
          <w:lang w:val="sv-SE"/>
        </w:rPr>
      </w:pPr>
      <w:ins w:id="2054" w:author="C1-213674" w:date="2021-05-31T15:20:00Z">
        <w:r>
          <w:rPr>
            <w:lang w:val="sv-SE"/>
          </w:rPr>
          <w:t>i)</w:t>
        </w:r>
        <w:r>
          <w:rPr>
            <w:lang w:val="sv-SE"/>
          </w:rPr>
          <w:tab/>
          <w:t>PDU Session type;</w:t>
        </w:r>
      </w:ins>
    </w:p>
    <w:p w14:paraId="2D0BD330" w14:textId="77777777" w:rsidR="00CC5EF2" w:rsidRDefault="00CC5EF2" w:rsidP="00CC5EF2">
      <w:pPr>
        <w:pStyle w:val="B3"/>
        <w:rPr>
          <w:ins w:id="2055" w:author="C1-213674" w:date="2021-05-31T15:20:00Z"/>
          <w:lang w:val="sv-SE"/>
        </w:rPr>
      </w:pPr>
      <w:ins w:id="2056" w:author="C1-213674" w:date="2021-05-31T15:20:00Z">
        <w:r>
          <w:rPr>
            <w:lang w:val="sv-SE"/>
          </w:rPr>
          <w:lastRenderedPageBreak/>
          <w:t>ii)</w:t>
        </w:r>
        <w:r>
          <w:rPr>
            <w:lang w:val="sv-SE"/>
          </w:rPr>
          <w:tab/>
          <w:t>DNN;</w:t>
        </w:r>
      </w:ins>
    </w:p>
    <w:p w14:paraId="39B1A996" w14:textId="77777777" w:rsidR="00CC5EF2" w:rsidRDefault="00CC5EF2" w:rsidP="00CC5EF2">
      <w:pPr>
        <w:pStyle w:val="B3"/>
        <w:rPr>
          <w:ins w:id="2057" w:author="C1-213674" w:date="2021-05-31T15:20:00Z"/>
        </w:rPr>
      </w:pPr>
      <w:ins w:id="2058" w:author="C1-213674" w:date="2021-05-31T15:20:00Z">
        <w:r>
          <w:t>iii)</w:t>
        </w:r>
        <w:r>
          <w:tab/>
          <w:t>SSC Mode;</w:t>
        </w:r>
      </w:ins>
    </w:p>
    <w:p w14:paraId="6FC3AE77" w14:textId="77777777" w:rsidR="00CC5EF2" w:rsidRDefault="00CC5EF2" w:rsidP="00CC5EF2">
      <w:pPr>
        <w:pStyle w:val="B3"/>
        <w:rPr>
          <w:ins w:id="2059" w:author="C1-213674" w:date="2021-05-31T15:20:00Z"/>
        </w:rPr>
      </w:pPr>
      <w:ins w:id="2060" w:author="C1-213674" w:date="2021-05-31T15:20:00Z">
        <w:r>
          <w:t>iv)</w:t>
        </w:r>
        <w:r>
          <w:tab/>
          <w:t>S-NSSAI; or</w:t>
        </w:r>
      </w:ins>
    </w:p>
    <w:p w14:paraId="4108F64E" w14:textId="77777777" w:rsidR="00CC5EF2" w:rsidRDefault="00CC5EF2" w:rsidP="00CC5EF2">
      <w:pPr>
        <w:pStyle w:val="B3"/>
        <w:rPr>
          <w:ins w:id="2061" w:author="C1-213674" w:date="2021-05-31T15:20:00Z"/>
        </w:rPr>
      </w:pPr>
      <w:ins w:id="2062" w:author="C1-213674" w:date="2021-05-31T15:20:00Z">
        <w:r>
          <w:t>v)</w:t>
        </w:r>
        <w:r>
          <w:tab/>
          <w:t>Access Type Preference.</w:t>
        </w:r>
      </w:ins>
    </w:p>
    <w:p w14:paraId="0FDDD78B" w14:textId="77777777" w:rsidR="00CC5EF2" w:rsidRDefault="00CC5EF2" w:rsidP="00CC5EF2">
      <w:pPr>
        <w:pStyle w:val="EditorsNote"/>
        <w:rPr>
          <w:ins w:id="2063" w:author="C1-213674" w:date="2021-05-31T15:20:00Z"/>
        </w:rPr>
      </w:pPr>
      <w:ins w:id="2064" w:author="C1-213674" w:date="2021-05-31T15:20:00Z">
        <w:r>
          <w:t>Editor's note:</w:t>
        </w:r>
        <w:r>
          <w:tab/>
          <w:t>Details of security related content are FFS and will be determinated by SA WG3.</w:t>
        </w:r>
      </w:ins>
    </w:p>
    <w:p w14:paraId="4CA2B4BB" w14:textId="77777777" w:rsidR="00CC5EF2" w:rsidRDefault="00CC5EF2" w:rsidP="00CC5EF2">
      <w:pPr>
        <w:pStyle w:val="B1"/>
        <w:rPr>
          <w:ins w:id="2065" w:author="C1-213674" w:date="2021-05-31T15:20:00Z"/>
        </w:rPr>
      </w:pPr>
      <w:ins w:id="2066" w:author="C1-213674" w:date="2021-05-31T15:20:00Z">
        <w:r>
          <w:rPr>
            <w:lang w:eastAsia="zh-CN"/>
          </w:rPr>
          <w:t>e)</w:t>
        </w:r>
        <w:r>
          <w:rPr>
            <w:lang w:eastAsia="zh-CN"/>
          </w:rPr>
          <w:tab/>
        </w:r>
        <w:r>
          <w:t>For Layer 3 ProSe UE-to-Network Relay, mapping rules between a 5QI value and a 5G ProSe PQI value over PC5 for traffic relayed over the PC5 interface.</w:t>
        </w:r>
      </w:ins>
    </w:p>
    <w:p w14:paraId="18FC3D7B" w14:textId="77777777" w:rsidR="00CC5EF2" w:rsidRDefault="00CC5EF2" w:rsidP="00CC5EF2">
      <w:pPr>
        <w:pStyle w:val="B1"/>
        <w:rPr>
          <w:ins w:id="2067" w:author="C1-213674" w:date="2021-05-31T15:20:00Z"/>
        </w:rPr>
      </w:pPr>
      <w:ins w:id="2068" w:author="C1-213674" w:date="2021-05-31T15:20:00Z">
        <w:r>
          <w:t>f)</w:t>
        </w:r>
        <w:r>
          <w:tab/>
          <w:t>the radio parameters of the 5G ProSe Relay Discovery applicable per geographical area with an indication of whether these radio parameters are "operator managed" or "non-operator managed" when the UE is not served by NG-RAN; and</w:t>
        </w:r>
      </w:ins>
    </w:p>
    <w:p w14:paraId="1FCF5F78" w14:textId="77777777" w:rsidR="00CC5EF2" w:rsidRDefault="00CC5EF2" w:rsidP="00CC5EF2">
      <w:pPr>
        <w:pStyle w:val="B1"/>
        <w:rPr>
          <w:ins w:id="2069" w:author="C1-213674" w:date="2021-05-31T15:20:00Z"/>
        </w:rPr>
      </w:pPr>
      <w:ins w:id="2070" w:author="C1-213674" w:date="2021-05-31T15:20:00Z">
        <w:r>
          <w:t>g)</w:t>
        </w:r>
        <w:r>
          <w:tab/>
          <w:t>the radio parameters of the 5G ProSe direct communication applicable per geographical area with an indication of whether these radio parameters are "operator managed" or "non-operator managed" when the UE is not served by NG-RAN.</w:t>
        </w:r>
      </w:ins>
    </w:p>
    <w:p w14:paraId="718E3284" w14:textId="77777777" w:rsidR="00CC5EF2" w:rsidRDefault="00CC5EF2" w:rsidP="00CC5EF2">
      <w:pPr>
        <w:rPr>
          <w:ins w:id="2071" w:author="C1-213674" w:date="2021-05-31T15:20:00Z"/>
          <w:noProof/>
          <w:lang w:val="en-US"/>
        </w:rPr>
      </w:pPr>
      <w:ins w:id="2072" w:author="C1-213674" w:date="2021-05-31T15:20:00Z">
        <w:r>
          <w:rPr>
            <w:noProof/>
            <w:lang w:val="en-US"/>
          </w:rPr>
          <w:t xml:space="preserve">The configuration parameters for </w:t>
        </w:r>
        <w:r>
          <w:t>the role of a 5G ProSe Remote UE</w:t>
        </w:r>
        <w:r>
          <w:rPr>
            <w:noProof/>
            <w:lang w:val="en-US"/>
          </w:rPr>
          <w:t xml:space="preserve"> consist of:</w:t>
        </w:r>
      </w:ins>
    </w:p>
    <w:p w14:paraId="7734ED6F" w14:textId="77777777" w:rsidR="00CC5EF2" w:rsidRDefault="00CC5EF2" w:rsidP="00CC5EF2">
      <w:pPr>
        <w:pStyle w:val="B1"/>
        <w:rPr>
          <w:ins w:id="2073" w:author="C1-213674" w:date="2021-05-31T15:20:00Z"/>
          <w:noProof/>
          <w:lang w:val="en-US"/>
        </w:rPr>
      </w:pPr>
      <w:ins w:id="2074" w:author="C1-213674" w:date="2021-05-31T15:20:00Z">
        <w:r>
          <w:rPr>
            <w:noProof/>
            <w:lang w:val="en-US"/>
          </w:rPr>
          <w:t>a)</w:t>
        </w:r>
        <w:r>
          <w:rPr>
            <w:noProof/>
            <w:lang w:val="en-US"/>
          </w:rPr>
          <w:tab/>
          <w:t xml:space="preserve">a validity timer for the validity of the configuration parameters for </w:t>
        </w:r>
        <w:r>
          <w:t xml:space="preserve">5G </w:t>
        </w:r>
        <w:r>
          <w:rPr>
            <w:noProof/>
          </w:rPr>
          <w:t>ProSe</w:t>
        </w:r>
        <w:r>
          <w:t xml:space="preserve"> Remote UE</w:t>
        </w:r>
        <w:r>
          <w:rPr>
            <w:noProof/>
            <w:lang w:val="en-US"/>
          </w:rPr>
          <w:t>;</w:t>
        </w:r>
      </w:ins>
    </w:p>
    <w:p w14:paraId="4485A25A" w14:textId="77777777" w:rsidR="00CC5EF2" w:rsidRDefault="00CC5EF2" w:rsidP="00CC5EF2">
      <w:pPr>
        <w:pStyle w:val="B1"/>
        <w:rPr>
          <w:ins w:id="2075" w:author="C1-213674" w:date="2021-05-31T15:20:00Z"/>
        </w:rPr>
      </w:pPr>
      <w:ins w:id="2076" w:author="C1-213674" w:date="2021-05-31T15:20:00Z">
        <w:r>
          <w:t>b)</w:t>
        </w:r>
        <w:r>
          <w:tab/>
          <w:t>a list of PLMNs in which the UE is authorized to use a ProSe UE-to-Network Relay:</w:t>
        </w:r>
      </w:ins>
    </w:p>
    <w:p w14:paraId="55B2273E" w14:textId="77777777" w:rsidR="00CC5EF2" w:rsidRDefault="00CC5EF2" w:rsidP="00CC5EF2">
      <w:pPr>
        <w:pStyle w:val="B2"/>
        <w:rPr>
          <w:ins w:id="2077" w:author="C1-213674" w:date="2021-05-31T15:20:00Z"/>
        </w:rPr>
      </w:pPr>
      <w:ins w:id="2078" w:author="C1-213674" w:date="2021-05-31T15:20:00Z">
        <w:r>
          <w:t>1)</w:t>
        </w:r>
        <w:r>
          <w:tab/>
          <w:t>an indication of whether the UE is authorized to be a 5G ProSe Remote UE;</w:t>
        </w:r>
      </w:ins>
    </w:p>
    <w:p w14:paraId="2E98597B" w14:textId="77777777" w:rsidR="00CC5EF2" w:rsidRDefault="00CC5EF2" w:rsidP="00CC5EF2">
      <w:pPr>
        <w:pStyle w:val="EditorsNote"/>
        <w:rPr>
          <w:ins w:id="2079" w:author="C1-213674" w:date="2021-05-31T15:20:00Z"/>
        </w:rPr>
      </w:pPr>
      <w:ins w:id="2080" w:author="C1-213674" w:date="2021-05-31T15:20:00Z">
        <w:r>
          <w:t>Editor's note:</w:t>
        </w:r>
        <w:r>
          <w:tab/>
          <w:t>It is FFS whether the indication distinguishes L2 or L3 for U2N Relay, i.e., a separate indication for L2 or L3 Remote UE.</w:t>
        </w:r>
      </w:ins>
    </w:p>
    <w:p w14:paraId="25AD8300" w14:textId="77777777" w:rsidR="00CC5EF2" w:rsidRDefault="00CC5EF2" w:rsidP="00CC5EF2">
      <w:pPr>
        <w:pStyle w:val="B1"/>
        <w:rPr>
          <w:ins w:id="2081" w:author="C1-213674" w:date="2021-05-31T15:20:00Z"/>
          <w:lang w:eastAsia="zh-CN"/>
        </w:rPr>
      </w:pPr>
      <w:ins w:id="2082" w:author="C1-213674" w:date="2021-05-31T15:20:00Z">
        <w:r>
          <w:rPr>
            <w:lang w:eastAsia="zh-CN"/>
          </w:rPr>
          <w:t>c)</w:t>
        </w:r>
        <w:r>
          <w:rPr>
            <w:lang w:eastAsia="zh-CN"/>
          </w:rPr>
          <w:tab/>
          <w:t>a User Info ID for the UE-to-Network Relay discovery;</w:t>
        </w:r>
      </w:ins>
    </w:p>
    <w:p w14:paraId="0C875D23" w14:textId="77777777" w:rsidR="00CC5EF2" w:rsidRDefault="00CC5EF2" w:rsidP="00CC5EF2">
      <w:pPr>
        <w:pStyle w:val="B1"/>
        <w:rPr>
          <w:ins w:id="2083" w:author="C1-213674" w:date="2021-05-31T15:20:00Z"/>
        </w:rPr>
      </w:pPr>
      <w:ins w:id="2084" w:author="C1-213674" w:date="2021-05-31T15:20:00Z">
        <w:r>
          <w:t>d)</w:t>
        </w:r>
        <w:r>
          <w:tab/>
        </w:r>
        <w:r>
          <w:rPr>
            <w:lang w:eastAsia="zh-CN"/>
          </w:rPr>
          <w:t>one</w:t>
        </w:r>
        <w:r>
          <w:t xml:space="preserve"> or more Relay Service Code(s) for the UE-to-Network Relay discovery</w:t>
        </w:r>
        <w:r>
          <w:rPr>
            <w:lang w:eastAsia="zh-CN"/>
          </w:rPr>
          <w:t>, and for each Relay Service Code:</w:t>
        </w:r>
      </w:ins>
    </w:p>
    <w:p w14:paraId="400CBBCA" w14:textId="77777777" w:rsidR="00CC5EF2" w:rsidRDefault="00CC5EF2" w:rsidP="00CC5EF2">
      <w:pPr>
        <w:pStyle w:val="B2"/>
        <w:rPr>
          <w:ins w:id="2085" w:author="C1-213674" w:date="2021-05-31T15:20:00Z"/>
          <w:lang w:eastAsia="zh-CN"/>
        </w:rPr>
      </w:pPr>
      <w:ins w:id="2086" w:author="C1-213674" w:date="2021-05-31T15:20:00Z">
        <w:r>
          <w:rPr>
            <w:lang w:eastAsia="zh-CN"/>
          </w:rPr>
          <w:t>1)</w:t>
        </w:r>
        <w:r>
          <w:rPr>
            <w:lang w:eastAsia="zh-CN"/>
          </w:rPr>
          <w:tab/>
          <w:t xml:space="preserve">security related content for ProSe Relay Discovery; </w:t>
        </w:r>
        <w:r>
          <w:t>and</w:t>
        </w:r>
      </w:ins>
    </w:p>
    <w:p w14:paraId="438D1770" w14:textId="77777777" w:rsidR="00CC5EF2" w:rsidRDefault="00CC5EF2" w:rsidP="00CC5EF2">
      <w:pPr>
        <w:pStyle w:val="B2"/>
        <w:rPr>
          <w:ins w:id="2087" w:author="C1-213674" w:date="2021-05-31T15:20:00Z"/>
          <w:lang w:eastAsia="zh-CN"/>
        </w:rPr>
      </w:pPr>
      <w:ins w:id="2088" w:author="C1-213674" w:date="2021-05-31T15:20:00Z">
        <w:r>
          <w:rPr>
            <w:lang w:eastAsia="zh-CN"/>
          </w:rPr>
          <w:t>2)</w:t>
        </w:r>
        <w:r>
          <w:rPr>
            <w:lang w:eastAsia="zh-CN"/>
          </w:rPr>
          <w:tab/>
        </w:r>
        <w:r>
          <w:t xml:space="preserve">for Layer 3 ProSe UE-to-Network Relay, </w:t>
        </w:r>
        <w:r>
          <w:rPr>
            <w:lang w:eastAsia="zh-CN"/>
          </w:rPr>
          <w:t xml:space="preserve">a set of PDU session parameters: </w:t>
        </w:r>
      </w:ins>
    </w:p>
    <w:p w14:paraId="16C9027A" w14:textId="77777777" w:rsidR="00CC5EF2" w:rsidRDefault="00CC5EF2" w:rsidP="00CC5EF2">
      <w:pPr>
        <w:pStyle w:val="B3"/>
        <w:rPr>
          <w:ins w:id="2089" w:author="C1-213674" w:date="2021-05-31T15:20:00Z"/>
          <w:lang w:val="sv-SE"/>
        </w:rPr>
      </w:pPr>
      <w:ins w:id="2090" w:author="C1-213674" w:date="2021-05-31T15:20:00Z">
        <w:r>
          <w:rPr>
            <w:lang w:val="sv-SE"/>
          </w:rPr>
          <w:t>i)</w:t>
        </w:r>
        <w:r>
          <w:rPr>
            <w:lang w:val="sv-SE"/>
          </w:rPr>
          <w:tab/>
          <w:t>PDU Session type;</w:t>
        </w:r>
      </w:ins>
    </w:p>
    <w:p w14:paraId="3870AD2E" w14:textId="77777777" w:rsidR="00CC5EF2" w:rsidRDefault="00CC5EF2" w:rsidP="00CC5EF2">
      <w:pPr>
        <w:pStyle w:val="B3"/>
        <w:rPr>
          <w:ins w:id="2091" w:author="C1-213674" w:date="2021-05-31T15:20:00Z"/>
          <w:lang w:val="sv-SE"/>
        </w:rPr>
      </w:pPr>
      <w:ins w:id="2092" w:author="C1-213674" w:date="2021-05-31T15:20:00Z">
        <w:r>
          <w:rPr>
            <w:lang w:val="sv-SE"/>
          </w:rPr>
          <w:t>ii)</w:t>
        </w:r>
        <w:r>
          <w:rPr>
            <w:lang w:val="sv-SE"/>
          </w:rPr>
          <w:tab/>
          <w:t>DNN;</w:t>
        </w:r>
      </w:ins>
    </w:p>
    <w:p w14:paraId="55B093A7" w14:textId="77777777" w:rsidR="00CC5EF2" w:rsidRDefault="00CC5EF2" w:rsidP="00CC5EF2">
      <w:pPr>
        <w:pStyle w:val="B3"/>
        <w:rPr>
          <w:ins w:id="2093" w:author="C1-213674" w:date="2021-05-31T15:20:00Z"/>
        </w:rPr>
      </w:pPr>
      <w:ins w:id="2094" w:author="C1-213674" w:date="2021-05-31T15:20:00Z">
        <w:r>
          <w:t>iii)</w:t>
        </w:r>
        <w:r>
          <w:tab/>
          <w:t>SSC Mode;</w:t>
        </w:r>
      </w:ins>
    </w:p>
    <w:p w14:paraId="721D549E" w14:textId="77777777" w:rsidR="00CC5EF2" w:rsidRDefault="00CC5EF2" w:rsidP="00CC5EF2">
      <w:pPr>
        <w:pStyle w:val="B3"/>
        <w:rPr>
          <w:ins w:id="2095" w:author="C1-213674" w:date="2021-05-31T15:20:00Z"/>
        </w:rPr>
      </w:pPr>
      <w:ins w:id="2096" w:author="C1-213674" w:date="2021-05-31T15:20:00Z">
        <w:r>
          <w:t>iv)</w:t>
        </w:r>
        <w:r>
          <w:tab/>
          <w:t>S-NSSAI; or</w:t>
        </w:r>
      </w:ins>
    </w:p>
    <w:p w14:paraId="6A442144" w14:textId="77777777" w:rsidR="00CC5EF2" w:rsidRDefault="00CC5EF2" w:rsidP="00CC5EF2">
      <w:pPr>
        <w:pStyle w:val="B3"/>
        <w:rPr>
          <w:ins w:id="2097" w:author="C1-213674" w:date="2021-05-31T15:20:00Z"/>
        </w:rPr>
      </w:pPr>
      <w:ins w:id="2098" w:author="C1-213674" w:date="2021-05-31T15:20:00Z">
        <w:r>
          <w:t>v)</w:t>
        </w:r>
        <w:r>
          <w:tab/>
          <w:t>Access Type Preference.</w:t>
        </w:r>
      </w:ins>
    </w:p>
    <w:p w14:paraId="52BD0EE2" w14:textId="77777777" w:rsidR="00CC5EF2" w:rsidRDefault="00CC5EF2" w:rsidP="00CC5EF2">
      <w:pPr>
        <w:pStyle w:val="EditorsNote"/>
        <w:rPr>
          <w:ins w:id="2099" w:author="C1-213674" w:date="2021-05-31T15:20:00Z"/>
        </w:rPr>
      </w:pPr>
      <w:ins w:id="2100" w:author="C1-213674" w:date="2021-05-31T15:20:00Z">
        <w:r>
          <w:t>Editor's note:</w:t>
        </w:r>
        <w:r>
          <w:tab/>
          <w:t>Details of security related content are FFS and will be determinated by SA WG3.</w:t>
        </w:r>
      </w:ins>
    </w:p>
    <w:p w14:paraId="39F0E47F" w14:textId="77777777" w:rsidR="00CC5EF2" w:rsidRDefault="00CC5EF2" w:rsidP="00CC5EF2">
      <w:pPr>
        <w:pStyle w:val="B1"/>
        <w:rPr>
          <w:ins w:id="2101" w:author="C1-213674" w:date="2021-05-31T15:20:00Z"/>
        </w:rPr>
      </w:pPr>
      <w:bookmarkStart w:id="2102" w:name="_Hlk72764844"/>
      <w:ins w:id="2103" w:author="C1-213674" w:date="2021-05-31T15:20:00Z">
        <w:r>
          <w:t>e)</w:t>
        </w:r>
        <w:r>
          <w:tab/>
          <w:t>the radio parameters of the 5G ProSe Relay Discovery applicable per geographical area with an indication of whether these radio parameters are "operator managed" or "non-operator managed" when the UE is not served by NG-RAN; and</w:t>
        </w:r>
      </w:ins>
    </w:p>
    <w:p w14:paraId="697AA14B" w14:textId="77777777" w:rsidR="00CC5EF2" w:rsidRDefault="00CC5EF2" w:rsidP="00CC5EF2">
      <w:pPr>
        <w:pStyle w:val="B1"/>
        <w:rPr>
          <w:ins w:id="2104" w:author="C1-213674" w:date="2021-05-31T15:20:00Z"/>
        </w:rPr>
      </w:pPr>
      <w:ins w:id="2105" w:author="C1-213674" w:date="2021-05-31T15:20:00Z">
        <w:r>
          <w:t>f)</w:t>
        </w:r>
        <w:r>
          <w:tab/>
          <w:t>the radio parameters of the 5G ProSe direct communication applicable per geographical area with an indication of whether these radio parameters are "operator managed" or "non-operator managed" when the UE is not served by NG-RAN.</w:t>
        </w:r>
      </w:ins>
    </w:p>
    <w:bookmarkEnd w:id="2102"/>
    <w:p w14:paraId="1FAD1E06" w14:textId="208AAD30" w:rsidR="00CC5EF2" w:rsidRDefault="00CC5EF2" w:rsidP="00CC5EF2">
      <w:pPr>
        <w:pStyle w:val="NO"/>
        <w:rPr>
          <w:ins w:id="2106" w:author="C1-213674" w:date="2021-05-31T15:20:00Z"/>
          <w:noProof/>
          <w:lang w:val="en-US"/>
        </w:rPr>
      </w:pPr>
      <w:ins w:id="2107" w:author="C1-213674" w:date="2021-05-31T15:20:00Z">
        <w:r>
          <w:t>NOTE</w:t>
        </w:r>
        <w:del w:id="2108" w:author="Rapporteur" w:date="2021-05-31T16:08:00Z">
          <w:r w:rsidDel="0012759E">
            <w:delText> 1</w:delText>
          </w:r>
        </w:del>
        <w:r>
          <w:t>:</w:t>
        </w:r>
        <w:r>
          <w:tab/>
          <w:t>Whether a frequency band is "operator managed" or "non-operator managed" in a given Geographical Area is defined by local regulations.</w:t>
        </w:r>
      </w:ins>
    </w:p>
    <w:p w14:paraId="7C7E38AC" w14:textId="19F679D8" w:rsidR="00BC4D07" w:rsidRDefault="00BC4D07" w:rsidP="00BC4D07">
      <w:pPr>
        <w:pStyle w:val="21"/>
        <w:rPr>
          <w:noProof/>
          <w:lang w:val="en-US"/>
        </w:rPr>
      </w:pPr>
      <w:bookmarkStart w:id="2109" w:name="_Toc73378596"/>
      <w:r>
        <w:rPr>
          <w:noProof/>
          <w:lang w:val="en-US"/>
        </w:rPr>
        <w:lastRenderedPageBreak/>
        <w:t>5.3</w:t>
      </w:r>
      <w:r>
        <w:rPr>
          <w:noProof/>
          <w:lang w:val="en-US"/>
        </w:rPr>
        <w:tab/>
        <w:t>Procedures</w:t>
      </w:r>
      <w:bookmarkEnd w:id="2109"/>
    </w:p>
    <w:p w14:paraId="1151158C" w14:textId="77777777" w:rsidR="00BC4D07" w:rsidRDefault="00BC4D07" w:rsidP="00BC4D07">
      <w:pPr>
        <w:pStyle w:val="30"/>
        <w:rPr>
          <w:noProof/>
          <w:lang w:val="en-US"/>
        </w:rPr>
      </w:pPr>
      <w:bookmarkStart w:id="2110" w:name="_Toc59209143"/>
      <w:bookmarkStart w:id="2111" w:name="_Toc59208872"/>
      <w:bookmarkStart w:id="2112" w:name="_Toc51951118"/>
      <w:bookmarkStart w:id="2113" w:name="_Toc45882568"/>
      <w:bookmarkStart w:id="2114" w:name="_Toc45282182"/>
      <w:bookmarkStart w:id="2115" w:name="_Toc34404354"/>
      <w:bookmarkStart w:id="2116" w:name="_Toc34388583"/>
      <w:bookmarkStart w:id="2117" w:name="_Toc25070668"/>
      <w:bookmarkStart w:id="2118" w:name="_Toc22039959"/>
      <w:bookmarkStart w:id="2119" w:name="_Toc533170250"/>
      <w:bookmarkStart w:id="2120" w:name="_Toc73378597"/>
      <w:bookmarkStart w:id="2121" w:name="_Toc533170253"/>
      <w:bookmarkStart w:id="2122" w:name="_Toc533170262"/>
      <w:r>
        <w:rPr>
          <w:noProof/>
          <w:lang w:val="en-US"/>
        </w:rPr>
        <w:t>5.3.1</w:t>
      </w:r>
      <w:r>
        <w:rPr>
          <w:noProof/>
          <w:lang w:val="en-US"/>
        </w:rPr>
        <w:tab/>
        <w:t>General</w:t>
      </w:r>
      <w:bookmarkEnd w:id="2110"/>
      <w:bookmarkEnd w:id="2111"/>
      <w:bookmarkEnd w:id="2112"/>
      <w:bookmarkEnd w:id="2113"/>
      <w:bookmarkEnd w:id="2114"/>
      <w:bookmarkEnd w:id="2115"/>
      <w:bookmarkEnd w:id="2116"/>
      <w:bookmarkEnd w:id="2117"/>
      <w:bookmarkEnd w:id="2118"/>
      <w:bookmarkEnd w:id="2119"/>
      <w:bookmarkEnd w:id="2120"/>
    </w:p>
    <w:p w14:paraId="6EB46776" w14:textId="49412DEA" w:rsidR="00BC4D07" w:rsidRDefault="00BC4D07" w:rsidP="00BC4D07">
      <w:pPr>
        <w:rPr>
          <w:lang w:val="en-US"/>
        </w:rPr>
      </w:pPr>
      <w:r>
        <w:rPr>
          <w:lang w:val="en-US"/>
        </w:rPr>
        <w:t xml:space="preserve">The </w:t>
      </w:r>
      <w:r>
        <w:rPr>
          <w:noProof/>
          <w:lang w:val="en-US"/>
        </w:rPr>
        <w:t>procedure for provisioning</w:t>
      </w:r>
      <w:r>
        <w:t xml:space="preserve"> of parameters for 5G ProSe </w:t>
      </w:r>
      <w:r>
        <w:rPr>
          <w:noProof/>
          <w:lang w:val="en-US"/>
        </w:rPr>
        <w:t>allows the UE to obtain 5G ProSe policy (</w:t>
      </w:r>
      <w:del w:id="2123" w:author="Rapporteur" w:date="2021-05-31T16:08:00Z">
        <w:r w:rsidDel="0012759E">
          <w:rPr>
            <w:noProof/>
            <w:lang w:val="en-US"/>
          </w:rPr>
          <w:delText>PSP</w:delText>
        </w:r>
      </w:del>
      <w:ins w:id="2124" w:author="Rapporteur" w:date="2021-05-31T16:08:00Z">
        <w:r w:rsidR="0012759E">
          <w:rPr>
            <w:noProof/>
            <w:lang w:val="en-US"/>
          </w:rPr>
          <w:t>ProseP</w:t>
        </w:r>
      </w:ins>
      <w:r>
        <w:rPr>
          <w:noProof/>
          <w:lang w:val="en-US"/>
        </w:rPr>
        <w:t>)</w:t>
      </w:r>
      <w:r>
        <w:t>.</w:t>
      </w:r>
    </w:p>
    <w:p w14:paraId="19F1FE46" w14:textId="514E0BE8" w:rsidR="00BC4D07" w:rsidRDefault="00BC4D07" w:rsidP="00BC4D07">
      <w:pPr>
        <w:pStyle w:val="30"/>
        <w:rPr>
          <w:noProof/>
          <w:lang w:val="en-US"/>
        </w:rPr>
      </w:pPr>
      <w:bookmarkStart w:id="2125" w:name="_Toc59209144"/>
      <w:bookmarkStart w:id="2126" w:name="_Toc59208873"/>
      <w:bookmarkStart w:id="2127" w:name="_Toc51951119"/>
      <w:bookmarkStart w:id="2128" w:name="_Toc45882569"/>
      <w:bookmarkStart w:id="2129" w:name="_Toc45282183"/>
      <w:bookmarkStart w:id="2130" w:name="_Toc34404355"/>
      <w:bookmarkStart w:id="2131" w:name="_Toc34388584"/>
      <w:bookmarkStart w:id="2132" w:name="_Toc25070669"/>
      <w:bookmarkStart w:id="2133" w:name="_Toc22039960"/>
      <w:bookmarkStart w:id="2134" w:name="_Toc73378598"/>
      <w:bookmarkEnd w:id="2121"/>
      <w:r>
        <w:rPr>
          <w:noProof/>
          <w:lang w:val="en-US"/>
        </w:rPr>
        <w:t>5.3.2</w:t>
      </w:r>
      <w:r>
        <w:rPr>
          <w:noProof/>
          <w:lang w:val="en-US"/>
        </w:rPr>
        <w:tab/>
        <w:t xml:space="preserve">UE-requested </w:t>
      </w:r>
      <w:del w:id="2135" w:author="Rapporteur" w:date="2021-05-31T16:08:00Z">
        <w:r w:rsidDel="0012759E">
          <w:rPr>
            <w:noProof/>
            <w:lang w:val="en-US"/>
          </w:rPr>
          <w:delText>PSP</w:delText>
        </w:r>
      </w:del>
      <w:ins w:id="2136" w:author="Rapporteur" w:date="2021-05-31T16:08:00Z">
        <w:r w:rsidR="0012759E">
          <w:rPr>
            <w:noProof/>
            <w:lang w:val="en-US"/>
          </w:rPr>
          <w:t>ProseP</w:t>
        </w:r>
      </w:ins>
      <w:r>
        <w:rPr>
          <w:noProof/>
          <w:lang w:val="en-US"/>
        </w:rPr>
        <w:t xml:space="preserve"> provisioning procedure</w:t>
      </w:r>
      <w:bookmarkEnd w:id="2125"/>
      <w:bookmarkEnd w:id="2126"/>
      <w:bookmarkEnd w:id="2127"/>
      <w:bookmarkEnd w:id="2128"/>
      <w:bookmarkEnd w:id="2129"/>
      <w:bookmarkEnd w:id="2130"/>
      <w:bookmarkEnd w:id="2131"/>
      <w:bookmarkEnd w:id="2132"/>
      <w:bookmarkEnd w:id="2133"/>
      <w:bookmarkEnd w:id="2134"/>
    </w:p>
    <w:p w14:paraId="73B48630" w14:textId="77777777" w:rsidR="00BC4D07" w:rsidRDefault="00BC4D07" w:rsidP="00BC4D07">
      <w:pPr>
        <w:pStyle w:val="40"/>
        <w:rPr>
          <w:noProof/>
          <w:lang w:val="en-US"/>
        </w:rPr>
      </w:pPr>
      <w:bookmarkStart w:id="2137" w:name="_Toc59209145"/>
      <w:bookmarkStart w:id="2138" w:name="_Toc59208874"/>
      <w:bookmarkStart w:id="2139" w:name="_Toc51951120"/>
      <w:bookmarkStart w:id="2140" w:name="_Toc45882570"/>
      <w:bookmarkStart w:id="2141" w:name="_Toc45282184"/>
      <w:bookmarkStart w:id="2142" w:name="_Toc34404356"/>
      <w:bookmarkStart w:id="2143" w:name="_Toc34388585"/>
      <w:bookmarkStart w:id="2144" w:name="_Toc25070670"/>
      <w:bookmarkStart w:id="2145" w:name="_Toc22039961"/>
      <w:bookmarkStart w:id="2146" w:name="_Toc73378599"/>
      <w:r>
        <w:rPr>
          <w:noProof/>
          <w:lang w:val="en-US"/>
        </w:rPr>
        <w:t>5.3.2.1</w:t>
      </w:r>
      <w:r>
        <w:rPr>
          <w:noProof/>
          <w:lang w:val="en-US"/>
        </w:rPr>
        <w:tab/>
        <w:t>General</w:t>
      </w:r>
      <w:bookmarkEnd w:id="2137"/>
      <w:bookmarkEnd w:id="2138"/>
      <w:bookmarkEnd w:id="2139"/>
      <w:bookmarkEnd w:id="2140"/>
      <w:bookmarkEnd w:id="2141"/>
      <w:bookmarkEnd w:id="2142"/>
      <w:bookmarkEnd w:id="2143"/>
      <w:bookmarkEnd w:id="2144"/>
      <w:bookmarkEnd w:id="2145"/>
      <w:bookmarkEnd w:id="2146"/>
    </w:p>
    <w:p w14:paraId="6F8CD991" w14:textId="1346AC36" w:rsidR="00BC4D07" w:rsidRDefault="00BC4D07" w:rsidP="00BC4D07">
      <w:pPr>
        <w:rPr>
          <w:noProof/>
          <w:lang w:val="en-US"/>
        </w:rPr>
      </w:pPr>
      <w:r>
        <w:rPr>
          <w:noProof/>
          <w:lang w:val="en-US"/>
        </w:rPr>
        <w:t xml:space="preserve">The UE-requested </w:t>
      </w:r>
      <w:del w:id="2147" w:author="Rapporteur" w:date="2021-05-31T16:08:00Z">
        <w:r w:rsidDel="0012759E">
          <w:rPr>
            <w:noProof/>
            <w:lang w:val="en-US"/>
          </w:rPr>
          <w:delText>PSP</w:delText>
        </w:r>
      </w:del>
      <w:ins w:id="2148" w:author="Rapporteur" w:date="2021-05-31T16:08:00Z">
        <w:r w:rsidR="0012759E">
          <w:rPr>
            <w:noProof/>
            <w:lang w:val="en-US"/>
          </w:rPr>
          <w:t>ProseP</w:t>
        </w:r>
      </w:ins>
      <w:r>
        <w:rPr>
          <w:noProof/>
          <w:lang w:val="en-US"/>
        </w:rPr>
        <w:t xml:space="preserve"> policy provisioning procedure enables the UE to request </w:t>
      </w:r>
      <w:del w:id="2149" w:author="Rapporteur" w:date="2021-05-31T16:08:00Z">
        <w:r w:rsidDel="0012759E">
          <w:rPr>
            <w:noProof/>
            <w:lang w:val="en-US"/>
          </w:rPr>
          <w:delText>PSP</w:delText>
        </w:r>
      </w:del>
      <w:ins w:id="2150" w:author="Rapporteur" w:date="2021-05-31T16:08:00Z">
        <w:r w:rsidR="0012759E">
          <w:rPr>
            <w:noProof/>
            <w:lang w:val="en-US"/>
          </w:rPr>
          <w:t>ProseP</w:t>
        </w:r>
      </w:ins>
      <w:r>
        <w:rPr>
          <w:noProof/>
          <w:lang w:val="en-US"/>
        </w:rPr>
        <w:t xml:space="preserve"> from the PCF in the following cases:</w:t>
      </w:r>
    </w:p>
    <w:p w14:paraId="098392E1" w14:textId="77777777" w:rsidR="00BC4D07" w:rsidRDefault="00BC4D07" w:rsidP="00BC4D07">
      <w:pPr>
        <w:pStyle w:val="B1"/>
        <w:rPr>
          <w:noProof/>
          <w:lang w:val="en-US"/>
        </w:rPr>
      </w:pPr>
      <w:r>
        <w:rPr>
          <w:noProof/>
          <w:lang w:val="en-US"/>
        </w:rPr>
        <w:t>a)</w:t>
      </w:r>
      <w:r>
        <w:rPr>
          <w:noProof/>
          <w:lang w:val="en-US"/>
        </w:rPr>
        <w:tab/>
        <w:t>if the T5</w:t>
      </w:r>
      <w:r w:rsidR="001E2A72">
        <w:rPr>
          <w:noProof/>
          <w:lang w:val="en-US"/>
        </w:rPr>
        <w:t>051</w:t>
      </w:r>
      <w:r>
        <w:rPr>
          <w:noProof/>
          <w:lang w:val="en-US"/>
        </w:rPr>
        <w:t xml:space="preserve"> for a UE policies for 5G ProSe direct discovery expires;</w:t>
      </w:r>
    </w:p>
    <w:p w14:paraId="17A67751" w14:textId="77777777" w:rsidR="00BC4D07" w:rsidRDefault="00BC4D07" w:rsidP="00BC4D07">
      <w:pPr>
        <w:pStyle w:val="B1"/>
        <w:rPr>
          <w:noProof/>
          <w:lang w:val="en-US" w:eastAsia="zh-CN"/>
        </w:rPr>
      </w:pPr>
      <w:r>
        <w:rPr>
          <w:noProof/>
          <w:lang w:val="en-US" w:eastAsia="zh-CN"/>
        </w:rPr>
        <w:t>b)</w:t>
      </w:r>
      <w:r>
        <w:rPr>
          <w:noProof/>
          <w:lang w:val="en-US" w:eastAsia="zh-CN"/>
        </w:rPr>
        <w:tab/>
        <w:t>if the T5</w:t>
      </w:r>
      <w:r w:rsidR="001E2A72">
        <w:rPr>
          <w:noProof/>
          <w:lang w:val="en-US" w:eastAsia="zh-CN"/>
        </w:rPr>
        <w:t>052</w:t>
      </w:r>
      <w:r>
        <w:rPr>
          <w:noProof/>
          <w:lang w:val="en-US" w:eastAsia="zh-CN"/>
        </w:rPr>
        <w:t xml:space="preserve"> for a UE policies for 5G ProSe direct communications expires;</w:t>
      </w:r>
    </w:p>
    <w:p w14:paraId="683C0D07" w14:textId="04DBA39F" w:rsidR="00BC4D07" w:rsidRDefault="00873A54" w:rsidP="00BC4D07">
      <w:pPr>
        <w:pStyle w:val="B1"/>
        <w:rPr>
          <w:ins w:id="2151" w:author="C1-213770" w:date="2021-05-31T15:37:00Z"/>
          <w:noProof/>
          <w:lang w:val="en-US"/>
        </w:rPr>
      </w:pPr>
      <w:ins w:id="2152" w:author="C1-213770" w:date="2021-05-31T15:37:00Z">
        <w:r>
          <w:rPr>
            <w:noProof/>
            <w:lang w:val="en-US"/>
          </w:rPr>
          <w:t>c</w:t>
        </w:r>
      </w:ins>
      <w:del w:id="2153" w:author="C1-213770" w:date="2021-05-31T15:37:00Z">
        <w:r w:rsidR="00BC4D07" w:rsidDel="00873A54">
          <w:rPr>
            <w:noProof/>
            <w:lang w:val="en-US"/>
          </w:rPr>
          <w:delText>a</w:delText>
        </w:r>
      </w:del>
      <w:r w:rsidR="00BC4D07">
        <w:rPr>
          <w:noProof/>
          <w:lang w:val="en-US"/>
        </w:rPr>
        <w:t>)</w:t>
      </w:r>
      <w:r w:rsidR="00BC4D07">
        <w:rPr>
          <w:noProof/>
          <w:lang w:val="en-US"/>
        </w:rPr>
        <w:tab/>
        <w:t>if the T5</w:t>
      </w:r>
      <w:r w:rsidR="001E2A72">
        <w:rPr>
          <w:noProof/>
          <w:lang w:val="en-US"/>
        </w:rPr>
        <w:t>053</w:t>
      </w:r>
      <w:r w:rsidR="00BC4D07">
        <w:rPr>
          <w:noProof/>
          <w:lang w:val="en-US"/>
        </w:rPr>
        <w:t xml:space="preserve"> for a UE policies for 5G ProSe UE-to-network relay expires;</w:t>
      </w:r>
    </w:p>
    <w:p w14:paraId="4E1D2193" w14:textId="3B6ED4CA" w:rsidR="00873A54" w:rsidRPr="00873A54" w:rsidRDefault="00873A54" w:rsidP="00873A54">
      <w:pPr>
        <w:pStyle w:val="B1"/>
      </w:pPr>
      <w:ins w:id="2154" w:author="C1-213770" w:date="2021-05-31T15:37:00Z">
        <w:r>
          <w:rPr>
            <w:lang w:eastAsia="zh-CN"/>
          </w:rPr>
          <w:t>d)</w:t>
        </w:r>
        <w:r>
          <w:rPr>
            <w:lang w:eastAsia="zh-CN"/>
          </w:rPr>
          <w:tab/>
        </w:r>
        <w:r>
          <w:t>if the T5054 for UE policies for 5G ProSe Remote UE expires;</w:t>
        </w:r>
      </w:ins>
      <w:ins w:id="2155" w:author="Rapporteur" w:date="2021-05-31T16:10:00Z">
        <w:r w:rsidR="0012759E">
          <w:t xml:space="preserve"> and</w:t>
        </w:r>
      </w:ins>
    </w:p>
    <w:p w14:paraId="62CCC4FF" w14:textId="2BE22F95" w:rsidR="00BC4D07" w:rsidRDefault="00873A54" w:rsidP="00BC4D07">
      <w:pPr>
        <w:pStyle w:val="B1"/>
        <w:rPr>
          <w:noProof/>
          <w:lang w:val="en-US"/>
        </w:rPr>
      </w:pPr>
      <w:ins w:id="2156" w:author="C1-213770" w:date="2021-05-31T15:37:00Z">
        <w:r>
          <w:rPr>
            <w:noProof/>
            <w:lang w:val="en-US"/>
          </w:rPr>
          <w:t>e</w:t>
        </w:r>
      </w:ins>
      <w:del w:id="2157" w:author="C1-213770" w:date="2021-05-31T15:37:00Z">
        <w:r w:rsidR="00BC4D07" w:rsidDel="00873A54">
          <w:rPr>
            <w:noProof/>
            <w:lang w:val="en-US"/>
          </w:rPr>
          <w:delText>d</w:delText>
        </w:r>
      </w:del>
      <w:r w:rsidR="00BC4D07">
        <w:rPr>
          <w:noProof/>
          <w:lang w:val="en-US"/>
        </w:rPr>
        <w:t>)</w:t>
      </w:r>
      <w:r w:rsidR="00BC4D07">
        <w:rPr>
          <w:noProof/>
          <w:lang w:val="en-US"/>
        </w:rPr>
        <w:tab/>
        <w:t>if there are no valid configuration parameters, e.g., for the current area, or due to abnormal situation.</w:t>
      </w:r>
    </w:p>
    <w:p w14:paraId="64AE435A" w14:textId="77777777" w:rsidR="00BC4D07" w:rsidRDefault="00BC4D07" w:rsidP="00BC4D07">
      <w:pPr>
        <w:rPr>
          <w:noProof/>
          <w:lang w:val="en-US"/>
        </w:rPr>
      </w:pPr>
      <w:r>
        <w:rPr>
          <w:noProof/>
          <w:lang w:val="en-US"/>
        </w:rPr>
        <w:t>The UE shall follow the principles</w:t>
      </w:r>
      <w:r>
        <w:t xml:space="preserve"> of PTI handling for UE policy delivery service procedures defined in </w:t>
      </w:r>
      <w:r w:rsidRPr="0037175B">
        <w:t>3GPP TS 24.501 [</w:t>
      </w:r>
      <w:r w:rsidR="009F4F69" w:rsidRPr="0037175B">
        <w:t>11</w:t>
      </w:r>
      <w:r w:rsidRPr="0037175B">
        <w:t xml:space="preserve">] </w:t>
      </w:r>
      <w:r>
        <w:t>clause</w:t>
      </w:r>
      <w:r w:rsidRPr="0037175B">
        <w:t> </w:t>
      </w:r>
      <w:r>
        <w:t>D.1.2</w:t>
      </w:r>
      <w:r w:rsidRPr="0037175B">
        <w:t>.</w:t>
      </w:r>
    </w:p>
    <w:p w14:paraId="0C5AAFEF" w14:textId="77777777" w:rsidR="00BC4D07" w:rsidDel="00CE1FCC" w:rsidRDefault="00BC4D07" w:rsidP="00BC4D07">
      <w:pPr>
        <w:pStyle w:val="EditorsNote"/>
        <w:rPr>
          <w:del w:id="2158" w:author="C1-213020" w:date="2021-05-31T11:25:00Z"/>
        </w:rPr>
      </w:pPr>
      <w:bookmarkStart w:id="2159" w:name="_Toc59209146"/>
      <w:bookmarkStart w:id="2160" w:name="_Toc59208875"/>
      <w:bookmarkStart w:id="2161" w:name="_Toc51951121"/>
      <w:bookmarkStart w:id="2162" w:name="_Toc45882571"/>
      <w:bookmarkStart w:id="2163" w:name="_Toc45282185"/>
      <w:bookmarkStart w:id="2164" w:name="_Toc34404357"/>
      <w:bookmarkStart w:id="2165" w:name="_Toc34388586"/>
      <w:bookmarkStart w:id="2166" w:name="_Toc25070671"/>
      <w:bookmarkStart w:id="2167" w:name="_Toc22039962"/>
      <w:bookmarkStart w:id="2168" w:name="_Toc533170254"/>
      <w:del w:id="2169" w:author="C1-213020" w:date="2021-05-31T11:25:00Z">
        <w:r w:rsidDel="00CE1FCC">
          <w:delText>Editor's note:</w:delText>
        </w:r>
        <w:r w:rsidDel="00CE1FCC">
          <w:tab/>
          <w:delText xml:space="preserve">usage of </w:delText>
        </w:r>
        <w:r w:rsidDel="00CE1FCC">
          <w:rPr>
            <w:noProof/>
            <w:lang w:val="en-US"/>
          </w:rPr>
          <w:delText>UE-requested PSP provisioning procedure</w:delText>
        </w:r>
        <w:r w:rsidDel="00CE1FCC">
          <w:rPr>
            <w:lang w:val="en-US"/>
          </w:rPr>
          <w:delText xml:space="preserve"> </w:delText>
        </w:r>
        <w:r w:rsidDel="00CE1FCC">
          <w:delText xml:space="preserve">to request PSP for UE policies for </w:delText>
        </w:r>
        <w:r w:rsidDel="00CE1FCC">
          <w:rPr>
            <w:lang w:val="en-US" w:eastAsia="zh-CN"/>
          </w:rPr>
          <w:delText>5G ProSe UE-to-UE relay</w:delText>
        </w:r>
        <w:r w:rsidDel="00CE1FCC">
          <w:rPr>
            <w:lang w:val="en-US"/>
          </w:rPr>
          <w:delText xml:space="preserve"> </w:delText>
        </w:r>
        <w:r w:rsidDel="00CE1FCC">
          <w:delText>is FFS.</w:delText>
        </w:r>
      </w:del>
    </w:p>
    <w:p w14:paraId="0E1C2E4E" w14:textId="194943CC" w:rsidR="00BC4D07" w:rsidRDefault="00BC4D07" w:rsidP="00BC4D07">
      <w:pPr>
        <w:pStyle w:val="40"/>
        <w:rPr>
          <w:noProof/>
          <w:lang w:val="en-US"/>
        </w:rPr>
      </w:pPr>
      <w:bookmarkStart w:id="2170" w:name="_Toc73378600"/>
      <w:r>
        <w:rPr>
          <w:noProof/>
          <w:lang w:val="en-US"/>
        </w:rPr>
        <w:t>5.3.2.2</w:t>
      </w:r>
      <w:r>
        <w:rPr>
          <w:noProof/>
          <w:lang w:val="en-US"/>
        </w:rPr>
        <w:tab/>
        <w:t xml:space="preserve">UE-requested </w:t>
      </w:r>
      <w:del w:id="2171" w:author="Rapporteur" w:date="2021-05-31T16:08:00Z">
        <w:r w:rsidDel="0012759E">
          <w:rPr>
            <w:noProof/>
            <w:lang w:val="en-US"/>
          </w:rPr>
          <w:delText>PSP</w:delText>
        </w:r>
      </w:del>
      <w:ins w:id="2172" w:author="Rapporteur" w:date="2021-05-31T16:08:00Z">
        <w:r w:rsidR="0012759E">
          <w:rPr>
            <w:noProof/>
            <w:lang w:val="en-US"/>
          </w:rPr>
          <w:t>ProseP</w:t>
        </w:r>
      </w:ins>
      <w:r>
        <w:rPr>
          <w:noProof/>
          <w:lang w:val="en-US"/>
        </w:rPr>
        <w:t xml:space="preserve"> policy provisioning procedure initiation</w:t>
      </w:r>
      <w:bookmarkEnd w:id="2159"/>
      <w:bookmarkEnd w:id="2160"/>
      <w:bookmarkEnd w:id="2161"/>
      <w:bookmarkEnd w:id="2162"/>
      <w:bookmarkEnd w:id="2163"/>
      <w:bookmarkEnd w:id="2164"/>
      <w:bookmarkEnd w:id="2165"/>
      <w:bookmarkEnd w:id="2166"/>
      <w:bookmarkEnd w:id="2167"/>
      <w:bookmarkEnd w:id="2168"/>
      <w:bookmarkEnd w:id="2170"/>
    </w:p>
    <w:p w14:paraId="6A292EF0" w14:textId="0F24E658" w:rsidR="00BC4D07" w:rsidRDefault="00BC4D07" w:rsidP="00BC4D07">
      <w:r>
        <w:t xml:space="preserve">In order to initiate the UE-requested </w:t>
      </w:r>
      <w:del w:id="2173" w:author="Rapporteur" w:date="2021-05-31T16:08:00Z">
        <w:r w:rsidDel="0012759E">
          <w:rPr>
            <w:noProof/>
            <w:lang w:val="en-US"/>
          </w:rPr>
          <w:delText>PSP</w:delText>
        </w:r>
      </w:del>
      <w:ins w:id="2174" w:author="Rapporteur" w:date="2021-05-31T16:08:00Z">
        <w:r w:rsidR="0012759E">
          <w:rPr>
            <w:noProof/>
            <w:lang w:val="en-US"/>
          </w:rPr>
          <w:t>ProseP</w:t>
        </w:r>
      </w:ins>
      <w:r>
        <w:rPr>
          <w:noProof/>
          <w:lang w:val="en-US"/>
        </w:rPr>
        <w:t xml:space="preserve"> policy provisioning </w:t>
      </w:r>
      <w:r>
        <w:t>procedure, the UE shall create a UE POLICY PROVISIONING REQUEST message</w:t>
      </w:r>
      <w:r>
        <w:rPr>
          <w:lang w:val="en-US"/>
        </w:rPr>
        <w:t xml:space="preserve"> </w:t>
      </w:r>
      <w:r>
        <w:t>(see example in figure 5.3.2.2.1). The UE:</w:t>
      </w:r>
    </w:p>
    <w:p w14:paraId="48FAADC4" w14:textId="77777777" w:rsidR="00BC4D07" w:rsidRPr="005374E1" w:rsidRDefault="00BC4D07" w:rsidP="005374E1">
      <w:pPr>
        <w:pStyle w:val="B1"/>
      </w:pPr>
      <w:r w:rsidRPr="005374E1">
        <w:t>a)</w:t>
      </w:r>
      <w:r w:rsidRPr="005374E1">
        <w:tab/>
        <w:t>shall allocate a PTI value currently not used and set the PTI IE to the allocated PTI value;</w:t>
      </w:r>
    </w:p>
    <w:p w14:paraId="53E9065A" w14:textId="77777777" w:rsidR="00BC4D07" w:rsidRPr="005374E1" w:rsidRDefault="00BC4D07" w:rsidP="005374E1">
      <w:pPr>
        <w:pStyle w:val="B1"/>
      </w:pPr>
      <w:r w:rsidRPr="005374E1">
        <w:t>b)</w:t>
      </w:r>
      <w:r w:rsidRPr="005374E1">
        <w:tab/>
        <w:t>shall include the Requested UE policies IE indicating whether the UE policies for 5G ProSe direct discovery, the UE policies for 5G ProSe direct communications, the UE policies for 5G ProSe UE-to-network relay or any combination of them are requested;</w:t>
      </w:r>
    </w:p>
    <w:p w14:paraId="2DA595D8" w14:textId="77777777" w:rsidR="00BC4D07" w:rsidRPr="005374E1" w:rsidRDefault="00BC4D07" w:rsidP="005374E1">
      <w:pPr>
        <w:pStyle w:val="B1"/>
      </w:pPr>
      <w:r w:rsidRPr="005374E1">
        <w:t>c)</w:t>
      </w:r>
      <w:r w:rsidRPr="005374E1">
        <w:tab/>
        <w:t xml:space="preserve">shall </w:t>
      </w:r>
      <w:r w:rsidRPr="00E57034">
        <w:rPr>
          <w:lang w:eastAsia="ko-KR"/>
        </w:rPr>
        <w:t>transport</w:t>
      </w:r>
      <w:r w:rsidRPr="00E57034">
        <w:rPr>
          <w:lang w:val="en-US"/>
        </w:rPr>
        <w:t xml:space="preserve"> the </w:t>
      </w:r>
      <w:r w:rsidRPr="005374E1">
        <w:t>UE POLICY PROVISIONING REQUEST</w:t>
      </w:r>
      <w:r w:rsidRPr="00E57034">
        <w:rPr>
          <w:lang w:eastAsia="ko-KR"/>
        </w:rPr>
        <w:t xml:space="preserve"> message using </w:t>
      </w:r>
      <w:r w:rsidRPr="005374E1">
        <w:t xml:space="preserve">the NAS transport procedure as specified in </w:t>
      </w:r>
      <w:r w:rsidRPr="0037175B">
        <w:t>3GPP TS 24.501 [</w:t>
      </w:r>
      <w:r w:rsidR="009F4F69" w:rsidRPr="0037175B">
        <w:t>11</w:t>
      </w:r>
      <w:r w:rsidRPr="0037175B">
        <w:t xml:space="preserve">] </w:t>
      </w:r>
      <w:r w:rsidRPr="005374E1">
        <w:t>clause 5.4.5</w:t>
      </w:r>
      <w:r w:rsidRPr="0037175B">
        <w:t>; and</w:t>
      </w:r>
    </w:p>
    <w:p w14:paraId="44724F91" w14:textId="77777777" w:rsidR="00BC4D07" w:rsidRPr="005374E1" w:rsidRDefault="00BC4D07" w:rsidP="005374E1">
      <w:pPr>
        <w:pStyle w:val="B1"/>
      </w:pPr>
      <w:bookmarkStart w:id="2175" w:name="_Toc533170255"/>
      <w:r w:rsidRPr="005374E1">
        <w:t>d)</w:t>
      </w:r>
      <w:r w:rsidRPr="005374E1">
        <w:tab/>
        <w:t xml:space="preserve">shall </w:t>
      </w:r>
      <w:r w:rsidRPr="00E57034">
        <w:rPr>
          <w:lang w:val="en-US"/>
        </w:rPr>
        <w:t>start timer T5040</w:t>
      </w:r>
      <w:r w:rsidRPr="005374E1">
        <w:t>.</w:t>
      </w:r>
    </w:p>
    <w:bookmarkStart w:id="2176" w:name="_Toc34404358"/>
    <w:bookmarkStart w:id="2177" w:name="_Toc34388587"/>
    <w:bookmarkStart w:id="2178" w:name="_Toc25070672"/>
    <w:bookmarkStart w:id="2179" w:name="_Toc22039963"/>
    <w:p w14:paraId="70634E2E" w14:textId="77777777" w:rsidR="00BC4D07" w:rsidRDefault="00BC4D07" w:rsidP="00BC4D07">
      <w:pPr>
        <w:pStyle w:val="TH"/>
        <w:rPr>
          <w:lang w:eastAsia="zh-CN"/>
        </w:rPr>
      </w:pPr>
      <w:r>
        <w:rPr>
          <w:rFonts w:eastAsiaTheme="minorEastAsia"/>
        </w:rPr>
        <w:object w:dxaOrig="7665" w:dyaOrig="4695" w14:anchorId="3B362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05pt;height:233.85pt" o:ole="">
            <v:imagedata r:id="rId11" o:title=""/>
          </v:shape>
          <o:OLEObject Type="Embed" ProgID="Visio.Drawing.15" ShapeID="_x0000_i1025" DrawAspect="Content" ObjectID="_1684248034" r:id="rId12"/>
        </w:object>
      </w:r>
    </w:p>
    <w:p w14:paraId="2CBB391E" w14:textId="15A572CC" w:rsidR="00BC4D07" w:rsidRDefault="00BC4D07" w:rsidP="00BC4D07">
      <w:pPr>
        <w:pStyle w:val="TF"/>
      </w:pPr>
      <w:r>
        <w:t>Figure</w:t>
      </w:r>
      <w:r>
        <w:rPr>
          <w:rFonts w:cs="Arial"/>
        </w:rPr>
        <w:t> </w:t>
      </w:r>
      <w:r>
        <w:t xml:space="preserve">5.3.2.2.1: UE-requested </w:t>
      </w:r>
      <w:del w:id="2180" w:author="Rapporteur" w:date="2021-05-31T16:08:00Z">
        <w:r w:rsidDel="0012759E">
          <w:delText>PSP</w:delText>
        </w:r>
      </w:del>
      <w:ins w:id="2181" w:author="Rapporteur" w:date="2021-05-31T16:08:00Z">
        <w:r w:rsidR="0012759E">
          <w:t>ProseP</w:t>
        </w:r>
      </w:ins>
      <w:r>
        <w:t xml:space="preserve"> policy provisioning procedure</w:t>
      </w:r>
    </w:p>
    <w:p w14:paraId="258AF7DC" w14:textId="0731B1C3" w:rsidR="00BC4D07" w:rsidRDefault="00BC4D07" w:rsidP="00BC4D07">
      <w:pPr>
        <w:pStyle w:val="40"/>
        <w:rPr>
          <w:noProof/>
          <w:lang w:val="en-US"/>
        </w:rPr>
      </w:pPr>
      <w:bookmarkStart w:id="2182" w:name="_Toc59209147"/>
      <w:bookmarkStart w:id="2183" w:name="_Toc59208876"/>
      <w:bookmarkStart w:id="2184" w:name="_Toc51951122"/>
      <w:bookmarkStart w:id="2185" w:name="_Toc45882572"/>
      <w:bookmarkStart w:id="2186" w:name="_Toc45282186"/>
      <w:bookmarkStart w:id="2187" w:name="_Toc73378601"/>
      <w:r>
        <w:rPr>
          <w:noProof/>
          <w:lang w:val="en-US"/>
        </w:rPr>
        <w:t>5.3.2.3</w:t>
      </w:r>
      <w:r>
        <w:rPr>
          <w:noProof/>
          <w:lang w:val="en-US"/>
        </w:rPr>
        <w:tab/>
        <w:t xml:space="preserve">UE-requested </w:t>
      </w:r>
      <w:del w:id="2188" w:author="Rapporteur" w:date="2021-05-31T16:08:00Z">
        <w:r w:rsidDel="0012759E">
          <w:rPr>
            <w:noProof/>
            <w:lang w:val="en-US"/>
          </w:rPr>
          <w:delText>PSP</w:delText>
        </w:r>
      </w:del>
      <w:ins w:id="2189" w:author="Rapporteur" w:date="2021-05-31T16:08:00Z">
        <w:r w:rsidR="0012759E">
          <w:rPr>
            <w:noProof/>
            <w:lang w:val="en-US"/>
          </w:rPr>
          <w:t>ProseP</w:t>
        </w:r>
      </w:ins>
      <w:r>
        <w:rPr>
          <w:noProof/>
          <w:lang w:val="en-US"/>
        </w:rPr>
        <w:t xml:space="preserve"> policy provisioning procedure </w:t>
      </w:r>
      <w:bookmarkEnd w:id="2175"/>
      <w:r>
        <w:t>accepted by the network</w:t>
      </w:r>
      <w:bookmarkEnd w:id="2176"/>
      <w:bookmarkEnd w:id="2177"/>
      <w:bookmarkEnd w:id="2178"/>
      <w:bookmarkEnd w:id="2179"/>
      <w:bookmarkEnd w:id="2182"/>
      <w:bookmarkEnd w:id="2183"/>
      <w:bookmarkEnd w:id="2184"/>
      <w:bookmarkEnd w:id="2185"/>
      <w:bookmarkEnd w:id="2186"/>
      <w:bookmarkEnd w:id="2187"/>
    </w:p>
    <w:p w14:paraId="5F538318" w14:textId="77777777" w:rsidR="00BC4D07" w:rsidRDefault="00BC4D07" w:rsidP="00BC4D07">
      <w:pPr>
        <w:rPr>
          <w:lang w:val="en-US"/>
        </w:rPr>
      </w:pPr>
      <w:bookmarkStart w:id="2190" w:name="_Toc533170256"/>
      <w:r>
        <w:rPr>
          <w:lang w:val="en-US"/>
        </w:rPr>
        <w:t>Handling in 3GPP TS 24.587 [</w:t>
      </w:r>
      <w:r w:rsidR="002A133C">
        <w:rPr>
          <w:lang w:val="en-US"/>
        </w:rPr>
        <w:t>18</w:t>
      </w:r>
      <w:r>
        <w:rPr>
          <w:lang w:val="en-US"/>
        </w:rPr>
        <w:t xml:space="preserve">] </w:t>
      </w:r>
      <w:r w:rsidR="00432A5C">
        <w:rPr>
          <w:lang w:val="en-US"/>
        </w:rPr>
        <w:t>clause</w:t>
      </w:r>
      <w:r>
        <w:rPr>
          <w:lang w:val="en-US"/>
        </w:rPr>
        <w:t> </w:t>
      </w:r>
      <w:r>
        <w:t xml:space="preserve">5.3.2.3 </w:t>
      </w:r>
      <w:r>
        <w:rPr>
          <w:lang w:val="en-US"/>
        </w:rPr>
        <w:t>shall apply.</w:t>
      </w:r>
    </w:p>
    <w:p w14:paraId="21D91732" w14:textId="77777777" w:rsidR="00BC4D07" w:rsidRDefault="00BC4D07" w:rsidP="00BC4D07">
      <w:pPr>
        <w:rPr>
          <w:lang w:val="en-US" w:eastAsia="zh-CN"/>
        </w:rPr>
      </w:pPr>
      <w:bookmarkStart w:id="2191" w:name="_Toc22039964"/>
      <w:bookmarkStart w:id="2192" w:name="_Toc20233348"/>
      <w:bookmarkEnd w:id="2190"/>
      <w:r>
        <w:rPr>
          <w:lang w:val="en-US" w:eastAsia="zh-CN"/>
        </w:rPr>
        <w:t>If new UE policies for 5G ProSe direct discovery are included in the MANAGE UE POLICY COMMAND message, the UE shall stop timer T5</w:t>
      </w:r>
      <w:r w:rsidR="001E2A72">
        <w:rPr>
          <w:lang w:val="en-US" w:eastAsia="zh-CN"/>
        </w:rPr>
        <w:t>051</w:t>
      </w:r>
      <w:r>
        <w:rPr>
          <w:lang w:val="en-US" w:eastAsia="zh-CN"/>
        </w:rPr>
        <w:t xml:space="preserve"> if it is running and start timer T5</w:t>
      </w:r>
      <w:r w:rsidR="001E2A72">
        <w:rPr>
          <w:lang w:val="en-US" w:eastAsia="zh-CN"/>
        </w:rPr>
        <w:t>051</w:t>
      </w:r>
      <w:r>
        <w:rPr>
          <w:lang w:val="en-US" w:eastAsia="zh-CN"/>
        </w:rPr>
        <w:t xml:space="preserve"> with the value included in the UE policies for 5G ProSe direct discovery, and start using the new UE policies for 5G ProSe direct discovery included in the MANAGE UE POLICY COMMAND message.</w:t>
      </w:r>
    </w:p>
    <w:p w14:paraId="205BAD16" w14:textId="77777777" w:rsidR="00BC4D07" w:rsidRDefault="00BC4D07" w:rsidP="00BC4D07">
      <w:pPr>
        <w:rPr>
          <w:lang w:val="en-US" w:eastAsia="zh-CN"/>
        </w:rPr>
      </w:pPr>
      <w:bookmarkStart w:id="2193" w:name="_Toc59209148"/>
      <w:bookmarkStart w:id="2194" w:name="_Toc59208877"/>
      <w:bookmarkStart w:id="2195" w:name="_Toc51951123"/>
      <w:bookmarkStart w:id="2196" w:name="_Toc45882573"/>
      <w:bookmarkStart w:id="2197" w:name="_Toc45282187"/>
      <w:bookmarkStart w:id="2198" w:name="_Toc34404359"/>
      <w:bookmarkStart w:id="2199" w:name="_Toc34388588"/>
      <w:bookmarkStart w:id="2200" w:name="_Toc25070673"/>
      <w:r>
        <w:rPr>
          <w:lang w:val="en-US" w:eastAsia="zh-CN"/>
        </w:rPr>
        <w:t>If new UE policies for 5G ProSe direct communications are included in the MANAGE UE POLICY COMMAND message, the UE shall stop timer T5</w:t>
      </w:r>
      <w:r w:rsidR="001E2A72">
        <w:rPr>
          <w:lang w:val="en-US" w:eastAsia="zh-CN"/>
        </w:rPr>
        <w:t>052</w:t>
      </w:r>
      <w:r>
        <w:rPr>
          <w:lang w:val="en-US" w:eastAsia="zh-CN"/>
        </w:rPr>
        <w:t xml:space="preserve"> if it is running and start timer T5</w:t>
      </w:r>
      <w:r w:rsidR="001E2A72">
        <w:rPr>
          <w:lang w:val="en-US" w:eastAsia="zh-CN"/>
        </w:rPr>
        <w:t>052</w:t>
      </w:r>
      <w:r>
        <w:rPr>
          <w:lang w:val="en-US" w:eastAsia="zh-CN"/>
        </w:rPr>
        <w:t xml:space="preserve"> with the value included in the UE policies for 5G ProSe direct communications, and start using the new UE policies for 5G ProSe direct communications included in the MANAGE UE POLICY COMMAND message.</w:t>
      </w:r>
    </w:p>
    <w:p w14:paraId="780BE940" w14:textId="1408E318" w:rsidR="00BC4D07" w:rsidRDefault="00BC4D07" w:rsidP="00BC4D07">
      <w:pPr>
        <w:rPr>
          <w:ins w:id="2201" w:author="C1-213770" w:date="2021-05-31T15:37:00Z"/>
          <w:lang w:val="en-US" w:eastAsia="zh-CN"/>
        </w:rPr>
      </w:pPr>
      <w:r>
        <w:rPr>
          <w:lang w:val="en-US" w:eastAsia="zh-CN"/>
        </w:rPr>
        <w:t>If new UE policies for 5G ProSe UE-to-network relay are included in the MANAGE UE POLICY COMMAND message, the UE shall stop timer T5</w:t>
      </w:r>
      <w:r w:rsidR="001E2A72">
        <w:rPr>
          <w:lang w:val="en-US" w:eastAsia="zh-CN"/>
        </w:rPr>
        <w:t>053</w:t>
      </w:r>
      <w:r>
        <w:rPr>
          <w:lang w:val="en-US" w:eastAsia="zh-CN"/>
        </w:rPr>
        <w:t xml:space="preserve"> if it is running and start timer T5</w:t>
      </w:r>
      <w:r w:rsidR="001E2A72">
        <w:rPr>
          <w:lang w:val="en-US" w:eastAsia="zh-CN"/>
        </w:rPr>
        <w:t>053</w:t>
      </w:r>
      <w:r>
        <w:rPr>
          <w:lang w:val="en-US" w:eastAsia="zh-CN"/>
        </w:rPr>
        <w:t xml:space="preserve"> with the value included in the UE policies for 5G ProSe UE-to-network relay, and start using the new UE policies for 5G ProSe UE-to-network relay included in the MANAGE UE POLICY COMMAND message.</w:t>
      </w:r>
    </w:p>
    <w:p w14:paraId="33FCD913" w14:textId="673A31F1" w:rsidR="00873A54" w:rsidRPr="00873A54" w:rsidRDefault="00873A54" w:rsidP="00BC4D07">
      <w:pPr>
        <w:rPr>
          <w:lang w:val="en-US" w:eastAsia="zh-CN"/>
        </w:rPr>
      </w:pPr>
      <w:ins w:id="2202" w:author="C1-213770" w:date="2021-05-31T15:37:00Z">
        <w:r>
          <w:rPr>
            <w:lang w:val="en-US" w:eastAsia="zh-CN"/>
          </w:rPr>
          <w:t xml:space="preserve">If new UE policies for </w:t>
        </w:r>
        <w:r>
          <w:t>5G ProSe Remote UE</w:t>
        </w:r>
        <w:r>
          <w:rPr>
            <w:lang w:val="en-US" w:eastAsia="zh-CN"/>
          </w:rPr>
          <w:t xml:space="preserve"> are included in the MANAGE UE POLICY COMMAND message, the UE shall stop timer T5054 if it is running and start timer T5054 with the value included in the UE policies for </w:t>
        </w:r>
        <w:r>
          <w:t>5G ProSe Remote UE</w:t>
        </w:r>
        <w:r>
          <w:rPr>
            <w:lang w:val="en-US" w:eastAsia="zh-CN"/>
          </w:rPr>
          <w:t xml:space="preserve">, and start using the new UE policies for </w:t>
        </w:r>
        <w:r>
          <w:t>5G ProSe Remote UE</w:t>
        </w:r>
        <w:r>
          <w:rPr>
            <w:lang w:val="en-US" w:eastAsia="zh-CN"/>
          </w:rPr>
          <w:t xml:space="preserve"> included in the MANAGE UE POLICY COMMAND message.</w:t>
        </w:r>
      </w:ins>
    </w:p>
    <w:p w14:paraId="7C00284B" w14:textId="24D73F29" w:rsidR="00BC4D07" w:rsidRDefault="00BC4D07" w:rsidP="00BC4D07">
      <w:pPr>
        <w:pStyle w:val="40"/>
      </w:pPr>
      <w:bookmarkStart w:id="2203" w:name="_Toc73378602"/>
      <w:r>
        <w:rPr>
          <w:noProof/>
          <w:lang w:val="en-US"/>
        </w:rPr>
        <w:t>5.3.2.4</w:t>
      </w:r>
      <w:r>
        <w:rPr>
          <w:noProof/>
          <w:lang w:val="en-US"/>
        </w:rPr>
        <w:tab/>
        <w:t xml:space="preserve">UE-requested </w:t>
      </w:r>
      <w:del w:id="2204" w:author="Rapporteur" w:date="2021-05-31T16:08:00Z">
        <w:r w:rsidDel="0012759E">
          <w:rPr>
            <w:noProof/>
            <w:lang w:val="en-US"/>
          </w:rPr>
          <w:delText>PSP</w:delText>
        </w:r>
      </w:del>
      <w:ins w:id="2205" w:author="Rapporteur" w:date="2021-05-31T16:08:00Z">
        <w:r w:rsidR="0012759E">
          <w:rPr>
            <w:noProof/>
            <w:lang w:val="en-US"/>
          </w:rPr>
          <w:t>ProseP</w:t>
        </w:r>
      </w:ins>
      <w:r>
        <w:rPr>
          <w:noProof/>
          <w:lang w:val="en-US"/>
        </w:rPr>
        <w:t xml:space="preserve"> policy provisioning procedure not </w:t>
      </w:r>
      <w:r>
        <w:t>accepted by the network</w:t>
      </w:r>
      <w:bookmarkEnd w:id="2191"/>
      <w:bookmarkEnd w:id="2193"/>
      <w:bookmarkEnd w:id="2194"/>
      <w:bookmarkEnd w:id="2195"/>
      <w:bookmarkEnd w:id="2196"/>
      <w:bookmarkEnd w:id="2197"/>
      <w:bookmarkEnd w:id="2198"/>
      <w:bookmarkEnd w:id="2199"/>
      <w:bookmarkEnd w:id="2200"/>
      <w:bookmarkEnd w:id="2203"/>
    </w:p>
    <w:p w14:paraId="2D16C2C1" w14:textId="77777777" w:rsidR="00BC4D07" w:rsidRDefault="00BC4D07" w:rsidP="00BC4D07">
      <w:pPr>
        <w:rPr>
          <w:lang w:val="en-US"/>
        </w:rPr>
      </w:pPr>
      <w:bookmarkStart w:id="2206" w:name="_Toc59209149"/>
      <w:bookmarkStart w:id="2207" w:name="_Toc59208878"/>
      <w:bookmarkStart w:id="2208" w:name="_Toc51951124"/>
      <w:bookmarkStart w:id="2209" w:name="_Toc45882574"/>
      <w:bookmarkStart w:id="2210" w:name="_Toc45282188"/>
      <w:bookmarkStart w:id="2211" w:name="_Toc34404360"/>
      <w:bookmarkStart w:id="2212" w:name="_Toc34388589"/>
      <w:bookmarkStart w:id="2213" w:name="_Toc25070674"/>
      <w:bookmarkStart w:id="2214" w:name="_Toc22039965"/>
      <w:r>
        <w:rPr>
          <w:lang w:val="en-US"/>
        </w:rPr>
        <w:t>Handling in 3GPP TS 24.587 [</w:t>
      </w:r>
      <w:r w:rsidR="002A133C">
        <w:rPr>
          <w:lang w:val="en-US"/>
        </w:rPr>
        <w:t>18</w:t>
      </w:r>
      <w:r>
        <w:rPr>
          <w:lang w:val="en-US"/>
        </w:rPr>
        <w:t xml:space="preserve">] </w:t>
      </w:r>
      <w:r w:rsidR="00432A5C">
        <w:rPr>
          <w:lang w:val="en-US"/>
        </w:rPr>
        <w:t>clause</w:t>
      </w:r>
      <w:r>
        <w:rPr>
          <w:lang w:val="en-US"/>
        </w:rPr>
        <w:t> </w:t>
      </w:r>
      <w:r>
        <w:t xml:space="preserve">5.3.2.4 </w:t>
      </w:r>
      <w:r>
        <w:rPr>
          <w:lang w:val="en-US"/>
        </w:rPr>
        <w:t>shall apply.</w:t>
      </w:r>
    </w:p>
    <w:p w14:paraId="5D3A232E" w14:textId="77777777" w:rsidR="00BC4D07" w:rsidRDefault="00BC4D07" w:rsidP="00BC4D07">
      <w:pPr>
        <w:pStyle w:val="40"/>
      </w:pPr>
      <w:bookmarkStart w:id="2215" w:name="_Toc73378603"/>
      <w:r>
        <w:t>5.3.2.5</w:t>
      </w:r>
      <w:r>
        <w:tab/>
        <w:t>Abnormal cases on the network side</w:t>
      </w:r>
      <w:bookmarkEnd w:id="2192"/>
      <w:bookmarkEnd w:id="2206"/>
      <w:bookmarkEnd w:id="2207"/>
      <w:bookmarkEnd w:id="2208"/>
      <w:bookmarkEnd w:id="2209"/>
      <w:bookmarkEnd w:id="2210"/>
      <w:bookmarkEnd w:id="2211"/>
      <w:bookmarkEnd w:id="2212"/>
      <w:bookmarkEnd w:id="2213"/>
      <w:bookmarkEnd w:id="2214"/>
      <w:bookmarkEnd w:id="2215"/>
    </w:p>
    <w:p w14:paraId="1A6476FA" w14:textId="77777777" w:rsidR="00BC4D07" w:rsidRDefault="00BC4D07" w:rsidP="00BC4D07">
      <w:pPr>
        <w:rPr>
          <w:lang w:val="en-US"/>
        </w:rPr>
      </w:pPr>
      <w:bookmarkStart w:id="2216" w:name="_Toc25070675"/>
      <w:bookmarkStart w:id="2217" w:name="_Toc22039966"/>
      <w:r>
        <w:rPr>
          <w:lang w:val="en-US"/>
        </w:rPr>
        <w:t>Handling in 3GPP TS 24.587 [</w:t>
      </w:r>
      <w:r w:rsidR="002A133C">
        <w:rPr>
          <w:lang w:val="en-US"/>
        </w:rPr>
        <w:t>18</w:t>
      </w:r>
      <w:r>
        <w:rPr>
          <w:lang w:val="en-US"/>
        </w:rPr>
        <w:t xml:space="preserve">] </w:t>
      </w:r>
      <w:r w:rsidR="00432A5C">
        <w:rPr>
          <w:lang w:val="en-US"/>
        </w:rPr>
        <w:t>clause</w:t>
      </w:r>
      <w:r>
        <w:rPr>
          <w:lang w:val="en-US"/>
        </w:rPr>
        <w:t> </w:t>
      </w:r>
      <w:r>
        <w:t xml:space="preserve">5.3.2.5 </w:t>
      </w:r>
      <w:r>
        <w:rPr>
          <w:lang w:val="en-US"/>
        </w:rPr>
        <w:t>shall apply.</w:t>
      </w:r>
    </w:p>
    <w:p w14:paraId="1B351171" w14:textId="77777777" w:rsidR="00BC4D07" w:rsidRDefault="00BC4D07" w:rsidP="00BC4D07">
      <w:pPr>
        <w:pStyle w:val="40"/>
      </w:pPr>
      <w:bookmarkStart w:id="2218" w:name="_Toc59209150"/>
      <w:bookmarkStart w:id="2219" w:name="_Toc59208879"/>
      <w:bookmarkStart w:id="2220" w:name="_Toc51951125"/>
      <w:bookmarkStart w:id="2221" w:name="_Toc45882575"/>
      <w:bookmarkStart w:id="2222" w:name="_Toc45282189"/>
      <w:bookmarkStart w:id="2223" w:name="_Toc34404361"/>
      <w:bookmarkStart w:id="2224" w:name="_Toc34388590"/>
      <w:bookmarkStart w:id="2225" w:name="_Toc73378604"/>
      <w:r>
        <w:t>5.3.2.6</w:t>
      </w:r>
      <w:r>
        <w:tab/>
        <w:t>Abnormal cases on the UE</w:t>
      </w:r>
      <w:bookmarkEnd w:id="2216"/>
      <w:bookmarkEnd w:id="2218"/>
      <w:bookmarkEnd w:id="2219"/>
      <w:bookmarkEnd w:id="2220"/>
      <w:bookmarkEnd w:id="2221"/>
      <w:bookmarkEnd w:id="2222"/>
      <w:bookmarkEnd w:id="2223"/>
      <w:bookmarkEnd w:id="2224"/>
      <w:bookmarkEnd w:id="2225"/>
    </w:p>
    <w:p w14:paraId="5DEACD81" w14:textId="77777777" w:rsidR="00BC4D07" w:rsidRPr="0037175B" w:rsidRDefault="00BC4D07" w:rsidP="0037175B">
      <w:pPr>
        <w:rPr>
          <w:lang w:val="en-US"/>
        </w:rPr>
      </w:pPr>
      <w:bookmarkStart w:id="2226" w:name="_Toc59209151"/>
      <w:bookmarkStart w:id="2227" w:name="_Toc59208880"/>
      <w:bookmarkStart w:id="2228" w:name="_Toc51951126"/>
      <w:bookmarkStart w:id="2229" w:name="_Toc45882576"/>
      <w:bookmarkStart w:id="2230" w:name="_Toc45282190"/>
      <w:bookmarkStart w:id="2231" w:name="_Toc34404362"/>
      <w:bookmarkStart w:id="2232" w:name="_Toc34388591"/>
      <w:bookmarkStart w:id="2233" w:name="_Toc25070676"/>
      <w:r>
        <w:rPr>
          <w:lang w:val="en-US"/>
        </w:rPr>
        <w:t>Handling in 3GPP TS 24.587 [</w:t>
      </w:r>
      <w:r w:rsidR="002A133C">
        <w:rPr>
          <w:lang w:val="en-US"/>
        </w:rPr>
        <w:t>18</w:t>
      </w:r>
      <w:r>
        <w:rPr>
          <w:lang w:val="en-US"/>
        </w:rPr>
        <w:t xml:space="preserve">] </w:t>
      </w:r>
      <w:r w:rsidR="00432A5C">
        <w:rPr>
          <w:lang w:val="en-US"/>
        </w:rPr>
        <w:t>clause</w:t>
      </w:r>
      <w:r>
        <w:rPr>
          <w:lang w:val="en-US"/>
        </w:rPr>
        <w:t> </w:t>
      </w:r>
      <w:r>
        <w:t xml:space="preserve">5.3.2.6 </w:t>
      </w:r>
      <w:r>
        <w:rPr>
          <w:lang w:val="en-US"/>
        </w:rPr>
        <w:t>shall apply.</w:t>
      </w:r>
      <w:bookmarkEnd w:id="2122"/>
      <w:bookmarkEnd w:id="2217"/>
      <w:bookmarkEnd w:id="2226"/>
      <w:bookmarkEnd w:id="2227"/>
      <w:bookmarkEnd w:id="2228"/>
      <w:bookmarkEnd w:id="2229"/>
      <w:bookmarkEnd w:id="2230"/>
      <w:bookmarkEnd w:id="2231"/>
      <w:bookmarkEnd w:id="2232"/>
      <w:bookmarkEnd w:id="2233"/>
    </w:p>
    <w:p w14:paraId="13DAA336" w14:textId="77777777" w:rsidR="005033B4" w:rsidRPr="004D3578" w:rsidRDefault="005033B4" w:rsidP="005033B4">
      <w:pPr>
        <w:pStyle w:val="1"/>
      </w:pPr>
      <w:bookmarkStart w:id="2234" w:name="_Toc73378605"/>
      <w:r>
        <w:lastRenderedPageBreak/>
        <w:t>6</w:t>
      </w:r>
      <w:r w:rsidRPr="004D3578">
        <w:tab/>
      </w:r>
      <w:r w:rsidR="00FF4F78">
        <w:t xml:space="preserve">5G </w:t>
      </w:r>
      <w:r>
        <w:t>ProSe direct discovery</w:t>
      </w:r>
      <w:bookmarkEnd w:id="2234"/>
    </w:p>
    <w:p w14:paraId="45B3FDD2" w14:textId="77777777" w:rsidR="00CA1977" w:rsidRDefault="00CA1977" w:rsidP="00CA1977">
      <w:pPr>
        <w:pStyle w:val="21"/>
      </w:pPr>
      <w:bookmarkStart w:id="2235" w:name="_Toc73378606"/>
      <w:r>
        <w:t>6.1</w:t>
      </w:r>
      <w:r w:rsidRPr="004D3578">
        <w:tab/>
      </w:r>
      <w:r>
        <w:t>Overview</w:t>
      </w:r>
      <w:bookmarkEnd w:id="2235"/>
    </w:p>
    <w:p w14:paraId="251D4BC4" w14:textId="77777777" w:rsidR="006F5E36" w:rsidRDefault="006F5E36" w:rsidP="006F5E36">
      <w:pPr>
        <w:pStyle w:val="30"/>
      </w:pPr>
      <w:bookmarkStart w:id="2236" w:name="_Toc59198963"/>
      <w:bookmarkStart w:id="2237" w:name="_Toc59198372"/>
      <w:bookmarkStart w:id="2238" w:name="_Toc525230972"/>
      <w:bookmarkStart w:id="2239" w:name="_Toc73378607"/>
      <w:r>
        <w:t>6.1.1</w:t>
      </w:r>
      <w:r>
        <w:tab/>
        <w:t>Transport protocol for PC3a Control Protocol messages for 5G ProSe direct discovery</w:t>
      </w:r>
      <w:bookmarkEnd w:id="2236"/>
      <w:bookmarkEnd w:id="2237"/>
      <w:bookmarkEnd w:id="2238"/>
      <w:bookmarkEnd w:id="2239"/>
      <w:r>
        <w:t xml:space="preserve"> </w:t>
      </w:r>
    </w:p>
    <w:p w14:paraId="6FF055F2" w14:textId="77777777" w:rsidR="006F5E36" w:rsidRDefault="006F5E36" w:rsidP="006F5E36">
      <w:r>
        <w:t>The UE and 5G DDNMF shall use HTTP 1.1 as specified in IETF RFC 7230 [</w:t>
      </w:r>
      <w:r w:rsidR="00B908B9">
        <w:t>3</w:t>
      </w:r>
      <w:r>
        <w:t>] and IETF RFC 7231 [</w:t>
      </w:r>
      <w:r w:rsidR="00B908B9">
        <w:t>4</w:t>
      </w:r>
      <w:r>
        <w:t>] as the transport protocol for 5G ProSe messages over the PC3a interface. The 5G ProSe messages described here shall be included in the body of either an HTTP request message or an HTTP response message.</w:t>
      </w:r>
    </w:p>
    <w:p w14:paraId="721E2A82" w14:textId="77777777" w:rsidR="006F5E36" w:rsidRDefault="006F5E36" w:rsidP="006F5E36">
      <w:pPr>
        <w:pStyle w:val="30"/>
        <w:rPr>
          <w:noProof/>
          <w:lang w:eastAsia="zh-CN"/>
        </w:rPr>
      </w:pPr>
      <w:bookmarkStart w:id="2240" w:name="_Toc59198964"/>
      <w:bookmarkStart w:id="2241" w:name="_Toc59198373"/>
      <w:bookmarkStart w:id="2242" w:name="_Toc525230973"/>
      <w:bookmarkStart w:id="2243" w:name="_Toc73378608"/>
      <w:r>
        <w:rPr>
          <w:noProof/>
          <w:lang w:eastAsia="zh-CN"/>
        </w:rPr>
        <w:t>6</w:t>
      </w:r>
      <w:r>
        <w:rPr>
          <w:noProof/>
        </w:rPr>
        <w:t>.1.</w:t>
      </w:r>
      <w:r>
        <w:rPr>
          <w:noProof/>
          <w:lang w:eastAsia="zh-CN"/>
        </w:rPr>
        <w:t>2</w:t>
      </w:r>
      <w:r>
        <w:rPr>
          <w:noProof/>
        </w:rPr>
        <w:tab/>
        <w:t>Handling of UE-initiated procedures</w:t>
      </w:r>
      <w:bookmarkEnd w:id="2240"/>
      <w:bookmarkEnd w:id="2241"/>
      <w:bookmarkEnd w:id="2242"/>
      <w:bookmarkEnd w:id="2243"/>
    </w:p>
    <w:p w14:paraId="0A51B856" w14:textId="77777777" w:rsidR="006F5E36" w:rsidRDefault="006F5E36" w:rsidP="006F5E36">
      <w:pPr>
        <w:pStyle w:val="40"/>
        <w:rPr>
          <w:noProof/>
          <w:lang w:eastAsia="zh-CN"/>
        </w:rPr>
      </w:pPr>
      <w:bookmarkStart w:id="2244" w:name="_Toc73378609"/>
      <w:r>
        <w:rPr>
          <w:noProof/>
          <w:lang w:eastAsia="zh-CN"/>
        </w:rPr>
        <w:t>6</w:t>
      </w:r>
      <w:r>
        <w:rPr>
          <w:noProof/>
        </w:rPr>
        <w:t>.1.</w:t>
      </w:r>
      <w:r>
        <w:rPr>
          <w:noProof/>
          <w:lang w:eastAsia="zh-CN"/>
        </w:rPr>
        <w:t>2.1</w:t>
      </w:r>
      <w:r>
        <w:rPr>
          <w:noProof/>
        </w:rPr>
        <w:tab/>
        <w:t>General</w:t>
      </w:r>
      <w:bookmarkEnd w:id="2244"/>
    </w:p>
    <w:p w14:paraId="7C197F80" w14:textId="77777777" w:rsidR="006F5E36" w:rsidRDefault="006F5E36" w:rsidP="006F5E36">
      <w:r>
        <w:t>The following rules apply for UE-initiated procedures:</w:t>
      </w:r>
    </w:p>
    <w:p w14:paraId="793D3D8B" w14:textId="77777777" w:rsidR="006F5E36" w:rsidRDefault="006F5E36" w:rsidP="006F5E36">
      <w:pPr>
        <w:pStyle w:val="B1"/>
      </w:pPr>
      <w:r>
        <w:t>a)</w:t>
      </w:r>
      <w:r>
        <w:tab/>
        <w:t>the UE initiates 5G ProSe transactions with an HTTP request message containing the PC3a request(s);</w:t>
      </w:r>
    </w:p>
    <w:p w14:paraId="3D6EFB00" w14:textId="77777777" w:rsidR="006F5E36" w:rsidRDefault="006F5E36" w:rsidP="006F5E36">
      <w:pPr>
        <w:pStyle w:val="B1"/>
      </w:pPr>
      <w:r>
        <w:t>b)</w:t>
      </w:r>
      <w:r>
        <w:tab/>
        <w:t>the 5G DDNMF responds to the requests with an HTTP response message containing the PC3a response(s) for the PC3a request(s); and</w:t>
      </w:r>
    </w:p>
    <w:p w14:paraId="65A0126E" w14:textId="77777777" w:rsidR="006F5E36" w:rsidRDefault="006F5E36" w:rsidP="006F5E36">
      <w:pPr>
        <w:pStyle w:val="B1"/>
      </w:pPr>
      <w:r>
        <w:t>c)</w:t>
      </w:r>
      <w:r>
        <w:tab/>
        <w:t>HTTP POST methods are used for PC3a direct discovery procedures.</w:t>
      </w:r>
    </w:p>
    <w:p w14:paraId="48EFE139" w14:textId="77777777" w:rsidR="006F5E36" w:rsidRDefault="006F5E36" w:rsidP="006F5E36">
      <w:r>
        <w:t>The UE may use UE local configuration or URSP, as defined in 3GPP TS 24.526 [</w:t>
      </w:r>
      <w:r w:rsidR="00B908B9">
        <w:t>5</w:t>
      </w:r>
      <w:r>
        <w:t>], to establish a PDU session for reaching the HPLMN 5G DDNMF:</w:t>
      </w:r>
    </w:p>
    <w:p w14:paraId="35A02AB0" w14:textId="77777777" w:rsidR="006F5E36" w:rsidRDefault="006F5E36" w:rsidP="006F5E36">
      <w:pPr>
        <w:pStyle w:val="B1"/>
      </w:pPr>
      <w:r>
        <w:t>a)</w:t>
      </w:r>
      <w:r>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77777777" w:rsidR="006F5E36" w:rsidRDefault="006F5E36" w:rsidP="006F5E36">
      <w:pPr>
        <w:pStyle w:val="B1"/>
      </w:pPr>
      <w:r>
        <w:t>b)</w:t>
      </w:r>
      <w:r>
        <w:tab/>
        <w:t>if a PDU session for reaching the HPLMN 5G DDNMF is already established (e.g. either due to other 5G ProSe feature or due to other application), the UE shall send the HTTP request message via the PDU session for reaching the HPLMN 5G DDNMF.</w:t>
      </w:r>
    </w:p>
    <w:p w14:paraId="7A55B674" w14:textId="77777777" w:rsidR="006F5E36" w:rsidRDefault="006F5E36" w:rsidP="006F5E36">
      <w:pPr>
        <w:pStyle w:val="40"/>
        <w:rPr>
          <w:noProof/>
          <w:lang w:eastAsia="zh-CN"/>
        </w:rPr>
      </w:pPr>
      <w:bookmarkStart w:id="2245" w:name="_Toc73378610"/>
      <w:r>
        <w:rPr>
          <w:noProof/>
          <w:lang w:eastAsia="zh-CN"/>
        </w:rPr>
        <w:t>6</w:t>
      </w:r>
      <w:r>
        <w:rPr>
          <w:noProof/>
        </w:rPr>
        <w:t>.1.</w:t>
      </w:r>
      <w:r>
        <w:rPr>
          <w:noProof/>
          <w:lang w:eastAsia="zh-CN"/>
        </w:rPr>
        <w:t>2.2</w:t>
      </w:r>
      <w:r>
        <w:rPr>
          <w:noProof/>
        </w:rPr>
        <w:tab/>
        <w:t>5G DDNMF discovery</w:t>
      </w:r>
      <w:bookmarkEnd w:id="2245"/>
    </w:p>
    <w:p w14:paraId="45457C12" w14:textId="77777777" w:rsidR="006F5E36" w:rsidRDefault="006F5E36" w:rsidP="006F5E36">
      <w:r>
        <w:t xml:space="preserve">The IP address of the 5G DDNMF in the HPLMN may be pre-configured in the UE. The UE may use the pre-configured IP address or the FQDN of the </w:t>
      </w:r>
      <w:r>
        <w:rPr>
          <w:noProof/>
        </w:rPr>
        <w:t>5G DDNMF</w:t>
      </w:r>
      <w:r>
        <w:t xml:space="preserve"> in the HPLMN to discover the 5G DDNMF. </w:t>
      </w:r>
    </w:p>
    <w:p w14:paraId="15B5A92A" w14:textId="77777777" w:rsidR="006F5E36" w:rsidRDefault="006F5E36" w:rsidP="006F5E36">
      <w:pPr>
        <w:pStyle w:val="30"/>
        <w:rPr>
          <w:noProof/>
          <w:lang w:eastAsia="zh-CN"/>
        </w:rPr>
      </w:pPr>
      <w:bookmarkStart w:id="2246" w:name="_Toc59198965"/>
      <w:bookmarkStart w:id="2247" w:name="_Toc59198374"/>
      <w:bookmarkStart w:id="2248" w:name="_Toc525230974"/>
      <w:bookmarkStart w:id="2249" w:name="_Toc73378611"/>
      <w:r>
        <w:rPr>
          <w:noProof/>
          <w:lang w:eastAsia="zh-CN"/>
        </w:rPr>
        <w:t>6</w:t>
      </w:r>
      <w:r>
        <w:rPr>
          <w:noProof/>
        </w:rPr>
        <w:t>.1.3</w:t>
      </w:r>
      <w:r>
        <w:rPr>
          <w:noProof/>
        </w:rPr>
        <w:tab/>
        <w:t xml:space="preserve">Handling of </w:t>
      </w:r>
      <w:r>
        <w:rPr>
          <w:noProof/>
          <w:lang w:eastAsia="zh-CN"/>
        </w:rPr>
        <w:t>5G DDNMF</w:t>
      </w:r>
      <w:r>
        <w:rPr>
          <w:noProof/>
        </w:rPr>
        <w:t>-initiated procedures</w:t>
      </w:r>
      <w:bookmarkEnd w:id="2246"/>
      <w:bookmarkEnd w:id="2247"/>
      <w:bookmarkEnd w:id="2248"/>
      <w:bookmarkEnd w:id="2249"/>
    </w:p>
    <w:p w14:paraId="752775F0" w14:textId="77777777" w:rsidR="006F5E36" w:rsidRDefault="006F5E36" w:rsidP="006F5E36">
      <w:pPr>
        <w:pStyle w:val="40"/>
        <w:rPr>
          <w:lang w:eastAsia="zh-CN"/>
        </w:rPr>
      </w:pPr>
      <w:bookmarkStart w:id="2250" w:name="_Toc59198966"/>
      <w:bookmarkStart w:id="2251" w:name="_Toc59198375"/>
      <w:bookmarkStart w:id="2252" w:name="_Toc525230975"/>
      <w:bookmarkStart w:id="2253" w:name="_Toc73378612"/>
      <w:r>
        <w:rPr>
          <w:lang w:eastAsia="zh-CN"/>
        </w:rPr>
        <w:t>6</w:t>
      </w:r>
      <w:r>
        <w:t>.1.3.1</w:t>
      </w:r>
      <w:r>
        <w:tab/>
      </w:r>
      <w:r>
        <w:rPr>
          <w:lang w:eastAsia="zh-CN"/>
        </w:rPr>
        <w:t>General</w:t>
      </w:r>
      <w:bookmarkEnd w:id="2250"/>
      <w:bookmarkEnd w:id="2251"/>
      <w:bookmarkEnd w:id="2252"/>
      <w:bookmarkEnd w:id="2253"/>
    </w:p>
    <w:p w14:paraId="05E4758C" w14:textId="77777777" w:rsidR="006F5E36" w:rsidRDefault="006F5E36" w:rsidP="006F5E36">
      <w:r>
        <w:t xml:space="preserve">The </w:t>
      </w:r>
      <w:r>
        <w:rPr>
          <w:lang w:eastAsia="zh-CN"/>
        </w:rPr>
        <w:t>5G DDNMF</w:t>
      </w:r>
      <w:r>
        <w:t>-initiated messages for 5G ProSe direct discovery</w:t>
      </w:r>
      <w:r>
        <w:rPr>
          <w:lang w:eastAsia="zh-CN"/>
        </w:rPr>
        <w:t xml:space="preserve"> </w:t>
      </w:r>
      <w:r>
        <w:t>over the PC3a interface shall be contained in an HTTP response message. Either HTTP long polling, or OMA Push, can be used to trigger the HTTP request corresponding to this HTTP response message. The UE and the 5G DDNMF shall support OMA Push for network initiated procedures. The UE and 5G DDNMF should support long polling as well for network initiated procedures.</w:t>
      </w:r>
    </w:p>
    <w:p w14:paraId="287E2AFE" w14:textId="77777777" w:rsidR="006F5E36" w:rsidRDefault="006F5E36" w:rsidP="006F5E36">
      <w:r>
        <w:t>If the UE supports the HTTP long polling, the UE shall include a Network-Initiated Transaction Method set to "HTTP long polling" in the DISCOVERY_REQUEST message to the 5G DDNMF.</w:t>
      </w:r>
    </w:p>
    <w:p w14:paraId="0B440F6B" w14:textId="77777777" w:rsidR="006F5E36" w:rsidRDefault="006F5E36" w:rsidP="006F5E36">
      <w:pPr>
        <w:rPr>
          <w:lang w:eastAsia="zh-CN"/>
        </w:rPr>
      </w:pPr>
      <w:r>
        <w:t xml:space="preserve">Upon receiving a DISCOVERY_REQUEST message containing a Network-Initiated Transaction Method set to "HTTP long polling", if the 5G DDNMF supports </w:t>
      </w:r>
      <w:r>
        <w:rPr>
          <w:lang w:eastAsia="zh-CN"/>
        </w:rPr>
        <w:t xml:space="preserve">the </w:t>
      </w:r>
      <w:r>
        <w:t xml:space="preserve">HTTP long polling, the 5G DDNMF shall include a Network-Initiated Transaction Method set to "HTTP long polling" in the DISCOVERY_RESPONSE message. </w:t>
      </w:r>
    </w:p>
    <w:p w14:paraId="4D1037BD" w14:textId="77777777" w:rsidR="006F5E36" w:rsidRDefault="006F5E36" w:rsidP="006F5E36">
      <w:r>
        <w:lastRenderedPageBreak/>
        <w:t xml:space="preserve">If the UE receives a DISCOVERY_RESPONSE message including a Network-Initiated Transaction Method set to "HTTP long polling", the UE shall </w:t>
      </w:r>
      <w:r>
        <w:rPr>
          <w:lang w:eastAsia="zh-CN"/>
        </w:rPr>
        <w:t>use</w:t>
      </w:r>
      <w:r>
        <w:t xml:space="preserve"> </w:t>
      </w:r>
      <w:r>
        <w:rPr>
          <w:lang w:eastAsia="zh-CN"/>
        </w:rPr>
        <w:t xml:space="preserve">the </w:t>
      </w:r>
      <w:r>
        <w:t>HTTP long polling for network initiated procedures. Otherwise, the UE shall assume that the 5G DDNMF uses OMA Push for network initiated procedures.</w:t>
      </w:r>
    </w:p>
    <w:p w14:paraId="02372C86" w14:textId="77777777" w:rsidR="006F5E36" w:rsidRDefault="006F5E36" w:rsidP="006F5E36">
      <w:pPr>
        <w:pStyle w:val="40"/>
      </w:pPr>
      <w:bookmarkStart w:id="2254" w:name="_Toc59198967"/>
      <w:bookmarkStart w:id="2255" w:name="_Toc59198376"/>
      <w:bookmarkStart w:id="2256" w:name="_Toc525230976"/>
      <w:bookmarkStart w:id="2257" w:name="_Toc73378613"/>
      <w:r>
        <w:rPr>
          <w:lang w:eastAsia="zh-CN"/>
        </w:rPr>
        <w:t>6</w:t>
      </w:r>
      <w:r>
        <w:t>.1.3.</w:t>
      </w:r>
      <w:r>
        <w:rPr>
          <w:lang w:eastAsia="zh-CN"/>
        </w:rPr>
        <w:t>2</w:t>
      </w:r>
      <w:r>
        <w:tab/>
        <w:t>HTTP long polling</w:t>
      </w:r>
      <w:bookmarkEnd w:id="2254"/>
      <w:bookmarkEnd w:id="2255"/>
      <w:bookmarkEnd w:id="2256"/>
      <w:bookmarkEnd w:id="2257"/>
    </w:p>
    <w:p w14:paraId="19B3C282" w14:textId="77777777" w:rsidR="006F5E36" w:rsidRDefault="006F5E36" w:rsidP="006F5E36">
      <w:pPr>
        <w:rPr>
          <w:noProof/>
        </w:rPr>
      </w:pPr>
      <w:r>
        <w:rPr>
          <w:noProof/>
        </w:rPr>
        <w:t>The HTTP long polling method is described by the following steps:</w:t>
      </w:r>
    </w:p>
    <w:p w14:paraId="2039C70E" w14:textId="77777777" w:rsidR="006F5E36" w:rsidRDefault="006F5E36" w:rsidP="006F5E36">
      <w:pPr>
        <w:pStyle w:val="B1"/>
      </w:pPr>
      <w:r>
        <w:t>a)</w:t>
      </w:r>
      <w:r>
        <w:tab/>
        <w:t>the UE sends an empty HTTP request message as a polling request when it expects network initiated message(s) over the PC3a interface;</w:t>
      </w:r>
    </w:p>
    <w:p w14:paraId="639615B0" w14:textId="77777777" w:rsidR="006F5E36" w:rsidRDefault="006F5E36" w:rsidP="006F5E36">
      <w:pPr>
        <w:pStyle w:val="B1"/>
      </w:pPr>
      <w:r>
        <w:t>b)</w:t>
      </w:r>
      <w:r>
        <w:tab/>
        <w:t>the 5G DDNMF defers its response to the UE</w:t>
      </w:r>
      <w:r>
        <w:rPr>
          <w:lang w:eastAsia="zh-CN"/>
        </w:rPr>
        <w:t>'</w:t>
      </w:r>
      <w:r>
        <w:t>s request until;</w:t>
      </w:r>
    </w:p>
    <w:p w14:paraId="0FCAE439" w14:textId="77777777" w:rsidR="006F5E36" w:rsidRDefault="006F5E36" w:rsidP="006F5E36">
      <w:pPr>
        <w:pStyle w:val="B2"/>
      </w:pPr>
      <w:r>
        <w:t>1)</w:t>
      </w:r>
      <w:r>
        <w:tab/>
        <w:t>one or more network-initiated PC3a message(s) for the UE are available. The 5G DDNMF</w:t>
      </w:r>
      <w:r>
        <w:rPr>
          <w:lang w:eastAsia="zh-CN"/>
        </w:rPr>
        <w:t xml:space="preserve"> </w:t>
      </w:r>
      <w:r>
        <w:t>enclose</w:t>
      </w:r>
      <w:r>
        <w:rPr>
          <w:lang w:eastAsia="zh-CN"/>
        </w:rPr>
        <w:t>s</w:t>
      </w:r>
      <w:r>
        <w:t xml:space="preserve"> the message(s) in an HTTP response message and send it to the UE; or </w:t>
      </w:r>
    </w:p>
    <w:p w14:paraId="75A205AB" w14:textId="77777777" w:rsidR="006F5E36" w:rsidRDefault="006F5E36" w:rsidP="006F5E36">
      <w:pPr>
        <w:pStyle w:val="B2"/>
      </w:pPr>
      <w:r>
        <w:t>2)</w:t>
      </w:r>
      <w:r>
        <w:tab/>
        <w:t>a particular timeout for HTTP polling has occurred. The 5G DDNMF then sends an empty HTTP response message as the polling response to the UE; and</w:t>
      </w:r>
    </w:p>
    <w:p w14:paraId="63C05C57" w14:textId="77777777" w:rsidR="006F5E36" w:rsidRDefault="006F5E36" w:rsidP="006F5E36">
      <w:pPr>
        <w:pStyle w:val="B1"/>
      </w:pPr>
      <w:r>
        <w:t>c)</w:t>
      </w:r>
      <w:r>
        <w:tab/>
        <w:t xml:space="preserve">after receiving the response from the 5G DDNMF, the UE may </w:t>
      </w:r>
      <w:bookmarkStart w:id="2258" w:name="OLE_LINK14"/>
      <w:r>
        <w:t>keep polling after some waiting period</w:t>
      </w:r>
      <w:bookmarkEnd w:id="2258"/>
      <w:r>
        <w:t xml:space="preserve"> if:</w:t>
      </w:r>
    </w:p>
    <w:p w14:paraId="65A3731C" w14:textId="77777777" w:rsidR="006F5E36" w:rsidRDefault="006F5E36" w:rsidP="006F5E36">
      <w:pPr>
        <w:pStyle w:val="B2"/>
      </w:pPr>
      <w:r>
        <w:t>1)</w:t>
      </w:r>
      <w:r>
        <w:tab/>
        <w:t>the UE receives an empty polling response; or</w:t>
      </w:r>
    </w:p>
    <w:p w14:paraId="4A83DC87" w14:textId="77777777" w:rsidR="006F5E36" w:rsidRDefault="006F5E36" w:rsidP="006F5E36">
      <w:pPr>
        <w:pStyle w:val="B2"/>
      </w:pPr>
      <w:r>
        <w:t>2)</w:t>
      </w:r>
      <w:r>
        <w:tab/>
        <w:t xml:space="preserve">the UE receives </w:t>
      </w:r>
      <w:r>
        <w:rPr>
          <w:lang w:eastAsia="zh-CN"/>
        </w:rPr>
        <w:t>5G DDNMF</w:t>
      </w:r>
      <w:r>
        <w:t xml:space="preserve">-initiated message(s) from the 5G DDNMF but still expects additional network-initiated message(s). </w:t>
      </w:r>
    </w:p>
    <w:p w14:paraId="3FAFFB56" w14:textId="77777777" w:rsidR="006F5E36" w:rsidRDefault="006F5E36" w:rsidP="006F5E36">
      <w:pPr>
        <w:pStyle w:val="NO"/>
      </w:pPr>
      <w:r>
        <w:t>NOTE:</w:t>
      </w:r>
      <w:r>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Default="006F5E36" w:rsidP="006F5E36">
      <w:pPr>
        <w:rPr>
          <w:noProof/>
        </w:rPr>
      </w:pPr>
      <w:r>
        <w:rPr>
          <w:noProof/>
        </w:rPr>
        <w:t>If the UE is trigged to send a PC3a message to the 5G DDNMF while it has a pending HTTP polling request, the UE shall open another HTTP connection to the 5G DDNMF to send this new request. Alternately t</w:t>
      </w:r>
      <w:r>
        <w:t>he UE may always use a separate dedicated HTTP connection for polling.</w:t>
      </w:r>
    </w:p>
    <w:p w14:paraId="79EF7C68" w14:textId="77777777" w:rsidR="006F5E36" w:rsidRDefault="006F5E36" w:rsidP="006F5E36">
      <w:pPr>
        <w:pStyle w:val="40"/>
      </w:pPr>
      <w:bookmarkStart w:id="2259" w:name="_Toc59198968"/>
      <w:bookmarkStart w:id="2260" w:name="_Toc59198377"/>
      <w:bookmarkStart w:id="2261" w:name="_Toc525230977"/>
      <w:bookmarkStart w:id="2262" w:name="_Toc73378614"/>
      <w:r>
        <w:rPr>
          <w:lang w:eastAsia="zh-CN"/>
        </w:rPr>
        <w:t>6</w:t>
      </w:r>
      <w:r>
        <w:t>.1.3.</w:t>
      </w:r>
      <w:r>
        <w:rPr>
          <w:lang w:eastAsia="zh-CN"/>
        </w:rPr>
        <w:t>3</w:t>
      </w:r>
      <w:r>
        <w:tab/>
        <w:t>OMA Push</w:t>
      </w:r>
      <w:bookmarkEnd w:id="2259"/>
      <w:bookmarkEnd w:id="2260"/>
      <w:bookmarkEnd w:id="2261"/>
      <w:bookmarkEnd w:id="2262"/>
    </w:p>
    <w:p w14:paraId="7384A102" w14:textId="77777777" w:rsidR="006F5E36" w:rsidRDefault="006F5E36" w:rsidP="006F5E36">
      <w:pPr>
        <w:rPr>
          <w:noProof/>
        </w:rPr>
      </w:pPr>
      <w:r>
        <w:rPr>
          <w:noProof/>
        </w:rPr>
        <w:t>The OMA Push method is described by the following steps:</w:t>
      </w:r>
    </w:p>
    <w:p w14:paraId="4221B40D" w14:textId="77777777" w:rsidR="006F5E36" w:rsidRDefault="006F5E36" w:rsidP="006F5E36">
      <w:pPr>
        <w:pStyle w:val="B1"/>
      </w:pPr>
      <w:r>
        <w:t>a)</w:t>
      </w:r>
      <w:r>
        <w:tab/>
        <w:t xml:space="preserve">if one or more network-initiated PC3a message(s) for the UE are available, the 5G DDNMF sends a push message containing a particular URL to the UE via the OMA-Push Architecture as defined in </w:t>
      </w:r>
      <w:r w:rsidR="003F3CDC" w:rsidRPr="0037175B">
        <w:t>OMA-AD-Push-V2_2-20110809-A</w:t>
      </w:r>
      <w:r>
        <w:t> [</w:t>
      </w:r>
      <w:r w:rsidR="00B908B9">
        <w:t>6</w:t>
      </w:r>
      <w:r>
        <w:t>]. The URL is linked to the PC3a message(s) to be sent to the UE. The 5G DDNMF (performing OMA Push Proxy Gateway functionality) generates a Push Message as specified in OMA-WAP-TS-PushOTA-V2_1-20110405-A [</w:t>
      </w:r>
      <w:r w:rsidR="00B908B9">
        <w:t>7</w:t>
      </w:r>
      <w:r>
        <w:t xml:space="preserve">] with the PDU set according to </w:t>
      </w:r>
      <w:r w:rsidR="003F3CDC" w:rsidRPr="0037175B">
        <w:t>WAP-168-ServiceLoad-20010731-a</w:t>
      </w:r>
      <w:r>
        <w:t> [</w:t>
      </w:r>
      <w:r w:rsidR="00B908B9">
        <w:t>8</w:t>
      </w:r>
      <w:r>
        <w:t>]. The URL information shall be included in the PDU payload;</w:t>
      </w:r>
    </w:p>
    <w:p w14:paraId="220526F9" w14:textId="77777777" w:rsidR="006F5E36" w:rsidRDefault="006F5E36" w:rsidP="006F5E36">
      <w:pPr>
        <w:pStyle w:val="B1"/>
      </w:pPr>
      <w:r>
        <w:t>b)</w:t>
      </w:r>
      <w:r>
        <w:tab/>
        <w:t>after receiving the push message, the UE retrieves the URL from the payload of the message and sends an HTTP GET request to the 5G DDNMF with this URL; and</w:t>
      </w:r>
    </w:p>
    <w:p w14:paraId="3AB4E68A" w14:textId="77777777" w:rsidR="003F3CDC" w:rsidRPr="003F3CDC" w:rsidRDefault="006F5E36" w:rsidP="0037175B">
      <w:pPr>
        <w:pStyle w:val="B1"/>
      </w:pPr>
      <w:r>
        <w:t>c)</w:t>
      </w:r>
      <w:r>
        <w:tab/>
        <w:t>the 5G DDNMF sends an HTTP response message containing the PC3a message(s) to the UE.</w:t>
      </w:r>
    </w:p>
    <w:p w14:paraId="48FD0BEE" w14:textId="77777777" w:rsidR="00FD28BD" w:rsidRDefault="00CA1977" w:rsidP="00FD28BD">
      <w:pPr>
        <w:pStyle w:val="21"/>
      </w:pPr>
      <w:bookmarkStart w:id="2263" w:name="_Toc73378615"/>
      <w:r>
        <w:t>6.2</w:t>
      </w:r>
      <w:r w:rsidRPr="004D3578">
        <w:tab/>
      </w:r>
      <w:r>
        <w:t>Procedures</w:t>
      </w:r>
      <w:bookmarkEnd w:id="2263"/>
    </w:p>
    <w:p w14:paraId="2EBF9476" w14:textId="77777777" w:rsidR="00CE7128" w:rsidRDefault="00CE7128" w:rsidP="00CE7128">
      <w:pPr>
        <w:pStyle w:val="30"/>
      </w:pPr>
      <w:bookmarkStart w:id="2264" w:name="_Toc59198970"/>
      <w:bookmarkStart w:id="2265" w:name="_Toc59198379"/>
      <w:bookmarkStart w:id="2266" w:name="_Toc525230979"/>
      <w:bookmarkStart w:id="2267" w:name="_Toc73378616"/>
      <w:r>
        <w:t>6.2.</w:t>
      </w:r>
      <w:r w:rsidR="002A133C">
        <w:t>1</w:t>
      </w:r>
      <w:r>
        <w:tab/>
        <w:t>Types of 5G ProSe direct discovery procedures</w:t>
      </w:r>
      <w:bookmarkEnd w:id="2264"/>
      <w:bookmarkEnd w:id="2265"/>
      <w:bookmarkEnd w:id="2266"/>
      <w:bookmarkEnd w:id="2267"/>
    </w:p>
    <w:p w14:paraId="06AF3508" w14:textId="77777777" w:rsidR="00CE7128" w:rsidRDefault="00CE7128" w:rsidP="00CE7128">
      <w:r>
        <w:t xml:space="preserve">The following </w:t>
      </w:r>
      <w:r>
        <w:rPr>
          <w:lang w:eastAsia="zh-CN"/>
        </w:rPr>
        <w:t>PC3a Control Protocol</w:t>
      </w:r>
      <w:r>
        <w:t xml:space="preserve"> procedures are defined:</w:t>
      </w:r>
    </w:p>
    <w:p w14:paraId="0A92364C" w14:textId="77777777" w:rsidR="00CE7128" w:rsidRDefault="00CE7128" w:rsidP="00CE7128">
      <w:pPr>
        <w:pStyle w:val="B1"/>
      </w:pPr>
      <w:r>
        <w:t>a)</w:t>
      </w:r>
      <w:r>
        <w:tab/>
        <w:t>announce request;</w:t>
      </w:r>
    </w:p>
    <w:p w14:paraId="2639B28A" w14:textId="77777777" w:rsidR="00CE7128" w:rsidRDefault="00CE7128" w:rsidP="00CE7128">
      <w:pPr>
        <w:pStyle w:val="B1"/>
      </w:pPr>
      <w:r>
        <w:t>b)</w:t>
      </w:r>
      <w:r>
        <w:tab/>
        <w:t>monitor request;</w:t>
      </w:r>
    </w:p>
    <w:p w14:paraId="0E832310" w14:textId="77777777" w:rsidR="00CE7128" w:rsidRDefault="00CE7128" w:rsidP="00CE7128">
      <w:pPr>
        <w:pStyle w:val="B1"/>
      </w:pPr>
      <w:r>
        <w:rPr>
          <w:lang w:eastAsia="zh-CN"/>
        </w:rPr>
        <w:t>c)</w:t>
      </w:r>
      <w:r>
        <w:rPr>
          <w:lang w:eastAsia="zh-CN"/>
        </w:rPr>
        <w:tab/>
      </w:r>
      <w:r>
        <w:t>discoveree request;</w:t>
      </w:r>
    </w:p>
    <w:p w14:paraId="57E4E8DD" w14:textId="77777777" w:rsidR="00CE7128" w:rsidRDefault="00CE7128" w:rsidP="00CE7128">
      <w:pPr>
        <w:pStyle w:val="B1"/>
        <w:rPr>
          <w:lang w:eastAsia="zh-CN"/>
        </w:rPr>
      </w:pPr>
      <w:r>
        <w:t>d)</w:t>
      </w:r>
      <w:r>
        <w:tab/>
        <w:t>discoverer request;</w:t>
      </w:r>
    </w:p>
    <w:p w14:paraId="03C64E24" w14:textId="77777777" w:rsidR="00CE7128" w:rsidRDefault="00CE7128" w:rsidP="00CE7128">
      <w:pPr>
        <w:pStyle w:val="B1"/>
        <w:rPr>
          <w:lang w:eastAsia="zh-CN"/>
        </w:rPr>
      </w:pPr>
      <w:r>
        <w:lastRenderedPageBreak/>
        <w:t>e)</w:t>
      </w:r>
      <w:r>
        <w:tab/>
        <w:t>match report</w:t>
      </w:r>
      <w:r>
        <w:rPr>
          <w:lang w:eastAsia="zh-CN"/>
        </w:rPr>
        <w:t>;</w:t>
      </w:r>
    </w:p>
    <w:p w14:paraId="69B0651C" w14:textId="77777777" w:rsidR="00CE7128" w:rsidRDefault="00CE7128" w:rsidP="00CE7128">
      <w:pPr>
        <w:pStyle w:val="B1"/>
        <w:rPr>
          <w:lang w:eastAsia="zh-CN"/>
        </w:rPr>
      </w:pPr>
      <w:r>
        <w:rPr>
          <w:lang w:eastAsia="zh-CN"/>
        </w:rPr>
        <w:t>f)</w:t>
      </w:r>
      <w:r>
        <w:rPr>
          <w:lang w:eastAsia="zh-CN"/>
        </w:rPr>
        <w:tab/>
        <w:t>network initiated direct discovery update; and</w:t>
      </w:r>
    </w:p>
    <w:p w14:paraId="2F23DF8E" w14:textId="77777777" w:rsidR="00CE7128" w:rsidRDefault="00CE7128" w:rsidP="00CE7128">
      <w:pPr>
        <w:pStyle w:val="B1"/>
      </w:pPr>
      <w:r>
        <w:rPr>
          <w:lang w:eastAsia="zh-CN"/>
        </w:rPr>
        <w:t>g)</w:t>
      </w:r>
      <w:r>
        <w:rPr>
          <w:lang w:eastAsia="zh-CN"/>
        </w:rPr>
        <w:tab/>
      </w:r>
      <w:r>
        <w:t>announcing alert request.</w:t>
      </w:r>
    </w:p>
    <w:p w14:paraId="0E441225" w14:textId="77777777" w:rsidR="00CE7128" w:rsidRDefault="00CE7128" w:rsidP="00CE7128">
      <w:r>
        <w:t>In the following descriptions of PC3a Control Protocol procedures, the terms "request" and "response" refer to the corresponding PC3a Control Protocol messages, not to the HTTP request or response. The following procedure descriptions use a single PC3a Control Protocol message for illustration purposes.</w:t>
      </w:r>
    </w:p>
    <w:p w14:paraId="6478DAD3" w14:textId="77777777" w:rsidR="00CE7128" w:rsidRDefault="00CE7128" w:rsidP="0037175B">
      <w:pPr>
        <w:pStyle w:val="NO"/>
      </w:pPr>
      <w:r>
        <w:t>NOTE:</w:t>
      </w:r>
      <w:r>
        <w:tab/>
        <w:t>A single HTTP request message can contain multiple PC3a Control Protocol requests and a single HTTP response message can contain multiple PC3a Control Protocol responses.</w:t>
      </w:r>
    </w:p>
    <w:p w14:paraId="0B6FB223" w14:textId="77777777" w:rsidR="006A49A7" w:rsidRDefault="006A49A7" w:rsidP="006A49A7">
      <w:pPr>
        <w:pStyle w:val="30"/>
        <w:rPr>
          <w:lang w:val="en-US"/>
        </w:rPr>
      </w:pPr>
      <w:bookmarkStart w:id="2268" w:name="_Toc73378617"/>
      <w:r>
        <w:rPr>
          <w:lang w:val="en-US"/>
        </w:rPr>
        <w:t>6.2.2</w:t>
      </w:r>
      <w:r>
        <w:rPr>
          <w:lang w:val="en-US"/>
        </w:rPr>
        <w:tab/>
        <w:t>Announce request procedure for open ProSe direct discovery</w:t>
      </w:r>
      <w:bookmarkEnd w:id="2268"/>
    </w:p>
    <w:p w14:paraId="5711A841" w14:textId="77777777" w:rsidR="006A49A7" w:rsidRDefault="006A49A7" w:rsidP="006A49A7">
      <w:pPr>
        <w:pStyle w:val="40"/>
      </w:pPr>
      <w:bookmarkStart w:id="2269" w:name="_Toc59198972"/>
      <w:bookmarkStart w:id="2270" w:name="_Toc59198381"/>
      <w:bookmarkStart w:id="2271" w:name="_Toc525230981"/>
      <w:bookmarkStart w:id="2272" w:name="_Toc73378618"/>
      <w:r>
        <w:t>6.2.2.1</w:t>
      </w:r>
      <w:r>
        <w:tab/>
        <w:t>General</w:t>
      </w:r>
      <w:bookmarkEnd w:id="2269"/>
      <w:bookmarkEnd w:id="2270"/>
      <w:bookmarkEnd w:id="2271"/>
      <w:bookmarkEnd w:id="2272"/>
    </w:p>
    <w:p w14:paraId="5B70A0A6" w14:textId="77777777" w:rsidR="006A49A7" w:rsidRDefault="006A49A7" w:rsidP="006A49A7">
      <w:r>
        <w:t xml:space="preserve">The purpose of the announce request procedure </w:t>
      </w:r>
      <w:r>
        <w:rPr>
          <w:lang w:val="en-US"/>
        </w:rPr>
        <w:t>for open ProSe direct discovery</w:t>
      </w:r>
      <w:r>
        <w:t xml:space="preserve"> is for the UE:</w:t>
      </w:r>
    </w:p>
    <w:p w14:paraId="0ACFF4BF" w14:textId="77777777" w:rsidR="006A49A7" w:rsidRDefault="006F682C" w:rsidP="006A49A7">
      <w:pPr>
        <w:pStyle w:val="B1"/>
      </w:pPr>
      <w:r>
        <w:t>a)</w:t>
      </w:r>
      <w:r w:rsidR="006A49A7">
        <w:tab/>
        <w:t>to obtain one or more ProSe Application Code(s) to be announced over the PC5 interface, upon a request for announcing from upper layers as defined in 3GPP TS 23.304 [2];</w:t>
      </w:r>
    </w:p>
    <w:p w14:paraId="66ED0133" w14:textId="77777777" w:rsidR="006A49A7" w:rsidRDefault="006F682C" w:rsidP="006A49A7">
      <w:pPr>
        <w:pStyle w:val="B1"/>
        <w:rPr>
          <w:lang w:eastAsia="zh-CN"/>
        </w:rPr>
      </w:pPr>
      <w:r>
        <w:rPr>
          <w:lang w:eastAsia="zh-CN"/>
        </w:rPr>
        <w:t>b)</w:t>
      </w:r>
      <w:r w:rsidR="006A49A7">
        <w:rPr>
          <w:lang w:eastAsia="zh-CN"/>
        </w:rPr>
        <w:tab/>
        <w:t>to inform the 5G DDNMF that the UE wants to stop announcing a</w:t>
      </w:r>
      <w:r w:rsidR="006A49A7">
        <w:t xml:space="preserve"> ProSe Application Code as defined in 3GPP TS 23.304 [2]; or</w:t>
      </w:r>
    </w:p>
    <w:p w14:paraId="2D53FC1D" w14:textId="77777777" w:rsidR="006A49A7" w:rsidRDefault="006F682C" w:rsidP="006A49A7">
      <w:pPr>
        <w:pStyle w:val="B1"/>
        <w:rPr>
          <w:lang w:eastAsia="x-none"/>
        </w:rPr>
      </w:pPr>
      <w:r>
        <w:t>c)</w:t>
      </w:r>
      <w:r w:rsidR="006A49A7">
        <w:tab/>
      </w:r>
      <w:bookmarkStart w:id="2273" w:name="OLE_LINK262"/>
      <w:bookmarkStart w:id="2274" w:name="OLE_LINK261"/>
      <w:r w:rsidR="006A49A7">
        <w:t xml:space="preserve">to upload </w:t>
      </w:r>
      <w:bookmarkStart w:id="2275" w:name="OLE_LINK204"/>
      <w:bookmarkStart w:id="2276" w:name="OLE_LINK12"/>
      <w:r w:rsidR="006A49A7">
        <w:t>metadata associated with a ProSe Application ID</w:t>
      </w:r>
      <w:bookmarkEnd w:id="2275"/>
      <w:bookmarkEnd w:id="2276"/>
      <w:r w:rsidR="006A49A7">
        <w:t xml:space="preserve"> to the 5G DDNMF as defined in 3GPP TS 23.304 [2].</w:t>
      </w:r>
      <w:bookmarkEnd w:id="2273"/>
      <w:bookmarkEnd w:id="2274"/>
    </w:p>
    <w:p w14:paraId="09FB9E4F" w14:textId="77777777" w:rsidR="006A49A7" w:rsidRDefault="006A49A7" w:rsidP="006A49A7">
      <w:r>
        <w:t xml:space="preserve">The UE shall be authorized for open ProSe direct discovery announcing in the registered PLMN or the local PLMN based on the service authorization procedure as specified in clause 5, before initiating the announce request procedure. </w:t>
      </w:r>
    </w:p>
    <w:p w14:paraId="14F4F1E7" w14:textId="15E04642" w:rsidR="006A49A7" w:rsidRDefault="006A49A7" w:rsidP="006A49A7">
      <w:r>
        <w:t xml:space="preserve">The UE includes one of the ProSe Application Code(s) obtained as a result of a successful announce request procedure per </w:t>
      </w:r>
      <w:ins w:id="2277" w:author="C1-213671" w:date="2021-05-31T15:08:00Z">
        <w:r w:rsidR="0065619A">
          <w:t>PROSE PC5 DISCOVERY</w:t>
        </w:r>
      </w:ins>
      <w:del w:id="2278" w:author="C1-213671" w:date="2021-05-31T15:08:00Z">
        <w:r w:rsidDel="0065619A">
          <w:delText>PC5_DISCOVERY</w:delText>
        </w:r>
      </w:del>
      <w:r>
        <w:t xml:space="preserve"> message and passes the </w:t>
      </w:r>
      <w:ins w:id="2279" w:author="C1-213671" w:date="2021-05-31T15:08:00Z">
        <w:r w:rsidR="0065619A">
          <w:t>PROSE PC5 DISCOVERY</w:t>
        </w:r>
      </w:ins>
      <w:del w:id="2280" w:author="C1-213671" w:date="2021-05-31T15:08:00Z">
        <w:r w:rsidDel="0065619A">
          <w:delText>PC5_DISCOVERY</w:delText>
        </w:r>
      </w:del>
      <w:r>
        <w:t xml:space="preserve"> messages to the lower layers for transmission over the PC5 interface.</w:t>
      </w:r>
    </w:p>
    <w:p w14:paraId="13F0DD0C" w14:textId="77777777" w:rsidR="006A49A7" w:rsidRDefault="006A49A7" w:rsidP="006A49A7">
      <w:pPr>
        <w:pStyle w:val="40"/>
      </w:pPr>
      <w:bookmarkStart w:id="2281" w:name="_Toc59198973"/>
      <w:bookmarkStart w:id="2282" w:name="_Toc59198382"/>
      <w:bookmarkStart w:id="2283" w:name="_Toc525230982"/>
      <w:bookmarkStart w:id="2284" w:name="_Toc73378619"/>
      <w:r>
        <w:t>6.2.2.2</w:t>
      </w:r>
      <w:r>
        <w:tab/>
        <w:t>Announce request procedure initiation</w:t>
      </w:r>
      <w:bookmarkEnd w:id="2281"/>
      <w:bookmarkEnd w:id="2282"/>
      <w:bookmarkEnd w:id="2283"/>
      <w:bookmarkEnd w:id="2284"/>
    </w:p>
    <w:p w14:paraId="1A5CDCB2" w14:textId="77777777" w:rsidR="006A49A7" w:rsidRDefault="006A49A7" w:rsidP="006A49A7">
      <w:r>
        <w:rPr>
          <w:lang w:val="en-US"/>
        </w:rPr>
        <w:t>Before initiating the announce request procedure for open ProSe direct discovery, the UE is configured with the data structure of the ProSe Application IDs appropriate for its HPLMN. This step is performed using mechanisms out of scope of 3GPP.</w:t>
      </w:r>
    </w:p>
    <w:p w14:paraId="778B4924" w14:textId="77777777" w:rsidR="006A49A7" w:rsidRDefault="006A49A7" w:rsidP="006A49A7">
      <w:r>
        <w:t>If the UE is authorized to perform open ProSe direct discovery announcing in the PLMN operating the radio resources signalled from the serving PLMN, it shall initiate an announce request procedure:</w:t>
      </w:r>
    </w:p>
    <w:p w14:paraId="3581D7ED" w14:textId="77777777" w:rsidR="006A49A7" w:rsidRDefault="006A49A7" w:rsidP="006A49A7">
      <w:pPr>
        <w:pStyle w:val="B1"/>
      </w:pPr>
      <w:r>
        <w:t>a)</w:t>
      </w:r>
      <w:r>
        <w:tab/>
        <w:t>when the UE is triggered by an upper layer application to announce a ProSe Application ID and the UE has no valid corresponding ProSe Application Code for that upper layer application;</w:t>
      </w:r>
    </w:p>
    <w:p w14:paraId="51455DA9" w14:textId="77777777" w:rsidR="006A49A7" w:rsidRDefault="006A49A7" w:rsidP="006A49A7">
      <w:pPr>
        <w:pStyle w:val="B1"/>
      </w:pPr>
      <w:r>
        <w:t>b)</w:t>
      </w:r>
      <w:r>
        <w:tab/>
        <w:t>when the validity timer T5</w:t>
      </w:r>
      <w:r w:rsidR="008965E3">
        <w:t>060</w:t>
      </w:r>
      <w:r>
        <w:t xml:space="preserve"> assigned by the </w:t>
      </w:r>
      <w:bookmarkStart w:id="2285" w:name="_Hlk68268750"/>
      <w:r>
        <w:t>5G DDNMF</w:t>
      </w:r>
      <w:bookmarkEnd w:id="2285"/>
      <w:r>
        <w:t xml:space="preserve"> to a ProSe Application Code has expired and the request from upper layers to announce the ProSe Application ID corresponding to that ProSe Application Code is still in place;</w:t>
      </w:r>
    </w:p>
    <w:p w14:paraId="6D270FEE" w14:textId="77777777" w:rsidR="006A49A7" w:rsidRDefault="006A49A7" w:rsidP="006A49A7">
      <w:pPr>
        <w:pStyle w:val="B1"/>
        <w:rPr>
          <w:lang w:eastAsia="zh-CN"/>
        </w:rPr>
      </w:pPr>
      <w:r>
        <w:t>c)</w:t>
      </w:r>
      <w:r>
        <w:tab/>
        <w:t>when the UE selects a new PLMN while announcing a ProSe Application Code</w:t>
      </w:r>
      <w:r>
        <w:rPr>
          <w:lang w:eastAsia="zh-CN"/>
        </w:rPr>
        <w:t xml:space="preserve"> and intends to announce in the new PLMN, and the UE is authorized for</w:t>
      </w:r>
      <w:r>
        <w:t xml:space="preserve"> open ProSe direct discovery announcing in the new PLMN</w:t>
      </w:r>
      <w:r>
        <w:rPr>
          <w:lang w:eastAsia="zh-CN"/>
        </w:rPr>
        <w:t>;</w:t>
      </w:r>
    </w:p>
    <w:p w14:paraId="0E9B211D" w14:textId="77777777" w:rsidR="006A49A7" w:rsidRDefault="006A49A7" w:rsidP="006A49A7">
      <w:pPr>
        <w:pStyle w:val="B1"/>
        <w:rPr>
          <w:lang w:eastAsia="zh-CN"/>
        </w:rPr>
      </w:pPr>
      <w:r>
        <w:rPr>
          <w:lang w:eastAsia="zh-CN"/>
        </w:rPr>
        <w:t>d)</w:t>
      </w:r>
      <w:r>
        <w:rPr>
          <w:lang w:eastAsia="zh-CN"/>
        </w:rPr>
        <w:tab/>
        <w:t>when, while announcing a ProSe Application ID, the UE intends to switch the announcing PLMN to a different PLMN without performing PLMN selection, and the UE does not have a valid allocated ProSe Application Code for this new PLMN yet;</w:t>
      </w:r>
    </w:p>
    <w:p w14:paraId="70520E8E" w14:textId="77777777" w:rsidR="006A49A7" w:rsidRDefault="006A49A7" w:rsidP="006A49A7">
      <w:pPr>
        <w:pStyle w:val="B1"/>
        <w:rPr>
          <w:lang w:eastAsia="x-none"/>
        </w:rPr>
      </w:pPr>
      <w:r>
        <w:rPr>
          <w:lang w:eastAsia="zh-CN"/>
        </w:rPr>
        <w:t>e)</w:t>
      </w:r>
      <w:r>
        <w:rPr>
          <w:lang w:eastAsia="zh-CN"/>
        </w:rPr>
        <w:tab/>
        <w:t xml:space="preserve">when the UE needs to inform the </w:t>
      </w:r>
      <w:r>
        <w:t>5G DDNMF</w:t>
      </w:r>
      <w:r>
        <w:rPr>
          <w:lang w:eastAsia="zh-CN"/>
        </w:rPr>
        <w:t xml:space="preserve"> that the UE wants to stop announcing a ProSe Application Code; or</w:t>
      </w:r>
    </w:p>
    <w:p w14:paraId="17054032" w14:textId="77777777" w:rsidR="006A49A7" w:rsidRDefault="006A49A7" w:rsidP="006A49A7">
      <w:pPr>
        <w:pStyle w:val="B1"/>
        <w:rPr>
          <w:lang w:eastAsia="zh-CN"/>
        </w:rPr>
      </w:pPr>
      <w:r>
        <w:rPr>
          <w:lang w:eastAsia="zh-CN"/>
        </w:rPr>
        <w:t>f)</w:t>
      </w:r>
      <w:r>
        <w:rPr>
          <w:lang w:eastAsia="zh-CN"/>
        </w:rPr>
        <w:tab/>
        <w:t xml:space="preserve">when the UE needs to update metadata associated with a ProSe Application ID to the </w:t>
      </w:r>
      <w:r>
        <w:t>5G DDNMF</w:t>
      </w:r>
      <w:r>
        <w:rPr>
          <w:lang w:eastAsia="zh-CN"/>
        </w:rPr>
        <w:t>.</w:t>
      </w:r>
    </w:p>
    <w:p w14:paraId="3F7C7324" w14:textId="77777777" w:rsidR="006A49A7" w:rsidRDefault="006A49A7" w:rsidP="006A49A7">
      <w:pPr>
        <w:rPr>
          <w:lang w:eastAsia="zh-CN"/>
        </w:rPr>
      </w:pPr>
      <w:r>
        <w:rPr>
          <w:lang w:eastAsia="zh-CN"/>
        </w:rPr>
        <w:lastRenderedPageBreak/>
        <w:t>W</w:t>
      </w:r>
      <w:r>
        <w:t>hen the UE selects a new PLMN while announcing a ProSe Application Code</w:t>
      </w:r>
      <w:r>
        <w:rPr>
          <w:lang w:eastAsia="zh-CN"/>
        </w:rPr>
        <w:t xml:space="preserve"> and</w:t>
      </w:r>
      <w:r>
        <w:t xml:space="preserve"> the UE is not yet authorized </w:t>
      </w:r>
      <w:r>
        <w:rPr>
          <w:lang w:eastAsia="zh-CN"/>
        </w:rPr>
        <w:t>for open</w:t>
      </w:r>
      <w:r>
        <w:t xml:space="preserve"> ProSe direct discovery announcing in the new PLMN, the UE shall initiate an announce request procedure only after </w:t>
      </w:r>
      <w:r>
        <w:rPr>
          <w:lang w:eastAsia="zh-CN"/>
        </w:rPr>
        <w:t>the UE is authorized for open ProSe direct discovery announcing in the new PLMN.</w:t>
      </w:r>
    </w:p>
    <w:p w14:paraId="2459EFAA" w14:textId="77777777" w:rsidR="006A49A7" w:rsidRDefault="006A49A7" w:rsidP="006A49A7">
      <w:pPr>
        <w:pStyle w:val="NO"/>
        <w:rPr>
          <w:lang w:eastAsia="x-none"/>
        </w:rPr>
      </w:pPr>
      <w:r>
        <w:t>NOTE</w:t>
      </w:r>
      <w:r>
        <w:rPr>
          <w:noProof/>
          <w:lang w:val="en-US" w:eastAsia="ko-KR"/>
        </w:rPr>
        <w:t> 1:</w:t>
      </w:r>
      <w:r>
        <w:rPr>
          <w:noProof/>
          <w:lang w:val="en-US" w:eastAsia="ko-KR"/>
        </w:rPr>
        <w:tab/>
      </w:r>
      <w:r>
        <w:rPr>
          <w:lang w:eastAsia="ko-KR"/>
        </w:rPr>
        <w:t xml:space="preserve">To ensure service continuity if the UE needs to </w:t>
      </w:r>
      <w:r>
        <w:rPr>
          <w:noProof/>
          <w:lang w:val="en-US" w:eastAsia="ko-KR"/>
        </w:rPr>
        <w:t>keep announcing a ProSe Application Code corresponding to the same ProSe Application ID</w:t>
      </w:r>
      <w:r>
        <w:rPr>
          <w:lang w:eastAsia="ko-KR"/>
        </w:rPr>
        <w:t>, the UE can initiate the announce request procedure before the TTL timer T5</w:t>
      </w:r>
      <w:r w:rsidR="008965E3">
        <w:t>060</w:t>
      </w:r>
      <w:r>
        <w:rPr>
          <w:lang w:eastAsia="ko-KR"/>
        </w:rPr>
        <w:t xml:space="preserve"> assigned by the </w:t>
      </w:r>
      <w:r>
        <w:t>5G DDNMF</w:t>
      </w:r>
      <w:r>
        <w:rPr>
          <w:lang w:eastAsia="ko-KR"/>
        </w:rPr>
        <w:t xml:space="preserve"> for a Prose Application Code expires.</w:t>
      </w:r>
    </w:p>
    <w:p w14:paraId="294C2074" w14:textId="77777777" w:rsidR="006A49A7" w:rsidRDefault="006A49A7" w:rsidP="006A49A7">
      <w:r>
        <w:t>The UE shall initiate the a</w:t>
      </w:r>
      <w:r>
        <w:rPr>
          <w:lang w:eastAsia="zh-CN"/>
        </w:rPr>
        <w:t>nnounce request</w:t>
      </w:r>
      <w:r>
        <w:t xml:space="preserve"> procedure </w:t>
      </w:r>
      <w:r>
        <w:rPr>
          <w:lang w:val="en-US"/>
        </w:rPr>
        <w:t>for open ProSe direct discovery</w:t>
      </w:r>
      <w:r>
        <w:t xml:space="preserve"> by sending a DISCOVERY_REQUEST message with:</w:t>
      </w:r>
    </w:p>
    <w:p w14:paraId="6885D7DB" w14:textId="77777777" w:rsidR="006A49A7" w:rsidRDefault="002A133C" w:rsidP="006A49A7">
      <w:pPr>
        <w:pStyle w:val="B1"/>
      </w:pPr>
      <w:r>
        <w:t>a)</w:t>
      </w:r>
      <w:r w:rsidR="006A49A7">
        <w:tab/>
        <w:t>a new transaction ID;</w:t>
      </w:r>
    </w:p>
    <w:p w14:paraId="71B6E4F7" w14:textId="77777777" w:rsidR="006A49A7" w:rsidRDefault="002A133C" w:rsidP="006A49A7">
      <w:pPr>
        <w:pStyle w:val="B1"/>
      </w:pPr>
      <w:r>
        <w:t>b)</w:t>
      </w:r>
      <w:r w:rsidR="006A49A7">
        <w:tab/>
        <w:t>the ProSe Application ID set to the ProSe Application ID received from upper layers;</w:t>
      </w:r>
    </w:p>
    <w:p w14:paraId="107AD3F7" w14:textId="77777777" w:rsidR="006A49A7" w:rsidRDefault="002A133C" w:rsidP="006A49A7">
      <w:pPr>
        <w:pStyle w:val="B1"/>
        <w:rPr>
          <w:lang w:eastAsia="zh-CN"/>
        </w:rPr>
      </w:pPr>
      <w:r>
        <w:t>c)</w:t>
      </w:r>
      <w:r w:rsidR="006A49A7">
        <w:tab/>
        <w:t>the command set to "metadata_update"</w:t>
      </w:r>
      <w:r w:rsidR="006A49A7">
        <w:rPr>
          <w:lang w:eastAsia="zh-CN"/>
        </w:rPr>
        <w:t xml:space="preserve"> if the UE has a valid ProSe Application Code corresponding to the ProSe Application ID and intends to update metadata associated with the ProSe Application ID to the </w:t>
      </w:r>
      <w:r w:rsidR="006A49A7">
        <w:t>5G DDNMF</w:t>
      </w:r>
      <w:r w:rsidR="006A49A7">
        <w:rPr>
          <w:lang w:eastAsia="zh-CN"/>
        </w:rPr>
        <w:t>, otherwise set to "announce";</w:t>
      </w:r>
    </w:p>
    <w:p w14:paraId="53226480" w14:textId="77777777" w:rsidR="006A49A7" w:rsidRDefault="002A133C" w:rsidP="006A49A7">
      <w:pPr>
        <w:pStyle w:val="B1"/>
        <w:rPr>
          <w:lang w:eastAsia="zh-CN"/>
        </w:rPr>
      </w:pPr>
      <w:r>
        <w:rPr>
          <w:lang w:eastAsia="zh-CN"/>
        </w:rPr>
        <w:t>d)</w:t>
      </w:r>
      <w:r w:rsidR="006A49A7">
        <w:rPr>
          <w:lang w:eastAsia="zh-CN"/>
        </w:rPr>
        <w:tab/>
        <w:t>the UE identity set to the UE</w:t>
      </w:r>
      <w:r w:rsidR="006A49A7">
        <w:t>'</w:t>
      </w:r>
      <w:r w:rsidR="006A49A7">
        <w:rPr>
          <w:lang w:eastAsia="zh-CN"/>
        </w:rPr>
        <w:t xml:space="preserve">s SUPI; </w:t>
      </w:r>
    </w:p>
    <w:p w14:paraId="69765E0F" w14:textId="77777777" w:rsidR="006A49A7" w:rsidRDefault="002A133C" w:rsidP="006A49A7">
      <w:pPr>
        <w:pStyle w:val="B1"/>
        <w:rPr>
          <w:lang w:eastAsia="zh-CN"/>
        </w:rPr>
      </w:pPr>
      <w:r>
        <w:rPr>
          <w:lang w:eastAsia="zh-CN"/>
        </w:rPr>
        <w:t>e)</w:t>
      </w:r>
      <w:r w:rsidR="006A49A7">
        <w:rPr>
          <w:lang w:eastAsia="zh-CN"/>
        </w:rPr>
        <w:tab/>
      </w:r>
      <w:r w:rsidR="006A49A7">
        <w:t xml:space="preserve">the Application Identity set to the </w:t>
      </w:r>
      <w:r w:rsidR="006A49A7">
        <w:rPr>
          <w:lang w:eastAsia="zh-CN"/>
        </w:rPr>
        <w:t>Application Identity of the upper layer application that requested the announcing;</w:t>
      </w:r>
    </w:p>
    <w:p w14:paraId="7D03644D" w14:textId="77777777" w:rsidR="006A49A7" w:rsidRDefault="002A133C" w:rsidP="006A49A7">
      <w:pPr>
        <w:pStyle w:val="B1"/>
        <w:rPr>
          <w:lang w:eastAsia="zh-CN"/>
        </w:rPr>
      </w:pPr>
      <w:r>
        <w:rPr>
          <w:lang w:eastAsia="zh-CN"/>
        </w:rPr>
        <w:t>f)</w:t>
      </w:r>
      <w:r w:rsidR="006A49A7">
        <w:rPr>
          <w:lang w:eastAsia="zh-CN"/>
        </w:rPr>
        <w:tab/>
        <w:t xml:space="preserve">the Discovery Entry ID set to 0 when this is a new request or </w:t>
      </w:r>
      <w:r w:rsidR="006A49A7">
        <w:t>set to the Discovery Entry ID received from the 5G DDNMF if the announce request is to update a previously sent announce request</w:t>
      </w:r>
      <w:r w:rsidR="006A49A7">
        <w:rPr>
          <w:lang w:eastAsia="zh-CN"/>
        </w:rPr>
        <w:t xml:space="preserve">; </w:t>
      </w:r>
    </w:p>
    <w:p w14:paraId="062BCBAC" w14:textId="77777777" w:rsidR="006A49A7" w:rsidRDefault="002A133C" w:rsidP="006A49A7">
      <w:pPr>
        <w:pStyle w:val="B1"/>
        <w:rPr>
          <w:lang w:eastAsia="zh-CN"/>
        </w:rPr>
      </w:pPr>
      <w:r>
        <w:rPr>
          <w:lang w:eastAsia="zh-CN"/>
        </w:rPr>
        <w:t>g)</w:t>
      </w:r>
      <w:r w:rsidR="006A49A7">
        <w:rPr>
          <w:lang w:eastAsia="zh-CN"/>
        </w:rPr>
        <w:tab/>
        <w:t xml:space="preserve">the ACE Enabled Indicator set to </w:t>
      </w:r>
      <w:r w:rsidR="006A49A7">
        <w:t>"application-controlled extension enabled" if application-controlled extension is required by the upper layers or "normal" if application-controlled extension is not used;</w:t>
      </w:r>
    </w:p>
    <w:p w14:paraId="593135F6" w14:textId="77777777" w:rsidR="006A49A7" w:rsidRDefault="002A133C" w:rsidP="006A49A7">
      <w:pPr>
        <w:pStyle w:val="B1"/>
        <w:rPr>
          <w:lang w:eastAsia="zh-CN"/>
        </w:rPr>
      </w:pPr>
      <w:r>
        <w:rPr>
          <w:lang w:eastAsia="zh-CN"/>
        </w:rPr>
        <w:t>h)</w:t>
      </w:r>
      <w:r w:rsidR="006A49A7">
        <w:rPr>
          <w:lang w:eastAsia="zh-CN"/>
        </w:rPr>
        <w:tab/>
        <w:t>optionally t</w:t>
      </w:r>
      <w:r w:rsidR="006A49A7">
        <w:t>he Requested Timer</w:t>
      </w:r>
      <w:r w:rsidR="006A49A7">
        <w:rPr>
          <w:lang w:eastAsia="zh-CN"/>
        </w:rPr>
        <w:t xml:space="preserve"> set to </w:t>
      </w:r>
      <w:r w:rsidR="006A49A7">
        <w:t>the length of validity timer associated with the ProSe Application Code that the UE expects to receive from the 5G DDNMF</w:t>
      </w:r>
      <w:r w:rsidR="006A49A7">
        <w:rPr>
          <w:lang w:eastAsia="zh-CN"/>
        </w:rPr>
        <w:t>;</w:t>
      </w:r>
    </w:p>
    <w:p w14:paraId="4FF00C36" w14:textId="77777777" w:rsidR="006A49A7" w:rsidRDefault="002A133C" w:rsidP="006A49A7">
      <w:pPr>
        <w:pStyle w:val="B1"/>
        <w:rPr>
          <w:lang w:eastAsia="zh-CN"/>
        </w:rPr>
      </w:pPr>
      <w:r>
        <w:rPr>
          <w:lang w:eastAsia="zh-CN"/>
        </w:rPr>
        <w:t>i)</w:t>
      </w:r>
      <w:r w:rsidR="006A49A7">
        <w:tab/>
        <w:t>optionally the Metadata set to the metadata received from upper layers associated with the ProSe Application ID</w:t>
      </w:r>
      <w:r w:rsidR="006A49A7">
        <w:rPr>
          <w:lang w:eastAsia="zh-CN"/>
        </w:rPr>
        <w:t>; and</w:t>
      </w:r>
    </w:p>
    <w:p w14:paraId="47115865" w14:textId="77777777" w:rsidR="006A49A7" w:rsidRDefault="002A133C" w:rsidP="006A49A7">
      <w:pPr>
        <w:pStyle w:val="B1"/>
        <w:rPr>
          <w:lang w:eastAsia="zh-CN"/>
        </w:rPr>
      </w:pPr>
      <w:r>
        <w:rPr>
          <w:lang w:eastAsia="zh-CN"/>
        </w:rPr>
        <w:t>j)</w:t>
      </w:r>
      <w:r w:rsidR="006A49A7">
        <w:rPr>
          <w:lang w:eastAsia="zh-CN"/>
        </w:rPr>
        <w:tab/>
        <w:t>optionally the Announcing PLMN ID set to the PLMN ID of the local PLMN operating the radio resources that the UE intends to use for announcing this ProSe Application ID.</w:t>
      </w:r>
    </w:p>
    <w:p w14:paraId="7F79004A" w14:textId="77777777" w:rsidR="006A49A7" w:rsidRDefault="006A49A7" w:rsidP="006A49A7">
      <w:pPr>
        <w:rPr>
          <w:lang w:eastAsia="zh-CN"/>
        </w:rPr>
      </w:pPr>
      <w:r>
        <w:t>If open ProSe direct discovery with application-controlled extension is requested by upper layers, the DISCOVERY_REQUEST message shall also include the Application Level Container, which contains application-level data transparent to the 3GPP network, to be used by the ProSe Application Server e.g. to assign ProSe Application Code Suffix(es)</w:t>
      </w:r>
      <w:r>
        <w:rPr>
          <w:lang w:eastAsia="zh-CN"/>
        </w:rPr>
        <w:t>.</w:t>
      </w:r>
    </w:p>
    <w:p w14:paraId="600D22C6" w14:textId="77777777" w:rsidR="006A49A7" w:rsidRDefault="006A49A7" w:rsidP="006A49A7">
      <w:pPr>
        <w:rPr>
          <w:lang w:eastAsia="zh-CN"/>
        </w:rPr>
      </w:pPr>
      <w:r>
        <w:rPr>
          <w:lang w:eastAsia="zh-CN"/>
        </w:rPr>
        <w:t xml:space="preserve">When the UE initiates the </w:t>
      </w:r>
      <w:r>
        <w:rPr>
          <w:lang w:val="en-US"/>
        </w:rPr>
        <w:t>announce request procedure</w:t>
      </w:r>
      <w:r>
        <w:rPr>
          <w:lang w:eastAsia="zh-CN"/>
        </w:rPr>
        <w:t xml:space="preserve"> to inform the </w:t>
      </w:r>
      <w:r>
        <w:t>5G DDNMF</w:t>
      </w:r>
      <w:r>
        <w:rPr>
          <w:lang w:eastAsia="zh-CN"/>
        </w:rPr>
        <w:t xml:space="preserve"> that the UE wants to stop announcing a</w:t>
      </w:r>
      <w:r>
        <w:t xml:space="preserve"> ProSe Application Code </w:t>
      </w:r>
      <w:r>
        <w:rPr>
          <w:lang w:eastAsia="zh-CN"/>
        </w:rPr>
        <w:t>before the associated valid timer expires, the UE shall set the</w:t>
      </w:r>
      <w:r>
        <w:t xml:space="preserve"> Requested Timer</w:t>
      </w:r>
      <w:r>
        <w:rPr>
          <w:lang w:eastAsia="zh-CN"/>
        </w:rPr>
        <w:t xml:space="preserve"> to 0.</w:t>
      </w:r>
    </w:p>
    <w:p w14:paraId="72FBE490" w14:textId="77777777" w:rsidR="006A49A7" w:rsidRDefault="006A49A7" w:rsidP="006A49A7">
      <w:pPr>
        <w:pStyle w:val="NO"/>
        <w:rPr>
          <w:lang w:eastAsia="x-none"/>
        </w:rPr>
      </w:pPr>
      <w:r>
        <w:t>NOTE 2:</w:t>
      </w:r>
      <w:r>
        <w:tab/>
        <w:t>A UE can include one or multiple transactions in one DISCOVERY_REQUEST message for different ProSe Application IDs, and receive corresponding &lt;response-announce</w:t>
      </w:r>
      <w:r>
        <w:rPr>
          <w:lang w:val="de-DE"/>
        </w:rPr>
        <w:t>&gt;</w:t>
      </w:r>
      <w:r>
        <w:t xml:space="preserve"> element or &lt;response-reject</w:t>
      </w:r>
      <w:r>
        <w:rPr>
          <w:lang w:val="de-DE"/>
        </w:rPr>
        <w:t>&gt;</w:t>
      </w:r>
      <w:r>
        <w:t xml:space="preserve"> element in a DISCOVERY_RESPONSE message for each respective transaction. In the following description of the announce request procedure, only one transaction is included.</w:t>
      </w:r>
    </w:p>
    <w:p w14:paraId="447C51F6" w14:textId="77777777" w:rsidR="006A49A7" w:rsidRDefault="006A49A7" w:rsidP="006A49A7">
      <w:r>
        <w:t xml:space="preserve">Figure 6.2.2.2.1 illustrates the interaction of the UE and the 5G DDNMF in the announce request procedure. </w:t>
      </w:r>
    </w:p>
    <w:p w14:paraId="706128B3" w14:textId="77777777" w:rsidR="006A49A7" w:rsidRDefault="008965E3" w:rsidP="006A49A7">
      <w:pPr>
        <w:pStyle w:val="TH"/>
      </w:pPr>
      <w:r>
        <w:rPr>
          <w:rFonts w:eastAsia="Times New Roman"/>
          <w:lang w:eastAsia="x-none"/>
        </w:rPr>
        <w:object w:dxaOrig="10335" w:dyaOrig="6720" w14:anchorId="26C2165D">
          <v:shape id="_x0000_i1026" type="#_x0000_t75" style="width:516.65pt;height:335.8pt" o:ole="">
            <v:imagedata r:id="rId13" o:title=""/>
          </v:shape>
          <o:OLEObject Type="Embed" ProgID="Visio.Drawing.11" ShapeID="_x0000_i1026" DrawAspect="Content" ObjectID="_1684248035" r:id="rId14"/>
        </w:object>
      </w:r>
    </w:p>
    <w:p w14:paraId="5A634F2A" w14:textId="77777777" w:rsidR="006A49A7" w:rsidRDefault="006A49A7" w:rsidP="006A49A7">
      <w:pPr>
        <w:pStyle w:val="TF"/>
      </w:pPr>
      <w:r>
        <w:t>Figure</w:t>
      </w:r>
      <w:r w:rsidR="002A133C">
        <w:t> </w:t>
      </w:r>
      <w:r>
        <w:t>6.2.2</w:t>
      </w:r>
      <w:r>
        <w:rPr>
          <w:lang w:eastAsia="zh-CN"/>
        </w:rPr>
        <w:t>.2.1</w:t>
      </w:r>
      <w:r>
        <w:t>: Announce request procedure</w:t>
      </w:r>
    </w:p>
    <w:p w14:paraId="2EE0ED14" w14:textId="77777777" w:rsidR="006A49A7" w:rsidRDefault="006A49A7" w:rsidP="006A49A7">
      <w:pPr>
        <w:pStyle w:val="40"/>
        <w:rPr>
          <w:lang w:eastAsia="zh-CN"/>
        </w:rPr>
      </w:pPr>
      <w:bookmarkStart w:id="2286" w:name="_Toc59198974"/>
      <w:bookmarkStart w:id="2287" w:name="_Toc59198383"/>
      <w:bookmarkStart w:id="2288" w:name="_Toc525230983"/>
      <w:bookmarkStart w:id="2289" w:name="_Toc73378620"/>
      <w:r>
        <w:rPr>
          <w:lang w:eastAsia="zh-CN"/>
        </w:rPr>
        <w:t>6.2.2.3</w:t>
      </w:r>
      <w:r>
        <w:rPr>
          <w:lang w:eastAsia="zh-CN"/>
        </w:rPr>
        <w:tab/>
        <w:t xml:space="preserve">Announce request procedure accepted by the </w:t>
      </w:r>
      <w:bookmarkEnd w:id="2286"/>
      <w:bookmarkEnd w:id="2287"/>
      <w:bookmarkEnd w:id="2288"/>
      <w:r>
        <w:t>5G DDNMF</w:t>
      </w:r>
      <w:bookmarkEnd w:id="2289"/>
    </w:p>
    <w:p w14:paraId="05F3E48C" w14:textId="77777777" w:rsidR="006A49A7" w:rsidRDefault="006A49A7" w:rsidP="006A49A7">
      <w:pPr>
        <w:rPr>
          <w:lang w:eastAsia="zh-CN"/>
        </w:rPr>
      </w:pPr>
      <w:r>
        <w:t>Upon receiving a DISCOVERY_REQUEST message with the command set to "</w:t>
      </w:r>
      <w:r>
        <w:rPr>
          <w:lang w:eastAsia="zh-CN"/>
        </w:rPr>
        <w:t>announce</w:t>
      </w:r>
      <w:r>
        <w:t>",</w:t>
      </w:r>
      <w:r>
        <w:rPr>
          <w:lang w:eastAsia="zh-CN"/>
        </w:rPr>
        <w:t xml:space="preserve"> if the </w:t>
      </w:r>
      <w:r>
        <w:t>Requested Timer is included in the DISCOVERY_REQUEST message and the Requested Timer</w:t>
      </w:r>
      <w:r>
        <w:rPr>
          <w:lang w:eastAsia="zh-CN"/>
        </w:rPr>
        <w:t xml:space="preserve"> is set to 0, the </w:t>
      </w:r>
      <w:r>
        <w:t>5G DDNMF</w:t>
      </w:r>
      <w:r>
        <w:rPr>
          <w:lang w:eastAsia="zh-CN"/>
        </w:rPr>
        <w:t xml:space="preserve"> shall check whether there is an existing UE context containing the discovery entry identified by the Discovery Entry ID included in the </w:t>
      </w:r>
      <w:r>
        <w:t>DISCOVERY_REQUEST message</w:t>
      </w:r>
      <w:r>
        <w:rPr>
          <w:lang w:eastAsia="zh-CN"/>
        </w:rPr>
        <w:t xml:space="preserve">. If the discovery entry exists in the UE context, the </w:t>
      </w:r>
      <w:r>
        <w:t>5G DDNMF</w:t>
      </w:r>
      <w:r>
        <w:rPr>
          <w:lang w:eastAsia="zh-CN"/>
        </w:rPr>
        <w:t xml:space="preserve"> shall inform the </w:t>
      </w:r>
      <w:r>
        <w:t>5G DDNMF</w:t>
      </w:r>
      <w:r>
        <w:rPr>
          <w:lang w:eastAsia="zh-CN"/>
        </w:rPr>
        <w:t xml:space="preserve"> in the announcing PLMN to remove the corresponding discovery entry as specified</w:t>
      </w:r>
      <w:r>
        <w:t xml:space="preserve"> in 3GPP TS 29.555 [</w:t>
      </w:r>
      <w:r w:rsidR="009F4F69">
        <w:t>9</w:t>
      </w:r>
      <w:r>
        <w:t>]</w:t>
      </w:r>
      <w:r>
        <w:rPr>
          <w:lang w:eastAsia="zh-CN"/>
        </w:rPr>
        <w:t xml:space="preserve"> when the announcing PLMN is not the same as t</w:t>
      </w:r>
      <w:r>
        <w:t>hat of the PLMN to which the 5G DDNMF belongs</w:t>
      </w:r>
      <w:r>
        <w:rPr>
          <w:lang w:eastAsia="zh-CN"/>
        </w:rPr>
        <w:t xml:space="preserve"> and remove the</w:t>
      </w:r>
      <w:r>
        <w:t xml:space="preserve"> </w:t>
      </w:r>
      <w:r>
        <w:rPr>
          <w:lang w:eastAsia="zh-CN"/>
        </w:rPr>
        <w:t>discovery entry identified by the Discovery Entry ID</w:t>
      </w:r>
      <w:r>
        <w:t xml:space="preserve"> from the UE</w:t>
      </w:r>
      <w:r>
        <w:rPr>
          <w:lang w:val="en-US"/>
        </w:rPr>
        <w:t>'</w:t>
      </w:r>
      <w:r>
        <w:t xml:space="preserve">s context. </w:t>
      </w:r>
      <w:r>
        <w:rPr>
          <w:lang w:eastAsia="zh-CN"/>
        </w:rPr>
        <w:t>T</w:t>
      </w:r>
      <w:r>
        <w:t>hen the 5G DDNMF shall send a DISCOVERY_RESPONSE message containing a &lt;response-announce&gt; element with</w:t>
      </w:r>
      <w:r>
        <w:rPr>
          <w:lang w:eastAsia="zh-CN"/>
        </w:rPr>
        <w:t>:</w:t>
      </w:r>
      <w:r>
        <w:t xml:space="preserve"> </w:t>
      </w:r>
    </w:p>
    <w:p w14:paraId="78937EE3" w14:textId="77777777" w:rsidR="006A49A7" w:rsidRDefault="002A133C" w:rsidP="006A49A7">
      <w:pPr>
        <w:pStyle w:val="B1"/>
        <w:rPr>
          <w:lang w:eastAsia="x-none"/>
        </w:rPr>
      </w:pPr>
      <w:r>
        <w:t>a)</w:t>
      </w:r>
      <w:r w:rsidR="006A49A7">
        <w:tab/>
        <w:t>the transaction ID set to the value of the transaction ID received in the DISCOVERY_REQUEST message</w:t>
      </w:r>
      <w:r w:rsidR="00C91A94">
        <w:t>;</w:t>
      </w:r>
      <w:r w:rsidR="006A49A7">
        <w:t xml:space="preserve"> and</w:t>
      </w:r>
    </w:p>
    <w:p w14:paraId="4D77B4DD" w14:textId="77777777" w:rsidR="006A49A7" w:rsidRDefault="002A133C" w:rsidP="006A49A7">
      <w:pPr>
        <w:pStyle w:val="B1"/>
      </w:pPr>
      <w:r>
        <w:t>b)</w:t>
      </w:r>
      <w:r w:rsidR="006A49A7">
        <w:tab/>
        <w:t>the Discovery Entry ID set to the identifier associated with the corresponding discovery entry.</w:t>
      </w:r>
    </w:p>
    <w:p w14:paraId="0462596E" w14:textId="77777777" w:rsidR="006A49A7" w:rsidRDefault="006A49A7" w:rsidP="006A49A7">
      <w:pPr>
        <w:rPr>
          <w:lang w:eastAsia="zh-CN"/>
        </w:rPr>
      </w:pPr>
      <w:r>
        <w:t>Upon receiving a DISCOVERY_REQUEST message with the command set to "</w:t>
      </w:r>
      <w:r>
        <w:rPr>
          <w:lang w:eastAsia="zh-CN"/>
        </w:rPr>
        <w:t>announce</w:t>
      </w:r>
      <w:r>
        <w:t>",</w:t>
      </w:r>
      <w:r>
        <w:rPr>
          <w:lang w:eastAsia="zh-CN"/>
        </w:rPr>
        <w:t xml:space="preserve"> if the </w:t>
      </w:r>
      <w:r>
        <w:t xml:space="preserve">Requested Timer is </w:t>
      </w:r>
      <w:r>
        <w:rPr>
          <w:lang w:eastAsia="zh-CN"/>
        </w:rPr>
        <w:t xml:space="preserve">not </w:t>
      </w:r>
      <w:r>
        <w:t xml:space="preserve">included in the DISCOVERY_REQUEST message </w:t>
      </w:r>
      <w:r>
        <w:rPr>
          <w:lang w:eastAsia="zh-CN"/>
        </w:rPr>
        <w:t>or</w:t>
      </w:r>
      <w:r>
        <w:t xml:space="preserve"> the Requested Timer</w:t>
      </w:r>
      <w:r>
        <w:rPr>
          <w:lang w:eastAsia="zh-CN"/>
        </w:rPr>
        <w:t xml:space="preserve"> </w:t>
      </w:r>
      <w:r>
        <w:t>included in the DISCOVERY_REQUEST message</w:t>
      </w:r>
      <w:r>
        <w:rPr>
          <w:lang w:eastAsia="zh-CN"/>
        </w:rPr>
        <w:t xml:space="preserve"> is not set to 0, the </w:t>
      </w:r>
      <w:r>
        <w:t>5G DDNMF</w:t>
      </w:r>
      <w:r>
        <w:rPr>
          <w:lang w:eastAsia="zh-CN"/>
        </w:rPr>
        <w:t xml:space="preserve"> shall perform the following procedure.</w:t>
      </w:r>
    </w:p>
    <w:p w14:paraId="4C0D8DF4" w14:textId="77777777" w:rsidR="006A49A7" w:rsidRDefault="006A49A7" w:rsidP="006A49A7">
      <w:r>
        <w:rPr>
          <w:lang w:eastAsia="zh-CN"/>
        </w:rPr>
        <w:t>T</w:t>
      </w:r>
      <w:r>
        <w:t>he 5G DDNMF shall check that the application corresponding to the Application Identity contained in the DISCOVERY_REQUEST message is authorized for open ProSe direct discovery announcing. If the application is authorized for open ProSe direct discovery announcing,</w:t>
      </w:r>
      <w:r>
        <w:rPr>
          <w:lang w:eastAsia="zh-CN"/>
        </w:rPr>
        <w:t xml:space="preserve"> the </w:t>
      </w:r>
      <w:r>
        <w:t>5G DDNMF</w:t>
      </w:r>
      <w:r>
        <w:rPr>
          <w:lang w:eastAsia="zh-CN"/>
        </w:rPr>
        <w:t xml:space="preserve"> may also check whether the ProSe Application ID contained in the </w:t>
      </w:r>
      <w:r>
        <w:t>DISCOVERY_REQUEST message</w:t>
      </w:r>
      <w:r>
        <w:rPr>
          <w:lang w:eastAsia="zh-CN"/>
        </w:rPr>
        <w:t xml:space="preserve"> is known. If the </w:t>
      </w:r>
      <w:r>
        <w:t>ProSe Application ID</w:t>
      </w:r>
      <w:r>
        <w:rPr>
          <w:lang w:eastAsia="zh-CN"/>
        </w:rPr>
        <w:t xml:space="preserve"> is known or the </w:t>
      </w:r>
      <w:r>
        <w:t>5G DDNMF</w:t>
      </w:r>
      <w:r>
        <w:rPr>
          <w:lang w:eastAsia="zh-CN"/>
        </w:rPr>
        <w:t xml:space="preserve"> skips the check of the ProSe Application ID,</w:t>
      </w:r>
      <w:r>
        <w:t xml:space="preserve"> the 5G DDNMF shall check whether there is an existing context for the UE associated with the requested ProSe Application ID.</w:t>
      </w:r>
    </w:p>
    <w:p w14:paraId="3F0B9DEF" w14:textId="77777777" w:rsidR="006A49A7" w:rsidRDefault="006A49A7" w:rsidP="006A49A7">
      <w:r>
        <w:t>If there is no associated UE context, the 5G DDNMF checks with the UDM whether the UE is authorized for open ProSe direct discovery announcing as described in 3GPP TS 29.503 [</w:t>
      </w:r>
      <w:r w:rsidR="009F4F69">
        <w:t>10</w:t>
      </w:r>
      <w:r>
        <w:t>]. If the check indicates that the UE is authorized then:</w:t>
      </w:r>
    </w:p>
    <w:p w14:paraId="3BB6C0ED" w14:textId="77777777" w:rsidR="006A49A7" w:rsidRDefault="002A133C" w:rsidP="006A49A7">
      <w:pPr>
        <w:pStyle w:val="B1"/>
      </w:pPr>
      <w:r>
        <w:rPr>
          <w:lang w:eastAsia="ko-KR"/>
        </w:rPr>
        <w:lastRenderedPageBreak/>
        <w:t>a)</w:t>
      </w:r>
      <w:r w:rsidR="006A49A7">
        <w:rPr>
          <w:lang w:eastAsia="ko-KR"/>
        </w:rPr>
        <w:tab/>
        <w:t xml:space="preserve">the </w:t>
      </w:r>
      <w:r w:rsidR="006A49A7">
        <w:t>5G DDNMF</w:t>
      </w:r>
      <w:r w:rsidR="006A49A7">
        <w:rPr>
          <w:lang w:eastAsia="ko-KR"/>
        </w:rPr>
        <w:t xml:space="preserve"> shall check whether the UE is authorized to announce the ProSe Application ID contained in the DISCOVERY_REQUEST message;</w:t>
      </w:r>
    </w:p>
    <w:p w14:paraId="6D141B89" w14:textId="77777777" w:rsidR="006A49A7" w:rsidRDefault="002A133C" w:rsidP="006A49A7">
      <w:pPr>
        <w:pStyle w:val="B1"/>
      </w:pPr>
      <w:r>
        <w:t>b)</w:t>
      </w:r>
      <w:r w:rsidR="006A49A7">
        <w:tab/>
        <w:t>if the UE is authorized to announce the ProSe Application ID, the ACE Enabled Indicator is included and set to "</w:t>
      </w:r>
      <w:r w:rsidR="006A49A7">
        <w:rPr>
          <w:lang w:val="en-US"/>
        </w:rPr>
        <w:t>application-controlled extension enabled</w:t>
      </w:r>
      <w:r w:rsidR="006A49A7">
        <w:rPr>
          <w:lang w:eastAsia="zh-CN"/>
        </w:rPr>
        <w:t xml:space="preserve">", </w:t>
      </w:r>
      <w:r w:rsidR="006A49A7">
        <w:t>the Application Level Container is included in the DISCOVERY_REQUEST message and the requested application uses application-controlled extension, the 5G DDNMF shall check whether the UE is authorized to use ACE. If the UE is authorized for ACE, the 5G DDNMF shall invoke the procedure described in 3GPP TS 29.343 [</w:t>
      </w:r>
      <w:r>
        <w:t>19</w:t>
      </w:r>
      <w:r w:rsidR="006A49A7">
        <w:t>] to check whether the UE is authorized to announce the requested ProSe Application ID with application-defined suffix(es), and obtain suffix-related information from the ProSe Application Server. The 5G DDNMF shall then allocate one ProSe Application Code Prefix and a value for validity timer T5</w:t>
      </w:r>
      <w:r w:rsidR="008965E3">
        <w:t>060</w:t>
      </w:r>
      <w:r w:rsidR="006A49A7">
        <w:t xml:space="preserve"> to be used with the ProSe Application Code Suffix(es) obtained from the ProSe Application Server for the given ProSe Application ID as specified in 3GPP TS 29.343 [</w:t>
      </w:r>
      <w:r>
        <w:t>19</w:t>
      </w:r>
      <w:r w:rsidR="006A49A7">
        <w:t>]. The 5G DDNMF may take into account the Requested Timer if contained in the DISCOVERY_REQUEST message;</w:t>
      </w:r>
    </w:p>
    <w:p w14:paraId="37715600" w14:textId="77777777" w:rsidR="006A49A7" w:rsidRDefault="002A133C" w:rsidP="006A49A7">
      <w:pPr>
        <w:pStyle w:val="B1"/>
      </w:pPr>
      <w:r>
        <w:rPr>
          <w:lang w:eastAsia="ko-KR"/>
        </w:rPr>
        <w:t>c)</w:t>
      </w:r>
      <w:r w:rsidR="006A49A7">
        <w:rPr>
          <w:lang w:eastAsia="ko-KR"/>
        </w:rPr>
        <w:tab/>
        <w:t xml:space="preserve">if the UE is authorized to announce the ProSe Application ID, the ACE </w:t>
      </w:r>
      <w:r w:rsidR="006A49A7">
        <w:t xml:space="preserve">Enabled </w:t>
      </w:r>
      <w:r w:rsidR="006A49A7">
        <w:rPr>
          <w:lang w:eastAsia="ko-KR"/>
        </w:rPr>
        <w:t>Indicator</w:t>
      </w:r>
      <w:r w:rsidR="006A49A7">
        <w:t xml:space="preserve"> is included and set to "normal</w:t>
      </w:r>
      <w:r w:rsidR="006A49A7">
        <w:rPr>
          <w:lang w:eastAsia="zh-CN"/>
        </w:rPr>
        <w:t>"</w:t>
      </w:r>
      <w:r w:rsidR="006A49A7">
        <w:t xml:space="preserve"> in the DISCOVERY_REQUEST message and the requested application does not use application-controlled extension</w:t>
      </w:r>
      <w:r w:rsidR="006A49A7">
        <w:rPr>
          <w:lang w:eastAsia="ko-KR"/>
        </w:rPr>
        <w:t xml:space="preserve">, </w:t>
      </w:r>
      <w:r w:rsidR="006A49A7">
        <w:t>the 5G DDNMF shall allocate the corresponding ProSe Application Code(s) and a value for validity timer T5</w:t>
      </w:r>
      <w:r w:rsidR="008965E3">
        <w:t>060</w:t>
      </w:r>
      <w:r w:rsidR="006A49A7">
        <w:t>. The 5G DDNMF may take into account the Requested Timer if contained in the DISCOVERY_REQUEST message;</w:t>
      </w:r>
    </w:p>
    <w:p w14:paraId="11FD01F7" w14:textId="77777777" w:rsidR="006A49A7" w:rsidRDefault="002A133C" w:rsidP="006A49A7">
      <w:pPr>
        <w:pStyle w:val="B1"/>
      </w:pPr>
      <w:r>
        <w:t>d)</w:t>
      </w:r>
      <w:r w:rsidR="006A49A7">
        <w:tab/>
      </w:r>
      <w:r w:rsidR="006A49A7">
        <w:rPr>
          <w:lang w:eastAsia="ko-KR"/>
        </w:rPr>
        <w:t xml:space="preserve">if the UE is authorized to announce the ProSe Application ID, the ACE </w:t>
      </w:r>
      <w:r w:rsidR="006A49A7">
        <w:t xml:space="preserve">Enabled </w:t>
      </w:r>
      <w:r w:rsidR="006A49A7">
        <w:rPr>
          <w:lang w:eastAsia="ko-KR"/>
        </w:rPr>
        <w:t>Indicator</w:t>
      </w:r>
      <w:r w:rsidR="006A49A7">
        <w:t xml:space="preserve"> is set included and to "normal</w:t>
      </w:r>
      <w:r w:rsidR="006A49A7">
        <w:rPr>
          <w:lang w:eastAsia="zh-CN"/>
        </w:rPr>
        <w:t>"</w:t>
      </w:r>
      <w:r w:rsidR="006A49A7">
        <w:t xml:space="preserve"> in the DISCOVERY_REQUEST message, the Application Level Container is included in the DISCOVERY_REQUEST and the requested application only uses application-controlled extension</w:t>
      </w:r>
      <w:r w:rsidR="006A49A7">
        <w:rPr>
          <w:lang w:eastAsia="ko-KR"/>
        </w:rPr>
        <w:t xml:space="preserve">, </w:t>
      </w:r>
      <w:r w:rsidR="006A49A7">
        <w:t>the 5G DDNMF shall check whether the UE is authorized to use ACE. If the UE is authorized for ACE, 5G DDNMF shall invoke the procedure described in 3GPP TS 29.343 [</w:t>
      </w:r>
      <w:r>
        <w:t>19</w:t>
      </w:r>
      <w:r w:rsidR="006A49A7">
        <w:t>] to check whether the UE is authorized to announce the requested ProSe Application ID with application-defined suffix(es), and obtain suffix-related information from the ProSe Application Server. The 5G DDNMF shall then allocate one ProSe Application Code Prefix and a value for validity timer T5</w:t>
      </w:r>
      <w:r w:rsidR="008965E3">
        <w:t>060</w:t>
      </w:r>
      <w:r w:rsidR="006A49A7">
        <w:t xml:space="preserve"> to be used with the ProSe Application Code Suffix(es) obtained from the ProSe Application Server for the given ProSe Application ID as specified in 3GPP TS 29.343 [</w:t>
      </w:r>
      <w:r>
        <w:t>19</w:t>
      </w:r>
      <w:r w:rsidR="006A49A7">
        <w:t>]. The 5G DDNMF may take into account the Requested Timer if contained in the DISCOVERY_REQUEST message;</w:t>
      </w:r>
    </w:p>
    <w:p w14:paraId="32410A8B" w14:textId="77777777" w:rsidR="006A49A7" w:rsidRDefault="002A133C" w:rsidP="006A49A7">
      <w:pPr>
        <w:pStyle w:val="B1"/>
      </w:pPr>
      <w:r>
        <w:rPr>
          <w:lang w:eastAsia="ko-KR"/>
        </w:rPr>
        <w:t>e)</w:t>
      </w:r>
      <w:r w:rsidR="006A49A7">
        <w:rPr>
          <w:lang w:eastAsia="ko-KR"/>
        </w:rPr>
        <w:tab/>
        <w:t xml:space="preserve">if the UE is authorized to announce the ProSe Application ID, the ACE </w:t>
      </w:r>
      <w:r w:rsidR="006A49A7">
        <w:t xml:space="preserve">Enabled </w:t>
      </w:r>
      <w:r w:rsidR="006A49A7">
        <w:rPr>
          <w:lang w:eastAsia="ko-KR"/>
        </w:rPr>
        <w:t>Indicator</w:t>
      </w:r>
      <w:r w:rsidR="006A49A7">
        <w:t xml:space="preserve"> is included and set to "application-controlled-extension enabled</w:t>
      </w:r>
      <w:r w:rsidR="006A49A7">
        <w:rPr>
          <w:lang w:eastAsia="zh-CN"/>
        </w:rPr>
        <w:t>"</w:t>
      </w:r>
      <w:r w:rsidR="006A49A7">
        <w:t xml:space="preserve"> and the Application Level Container is included in the DISCOVERY_REQUEST message but the requested application does not use application-controlled extension</w:t>
      </w:r>
      <w:r w:rsidR="006A49A7">
        <w:rPr>
          <w:lang w:eastAsia="ko-KR"/>
        </w:rPr>
        <w:t xml:space="preserve">, </w:t>
      </w:r>
      <w:r w:rsidR="006A49A7">
        <w:t>the 5G DDNMF shall allocate the corresponding ProSe Application Code(s) and a value for validity timer T5</w:t>
      </w:r>
      <w:r w:rsidR="008965E3">
        <w:t>060</w:t>
      </w:r>
      <w:r w:rsidR="006A49A7">
        <w:t>. The 5G DDNMF may consider the Requested Timer if contained in the DISCOVERY_REQUEST message; and</w:t>
      </w:r>
    </w:p>
    <w:p w14:paraId="043E379D" w14:textId="77777777" w:rsidR="006A49A7" w:rsidRDefault="002A133C" w:rsidP="006A49A7">
      <w:pPr>
        <w:pStyle w:val="B1"/>
      </w:pPr>
      <w:r>
        <w:rPr>
          <w:lang w:eastAsia="ko-KR"/>
        </w:rPr>
        <w:t>f)</w:t>
      </w:r>
      <w:r w:rsidR="006A49A7">
        <w:rPr>
          <w:lang w:eastAsia="ko-KR"/>
        </w:rPr>
        <w:tab/>
        <w:t xml:space="preserve">if the UE is authorized to announce the ProSe Application ID and the ACE </w:t>
      </w:r>
      <w:r w:rsidR="006A49A7">
        <w:t xml:space="preserve">Enabled </w:t>
      </w:r>
      <w:r w:rsidR="006A49A7">
        <w:rPr>
          <w:lang w:eastAsia="ko-KR"/>
        </w:rPr>
        <w:t>Indicator</w:t>
      </w:r>
      <w:r w:rsidR="006A49A7">
        <w:t xml:space="preserve"> is not included in the DISCOVERY_REQUEST message</w:t>
      </w:r>
      <w:r w:rsidR="006A49A7">
        <w:rPr>
          <w:lang w:eastAsia="ko-KR"/>
        </w:rPr>
        <w:t xml:space="preserve">, </w:t>
      </w:r>
      <w:r w:rsidR="006A49A7">
        <w:t>the 5G DDNMF shall allocate the corresponding ProSe Application Code(s) and a value for validity timer T5</w:t>
      </w:r>
      <w:r w:rsidR="008965E3">
        <w:t>060</w:t>
      </w:r>
      <w:r w:rsidR="006A49A7">
        <w:t>. The 5G DDNMF may consider the Requested Timer if contained in the DISCOVERY_REQUEST message.</w:t>
      </w:r>
    </w:p>
    <w:p w14:paraId="61E82F97" w14:textId="77777777" w:rsidR="006A49A7" w:rsidRDefault="006A49A7" w:rsidP="006A49A7">
      <w:pPr>
        <w:pStyle w:val="EditorsNote"/>
      </w:pPr>
      <w:r>
        <w:t xml:space="preserve">Editor's Note: The referenced specification for interaction between 5G DDNMF and ProSe Application Sever (TS 29.343, PC2 interface) can be updated if CT3 decides to create new TS for PC2a interface.  </w:t>
      </w:r>
    </w:p>
    <w:p w14:paraId="23769E7B" w14:textId="77777777" w:rsidR="006A49A7" w:rsidRDefault="006A49A7" w:rsidP="006A49A7">
      <w:pPr>
        <w:pStyle w:val="NO"/>
      </w:pPr>
      <w:r>
        <w:t>NOTE</w:t>
      </w:r>
      <w:del w:id="2290" w:author="Rapporteur" w:date="2021-05-31T16:11:00Z">
        <w:r w:rsidDel="0012759E">
          <w:delText> 1</w:delText>
        </w:r>
      </w:del>
      <w:r>
        <w:t>:</w:t>
      </w:r>
      <w:r>
        <w:tab/>
        <w:t xml:space="preserve">The 5G DDNMF can allocate multiple ProSe Application Codes for a given ProSe Application ID for instance in the case when one or more labels in the ProSe Application ID Name are wild carded as described in </w:t>
      </w:r>
      <w:r w:rsidR="00432A5C">
        <w:t>clause</w:t>
      </w:r>
      <w:r>
        <w:t> 24.2.2 of 3GPP TS 23.003 [</w:t>
      </w:r>
      <w:r w:rsidR="006F682C">
        <w:t>12</w:t>
      </w:r>
      <w:r>
        <w:t>].</w:t>
      </w:r>
    </w:p>
    <w:p w14:paraId="18AA9A5F" w14:textId="77777777" w:rsidR="006A49A7" w:rsidRDefault="006A49A7" w:rsidP="006A49A7">
      <w:r>
        <w:t xml:space="preserve">If the requested ProSe Application ID is country-specific or global as described in </w:t>
      </w:r>
      <w:r w:rsidR="00432A5C">
        <w:t>clause</w:t>
      </w:r>
      <w:r>
        <w:t> 24.2 of 3GPP TS 23.003 [</w:t>
      </w:r>
      <w:r w:rsidR="006F682C">
        <w:t>12</w:t>
      </w:r>
      <w:r>
        <w:t xml:space="preserve">], the 5G DDNMF shall allocate the corresponding ProSe Application Code(s) or ProSe Application Code Prefix according to </w:t>
      </w:r>
      <w:r w:rsidR="00432A5C">
        <w:t>clause</w:t>
      </w:r>
      <w:r>
        <w:t> 24.3 of 3GPP TS 23.003 [</w:t>
      </w:r>
      <w:r w:rsidR="006F682C">
        <w:t>12</w:t>
      </w:r>
      <w:r>
        <w:t xml:space="preserve">]. The temporary identity part of each ProSe Application Code or ProSe Application Code Prefix is taken from the data structure corresponding to the country-specific or global ProSe Application ID namespace according to </w:t>
      </w:r>
      <w:r w:rsidR="00432A5C">
        <w:t>clause</w:t>
      </w:r>
      <w:r>
        <w:t> 24.3 of 3GPP TS 23.003 [</w:t>
      </w:r>
      <w:r w:rsidR="006F682C">
        <w:t>12</w:t>
      </w:r>
      <w:r>
        <w:t>]. The 5G DDNMF shall use the MCC and MNC of the PLMN ID of this 5G DDNMF for the PLMN ID part of the ProSe Application Code or ProSe Application Code Prefix.</w:t>
      </w:r>
    </w:p>
    <w:p w14:paraId="63F0DF23" w14:textId="77777777" w:rsidR="006A49A7" w:rsidRDefault="006A49A7" w:rsidP="006A49A7">
      <w:pPr>
        <w:rPr>
          <w:lang w:eastAsia="zh-CN"/>
        </w:rPr>
      </w:pPr>
      <w:r>
        <w:t xml:space="preserve">After the ProSe Application Code(s) or ProSe Application Code Prefix allocation, the 5G DDNMF then associates the ProSe Application Code(s) or ProSe Application Code Prefix with a new </w:t>
      </w:r>
      <w:r>
        <w:rPr>
          <w:lang w:eastAsia="zh-CN"/>
        </w:rPr>
        <w:t xml:space="preserve">discovery entry identified by a non-zero value Discovery Entry ID in the new </w:t>
      </w:r>
      <w:r>
        <w:t>context for the UE that contains the UE's subscription parameters obtained from the UDM, and starts timer T5</w:t>
      </w:r>
      <w:r w:rsidR="008965E3">
        <w:t>061</w:t>
      </w:r>
      <w:r>
        <w:t xml:space="preserve">. The UDM also provides to the 5G DDNMF the PLMN ID of the PLMN in which the UE is currently registered. For a given set of ProSe Application Codes or the allocated ProSe Application Code Prefix, </w:t>
      </w:r>
      <w:r>
        <w:lastRenderedPageBreak/>
        <w:t>timer T5</w:t>
      </w:r>
      <w:r w:rsidR="008965E3">
        <w:t>061</w:t>
      </w:r>
      <w:r>
        <w:t xml:space="preserve"> shall be longer than timer T5</w:t>
      </w:r>
      <w:r w:rsidR="008965E3">
        <w:t>060</w:t>
      </w:r>
      <w:r>
        <w:t>. By default, the value of timer T5</w:t>
      </w:r>
      <w:r w:rsidR="008965E3">
        <w:t>061</w:t>
      </w:r>
      <w:r>
        <w:t xml:space="preserve"> is 4 minutes greater than the value of timer T5</w:t>
      </w:r>
      <w:r w:rsidR="008965E3">
        <w:t>060</w:t>
      </w:r>
      <w:r>
        <w:t>.</w:t>
      </w:r>
    </w:p>
    <w:p w14:paraId="2AAD3D7F" w14:textId="77777777" w:rsidR="006A49A7" w:rsidRDefault="006A49A7" w:rsidP="006A49A7">
      <w:pPr>
        <w:rPr>
          <w:lang w:eastAsia="zh-CN"/>
        </w:rPr>
      </w:pPr>
      <w:r>
        <w:t>If there is an existing context for the UE</w:t>
      </w:r>
      <w:r>
        <w:rPr>
          <w:lang w:eastAsia="zh-CN"/>
        </w:rPr>
        <w:t xml:space="preserve"> </w:t>
      </w:r>
      <w:r>
        <w:t>that contains the UE's subscription parameters obtained from the UDM</w:t>
      </w:r>
      <w:r>
        <w:rPr>
          <w:lang w:eastAsia="zh-CN"/>
        </w:rPr>
        <w:t xml:space="preserve">, but no discovery entry identified by the Discovery Entry ID contained in the </w:t>
      </w:r>
      <w:r>
        <w:t>DISCOVERY_REQUEST message</w:t>
      </w:r>
      <w:r>
        <w:rPr>
          <w:lang w:eastAsia="zh-CN"/>
        </w:rPr>
        <w:t>,</w:t>
      </w:r>
      <w:r>
        <w:rPr>
          <w:lang w:eastAsia="ko-KR"/>
        </w:rPr>
        <w:t xml:space="preserve"> the </w:t>
      </w:r>
      <w:r>
        <w:t>5G DDNMF</w:t>
      </w:r>
      <w:r>
        <w:rPr>
          <w:lang w:eastAsia="ko-KR"/>
        </w:rPr>
        <w:t xml:space="preserve"> shall </w:t>
      </w:r>
      <w:r>
        <w:rPr>
          <w:lang w:eastAsia="zh-CN"/>
        </w:rPr>
        <w:t xml:space="preserve">behave as if </w:t>
      </w:r>
      <w:r>
        <w:t xml:space="preserve">the Discovery Entry ID included in the DISCOVERY_REQUEST message </w:t>
      </w:r>
      <w:r>
        <w:rPr>
          <w:lang w:eastAsia="zh-CN"/>
        </w:rPr>
        <w:t>was</w:t>
      </w:r>
      <w:r>
        <w:t xml:space="preserve"> set to 0</w:t>
      </w:r>
      <w:r>
        <w:rPr>
          <w:lang w:eastAsia="zh-CN"/>
        </w:rPr>
        <w:t xml:space="preserve">, and the </w:t>
      </w:r>
      <w:r>
        <w:t xml:space="preserve">5G DDNMF </w:t>
      </w:r>
      <w:r>
        <w:rPr>
          <w:lang w:eastAsia="zh-CN"/>
        </w:rPr>
        <w:t xml:space="preserve">shall allocate a new non-zero </w:t>
      </w:r>
      <w:r>
        <w:t>Discovery Entry ID</w:t>
      </w:r>
      <w:r>
        <w:rPr>
          <w:lang w:eastAsia="zh-CN"/>
        </w:rPr>
        <w:t xml:space="preserve"> for this entry</w:t>
      </w:r>
      <w:r>
        <w:t>.</w:t>
      </w:r>
    </w:p>
    <w:p w14:paraId="531D0DAC" w14:textId="77777777" w:rsidR="006A49A7" w:rsidRDefault="006A49A7" w:rsidP="006A49A7">
      <w:pPr>
        <w:rPr>
          <w:lang w:eastAsia="zh-CN"/>
        </w:rPr>
      </w:pPr>
      <w:r>
        <w:t xml:space="preserve">If the </w:t>
      </w:r>
      <w:r>
        <w:rPr>
          <w:lang w:eastAsia="zh-CN"/>
        </w:rPr>
        <w:t xml:space="preserve">Metadata is included in the </w:t>
      </w:r>
      <w:bookmarkStart w:id="2291" w:name="OLE_LINK264"/>
      <w:bookmarkStart w:id="2292" w:name="OLE_LINK263"/>
      <w:r>
        <w:t>DISCOVERY_REQUEST message</w:t>
      </w:r>
      <w:bookmarkEnd w:id="2291"/>
      <w:bookmarkEnd w:id="2292"/>
      <w:r>
        <w:rPr>
          <w:lang w:eastAsia="zh-CN"/>
        </w:rPr>
        <w:t xml:space="preserve">, the </w:t>
      </w:r>
      <w:r>
        <w:t xml:space="preserve">5G DDNMF </w:t>
      </w:r>
      <w:r>
        <w:rPr>
          <w:lang w:eastAsia="zh-CN"/>
        </w:rPr>
        <w:t xml:space="preserve">shall allocate </w:t>
      </w:r>
      <w:r>
        <w:t>the ProSe Application Code</w:t>
      </w:r>
      <w:r>
        <w:rPr>
          <w:lang w:eastAsia="zh-CN"/>
        </w:rPr>
        <w:t xml:space="preserve"> or ProSe Application Code Prefix </w:t>
      </w:r>
      <w:r>
        <w:rPr>
          <w:lang w:val="en-US" w:eastAsia="zh-CN"/>
        </w:rPr>
        <w:t>including</w:t>
      </w:r>
      <w:r>
        <w:rPr>
          <w:lang w:eastAsia="zh-CN"/>
        </w:rPr>
        <w:t xml:space="preserve"> a Metadata Index to indicate the current version of the Metadata, and store the received metadata in the UE context.</w:t>
      </w:r>
    </w:p>
    <w:p w14:paraId="1CA265D7" w14:textId="77777777" w:rsidR="006A49A7" w:rsidRDefault="006A49A7" w:rsidP="006A49A7">
      <w:pPr>
        <w:rPr>
          <w:lang w:eastAsia="zh-CN"/>
        </w:rPr>
      </w:pPr>
      <w:r>
        <w:t>Moreover, if the command is set to "metadata_update"</w:t>
      </w:r>
      <w:r>
        <w:rPr>
          <w:lang w:eastAsia="zh-CN"/>
        </w:rPr>
        <w:t xml:space="preserve"> in the </w:t>
      </w:r>
      <w:r>
        <w:t>DISCOVERY_REQUEST message</w:t>
      </w:r>
      <w:r>
        <w:rPr>
          <w:lang w:eastAsia="zh-CN"/>
        </w:rPr>
        <w:t xml:space="preserve"> and there is an existing UE context stored in the </w:t>
      </w:r>
      <w:r>
        <w:t>5G DDNMF</w:t>
      </w:r>
      <w:r>
        <w:rPr>
          <w:lang w:eastAsia="zh-CN"/>
        </w:rPr>
        <w:t xml:space="preserve">, the </w:t>
      </w:r>
      <w:r>
        <w:t xml:space="preserve">5G DDNMF </w:t>
      </w:r>
      <w:r>
        <w:rPr>
          <w:lang w:eastAsia="zh-CN"/>
        </w:rPr>
        <w:t xml:space="preserve">shall update the metadata in the UE context by using the received Medadata in the </w:t>
      </w:r>
      <w:r>
        <w:t>DISCOVERY_REQUEST message</w:t>
      </w:r>
      <w:r>
        <w:rPr>
          <w:lang w:eastAsia="zh-CN"/>
        </w:rPr>
        <w:t>, and update the ProSe Application Code or ProSe Application Code Prefix in the UE context by changing the Metadata Index portion and keeping the rest unchanged.</w:t>
      </w:r>
    </w:p>
    <w:p w14:paraId="1D29A13B" w14:textId="77777777" w:rsidR="006A49A7" w:rsidRDefault="006A49A7" w:rsidP="006A49A7">
      <w:pPr>
        <w:rPr>
          <w:lang w:eastAsia="zh-CN"/>
        </w:rPr>
      </w:pPr>
      <w:r>
        <w:t xml:space="preserve">After the ProSe Application Code(s) allocation, the 5G DDNMF then associates the ProSe Application Code(s) with a new </w:t>
      </w:r>
      <w:r>
        <w:rPr>
          <w:lang w:eastAsia="zh-CN"/>
        </w:rPr>
        <w:t xml:space="preserve">discovery entry identified by a non-zero value Discovery Entry ID in the UE </w:t>
      </w:r>
      <w:r>
        <w:t>context</w:t>
      </w:r>
      <w:r>
        <w:rPr>
          <w:lang w:eastAsia="zh-CN"/>
        </w:rPr>
        <w:t>,</w:t>
      </w:r>
      <w:r>
        <w:t xml:space="preserve"> and starts timer T5</w:t>
      </w:r>
      <w:r w:rsidR="006A03D2">
        <w:t>061</w:t>
      </w:r>
      <w:r>
        <w:t>.</w:t>
      </w:r>
    </w:p>
    <w:p w14:paraId="611B09C8" w14:textId="77777777" w:rsidR="006A49A7" w:rsidRDefault="006A49A7" w:rsidP="006A49A7">
      <w:r>
        <w:t xml:space="preserve">If there is an existing context for the UE </w:t>
      </w:r>
      <w:r>
        <w:rPr>
          <w:lang w:eastAsia="zh-CN"/>
        </w:rPr>
        <w:t xml:space="preserve">and a discovery entry identified by the Discovery Entry ID contained in the </w:t>
      </w:r>
      <w:r>
        <w:t xml:space="preserve">DISCOVERY_REQUEST message associated with the requested ProSe Application ID, the 5G DDNMF shall either update the </w:t>
      </w:r>
      <w:r>
        <w:rPr>
          <w:lang w:eastAsia="zh-CN"/>
        </w:rPr>
        <w:t xml:space="preserve">discovery entry </w:t>
      </w:r>
      <w:r>
        <w:t>with a new validity timer T5</w:t>
      </w:r>
      <w:r w:rsidR="006A03D2">
        <w:t>060</w:t>
      </w:r>
      <w:r>
        <w:t>, or allocate new ProSe Application Code(s) or ProSe Application Code Prefix for the requested ProSe Application ID with a new validity timer T5</w:t>
      </w:r>
      <w:r w:rsidR="006A03D2">
        <w:t>060</w:t>
      </w:r>
      <w:r>
        <w:rPr>
          <w:lang w:eastAsia="zh-CN"/>
        </w:rPr>
        <w:t xml:space="preserve">, </w:t>
      </w:r>
      <w:r>
        <w:t>and restart timer T5</w:t>
      </w:r>
      <w:r w:rsidR="006A03D2">
        <w:t>061</w:t>
      </w:r>
      <w:r>
        <w:t xml:space="preserve">. The 5G DDNMF </w:t>
      </w:r>
      <w:r>
        <w:rPr>
          <w:lang w:eastAsia="zh-CN"/>
        </w:rPr>
        <w:t xml:space="preserve">may consider the Requested Timer if contained in the </w:t>
      </w:r>
      <w:r>
        <w:t>DISCOVERY_REQUEST message.</w:t>
      </w:r>
    </w:p>
    <w:p w14:paraId="65532415" w14:textId="77777777" w:rsidR="006A49A7" w:rsidRDefault="006A49A7" w:rsidP="006A49A7">
      <w:r>
        <w:t xml:space="preserve">If a new </w:t>
      </w:r>
      <w:r>
        <w:rPr>
          <w:lang w:eastAsia="zh-CN"/>
        </w:rPr>
        <w:t>discovery entry</w:t>
      </w:r>
      <w:r>
        <w:t xml:space="preserve"> was created or an existing </w:t>
      </w:r>
      <w:r>
        <w:rPr>
          <w:lang w:eastAsia="zh-CN"/>
        </w:rPr>
        <w:t>discovery entry</w:t>
      </w:r>
      <w:r>
        <w:t xml:space="preserve"> was updated and the UE is currently roaming or the Announcing PLMN ID is included in the DISCOVERY_REQUEST message, the 5G DDNMF checks with the 5G DDNMF of the VPLMN or </w:t>
      </w:r>
      <w:r>
        <w:rPr>
          <w:lang w:eastAsia="zh-CN"/>
        </w:rPr>
        <w:t xml:space="preserve">in case of </w:t>
      </w:r>
      <w:r>
        <w:t>open ProSe direct discovery the local PLMN identified by the Announcing PLMN ID whether the UE is authorized for open ProSe direct discovery announcing as described in 3GPP TS</w:t>
      </w:r>
      <w:r>
        <w:rPr>
          <w:lang w:eastAsia="zh-TW"/>
        </w:rPr>
        <w:t> </w:t>
      </w:r>
      <w:r>
        <w:t>29</w:t>
      </w:r>
      <w:r>
        <w:rPr>
          <w:lang w:eastAsia="zh-TW"/>
        </w:rPr>
        <w:t>.</w:t>
      </w:r>
      <w:r>
        <w:t>555</w:t>
      </w:r>
      <w:r>
        <w:rPr>
          <w:lang w:eastAsia="zh-TW"/>
        </w:rPr>
        <w:t> </w:t>
      </w:r>
      <w:r>
        <w:t>[</w:t>
      </w:r>
      <w:r w:rsidR="009F4F69">
        <w:t>9</w:t>
      </w:r>
      <w:r>
        <w:t>].</w:t>
      </w:r>
    </w:p>
    <w:p w14:paraId="419C1F15" w14:textId="77777777" w:rsidR="006A49A7" w:rsidRDefault="006A49A7" w:rsidP="006A49A7">
      <w:r>
        <w:t>If the check indicates that the UE is authorized, then the 5G DDNMF shall send a DISCOVERY_RESPONSE message containing a &lt;response-announce&gt; element with:</w:t>
      </w:r>
    </w:p>
    <w:p w14:paraId="1D614039" w14:textId="77777777" w:rsidR="006A49A7" w:rsidRDefault="006F682C" w:rsidP="006A49A7">
      <w:pPr>
        <w:pStyle w:val="B1"/>
      </w:pPr>
      <w:r>
        <w:t>a)</w:t>
      </w:r>
      <w:r w:rsidR="006A49A7">
        <w:tab/>
        <w:t>the transaction ID set to the value of the transaction ID received in the DISCOVERY_REQUEST message from the UE;</w:t>
      </w:r>
    </w:p>
    <w:p w14:paraId="36E98B25" w14:textId="77777777" w:rsidR="006A49A7" w:rsidRDefault="006F682C" w:rsidP="006A49A7">
      <w:pPr>
        <w:pStyle w:val="B1"/>
      </w:pPr>
      <w:r>
        <w:t>b)</w:t>
      </w:r>
      <w:r w:rsidR="006A49A7">
        <w:tab/>
        <w:t>either the ProSe Application Code(s) set to the ProSe Application Code(s) allocated by the 5G DDNMF, or the ProSe Application Code ACE parameter set to include the ProSe-Application Code- Prefix allocated by the 5G DDNMF, and one or more ProSe Application Code Suffix Ranges which contain the suffix(es) for the ProSe Application ID received in the DISCOVERY_REQUEST message from the UE;</w:t>
      </w:r>
    </w:p>
    <w:p w14:paraId="388BEC60" w14:textId="77777777" w:rsidR="006A49A7" w:rsidRDefault="006F682C" w:rsidP="006A49A7">
      <w:pPr>
        <w:pStyle w:val="B1"/>
      </w:pPr>
      <w:r>
        <w:t>c)</w:t>
      </w:r>
      <w:r w:rsidR="006A49A7">
        <w:tab/>
        <w:t>Validity Timer T5</w:t>
      </w:r>
      <w:r w:rsidR="006A03D2">
        <w:t>060</w:t>
      </w:r>
      <w:r w:rsidR="006A49A7">
        <w:t xml:space="preserve"> set to the T5</w:t>
      </w:r>
      <w:r w:rsidR="006A03D2">
        <w:t>060</w:t>
      </w:r>
      <w:r w:rsidR="006A49A7">
        <w:t xml:space="preserve"> timer value assigned by the 5G DDNMF to the ProSe Application Code(s):</w:t>
      </w:r>
    </w:p>
    <w:p w14:paraId="6AF7E1DC" w14:textId="77777777" w:rsidR="006A49A7" w:rsidRDefault="006F682C" w:rsidP="006A49A7">
      <w:pPr>
        <w:pStyle w:val="B1"/>
      </w:pPr>
      <w:r>
        <w:t>d)</w:t>
      </w:r>
      <w:r w:rsidR="006A49A7">
        <w:tab/>
        <w:t>if the ACE Enabled Indicator was included by the UE in the DISCOVERY_REQUEST message, the ACE Enabled Indicator set to:</w:t>
      </w:r>
    </w:p>
    <w:p w14:paraId="42A09D99" w14:textId="77777777" w:rsidR="006A49A7" w:rsidRDefault="006F682C" w:rsidP="006A49A7">
      <w:pPr>
        <w:pStyle w:val="B2"/>
      </w:pPr>
      <w:r>
        <w:t>1)</w:t>
      </w:r>
      <w:r w:rsidR="006A49A7">
        <w:tab/>
        <w:t>"application-controlled extension enabled" if application-controlled extension is used; or</w:t>
      </w:r>
    </w:p>
    <w:p w14:paraId="26CAC6FB" w14:textId="77777777" w:rsidR="006A49A7" w:rsidRDefault="006F682C" w:rsidP="006A49A7">
      <w:pPr>
        <w:pStyle w:val="B2"/>
      </w:pPr>
      <w:r>
        <w:t>2)</w:t>
      </w:r>
      <w:r w:rsidR="006A49A7">
        <w:tab/>
        <w:t>"normal" if application-controlled extension is not used;</w:t>
      </w:r>
    </w:p>
    <w:p w14:paraId="4C406133" w14:textId="77777777" w:rsidR="006A49A7" w:rsidRDefault="006F682C" w:rsidP="006A49A7">
      <w:pPr>
        <w:pStyle w:val="B1"/>
      </w:pPr>
      <w:r>
        <w:rPr>
          <w:lang w:eastAsia="zh-CN"/>
        </w:rPr>
        <w:t>e)</w:t>
      </w:r>
      <w:r w:rsidR="006A49A7">
        <w:rPr>
          <w:lang w:eastAsia="zh-CN"/>
        </w:rPr>
        <w:tab/>
        <w:t>the Discovery Entry ID set to the identifier associated with the corresponding discovery entry; and</w:t>
      </w:r>
    </w:p>
    <w:p w14:paraId="5CDDCF72" w14:textId="77777777" w:rsidR="006A49A7" w:rsidRDefault="006F682C" w:rsidP="006A49A7">
      <w:pPr>
        <w:pStyle w:val="B1"/>
      </w:pPr>
      <w:r>
        <w:t>f)</w:t>
      </w:r>
      <w:r w:rsidR="006A49A7">
        <w:tab/>
        <w:t>the Discovery Key set to a value provided by the 5G DDNMF.</w:t>
      </w:r>
    </w:p>
    <w:p w14:paraId="446C3429" w14:textId="77777777" w:rsidR="006A49A7" w:rsidRDefault="006A49A7" w:rsidP="006A49A7">
      <w:r>
        <w:t>If timer T5</w:t>
      </w:r>
      <w:r w:rsidR="00A6766F">
        <w:t>061</w:t>
      </w:r>
      <w:r>
        <w:t xml:space="preserve"> expires, the 5G DDNMF shall remove the </w:t>
      </w:r>
      <w:r>
        <w:rPr>
          <w:lang w:eastAsia="zh-CN"/>
        </w:rPr>
        <w:t>discovery entry identified by the Discovery Entry ID</w:t>
      </w:r>
      <w:r>
        <w:t xml:space="preserve"> from the UE</w:t>
      </w:r>
      <w:r>
        <w:rPr>
          <w:lang w:val="en-US"/>
        </w:rPr>
        <w:t>'</w:t>
      </w:r>
      <w:r>
        <w:t>s context.</w:t>
      </w:r>
    </w:p>
    <w:p w14:paraId="0619EA61" w14:textId="77777777" w:rsidR="006A49A7" w:rsidRDefault="006A49A7" w:rsidP="006A49A7">
      <w:pPr>
        <w:pStyle w:val="40"/>
        <w:rPr>
          <w:lang w:eastAsia="zh-CN"/>
        </w:rPr>
      </w:pPr>
      <w:bookmarkStart w:id="2293" w:name="_Toc59198975"/>
      <w:bookmarkStart w:id="2294" w:name="_Toc59198384"/>
      <w:bookmarkStart w:id="2295" w:name="_Toc525230984"/>
      <w:bookmarkStart w:id="2296" w:name="_Toc73378621"/>
      <w:r>
        <w:rPr>
          <w:lang w:eastAsia="zh-CN"/>
        </w:rPr>
        <w:t>6.2.2.4</w:t>
      </w:r>
      <w:r>
        <w:rPr>
          <w:lang w:eastAsia="zh-CN"/>
        </w:rPr>
        <w:tab/>
        <w:t>Announce request procedure completion by the UE</w:t>
      </w:r>
      <w:bookmarkEnd w:id="2293"/>
      <w:bookmarkEnd w:id="2294"/>
      <w:bookmarkEnd w:id="2295"/>
      <w:bookmarkEnd w:id="2296"/>
    </w:p>
    <w:p w14:paraId="2B414AC7" w14:textId="77777777" w:rsidR="006A49A7" w:rsidRDefault="006A49A7" w:rsidP="006A49A7">
      <w:pPr>
        <w:rPr>
          <w:lang w:eastAsia="zh-CN"/>
        </w:rPr>
      </w:pPr>
      <w:r>
        <w:t xml:space="preserve">Upon receipt of the DISCOVERY_RESPONSE message, if only the transaction ID and </w:t>
      </w:r>
      <w:r>
        <w:rPr>
          <w:lang w:eastAsia="zh-CN"/>
        </w:rPr>
        <w:t>the Discovery Entry ID</w:t>
      </w:r>
      <w:r>
        <w:t xml:space="preserve"> are contained in the &lt;response-announce&gt; element and the transaction ID and the Discovery Entry ID match the corresponding values sent by the UE in a DISCOVERY_REQUEST message</w:t>
      </w:r>
      <w:r>
        <w:rPr>
          <w:lang w:eastAsia="zh-CN"/>
        </w:rPr>
        <w:t>, the UE shall:</w:t>
      </w:r>
    </w:p>
    <w:p w14:paraId="02DE8F56" w14:textId="77777777" w:rsidR="006A49A7" w:rsidRDefault="006F682C" w:rsidP="006A49A7">
      <w:pPr>
        <w:pStyle w:val="B1"/>
        <w:rPr>
          <w:lang w:eastAsia="x-none"/>
        </w:rPr>
      </w:pPr>
      <w:r>
        <w:lastRenderedPageBreak/>
        <w:t>a)</w:t>
      </w:r>
      <w:r w:rsidR="006A49A7">
        <w:tab/>
        <w:t>stop the validity timer T5</w:t>
      </w:r>
      <w:r w:rsidR="00F576C0">
        <w:t>060</w:t>
      </w:r>
      <w:r w:rsidR="006A49A7">
        <w:t xml:space="preserve"> corresponding to the ProSe Application Code(s) or ProSe Application Code Prefix in the discovery entry identified by the Discovery Entry ID; </w:t>
      </w:r>
    </w:p>
    <w:p w14:paraId="2F2D7DF5" w14:textId="77777777" w:rsidR="006A49A7" w:rsidRDefault="006F682C" w:rsidP="006A49A7">
      <w:pPr>
        <w:pStyle w:val="B1"/>
      </w:pPr>
      <w:r>
        <w:t>b)</w:t>
      </w:r>
      <w:r w:rsidR="006A49A7">
        <w:tab/>
        <w:t>remove the discovery entry identified by the Discovery Entry ID included; and</w:t>
      </w:r>
    </w:p>
    <w:p w14:paraId="7F45DDD2" w14:textId="77777777" w:rsidR="006A49A7" w:rsidRDefault="006F682C" w:rsidP="006A49A7">
      <w:pPr>
        <w:pStyle w:val="B1"/>
      </w:pPr>
      <w:r>
        <w:t>c)</w:t>
      </w:r>
      <w:r w:rsidR="006A49A7">
        <w:tab/>
        <w:t>instruct the lower layers to stop announcing.</w:t>
      </w:r>
    </w:p>
    <w:p w14:paraId="365BAC83" w14:textId="77777777" w:rsidR="006A49A7" w:rsidRDefault="006A49A7" w:rsidP="006A49A7">
      <w:r>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Pr>
          <w:lang w:eastAsia="zh-CN"/>
        </w:rPr>
        <w:t>i</w:t>
      </w:r>
      <w:r>
        <w:t xml:space="preserve">th the received ProSe Application Code(s) and the PLMN ID of the intended announcing PLMN. </w:t>
      </w:r>
      <w:r>
        <w:rPr>
          <w:lang w:eastAsia="zh-CN"/>
        </w:rPr>
        <w:t>For this discovery entry</w:t>
      </w:r>
      <w:r>
        <w:t>,</w:t>
      </w:r>
      <w:r>
        <w:rPr>
          <w:lang w:eastAsia="zh-CN"/>
        </w:rPr>
        <w:t xml:space="preserve"> the UE shall stop the validity timer T5</w:t>
      </w:r>
      <w:r w:rsidR="006A03D2">
        <w:t>060</w:t>
      </w:r>
      <w:r>
        <w:rPr>
          <w:lang w:eastAsia="zh-CN"/>
        </w:rPr>
        <w:t xml:space="preserve"> if running and start the v</w:t>
      </w:r>
      <w:r>
        <w:t>alidity timer T5</w:t>
      </w:r>
      <w:r w:rsidR="00F576C0">
        <w:t>060</w:t>
      </w:r>
      <w:r>
        <w:rPr>
          <w:lang w:eastAsia="zh-CN"/>
        </w:rPr>
        <w:t xml:space="preserve"> with the received value</w:t>
      </w:r>
      <w:r>
        <w:t>. Otherwise the UE shall discard the DISCOVERY_RESPONSE message and shall not perform the procedures below.</w:t>
      </w:r>
    </w:p>
    <w:p w14:paraId="75F5F4BA" w14:textId="77777777" w:rsidR="006A49A7" w:rsidRDefault="006A49A7" w:rsidP="006A49A7">
      <w:r>
        <w:rPr>
          <w:lang w:eastAsia="zh-CN"/>
        </w:rPr>
        <w:t xml:space="preserve">For any one of the received ProSe Application Codes or ProSe Application Code Prefix in this discovery entry, the UE may </w:t>
      </w:r>
      <w:r>
        <w:t xml:space="preserve">perform open ProSe direct discovery announcing as described </w:t>
      </w:r>
      <w:ins w:id="2297" w:author="C1-213043" w:date="2021-05-31T11:18:00Z">
        <w:r w:rsidR="00CE1FCC">
          <w:t>in clause 6.2.14.2.1.1</w:t>
        </w:r>
      </w:ins>
      <w:del w:id="2298" w:author="C1-213043" w:date="2021-05-31T11:18:00Z">
        <w:r w:rsidDel="00CE1FCC">
          <w:delText>below</w:delText>
        </w:r>
      </w:del>
      <w:r>
        <w:t>.</w:t>
      </w:r>
    </w:p>
    <w:p w14:paraId="77BA8D49" w14:textId="77777777" w:rsidR="006A49A7" w:rsidDel="00CE1FCC" w:rsidRDefault="006A49A7" w:rsidP="006A49A7">
      <w:pPr>
        <w:rPr>
          <w:del w:id="2299" w:author="C1-213043" w:date="2021-05-31T11:18:00Z"/>
        </w:rPr>
      </w:pPr>
      <w:del w:id="2300" w:author="C1-213043" w:date="2021-05-31T11:18:00Z">
        <w:r w:rsidDel="00CE1FCC">
          <w:delText>The UE requests the parameters from the lower layers for Prose direct discovery announcing (see 3GPP TS 38.331 [</w:delText>
        </w:r>
        <w:r w:rsidR="006F682C" w:rsidDel="00CE1FCC">
          <w:delText>13</w:delText>
        </w:r>
        <w:r w:rsidDel="00CE1FCC">
          <w:delText>]). I</w:delText>
        </w:r>
        <w:r w:rsidDel="00CE1FCC">
          <w:rPr>
            <w:lang w:eastAsia="zh-CN"/>
          </w:rPr>
          <w:delText xml:space="preserve">n case of </w:delText>
        </w:r>
        <w:r w:rsidDel="00CE1FCC">
          <w:delText>open ProSe direct discovery,</w:delText>
        </w:r>
        <w:r w:rsidDel="00CE1FCC">
          <w:rPr>
            <w:lang w:eastAsia="zh-CN"/>
          </w:rPr>
          <w:delText xml:space="preserve"> </w:delText>
        </w:r>
        <w:r w:rsidDel="00CE1FCC">
          <w:rPr>
            <w:lang w:eastAsia="ko-KR"/>
          </w:rPr>
          <w:delText>t</w:delText>
        </w:r>
        <w:r w:rsidDel="00CE1FCC">
          <w:delText>he UE shall perform direct discovery announcing</w:delText>
        </w:r>
        <w:r w:rsidDel="00CE1FCC">
          <w:rPr>
            <w:lang w:eastAsia="ko-KR"/>
          </w:rPr>
          <w:delText xml:space="preserve"> only</w:delText>
        </w:r>
        <w:r w:rsidDel="00CE1FCC">
          <w:delText xml:space="preserve"> if the lower layers indicate that ProSe direct discovery is supported by the network</w:delText>
        </w:r>
        <w:r w:rsidDel="00CE1FCC">
          <w:rPr>
            <w:lang w:eastAsia="ko-KR"/>
          </w:rPr>
          <w:delText>. I</w:delText>
        </w:r>
        <w:r w:rsidDel="00CE1FCC">
          <w:rPr>
            <w:lang w:eastAsia="zh-CN"/>
          </w:rPr>
          <w:delText xml:space="preserve">n case of </w:delText>
        </w:r>
        <w:r w:rsidDel="00CE1FCC">
          <w:delText>open ProSe direct discovery,</w:delText>
        </w:r>
        <w:r w:rsidDel="00CE1FCC">
          <w:rPr>
            <w:lang w:eastAsia="zh-CN"/>
          </w:rPr>
          <w:delText xml:space="preserve"> </w:delText>
        </w:r>
        <w:r w:rsidDel="00CE1FCC">
          <w:rPr>
            <w:lang w:eastAsia="ko-KR"/>
          </w:rPr>
          <w:delText xml:space="preserve">if the UE in 5GMM-IDLE mode has to request resources for ProSe direct discovery announcing as specified in </w:delText>
        </w:r>
        <w:r w:rsidDel="00CE1FCC">
          <w:delText>3GPP TS </w:delText>
        </w:r>
        <w:r w:rsidDel="00CE1FCC">
          <w:rPr>
            <w:lang w:eastAsia="ko-KR"/>
          </w:rPr>
          <w:delText>38</w:delText>
        </w:r>
        <w:r w:rsidDel="00CE1FCC">
          <w:delText>.3</w:delText>
        </w:r>
        <w:r w:rsidDel="00CE1FCC">
          <w:rPr>
            <w:lang w:eastAsia="ko-KR"/>
          </w:rPr>
          <w:delText>3</w:delText>
        </w:r>
        <w:r w:rsidDel="00CE1FCC">
          <w:delText>1 [</w:delText>
        </w:r>
        <w:r w:rsidR="006F682C" w:rsidDel="00CE1FCC">
          <w:delText>13</w:delText>
        </w:r>
        <w:r w:rsidDel="00CE1FCC">
          <w:delText>]</w:delText>
        </w:r>
        <w:r w:rsidDel="00CE1FCC">
          <w:rPr>
            <w:lang w:eastAsia="ko-KR"/>
          </w:rPr>
          <w:delText xml:space="preserve">, the UE shall perform </w:delText>
        </w:r>
        <w:r w:rsidDel="00CE1FCC">
          <w:delText xml:space="preserve">a </w:delText>
        </w:r>
        <w:r w:rsidDel="00CE1FCC">
          <w:rPr>
            <w:lang w:eastAsia="ko-KR"/>
          </w:rPr>
          <w:delText>s</w:delText>
        </w:r>
        <w:r w:rsidDel="00CE1FCC">
          <w:delText xml:space="preserve">ervice </w:delText>
        </w:r>
        <w:r w:rsidDel="00CE1FCC">
          <w:rPr>
            <w:lang w:eastAsia="ko-KR"/>
          </w:rPr>
          <w:delText>r</w:delText>
        </w:r>
        <w:r w:rsidDel="00CE1FCC">
          <w:delText>equest procedure</w:delText>
        </w:r>
        <w:r w:rsidDel="00CE1FCC">
          <w:rPr>
            <w:lang w:eastAsia="ko-KR"/>
          </w:rPr>
          <w:delText xml:space="preserve"> or registration procedure as specified in </w:delText>
        </w:r>
        <w:r w:rsidDel="00CE1FCC">
          <w:delText>3GPP TS </w:delText>
        </w:r>
        <w:r w:rsidDel="00CE1FCC">
          <w:rPr>
            <w:lang w:eastAsia="ko-KR"/>
          </w:rPr>
          <w:delText>24</w:delText>
        </w:r>
        <w:r w:rsidDel="00CE1FCC">
          <w:delText>.5</w:delText>
        </w:r>
        <w:r w:rsidDel="00CE1FCC">
          <w:rPr>
            <w:lang w:eastAsia="ko-KR"/>
          </w:rPr>
          <w:delText>0</w:delText>
        </w:r>
        <w:r w:rsidDel="00CE1FCC">
          <w:delText>1 [</w:delText>
        </w:r>
        <w:r w:rsidR="009F4F69" w:rsidDel="00CE1FCC">
          <w:delText>11</w:delText>
        </w:r>
        <w:r w:rsidDel="00CE1FCC">
          <w:delText>]</w:delText>
        </w:r>
        <w:r w:rsidDel="00CE1FCC">
          <w:rPr>
            <w:lang w:eastAsia="ko-KR"/>
          </w:rPr>
          <w:delText xml:space="preserve">. The UE shall obtain </w:delText>
        </w:r>
        <w:r w:rsidDel="00CE1FCC">
          <w:delText xml:space="preserve">the UTC time for the next discovery transmission opportunity </w:delText>
        </w:r>
        <w:r w:rsidDel="00CE1FCC">
          <w:rPr>
            <w:lang w:eastAsia="ko-KR"/>
          </w:rPr>
          <w:delText>for ProSe direct discovery from the lower layers.</w:delText>
        </w:r>
      </w:del>
    </w:p>
    <w:p w14:paraId="4ACB2454" w14:textId="77777777" w:rsidR="006A49A7" w:rsidDel="00CE1FCC" w:rsidRDefault="006A49A7" w:rsidP="006A49A7">
      <w:pPr>
        <w:rPr>
          <w:del w:id="2301" w:author="C1-213043" w:date="2021-05-31T11:18:00Z"/>
        </w:rPr>
      </w:pPr>
      <w:del w:id="2302" w:author="C1-213043" w:date="2021-05-31T11:18:00Z">
        <w:r w:rsidDel="00CE1FCC">
          <w:delText>If</w:delText>
        </w:r>
        <w:r w:rsidDel="00CE1FCC">
          <w:rPr>
            <w:lang w:eastAsia="ko-KR"/>
          </w:rPr>
          <w:delText xml:space="preserve"> </w:delText>
        </w:r>
        <w:r w:rsidDel="00CE1FCC">
          <w:delText xml:space="preserve">a valid UTC time is obtained, the UE shall generate the UTC-based counter corresponding to this UTC time as specified in </w:delText>
        </w:r>
        <w:r w:rsidR="00432A5C" w:rsidDel="00CE1FCC">
          <w:delText>clause</w:delText>
        </w:r>
        <w:r w:rsidDel="00CE1FCC">
          <w:delText xml:space="preserve"> </w:delText>
        </w:r>
        <w:r w:rsidR="00AF026B" w:rsidDel="00CE1FCC">
          <w:delText>11.</w:delText>
        </w:r>
        <w:r w:rsidDel="00CE1FCC">
          <w:delText xml:space="preserve">2.2.18. If the resulting UTC-based counter is within Max Offset of the time shown by the clock used for ProSe by the UE, the UE shall use the UTC-based counter </w:delText>
        </w:r>
        <w:r w:rsidDel="00CE1FCC">
          <w:rPr>
            <w:lang w:eastAsia="zh-CN"/>
          </w:rPr>
          <w:delText xml:space="preserve">and the Discovery Key contained in the </w:delText>
        </w:r>
        <w:r w:rsidDel="00CE1FCC">
          <w:delText xml:space="preserve">&lt;response-announce&gt; element </w:delText>
        </w:r>
        <w:r w:rsidDel="00CE1FCC">
          <w:rPr>
            <w:lang w:eastAsia="zh-CN"/>
          </w:rPr>
          <w:delText xml:space="preserve">of the DISCOVERY_RESPONSE message </w:delText>
        </w:r>
        <w:r w:rsidDel="00CE1FCC">
          <w:delText>to compute the MIC field for the PC5_DISCOVERY message as described in 3GPP TS 33.yyy [r33yyy].</w:delText>
        </w:r>
      </w:del>
    </w:p>
    <w:p w14:paraId="6E3D7943" w14:textId="77777777" w:rsidR="006A49A7" w:rsidDel="00CE1FCC" w:rsidRDefault="006A49A7" w:rsidP="006A49A7">
      <w:pPr>
        <w:pStyle w:val="EditorsNote"/>
        <w:rPr>
          <w:del w:id="2303" w:author="C1-213043" w:date="2021-05-31T11:18:00Z"/>
        </w:rPr>
      </w:pPr>
      <w:del w:id="2304" w:author="C1-213043" w:date="2021-05-31T11:18:00Z">
        <w:r w:rsidDel="00CE1FCC">
          <w:delText>Editor's Note: Security aspect will be updated upon SA3 normative requirement is available.</w:delText>
        </w:r>
      </w:del>
    </w:p>
    <w:p w14:paraId="4761FBDF" w14:textId="77777777" w:rsidR="006A49A7" w:rsidDel="00CE1FCC" w:rsidRDefault="006A49A7" w:rsidP="006A49A7">
      <w:pPr>
        <w:rPr>
          <w:del w:id="2305" w:author="C1-213043" w:date="2021-05-31T11:18:00Z"/>
        </w:rPr>
      </w:pPr>
      <w:del w:id="2306" w:author="C1-213043" w:date="2021-05-31T11:18:00Z">
        <w:r w:rsidDel="00CE1FCC">
          <w:delText xml:space="preserve">The UE shall either use the ProSe Application Code received in the DISCOVERY_RESPONSE message, or select one ProSe Application Code based on the ProSe Application Code Prefix and ProSe Application Code Suffix Range(s) received in the DISCOVERY_RESPONSE message as announced ProSe Application Code, along with the MIC and the four least significant bits of the UTC-based counter, in order to construct a PC5_DISCOVERY message, according to the format defined in </w:delText>
        </w:r>
        <w:r w:rsidR="00432A5C" w:rsidDel="00CE1FCC">
          <w:delText>clause</w:delText>
        </w:r>
        <w:r w:rsidDel="00CE1FCC">
          <w:delText> </w:delText>
        </w:r>
        <w:r w:rsidR="00AF026B" w:rsidDel="00CE1FCC">
          <w:delText>10.</w:delText>
        </w:r>
        <w:r w:rsidDel="00CE1FCC">
          <w:delText>2.5.</w:delText>
        </w:r>
      </w:del>
    </w:p>
    <w:p w14:paraId="15086FA8" w14:textId="77777777" w:rsidR="006A49A7" w:rsidDel="00CE1FCC" w:rsidRDefault="006A49A7" w:rsidP="006A49A7">
      <w:pPr>
        <w:pStyle w:val="NO"/>
        <w:rPr>
          <w:del w:id="2307" w:author="C1-213043" w:date="2021-05-31T11:18:00Z"/>
        </w:rPr>
      </w:pPr>
      <w:del w:id="2308" w:author="C1-213043" w:date="2021-05-31T11:18:00Z">
        <w:r w:rsidDel="00CE1FCC">
          <w:delText>NOTE:</w:delText>
        </w:r>
        <w:r w:rsidDel="00CE1FCC">
          <w:tab/>
          <w:delText>The UE can use different codes formed based on different ProSe Application Code Suffixes to announce, without having to send a new DISCOVERY_REQUEST message to the 5G DDNMF, as long as the validity timer T5</w:delText>
        </w:r>
        <w:r w:rsidR="006A03D2" w:rsidDel="00CE1FCC">
          <w:delText>060</w:delText>
        </w:r>
        <w:r w:rsidDel="00CE1FCC">
          <w:delText xml:space="preserve"> of the ProSe Application Code Prefix has not expired.</w:delText>
        </w:r>
      </w:del>
    </w:p>
    <w:p w14:paraId="7FB04B1B" w14:textId="77777777" w:rsidR="006A49A7" w:rsidDel="00CE1FCC" w:rsidRDefault="006A49A7" w:rsidP="006A49A7">
      <w:pPr>
        <w:rPr>
          <w:del w:id="2309" w:author="C1-213043" w:date="2021-05-31T11:18:00Z"/>
        </w:rPr>
      </w:pPr>
      <w:del w:id="2310" w:author="C1-213043" w:date="2021-05-31T11:18:00Z">
        <w:r w:rsidDel="00CE1FCC">
          <w:delText>The UE then passes the PC5_DISCOVERY message, along with the PLMN ID of the intended announcing PLMN, to the lower layers for transmission if:</w:delText>
        </w:r>
      </w:del>
    </w:p>
    <w:p w14:paraId="293E4B2A" w14:textId="77777777" w:rsidR="006A49A7" w:rsidDel="00CE1FCC" w:rsidRDefault="006F682C" w:rsidP="006A49A7">
      <w:pPr>
        <w:pStyle w:val="B1"/>
        <w:rPr>
          <w:del w:id="2311" w:author="C1-213043" w:date="2021-05-31T11:18:00Z"/>
        </w:rPr>
      </w:pPr>
      <w:del w:id="2312" w:author="C1-213043" w:date="2021-05-31T11:18:00Z">
        <w:r w:rsidDel="00CE1FCC">
          <w:delText>a)</w:delText>
        </w:r>
        <w:r w:rsidR="006A49A7" w:rsidDel="00CE1FCC">
          <w:tab/>
          <w:delText xml:space="preserve">the UE is currently authorized to perform open ProSe direct discovery announcing in the registered PLMN or </w:delText>
        </w:r>
        <w:r w:rsidR="006A49A7" w:rsidDel="00CE1FCC">
          <w:rPr>
            <w:lang w:eastAsia="zh-CN"/>
          </w:rPr>
          <w:delText xml:space="preserve">in </w:delText>
        </w:r>
        <w:r w:rsidR="006A49A7" w:rsidDel="00CE1FCC">
          <w:delText xml:space="preserve">the local PLMN </w:delText>
        </w:r>
        <w:r w:rsidR="006A49A7" w:rsidDel="00CE1FCC">
          <w:rPr>
            <w:lang w:eastAsia="zh-CN"/>
          </w:rPr>
          <w:delText>operating the radio resources that the UE intends to use</w:delText>
        </w:r>
        <w:r w:rsidR="006A49A7" w:rsidDel="00CE1FCC">
          <w:delText>;</w:delText>
        </w:r>
      </w:del>
    </w:p>
    <w:p w14:paraId="55D64394" w14:textId="77777777" w:rsidR="006A49A7" w:rsidDel="00CE1FCC" w:rsidRDefault="006F682C" w:rsidP="006A49A7">
      <w:pPr>
        <w:pStyle w:val="B1"/>
        <w:rPr>
          <w:del w:id="2313" w:author="C1-213043" w:date="2021-05-31T11:18:00Z"/>
        </w:rPr>
      </w:pPr>
      <w:del w:id="2314" w:author="C1-213043" w:date="2021-05-31T11:18:00Z">
        <w:r w:rsidDel="00CE1FCC">
          <w:delText>b)</w:delText>
        </w:r>
        <w:r w:rsidR="006A49A7" w:rsidDel="00CE1FCC">
          <w:tab/>
          <w:delText>the validity timer T5</w:delText>
        </w:r>
        <w:r w:rsidR="00F576C0" w:rsidDel="00CE1FCC">
          <w:delText>060</w:delText>
        </w:r>
        <w:r w:rsidR="006A49A7" w:rsidDel="00CE1FCC">
          <w:delText xml:space="preserve"> for the corresponding discovery entry allocated ProSe Application Code or ProSe Application Code Prefix has not expired; and</w:delText>
        </w:r>
      </w:del>
    </w:p>
    <w:p w14:paraId="17EB5CE2" w14:textId="77777777" w:rsidR="006A49A7" w:rsidDel="00CE1FCC" w:rsidRDefault="006F682C" w:rsidP="006A49A7">
      <w:pPr>
        <w:pStyle w:val="B1"/>
        <w:rPr>
          <w:del w:id="2315" w:author="C1-213043" w:date="2021-05-31T11:18:00Z"/>
        </w:rPr>
      </w:pPr>
      <w:del w:id="2316" w:author="C1-213043" w:date="2021-05-31T11:18:00Z">
        <w:r w:rsidDel="00CE1FCC">
          <w:delText>c)</w:delText>
        </w:r>
        <w:r w:rsidR="006A49A7" w:rsidDel="00CE1FCC">
          <w:tab/>
          <w:delText xml:space="preserve">a request from upper layers to announce the ProSe Application ID associated with both the ProSe Application Code or ProSe Application Code Prefix </w:delText>
        </w:r>
        <w:r w:rsidR="006A49A7" w:rsidDel="00CE1FCC">
          <w:rPr>
            <w:lang w:eastAsia="ko-KR"/>
          </w:rPr>
          <w:delText xml:space="preserve">and the authorized Application Identity </w:delText>
        </w:r>
        <w:r w:rsidR="006A49A7" w:rsidDel="00CE1FCC">
          <w:delText>is still in place.</w:delText>
        </w:r>
      </w:del>
    </w:p>
    <w:p w14:paraId="3B5714F5" w14:textId="77777777" w:rsidR="006A49A7" w:rsidDel="00CE1FCC" w:rsidRDefault="006A49A7" w:rsidP="006A49A7">
      <w:pPr>
        <w:rPr>
          <w:del w:id="2317" w:author="C1-213043" w:date="2021-05-31T11:18:00Z"/>
        </w:rPr>
      </w:pPr>
      <w:del w:id="2318" w:author="C1-213043" w:date="2021-05-31T11:18:00Z">
        <w:r w:rsidDel="00CE1FCC">
          <w:delText>The UE shall ensure that it keeps on passing PC5_DISCOVERY messages to the lower layers for transmission until the validity timer T5</w:delText>
        </w:r>
        <w:r w:rsidR="006A03D2" w:rsidDel="00CE1FCC">
          <w:delText>060</w:delText>
        </w:r>
        <w:r w:rsidDel="00CE1FCC">
          <w:delText xml:space="preserve"> of the ProSe Application Code or ProSe Application Code Prefix expires. How this is achieved is left up to UE implementation.</w:delText>
        </w:r>
      </w:del>
    </w:p>
    <w:p w14:paraId="16CBC017" w14:textId="77777777" w:rsidR="006A49A7" w:rsidDel="00CE1FCC" w:rsidRDefault="006A49A7" w:rsidP="006A49A7">
      <w:pPr>
        <w:rPr>
          <w:del w:id="2319" w:author="C1-213043" w:date="2021-05-31T11:18:00Z"/>
        </w:rPr>
      </w:pPr>
      <w:del w:id="2320" w:author="C1-213043" w:date="2021-05-31T11:18:00Z">
        <w:r w:rsidDel="00CE1FCC">
          <w:rPr>
            <w:lang w:eastAsia="zh-CN"/>
          </w:rPr>
          <w:delText>During the announcing operation, if one of the above conditions is no longer met, t</w:delText>
        </w:r>
        <w:r w:rsidDel="00CE1FCC">
          <w:delText>he UE may instruct the lower layers to st</w:delText>
        </w:r>
        <w:r w:rsidDel="00CE1FCC">
          <w:rPr>
            <w:lang w:eastAsia="zh-CN"/>
          </w:rPr>
          <w:delText>op</w:delText>
        </w:r>
        <w:r w:rsidDel="00CE1FCC">
          <w:delText xml:space="preserve"> announcing</w:delText>
        </w:r>
        <w:r w:rsidDel="00CE1FCC">
          <w:rPr>
            <w:lang w:eastAsia="zh-CN"/>
          </w:rPr>
          <w:delText xml:space="preserve">. </w:delText>
        </w:r>
        <w:r w:rsidDel="00CE1FCC">
          <w:delText>When the UE stops announcing, if the lower layers indicate that the UE is required to send a discovery indication to the NG-RAN and the UE is in 5GMM-CONNECTED mode, the UE shall trigger the corresponding procedure in lower layers as specified in 3GPP TS 38.331 [</w:delText>
        </w:r>
        <w:r w:rsidR="006F682C" w:rsidDel="00CE1FCC">
          <w:delText>13</w:delText>
        </w:r>
        <w:r w:rsidDel="00CE1FCC">
          <w:delText>].</w:delText>
        </w:r>
      </w:del>
    </w:p>
    <w:p w14:paraId="2194F7F7" w14:textId="77777777" w:rsidR="006A49A7" w:rsidRDefault="006A49A7" w:rsidP="006A49A7">
      <w:pPr>
        <w:pStyle w:val="40"/>
        <w:rPr>
          <w:lang w:eastAsia="zh-CN"/>
        </w:rPr>
      </w:pPr>
      <w:bookmarkStart w:id="2321" w:name="_Toc59198976"/>
      <w:bookmarkStart w:id="2322" w:name="_Toc59198385"/>
      <w:bookmarkStart w:id="2323" w:name="_Toc525230985"/>
      <w:bookmarkStart w:id="2324" w:name="_Toc73378622"/>
      <w:r>
        <w:rPr>
          <w:lang w:eastAsia="zh-CN"/>
        </w:rPr>
        <w:t>6.2.2.5</w:t>
      </w:r>
      <w:r>
        <w:rPr>
          <w:lang w:eastAsia="zh-CN"/>
        </w:rPr>
        <w:tab/>
        <w:t xml:space="preserve">Announce request procedure not accepted by the </w:t>
      </w:r>
      <w:bookmarkEnd w:id="2321"/>
      <w:bookmarkEnd w:id="2322"/>
      <w:bookmarkEnd w:id="2323"/>
      <w:r>
        <w:t>5G DDNMF</w:t>
      </w:r>
      <w:bookmarkEnd w:id="2324"/>
    </w:p>
    <w:p w14:paraId="6AF98EC0" w14:textId="77777777" w:rsidR="006A49A7" w:rsidRDefault="006A49A7" w:rsidP="006A49A7">
      <w:r>
        <w:t>If the DISCOVERY_REQUEST message cannot be accepted by the 5G DDNMF, the 5G DDNMF sends a DISCOVERY_RESPONSE message containing a &lt;response-reject&gt; element to the UE including an appropriate PC3a Control Protocol cause value.</w:t>
      </w:r>
    </w:p>
    <w:p w14:paraId="02E65BA8" w14:textId="77777777" w:rsidR="006A49A7" w:rsidRDefault="006A49A7" w:rsidP="006A49A7">
      <w:r>
        <w:t>If the application corresponding to the Application Identity contained in the DISCOVERY_REQUEST message is not authorized for open ProSe direct discovery announcing, the 5G DDNMF shall send the DISCOVERY_RESPONSE message containing a &lt;response-reject&gt; element with PC3a Control Protocol cause value #1 "Invalid application".</w:t>
      </w:r>
    </w:p>
    <w:p w14:paraId="5A56F1E7" w14:textId="77777777" w:rsidR="006A49A7" w:rsidRDefault="006A49A7" w:rsidP="006A49A7">
      <w:r>
        <w:t>If the ProSe Application ID contained in the DISCOVERY_REQUEST message is unknown to the 5G DDNMF, the 5G DDNMF shall send a DISCOVERY_RESPONSE message containing a &lt;response-reject&gt; element with PC3a Control Protocol cause value #2 "Unknown ProSe Application ID".</w:t>
      </w:r>
    </w:p>
    <w:p w14:paraId="548B1BC3" w14:textId="77777777" w:rsidR="006A49A7" w:rsidRDefault="006A49A7" w:rsidP="006A49A7">
      <w:pPr>
        <w:rPr>
          <w:lang w:eastAsia="ko-KR"/>
        </w:rPr>
      </w:pPr>
      <w:r>
        <w:t>If the UE is not authorized for open ProSe direct discovery announcing, the 5G DDNMF shall send the DISCOVERY_RESPONSE message containing a &lt;response-reject&gt; element with PC3a Control Protocol cause value #3 "UE authorization failure".</w:t>
      </w:r>
    </w:p>
    <w:p w14:paraId="77B4E772" w14:textId="77777777" w:rsidR="006A49A7" w:rsidRDefault="006A49A7" w:rsidP="006A49A7">
      <w:r>
        <w:t xml:space="preserve">If the UE is not authorized </w:t>
      </w:r>
      <w:r>
        <w:rPr>
          <w:lang w:eastAsia="ko-KR"/>
        </w:rPr>
        <w:t xml:space="preserve">to use the ProSe Application ID contained in the </w:t>
      </w:r>
      <w:r>
        <w:t>DISCOVERY_REQUEST message, the 5G DDNMF shall send the DISCOVERY_RESPONSE message containing a &lt;response-reject&gt; element with PC3a Control Protocol cause value #3 "UE authorization failure".</w:t>
      </w:r>
    </w:p>
    <w:p w14:paraId="721FF7EC" w14:textId="77777777" w:rsidR="006A49A7" w:rsidRDefault="006A49A7" w:rsidP="006A49A7">
      <w:r>
        <w:t>If the UE requests a country-specific ProSe Application ID for a country that does not correspond to the country of its HPLMN, and the 5G DDNMF has not authorized the UE to announce in that country, the 5G DDNMF shall send a DISCOVERY_RESPONSE message containing a &lt;response-reject&gt; element with PC3a Control Protocol cause value #8 "Scope Violation in Prose Application ID".</w:t>
      </w:r>
    </w:p>
    <w:p w14:paraId="4F770E25" w14:textId="77777777" w:rsidR="006A49A7" w:rsidRDefault="006A49A7" w:rsidP="006A49A7">
      <w:r>
        <w:t>If the UE requests a country-specific ProSe Application ID for a country that does not correspond to the country of its HPLMN, and the 5G DDNMF has no agreement to access the country-wide ProSe Application ID database of that country, the 5G DDNMF shall send a DISCOVERY_RESPONSE message containing a &lt;response-reject&gt; element with PC3a Control Protocol cause value #8 "Scope Violation in Prose Application ID".</w:t>
      </w:r>
    </w:p>
    <w:p w14:paraId="2566938F" w14:textId="77777777" w:rsidR="006A49A7" w:rsidRDefault="006A49A7" w:rsidP="006A49A7">
      <w:pPr>
        <w:rPr>
          <w:lang w:eastAsia="zh-CN"/>
        </w:rPr>
      </w:pPr>
      <w:r>
        <w:t xml:space="preserve">If the </w:t>
      </w:r>
      <w:r>
        <w:rPr>
          <w:lang w:eastAsia="zh-CN"/>
        </w:rPr>
        <w:t>Discovery Entry ID</w:t>
      </w:r>
      <w:r>
        <w:t xml:space="preserve"> contained in the DISCOVERY_REQUEST message is </w:t>
      </w:r>
      <w:r>
        <w:rPr>
          <w:lang w:eastAsia="zh-CN"/>
        </w:rPr>
        <w:t>unknown</w:t>
      </w:r>
      <w:r>
        <w:t xml:space="preserve"> to the 5G DDNMF </w:t>
      </w:r>
      <w:r>
        <w:rPr>
          <w:lang w:eastAsia="zh-CN"/>
        </w:rPr>
        <w:t>and the Requested Timer is set to zero</w:t>
      </w:r>
      <w:r>
        <w:t>, the 5G DDNMF shall send a DISCOVERY_RESPONSE message containing a &lt;response-reject&gt; element with PC3a Control Protocol cause value # 10 "Unknown or invalid Discovery Entry ID"</w:t>
      </w:r>
      <w:r>
        <w:rPr>
          <w:lang w:eastAsia="zh-CN"/>
        </w:rPr>
        <w:t>.</w:t>
      </w:r>
    </w:p>
    <w:p w14:paraId="6B37A0ED" w14:textId="77777777" w:rsidR="006A49A7" w:rsidRDefault="006A49A7" w:rsidP="006A49A7">
      <w:r>
        <w:t xml:space="preserve">If </w:t>
      </w:r>
      <w:r>
        <w:rPr>
          <w:lang w:val="en-US"/>
        </w:rPr>
        <w:t xml:space="preserve">the </w:t>
      </w:r>
      <w:r>
        <w:t>UE is not authorized to use ACE, but the DISCOVERY_REQUEST message contains the ACE Enabled Indicator set to "</w:t>
      </w:r>
      <w:r>
        <w:rPr>
          <w:lang w:val="en-US"/>
        </w:rPr>
        <w:t>application-controlled extension enabled",</w:t>
      </w:r>
      <w:r>
        <w:t xml:space="preserve"> the 5G DDNMF shall send a DISCOVERY_RESPONSE message containing a &lt;response-reject&gt; element with PC3a Control Protocol cause value #12 "UE unauthorized for discovery with Application-Controlled Extension".</w:t>
      </w:r>
    </w:p>
    <w:p w14:paraId="502584FB" w14:textId="77777777" w:rsidR="006A49A7" w:rsidRDefault="006A49A7" w:rsidP="006A49A7">
      <w:r>
        <w:t>If the DISCOVERY_REQUEST message contains the ACE Enabled Indicator set to "</w:t>
      </w:r>
      <w:r>
        <w:rPr>
          <w:lang w:val="en-US"/>
        </w:rPr>
        <w:t xml:space="preserve">application-controlled extension enabled", but does not contain the Application Level Container parameter, the </w:t>
      </w:r>
      <w:r>
        <w:t xml:space="preserve">5G DDNMF </w:t>
      </w:r>
      <w:r>
        <w:rPr>
          <w:lang w:val="en-US"/>
        </w:rPr>
        <w:t xml:space="preserve">shall </w:t>
      </w:r>
      <w:r>
        <w:t>send a DISCOVERY_RESPONSE message containing a &lt;response-reject&gt; element with PC3a Control Protocol cause value #14 "Missing Application Level Container".</w:t>
      </w:r>
    </w:p>
    <w:p w14:paraId="4A6B65C7" w14:textId="77777777" w:rsidR="006A49A7" w:rsidRDefault="006A49A7" w:rsidP="006A49A7">
      <w:r>
        <w:rPr>
          <w:noProof/>
        </w:rPr>
        <w:lastRenderedPageBreak/>
        <w:t xml:space="preserve">If the ProSe Application Server indicates to the </w:t>
      </w:r>
      <w:r>
        <w:t xml:space="preserve">5G DDNMF </w:t>
      </w:r>
      <w:r>
        <w:rPr>
          <w:noProof/>
        </w:rPr>
        <w:t xml:space="preserve">that the Application Level Container in the DISCOVERY REQUEST message contains invalid information, </w:t>
      </w:r>
      <w:r>
        <w:rPr>
          <w:lang w:val="en-US"/>
        </w:rPr>
        <w:t xml:space="preserve">the </w:t>
      </w:r>
      <w:r>
        <w:t xml:space="preserve">5G DDNMF </w:t>
      </w:r>
      <w:r>
        <w:rPr>
          <w:lang w:val="en-US"/>
        </w:rPr>
        <w:t xml:space="preserve">shall </w:t>
      </w:r>
      <w:r>
        <w:t>send a DISCOVERY_RESPONSE message containing a &lt;response-reject&gt; element with PC3a Control Protocol cause value #15 "Invalid Data in Application Level Container".</w:t>
      </w:r>
    </w:p>
    <w:p w14:paraId="152C5FE8" w14:textId="77777777" w:rsidR="006A49A7" w:rsidRDefault="006A49A7" w:rsidP="006A49A7">
      <w:r>
        <w:t>If the DISCOVERY_REQUEST message does not contain the ACE Enabled Indicator and the requested application only uses application-controlled extension</w:t>
      </w:r>
      <w:r>
        <w:rPr>
          <w:lang w:val="en-US"/>
        </w:rPr>
        <w:t xml:space="preserve">, the </w:t>
      </w:r>
      <w:r>
        <w:t xml:space="preserve">5G DDNMF </w:t>
      </w:r>
      <w:r>
        <w:rPr>
          <w:lang w:val="en-US"/>
        </w:rPr>
        <w:t xml:space="preserve">shall </w:t>
      </w:r>
      <w:r>
        <w:t>send a DISCOVERY_RESPONSE message containing a &lt;response-reject&gt; element with PC3a Control Protocol cause value #1 "Invalid Application".</w:t>
      </w:r>
    </w:p>
    <w:p w14:paraId="62680E3D" w14:textId="77777777" w:rsidR="006A49A7" w:rsidRDefault="006A49A7" w:rsidP="006A49A7">
      <w:pPr>
        <w:pStyle w:val="40"/>
        <w:rPr>
          <w:lang w:eastAsia="zh-CN"/>
        </w:rPr>
      </w:pPr>
      <w:bookmarkStart w:id="2325" w:name="_Toc59198977"/>
      <w:bookmarkStart w:id="2326" w:name="_Toc59198386"/>
      <w:bookmarkStart w:id="2327" w:name="_Toc525230986"/>
      <w:bookmarkStart w:id="2328" w:name="_Toc73378623"/>
      <w:r>
        <w:rPr>
          <w:lang w:eastAsia="zh-CN"/>
        </w:rPr>
        <w:t>6.2.2.6</w:t>
      </w:r>
      <w:r>
        <w:rPr>
          <w:lang w:eastAsia="zh-CN"/>
        </w:rPr>
        <w:tab/>
        <w:t>Abnormal cases</w:t>
      </w:r>
      <w:bookmarkEnd w:id="2325"/>
      <w:bookmarkEnd w:id="2326"/>
      <w:bookmarkEnd w:id="2327"/>
      <w:bookmarkEnd w:id="2328"/>
    </w:p>
    <w:p w14:paraId="4CF71486" w14:textId="77777777" w:rsidR="006A49A7" w:rsidRDefault="006A49A7" w:rsidP="006A49A7">
      <w:pPr>
        <w:pStyle w:val="50"/>
        <w:rPr>
          <w:lang w:eastAsia="zh-CN"/>
        </w:rPr>
      </w:pPr>
      <w:bookmarkStart w:id="2329" w:name="_Toc59198978"/>
      <w:bookmarkStart w:id="2330" w:name="_Toc59198387"/>
      <w:bookmarkStart w:id="2331" w:name="_Toc525230987"/>
      <w:bookmarkStart w:id="2332" w:name="_Toc73378624"/>
      <w:r>
        <w:rPr>
          <w:lang w:eastAsia="zh-CN"/>
        </w:rPr>
        <w:t>6.2.2.6.1</w:t>
      </w:r>
      <w:r>
        <w:rPr>
          <w:lang w:eastAsia="zh-CN"/>
        </w:rPr>
        <w:tab/>
        <w:t>Abnormal cases in the UE</w:t>
      </w:r>
      <w:bookmarkEnd w:id="2329"/>
      <w:bookmarkEnd w:id="2330"/>
      <w:bookmarkEnd w:id="2331"/>
      <w:bookmarkEnd w:id="2332"/>
    </w:p>
    <w:p w14:paraId="3DDB34C4" w14:textId="77777777" w:rsidR="006A49A7" w:rsidRDefault="006A49A7" w:rsidP="006A49A7">
      <w:pPr>
        <w:rPr>
          <w:lang w:eastAsia="zh-CN"/>
        </w:rPr>
      </w:pPr>
      <w:r>
        <w:rPr>
          <w:lang w:eastAsia="zh-CN"/>
        </w:rPr>
        <w:t>The following abnormal cases can be identified:</w:t>
      </w:r>
    </w:p>
    <w:p w14:paraId="1D84261C" w14:textId="77777777" w:rsidR="006A49A7" w:rsidRDefault="006A49A7" w:rsidP="006A49A7">
      <w:pPr>
        <w:pStyle w:val="B1"/>
        <w:rPr>
          <w:lang w:eastAsia="x-none"/>
        </w:rPr>
      </w:pPr>
      <w:r>
        <w:t>a)</w:t>
      </w:r>
      <w:r>
        <w:tab/>
        <w:t>Indication from the transport layer of transmission failure of DISCOVERY_REQUEST message (e.g. after TCP retransmission timeout)</w:t>
      </w:r>
    </w:p>
    <w:p w14:paraId="71B6D104" w14:textId="77777777" w:rsidR="006A49A7" w:rsidRDefault="006A49A7" w:rsidP="006A49A7">
      <w:pPr>
        <w:pStyle w:val="B1"/>
      </w:pPr>
      <w:r>
        <w:tab/>
        <w:t>The UE shall close the existing secure connection to the 5G DDNMF, establish a new secure connection and then restart the announce request procedure.</w:t>
      </w:r>
    </w:p>
    <w:p w14:paraId="0D7D8649" w14:textId="77777777" w:rsidR="006A49A7" w:rsidRDefault="006A49A7" w:rsidP="006A49A7">
      <w:pPr>
        <w:pStyle w:val="B1"/>
      </w:pPr>
      <w:r>
        <w:t>b)</w:t>
      </w:r>
      <w:r>
        <w:tab/>
        <w:t>No response from the 5G DDNMF after the DISCOVERY_REQUEST message has been successfully delivered (e.g. TCP ACK has been received for the DISCOVERY_REQUEST message)</w:t>
      </w:r>
    </w:p>
    <w:p w14:paraId="23954D80" w14:textId="77777777" w:rsidR="006A49A7" w:rsidRDefault="006A49A7" w:rsidP="006A49A7">
      <w:pPr>
        <w:pStyle w:val="B1"/>
      </w:pPr>
      <w:r>
        <w:tab/>
        <w:t>The UE shall retransmit the DISCOVERY_REQUEST message.</w:t>
      </w:r>
    </w:p>
    <w:p w14:paraId="31CAFD12" w14:textId="77777777" w:rsidR="006A49A7" w:rsidRDefault="006A49A7" w:rsidP="006A49A7">
      <w:pPr>
        <w:pStyle w:val="NO"/>
      </w:pPr>
      <w:r>
        <w:t>NOTE:</w:t>
      </w:r>
      <w:r>
        <w:tab/>
        <w:t>The timer to trigger retransmission and the maximum number of allowed retransmissions are UE implementation specific.</w:t>
      </w:r>
    </w:p>
    <w:p w14:paraId="535B5FA6" w14:textId="77777777" w:rsidR="006A49A7" w:rsidRDefault="006A49A7" w:rsidP="006A49A7">
      <w:pPr>
        <w:pStyle w:val="B1"/>
      </w:pPr>
      <w:r>
        <w:t>c)</w:t>
      </w:r>
      <w:r>
        <w:tab/>
        <w:t>Indication from upper layers that the request to announce the ProSe Application ID is no longer in place after sending the DISCOVERY_REQUEST message, but before the announce request procedure is completed</w:t>
      </w:r>
    </w:p>
    <w:p w14:paraId="73714169" w14:textId="77777777" w:rsidR="006A49A7" w:rsidRDefault="006A49A7" w:rsidP="006A49A7">
      <w:pPr>
        <w:pStyle w:val="B1"/>
      </w:pPr>
      <w:r>
        <w:tab/>
        <w:t>The UE shall acknowledge the DISCOVERY_RESPONSE message received from the 5G DDNMF but discard its contents and then abort the procedure.</w:t>
      </w:r>
    </w:p>
    <w:p w14:paraId="5AE75EBE" w14:textId="77777777" w:rsidR="006A49A7" w:rsidRDefault="006A49A7" w:rsidP="006A49A7">
      <w:pPr>
        <w:pStyle w:val="B1"/>
      </w:pPr>
      <w:r>
        <w:t>d)</w:t>
      </w:r>
      <w:r>
        <w:tab/>
        <w:t>Change of PLMN</w:t>
      </w:r>
    </w:p>
    <w:p w14:paraId="792A73C4" w14:textId="77777777" w:rsidR="006A49A7" w:rsidRDefault="006A49A7" w:rsidP="006A49A7">
      <w:pPr>
        <w:pStyle w:val="B1"/>
      </w:pPr>
      <w:r>
        <w:tab/>
        <w:t>If a PLMN change occurs before the announce request procedure is completed, the procedure shall be aborted. If the UE is authorized to announce in the new PLMN, the procedure shall be restarted once the UE is registered on the new PLMN.</w:t>
      </w:r>
    </w:p>
    <w:p w14:paraId="6CA810C0" w14:textId="77777777" w:rsidR="006A49A7" w:rsidRDefault="006A49A7" w:rsidP="006A49A7">
      <w:pPr>
        <w:pStyle w:val="B1"/>
      </w:pPr>
      <w:r>
        <w:t>e)</w:t>
      </w:r>
      <w:r>
        <w:tab/>
        <w:t>Absence of Discovery Entry ID parameter in a DISCOVERY_RESPONSE message received in response to a DISCOVERY_REQUEST message which contained a Discovery Entry ID parameter</w:t>
      </w:r>
    </w:p>
    <w:p w14:paraId="06977AFB" w14:textId="77777777" w:rsidR="006A49A7" w:rsidRDefault="006A49A7" w:rsidP="006A49A7">
      <w:pPr>
        <w:pStyle w:val="B1"/>
      </w:pPr>
      <w:r>
        <w:tab/>
        <w:t xml:space="preserve">If the DISCOVERY_REQUEST message: </w:t>
      </w:r>
    </w:p>
    <w:p w14:paraId="7C55B1F1" w14:textId="77777777" w:rsidR="006A49A7" w:rsidRDefault="00C07EAD" w:rsidP="006A49A7">
      <w:pPr>
        <w:pStyle w:val="B2"/>
      </w:pPr>
      <w:r>
        <w:t>1</w:t>
      </w:r>
      <w:r>
        <w:rPr>
          <w:lang w:eastAsia="zh-CN"/>
        </w:rPr>
        <w:t>)</w:t>
      </w:r>
      <w:r w:rsidR="006A49A7">
        <w:tab/>
        <w:t xml:space="preserve">included a Requested Timer which is set to 0; or </w:t>
      </w:r>
    </w:p>
    <w:p w14:paraId="7E9864AE" w14:textId="77777777" w:rsidR="006A49A7" w:rsidRDefault="00C07EAD" w:rsidP="006A49A7">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4360"/>
        </w:tabs>
      </w:pPr>
      <w:r>
        <w:t>2)</w:t>
      </w:r>
      <w:r w:rsidR="006A49A7">
        <w:tab/>
        <w:t>included an Announcing PLMN ID;</w:t>
      </w:r>
      <w:r w:rsidR="006A49A7">
        <w:tab/>
      </w:r>
    </w:p>
    <w:p w14:paraId="375B6A69" w14:textId="77777777" w:rsidR="006A49A7" w:rsidRPr="005374E1" w:rsidRDefault="006A49A7" w:rsidP="0037175B">
      <w:pPr>
        <w:pStyle w:val="B1"/>
      </w:pPr>
      <w:r w:rsidRPr="005374E1">
        <w:tab/>
        <w:t>the UE shall acknowledge the DISCOVERY_RESPONSE message received from the 5G DDNMF but discard its content and then abort the procedure.</w:t>
      </w:r>
    </w:p>
    <w:p w14:paraId="490E1A15" w14:textId="77777777" w:rsidR="006A49A7" w:rsidRDefault="006A49A7" w:rsidP="006A49A7">
      <w:pPr>
        <w:pStyle w:val="50"/>
        <w:rPr>
          <w:lang w:eastAsia="zh-CN"/>
        </w:rPr>
      </w:pPr>
      <w:bookmarkStart w:id="2333" w:name="_Toc59198979"/>
      <w:bookmarkStart w:id="2334" w:name="_Toc59198388"/>
      <w:bookmarkStart w:id="2335" w:name="_Toc525230988"/>
      <w:bookmarkStart w:id="2336" w:name="_Toc73378625"/>
      <w:r>
        <w:rPr>
          <w:lang w:eastAsia="zh-CN"/>
        </w:rPr>
        <w:t>6.2.2.6.2</w:t>
      </w:r>
      <w:r>
        <w:rPr>
          <w:lang w:eastAsia="zh-CN"/>
        </w:rPr>
        <w:tab/>
        <w:t xml:space="preserve">Abnormal cases in the </w:t>
      </w:r>
      <w:bookmarkEnd w:id="2333"/>
      <w:bookmarkEnd w:id="2334"/>
      <w:bookmarkEnd w:id="2335"/>
      <w:r>
        <w:t>5G DDNMF</w:t>
      </w:r>
      <w:bookmarkEnd w:id="2336"/>
    </w:p>
    <w:p w14:paraId="3D0B6C99" w14:textId="77777777" w:rsidR="006A49A7" w:rsidRDefault="006A49A7" w:rsidP="006A49A7">
      <w:pPr>
        <w:rPr>
          <w:lang w:eastAsia="zh-CN"/>
        </w:rPr>
      </w:pPr>
      <w:r>
        <w:rPr>
          <w:lang w:eastAsia="zh-CN"/>
        </w:rPr>
        <w:t>The following abnormal cases can be identified:</w:t>
      </w:r>
    </w:p>
    <w:p w14:paraId="7A5202AB" w14:textId="77777777" w:rsidR="006A49A7" w:rsidRDefault="006A49A7" w:rsidP="006A49A7">
      <w:pPr>
        <w:pStyle w:val="B1"/>
        <w:rPr>
          <w:lang w:eastAsia="x-none"/>
        </w:rPr>
      </w:pPr>
      <w:r>
        <w:t>a)</w:t>
      </w:r>
      <w:r>
        <w:tab/>
        <w:t>Indication from the lower layer of transmission failure of DISCOVERY_RESPONSE message</w:t>
      </w:r>
    </w:p>
    <w:p w14:paraId="373D5933" w14:textId="77777777" w:rsidR="00C91A94" w:rsidRDefault="006A49A7" w:rsidP="0037175B">
      <w:pPr>
        <w:pStyle w:val="B1"/>
      </w:pPr>
      <w:r>
        <w:tab/>
      </w:r>
      <w:r>
        <w:rPr>
          <w:noProof/>
        </w:rPr>
        <w:t xml:space="preserve">After receiving an indication from lower layer that the DISCOVERY_RESPONSE message has not been successfully acknowledged (e.g. TCP ACK is not received), the </w:t>
      </w:r>
      <w:r>
        <w:t xml:space="preserve">5G DDNMF </w:t>
      </w:r>
      <w:r>
        <w:rPr>
          <w:noProof/>
        </w:rPr>
        <w:t>shall abort the procedure, and stop any associated timer(s) T5</w:t>
      </w:r>
      <w:r w:rsidR="005824AB">
        <w:t>061</w:t>
      </w:r>
      <w:r>
        <w:rPr>
          <w:noProof/>
        </w:rPr>
        <w:t>, if running</w:t>
      </w:r>
      <w:r>
        <w:t>.</w:t>
      </w:r>
    </w:p>
    <w:p w14:paraId="4793D5C4" w14:textId="77777777" w:rsidR="001C6C25" w:rsidRDefault="001C6C25" w:rsidP="000522C5">
      <w:pPr>
        <w:pStyle w:val="30"/>
        <w:rPr>
          <w:lang w:val="en-US"/>
        </w:rPr>
      </w:pPr>
      <w:bookmarkStart w:id="2337" w:name="_Toc59198980"/>
      <w:bookmarkStart w:id="2338" w:name="_Toc59198389"/>
      <w:bookmarkStart w:id="2339" w:name="_Toc525230989"/>
      <w:bookmarkStart w:id="2340" w:name="_Toc73378626"/>
      <w:r>
        <w:rPr>
          <w:lang w:val="en-US"/>
        </w:rPr>
        <w:lastRenderedPageBreak/>
        <w:t>6.2.3</w:t>
      </w:r>
      <w:r>
        <w:rPr>
          <w:lang w:val="en-US"/>
        </w:rPr>
        <w:tab/>
        <w:t>Announce request procedure for restricted ProSe direct discovery model A</w:t>
      </w:r>
      <w:bookmarkEnd w:id="2337"/>
      <w:bookmarkEnd w:id="2338"/>
      <w:bookmarkEnd w:id="2339"/>
      <w:bookmarkEnd w:id="2340"/>
    </w:p>
    <w:p w14:paraId="0D7C8AAF" w14:textId="77777777" w:rsidR="001C6C25" w:rsidRDefault="001C6C25" w:rsidP="001C6C25">
      <w:pPr>
        <w:pStyle w:val="40"/>
      </w:pPr>
      <w:bookmarkStart w:id="2341" w:name="_Toc59198981"/>
      <w:bookmarkStart w:id="2342" w:name="_Toc59198390"/>
      <w:bookmarkStart w:id="2343" w:name="_Toc525230990"/>
      <w:bookmarkStart w:id="2344" w:name="_Toc73378627"/>
      <w:r>
        <w:t>6.2.3.1</w:t>
      </w:r>
      <w:r>
        <w:tab/>
        <w:t>General</w:t>
      </w:r>
      <w:bookmarkEnd w:id="2341"/>
      <w:bookmarkEnd w:id="2342"/>
      <w:bookmarkEnd w:id="2343"/>
      <w:bookmarkEnd w:id="2344"/>
    </w:p>
    <w:p w14:paraId="7DE1242D" w14:textId="77777777" w:rsidR="001C6C25" w:rsidRDefault="001C6C25" w:rsidP="001C6C25">
      <w:r>
        <w:t>The purpose of the announce request procedure for restricted ProSe direct discovery model A is for the UE:</w:t>
      </w:r>
    </w:p>
    <w:p w14:paraId="4135D2ED" w14:textId="77777777" w:rsidR="001C6C25" w:rsidRDefault="00500687" w:rsidP="001C6C25">
      <w:pPr>
        <w:pStyle w:val="B1"/>
      </w:pPr>
      <w:r>
        <w:t>a)</w:t>
      </w:r>
      <w:r w:rsidR="001C6C25">
        <w:tab/>
        <w:t xml:space="preserve">to obtain a </w:t>
      </w:r>
      <w:r w:rsidR="001C6C25">
        <w:rPr>
          <w:lang w:eastAsia="zh-CN"/>
        </w:rPr>
        <w:t xml:space="preserve">ProSe Restricted Code corresponding to the Restricted ProSe Application User ID (RPAUID) </w:t>
      </w:r>
      <w:r w:rsidR="001C6C25">
        <w:t>to be announced over the PC5 interface, upon a request for announcing from upper layers (e.g., application client) as defined in 3GPP TS 23.304 [2]; or</w:t>
      </w:r>
    </w:p>
    <w:p w14:paraId="48E99C3F" w14:textId="77777777" w:rsidR="001C6C25" w:rsidRDefault="00500687" w:rsidP="001C6C25">
      <w:pPr>
        <w:pStyle w:val="B1"/>
      </w:pPr>
      <w:r>
        <w:t>b)</w:t>
      </w:r>
      <w:r w:rsidR="001C6C25">
        <w:tab/>
        <w:t>to inform the 5G DDNMF that the UE wants to stop announcing a ProSe Restricted Code as defined in 3GPP TS 23.304 [2].</w:t>
      </w:r>
    </w:p>
    <w:p w14:paraId="451C0809" w14:textId="77777777" w:rsidR="001C6C25" w:rsidRDefault="001C6C25" w:rsidP="001C6C25">
      <w:r>
        <w:t>Before initiating the announce request procedure, the UE shall be authorized for restricted ProSe direct discovery model A announcing in the registered PLMN or local PLMN based on the service authorization procedure as specified in clause 5.</w:t>
      </w:r>
    </w:p>
    <w:p w14:paraId="5F6D115E" w14:textId="574C7127" w:rsidR="001C6C25" w:rsidRDefault="001C6C25" w:rsidP="001C6C25">
      <w:r>
        <w:t xml:space="preserve">The UE includes the ProSe Restricted Code obtained from a successful announce request procedure in a </w:t>
      </w:r>
      <w:ins w:id="2345" w:author="C1-213671" w:date="2021-05-31T15:09:00Z">
        <w:r w:rsidR="0065619A">
          <w:t>PROSE PC5 DISCOVERY</w:t>
        </w:r>
      </w:ins>
      <w:del w:id="2346" w:author="C1-213671" w:date="2021-05-31T15:09:00Z">
        <w:r w:rsidDel="0065619A">
          <w:delText>PC5_DISCOVERY</w:delText>
        </w:r>
      </w:del>
      <w:r>
        <w:t xml:space="preserve"> message and passes the </w:t>
      </w:r>
      <w:ins w:id="2347" w:author="C1-213671" w:date="2021-05-31T15:09:00Z">
        <w:r w:rsidR="0065619A">
          <w:t>PROSE PC5 DISCOVERY</w:t>
        </w:r>
      </w:ins>
      <w:del w:id="2348" w:author="C1-213671" w:date="2021-05-31T15:09:00Z">
        <w:r w:rsidDel="0065619A">
          <w:delText>PC5_DISCOVERY</w:delText>
        </w:r>
      </w:del>
      <w:r>
        <w:t xml:space="preserve"> message to the lower layers for transmission over the PC5 interface.</w:t>
      </w:r>
    </w:p>
    <w:p w14:paraId="764023A7" w14:textId="77777777" w:rsidR="001C6C25" w:rsidRDefault="001C6C25" w:rsidP="001C6C25">
      <w:pPr>
        <w:pStyle w:val="40"/>
      </w:pPr>
      <w:bookmarkStart w:id="2349" w:name="_Toc59198982"/>
      <w:bookmarkStart w:id="2350" w:name="_Toc59198391"/>
      <w:bookmarkStart w:id="2351" w:name="_Toc525230991"/>
      <w:bookmarkStart w:id="2352" w:name="_Toc73378628"/>
      <w:r>
        <w:t>6.2.3.2</w:t>
      </w:r>
      <w:r>
        <w:tab/>
        <w:t>Announce request procedure initiation</w:t>
      </w:r>
      <w:bookmarkEnd w:id="2349"/>
      <w:bookmarkEnd w:id="2350"/>
      <w:bookmarkEnd w:id="2351"/>
      <w:bookmarkEnd w:id="2352"/>
    </w:p>
    <w:p w14:paraId="15A4BC13" w14:textId="77777777" w:rsidR="001C6C25" w:rsidRDefault="001C6C25" w:rsidP="001C6C25">
      <w:r>
        <w:rPr>
          <w:lang w:val="en-US"/>
        </w:rPr>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w:t>
      </w:r>
      <w:r>
        <w:t> 5</w:t>
      </w:r>
      <w:r>
        <w:rPr>
          <w:lang w:val="en-US"/>
        </w:rPr>
        <w:t xml:space="preserve"> and obtains an </w:t>
      </w:r>
      <w:r>
        <w:t xml:space="preserve">RPAUID </w:t>
      </w:r>
      <w:r>
        <w:rPr>
          <w:lang w:val="en-US"/>
        </w:rPr>
        <w:t>associated with the UE</w:t>
      </w:r>
      <w:r>
        <w:rPr>
          <w:lang w:val="en-US" w:eastAsia="zh-CN"/>
        </w:rPr>
        <w:t>'</w:t>
      </w:r>
      <w:r>
        <w:rPr>
          <w:lang w:val="en-US"/>
        </w:rPr>
        <w:t xml:space="preserve">s PDUID from the ProSe Application Server. </w:t>
      </w:r>
      <w:r>
        <w:t xml:space="preserve">The UE may provide metadata to be associated with the RPAUID, and the ProSe Application Server stores the metadata. </w:t>
      </w:r>
      <w:r>
        <w:rPr>
          <w:lang w:val="en-US"/>
        </w:rPr>
        <w:t>This step is performed using mechanisms that are out of scope of the present specification.</w:t>
      </w:r>
    </w:p>
    <w:p w14:paraId="6BCFE8DC" w14:textId="77777777" w:rsidR="001C6C25" w:rsidRDefault="001C6C25" w:rsidP="001C6C25">
      <w:r>
        <w:t>If the UE is authorized to perform restricted ProSe direct discovery model A announcing in the PLMN operating the radio resources signalled from the serving PLMN, it shall initiate an announce request procedure:</w:t>
      </w:r>
    </w:p>
    <w:p w14:paraId="22253676" w14:textId="77777777" w:rsidR="001C6C25" w:rsidRDefault="001C6C25" w:rsidP="001C6C25">
      <w:pPr>
        <w:pStyle w:val="B1"/>
      </w:pPr>
      <w:r>
        <w:t>a)</w:t>
      </w:r>
      <w:r>
        <w:tab/>
        <w:t>when the UE is triggered by an upper layer application to announce an RPAUID and the UE has no valid corresponding ProSe Restricted Code for that RPAUID of the upper layer application;</w:t>
      </w:r>
    </w:p>
    <w:p w14:paraId="08A70E22" w14:textId="77777777" w:rsidR="001C6C25" w:rsidRDefault="001C6C25" w:rsidP="001C6C25">
      <w:pPr>
        <w:pStyle w:val="B1"/>
      </w:pPr>
      <w:r>
        <w:t>b)</w:t>
      </w:r>
      <w:r>
        <w:tab/>
        <w:t>when the validity timer T5</w:t>
      </w:r>
      <w:r w:rsidR="0051740A">
        <w:t>062</w:t>
      </w:r>
      <w:r>
        <w:t xml:space="preserve"> assigned by the 5G DDNMF to a ProSe Restricted Code has expired and the request from upper layers to announce the RPAUID corresponding to that ProSe Restricted Code is still in place;</w:t>
      </w:r>
    </w:p>
    <w:p w14:paraId="0BD5E9D9" w14:textId="77777777" w:rsidR="001C6C25" w:rsidRDefault="001C6C25" w:rsidP="001C6C25">
      <w:pPr>
        <w:pStyle w:val="B1"/>
      </w:pPr>
      <w:r>
        <w:t>c)</w:t>
      </w:r>
      <w:r>
        <w:tab/>
        <w:t>when the UE selects a new PLMN while announcing a ProSe Restricted Code</w:t>
      </w:r>
      <w:r>
        <w:rPr>
          <w:lang w:eastAsia="zh-CN"/>
        </w:rPr>
        <w:t xml:space="preserve"> and intends to announce in the new PLMN, and the UE is authorized for restricted</w:t>
      </w:r>
      <w:r>
        <w:t xml:space="preserve"> ProSe direct discovery model A announcing in the new PLMN;</w:t>
      </w:r>
    </w:p>
    <w:p w14:paraId="2878E5DA" w14:textId="77777777" w:rsidR="001C6C25" w:rsidRDefault="001C6C25" w:rsidP="001C6C25">
      <w:pPr>
        <w:pStyle w:val="B1"/>
      </w:pPr>
      <w:r>
        <w:t>d)</w:t>
      </w:r>
      <w:r>
        <w:tab/>
        <w:t xml:space="preserve">when, </w:t>
      </w:r>
      <w:r>
        <w:rPr>
          <w:lang w:eastAsia="zh-CN"/>
        </w:rPr>
        <w:t>while announcing a RPAUID, the UE intends to switch the announcing PLMN to a different PLMN without performing PLMN selection, and the UE does not have a valid allocated ProSe Restricted Code for this new PLMN yet;</w:t>
      </w:r>
      <w:r>
        <w:t xml:space="preserve"> or</w:t>
      </w:r>
    </w:p>
    <w:p w14:paraId="4116A2A1" w14:textId="77777777" w:rsidR="001C6C25" w:rsidRDefault="001C6C25" w:rsidP="001C6C25">
      <w:pPr>
        <w:pStyle w:val="B1"/>
      </w:pPr>
      <w:r>
        <w:t>e)</w:t>
      </w:r>
      <w:r>
        <w:tab/>
        <w:t>when the UE needs to update a previously sent restricted ProSe direct discovery model A announcing request.</w:t>
      </w:r>
    </w:p>
    <w:p w14:paraId="1C69CA70" w14:textId="77777777" w:rsidR="001C6C25" w:rsidRDefault="001C6C25" w:rsidP="001C6C25">
      <w:pPr>
        <w:rPr>
          <w:lang w:eastAsia="zh-CN"/>
        </w:rPr>
      </w:pPr>
      <w:r>
        <w:rPr>
          <w:lang w:eastAsia="zh-CN"/>
        </w:rPr>
        <w:t>W</w:t>
      </w:r>
      <w:r>
        <w:t>hen the UE selects a new PLMN while announcing a ProSe Restricted Code</w:t>
      </w:r>
      <w:r>
        <w:rPr>
          <w:lang w:eastAsia="zh-CN"/>
        </w:rPr>
        <w:t xml:space="preserve"> and</w:t>
      </w:r>
      <w:r>
        <w:t xml:space="preserve"> the UE is not yet authorized </w:t>
      </w:r>
      <w:r>
        <w:rPr>
          <w:lang w:eastAsia="zh-CN"/>
        </w:rPr>
        <w:t>for</w:t>
      </w:r>
      <w:r>
        <w:t xml:space="preserve"> restricted ProSe direct discovery model A announcing in the new PLMN, the UE shall initiate an announce request procedure only after </w:t>
      </w:r>
      <w:r>
        <w:rPr>
          <w:lang w:eastAsia="zh-CN"/>
        </w:rPr>
        <w:t>the UE is authorized for restricted ProSe direct discovery model A announcing in the new PLMN.</w:t>
      </w:r>
    </w:p>
    <w:p w14:paraId="2187FD43" w14:textId="77777777" w:rsidR="001C6C25" w:rsidRDefault="001C6C25" w:rsidP="001C6C25">
      <w:pPr>
        <w:pStyle w:val="NO"/>
        <w:rPr>
          <w:lang w:eastAsia="x-none"/>
        </w:rPr>
      </w:pPr>
      <w:r>
        <w:t>NOTE</w:t>
      </w:r>
      <w:r>
        <w:rPr>
          <w:noProof/>
          <w:lang w:val="en-US" w:eastAsia="ko-KR"/>
        </w:rPr>
        <w:t> 1:</w:t>
      </w:r>
      <w:r>
        <w:rPr>
          <w:noProof/>
          <w:lang w:val="en-US" w:eastAsia="ko-KR"/>
        </w:rPr>
        <w:tab/>
      </w:r>
      <w:r>
        <w:rPr>
          <w:lang w:eastAsia="ko-KR"/>
        </w:rPr>
        <w:t xml:space="preserve">To ensure service continuity if the UE needs to </w:t>
      </w:r>
      <w:r>
        <w:rPr>
          <w:noProof/>
          <w:lang w:val="en-US" w:eastAsia="ko-KR"/>
        </w:rPr>
        <w:t>keep announcing a ProSe Restricted Code corresponding to the same RPAUID</w:t>
      </w:r>
      <w:r>
        <w:rPr>
          <w:lang w:eastAsia="ko-KR"/>
        </w:rPr>
        <w:t>, the UE can initiate the announce request procedure before the validity timer T5</w:t>
      </w:r>
      <w:r w:rsidR="00C77EDC">
        <w:rPr>
          <w:lang w:eastAsia="ko-KR"/>
        </w:rPr>
        <w:t>062</w:t>
      </w:r>
      <w:r>
        <w:rPr>
          <w:lang w:eastAsia="ko-KR"/>
        </w:rPr>
        <w:t xml:space="preserve"> assigned by the </w:t>
      </w:r>
      <w:r>
        <w:t xml:space="preserve">5G DDNMF </w:t>
      </w:r>
      <w:r>
        <w:rPr>
          <w:lang w:eastAsia="ko-KR"/>
        </w:rPr>
        <w:t>for a ProSe Restricted Code expires.</w:t>
      </w:r>
    </w:p>
    <w:p w14:paraId="790BAD42" w14:textId="77777777" w:rsidR="001C6C25" w:rsidRDefault="001C6C25" w:rsidP="001C6C25">
      <w:r>
        <w:t>The UE shall initiate the a</w:t>
      </w:r>
      <w:r>
        <w:rPr>
          <w:lang w:eastAsia="zh-CN"/>
        </w:rPr>
        <w:t>nnounce request</w:t>
      </w:r>
      <w:r>
        <w:t xml:space="preserve"> procedure by sending a DISCOVERY_REQUEST message with:</w:t>
      </w:r>
    </w:p>
    <w:p w14:paraId="5002A67A" w14:textId="77777777" w:rsidR="001C6C25" w:rsidRDefault="004A3809" w:rsidP="001C6C25">
      <w:pPr>
        <w:pStyle w:val="B1"/>
      </w:pPr>
      <w:r>
        <w:t>a)</w:t>
      </w:r>
      <w:r w:rsidR="001C6C25">
        <w:tab/>
        <w:t>a new transaction ID not used in any other direct discovery procedures in PC3a interface;</w:t>
      </w:r>
    </w:p>
    <w:p w14:paraId="10B96692" w14:textId="77777777" w:rsidR="001C6C25" w:rsidRDefault="004A3809" w:rsidP="001C6C25">
      <w:pPr>
        <w:pStyle w:val="B1"/>
      </w:pPr>
      <w:r>
        <w:t>b)</w:t>
      </w:r>
      <w:r w:rsidR="001C6C25">
        <w:tab/>
        <w:t>the RPAUID set to the RPAUID received from upper layers;</w:t>
      </w:r>
    </w:p>
    <w:p w14:paraId="33A0B71F" w14:textId="77777777" w:rsidR="001C6C25" w:rsidRDefault="004A3809" w:rsidP="001C6C25">
      <w:pPr>
        <w:pStyle w:val="B1"/>
        <w:rPr>
          <w:lang w:eastAsia="zh-CN"/>
        </w:rPr>
      </w:pPr>
      <w:r>
        <w:lastRenderedPageBreak/>
        <w:t>c)</w:t>
      </w:r>
      <w:r w:rsidR="001C6C25">
        <w:tab/>
        <w:t xml:space="preserve">the command set to </w:t>
      </w:r>
      <w:r w:rsidR="001C6C25">
        <w:rPr>
          <w:lang w:eastAsia="zh-CN"/>
        </w:rPr>
        <w:t xml:space="preserve">"announce"; </w:t>
      </w:r>
    </w:p>
    <w:p w14:paraId="379DF010" w14:textId="77777777" w:rsidR="001C6C25" w:rsidRDefault="004A3809" w:rsidP="001C6C25">
      <w:pPr>
        <w:pStyle w:val="B1"/>
        <w:rPr>
          <w:lang w:eastAsia="zh-CN"/>
        </w:rPr>
      </w:pPr>
      <w:r>
        <w:rPr>
          <w:lang w:eastAsia="zh-CN"/>
        </w:rPr>
        <w:t>d)</w:t>
      </w:r>
      <w:r w:rsidR="001C6C25">
        <w:rPr>
          <w:lang w:eastAsia="zh-CN"/>
        </w:rPr>
        <w:tab/>
        <w:t>the UE identity set to the UE</w:t>
      </w:r>
      <w:r w:rsidR="001C6C25">
        <w:t>'</w:t>
      </w:r>
      <w:r w:rsidR="001C6C25">
        <w:rPr>
          <w:lang w:eastAsia="zh-CN"/>
        </w:rPr>
        <w:t>s SUPI;</w:t>
      </w:r>
    </w:p>
    <w:p w14:paraId="410F5A72" w14:textId="77777777" w:rsidR="001C6C25" w:rsidRDefault="004A3809" w:rsidP="001C6C25">
      <w:pPr>
        <w:pStyle w:val="B1"/>
        <w:rPr>
          <w:lang w:eastAsia="zh-CN"/>
        </w:rPr>
      </w:pPr>
      <w:r>
        <w:t>e)</w:t>
      </w:r>
      <w:r w:rsidR="001C6C25">
        <w:tab/>
        <w:t xml:space="preserve">the Application Identity set to the </w:t>
      </w:r>
      <w:r w:rsidR="001C6C25">
        <w:rPr>
          <w:lang w:eastAsia="zh-CN"/>
        </w:rPr>
        <w:t>Application Identity of the upper layer application that requested the announcing;</w:t>
      </w:r>
    </w:p>
    <w:p w14:paraId="050DAFF1" w14:textId="77777777" w:rsidR="001C6C25" w:rsidRDefault="004A3809" w:rsidP="001C6C25">
      <w:pPr>
        <w:pStyle w:val="B1"/>
        <w:rPr>
          <w:lang w:eastAsia="zh-CN"/>
        </w:rPr>
      </w:pPr>
      <w:r>
        <w:t>f)</w:t>
      </w:r>
      <w:r w:rsidR="001C6C25">
        <w:tab/>
        <w:t>the Discovery Type set to "Restricted discovery"</w:t>
      </w:r>
      <w:r w:rsidR="001C6C25">
        <w:rPr>
          <w:lang w:eastAsia="zh-CN"/>
        </w:rPr>
        <w:t>;</w:t>
      </w:r>
    </w:p>
    <w:p w14:paraId="792372EF" w14:textId="77777777" w:rsidR="001C6C25" w:rsidRDefault="004A3809" w:rsidP="001C6C25">
      <w:pPr>
        <w:pStyle w:val="B1"/>
        <w:rPr>
          <w:lang w:eastAsia="x-none"/>
        </w:rPr>
      </w:pPr>
      <w:r>
        <w:rPr>
          <w:lang w:eastAsia="zh-CN"/>
        </w:rPr>
        <w:t>g)</w:t>
      </w:r>
      <w:r w:rsidR="001C6C25">
        <w:rPr>
          <w:lang w:eastAsia="zh-CN"/>
        </w:rPr>
        <w:tab/>
        <w:t xml:space="preserve">the ACE Enabled Indicator set to </w:t>
      </w:r>
      <w:r w:rsidR="001C6C25">
        <w:t>"application-controlled extension enabled" if application-controlled extension is required by the upper layers or "normal" if application-controlled extension is not used;</w:t>
      </w:r>
    </w:p>
    <w:p w14:paraId="5FFD387A" w14:textId="77777777" w:rsidR="001C6C25" w:rsidRDefault="004A3809" w:rsidP="001C6C25">
      <w:pPr>
        <w:pStyle w:val="B1"/>
        <w:rPr>
          <w:lang w:eastAsia="zh-CN"/>
        </w:rPr>
      </w:pPr>
      <w:r>
        <w:t>h)</w:t>
      </w:r>
      <w:r w:rsidR="001C6C25">
        <w:tab/>
        <w:t>the announcing type set to "on demand" if on demand announcing is requested by upper layers and "normal" if on demand announcing is not requested by upper layers;</w:t>
      </w:r>
      <w:r w:rsidR="001C6C25">
        <w:rPr>
          <w:lang w:eastAsia="zh-CN"/>
        </w:rPr>
        <w:t xml:space="preserve"> </w:t>
      </w:r>
    </w:p>
    <w:p w14:paraId="106C91B1" w14:textId="77777777" w:rsidR="001C6C25" w:rsidRDefault="004A3809" w:rsidP="001C6C25">
      <w:pPr>
        <w:pStyle w:val="B1"/>
        <w:rPr>
          <w:lang w:eastAsia="x-none"/>
        </w:rPr>
      </w:pPr>
      <w:r>
        <w:t>i)</w:t>
      </w:r>
      <w:r w:rsidR="001C6C25">
        <w:tab/>
        <w:t xml:space="preserve">optionally the Requested Timer set to the length of validity timer associated with the </w:t>
      </w:r>
      <w:r w:rsidR="001C6C25">
        <w:rPr>
          <w:lang w:eastAsia="zh-CN"/>
        </w:rPr>
        <w:t>ProSe Restricted Code</w:t>
      </w:r>
      <w:r w:rsidR="001C6C25">
        <w:t xml:space="preserve"> that the UE expects to receive from the 5G DDNMF;</w:t>
      </w:r>
    </w:p>
    <w:p w14:paraId="301DDFF6" w14:textId="77777777" w:rsidR="001C6C25" w:rsidRDefault="004A3809" w:rsidP="001C6C25">
      <w:pPr>
        <w:pStyle w:val="B1"/>
      </w:pPr>
      <w:r>
        <w:t>j)</w:t>
      </w:r>
      <w:r w:rsidR="001C6C25">
        <w:tab/>
        <w:t>the Discovery Entry ID set to a 0 if the announcing request is a new request, and set to the Discovery Entry ID received from the 5G DDNMF if the announcing request is to update a previously sent announcing request; and</w:t>
      </w:r>
    </w:p>
    <w:p w14:paraId="05259DBD" w14:textId="77777777" w:rsidR="001C6C25" w:rsidRDefault="004A3809" w:rsidP="001C6C25">
      <w:pPr>
        <w:pStyle w:val="B1"/>
        <w:rPr>
          <w:lang w:eastAsia="zh-CN"/>
        </w:rPr>
      </w:pPr>
      <w:r>
        <w:t>k)</w:t>
      </w:r>
      <w:r w:rsidR="001C6C25">
        <w:tab/>
      </w:r>
      <w:r w:rsidR="001C6C25">
        <w:rPr>
          <w:lang w:eastAsia="zh-CN"/>
        </w:rPr>
        <w:t>optionally the Announcing PLMN ID set to the PLMN ID of the local PLMN operating the radio resources that the UE intends to use for announcing the RPAUID.</w:t>
      </w:r>
    </w:p>
    <w:p w14:paraId="0F210613" w14:textId="77777777" w:rsidR="001C6C25" w:rsidRDefault="001C6C25" w:rsidP="001C6C25">
      <w:pPr>
        <w:rPr>
          <w:lang w:eastAsia="zh-CN"/>
        </w:rPr>
      </w:pPr>
      <w:r>
        <w:t>If restricted ProSe direct discovery model A with application-controlled extension is requested by upper layers, the DISCOVERY_REQUEST message shall also include the Application Level Container, which contains application-level data transparent to the 3GPP network, to be used by the ProSe Application Server e.g. to assign ProSe Restricted Code Suffix(es)</w:t>
      </w:r>
      <w:r>
        <w:rPr>
          <w:lang w:eastAsia="zh-CN"/>
        </w:rPr>
        <w:t xml:space="preserve">. </w:t>
      </w:r>
    </w:p>
    <w:p w14:paraId="00F2B30A" w14:textId="77777777" w:rsidR="001C6C25" w:rsidRDefault="001C6C25" w:rsidP="001C6C25">
      <w:pPr>
        <w:rPr>
          <w:lang w:eastAsia="zh-CN"/>
        </w:rPr>
      </w:pPr>
      <w:r>
        <w:rPr>
          <w:lang w:eastAsia="zh-CN"/>
        </w:rPr>
        <w:t xml:space="preserve">When the UE initiates the </w:t>
      </w:r>
      <w:r>
        <w:rPr>
          <w:lang w:val="en-US"/>
        </w:rPr>
        <w:t>announce request procedure</w:t>
      </w:r>
      <w:r>
        <w:rPr>
          <w:lang w:eastAsia="zh-CN"/>
        </w:rPr>
        <w:t xml:space="preserve"> to inform the </w:t>
      </w:r>
      <w:r>
        <w:t xml:space="preserve">5G DDNMF </w:t>
      </w:r>
      <w:r>
        <w:rPr>
          <w:lang w:eastAsia="zh-CN"/>
        </w:rPr>
        <w:t>that the UE wants to stop announcing a</w:t>
      </w:r>
      <w:r>
        <w:t xml:space="preserve"> </w:t>
      </w:r>
      <w:r>
        <w:rPr>
          <w:lang w:eastAsia="zh-CN"/>
        </w:rPr>
        <w:t>ProSe Restricted Code</w:t>
      </w:r>
      <w:r>
        <w:t xml:space="preserve"> </w:t>
      </w:r>
      <w:r>
        <w:rPr>
          <w:lang w:eastAsia="zh-CN"/>
        </w:rPr>
        <w:t>before the associated valid timer expires, the UE shall set the</w:t>
      </w:r>
      <w:r>
        <w:t xml:space="preserve"> Requested Timer</w:t>
      </w:r>
      <w:r>
        <w:rPr>
          <w:lang w:eastAsia="zh-CN"/>
        </w:rPr>
        <w:t xml:space="preserve"> to 0.</w:t>
      </w:r>
    </w:p>
    <w:p w14:paraId="79CB3995" w14:textId="77777777" w:rsidR="001C6C25" w:rsidRDefault="001C6C25" w:rsidP="001C6C25">
      <w:pPr>
        <w:pStyle w:val="NO"/>
        <w:rPr>
          <w:lang w:eastAsia="x-none"/>
        </w:rPr>
      </w:pPr>
      <w:r>
        <w:t>NOTE 2:</w:t>
      </w:r>
      <w:r>
        <w:tab/>
        <w:t>A UE can include one or multiple transactions in one DISCOVERY_REQUEST message for different RPAUIDs, and receive corresponding &lt;restricted-announce-response</w:t>
      </w:r>
      <w:r>
        <w:rPr>
          <w:lang w:val="de-DE"/>
        </w:rPr>
        <w:t>&gt;</w:t>
      </w:r>
      <w:r>
        <w:t xml:space="preserve"> element or &lt;response-reject</w:t>
      </w:r>
      <w:r>
        <w:rPr>
          <w:lang w:val="de-DE"/>
        </w:rPr>
        <w:t>&gt;</w:t>
      </w:r>
      <w:r>
        <w:t xml:space="preserve"> element in a DISCOVERY_RESPONSE message for each respective transaction. In the following description of the announce request procedure, only one transaction is included.</w:t>
      </w:r>
    </w:p>
    <w:p w14:paraId="046CF6C1" w14:textId="77777777" w:rsidR="001C6C25" w:rsidRDefault="001C6C25" w:rsidP="001C6C25">
      <w:r>
        <w:t xml:space="preserve">Figure 6.2.3.2.1 illustrates the interaction of the UE and the 5G DDNMF in the announce request procedure. </w:t>
      </w:r>
    </w:p>
    <w:p w14:paraId="6342FF3C" w14:textId="77777777" w:rsidR="001C6C25" w:rsidRDefault="0051740A" w:rsidP="001C6C25">
      <w:pPr>
        <w:pStyle w:val="TH"/>
      </w:pPr>
      <w:r>
        <w:rPr>
          <w:rFonts w:eastAsia="Times New Roman"/>
          <w:lang w:eastAsia="x-none"/>
        </w:rPr>
        <w:object w:dxaOrig="10335" w:dyaOrig="6720" w14:anchorId="7EE0BD81">
          <v:shape id="_x0000_i1027" type="#_x0000_t75" style="width:516.65pt;height:335.8pt" o:ole="">
            <v:imagedata r:id="rId15" o:title=""/>
          </v:shape>
          <o:OLEObject Type="Embed" ProgID="Visio.Drawing.11" ShapeID="_x0000_i1027" DrawAspect="Content" ObjectID="_1684248036" r:id="rId16"/>
        </w:object>
      </w:r>
    </w:p>
    <w:p w14:paraId="1C4698AF" w14:textId="77777777" w:rsidR="001C6C25" w:rsidRDefault="001C6C25" w:rsidP="001C6C25">
      <w:pPr>
        <w:pStyle w:val="TF"/>
      </w:pPr>
      <w:r>
        <w:t>Figure</w:t>
      </w:r>
      <w:r w:rsidR="00D33885">
        <w:t> </w:t>
      </w:r>
      <w:r>
        <w:t>6.2.3</w:t>
      </w:r>
      <w:r>
        <w:rPr>
          <w:lang w:eastAsia="zh-CN"/>
        </w:rPr>
        <w:t>.2.1</w:t>
      </w:r>
      <w:r>
        <w:t>: Announce request procedure for restricted ProSe direct discovery model A</w:t>
      </w:r>
    </w:p>
    <w:p w14:paraId="5B5C3D07" w14:textId="77777777" w:rsidR="001C6C25" w:rsidRDefault="001C6C25" w:rsidP="001C6C25">
      <w:pPr>
        <w:pStyle w:val="40"/>
        <w:rPr>
          <w:lang w:eastAsia="zh-CN"/>
        </w:rPr>
      </w:pPr>
      <w:bookmarkStart w:id="2353" w:name="_Toc59198983"/>
      <w:bookmarkStart w:id="2354" w:name="_Toc59198392"/>
      <w:bookmarkStart w:id="2355" w:name="_Toc525230992"/>
      <w:bookmarkStart w:id="2356" w:name="_Toc73378629"/>
      <w:r>
        <w:rPr>
          <w:lang w:eastAsia="zh-CN"/>
        </w:rPr>
        <w:t>6.2.3.3</w:t>
      </w:r>
      <w:r>
        <w:rPr>
          <w:lang w:eastAsia="zh-CN"/>
        </w:rPr>
        <w:tab/>
        <w:t xml:space="preserve">Announce request procedure accepted by the </w:t>
      </w:r>
      <w:bookmarkEnd w:id="2353"/>
      <w:bookmarkEnd w:id="2354"/>
      <w:bookmarkEnd w:id="2355"/>
      <w:r>
        <w:t>5G DDNMF</w:t>
      </w:r>
      <w:bookmarkEnd w:id="2356"/>
    </w:p>
    <w:p w14:paraId="7C9E0C02" w14:textId="77777777" w:rsidR="001C6C25" w:rsidRDefault="001C6C25" w:rsidP="001C6C25">
      <w:pPr>
        <w:rPr>
          <w:lang w:eastAsia="zh-CN"/>
        </w:rPr>
      </w:pPr>
      <w:r>
        <w:t>Upon receiving a DISCOVERY_REQUEST message with the command set to "</w:t>
      </w:r>
      <w:r>
        <w:rPr>
          <w:lang w:eastAsia="zh-CN"/>
        </w:rPr>
        <w:t>announce</w:t>
      </w:r>
      <w:r>
        <w:t xml:space="preserve">" and the Discovery Type set to </w:t>
      </w:r>
      <w:r>
        <w:rPr>
          <w:lang w:eastAsia="zh-CN"/>
        </w:rPr>
        <w:t>"</w:t>
      </w:r>
      <w:r>
        <w:t>Restricted discovery",</w:t>
      </w:r>
      <w:r>
        <w:rPr>
          <w:lang w:eastAsia="zh-CN"/>
        </w:rPr>
        <w:t xml:space="preserve"> if the </w:t>
      </w:r>
      <w:r>
        <w:t>Requested Timer is included in the DISCOVERY_REQUEST message and the Requested Timer</w:t>
      </w:r>
      <w:r>
        <w:rPr>
          <w:lang w:eastAsia="zh-CN"/>
        </w:rPr>
        <w:t xml:space="preserve"> is set to 0, the 5G DDNMF shall check whether there is an existing UE context containing the discovery entry identified by the Discovery Entry ID included in the </w:t>
      </w:r>
      <w:r>
        <w:t>DISCOVERY_REQUEST message</w:t>
      </w:r>
      <w:r>
        <w:rPr>
          <w:lang w:eastAsia="zh-CN"/>
        </w:rPr>
        <w:t>. If the discovery entry exists in the UE context, the 5G DDNMF shall inform the 5G DDNMF in the announcing PLMN to remove the corresponding discovery entry as specified</w:t>
      </w:r>
      <w:r>
        <w:t xml:space="preserve"> in 3GPP TS 29.555 [</w:t>
      </w:r>
      <w:r w:rsidR="009F4F69">
        <w:t>9</w:t>
      </w:r>
      <w:r>
        <w:t>]</w:t>
      </w:r>
      <w:r>
        <w:rPr>
          <w:lang w:eastAsia="zh-CN"/>
        </w:rPr>
        <w:t xml:space="preserve"> when the announcing PLMN is not the same as t</w:t>
      </w:r>
      <w:r>
        <w:t xml:space="preserve">hat of the PLMN to which the </w:t>
      </w:r>
      <w:r>
        <w:rPr>
          <w:lang w:eastAsia="zh-CN"/>
        </w:rPr>
        <w:t>5G DDNMF</w:t>
      </w:r>
      <w:r>
        <w:t xml:space="preserve"> belongs</w:t>
      </w:r>
      <w:r>
        <w:rPr>
          <w:lang w:eastAsia="zh-CN"/>
        </w:rPr>
        <w:t xml:space="preserve"> and remove the</w:t>
      </w:r>
      <w:r>
        <w:t xml:space="preserve"> </w:t>
      </w:r>
      <w:r>
        <w:rPr>
          <w:lang w:eastAsia="zh-CN"/>
        </w:rPr>
        <w:t>discovery entry identified by the Discovery Entry ID</w:t>
      </w:r>
      <w:r>
        <w:t xml:space="preserve"> from the UE</w:t>
      </w:r>
      <w:r>
        <w:rPr>
          <w:lang w:val="en-US"/>
        </w:rPr>
        <w:t>'</w:t>
      </w:r>
      <w:r>
        <w:t xml:space="preserve">s context. </w:t>
      </w:r>
      <w:r>
        <w:rPr>
          <w:lang w:eastAsia="zh-CN"/>
        </w:rPr>
        <w:t>T</w:t>
      </w:r>
      <w:r>
        <w:t xml:space="preserve">hen the </w:t>
      </w:r>
      <w:r>
        <w:rPr>
          <w:lang w:eastAsia="zh-CN"/>
        </w:rPr>
        <w:t>5G DDNMF</w:t>
      </w:r>
      <w:r>
        <w:t xml:space="preserve"> shall send a DISCOVERY_RESPONSE message containing a &lt;restricted-announce-response&gt; element with</w:t>
      </w:r>
      <w:r>
        <w:rPr>
          <w:lang w:eastAsia="zh-CN"/>
        </w:rPr>
        <w:t>:</w:t>
      </w:r>
      <w:r>
        <w:t xml:space="preserve"> </w:t>
      </w:r>
    </w:p>
    <w:p w14:paraId="563F9A18" w14:textId="77777777" w:rsidR="001C6C25" w:rsidRDefault="00D33885" w:rsidP="001C6C25">
      <w:pPr>
        <w:pStyle w:val="B1"/>
        <w:rPr>
          <w:lang w:eastAsia="x-none"/>
        </w:rPr>
      </w:pPr>
      <w:r>
        <w:t>a)</w:t>
      </w:r>
      <w:r w:rsidR="001C6C25">
        <w:tab/>
        <w:t>the transaction ID set to the value of the transaction ID received in the DISCOVERY_REQUEST message</w:t>
      </w:r>
      <w:r w:rsidR="00C91A94">
        <w:t>;</w:t>
      </w:r>
      <w:r w:rsidR="001C6C25">
        <w:t xml:space="preserve"> and</w:t>
      </w:r>
    </w:p>
    <w:p w14:paraId="61075DD0" w14:textId="77777777" w:rsidR="001C6C25" w:rsidRDefault="00D33885" w:rsidP="001C6C25">
      <w:pPr>
        <w:pStyle w:val="B1"/>
      </w:pPr>
      <w:r>
        <w:t>b)</w:t>
      </w:r>
      <w:r w:rsidR="001C6C25">
        <w:tab/>
        <w:t>the Discovery Entry ID set to the identifier associated with the corresponding discovery entry.</w:t>
      </w:r>
    </w:p>
    <w:p w14:paraId="72A6DF42" w14:textId="77777777" w:rsidR="001C6C25" w:rsidRDefault="001C6C25" w:rsidP="001C6C25">
      <w:pPr>
        <w:rPr>
          <w:lang w:eastAsia="zh-CN"/>
        </w:rPr>
      </w:pPr>
      <w:r>
        <w:t>Upon receiving a DISCOVERY_REQUEST message with the command set to "</w:t>
      </w:r>
      <w:r>
        <w:rPr>
          <w:lang w:eastAsia="zh-CN"/>
        </w:rPr>
        <w:t>announce</w:t>
      </w:r>
      <w:r>
        <w:t>"</w:t>
      </w:r>
      <w:r>
        <w:rPr>
          <w:lang w:eastAsia="zh-CN"/>
        </w:rPr>
        <w:t xml:space="preserve"> </w:t>
      </w:r>
      <w:r>
        <w:t xml:space="preserve">and the Discovery Type set to </w:t>
      </w:r>
      <w:r>
        <w:rPr>
          <w:lang w:eastAsia="zh-CN"/>
        </w:rPr>
        <w:t>"</w:t>
      </w:r>
      <w:r>
        <w:t>Restricted discovery",</w:t>
      </w:r>
      <w:r>
        <w:rPr>
          <w:lang w:eastAsia="zh-CN"/>
        </w:rPr>
        <w:t xml:space="preserve"> if the </w:t>
      </w:r>
      <w:r>
        <w:t xml:space="preserve">Requested Timer is </w:t>
      </w:r>
      <w:r>
        <w:rPr>
          <w:lang w:eastAsia="zh-CN"/>
        </w:rPr>
        <w:t xml:space="preserve">not </w:t>
      </w:r>
      <w:r>
        <w:t xml:space="preserve">included in the DISCOVERY_REQUEST message </w:t>
      </w:r>
      <w:r>
        <w:rPr>
          <w:lang w:eastAsia="zh-CN"/>
        </w:rPr>
        <w:t>or</w:t>
      </w:r>
      <w:r>
        <w:t xml:space="preserve"> the Requested Timer</w:t>
      </w:r>
      <w:r>
        <w:rPr>
          <w:lang w:eastAsia="zh-CN"/>
        </w:rPr>
        <w:t xml:space="preserve"> </w:t>
      </w:r>
      <w:r>
        <w:t>included in the DISCOVERY_REQUEST message</w:t>
      </w:r>
      <w:r>
        <w:rPr>
          <w:lang w:eastAsia="zh-CN"/>
        </w:rPr>
        <w:t xml:space="preserve"> is not set to 0, the 5G DDNMF shall perform the following procedure.</w:t>
      </w:r>
    </w:p>
    <w:p w14:paraId="06CFD9FF" w14:textId="77777777" w:rsidR="001C6C25" w:rsidRDefault="001C6C25" w:rsidP="001C6C25">
      <w:r>
        <w:rPr>
          <w:lang w:eastAsia="zh-CN"/>
        </w:rPr>
        <w:t>The</w:t>
      </w:r>
      <w:r>
        <w:t xml:space="preserve"> </w:t>
      </w:r>
      <w:r>
        <w:rPr>
          <w:lang w:eastAsia="zh-CN"/>
        </w:rPr>
        <w:t>5G DDNMF</w:t>
      </w:r>
      <w:r>
        <w:t xml:space="preserve"> shall check that the application corresponding to the Application Identity contained in the DISCOVERY_REQUEST message is authorized for restricted ProSe direct discovery model A announcing. If the application is authorized for restricted ProSe direct discovery model A announcing,</w:t>
      </w:r>
      <w:r>
        <w:rPr>
          <w:lang w:eastAsia="zh-CN"/>
        </w:rPr>
        <w:t xml:space="preserve"> the 5G DDNMF</w:t>
      </w:r>
      <w:r>
        <w:t xml:space="preserve"> shall check whether there is an existing context for the UE.</w:t>
      </w:r>
    </w:p>
    <w:p w14:paraId="6EEAB837" w14:textId="77777777" w:rsidR="001C6C25" w:rsidRDefault="001C6C25" w:rsidP="001C6C25">
      <w:r>
        <w:t xml:space="preserve">If there is no associated UE context, the </w:t>
      </w:r>
      <w:r>
        <w:rPr>
          <w:lang w:eastAsia="zh-CN"/>
        </w:rPr>
        <w:t>5G DDNMF</w:t>
      </w:r>
      <w:r>
        <w:t xml:space="preserve"> checks with the UDM whether the UE is authorized for restricted ProSe direct discovery model A announcing as described in 3GPP TS 29.503 [</w:t>
      </w:r>
      <w:r w:rsidR="009F4F69">
        <w:t>10</w:t>
      </w:r>
      <w:r>
        <w:t xml:space="preserve">]. If the check indicates that the UE is authorized, the </w:t>
      </w:r>
      <w:r>
        <w:rPr>
          <w:lang w:eastAsia="zh-CN"/>
        </w:rPr>
        <w:t>5G DDNMF</w:t>
      </w:r>
      <w:r>
        <w:t xml:space="preserve"> creates a UE context that contains the UE's subscription parameters obtained from the UDM. The UDM also provides to the </w:t>
      </w:r>
      <w:r>
        <w:rPr>
          <w:lang w:eastAsia="zh-CN"/>
        </w:rPr>
        <w:t>5G DDNMF</w:t>
      </w:r>
      <w:r>
        <w:t xml:space="preserve"> the PLMN ID of the PLMN in which the UE is currently registered. </w:t>
      </w:r>
      <w:r>
        <w:lastRenderedPageBreak/>
        <w:t xml:space="preserve">If the UE context exists, the </w:t>
      </w:r>
      <w:r>
        <w:rPr>
          <w:lang w:eastAsia="zh-CN"/>
        </w:rPr>
        <w:t>5G DDNMF</w:t>
      </w:r>
      <w:r>
        <w:t xml:space="preserve"> shall then check whether the UE is authorized for restricted ProSe direct discovery model A announcing in the currently registered PLMN or in the local PLMN identified by the Announcing PLMN ID included in the DISCOVERY_REQUEST message.</w:t>
      </w:r>
    </w:p>
    <w:p w14:paraId="3DAA191B" w14:textId="77777777" w:rsidR="001C6C25" w:rsidRDefault="001C6C25" w:rsidP="001C6C25">
      <w:r>
        <w:t>If the UE is authorized and the Discovery Entry ID included in the DISCOVERY_REQUEST message is set to 0 then:</w:t>
      </w:r>
    </w:p>
    <w:p w14:paraId="4191F5DA" w14:textId="77777777" w:rsidR="001C6C25" w:rsidRDefault="00D33885" w:rsidP="001C6C25">
      <w:pPr>
        <w:pStyle w:val="B1"/>
      </w:pPr>
      <w:r>
        <w:rPr>
          <w:lang w:eastAsia="ko-KR"/>
        </w:rPr>
        <w:t>a)</w:t>
      </w:r>
      <w:r w:rsidR="001C6C25">
        <w:rPr>
          <w:lang w:eastAsia="ko-KR"/>
        </w:rPr>
        <w:tab/>
        <w:t xml:space="preserve">the </w:t>
      </w:r>
      <w:r w:rsidR="001C6C25">
        <w:rPr>
          <w:lang w:eastAsia="zh-CN"/>
        </w:rPr>
        <w:t>5G DDNMF</w:t>
      </w:r>
      <w:r w:rsidR="001C6C25">
        <w:rPr>
          <w:lang w:eastAsia="ko-KR"/>
        </w:rPr>
        <w:t xml:space="preserve"> shall check whether the UE is authorized to announce the RPAUID contained in the DISCOVERY_REQUEST message. Optionally this can include checking with the ProSe Application Server as described </w:t>
      </w:r>
      <w:r w:rsidR="001C6C25">
        <w:t>in 3GPP TS 29.343 [</w:t>
      </w:r>
      <w:r w:rsidR="002A133C">
        <w:t>19</w:t>
      </w:r>
      <w:r w:rsidR="001C6C25">
        <w:t xml:space="preserve">] to obtain the binding between the RPAUID and PDUID, and then verifying that the PDUID belongs to the requesting UE; </w:t>
      </w:r>
    </w:p>
    <w:p w14:paraId="17918C42" w14:textId="77777777" w:rsidR="001C6C25" w:rsidRDefault="00D33885" w:rsidP="001C6C25">
      <w:pPr>
        <w:pStyle w:val="B1"/>
      </w:pPr>
      <w:r>
        <w:t>b)</w:t>
      </w:r>
      <w:r w:rsidR="001C6C25">
        <w:tab/>
        <w:t>if the UE is authorized to announce the RPAUID, the ACE Enabled Indicator is set to "</w:t>
      </w:r>
      <w:r w:rsidR="001C6C25">
        <w:rPr>
          <w:lang w:val="en-US"/>
        </w:rPr>
        <w:t>application-controlled extension enabled</w:t>
      </w:r>
      <w:r w:rsidR="001C6C25">
        <w:rPr>
          <w:lang w:eastAsia="zh-CN"/>
        </w:rPr>
        <w:t xml:space="preserve">", </w:t>
      </w:r>
      <w:r w:rsidR="001C6C25">
        <w:t xml:space="preserve">the Application Level Container is included in the DISCOVERY_REQUEST message and the requested application uses application-controlled extension, the </w:t>
      </w:r>
      <w:r w:rsidR="001C6C25">
        <w:rPr>
          <w:lang w:eastAsia="zh-CN"/>
        </w:rPr>
        <w:t>5G DDNMF</w:t>
      </w:r>
      <w:r w:rsidR="001C6C25">
        <w:t xml:space="preserve"> shall check whether the UE is authorized to use ACE. If the UE is authorized for ACE, the </w:t>
      </w:r>
      <w:r w:rsidR="001C6C25">
        <w:rPr>
          <w:lang w:eastAsia="zh-CN"/>
        </w:rPr>
        <w:t>5G DDNMF</w:t>
      </w:r>
      <w:r w:rsidR="001C6C25">
        <w:t xml:space="preserve"> shall invoke the procedure described in 3GPP TS 29.343 [</w:t>
      </w:r>
      <w:r w:rsidR="002A133C">
        <w:t>19</w:t>
      </w:r>
      <w:r w:rsidR="001C6C25">
        <w:t xml:space="preserve">] to check whether the UE is authorized to announce the requested RPAUID with application-defined suffix(es), and obtain suffix-related information from the ProSe Application Server. The </w:t>
      </w:r>
      <w:r w:rsidR="001C6C25">
        <w:rPr>
          <w:lang w:eastAsia="zh-CN"/>
        </w:rPr>
        <w:t>5G DDNMF</w:t>
      </w:r>
      <w:r w:rsidR="001C6C25">
        <w:t xml:space="preserve"> shall then allocate a ProSe Restricted Code Prefix and a value for validity timer T5</w:t>
      </w:r>
      <w:r w:rsidR="00C77EDC">
        <w:t>062</w:t>
      </w:r>
      <w:r w:rsidR="001C6C25">
        <w:t xml:space="preserve"> to be used with the ProSe Restricted Code Suffix(es) obtained from the ProSe Application Server for the given RPAUID as specified in 3GPP TS 29.343 [</w:t>
      </w:r>
      <w:r w:rsidR="002A133C">
        <w:t>19</w:t>
      </w:r>
      <w:r w:rsidR="001C6C25">
        <w:t xml:space="preserve">]. The </w:t>
      </w:r>
      <w:r w:rsidR="001C6C25">
        <w:rPr>
          <w:lang w:eastAsia="zh-CN"/>
        </w:rPr>
        <w:t xml:space="preserve">5G DDNMF may take into account the Requested Timer if contained in the </w:t>
      </w:r>
      <w:r w:rsidR="001C6C25">
        <w:t xml:space="preserve">DISCOVERY_REQUEST message </w:t>
      </w:r>
      <w:r w:rsidR="001C6C25">
        <w:rPr>
          <w:lang w:eastAsia="zh-CN"/>
        </w:rPr>
        <w:t>when allocating validity timer T5</w:t>
      </w:r>
      <w:r w:rsidR="00C77EDC">
        <w:rPr>
          <w:lang w:eastAsia="zh-CN"/>
        </w:rPr>
        <w:t>062</w:t>
      </w:r>
      <w:r w:rsidR="001C6C25">
        <w:t>;</w:t>
      </w:r>
    </w:p>
    <w:p w14:paraId="45BE6E35" w14:textId="77777777" w:rsidR="001C6C25" w:rsidRDefault="00D33885" w:rsidP="001C6C25">
      <w:pPr>
        <w:pStyle w:val="B1"/>
      </w:pPr>
      <w:r>
        <w:rPr>
          <w:lang w:eastAsia="ko-KR"/>
        </w:rPr>
        <w:t>c)</w:t>
      </w:r>
      <w:r w:rsidR="001C6C25">
        <w:rPr>
          <w:lang w:eastAsia="ko-KR"/>
        </w:rPr>
        <w:tab/>
        <w:t xml:space="preserve">if the UE is authorized to announce the RPAUID, the ACE </w:t>
      </w:r>
      <w:r w:rsidR="001C6C25">
        <w:t xml:space="preserve">Enabled </w:t>
      </w:r>
      <w:r w:rsidR="001C6C25">
        <w:rPr>
          <w:lang w:eastAsia="ko-KR"/>
        </w:rPr>
        <w:t>Indicator</w:t>
      </w:r>
      <w:r w:rsidR="001C6C25">
        <w:t xml:space="preserve"> is set to "normal</w:t>
      </w:r>
      <w:r w:rsidR="001C6C25">
        <w:rPr>
          <w:lang w:eastAsia="zh-CN"/>
        </w:rPr>
        <w:t>"</w:t>
      </w:r>
      <w:r w:rsidR="001C6C25">
        <w:t xml:space="preserve"> in the DISCOVERY_REQUEST message and the requested application does not use application-controlled extension</w:t>
      </w:r>
      <w:r w:rsidR="001C6C25">
        <w:rPr>
          <w:lang w:eastAsia="ko-KR"/>
        </w:rPr>
        <w:t xml:space="preserve">, </w:t>
      </w:r>
      <w:r w:rsidR="001C6C25">
        <w:t xml:space="preserve">the </w:t>
      </w:r>
      <w:r w:rsidR="001C6C25">
        <w:rPr>
          <w:lang w:eastAsia="zh-CN"/>
        </w:rPr>
        <w:t>5G DDNMF</w:t>
      </w:r>
      <w:r w:rsidR="001C6C25">
        <w:t xml:space="preserve"> shall allocate the corresponding ProSe Restricted Code and a value for validity timer T5</w:t>
      </w:r>
      <w:r w:rsidR="0051740A">
        <w:t>062</w:t>
      </w:r>
      <w:r w:rsidR="001C6C25">
        <w:t xml:space="preserve">. The </w:t>
      </w:r>
      <w:r w:rsidR="001C6C25">
        <w:rPr>
          <w:lang w:eastAsia="zh-CN"/>
        </w:rPr>
        <w:t xml:space="preserve">5G DDNMF may take into account the Requested Timer if contained in the </w:t>
      </w:r>
      <w:r w:rsidR="001C6C25">
        <w:t xml:space="preserve">DISCOVERY_REQUEST message </w:t>
      </w:r>
      <w:r w:rsidR="001C6C25">
        <w:rPr>
          <w:lang w:eastAsia="zh-CN"/>
        </w:rPr>
        <w:t>when allocating validity timer T5</w:t>
      </w:r>
      <w:r w:rsidR="00C77EDC">
        <w:rPr>
          <w:lang w:eastAsia="zh-CN"/>
        </w:rPr>
        <w:t>062</w:t>
      </w:r>
      <w:r w:rsidR="001C6C25">
        <w:rPr>
          <w:lang w:eastAsia="zh-CN"/>
        </w:rPr>
        <w:t>;</w:t>
      </w:r>
    </w:p>
    <w:p w14:paraId="3596C3DE" w14:textId="77777777" w:rsidR="001C6C25" w:rsidRDefault="00D33885" w:rsidP="001C6C25">
      <w:pPr>
        <w:pStyle w:val="B1"/>
      </w:pPr>
      <w:r>
        <w:t>d)</w:t>
      </w:r>
      <w:r w:rsidR="001C6C25">
        <w:tab/>
      </w:r>
      <w:r w:rsidR="001C6C25">
        <w:rPr>
          <w:lang w:eastAsia="ko-KR"/>
        </w:rPr>
        <w:t xml:space="preserve">if the UE is authorized to announce the RPAUID, the ACE </w:t>
      </w:r>
      <w:r w:rsidR="001C6C25">
        <w:t xml:space="preserve">Enabled </w:t>
      </w:r>
      <w:r w:rsidR="001C6C25">
        <w:rPr>
          <w:lang w:eastAsia="ko-KR"/>
        </w:rPr>
        <w:t>Indicator</w:t>
      </w:r>
      <w:r w:rsidR="001C6C25">
        <w:t xml:space="preserve"> is set to "normal</w:t>
      </w:r>
      <w:r w:rsidR="001C6C25">
        <w:rPr>
          <w:lang w:eastAsia="zh-CN"/>
        </w:rPr>
        <w:t>"</w:t>
      </w:r>
      <w:r w:rsidR="001C6C25">
        <w:t xml:space="preserve"> in the DISCOVERY_REQUEST message, the Application Level Container is included in the DISCOVERY_REQUEST and the requested application only uses application-controlled extension</w:t>
      </w:r>
      <w:r w:rsidR="001C6C25">
        <w:rPr>
          <w:lang w:eastAsia="ko-KR"/>
        </w:rPr>
        <w:t xml:space="preserve">, </w:t>
      </w:r>
      <w:r w:rsidR="001C6C25">
        <w:t xml:space="preserve">the </w:t>
      </w:r>
      <w:r w:rsidR="001C6C25">
        <w:rPr>
          <w:lang w:eastAsia="zh-CN"/>
        </w:rPr>
        <w:t>5G DDNMF</w:t>
      </w:r>
      <w:r w:rsidR="001C6C25">
        <w:t xml:space="preserve"> shall check whether the UE is authorized to use ACE. If the UE is authorized for ACE, the </w:t>
      </w:r>
      <w:r w:rsidR="001C6C25">
        <w:rPr>
          <w:lang w:eastAsia="zh-CN"/>
        </w:rPr>
        <w:t>5G DDNMF</w:t>
      </w:r>
      <w:r w:rsidR="001C6C25">
        <w:t xml:space="preserve"> shall invoke the procedure described in 3GPP TS 29.343 [</w:t>
      </w:r>
      <w:r w:rsidR="002A133C">
        <w:t>19</w:t>
      </w:r>
      <w:r w:rsidR="001C6C25">
        <w:t xml:space="preserve">] to check whether the UE is authorized to announce the requested RPAUID with application-defined suffix(es), and obtain suffix-related information from the ProSe Application Server. The </w:t>
      </w:r>
      <w:r w:rsidR="001C6C25">
        <w:rPr>
          <w:lang w:eastAsia="zh-CN"/>
        </w:rPr>
        <w:t>5G DDNMF</w:t>
      </w:r>
      <w:r w:rsidR="001C6C25">
        <w:t xml:space="preserve"> shall then allocate a ProSe Restricted Code Prefix and a value for validity timer T5</w:t>
      </w:r>
      <w:r w:rsidR="0051740A">
        <w:t>062</w:t>
      </w:r>
      <w:r w:rsidR="001C6C25">
        <w:t xml:space="preserve"> to be used with the ProSe Restricted Code Suffix(es) obtained from the ProSe Application Server for the given RPAUID as specified in 3GPP TS 29.343 [</w:t>
      </w:r>
      <w:r w:rsidR="002A133C">
        <w:t>19</w:t>
      </w:r>
      <w:r w:rsidR="001C6C25">
        <w:t xml:space="preserve">] The </w:t>
      </w:r>
      <w:r w:rsidR="001C6C25">
        <w:rPr>
          <w:lang w:eastAsia="zh-CN"/>
        </w:rPr>
        <w:t xml:space="preserve">5G DDNMF may consider the Requested Timer if contained in the </w:t>
      </w:r>
      <w:r w:rsidR="001C6C25">
        <w:t xml:space="preserve">DISCOVERY_REQUEST message </w:t>
      </w:r>
      <w:r w:rsidR="001C6C25">
        <w:rPr>
          <w:lang w:eastAsia="zh-CN"/>
        </w:rPr>
        <w:t>when allocating validity timer T5</w:t>
      </w:r>
      <w:r w:rsidR="006C5472">
        <w:t>062</w:t>
      </w:r>
      <w:r w:rsidR="001C6C25">
        <w:t>;</w:t>
      </w:r>
    </w:p>
    <w:p w14:paraId="73E4E29A" w14:textId="77777777" w:rsidR="001C6C25" w:rsidRDefault="00D33885" w:rsidP="001C6C25">
      <w:pPr>
        <w:pStyle w:val="B1"/>
      </w:pPr>
      <w:r>
        <w:rPr>
          <w:lang w:eastAsia="ko-KR"/>
        </w:rPr>
        <w:t>e)</w:t>
      </w:r>
      <w:r w:rsidR="001C6C25">
        <w:rPr>
          <w:lang w:eastAsia="ko-KR"/>
        </w:rPr>
        <w:tab/>
        <w:t xml:space="preserve">if the UE is authorized to announce the RPAUID, the ACE </w:t>
      </w:r>
      <w:r w:rsidR="001C6C25">
        <w:t xml:space="preserve">Enabled </w:t>
      </w:r>
      <w:r w:rsidR="001C6C25">
        <w:rPr>
          <w:lang w:eastAsia="ko-KR"/>
        </w:rPr>
        <w:t>Indicator</w:t>
      </w:r>
      <w:r w:rsidR="001C6C25">
        <w:t xml:space="preserve"> is set to "application-controlled-extension enabled</w:t>
      </w:r>
      <w:r w:rsidR="001C6C25">
        <w:rPr>
          <w:lang w:eastAsia="zh-CN"/>
        </w:rPr>
        <w:t>"</w:t>
      </w:r>
      <w:r w:rsidR="001C6C25">
        <w:t xml:space="preserve"> and the Application Level Container is included in the DISCOVERY_REQUEST message but the requested application does not use application-controlled extension</w:t>
      </w:r>
      <w:r w:rsidR="001C6C25">
        <w:rPr>
          <w:lang w:eastAsia="ko-KR"/>
        </w:rPr>
        <w:t xml:space="preserve">, </w:t>
      </w:r>
      <w:r w:rsidR="001C6C25">
        <w:t xml:space="preserve">the </w:t>
      </w:r>
      <w:r w:rsidR="001C6C25">
        <w:rPr>
          <w:lang w:eastAsia="zh-CN"/>
        </w:rPr>
        <w:t>5G DDNMF</w:t>
      </w:r>
      <w:r w:rsidR="001C6C25">
        <w:t xml:space="preserve"> shall allocate the corresponding ProSe Restricted Code and a value for validity timer T5</w:t>
      </w:r>
      <w:r w:rsidR="004618A1">
        <w:t>062</w:t>
      </w:r>
      <w:r w:rsidR="001C6C25">
        <w:t xml:space="preserve">. The </w:t>
      </w:r>
      <w:r w:rsidR="001C6C25">
        <w:rPr>
          <w:lang w:eastAsia="zh-CN"/>
        </w:rPr>
        <w:t xml:space="preserve">5G DDNMF may consider the Requested Timer if contained in the </w:t>
      </w:r>
      <w:r w:rsidR="001C6C25">
        <w:t xml:space="preserve">DISCOVERY_REQUEST message </w:t>
      </w:r>
      <w:r w:rsidR="001C6C25">
        <w:rPr>
          <w:lang w:eastAsia="zh-CN"/>
        </w:rPr>
        <w:t>when allocating validity timer T5</w:t>
      </w:r>
      <w:r w:rsidR="0051740A">
        <w:t>062</w:t>
      </w:r>
      <w:r w:rsidR="001C6C25">
        <w:t>; and</w:t>
      </w:r>
    </w:p>
    <w:p w14:paraId="2ED62EAC" w14:textId="77777777" w:rsidR="001C6C25" w:rsidRDefault="00D33885" w:rsidP="001C6C25">
      <w:pPr>
        <w:pStyle w:val="B1"/>
      </w:pPr>
      <w:r>
        <w:t>f)</w:t>
      </w:r>
      <w:r w:rsidR="001C6C25">
        <w:tab/>
        <w:t xml:space="preserve">the </w:t>
      </w:r>
      <w:r w:rsidR="001C6C25">
        <w:rPr>
          <w:lang w:eastAsia="zh-CN"/>
        </w:rPr>
        <w:t>5G DDNMF</w:t>
      </w:r>
      <w:r w:rsidR="001C6C25">
        <w:t xml:space="preserve"> associates the allocated ProSe Restricted Code or ProSe Restricted Code Prefix with a new discovery entry in the UE</w:t>
      </w:r>
      <w:r w:rsidR="001C6C25">
        <w:rPr>
          <w:lang w:val="en-US" w:eastAsia="zh-CN"/>
        </w:rPr>
        <w:t>'</w:t>
      </w:r>
      <w:r w:rsidR="001C6C25">
        <w:t>s context, and starts timer T5</w:t>
      </w:r>
      <w:r w:rsidR="0051740A">
        <w:t>063</w:t>
      </w:r>
      <w:r w:rsidR="001C6C25">
        <w:t xml:space="preserve">. The UDM also provides to the </w:t>
      </w:r>
      <w:r w:rsidR="001C6C25">
        <w:rPr>
          <w:lang w:eastAsia="zh-CN"/>
        </w:rPr>
        <w:t>5G DDNMF</w:t>
      </w:r>
      <w:r w:rsidR="001C6C25">
        <w:t xml:space="preserve"> the PLMN ID of the PLMN in which the UE is currently registered. For a given ProSe Restricted Code, timer T5</w:t>
      </w:r>
      <w:r w:rsidR="0051740A">
        <w:t>063</w:t>
      </w:r>
      <w:r w:rsidR="001C6C25">
        <w:t xml:space="preserve"> shall be longer than timer T5</w:t>
      </w:r>
      <w:r w:rsidR="0051740A">
        <w:t>062</w:t>
      </w:r>
      <w:r w:rsidR="001C6C25">
        <w:t>. By default, the value of timer T5</w:t>
      </w:r>
      <w:r w:rsidR="0051740A">
        <w:t>063</w:t>
      </w:r>
      <w:r w:rsidR="001C6C25">
        <w:t xml:space="preserve"> is 4 minutes greater than the value of timer T5</w:t>
      </w:r>
      <w:r w:rsidR="0051740A">
        <w:t>062</w:t>
      </w:r>
      <w:r w:rsidR="001C6C25">
        <w:t>.</w:t>
      </w:r>
    </w:p>
    <w:p w14:paraId="69C958B8" w14:textId="77777777" w:rsidR="001C6C25" w:rsidRDefault="001C6C25" w:rsidP="001C6C25">
      <w:pPr>
        <w:pStyle w:val="EditorsNote"/>
      </w:pPr>
      <w:r>
        <w:t xml:space="preserve">Editor's Note: The referenced specification for interaction between 5G DDNMF and ProSe Application Sever (TS 29.343, PC2 interface) can be updated if CT3 decides to create new TS for PC2a interface.  </w:t>
      </w:r>
    </w:p>
    <w:p w14:paraId="6C5D7BAF" w14:textId="77777777" w:rsidR="001C6C25" w:rsidRDefault="001C6C25" w:rsidP="001C6C25">
      <w:r>
        <w:t>If the Discovery Entry ID included in the DISCOVERY_REQUEST message is not set to 0 and if there is an existing discovery entry for this Discovery Entry ID value in the UE</w:t>
      </w:r>
      <w:r>
        <w:rPr>
          <w:lang w:val="en-US" w:eastAsia="zh-CN"/>
        </w:rPr>
        <w:t>'</w:t>
      </w:r>
      <w:r>
        <w:t xml:space="preserve">s context, the </w:t>
      </w:r>
      <w:r>
        <w:rPr>
          <w:lang w:eastAsia="zh-CN"/>
        </w:rPr>
        <w:t>5G DDNMF</w:t>
      </w:r>
      <w:r>
        <w:t xml:space="preserve"> shall either update the discovery entry with a new validity timer T5</w:t>
      </w:r>
      <w:r w:rsidR="009F084D">
        <w:t>062</w:t>
      </w:r>
      <w:r>
        <w:t>, or allocate a new ProSe Restricted Code or ProSe Restricted Code Prefix for the requested RPAUID with a new validity timer T5</w:t>
      </w:r>
      <w:r w:rsidR="009F084D">
        <w:t>062</w:t>
      </w:r>
      <w:r>
        <w:rPr>
          <w:lang w:eastAsia="zh-CN"/>
        </w:rPr>
        <w:t xml:space="preserve">, </w:t>
      </w:r>
      <w:r>
        <w:t>restart timer T5</w:t>
      </w:r>
      <w:r w:rsidR="009F084D">
        <w:t>063</w:t>
      </w:r>
      <w:r>
        <w:t xml:space="preserve">, and clear any existing </w:t>
      </w:r>
      <w:r>
        <w:rPr>
          <w:lang w:val="en-US" w:eastAsia="zh-CN"/>
        </w:rPr>
        <w:t>on demand announcing enabled indicator</w:t>
      </w:r>
      <w:r>
        <w:rPr>
          <w:lang w:eastAsia="zh-CN"/>
        </w:rPr>
        <w:t>.</w:t>
      </w:r>
      <w:r>
        <w:t xml:space="preserve"> The </w:t>
      </w:r>
      <w:r>
        <w:rPr>
          <w:lang w:eastAsia="zh-CN"/>
        </w:rPr>
        <w:t xml:space="preserve">5G DDNMF may consider the Requested Timer if contained in the </w:t>
      </w:r>
      <w:r>
        <w:t>DISCOVERY_REQUEST message</w:t>
      </w:r>
      <w:r>
        <w:rPr>
          <w:lang w:eastAsia="zh-CN"/>
        </w:rPr>
        <w:t xml:space="preserve"> when allocating validity timer T5</w:t>
      </w:r>
      <w:r w:rsidR="009F084D">
        <w:t>062</w:t>
      </w:r>
      <w:r>
        <w:t>.</w:t>
      </w:r>
    </w:p>
    <w:p w14:paraId="595ED78B" w14:textId="77777777" w:rsidR="001C6C25" w:rsidRDefault="001C6C25" w:rsidP="001C6C25">
      <w:pPr>
        <w:rPr>
          <w:lang w:eastAsia="zh-CN"/>
        </w:rPr>
      </w:pPr>
      <w:r>
        <w:rPr>
          <w:lang w:eastAsia="zh-CN"/>
        </w:rPr>
        <w:lastRenderedPageBreak/>
        <w:t xml:space="preserve">If </w:t>
      </w:r>
      <w:r>
        <w:t xml:space="preserve">the Discovery Entry ID contained in the DISCOVERY_REQUEST message is not found in the UE context or there is no UE context in the </w:t>
      </w:r>
      <w:r>
        <w:rPr>
          <w:lang w:eastAsia="zh-CN"/>
        </w:rPr>
        <w:t xml:space="preserve">5G DDNMF, the 5G DDNMF shall behave as if </w:t>
      </w:r>
      <w:r>
        <w:t xml:space="preserve">the Discovery Entry ID included in the DISCOVERY_REQUEST message </w:t>
      </w:r>
      <w:r>
        <w:rPr>
          <w:lang w:eastAsia="zh-CN"/>
        </w:rPr>
        <w:t>was</w:t>
      </w:r>
      <w:r>
        <w:t xml:space="preserve"> set to 0</w:t>
      </w:r>
      <w:r>
        <w:rPr>
          <w:lang w:eastAsia="zh-CN"/>
        </w:rPr>
        <w:t xml:space="preserve">, and the 5G DDNMF shall allocate a new non-zero </w:t>
      </w:r>
      <w:r>
        <w:t>Discovery Entry ID</w:t>
      </w:r>
      <w:r>
        <w:rPr>
          <w:lang w:eastAsia="zh-CN"/>
        </w:rPr>
        <w:t xml:space="preserve"> for this entry.</w:t>
      </w:r>
    </w:p>
    <w:p w14:paraId="267FC9C9" w14:textId="77777777" w:rsidR="001C6C25" w:rsidRDefault="001C6C25" w:rsidP="001C6C25">
      <w:pPr>
        <w:rPr>
          <w:lang w:val="en-US" w:eastAsia="zh-CN"/>
        </w:rPr>
      </w:pPr>
      <w:r>
        <w:t xml:space="preserve">If the announcing type is set to </w:t>
      </w:r>
      <w:r>
        <w:rPr>
          <w:lang w:eastAsia="zh-CN"/>
        </w:rPr>
        <w:t>"</w:t>
      </w:r>
      <w:r>
        <w:t>on demand</w:t>
      </w:r>
      <w:r>
        <w:rPr>
          <w:lang w:eastAsia="zh-CN"/>
        </w:rPr>
        <w:t xml:space="preserve">" in the </w:t>
      </w:r>
      <w:r>
        <w:t>DISCOVERY_REQUEST message</w:t>
      </w:r>
      <w:r>
        <w:rPr>
          <w:lang w:eastAsia="zh-CN"/>
        </w:rPr>
        <w:t>, the 5G DDNMF</w:t>
      </w:r>
      <w:r>
        <w:rPr>
          <w:lang w:val="en-US" w:eastAsia="zh-CN"/>
        </w:rPr>
        <w:t xml:space="preserve"> shall check if "on demand" announcing is authorized and enabled based on the Application Identity and the operator's policy. If "on demand" announcing is authorized and enabled, and there is no ongoing monitoring request for this RPAUID, then the </w:t>
      </w:r>
      <w:r>
        <w:rPr>
          <w:lang w:eastAsia="zh-CN"/>
        </w:rPr>
        <w:t>5G DDNMF</w:t>
      </w:r>
      <w:r>
        <w:rPr>
          <w:lang w:val="en-US" w:eastAsia="zh-CN"/>
        </w:rPr>
        <w:t xml:space="preserve"> shall set the on demand announcing enabled indicator to 1 for the corresponding discovery entry in the UE's context.</w:t>
      </w:r>
    </w:p>
    <w:p w14:paraId="0F6CF924" w14:textId="77777777" w:rsidR="001C6C25" w:rsidRDefault="001C6C25" w:rsidP="001C6C25">
      <w:r>
        <w:t>If a new UE context was created or an existing UE context was updated, and the UE is currently roaming or the Announcing PLMN ID is included in the DISCOVERY_REQUEST message, and the on demand announcing enabled indicator is not set to 1 for this discovery entry in the UE</w:t>
      </w:r>
      <w:r>
        <w:rPr>
          <w:lang w:val="en-US" w:eastAsia="zh-CN"/>
        </w:rPr>
        <w:t>'</w:t>
      </w:r>
      <w:r>
        <w:t xml:space="preserve">s context, the </w:t>
      </w:r>
      <w:r>
        <w:rPr>
          <w:lang w:eastAsia="zh-CN"/>
        </w:rPr>
        <w:t>5G DDNMF</w:t>
      </w:r>
      <w:r>
        <w:t xml:space="preserve"> checks with the </w:t>
      </w:r>
      <w:r>
        <w:rPr>
          <w:lang w:eastAsia="zh-CN"/>
        </w:rPr>
        <w:t>5G DDNMF</w:t>
      </w:r>
      <w:r>
        <w:t xml:space="preserve"> of the VPLMN or the local PLMN represented by the Announcing PLMN ID whether the UE is authorized for restricted ProSe direct discovery model A announcing as described in 3GPP TS</w:t>
      </w:r>
      <w:r>
        <w:rPr>
          <w:lang w:eastAsia="zh-TW"/>
        </w:rPr>
        <w:t> </w:t>
      </w:r>
      <w:r>
        <w:t>29</w:t>
      </w:r>
      <w:r>
        <w:rPr>
          <w:lang w:eastAsia="zh-TW"/>
        </w:rPr>
        <w:t>.</w:t>
      </w:r>
      <w:r>
        <w:t>555</w:t>
      </w:r>
      <w:r>
        <w:rPr>
          <w:lang w:eastAsia="zh-TW"/>
        </w:rPr>
        <w:t> </w:t>
      </w:r>
      <w:r>
        <w:t>[</w:t>
      </w:r>
      <w:r w:rsidR="009F4F69">
        <w:t>9</w:t>
      </w:r>
      <w:r>
        <w:t>].</w:t>
      </w:r>
    </w:p>
    <w:p w14:paraId="629E9ABD" w14:textId="77777777" w:rsidR="001C6C25" w:rsidRDefault="001C6C25" w:rsidP="001C6C25">
      <w:r>
        <w:t xml:space="preserve">The </w:t>
      </w:r>
      <w:r>
        <w:rPr>
          <w:lang w:eastAsia="zh-CN"/>
        </w:rPr>
        <w:t>5G DDNMF</w:t>
      </w:r>
      <w:r>
        <w:t xml:space="preserve"> shall then send a DISCOVERY_RESPONSE message containing a &lt;restricted-announce-response&gt; element with:</w:t>
      </w:r>
    </w:p>
    <w:p w14:paraId="79A33B7E" w14:textId="77777777" w:rsidR="001C6C25" w:rsidRDefault="00D33885" w:rsidP="001C6C25">
      <w:pPr>
        <w:pStyle w:val="B1"/>
      </w:pPr>
      <w:r>
        <w:t>a)</w:t>
      </w:r>
      <w:r w:rsidR="001C6C25">
        <w:tab/>
        <w:t>the transaction ID set to the value of the transaction ID received in the DISCOVERY_REQUEST message from the UE;</w:t>
      </w:r>
    </w:p>
    <w:p w14:paraId="062E5420" w14:textId="77777777" w:rsidR="001C6C25" w:rsidRDefault="00D33885" w:rsidP="001C6C25">
      <w:pPr>
        <w:pStyle w:val="B1"/>
      </w:pPr>
      <w:r>
        <w:t>b)</w:t>
      </w:r>
      <w:r w:rsidR="001C6C25">
        <w:tab/>
        <w:t>if the on demand announcing enabled indicator is not set to 1 in the UE</w:t>
      </w:r>
      <w:r w:rsidR="001C6C25">
        <w:rPr>
          <w:lang w:val="en-US" w:eastAsia="zh-CN"/>
        </w:rPr>
        <w:t>'</w:t>
      </w:r>
      <w:r w:rsidR="001C6C25">
        <w:t xml:space="preserve">s context for this discovery entry, either the ProSe Restricted Code set to the ProSe Restricted Code or the ProSe Restricted Code Prefix allocated by the </w:t>
      </w:r>
      <w:r w:rsidR="001C6C25">
        <w:rPr>
          <w:lang w:eastAsia="zh-CN"/>
        </w:rPr>
        <w:t>5G DDNMF</w:t>
      </w:r>
      <w:r w:rsidR="001C6C25">
        <w:t>, and optionally one or more ProSe Restricted Code Suffix Ranges which contain the suffix(es) for the RPAUID received in the DISCOVERY_REQUEST message;</w:t>
      </w:r>
    </w:p>
    <w:p w14:paraId="3A5E1323" w14:textId="77777777" w:rsidR="001C6C25" w:rsidRDefault="00D33885" w:rsidP="001C6C25">
      <w:pPr>
        <w:pStyle w:val="B1"/>
      </w:pPr>
      <w:r>
        <w:t>c)</w:t>
      </w:r>
      <w:r w:rsidR="001C6C25">
        <w:tab/>
        <w:t>a Validity Timer T5</w:t>
      </w:r>
      <w:r w:rsidR="009F084D">
        <w:t>062</w:t>
      </w:r>
      <w:r w:rsidR="001C6C25">
        <w:t xml:space="preserve"> set to the T5</w:t>
      </w:r>
      <w:r w:rsidR="009F084D">
        <w:t>062</w:t>
      </w:r>
      <w:r w:rsidR="001C6C25">
        <w:t xml:space="preserve"> timer value assigned by the </w:t>
      </w:r>
      <w:r w:rsidR="001C6C25">
        <w:rPr>
          <w:lang w:eastAsia="zh-CN"/>
        </w:rPr>
        <w:t>5G DDNMF</w:t>
      </w:r>
      <w:r w:rsidR="001C6C25">
        <w:t xml:space="preserve"> to the ProSe Restricted Code;</w:t>
      </w:r>
    </w:p>
    <w:p w14:paraId="4610F271" w14:textId="77777777" w:rsidR="001C6C25" w:rsidRDefault="00D33885" w:rsidP="001C6C25">
      <w:pPr>
        <w:pStyle w:val="B1"/>
      </w:pPr>
      <w:r>
        <w:t>d)</w:t>
      </w:r>
      <w:r w:rsidR="001C6C25">
        <w:tab/>
        <w:t xml:space="preserve"> the ACE Enabled Indicator set to "application-controlled extension enabled" if application-controlled extension is used, or "normal" if application-controlled extension is not used;</w:t>
      </w:r>
    </w:p>
    <w:p w14:paraId="1331B2E5" w14:textId="77777777" w:rsidR="001C6C25" w:rsidRDefault="00D33885" w:rsidP="001C6C25">
      <w:pPr>
        <w:pStyle w:val="B1"/>
      </w:pPr>
      <w:r>
        <w:t>e)</w:t>
      </w:r>
      <w:r w:rsidR="001C6C25">
        <w:tab/>
        <w:t xml:space="preserve">the Restricted Security set to a value containing the security-related information for restricted discovery provided by the </w:t>
      </w:r>
      <w:r w:rsidR="001C6C25">
        <w:rPr>
          <w:lang w:eastAsia="zh-CN"/>
        </w:rPr>
        <w:t>5G DDNMF</w:t>
      </w:r>
      <w:r w:rsidR="001C6C25">
        <w:t>;</w:t>
      </w:r>
    </w:p>
    <w:p w14:paraId="74A8A67F" w14:textId="77777777" w:rsidR="001C6C25" w:rsidRDefault="00D33885" w:rsidP="001C6C25">
      <w:pPr>
        <w:pStyle w:val="B1"/>
      </w:pPr>
      <w:r>
        <w:t>f)</w:t>
      </w:r>
      <w:r w:rsidR="001C6C25">
        <w:tab/>
        <w:t>the On Demand Announcing Enabled Indicator indicating whether the on demand announcing is enabled or not for this discovery entry if the Announcing Type is set to "on demand" in the DISCOVERY_REQUEST message; and</w:t>
      </w:r>
    </w:p>
    <w:p w14:paraId="050855E5" w14:textId="77777777" w:rsidR="001C6C25" w:rsidRDefault="00D33885" w:rsidP="001C6C25">
      <w:pPr>
        <w:pStyle w:val="B1"/>
      </w:pPr>
      <w:r>
        <w:t>g)</w:t>
      </w:r>
      <w:r w:rsidR="001C6C25">
        <w:tab/>
        <w:t>the Discovery Entry ID set to the ID of the discovery entry associated with this announce request in the UE</w:t>
      </w:r>
      <w:r w:rsidR="001C6C25">
        <w:rPr>
          <w:lang w:val="en-US" w:eastAsia="zh-CN"/>
        </w:rPr>
        <w:t>'</w:t>
      </w:r>
      <w:r w:rsidR="001C6C25">
        <w:t>s context.</w:t>
      </w:r>
    </w:p>
    <w:p w14:paraId="2BD3DA21" w14:textId="77777777" w:rsidR="001C6C25" w:rsidRDefault="001C6C25" w:rsidP="001C6C25">
      <w:r>
        <w:t>If timer T5</w:t>
      </w:r>
      <w:r w:rsidR="009F084D">
        <w:t>063</w:t>
      </w:r>
      <w:r>
        <w:t xml:space="preserve"> expires, the </w:t>
      </w:r>
      <w:r>
        <w:rPr>
          <w:lang w:eastAsia="zh-CN"/>
        </w:rPr>
        <w:t>5G DDNMF</w:t>
      </w:r>
      <w:r>
        <w:t xml:space="preserve"> shall remove the discovery </w:t>
      </w:r>
      <w:r>
        <w:rPr>
          <w:lang w:eastAsia="zh-CN"/>
        </w:rPr>
        <w:t>entry associated</w:t>
      </w:r>
      <w:r>
        <w:t xml:space="preserve"> with the corresponding RPAUID from the UE</w:t>
      </w:r>
      <w:r>
        <w:rPr>
          <w:lang w:val="en-US"/>
        </w:rPr>
        <w:t>'</w:t>
      </w:r>
      <w:r>
        <w:t>s context.</w:t>
      </w:r>
    </w:p>
    <w:p w14:paraId="7963F6B5" w14:textId="77777777" w:rsidR="001C6C25" w:rsidRDefault="001C6C25" w:rsidP="001C6C25">
      <w:pPr>
        <w:pStyle w:val="40"/>
        <w:rPr>
          <w:lang w:eastAsia="zh-CN"/>
        </w:rPr>
      </w:pPr>
      <w:bookmarkStart w:id="2357" w:name="_Toc59198984"/>
      <w:bookmarkStart w:id="2358" w:name="_Toc59198393"/>
      <w:bookmarkStart w:id="2359" w:name="_Toc525230993"/>
      <w:bookmarkStart w:id="2360" w:name="_Toc73378630"/>
      <w:r>
        <w:rPr>
          <w:lang w:eastAsia="zh-CN"/>
        </w:rPr>
        <w:t>6.2.3.4</w:t>
      </w:r>
      <w:r>
        <w:rPr>
          <w:lang w:eastAsia="zh-CN"/>
        </w:rPr>
        <w:tab/>
        <w:t>Announce request procedure completion by the UE</w:t>
      </w:r>
      <w:bookmarkEnd w:id="2357"/>
      <w:bookmarkEnd w:id="2358"/>
      <w:bookmarkEnd w:id="2359"/>
      <w:bookmarkEnd w:id="2360"/>
    </w:p>
    <w:p w14:paraId="0AFC6BFA" w14:textId="77777777" w:rsidR="001C6C25" w:rsidRDefault="001C6C25" w:rsidP="001C6C25">
      <w:pPr>
        <w:rPr>
          <w:lang w:eastAsia="zh-CN"/>
        </w:rPr>
      </w:pPr>
      <w:r>
        <w:t xml:space="preserve">Upon receipt of the DISCOVERY_RESPONSE message, if only the transaction ID and </w:t>
      </w:r>
      <w:r>
        <w:rPr>
          <w:lang w:eastAsia="zh-CN"/>
        </w:rPr>
        <w:t>the Discovery Entry ID</w:t>
      </w:r>
      <w:r>
        <w:t xml:space="preserve"> are contained in the &lt;restricted-announce-response&gt; element and the transaction ID and the Discovery Entry ID match the corresponding values sent by the UE in a DISCOVERY_REQUEST message</w:t>
      </w:r>
      <w:r>
        <w:rPr>
          <w:lang w:eastAsia="zh-CN"/>
        </w:rPr>
        <w:t>, the UE shall:</w:t>
      </w:r>
    </w:p>
    <w:p w14:paraId="10C710CB" w14:textId="77777777" w:rsidR="001C6C25" w:rsidRDefault="00D33885" w:rsidP="001C6C25">
      <w:pPr>
        <w:pStyle w:val="B1"/>
        <w:rPr>
          <w:lang w:eastAsia="x-none"/>
        </w:rPr>
      </w:pPr>
      <w:r>
        <w:t>a)</w:t>
      </w:r>
      <w:r w:rsidR="001C6C25">
        <w:tab/>
        <w:t>stop the validity timer T5</w:t>
      </w:r>
      <w:r w:rsidR="00C77EDC">
        <w:t>062</w:t>
      </w:r>
      <w:r w:rsidR="001C6C25">
        <w:t xml:space="preserve"> for the discovery entry corresponding to the Discovery Entry ID received in the DISCOVERY_RESPONSE message; </w:t>
      </w:r>
    </w:p>
    <w:p w14:paraId="3FDBED59" w14:textId="77777777" w:rsidR="001C6C25" w:rsidRDefault="00D33885" w:rsidP="001C6C25">
      <w:pPr>
        <w:pStyle w:val="B1"/>
      </w:pPr>
      <w:r>
        <w:t>b)</w:t>
      </w:r>
      <w:r w:rsidR="001C6C25">
        <w:tab/>
        <w:t>remove the discovery entry identified by the Discovery Entry ID included; and</w:t>
      </w:r>
    </w:p>
    <w:p w14:paraId="732D529C" w14:textId="77777777" w:rsidR="001C6C25" w:rsidRDefault="00D33885" w:rsidP="001C6C25">
      <w:pPr>
        <w:pStyle w:val="B1"/>
      </w:pPr>
      <w:r>
        <w:t>c)</w:t>
      </w:r>
      <w:r w:rsidR="001C6C25">
        <w:tab/>
        <w:t>instruct the lower layers to stop announcing.</w:t>
      </w:r>
    </w:p>
    <w:p w14:paraId="2CC71E5D" w14:textId="77777777" w:rsidR="001C6C25" w:rsidRDefault="001C6C25" w:rsidP="001C6C25">
      <w:r>
        <w:t>Upon receipt of the DISCOVERY_RESPONSE message, if the transaction ID contained in the &lt;restricted-announce-response&gt; element matches the value sent by the UE in a DISCOVERY_REQUEST message with the command set to "announce", the UE shall</w:t>
      </w:r>
      <w:r>
        <w:rPr>
          <w:lang w:eastAsia="zh-CN"/>
        </w:rPr>
        <w:t xml:space="preserve"> </w:t>
      </w:r>
      <w:r>
        <w:t>create a new discovery entry or update an existing discovery entry w</w:t>
      </w:r>
      <w:r>
        <w:rPr>
          <w:lang w:eastAsia="zh-CN"/>
        </w:rPr>
        <w:t>i</w:t>
      </w:r>
      <w:r>
        <w:t>th the received ProSe Restricted Code or ProSe Restricted Code Prefix and the PLMN ID of the intended announcing PLMN.</w:t>
      </w:r>
      <w:r>
        <w:rPr>
          <w:lang w:eastAsia="zh-CN"/>
        </w:rPr>
        <w:t xml:space="preserve"> For this discovery entry, the UE shall stop the validity timer T5</w:t>
      </w:r>
      <w:r w:rsidR="0018194A">
        <w:t>062</w:t>
      </w:r>
      <w:r>
        <w:rPr>
          <w:lang w:eastAsia="zh-CN"/>
        </w:rPr>
        <w:t>, if running</w:t>
      </w:r>
      <w:r>
        <w:t>, for the discovery entry corresponding to the Discovery Entry ID received in the DISCOVERY_RESPONSE message,</w:t>
      </w:r>
      <w:r>
        <w:rPr>
          <w:lang w:eastAsia="zh-CN"/>
        </w:rPr>
        <w:t xml:space="preserve"> and start the v</w:t>
      </w:r>
      <w:r>
        <w:t>alidity timer T5</w:t>
      </w:r>
      <w:r w:rsidR="0018194A">
        <w:t>062</w:t>
      </w:r>
      <w:r>
        <w:t xml:space="preserve"> for this </w:t>
      </w:r>
      <w:r>
        <w:lastRenderedPageBreak/>
        <w:t>discovery entry</w:t>
      </w:r>
      <w:r>
        <w:rPr>
          <w:lang w:eastAsia="zh-CN"/>
        </w:rPr>
        <w:t xml:space="preserve"> with the received value</w:t>
      </w:r>
      <w:r>
        <w:t xml:space="preserve"> in the DISCOVERY_RESPONSE message. Otherwise the UE shall discard the DISCOVERY_RESPONSE message and shall not perform the procedures below.</w:t>
      </w:r>
    </w:p>
    <w:p w14:paraId="6DE49AA4" w14:textId="77777777" w:rsidR="001C6C25" w:rsidRDefault="001C6C25" w:rsidP="001C6C25">
      <w:r>
        <w:t xml:space="preserve">If the DISCOVERY_RESPONSE message includes new ProSe Restricted Code or ProSe Restricted Code Prefix to replace the existing ProSe Restricted Code being announced, the UE shall notify lower layer to stop announcing the old ProSe Restricted Code in PC5 interface. </w:t>
      </w:r>
    </w:p>
    <w:p w14:paraId="760D8301" w14:textId="77777777" w:rsidR="001C6C25" w:rsidRDefault="001C6C25" w:rsidP="001C6C25">
      <w:r>
        <w:t>If the DISCOVERY RESPONSE message contains an On Demand Announcing Enabled Indicator set to 1, the UE shall wait for an Announcing Alert Request message from the 5G DDNMF of the HPLMN before starting to perform restricted ProSe direct discovery model A announcing. Otherwise, t</w:t>
      </w:r>
      <w:r>
        <w:rPr>
          <w:lang w:eastAsia="zh-CN"/>
        </w:rPr>
        <w:t xml:space="preserve">he UE may </w:t>
      </w:r>
      <w:r>
        <w:t xml:space="preserve">perform restricted ProSe direct discovery model A announcing as described </w:t>
      </w:r>
      <w:ins w:id="2361" w:author="C1-213043" w:date="2021-05-31T11:19:00Z">
        <w:r w:rsidR="00CE1FCC">
          <w:t>in clause 6.2.14.2.1</w:t>
        </w:r>
      </w:ins>
      <w:del w:id="2362" w:author="C1-213043" w:date="2021-05-31T11:19:00Z">
        <w:r w:rsidDel="00CE1FCC">
          <w:delText>below</w:delText>
        </w:r>
      </w:del>
      <w:r>
        <w:t>.</w:t>
      </w:r>
    </w:p>
    <w:p w14:paraId="7F67C042" w14:textId="77777777" w:rsidR="001C6C25" w:rsidDel="00CE1FCC" w:rsidRDefault="001C6C25" w:rsidP="001C6C25">
      <w:pPr>
        <w:rPr>
          <w:del w:id="2363" w:author="C1-213043" w:date="2021-05-31T11:19:00Z"/>
        </w:rPr>
      </w:pPr>
      <w:del w:id="2364" w:author="C1-213043" w:date="2021-05-31T11:19:00Z">
        <w:r w:rsidDel="00CE1FCC">
          <w:delText>The UE requests the parameters from the lower layers for restricted Prose direct discovery model A announcing (see 3GPP TS 38.331 [</w:delText>
        </w:r>
        <w:r w:rsidR="009F4F69" w:rsidDel="00CE1FCC">
          <w:delText>13</w:delText>
        </w:r>
        <w:r w:rsidDel="00CE1FCC">
          <w:delText>]). The UE shall perform restricted ProSe direct discovery model A announcing</w:delText>
        </w:r>
        <w:r w:rsidDel="00CE1FCC">
          <w:rPr>
            <w:lang w:eastAsia="ko-KR"/>
          </w:rPr>
          <w:delText xml:space="preserve"> only</w:delText>
        </w:r>
        <w:r w:rsidDel="00CE1FCC">
          <w:delText xml:space="preserve"> if the lower layers indicate that ProSe direct discovery is supported by the network</w:delText>
        </w:r>
        <w:r w:rsidDel="00CE1FCC">
          <w:rPr>
            <w:lang w:eastAsia="ko-KR"/>
          </w:rPr>
          <w:delText xml:space="preserve">. </w:delText>
        </w:r>
        <w:r w:rsidDel="00CE1FCC">
          <w:delText>I</w:delText>
        </w:r>
        <w:r w:rsidDel="00CE1FCC">
          <w:rPr>
            <w:lang w:eastAsia="ko-KR"/>
          </w:rPr>
          <w:delText xml:space="preserve">f the UE in 5GMM-IDLE mode has to request resources for ProSe direct discovery announcing as specified in </w:delText>
        </w:r>
        <w:r w:rsidDel="00CE1FCC">
          <w:delText>3GPP TS </w:delText>
        </w:r>
        <w:r w:rsidDel="00CE1FCC">
          <w:rPr>
            <w:lang w:eastAsia="ko-KR"/>
          </w:rPr>
          <w:delText>38</w:delText>
        </w:r>
        <w:r w:rsidDel="00CE1FCC">
          <w:delText>.3</w:delText>
        </w:r>
        <w:r w:rsidDel="00CE1FCC">
          <w:rPr>
            <w:lang w:eastAsia="ko-KR"/>
          </w:rPr>
          <w:delText>3</w:delText>
        </w:r>
        <w:r w:rsidDel="00CE1FCC">
          <w:delText>1 [</w:delText>
        </w:r>
        <w:r w:rsidR="009F4F69" w:rsidDel="00CE1FCC">
          <w:delText>13</w:delText>
        </w:r>
        <w:r w:rsidDel="00CE1FCC">
          <w:delText>]</w:delText>
        </w:r>
        <w:r w:rsidDel="00CE1FCC">
          <w:rPr>
            <w:lang w:eastAsia="ko-KR"/>
          </w:rPr>
          <w:delText xml:space="preserve">, the UE shall perform </w:delText>
        </w:r>
        <w:r w:rsidDel="00CE1FCC">
          <w:delText xml:space="preserve">a </w:delText>
        </w:r>
        <w:r w:rsidDel="00CE1FCC">
          <w:rPr>
            <w:lang w:eastAsia="ko-KR"/>
          </w:rPr>
          <w:delText>s</w:delText>
        </w:r>
        <w:r w:rsidDel="00CE1FCC">
          <w:delText xml:space="preserve">ervice </w:delText>
        </w:r>
        <w:r w:rsidDel="00CE1FCC">
          <w:rPr>
            <w:lang w:eastAsia="ko-KR"/>
          </w:rPr>
          <w:delText>r</w:delText>
        </w:r>
        <w:r w:rsidDel="00CE1FCC">
          <w:delText>equest procedure</w:delText>
        </w:r>
        <w:r w:rsidDel="00CE1FCC">
          <w:rPr>
            <w:lang w:eastAsia="ko-KR"/>
          </w:rPr>
          <w:delText xml:space="preserve"> or registration procedure as specified in </w:delText>
        </w:r>
        <w:r w:rsidDel="00CE1FCC">
          <w:delText>3GPP TS </w:delText>
        </w:r>
        <w:r w:rsidDel="00CE1FCC">
          <w:rPr>
            <w:lang w:eastAsia="ko-KR"/>
          </w:rPr>
          <w:delText>24</w:delText>
        </w:r>
        <w:r w:rsidDel="00CE1FCC">
          <w:delText>.5</w:delText>
        </w:r>
        <w:r w:rsidDel="00CE1FCC">
          <w:rPr>
            <w:lang w:eastAsia="ko-KR"/>
          </w:rPr>
          <w:delText>0</w:delText>
        </w:r>
        <w:r w:rsidDel="00CE1FCC">
          <w:delText>1 [</w:delText>
        </w:r>
        <w:r w:rsidR="009F4F69" w:rsidDel="00CE1FCC">
          <w:delText>11</w:delText>
        </w:r>
        <w:r w:rsidDel="00CE1FCC">
          <w:delText>]</w:delText>
        </w:r>
        <w:r w:rsidDel="00CE1FCC">
          <w:rPr>
            <w:lang w:eastAsia="ko-KR"/>
          </w:rPr>
          <w:delText xml:space="preserve">. The UE shall obtain </w:delText>
        </w:r>
        <w:r w:rsidDel="00CE1FCC">
          <w:delText xml:space="preserve">the UTC time for the next discovery transmission opportunity </w:delText>
        </w:r>
        <w:r w:rsidDel="00CE1FCC">
          <w:rPr>
            <w:lang w:eastAsia="ko-KR"/>
          </w:rPr>
          <w:delText>for ProSe direct discovery from the lower layers.</w:delText>
        </w:r>
      </w:del>
    </w:p>
    <w:p w14:paraId="4A47B0C4" w14:textId="77777777" w:rsidR="001C6C25" w:rsidDel="00CE1FCC" w:rsidRDefault="001C6C25" w:rsidP="001C6C25">
      <w:pPr>
        <w:rPr>
          <w:del w:id="2365" w:author="C1-213043" w:date="2021-05-31T11:19:00Z"/>
        </w:rPr>
      </w:pPr>
      <w:del w:id="2366" w:author="C1-213043" w:date="2021-05-31T11:19:00Z">
        <w:r w:rsidDel="00CE1FCC">
          <w:delText>If</w:delText>
        </w:r>
        <w:r w:rsidDel="00CE1FCC">
          <w:rPr>
            <w:lang w:eastAsia="ko-KR"/>
          </w:rPr>
          <w:delText xml:space="preserve"> </w:delText>
        </w:r>
        <w:r w:rsidDel="00CE1FCC">
          <w:delText xml:space="preserve">a valid UTC time is obtained, the UE shall generate the UTC-based counter corresponding to this UTC time as specified in </w:delText>
        </w:r>
        <w:r w:rsidR="00432A5C" w:rsidDel="00CE1FCC">
          <w:delText>clause</w:delText>
        </w:r>
        <w:r w:rsidDel="00CE1FCC">
          <w:delText> </w:delText>
        </w:r>
        <w:r w:rsidR="00AF026B" w:rsidDel="00CE1FCC">
          <w:delText>11.</w:delText>
        </w:r>
        <w:r w:rsidDel="00CE1FCC">
          <w:delText xml:space="preserve">2.2.18. If the resulting UTC-based counter is within Max Offset of the time shown by the clock used for ProSe by the UE, the UE shall either use the ProSe Restricted Code received in the DISCOVERY_RESPONSE message, or select one ProSe Restricted Code based on the ProSe Restricted Code Prefix and ProSe Restricted Code Suffix Range(s) received in the DISCOVERY_RESPONSE message as announced ProSe Restricted Code, along with the eight least significant bits of the UTC-based counter, in order to construct a PC5_DISCOVERY message, according to the format defined in </w:delText>
        </w:r>
        <w:r w:rsidR="00432A5C" w:rsidDel="00CE1FCC">
          <w:delText>clause</w:delText>
        </w:r>
        <w:r w:rsidDel="00CE1FCC">
          <w:delText> </w:delText>
        </w:r>
        <w:r w:rsidR="00AF026B" w:rsidDel="00CE1FCC">
          <w:delText>10.</w:delText>
        </w:r>
        <w:r w:rsidDel="00CE1FCC">
          <w:delText>2.5.</w:delText>
        </w:r>
      </w:del>
    </w:p>
    <w:p w14:paraId="3B5534BB" w14:textId="77777777" w:rsidR="001C6C25" w:rsidDel="00CE1FCC" w:rsidRDefault="001C6C25" w:rsidP="001C6C25">
      <w:pPr>
        <w:pStyle w:val="NO"/>
        <w:rPr>
          <w:del w:id="2367" w:author="C1-213043" w:date="2021-05-31T11:19:00Z"/>
        </w:rPr>
      </w:pPr>
      <w:del w:id="2368" w:author="C1-213043" w:date="2021-05-31T11:19:00Z">
        <w:r w:rsidDel="00CE1FCC">
          <w:delText>NOTE:</w:delText>
        </w:r>
        <w:r w:rsidDel="00CE1FCC">
          <w:tab/>
          <w:delText>The UE can use different codes formed based on different ProSe Restricted Code Suffixes to announce, without having to send a new DISCOVERY_REQUEST message to the 5G DDNMF, as long as the validity timer T5</w:delText>
        </w:r>
        <w:r w:rsidR="0018194A" w:rsidDel="00CE1FCC">
          <w:delText>062</w:delText>
        </w:r>
        <w:r w:rsidDel="00CE1FCC">
          <w:delText xml:space="preserve"> of the ProSe Restricted Code Prefix has not expired.</w:delText>
        </w:r>
      </w:del>
    </w:p>
    <w:p w14:paraId="4ED4C87E" w14:textId="77777777" w:rsidR="001C6C25" w:rsidDel="00CE1FCC" w:rsidRDefault="001C6C25" w:rsidP="001C6C25">
      <w:pPr>
        <w:rPr>
          <w:del w:id="2369" w:author="C1-213043" w:date="2021-05-31T11:19:00Z"/>
        </w:rPr>
      </w:pPr>
      <w:del w:id="2370" w:author="C1-213043" w:date="2021-05-31T11:19:00Z">
        <w:r w:rsidDel="00CE1FCC">
          <w:delText>The UE shall then apply one or more of the DUIK, DUSK or DUCK with the associated Encrypted Bitmask, whichever received in the Restricted Code Security Material parameter of the DISCOVERY_RESPONSE message, along with the UTC-based counter to the PC5_DISCOVERY message, to e.g. generate a MIC value, scramble the message contents or provide confidentiality protection, as specified in 3GPP TS 33.yyy [r33yyy].</w:delText>
        </w:r>
      </w:del>
    </w:p>
    <w:p w14:paraId="541C6C74" w14:textId="77777777" w:rsidR="001C6C25" w:rsidDel="00CE1FCC" w:rsidRDefault="001C6C25" w:rsidP="001C6C25">
      <w:pPr>
        <w:pStyle w:val="EditorsNote"/>
        <w:rPr>
          <w:del w:id="2371" w:author="C1-213043" w:date="2021-05-31T11:19:00Z"/>
        </w:rPr>
      </w:pPr>
      <w:del w:id="2372" w:author="C1-213043" w:date="2021-05-31T11:19:00Z">
        <w:r w:rsidDel="00CE1FCC">
          <w:delText>Editor's Note: Security aspect will be updated upon SA3 normative requirement is available.</w:delText>
        </w:r>
      </w:del>
    </w:p>
    <w:p w14:paraId="61798072" w14:textId="77777777" w:rsidR="001C6C25" w:rsidDel="00CE1FCC" w:rsidRDefault="001C6C25" w:rsidP="001C6C25">
      <w:pPr>
        <w:rPr>
          <w:del w:id="2373" w:author="C1-213043" w:date="2021-05-31T11:19:00Z"/>
        </w:rPr>
      </w:pPr>
      <w:del w:id="2374" w:author="C1-213043" w:date="2021-05-31T11:19:00Z">
        <w:r w:rsidDel="00CE1FCC">
          <w:delText>The UE then passes the resulting PC5_DISCOVERY message, along with the PLMN ID of the intended announcing PLMN, to the lower layers for transmission if:</w:delText>
        </w:r>
      </w:del>
    </w:p>
    <w:p w14:paraId="0D417B3F" w14:textId="77777777" w:rsidR="001C6C25" w:rsidDel="00CE1FCC" w:rsidRDefault="00C962F2" w:rsidP="001C6C25">
      <w:pPr>
        <w:pStyle w:val="B1"/>
        <w:rPr>
          <w:del w:id="2375" w:author="C1-213043" w:date="2021-05-31T11:19:00Z"/>
        </w:rPr>
      </w:pPr>
      <w:del w:id="2376" w:author="C1-213043" w:date="2021-05-31T11:19:00Z">
        <w:r w:rsidDel="00CE1FCC">
          <w:delText>a)</w:delText>
        </w:r>
        <w:r w:rsidR="001C6C25" w:rsidDel="00CE1FCC">
          <w:tab/>
          <w:delText xml:space="preserve">the UE is currently authorized to perform restricted ProSe direct discovery model A announcing in the registered PLMN or the local PLMN </w:delText>
        </w:r>
        <w:r w:rsidR="001C6C25" w:rsidDel="00CE1FCC">
          <w:rPr>
            <w:lang w:eastAsia="zh-CN"/>
          </w:rPr>
          <w:delText>operating the radio resources that the UE intends to use</w:delText>
        </w:r>
        <w:r w:rsidR="001C6C25" w:rsidDel="00CE1FCC">
          <w:delText>;</w:delText>
        </w:r>
      </w:del>
    </w:p>
    <w:p w14:paraId="2421CD98" w14:textId="77777777" w:rsidR="001C6C25" w:rsidDel="00CE1FCC" w:rsidRDefault="00C962F2" w:rsidP="001C6C25">
      <w:pPr>
        <w:pStyle w:val="B1"/>
        <w:rPr>
          <w:del w:id="2377" w:author="C1-213043" w:date="2021-05-31T11:19:00Z"/>
        </w:rPr>
      </w:pPr>
      <w:del w:id="2378" w:author="C1-213043" w:date="2021-05-31T11:19:00Z">
        <w:r w:rsidDel="00CE1FCC">
          <w:delText>b)</w:delText>
        </w:r>
        <w:r w:rsidR="001C6C25" w:rsidDel="00CE1FCC">
          <w:tab/>
          <w:delText>the validity timer T5</w:delText>
        </w:r>
        <w:r w:rsidR="0018194A" w:rsidDel="00CE1FCC">
          <w:delText>062</w:delText>
        </w:r>
        <w:r w:rsidR="001C6C25" w:rsidDel="00CE1FCC">
          <w:delText xml:space="preserve"> for the corresponding discovery entry allocated ProSe Restricted Code or ProSe Restricted Code Prefix has not expired; and</w:delText>
        </w:r>
      </w:del>
    </w:p>
    <w:p w14:paraId="3FD9126A" w14:textId="77777777" w:rsidR="001C6C25" w:rsidDel="00CE1FCC" w:rsidRDefault="00C962F2" w:rsidP="001C6C25">
      <w:pPr>
        <w:pStyle w:val="B1"/>
        <w:rPr>
          <w:del w:id="2379" w:author="C1-213043" w:date="2021-05-31T11:19:00Z"/>
        </w:rPr>
      </w:pPr>
      <w:del w:id="2380" w:author="C1-213043" w:date="2021-05-31T11:19:00Z">
        <w:r w:rsidDel="00CE1FCC">
          <w:delText>c)</w:delText>
        </w:r>
        <w:r w:rsidR="001C6C25" w:rsidDel="00CE1FCC">
          <w:tab/>
          <w:delText xml:space="preserve">a request from upper layers to announce the RPAUID associated with both the ProSe Restricted Code or ProSe Restricted Code Prefix, </w:delText>
        </w:r>
        <w:r w:rsidR="001C6C25" w:rsidDel="00CE1FCC">
          <w:rPr>
            <w:lang w:eastAsia="ko-KR"/>
          </w:rPr>
          <w:delText xml:space="preserve">and the authorized Application Identity, </w:delText>
        </w:r>
        <w:r w:rsidR="001C6C25" w:rsidDel="00CE1FCC">
          <w:delText>is still in place.</w:delText>
        </w:r>
      </w:del>
    </w:p>
    <w:p w14:paraId="05A45051" w14:textId="77777777" w:rsidR="001C6C25" w:rsidDel="00CE1FCC" w:rsidRDefault="001C6C25" w:rsidP="001C6C25">
      <w:pPr>
        <w:rPr>
          <w:del w:id="2381" w:author="C1-213043" w:date="2021-05-31T11:19:00Z"/>
        </w:rPr>
      </w:pPr>
      <w:del w:id="2382" w:author="C1-213043" w:date="2021-05-31T11:19:00Z">
        <w:r w:rsidDel="00CE1FCC">
          <w:delText>The UE shall ensure that it keeps on passing PC5_DISCOVERY messages to the lower layers for transmission until the validity timer T5</w:delText>
        </w:r>
        <w:r w:rsidR="0018194A" w:rsidDel="00CE1FCC">
          <w:delText>062</w:delText>
        </w:r>
        <w:r w:rsidDel="00CE1FCC">
          <w:delText xml:space="preserve"> of the ProSe Restricted Code or ProSe Restricted Code Prefix expires. How this is achieved is left up to UE implementation.</w:delText>
        </w:r>
      </w:del>
    </w:p>
    <w:p w14:paraId="0BA9E4CF" w14:textId="77777777" w:rsidR="001C6C25" w:rsidDel="00CE1FCC" w:rsidRDefault="001C6C25" w:rsidP="001C6C25">
      <w:pPr>
        <w:rPr>
          <w:del w:id="2383" w:author="C1-213043" w:date="2021-05-31T11:19:00Z"/>
        </w:rPr>
      </w:pPr>
      <w:del w:id="2384" w:author="C1-213043" w:date="2021-05-31T11:19:00Z">
        <w:r w:rsidDel="00CE1FCC">
          <w:rPr>
            <w:lang w:eastAsia="zh-CN"/>
          </w:rPr>
          <w:delText>During the announcing operation, if one of the above conditions is no longer met, t</w:delText>
        </w:r>
        <w:r w:rsidDel="00CE1FCC">
          <w:delText>he UE may instruct the lower layers to st</w:delText>
        </w:r>
        <w:r w:rsidDel="00CE1FCC">
          <w:rPr>
            <w:lang w:eastAsia="zh-CN"/>
          </w:rPr>
          <w:delText>op</w:delText>
        </w:r>
        <w:r w:rsidDel="00CE1FCC">
          <w:delText xml:space="preserve"> announcing</w:delText>
        </w:r>
        <w:r w:rsidDel="00CE1FCC">
          <w:rPr>
            <w:lang w:eastAsia="zh-CN"/>
          </w:rPr>
          <w:delText xml:space="preserve">. </w:delText>
        </w:r>
        <w:r w:rsidDel="00CE1FCC">
          <w:delText>When the UE stops announcing, if the lower layers indicate that the UE is required to send a discovery indication to the NG-RAN and the UE is in 5GMM-CONNECTED mode, the UE shall trigger the corresponding procedure in lower layers as specified in 3GPP TS 38.331 [</w:delText>
        </w:r>
        <w:r w:rsidR="009F4F69" w:rsidDel="00CE1FCC">
          <w:delText>13</w:delText>
        </w:r>
        <w:r w:rsidDel="00CE1FCC">
          <w:delText>].</w:delText>
        </w:r>
      </w:del>
    </w:p>
    <w:p w14:paraId="0FBB8137" w14:textId="77777777" w:rsidR="001C6C25" w:rsidRDefault="001C6C25" w:rsidP="001C6C25">
      <w:pPr>
        <w:pStyle w:val="40"/>
        <w:rPr>
          <w:lang w:eastAsia="zh-CN"/>
        </w:rPr>
      </w:pPr>
      <w:bookmarkStart w:id="2385" w:name="_Toc59198985"/>
      <w:bookmarkStart w:id="2386" w:name="_Toc59198394"/>
      <w:bookmarkStart w:id="2387" w:name="_Toc525230994"/>
      <w:bookmarkStart w:id="2388" w:name="_Toc73378631"/>
      <w:r>
        <w:rPr>
          <w:lang w:eastAsia="zh-CN"/>
        </w:rPr>
        <w:t>6.2.3.5</w:t>
      </w:r>
      <w:r>
        <w:rPr>
          <w:lang w:eastAsia="zh-CN"/>
        </w:rPr>
        <w:tab/>
        <w:t xml:space="preserve">Announce request procedure not accepted by the </w:t>
      </w:r>
      <w:bookmarkEnd w:id="2385"/>
      <w:bookmarkEnd w:id="2386"/>
      <w:bookmarkEnd w:id="2387"/>
      <w:r>
        <w:rPr>
          <w:lang w:eastAsia="zh-CN"/>
        </w:rPr>
        <w:t>5G DDNMF</w:t>
      </w:r>
      <w:bookmarkEnd w:id="2388"/>
    </w:p>
    <w:p w14:paraId="2758CE4F" w14:textId="77777777" w:rsidR="001C6C25" w:rsidRDefault="001C6C25" w:rsidP="001C6C25">
      <w:r>
        <w:t xml:space="preserve">If the DISCOVERY_REQUEST message cannot be accepted by the </w:t>
      </w:r>
      <w:r>
        <w:rPr>
          <w:lang w:eastAsia="zh-CN"/>
        </w:rPr>
        <w:t>5G DDNMF</w:t>
      </w:r>
      <w:r>
        <w:t xml:space="preserve">, the </w:t>
      </w:r>
      <w:r>
        <w:rPr>
          <w:lang w:eastAsia="zh-CN"/>
        </w:rPr>
        <w:t>5G DDNMF</w:t>
      </w:r>
      <w:r>
        <w:t xml:space="preserve"> sends a DISCOVERY_RESPONSE message containing a &lt;response-reject&gt; element to the UE including an appropriate PC3a Control Protocol cause value.</w:t>
      </w:r>
    </w:p>
    <w:p w14:paraId="14EF7070" w14:textId="77777777" w:rsidR="001C6C25" w:rsidRDefault="001C6C25" w:rsidP="001C6C25">
      <w:r>
        <w:t xml:space="preserve">If the application corresponding to the Application Identity contained in the DISCOVERY_REQUEST message is not authorized for ProSe direct discovery announcing, the </w:t>
      </w:r>
      <w:r>
        <w:rPr>
          <w:lang w:eastAsia="zh-CN"/>
        </w:rPr>
        <w:t>5G DDNMF</w:t>
      </w:r>
      <w:r>
        <w:t xml:space="preserve"> shall send the DISCOVERY_RESPONSE message containing a &lt;response-reject&gt; element with PC3a Control Protocol cause value #1 "Invalid application".</w:t>
      </w:r>
    </w:p>
    <w:p w14:paraId="40B933F5" w14:textId="77777777" w:rsidR="001C6C25" w:rsidRDefault="001C6C25" w:rsidP="001C6C25">
      <w:r>
        <w:t>If the RPAUID contained in the DISCOVERY_REQUEST message is unknown to the 5G DDNMF or ProSe Application Server, the 5G DDNMF shall send a DISCOVERY_RESPONSE message containing a &lt;response-reject&gt; element with PC3a Control Protocol cause value #9 "Unknown RPAUID".</w:t>
      </w:r>
    </w:p>
    <w:p w14:paraId="1C0B0B7B" w14:textId="77777777" w:rsidR="001C6C25" w:rsidRDefault="001C6C25" w:rsidP="001C6C25">
      <w:r>
        <w:t>If the RPAUID contained in the DISCOVERY_REQUEST message does not match the stored RPAUID for the requested Discovery Entry</w:t>
      </w:r>
      <w:r>
        <w:rPr>
          <w:lang w:eastAsia="zh-CN"/>
        </w:rPr>
        <w:t xml:space="preserve"> ID</w:t>
      </w:r>
      <w:r>
        <w:t>, the 5G DDNMF shall send a DISCOVERY_RESPONSE message containing a &lt;response-reject&gt; element with PC3a Control Protocol cause value #10 "Unknown or Invalid Discovery Entry ID".</w:t>
      </w:r>
    </w:p>
    <w:p w14:paraId="6EC4407A" w14:textId="77777777" w:rsidR="001C6C25" w:rsidRDefault="001C6C25" w:rsidP="001C6C25">
      <w:r>
        <w:t>If the UE is not authorized for restricted ProSe direct discovery model A announcing, the 5G DDNMF shall send the DISCOVERY_RESPONSE message containing a &lt;response-reject&gt; element with PC3a Control Protocol cause value #3 "UE authorization failure".</w:t>
      </w:r>
    </w:p>
    <w:p w14:paraId="79EA7D81" w14:textId="77777777" w:rsidR="001C6C25" w:rsidRDefault="001C6C25" w:rsidP="001C6C25">
      <w:pPr>
        <w:rPr>
          <w:lang w:eastAsia="ko-KR"/>
        </w:rPr>
      </w:pPr>
      <w:r>
        <w:t>If the UE is not authorized for restricted "on demand" restricted ProSe direct discovery model A announcing, the 5G DDNMF shall send the DISCOVERY_RESPONSE message containing a &lt;response-reject&gt; element with PC3a Control Protocol cause value #13 "UE unauthorized for on-demand announcing".</w:t>
      </w:r>
    </w:p>
    <w:p w14:paraId="33DDC15D" w14:textId="77777777" w:rsidR="001C6C25" w:rsidRDefault="001C6C25" w:rsidP="001C6C25">
      <w:r>
        <w:t>If the RPAUID contained in the DISCOVERY_REQUEST message is not associated with the PDUID belonging to the requesting UE, the 5G DDNMF shall send a DISCOVERY_RESPONSE message containing a &lt;response-reject&gt; element with PC3a Control Protocol cause value #3 "UE authorization Failure".</w:t>
      </w:r>
    </w:p>
    <w:p w14:paraId="5D4FDE3B" w14:textId="77777777" w:rsidR="001C6C25" w:rsidRDefault="001C6C25" w:rsidP="001C6C25">
      <w:r>
        <w:t xml:space="preserve">If </w:t>
      </w:r>
      <w:r>
        <w:rPr>
          <w:lang w:val="en-US"/>
        </w:rPr>
        <w:t xml:space="preserve">the </w:t>
      </w:r>
      <w:r>
        <w:t>UE is not authorized to use ACE, but the DISCOVERY_REQUEST message contains the ACE Enabled Indicator set to "</w:t>
      </w:r>
      <w:r>
        <w:rPr>
          <w:lang w:val="en-US"/>
        </w:rPr>
        <w:t>application-controlled extension enabled",</w:t>
      </w:r>
      <w:r>
        <w:t xml:space="preserve"> the 5G DDNMF shall send a DISCOVERY_RESPONSE message containing a &lt;response-reject&gt; element with PC3a Control Protocol cause value #</w:t>
      </w:r>
      <w:r>
        <w:rPr>
          <w:lang w:eastAsia="zh-CN"/>
        </w:rPr>
        <w:t>12</w:t>
      </w:r>
      <w:r>
        <w:t xml:space="preserve"> "UE unauthorized for discovery with Application-Controlled Extension".</w:t>
      </w:r>
    </w:p>
    <w:p w14:paraId="5C0D6848" w14:textId="77777777" w:rsidR="001C6C25" w:rsidRDefault="001C6C25" w:rsidP="001C6C25">
      <w:r>
        <w:t>If the DISCOVERY_REQUEST message contains the ACE Enabled Indicator set to "</w:t>
      </w:r>
      <w:r>
        <w:rPr>
          <w:lang w:val="en-US"/>
        </w:rPr>
        <w:t xml:space="preserve">application-controlled extension enabled", but does not contain the Application Level Container parameter, the </w:t>
      </w:r>
      <w:r>
        <w:t>5G DDNMF</w:t>
      </w:r>
      <w:r>
        <w:rPr>
          <w:lang w:val="en-US"/>
        </w:rPr>
        <w:t xml:space="preserve"> shall </w:t>
      </w:r>
      <w:r>
        <w:t>send a DISCOVERY_RESPONSE message containing a &lt;response-reject&gt; element with PC3a Control Protocol cause value #14 "Missing Application Level Container".</w:t>
      </w:r>
    </w:p>
    <w:p w14:paraId="09666CC0" w14:textId="77777777" w:rsidR="001C6C25" w:rsidRDefault="001C6C25" w:rsidP="001C6C25">
      <w:pPr>
        <w:rPr>
          <w:lang w:eastAsia="zh-CN"/>
        </w:rPr>
      </w:pPr>
      <w:r>
        <w:rPr>
          <w:noProof/>
        </w:rPr>
        <w:t xml:space="preserve">If the ProSe Application Server indicates to the </w:t>
      </w:r>
      <w:r>
        <w:t>5G DDNMF</w:t>
      </w:r>
      <w:r>
        <w:rPr>
          <w:noProof/>
        </w:rPr>
        <w:t xml:space="preserve"> that the Application Level Container in the DISCOVERY REQUEST message contains invalid information, </w:t>
      </w:r>
      <w:r>
        <w:rPr>
          <w:lang w:val="en-US"/>
        </w:rPr>
        <w:t xml:space="preserve">the </w:t>
      </w:r>
      <w:r>
        <w:t>5G DDNMF</w:t>
      </w:r>
      <w:r>
        <w:rPr>
          <w:lang w:val="en-US"/>
        </w:rPr>
        <w:t xml:space="preserve"> shall </w:t>
      </w:r>
      <w:r>
        <w:t>send a DISCOVERY_RESPONSE message containing a &lt;response-reject&gt; element with PC3a Control Protocol cause value #15 "Invalid Data in Application Level Container".</w:t>
      </w:r>
      <w:r>
        <w:rPr>
          <w:lang w:eastAsia="zh-CN"/>
        </w:rPr>
        <w:t xml:space="preserve"> </w:t>
      </w:r>
    </w:p>
    <w:p w14:paraId="3966A604" w14:textId="77777777" w:rsidR="001C6C25" w:rsidRDefault="001C6C25" w:rsidP="001C6C25">
      <w:pPr>
        <w:rPr>
          <w:noProof/>
        </w:rPr>
      </w:pPr>
      <w:r>
        <w:t xml:space="preserve">If the </w:t>
      </w:r>
      <w:r>
        <w:rPr>
          <w:lang w:eastAsia="zh-CN"/>
        </w:rPr>
        <w:t>Discovery Entry ID</w:t>
      </w:r>
      <w:r>
        <w:t xml:space="preserve"> contained in the DISCOVERY_REQUEST message is </w:t>
      </w:r>
      <w:r>
        <w:rPr>
          <w:lang w:eastAsia="zh-CN"/>
        </w:rPr>
        <w:t>unknown</w:t>
      </w:r>
      <w:r>
        <w:t xml:space="preserve"> to the 5G DDNMF</w:t>
      </w:r>
      <w:r>
        <w:rPr>
          <w:lang w:eastAsia="zh-CN"/>
        </w:rPr>
        <w:t xml:space="preserve"> and the Requested Timer is set to zero</w:t>
      </w:r>
      <w:r>
        <w:t>, the 5G DDNMF shall send a DISCOVERY_RESPONSE message containing a &lt;response-reject&gt; element with PC3a Control Protocol cause value # 10 "Unknown or invalid Discovery Entry ID"</w:t>
      </w:r>
      <w:r>
        <w:rPr>
          <w:lang w:eastAsia="zh-CN"/>
        </w:rPr>
        <w:t>.</w:t>
      </w:r>
    </w:p>
    <w:p w14:paraId="31FBBDFF" w14:textId="77777777" w:rsidR="001C6C25" w:rsidRDefault="001C6C25" w:rsidP="001C6C25">
      <w:pPr>
        <w:pStyle w:val="40"/>
        <w:rPr>
          <w:lang w:eastAsia="zh-CN"/>
        </w:rPr>
      </w:pPr>
      <w:bookmarkStart w:id="2389" w:name="_Toc59198986"/>
      <w:bookmarkStart w:id="2390" w:name="_Toc59198395"/>
      <w:bookmarkStart w:id="2391" w:name="_Toc525230995"/>
      <w:bookmarkStart w:id="2392" w:name="_Toc73378632"/>
      <w:r>
        <w:rPr>
          <w:lang w:eastAsia="zh-CN"/>
        </w:rPr>
        <w:lastRenderedPageBreak/>
        <w:t>6.2.3.6</w:t>
      </w:r>
      <w:r>
        <w:rPr>
          <w:lang w:eastAsia="zh-CN"/>
        </w:rPr>
        <w:tab/>
        <w:t>Abnormal cases</w:t>
      </w:r>
      <w:bookmarkEnd w:id="2389"/>
      <w:bookmarkEnd w:id="2390"/>
      <w:bookmarkEnd w:id="2391"/>
      <w:bookmarkEnd w:id="2392"/>
    </w:p>
    <w:p w14:paraId="21B4B19C" w14:textId="77777777" w:rsidR="001C6C25" w:rsidRDefault="001C6C25" w:rsidP="001C6C25">
      <w:pPr>
        <w:pStyle w:val="50"/>
        <w:rPr>
          <w:lang w:eastAsia="zh-CN"/>
        </w:rPr>
      </w:pPr>
      <w:bookmarkStart w:id="2393" w:name="_Toc59198987"/>
      <w:bookmarkStart w:id="2394" w:name="_Toc59198396"/>
      <w:bookmarkStart w:id="2395" w:name="_Toc525230996"/>
      <w:bookmarkStart w:id="2396" w:name="_Toc73378633"/>
      <w:r>
        <w:rPr>
          <w:lang w:eastAsia="zh-CN"/>
        </w:rPr>
        <w:t>6.2.3.6.1</w:t>
      </w:r>
      <w:r>
        <w:rPr>
          <w:lang w:eastAsia="zh-CN"/>
        </w:rPr>
        <w:tab/>
        <w:t>Abnormal cases in the UE</w:t>
      </w:r>
      <w:bookmarkEnd w:id="2393"/>
      <w:bookmarkEnd w:id="2394"/>
      <w:bookmarkEnd w:id="2395"/>
      <w:bookmarkEnd w:id="2396"/>
    </w:p>
    <w:p w14:paraId="2C0E7C93" w14:textId="77777777" w:rsidR="001C6C25" w:rsidRDefault="001C6C25" w:rsidP="001C6C25">
      <w:pPr>
        <w:rPr>
          <w:lang w:eastAsia="zh-CN"/>
        </w:rPr>
      </w:pPr>
      <w:r>
        <w:rPr>
          <w:lang w:eastAsia="zh-CN"/>
        </w:rPr>
        <w:t>The following abnormal cases can be identified:</w:t>
      </w:r>
    </w:p>
    <w:p w14:paraId="42CDD125" w14:textId="77777777" w:rsidR="001C6C25" w:rsidRDefault="001C6C25" w:rsidP="001C6C25">
      <w:pPr>
        <w:pStyle w:val="B1"/>
        <w:rPr>
          <w:lang w:eastAsia="x-none"/>
        </w:rPr>
      </w:pPr>
      <w:r>
        <w:t>a)</w:t>
      </w:r>
      <w:r>
        <w:tab/>
        <w:t>Indication from the transport layer of transmission failure of DISCOVERY_REQUEST message (e.g. after TCP retransmission timeout)</w:t>
      </w:r>
    </w:p>
    <w:p w14:paraId="6CDD45B1" w14:textId="77777777" w:rsidR="001C6C25" w:rsidRDefault="001C6C25" w:rsidP="001C6C25">
      <w:pPr>
        <w:pStyle w:val="B1"/>
      </w:pPr>
      <w:r>
        <w:tab/>
        <w:t>The UE shall close the existing secure connection to the 5G DDNMF, establish a new secure connection and then restart the announce request procedure.</w:t>
      </w:r>
    </w:p>
    <w:p w14:paraId="7FC77B8D" w14:textId="77777777" w:rsidR="001C6C25" w:rsidRDefault="001C6C25" w:rsidP="001C6C25">
      <w:pPr>
        <w:pStyle w:val="B1"/>
      </w:pPr>
      <w:r>
        <w:t>b)</w:t>
      </w:r>
      <w:r>
        <w:tab/>
        <w:t>No response from the 5G DDNMF after the DISCOVERY_REQUEST message has been successfully delivered (e.g., TCP ACK has been received for the DISCOVERY_REQUEST message)</w:t>
      </w:r>
    </w:p>
    <w:p w14:paraId="22DBD1ED" w14:textId="77777777" w:rsidR="001C6C25" w:rsidRDefault="001C6C25" w:rsidP="001C6C25">
      <w:pPr>
        <w:pStyle w:val="B1"/>
      </w:pPr>
      <w:r>
        <w:tab/>
        <w:t>The UE shall retransmit the DISCOVERY_REQUEST message.</w:t>
      </w:r>
    </w:p>
    <w:p w14:paraId="661134C2" w14:textId="77777777" w:rsidR="001C6C25" w:rsidRDefault="001C6C25" w:rsidP="001C6C25">
      <w:pPr>
        <w:pStyle w:val="NO"/>
      </w:pPr>
      <w:r>
        <w:t>NOTE:</w:t>
      </w:r>
      <w:r>
        <w:tab/>
        <w:t>The timer to trigger retransmission and the maximum number of allowed retransmissions are UE implementation specific.</w:t>
      </w:r>
    </w:p>
    <w:p w14:paraId="3D21D124" w14:textId="77777777" w:rsidR="001C6C25" w:rsidRDefault="001C6C25" w:rsidP="001C6C25">
      <w:pPr>
        <w:pStyle w:val="B1"/>
      </w:pPr>
      <w:r>
        <w:t>c)</w:t>
      </w:r>
      <w:r>
        <w:tab/>
        <w:t>Indication from upper layers that the request to announce the RPAUID is no longer in place after sending the DISCOVERY_REQUEST message, but before the announce request procedure is completed</w:t>
      </w:r>
    </w:p>
    <w:p w14:paraId="556123AD" w14:textId="77777777" w:rsidR="001C6C25" w:rsidRDefault="001C6C25" w:rsidP="001C6C25">
      <w:pPr>
        <w:pStyle w:val="B1"/>
      </w:pPr>
      <w:r>
        <w:tab/>
        <w:t>The UE shall acknowledge the DISCOVERY_RESPONSE message received from the 5G DDNMF but discard its contents and then abort the procedure.</w:t>
      </w:r>
    </w:p>
    <w:p w14:paraId="0AA27646" w14:textId="77777777" w:rsidR="001C6C25" w:rsidRDefault="001C6C25" w:rsidP="001C6C25">
      <w:pPr>
        <w:pStyle w:val="B1"/>
      </w:pPr>
      <w:r>
        <w:t>d)</w:t>
      </w:r>
      <w:r>
        <w:tab/>
        <w:t>Change of PLMN</w:t>
      </w:r>
    </w:p>
    <w:p w14:paraId="15A0076A" w14:textId="77777777" w:rsidR="001C6C25" w:rsidRDefault="001C6C25" w:rsidP="001C6C25">
      <w:pPr>
        <w:pStyle w:val="B1"/>
      </w:pPr>
      <w:r>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Default="001C6C25" w:rsidP="001C6C25">
      <w:pPr>
        <w:pStyle w:val="50"/>
        <w:rPr>
          <w:lang w:eastAsia="zh-CN"/>
        </w:rPr>
      </w:pPr>
      <w:bookmarkStart w:id="2397" w:name="_Toc59198988"/>
      <w:bookmarkStart w:id="2398" w:name="_Toc59198397"/>
      <w:bookmarkStart w:id="2399" w:name="_Toc525230997"/>
      <w:bookmarkStart w:id="2400" w:name="_Toc73378634"/>
      <w:r>
        <w:rPr>
          <w:lang w:eastAsia="zh-CN"/>
        </w:rPr>
        <w:t>6.2.3.6.2</w:t>
      </w:r>
      <w:r>
        <w:rPr>
          <w:lang w:eastAsia="zh-CN"/>
        </w:rPr>
        <w:tab/>
        <w:t xml:space="preserve">Abnormal cases in the </w:t>
      </w:r>
      <w:bookmarkEnd w:id="2397"/>
      <w:bookmarkEnd w:id="2398"/>
      <w:bookmarkEnd w:id="2399"/>
      <w:r>
        <w:t>5G DDNMF</w:t>
      </w:r>
      <w:bookmarkEnd w:id="2400"/>
    </w:p>
    <w:p w14:paraId="0F182BF8" w14:textId="77777777" w:rsidR="001C6C25" w:rsidRDefault="001C6C25" w:rsidP="001C6C25">
      <w:pPr>
        <w:rPr>
          <w:lang w:eastAsia="zh-CN"/>
        </w:rPr>
      </w:pPr>
      <w:r>
        <w:rPr>
          <w:lang w:eastAsia="zh-CN"/>
        </w:rPr>
        <w:t>The following abnormal cases can be identified:</w:t>
      </w:r>
    </w:p>
    <w:p w14:paraId="2D5B71DB" w14:textId="77777777" w:rsidR="001C6C25" w:rsidRDefault="001C6C25" w:rsidP="001C6C25">
      <w:pPr>
        <w:pStyle w:val="B1"/>
        <w:rPr>
          <w:lang w:eastAsia="x-none"/>
        </w:rPr>
      </w:pPr>
      <w:r>
        <w:t>a)</w:t>
      </w:r>
      <w:r>
        <w:tab/>
        <w:t>Indication from the lower layer of transmission failure of DISCOVERY_RESPONSE message</w:t>
      </w:r>
    </w:p>
    <w:p w14:paraId="282BB135" w14:textId="77777777" w:rsidR="001C6C25" w:rsidRPr="001C6C25" w:rsidRDefault="001C6C25" w:rsidP="0037175B">
      <w:pPr>
        <w:pStyle w:val="B1"/>
      </w:pPr>
      <w:r>
        <w:tab/>
      </w:r>
      <w:r>
        <w:rPr>
          <w:noProof/>
        </w:rPr>
        <w:t xml:space="preserve">After receiving an indication from lower layer that the DISCOVERY_RESPONSE message has not been successfully acknowledged (e.g. TCP ACK is not received), the </w:t>
      </w:r>
      <w:r>
        <w:t>5G DDNMF</w:t>
      </w:r>
      <w:r>
        <w:rPr>
          <w:noProof/>
        </w:rPr>
        <w:t xml:space="preserve"> shall abort the procedure, and stop any associated timer(s) T5</w:t>
      </w:r>
      <w:r w:rsidR="0018194A">
        <w:t>063</w:t>
      </w:r>
      <w:r>
        <w:rPr>
          <w:noProof/>
        </w:rPr>
        <w:t>, if running</w:t>
      </w:r>
      <w:r>
        <w:t>.</w:t>
      </w:r>
    </w:p>
    <w:p w14:paraId="2F39FF25" w14:textId="77777777" w:rsidR="006A49A7" w:rsidRDefault="006A49A7" w:rsidP="006A49A7">
      <w:pPr>
        <w:pStyle w:val="30"/>
        <w:rPr>
          <w:lang w:val="en-US"/>
        </w:rPr>
      </w:pPr>
      <w:bookmarkStart w:id="2401" w:name="_Toc73378635"/>
      <w:r>
        <w:rPr>
          <w:lang w:val="en-US"/>
        </w:rPr>
        <w:t>6.2.</w:t>
      </w:r>
      <w:r w:rsidR="00C737A1">
        <w:rPr>
          <w:lang w:val="en-US"/>
        </w:rPr>
        <w:t>4</w:t>
      </w:r>
      <w:r>
        <w:rPr>
          <w:lang w:val="en-US"/>
        </w:rPr>
        <w:tab/>
        <w:t>Monitor request procedure for open ProSe direct discovery</w:t>
      </w:r>
      <w:bookmarkEnd w:id="2401"/>
    </w:p>
    <w:p w14:paraId="5EFDED74" w14:textId="77777777" w:rsidR="006A49A7" w:rsidRDefault="006A49A7" w:rsidP="006A49A7">
      <w:pPr>
        <w:pStyle w:val="40"/>
      </w:pPr>
      <w:bookmarkStart w:id="2402" w:name="_Toc59198999"/>
      <w:bookmarkStart w:id="2403" w:name="_Toc59198408"/>
      <w:bookmarkStart w:id="2404" w:name="_Toc525231008"/>
      <w:bookmarkStart w:id="2405" w:name="_Toc73378636"/>
      <w:r>
        <w:t>6.2.</w:t>
      </w:r>
      <w:r w:rsidR="00C737A1">
        <w:t>4</w:t>
      </w:r>
      <w:r>
        <w:t>.1</w:t>
      </w:r>
      <w:r>
        <w:tab/>
        <w:t>General</w:t>
      </w:r>
      <w:bookmarkEnd w:id="2402"/>
      <w:bookmarkEnd w:id="2403"/>
      <w:bookmarkEnd w:id="2404"/>
      <w:bookmarkEnd w:id="2405"/>
    </w:p>
    <w:p w14:paraId="4E8B7220" w14:textId="77777777" w:rsidR="006A49A7" w:rsidRDefault="006A49A7" w:rsidP="006A49A7">
      <w:r>
        <w:t xml:space="preserve">The purpose of the monitor request procedure </w:t>
      </w:r>
      <w:r>
        <w:rPr>
          <w:lang w:val="en-US"/>
        </w:rPr>
        <w:t xml:space="preserve">for open ProSe direct discovery </w:t>
      </w:r>
      <w:r>
        <w:t>is to allow a UE:</w:t>
      </w:r>
    </w:p>
    <w:p w14:paraId="56A6208C" w14:textId="3EDC38C6" w:rsidR="006A49A7" w:rsidRDefault="00C737A1" w:rsidP="006A49A7">
      <w:pPr>
        <w:pStyle w:val="B1"/>
      </w:pPr>
      <w:r>
        <w:t>a)</w:t>
      </w:r>
      <w:r w:rsidR="006A49A7">
        <w:tab/>
        <w:t xml:space="preserve">to receive and process </w:t>
      </w:r>
      <w:ins w:id="2406" w:author="C1-213671" w:date="2021-05-31T15:09:00Z">
        <w:r w:rsidR="0065619A">
          <w:t>PROSE PC5 DISCOVERY</w:t>
        </w:r>
      </w:ins>
      <w:del w:id="2407" w:author="C1-213671" w:date="2021-05-31T15:09:00Z">
        <w:r w:rsidR="006A49A7" w:rsidDel="0065619A">
          <w:delText>PC5_DISCOVERY</w:delText>
        </w:r>
      </w:del>
      <w:r w:rsidR="006A49A7">
        <w:t xml:space="preserve"> messages upon a request for monitoring from upper layers as defined in 3GPP TS 23.304 [2]; or</w:t>
      </w:r>
    </w:p>
    <w:p w14:paraId="3E3B7C6B" w14:textId="77777777" w:rsidR="006A49A7" w:rsidRDefault="00C737A1" w:rsidP="006A49A7">
      <w:pPr>
        <w:pStyle w:val="B1"/>
        <w:rPr>
          <w:lang w:eastAsia="zh-CN"/>
        </w:rPr>
      </w:pPr>
      <w:r>
        <w:t>b)</w:t>
      </w:r>
      <w:r w:rsidR="006A49A7">
        <w:rPr>
          <w:lang w:eastAsia="zh-CN"/>
        </w:rPr>
        <w:tab/>
        <w:t xml:space="preserve">to inform the </w:t>
      </w:r>
      <w:r w:rsidR="006A49A7">
        <w:t>5G DDNMF</w:t>
      </w:r>
      <w:r w:rsidR="006A49A7">
        <w:rPr>
          <w:lang w:eastAsia="zh-CN"/>
        </w:rPr>
        <w:t xml:space="preserve"> that the UE wants to stop using Discovery Filters for direct discovery monitoring</w:t>
      </w:r>
      <w:r w:rsidR="006A49A7">
        <w:t xml:space="preserve"> as defined in 3GPP TS 23.304 [2].</w:t>
      </w:r>
    </w:p>
    <w:p w14:paraId="0B20DB62" w14:textId="77777777" w:rsidR="006A49A7" w:rsidRDefault="006A49A7" w:rsidP="006A49A7">
      <w:r>
        <w:t xml:space="preserve">The UE shall only initiate the monitor request procedure if it has been authorized for open ProSe direct discovery monitoring at least in one PLMN based on the service authorization procedure. </w:t>
      </w:r>
    </w:p>
    <w:p w14:paraId="068CEF29" w14:textId="77777777" w:rsidR="006A49A7" w:rsidRDefault="006A49A7" w:rsidP="006A49A7">
      <w:r>
        <w:t>As a result of the monitor request procedure completing successfully, the UE obtains one or more Discovery Filters, along with a TTL (Time-To-Live) timer T5</w:t>
      </w:r>
      <w:r w:rsidR="00FB79BA">
        <w:t>064</w:t>
      </w:r>
      <w:r>
        <w:t xml:space="preserve"> for each Discovery Filter indicating the time during which the filter is valid.</w:t>
      </w:r>
    </w:p>
    <w:p w14:paraId="67BF9FFB" w14:textId="77777777" w:rsidR="006A49A7" w:rsidRDefault="006A49A7" w:rsidP="006A49A7">
      <w:pPr>
        <w:pStyle w:val="40"/>
      </w:pPr>
      <w:bookmarkStart w:id="2408" w:name="_Toc59199000"/>
      <w:bookmarkStart w:id="2409" w:name="_Toc59198409"/>
      <w:bookmarkStart w:id="2410" w:name="_Toc525231009"/>
      <w:bookmarkStart w:id="2411" w:name="_Toc73378637"/>
      <w:r>
        <w:lastRenderedPageBreak/>
        <w:t>6.2.</w:t>
      </w:r>
      <w:r w:rsidR="00C737A1">
        <w:t>4</w:t>
      </w:r>
      <w:r>
        <w:t>.2</w:t>
      </w:r>
      <w:r>
        <w:tab/>
        <w:t>Monitor request procedure Initiation</w:t>
      </w:r>
      <w:bookmarkEnd w:id="2408"/>
      <w:bookmarkEnd w:id="2409"/>
      <w:bookmarkEnd w:id="2410"/>
      <w:bookmarkEnd w:id="2411"/>
    </w:p>
    <w:p w14:paraId="3D6940D7" w14:textId="77777777" w:rsidR="006A49A7" w:rsidRDefault="006A49A7" w:rsidP="006A49A7">
      <w:pPr>
        <w:rPr>
          <w:lang w:val="en-US"/>
        </w:rPr>
      </w:pPr>
      <w:r>
        <w:rPr>
          <w:lang w:val="en-US"/>
        </w:rPr>
        <w:t>Before initiating the monitor request procedure, the UE is configured with the data structure of the ProSe Application IDs it wants to monitor. This step is performed using mechanisms that are out of scope of 3GPP.</w:t>
      </w:r>
    </w:p>
    <w:p w14:paraId="09E95E16" w14:textId="77777777" w:rsidR="006A49A7" w:rsidRDefault="006A49A7" w:rsidP="006A49A7">
      <w:r>
        <w:t>If the UE is authorized to perform open ProSe direct discovery monitoring in at least one PLMN, it shall initiate a monitor request procedure:</w:t>
      </w:r>
    </w:p>
    <w:p w14:paraId="58CB2DA2" w14:textId="77777777" w:rsidR="006A49A7" w:rsidRDefault="006A49A7" w:rsidP="006A49A7">
      <w:pPr>
        <w:pStyle w:val="B1"/>
      </w:pPr>
      <w:r>
        <w:t>a)</w:t>
      </w:r>
      <w:r>
        <w:tab/>
        <w:t>when the UE is triggered by an upper layer application to perform open ProSe direct discovery monitoring corresponding to a ProSe Application ID and the UE has no valid Discovery Filters corresponding to the requested ProSe Application ID for that upper layer application;</w:t>
      </w:r>
    </w:p>
    <w:p w14:paraId="05A2902C" w14:textId="77777777" w:rsidR="006A49A7" w:rsidRDefault="006A49A7" w:rsidP="006A49A7">
      <w:pPr>
        <w:pStyle w:val="B1"/>
      </w:pPr>
      <w:r>
        <w:t>b)</w:t>
      </w:r>
      <w:r>
        <w:tab/>
        <w:t>when the TTL timer T5</w:t>
      </w:r>
      <w:r w:rsidR="005B3C9B">
        <w:t>064</w:t>
      </w:r>
      <w:r>
        <w:t xml:space="preserve"> assigned by the 5G DDNMF to a Discovery Filter has expired and the request from upper layers to monitor that ProSe Application ID is still in place; or</w:t>
      </w:r>
    </w:p>
    <w:p w14:paraId="4881A62D" w14:textId="77777777" w:rsidR="006A49A7" w:rsidRDefault="006A49A7" w:rsidP="006A49A7">
      <w:pPr>
        <w:pStyle w:val="B1"/>
        <w:rPr>
          <w:lang w:eastAsia="zh-CN"/>
        </w:rPr>
      </w:pPr>
      <w:r>
        <w:rPr>
          <w:lang w:eastAsia="zh-CN"/>
        </w:rPr>
        <w:t>c)</w:t>
      </w:r>
      <w:r>
        <w:rPr>
          <w:lang w:eastAsia="zh-CN"/>
        </w:rPr>
        <w:tab/>
        <w:t xml:space="preserve">when the UE needs to inform the </w:t>
      </w:r>
      <w:r>
        <w:t>5G DDNMF</w:t>
      </w:r>
      <w:r>
        <w:rPr>
          <w:lang w:eastAsia="zh-CN"/>
        </w:rPr>
        <w:t xml:space="preserve"> that the UE wants to stop using Discovery Filters for direct discovery monitoring</w:t>
      </w:r>
      <w:r>
        <w:t>.</w:t>
      </w:r>
    </w:p>
    <w:p w14:paraId="30D0DD0C" w14:textId="77777777" w:rsidR="006A49A7" w:rsidRDefault="006A49A7" w:rsidP="006A49A7">
      <w:pPr>
        <w:pStyle w:val="NO"/>
        <w:rPr>
          <w:lang w:eastAsia="ko-KR"/>
        </w:rPr>
      </w:pPr>
      <w:r>
        <w:rPr>
          <w:noProof/>
          <w:lang w:val="en-US" w:eastAsia="ko-KR"/>
        </w:rPr>
        <w:t>NOTE 1:</w:t>
      </w:r>
      <w:r>
        <w:rPr>
          <w:noProof/>
          <w:lang w:val="en-US" w:eastAsia="ko-KR"/>
        </w:rPr>
        <w:tab/>
      </w:r>
      <w:r>
        <w:rPr>
          <w:lang w:eastAsia="ko-KR"/>
        </w:rPr>
        <w:t>To ensure service continuity if the UE needs to keep monitoring the same Discovery Filter, the UE can initiate the monitor request procedure before the TTL timer T5</w:t>
      </w:r>
      <w:r w:rsidR="005B3C9B">
        <w:rPr>
          <w:lang w:eastAsia="ko-KR"/>
        </w:rPr>
        <w:t>064</w:t>
      </w:r>
      <w:r>
        <w:rPr>
          <w:lang w:eastAsia="ko-KR"/>
        </w:rPr>
        <w:t xml:space="preserve"> assigned by the </w:t>
      </w:r>
      <w:r>
        <w:t>5G DDNMF</w:t>
      </w:r>
      <w:r>
        <w:rPr>
          <w:lang w:eastAsia="ko-KR"/>
        </w:rPr>
        <w:t xml:space="preserve"> for a Discovery Filter expires.</w:t>
      </w:r>
    </w:p>
    <w:p w14:paraId="57BCE0E3" w14:textId="77777777" w:rsidR="006A49A7" w:rsidRDefault="006A49A7" w:rsidP="006A49A7">
      <w:r>
        <w:t>The UE shall initiate the m</w:t>
      </w:r>
      <w:r>
        <w:rPr>
          <w:lang w:eastAsia="zh-CN"/>
        </w:rPr>
        <w:t>onitor request</w:t>
      </w:r>
      <w:r>
        <w:t xml:space="preserve"> procedure </w:t>
      </w:r>
      <w:r>
        <w:rPr>
          <w:lang w:val="en-US"/>
        </w:rPr>
        <w:t xml:space="preserve">for open ProSe direct discovery </w:t>
      </w:r>
      <w:r>
        <w:t>by sending a DISCOVERY_REQUEST message with:</w:t>
      </w:r>
    </w:p>
    <w:p w14:paraId="040C41E8" w14:textId="77777777" w:rsidR="006A49A7" w:rsidRDefault="00C737A1" w:rsidP="006A49A7">
      <w:pPr>
        <w:pStyle w:val="B1"/>
      </w:pPr>
      <w:r>
        <w:t>a)</w:t>
      </w:r>
      <w:r w:rsidR="006A49A7">
        <w:tab/>
        <w:t>a new transaction ID;</w:t>
      </w:r>
    </w:p>
    <w:p w14:paraId="654901CC" w14:textId="77777777" w:rsidR="006A49A7" w:rsidRDefault="006A49A7" w:rsidP="006A49A7">
      <w:pPr>
        <w:pStyle w:val="B1"/>
      </w:pPr>
      <w:r>
        <w:tab/>
        <w:t>the ProSe Application ID set to the ProSe Application ID received from upper layers;</w:t>
      </w:r>
    </w:p>
    <w:p w14:paraId="3CD6E8DE" w14:textId="77777777" w:rsidR="006A49A7" w:rsidRDefault="00C737A1" w:rsidP="006A49A7">
      <w:pPr>
        <w:pStyle w:val="B1"/>
        <w:rPr>
          <w:lang w:eastAsia="zh-CN"/>
        </w:rPr>
      </w:pPr>
      <w:r>
        <w:t>b)</w:t>
      </w:r>
      <w:r w:rsidR="006A49A7">
        <w:tab/>
        <w:t xml:space="preserve">the command set to </w:t>
      </w:r>
      <w:r w:rsidR="006A49A7">
        <w:rPr>
          <w:lang w:eastAsia="zh-CN"/>
        </w:rPr>
        <w:t>"monitor"</w:t>
      </w:r>
    </w:p>
    <w:p w14:paraId="1BB06CDC" w14:textId="77777777" w:rsidR="006A49A7" w:rsidRDefault="00C737A1" w:rsidP="006A49A7">
      <w:pPr>
        <w:pStyle w:val="B1"/>
        <w:rPr>
          <w:lang w:eastAsia="zh-CN"/>
        </w:rPr>
      </w:pPr>
      <w:r>
        <w:t>c)</w:t>
      </w:r>
      <w:r w:rsidR="006A49A7">
        <w:rPr>
          <w:lang w:eastAsia="zh-CN"/>
        </w:rPr>
        <w:tab/>
        <w:t>the UE identity set to the UE</w:t>
      </w:r>
      <w:r w:rsidR="006A49A7">
        <w:t>'</w:t>
      </w:r>
      <w:r w:rsidR="006A49A7">
        <w:rPr>
          <w:lang w:eastAsia="zh-CN"/>
        </w:rPr>
        <w:t>s SUPI;</w:t>
      </w:r>
    </w:p>
    <w:p w14:paraId="5A4CF017" w14:textId="77777777" w:rsidR="006A49A7" w:rsidRDefault="00C737A1" w:rsidP="006A49A7">
      <w:pPr>
        <w:pStyle w:val="B1"/>
        <w:rPr>
          <w:lang w:eastAsia="zh-CN"/>
        </w:rPr>
      </w:pPr>
      <w:r>
        <w:t>d)</w:t>
      </w:r>
      <w:r w:rsidR="006A49A7">
        <w:rPr>
          <w:lang w:eastAsia="zh-CN"/>
        </w:rPr>
        <w:tab/>
      </w:r>
      <w:r w:rsidR="006A49A7">
        <w:t xml:space="preserve">the Application Identity set to the </w:t>
      </w:r>
      <w:r w:rsidR="006A49A7">
        <w:rPr>
          <w:lang w:eastAsia="zh-CN"/>
        </w:rPr>
        <w:t>Application Identity of the upper layer application that requested the monitoring;</w:t>
      </w:r>
    </w:p>
    <w:p w14:paraId="54A376B9" w14:textId="77777777" w:rsidR="006A49A7" w:rsidRDefault="00C737A1" w:rsidP="006A49A7">
      <w:pPr>
        <w:pStyle w:val="B1"/>
        <w:rPr>
          <w:lang w:eastAsia="x-none"/>
        </w:rPr>
      </w:pPr>
      <w:r>
        <w:t>e)</w:t>
      </w:r>
      <w:r w:rsidR="006A49A7">
        <w:rPr>
          <w:lang w:eastAsia="zh-CN"/>
        </w:rPr>
        <w:tab/>
        <w:t xml:space="preserve">the ACE Enabled Indicator set to </w:t>
      </w:r>
      <w:r w:rsidR="006A49A7">
        <w:t>"application-controlled extension enabled" if application-controlled extension is required by the upper layers, or "normal" if application-controlled extension is not used;</w:t>
      </w:r>
    </w:p>
    <w:p w14:paraId="1E0E8547" w14:textId="77777777" w:rsidR="006A49A7" w:rsidRDefault="00C737A1" w:rsidP="006A49A7">
      <w:pPr>
        <w:pStyle w:val="B1"/>
        <w:rPr>
          <w:lang w:eastAsia="zh-CN"/>
        </w:rPr>
      </w:pPr>
      <w:r>
        <w:t>f)</w:t>
      </w:r>
      <w:r w:rsidR="006A49A7">
        <w:rPr>
          <w:lang w:eastAsia="zh-CN"/>
        </w:rPr>
        <w:tab/>
        <w:t xml:space="preserve">the Discovery Entry ID set to 0 if this is a new request or set </w:t>
      </w:r>
      <w:r w:rsidR="006A49A7">
        <w:t>to the Discovery Entry ID received from the 5G DDNMF if the monitor request is to update a previously sent monitor request</w:t>
      </w:r>
      <w:r w:rsidR="006A49A7">
        <w:rPr>
          <w:lang w:eastAsia="zh-CN"/>
        </w:rPr>
        <w:t>; and</w:t>
      </w:r>
    </w:p>
    <w:p w14:paraId="2E1BC81D" w14:textId="77777777" w:rsidR="006A49A7" w:rsidRDefault="00C737A1" w:rsidP="006A49A7">
      <w:pPr>
        <w:pStyle w:val="B1"/>
        <w:rPr>
          <w:lang w:eastAsia="zh-CN"/>
        </w:rPr>
      </w:pPr>
      <w:r>
        <w:t>g)</w:t>
      </w:r>
      <w:r w:rsidR="006A49A7">
        <w:rPr>
          <w:lang w:eastAsia="zh-CN"/>
        </w:rPr>
        <w:tab/>
        <w:t>optionally, t</w:t>
      </w:r>
      <w:r w:rsidR="006A49A7">
        <w:t>he Requested Timer set to</w:t>
      </w:r>
      <w:r w:rsidR="006A49A7">
        <w:rPr>
          <w:lang w:eastAsia="zh-CN"/>
        </w:rPr>
        <w:t xml:space="preserve"> 0</w:t>
      </w:r>
      <w:r w:rsidR="006A49A7">
        <w:t xml:space="preserve"> </w:t>
      </w:r>
      <w:r w:rsidR="006A49A7">
        <w:rPr>
          <w:lang w:eastAsia="zh-CN"/>
        </w:rPr>
        <w:t>only when the UE wants to stop using Discovery Filters for direct discovery monitoring.</w:t>
      </w:r>
    </w:p>
    <w:p w14:paraId="7AD8D9C6" w14:textId="77777777" w:rsidR="006A49A7" w:rsidRDefault="006A49A7" w:rsidP="006A49A7">
      <w:pPr>
        <w:rPr>
          <w:lang w:eastAsia="zh-CN"/>
        </w:rPr>
      </w:pPr>
      <w:r>
        <w:t>If open ProSe direct discovery with application-controlled extension is requested by upper layers, the DISCOVERY_REQUEST message shall also include the Application Level Container, which contains information corresponding to the ProSe Application Code Suffix, e.g. group or user-specific information</w:t>
      </w:r>
      <w:r>
        <w:rPr>
          <w:lang w:eastAsia="zh-CN"/>
        </w:rPr>
        <w:t>.</w:t>
      </w:r>
    </w:p>
    <w:p w14:paraId="6C276794" w14:textId="77777777" w:rsidR="006A49A7" w:rsidRDefault="006A49A7" w:rsidP="006A49A7">
      <w:pPr>
        <w:pStyle w:val="NO"/>
        <w:rPr>
          <w:lang w:eastAsia="x-none"/>
        </w:rPr>
      </w:pPr>
      <w:r>
        <w:t>NOTE 2:</w:t>
      </w:r>
      <w:r>
        <w:tab/>
        <w:t>A UE can include one or multiple transactions in one DISCOVERY_REQUEST message for one or more ProSe Application IDs, and receive corresponding &lt;response-monitor</w:t>
      </w:r>
      <w:r>
        <w:rPr>
          <w:lang w:val="de-DE"/>
        </w:rPr>
        <w:t>&gt;</w:t>
      </w:r>
      <w:r>
        <w:t xml:space="preserve"> element or &lt;response-reject&gt; element in the DISCOVERY_RESPONSE message for each respective transaction. In the following description of the monitor request procedure, only one transaction is included.</w:t>
      </w:r>
    </w:p>
    <w:p w14:paraId="3EBD9346" w14:textId="77777777" w:rsidR="006A49A7" w:rsidRDefault="006A49A7" w:rsidP="006A49A7">
      <w:r>
        <w:t>Figure 6.2.</w:t>
      </w:r>
      <w:r w:rsidR="00A4742C">
        <w:t>4</w:t>
      </w:r>
      <w:r>
        <w:t>.2.1 illustrates the interaction between the UE and the 5G DDNMF in the monitor request procedure.</w:t>
      </w:r>
    </w:p>
    <w:p w14:paraId="09C7BDAC" w14:textId="77777777" w:rsidR="006A49A7" w:rsidRDefault="00FB79BA" w:rsidP="006A49A7">
      <w:pPr>
        <w:pStyle w:val="TH"/>
      </w:pPr>
      <w:r>
        <w:rPr>
          <w:rFonts w:eastAsia="Times New Roman"/>
          <w:lang w:eastAsia="x-none"/>
        </w:rPr>
        <w:object w:dxaOrig="10335" w:dyaOrig="6720" w14:anchorId="0ED30842">
          <v:shape id="_x0000_i1028" type="#_x0000_t75" style="width:516.65pt;height:335.8pt" o:ole="">
            <v:imagedata r:id="rId17" o:title=""/>
          </v:shape>
          <o:OLEObject Type="Embed" ProgID="Visio.Drawing.11" ShapeID="_x0000_i1028" DrawAspect="Content" ObjectID="_1684248037" r:id="rId18"/>
        </w:object>
      </w:r>
    </w:p>
    <w:p w14:paraId="4EC42FC6" w14:textId="77777777" w:rsidR="006A49A7" w:rsidRDefault="006A49A7" w:rsidP="006A49A7">
      <w:pPr>
        <w:pStyle w:val="TF"/>
      </w:pPr>
      <w:r>
        <w:t>Figure</w:t>
      </w:r>
      <w:r w:rsidR="00C737A1">
        <w:t> </w:t>
      </w:r>
      <w:r>
        <w:t>6.2.</w:t>
      </w:r>
      <w:r w:rsidR="00A4742C">
        <w:t>4</w:t>
      </w:r>
      <w:r>
        <w:rPr>
          <w:lang w:eastAsia="zh-CN"/>
        </w:rPr>
        <w:t>.2.1</w:t>
      </w:r>
      <w:r>
        <w:t>: Monitor request procedure</w:t>
      </w:r>
    </w:p>
    <w:p w14:paraId="576992EC" w14:textId="77777777" w:rsidR="006A49A7" w:rsidRDefault="006A49A7" w:rsidP="006A49A7">
      <w:pPr>
        <w:pStyle w:val="40"/>
        <w:rPr>
          <w:lang w:eastAsia="zh-CN"/>
        </w:rPr>
      </w:pPr>
      <w:bookmarkStart w:id="2412" w:name="_Toc59199001"/>
      <w:bookmarkStart w:id="2413" w:name="_Toc59198410"/>
      <w:bookmarkStart w:id="2414" w:name="_Toc525231010"/>
      <w:bookmarkStart w:id="2415" w:name="_Toc73378638"/>
      <w:r>
        <w:rPr>
          <w:lang w:eastAsia="zh-CN"/>
        </w:rPr>
        <w:t>6.2.</w:t>
      </w:r>
      <w:r w:rsidR="00C737A1">
        <w:rPr>
          <w:lang w:eastAsia="zh-CN"/>
        </w:rPr>
        <w:t>4</w:t>
      </w:r>
      <w:r>
        <w:rPr>
          <w:lang w:eastAsia="zh-CN"/>
        </w:rPr>
        <w:t>.3</w:t>
      </w:r>
      <w:r>
        <w:rPr>
          <w:lang w:eastAsia="zh-CN"/>
        </w:rPr>
        <w:tab/>
        <w:t xml:space="preserve">Monitor request procedure accepted by the </w:t>
      </w:r>
      <w:bookmarkEnd w:id="2412"/>
      <w:bookmarkEnd w:id="2413"/>
      <w:bookmarkEnd w:id="2414"/>
      <w:r>
        <w:t>5G DDNMF</w:t>
      </w:r>
      <w:bookmarkEnd w:id="2415"/>
    </w:p>
    <w:p w14:paraId="08365954" w14:textId="77777777" w:rsidR="006A49A7" w:rsidRDefault="006A49A7" w:rsidP="006A49A7">
      <w:pPr>
        <w:rPr>
          <w:lang w:eastAsia="zh-CN"/>
        </w:rPr>
      </w:pPr>
      <w:r>
        <w:t>Upon receiving a DISCOVERY_REQUEST message with the command set to "monitor",</w:t>
      </w:r>
      <w:r>
        <w:rPr>
          <w:lang w:eastAsia="zh-CN"/>
        </w:rPr>
        <w:t xml:space="preserve"> if the </w:t>
      </w:r>
      <w:r>
        <w:t>Requested Timer</w:t>
      </w:r>
      <w:r>
        <w:rPr>
          <w:lang w:eastAsia="zh-CN"/>
        </w:rPr>
        <w:t xml:space="preserve"> is included in the </w:t>
      </w:r>
      <w:r>
        <w:t xml:space="preserve">DISCOVERY_REQUEST message and </w:t>
      </w:r>
      <w:r>
        <w:rPr>
          <w:lang w:eastAsia="zh-CN"/>
        </w:rPr>
        <w:t xml:space="preserve">the </w:t>
      </w:r>
      <w:r>
        <w:t xml:space="preserve">Requested Timer is </w:t>
      </w:r>
      <w:r>
        <w:rPr>
          <w:lang w:eastAsia="zh-CN"/>
        </w:rPr>
        <w:t xml:space="preserve">set to 0, the </w:t>
      </w:r>
      <w:r>
        <w:t>5G DDNMF</w:t>
      </w:r>
      <w:r>
        <w:rPr>
          <w:lang w:eastAsia="zh-CN"/>
        </w:rPr>
        <w:t xml:space="preserve"> shall check whether there is an existing UE context containing the discovery entry identified by the Discovery Entry ID included in the </w:t>
      </w:r>
      <w:r>
        <w:t>DISCOVERY_REQUEST message</w:t>
      </w:r>
      <w:r>
        <w:rPr>
          <w:lang w:eastAsia="zh-CN"/>
        </w:rPr>
        <w:t xml:space="preserve">. If the discovery entry exists in the UE context, the </w:t>
      </w:r>
      <w:r>
        <w:t>5G DDNMF</w:t>
      </w:r>
      <w:r>
        <w:rPr>
          <w:lang w:eastAsia="zh-CN"/>
        </w:rPr>
        <w:t xml:space="preserve"> shall remove </w:t>
      </w:r>
      <w:r>
        <w:t xml:space="preserve">the </w:t>
      </w:r>
      <w:r>
        <w:rPr>
          <w:lang w:eastAsia="zh-CN"/>
        </w:rPr>
        <w:t>discovery entry identified by the Discovery Entry ID</w:t>
      </w:r>
      <w:r>
        <w:t xml:space="preserve"> from the UE</w:t>
      </w:r>
      <w:r>
        <w:rPr>
          <w:lang w:val="en-US"/>
        </w:rPr>
        <w:t>'</w:t>
      </w:r>
      <w:r>
        <w:t xml:space="preserve">s context. </w:t>
      </w:r>
      <w:r>
        <w:rPr>
          <w:lang w:eastAsia="zh-CN"/>
        </w:rPr>
        <w:t xml:space="preserve">When </w:t>
      </w:r>
      <w:r>
        <w:t>the</w:t>
      </w:r>
      <w:r>
        <w:rPr>
          <w:lang w:eastAsia="zh-CN"/>
        </w:rPr>
        <w:t xml:space="preserve"> associated</w:t>
      </w:r>
      <w:r>
        <w:t xml:space="preserve"> </w:t>
      </w:r>
      <w:r>
        <w:rPr>
          <w:noProof/>
        </w:rPr>
        <w:t>ProSe</w:t>
      </w:r>
      <w:r>
        <w:t xml:space="preserve"> Application ID </w:t>
      </w:r>
      <w:r>
        <w:rPr>
          <w:lang w:eastAsia="zh-CN"/>
        </w:rPr>
        <w:t>is</w:t>
      </w:r>
      <w:r>
        <w:t xml:space="preserve"> PLMN-specific </w:t>
      </w:r>
      <w:r>
        <w:rPr>
          <w:lang w:eastAsia="zh-CN"/>
        </w:rPr>
        <w:t xml:space="preserve">and </w:t>
      </w:r>
      <w:r>
        <w:t xml:space="preserve">that PLMN ID indicated </w:t>
      </w:r>
      <w:r>
        <w:rPr>
          <w:lang w:eastAsia="zh-CN"/>
        </w:rPr>
        <w:t>by</w:t>
      </w:r>
      <w:r>
        <w:t xml:space="preserve"> the ProSe Application ID is not the same as that of the PLMN to which the 5G DDNMF belongs</w:t>
      </w:r>
      <w:r>
        <w:rPr>
          <w:lang w:eastAsia="zh-CN"/>
        </w:rPr>
        <w:t xml:space="preserve">, the </w:t>
      </w:r>
      <w:r>
        <w:t>5G DDNMF</w:t>
      </w:r>
      <w:r>
        <w:rPr>
          <w:lang w:eastAsia="zh-CN"/>
        </w:rPr>
        <w:t xml:space="preserve"> shall inform the </w:t>
      </w:r>
      <w:r>
        <w:t>5G DDNMF</w:t>
      </w:r>
      <w:r>
        <w:rPr>
          <w:lang w:eastAsia="zh-CN"/>
        </w:rPr>
        <w:t xml:space="preserve"> in the PLMN indicated by the </w:t>
      </w:r>
      <w:r>
        <w:rPr>
          <w:noProof/>
        </w:rPr>
        <w:t>ProSe</w:t>
      </w:r>
      <w:r>
        <w:t xml:space="preserve"> Application ID </w:t>
      </w:r>
      <w:r>
        <w:rPr>
          <w:lang w:eastAsia="zh-CN"/>
        </w:rPr>
        <w:t>to remove the corresponding discovery entry as specified</w:t>
      </w:r>
      <w:r>
        <w:t xml:space="preserve"> in 3GPP TS 29.555 [</w:t>
      </w:r>
      <w:r w:rsidR="009F4F69">
        <w:t>9</w:t>
      </w:r>
      <w:r>
        <w:t>]</w:t>
      </w:r>
      <w:r>
        <w:rPr>
          <w:lang w:eastAsia="zh-CN"/>
        </w:rPr>
        <w:t>. T</w:t>
      </w:r>
      <w:r>
        <w:t>hen the 5G DDNMF shall send a DISCOVERY_RESPONSE message containing a &lt;response-</w:t>
      </w:r>
      <w:r>
        <w:rPr>
          <w:lang w:eastAsia="zh-CN"/>
        </w:rPr>
        <w:t>monitor</w:t>
      </w:r>
      <w:r>
        <w:t>&gt; element with</w:t>
      </w:r>
      <w:r>
        <w:rPr>
          <w:lang w:eastAsia="zh-CN"/>
        </w:rPr>
        <w:t>:</w:t>
      </w:r>
      <w:r>
        <w:t xml:space="preserve"> </w:t>
      </w:r>
    </w:p>
    <w:p w14:paraId="280DAD14" w14:textId="77777777" w:rsidR="006A49A7" w:rsidRDefault="00F02AB1" w:rsidP="006A49A7">
      <w:pPr>
        <w:pStyle w:val="B1"/>
        <w:rPr>
          <w:lang w:eastAsia="zh-CN"/>
        </w:rPr>
      </w:pPr>
      <w:r>
        <w:t>a)</w:t>
      </w:r>
      <w:r w:rsidR="006A49A7">
        <w:rPr>
          <w:lang w:eastAsia="zh-CN"/>
        </w:rPr>
        <w:tab/>
      </w:r>
      <w:r w:rsidR="006A49A7">
        <w:t>the transaction ID set to the value of the transaction ID received in the DISCOVERY_REQUEST message; and</w:t>
      </w:r>
    </w:p>
    <w:p w14:paraId="2FB5AFA2" w14:textId="77777777" w:rsidR="006A49A7" w:rsidRDefault="00F02AB1" w:rsidP="006A49A7">
      <w:pPr>
        <w:pStyle w:val="B1"/>
        <w:rPr>
          <w:lang w:eastAsia="zh-CN"/>
        </w:rPr>
      </w:pPr>
      <w:r>
        <w:t>b)</w:t>
      </w:r>
      <w:r w:rsidR="006A49A7">
        <w:rPr>
          <w:lang w:eastAsia="zh-CN"/>
        </w:rPr>
        <w:tab/>
        <w:t xml:space="preserve">the Discovery Entry ID set to </w:t>
      </w:r>
      <w:r w:rsidR="006A49A7">
        <w:t xml:space="preserve">the value of the </w:t>
      </w:r>
      <w:r w:rsidR="006A49A7">
        <w:rPr>
          <w:lang w:eastAsia="zh-CN"/>
        </w:rPr>
        <w:t xml:space="preserve">Discovery Entry ID </w:t>
      </w:r>
      <w:r w:rsidR="006A49A7">
        <w:t>received in the DISCOVERY_REQUEST message.</w:t>
      </w:r>
    </w:p>
    <w:p w14:paraId="681FABBF" w14:textId="77777777" w:rsidR="006A49A7" w:rsidRDefault="006A49A7" w:rsidP="006A49A7">
      <w:pPr>
        <w:rPr>
          <w:lang w:eastAsia="zh-CN"/>
        </w:rPr>
      </w:pPr>
      <w:r>
        <w:t>Upon receiving a DISCOVERY_REQUEST message with the command set to "monitor",</w:t>
      </w:r>
      <w:r>
        <w:rPr>
          <w:lang w:eastAsia="zh-CN"/>
        </w:rPr>
        <w:t xml:space="preserve"> if the </w:t>
      </w:r>
      <w:r>
        <w:t xml:space="preserve">Requested Timer is </w:t>
      </w:r>
      <w:r>
        <w:rPr>
          <w:lang w:eastAsia="zh-CN"/>
        </w:rPr>
        <w:t xml:space="preserve">not </w:t>
      </w:r>
      <w:r>
        <w:t>included in the DISCOVERY_REQUEST message</w:t>
      </w:r>
      <w:r>
        <w:rPr>
          <w:lang w:eastAsia="zh-CN"/>
        </w:rPr>
        <w:t xml:space="preserve">, the </w:t>
      </w:r>
      <w:r>
        <w:t>5G DDNMF</w:t>
      </w:r>
      <w:r>
        <w:rPr>
          <w:lang w:eastAsia="zh-CN"/>
        </w:rPr>
        <w:t xml:space="preserve"> shall perform the following procedure.</w:t>
      </w:r>
    </w:p>
    <w:p w14:paraId="220CACAF" w14:textId="77777777" w:rsidR="006A49A7" w:rsidRDefault="006A49A7" w:rsidP="006A49A7">
      <w:r>
        <w:t>The 5G DDNMF shall check that the application corresponding to the Application Identity contained in the DISCOVERY_REQUEST message is authorized for open ProSe direct discovery monitoring. If the application is authorized for open ProSe direct discovery monitoring, the 5G DDNMF checks whether there is an existing context for the UE associated with the requested ProSe Application ID.</w:t>
      </w:r>
    </w:p>
    <w:p w14:paraId="5B49776F" w14:textId="77777777" w:rsidR="006A49A7" w:rsidRDefault="006A49A7" w:rsidP="006A49A7">
      <w:r>
        <w:t>If there is no associated UE context, the 5G DDNMF checks with the UDM whether the UE is authorized for open ProSe direct discovery monitoring as described in 3GPP TS 29.503 [</w:t>
      </w:r>
      <w:r w:rsidR="009F4F69">
        <w:t>10</w:t>
      </w:r>
      <w:r>
        <w:t xml:space="preserve">]. The UDM provides to the 5G DDNMF the PLMN ID of the PLMN in which the UE is currently registered. If the subscription check indicates that the UE is authorized, the 5G DDNMF creates a new context for the UE </w:t>
      </w:r>
      <w:r>
        <w:rPr>
          <w:lang w:eastAsia="zh-CN"/>
        </w:rPr>
        <w:t xml:space="preserve">and a new discovery entry identified by a non-zero value Discovery Entry ID which is </w:t>
      </w:r>
      <w:r>
        <w:t>associated with the requested ProSe Application ID.</w:t>
      </w:r>
    </w:p>
    <w:p w14:paraId="2C77D091" w14:textId="77777777" w:rsidR="006A49A7" w:rsidRDefault="006A49A7" w:rsidP="006A49A7">
      <w:r>
        <w:lastRenderedPageBreak/>
        <w:t xml:space="preserve">If the ACE Enabled Indicator in the DISCOVERY_REQUEST message is included and set to </w:t>
      </w:r>
      <w:r>
        <w:rPr>
          <w:lang w:eastAsia="zh-CN"/>
        </w:rPr>
        <w:t>"</w:t>
      </w:r>
      <w:r>
        <w:rPr>
          <w:lang w:val="en-US"/>
        </w:rPr>
        <w:t>application-controlled extension enabled</w:t>
      </w:r>
      <w:r>
        <w:rPr>
          <w:lang w:eastAsia="zh-CN"/>
        </w:rPr>
        <w:t xml:space="preserve">" </w:t>
      </w:r>
      <w:r>
        <w:t>and the requested application uses application-controlled extension, the 5G DDNMF shall check whether the UE is authorized to use ACE. If the UE is authorized for ACE, the 5G DDNMF shall also use the procedure described in 3GPP TS 29.343 [</w:t>
      </w:r>
      <w:r w:rsidR="002A133C">
        <w:t>19</w:t>
      </w:r>
      <w:r>
        <w:t>] to obtain the mask(s) for monitoring the ProSe Application Code Suffix (es) corresponding to the requested  ProSe Application ID.</w:t>
      </w:r>
    </w:p>
    <w:p w14:paraId="0B890C17" w14:textId="77777777" w:rsidR="006A49A7" w:rsidRDefault="006A49A7" w:rsidP="006A49A7">
      <w:pPr>
        <w:pStyle w:val="EditorsNote"/>
      </w:pPr>
      <w:r>
        <w:t xml:space="preserve">Editor's Note: The referenced specification for interaction between 5G DDNMF and ProSe Application Sever (TS 29.343, PC2 interface) can be updated if CT3 decides to create new TS for PC2a interface.  </w:t>
      </w:r>
    </w:p>
    <w:p w14:paraId="23A197CA" w14:textId="77777777" w:rsidR="006A49A7" w:rsidRDefault="006A49A7" w:rsidP="006A49A7">
      <w:pPr>
        <w:rPr>
          <w:iCs/>
        </w:rPr>
      </w:pPr>
      <w:r>
        <w:t>If the PLMN ID indicated in the ProSe Application ID is PLMN-Specific and that PLMN ID is not the same as that of the PLMN to which the 5G DDNMF belongs, then the 5G DDNMF executes the procedures defined in 3GPP TS 29.555 [</w:t>
      </w:r>
      <w:r w:rsidR="009F4F69">
        <w:t>9</w:t>
      </w:r>
      <w:r>
        <w:t>] to obtain the Discovery Filter(s) for the ProSe Application ID. Otherwise, the 5G DDNMF shall allocate one or more Discovery Filters for the requested ProSe Application ID</w:t>
      </w:r>
      <w:r>
        <w:rPr>
          <w:lang w:eastAsia="zh-CN"/>
        </w:rPr>
        <w:t xml:space="preserve"> if it is known to the </w:t>
      </w:r>
      <w:r>
        <w:t xml:space="preserve">5G DDNMF, </w:t>
      </w:r>
      <w:r>
        <w:rPr>
          <w:lang w:eastAsia="zh-CN"/>
        </w:rPr>
        <w:t xml:space="preserve">and at least one corresponding valid ProSe Application Code or ProSe Application Code Prefix is available </w:t>
      </w:r>
      <w:bookmarkStart w:id="2416" w:name="OLE_LINK13"/>
      <w:r>
        <w:rPr>
          <w:lang w:eastAsia="zh-CN"/>
        </w:rPr>
        <w:t xml:space="preserve">in the </w:t>
      </w:r>
      <w:bookmarkEnd w:id="2416"/>
      <w:r>
        <w:t>5G DDNMF</w:t>
      </w:r>
      <w:r>
        <w:rPr>
          <w:lang w:eastAsia="zh-CN"/>
        </w:rPr>
        <w:t>.</w:t>
      </w:r>
      <w:r>
        <w:t xml:space="preserve"> </w:t>
      </w:r>
      <w:r>
        <w:rPr>
          <w:iCs/>
        </w:rPr>
        <w:t>Each Discovery Filter consists of a ProSe Application Code, one or more ProSe Application Masks, and a TTL timer T5</w:t>
      </w:r>
      <w:r w:rsidR="00FB79BA">
        <w:t>064</w:t>
      </w:r>
      <w:r>
        <w:rPr>
          <w:iCs/>
        </w:rPr>
        <w:t xml:space="preserve">. If application-controlled extension is used, the allocated Discovey Filter shall be applicable to match both prefix and suffix portions of the ProSe Application Code. </w:t>
      </w:r>
    </w:p>
    <w:p w14:paraId="0948D429" w14:textId="77777777" w:rsidR="006A49A7" w:rsidRDefault="006A49A7" w:rsidP="006A49A7">
      <w:r>
        <w:t xml:space="preserve">If the requested ProSe Application ID is country-specific or global or PLMN-specific as defined respectively in </w:t>
      </w:r>
      <w:r w:rsidR="00432A5C">
        <w:t>clause</w:t>
      </w:r>
      <w:r>
        <w:t> 24.2 of 3GPP</w:t>
      </w:r>
      <w:r>
        <w:rPr>
          <w:lang w:val="en-US" w:eastAsia="zh-CN"/>
        </w:rPr>
        <w:t> </w:t>
      </w:r>
      <w:r>
        <w:t>TS 23.003 [</w:t>
      </w:r>
      <w:r w:rsidR="009F4F69">
        <w:t>12</w:t>
      </w:r>
      <w:r>
        <w:t xml:space="preserve">], the 5G DDNMF shall allocate the Discovery Filter which contains ProSe Application Code and ProSe Application Mask(s) in the corresponding scope. If the ProSe Application ID is country-specific or global, the ProSe Application Mask(s) enclosed in the Discovery Filter hides the PLMN ID part correspondingly and the temporary identity part is taken from the data structure corresponding to the global or country-wide ProSe Application ID namespace, as specified in </w:t>
      </w:r>
      <w:r w:rsidR="00432A5C">
        <w:t>clause</w:t>
      </w:r>
      <w:r>
        <w:t> 24.3 of 3GPP</w:t>
      </w:r>
      <w:r>
        <w:rPr>
          <w:lang w:val="en-US" w:eastAsia="zh-CN"/>
        </w:rPr>
        <w:t> </w:t>
      </w:r>
      <w:r>
        <w:t>TS 23.003 [</w:t>
      </w:r>
      <w:r w:rsidR="009F4F69">
        <w:t>12</w:t>
      </w:r>
      <w:r>
        <w:t xml:space="preserve">]. If the requested ProSe Application ID is PLMN-specific, the 5G DDNMF shall allocate one or more PLMN-specific Discovery Filters. Each of these Discovery Filters shall contain a PLMN-specific Prose Application Code and the ProSe Application Mask(s) whose PLMN ID portion shall be set such that when the mask is applied to the ProSe Application Code, the outcome matches the full PLMN ID of that specific PLMN. </w:t>
      </w:r>
    </w:p>
    <w:p w14:paraId="49FFF013" w14:textId="77777777" w:rsidR="006A49A7" w:rsidRDefault="006A49A7" w:rsidP="006A49A7">
      <w:pPr>
        <w:rPr>
          <w:lang w:eastAsia="zh-CN"/>
        </w:rPr>
      </w:pPr>
      <w:r>
        <w:rPr>
          <w:iCs/>
        </w:rPr>
        <w:t>After the Discovery Filter(s) are allocated, t</w:t>
      </w:r>
      <w:r>
        <w:t xml:space="preserve">he 5G DDNMF then associates the Discovery Filters with the </w:t>
      </w:r>
      <w:r>
        <w:rPr>
          <w:lang w:eastAsia="zh-CN"/>
        </w:rPr>
        <w:t xml:space="preserve">new discovery entry in the </w:t>
      </w:r>
      <w:r>
        <w:t>UE context and starts timer T5</w:t>
      </w:r>
      <w:r w:rsidR="00FB79BA">
        <w:t>065</w:t>
      </w:r>
      <w:r>
        <w:t xml:space="preserve"> assigned for each Discovery Filter. For a given Discovery Filter timer T5</w:t>
      </w:r>
      <w:r w:rsidR="00FB79BA">
        <w:t>065</w:t>
      </w:r>
      <w:r>
        <w:t xml:space="preserve"> shall be longer than timer T5</w:t>
      </w:r>
      <w:r w:rsidR="00FB79BA">
        <w:t>064</w:t>
      </w:r>
      <w:r>
        <w:t>. By default, the value of timer T5</w:t>
      </w:r>
      <w:r w:rsidR="00FB79BA">
        <w:t>065</w:t>
      </w:r>
      <w:r>
        <w:t xml:space="preserve"> is 4 minutes greater than the value of timer T5</w:t>
      </w:r>
      <w:r w:rsidR="00FB79BA">
        <w:t>064</w:t>
      </w:r>
      <w:r>
        <w:t>.</w:t>
      </w:r>
    </w:p>
    <w:p w14:paraId="7AA9F82B" w14:textId="77777777" w:rsidR="006A49A7" w:rsidRDefault="006A49A7" w:rsidP="006A49A7">
      <w:pPr>
        <w:rPr>
          <w:lang w:eastAsia="zh-CN"/>
        </w:rPr>
      </w:pPr>
      <w:r>
        <w:t>If there is an existing context for the UE</w:t>
      </w:r>
      <w:r>
        <w:rPr>
          <w:lang w:eastAsia="zh-CN"/>
        </w:rPr>
        <w:t xml:space="preserve"> </w:t>
      </w:r>
      <w:r>
        <w:t>that contains the UE's subscription parameters obtained from the UDM</w:t>
      </w:r>
      <w:r>
        <w:rPr>
          <w:lang w:eastAsia="zh-CN"/>
        </w:rPr>
        <w:t xml:space="preserve">, but no discovery entry identified by the Discovery Entry ID contained in the </w:t>
      </w:r>
      <w:r>
        <w:t>DISCOVERY_REQUEST message</w:t>
      </w:r>
      <w:r>
        <w:rPr>
          <w:lang w:eastAsia="zh-CN"/>
        </w:rPr>
        <w:t>,</w:t>
      </w:r>
      <w:r>
        <w:rPr>
          <w:lang w:eastAsia="ko-KR"/>
        </w:rPr>
        <w:t xml:space="preserve"> the </w:t>
      </w:r>
      <w:r>
        <w:t>5G DDNMF</w:t>
      </w:r>
      <w:r>
        <w:rPr>
          <w:lang w:eastAsia="ko-KR"/>
        </w:rPr>
        <w:t xml:space="preserve"> shall check </w:t>
      </w:r>
      <w:r>
        <w:t>whether the UE is authorized for ProSe direct discovery monitoring</w:t>
      </w:r>
      <w:r>
        <w:rPr>
          <w:lang w:eastAsia="zh-CN"/>
        </w:rPr>
        <w:t xml:space="preserve">. If </w:t>
      </w:r>
      <w:r>
        <w:t>the UE is authorized,</w:t>
      </w:r>
      <w:r>
        <w:rPr>
          <w:lang w:eastAsia="ko-KR"/>
        </w:rPr>
        <w:t xml:space="preserve"> </w:t>
      </w:r>
      <w:r>
        <w:t>the 5G DDNMF shall allocate the Discovery Filter</w:t>
      </w:r>
      <w:r>
        <w:rPr>
          <w:lang w:eastAsia="zh-CN"/>
        </w:rPr>
        <w:t xml:space="preserve"> as specified above.</w:t>
      </w:r>
    </w:p>
    <w:p w14:paraId="65A27FB5" w14:textId="77777777" w:rsidR="006A49A7" w:rsidRDefault="006A49A7" w:rsidP="006A49A7">
      <w:pPr>
        <w:rPr>
          <w:lang w:eastAsia="zh-CN"/>
        </w:rPr>
      </w:pPr>
      <w:r>
        <w:t>After the Discovery Filter is allocated, the 5G DDNMF then associates th</w:t>
      </w:r>
      <w:r>
        <w:rPr>
          <w:lang w:eastAsia="zh-CN"/>
        </w:rPr>
        <w:t>e</w:t>
      </w:r>
      <w:r>
        <w:t xml:space="preserve"> Discovery Filter</w:t>
      </w:r>
      <w:r>
        <w:rPr>
          <w:lang w:eastAsia="zh-CN"/>
        </w:rPr>
        <w:t xml:space="preserve"> with</w:t>
      </w:r>
      <w:r>
        <w:t xml:space="preserve"> a new </w:t>
      </w:r>
      <w:r>
        <w:rPr>
          <w:lang w:eastAsia="zh-CN"/>
        </w:rPr>
        <w:t xml:space="preserve">discovery entry identified by a non-zero value Discovery Entry ID in the UE </w:t>
      </w:r>
      <w:r>
        <w:t>context, and starts timer T5</w:t>
      </w:r>
      <w:r w:rsidR="00FB79BA">
        <w:t>065</w:t>
      </w:r>
      <w:r>
        <w:t xml:space="preserve"> assigned for each Discovery Filter.</w:t>
      </w:r>
    </w:p>
    <w:p w14:paraId="260A26C9" w14:textId="77777777" w:rsidR="006A49A7" w:rsidRDefault="006A49A7" w:rsidP="006A49A7">
      <w:r>
        <w:t xml:space="preserve">Similarly, if there is an existing context </w:t>
      </w:r>
      <w:r>
        <w:rPr>
          <w:lang w:eastAsia="zh-CN"/>
        </w:rPr>
        <w:t xml:space="preserve">and a discovery entry identified by the Discovery Entry ID contained in the </w:t>
      </w:r>
      <w:r>
        <w:t>DISCOVERY_REQUEST message</w:t>
      </w:r>
      <w:r>
        <w:rPr>
          <w:lang w:eastAsia="zh-CN"/>
        </w:rPr>
        <w:t xml:space="preserve"> </w:t>
      </w:r>
      <w:r>
        <w:t xml:space="preserve">for the UE associated with the requested ProSe Application ID, the 5G DDNMF updates the content of Discovery Filter(s), associate the </w:t>
      </w:r>
      <w:r>
        <w:rPr>
          <w:lang w:eastAsia="zh-CN"/>
        </w:rPr>
        <w:t xml:space="preserve">discovery entry </w:t>
      </w:r>
      <w:r>
        <w:t>with the updated Discovery Filter(s) and restart timer T5</w:t>
      </w:r>
      <w:r w:rsidR="00FB79BA">
        <w:t>065</w:t>
      </w:r>
      <w:r>
        <w:t xml:space="preserve"> for each filter. The update of a Discovery Filter content includes setting new TTL timer(s) and if necessary, assigning new ProSe Application Code or ProSe Application Code Prefix and ProSe Application Mask(s).</w:t>
      </w:r>
    </w:p>
    <w:p w14:paraId="6E7EB34D" w14:textId="77777777" w:rsidR="006A49A7" w:rsidRDefault="006A49A7" w:rsidP="006A49A7">
      <w:r>
        <w:t xml:space="preserve">Then the 5G DDNMF shall send a DISCOVERY_RESPONSE message </w:t>
      </w:r>
      <w:r>
        <w:rPr>
          <w:lang w:val="en-US"/>
        </w:rPr>
        <w:t>containing a &lt;response-monitor&gt; element</w:t>
      </w:r>
      <w:r>
        <w:t xml:space="preserve"> with:</w:t>
      </w:r>
    </w:p>
    <w:p w14:paraId="0DB1795A" w14:textId="77777777" w:rsidR="006A49A7" w:rsidRDefault="002946C8" w:rsidP="006A49A7">
      <w:pPr>
        <w:pStyle w:val="B1"/>
      </w:pPr>
      <w:r>
        <w:t>a)</w:t>
      </w:r>
      <w:r w:rsidR="006A49A7">
        <w:tab/>
        <w:t>the transaction ID set to the value of the transaction ID received in the DISCOVERY_REQUEST message from the UE;</w:t>
      </w:r>
    </w:p>
    <w:p w14:paraId="6C892638" w14:textId="77777777" w:rsidR="006A49A7" w:rsidRDefault="002946C8" w:rsidP="006A49A7">
      <w:pPr>
        <w:pStyle w:val="B1"/>
      </w:pPr>
      <w:r>
        <w:t>b)</w:t>
      </w:r>
      <w:r w:rsidR="006A49A7">
        <w:tab/>
      </w:r>
      <w:r w:rsidR="006A49A7">
        <w:rPr>
          <w:lang w:eastAsia="zh-CN"/>
        </w:rPr>
        <w:t>the Discovery Entry ID set to the identifier associated with the discovery entry;</w:t>
      </w:r>
      <w:r w:rsidR="006A49A7">
        <w:t xml:space="preserve"> and</w:t>
      </w:r>
    </w:p>
    <w:p w14:paraId="648C18D8" w14:textId="77777777" w:rsidR="006A49A7" w:rsidRDefault="002946C8" w:rsidP="006A49A7">
      <w:pPr>
        <w:pStyle w:val="B1"/>
      </w:pPr>
      <w:r>
        <w:t>c)</w:t>
      </w:r>
      <w:r w:rsidR="006A49A7">
        <w:tab/>
        <w:t>if the ACE Enabled Indicator was included by the UE in the DISCOVERY_REQUEST message, the ACE Enabled Indicator set to:</w:t>
      </w:r>
    </w:p>
    <w:p w14:paraId="6DA202E3" w14:textId="77777777" w:rsidR="006A49A7" w:rsidRDefault="002946C8" w:rsidP="006A49A7">
      <w:pPr>
        <w:pStyle w:val="B2"/>
      </w:pPr>
      <w:r>
        <w:t>1)</w:t>
      </w:r>
      <w:r w:rsidR="006A49A7">
        <w:tab/>
        <w:t>"application-controlled extension enabled" if application-controlled extension is used; or</w:t>
      </w:r>
    </w:p>
    <w:p w14:paraId="7B55B84C" w14:textId="77777777" w:rsidR="006A49A7" w:rsidRDefault="002946C8" w:rsidP="006A49A7">
      <w:pPr>
        <w:pStyle w:val="B2"/>
      </w:pPr>
      <w:r>
        <w:t>2)</w:t>
      </w:r>
      <w:r w:rsidR="006A49A7">
        <w:tab/>
        <w:t>"normal" if application-controlled extension is not used; and</w:t>
      </w:r>
    </w:p>
    <w:p w14:paraId="228C22F0" w14:textId="77777777" w:rsidR="006A49A7" w:rsidRDefault="002946C8" w:rsidP="006A49A7">
      <w:pPr>
        <w:pStyle w:val="B1"/>
      </w:pPr>
      <w:r>
        <w:t>d)</w:t>
      </w:r>
      <w:r w:rsidR="006A49A7">
        <w:tab/>
        <w:t>one or more Discovery Filters allocated by the 5G DDNMF(s) for the ProSe Application ID received in the DISCOVERY_REQUEST message from the UE.</w:t>
      </w:r>
    </w:p>
    <w:p w14:paraId="7525173E" w14:textId="77777777" w:rsidR="006A49A7" w:rsidRDefault="006A49A7" w:rsidP="006A49A7">
      <w:r>
        <w:lastRenderedPageBreak/>
        <w:t>If timer T5</w:t>
      </w:r>
      <w:r w:rsidR="00FB79BA">
        <w:t>065</w:t>
      </w:r>
      <w:r>
        <w:t xml:space="preserve"> expires, the 5G DDNMF shall remove the UE's association with the corresponding Discovery Filter. Furthermore, the 5G DDNMF shall remove </w:t>
      </w:r>
      <w:r>
        <w:rPr>
          <w:lang w:eastAsia="zh-CN"/>
        </w:rPr>
        <w:t>the discovery entry</w:t>
      </w:r>
      <w:r>
        <w:t xml:space="preserve"> from the UE</w:t>
      </w:r>
      <w:r>
        <w:rPr>
          <w:lang w:val="en-US"/>
        </w:rPr>
        <w:t>'</w:t>
      </w:r>
      <w:r>
        <w:t>s context</w:t>
      </w:r>
      <w:r>
        <w:rPr>
          <w:lang w:eastAsia="zh-CN"/>
        </w:rPr>
        <w:t xml:space="preserve"> if there is no Discovery Filter corresponding to the ProSe Application ID</w:t>
      </w:r>
      <w:r>
        <w:t>.</w:t>
      </w:r>
    </w:p>
    <w:p w14:paraId="2AF99F5C" w14:textId="77777777" w:rsidR="006A49A7" w:rsidRDefault="006A49A7" w:rsidP="006A49A7">
      <w:pPr>
        <w:pStyle w:val="40"/>
        <w:rPr>
          <w:lang w:eastAsia="zh-CN"/>
        </w:rPr>
      </w:pPr>
      <w:bookmarkStart w:id="2417" w:name="_Toc59199002"/>
      <w:bookmarkStart w:id="2418" w:name="_Toc59198411"/>
      <w:bookmarkStart w:id="2419" w:name="_Toc525231011"/>
      <w:bookmarkStart w:id="2420" w:name="_Toc73378639"/>
      <w:r>
        <w:rPr>
          <w:lang w:eastAsia="zh-CN"/>
        </w:rPr>
        <w:t>6.2.</w:t>
      </w:r>
      <w:r w:rsidR="00C737A1">
        <w:rPr>
          <w:lang w:eastAsia="zh-CN"/>
        </w:rPr>
        <w:t>4</w:t>
      </w:r>
      <w:r>
        <w:rPr>
          <w:lang w:eastAsia="zh-CN"/>
        </w:rPr>
        <w:t>.4</w:t>
      </w:r>
      <w:r>
        <w:rPr>
          <w:lang w:eastAsia="zh-CN"/>
        </w:rPr>
        <w:tab/>
        <w:t>Monitor request procedure completion by the UE</w:t>
      </w:r>
      <w:bookmarkEnd w:id="2417"/>
      <w:bookmarkEnd w:id="2418"/>
      <w:bookmarkEnd w:id="2419"/>
      <w:bookmarkEnd w:id="2420"/>
    </w:p>
    <w:p w14:paraId="45634D62" w14:textId="77777777" w:rsidR="006A49A7" w:rsidRDefault="006A49A7" w:rsidP="006A49A7">
      <w:pPr>
        <w:rPr>
          <w:lang w:eastAsia="zh-CN"/>
        </w:rPr>
      </w:pPr>
      <w:r>
        <w:t xml:space="preserve">Upon receipt of the DISCOVERY_RESPONSE message, if only the transaction ID and the </w:t>
      </w:r>
      <w:r>
        <w:rPr>
          <w:lang w:eastAsia="zh-CN"/>
        </w:rPr>
        <w:t>Discovery Entry ID</w:t>
      </w:r>
      <w:r>
        <w:t xml:space="preserve"> are contained in the &lt;response-</w:t>
      </w:r>
      <w:r>
        <w:rPr>
          <w:lang w:eastAsia="zh-CN"/>
        </w:rPr>
        <w:t>monitor</w:t>
      </w:r>
      <w:r>
        <w:t xml:space="preserve">&gt; element and the transaction ID and the </w:t>
      </w:r>
      <w:r>
        <w:rPr>
          <w:lang w:eastAsia="zh-CN"/>
        </w:rPr>
        <w:t>Discovery Entry ID</w:t>
      </w:r>
      <w:r>
        <w:t xml:space="preserve"> match the corresponding values sent by the UE in a DISCOVERY_REQUEST message</w:t>
      </w:r>
      <w:r>
        <w:rPr>
          <w:lang w:eastAsia="zh-CN"/>
        </w:rPr>
        <w:t>, the UE shall:</w:t>
      </w:r>
    </w:p>
    <w:p w14:paraId="0D9C94F4" w14:textId="77777777" w:rsidR="006A49A7" w:rsidRDefault="00081DBB" w:rsidP="006A49A7">
      <w:pPr>
        <w:pStyle w:val="B1"/>
        <w:rPr>
          <w:lang w:eastAsia="zh-CN"/>
        </w:rPr>
      </w:pPr>
      <w:r>
        <w:t>a)</w:t>
      </w:r>
      <w:r w:rsidR="006A49A7">
        <w:rPr>
          <w:lang w:eastAsia="zh-CN"/>
        </w:rPr>
        <w:tab/>
        <w:t>stop TTL timer T5</w:t>
      </w:r>
      <w:r w:rsidR="00FB79BA">
        <w:t>064</w:t>
      </w:r>
      <w:r w:rsidR="006A49A7">
        <w:rPr>
          <w:lang w:eastAsia="zh-CN"/>
        </w:rPr>
        <w:t xml:space="preserve"> </w:t>
      </w:r>
      <w:r w:rsidR="006A49A7">
        <w:t xml:space="preserve">for each Discovery Filter in </w:t>
      </w:r>
      <w:r w:rsidR="006A49A7">
        <w:rPr>
          <w:lang w:eastAsia="zh-CN"/>
        </w:rPr>
        <w:t>the discovery entry identified by the Discovery Entry ID;</w:t>
      </w:r>
    </w:p>
    <w:p w14:paraId="4B0AFAC7" w14:textId="77777777" w:rsidR="006A49A7" w:rsidRDefault="00081DBB" w:rsidP="006A49A7">
      <w:pPr>
        <w:pStyle w:val="B1"/>
        <w:rPr>
          <w:lang w:eastAsia="zh-CN"/>
        </w:rPr>
      </w:pPr>
      <w:r>
        <w:t>b)</w:t>
      </w:r>
      <w:r w:rsidR="006A49A7">
        <w:rPr>
          <w:lang w:eastAsia="zh-CN"/>
        </w:rPr>
        <w:tab/>
        <w:t xml:space="preserve">remove the discovery entry identified by the Discovery Entry ID; and </w:t>
      </w:r>
    </w:p>
    <w:p w14:paraId="7F438F96" w14:textId="77777777" w:rsidR="006A49A7" w:rsidRDefault="00081DBB" w:rsidP="006A49A7">
      <w:pPr>
        <w:pStyle w:val="B1"/>
        <w:rPr>
          <w:lang w:eastAsia="zh-CN"/>
        </w:rPr>
      </w:pPr>
      <w:r>
        <w:t>c)</w:t>
      </w:r>
      <w:r w:rsidR="006A49A7">
        <w:rPr>
          <w:lang w:eastAsia="zh-CN"/>
        </w:rPr>
        <w:tab/>
        <w:t>instruct the lower layers to stop monitoring.</w:t>
      </w:r>
    </w:p>
    <w:p w14:paraId="5DE871E4" w14:textId="77777777" w:rsidR="006A49A7" w:rsidRDefault="006A49A7" w:rsidP="006A49A7">
      <w:r>
        <w:t xml:space="preserve">Upon receipt of the DISCOVERY_RESPONSE message, if the transaction ID contained in the &lt;response-monitor&gt; element matches the value sent by the UE in a DISCOVERY_REQUEST message with the command set to "monitor", </w:t>
      </w:r>
      <w:r>
        <w:rPr>
          <w:lang w:eastAsia="zh-CN"/>
        </w:rPr>
        <w:t>t</w:t>
      </w:r>
      <w:r>
        <w:t xml:space="preserve">he UE shall, for each Discovery Filter assigned by the 5G DDNMF, </w:t>
      </w:r>
      <w:r>
        <w:rPr>
          <w:lang w:eastAsia="zh-CN"/>
        </w:rPr>
        <w:t>stop TTL timer T5</w:t>
      </w:r>
      <w:r w:rsidR="00FB79BA">
        <w:t>064</w:t>
      </w:r>
      <w:r>
        <w:rPr>
          <w:lang w:eastAsia="zh-CN"/>
        </w:rPr>
        <w:t xml:space="preserve"> if running and </w:t>
      </w:r>
      <w:r>
        <w:t>start TTL timer T5</w:t>
      </w:r>
      <w:r w:rsidR="00FB79BA">
        <w:t>064</w:t>
      </w:r>
      <w:r>
        <w:t xml:space="preserve"> </w:t>
      </w:r>
      <w:r>
        <w:rPr>
          <w:lang w:eastAsia="zh-CN"/>
        </w:rPr>
        <w:t>with the received value</w:t>
      </w:r>
      <w:r>
        <w:t>. Otherwise the UE shall discard the DISCOVERY_RESPONSE message and shall not perform the procedures below.</w:t>
      </w:r>
    </w:p>
    <w:p w14:paraId="3966102B" w14:textId="39837C3B" w:rsidR="006A49A7" w:rsidRDefault="006A49A7" w:rsidP="006A49A7">
      <w:r>
        <w:t xml:space="preserve">The UE </w:t>
      </w:r>
      <w:r>
        <w:rPr>
          <w:lang w:eastAsia="zh-CN"/>
        </w:rPr>
        <w:t>may</w:t>
      </w:r>
      <w:r>
        <w:t xml:space="preserve"> </w:t>
      </w:r>
      <w:r>
        <w:rPr>
          <w:lang w:eastAsia="zh-CN"/>
        </w:rPr>
        <w:t>perform open ProSe direct discovery monitoring</w:t>
      </w:r>
      <w:r>
        <w:t xml:space="preserve"> for discovery messages received over the PC5 interface as described </w:t>
      </w:r>
      <w:ins w:id="2421" w:author="C1-213044" w:date="2021-05-31T11:27:00Z">
        <w:r w:rsidR="0011595F">
          <w:t>in clause</w:t>
        </w:r>
      </w:ins>
      <w:ins w:id="2422" w:author="Rapporteur" w:date="2021-05-31T16:14:00Z">
        <w:r w:rsidR="00635C04">
          <w:t> </w:t>
        </w:r>
      </w:ins>
      <w:ins w:id="2423" w:author="C1-213044" w:date="2021-05-31T11:27:00Z">
        <w:del w:id="2424" w:author="Rapporteur" w:date="2021-05-31T16:14:00Z">
          <w:r w:rsidR="0011595F" w:rsidDel="00635C04">
            <w:delText xml:space="preserve"> </w:delText>
          </w:r>
        </w:del>
        <w:r w:rsidR="0011595F">
          <w:t>6.2.14.2.1.3</w:t>
        </w:r>
      </w:ins>
      <w:del w:id="2425" w:author="C1-213044" w:date="2021-05-31T11:27:00Z">
        <w:r w:rsidDel="0011595F">
          <w:delText>below</w:delText>
        </w:r>
      </w:del>
      <w:r>
        <w:t>.</w:t>
      </w:r>
    </w:p>
    <w:p w14:paraId="1B872162" w14:textId="77777777" w:rsidR="006A49A7" w:rsidDel="0011595F" w:rsidRDefault="006A49A7" w:rsidP="006A49A7">
      <w:pPr>
        <w:rPr>
          <w:del w:id="2426" w:author="C1-213044" w:date="2021-05-31T11:28:00Z"/>
          <w:iCs/>
        </w:rPr>
      </w:pPr>
      <w:del w:id="2427" w:author="C1-213044" w:date="2021-05-31T11:28:00Z">
        <w:r w:rsidDel="0011595F">
          <w:rPr>
            <w:iCs/>
          </w:rPr>
          <w:delText xml:space="preserve">For a ProSe Application ID requested by the monitoring UE, the </w:delText>
        </w:r>
        <w:r w:rsidDel="0011595F">
          <w:delText>5G DDNMF</w:delText>
        </w:r>
        <w:r w:rsidDel="0011595F">
          <w:rPr>
            <w:iCs/>
          </w:rPr>
          <w:delText xml:space="preserve"> may have assigned one or more Discovery Filters. If application-controlled extension is used</w:delText>
        </w:r>
        <w:r w:rsidDel="0011595F">
          <w:delText xml:space="preserve">, </w:delText>
        </w:r>
        <w:r w:rsidDel="0011595F">
          <w:rPr>
            <w:iCs/>
          </w:rPr>
          <w:delText>th</w:delText>
        </w:r>
        <w:r w:rsidDel="0011595F">
          <w:delText>e UE may further apply additional filtering on the part corresponding to the ProSe Application Code Suffix.</w:delText>
        </w:r>
        <w:r w:rsidDel="0011595F">
          <w:rPr>
            <w:iCs/>
          </w:rPr>
          <w:delText xml:space="preserve"> The UE should apply all assigned Discovery Filters to its monitoring operation. Using these Discovery Filters may result in a match event. In case of a match event, the UE shall consider that the ProSe Application ID it seeks to monitor has been discovered. A match event for open ProSe direct discovery is defined as follows:</w:delText>
        </w:r>
      </w:del>
    </w:p>
    <w:p w14:paraId="2A186553" w14:textId="77777777" w:rsidR="006A49A7" w:rsidDel="0011595F" w:rsidRDefault="006A49A7" w:rsidP="006A49A7">
      <w:pPr>
        <w:rPr>
          <w:del w:id="2428" w:author="C1-213044" w:date="2021-05-31T11:28:00Z"/>
          <w:iCs/>
        </w:rPr>
      </w:pPr>
      <w:del w:id="2429" w:author="C1-213044" w:date="2021-05-31T11:28:00Z">
        <w:r w:rsidDel="0011595F">
          <w:rPr>
            <w:iCs/>
          </w:rPr>
          <w:delText xml:space="preserve">There is a match event when, for any of the </w:delText>
        </w:r>
        <w:r w:rsidDel="0011595F">
          <w:delText>ProSe Application Mask</w:delText>
        </w:r>
        <w:r w:rsidDel="0011595F">
          <w:rPr>
            <w:lang w:eastAsia="zh-CN"/>
          </w:rPr>
          <w:delText>s</w:delText>
        </w:r>
        <w:r w:rsidDel="0011595F">
          <w:rPr>
            <w:iCs/>
          </w:rPr>
          <w:delText xml:space="preserve"> in a Discovery Filter, the output of a bitwise AND operation between the ProSe Application Code contained in the</w:delText>
        </w:r>
        <w:r w:rsidDel="0011595F">
          <w:rPr>
            <w:lang w:eastAsia="zh-CN"/>
          </w:rPr>
          <w:delText xml:space="preserve"> received</w:delText>
        </w:r>
        <w:r w:rsidDel="0011595F">
          <w:rPr>
            <w:iCs/>
          </w:rPr>
          <w:delText xml:space="preserve"> PC5_DISCOVERY message and th</w:delText>
        </w:r>
        <w:r w:rsidDel="0011595F">
          <w:rPr>
            <w:lang w:eastAsia="zh-CN"/>
          </w:rPr>
          <w:delText>e</w:delText>
        </w:r>
        <w:r w:rsidDel="0011595F">
          <w:rPr>
            <w:iCs/>
          </w:rPr>
          <w:delText xml:space="preserve"> </w:delText>
        </w:r>
        <w:r w:rsidDel="0011595F">
          <w:delText>ProSe Application Mask</w:delText>
        </w:r>
        <w:r w:rsidDel="0011595F">
          <w:rPr>
            <w:lang w:eastAsia="zh-CN"/>
          </w:rPr>
          <w:delText>,</w:delText>
        </w:r>
        <w:r w:rsidDel="0011595F">
          <w:rPr>
            <w:iCs/>
          </w:rPr>
          <w:delText xml:space="preserve"> matches the output of a bitwise AND operation between the </w:delText>
        </w:r>
        <w:r w:rsidDel="0011595F">
          <w:delText>ProSe Application Mask</w:delText>
        </w:r>
        <w:r w:rsidDel="0011595F">
          <w:rPr>
            <w:iCs/>
          </w:rPr>
          <w:delText xml:space="preserve"> and the ProSe Application Code </w:delText>
        </w:r>
        <w:r w:rsidDel="0011595F">
          <w:delText xml:space="preserve">contained </w:delText>
        </w:r>
        <w:r w:rsidDel="0011595F">
          <w:rPr>
            <w:iCs/>
          </w:rPr>
          <w:delText xml:space="preserve">in the same Discovery </w:delText>
        </w:r>
        <w:r w:rsidDel="0011595F">
          <w:rPr>
            <w:lang w:eastAsia="zh-CN"/>
          </w:rPr>
          <w:delText>F</w:delText>
        </w:r>
        <w:r w:rsidDel="0011595F">
          <w:rPr>
            <w:iCs/>
          </w:rPr>
          <w:delText xml:space="preserve">ilter. </w:delText>
        </w:r>
      </w:del>
    </w:p>
    <w:p w14:paraId="04F3E7E3" w14:textId="77777777" w:rsidR="006A49A7" w:rsidDel="0011595F" w:rsidRDefault="006A49A7" w:rsidP="006A49A7">
      <w:pPr>
        <w:pStyle w:val="NO"/>
        <w:rPr>
          <w:del w:id="2430" w:author="C1-213044" w:date="2021-05-31T11:28:00Z"/>
        </w:rPr>
      </w:pPr>
      <w:del w:id="2431" w:author="C1-213044" w:date="2021-05-31T11:28:00Z">
        <w:r w:rsidDel="0011595F">
          <w:delText>NOTE:</w:delText>
        </w:r>
        <w:r w:rsidDel="0011595F">
          <w:tab/>
        </w:r>
        <w:r w:rsidDel="0011595F">
          <w:rPr>
            <w:lang w:eastAsia="zh-CN"/>
          </w:rPr>
          <w:delText xml:space="preserve">A ProSe Application Mask with all bits set to </w:delText>
        </w:r>
        <w:r w:rsidDel="0011595F">
          <w:rPr>
            <w:lang w:val="en-US" w:eastAsia="zh-TW"/>
          </w:rPr>
          <w:delText>"1"</w:delText>
        </w:r>
        <w:r w:rsidDel="0011595F">
          <w:rPr>
            <w:lang w:eastAsia="zh-CN"/>
          </w:rPr>
          <w:delText xml:space="preserve"> is assigned by t</w:delText>
        </w:r>
        <w:r w:rsidDel="0011595F">
          <w:delText>he 5G DDNMF</w:delText>
        </w:r>
        <w:r w:rsidDel="0011595F">
          <w:rPr>
            <w:lang w:eastAsia="zh-CN"/>
          </w:rPr>
          <w:delText xml:space="preserve"> for full matching</w:delText>
        </w:r>
        <w:r w:rsidDel="0011595F">
          <w:delText>.</w:delText>
        </w:r>
      </w:del>
    </w:p>
    <w:p w14:paraId="1C13B4ED" w14:textId="77777777" w:rsidR="006A49A7" w:rsidDel="0011595F" w:rsidRDefault="006A49A7" w:rsidP="006A49A7">
      <w:pPr>
        <w:rPr>
          <w:del w:id="2432" w:author="C1-213044" w:date="2021-05-31T11:28:00Z"/>
        </w:rPr>
      </w:pPr>
      <w:del w:id="2433" w:author="C1-213044" w:date="2021-05-31T11:28:00Z">
        <w:r w:rsidDel="0011595F">
          <w:delText>The UE may instruct the lower layers to start monitoring if all of the following conditions are met:</w:delText>
        </w:r>
      </w:del>
    </w:p>
    <w:p w14:paraId="3B10AA2F" w14:textId="77777777" w:rsidR="006A49A7" w:rsidDel="0011595F" w:rsidRDefault="00081DBB" w:rsidP="006A49A7">
      <w:pPr>
        <w:pStyle w:val="B1"/>
        <w:rPr>
          <w:del w:id="2434" w:author="C1-213044" w:date="2021-05-31T11:28:00Z"/>
        </w:rPr>
      </w:pPr>
      <w:del w:id="2435" w:author="C1-213044" w:date="2021-05-31T11:28:00Z">
        <w:r w:rsidDel="0011595F">
          <w:delText>a)</w:delText>
        </w:r>
        <w:r w:rsidR="006A49A7" w:rsidDel="0011595F">
          <w:tab/>
          <w:delText>the UE is currently authorized to perform open ProSe direct discovery monitoring in at least one PLMN;</w:delText>
        </w:r>
      </w:del>
    </w:p>
    <w:p w14:paraId="095DAEDC" w14:textId="77777777" w:rsidR="006A49A7" w:rsidDel="0011595F" w:rsidRDefault="00081DBB" w:rsidP="006A49A7">
      <w:pPr>
        <w:pStyle w:val="B1"/>
        <w:rPr>
          <w:del w:id="2436" w:author="C1-213044" w:date="2021-05-31T11:28:00Z"/>
        </w:rPr>
      </w:pPr>
      <w:del w:id="2437" w:author="C1-213044" w:date="2021-05-31T11:28:00Z">
        <w:r w:rsidDel="0011595F">
          <w:delText>b)</w:delText>
        </w:r>
        <w:r w:rsidR="006A49A7" w:rsidDel="0011595F">
          <w:tab/>
          <w:delText>the UE has obtained at least one Discovery Filter and their respective TTL timer T5</w:delText>
        </w:r>
        <w:r w:rsidR="00FB79BA" w:rsidDel="0011595F">
          <w:delText>064</w:delText>
        </w:r>
        <w:r w:rsidR="006A49A7" w:rsidDel="0011595F">
          <w:delText>(s) have not expired; and</w:delText>
        </w:r>
      </w:del>
    </w:p>
    <w:p w14:paraId="6A09E2F8" w14:textId="77777777" w:rsidR="006A49A7" w:rsidDel="0011595F" w:rsidRDefault="00081DBB" w:rsidP="006A49A7">
      <w:pPr>
        <w:pStyle w:val="B1"/>
        <w:rPr>
          <w:del w:id="2438" w:author="C1-213044" w:date="2021-05-31T11:28:00Z"/>
        </w:rPr>
      </w:pPr>
      <w:del w:id="2439" w:author="C1-213044" w:date="2021-05-31T11:28:00Z">
        <w:r w:rsidDel="0011595F">
          <w:delText>c)</w:delText>
        </w:r>
        <w:r w:rsidR="006A49A7" w:rsidDel="0011595F">
          <w:tab/>
          <w:delText xml:space="preserve">a request from upper layers to monitor for the ProSe Application ID </w:delText>
        </w:r>
        <w:r w:rsidR="006A49A7" w:rsidDel="0011595F">
          <w:rPr>
            <w:lang w:eastAsia="ko-KR"/>
          </w:rPr>
          <w:delText>associated with an authorized Application Identity</w:delText>
        </w:r>
        <w:r w:rsidR="006A49A7" w:rsidDel="0011595F">
          <w:delText xml:space="preserve"> is still in place.</w:delText>
        </w:r>
      </w:del>
    </w:p>
    <w:p w14:paraId="18553503" w14:textId="77777777" w:rsidR="006A49A7" w:rsidDel="0011595F" w:rsidRDefault="006A49A7" w:rsidP="006A49A7">
      <w:pPr>
        <w:rPr>
          <w:del w:id="2440" w:author="C1-213044" w:date="2021-05-31T11:28:00Z"/>
        </w:rPr>
      </w:pPr>
      <w:del w:id="2441" w:author="C1-213044" w:date="2021-05-31T11:28:00Z">
        <w:r w:rsidDel="0011595F">
          <w:delText>If the UE is in 5GMM-CONNECTED mode, the monitoring UE shall also trigger the corresponding procedure in lower layers as specified in 3GPP TS 38.331 [</w:delText>
        </w:r>
        <w:r w:rsidR="009F4F69" w:rsidDel="0011595F">
          <w:delText>13</w:delText>
        </w:r>
        <w:r w:rsidDel="0011595F">
          <w:delText>].</w:delText>
        </w:r>
      </w:del>
    </w:p>
    <w:p w14:paraId="17DF83AB" w14:textId="77777777" w:rsidR="006A49A7" w:rsidDel="0011595F" w:rsidRDefault="006A49A7" w:rsidP="006A49A7">
      <w:pPr>
        <w:rPr>
          <w:del w:id="2442" w:author="C1-213044" w:date="2021-05-31T11:28:00Z"/>
        </w:rPr>
      </w:pPr>
      <w:del w:id="2443" w:author="C1-213044" w:date="2021-05-31T11:28:00Z">
        <w:r w:rsidDel="0011595F">
          <w:delText>During the monitoring operation, the UE receives all PC5_DISCOVERY messages and associated UTC times from the lower layers. The UE shall generate the UTC-based counter corresponding to the UTC time associated with a PC5_DISCOVERY message and only process the PC5_DISCOVERY message if the UTC-based counter is within Max Offset of the time shown by the clock used for ProSe by the UE.</w:delText>
        </w:r>
      </w:del>
    </w:p>
    <w:p w14:paraId="74CAE6D9" w14:textId="77777777" w:rsidR="006A49A7" w:rsidDel="0011595F" w:rsidRDefault="006A49A7" w:rsidP="006A49A7">
      <w:pPr>
        <w:rPr>
          <w:del w:id="2444" w:author="C1-213044" w:date="2021-05-31T11:28:00Z"/>
        </w:rPr>
      </w:pPr>
      <w:del w:id="2445" w:author="C1-213044" w:date="2021-05-31T11:28:00Z">
        <w:r w:rsidDel="0011595F">
          <w:rPr>
            <w:lang w:eastAsia="zh-CN"/>
          </w:rPr>
          <w:delText>During the monitoring operation, if one of the above conditions is no longer met, t</w:delText>
        </w:r>
        <w:r w:rsidDel="0011595F">
          <w:delText>he UE may instruct the lower layers to st</w:delText>
        </w:r>
        <w:r w:rsidDel="0011595F">
          <w:rPr>
            <w:lang w:eastAsia="zh-CN"/>
          </w:rPr>
          <w:delText>op</w:delText>
        </w:r>
        <w:r w:rsidDel="0011595F">
          <w:delText xml:space="preserve"> monitoring</w:delText>
        </w:r>
        <w:r w:rsidDel="0011595F">
          <w:rPr>
            <w:lang w:eastAsia="zh-CN"/>
          </w:rPr>
          <w:delText xml:space="preserve">. </w:delText>
        </w:r>
        <w:r w:rsidDel="0011595F">
          <w:delText>When the UE stops monitoring, if the UE is in 5GMM-CONNECTED mode, the UE shall trigger the corresponding procedure in lower layers as specified in 3GPP TS 38.331 [</w:delText>
        </w:r>
        <w:r w:rsidR="009F4F69" w:rsidDel="0011595F">
          <w:delText>13</w:delText>
        </w:r>
        <w:r w:rsidDel="0011595F">
          <w:delText>].</w:delText>
        </w:r>
      </w:del>
    </w:p>
    <w:p w14:paraId="270707B9" w14:textId="77777777" w:rsidR="006A49A7" w:rsidRDefault="006A49A7" w:rsidP="006A49A7">
      <w:pPr>
        <w:pStyle w:val="40"/>
        <w:rPr>
          <w:lang w:eastAsia="zh-CN"/>
        </w:rPr>
      </w:pPr>
      <w:bookmarkStart w:id="2446" w:name="_Toc59199003"/>
      <w:bookmarkStart w:id="2447" w:name="_Toc59198412"/>
      <w:bookmarkStart w:id="2448" w:name="_Toc525231012"/>
      <w:bookmarkStart w:id="2449" w:name="_Toc73378640"/>
      <w:r>
        <w:rPr>
          <w:lang w:eastAsia="zh-CN"/>
        </w:rPr>
        <w:t>6.2.</w:t>
      </w:r>
      <w:r w:rsidR="00C737A1">
        <w:rPr>
          <w:lang w:eastAsia="zh-CN"/>
        </w:rPr>
        <w:t>4</w:t>
      </w:r>
      <w:r>
        <w:rPr>
          <w:lang w:eastAsia="zh-CN"/>
        </w:rPr>
        <w:t>.5</w:t>
      </w:r>
      <w:r>
        <w:rPr>
          <w:lang w:eastAsia="zh-CN"/>
        </w:rPr>
        <w:tab/>
        <w:t xml:space="preserve">Monitor request procedure not accepted by the </w:t>
      </w:r>
      <w:bookmarkEnd w:id="2446"/>
      <w:bookmarkEnd w:id="2447"/>
      <w:bookmarkEnd w:id="2448"/>
      <w:r>
        <w:t>5G DDNMF</w:t>
      </w:r>
      <w:bookmarkEnd w:id="2449"/>
    </w:p>
    <w:p w14:paraId="53C00578" w14:textId="77777777" w:rsidR="006A49A7" w:rsidRDefault="006A49A7" w:rsidP="006A49A7">
      <w:r>
        <w:t>If the DISCOVERY_REQUEST message is not accepted by the 5G DDNMF, the 5G DDNMF shall send a DISCOVERY_RESPONSE message containing a &lt;response-reject&gt; element to the UE including an appropriate PC3a Control Protocol cause value.</w:t>
      </w:r>
    </w:p>
    <w:p w14:paraId="089EAE74" w14:textId="77777777" w:rsidR="006A49A7" w:rsidRDefault="006A49A7" w:rsidP="006A49A7">
      <w:r>
        <w:t>If the application corresponding to the Application Identity contained in the DISCOVERY_REQUEST message is not authorized for open ProSe direct discovery monitoring, the 5G DDNMF shall send a DISCOVERY_RESPONSE message containing a &lt;response-reject&gt; element with PC3a Control Protocol cause value #1 "Invalid application".</w:t>
      </w:r>
    </w:p>
    <w:p w14:paraId="4A975428" w14:textId="77777777" w:rsidR="006A49A7" w:rsidRDefault="006A49A7" w:rsidP="006A49A7">
      <w:r>
        <w:t>If the ProSe Application ID contained in the DISCOVERY_REQUEST message is unknown to the 5G DDNMF, the 5G DDNMF shall send a DISCOVERY_RESPONSE message containing a &lt;response-reject&gt; element with PC3a Control Protocol cause value #2 "Unknown ProSe Application ID".</w:t>
      </w:r>
    </w:p>
    <w:p w14:paraId="2A846F54" w14:textId="77777777" w:rsidR="006A49A7" w:rsidRDefault="006A49A7" w:rsidP="006A49A7">
      <w:r>
        <w:t xml:space="preserve">If the UE is not authorized for open ProSe direct discovery </w:t>
      </w:r>
      <w:r>
        <w:rPr>
          <w:lang w:eastAsia="zh-CN"/>
        </w:rPr>
        <w:t>monitoring</w:t>
      </w:r>
      <w:r>
        <w:t>, the 5G DDNMF shall send a DISCOVERY_RESPONSE message containing a &lt;response-reject&gt; element with PC3a Control Protocol cause value #3 "UE authorization failure".</w:t>
      </w:r>
    </w:p>
    <w:p w14:paraId="35AFB977" w14:textId="77777777" w:rsidR="006A49A7" w:rsidRDefault="006A49A7" w:rsidP="006A49A7">
      <w:r>
        <w:t>If the UE requests a country-specific ProSe Application ID for a country that does not correspond to the country of its HPLMN, and the 5G DDNMF has not authorized the UE to monitor in that country, it shall send a DISCOVERY_RESPONSE message containing a &lt;response-reject&gt; element with PC3a Control Protocol cause value #8 "Scope Violation in Prose Application ID".</w:t>
      </w:r>
    </w:p>
    <w:p w14:paraId="316ADCCD" w14:textId="77777777" w:rsidR="006A49A7" w:rsidRDefault="006A49A7" w:rsidP="006A49A7">
      <w:r>
        <w:t>If the UE requests a country-specific ProSe Application ID for a country that does not correspond to the country of its HPLMN, and the 5G DDNMF has no agreement to access the country-specific ProSe Application ID database of that country, the 5G DDNMF shall send a DISCOVERY_RESPONSE message containing a &lt;response-reject&gt; element with PC3a Control Protocol cause value #8 "Scope Violation in Prose Application ID".</w:t>
      </w:r>
    </w:p>
    <w:p w14:paraId="6BA584C1" w14:textId="77777777" w:rsidR="006A49A7" w:rsidRDefault="006A49A7" w:rsidP="006A49A7">
      <w:pPr>
        <w:rPr>
          <w:lang w:eastAsia="zh-CN"/>
        </w:rPr>
      </w:pPr>
      <w:r>
        <w:t xml:space="preserve">If the </w:t>
      </w:r>
      <w:r>
        <w:rPr>
          <w:lang w:eastAsia="zh-CN"/>
        </w:rPr>
        <w:t>Discovery Entry ID</w:t>
      </w:r>
      <w:r>
        <w:t xml:space="preserve"> contained in the DISCOVERY_REQUEST message is </w:t>
      </w:r>
      <w:r>
        <w:rPr>
          <w:lang w:eastAsia="zh-CN"/>
        </w:rPr>
        <w:t>unknown</w:t>
      </w:r>
      <w:r>
        <w:t xml:space="preserve"> to the 5G DDNMF</w:t>
      </w:r>
      <w:r>
        <w:rPr>
          <w:lang w:eastAsia="zh-CN"/>
        </w:rPr>
        <w:t xml:space="preserve"> and the Requested Timer is set to 0</w:t>
      </w:r>
      <w:r>
        <w:t>, the 5G DDNMF shall send a DISCOVERY_RESPONSE message containing a &lt;response-reject&gt; element with PC3a Control Protocol cause value #10 "Unknown or invalid Discovery Entry ID</w:t>
      </w:r>
      <w:r>
        <w:rPr>
          <w:lang w:eastAsia="zh-CN"/>
        </w:rPr>
        <w:t xml:space="preserve"> </w:t>
      </w:r>
      <w:r>
        <w:t>".</w:t>
      </w:r>
    </w:p>
    <w:p w14:paraId="47E2C99D" w14:textId="77777777" w:rsidR="006A49A7" w:rsidRDefault="006A49A7" w:rsidP="006A49A7">
      <w:pPr>
        <w:rPr>
          <w:lang w:eastAsia="zh-CN"/>
        </w:rPr>
      </w:pPr>
      <w:r>
        <w:rPr>
          <w:lang w:val="en-US" w:eastAsia="zh-CN"/>
        </w:rPr>
        <w:t xml:space="preserve">If the </w:t>
      </w:r>
      <w:r>
        <w:t>5G DDNMF</w:t>
      </w:r>
      <w:r>
        <w:rPr>
          <w:lang w:val="en-US" w:eastAsia="zh-CN"/>
        </w:rPr>
        <w:t xml:space="preserve"> cannot retrieve a valid ProSe Application Code corresponding to the ProSe Application ID </w:t>
      </w:r>
      <w:r>
        <w:t>contained in the DISCOVERY_REQUEST</w:t>
      </w:r>
      <w:r>
        <w:rPr>
          <w:lang w:val="en-US" w:eastAsia="zh-CN"/>
        </w:rPr>
        <w:t xml:space="preserve"> message, the </w:t>
      </w:r>
      <w:r>
        <w:t>5G DDNMF shall send a DISCOVERY_RESPONSE message containing a &lt;response-reject&gt; element with PC3a Control Protocol cause value #</w:t>
      </w:r>
      <w:r>
        <w:rPr>
          <w:lang w:eastAsia="zh-CN"/>
        </w:rPr>
        <w:t>17</w:t>
      </w:r>
      <w:r>
        <w:t xml:space="preserve"> "</w:t>
      </w:r>
      <w:r>
        <w:rPr>
          <w:lang w:eastAsia="zh-CN"/>
        </w:rPr>
        <w:t>N</w:t>
      </w:r>
      <w:r>
        <w:t xml:space="preserve">o </w:t>
      </w:r>
      <w:r>
        <w:rPr>
          <w:lang w:eastAsia="zh-CN"/>
        </w:rPr>
        <w:t>V</w:t>
      </w:r>
      <w:r>
        <w:t>alid ProSe Application Code".</w:t>
      </w:r>
    </w:p>
    <w:p w14:paraId="625D5C48" w14:textId="77777777" w:rsidR="006A49A7" w:rsidRDefault="006A49A7" w:rsidP="006A49A7">
      <w:r>
        <w:t xml:space="preserve">If </w:t>
      </w:r>
      <w:r>
        <w:rPr>
          <w:lang w:val="en-US"/>
        </w:rPr>
        <w:t xml:space="preserve">the </w:t>
      </w:r>
      <w:r>
        <w:t>UE is not authorized to use ACE, but the DISCOVERY_REQUEST message contains the ACE Enabled Indicator set to "</w:t>
      </w:r>
      <w:r>
        <w:rPr>
          <w:lang w:val="en-US"/>
        </w:rPr>
        <w:t>application-controlled extension enabled",</w:t>
      </w:r>
      <w:r>
        <w:t xml:space="preserve"> the 5G DDNMF shall send a DISCOVERY_RESPONSE message </w:t>
      </w:r>
      <w:r>
        <w:lastRenderedPageBreak/>
        <w:t>containing a &lt;response-reject&gt; element with PC3a Control Protocol cause value #12 "UE unauthorized for discovery with Application-Controlled Extension".</w:t>
      </w:r>
    </w:p>
    <w:p w14:paraId="32AA249A" w14:textId="77777777" w:rsidR="006A49A7" w:rsidRDefault="006A49A7" w:rsidP="006A49A7">
      <w:pPr>
        <w:rPr>
          <w:noProof/>
        </w:rPr>
      </w:pPr>
      <w:r>
        <w:t>If the DISCOVERY_REQUEST message does not contain the ACE Enabled Indicator and the requested application only uses application-controlled extension</w:t>
      </w:r>
      <w:r>
        <w:rPr>
          <w:lang w:val="en-US"/>
        </w:rPr>
        <w:t xml:space="preserve">, the </w:t>
      </w:r>
      <w:r>
        <w:t>5G DDNMF</w:t>
      </w:r>
      <w:r>
        <w:rPr>
          <w:lang w:val="en-US"/>
        </w:rPr>
        <w:t xml:space="preserve"> shall </w:t>
      </w:r>
      <w:r>
        <w:t>send a DISCOVERY_RESPONSE message containing a &lt;response-reject&gt; element with PC3a Control Protocol cause value #1 "Invalid Application".</w:t>
      </w:r>
    </w:p>
    <w:p w14:paraId="444AF7BE" w14:textId="77777777" w:rsidR="006A49A7" w:rsidRDefault="006A49A7" w:rsidP="006A49A7">
      <w:pPr>
        <w:pStyle w:val="40"/>
        <w:rPr>
          <w:lang w:eastAsia="zh-CN"/>
        </w:rPr>
      </w:pPr>
      <w:bookmarkStart w:id="2450" w:name="_Toc59199004"/>
      <w:bookmarkStart w:id="2451" w:name="_Toc59198413"/>
      <w:bookmarkStart w:id="2452" w:name="_Toc525231013"/>
      <w:bookmarkStart w:id="2453" w:name="_Toc73378641"/>
      <w:r>
        <w:rPr>
          <w:lang w:eastAsia="zh-CN"/>
        </w:rPr>
        <w:t>6.2.</w:t>
      </w:r>
      <w:r w:rsidR="00C737A1">
        <w:rPr>
          <w:lang w:eastAsia="zh-CN"/>
        </w:rPr>
        <w:t>4</w:t>
      </w:r>
      <w:r>
        <w:rPr>
          <w:lang w:eastAsia="zh-CN"/>
        </w:rPr>
        <w:t>.6</w:t>
      </w:r>
      <w:r>
        <w:rPr>
          <w:lang w:eastAsia="zh-CN"/>
        </w:rPr>
        <w:tab/>
        <w:t>Abnormal cases</w:t>
      </w:r>
      <w:bookmarkEnd w:id="2450"/>
      <w:bookmarkEnd w:id="2451"/>
      <w:bookmarkEnd w:id="2452"/>
      <w:bookmarkEnd w:id="2453"/>
    </w:p>
    <w:p w14:paraId="0B0F1F06" w14:textId="77777777" w:rsidR="006A49A7" w:rsidRDefault="006A49A7" w:rsidP="006A49A7">
      <w:pPr>
        <w:pStyle w:val="50"/>
        <w:rPr>
          <w:lang w:eastAsia="zh-CN"/>
        </w:rPr>
      </w:pPr>
      <w:bookmarkStart w:id="2454" w:name="_Toc59199005"/>
      <w:bookmarkStart w:id="2455" w:name="_Toc59198414"/>
      <w:bookmarkStart w:id="2456" w:name="_Toc525231014"/>
      <w:bookmarkStart w:id="2457" w:name="_Toc73378642"/>
      <w:r>
        <w:rPr>
          <w:lang w:eastAsia="zh-CN"/>
        </w:rPr>
        <w:t>6.2.</w:t>
      </w:r>
      <w:r w:rsidR="00C737A1">
        <w:rPr>
          <w:lang w:eastAsia="zh-CN"/>
        </w:rPr>
        <w:t>4</w:t>
      </w:r>
      <w:r>
        <w:rPr>
          <w:lang w:eastAsia="zh-CN"/>
        </w:rPr>
        <w:t>.6.1</w:t>
      </w:r>
      <w:r>
        <w:rPr>
          <w:lang w:eastAsia="zh-CN"/>
        </w:rPr>
        <w:tab/>
        <w:t>Abnormal cases in the UE</w:t>
      </w:r>
      <w:bookmarkEnd w:id="2454"/>
      <w:bookmarkEnd w:id="2455"/>
      <w:bookmarkEnd w:id="2456"/>
      <w:bookmarkEnd w:id="2457"/>
    </w:p>
    <w:p w14:paraId="5E25EB57" w14:textId="77777777" w:rsidR="006A49A7" w:rsidRDefault="006A49A7" w:rsidP="006A49A7">
      <w:pPr>
        <w:rPr>
          <w:lang w:eastAsia="zh-CN"/>
        </w:rPr>
      </w:pPr>
      <w:r>
        <w:rPr>
          <w:lang w:eastAsia="zh-CN"/>
        </w:rPr>
        <w:t>The following abnormal cases can be identified:</w:t>
      </w:r>
    </w:p>
    <w:p w14:paraId="6FC2515A" w14:textId="77777777" w:rsidR="006A49A7" w:rsidRDefault="006A49A7" w:rsidP="006A49A7">
      <w:pPr>
        <w:pStyle w:val="B1"/>
        <w:rPr>
          <w:lang w:eastAsia="x-none"/>
        </w:rPr>
      </w:pPr>
      <w:r>
        <w:t>a)</w:t>
      </w:r>
      <w:r>
        <w:tab/>
        <w:t>Indication from the transport layer of transmission failure of DISCOVERY_REQUEST message (e.g. after TCP retransmission timeout)</w:t>
      </w:r>
    </w:p>
    <w:p w14:paraId="0CB7E75B" w14:textId="77777777" w:rsidR="006A49A7" w:rsidRDefault="006A49A7" w:rsidP="006A49A7">
      <w:pPr>
        <w:pStyle w:val="B1"/>
      </w:pPr>
      <w:r>
        <w:tab/>
        <w:t>The UE shall close the existing secure connection to the 5G DDNMF, establish a new secure connection and then restart the monitor request procedure.</w:t>
      </w:r>
    </w:p>
    <w:p w14:paraId="063332B4" w14:textId="77777777" w:rsidR="006A49A7" w:rsidRDefault="006A49A7" w:rsidP="006A49A7">
      <w:pPr>
        <w:pStyle w:val="B1"/>
      </w:pPr>
      <w:r>
        <w:t>b)</w:t>
      </w:r>
      <w:r>
        <w:tab/>
        <w:t>No response from the 5G DDNMF after the DISCOVERY_REQUEST message has been successfully delivered (e.g. TCP ACK has been received for the DISCOVERY_REQUEST message)</w:t>
      </w:r>
    </w:p>
    <w:p w14:paraId="752CD00C" w14:textId="77777777" w:rsidR="006A49A7" w:rsidRDefault="006A49A7" w:rsidP="006A49A7">
      <w:pPr>
        <w:pStyle w:val="B1"/>
      </w:pPr>
      <w:r>
        <w:tab/>
        <w:t>The UE shall retransmit the DISCOVERY_REQUEST message.</w:t>
      </w:r>
    </w:p>
    <w:p w14:paraId="53364017" w14:textId="77777777" w:rsidR="006A49A7" w:rsidRDefault="006A49A7" w:rsidP="006A49A7">
      <w:pPr>
        <w:pStyle w:val="NO"/>
      </w:pPr>
      <w:r>
        <w:t>NOTE:</w:t>
      </w:r>
      <w:r>
        <w:tab/>
        <w:t>The timer to trigger retransmission and the maximum number of allowed retransmissions are UE implementation specific.</w:t>
      </w:r>
    </w:p>
    <w:p w14:paraId="63458334" w14:textId="77777777" w:rsidR="006A49A7" w:rsidRDefault="006A49A7" w:rsidP="006A49A7">
      <w:pPr>
        <w:pStyle w:val="B1"/>
      </w:pPr>
      <w:r>
        <w:t>c)</w:t>
      </w:r>
      <w:r>
        <w:tab/>
        <w:t>Indication from upper layers that the request to monitor the ProSe Application ID is no longer in place after sending the DISCOVERY_REQUEST message, but before the monitor request procedure is completed</w:t>
      </w:r>
    </w:p>
    <w:p w14:paraId="7CC73B5A" w14:textId="77777777" w:rsidR="006A49A7" w:rsidRDefault="006A49A7" w:rsidP="006A49A7">
      <w:pPr>
        <w:pStyle w:val="B1"/>
      </w:pPr>
      <w:r>
        <w:tab/>
        <w:t>The UE shall acknowledge the DISCOVERY_RESPONSE message received from the 5G DDNMF but discard its contents and then abort the procedure.</w:t>
      </w:r>
    </w:p>
    <w:p w14:paraId="023CE742" w14:textId="77777777" w:rsidR="006A49A7" w:rsidRDefault="006A49A7" w:rsidP="006A49A7">
      <w:pPr>
        <w:pStyle w:val="B1"/>
      </w:pPr>
      <w:r>
        <w:t>d)</w:t>
      </w:r>
      <w:r>
        <w:tab/>
        <w:t>Change of PLMN</w:t>
      </w:r>
    </w:p>
    <w:p w14:paraId="75807051" w14:textId="77777777" w:rsidR="006A49A7" w:rsidRDefault="006A49A7" w:rsidP="006A49A7">
      <w:pPr>
        <w:pStyle w:val="B1"/>
      </w:pPr>
      <w:r>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Default="006A49A7" w:rsidP="006A49A7">
      <w:pPr>
        <w:pStyle w:val="50"/>
        <w:rPr>
          <w:lang w:eastAsia="zh-CN"/>
        </w:rPr>
      </w:pPr>
      <w:bookmarkStart w:id="2458" w:name="_Toc59199006"/>
      <w:bookmarkStart w:id="2459" w:name="_Toc59198415"/>
      <w:bookmarkStart w:id="2460" w:name="_Toc525231015"/>
      <w:bookmarkStart w:id="2461" w:name="_Toc73378643"/>
      <w:r>
        <w:rPr>
          <w:lang w:eastAsia="zh-CN"/>
        </w:rPr>
        <w:t>6.2.</w:t>
      </w:r>
      <w:r w:rsidR="00C737A1">
        <w:rPr>
          <w:lang w:eastAsia="zh-CN"/>
        </w:rPr>
        <w:t>4</w:t>
      </w:r>
      <w:r>
        <w:rPr>
          <w:lang w:eastAsia="zh-CN"/>
        </w:rPr>
        <w:t>.6.2</w:t>
      </w:r>
      <w:r>
        <w:rPr>
          <w:lang w:eastAsia="zh-CN"/>
        </w:rPr>
        <w:tab/>
        <w:t xml:space="preserve">Abnormal cases in the </w:t>
      </w:r>
      <w:bookmarkEnd w:id="2458"/>
      <w:bookmarkEnd w:id="2459"/>
      <w:bookmarkEnd w:id="2460"/>
      <w:r>
        <w:t>5G DDNMF</w:t>
      </w:r>
      <w:bookmarkEnd w:id="2461"/>
    </w:p>
    <w:p w14:paraId="52069B7D" w14:textId="77777777" w:rsidR="006A49A7" w:rsidRDefault="006A49A7" w:rsidP="006A49A7">
      <w:pPr>
        <w:rPr>
          <w:lang w:eastAsia="zh-CN"/>
        </w:rPr>
      </w:pPr>
      <w:r>
        <w:rPr>
          <w:lang w:eastAsia="zh-CN"/>
        </w:rPr>
        <w:t>The following abnormal cases can be identified:</w:t>
      </w:r>
    </w:p>
    <w:p w14:paraId="6287EEF6" w14:textId="77777777" w:rsidR="006A49A7" w:rsidRDefault="006A49A7" w:rsidP="006A49A7">
      <w:pPr>
        <w:pStyle w:val="B1"/>
        <w:rPr>
          <w:lang w:eastAsia="x-none"/>
        </w:rPr>
      </w:pPr>
      <w:r>
        <w:t>a)</w:t>
      </w:r>
      <w:r>
        <w:tab/>
        <w:t>Indication from the lower layer of transmission failure of DISCOVERY_RESPONSE message</w:t>
      </w:r>
    </w:p>
    <w:p w14:paraId="13E74A6E" w14:textId="77777777" w:rsidR="006A49A7" w:rsidRDefault="006A49A7" w:rsidP="0037175B">
      <w:pPr>
        <w:pStyle w:val="B1"/>
      </w:pPr>
      <w:r>
        <w:tab/>
        <w:t>After receiving an indication from lower layer that the DISCOVEY_RESPONSE message has not been successfully acknowledged, the 5G DDNMF shall abort the procedure, and stop any associated timer(s) T5</w:t>
      </w:r>
      <w:r w:rsidR="00FB79BA">
        <w:t>065</w:t>
      </w:r>
      <w:r>
        <w:t>, if running.</w:t>
      </w:r>
    </w:p>
    <w:p w14:paraId="2B1F297E" w14:textId="77777777" w:rsidR="00F41346" w:rsidRDefault="00F41346" w:rsidP="00F41346">
      <w:pPr>
        <w:pStyle w:val="30"/>
        <w:rPr>
          <w:lang w:val="en-US"/>
        </w:rPr>
      </w:pPr>
      <w:bookmarkStart w:id="2462" w:name="_Toc59199007"/>
      <w:bookmarkStart w:id="2463" w:name="_Toc59198416"/>
      <w:bookmarkStart w:id="2464" w:name="_Toc525231016"/>
      <w:bookmarkStart w:id="2465" w:name="_Toc73378644"/>
      <w:r>
        <w:rPr>
          <w:lang w:val="en-US"/>
        </w:rPr>
        <w:t>6.2.</w:t>
      </w:r>
      <w:r w:rsidR="003857B9">
        <w:rPr>
          <w:lang w:val="en-US"/>
        </w:rPr>
        <w:t>5</w:t>
      </w:r>
      <w:r>
        <w:rPr>
          <w:lang w:val="en-US"/>
        </w:rPr>
        <w:tab/>
        <w:t>Monitor request procedure for restricted ProSe direct discovery model A</w:t>
      </w:r>
      <w:bookmarkEnd w:id="2462"/>
      <w:bookmarkEnd w:id="2463"/>
      <w:bookmarkEnd w:id="2464"/>
      <w:bookmarkEnd w:id="2465"/>
    </w:p>
    <w:p w14:paraId="65877DD8" w14:textId="77777777" w:rsidR="00F41346" w:rsidRDefault="00F41346" w:rsidP="00F41346">
      <w:pPr>
        <w:pStyle w:val="40"/>
      </w:pPr>
      <w:bookmarkStart w:id="2466" w:name="_Toc59199008"/>
      <w:bookmarkStart w:id="2467" w:name="_Toc59198417"/>
      <w:bookmarkStart w:id="2468" w:name="_Toc525231017"/>
      <w:bookmarkStart w:id="2469" w:name="_Toc73378645"/>
      <w:r>
        <w:t>6.2.</w:t>
      </w:r>
      <w:r w:rsidR="003857B9">
        <w:t>5</w:t>
      </w:r>
      <w:r>
        <w:t>.1</w:t>
      </w:r>
      <w:r>
        <w:tab/>
        <w:t>General</w:t>
      </w:r>
      <w:bookmarkEnd w:id="2466"/>
      <w:bookmarkEnd w:id="2467"/>
      <w:bookmarkEnd w:id="2468"/>
      <w:bookmarkEnd w:id="2469"/>
    </w:p>
    <w:p w14:paraId="19F3B4B8" w14:textId="77777777" w:rsidR="00F41346" w:rsidRDefault="00F41346" w:rsidP="00F41346">
      <w:pPr>
        <w:rPr>
          <w:lang w:eastAsia="zh-CN"/>
        </w:rPr>
      </w:pPr>
      <w:r>
        <w:t>The purpose of the monitor request procedure for restricted ProSe direct discovery model A is</w:t>
      </w:r>
      <w:r>
        <w:rPr>
          <w:lang w:eastAsia="zh-CN"/>
        </w:rPr>
        <w:t>:</w:t>
      </w:r>
    </w:p>
    <w:p w14:paraId="3568A3E0" w14:textId="5E861CAE" w:rsidR="00F41346" w:rsidRDefault="003857B9" w:rsidP="00F41346">
      <w:pPr>
        <w:pStyle w:val="B1"/>
        <w:rPr>
          <w:lang w:eastAsia="x-none"/>
        </w:rPr>
      </w:pPr>
      <w:r>
        <w:t>a)</w:t>
      </w:r>
      <w:r w:rsidR="00F41346">
        <w:rPr>
          <w:lang w:eastAsia="zh-CN"/>
        </w:rPr>
        <w:tab/>
      </w:r>
      <w:r w:rsidR="00F41346">
        <w:t xml:space="preserve">to allow a UE participating in restricted ProSe direct discovery model A to receive and process </w:t>
      </w:r>
      <w:ins w:id="2470" w:author="C1-213671" w:date="2021-05-31T15:09:00Z">
        <w:r w:rsidR="0065619A">
          <w:t>PROSE PC5 DISCOVERY</w:t>
        </w:r>
      </w:ins>
      <w:del w:id="2471" w:author="C1-213671" w:date="2021-05-31T15:09:00Z">
        <w:r w:rsidR="00F41346" w:rsidDel="0065619A">
          <w:delText>PC5_DISCOVERY</w:delText>
        </w:r>
      </w:del>
      <w:r w:rsidR="00F41346">
        <w:t xml:space="preserve"> messages upon a request for monitoring from upper layers as defined in 3GPP TS 23.304 [2]; or</w:t>
      </w:r>
    </w:p>
    <w:p w14:paraId="0A63A896" w14:textId="77777777" w:rsidR="00F41346" w:rsidRDefault="003857B9" w:rsidP="00F41346">
      <w:pPr>
        <w:pStyle w:val="B1"/>
        <w:rPr>
          <w:lang w:eastAsia="zh-CN"/>
        </w:rPr>
      </w:pPr>
      <w:r>
        <w:t>b)</w:t>
      </w:r>
      <w:r w:rsidR="00F41346">
        <w:rPr>
          <w:lang w:eastAsia="zh-CN"/>
        </w:rPr>
        <w:tab/>
        <w:t xml:space="preserve">to inform the </w:t>
      </w:r>
      <w:r w:rsidR="00F41346">
        <w:t>5G DDNMF</w:t>
      </w:r>
      <w:r w:rsidR="00F41346">
        <w:rPr>
          <w:lang w:eastAsia="zh-CN"/>
        </w:rPr>
        <w:t xml:space="preserve"> that the UE wants to stop using </w:t>
      </w:r>
      <w:r w:rsidR="00F41346">
        <w:t>Restricted Discovery Filter(s)</w:t>
      </w:r>
      <w:r w:rsidR="00F41346">
        <w:rPr>
          <w:lang w:eastAsia="zh-CN"/>
        </w:rPr>
        <w:t xml:space="preserve"> for direct discovery monitoring</w:t>
      </w:r>
      <w:r w:rsidR="00F41346">
        <w:t xml:space="preserve"> as defined in 3GPP TS 23.304 [2].</w:t>
      </w:r>
    </w:p>
    <w:p w14:paraId="2C473EA9" w14:textId="77777777" w:rsidR="00F41346" w:rsidRDefault="00F41346" w:rsidP="00F41346">
      <w:r>
        <w:lastRenderedPageBreak/>
        <w:t xml:space="preserve">The UE shall only initiate the restricted ProSe direct discovery model A monitor request procedure if it has been authorized for restricted ProSe direct discovery model A monitoring in at least in one PLMN based on the service authorization procedure. </w:t>
      </w:r>
    </w:p>
    <w:p w14:paraId="443BADC4" w14:textId="77777777" w:rsidR="00F41346" w:rsidRDefault="00F41346" w:rsidP="00F41346">
      <w:r>
        <w:t>As a result of the monitor request procedure completing successfully, the UE obtains one or more Restricted Discovery Filters, along with a TTL (Time-To-Live) timer T5</w:t>
      </w:r>
      <w:r w:rsidR="00734002">
        <w:t>066</w:t>
      </w:r>
      <w:r>
        <w:t xml:space="preserve"> for each Restricted Discovery Filter indicating the time during which the filter is valid.</w:t>
      </w:r>
    </w:p>
    <w:p w14:paraId="4085FFE9" w14:textId="77777777" w:rsidR="00F41346" w:rsidRDefault="00F41346" w:rsidP="00F41346">
      <w:pPr>
        <w:pStyle w:val="40"/>
      </w:pPr>
      <w:bookmarkStart w:id="2472" w:name="_Toc59199009"/>
      <w:bookmarkStart w:id="2473" w:name="_Toc59198418"/>
      <w:bookmarkStart w:id="2474" w:name="_Toc525231018"/>
      <w:bookmarkStart w:id="2475" w:name="_Toc73378646"/>
      <w:r>
        <w:t>6.2.</w:t>
      </w:r>
      <w:r w:rsidR="00EA68C6">
        <w:t>5</w:t>
      </w:r>
      <w:r>
        <w:t>.2</w:t>
      </w:r>
      <w:r>
        <w:tab/>
        <w:t>Monitor request procedure Initiation</w:t>
      </w:r>
      <w:bookmarkEnd w:id="2472"/>
      <w:bookmarkEnd w:id="2473"/>
      <w:bookmarkEnd w:id="2474"/>
      <w:bookmarkEnd w:id="2475"/>
    </w:p>
    <w:p w14:paraId="6FB760F6" w14:textId="77777777" w:rsidR="00F41346" w:rsidRDefault="00F41346" w:rsidP="00F41346">
      <w:r>
        <w:rPr>
          <w:lang w:val="en-US"/>
        </w:rPr>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w:t>
      </w:r>
      <w:r>
        <w:t xml:space="preserve"> 5, </w:t>
      </w:r>
      <w:r>
        <w:rPr>
          <w:lang w:val="en-US"/>
        </w:rPr>
        <w:t xml:space="preserve">and obtains an </w:t>
      </w:r>
      <w:r>
        <w:t xml:space="preserve">RPAUID </w:t>
      </w:r>
      <w:r>
        <w:rPr>
          <w:lang w:val="en-US"/>
        </w:rPr>
        <w:t>associated with the UE's PDUID and the target RPAUID(s) to be monitored from the ProSe Application Server. This step is performed using mechanisms that are out of scope of the present specification.</w:t>
      </w:r>
    </w:p>
    <w:p w14:paraId="690FBCF8" w14:textId="77777777" w:rsidR="00F41346" w:rsidRDefault="00F41346" w:rsidP="00F41346">
      <w:r>
        <w:t>If the UE is authorized to perform ProSe direct discovery model A monitoring in at least one PLMN, it shall initiate a monitor request procedure:</w:t>
      </w:r>
    </w:p>
    <w:p w14:paraId="1BD15CD3" w14:textId="77777777" w:rsidR="00F41346" w:rsidRDefault="00F41346" w:rsidP="00F41346">
      <w:pPr>
        <w:pStyle w:val="B1"/>
      </w:pPr>
      <w:r>
        <w:t>a)</w:t>
      </w:r>
      <w:r>
        <w:tab/>
        <w:t>when the UE is triggered by an upper layer application to perform restricted ProSe direct discovery model A monitoring corresponding to at least one RPAUID, and the UE has no valid Restricted Discovery Filters corresponding to the requested RPAUID for that upper layer application; or</w:t>
      </w:r>
    </w:p>
    <w:p w14:paraId="49E2BF40" w14:textId="77777777" w:rsidR="00F41346" w:rsidRDefault="00F41346" w:rsidP="00F41346">
      <w:pPr>
        <w:pStyle w:val="B1"/>
      </w:pPr>
      <w:r>
        <w:t>b)</w:t>
      </w:r>
      <w:r>
        <w:tab/>
        <w:t>when the TTL timer T5</w:t>
      </w:r>
      <w:r w:rsidR="00734002">
        <w:t>066</w:t>
      </w:r>
      <w:r>
        <w:t xml:space="preserve"> assigned by the 5G DDNMF to a Restricted Discovery Filter has expired and the request from upper layers to monitor that RPAUID is still in place; or</w:t>
      </w:r>
    </w:p>
    <w:p w14:paraId="1ACFE7B9" w14:textId="77777777" w:rsidR="00F41346" w:rsidRDefault="00F41346" w:rsidP="00F41346">
      <w:pPr>
        <w:pStyle w:val="NO"/>
        <w:rPr>
          <w:lang w:eastAsia="ko-KR"/>
        </w:rPr>
      </w:pPr>
      <w:r>
        <w:rPr>
          <w:noProof/>
          <w:lang w:val="en-US" w:eastAsia="ko-KR"/>
        </w:rPr>
        <w:t>NOTE 1:</w:t>
      </w:r>
      <w:r>
        <w:rPr>
          <w:noProof/>
          <w:lang w:val="en-US" w:eastAsia="ko-KR"/>
        </w:rPr>
        <w:tab/>
      </w:r>
      <w:r>
        <w:rPr>
          <w:lang w:eastAsia="ko-KR"/>
        </w:rPr>
        <w:t>To ensure service continuity if the UE needs to keep monitoring the same</w:t>
      </w:r>
      <w:r>
        <w:t xml:space="preserve"> </w:t>
      </w:r>
      <w:r>
        <w:rPr>
          <w:lang w:eastAsia="ko-KR"/>
        </w:rPr>
        <w:t>Restricted Discovery Filter, the UE can initiate the monitor request procedure before the TTL timer T5</w:t>
      </w:r>
      <w:r w:rsidR="00734002">
        <w:t>066</w:t>
      </w:r>
      <w:r>
        <w:rPr>
          <w:lang w:eastAsia="ko-KR"/>
        </w:rPr>
        <w:t xml:space="preserve"> assigned by the </w:t>
      </w:r>
      <w:r>
        <w:t>5G DDNMF</w:t>
      </w:r>
      <w:r>
        <w:rPr>
          <w:lang w:eastAsia="ko-KR"/>
        </w:rPr>
        <w:t xml:space="preserve"> for a Restricted Discovery Filter expires.</w:t>
      </w:r>
    </w:p>
    <w:p w14:paraId="34F96625" w14:textId="77777777" w:rsidR="00F41346" w:rsidRDefault="00F41346" w:rsidP="00F41346">
      <w:pPr>
        <w:pStyle w:val="B1"/>
        <w:rPr>
          <w:lang w:eastAsia="x-none"/>
        </w:rPr>
      </w:pPr>
      <w:r>
        <w:t>c)</w:t>
      </w:r>
      <w:r>
        <w:tab/>
        <w:t>when the UE needs to update a previously sent restricted ProSe direct discovery model A monitoring request.</w:t>
      </w:r>
    </w:p>
    <w:p w14:paraId="5ED06D49" w14:textId="77777777" w:rsidR="00F41346" w:rsidRDefault="00F41346" w:rsidP="00F41346">
      <w:r>
        <w:t>The UE shall initiate the m</w:t>
      </w:r>
      <w:r>
        <w:rPr>
          <w:lang w:eastAsia="zh-CN"/>
        </w:rPr>
        <w:t>onitor request</w:t>
      </w:r>
      <w:r>
        <w:t xml:space="preserve"> procedure by sending a DISCOVERY_REQUEST message with:</w:t>
      </w:r>
    </w:p>
    <w:p w14:paraId="7CFD6D2C" w14:textId="77777777" w:rsidR="00F41346" w:rsidRDefault="00EA68C6" w:rsidP="00F41346">
      <w:pPr>
        <w:pStyle w:val="B1"/>
      </w:pPr>
      <w:r>
        <w:t>a)</w:t>
      </w:r>
      <w:r w:rsidR="00F41346">
        <w:tab/>
        <w:t>a new transaction ID;</w:t>
      </w:r>
    </w:p>
    <w:p w14:paraId="21522127" w14:textId="77777777" w:rsidR="00F41346" w:rsidRDefault="00EA68C6" w:rsidP="00F41346">
      <w:pPr>
        <w:pStyle w:val="B1"/>
      </w:pPr>
      <w:r>
        <w:t>b)</w:t>
      </w:r>
      <w:r w:rsidR="00F41346">
        <w:tab/>
        <w:t>the RPAUID set to the RPAUID received from upper layers;</w:t>
      </w:r>
    </w:p>
    <w:p w14:paraId="66CEABDC" w14:textId="77777777" w:rsidR="00F41346" w:rsidRDefault="00EA68C6" w:rsidP="00F41346">
      <w:pPr>
        <w:pStyle w:val="B1"/>
        <w:rPr>
          <w:lang w:eastAsia="zh-CN"/>
        </w:rPr>
      </w:pPr>
      <w:r>
        <w:t>c)</w:t>
      </w:r>
      <w:r w:rsidR="00F41346">
        <w:tab/>
        <w:t xml:space="preserve">the command set to </w:t>
      </w:r>
      <w:r w:rsidR="00F41346">
        <w:rPr>
          <w:lang w:eastAsia="zh-CN"/>
        </w:rPr>
        <w:t>"monitor";</w:t>
      </w:r>
    </w:p>
    <w:p w14:paraId="21A3F6D5" w14:textId="77777777" w:rsidR="00F41346" w:rsidRDefault="00EA68C6" w:rsidP="00F41346">
      <w:pPr>
        <w:pStyle w:val="B1"/>
        <w:rPr>
          <w:lang w:eastAsia="zh-CN"/>
        </w:rPr>
      </w:pPr>
      <w:r>
        <w:t>d)</w:t>
      </w:r>
      <w:r w:rsidR="00F41346">
        <w:tab/>
        <w:t>the Discovery Type set to "Restricted discovery"</w:t>
      </w:r>
    </w:p>
    <w:p w14:paraId="2A41100A" w14:textId="77777777" w:rsidR="00F41346" w:rsidRDefault="00EA68C6" w:rsidP="00F41346">
      <w:pPr>
        <w:pStyle w:val="B1"/>
        <w:rPr>
          <w:lang w:eastAsia="zh-CN"/>
        </w:rPr>
      </w:pPr>
      <w:r>
        <w:t>e)</w:t>
      </w:r>
      <w:r w:rsidR="00F41346">
        <w:rPr>
          <w:lang w:eastAsia="zh-CN"/>
        </w:rPr>
        <w:tab/>
        <w:t>the UE identity set to the UE</w:t>
      </w:r>
      <w:r w:rsidR="00F41346">
        <w:t>'</w:t>
      </w:r>
      <w:r w:rsidR="00F41346">
        <w:rPr>
          <w:lang w:eastAsia="zh-CN"/>
        </w:rPr>
        <w:t>s SUPI;</w:t>
      </w:r>
    </w:p>
    <w:p w14:paraId="1D110E20" w14:textId="77777777" w:rsidR="00F41346" w:rsidRDefault="00EA68C6" w:rsidP="00F41346">
      <w:pPr>
        <w:pStyle w:val="B1"/>
        <w:rPr>
          <w:lang w:eastAsia="zh-CN"/>
        </w:rPr>
      </w:pPr>
      <w:r>
        <w:t>f)</w:t>
      </w:r>
      <w:r w:rsidR="00F41346">
        <w:tab/>
        <w:t xml:space="preserve">the Application Identity set to the </w:t>
      </w:r>
      <w:r w:rsidR="00F41346">
        <w:rPr>
          <w:lang w:eastAsia="zh-CN"/>
        </w:rPr>
        <w:t>Application Identity of the upper layer application that requested the monitoring;</w:t>
      </w:r>
    </w:p>
    <w:p w14:paraId="3257A7D5" w14:textId="77777777" w:rsidR="00F41346" w:rsidRDefault="00EA68C6" w:rsidP="00F41346">
      <w:pPr>
        <w:pStyle w:val="B1"/>
        <w:rPr>
          <w:lang w:eastAsia="x-none"/>
        </w:rPr>
      </w:pPr>
      <w:r>
        <w:t>g)</w:t>
      </w:r>
      <w:r w:rsidR="00F41346">
        <w:rPr>
          <w:lang w:eastAsia="zh-CN"/>
        </w:rPr>
        <w:tab/>
        <w:t xml:space="preserve">the ACE Enabled Indicator set to </w:t>
      </w:r>
      <w:r w:rsidR="00F41346">
        <w:t>"application-controlled extension enabled" if application-controlled extension is required by the upper layers, or "normal" if application-controlled extension is not used;</w:t>
      </w:r>
    </w:p>
    <w:p w14:paraId="67CE77C9" w14:textId="77777777" w:rsidR="00F41346" w:rsidRDefault="00EA68C6" w:rsidP="00F41346">
      <w:pPr>
        <w:pStyle w:val="B1"/>
        <w:rPr>
          <w:lang w:eastAsia="zh-CN"/>
        </w:rPr>
      </w:pPr>
      <w:r>
        <w:t>h)</w:t>
      </w:r>
      <w:r w:rsidR="00F41346">
        <w:tab/>
      </w:r>
      <w:r w:rsidR="00F41346">
        <w:rPr>
          <w:lang w:eastAsia="zh-CN"/>
        </w:rPr>
        <w:t>the Application Level Container set to the target RPAUIDs to monitor;</w:t>
      </w:r>
    </w:p>
    <w:p w14:paraId="76D638F3" w14:textId="77777777" w:rsidR="00F41346" w:rsidRDefault="00EA68C6" w:rsidP="00F41346">
      <w:pPr>
        <w:pStyle w:val="B1"/>
        <w:rPr>
          <w:lang w:eastAsia="zh-CN"/>
        </w:rPr>
      </w:pPr>
      <w:r>
        <w:t>i)</w:t>
      </w:r>
      <w:r w:rsidR="00F41346">
        <w:rPr>
          <w:lang w:eastAsia="zh-CN"/>
        </w:rPr>
        <w:tab/>
      </w:r>
      <w:r w:rsidR="00F41346">
        <w:t>the Discovery Entry ID set to 0 if the monitoring request is a new request, and set to the Discovery Entry ID received from the 5G DDNMF if the monitoring request is to update a previously sent monitoring request</w:t>
      </w:r>
      <w:r w:rsidR="00F41346">
        <w:rPr>
          <w:lang w:eastAsia="zh-CN"/>
        </w:rPr>
        <w:t>; and</w:t>
      </w:r>
    </w:p>
    <w:p w14:paraId="1353C7CD" w14:textId="77777777" w:rsidR="00F41346" w:rsidRDefault="00EA68C6" w:rsidP="00F41346">
      <w:pPr>
        <w:pStyle w:val="B1"/>
        <w:rPr>
          <w:lang w:eastAsia="zh-CN"/>
        </w:rPr>
      </w:pPr>
      <w:r>
        <w:t>j)</w:t>
      </w:r>
      <w:r w:rsidR="00F41346">
        <w:rPr>
          <w:lang w:eastAsia="zh-CN"/>
        </w:rPr>
        <w:tab/>
        <w:t>optionally, t</w:t>
      </w:r>
      <w:r w:rsidR="00F41346">
        <w:t>he Requested Timer set to</w:t>
      </w:r>
      <w:r w:rsidR="00F41346">
        <w:rPr>
          <w:lang w:eastAsia="zh-CN"/>
        </w:rPr>
        <w:t xml:space="preserve"> 0</w:t>
      </w:r>
      <w:r w:rsidR="00F41346">
        <w:t xml:space="preserve"> </w:t>
      </w:r>
      <w:r w:rsidR="00F41346">
        <w:rPr>
          <w:lang w:eastAsia="zh-CN"/>
        </w:rPr>
        <w:t xml:space="preserve">only when the UE wants to stop using </w:t>
      </w:r>
      <w:r w:rsidR="00F41346">
        <w:t>Restricted Discovery Filter(s)</w:t>
      </w:r>
      <w:r w:rsidR="00F41346">
        <w:rPr>
          <w:lang w:eastAsia="zh-CN"/>
        </w:rPr>
        <w:t xml:space="preserve"> for direct discovery monitoring</w:t>
      </w:r>
      <w:r>
        <w:rPr>
          <w:lang w:eastAsia="zh-CN"/>
        </w:rPr>
        <w:t>.</w:t>
      </w:r>
    </w:p>
    <w:p w14:paraId="1024D154" w14:textId="77777777" w:rsidR="00F41346" w:rsidRDefault="00F41346" w:rsidP="00F41346">
      <w:pPr>
        <w:rPr>
          <w:lang w:eastAsia="zh-CN"/>
        </w:rPr>
      </w:pPr>
      <w:r>
        <w:t>If restricted direct discovery model A with application-controlled extension is requested by upper layers, the Application Level Container included in the DISCOVERY_ REQUEST also contains information corresponding to the ProSe Restricted Code Suffix, e.g. group or user-specific information</w:t>
      </w:r>
      <w:r>
        <w:rPr>
          <w:lang w:eastAsia="zh-CN"/>
        </w:rPr>
        <w:t>.</w:t>
      </w:r>
    </w:p>
    <w:p w14:paraId="6F7F2C6D" w14:textId="77777777" w:rsidR="00F41346" w:rsidRDefault="00F41346" w:rsidP="00F41346">
      <w:pPr>
        <w:pStyle w:val="NO"/>
        <w:rPr>
          <w:lang w:eastAsia="x-none"/>
        </w:rPr>
      </w:pPr>
      <w:r>
        <w:lastRenderedPageBreak/>
        <w:t>NOTE 2:</w:t>
      </w:r>
      <w:r>
        <w:tab/>
        <w:t>A UE can include one or multiple transactions in one DISCOVERY_REQUEST message for one or more different monitoring targets, and receive corresponding &lt;response-monitor</w:t>
      </w:r>
      <w:r>
        <w:rPr>
          <w:lang w:val="de-DE"/>
        </w:rPr>
        <w:t>&gt;</w:t>
      </w:r>
      <w:r>
        <w:t xml:space="preserve"> element or &lt;response-reject&gt; element in the DISCOVERY_RESPONSE message for each respective transaction. In the following description of the monitor request procedure, only one transaction is included.</w:t>
      </w:r>
    </w:p>
    <w:p w14:paraId="7CD8322D" w14:textId="77777777" w:rsidR="00F41346" w:rsidRDefault="00F41346" w:rsidP="00F41346">
      <w:r>
        <w:t>Figure 6.2.</w:t>
      </w:r>
      <w:r w:rsidR="00A4742C">
        <w:t>5</w:t>
      </w:r>
      <w:r>
        <w:t>.2.1 illustrates the interaction between the UE and the 5G DDNMF in the monitor request procedure.</w:t>
      </w:r>
    </w:p>
    <w:p w14:paraId="0D09EDCC" w14:textId="77777777" w:rsidR="00F41346" w:rsidRDefault="00734002" w:rsidP="00F41346">
      <w:pPr>
        <w:pStyle w:val="TH"/>
      </w:pPr>
      <w:r>
        <w:rPr>
          <w:rFonts w:eastAsia="Times New Roman"/>
          <w:lang w:eastAsia="x-none"/>
        </w:rPr>
        <w:object w:dxaOrig="10335" w:dyaOrig="6720" w14:anchorId="50F09255">
          <v:shape id="_x0000_i1029" type="#_x0000_t75" style="width:516.65pt;height:335.8pt" o:ole="">
            <v:imagedata r:id="rId19" o:title=""/>
          </v:shape>
          <o:OLEObject Type="Embed" ProgID="Visio.Drawing.11" ShapeID="_x0000_i1029" DrawAspect="Content" ObjectID="_1684248038" r:id="rId20"/>
        </w:object>
      </w:r>
    </w:p>
    <w:p w14:paraId="50F471EA" w14:textId="77777777" w:rsidR="00F41346" w:rsidRDefault="00F41346" w:rsidP="00F41346">
      <w:pPr>
        <w:pStyle w:val="TF"/>
      </w:pPr>
      <w:r>
        <w:t>Figure</w:t>
      </w:r>
      <w:r w:rsidR="00EA68C6">
        <w:t> </w:t>
      </w:r>
      <w:r>
        <w:t>6.2.</w:t>
      </w:r>
      <w:r w:rsidR="00A4742C">
        <w:t>5</w:t>
      </w:r>
      <w:r>
        <w:rPr>
          <w:lang w:eastAsia="zh-CN"/>
        </w:rPr>
        <w:t>.2.1</w:t>
      </w:r>
      <w:r>
        <w:t>: Monitor request procedure for restricted ProSe direct discovery model A</w:t>
      </w:r>
    </w:p>
    <w:p w14:paraId="4CC310CC" w14:textId="77777777" w:rsidR="00F41346" w:rsidRDefault="00F41346" w:rsidP="00F41346">
      <w:pPr>
        <w:pStyle w:val="40"/>
        <w:rPr>
          <w:lang w:eastAsia="zh-CN"/>
        </w:rPr>
      </w:pPr>
      <w:bookmarkStart w:id="2476" w:name="_Toc59199010"/>
      <w:bookmarkStart w:id="2477" w:name="_Toc59198419"/>
      <w:bookmarkStart w:id="2478" w:name="_Toc525231019"/>
      <w:bookmarkStart w:id="2479" w:name="_Toc73378647"/>
      <w:r>
        <w:rPr>
          <w:lang w:eastAsia="zh-CN"/>
        </w:rPr>
        <w:t>6.2.</w:t>
      </w:r>
      <w:r w:rsidR="00EA68C6">
        <w:rPr>
          <w:lang w:eastAsia="zh-CN"/>
        </w:rPr>
        <w:t>5</w:t>
      </w:r>
      <w:r>
        <w:rPr>
          <w:lang w:eastAsia="zh-CN"/>
        </w:rPr>
        <w:t>.3</w:t>
      </w:r>
      <w:r>
        <w:rPr>
          <w:lang w:eastAsia="zh-CN"/>
        </w:rPr>
        <w:tab/>
        <w:t xml:space="preserve">Monitor request procedure accepted by the </w:t>
      </w:r>
      <w:bookmarkEnd w:id="2476"/>
      <w:bookmarkEnd w:id="2477"/>
      <w:bookmarkEnd w:id="2478"/>
      <w:r>
        <w:t>5G DDNMF</w:t>
      </w:r>
      <w:bookmarkEnd w:id="2479"/>
    </w:p>
    <w:p w14:paraId="72684670" w14:textId="77777777" w:rsidR="00F41346" w:rsidRDefault="00F41346" w:rsidP="00F41346">
      <w:pPr>
        <w:rPr>
          <w:lang w:eastAsia="zh-CN"/>
        </w:rPr>
      </w:pPr>
      <w:r>
        <w:t>Upon receiving a DISCOVERY_REQUEST message with the command set to "monitor"</w:t>
      </w:r>
      <w:r>
        <w:rPr>
          <w:lang w:eastAsia="zh-CN"/>
        </w:rPr>
        <w:t xml:space="preserve"> </w:t>
      </w:r>
      <w:r>
        <w:t xml:space="preserve">and the Discovery Type set to </w:t>
      </w:r>
      <w:r>
        <w:rPr>
          <w:lang w:eastAsia="zh-CN"/>
        </w:rPr>
        <w:t>"</w:t>
      </w:r>
      <w:r>
        <w:t>Restricted discovery",</w:t>
      </w:r>
      <w:r>
        <w:rPr>
          <w:lang w:eastAsia="zh-CN"/>
        </w:rPr>
        <w:t xml:space="preserve"> if the </w:t>
      </w:r>
      <w:r>
        <w:t>Requested Timer</w:t>
      </w:r>
      <w:r>
        <w:rPr>
          <w:lang w:eastAsia="zh-CN"/>
        </w:rPr>
        <w:t xml:space="preserve"> is included in the </w:t>
      </w:r>
      <w:r>
        <w:t xml:space="preserve">DISCOVERY_REQUEST message and </w:t>
      </w:r>
      <w:r>
        <w:rPr>
          <w:lang w:eastAsia="zh-CN"/>
        </w:rPr>
        <w:t xml:space="preserve">the </w:t>
      </w:r>
      <w:r>
        <w:t xml:space="preserve">Requested Timer is </w:t>
      </w:r>
      <w:r>
        <w:rPr>
          <w:lang w:eastAsia="zh-CN"/>
        </w:rPr>
        <w:t xml:space="preserve">set to 0, the </w:t>
      </w:r>
      <w:r>
        <w:t>5G DDNMF</w:t>
      </w:r>
      <w:r>
        <w:rPr>
          <w:lang w:eastAsia="zh-CN"/>
        </w:rPr>
        <w:t xml:space="preserve"> shall check whether there is an existing UE context containing the discovery entry identified by the Discovery Entry ID included in the </w:t>
      </w:r>
      <w:r>
        <w:t>DISCOVERY_REQUEST message</w:t>
      </w:r>
      <w:r>
        <w:rPr>
          <w:lang w:eastAsia="zh-CN"/>
        </w:rPr>
        <w:t xml:space="preserve">. If the discovery entry exists in the UE context, the </w:t>
      </w:r>
      <w:r>
        <w:t>5G DDNMF</w:t>
      </w:r>
      <w:r>
        <w:rPr>
          <w:lang w:eastAsia="zh-CN"/>
        </w:rPr>
        <w:t xml:space="preserve"> shall remove </w:t>
      </w:r>
      <w:r>
        <w:t xml:space="preserve">the </w:t>
      </w:r>
      <w:r>
        <w:rPr>
          <w:lang w:eastAsia="zh-CN"/>
        </w:rPr>
        <w:t>discovery entry identified by the Discovery Entry ID</w:t>
      </w:r>
      <w:r>
        <w:t xml:space="preserve"> from the UE</w:t>
      </w:r>
      <w:r>
        <w:rPr>
          <w:lang w:val="en-US"/>
        </w:rPr>
        <w:t>'</w:t>
      </w:r>
      <w:r>
        <w:t>s context.</w:t>
      </w:r>
      <w:r>
        <w:rPr>
          <w:lang w:eastAsia="zh-CN"/>
        </w:rPr>
        <w:t xml:space="preserve"> F</w:t>
      </w:r>
      <w:r>
        <w:t xml:space="preserve">or each of the PDUIDs corresponding to </w:t>
      </w:r>
      <w:r>
        <w:rPr>
          <w:lang w:eastAsia="zh-CN"/>
        </w:rPr>
        <w:t>the</w:t>
      </w:r>
      <w:r>
        <w:t xml:space="preserve"> target RPAUID</w:t>
      </w:r>
      <w:r>
        <w:rPr>
          <w:lang w:eastAsia="zh-CN"/>
        </w:rPr>
        <w:t xml:space="preserve">s contained </w:t>
      </w:r>
      <w:r>
        <w:t xml:space="preserve">the Restricted Discovery Filters </w:t>
      </w:r>
      <w:r>
        <w:rPr>
          <w:lang w:eastAsia="zh-CN"/>
        </w:rPr>
        <w:t xml:space="preserve">in the </w:t>
      </w:r>
      <w:r>
        <w:t>discovery entry</w:t>
      </w:r>
      <w:r>
        <w:rPr>
          <w:lang w:eastAsia="zh-CN"/>
        </w:rPr>
        <w:t xml:space="preserve">, if </w:t>
      </w:r>
      <w:r>
        <w:t>the</w:t>
      </w:r>
      <w:r>
        <w:rPr>
          <w:lang w:eastAsia="zh-CN"/>
        </w:rPr>
        <w:t xml:space="preserve"> </w:t>
      </w:r>
      <w:r>
        <w:t xml:space="preserve">PDUID </w:t>
      </w:r>
      <w:r>
        <w:rPr>
          <w:lang w:eastAsia="zh-CN"/>
        </w:rPr>
        <w:t>is</w:t>
      </w:r>
      <w:r>
        <w:t xml:space="preserve"> PLMN-specific </w:t>
      </w:r>
      <w:r>
        <w:rPr>
          <w:lang w:eastAsia="zh-CN"/>
        </w:rPr>
        <w:t xml:space="preserve">and </w:t>
      </w:r>
      <w:r>
        <w:t xml:space="preserve">that PLMN ID indicated </w:t>
      </w:r>
      <w:r>
        <w:rPr>
          <w:lang w:eastAsia="zh-CN"/>
        </w:rPr>
        <w:t>by</w:t>
      </w:r>
      <w:r>
        <w:t xml:space="preserve"> the PDUID is not the same as that of the PLMN to which the 5G DDNMF belongs</w:t>
      </w:r>
      <w:r>
        <w:rPr>
          <w:lang w:eastAsia="zh-CN"/>
        </w:rPr>
        <w:t xml:space="preserve">, the </w:t>
      </w:r>
      <w:r>
        <w:t>5G DDNMF</w:t>
      </w:r>
      <w:r>
        <w:rPr>
          <w:lang w:eastAsia="zh-CN"/>
        </w:rPr>
        <w:t xml:space="preserve"> shall inform the </w:t>
      </w:r>
      <w:r>
        <w:t>5G DDNMF</w:t>
      </w:r>
      <w:r>
        <w:rPr>
          <w:lang w:eastAsia="zh-CN"/>
        </w:rPr>
        <w:t xml:space="preserve"> in the PLMN indicated by the </w:t>
      </w:r>
      <w:r>
        <w:t xml:space="preserve">PDUID </w:t>
      </w:r>
      <w:r>
        <w:rPr>
          <w:lang w:eastAsia="zh-CN"/>
        </w:rPr>
        <w:t>to remove the corresponding discovery entry as specified</w:t>
      </w:r>
      <w:r>
        <w:t xml:space="preserve"> in 3GPP TS 29.555 [</w:t>
      </w:r>
      <w:r w:rsidR="009F4F69">
        <w:t>9</w:t>
      </w:r>
      <w:r>
        <w:t>]</w:t>
      </w:r>
      <w:r>
        <w:rPr>
          <w:lang w:eastAsia="zh-CN"/>
        </w:rPr>
        <w:t>. T</w:t>
      </w:r>
      <w:r>
        <w:t xml:space="preserve">hen the 5G DDNMF shall send a DISCOVERY_RESPONSE message containing a </w:t>
      </w:r>
      <w:r>
        <w:rPr>
          <w:lang w:val="en-US"/>
        </w:rPr>
        <w:t xml:space="preserve">&lt;restricted-monitor-response&gt; </w:t>
      </w:r>
      <w:r>
        <w:t>element with</w:t>
      </w:r>
      <w:r>
        <w:rPr>
          <w:lang w:eastAsia="zh-CN"/>
        </w:rPr>
        <w:t>:</w:t>
      </w:r>
      <w:r>
        <w:t xml:space="preserve"> </w:t>
      </w:r>
    </w:p>
    <w:p w14:paraId="256318D8" w14:textId="77777777" w:rsidR="00F41346" w:rsidRDefault="00A4742C" w:rsidP="00F41346">
      <w:pPr>
        <w:pStyle w:val="B1"/>
        <w:rPr>
          <w:lang w:eastAsia="zh-CN"/>
        </w:rPr>
      </w:pPr>
      <w:r>
        <w:rPr>
          <w:lang w:eastAsia="zh-CN"/>
        </w:rPr>
        <w:t>a)</w:t>
      </w:r>
      <w:r w:rsidR="00F41346">
        <w:rPr>
          <w:lang w:eastAsia="zh-CN"/>
        </w:rPr>
        <w:tab/>
      </w:r>
      <w:r w:rsidR="00F41346">
        <w:t>the transaction ID set to the value of the transaction ID received in the DISCOVERY_REQUEST message; and</w:t>
      </w:r>
    </w:p>
    <w:p w14:paraId="65BCEE82" w14:textId="77777777" w:rsidR="00F41346" w:rsidRDefault="00A4742C" w:rsidP="00F41346">
      <w:pPr>
        <w:pStyle w:val="B1"/>
        <w:rPr>
          <w:lang w:eastAsia="zh-CN"/>
        </w:rPr>
      </w:pPr>
      <w:r>
        <w:rPr>
          <w:lang w:eastAsia="zh-CN"/>
        </w:rPr>
        <w:t>b)</w:t>
      </w:r>
      <w:r w:rsidR="00F41346">
        <w:rPr>
          <w:lang w:eastAsia="zh-CN"/>
        </w:rPr>
        <w:tab/>
        <w:t xml:space="preserve">the Discovery Entry ID set to </w:t>
      </w:r>
      <w:r w:rsidR="00F41346">
        <w:t xml:space="preserve">the value of the </w:t>
      </w:r>
      <w:r w:rsidR="00F41346">
        <w:rPr>
          <w:lang w:eastAsia="zh-CN"/>
        </w:rPr>
        <w:t xml:space="preserve">Discovery Entry ID </w:t>
      </w:r>
      <w:r w:rsidR="00F41346">
        <w:t>received in the DISCOVERY_REQUEST message.</w:t>
      </w:r>
    </w:p>
    <w:p w14:paraId="1C16DB7A" w14:textId="77777777" w:rsidR="00F41346" w:rsidRDefault="00F41346" w:rsidP="00F41346">
      <w:pPr>
        <w:rPr>
          <w:lang w:eastAsia="zh-CN"/>
        </w:rPr>
      </w:pPr>
      <w:r>
        <w:t xml:space="preserve">Upon receiving a DISCOVERY_REQUEST message with the command set to "monitor" and the Discovery Type set to </w:t>
      </w:r>
      <w:r>
        <w:rPr>
          <w:lang w:eastAsia="zh-CN"/>
        </w:rPr>
        <w:t>"</w:t>
      </w:r>
      <w:r>
        <w:t>Restricted discovery",</w:t>
      </w:r>
      <w:r>
        <w:rPr>
          <w:lang w:eastAsia="zh-CN"/>
        </w:rPr>
        <w:t xml:space="preserve"> if the </w:t>
      </w:r>
      <w:r>
        <w:t>Requested Timer</w:t>
      </w:r>
      <w:r>
        <w:rPr>
          <w:lang w:eastAsia="zh-CN"/>
        </w:rPr>
        <w:t xml:space="preserve"> is not included in the </w:t>
      </w:r>
      <w:r>
        <w:t>DISCOVERY_REQUEST message</w:t>
      </w:r>
      <w:r>
        <w:rPr>
          <w:lang w:eastAsia="zh-CN"/>
        </w:rPr>
        <w:t xml:space="preserve">, the </w:t>
      </w:r>
      <w:r>
        <w:t>5G DDNMF</w:t>
      </w:r>
      <w:r>
        <w:rPr>
          <w:lang w:eastAsia="zh-CN"/>
        </w:rPr>
        <w:t xml:space="preserve"> shall perform the following procedure.</w:t>
      </w:r>
    </w:p>
    <w:p w14:paraId="33EEA087" w14:textId="77777777" w:rsidR="00F41346" w:rsidRDefault="00F41346" w:rsidP="00F41346">
      <w:r>
        <w:rPr>
          <w:lang w:eastAsia="zh-CN"/>
        </w:rPr>
        <w:lastRenderedPageBreak/>
        <w:t>The</w:t>
      </w:r>
      <w:r>
        <w:t xml:space="preserve"> 5G DDNMF shall check that the application corresponding to the Application Identity contained in the DISCOVERY_REQUEST message is authorized for ProSe direct discovery model A monitoring. If the application is authorized for restricted ProSe direct discovery model A monitoring, </w:t>
      </w:r>
      <w:r>
        <w:rPr>
          <w:lang w:eastAsia="zh-CN"/>
        </w:rPr>
        <w:t xml:space="preserve">the </w:t>
      </w:r>
      <w:r>
        <w:t>5G DDNMF shall check whether there is an existing UE context.</w:t>
      </w:r>
    </w:p>
    <w:p w14:paraId="64912046" w14:textId="77777777" w:rsidR="00F41346" w:rsidRDefault="00F41346" w:rsidP="00F41346">
      <w:r>
        <w:t>If there is no associated UE context, the 5G DDNMF checks with the UDM whether the UE is authorized for restricted ProSe direct discovery model A monitoring as described in 3GPP TS 29.503 [</w:t>
      </w:r>
      <w:r w:rsidR="009F4F69">
        <w:t>10</w:t>
      </w:r>
      <w:r>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77777777" w:rsidR="00F41346" w:rsidRDefault="00F41346" w:rsidP="00F41346">
      <w:r>
        <w:t>If the Discovery Entry ID included in the DISCOVERY_REQUEST is set to 0 then:</w:t>
      </w:r>
    </w:p>
    <w:p w14:paraId="68DC2C62" w14:textId="77777777" w:rsidR="00F41346" w:rsidRDefault="00A4742C" w:rsidP="00F41346">
      <w:pPr>
        <w:pStyle w:val="B1"/>
      </w:pPr>
      <w:r>
        <w:t>a)</w:t>
      </w:r>
      <w:r w:rsidR="00F41346">
        <w:tab/>
        <w:t>the 5G DDNMF shall use the procedure described in 3GPP TS 29.343 [</w:t>
      </w:r>
      <w:r w:rsidR="002A133C">
        <w:t>19</w:t>
      </w:r>
      <w:r w:rsidR="00F41346">
        <w:t xml:space="preserve">] to pass the Application Level Container included in the DISCOVERY_REQUEST message to the ProSe Application Server and obtain a list of PDUID(s) </w:t>
      </w:r>
      <w:r w:rsidR="00F41346">
        <w:rPr>
          <w:lang w:eastAsia="zh-CN"/>
        </w:rPr>
        <w:t xml:space="preserve">, an Application Level </w:t>
      </w:r>
      <w:r w:rsidR="00F41346">
        <w:t>Container</w:t>
      </w:r>
      <w:r w:rsidR="00F41346">
        <w:rPr>
          <w:lang w:eastAsia="zh-CN"/>
        </w:rPr>
        <w:t xml:space="preserve"> and optionally </w:t>
      </w:r>
      <w:r w:rsidR="00F41346">
        <w:t>Metadata Indicator</w:t>
      </w:r>
      <w:r w:rsidR="00F41346">
        <w:rPr>
          <w:lang w:eastAsia="zh-CN"/>
        </w:rPr>
        <w:t>(s)</w:t>
      </w:r>
      <w:r w:rsidR="00F41346">
        <w:t xml:space="preserve"> corresponding to the authorized target RPAUID(s) from the ProSe Application Server;</w:t>
      </w:r>
    </w:p>
    <w:p w14:paraId="619FAC40" w14:textId="77777777" w:rsidR="00F41346" w:rsidRDefault="00A4742C" w:rsidP="00F41346">
      <w:pPr>
        <w:pStyle w:val="B1"/>
      </w:pPr>
      <w:r>
        <w:t>b)</w:t>
      </w:r>
      <w:r w:rsidR="00F41346">
        <w:tab/>
        <w:t xml:space="preserve">if the ACE Enabled Indicator in the DISCOVERY_REQUEST message is set to </w:t>
      </w:r>
      <w:r w:rsidR="00F41346">
        <w:rPr>
          <w:lang w:eastAsia="zh-CN"/>
        </w:rPr>
        <w:t>"</w:t>
      </w:r>
      <w:r w:rsidR="00F41346">
        <w:rPr>
          <w:lang w:val="en-US"/>
        </w:rPr>
        <w:t>application-controlled extension enabled</w:t>
      </w:r>
      <w:r w:rsidR="00F41346">
        <w:rPr>
          <w:lang w:eastAsia="zh-CN"/>
        </w:rPr>
        <w:t xml:space="preserve">" </w:t>
      </w:r>
      <w:r w:rsidR="00F41346">
        <w:t>and the requested application uses application-controlled extension, the 5G DDNMF shall check whether the UE is authorized to use ACE. If the UE is authorized for ACE, the 5G DDNMF shall also use the procedure described in 3GPP TS 29.343 [</w:t>
      </w:r>
      <w:r w:rsidR="002A133C">
        <w:t>19</w:t>
      </w:r>
      <w:r w:rsidR="00F41346">
        <w:t xml:space="preserve">] to obtain the mask(s) for monitoring a ProSe Restricted Suffix Pool corresponding to each of the Target RPAUIDs. </w:t>
      </w:r>
    </w:p>
    <w:p w14:paraId="45A00EBB" w14:textId="77777777" w:rsidR="00F41346" w:rsidRDefault="00F41346" w:rsidP="00F41346">
      <w:pPr>
        <w:pStyle w:val="EditorsNote"/>
      </w:pPr>
      <w:r>
        <w:t xml:space="preserve">Editor's Note: The referenced specification for interaction between 5G DDNMF and ProSe Application Sever (TS 29.343, PC2 interface) can be updated if CT3 decides to create new TS for PC2a interface.  </w:t>
      </w:r>
    </w:p>
    <w:p w14:paraId="286202F6" w14:textId="77777777" w:rsidR="00F41346" w:rsidRDefault="00F41346" w:rsidP="00F41346">
      <w:pPr>
        <w:pStyle w:val="NO"/>
      </w:pPr>
      <w:r>
        <w:t>NOTE 1: The ProSe Application Server can reject the request for some of the target RPAUIDs included in the Application Level Container in the DISCOVERY_REQUEST message because they are ineligible to be monitored by the requesting UE. Depending on the operator policy and application layer permissions, it is possible that only a subset of valid RPAUIDs are authorized by the ProSe Application Server.</w:t>
      </w:r>
    </w:p>
    <w:p w14:paraId="531867D7" w14:textId="77777777" w:rsidR="00F41346" w:rsidRDefault="00A4742C" w:rsidP="00F41346">
      <w:pPr>
        <w:pStyle w:val="B1"/>
        <w:rPr>
          <w:iCs/>
        </w:rPr>
      </w:pPr>
      <w:r>
        <w:t>c)</w:t>
      </w:r>
      <w:r w:rsidR="00F41346">
        <w:tab/>
        <w:t>for each of the PDUIDs corresponding to an authorized target RPAUID, if the PLMN ID of the PDUID is not the same as that of the PLMN to which the 5G DDNMF belongs, then the 5G DDNMF executes the procedures defined in 3GPP TS 29.555 [</w:t>
      </w:r>
      <w:r w:rsidR="009F4F69">
        <w:t>9</w:t>
      </w:r>
      <w:r w:rsidR="00F41346">
        <w:t>] to obtain the ProSe Restricted Code or ProSe Restricted Code Prefix for the target RPAUID and creates Restricted Discovery Filter(s). Otherwise, for each target RPAUID, the 5G DDNMF shall allocate one or more Restricted Discovery Filter(s). If the ACE Enabled Indicator in the DISCOVERY_REQUEST message</w:t>
      </w:r>
      <w:r w:rsidR="00F41346">
        <w:rPr>
          <w:iCs/>
        </w:rPr>
        <w:t xml:space="preserve"> does not match the ACE configuration in the </w:t>
      </w:r>
      <w:r w:rsidR="00F41346">
        <w:t>5G DDNMF</w:t>
      </w:r>
      <w:r w:rsidR="00F41346">
        <w:rPr>
          <w:iCs/>
        </w:rPr>
        <w:t xml:space="preserve"> or ProSe Application Server for this application, the ACE configuration in the </w:t>
      </w:r>
      <w:r w:rsidR="00F41346">
        <w:t>5G DDNMF</w:t>
      </w:r>
      <w:r w:rsidR="00F41346">
        <w:rPr>
          <w:iCs/>
        </w:rPr>
        <w:t xml:space="preserve"> or ProSe Application Server shall be used to create Restricted Discovery Filter(s). Each Restricted Discovery Filter consists of a ProSe Restricted Code, one or more masks, a TTL timer T5</w:t>
      </w:r>
      <w:r w:rsidR="00734002">
        <w:t>066</w:t>
      </w:r>
      <w:r w:rsidR="00F41346">
        <w:rPr>
          <w:iCs/>
        </w:rPr>
        <w:t xml:space="preserve">, </w:t>
      </w:r>
      <w:r w:rsidR="00F41346">
        <w:rPr>
          <w:iCs/>
          <w:lang w:eastAsia="zh-CN"/>
        </w:rPr>
        <w:t xml:space="preserve">optionally </w:t>
      </w:r>
      <w:r w:rsidR="00F41346">
        <w:rPr>
          <w:iCs/>
        </w:rPr>
        <w:t xml:space="preserve">the </w:t>
      </w:r>
      <w:r w:rsidR="00F41346">
        <w:t>target RPAUID</w:t>
      </w:r>
      <w:r w:rsidR="00F41346">
        <w:rPr>
          <w:lang w:eastAsia="zh-CN"/>
        </w:rPr>
        <w:t xml:space="preserve">, </w:t>
      </w:r>
      <w:bookmarkStart w:id="2480" w:name="OLE_LINK178"/>
      <w:r w:rsidR="00F41346">
        <w:rPr>
          <w:lang w:eastAsia="zh-CN"/>
        </w:rPr>
        <w:t>optionally a metadata indicator</w:t>
      </w:r>
      <w:bookmarkEnd w:id="2480"/>
      <w:r w:rsidR="00F41346">
        <w:rPr>
          <w:iCs/>
        </w:rPr>
        <w:t xml:space="preserve"> and optionally metadata associated with this RPAUID;</w:t>
      </w:r>
    </w:p>
    <w:p w14:paraId="6A548017" w14:textId="77777777" w:rsidR="00F41346" w:rsidRDefault="00A4742C" w:rsidP="00F41346">
      <w:pPr>
        <w:pStyle w:val="B1"/>
      </w:pPr>
      <w:r>
        <w:rPr>
          <w:iCs/>
        </w:rPr>
        <w:t>d)</w:t>
      </w:r>
      <w:r w:rsidR="00F41346">
        <w:rPr>
          <w:iCs/>
        </w:rPr>
        <w:tab/>
        <w:t>t</w:t>
      </w:r>
      <w:r w:rsidR="00F41346">
        <w:t>he 5G DDNMF associates the Restricted Discovery Filters with a new discovery entry in the UE's context; and</w:t>
      </w:r>
    </w:p>
    <w:p w14:paraId="46C2DC27" w14:textId="77777777" w:rsidR="00F41346" w:rsidRDefault="00A4742C" w:rsidP="00F41346">
      <w:pPr>
        <w:pStyle w:val="B1"/>
      </w:pPr>
      <w:r>
        <w:t>e)</w:t>
      </w:r>
      <w:r w:rsidR="00F41346">
        <w:tab/>
        <w:t>the 5G DDNMF starts timer T5</w:t>
      </w:r>
      <w:r w:rsidR="00734002">
        <w:t>067</w:t>
      </w:r>
      <w:r w:rsidR="00F41346">
        <w:t xml:space="preserve"> assigned for each Restricted Discovery Filter. For a given Restricted Discovery Filter, timer T5</w:t>
      </w:r>
      <w:r w:rsidR="00734002">
        <w:t>067</w:t>
      </w:r>
      <w:r w:rsidR="00F41346">
        <w:t xml:space="preserve"> shall be longer than timer T5</w:t>
      </w:r>
      <w:r w:rsidR="00734002">
        <w:t>066</w:t>
      </w:r>
      <w:r w:rsidR="00F41346">
        <w:t>. By default, the value of timer T5</w:t>
      </w:r>
      <w:r w:rsidR="00734002">
        <w:t>067</w:t>
      </w:r>
      <w:r w:rsidR="00F41346">
        <w:t xml:space="preserve"> is 4 minutes greater than the value of timer T5</w:t>
      </w:r>
      <w:r w:rsidR="00734002">
        <w:t>066</w:t>
      </w:r>
      <w:r w:rsidR="00F41346">
        <w:t>.</w:t>
      </w:r>
    </w:p>
    <w:p w14:paraId="3C84B04A" w14:textId="77777777" w:rsidR="00F41346" w:rsidRDefault="00F41346" w:rsidP="00F41346">
      <w:pPr>
        <w:pStyle w:val="NO"/>
      </w:pPr>
      <w:r>
        <w:t xml:space="preserve">NOTE 2: For each target RPAUID, the 5G DDNMF either allocates one Restricted Discovery Filter for full-matching the ProSe Restricted Code assigned to this RPAUID, or allocates one or more Restricted Discovery Filter(s) for matching the ProSe Restricted Code Prefix and Suffix Pool assigned to this RPAUID.  </w:t>
      </w:r>
    </w:p>
    <w:p w14:paraId="496BE4D8" w14:textId="77777777" w:rsidR="00F41346" w:rsidRDefault="00F41346" w:rsidP="00F41346">
      <w:r>
        <w:t>If the Discovery Entry ID included in the DISCOVERY_REQUEST message is not set to 0 and if there is an existing discovery entry for this Discovery Entry ID in the UE's context, the 5G DDNMF shall check whether the UE is authorized for restricted ProSe direct discovery model A monitoring. If the UE is authorized, the 5G DDNMF shall process the request as above-mentioned and update this discovery entry with the contents of the Restricted Discovery Filter(s) associated with this discovery entry and restart timer T5</w:t>
      </w:r>
      <w:r w:rsidR="00734002">
        <w:t>067</w:t>
      </w:r>
      <w:r>
        <w:t>(s) for each filter. The update of a Restricted Discovery Filter content includes setting new TTL timer(s) and if necessary, obtaining new ProSe Restricted Code and ProSe Restricted Mask(s) via the procedure defined in 3GPP TS 29.555 [</w:t>
      </w:r>
      <w:r w:rsidR="009F4F69">
        <w:t>9</w:t>
      </w:r>
      <w:r>
        <w:t>].</w:t>
      </w:r>
    </w:p>
    <w:p w14:paraId="4B3703C4" w14:textId="77777777" w:rsidR="00F41346" w:rsidRDefault="00F41346" w:rsidP="00F41346">
      <w:pPr>
        <w:rPr>
          <w:lang w:eastAsia="zh-CN"/>
        </w:rPr>
      </w:pPr>
      <w:r>
        <w:rPr>
          <w:lang w:eastAsia="zh-CN"/>
        </w:rPr>
        <w:t xml:space="preserve">If </w:t>
      </w:r>
      <w:r>
        <w:t>the Discovery Entry ID contained in the DISCOVERY_REQUEST message is not found in the UE context or there is no UE context in the 5G DDNMF</w:t>
      </w:r>
      <w:r>
        <w:rPr>
          <w:lang w:eastAsia="zh-CN"/>
        </w:rPr>
        <w:t xml:space="preserve">, the </w:t>
      </w:r>
      <w:r>
        <w:t>5G DDNMF</w:t>
      </w:r>
      <w:r>
        <w:rPr>
          <w:lang w:eastAsia="zh-CN"/>
        </w:rPr>
        <w:t xml:space="preserve"> shall behave as if </w:t>
      </w:r>
      <w:r>
        <w:t xml:space="preserve">the Discovery Entry ID included in the </w:t>
      </w:r>
      <w:r>
        <w:lastRenderedPageBreak/>
        <w:t xml:space="preserve">DISCOVERY_REQUEST message </w:t>
      </w:r>
      <w:r>
        <w:rPr>
          <w:lang w:eastAsia="zh-CN"/>
        </w:rPr>
        <w:t>wa</w:t>
      </w:r>
      <w:r>
        <w:t>s set to 0</w:t>
      </w:r>
      <w:r>
        <w:rPr>
          <w:lang w:eastAsia="zh-CN"/>
        </w:rPr>
        <w:t xml:space="preserve">, and the </w:t>
      </w:r>
      <w:r>
        <w:t>5G DDNMF</w:t>
      </w:r>
      <w:r>
        <w:rPr>
          <w:lang w:eastAsia="zh-CN"/>
        </w:rPr>
        <w:t xml:space="preserve"> shall allocate a new non-zero </w:t>
      </w:r>
      <w:r>
        <w:t>Discovery Entry ID</w:t>
      </w:r>
      <w:r>
        <w:rPr>
          <w:lang w:eastAsia="zh-CN"/>
        </w:rPr>
        <w:t xml:space="preserve"> for this entry.</w:t>
      </w:r>
    </w:p>
    <w:p w14:paraId="1898531E" w14:textId="77777777" w:rsidR="00F41346" w:rsidRDefault="00F41346" w:rsidP="00F41346">
      <w:r>
        <w:t xml:space="preserve">Then the 5G DDNMF shall send a DISCOVERY_RESPONSE message </w:t>
      </w:r>
      <w:r>
        <w:rPr>
          <w:lang w:val="en-US"/>
        </w:rPr>
        <w:t>containing a &lt;restricted-monitor-response&gt; element</w:t>
      </w:r>
      <w:r>
        <w:t xml:space="preserve"> with:</w:t>
      </w:r>
    </w:p>
    <w:p w14:paraId="26B9625E" w14:textId="77777777" w:rsidR="00F41346" w:rsidRDefault="00A4742C" w:rsidP="00F41346">
      <w:pPr>
        <w:pStyle w:val="B1"/>
      </w:pPr>
      <w:r>
        <w:t>a)</w:t>
      </w:r>
      <w:r w:rsidR="00F41346">
        <w:tab/>
        <w:t>the transaction ID set to the value of the transaction ID received in the DISCOVERY_REQUEST message from the UE;</w:t>
      </w:r>
    </w:p>
    <w:p w14:paraId="30FF7A07" w14:textId="77777777" w:rsidR="00F41346" w:rsidRDefault="00A4742C" w:rsidP="00F41346">
      <w:pPr>
        <w:pStyle w:val="B1"/>
      </w:pPr>
      <w:r>
        <w:t>b)</w:t>
      </w:r>
      <w:r w:rsidR="00F41346">
        <w:tab/>
        <w:t xml:space="preserve">one or more Restricted Discovery Filter(s) allocated by the 5G DDNMF(s) for the </w:t>
      </w:r>
      <w:r w:rsidR="00F41346">
        <w:rPr>
          <w:lang w:eastAsia="zh-CN"/>
        </w:rPr>
        <w:t xml:space="preserve">authorized </w:t>
      </w:r>
      <w:r w:rsidR="00F41346">
        <w:t xml:space="preserve">target RPAUID(s); </w:t>
      </w:r>
    </w:p>
    <w:p w14:paraId="53F93C21" w14:textId="77777777" w:rsidR="00F41346" w:rsidRDefault="00A4742C" w:rsidP="00F41346">
      <w:pPr>
        <w:pStyle w:val="B1"/>
      </w:pPr>
      <w:r>
        <w:t>c)</w:t>
      </w:r>
      <w:r w:rsidR="00F41346">
        <w:tab/>
        <w:t>the ACE Enabled Indicator set to "application-controlled extension enabled" if application-controlled extension is used, or "normal" if application-controlled extension is not used;</w:t>
      </w:r>
    </w:p>
    <w:p w14:paraId="1B8492CF" w14:textId="77777777" w:rsidR="00F41346" w:rsidRDefault="00A4742C" w:rsidP="00F41346">
      <w:pPr>
        <w:pStyle w:val="B1"/>
      </w:pPr>
      <w:r>
        <w:t>d)</w:t>
      </w:r>
      <w:r w:rsidR="00F41346">
        <w:tab/>
        <w:t>the Discovery Entry ID set to the ID of the discovery entry associated with this monitor request</w:t>
      </w:r>
      <w:r w:rsidR="00F41346">
        <w:rPr>
          <w:lang w:eastAsia="zh-CN"/>
        </w:rPr>
        <w:t>; and</w:t>
      </w:r>
    </w:p>
    <w:p w14:paraId="4800DA5A" w14:textId="77777777" w:rsidR="00F41346" w:rsidRDefault="00A4742C" w:rsidP="00F41346">
      <w:pPr>
        <w:pStyle w:val="B1"/>
        <w:rPr>
          <w:lang w:eastAsia="zh-CN"/>
        </w:rPr>
      </w:pPr>
      <w:r>
        <w:rPr>
          <w:lang w:eastAsia="zh-CN"/>
        </w:rPr>
        <w:t>e)</w:t>
      </w:r>
      <w:r w:rsidR="00F41346">
        <w:rPr>
          <w:lang w:eastAsia="zh-CN"/>
        </w:rPr>
        <w:tab/>
        <w:t>the Application</w:t>
      </w:r>
      <w:r w:rsidR="00F41346">
        <w:t xml:space="preserve"> Level </w:t>
      </w:r>
      <w:bookmarkStart w:id="2481" w:name="OLE_LINK245"/>
      <w:r w:rsidR="00F41346">
        <w:t>Container</w:t>
      </w:r>
      <w:bookmarkEnd w:id="2481"/>
      <w:r w:rsidR="00F41346">
        <w:t xml:space="preserve"> set to the application-level data </w:t>
      </w:r>
      <w:r w:rsidR="00F41346">
        <w:rPr>
          <w:lang w:eastAsia="zh-CN"/>
        </w:rPr>
        <w:t>received from the ProSe Application Server.</w:t>
      </w:r>
    </w:p>
    <w:p w14:paraId="63C58FA7" w14:textId="77777777" w:rsidR="00F41346" w:rsidRDefault="00F41346" w:rsidP="00F41346">
      <w:r>
        <w:t>If T5</w:t>
      </w:r>
      <w:r w:rsidR="00734002">
        <w:t>067</w:t>
      </w:r>
      <w:r>
        <w:t xml:space="preserve"> expires, the 5G DDNMF shall remove the corresponding Restricted Discovery Filter from the discovery entry in the UE's context. Furthermore, if there are no valid Restricted Discovery Filters associated with the discovery entry (e.g, all Restricted Discovery Filters have expired), the 5G DDNMF shall delete the discovery entry from the UE's context.</w:t>
      </w:r>
    </w:p>
    <w:p w14:paraId="2D24D528" w14:textId="77777777" w:rsidR="00F41346" w:rsidRDefault="00F41346" w:rsidP="00F41346">
      <w:pPr>
        <w:pStyle w:val="40"/>
        <w:rPr>
          <w:lang w:eastAsia="zh-CN"/>
        </w:rPr>
      </w:pPr>
      <w:bookmarkStart w:id="2482" w:name="_Toc59199011"/>
      <w:bookmarkStart w:id="2483" w:name="_Toc59198420"/>
      <w:bookmarkStart w:id="2484" w:name="_Toc525231020"/>
      <w:bookmarkStart w:id="2485" w:name="_Toc73378648"/>
      <w:r>
        <w:rPr>
          <w:lang w:eastAsia="zh-CN"/>
        </w:rPr>
        <w:t>6.2.</w:t>
      </w:r>
      <w:r w:rsidR="00EA68C6">
        <w:rPr>
          <w:lang w:eastAsia="zh-CN"/>
        </w:rPr>
        <w:t>5</w:t>
      </w:r>
      <w:r>
        <w:rPr>
          <w:lang w:eastAsia="zh-CN"/>
        </w:rPr>
        <w:t>.4</w:t>
      </w:r>
      <w:r>
        <w:rPr>
          <w:lang w:eastAsia="zh-CN"/>
        </w:rPr>
        <w:tab/>
        <w:t>Monitor request procedure completion by the UE</w:t>
      </w:r>
      <w:bookmarkEnd w:id="2482"/>
      <w:bookmarkEnd w:id="2483"/>
      <w:bookmarkEnd w:id="2484"/>
      <w:bookmarkEnd w:id="2485"/>
    </w:p>
    <w:p w14:paraId="7912310D" w14:textId="77777777" w:rsidR="00F41346" w:rsidRDefault="00F41346" w:rsidP="00F41346">
      <w:pPr>
        <w:rPr>
          <w:lang w:eastAsia="zh-CN"/>
        </w:rPr>
      </w:pPr>
      <w:r>
        <w:t xml:space="preserve">Upon receipt of the DISCOVERY_RESPONSE message, if only the transaction ID and the </w:t>
      </w:r>
      <w:r>
        <w:rPr>
          <w:lang w:eastAsia="zh-CN"/>
        </w:rPr>
        <w:t>Discovery Entry ID</w:t>
      </w:r>
      <w:r>
        <w:t xml:space="preserve"> are contained in &lt;restricted-monitor-response&gt; element and the transaction ID and the </w:t>
      </w:r>
      <w:r>
        <w:rPr>
          <w:lang w:eastAsia="zh-CN"/>
        </w:rPr>
        <w:t>Discovery Entry ID</w:t>
      </w:r>
      <w:r>
        <w:t xml:space="preserve"> match the corresponding values sent by the UE in a DISCOVERY_REQUEST message with the command set to "monitor"</w:t>
      </w:r>
      <w:r>
        <w:rPr>
          <w:lang w:eastAsia="zh-CN"/>
        </w:rPr>
        <w:t>, the UE shall:</w:t>
      </w:r>
    </w:p>
    <w:p w14:paraId="49F0B18A" w14:textId="77777777" w:rsidR="00F41346" w:rsidRDefault="00A4742C" w:rsidP="00F41346">
      <w:pPr>
        <w:pStyle w:val="B1"/>
        <w:rPr>
          <w:lang w:eastAsia="zh-CN"/>
        </w:rPr>
      </w:pPr>
      <w:r>
        <w:rPr>
          <w:lang w:eastAsia="zh-CN"/>
        </w:rPr>
        <w:t>a)</w:t>
      </w:r>
      <w:r w:rsidR="00F41346">
        <w:rPr>
          <w:lang w:eastAsia="zh-CN"/>
        </w:rPr>
        <w:tab/>
        <w:t>stop TTL timer T5</w:t>
      </w:r>
      <w:r w:rsidR="00734002">
        <w:t>066</w:t>
      </w:r>
      <w:r w:rsidR="00F41346">
        <w:rPr>
          <w:lang w:eastAsia="zh-CN"/>
        </w:rPr>
        <w:t xml:space="preserve"> </w:t>
      </w:r>
      <w:r w:rsidR="00F41346">
        <w:t xml:space="preserve">for each Restricted Discovery Filter in </w:t>
      </w:r>
      <w:r w:rsidR="00F41346">
        <w:rPr>
          <w:lang w:eastAsia="zh-CN"/>
        </w:rPr>
        <w:t>the discovery entry identified by the Discovery Entry ID;</w:t>
      </w:r>
    </w:p>
    <w:p w14:paraId="31D7D1AD" w14:textId="77777777" w:rsidR="00F41346" w:rsidRDefault="00A4742C" w:rsidP="00F41346">
      <w:pPr>
        <w:pStyle w:val="B1"/>
        <w:rPr>
          <w:lang w:eastAsia="zh-CN"/>
        </w:rPr>
      </w:pPr>
      <w:r>
        <w:rPr>
          <w:lang w:eastAsia="zh-CN"/>
        </w:rPr>
        <w:t>b)</w:t>
      </w:r>
      <w:r w:rsidR="00F41346">
        <w:rPr>
          <w:lang w:eastAsia="zh-CN"/>
        </w:rPr>
        <w:tab/>
        <w:t xml:space="preserve">remove the discovery entry identified by the Discovery Entry ID; and </w:t>
      </w:r>
    </w:p>
    <w:p w14:paraId="3F93ABD2" w14:textId="77777777" w:rsidR="00F41346" w:rsidRDefault="00A4742C" w:rsidP="00F41346">
      <w:pPr>
        <w:pStyle w:val="B1"/>
        <w:rPr>
          <w:lang w:eastAsia="zh-CN"/>
        </w:rPr>
      </w:pPr>
      <w:r>
        <w:rPr>
          <w:lang w:eastAsia="zh-CN"/>
        </w:rPr>
        <w:t>c)</w:t>
      </w:r>
      <w:r w:rsidR="00F41346">
        <w:rPr>
          <w:lang w:eastAsia="zh-CN"/>
        </w:rPr>
        <w:tab/>
        <w:t>instruct the lower layers to stop monitoring.</w:t>
      </w:r>
    </w:p>
    <w:p w14:paraId="1F336631" w14:textId="77777777" w:rsidR="00F41346" w:rsidRDefault="00F41346" w:rsidP="00F41346">
      <w:r>
        <w:t xml:space="preserve">Upon receipt of the DISCOVERY_RESPONSE message, if the transaction ID contained in the &lt;restricted-monitor-response&gt; element matches the value sent by the UE in a DISCOVERY_REQUEST message with the command set to "monitor" and, </w:t>
      </w:r>
      <w:r>
        <w:rPr>
          <w:lang w:eastAsia="zh-CN"/>
        </w:rPr>
        <w:t>t</w:t>
      </w:r>
      <w:r>
        <w:t>he UE shall process as follow:</w:t>
      </w:r>
    </w:p>
    <w:p w14:paraId="11E4238B" w14:textId="77777777" w:rsidR="00F41346" w:rsidRPr="00021BA6" w:rsidRDefault="00A4742C" w:rsidP="0037175B">
      <w:pPr>
        <w:pStyle w:val="B1"/>
      </w:pPr>
      <w:r w:rsidRPr="00021BA6">
        <w:t>a)</w:t>
      </w:r>
      <w:r w:rsidRPr="00021BA6">
        <w:tab/>
      </w:r>
      <w:r w:rsidR="00F41346" w:rsidRPr="00021BA6">
        <w:t xml:space="preserve">If the DISCOVERY_RESPONSE creates a new discovery entry, </w:t>
      </w:r>
      <w:r w:rsidR="00F41346" w:rsidRPr="0037175B">
        <w:t>start the TTL</w:t>
      </w:r>
      <w:r w:rsidR="00F41346" w:rsidRPr="00021BA6">
        <w:t xml:space="preserve"> timer T5</w:t>
      </w:r>
      <w:r w:rsidR="00734002" w:rsidRPr="00021BA6">
        <w:t>066</w:t>
      </w:r>
      <w:r w:rsidR="00F41346" w:rsidRPr="0037175B">
        <w:t xml:space="preserve"> with the received value for each Restricted Discovery Filter information element received in the </w:t>
      </w:r>
      <w:r w:rsidR="00F41346" w:rsidRPr="00021BA6">
        <w:t xml:space="preserve">DISCOVERY_RESPONSE message. </w:t>
      </w:r>
    </w:p>
    <w:p w14:paraId="783458BE" w14:textId="77777777" w:rsidR="00F41346" w:rsidRPr="00021BA6" w:rsidRDefault="00A4742C" w:rsidP="0037175B">
      <w:pPr>
        <w:pStyle w:val="B1"/>
      </w:pPr>
      <w:r w:rsidRPr="00021BA6">
        <w:t>b)</w:t>
      </w:r>
      <w:r w:rsidRPr="00021BA6">
        <w:tab/>
      </w:r>
      <w:r w:rsidR="00F41346" w:rsidRPr="00021BA6">
        <w:t xml:space="preserve">If the DISCOVERY_RESPONSE updates an existing discovery entry, the UE shall </w:t>
      </w:r>
    </w:p>
    <w:p w14:paraId="0B3D7BA5" w14:textId="77777777" w:rsidR="00F41346" w:rsidRDefault="00A4742C" w:rsidP="00F41346">
      <w:pPr>
        <w:pStyle w:val="B2"/>
      </w:pPr>
      <w:r>
        <w:t>1)</w:t>
      </w:r>
      <w:r w:rsidR="00F41346">
        <w:tab/>
        <w:t>stop the T5</w:t>
      </w:r>
      <w:r w:rsidR="00734002">
        <w:t>066</w:t>
      </w:r>
      <w:r w:rsidR="00F41346">
        <w:t xml:space="preserve"> timer(s) of any Restricted Discovery Filter in this discovery entry which are no longer authorized by the 5G DDNMF, ask lower layers to stop using those filters in monitoring operation, and remove the corresponding Restricted Discovery Filter from the discovery entry;</w:t>
      </w:r>
    </w:p>
    <w:p w14:paraId="50BD1DEA" w14:textId="77777777" w:rsidR="00F41346" w:rsidRDefault="00A4742C" w:rsidP="00F41346">
      <w:pPr>
        <w:pStyle w:val="B2"/>
      </w:pPr>
      <w:r>
        <w:t>2)</w:t>
      </w:r>
      <w:r w:rsidR="00F41346">
        <w:tab/>
        <w:t>restart the T5</w:t>
      </w:r>
      <w:r w:rsidR="00734002">
        <w:t>066</w:t>
      </w:r>
      <w:r w:rsidR="00F41346">
        <w:t xml:space="preserve"> timer(s) for those remain eligible; and</w:t>
      </w:r>
    </w:p>
    <w:p w14:paraId="023183F6" w14:textId="77777777" w:rsidR="00F41346" w:rsidRDefault="00A4742C" w:rsidP="00F41346">
      <w:pPr>
        <w:pStyle w:val="B2"/>
      </w:pPr>
      <w:r>
        <w:t>3)</w:t>
      </w:r>
      <w:r w:rsidR="00F41346">
        <w:tab/>
        <w:t>start the T5</w:t>
      </w:r>
      <w:r w:rsidR="00734002">
        <w:t>066</w:t>
      </w:r>
      <w:r w:rsidR="00F41346">
        <w:t xml:space="preserve"> timer(s) for any new Restricted Discovery Filter(s) included in the DISCOVERY_RESPONSE message.</w:t>
      </w:r>
      <w:r w:rsidR="00F41346">
        <w:tab/>
      </w:r>
    </w:p>
    <w:p w14:paraId="40A021B3" w14:textId="77777777" w:rsidR="00F41346" w:rsidRDefault="00F41346" w:rsidP="00F41346">
      <w:r>
        <w:t>Otherwise the UE shall discard the DISCOVERY_RESPONSE message and shall not perform the procedures below.</w:t>
      </w:r>
    </w:p>
    <w:p w14:paraId="5A39A5BF" w14:textId="367038F5" w:rsidR="00F41346" w:rsidRDefault="00F41346" w:rsidP="00F41346">
      <w:r>
        <w:t xml:space="preserve">The UE </w:t>
      </w:r>
      <w:r>
        <w:rPr>
          <w:lang w:eastAsia="zh-CN"/>
        </w:rPr>
        <w:t>may</w:t>
      </w:r>
      <w:r>
        <w:t xml:space="preserve"> </w:t>
      </w:r>
      <w:r>
        <w:rPr>
          <w:lang w:eastAsia="zh-CN"/>
        </w:rPr>
        <w:t>perform monitoring</w:t>
      </w:r>
      <w:r>
        <w:t xml:space="preserve"> for discovery messages received over the PC5 interface as described </w:t>
      </w:r>
      <w:ins w:id="2486" w:author="C1-213044" w:date="2021-05-31T11:28:00Z">
        <w:r w:rsidR="0011595F">
          <w:t>in clause</w:t>
        </w:r>
      </w:ins>
      <w:ins w:id="2487" w:author="Rapporteur" w:date="2021-05-31T16:15:00Z">
        <w:r w:rsidR="00635C04">
          <w:t> </w:t>
        </w:r>
      </w:ins>
      <w:ins w:id="2488" w:author="C1-213044" w:date="2021-05-31T11:28:00Z">
        <w:del w:id="2489" w:author="Rapporteur" w:date="2021-05-31T16:15:00Z">
          <w:r w:rsidR="0011595F" w:rsidDel="00635C04">
            <w:delText xml:space="preserve"> </w:delText>
          </w:r>
        </w:del>
        <w:r w:rsidR="0011595F">
          <w:t>6.2.14.2.1.3</w:t>
        </w:r>
      </w:ins>
      <w:del w:id="2490" w:author="C1-213044" w:date="2021-05-31T11:28:00Z">
        <w:r w:rsidDel="0011595F">
          <w:delText>below</w:delText>
        </w:r>
      </w:del>
      <w:r>
        <w:t>.</w:t>
      </w:r>
    </w:p>
    <w:p w14:paraId="7098796F" w14:textId="77777777" w:rsidR="00F41346" w:rsidDel="0011595F" w:rsidRDefault="00F41346" w:rsidP="00F41346">
      <w:pPr>
        <w:rPr>
          <w:del w:id="2491" w:author="C1-213044" w:date="2021-05-31T11:30:00Z"/>
          <w:iCs/>
        </w:rPr>
      </w:pPr>
      <w:del w:id="2492" w:author="C1-213044" w:date="2021-05-31T11:30:00Z">
        <w:r w:rsidDel="0011595F">
          <w:lastRenderedPageBreak/>
          <w:delText xml:space="preserve">The UE provides the Application Level Container, which contains the </w:delText>
        </w:r>
        <w:r w:rsidDel="0011595F">
          <w:rPr>
            <w:lang w:eastAsia="zh-CN"/>
          </w:rPr>
          <w:delText>authorize</w:delText>
        </w:r>
        <w:r w:rsidDel="0011595F">
          <w:delText>d Target RPAUID(s), to the upper layer applications</w:delText>
        </w:r>
        <w:r w:rsidDel="0011595F">
          <w:rPr>
            <w:lang w:eastAsia="zh-CN"/>
          </w:rPr>
          <w:delText>.</w:delText>
        </w:r>
        <w:r w:rsidDel="0011595F">
          <w:rPr>
            <w:iCs/>
          </w:rPr>
          <w:delText xml:space="preserve"> For each </w:delText>
        </w:r>
        <w:r w:rsidDel="0011595F">
          <w:rPr>
            <w:iCs/>
            <w:lang w:eastAsia="zh-CN"/>
          </w:rPr>
          <w:delText xml:space="preserve">authorized </w:delText>
        </w:r>
        <w:r w:rsidDel="0011595F">
          <w:rPr>
            <w:iCs/>
          </w:rPr>
          <w:delText xml:space="preserve">target RPAUID, the </w:delText>
        </w:r>
        <w:r w:rsidDel="0011595F">
          <w:delText>5G DDNMF</w:delText>
        </w:r>
        <w:r w:rsidDel="0011595F">
          <w:rPr>
            <w:iCs/>
          </w:rPr>
          <w:delText xml:space="preserve"> may have assigned one or more Restricted Discovery Filters. If application-controlled extension is used</w:delText>
        </w:r>
        <w:r w:rsidDel="0011595F">
          <w:delText xml:space="preserve">, </w:delText>
        </w:r>
        <w:r w:rsidDel="0011595F">
          <w:rPr>
            <w:iCs/>
          </w:rPr>
          <w:delText>th</w:delText>
        </w:r>
        <w:r w:rsidDel="0011595F">
          <w:delText xml:space="preserve">e UE may further apply additional filtering on the part corresponding to the ProSe Restricted Code Suffix. </w:delText>
        </w:r>
        <w:r w:rsidDel="0011595F">
          <w:rPr>
            <w:iCs/>
          </w:rPr>
          <w:delText>The UE should then apply all Restricted Discovery Filters to its monitoring operation. Using these Restricted Discovery Filters may result in a match event. In case of a match event, the UE shall consider that the target RPAUID it seeks to monitor has been discovered. A match event is defined as follows:</w:delText>
        </w:r>
      </w:del>
    </w:p>
    <w:p w14:paraId="24778A7E" w14:textId="77777777" w:rsidR="00F41346" w:rsidDel="0011595F" w:rsidRDefault="00F41346" w:rsidP="00F41346">
      <w:pPr>
        <w:rPr>
          <w:del w:id="2493" w:author="C1-213044" w:date="2021-05-31T11:30:00Z"/>
          <w:iCs/>
        </w:rPr>
      </w:pPr>
      <w:del w:id="2494" w:author="C1-213044" w:date="2021-05-31T11:30:00Z">
        <w:r w:rsidDel="0011595F">
          <w:rPr>
            <w:iCs/>
          </w:rPr>
          <w:delText xml:space="preserve">There is match event when, for any of the masks </w:delText>
        </w:r>
        <w:r w:rsidDel="0011595F">
          <w:delText>i</w:delText>
        </w:r>
        <w:r w:rsidDel="0011595F">
          <w:rPr>
            <w:iCs/>
          </w:rPr>
          <w:delText>n a Restricted Discovery Filter, the output of a bitwise AND operation between the ProSe Restricted Code contained in the</w:delText>
        </w:r>
        <w:r w:rsidDel="0011595F">
          <w:rPr>
            <w:lang w:eastAsia="zh-CN"/>
          </w:rPr>
          <w:delText xml:space="preserve"> received</w:delText>
        </w:r>
        <w:r w:rsidDel="0011595F">
          <w:rPr>
            <w:iCs/>
          </w:rPr>
          <w:delText xml:space="preserve"> PC5_DISCOVERY message and th</w:delText>
        </w:r>
        <w:r w:rsidDel="0011595F">
          <w:rPr>
            <w:lang w:eastAsia="zh-CN"/>
          </w:rPr>
          <w:delText>e</w:delText>
        </w:r>
        <w:r w:rsidDel="0011595F">
          <w:rPr>
            <w:iCs/>
          </w:rPr>
          <w:delText xml:space="preserve"> </w:delText>
        </w:r>
        <w:r w:rsidDel="0011595F">
          <w:delText>mask</w:delText>
        </w:r>
        <w:r w:rsidDel="0011595F">
          <w:rPr>
            <w:lang w:eastAsia="zh-CN"/>
          </w:rPr>
          <w:delText>,</w:delText>
        </w:r>
        <w:r w:rsidDel="0011595F">
          <w:rPr>
            <w:iCs/>
          </w:rPr>
          <w:delText xml:space="preserve"> matches the output of a bitwise AND operation between the </w:delText>
        </w:r>
        <w:r w:rsidDel="0011595F">
          <w:delText>mask</w:delText>
        </w:r>
        <w:r w:rsidDel="0011595F">
          <w:rPr>
            <w:iCs/>
          </w:rPr>
          <w:delText xml:space="preserve"> and the code </w:delText>
        </w:r>
        <w:r w:rsidDel="0011595F">
          <w:delText xml:space="preserve">contained </w:delText>
        </w:r>
        <w:r w:rsidDel="0011595F">
          <w:rPr>
            <w:iCs/>
          </w:rPr>
          <w:delText xml:space="preserve">in the same Restricted Discovery </w:delText>
        </w:r>
        <w:r w:rsidDel="0011595F">
          <w:rPr>
            <w:lang w:eastAsia="zh-CN"/>
          </w:rPr>
          <w:delText>F</w:delText>
        </w:r>
        <w:r w:rsidDel="0011595F">
          <w:rPr>
            <w:iCs/>
          </w:rPr>
          <w:delText xml:space="preserve">ilter. </w:delText>
        </w:r>
      </w:del>
    </w:p>
    <w:p w14:paraId="1908BE4C" w14:textId="77777777" w:rsidR="00F41346" w:rsidDel="0011595F" w:rsidRDefault="00F41346" w:rsidP="00F41346">
      <w:pPr>
        <w:pStyle w:val="NO"/>
        <w:rPr>
          <w:del w:id="2495" w:author="C1-213044" w:date="2021-05-31T11:30:00Z"/>
        </w:rPr>
      </w:pPr>
      <w:del w:id="2496" w:author="C1-213044" w:date="2021-05-31T11:30:00Z">
        <w:r w:rsidDel="0011595F">
          <w:delText>NOTE:</w:delText>
        </w:r>
        <w:r w:rsidDel="0011595F">
          <w:tab/>
          <w:delText xml:space="preserve">In a Restricted Discovery Filter, </w:delText>
        </w:r>
        <w:r w:rsidDel="0011595F">
          <w:rPr>
            <w:lang w:eastAsia="zh-CN"/>
          </w:rPr>
          <w:delText xml:space="preserve">a mask with all bits set to </w:delText>
        </w:r>
        <w:r w:rsidDel="0011595F">
          <w:rPr>
            <w:lang w:val="en-US" w:eastAsia="zh-TW"/>
          </w:rPr>
          <w:delText>"1"</w:delText>
        </w:r>
        <w:r w:rsidDel="0011595F">
          <w:rPr>
            <w:lang w:eastAsia="zh-CN"/>
          </w:rPr>
          <w:delText xml:space="preserve"> is assigned by t</w:delText>
        </w:r>
        <w:r w:rsidDel="0011595F">
          <w:delText>he 5G DDNMF</w:delText>
        </w:r>
        <w:r w:rsidDel="0011595F">
          <w:rPr>
            <w:lang w:eastAsia="zh-CN"/>
          </w:rPr>
          <w:delText xml:space="preserve"> for full matching of a ProSe Restricted Code</w:delText>
        </w:r>
        <w:r w:rsidDel="0011595F">
          <w:delText>.</w:delText>
        </w:r>
      </w:del>
    </w:p>
    <w:p w14:paraId="7F7917C3" w14:textId="77777777" w:rsidR="00F41346" w:rsidDel="0011595F" w:rsidRDefault="00F41346" w:rsidP="00F41346">
      <w:pPr>
        <w:rPr>
          <w:del w:id="2497" w:author="C1-213044" w:date="2021-05-31T11:30:00Z"/>
        </w:rPr>
      </w:pPr>
      <w:del w:id="2498" w:author="C1-213044" w:date="2021-05-31T11:30:00Z">
        <w:r w:rsidDel="0011595F">
          <w:delText xml:space="preserve">When applying a Restricted Discovery Filter to a received PC5_DISCOVERY message for the above-mentioned bitwise AND operation, the UE shall use the DUSK, if received as part of the filter in the DISCOVERY_RESPONSE message, and the UTC-based counter generated during the monitoring operation, to unscramble the PC5_DISCOVERY message as described in 3GPP TS 33.yyy [r33yyy]. Then, if a DUCK is included as part of the filter, the UE shall use the DUCK and the UTC-based counter to </w:delText>
        </w:r>
        <w:r w:rsidDel="0011595F">
          <w:rPr>
            <w:noProof/>
          </w:rPr>
          <w:delText>decrypt the message-specific confidentiality protected portion identified b</w:delText>
        </w:r>
        <w:r w:rsidDel="0011595F">
          <w:delText xml:space="preserve">y the Encrypted Bitmask, as described in 3GPP TS 33.yyy [r33yyy]; </w:delText>
        </w:r>
      </w:del>
    </w:p>
    <w:p w14:paraId="63918FD8" w14:textId="77777777" w:rsidR="00F41346" w:rsidDel="0011595F" w:rsidRDefault="00F41346" w:rsidP="00F41346">
      <w:pPr>
        <w:pStyle w:val="NO"/>
        <w:rPr>
          <w:del w:id="2499" w:author="C1-213044" w:date="2021-05-31T11:30:00Z"/>
          <w:noProof/>
        </w:rPr>
      </w:pPr>
      <w:del w:id="2500" w:author="C1-213044" w:date="2021-05-31T11:30:00Z">
        <w:r w:rsidDel="0011595F">
          <w:delText>NOTE:</w:delText>
        </w:r>
        <w:r w:rsidDel="0011595F">
          <w:tab/>
        </w:r>
        <w:r w:rsidDel="0011595F">
          <w:rPr>
            <w:noProof/>
          </w:rPr>
          <w:delText xml:space="preserve">The UE can look for a match on the unencrypted bits first before applying DUCK, to minimise the amount of processing performed before finding a match. </w:delText>
        </w:r>
      </w:del>
    </w:p>
    <w:p w14:paraId="624842FC" w14:textId="77777777" w:rsidR="00F41346" w:rsidDel="0011595F" w:rsidRDefault="00F41346" w:rsidP="0037175B">
      <w:pPr>
        <w:rPr>
          <w:del w:id="2501" w:author="C1-213044" w:date="2021-05-31T11:30:00Z"/>
        </w:rPr>
      </w:pPr>
      <w:del w:id="2502" w:author="C1-213044" w:date="2021-05-31T11:30:00Z">
        <w:r w:rsidDel="0011595F">
          <w:delText xml:space="preserve">If a DUIK is received as part of the filter, the UE shall use the DUIK and the UTC-based counter to verify the MIC field in the unscrambled PC5_DISCOVERY message. If a MIC Check Indicator parameter is included instead, the UE shall use the match report procedure described in </w:delText>
        </w:r>
        <w:r w:rsidR="00432A5C" w:rsidDel="0011595F">
          <w:delText>clause</w:delText>
        </w:r>
        <w:r w:rsidDel="0011595F">
          <w:delText> 6.2.9 to trigger checking of the MIC of the PC5_DISCOVERY message containing the ProSe Restricted Code by the 5G DDNMF.</w:delText>
        </w:r>
      </w:del>
    </w:p>
    <w:p w14:paraId="093E9E82" w14:textId="77777777" w:rsidR="00F41346" w:rsidDel="0011595F" w:rsidRDefault="00F41346" w:rsidP="00F41346">
      <w:pPr>
        <w:pStyle w:val="EditorsNote"/>
        <w:rPr>
          <w:del w:id="2503" w:author="C1-213044" w:date="2021-05-31T11:30:00Z"/>
        </w:rPr>
      </w:pPr>
      <w:del w:id="2504" w:author="C1-213044" w:date="2021-05-31T11:30:00Z">
        <w:r w:rsidDel="0011595F">
          <w:delText>Editor's Note: Security aspect will be updated upon SA3 normative requirement is available.</w:delText>
        </w:r>
      </w:del>
    </w:p>
    <w:p w14:paraId="4253965A" w14:textId="77777777" w:rsidR="00F41346" w:rsidDel="0011595F" w:rsidRDefault="00F41346" w:rsidP="00F41346">
      <w:pPr>
        <w:rPr>
          <w:del w:id="2505" w:author="C1-213044" w:date="2021-05-31T11:30:00Z"/>
        </w:rPr>
      </w:pPr>
      <w:del w:id="2506" w:author="C1-213044" w:date="2021-05-31T11:30:00Z">
        <w:r w:rsidDel="0011595F">
          <w:delText>The UE may instruct the lower layers to start monitoring if all of the following conditions are met:</w:delText>
        </w:r>
      </w:del>
    </w:p>
    <w:p w14:paraId="1BBBCC38" w14:textId="77777777" w:rsidR="00F41346" w:rsidDel="0011595F" w:rsidRDefault="00A4742C" w:rsidP="00F41346">
      <w:pPr>
        <w:pStyle w:val="B1"/>
        <w:rPr>
          <w:del w:id="2507" w:author="C1-213044" w:date="2021-05-31T11:30:00Z"/>
        </w:rPr>
      </w:pPr>
      <w:del w:id="2508" w:author="C1-213044" w:date="2021-05-31T11:30:00Z">
        <w:r w:rsidDel="0011595F">
          <w:delText>a)</w:delText>
        </w:r>
        <w:r w:rsidR="00F41346" w:rsidDel="0011595F">
          <w:tab/>
          <w:delText>the UE is currently authorized to perform restricted ProSe direct discovery model A monitoring in at least one PLMN;</w:delText>
        </w:r>
      </w:del>
    </w:p>
    <w:p w14:paraId="0E964BCD" w14:textId="77777777" w:rsidR="00F41346" w:rsidDel="0011595F" w:rsidRDefault="00A4742C" w:rsidP="00F41346">
      <w:pPr>
        <w:pStyle w:val="B1"/>
        <w:rPr>
          <w:del w:id="2509" w:author="C1-213044" w:date="2021-05-31T11:30:00Z"/>
        </w:rPr>
      </w:pPr>
      <w:del w:id="2510" w:author="C1-213044" w:date="2021-05-31T11:30:00Z">
        <w:r w:rsidDel="0011595F">
          <w:delText>b)</w:delText>
        </w:r>
        <w:r w:rsidR="00F41346" w:rsidDel="0011595F">
          <w:tab/>
          <w:delText>the UE has obtained at least one Restricted Discovery Filter and their respective TTL timer T5</w:delText>
        </w:r>
        <w:r w:rsidR="00734002" w:rsidDel="0011595F">
          <w:delText>066</w:delText>
        </w:r>
        <w:r w:rsidR="00F41346" w:rsidDel="0011595F">
          <w:delText>(s) have not expired; and</w:delText>
        </w:r>
      </w:del>
    </w:p>
    <w:p w14:paraId="36E6A794" w14:textId="77777777" w:rsidR="00F41346" w:rsidDel="0011595F" w:rsidRDefault="00A4742C" w:rsidP="00F41346">
      <w:pPr>
        <w:pStyle w:val="B1"/>
        <w:rPr>
          <w:del w:id="2511" w:author="C1-213044" w:date="2021-05-31T11:30:00Z"/>
        </w:rPr>
      </w:pPr>
      <w:del w:id="2512" w:author="C1-213044" w:date="2021-05-31T11:30:00Z">
        <w:r w:rsidDel="0011595F">
          <w:delText>c)</w:delText>
        </w:r>
        <w:r w:rsidR="00F41346" w:rsidDel="0011595F">
          <w:tab/>
          <w:delText xml:space="preserve">a request from upper layers to monitor for the RPAUID(s) </w:delText>
        </w:r>
        <w:r w:rsidR="00F41346" w:rsidDel="0011595F">
          <w:rPr>
            <w:lang w:eastAsia="ko-KR"/>
          </w:rPr>
          <w:delText>associated with an authorized Application Identity</w:delText>
        </w:r>
        <w:r w:rsidR="00F41346" w:rsidDel="0011595F">
          <w:delText xml:space="preserve"> is still in place.</w:delText>
        </w:r>
      </w:del>
    </w:p>
    <w:p w14:paraId="49B7A3C5" w14:textId="77777777" w:rsidR="00F41346" w:rsidDel="0011595F" w:rsidRDefault="00F41346" w:rsidP="00F41346">
      <w:pPr>
        <w:rPr>
          <w:del w:id="2513" w:author="C1-213044" w:date="2021-05-31T11:30:00Z"/>
        </w:rPr>
      </w:pPr>
      <w:del w:id="2514" w:author="C1-213044" w:date="2021-05-31T11:30:00Z">
        <w:r w:rsidDel="0011595F">
          <w:delText>If the UE is in 5GMM-CONNECTED mode, the monitoring UE shall also trigger the corresponding procedure in lower layers as specified in 3GPP TS 38.331 [</w:delText>
        </w:r>
        <w:r w:rsidR="009F4F69" w:rsidDel="0011595F">
          <w:delText>13</w:delText>
        </w:r>
        <w:r w:rsidDel="0011595F">
          <w:delText>].</w:delText>
        </w:r>
      </w:del>
    </w:p>
    <w:p w14:paraId="25128F97" w14:textId="77777777" w:rsidR="00F41346" w:rsidDel="0011595F" w:rsidRDefault="00F41346" w:rsidP="00F41346">
      <w:pPr>
        <w:rPr>
          <w:del w:id="2515" w:author="C1-213044" w:date="2021-05-31T11:30:00Z"/>
        </w:rPr>
      </w:pPr>
      <w:del w:id="2516" w:author="C1-213044" w:date="2021-05-31T11:30:00Z">
        <w:r w:rsidDel="0011595F">
          <w:delText>During the monitoring operation, the UE receives all PC5_DISCOVERY messages and associated UTC times from the lower layers. The UE shall generate the UTC-based counter corresponding to the UTC time associated with a PC5_DISCOVERY message and only process the PC5_DISCOVERY message if the UTC-based counter is within Max Offset of the time shown by the clock used for ProSe by the UE.</w:delText>
        </w:r>
      </w:del>
    </w:p>
    <w:p w14:paraId="541B5139" w14:textId="77777777" w:rsidR="00F41346" w:rsidDel="0011595F" w:rsidRDefault="00F41346" w:rsidP="00F41346">
      <w:pPr>
        <w:rPr>
          <w:del w:id="2517" w:author="C1-213044" w:date="2021-05-31T11:30:00Z"/>
        </w:rPr>
      </w:pPr>
      <w:del w:id="2518" w:author="C1-213044" w:date="2021-05-31T11:30:00Z">
        <w:r w:rsidDel="0011595F">
          <w:rPr>
            <w:lang w:eastAsia="zh-CN"/>
          </w:rPr>
          <w:delText>During the monitoring operation, if one of the above conditions is no longer met, t</w:delText>
        </w:r>
        <w:r w:rsidDel="0011595F">
          <w:delText>he UE may instruct the lower layers to st</w:delText>
        </w:r>
        <w:r w:rsidDel="0011595F">
          <w:rPr>
            <w:lang w:eastAsia="zh-CN"/>
          </w:rPr>
          <w:delText>op</w:delText>
        </w:r>
        <w:r w:rsidDel="0011595F">
          <w:delText xml:space="preserve"> monitoring</w:delText>
        </w:r>
        <w:r w:rsidDel="0011595F">
          <w:rPr>
            <w:lang w:eastAsia="zh-CN"/>
          </w:rPr>
          <w:delText xml:space="preserve">. </w:delText>
        </w:r>
        <w:r w:rsidDel="0011595F">
          <w:delText>When the UE stops monitoring, if the UE is in 5GMM-CONNECTED mode, the UE shall trigger the corresponding procedure in lower layers as specified in 3GPP TS 38.331 [</w:delText>
        </w:r>
        <w:r w:rsidR="009F4F69" w:rsidDel="0011595F">
          <w:delText>13</w:delText>
        </w:r>
        <w:r w:rsidDel="0011595F">
          <w:delText>].</w:delText>
        </w:r>
      </w:del>
    </w:p>
    <w:p w14:paraId="3707C87B" w14:textId="77777777" w:rsidR="00F41346" w:rsidRDefault="00F41346" w:rsidP="00F41346">
      <w:pPr>
        <w:pStyle w:val="40"/>
        <w:rPr>
          <w:lang w:eastAsia="zh-CN"/>
        </w:rPr>
      </w:pPr>
      <w:bookmarkStart w:id="2519" w:name="_Toc59199012"/>
      <w:bookmarkStart w:id="2520" w:name="_Toc59198421"/>
      <w:bookmarkStart w:id="2521" w:name="_Toc525231021"/>
      <w:bookmarkStart w:id="2522" w:name="_Toc73378649"/>
      <w:r>
        <w:rPr>
          <w:lang w:eastAsia="zh-CN"/>
        </w:rPr>
        <w:t>6.2.</w:t>
      </w:r>
      <w:r w:rsidR="00EA68C6">
        <w:rPr>
          <w:lang w:eastAsia="zh-CN"/>
        </w:rPr>
        <w:t>5</w:t>
      </w:r>
      <w:r>
        <w:rPr>
          <w:lang w:eastAsia="zh-CN"/>
        </w:rPr>
        <w:t>.5</w:t>
      </w:r>
      <w:r>
        <w:rPr>
          <w:lang w:eastAsia="zh-CN"/>
        </w:rPr>
        <w:tab/>
        <w:t xml:space="preserve">Monitor request procedure not accepted by the </w:t>
      </w:r>
      <w:bookmarkEnd w:id="2519"/>
      <w:bookmarkEnd w:id="2520"/>
      <w:bookmarkEnd w:id="2521"/>
      <w:r>
        <w:t>5G DDNMF</w:t>
      </w:r>
      <w:bookmarkEnd w:id="2522"/>
    </w:p>
    <w:p w14:paraId="40A2E92E" w14:textId="77777777" w:rsidR="00F41346" w:rsidRDefault="00F41346" w:rsidP="00F41346">
      <w:r>
        <w:t>If the DISCOVERY_REQUEST message is not accepted by the 5G DDNMF, the 5G DDNMF shall send a DISCOVERY_RESPONSE message containing a &lt;response-reject&gt; element to the UE including an appropriate PC3a Control Protocol cause value.</w:t>
      </w:r>
    </w:p>
    <w:p w14:paraId="44D86307" w14:textId="77777777" w:rsidR="00F41346" w:rsidRDefault="00F41346" w:rsidP="00F41346">
      <w:r>
        <w:t>If the application corresponding to the Application Identity contained in the DISCOVERY_REQUEST message is not authorized for ProSe direct discovery monitoring, the 5G DDNMF shall send a DISCOVERY_RESPONSE message containing a &lt;response-reject&gt; element with PC3a Control Protocol cause value #1 "Invalid application".</w:t>
      </w:r>
    </w:p>
    <w:p w14:paraId="3C5BCACD" w14:textId="77777777" w:rsidR="00F41346" w:rsidRDefault="00F41346" w:rsidP="00F41346">
      <w:r>
        <w:t>If the RPAUID contained in the DISCOVERY_REQUEST message is unknown to the ProSe Application Server, the 5G DDNMF shall send a DISCOVERY_RESPONSE message containing a &lt;response-reject&gt; element with PC3a Control Protocol cause value #9 "Unknown RPAUID".</w:t>
      </w:r>
    </w:p>
    <w:p w14:paraId="287FEA59" w14:textId="77777777" w:rsidR="00F41346" w:rsidRDefault="00F41346" w:rsidP="00F41346">
      <w:r>
        <w:t>If none of the RPAUID(s) contained in the Application Level Container in the DISCOVERY_REQUEST message is eligible to be discovered by the requesting RPAUID, the 5G DDNMF shall send a DISCOVERY_RESPONSE message containing a &lt;response-reject&gt; element with PC3a Control Protocol cause value #11 "Invalid Discovery Target".</w:t>
      </w:r>
    </w:p>
    <w:p w14:paraId="4E4E23EF" w14:textId="77777777" w:rsidR="00F41346" w:rsidRDefault="00F41346" w:rsidP="00F41346">
      <w:r>
        <w:t>If</w:t>
      </w:r>
      <w:r>
        <w:rPr>
          <w:lang w:eastAsia="zh-CN"/>
        </w:rPr>
        <w:t xml:space="preserve"> </w:t>
      </w:r>
      <w:r>
        <w:t>the RPAUID contained in the DISCOVERY_REQUEST message does not match the stored RPAUID for the requested Discovery Entry</w:t>
      </w:r>
      <w:r>
        <w:rPr>
          <w:lang w:eastAsia="zh-CN"/>
        </w:rPr>
        <w:t xml:space="preserve"> ID,</w:t>
      </w:r>
      <w:r>
        <w:t xml:space="preserve"> the 5G DDNMF shall send a DISCOVERY_RESPONSE message containing a &lt;response-reject&gt; element with PC3a Control Protocol cause value #10 "Unknown or Invalid Discovery Entry ID".</w:t>
      </w:r>
    </w:p>
    <w:p w14:paraId="26C56C3B" w14:textId="77777777" w:rsidR="00F41346" w:rsidRDefault="00F41346" w:rsidP="00F41346">
      <w:r>
        <w:t xml:space="preserve">If the UE is not authorized for restricted ProSe direct discovery </w:t>
      </w:r>
      <w:r>
        <w:rPr>
          <w:lang w:eastAsia="zh-CN"/>
        </w:rPr>
        <w:t>monitoring</w:t>
      </w:r>
      <w:r>
        <w:t>, the 5G DDNMF shall send a DISCOVERY_RESPONSE message containing a &lt;response-reject&gt; element with PC3a Control Protocol cause value #3 "UE authorization failure".</w:t>
      </w:r>
    </w:p>
    <w:p w14:paraId="7ED5D631" w14:textId="77777777" w:rsidR="00F41346" w:rsidRDefault="00F41346" w:rsidP="00F41346">
      <w:r>
        <w:t>If the RPAUID contained in the DISCOVERY_REQUEST message is not associated with a PDUID belonging to the requesting UE, the 5G DDNMF shall send a DISCOVERY_RESPONSE message containing a &lt;response-reject&gt; element with PC3a Control Protocol cause value #3 "UE authorization Failure".</w:t>
      </w:r>
    </w:p>
    <w:p w14:paraId="6C870FEE" w14:textId="77777777" w:rsidR="00F41346" w:rsidRDefault="00F41346" w:rsidP="00F41346">
      <w:pPr>
        <w:rPr>
          <w:lang w:eastAsia="zh-CN"/>
        </w:rPr>
      </w:pPr>
      <w:r>
        <w:t xml:space="preserve">If </w:t>
      </w:r>
      <w:r>
        <w:rPr>
          <w:lang w:val="en-US"/>
        </w:rPr>
        <w:t xml:space="preserve">the </w:t>
      </w:r>
      <w:r>
        <w:t>UE is not authorized to use ACE, but the DISCOVERY_REQUEST message contains the ACE Enabled Indicator set to "</w:t>
      </w:r>
      <w:r>
        <w:rPr>
          <w:lang w:val="en-US"/>
        </w:rPr>
        <w:t>application-controlled extension enabled",</w:t>
      </w:r>
      <w:r>
        <w:t xml:space="preserve"> the 5G DDNMF shall send a DISCOVERY_RESPONSE message containing a &lt;response-reject&gt; element with PC3a Control Protocol cause value #12 "UE unauthorized for discovery with Application-Controlled Extension".</w:t>
      </w:r>
      <w:r>
        <w:rPr>
          <w:lang w:eastAsia="zh-CN"/>
        </w:rPr>
        <w:t xml:space="preserve"> </w:t>
      </w:r>
    </w:p>
    <w:p w14:paraId="147B20AA" w14:textId="77777777" w:rsidR="00F41346" w:rsidRDefault="00F41346" w:rsidP="00F41346">
      <w:r>
        <w:t xml:space="preserve">If the </w:t>
      </w:r>
      <w:r>
        <w:rPr>
          <w:lang w:eastAsia="zh-CN"/>
        </w:rPr>
        <w:t>Discovery Entry ID</w:t>
      </w:r>
      <w:r>
        <w:t xml:space="preserve"> contained in the DISCOVERY_REQUEST message is </w:t>
      </w:r>
      <w:r>
        <w:rPr>
          <w:lang w:eastAsia="zh-CN"/>
        </w:rPr>
        <w:t>unknown</w:t>
      </w:r>
      <w:r>
        <w:t xml:space="preserve"> to the 5G DDNMF</w:t>
      </w:r>
      <w:r>
        <w:rPr>
          <w:lang w:eastAsia="zh-CN"/>
        </w:rPr>
        <w:t xml:space="preserve"> and the Requested Timer is set to 0</w:t>
      </w:r>
      <w:r>
        <w:t>, the 5G DDNMF shall send a DISCOVERY_RESPONSE message containing a &lt;response-reject&gt; element with PC3a Control Protocol cause value #10 "Unknown or invalid Discovery Entry ID".</w:t>
      </w:r>
    </w:p>
    <w:p w14:paraId="52A0CF55" w14:textId="77777777" w:rsidR="00F41346" w:rsidRDefault="00F41346" w:rsidP="00F41346">
      <w:pPr>
        <w:pStyle w:val="40"/>
        <w:rPr>
          <w:lang w:eastAsia="zh-CN"/>
        </w:rPr>
      </w:pPr>
      <w:bookmarkStart w:id="2523" w:name="_Toc59199013"/>
      <w:bookmarkStart w:id="2524" w:name="_Toc59198422"/>
      <w:bookmarkStart w:id="2525" w:name="_Toc525231022"/>
      <w:bookmarkStart w:id="2526" w:name="_Toc73378650"/>
      <w:r>
        <w:rPr>
          <w:lang w:eastAsia="zh-CN"/>
        </w:rPr>
        <w:t>6.2.</w:t>
      </w:r>
      <w:r w:rsidR="00EA68C6">
        <w:rPr>
          <w:lang w:eastAsia="zh-CN"/>
        </w:rPr>
        <w:t>5</w:t>
      </w:r>
      <w:r>
        <w:rPr>
          <w:lang w:eastAsia="zh-CN"/>
        </w:rPr>
        <w:t>.6</w:t>
      </w:r>
      <w:r>
        <w:rPr>
          <w:lang w:eastAsia="zh-CN"/>
        </w:rPr>
        <w:tab/>
        <w:t>Abnormal cases</w:t>
      </w:r>
      <w:bookmarkEnd w:id="2523"/>
      <w:bookmarkEnd w:id="2524"/>
      <w:bookmarkEnd w:id="2525"/>
      <w:bookmarkEnd w:id="2526"/>
    </w:p>
    <w:p w14:paraId="7E3EC4D8" w14:textId="77777777" w:rsidR="00F41346" w:rsidRDefault="00F41346" w:rsidP="00F41346">
      <w:pPr>
        <w:pStyle w:val="50"/>
        <w:rPr>
          <w:lang w:eastAsia="zh-CN"/>
        </w:rPr>
      </w:pPr>
      <w:bookmarkStart w:id="2527" w:name="_Toc59199014"/>
      <w:bookmarkStart w:id="2528" w:name="_Toc59198423"/>
      <w:bookmarkStart w:id="2529" w:name="_Toc525231023"/>
      <w:bookmarkStart w:id="2530" w:name="_Toc73378651"/>
      <w:r>
        <w:rPr>
          <w:lang w:eastAsia="zh-CN"/>
        </w:rPr>
        <w:t>6.2.</w:t>
      </w:r>
      <w:r w:rsidR="00EA68C6">
        <w:rPr>
          <w:lang w:eastAsia="zh-CN"/>
        </w:rPr>
        <w:t>5</w:t>
      </w:r>
      <w:r>
        <w:rPr>
          <w:lang w:eastAsia="zh-CN"/>
        </w:rPr>
        <w:t>.6.1</w:t>
      </w:r>
      <w:r>
        <w:rPr>
          <w:lang w:eastAsia="zh-CN"/>
        </w:rPr>
        <w:tab/>
        <w:t>Abnormal cases in the UE</w:t>
      </w:r>
      <w:bookmarkEnd w:id="2527"/>
      <w:bookmarkEnd w:id="2528"/>
      <w:bookmarkEnd w:id="2529"/>
      <w:bookmarkEnd w:id="2530"/>
    </w:p>
    <w:p w14:paraId="491291EC" w14:textId="77777777" w:rsidR="00F41346" w:rsidRDefault="00F41346" w:rsidP="00F41346">
      <w:pPr>
        <w:rPr>
          <w:lang w:eastAsia="zh-CN"/>
        </w:rPr>
      </w:pPr>
      <w:r>
        <w:rPr>
          <w:lang w:eastAsia="zh-CN"/>
        </w:rPr>
        <w:t>The following abnormal cases can be identified:</w:t>
      </w:r>
    </w:p>
    <w:p w14:paraId="6874E386" w14:textId="77777777" w:rsidR="00F41346" w:rsidRDefault="00F41346" w:rsidP="00F41346">
      <w:pPr>
        <w:pStyle w:val="B1"/>
        <w:rPr>
          <w:lang w:eastAsia="x-none"/>
        </w:rPr>
      </w:pPr>
      <w:r>
        <w:t>a)</w:t>
      </w:r>
      <w:r>
        <w:tab/>
        <w:t>Indication from the transport layer of transmission failure of DISCOVERY_REQUEST message (e.g. after TCP retransmission timeout)</w:t>
      </w:r>
    </w:p>
    <w:p w14:paraId="67496EE2" w14:textId="77777777" w:rsidR="00F41346" w:rsidRDefault="00F41346" w:rsidP="00F41346">
      <w:pPr>
        <w:pStyle w:val="B1"/>
      </w:pPr>
      <w:r>
        <w:tab/>
        <w:t>The UE shall close the existing secure connection to the 5G DDNMF, establish a new secure connection and then restart the monitor request procedure.</w:t>
      </w:r>
    </w:p>
    <w:p w14:paraId="072FC0D4" w14:textId="77777777" w:rsidR="00F41346" w:rsidRDefault="00F41346" w:rsidP="00F41346">
      <w:pPr>
        <w:pStyle w:val="B1"/>
      </w:pPr>
      <w:r>
        <w:t>b)</w:t>
      </w:r>
      <w:r>
        <w:tab/>
        <w:t>No response from the 5G DDNMF after the DISCOVERY_REQUEST message has been successfully delivered (e.g. TCP ACK has been received for the DISCOVERY_REQUEST message)</w:t>
      </w:r>
    </w:p>
    <w:p w14:paraId="4E0527A2" w14:textId="77777777" w:rsidR="00F41346" w:rsidRDefault="00F41346" w:rsidP="00F41346">
      <w:pPr>
        <w:pStyle w:val="B1"/>
      </w:pPr>
      <w:r>
        <w:tab/>
        <w:t>The UE shall retransmit the DISCOVERY_REQUEST message.</w:t>
      </w:r>
    </w:p>
    <w:p w14:paraId="36CE488B" w14:textId="77777777" w:rsidR="00F41346" w:rsidRDefault="00F41346" w:rsidP="00F41346">
      <w:pPr>
        <w:pStyle w:val="NO"/>
      </w:pPr>
      <w:r>
        <w:t>NOTE:</w:t>
      </w:r>
      <w:r>
        <w:tab/>
        <w:t>The timer to trigger retransmission and the maximum number of allowed retransmissions are UE implementation specific.</w:t>
      </w:r>
    </w:p>
    <w:p w14:paraId="22C1DC68" w14:textId="77777777" w:rsidR="00F41346" w:rsidRDefault="00F41346" w:rsidP="00F41346">
      <w:pPr>
        <w:pStyle w:val="B1"/>
      </w:pPr>
      <w:r>
        <w:t>c)</w:t>
      </w:r>
      <w:r>
        <w:tab/>
        <w:t>Indication from upper layers that the request to monitor the targets contained in Application Level Container is no longer in place after sending the DISCOVERY_REQUEST message, but before the monitor request procedure is completed</w:t>
      </w:r>
    </w:p>
    <w:p w14:paraId="02314871" w14:textId="77777777" w:rsidR="00F41346" w:rsidRDefault="00F41346" w:rsidP="00F41346">
      <w:pPr>
        <w:pStyle w:val="B1"/>
      </w:pPr>
      <w:r>
        <w:lastRenderedPageBreak/>
        <w:tab/>
        <w:t>The UE shall acknowledge the DISCOVERY_RESPONSE message received from the 5G DDNMF but discard its contents and then abort the procedure.</w:t>
      </w:r>
    </w:p>
    <w:p w14:paraId="37B4D58B" w14:textId="77777777" w:rsidR="00F41346" w:rsidRDefault="00F41346" w:rsidP="00F41346">
      <w:pPr>
        <w:pStyle w:val="B1"/>
      </w:pPr>
      <w:r>
        <w:t>d)</w:t>
      </w:r>
      <w:r>
        <w:tab/>
        <w:t>Change of PLMN</w:t>
      </w:r>
    </w:p>
    <w:p w14:paraId="2F70FBB5" w14:textId="77777777" w:rsidR="00F41346" w:rsidRDefault="00F41346" w:rsidP="00F41346">
      <w:pPr>
        <w:pStyle w:val="B1"/>
      </w:pPr>
      <w:r>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Default="00F41346" w:rsidP="00F41346">
      <w:pPr>
        <w:pStyle w:val="50"/>
        <w:rPr>
          <w:lang w:eastAsia="zh-CN"/>
        </w:rPr>
      </w:pPr>
      <w:bookmarkStart w:id="2531" w:name="_Toc59199015"/>
      <w:bookmarkStart w:id="2532" w:name="_Toc59198424"/>
      <w:bookmarkStart w:id="2533" w:name="_Toc525231024"/>
      <w:bookmarkStart w:id="2534" w:name="_Toc73378652"/>
      <w:r>
        <w:rPr>
          <w:lang w:eastAsia="zh-CN"/>
        </w:rPr>
        <w:t>6.2.</w:t>
      </w:r>
      <w:r w:rsidR="00EA68C6">
        <w:rPr>
          <w:lang w:eastAsia="zh-CN"/>
        </w:rPr>
        <w:t>5</w:t>
      </w:r>
      <w:r>
        <w:rPr>
          <w:lang w:eastAsia="zh-CN"/>
        </w:rPr>
        <w:t>.6.2</w:t>
      </w:r>
      <w:r>
        <w:rPr>
          <w:lang w:eastAsia="zh-CN"/>
        </w:rPr>
        <w:tab/>
        <w:t xml:space="preserve">Abnormal cases in the </w:t>
      </w:r>
      <w:bookmarkEnd w:id="2531"/>
      <w:bookmarkEnd w:id="2532"/>
      <w:bookmarkEnd w:id="2533"/>
      <w:r>
        <w:t>5G DDNMF</w:t>
      </w:r>
      <w:bookmarkEnd w:id="2534"/>
    </w:p>
    <w:p w14:paraId="54782E57" w14:textId="77777777" w:rsidR="00F41346" w:rsidRDefault="00F41346" w:rsidP="00F41346">
      <w:pPr>
        <w:rPr>
          <w:lang w:eastAsia="zh-CN"/>
        </w:rPr>
      </w:pPr>
      <w:r>
        <w:rPr>
          <w:lang w:eastAsia="zh-CN"/>
        </w:rPr>
        <w:t>The following abnormal cases can be identified:</w:t>
      </w:r>
    </w:p>
    <w:p w14:paraId="21969F97" w14:textId="77777777" w:rsidR="00F41346" w:rsidRDefault="00F41346" w:rsidP="00F41346">
      <w:pPr>
        <w:pStyle w:val="B1"/>
        <w:rPr>
          <w:lang w:eastAsia="x-none"/>
        </w:rPr>
      </w:pPr>
      <w:r>
        <w:t>a)</w:t>
      </w:r>
      <w:r>
        <w:tab/>
        <w:t>Indication from the lower layer of transmission failure of DISCOVERY_RESPONSE message</w:t>
      </w:r>
    </w:p>
    <w:p w14:paraId="2A75317C" w14:textId="77777777" w:rsidR="00EB589D" w:rsidRDefault="00F41346" w:rsidP="00EB589D">
      <w:pPr>
        <w:pStyle w:val="B1"/>
      </w:pPr>
      <w:r>
        <w:tab/>
        <w:t>After receiving an indication from lower layer that the DISCOVERY_RESPONSE message has not been successfully acknowledged, the 5G DDNMF shall abort the procedure, and stop any associated timer(s) T5</w:t>
      </w:r>
      <w:r w:rsidR="00734002">
        <w:t>067</w:t>
      </w:r>
      <w:r>
        <w:t>, if running.</w:t>
      </w:r>
    </w:p>
    <w:p w14:paraId="6CF81C6A" w14:textId="77777777" w:rsidR="00EB589D" w:rsidRDefault="00EB589D" w:rsidP="00EB589D">
      <w:pPr>
        <w:pStyle w:val="30"/>
        <w:rPr>
          <w:lang w:val="en-US"/>
        </w:rPr>
      </w:pPr>
      <w:bookmarkStart w:id="2535" w:name="_Toc59198989"/>
      <w:bookmarkStart w:id="2536" w:name="_Toc59198398"/>
      <w:bookmarkStart w:id="2537" w:name="_Toc525230998"/>
      <w:bookmarkStart w:id="2538" w:name="_Toc73378653"/>
      <w:r>
        <w:rPr>
          <w:lang w:val="en-US"/>
        </w:rPr>
        <w:t>6.2.6</w:t>
      </w:r>
      <w:r>
        <w:rPr>
          <w:lang w:val="en-US"/>
        </w:rPr>
        <w:tab/>
      </w:r>
      <w:bookmarkEnd w:id="2535"/>
      <w:bookmarkEnd w:id="2536"/>
      <w:bookmarkEnd w:id="2537"/>
      <w:r>
        <w:rPr>
          <w:lang w:val="en-US"/>
        </w:rPr>
        <w:t xml:space="preserve">Discoveree request procedure for restricted ProSe </w:t>
      </w:r>
      <w:r w:rsidR="00C91A94">
        <w:rPr>
          <w:lang w:val="en-US"/>
        </w:rPr>
        <w:t>d</w:t>
      </w:r>
      <w:r>
        <w:rPr>
          <w:lang w:val="en-US"/>
        </w:rPr>
        <w:t xml:space="preserve">irect </w:t>
      </w:r>
      <w:r w:rsidR="00C91A94">
        <w:rPr>
          <w:lang w:val="en-US"/>
        </w:rPr>
        <w:t>d</w:t>
      </w:r>
      <w:r>
        <w:rPr>
          <w:lang w:val="en-US"/>
        </w:rPr>
        <w:t xml:space="preserve">iscovery </w:t>
      </w:r>
      <w:r w:rsidR="00C91A94">
        <w:rPr>
          <w:lang w:val="en-US"/>
        </w:rPr>
        <w:t>m</w:t>
      </w:r>
      <w:r>
        <w:rPr>
          <w:lang w:val="en-US"/>
        </w:rPr>
        <w:t>odel B</w:t>
      </w:r>
      <w:bookmarkEnd w:id="2538"/>
    </w:p>
    <w:p w14:paraId="0566FB75" w14:textId="77777777" w:rsidR="00EB589D" w:rsidRDefault="00EB589D" w:rsidP="00EB589D">
      <w:pPr>
        <w:pStyle w:val="40"/>
      </w:pPr>
      <w:bookmarkStart w:id="2539" w:name="_Toc59198990"/>
      <w:bookmarkStart w:id="2540" w:name="_Toc59198399"/>
      <w:bookmarkStart w:id="2541" w:name="_Toc525230999"/>
      <w:bookmarkStart w:id="2542" w:name="_Toc73378654"/>
      <w:r>
        <w:t>6.2.6.1</w:t>
      </w:r>
      <w:r>
        <w:tab/>
        <w:t>General</w:t>
      </w:r>
      <w:bookmarkEnd w:id="2539"/>
      <w:bookmarkEnd w:id="2540"/>
      <w:bookmarkEnd w:id="2541"/>
      <w:bookmarkEnd w:id="2542"/>
    </w:p>
    <w:p w14:paraId="5AC96F2D" w14:textId="77777777" w:rsidR="00EB589D" w:rsidRDefault="00EB589D" w:rsidP="00EB589D">
      <w:r>
        <w:t xml:space="preserve">The purpose of the discoveree request procedure for restricted ProSe direct discovery model B is for the UE to obtain </w:t>
      </w:r>
      <w:r>
        <w:rPr>
          <w:lang w:eastAsia="zh-CN"/>
        </w:rPr>
        <w:t xml:space="preserve">Discovery Query Filter(s) to be used for monitoring a model B query for a Restricted ProSe Application User ID (RPAUID) </w:t>
      </w:r>
      <w:r>
        <w:t xml:space="preserve">over the PC5 interface, and a </w:t>
      </w:r>
      <w:r>
        <w:rPr>
          <w:lang w:eastAsia="zh-CN"/>
        </w:rPr>
        <w:t xml:space="preserve">ProSe Response Code </w:t>
      </w:r>
      <w:r>
        <w:t>to be announced over the PC5 interface as a response to a model B query, as defined in 3GPP TS 23.304 [2].</w:t>
      </w:r>
    </w:p>
    <w:p w14:paraId="7CBAE99C" w14:textId="77777777" w:rsidR="00EB589D" w:rsidRDefault="00EB589D" w:rsidP="00EB589D">
      <w:r>
        <w:t xml:space="preserve">Before initiating the discoveree request procedure, the UE shall be authorised for restricted ProSe direct discovery model B discoveree operation in the registered PLMN or the local PLMN based on the service authorisation procedure as specified in clause 5. </w:t>
      </w:r>
    </w:p>
    <w:p w14:paraId="29A104D4" w14:textId="478CF24F" w:rsidR="00EB589D" w:rsidRDefault="00EB589D" w:rsidP="00EB589D">
      <w:r>
        <w:t xml:space="preserve">As the result of successful completion of this procedure, the UE obtains one or more Discovery Query Filters and applies them to the monitoring operation in PC5 interface. The UE shall also include the ProSe Response Code in a </w:t>
      </w:r>
      <w:ins w:id="2543" w:author="C1-213671" w:date="2021-05-31T15:09:00Z">
        <w:r w:rsidR="0065619A">
          <w:t>PROSE PC5 DISCOVERY</w:t>
        </w:r>
      </w:ins>
      <w:del w:id="2544" w:author="C1-213671" w:date="2021-05-31T15:09:00Z">
        <w:r w:rsidDel="0065619A">
          <w:delText>PC5_DISCOVERY</w:delText>
        </w:r>
      </w:del>
      <w:r>
        <w:t xml:space="preserve"> message and passes the message to the lower layers for transmission over the PC5 interface when there is a match of the Discovery Query Filter(s).</w:t>
      </w:r>
    </w:p>
    <w:p w14:paraId="2142F5EF" w14:textId="77777777" w:rsidR="00EB589D" w:rsidRDefault="00EB589D" w:rsidP="00EB589D">
      <w:pPr>
        <w:pStyle w:val="40"/>
      </w:pPr>
      <w:bookmarkStart w:id="2545" w:name="_Toc59198991"/>
      <w:bookmarkStart w:id="2546" w:name="_Toc59198400"/>
      <w:bookmarkStart w:id="2547" w:name="_Toc525231000"/>
      <w:bookmarkStart w:id="2548" w:name="_Toc73378655"/>
      <w:r>
        <w:t>6.2.</w:t>
      </w:r>
      <w:r w:rsidR="00277C4D">
        <w:t>6</w:t>
      </w:r>
      <w:r>
        <w:t>.2</w:t>
      </w:r>
      <w:r>
        <w:tab/>
        <w:t>Discoveree request procedure initiation</w:t>
      </w:r>
      <w:bookmarkEnd w:id="2545"/>
      <w:bookmarkEnd w:id="2546"/>
      <w:bookmarkEnd w:id="2547"/>
      <w:bookmarkEnd w:id="2548"/>
    </w:p>
    <w:p w14:paraId="20E19F27" w14:textId="77777777" w:rsidR="00EB589D" w:rsidRDefault="00EB589D" w:rsidP="00EB589D">
      <w:r>
        <w:rPr>
          <w:lang w:val="en-US"/>
        </w:rPr>
        <w:t>Before initiating the discoveree request procedure, the user sets the permissions for the restricted discovery using application layer mechanisms. The application client in the UE retrieves the PDUID provisioned to the UE as part of the service authorisation procedure as specified in clause</w:t>
      </w:r>
      <w:r>
        <w:t> 5</w:t>
      </w:r>
      <w:r>
        <w:rPr>
          <w:lang w:val="en-US"/>
        </w:rPr>
        <w:t xml:space="preserve"> and obtains an </w:t>
      </w:r>
      <w:r>
        <w:t xml:space="preserve">RPAUID </w:t>
      </w:r>
      <w:r>
        <w:rPr>
          <w:lang w:val="en-US"/>
        </w:rPr>
        <w:t xml:space="preserve">associated with the UE's PDUID from the ProSe Application Server. </w:t>
      </w:r>
      <w:r>
        <w:t xml:space="preserve">The UE can provide metadata to be associated with the RPAUID, and the ProSe Application Server stores the metadata. </w:t>
      </w:r>
      <w:r>
        <w:rPr>
          <w:lang w:val="en-US"/>
        </w:rPr>
        <w:t>This step is performed using mechanisms that are out of scope of the present specification.</w:t>
      </w:r>
    </w:p>
    <w:p w14:paraId="0AA36008" w14:textId="77777777" w:rsidR="00EB589D" w:rsidRDefault="00EB589D" w:rsidP="00EB589D">
      <w:r>
        <w:t>If the UE is authorised to perform restricted ProSe direct discovery model B discoveree operation in the PLMN operating the radio resources signalled from the serving PLMN, it shall initiate a discoveree request procedure:</w:t>
      </w:r>
    </w:p>
    <w:p w14:paraId="38A7C39C" w14:textId="77777777" w:rsidR="00EB589D" w:rsidRDefault="00EB589D" w:rsidP="00EB589D">
      <w:pPr>
        <w:pStyle w:val="B1"/>
      </w:pPr>
      <w:r>
        <w:t>a)</w:t>
      </w:r>
      <w:r>
        <w:tab/>
        <w:t>when the UE is triggered by an upper layer application to announce an RPAUID in Model B and the UE has no valid corresponding ProSe Response Code and Discovery Query Filter(s) for that RPAUID of the upper layer application;</w:t>
      </w:r>
    </w:p>
    <w:p w14:paraId="17081410" w14:textId="77777777" w:rsidR="00EB589D" w:rsidRDefault="00EB589D" w:rsidP="00EB589D">
      <w:pPr>
        <w:pStyle w:val="B1"/>
      </w:pPr>
      <w:r>
        <w:t>b)</w:t>
      </w:r>
      <w:r>
        <w:tab/>
        <w:t>when the validity timer T5</w:t>
      </w:r>
      <w:r w:rsidR="00277C4D">
        <w:t>068</w:t>
      </w:r>
      <w:r>
        <w:t xml:space="preserve"> assigned by the 5G DDNMF to a ProSe Response Code and the corresponding Discovery Query Filter(s) has expired and the request from upper layers to announce the RPAUID corresponding to that ProSe Response Code is still in place;</w:t>
      </w:r>
    </w:p>
    <w:p w14:paraId="2BF65BDE" w14:textId="77777777" w:rsidR="00EB589D" w:rsidRDefault="00EB589D" w:rsidP="00EB589D">
      <w:pPr>
        <w:pStyle w:val="B1"/>
      </w:pPr>
      <w:r>
        <w:t>c)</w:t>
      </w:r>
      <w:r>
        <w:tab/>
        <w:t>when the UE selects a new PLMN while announcing or waiting for announcing a ProSe Response Code</w:t>
      </w:r>
      <w:r>
        <w:rPr>
          <w:lang w:eastAsia="zh-CN"/>
        </w:rPr>
        <w:t xml:space="preserve"> and intends to announce in the new PLMN, and the UE is authorised for restricted</w:t>
      </w:r>
      <w:r>
        <w:t xml:space="preserve"> ProSe direct discovery model B discoveree operation in the new PLMN;</w:t>
      </w:r>
    </w:p>
    <w:p w14:paraId="252F1404" w14:textId="77777777" w:rsidR="00EB589D" w:rsidRDefault="00EB589D" w:rsidP="00EB589D">
      <w:pPr>
        <w:pStyle w:val="B1"/>
      </w:pPr>
      <w:r>
        <w:lastRenderedPageBreak/>
        <w:t>d)</w:t>
      </w:r>
      <w:r>
        <w:tab/>
        <w:t xml:space="preserve">when, </w:t>
      </w:r>
      <w:r>
        <w:rPr>
          <w:lang w:eastAsia="zh-CN"/>
        </w:rPr>
        <w:t xml:space="preserve">while </w:t>
      </w:r>
      <w:r>
        <w:t>announcing or waiting for announcing a ProSe Response Code</w:t>
      </w:r>
      <w:r>
        <w:rPr>
          <w:lang w:eastAsia="zh-CN"/>
        </w:rPr>
        <w:t>, the UE intends to switch the announcing PLMN to a different PLMN without performing PLMN selection, and the UE does not have a valid allocated ProSe Response Code for this new PLMN yet</w:t>
      </w:r>
      <w:r>
        <w:t>; or</w:t>
      </w:r>
    </w:p>
    <w:p w14:paraId="1A1F920E" w14:textId="77777777" w:rsidR="00EB589D" w:rsidRDefault="00EB589D" w:rsidP="00EB589D">
      <w:pPr>
        <w:pStyle w:val="B1"/>
      </w:pPr>
      <w:r>
        <w:t>e)</w:t>
      </w:r>
      <w:r>
        <w:tab/>
        <w:t>when the UE needs to update a previously sent restricted ProSe direct discovery model B discoveree request.</w:t>
      </w:r>
    </w:p>
    <w:p w14:paraId="4832EA31" w14:textId="77777777" w:rsidR="00EB589D" w:rsidRDefault="00EB589D" w:rsidP="00EB589D">
      <w:pPr>
        <w:rPr>
          <w:lang w:eastAsia="zh-CN"/>
        </w:rPr>
      </w:pPr>
      <w:r>
        <w:rPr>
          <w:lang w:eastAsia="zh-CN"/>
        </w:rPr>
        <w:t>W</w:t>
      </w:r>
      <w:r>
        <w:t>hen the UE selects a new PLMN while announcing or waiting for announcing a ProSe Response Code</w:t>
      </w:r>
      <w:r>
        <w:rPr>
          <w:lang w:eastAsia="zh-CN"/>
        </w:rPr>
        <w:t xml:space="preserve"> and</w:t>
      </w:r>
      <w:r>
        <w:t xml:space="preserve"> the UE is not yet authorised </w:t>
      </w:r>
      <w:r>
        <w:rPr>
          <w:lang w:eastAsia="zh-CN"/>
        </w:rPr>
        <w:t>for</w:t>
      </w:r>
      <w:r>
        <w:t xml:space="preserve"> restricted ProSe direct discovery model B discoveree operation in the new PLMN, the UE shall initiate a discoveree request procedure only after </w:t>
      </w:r>
      <w:r>
        <w:rPr>
          <w:lang w:eastAsia="zh-CN"/>
        </w:rPr>
        <w:t>the UE is authorised for restricted ProSe direct discovery model B discoveree operation in the new PLMN.</w:t>
      </w:r>
    </w:p>
    <w:p w14:paraId="644F4219" w14:textId="77777777" w:rsidR="00EB589D" w:rsidRDefault="00EB589D" w:rsidP="00EB589D">
      <w:pPr>
        <w:pStyle w:val="NO"/>
      </w:pPr>
      <w:r>
        <w:t>NOTE</w:t>
      </w:r>
      <w:r>
        <w:rPr>
          <w:noProof/>
          <w:lang w:val="en-US" w:eastAsia="ko-KR"/>
        </w:rPr>
        <w:t> 1:</w:t>
      </w:r>
      <w:r>
        <w:rPr>
          <w:noProof/>
          <w:lang w:val="en-US" w:eastAsia="ko-KR"/>
        </w:rPr>
        <w:tab/>
      </w:r>
      <w:r>
        <w:rPr>
          <w:lang w:eastAsia="ko-KR"/>
        </w:rPr>
        <w:t xml:space="preserve">To ensure service continuity if the UE needs to </w:t>
      </w:r>
      <w:r>
        <w:rPr>
          <w:noProof/>
          <w:lang w:val="en-US" w:eastAsia="ko-KR"/>
        </w:rPr>
        <w:t>keep announcing in Model B a ProSe Response Code  corresponding to the same RPAUID</w:t>
      </w:r>
      <w:r>
        <w:rPr>
          <w:lang w:eastAsia="ko-KR"/>
        </w:rPr>
        <w:t>, the UE can initiate the discoveree request procedure before the validity timer T5</w:t>
      </w:r>
      <w:r w:rsidR="007C30FC">
        <w:rPr>
          <w:lang w:eastAsia="ko-KR"/>
        </w:rPr>
        <w:t>068</w:t>
      </w:r>
      <w:r>
        <w:rPr>
          <w:lang w:eastAsia="ko-KR"/>
        </w:rPr>
        <w:t xml:space="preserve"> assigned by the 5G DDNMF for a ProSe Response Code expires.</w:t>
      </w:r>
    </w:p>
    <w:p w14:paraId="4FA7B34A" w14:textId="77777777" w:rsidR="00EB589D" w:rsidRDefault="00EB589D" w:rsidP="00EB589D">
      <w:r>
        <w:t xml:space="preserve">The UE shal initiate the discoveree </w:t>
      </w:r>
      <w:r>
        <w:rPr>
          <w:lang w:eastAsia="zh-CN"/>
        </w:rPr>
        <w:t>request</w:t>
      </w:r>
      <w:r>
        <w:t xml:space="preserve"> procedure by sending a DISCOVERY_REQUEST message with:</w:t>
      </w:r>
    </w:p>
    <w:p w14:paraId="6F960189" w14:textId="77777777" w:rsidR="00EB589D" w:rsidRDefault="00277C4D" w:rsidP="00EB589D">
      <w:pPr>
        <w:pStyle w:val="B1"/>
      </w:pPr>
      <w:r>
        <w:t>a)</w:t>
      </w:r>
      <w:r w:rsidR="00EB589D">
        <w:tab/>
        <w:t>a new transaction ID not used in any other direct discovery procedures in PC3a interface;</w:t>
      </w:r>
    </w:p>
    <w:p w14:paraId="68C5D4EF" w14:textId="77777777" w:rsidR="00EB589D" w:rsidRDefault="00277C4D" w:rsidP="00EB589D">
      <w:pPr>
        <w:pStyle w:val="B1"/>
      </w:pPr>
      <w:r>
        <w:t>b)</w:t>
      </w:r>
      <w:r w:rsidR="00EB589D">
        <w:tab/>
        <w:t>the RPAUID set to the RPAUID received from upper layers;</w:t>
      </w:r>
    </w:p>
    <w:p w14:paraId="0886D1E2" w14:textId="77777777" w:rsidR="00EB589D" w:rsidRDefault="00277C4D" w:rsidP="00EB589D">
      <w:pPr>
        <w:pStyle w:val="B1"/>
        <w:rPr>
          <w:lang w:eastAsia="zh-CN"/>
        </w:rPr>
      </w:pPr>
      <w:r>
        <w:t>c)</w:t>
      </w:r>
      <w:r w:rsidR="00EB589D">
        <w:tab/>
        <w:t xml:space="preserve">the command set to </w:t>
      </w:r>
      <w:r w:rsidR="00EB589D">
        <w:rPr>
          <w:lang w:eastAsia="zh-CN"/>
        </w:rPr>
        <w:t xml:space="preserve">"response"; </w:t>
      </w:r>
    </w:p>
    <w:p w14:paraId="372E84A6" w14:textId="77777777" w:rsidR="00EB589D" w:rsidRDefault="00277C4D" w:rsidP="00EB589D">
      <w:pPr>
        <w:pStyle w:val="B1"/>
        <w:rPr>
          <w:lang w:eastAsia="zh-CN"/>
        </w:rPr>
      </w:pPr>
      <w:r>
        <w:rPr>
          <w:lang w:eastAsia="zh-CN"/>
        </w:rPr>
        <w:t>d)</w:t>
      </w:r>
      <w:r w:rsidR="00EB589D">
        <w:rPr>
          <w:lang w:eastAsia="zh-CN"/>
        </w:rPr>
        <w:tab/>
        <w:t>the UE identity set to the UE</w:t>
      </w:r>
      <w:r w:rsidR="00EB589D">
        <w:t>'</w:t>
      </w:r>
      <w:r w:rsidR="00EB589D">
        <w:rPr>
          <w:lang w:eastAsia="zh-CN"/>
        </w:rPr>
        <w:t>s SUPI;</w:t>
      </w:r>
    </w:p>
    <w:p w14:paraId="0EA39AF7" w14:textId="77777777" w:rsidR="00EB589D" w:rsidRDefault="00277C4D" w:rsidP="00EB589D">
      <w:pPr>
        <w:pStyle w:val="B1"/>
        <w:rPr>
          <w:lang w:eastAsia="zh-CN"/>
        </w:rPr>
      </w:pPr>
      <w:r>
        <w:t>e)</w:t>
      </w:r>
      <w:r w:rsidR="00EB589D">
        <w:tab/>
        <w:t xml:space="preserve">the Application Identity set to the </w:t>
      </w:r>
      <w:r w:rsidR="00EB589D">
        <w:rPr>
          <w:lang w:eastAsia="zh-CN"/>
        </w:rPr>
        <w:t>Application Identity of the upper layer application that requested the announcing;</w:t>
      </w:r>
    </w:p>
    <w:p w14:paraId="357CB439" w14:textId="77777777" w:rsidR="00EB589D" w:rsidRDefault="00277C4D" w:rsidP="00EB589D">
      <w:pPr>
        <w:pStyle w:val="B1"/>
        <w:rPr>
          <w:lang w:eastAsia="zh-CN"/>
        </w:rPr>
      </w:pPr>
      <w:r>
        <w:rPr>
          <w:lang w:eastAsia="zh-CN"/>
        </w:rPr>
        <w:t>f)</w:t>
      </w:r>
      <w:r w:rsidR="00EB589D">
        <w:rPr>
          <w:lang w:eastAsia="zh-CN"/>
        </w:rPr>
        <w:tab/>
      </w:r>
      <w:r w:rsidR="00EB589D">
        <w:t xml:space="preserve">the Discovery Type set to </w:t>
      </w:r>
      <w:r w:rsidR="00EB589D">
        <w:rPr>
          <w:lang w:eastAsia="zh-CN"/>
        </w:rPr>
        <w:t>"Restricted discovery";</w:t>
      </w:r>
    </w:p>
    <w:p w14:paraId="0C1AB4EB" w14:textId="77777777" w:rsidR="00EB589D" w:rsidRDefault="00277C4D" w:rsidP="00EB589D">
      <w:pPr>
        <w:pStyle w:val="B1"/>
      </w:pPr>
      <w:r>
        <w:rPr>
          <w:lang w:eastAsia="zh-CN"/>
        </w:rPr>
        <w:t>g)</w:t>
      </w:r>
      <w:r w:rsidR="00EB589D">
        <w:rPr>
          <w:lang w:eastAsia="zh-CN"/>
        </w:rPr>
        <w:tab/>
      </w:r>
      <w:r w:rsidR="00EB589D">
        <w:t xml:space="preserve">the Discovery Model set to </w:t>
      </w:r>
      <w:r w:rsidR="00EB589D">
        <w:rPr>
          <w:lang w:eastAsia="zh-CN"/>
        </w:rPr>
        <w:t>"</w:t>
      </w:r>
      <w:r w:rsidR="00EB589D">
        <w:t>Model B</w:t>
      </w:r>
      <w:r w:rsidR="00EB589D">
        <w:rPr>
          <w:lang w:eastAsia="zh-CN"/>
        </w:rPr>
        <w:t>";</w:t>
      </w:r>
    </w:p>
    <w:p w14:paraId="779B5669" w14:textId="77777777" w:rsidR="00EB589D" w:rsidRDefault="00277C4D" w:rsidP="00EB589D">
      <w:pPr>
        <w:pStyle w:val="B1"/>
      </w:pPr>
      <w:r>
        <w:t>h)</w:t>
      </w:r>
      <w:r w:rsidR="00EB589D">
        <w:tab/>
        <w:t>the Discovery Entry ID set to a 0 if the discoveree request is a new request, and set to the Discovery Entry ID received from the 5G DDNMF if the discoveree request is to update a previously sent discoveree request; and</w:t>
      </w:r>
    </w:p>
    <w:p w14:paraId="1D4EFF72" w14:textId="77777777" w:rsidR="00EB589D" w:rsidRDefault="00277C4D" w:rsidP="00EB589D">
      <w:pPr>
        <w:pStyle w:val="B1"/>
      </w:pPr>
      <w:r>
        <w:t>i)</w:t>
      </w:r>
      <w:r w:rsidR="00EB589D">
        <w:tab/>
      </w:r>
      <w:r w:rsidR="00EB589D">
        <w:rPr>
          <w:lang w:eastAsia="zh-CN"/>
        </w:rPr>
        <w:t>optionally the Announcing PLMN ID set to the PLMN ID of the local PLMN operating the radio resources that the UE intends to use for announcing the RPAUID.</w:t>
      </w:r>
    </w:p>
    <w:p w14:paraId="7AAA7148" w14:textId="77777777" w:rsidR="00EB589D" w:rsidRDefault="00EB589D" w:rsidP="00EB589D">
      <w:pPr>
        <w:pStyle w:val="NO"/>
      </w:pPr>
      <w:r>
        <w:t>NOTE 2:</w:t>
      </w:r>
      <w:r>
        <w:tab/>
        <w:t>A UE can include one or multiple transactions in one DISCOVERY_REQUEST message for different RPAUIDs (e.g., for different applications), and receive corresponding &lt;restricted-discoveree-response</w:t>
      </w:r>
      <w:r>
        <w:rPr>
          <w:lang w:val="de-DE"/>
        </w:rPr>
        <w:t xml:space="preserve">&gt; </w:t>
      </w:r>
      <w:r>
        <w:t>element or &lt;response-reject</w:t>
      </w:r>
      <w:r>
        <w:rPr>
          <w:lang w:val="de-DE"/>
        </w:rPr>
        <w:t>&gt;</w:t>
      </w:r>
      <w:r>
        <w:t xml:space="preserve"> element in a DISCOVERY_RESPONSE message for each respective transaction. In the following description of the discoveree request procedure, only one transaction is included.</w:t>
      </w:r>
    </w:p>
    <w:p w14:paraId="77C8D22F" w14:textId="77777777" w:rsidR="00EB589D" w:rsidRDefault="00EB589D" w:rsidP="00EB589D">
      <w:r>
        <w:t>Figure 6.2.</w:t>
      </w:r>
      <w:r w:rsidR="007C30FC">
        <w:t>6</w:t>
      </w:r>
      <w:r>
        <w:t xml:space="preserve">.2.1 illustrates the interaction of the UE and the 5G DDNMF in the discoveree request procedure. </w:t>
      </w:r>
    </w:p>
    <w:p w14:paraId="6E345F2A" w14:textId="77777777" w:rsidR="00EB589D" w:rsidRDefault="00277C4D" w:rsidP="00EB589D">
      <w:pPr>
        <w:pStyle w:val="TH"/>
      </w:pPr>
      <w:r>
        <w:rPr>
          <w:rFonts w:eastAsiaTheme="minorEastAsia"/>
        </w:rPr>
        <w:object w:dxaOrig="10335" w:dyaOrig="6720" w14:anchorId="382AB639">
          <v:shape id="_x0000_i1030" type="#_x0000_t75" style="width:516.65pt;height:335.8pt" o:ole="">
            <v:imagedata r:id="rId21" o:title=""/>
          </v:shape>
          <o:OLEObject Type="Embed" ProgID="Visio.Drawing.11" ShapeID="_x0000_i1030" DrawAspect="Content" ObjectID="_1684248039" r:id="rId22"/>
        </w:object>
      </w:r>
    </w:p>
    <w:p w14:paraId="6A33C577" w14:textId="77777777" w:rsidR="00EB589D" w:rsidRDefault="00EB589D" w:rsidP="00EB589D">
      <w:pPr>
        <w:pStyle w:val="TF"/>
      </w:pPr>
      <w:r>
        <w:t>Figure</w:t>
      </w:r>
      <w:r w:rsidR="00277C4D">
        <w:t> </w:t>
      </w:r>
      <w:r>
        <w:t>6.2.</w:t>
      </w:r>
      <w:r w:rsidR="007C30FC">
        <w:t>6</w:t>
      </w:r>
      <w:r>
        <w:rPr>
          <w:lang w:eastAsia="zh-CN"/>
        </w:rPr>
        <w:t>.2.1</w:t>
      </w:r>
      <w:r>
        <w:t>: Discoveree request procedure for restricted ProSe direct discovery model B</w:t>
      </w:r>
    </w:p>
    <w:p w14:paraId="5F2B6622" w14:textId="77777777" w:rsidR="00EB589D" w:rsidRDefault="00EB589D" w:rsidP="00EB589D">
      <w:pPr>
        <w:pStyle w:val="40"/>
        <w:rPr>
          <w:lang w:eastAsia="zh-CN"/>
        </w:rPr>
      </w:pPr>
      <w:bookmarkStart w:id="2549" w:name="_Toc59198992"/>
      <w:bookmarkStart w:id="2550" w:name="_Toc59198401"/>
      <w:bookmarkStart w:id="2551" w:name="_Toc525231001"/>
      <w:bookmarkStart w:id="2552" w:name="_Toc73378656"/>
      <w:r>
        <w:rPr>
          <w:lang w:eastAsia="zh-CN"/>
        </w:rPr>
        <w:t>6.2.</w:t>
      </w:r>
      <w:r w:rsidR="00277C4D">
        <w:rPr>
          <w:lang w:eastAsia="zh-CN"/>
        </w:rPr>
        <w:t>6</w:t>
      </w:r>
      <w:r>
        <w:rPr>
          <w:lang w:eastAsia="zh-CN"/>
        </w:rPr>
        <w:t>.3</w:t>
      </w:r>
      <w:r>
        <w:rPr>
          <w:lang w:eastAsia="zh-CN"/>
        </w:rPr>
        <w:tab/>
        <w:t>Discoveree request procedure accepted by the 5G DDNMF</w:t>
      </w:r>
      <w:bookmarkEnd w:id="2549"/>
      <w:bookmarkEnd w:id="2550"/>
      <w:bookmarkEnd w:id="2551"/>
      <w:bookmarkEnd w:id="2552"/>
    </w:p>
    <w:p w14:paraId="1EFA0284" w14:textId="77777777" w:rsidR="00EB589D" w:rsidRDefault="00EB589D" w:rsidP="00EB589D">
      <w:r>
        <w:t>Upon receiving a DISCOVERY_REQUEST message, the 5G DDNMF shall check that the application corresponding to the Application Identity contained in the DISCOVERY_REQUEST message is authorised for restricted ProSe direct discovery model B discoveree operation. If the application is authorised for restricted ProSe direct discovery model B discoveree operation,</w:t>
      </w:r>
      <w:r>
        <w:rPr>
          <w:lang w:eastAsia="zh-CN"/>
        </w:rPr>
        <w:t xml:space="preserve"> the 5G DDNMF </w:t>
      </w:r>
      <w:r>
        <w:t>shall check whether there is an existing context for the UE.</w:t>
      </w:r>
    </w:p>
    <w:p w14:paraId="783F4576" w14:textId="77777777" w:rsidR="00EB589D" w:rsidRDefault="00EB589D" w:rsidP="00EB589D">
      <w:r>
        <w:t>If there is no associated UE context, the 5G DDNMF checks with the UDM whether the UE is authorised for restricted ProSe direct discovery model B discoveree operation as described in 3GPP TS 29.503</w:t>
      </w:r>
      <w:r w:rsidR="00277C4D">
        <w:t> </w:t>
      </w:r>
      <w:r>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77777777" w:rsidR="00EB589D" w:rsidRDefault="00EB589D" w:rsidP="00EB589D">
      <w:r>
        <w:t xml:space="preserve">If the UE context exists, the 5G DDNMF shall check whether the UE is authorized for restricted ProSe direct discovery model B discoveree operation in the currently registered PLMN or the local PLMN identified by the Announcing PLMN ID included in the DISCOVERY_REQUEST message. </w:t>
      </w:r>
    </w:p>
    <w:p w14:paraId="1BD63AD8" w14:textId="77777777" w:rsidR="00EB589D" w:rsidRDefault="00EB589D" w:rsidP="00EB589D">
      <w:r>
        <w:t>If the UE is authorized and the Discovery Entry ID included in the DISCOVERY_REQUEST message is set to 0 then:</w:t>
      </w:r>
    </w:p>
    <w:p w14:paraId="049C4225" w14:textId="77777777" w:rsidR="00EB589D" w:rsidRDefault="00277C4D" w:rsidP="00EB589D">
      <w:pPr>
        <w:pStyle w:val="B1"/>
      </w:pPr>
      <w:r>
        <w:rPr>
          <w:lang w:eastAsia="ko-KR"/>
        </w:rPr>
        <w:t>a)</w:t>
      </w:r>
      <w:r w:rsidR="00EB589D">
        <w:rPr>
          <w:lang w:eastAsia="ko-KR"/>
        </w:rPr>
        <w:tab/>
        <w:t xml:space="preserve">the 5G DDNMF shall check whether the UE is authorised to announce the RPAUID contained in the DISCOVERY_REQUEST message. Optionally this can include checking with the ProSe Application Server as described </w:t>
      </w:r>
      <w:r w:rsidR="00EB589D">
        <w:t>in 3GPP TS 29.343 [19] to obtain the binding between the RPAUID and PDUID, and then verifying that the PDUID belongs to the requesting UE;</w:t>
      </w:r>
    </w:p>
    <w:p w14:paraId="79A23877" w14:textId="77777777" w:rsidR="00EB589D" w:rsidRDefault="00EB589D" w:rsidP="0037175B">
      <w:pPr>
        <w:pStyle w:val="EditorsNote"/>
      </w:pPr>
      <w:r>
        <w:t xml:space="preserve">Editor's Note: The referenced specification for interaction between 5G DDNMF and ProSe Application Sever (TS 29.343, PC2 interface) can be updated if CT3 decides to create new TS for PC2a interface.  </w:t>
      </w:r>
    </w:p>
    <w:p w14:paraId="5F5D21D1" w14:textId="77777777" w:rsidR="00EB589D" w:rsidRDefault="00277C4D" w:rsidP="00EB589D">
      <w:pPr>
        <w:pStyle w:val="B1"/>
      </w:pPr>
      <w:r>
        <w:t>b)</w:t>
      </w:r>
      <w:r w:rsidR="00EB589D">
        <w:tab/>
      </w:r>
      <w:r w:rsidR="00EB589D">
        <w:rPr>
          <w:lang w:eastAsia="ko-KR"/>
        </w:rPr>
        <w:t xml:space="preserve">if the UE is authorised to announce the RPAUID, </w:t>
      </w:r>
      <w:r w:rsidR="00EB589D">
        <w:t xml:space="preserve">the 5G DDNMF shall allocate the corresponding ProSe Response Code and ProSe Query Code for the RPAUID. It shall also allocate Discovery Query Filter(s) based on </w:t>
      </w:r>
      <w:r w:rsidR="00EB589D">
        <w:lastRenderedPageBreak/>
        <w:t>the allocated ProSe Query Code. Then it shall assign a value for validity timer T5</w:t>
      </w:r>
      <w:r>
        <w:t>068</w:t>
      </w:r>
      <w:r w:rsidR="00EB589D">
        <w:t xml:space="preserve">, which is associated with the ProSe Response Code, PorSe Query Code and Discovery Query Filter(s); and </w:t>
      </w:r>
    </w:p>
    <w:p w14:paraId="12E7410B" w14:textId="77777777" w:rsidR="00EB589D" w:rsidRDefault="00277C4D" w:rsidP="00EB589D">
      <w:pPr>
        <w:pStyle w:val="B1"/>
      </w:pPr>
      <w:r>
        <w:t>c)</w:t>
      </w:r>
      <w:r w:rsidR="00EB589D">
        <w:tab/>
        <w:t>the 5G DDNMF associates the allocated ProSe Response Code, ProSe Query Code,</w:t>
      </w:r>
      <w:r w:rsidR="00EB589D">
        <w:rPr>
          <w:lang w:eastAsia="zh-CN"/>
        </w:rPr>
        <w:t xml:space="preserve"> and</w:t>
      </w:r>
      <w:r w:rsidR="00EB589D">
        <w:t xml:space="preserve"> Discovery Query Filter with a new discovery entry ID in the UE context, and starts timer T5</w:t>
      </w:r>
      <w:r>
        <w:t>069</w:t>
      </w:r>
      <w:r w:rsidR="00EB589D">
        <w:t>. For a given ProSe Response Code, timer T5</w:t>
      </w:r>
      <w:r>
        <w:t>069</w:t>
      </w:r>
      <w:r w:rsidR="00EB589D">
        <w:t xml:space="preserve"> shall be longer than timer T5</w:t>
      </w:r>
      <w:r>
        <w:t>068</w:t>
      </w:r>
      <w:r w:rsidR="00EB589D">
        <w:t>. By default, the value of timer T5</w:t>
      </w:r>
      <w:r>
        <w:t>069</w:t>
      </w:r>
      <w:r w:rsidR="00EB589D">
        <w:t xml:space="preserve"> is 4 minutes greater than the value of timer T5</w:t>
      </w:r>
      <w:r>
        <w:t>068</w:t>
      </w:r>
      <w:r w:rsidR="00EB589D">
        <w:t>.</w:t>
      </w:r>
    </w:p>
    <w:p w14:paraId="4CB70EF9" w14:textId="77777777" w:rsidR="00EB589D" w:rsidRDefault="00EB589D" w:rsidP="00EB589D">
      <w:r>
        <w:t>If the Discovery Entry ID included in the DISCOVERY_REQUEST message is not set to 0 and if there is an existing discovery entry for this Discovery Entry ID value in the UE context, the 5G DDNMF shall either update the discovery entry with a new validity timer T5</w:t>
      </w:r>
      <w:r w:rsidR="00277C4D">
        <w:t>068</w:t>
      </w:r>
      <w:r>
        <w:t>, or allocate a new ProSe Response Code, ProSe Query Code and the Discovery Query Filter(s) for the requested RPAUID with a new validity timer T5</w:t>
      </w:r>
      <w:r w:rsidR="00277C4D">
        <w:t>068</w:t>
      </w:r>
      <w:r>
        <w:rPr>
          <w:lang w:eastAsia="zh-CN"/>
        </w:rPr>
        <w:t xml:space="preserve">, </w:t>
      </w:r>
      <w:r>
        <w:t>restart timer T5</w:t>
      </w:r>
      <w:r w:rsidR="00277C4D">
        <w:t>069</w:t>
      </w:r>
      <w:r>
        <w:t>.</w:t>
      </w:r>
    </w:p>
    <w:p w14:paraId="25C64757" w14:textId="77777777" w:rsidR="00EB589D" w:rsidRDefault="00EB589D" w:rsidP="00EB589D">
      <w:pPr>
        <w:rPr>
          <w:lang w:eastAsia="zh-CN"/>
        </w:rPr>
      </w:pPr>
      <w:r>
        <w:rPr>
          <w:lang w:eastAsia="zh-CN"/>
        </w:rPr>
        <w:t xml:space="preserve">If </w:t>
      </w:r>
      <w:r>
        <w:t>the Discovery Entry ID contained in the DISCOVERY_REQUEST message is not found in the UE context or there is no UE context in the 5G DDNMF</w:t>
      </w:r>
      <w:r>
        <w:rPr>
          <w:lang w:eastAsia="zh-CN"/>
        </w:rPr>
        <w:t xml:space="preserve">, the 5G DDNMF shall behave as if </w:t>
      </w:r>
      <w:r>
        <w:t xml:space="preserve">the Discovery Entry ID included in the DISCOVERY_REQUEST message </w:t>
      </w:r>
      <w:r>
        <w:rPr>
          <w:lang w:eastAsia="zh-CN"/>
        </w:rPr>
        <w:t>wa</w:t>
      </w:r>
      <w:r>
        <w:t>s set to 0</w:t>
      </w:r>
      <w:r>
        <w:rPr>
          <w:lang w:eastAsia="zh-CN"/>
        </w:rPr>
        <w:t xml:space="preserve">, and the 5G DDNMF shall allocate a new non-zero </w:t>
      </w:r>
      <w:r>
        <w:t xml:space="preserve">Discovery Entry ID </w:t>
      </w:r>
      <w:r>
        <w:rPr>
          <w:lang w:eastAsia="zh-CN"/>
        </w:rPr>
        <w:t>for this entry.</w:t>
      </w:r>
    </w:p>
    <w:p w14:paraId="42ABA920" w14:textId="77777777" w:rsidR="00EB589D" w:rsidRDefault="00EB589D" w:rsidP="00EB589D">
      <w:r>
        <w:t xml:space="preserve">If a new UE context was created or an existing UE context was updated, and the UE is currently roaming or the Announcing PLMN ID is included in the DISCOVERY_REQUEST message, the 5G DDNMF checks with the 5G DDNMF of the VPLMN or the </w:t>
      </w:r>
      <w:r>
        <w:rPr>
          <w:lang w:eastAsia="zh-CN"/>
        </w:rPr>
        <w:t>local</w:t>
      </w:r>
      <w:r>
        <w:t xml:space="preserve"> PLMN identified by the Announcing PLMN ID whether the UE is authorised for restricted ProSe direct discovery model B discoveree operation as described in 3GPP TS</w:t>
      </w:r>
      <w:r>
        <w:rPr>
          <w:lang w:eastAsia="zh-TW"/>
        </w:rPr>
        <w:t> </w:t>
      </w:r>
      <w:r>
        <w:t>29</w:t>
      </w:r>
      <w:r>
        <w:rPr>
          <w:lang w:eastAsia="zh-TW"/>
        </w:rPr>
        <w:t>.</w:t>
      </w:r>
      <w:r>
        <w:t>555</w:t>
      </w:r>
      <w:r>
        <w:rPr>
          <w:lang w:eastAsia="zh-TW"/>
        </w:rPr>
        <w:t> </w:t>
      </w:r>
      <w:r>
        <w:t>[9].</w:t>
      </w:r>
    </w:p>
    <w:p w14:paraId="4E840644" w14:textId="77777777" w:rsidR="00EB589D" w:rsidRDefault="00EB589D" w:rsidP="00EB589D">
      <w:r>
        <w:t>The 5G DDNMF shall then send a DISCOVERY_RESPONSE message containing a &lt;restricted-discoveree-response&gt; element with:</w:t>
      </w:r>
    </w:p>
    <w:p w14:paraId="39F15025" w14:textId="77777777" w:rsidR="00EB589D" w:rsidRDefault="00277C4D" w:rsidP="00EB589D">
      <w:pPr>
        <w:pStyle w:val="B1"/>
      </w:pPr>
      <w:r>
        <w:t>a)</w:t>
      </w:r>
      <w:r w:rsidR="00EB589D">
        <w:tab/>
        <w:t>the transaction ID set to the value of the transaction ID received in the DISCOVERY_REQUEST message from the UE;</w:t>
      </w:r>
    </w:p>
    <w:p w14:paraId="799C756D" w14:textId="77777777" w:rsidR="00EB589D" w:rsidRDefault="00277C4D" w:rsidP="00EB589D">
      <w:pPr>
        <w:pStyle w:val="B1"/>
      </w:pPr>
      <w:r>
        <w:t>b)</w:t>
      </w:r>
      <w:r w:rsidR="00EB589D">
        <w:tab/>
        <w:t>the ProSe Response Code set to the ProSe Response Code allocated for the RPAUID received in the DISCOVERY_REQUEST message;</w:t>
      </w:r>
    </w:p>
    <w:p w14:paraId="0251DC93" w14:textId="77777777" w:rsidR="00EB589D" w:rsidRDefault="00277C4D" w:rsidP="00EB589D">
      <w:pPr>
        <w:pStyle w:val="B1"/>
      </w:pPr>
      <w:r>
        <w:t>c)</w:t>
      </w:r>
      <w:r w:rsidR="00EB589D">
        <w:tab/>
        <w:t>one or more ProSe Query Filters set to the ProSe Query Filter(s) used to match a query for the RPAUID received in the DISCOVERY_REQUEST message;</w:t>
      </w:r>
    </w:p>
    <w:p w14:paraId="19879E30" w14:textId="77777777" w:rsidR="00EB589D" w:rsidRDefault="00277C4D" w:rsidP="00EB589D">
      <w:pPr>
        <w:pStyle w:val="B1"/>
      </w:pPr>
      <w:r>
        <w:t>d)</w:t>
      </w:r>
      <w:r w:rsidR="00EB589D">
        <w:tab/>
        <w:t>a Validity Timer T5</w:t>
      </w:r>
      <w:r>
        <w:t>068</w:t>
      </w:r>
      <w:r w:rsidR="00EB589D">
        <w:t xml:space="preserve"> set to the T5</w:t>
      </w:r>
      <w:r>
        <w:t>068</w:t>
      </w:r>
      <w:r w:rsidR="00EB589D">
        <w:t xml:space="preserve"> timer value assigned by the 5G DDNMF to the ProSe Response Code and the Discovery Query Filter(s);</w:t>
      </w:r>
    </w:p>
    <w:p w14:paraId="02CC666B" w14:textId="77777777" w:rsidR="00EB589D" w:rsidRDefault="00277C4D" w:rsidP="00EB589D">
      <w:pPr>
        <w:pStyle w:val="B1"/>
      </w:pPr>
      <w:r>
        <w:t>e)</w:t>
      </w:r>
      <w:r w:rsidR="00EB589D">
        <w:tab/>
        <w:t>the Restricted Security set to a value containing the security-related information for restricted discovery provided by the 5G DDNMF; and</w:t>
      </w:r>
    </w:p>
    <w:p w14:paraId="7681CC38" w14:textId="77777777" w:rsidR="00EB589D" w:rsidRDefault="00277C4D" w:rsidP="00EB589D">
      <w:pPr>
        <w:pStyle w:val="B1"/>
      </w:pPr>
      <w:r>
        <w:t>f)</w:t>
      </w:r>
      <w:r w:rsidR="00EB589D">
        <w:tab/>
        <w:t>the Discovery Entry ID set to the ID of the discovery entry associated with this discoveree request in the UE context.</w:t>
      </w:r>
    </w:p>
    <w:p w14:paraId="6C8466C5" w14:textId="77777777" w:rsidR="00EB589D" w:rsidRDefault="00EB589D" w:rsidP="00EB589D">
      <w:r>
        <w:t>If timer T5</w:t>
      </w:r>
      <w:r w:rsidR="00277C4D">
        <w:t>069</w:t>
      </w:r>
      <w:r>
        <w:t xml:space="preserve"> expires, the 5G DDNMF shall remove the discovery </w:t>
      </w:r>
      <w:r>
        <w:rPr>
          <w:lang w:eastAsia="zh-CN"/>
        </w:rPr>
        <w:t>entry associated</w:t>
      </w:r>
      <w:r>
        <w:t xml:space="preserve"> with the corresponding RPAUID from the UE</w:t>
      </w:r>
      <w:r>
        <w:rPr>
          <w:lang w:val="en-US"/>
        </w:rPr>
        <w:t>'</w:t>
      </w:r>
      <w:r>
        <w:t>s context.</w:t>
      </w:r>
    </w:p>
    <w:p w14:paraId="2E679006" w14:textId="77777777" w:rsidR="00EB589D" w:rsidRDefault="00EB589D" w:rsidP="00EB589D">
      <w:pPr>
        <w:pStyle w:val="40"/>
        <w:rPr>
          <w:lang w:eastAsia="zh-CN"/>
        </w:rPr>
      </w:pPr>
      <w:bookmarkStart w:id="2553" w:name="_Toc59198993"/>
      <w:bookmarkStart w:id="2554" w:name="_Toc59198402"/>
      <w:bookmarkStart w:id="2555" w:name="_Toc525231002"/>
      <w:bookmarkStart w:id="2556" w:name="_Toc73378657"/>
      <w:r>
        <w:rPr>
          <w:lang w:eastAsia="zh-CN"/>
        </w:rPr>
        <w:t>6.2.</w:t>
      </w:r>
      <w:r w:rsidR="00661773">
        <w:rPr>
          <w:lang w:eastAsia="zh-CN"/>
        </w:rPr>
        <w:t>6</w:t>
      </w:r>
      <w:r>
        <w:rPr>
          <w:lang w:eastAsia="zh-CN"/>
        </w:rPr>
        <w:t>.4</w:t>
      </w:r>
      <w:r>
        <w:rPr>
          <w:lang w:eastAsia="zh-CN"/>
        </w:rPr>
        <w:tab/>
        <w:t>Discoveree request procedure completion by the UE</w:t>
      </w:r>
      <w:bookmarkEnd w:id="2553"/>
      <w:bookmarkEnd w:id="2554"/>
      <w:bookmarkEnd w:id="2555"/>
      <w:bookmarkEnd w:id="2556"/>
    </w:p>
    <w:p w14:paraId="560D04C7" w14:textId="3A19EA39" w:rsidR="00EB589D" w:rsidRDefault="00EB589D" w:rsidP="00EB589D">
      <w:r>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Pr>
          <w:lang w:eastAsia="zh-CN"/>
        </w:rPr>
        <w:t xml:space="preserve">ith the </w:t>
      </w:r>
      <w:r>
        <w:t xml:space="preserve">ProSe Response Code and Discovery Query Filter(s) </w:t>
      </w:r>
      <w:r>
        <w:rPr>
          <w:lang w:eastAsia="zh-CN"/>
        </w:rPr>
        <w:t xml:space="preserve">received in the </w:t>
      </w:r>
      <w:r>
        <w:t>DISCOVERY_RESPONSE message and the PLMN ID of the intended announcing PLMN.</w:t>
      </w:r>
      <w:r>
        <w:rPr>
          <w:lang w:eastAsia="zh-CN"/>
        </w:rPr>
        <w:t xml:space="preserve"> For this discovery entry, the UE shall stop the validity timer T5</w:t>
      </w:r>
      <w:r w:rsidR="00661773">
        <w:t>068</w:t>
      </w:r>
      <w:r>
        <w:rPr>
          <w:lang w:eastAsia="zh-CN"/>
        </w:rPr>
        <w:t xml:space="preserve"> if running and start the v</w:t>
      </w:r>
      <w:r>
        <w:t>alidity timer T5</w:t>
      </w:r>
      <w:r w:rsidR="00661773">
        <w:t>068</w:t>
      </w:r>
      <w:r>
        <w:rPr>
          <w:lang w:eastAsia="zh-CN"/>
        </w:rPr>
        <w:t xml:space="preserve"> with the received value</w:t>
      </w:r>
      <w:r>
        <w:t xml:space="preserve">. The UE shall also use the received ProSe Response Code and Discovery Query Filter(s) to replace the old counterparts if they are currently used. This may involve notifying the lower layers to stop announcing the old ProSe Response Code or to stop monitoring with the old Discovery Query Filter(s). Otherwise the UE shall discard the DISCOVERY_RESPONSE message and shall not perform the procedures </w:t>
      </w:r>
      <w:ins w:id="2557" w:author="C1-213045" w:date="2021-05-31T11:40:00Z">
        <w:r w:rsidR="00DB0A8D">
          <w:t>described in clause</w:t>
        </w:r>
      </w:ins>
      <w:ins w:id="2558" w:author="Rapporteur" w:date="2021-05-31T16:15:00Z">
        <w:r w:rsidR="00635C04">
          <w:t> </w:t>
        </w:r>
      </w:ins>
      <w:ins w:id="2559" w:author="C1-213045" w:date="2021-05-31T11:40:00Z">
        <w:del w:id="2560" w:author="Rapporteur" w:date="2021-05-31T16:15:00Z">
          <w:r w:rsidR="00DB0A8D" w:rsidDel="00635C04">
            <w:delText xml:space="preserve"> </w:delText>
          </w:r>
        </w:del>
        <w:r w:rsidR="00DB0A8D">
          <w:t>6.2.14.2.2.3</w:t>
        </w:r>
      </w:ins>
      <w:del w:id="2561" w:author="C1-213045" w:date="2021-05-31T11:40:00Z">
        <w:r w:rsidDel="00DB0A8D">
          <w:delText>below</w:delText>
        </w:r>
      </w:del>
      <w:r>
        <w:t>.</w:t>
      </w:r>
    </w:p>
    <w:p w14:paraId="4C7D34E3" w14:textId="77777777" w:rsidR="00EB589D" w:rsidDel="00DB0A8D" w:rsidRDefault="00EB589D" w:rsidP="00EB589D">
      <w:pPr>
        <w:rPr>
          <w:del w:id="2562" w:author="C1-213045" w:date="2021-05-31T11:41:00Z"/>
          <w:iCs/>
        </w:rPr>
      </w:pPr>
      <w:del w:id="2563" w:author="C1-213045" w:date="2021-05-31T11:41:00Z">
        <w:r w:rsidDel="00DB0A8D">
          <w:lastRenderedPageBreak/>
          <w:delText xml:space="preserve">The UE may apply the received Discovery Query Filter(s) to its monitoring operation. </w:delText>
        </w:r>
        <w:r w:rsidDel="00DB0A8D">
          <w:rPr>
            <w:iCs/>
          </w:rPr>
          <w:delText xml:space="preserve">Using the Discovery Query Filter(s) may result in a match event. There is match event when, for any of the masks </w:delText>
        </w:r>
        <w:r w:rsidDel="00DB0A8D">
          <w:delText>i</w:delText>
        </w:r>
        <w:r w:rsidDel="00DB0A8D">
          <w:rPr>
            <w:iCs/>
          </w:rPr>
          <w:delText>n a Discovery Query Filter, the output of a bitwise AND operation between the ProSe Query Code contained in the</w:delText>
        </w:r>
        <w:r w:rsidDel="00DB0A8D">
          <w:rPr>
            <w:lang w:eastAsia="zh-CN"/>
          </w:rPr>
          <w:delText xml:space="preserve"> received</w:delText>
        </w:r>
        <w:r w:rsidDel="00DB0A8D">
          <w:rPr>
            <w:iCs/>
          </w:rPr>
          <w:delText xml:space="preserve"> PC5_DISCOVERY message and th</w:delText>
        </w:r>
        <w:r w:rsidDel="00DB0A8D">
          <w:rPr>
            <w:lang w:eastAsia="zh-CN"/>
          </w:rPr>
          <w:delText>e</w:delText>
        </w:r>
        <w:r w:rsidDel="00DB0A8D">
          <w:rPr>
            <w:iCs/>
          </w:rPr>
          <w:delText xml:space="preserve"> </w:delText>
        </w:r>
        <w:r w:rsidDel="00DB0A8D">
          <w:delText>mask</w:delText>
        </w:r>
        <w:r w:rsidDel="00DB0A8D">
          <w:rPr>
            <w:lang w:eastAsia="zh-CN"/>
          </w:rPr>
          <w:delText>,</w:delText>
        </w:r>
        <w:r w:rsidDel="00DB0A8D">
          <w:rPr>
            <w:iCs/>
          </w:rPr>
          <w:delText xml:space="preserve"> matches the output of a bitwise AND operation between the </w:delText>
        </w:r>
        <w:r w:rsidDel="00DB0A8D">
          <w:delText>mask</w:delText>
        </w:r>
        <w:r w:rsidDel="00DB0A8D">
          <w:rPr>
            <w:iCs/>
          </w:rPr>
          <w:delText xml:space="preserve"> and the code </w:delText>
        </w:r>
        <w:r w:rsidDel="00DB0A8D">
          <w:delText xml:space="preserve">contained </w:delText>
        </w:r>
        <w:r w:rsidDel="00DB0A8D">
          <w:rPr>
            <w:iCs/>
          </w:rPr>
          <w:delText xml:space="preserve">in the Discovery Query </w:delText>
        </w:r>
        <w:r w:rsidDel="00DB0A8D">
          <w:rPr>
            <w:lang w:eastAsia="zh-CN"/>
          </w:rPr>
          <w:delText>F</w:delText>
        </w:r>
        <w:r w:rsidDel="00DB0A8D">
          <w:rPr>
            <w:iCs/>
          </w:rPr>
          <w:delText>ilter.</w:delText>
        </w:r>
      </w:del>
    </w:p>
    <w:p w14:paraId="7A62C632" w14:textId="77777777" w:rsidR="00EB589D" w:rsidDel="00DB0A8D" w:rsidRDefault="00EB589D" w:rsidP="00EB589D">
      <w:pPr>
        <w:rPr>
          <w:del w:id="2564" w:author="C1-213045" w:date="2021-05-31T11:41:00Z"/>
        </w:rPr>
      </w:pPr>
      <w:del w:id="2565" w:author="C1-213045" w:date="2021-05-31T11:41:00Z">
        <w:r w:rsidDel="00DB0A8D">
          <w:delText xml:space="preserve">When applying a Discovery Query Filter to a received PC5_DISCOVERY message for the above-mentioned bitwise AND operation, the UE shall use the DUSK, if received as part of the filter in the DISCOVERY_RESPONSE message, and the UTC-based counter generated during the monitoring operation described below, to unscramble the PC5_DISCOVERY message as described in 3GPP TS 33.yyy [r33yyy]. Then, if a DUCK is included as part of the filter, the UE shall use the DUCK and the UTC-based counter to </w:delText>
        </w:r>
        <w:r w:rsidDel="00DB0A8D">
          <w:rPr>
            <w:noProof/>
          </w:rPr>
          <w:delText>decrypt the message-specific confidentiality protected</w:delText>
        </w:r>
        <w:r w:rsidDel="00DB0A8D">
          <w:delText xml:space="preserve"> </w:delText>
        </w:r>
        <w:r w:rsidDel="00DB0A8D">
          <w:rPr>
            <w:noProof/>
          </w:rPr>
          <w:delText>portion identified b</w:delText>
        </w:r>
        <w:r w:rsidDel="00DB0A8D">
          <w:delText xml:space="preserve">y the Encrypted Bitmask, as described in 3GPP TS 33.yyy [r33yyy]; </w:delText>
        </w:r>
      </w:del>
    </w:p>
    <w:p w14:paraId="3A5A7549" w14:textId="77777777" w:rsidR="00EB589D" w:rsidDel="00DB0A8D" w:rsidRDefault="00EB589D" w:rsidP="00EB589D">
      <w:pPr>
        <w:pStyle w:val="NO"/>
        <w:rPr>
          <w:del w:id="2566" w:author="C1-213045" w:date="2021-05-31T11:41:00Z"/>
          <w:noProof/>
        </w:rPr>
      </w:pPr>
      <w:del w:id="2567" w:author="C1-213045" w:date="2021-05-31T11:41:00Z">
        <w:r w:rsidDel="00DB0A8D">
          <w:delText>NOTE 1:</w:delText>
        </w:r>
        <w:r w:rsidDel="00DB0A8D">
          <w:tab/>
        </w:r>
        <w:r w:rsidDel="00DB0A8D">
          <w:rPr>
            <w:noProof/>
          </w:rPr>
          <w:delText xml:space="preserve">The UE can look for a match on the unencrypted bits first before applying DUCK, to minimise the amount of processing performed before finding a match. </w:delText>
        </w:r>
      </w:del>
    </w:p>
    <w:p w14:paraId="3B523495" w14:textId="77777777" w:rsidR="00EB589D" w:rsidDel="00DB0A8D" w:rsidRDefault="00EB589D" w:rsidP="0037175B">
      <w:pPr>
        <w:rPr>
          <w:del w:id="2568" w:author="C1-213045" w:date="2021-05-31T11:41:00Z"/>
        </w:rPr>
      </w:pPr>
      <w:del w:id="2569" w:author="C1-213045" w:date="2021-05-31T11:41:00Z">
        <w:r w:rsidDel="00DB0A8D">
          <w:delText>If a DUIK is received as part of the filter, the UE shall use the DUIK and the UTC-based counter to verify the MIC field in the unscrambled PC5_DISCOVERY message.</w:delText>
        </w:r>
      </w:del>
    </w:p>
    <w:p w14:paraId="5BB80168" w14:textId="77777777" w:rsidR="00EB589D" w:rsidDel="00DB0A8D" w:rsidRDefault="00EB589D" w:rsidP="00EB589D">
      <w:pPr>
        <w:pStyle w:val="NO"/>
        <w:rPr>
          <w:del w:id="2570" w:author="C1-213045" w:date="2021-05-31T11:41:00Z"/>
          <w:lang w:eastAsia="zh-CN"/>
        </w:rPr>
      </w:pPr>
      <w:del w:id="2571" w:author="C1-213045" w:date="2021-05-31T11:41:00Z">
        <w:r w:rsidDel="00DB0A8D">
          <w:rPr>
            <w:noProof/>
          </w:rPr>
          <w:delText>NOTE 2:</w:delText>
        </w:r>
        <w:r w:rsidDel="00DB0A8D">
          <w:rPr>
            <w:noProof/>
          </w:rPr>
          <w:tab/>
          <w:delText xml:space="preserve">The UE needs to verify the MIC field because the </w:delText>
        </w:r>
        <w:r w:rsidDel="00DB0A8D">
          <w:rPr>
            <w:lang w:eastAsia="zh-CN"/>
          </w:rPr>
          <w:delText>match report procedure is not used for checking the MIC of a PC5_DISCOVERY message containing a ProSe Query Code by the 5G DDNMF.</w:delText>
        </w:r>
      </w:del>
    </w:p>
    <w:p w14:paraId="3D1AE559" w14:textId="77777777" w:rsidR="00EB589D" w:rsidDel="00DB0A8D" w:rsidRDefault="00EB589D" w:rsidP="0037175B">
      <w:pPr>
        <w:pStyle w:val="EditorsNote"/>
        <w:rPr>
          <w:del w:id="2572" w:author="C1-213045" w:date="2021-05-31T11:41:00Z"/>
          <w:noProof/>
        </w:rPr>
      </w:pPr>
      <w:del w:id="2573" w:author="C1-213045" w:date="2021-05-31T11:41:00Z">
        <w:r w:rsidDel="00DB0A8D">
          <w:rPr>
            <w:noProof/>
          </w:rPr>
          <w:delText>Editor's Note: Security aspect will be updated upon SA3 normative requirement is available.</w:delText>
        </w:r>
      </w:del>
    </w:p>
    <w:p w14:paraId="4BDD56C1" w14:textId="77777777" w:rsidR="00EB589D" w:rsidDel="00DB0A8D" w:rsidRDefault="00EB589D" w:rsidP="00EB589D">
      <w:pPr>
        <w:rPr>
          <w:del w:id="2574" w:author="C1-213045" w:date="2021-05-31T11:41:00Z"/>
        </w:rPr>
      </w:pPr>
      <w:del w:id="2575" w:author="C1-213045" w:date="2021-05-31T11:41:00Z">
        <w:r w:rsidDel="00DB0A8D">
          <w:delText>The UE may instruct the lower layers to start monitoring with Discovery Query Filter(s) and prepare announcing the ProSe Response Code if all of the following conditions are met:</w:delText>
        </w:r>
      </w:del>
    </w:p>
    <w:p w14:paraId="055618A3" w14:textId="77777777" w:rsidR="00EB589D" w:rsidDel="00DB0A8D" w:rsidRDefault="00661773" w:rsidP="0037175B">
      <w:pPr>
        <w:pStyle w:val="B1"/>
        <w:rPr>
          <w:del w:id="2576" w:author="C1-213045" w:date="2021-05-31T11:41:00Z"/>
        </w:rPr>
      </w:pPr>
      <w:del w:id="2577" w:author="C1-213045" w:date="2021-05-31T11:41:00Z">
        <w:r w:rsidDel="00DB0A8D">
          <w:delText>a)</w:delText>
        </w:r>
        <w:r w:rsidR="00EB589D" w:rsidDel="00DB0A8D">
          <w:tab/>
          <w:delText>the UE is currently authorized to perform restricted ProSe direct discovery model B discoveree operation in the registered PLMN or the local PLMN operating the radio resources that the UE intends to use;</w:delText>
        </w:r>
      </w:del>
    </w:p>
    <w:p w14:paraId="52FBD59E" w14:textId="77777777" w:rsidR="00EB589D" w:rsidDel="00DB0A8D" w:rsidRDefault="00661773" w:rsidP="0037175B">
      <w:pPr>
        <w:pStyle w:val="B1"/>
        <w:rPr>
          <w:del w:id="2578" w:author="C1-213045" w:date="2021-05-31T11:41:00Z"/>
        </w:rPr>
      </w:pPr>
      <w:del w:id="2579" w:author="C1-213045" w:date="2021-05-31T11:41:00Z">
        <w:r w:rsidDel="00DB0A8D">
          <w:delText>b)</w:delText>
        </w:r>
        <w:r w:rsidR="00EB589D" w:rsidDel="00DB0A8D">
          <w:tab/>
          <w:delText>the UE has obtained the ProSe Response Code and Discovery Query Filter(s) and the respective validity timer T5</w:delText>
        </w:r>
        <w:r w:rsidDel="00DB0A8D">
          <w:delText>068</w:delText>
        </w:r>
        <w:r w:rsidR="00EB589D" w:rsidDel="00DB0A8D">
          <w:delText xml:space="preserve"> for the corresponding discovery entry has not expired; and</w:delText>
        </w:r>
      </w:del>
    </w:p>
    <w:p w14:paraId="223EF547" w14:textId="77777777" w:rsidR="00EB589D" w:rsidDel="00DB0A8D" w:rsidRDefault="00661773" w:rsidP="0037175B">
      <w:pPr>
        <w:pStyle w:val="B1"/>
        <w:rPr>
          <w:del w:id="2580" w:author="C1-213045" w:date="2021-05-31T11:41:00Z"/>
        </w:rPr>
      </w:pPr>
      <w:del w:id="2581" w:author="C1-213045" w:date="2021-05-31T11:41:00Z">
        <w:r w:rsidDel="00DB0A8D">
          <w:delText>c)</w:delText>
        </w:r>
        <w:r w:rsidR="00EB589D" w:rsidDel="00DB0A8D">
          <w:tab/>
          <w:delText>a request from upper layers to perform discoveree operation for the RPAUID associated with an authorized Application Identity is still in place.</w:delText>
        </w:r>
      </w:del>
    </w:p>
    <w:p w14:paraId="64546754" w14:textId="77777777" w:rsidR="00EB589D" w:rsidDel="00DB0A8D" w:rsidRDefault="00EB589D" w:rsidP="00EB589D">
      <w:pPr>
        <w:rPr>
          <w:del w:id="2582" w:author="C1-213045" w:date="2021-05-31T11:41:00Z"/>
        </w:rPr>
      </w:pPr>
      <w:del w:id="2583" w:author="C1-213045" w:date="2021-05-31T11:41:00Z">
        <w:r w:rsidDel="00DB0A8D">
          <w:delText>During the discoveree operation, if one of the above conditions is no longer met, the UE may instruct the lower layers to stop the discoveree operation. When the UE stops discoveree operation, if the lower layers indicate that the UE is required to send a discovery indication to the NG-RAN and the UE is in 5GMM-CONNECTED mode, the UE shall trigger the corresponding procedure in lower layers as specified in 3GPP</w:delText>
        </w:r>
        <w:r w:rsidR="00F50D04" w:rsidDel="00DB0A8D">
          <w:delText> </w:delText>
        </w:r>
        <w:r w:rsidDel="00DB0A8D">
          <w:delText>TS</w:delText>
        </w:r>
        <w:r w:rsidR="00F50D04" w:rsidDel="00DB0A8D">
          <w:delText> </w:delText>
        </w:r>
        <w:r w:rsidDel="00DB0A8D">
          <w:delText>38.331</w:delText>
        </w:r>
        <w:r w:rsidR="00F50D04" w:rsidDel="00DB0A8D">
          <w:delText> </w:delText>
        </w:r>
        <w:r w:rsidDel="00DB0A8D">
          <w:delText>[13]</w:delText>
        </w:r>
      </w:del>
    </w:p>
    <w:p w14:paraId="150CE6BF" w14:textId="77777777" w:rsidR="00EB589D" w:rsidDel="00DB0A8D" w:rsidRDefault="00EB589D" w:rsidP="00EB589D">
      <w:pPr>
        <w:rPr>
          <w:del w:id="2584" w:author="C1-213045" w:date="2021-05-31T11:41:00Z"/>
        </w:rPr>
      </w:pPr>
      <w:del w:id="2585" w:author="C1-213045" w:date="2021-05-31T11:41:00Z">
        <w:r w:rsidDel="00DB0A8D">
          <w:rPr>
            <w:iCs/>
          </w:rPr>
          <w:delText>Once the match of the Discovery Query Filter(s) occurs, the UE process this match event and requests the lower layers to announce the corresponding ProSe Response Code in the PC5 interface as a response, as specified in 3GPP</w:delText>
        </w:r>
        <w:r w:rsidR="00F50D04" w:rsidDel="00DB0A8D">
          <w:rPr>
            <w:iCs/>
          </w:rPr>
          <w:delText> </w:delText>
        </w:r>
        <w:r w:rsidDel="00DB0A8D">
          <w:rPr>
            <w:iCs/>
          </w:rPr>
          <w:delText>TS</w:delText>
        </w:r>
        <w:r w:rsidR="00F50D04" w:rsidDel="00DB0A8D">
          <w:rPr>
            <w:iCs/>
          </w:rPr>
          <w:delText> </w:delText>
        </w:r>
        <w:r w:rsidDel="00DB0A8D">
          <w:rPr>
            <w:iCs/>
          </w:rPr>
          <w:delText>38.331</w:delText>
        </w:r>
        <w:r w:rsidR="00F50D04" w:rsidDel="00DB0A8D">
          <w:rPr>
            <w:iCs/>
          </w:rPr>
          <w:delText> </w:delText>
        </w:r>
        <w:r w:rsidDel="00DB0A8D">
          <w:rPr>
            <w:iCs/>
          </w:rPr>
          <w:delText>[13]. If the UE in 5GMM-IDLE mode has to request resources for ProSe direct discovery announcing as specified in 3GPP</w:delText>
        </w:r>
        <w:r w:rsidR="00F50D04" w:rsidDel="00DB0A8D">
          <w:rPr>
            <w:iCs/>
          </w:rPr>
          <w:delText> </w:delText>
        </w:r>
        <w:r w:rsidDel="00DB0A8D">
          <w:rPr>
            <w:iCs/>
          </w:rPr>
          <w:delText>TS</w:delText>
        </w:r>
        <w:r w:rsidR="00F50D04" w:rsidDel="00DB0A8D">
          <w:rPr>
            <w:iCs/>
          </w:rPr>
          <w:delText> </w:delText>
        </w:r>
        <w:r w:rsidDel="00DB0A8D">
          <w:rPr>
            <w:iCs/>
          </w:rPr>
          <w:delText>38.331</w:delText>
        </w:r>
        <w:r w:rsidR="00F50D04" w:rsidDel="00DB0A8D">
          <w:rPr>
            <w:iCs/>
          </w:rPr>
          <w:delText> </w:delText>
        </w:r>
        <w:r w:rsidDel="00DB0A8D">
          <w:rPr>
            <w:iCs/>
          </w:rPr>
          <w:delText>[13], the UE shall perform a service request procedure or registration procedure as specified in 3GPP</w:delText>
        </w:r>
        <w:r w:rsidR="00F50D04" w:rsidDel="00DB0A8D">
          <w:rPr>
            <w:iCs/>
          </w:rPr>
          <w:delText> </w:delText>
        </w:r>
        <w:r w:rsidDel="00DB0A8D">
          <w:rPr>
            <w:iCs/>
          </w:rPr>
          <w:delText>TS</w:delText>
        </w:r>
        <w:r w:rsidR="00F50D04" w:rsidDel="00DB0A8D">
          <w:rPr>
            <w:iCs/>
          </w:rPr>
          <w:delText> </w:delText>
        </w:r>
        <w:r w:rsidDel="00DB0A8D">
          <w:rPr>
            <w:iCs/>
          </w:rPr>
          <w:delText>24.501</w:delText>
        </w:r>
        <w:r w:rsidR="00F50D04" w:rsidDel="00DB0A8D">
          <w:rPr>
            <w:iCs/>
          </w:rPr>
          <w:delText> </w:delText>
        </w:r>
        <w:r w:rsidDel="00DB0A8D">
          <w:rPr>
            <w:iCs/>
          </w:rPr>
          <w:delText>[11]. The UE shall obtain the UTC time for the next discovery transmission opportunity for ProSe direct discovery from the lower layers.</w:delText>
        </w:r>
        <w:r w:rsidDel="00DB0A8D">
          <w:delText>If</w:delText>
        </w:r>
        <w:r w:rsidDel="00DB0A8D">
          <w:rPr>
            <w:lang w:eastAsia="ko-KR"/>
          </w:rPr>
          <w:delText xml:space="preserve"> </w:delText>
        </w:r>
        <w:r w:rsidDel="00DB0A8D">
          <w:delText xml:space="preserve">a valid UTC time is obtained, the UE shall generate the UTC-based counter corresponding to this UTC time as specified in </w:delText>
        </w:r>
        <w:r w:rsidR="00432A5C" w:rsidDel="00DB0A8D">
          <w:delText>clause</w:delText>
        </w:r>
        <w:r w:rsidDel="00DB0A8D">
          <w:delText xml:space="preserve"> x. If the resulting UTC-based counter is within Max Offset of the time shown by the clock used for ProSe by the UE, the UE shall use the ProSe Response Code received in the DISCOVERY_RESPONSE message, along with the eight least significant bits of the UTC-based counter, in order to construct a PC5_DISCOVERY message, according to the format defined in </w:delText>
        </w:r>
        <w:r w:rsidR="00432A5C" w:rsidDel="00DB0A8D">
          <w:delText>clause</w:delText>
        </w:r>
        <w:r w:rsidDel="00DB0A8D">
          <w:delText> x.</w:delText>
        </w:r>
      </w:del>
    </w:p>
    <w:p w14:paraId="2AFCF013" w14:textId="77777777" w:rsidR="00EB589D" w:rsidDel="00DB0A8D" w:rsidRDefault="00EB589D" w:rsidP="00EB589D">
      <w:pPr>
        <w:rPr>
          <w:del w:id="2586" w:author="C1-213045" w:date="2021-05-31T11:41:00Z"/>
        </w:rPr>
      </w:pPr>
      <w:del w:id="2587" w:author="C1-213045" w:date="2021-05-31T11:41:00Z">
        <w:r w:rsidDel="00DB0A8D">
          <w:delText>The UE shall then apply one or more of the DUIK, DUSK or DUCK with the associated Encrypted Bitmask, whichever received in the Restricted Code Security Material parameter of the DISCOVERY_RESPONSE message, along with the UTC-based counter to the PC5_DISCOVERY message, to e.g. generate a MIC value, scramble the message contents or provide confidentiality protection, as specified in 3GPP TS 33.yyy [r33yyy].</w:delText>
        </w:r>
      </w:del>
    </w:p>
    <w:p w14:paraId="4492D5B4" w14:textId="77777777" w:rsidR="00EB589D" w:rsidDel="00DB0A8D" w:rsidRDefault="00EB589D" w:rsidP="0037175B">
      <w:pPr>
        <w:pStyle w:val="EditorsNote"/>
        <w:rPr>
          <w:del w:id="2588" w:author="C1-213045" w:date="2021-05-31T11:41:00Z"/>
        </w:rPr>
      </w:pPr>
      <w:del w:id="2589" w:author="C1-213045" w:date="2021-05-31T11:41:00Z">
        <w:r w:rsidDel="00DB0A8D">
          <w:delText>Editor's Note: Security aspect will be updated upon SA3 normative requirement is available.</w:delText>
        </w:r>
      </w:del>
    </w:p>
    <w:p w14:paraId="501D3B33" w14:textId="77777777" w:rsidR="00EB589D" w:rsidDel="00DB0A8D" w:rsidRDefault="00EB589D" w:rsidP="00EB589D">
      <w:pPr>
        <w:rPr>
          <w:del w:id="2590" w:author="C1-213045" w:date="2021-05-31T11:41:00Z"/>
        </w:rPr>
      </w:pPr>
      <w:del w:id="2591" w:author="C1-213045" w:date="2021-05-31T11:41:00Z">
        <w:r w:rsidDel="00DB0A8D">
          <w:delText>The UE then passes the resulting PC5_DISCOVERY message, along with the PLMN ID of the intended announcing PLMN, to the lower layers for transmission.</w:delText>
        </w:r>
      </w:del>
    </w:p>
    <w:p w14:paraId="0C74E115" w14:textId="77777777" w:rsidR="00EB589D" w:rsidDel="00DB0A8D" w:rsidRDefault="00EB589D" w:rsidP="00EB589D">
      <w:pPr>
        <w:rPr>
          <w:del w:id="2592" w:author="C1-213045" w:date="2021-05-31T11:41:00Z"/>
        </w:rPr>
      </w:pPr>
      <w:del w:id="2593" w:author="C1-213045" w:date="2021-05-31T11:41:00Z">
        <w:r w:rsidDel="00DB0A8D">
          <w:delText>For each match event with the Discovery Query Filter(s), the UE shall at least pass PC5_DISCOVERY message once to the lower layers for transmission. The UE shall ensure that it keeps on passing PC5_DISCOVERY messages to the lower layers for transmission as response(s) to the match event(s) of the corresponding Discovery Query Filter(s) until the validity timer T5</w:delText>
        </w:r>
        <w:r w:rsidR="00661773" w:rsidDel="00DB0A8D">
          <w:delText>068</w:delText>
        </w:r>
        <w:r w:rsidDel="00DB0A8D">
          <w:delText xml:space="preserve"> expires. How this is achieved is left up to UE implementation. </w:delText>
        </w:r>
      </w:del>
    </w:p>
    <w:p w14:paraId="7AEB9607" w14:textId="77777777" w:rsidR="00EB589D" w:rsidRDefault="00EB589D" w:rsidP="00EB589D">
      <w:pPr>
        <w:pStyle w:val="40"/>
        <w:rPr>
          <w:lang w:eastAsia="zh-CN"/>
        </w:rPr>
      </w:pPr>
      <w:bookmarkStart w:id="2594" w:name="_Toc59198994"/>
      <w:bookmarkStart w:id="2595" w:name="_Toc59198403"/>
      <w:bookmarkStart w:id="2596" w:name="_Toc525231003"/>
      <w:bookmarkStart w:id="2597" w:name="_Toc73378658"/>
      <w:r>
        <w:rPr>
          <w:lang w:eastAsia="zh-CN"/>
        </w:rPr>
        <w:t>6.2.</w:t>
      </w:r>
      <w:r w:rsidR="00661773">
        <w:rPr>
          <w:lang w:eastAsia="zh-CN"/>
        </w:rPr>
        <w:t>6</w:t>
      </w:r>
      <w:r>
        <w:rPr>
          <w:lang w:eastAsia="zh-CN"/>
        </w:rPr>
        <w:t>.5</w:t>
      </w:r>
      <w:r>
        <w:rPr>
          <w:lang w:eastAsia="zh-CN"/>
        </w:rPr>
        <w:tab/>
        <w:t>Discoveree request procedure not accepted by the 5G DDNMF</w:t>
      </w:r>
      <w:bookmarkEnd w:id="2594"/>
      <w:bookmarkEnd w:id="2595"/>
      <w:bookmarkEnd w:id="2596"/>
      <w:bookmarkEnd w:id="2597"/>
    </w:p>
    <w:p w14:paraId="3AE77B9C" w14:textId="77777777" w:rsidR="00EB589D" w:rsidRDefault="00EB589D" w:rsidP="00EB589D">
      <w:r>
        <w:t>If the DISCOVERY_REQUEST message cannot be accepted by the 5G DDNMF, the 5G DDNMF sends a DISCOVERY_RESPONSE message containing a &lt;response-reject&gt; element to the UE including an appropriate PC3 Control Protocol cause value.</w:t>
      </w:r>
    </w:p>
    <w:p w14:paraId="5D7DED41" w14:textId="77777777" w:rsidR="00EB589D" w:rsidRDefault="00EB589D" w:rsidP="00EB589D">
      <w:r>
        <w:t>If the application corresponding to the Application Identity contained in the DISCOVERY_REQUEST message is not authorised for ProSe direct discovery Model B discoveree operation, the 5G DDNMF shall send the DISCOVERY_RESPONSE message containing a &lt;response-reject&gt; element with PC3 Control Protocol cause value #1 "Invalid application".</w:t>
      </w:r>
    </w:p>
    <w:p w14:paraId="4303D1CC" w14:textId="77777777" w:rsidR="00EB589D" w:rsidRDefault="00EB589D" w:rsidP="00EB589D">
      <w:r>
        <w:t>If the RPAUID contained in the DISCOVERY_REQUEST message is unknown to the 5G DDNMF or ProSe Application Server, the 5G DDNMF shall send a DISCOVERY_RESPONSE message containing a &lt;response-reject&gt; element with PC3 Control Protocol cause value #9 "Unknown RPAUID".</w:t>
      </w:r>
    </w:p>
    <w:p w14:paraId="04944A44" w14:textId="77777777" w:rsidR="00EB589D" w:rsidRDefault="00EB589D" w:rsidP="00EB589D">
      <w:r>
        <w:t>If the RPAUID contained in the DISCOVERY_REQUEST message does not match the stored RPAUID for the requested Discovery Entry</w:t>
      </w:r>
      <w:r>
        <w:rPr>
          <w:lang w:eastAsia="zh-CN"/>
        </w:rPr>
        <w:t xml:space="preserve"> ID</w:t>
      </w:r>
      <w:r>
        <w:t>, the 5G DDNMF shall send a DISCOVERY_RESPONSE message containing a &lt;response-reject&gt; element with PC3 Control Protocol cause value #10 "Unknown or Invalid Discovery Entry ID".</w:t>
      </w:r>
    </w:p>
    <w:p w14:paraId="47F1CD4C" w14:textId="77777777" w:rsidR="00EB589D" w:rsidRDefault="00EB589D" w:rsidP="00EB589D">
      <w:pPr>
        <w:rPr>
          <w:lang w:eastAsia="ko-KR"/>
        </w:rPr>
      </w:pPr>
      <w:r>
        <w:t>If the UE is not authorised for restricted ProSe direct discovery model B discoveree operation, the 5G DDNMF shall send the DISCOVERY_RESPONSE message containing a &lt;response-reject&gt; element with PC3 Control Protocol cause value #3 "UE authorisation failure".</w:t>
      </w:r>
    </w:p>
    <w:p w14:paraId="225DB819" w14:textId="77777777" w:rsidR="00EB589D" w:rsidRDefault="00EB589D" w:rsidP="00EB589D">
      <w:r>
        <w:t>If the RPAUID contained in the DISCOVERY_REQUEST message is not associated with a PDUID belonging to the requesting UE, the 5G DDNMF shall send a DISCOVERY_RESPONSE message containing a &lt;response-reject&gt; element with PC3 Control Protocol cause value #3 "UE authorisation Failure".</w:t>
      </w:r>
    </w:p>
    <w:p w14:paraId="006C689C" w14:textId="77777777" w:rsidR="00EB589D" w:rsidRDefault="00EB589D" w:rsidP="00EB589D">
      <w:pPr>
        <w:pStyle w:val="40"/>
        <w:rPr>
          <w:lang w:eastAsia="zh-CN"/>
        </w:rPr>
      </w:pPr>
      <w:bookmarkStart w:id="2598" w:name="_Toc59198995"/>
      <w:bookmarkStart w:id="2599" w:name="_Toc59198404"/>
      <w:bookmarkStart w:id="2600" w:name="_Toc525231004"/>
      <w:bookmarkStart w:id="2601" w:name="_Toc73378659"/>
      <w:r>
        <w:rPr>
          <w:lang w:eastAsia="zh-CN"/>
        </w:rPr>
        <w:t>6.2.</w:t>
      </w:r>
      <w:r w:rsidR="00661773">
        <w:rPr>
          <w:lang w:eastAsia="zh-CN"/>
        </w:rPr>
        <w:t>6</w:t>
      </w:r>
      <w:r>
        <w:rPr>
          <w:lang w:eastAsia="zh-CN"/>
        </w:rPr>
        <w:t>.6</w:t>
      </w:r>
      <w:r>
        <w:rPr>
          <w:lang w:eastAsia="zh-CN"/>
        </w:rPr>
        <w:tab/>
        <w:t>Abnormal cases</w:t>
      </w:r>
      <w:bookmarkEnd w:id="2598"/>
      <w:bookmarkEnd w:id="2599"/>
      <w:bookmarkEnd w:id="2600"/>
      <w:bookmarkEnd w:id="2601"/>
    </w:p>
    <w:p w14:paraId="59F5CDC3" w14:textId="77777777" w:rsidR="00EB589D" w:rsidRDefault="00EB589D" w:rsidP="00EB589D">
      <w:pPr>
        <w:pStyle w:val="50"/>
        <w:rPr>
          <w:lang w:eastAsia="zh-CN"/>
        </w:rPr>
      </w:pPr>
      <w:bookmarkStart w:id="2602" w:name="_Toc59198996"/>
      <w:bookmarkStart w:id="2603" w:name="_Toc59198405"/>
      <w:bookmarkStart w:id="2604" w:name="_Toc525231005"/>
      <w:bookmarkStart w:id="2605" w:name="_Toc73378660"/>
      <w:r>
        <w:rPr>
          <w:lang w:eastAsia="zh-CN"/>
        </w:rPr>
        <w:t>6.2.</w:t>
      </w:r>
      <w:r w:rsidR="00661773">
        <w:rPr>
          <w:lang w:eastAsia="zh-CN"/>
        </w:rPr>
        <w:t>6</w:t>
      </w:r>
      <w:r>
        <w:rPr>
          <w:lang w:eastAsia="zh-CN"/>
        </w:rPr>
        <w:t>.6.1</w:t>
      </w:r>
      <w:r>
        <w:rPr>
          <w:lang w:eastAsia="zh-CN"/>
        </w:rPr>
        <w:tab/>
        <w:t>Abnormal cases in the UE</w:t>
      </w:r>
      <w:bookmarkEnd w:id="2602"/>
      <w:bookmarkEnd w:id="2603"/>
      <w:bookmarkEnd w:id="2604"/>
      <w:bookmarkEnd w:id="2605"/>
    </w:p>
    <w:p w14:paraId="45E3884F" w14:textId="77777777" w:rsidR="00EB589D" w:rsidRDefault="00EB589D" w:rsidP="00EB589D">
      <w:pPr>
        <w:rPr>
          <w:lang w:eastAsia="zh-CN"/>
        </w:rPr>
      </w:pPr>
      <w:r>
        <w:rPr>
          <w:lang w:eastAsia="zh-CN"/>
        </w:rPr>
        <w:t>The following abnormal cases can be identified:</w:t>
      </w:r>
    </w:p>
    <w:p w14:paraId="44F1152B" w14:textId="77777777" w:rsidR="00EB589D" w:rsidRDefault="00EB589D" w:rsidP="00EB589D">
      <w:pPr>
        <w:pStyle w:val="B1"/>
      </w:pPr>
      <w:r>
        <w:t>a)</w:t>
      </w:r>
      <w:r>
        <w:tab/>
        <w:t>Indication from the transport layer of transmission failure of DISCOVERY_REQUEST message (e.g. after TCP retransmission timeout)</w:t>
      </w:r>
    </w:p>
    <w:p w14:paraId="6FC5DD9F" w14:textId="77777777" w:rsidR="00EB589D" w:rsidRDefault="00EB589D" w:rsidP="00EB589D">
      <w:pPr>
        <w:pStyle w:val="B1"/>
      </w:pPr>
      <w:r>
        <w:tab/>
        <w:t>The UE shall close the existing secure connection to the 5G DDNMF, establish a new secure connection and then restart the discoveree request procedure.</w:t>
      </w:r>
    </w:p>
    <w:p w14:paraId="14D41626" w14:textId="77777777" w:rsidR="00EB589D" w:rsidRDefault="00EB589D" w:rsidP="00EB589D">
      <w:pPr>
        <w:pStyle w:val="B1"/>
      </w:pPr>
      <w:r>
        <w:t>b)</w:t>
      </w:r>
      <w:r>
        <w:tab/>
        <w:t>No response from the 5G DDNMF after the DISCOVERY_REQUEST message has been successfully delivered (e.g., TCP ACK has been received for the DISCOVERY_REQUEST message)</w:t>
      </w:r>
    </w:p>
    <w:p w14:paraId="27626D2C" w14:textId="77777777" w:rsidR="00EB589D" w:rsidRDefault="00EB589D" w:rsidP="00EB589D">
      <w:pPr>
        <w:pStyle w:val="B1"/>
      </w:pPr>
      <w:r>
        <w:tab/>
        <w:t>The UE shall retransmit the DISCOVERY_REQUEST message.</w:t>
      </w:r>
    </w:p>
    <w:p w14:paraId="060301C3" w14:textId="77777777" w:rsidR="00EB589D" w:rsidRDefault="00EB589D" w:rsidP="00EB589D">
      <w:pPr>
        <w:pStyle w:val="NO"/>
      </w:pPr>
      <w:r>
        <w:t>NOTE:</w:t>
      </w:r>
      <w:r>
        <w:tab/>
        <w:t>The timer to trigger retransmission and the maximum number of allowed retransmissions are UE implementation specific.</w:t>
      </w:r>
    </w:p>
    <w:p w14:paraId="3C6741F9" w14:textId="77777777" w:rsidR="00EB589D" w:rsidRDefault="00EB589D" w:rsidP="00EB589D">
      <w:pPr>
        <w:pStyle w:val="B1"/>
      </w:pPr>
      <w:r>
        <w:t>c)</w:t>
      </w:r>
      <w:r>
        <w:tab/>
        <w:t>Indication from upper layers that the request to announce the RPAUID in model B is no longer in place after sending the DISCOVERY_REQUEST message, but before the discoveree request procedure is completed</w:t>
      </w:r>
    </w:p>
    <w:p w14:paraId="605AC6C5" w14:textId="77777777" w:rsidR="00EB589D" w:rsidRDefault="00EB589D" w:rsidP="00EB589D">
      <w:pPr>
        <w:pStyle w:val="B1"/>
      </w:pPr>
      <w:r>
        <w:tab/>
        <w:t>The UE shall acknowledge the DISCOVERY_RESPONSE message received from the 5G DDNMF but discard its contents and then abort the procedure.</w:t>
      </w:r>
    </w:p>
    <w:p w14:paraId="15886130" w14:textId="77777777" w:rsidR="00EB589D" w:rsidRDefault="00EB589D" w:rsidP="00EB589D">
      <w:pPr>
        <w:pStyle w:val="B1"/>
      </w:pPr>
      <w:r>
        <w:t>d)</w:t>
      </w:r>
      <w:r>
        <w:tab/>
        <w:t>Change of PLMN</w:t>
      </w:r>
    </w:p>
    <w:p w14:paraId="2C053E50" w14:textId="77777777" w:rsidR="00EB589D" w:rsidRDefault="00EB589D" w:rsidP="00EB589D">
      <w:pPr>
        <w:pStyle w:val="B1"/>
      </w:pPr>
      <w:r>
        <w:tab/>
        <w:t>If a PLMN change occurs before the discoveree request procedure is completed, the procedure shall be aborted. If the UE is authorized to perform restricted ProSe direct discovery model B discoveree operation in the new PLMN, the procedure shall be restarted once the UE is registered on the new PLMN.</w:t>
      </w:r>
    </w:p>
    <w:p w14:paraId="60344EAA" w14:textId="77777777" w:rsidR="00EB589D" w:rsidRDefault="00EB589D" w:rsidP="00EB589D">
      <w:pPr>
        <w:pStyle w:val="50"/>
        <w:rPr>
          <w:lang w:eastAsia="zh-CN"/>
        </w:rPr>
      </w:pPr>
      <w:bookmarkStart w:id="2606" w:name="_Toc59198997"/>
      <w:bookmarkStart w:id="2607" w:name="_Toc59198406"/>
      <w:bookmarkStart w:id="2608" w:name="_Toc525231006"/>
      <w:bookmarkStart w:id="2609" w:name="_Toc73378661"/>
      <w:r>
        <w:rPr>
          <w:lang w:eastAsia="zh-CN"/>
        </w:rPr>
        <w:t>6.2.</w:t>
      </w:r>
      <w:r w:rsidR="00661773">
        <w:rPr>
          <w:lang w:eastAsia="zh-CN"/>
        </w:rPr>
        <w:t>6</w:t>
      </w:r>
      <w:r>
        <w:rPr>
          <w:lang w:eastAsia="zh-CN"/>
        </w:rPr>
        <w:t>.6.2</w:t>
      </w:r>
      <w:r>
        <w:rPr>
          <w:lang w:eastAsia="zh-CN"/>
        </w:rPr>
        <w:tab/>
        <w:t>Abnormal cases in the 5G DDNMF</w:t>
      </w:r>
      <w:bookmarkEnd w:id="2606"/>
      <w:bookmarkEnd w:id="2607"/>
      <w:bookmarkEnd w:id="2608"/>
      <w:bookmarkEnd w:id="2609"/>
    </w:p>
    <w:p w14:paraId="51BAB429" w14:textId="77777777" w:rsidR="00EB589D" w:rsidRDefault="00EB589D" w:rsidP="00EB589D">
      <w:pPr>
        <w:rPr>
          <w:lang w:eastAsia="zh-CN"/>
        </w:rPr>
      </w:pPr>
      <w:r>
        <w:rPr>
          <w:lang w:eastAsia="zh-CN"/>
        </w:rPr>
        <w:t>The following abnormal cases can be identified:</w:t>
      </w:r>
    </w:p>
    <w:p w14:paraId="029E7206" w14:textId="77777777" w:rsidR="00EB589D" w:rsidRDefault="00EB589D" w:rsidP="00EB589D">
      <w:pPr>
        <w:pStyle w:val="B1"/>
      </w:pPr>
      <w:r>
        <w:t>a)</w:t>
      </w:r>
      <w:r>
        <w:tab/>
        <w:t>Indication from the lower layer of transmission failure of DISCOVERY_RESPONSE message</w:t>
      </w:r>
    </w:p>
    <w:p w14:paraId="1388FD97" w14:textId="77777777" w:rsidR="00EB589D" w:rsidRPr="00F41346" w:rsidRDefault="00EB589D" w:rsidP="00EB589D">
      <w:pPr>
        <w:pStyle w:val="B1"/>
      </w:pPr>
      <w:r>
        <w:lastRenderedPageBreak/>
        <w:tab/>
      </w:r>
      <w:r>
        <w:rPr>
          <w:noProof/>
        </w:rPr>
        <w:t>After receiving an indication from lower layer that the DISCOVERY_RESPONSE message has not been successfully acknowledged (e.g. TCP ACK is not received), the 5G DDNMF shall abort the procedure, and stop any associated timer(s) T5</w:t>
      </w:r>
      <w:r w:rsidR="00661773">
        <w:t>069</w:t>
      </w:r>
      <w:r>
        <w:rPr>
          <w:noProof/>
        </w:rPr>
        <w:t>, if running</w:t>
      </w:r>
      <w:r>
        <w:t>.</w:t>
      </w:r>
    </w:p>
    <w:p w14:paraId="0975402F" w14:textId="77777777" w:rsidR="00A56CE0" w:rsidRDefault="00A56CE0" w:rsidP="00A56CE0">
      <w:pPr>
        <w:pStyle w:val="30"/>
        <w:rPr>
          <w:lang w:val="en-US"/>
        </w:rPr>
      </w:pPr>
      <w:bookmarkStart w:id="2610" w:name="_Toc59199016"/>
      <w:bookmarkStart w:id="2611" w:name="_Toc59198425"/>
      <w:bookmarkStart w:id="2612" w:name="_Toc525231025"/>
      <w:bookmarkStart w:id="2613" w:name="_Toc73378662"/>
      <w:r>
        <w:rPr>
          <w:lang w:val="en-US"/>
        </w:rPr>
        <w:t>6.2.</w:t>
      </w:r>
      <w:r w:rsidR="00661773">
        <w:rPr>
          <w:lang w:val="en-US"/>
        </w:rPr>
        <w:t>7</w:t>
      </w:r>
      <w:r>
        <w:rPr>
          <w:lang w:val="en-US"/>
        </w:rPr>
        <w:tab/>
      </w:r>
      <w:bookmarkEnd w:id="2610"/>
      <w:bookmarkEnd w:id="2611"/>
      <w:bookmarkEnd w:id="2612"/>
      <w:r>
        <w:rPr>
          <w:lang w:val="en-US"/>
        </w:rPr>
        <w:t xml:space="preserve">Discoverer request procedure for restricted ProSe </w:t>
      </w:r>
      <w:r w:rsidR="00C91A94">
        <w:rPr>
          <w:lang w:val="en-US"/>
        </w:rPr>
        <w:t>d</w:t>
      </w:r>
      <w:r>
        <w:rPr>
          <w:lang w:val="en-US"/>
        </w:rPr>
        <w:t xml:space="preserve">irect </w:t>
      </w:r>
      <w:r w:rsidR="00C91A94">
        <w:rPr>
          <w:lang w:val="en-US"/>
        </w:rPr>
        <w:t>d</w:t>
      </w:r>
      <w:r>
        <w:rPr>
          <w:lang w:val="en-US"/>
        </w:rPr>
        <w:t xml:space="preserve">iscovery </w:t>
      </w:r>
      <w:r w:rsidR="00C91A94">
        <w:rPr>
          <w:lang w:val="en-US"/>
        </w:rPr>
        <w:t>m</w:t>
      </w:r>
      <w:r>
        <w:rPr>
          <w:lang w:val="en-US"/>
        </w:rPr>
        <w:t>odel B</w:t>
      </w:r>
      <w:bookmarkEnd w:id="2613"/>
    </w:p>
    <w:p w14:paraId="722C09A3" w14:textId="77777777" w:rsidR="00A56CE0" w:rsidRDefault="00A56CE0" w:rsidP="00A56CE0">
      <w:pPr>
        <w:pStyle w:val="40"/>
      </w:pPr>
      <w:bookmarkStart w:id="2614" w:name="_Toc59199017"/>
      <w:bookmarkStart w:id="2615" w:name="_Toc59198426"/>
      <w:bookmarkStart w:id="2616" w:name="_Toc525231026"/>
      <w:bookmarkStart w:id="2617" w:name="_Toc73378663"/>
      <w:r>
        <w:t>6.2.</w:t>
      </w:r>
      <w:r w:rsidR="00661773">
        <w:t>7</w:t>
      </w:r>
      <w:r>
        <w:t>.1</w:t>
      </w:r>
      <w:r>
        <w:tab/>
        <w:t>General</w:t>
      </w:r>
      <w:bookmarkEnd w:id="2614"/>
      <w:bookmarkEnd w:id="2615"/>
      <w:bookmarkEnd w:id="2616"/>
      <w:bookmarkEnd w:id="2617"/>
    </w:p>
    <w:p w14:paraId="1E7AA5C2" w14:textId="77777777" w:rsidR="00A56CE0" w:rsidRDefault="00A56CE0" w:rsidP="00A56CE0">
      <w:r>
        <w:t xml:space="preserve">The purpose of the discoverer request procedure for restricted ProSe direct discovery model B is for the UE to obtain </w:t>
      </w:r>
      <w:r>
        <w:rPr>
          <w:lang w:eastAsia="zh-CN"/>
        </w:rPr>
        <w:t xml:space="preserve">ProSe Query Code(s) and Discovery Response Filter(s) to be used for sending query and monitoring responses over the PC5 interface based on the information provided by the upper layer application, </w:t>
      </w:r>
      <w:r>
        <w:t>as defined in 3GPP TS 23.304 [</w:t>
      </w:r>
      <w:r w:rsidR="00661773">
        <w:t>2</w:t>
      </w:r>
      <w:r>
        <w:t>].</w:t>
      </w:r>
    </w:p>
    <w:p w14:paraId="6235BA8C" w14:textId="77777777" w:rsidR="00A56CE0" w:rsidRDefault="00A56CE0" w:rsidP="00A56CE0">
      <w:r>
        <w:t xml:space="preserve">Before initiating the discoverer request procedure, the UE shall be authorised for restricted ProSe direct discovery model B discoverer operation in the registered PLMN or the </w:t>
      </w:r>
      <w:r>
        <w:rPr>
          <w:lang w:eastAsia="zh-CN"/>
        </w:rPr>
        <w:t>local</w:t>
      </w:r>
      <w:r>
        <w:t xml:space="preserve"> PLMN based on the service authorisation procedure as specified in clause 5.</w:t>
      </w:r>
    </w:p>
    <w:p w14:paraId="42427A1B" w14:textId="0A2CE5FE" w:rsidR="00A56CE0" w:rsidRDefault="00A56CE0" w:rsidP="00A56CE0">
      <w:r>
        <w:t xml:space="preserve">As the result of successful completion of this procedure, the UE obtains one or more ProSe Query Code(s) which can be included in a </w:t>
      </w:r>
      <w:ins w:id="2618" w:author="C1-213671" w:date="2021-05-31T15:13:00Z">
        <w:r w:rsidR="0065619A">
          <w:t>PROSE PC5 DISCOVERY</w:t>
        </w:r>
      </w:ins>
      <w:del w:id="2619" w:author="C1-213671" w:date="2021-05-31T15:13:00Z">
        <w:r w:rsidDel="0065619A">
          <w:delText>PC5_DISCOVERY</w:delText>
        </w:r>
      </w:del>
      <w:r>
        <w:t xml:space="preserve"> message and passes the </w:t>
      </w:r>
      <w:ins w:id="2620" w:author="C1-213671" w:date="2021-05-31T15:13:00Z">
        <w:r w:rsidR="0065619A">
          <w:t>PROSE PC5 DISCOVERY</w:t>
        </w:r>
      </w:ins>
      <w:del w:id="2621" w:author="C1-213671" w:date="2021-05-31T15:13:00Z">
        <w:r w:rsidDel="0065619A">
          <w:delText>PC5_DISCOVERY</w:delText>
        </w:r>
      </w:del>
      <w:r>
        <w:t xml:space="preserve"> message to the lower layers for transmission over the PC5 interface. The UE also obtains Discovery Response Filter(s) and apply it to the monitoring operation in PC5 interface to match potential responses for the sent query request for the target RPAUID.</w:t>
      </w:r>
    </w:p>
    <w:p w14:paraId="0B533135" w14:textId="77777777" w:rsidR="00A56CE0" w:rsidRDefault="00A56CE0" w:rsidP="00A56CE0">
      <w:pPr>
        <w:pStyle w:val="40"/>
      </w:pPr>
      <w:bookmarkStart w:id="2622" w:name="_Toc59199018"/>
      <w:bookmarkStart w:id="2623" w:name="_Toc59198427"/>
      <w:bookmarkStart w:id="2624" w:name="_Toc525231027"/>
      <w:bookmarkStart w:id="2625" w:name="_Toc73378664"/>
      <w:r>
        <w:t>6.2.</w:t>
      </w:r>
      <w:r w:rsidR="00661773">
        <w:t>7</w:t>
      </w:r>
      <w:r>
        <w:t>.2</w:t>
      </w:r>
      <w:r>
        <w:tab/>
        <w:t>Discoverer request procedure initiation</w:t>
      </w:r>
      <w:bookmarkEnd w:id="2622"/>
      <w:bookmarkEnd w:id="2623"/>
      <w:bookmarkEnd w:id="2624"/>
      <w:bookmarkEnd w:id="2625"/>
    </w:p>
    <w:p w14:paraId="1193781A" w14:textId="77777777" w:rsidR="00A56CE0" w:rsidRDefault="00A56CE0" w:rsidP="00A56CE0">
      <w:r>
        <w:rPr>
          <w:lang w:val="en-US"/>
        </w:rPr>
        <w:t>Before initiating the discoverer request procedure, the user sets the permissions for the restricted discovery using application layer mechanisms. The application client in the UE retrieves the PDUID provisioned to the UE as part of the service authorisation procedure as specified in clause</w:t>
      </w:r>
      <w:r>
        <w:t> </w:t>
      </w:r>
      <w:r w:rsidR="00EB589D">
        <w:t>5</w:t>
      </w:r>
      <w:r>
        <w:rPr>
          <w:lang w:val="en-US"/>
        </w:rPr>
        <w:t xml:space="preserve"> and obtains an </w:t>
      </w:r>
      <w:r>
        <w:t xml:space="preserve">RPAUID </w:t>
      </w:r>
      <w:r>
        <w:rPr>
          <w:lang w:val="en-US"/>
        </w:rPr>
        <w:t>associated with the UE's PDUID from the ProSe Application Server. The UE can also obtain the target RPAUID(s) from the ProSe Application Server. This step is performed using mechanisms that are out of scope of the present specification.</w:t>
      </w:r>
    </w:p>
    <w:p w14:paraId="6173399C" w14:textId="77777777" w:rsidR="00A56CE0" w:rsidRDefault="00A56CE0" w:rsidP="00A56CE0">
      <w:r>
        <w:t xml:space="preserve">If the UE is authorised to perform restricted ProSe direct discovery model B discoverer operation in the PLMN </w:t>
      </w:r>
      <w:r>
        <w:rPr>
          <w:lang w:eastAsia="zh-CN"/>
        </w:rPr>
        <w:t xml:space="preserve">operating the radio resources </w:t>
      </w:r>
      <w:r>
        <w:t>signalled from the serving PLMN, it shall initiate a discoverer request procedure:</w:t>
      </w:r>
    </w:p>
    <w:p w14:paraId="1C761068" w14:textId="77777777" w:rsidR="00A56CE0" w:rsidRDefault="00A56CE0" w:rsidP="00A56CE0">
      <w:pPr>
        <w:pStyle w:val="B1"/>
      </w:pPr>
      <w:r>
        <w:t>a)</w:t>
      </w:r>
      <w:r>
        <w:tab/>
        <w:t>when the UE is triggered by an upper layer application to perform the query for one or more target RPAUIDs in Model B and the UE has no valid corresponding ProSe Query Code and Discovery Response Filter for those target RPAUIDs of the upper layer application;</w:t>
      </w:r>
    </w:p>
    <w:p w14:paraId="78602D7C" w14:textId="77777777" w:rsidR="00A56CE0" w:rsidRDefault="00A56CE0" w:rsidP="00A56CE0">
      <w:pPr>
        <w:pStyle w:val="B1"/>
      </w:pPr>
      <w:r>
        <w:t>b)</w:t>
      </w:r>
      <w:r>
        <w:tab/>
        <w:t>when the validity timer T5</w:t>
      </w:r>
      <w:r w:rsidR="00EB589D">
        <w:t>0</w:t>
      </w:r>
      <w:r w:rsidR="00661773">
        <w:t>70</w:t>
      </w:r>
      <w:r>
        <w:t xml:space="preserve"> assigned by the 5G DDNMF to a ProSe Query Codes and the corresponding Discovery Response Filter has expired and the request from upper layers to announce the RPAUID corresponding to that ProSe Response Code is still in place;</w:t>
      </w:r>
    </w:p>
    <w:p w14:paraId="1CBDE7BC" w14:textId="77777777" w:rsidR="00A56CE0" w:rsidRDefault="00A56CE0" w:rsidP="00A56CE0">
      <w:pPr>
        <w:pStyle w:val="B1"/>
      </w:pPr>
      <w:r>
        <w:t>c)</w:t>
      </w:r>
      <w:r>
        <w:tab/>
        <w:t xml:space="preserve">when the UE selects a new PLMN while announcing a ProSe Query Code or waiting for a ProSe Response Code </w:t>
      </w:r>
      <w:r>
        <w:rPr>
          <w:lang w:eastAsia="zh-CN"/>
        </w:rPr>
        <w:t>and intends to announce the ProSe Query Code in the new PLMN, and the UE is authorised for restricted</w:t>
      </w:r>
      <w:r>
        <w:t xml:space="preserve"> ProSe direct discovery model B discoverer operation in the new PLMN;</w:t>
      </w:r>
    </w:p>
    <w:p w14:paraId="3C6FCA2C" w14:textId="77777777" w:rsidR="00A56CE0" w:rsidRDefault="00A56CE0" w:rsidP="00A56CE0">
      <w:pPr>
        <w:pStyle w:val="B1"/>
      </w:pPr>
      <w:r>
        <w:t>d)</w:t>
      </w:r>
      <w:r>
        <w:tab/>
        <w:t xml:space="preserve">when, </w:t>
      </w:r>
      <w:r>
        <w:rPr>
          <w:lang w:eastAsia="zh-CN"/>
        </w:rPr>
        <w:t>while querying for target RPAUID(s), the UE intends to switch the announcing PLMN to a different PLMN without performing PLMN selection, and the UE does not have a valid allocated ProSe Query Code for this new PLMN</w:t>
      </w:r>
      <w:r>
        <w:t xml:space="preserve"> yet; or</w:t>
      </w:r>
    </w:p>
    <w:p w14:paraId="27ABE0A3" w14:textId="77777777" w:rsidR="00A56CE0" w:rsidRDefault="00A56CE0" w:rsidP="00A56CE0">
      <w:pPr>
        <w:pStyle w:val="B1"/>
      </w:pPr>
      <w:r>
        <w:t>e)</w:t>
      </w:r>
      <w:r>
        <w:tab/>
        <w:t>when the UE needs to update a previously sent restricted ProSe direct discovery model B discoverer request.</w:t>
      </w:r>
    </w:p>
    <w:p w14:paraId="07D5A137" w14:textId="77777777" w:rsidR="00A56CE0" w:rsidRDefault="00A56CE0" w:rsidP="00A56CE0">
      <w:pPr>
        <w:rPr>
          <w:lang w:eastAsia="zh-CN"/>
        </w:rPr>
      </w:pPr>
      <w:r>
        <w:rPr>
          <w:lang w:eastAsia="zh-CN"/>
        </w:rPr>
        <w:t>W</w:t>
      </w:r>
      <w:r>
        <w:t>hen the UE selects a new PLMN while announcing a ProSe Query Code or waiting for a ProSe Response Code</w:t>
      </w:r>
      <w:r>
        <w:rPr>
          <w:lang w:eastAsia="zh-CN"/>
        </w:rPr>
        <w:t xml:space="preserve"> and</w:t>
      </w:r>
      <w:r>
        <w:t xml:space="preserve"> the UE is not yet authorised </w:t>
      </w:r>
      <w:r>
        <w:rPr>
          <w:lang w:eastAsia="zh-CN"/>
        </w:rPr>
        <w:t>for</w:t>
      </w:r>
      <w:r>
        <w:t xml:space="preserve"> restricted ProSe direct discovery model B discoverer operation in the new PLMN, the UE shall initiate a discoverer request procedure only after </w:t>
      </w:r>
      <w:r>
        <w:rPr>
          <w:lang w:eastAsia="zh-CN"/>
        </w:rPr>
        <w:t>the UE is authorised for restricted ProSe direct discovery model B discoverer operation in the new PLMN.</w:t>
      </w:r>
    </w:p>
    <w:p w14:paraId="29965FD9" w14:textId="77777777" w:rsidR="00A56CE0" w:rsidRDefault="00A56CE0" w:rsidP="00A56CE0">
      <w:pPr>
        <w:pStyle w:val="NO"/>
      </w:pPr>
      <w:r>
        <w:t>NOTE</w:t>
      </w:r>
      <w:r>
        <w:rPr>
          <w:noProof/>
          <w:lang w:val="en-US" w:eastAsia="ko-KR"/>
        </w:rPr>
        <w:t> 1:</w:t>
      </w:r>
      <w:r>
        <w:rPr>
          <w:noProof/>
          <w:lang w:val="en-US" w:eastAsia="ko-KR"/>
        </w:rPr>
        <w:tab/>
      </w:r>
      <w:r>
        <w:rPr>
          <w:lang w:eastAsia="ko-KR"/>
        </w:rPr>
        <w:t xml:space="preserve">To ensure service continuity if the UE needs to </w:t>
      </w:r>
      <w:r>
        <w:rPr>
          <w:noProof/>
          <w:lang w:val="en-US" w:eastAsia="ko-KR"/>
        </w:rPr>
        <w:t>keep announcing in Model B a ProSe Query Code  corresponding to the same RPAUID</w:t>
      </w:r>
      <w:r>
        <w:rPr>
          <w:lang w:eastAsia="ko-KR"/>
        </w:rPr>
        <w:t>, the UE can initiate the discoverer request procedure before the validity timer T5</w:t>
      </w:r>
      <w:r w:rsidR="00A57002">
        <w:t>070</w:t>
      </w:r>
      <w:r>
        <w:rPr>
          <w:lang w:eastAsia="ko-KR"/>
        </w:rPr>
        <w:t xml:space="preserve"> assigned by the 5G DDNMF for a ProSe Query Code expires.</w:t>
      </w:r>
    </w:p>
    <w:p w14:paraId="08E7C966" w14:textId="77777777" w:rsidR="00A56CE0" w:rsidRDefault="00A56CE0" w:rsidP="00A56CE0">
      <w:r>
        <w:t>The UE shall initiate the discoverer</w:t>
      </w:r>
      <w:r>
        <w:rPr>
          <w:lang w:eastAsia="zh-CN"/>
        </w:rPr>
        <w:t xml:space="preserve"> request</w:t>
      </w:r>
      <w:r>
        <w:t xml:space="preserve"> procedure by sending a DISCOVERY_REQUEST message with:</w:t>
      </w:r>
    </w:p>
    <w:p w14:paraId="3F25FF0F" w14:textId="77777777" w:rsidR="00A56CE0" w:rsidRDefault="00EB589D" w:rsidP="00A56CE0">
      <w:pPr>
        <w:pStyle w:val="B1"/>
      </w:pPr>
      <w:r>
        <w:t>a)</w:t>
      </w:r>
      <w:r w:rsidR="00A56CE0">
        <w:tab/>
        <w:t>a new transaction ID not used in any other direct discovery procedures in PC3a interface;</w:t>
      </w:r>
    </w:p>
    <w:p w14:paraId="2FB6B459" w14:textId="77777777" w:rsidR="00A56CE0" w:rsidRDefault="00EB589D" w:rsidP="00A56CE0">
      <w:pPr>
        <w:pStyle w:val="B1"/>
      </w:pPr>
      <w:r>
        <w:lastRenderedPageBreak/>
        <w:t>b)</w:t>
      </w:r>
      <w:r w:rsidR="00A56CE0">
        <w:tab/>
        <w:t>the RPAUID set to the RPAUID received from upper layers;</w:t>
      </w:r>
    </w:p>
    <w:p w14:paraId="0F318244" w14:textId="77777777" w:rsidR="00A56CE0" w:rsidRDefault="00EB589D" w:rsidP="00A56CE0">
      <w:pPr>
        <w:pStyle w:val="B1"/>
      </w:pPr>
      <w:r>
        <w:t>c)</w:t>
      </w:r>
      <w:r w:rsidR="00A56CE0">
        <w:tab/>
        <w:t>the Application Level Container set to contain the application-layer information, e.g., target RPAUID(s) to discover;</w:t>
      </w:r>
    </w:p>
    <w:p w14:paraId="795F2C90" w14:textId="77777777" w:rsidR="00A56CE0" w:rsidRDefault="00EB589D" w:rsidP="00A56CE0">
      <w:pPr>
        <w:pStyle w:val="B1"/>
        <w:rPr>
          <w:lang w:eastAsia="zh-CN"/>
        </w:rPr>
      </w:pPr>
      <w:r>
        <w:t>d)</w:t>
      </w:r>
      <w:r w:rsidR="00A56CE0">
        <w:tab/>
        <w:t xml:space="preserve">the command set to </w:t>
      </w:r>
      <w:r w:rsidR="00A56CE0">
        <w:rPr>
          <w:lang w:eastAsia="zh-CN"/>
        </w:rPr>
        <w:t xml:space="preserve">"query"; </w:t>
      </w:r>
    </w:p>
    <w:p w14:paraId="533D838D" w14:textId="77777777" w:rsidR="00A56CE0" w:rsidRDefault="00EB589D" w:rsidP="00A56CE0">
      <w:pPr>
        <w:pStyle w:val="B1"/>
        <w:rPr>
          <w:lang w:eastAsia="zh-CN"/>
        </w:rPr>
      </w:pPr>
      <w:r>
        <w:rPr>
          <w:lang w:eastAsia="zh-CN"/>
        </w:rPr>
        <w:t>e)</w:t>
      </w:r>
      <w:r w:rsidR="00A56CE0">
        <w:rPr>
          <w:lang w:eastAsia="zh-CN"/>
        </w:rPr>
        <w:tab/>
        <w:t>the UE identity set to the UE</w:t>
      </w:r>
      <w:r w:rsidR="00A56CE0">
        <w:t>'</w:t>
      </w:r>
      <w:r w:rsidR="00A56CE0">
        <w:rPr>
          <w:lang w:eastAsia="zh-CN"/>
        </w:rPr>
        <w:t>s SUPI;</w:t>
      </w:r>
    </w:p>
    <w:p w14:paraId="79ECA025" w14:textId="77777777" w:rsidR="00A56CE0" w:rsidRDefault="00EB589D" w:rsidP="00A56CE0">
      <w:pPr>
        <w:pStyle w:val="B1"/>
        <w:rPr>
          <w:lang w:eastAsia="zh-CN"/>
        </w:rPr>
      </w:pPr>
      <w:r>
        <w:t>f)</w:t>
      </w:r>
      <w:r w:rsidR="00A56CE0">
        <w:tab/>
        <w:t xml:space="preserve">the Application Identity set to the </w:t>
      </w:r>
      <w:r w:rsidR="00A56CE0">
        <w:rPr>
          <w:lang w:eastAsia="zh-CN"/>
        </w:rPr>
        <w:t>Application Identity of the upper layer application that requested the announcing;</w:t>
      </w:r>
    </w:p>
    <w:p w14:paraId="05C8A92D" w14:textId="77777777" w:rsidR="00A56CE0" w:rsidRDefault="00EB589D" w:rsidP="00A56CE0">
      <w:pPr>
        <w:pStyle w:val="B1"/>
        <w:rPr>
          <w:lang w:eastAsia="zh-CN"/>
        </w:rPr>
      </w:pPr>
      <w:r>
        <w:rPr>
          <w:lang w:eastAsia="zh-CN"/>
        </w:rPr>
        <w:t>g)</w:t>
      </w:r>
      <w:r w:rsidR="00A56CE0">
        <w:rPr>
          <w:lang w:eastAsia="zh-CN"/>
        </w:rPr>
        <w:tab/>
      </w:r>
      <w:r w:rsidR="00A56CE0">
        <w:t xml:space="preserve">the Discovery Type set to </w:t>
      </w:r>
      <w:r w:rsidR="00A56CE0">
        <w:rPr>
          <w:lang w:eastAsia="zh-CN"/>
        </w:rPr>
        <w:t>"Restricted discovery";</w:t>
      </w:r>
    </w:p>
    <w:p w14:paraId="7E0ECF07" w14:textId="77777777" w:rsidR="00A56CE0" w:rsidRDefault="00EB589D" w:rsidP="00A56CE0">
      <w:pPr>
        <w:pStyle w:val="B1"/>
      </w:pPr>
      <w:r>
        <w:rPr>
          <w:lang w:eastAsia="zh-CN"/>
        </w:rPr>
        <w:t>h)</w:t>
      </w:r>
      <w:r w:rsidR="00A56CE0">
        <w:rPr>
          <w:lang w:eastAsia="zh-CN"/>
        </w:rPr>
        <w:tab/>
      </w:r>
      <w:r w:rsidR="00A56CE0">
        <w:t xml:space="preserve">the Discovery Model set to </w:t>
      </w:r>
      <w:r w:rsidR="00A56CE0">
        <w:rPr>
          <w:lang w:eastAsia="zh-CN"/>
        </w:rPr>
        <w:t>"</w:t>
      </w:r>
      <w:r w:rsidR="00A56CE0">
        <w:t>Model B</w:t>
      </w:r>
      <w:r w:rsidR="00A56CE0">
        <w:rPr>
          <w:lang w:eastAsia="zh-CN"/>
        </w:rPr>
        <w:t>";</w:t>
      </w:r>
    </w:p>
    <w:p w14:paraId="19293BC7" w14:textId="77777777" w:rsidR="00A56CE0" w:rsidRDefault="00EB589D" w:rsidP="00A56CE0">
      <w:pPr>
        <w:pStyle w:val="B1"/>
      </w:pPr>
      <w:r>
        <w:t>i)</w:t>
      </w:r>
      <w:r w:rsidR="00A56CE0">
        <w:tab/>
        <w:t>the Discovery Entry ID set to a 0 if the discoverer request is a new request, and set to the Discovery Entry ID received from the 5G DDNMF if the discoverer request is to update a previously sent discoverer request; and</w:t>
      </w:r>
    </w:p>
    <w:p w14:paraId="5DE6FB10" w14:textId="77777777" w:rsidR="00A56CE0" w:rsidRDefault="00EB589D" w:rsidP="00A56CE0">
      <w:pPr>
        <w:pStyle w:val="B1"/>
      </w:pPr>
      <w:r>
        <w:t>j)</w:t>
      </w:r>
      <w:r w:rsidR="00A56CE0">
        <w:tab/>
      </w:r>
      <w:r w:rsidR="00A56CE0">
        <w:rPr>
          <w:lang w:eastAsia="zh-CN"/>
        </w:rPr>
        <w:t>optionally the Announcing PLMN ID set to the PLMN ID of the local PLMN operating the radio resources that the UE intends to use for transmitting the query for the target RPAUID(s).</w:t>
      </w:r>
    </w:p>
    <w:p w14:paraId="013A7061" w14:textId="77777777" w:rsidR="00A56CE0" w:rsidRDefault="00A56CE0" w:rsidP="00A56CE0">
      <w:pPr>
        <w:pStyle w:val="NO"/>
      </w:pPr>
      <w:r>
        <w:t>NOTE 2:</w:t>
      </w:r>
      <w:r>
        <w:tab/>
        <w:t>A UE can include one or multiple transactions in one DISCOVERY_REQUEST message for different discovering requests (e.g., for different applications), and receive corresponding &lt;restricted-discoverer-response</w:t>
      </w:r>
      <w:r>
        <w:rPr>
          <w:lang w:val="de-DE"/>
        </w:rPr>
        <w:t>&gt;</w:t>
      </w:r>
      <w:r>
        <w:t xml:space="preserve"> element or &lt;response-reject</w:t>
      </w:r>
      <w:r>
        <w:rPr>
          <w:lang w:val="de-DE"/>
        </w:rPr>
        <w:t>&gt;</w:t>
      </w:r>
      <w:r>
        <w:t xml:space="preserve"> element in a DISCOVERY_RESPONSE message for each respective transaction. In the following description of the discoverer request procedure, only one transaction is included.</w:t>
      </w:r>
    </w:p>
    <w:p w14:paraId="39F5EB5E" w14:textId="77777777" w:rsidR="00A56CE0" w:rsidRDefault="00A56CE0" w:rsidP="00A56CE0">
      <w:r>
        <w:t>Figure 6.2.</w:t>
      </w:r>
      <w:r w:rsidR="007C30FC">
        <w:t>7</w:t>
      </w:r>
      <w:r>
        <w:t xml:space="preserve">.2.1 illustrates the interaction of the UE and the 5G DDNMF in the discoverer request procedure. </w:t>
      </w:r>
    </w:p>
    <w:p w14:paraId="2A533C7C" w14:textId="77777777" w:rsidR="00A56CE0" w:rsidRDefault="00A57002" w:rsidP="00A56CE0">
      <w:pPr>
        <w:pStyle w:val="TH"/>
      </w:pPr>
      <w:r>
        <w:rPr>
          <w:rFonts w:eastAsiaTheme="minorEastAsia"/>
        </w:rPr>
        <w:object w:dxaOrig="10335" w:dyaOrig="6720" w14:anchorId="599D7F66">
          <v:shape id="_x0000_i1031" type="#_x0000_t75" style="width:516.65pt;height:335.8pt" o:ole="">
            <v:imagedata r:id="rId23" o:title=""/>
          </v:shape>
          <o:OLEObject Type="Embed" ProgID="Visio.Drawing.11" ShapeID="_x0000_i1031" DrawAspect="Content" ObjectID="_1684248040" r:id="rId24"/>
        </w:object>
      </w:r>
    </w:p>
    <w:p w14:paraId="56441CFD" w14:textId="77777777" w:rsidR="00A56CE0" w:rsidRDefault="00A56CE0" w:rsidP="00A56CE0">
      <w:pPr>
        <w:pStyle w:val="TF"/>
      </w:pPr>
      <w:r>
        <w:t>Figure</w:t>
      </w:r>
      <w:r w:rsidR="00EB589D">
        <w:t> </w:t>
      </w:r>
      <w:r>
        <w:t>6.2.</w:t>
      </w:r>
      <w:r w:rsidR="007C30FC">
        <w:t>7</w:t>
      </w:r>
      <w:r>
        <w:rPr>
          <w:lang w:eastAsia="zh-CN"/>
        </w:rPr>
        <w:t>.2.1</w:t>
      </w:r>
      <w:r>
        <w:t>: Discoverer request procedure for restricted ProSe direct discovery model B</w:t>
      </w:r>
    </w:p>
    <w:p w14:paraId="0E18FBBE" w14:textId="77777777" w:rsidR="00A56CE0" w:rsidRDefault="00A56CE0" w:rsidP="00A56CE0">
      <w:pPr>
        <w:pStyle w:val="40"/>
        <w:rPr>
          <w:lang w:eastAsia="zh-CN"/>
        </w:rPr>
      </w:pPr>
      <w:bookmarkStart w:id="2626" w:name="_Toc59199019"/>
      <w:bookmarkStart w:id="2627" w:name="_Toc59198428"/>
      <w:bookmarkStart w:id="2628" w:name="_Toc525231028"/>
      <w:bookmarkStart w:id="2629" w:name="_Toc73378665"/>
      <w:r>
        <w:rPr>
          <w:lang w:eastAsia="zh-CN"/>
        </w:rPr>
        <w:lastRenderedPageBreak/>
        <w:t>6.2.</w:t>
      </w:r>
      <w:r w:rsidR="00BA1E0A">
        <w:rPr>
          <w:lang w:eastAsia="zh-CN"/>
        </w:rPr>
        <w:t>7</w:t>
      </w:r>
      <w:r>
        <w:rPr>
          <w:lang w:eastAsia="zh-CN"/>
        </w:rPr>
        <w:t>.3</w:t>
      </w:r>
      <w:r>
        <w:rPr>
          <w:lang w:eastAsia="zh-CN"/>
        </w:rPr>
        <w:tab/>
        <w:t>Discoverer request procedure accepted by the 5G DDNMF</w:t>
      </w:r>
      <w:bookmarkEnd w:id="2626"/>
      <w:bookmarkEnd w:id="2627"/>
      <w:bookmarkEnd w:id="2628"/>
      <w:bookmarkEnd w:id="2629"/>
    </w:p>
    <w:p w14:paraId="6F7E55BA" w14:textId="77777777" w:rsidR="00A56CE0" w:rsidRDefault="00A56CE0" w:rsidP="00A56CE0">
      <w:r>
        <w:t>Upon receiving a DISCOVERY_REQUEST message, the 5G DDNMF shall check that the application corresponding to the Application Identity contained in the DISCOVERY_REQUEST message is authorised for restricted ProSe direct discovery model B discoverer operation. If the application is authorised for restricted ProSe direct discovery model B discoverer operation,</w:t>
      </w:r>
      <w:r>
        <w:rPr>
          <w:lang w:eastAsia="zh-CN"/>
        </w:rPr>
        <w:t xml:space="preserve"> the 5G DDNMF </w:t>
      </w:r>
      <w:r>
        <w:t>shall check whether there is an existing context for the UE.</w:t>
      </w:r>
    </w:p>
    <w:p w14:paraId="5CABB921" w14:textId="77777777" w:rsidR="00A56CE0" w:rsidRDefault="00A56CE0" w:rsidP="00A56CE0">
      <w:r>
        <w:t>If there is no associated UE context, the 5G DDNMF checks with the UDM whether the UE is authorised for restricted ProSe direct discovery model B discoverer operation as described in 3GPP TS 29.503</w:t>
      </w:r>
      <w:r w:rsidR="00A57002">
        <w:t> </w:t>
      </w:r>
      <w:r>
        <w:t>[</w:t>
      </w:r>
      <w:r w:rsidR="009F4F69">
        <w:t>10</w:t>
      </w:r>
      <w:r>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77777777" w:rsidR="00A56CE0" w:rsidRDefault="00A56CE0" w:rsidP="00A56CE0">
      <w:r>
        <w:t xml:space="preserve">If the UE context exists, the 5G DDNMF shall check whether the UE is authorized for restricted ProSe direct discovery model B discoveree operation in the currently registered PLMN or the </w:t>
      </w:r>
      <w:r>
        <w:rPr>
          <w:lang w:eastAsia="zh-CN"/>
        </w:rPr>
        <w:t>local</w:t>
      </w:r>
      <w:r>
        <w:t xml:space="preserve"> PLMN identified by the Announcing PLMN ID included in the DISCOVERY_REQUEST message.</w:t>
      </w:r>
    </w:p>
    <w:p w14:paraId="27AFC55C" w14:textId="77777777" w:rsidR="00A56CE0" w:rsidRDefault="00A56CE0" w:rsidP="00A56CE0">
      <w:r>
        <w:t>If the UE is authorized and the Discovery Entry ID included in the DISCOVERY_REQUEST message is set to 0 then:</w:t>
      </w:r>
    </w:p>
    <w:p w14:paraId="1D3324AE" w14:textId="77777777" w:rsidR="00A56CE0" w:rsidRDefault="00EB589D" w:rsidP="00A56CE0">
      <w:pPr>
        <w:pStyle w:val="B1"/>
      </w:pPr>
      <w:r>
        <w:rPr>
          <w:lang w:eastAsia="ko-KR"/>
        </w:rPr>
        <w:t>a)</w:t>
      </w:r>
      <w:r w:rsidR="00A56CE0">
        <w:rPr>
          <w:lang w:eastAsia="ko-KR"/>
        </w:rPr>
        <w:tab/>
      </w:r>
      <w:r w:rsidR="00A56CE0">
        <w:t>the 5G DDNMF uses the procedure described in 3GPP TS 29.343 [</w:t>
      </w:r>
      <w:r w:rsidR="002A133C">
        <w:t>19</w:t>
      </w:r>
      <w:r w:rsidR="00A56CE0">
        <w:t>] to pass the Application Level Container included in the DISCOVERY_REQUEST message to the ProSe Application Server and obtain a list of PDUID(s) corresponding to the authorised target RPAUID(s) from the ProSe Application Server;</w:t>
      </w:r>
    </w:p>
    <w:p w14:paraId="4E12DAE9" w14:textId="77777777" w:rsidR="00A56CE0" w:rsidRDefault="00A56CE0" w:rsidP="00A56CE0">
      <w:pPr>
        <w:pStyle w:val="EditorsNote"/>
      </w:pPr>
      <w:r>
        <w:t xml:space="preserve">Editor's Note: The referenced specification for interaction between 5G DDNMF and ProSe Application Sever (TS 29.343, PC2 interface) can be updated if CT3 decides to create new TS for PC2a interface.  </w:t>
      </w:r>
    </w:p>
    <w:p w14:paraId="44650339" w14:textId="77777777" w:rsidR="00A56CE0" w:rsidRDefault="00EB589D" w:rsidP="00A56CE0">
      <w:pPr>
        <w:pStyle w:val="B1"/>
      </w:pPr>
      <w:r>
        <w:t>b)</w:t>
      </w:r>
      <w:r w:rsidR="00A56CE0">
        <w:tab/>
        <w:t>for each of the PDUIDs corresponding to an authorised target RPAUID:</w:t>
      </w:r>
    </w:p>
    <w:p w14:paraId="72396EBB" w14:textId="77777777" w:rsidR="00A56CE0" w:rsidRDefault="00C87EDF" w:rsidP="00A56CE0">
      <w:pPr>
        <w:pStyle w:val="B2"/>
      </w:pPr>
      <w:r>
        <w:t>1)</w:t>
      </w:r>
      <w:r w:rsidR="00A56CE0">
        <w:tab/>
        <w:t>if the PLMN ID of the PDUID is not the same as that of the PLMN to which the 5G DDNMF belongs, then the 5G DDNMF executes the procedures defined in 3GPP TS 29.555 [</w:t>
      </w:r>
      <w:r w:rsidR="009F4F69">
        <w:t>9</w:t>
      </w:r>
      <w:r w:rsidR="00A56CE0">
        <w:t>] to obtain the ProSe Query Code, the ProSe Response Code, the associated validity timer T5</w:t>
      </w:r>
      <w:r w:rsidR="00A57002">
        <w:t>070</w:t>
      </w:r>
      <w:r w:rsidR="00A56CE0">
        <w:t xml:space="preserve">, and </w:t>
      </w:r>
      <w:r w:rsidR="00A56CE0">
        <w:rPr>
          <w:iCs/>
        </w:rPr>
        <w:t xml:space="preserve">optionally metadata associated with this </w:t>
      </w:r>
      <w:r w:rsidR="00A56CE0">
        <w:t>target RPAUID. Otherwise, the 5G DDNMF shall locate the discoveree UE context and retrieve the corresponding ProSe Query Code and ProSe Response Code and the validity timer T5</w:t>
      </w:r>
      <w:r w:rsidR="00A57002">
        <w:t>070</w:t>
      </w:r>
      <w:r w:rsidR="00A56CE0">
        <w:t xml:space="preserve">, and </w:t>
      </w:r>
      <w:r w:rsidR="00A56CE0">
        <w:rPr>
          <w:iCs/>
        </w:rPr>
        <w:t>optionally metadata associated with this RPAUID</w:t>
      </w:r>
      <w:r w:rsidR="00A56CE0">
        <w:t>. Then, the 5G DDNMF in the HPLMN builds one or more Discovery Response Filter(s) based on the respective ProSe Response Code, and associate the Discovery Response Filter(s) and ProSe Query Code with a new validity timer T5</w:t>
      </w:r>
      <w:r w:rsidR="00A57002">
        <w:t>071</w:t>
      </w:r>
      <w:r w:rsidR="00A56CE0">
        <w:t xml:space="preserve"> based on the remaining value of T5</w:t>
      </w:r>
      <w:r w:rsidR="00A57002">
        <w:t>071</w:t>
      </w:r>
      <w:r w:rsidR="00A56CE0">
        <w:t>.</w:t>
      </w:r>
    </w:p>
    <w:p w14:paraId="2059F1A6" w14:textId="77777777" w:rsidR="00A56CE0" w:rsidRDefault="00A56CE0" w:rsidP="00A56CE0">
      <w:pPr>
        <w:pStyle w:val="NO"/>
      </w:pPr>
      <w:r>
        <w:t>NOTE 1:</w:t>
      </w:r>
      <w:r>
        <w:tab/>
        <w:t xml:space="preserve">If the 5G DDNMF cannot retrieve the corresponding discoveree UE context for a target RPAUID, e.g. the target RPAUID has not yet been requested to be discovered by Model B in a discoveree request procedure, or the discoveree UE context expires, the 5G DDNMF can skip the processing of this target RPAUID.  </w:t>
      </w:r>
    </w:p>
    <w:p w14:paraId="35982E91" w14:textId="77777777" w:rsidR="00A56CE0" w:rsidRDefault="00A56CE0" w:rsidP="00A56CE0">
      <w:pPr>
        <w:pStyle w:val="NO"/>
        <w:rPr>
          <w:iCs/>
        </w:rPr>
      </w:pPr>
      <w:r>
        <w:t>NOTE 2:</w:t>
      </w:r>
      <w:r>
        <w:tab/>
      </w:r>
      <w:r>
        <w:rPr>
          <w:noProof/>
          <w:lang w:val="en-US" w:eastAsia="ko-KR"/>
        </w:rPr>
        <w:tab/>
      </w:r>
      <w:r>
        <w:rPr>
          <w:lang w:eastAsia="ko-KR"/>
        </w:rPr>
        <w:t>The 5G DDNMF can choose the value of T5</w:t>
      </w:r>
      <w:r w:rsidR="00061B75">
        <w:rPr>
          <w:lang w:eastAsia="ko-KR"/>
        </w:rPr>
        <w:t>070</w:t>
      </w:r>
      <w:r>
        <w:rPr>
          <w:lang w:eastAsia="ko-KR"/>
        </w:rPr>
        <w:t xml:space="preserve"> to be longer than the remaining value of T5</w:t>
      </w:r>
      <w:r w:rsidR="00061B75">
        <w:rPr>
          <w:lang w:eastAsia="ko-KR"/>
        </w:rPr>
        <w:t>069</w:t>
      </w:r>
      <w:r>
        <w:rPr>
          <w:lang w:eastAsia="ko-KR"/>
        </w:rPr>
        <w:t>, so that the discoverer UE sends a new discoverer request for renewing the query-related information no earlier than the discoveree UE renewing its own ProSe Response Code with the 5G DDNMF.</w:t>
      </w:r>
    </w:p>
    <w:p w14:paraId="2A3F5289" w14:textId="77777777" w:rsidR="00A56CE0" w:rsidRDefault="00C87EDF" w:rsidP="00A56CE0">
      <w:pPr>
        <w:pStyle w:val="B2"/>
      </w:pPr>
      <w:r>
        <w:rPr>
          <w:iCs/>
        </w:rPr>
        <w:t>2)</w:t>
      </w:r>
      <w:r w:rsidR="00A56CE0">
        <w:rPr>
          <w:iCs/>
        </w:rPr>
        <w:tab/>
        <w:t>t</w:t>
      </w:r>
      <w:r w:rsidR="00A56CE0">
        <w:t>he 5G DDNMF associates the ProSe Query Code and corresponding Discovery Response Filter(s), target RPAUID, and optionally metadata associated with the target RPAUID with a new discovery entry in the discoverer UE's context; and</w:t>
      </w:r>
    </w:p>
    <w:p w14:paraId="5A4E0DC9" w14:textId="77777777" w:rsidR="00A56CE0" w:rsidRDefault="00C87EDF" w:rsidP="00A56CE0">
      <w:pPr>
        <w:pStyle w:val="B1"/>
      </w:pPr>
      <w:r>
        <w:t>c)</w:t>
      </w:r>
      <w:r w:rsidR="00A56CE0">
        <w:tab/>
        <w:t>the 5G DDNMF starts timer T5</w:t>
      </w:r>
      <w:r>
        <w:t>071</w:t>
      </w:r>
      <w:r w:rsidR="00A56CE0">
        <w:t xml:space="preserve"> assigned for each ProSe Query Code and Discovery Response Filter(s) (of each target RPAUID) under this discovery entry of the discoverer UE context. For a given ProSe Query Code and the corresponding Discovery Response Filter(s), timer T5</w:t>
      </w:r>
      <w:r>
        <w:t>071</w:t>
      </w:r>
      <w:r w:rsidR="00A56CE0">
        <w:t xml:space="preserve"> shall be longer than timer T5</w:t>
      </w:r>
      <w:r>
        <w:t>070</w:t>
      </w:r>
      <w:r w:rsidR="00A56CE0">
        <w:t>. By default, the value of timer T5</w:t>
      </w:r>
      <w:r>
        <w:t>071</w:t>
      </w:r>
      <w:r w:rsidR="00A56CE0">
        <w:t xml:space="preserve"> is 4 minutes greater than the value of timer T5</w:t>
      </w:r>
      <w:r>
        <w:t>070</w:t>
      </w:r>
      <w:r w:rsidR="00A56CE0">
        <w:t>.</w:t>
      </w:r>
    </w:p>
    <w:p w14:paraId="7F73C4D0" w14:textId="77777777" w:rsidR="00A56CE0" w:rsidRDefault="00A56CE0" w:rsidP="00A56CE0">
      <w:r>
        <w:t xml:space="preserve">If the Discovery Entry ID included in the DISCOVERY_REQUEST message is not set to 0 and if there is an existing discovery entry for this Discovery Entry ID value in the UE's context, the 5G DDNMF shall still process the above steps, but update the discovery entry instead of creating a new discovery entry. </w:t>
      </w:r>
    </w:p>
    <w:p w14:paraId="175255E1" w14:textId="77777777" w:rsidR="00A56CE0" w:rsidRDefault="00A56CE0" w:rsidP="00A56CE0">
      <w:pPr>
        <w:rPr>
          <w:lang w:eastAsia="zh-CN"/>
        </w:rPr>
      </w:pPr>
      <w:r>
        <w:rPr>
          <w:lang w:eastAsia="zh-CN"/>
        </w:rPr>
        <w:t xml:space="preserve">If </w:t>
      </w:r>
      <w:r>
        <w:t>the Discovery Entry ID contained in the DISCOVERY_REQUEST message is not found in the UE context or there is no UE context in the 5G DDNMF</w:t>
      </w:r>
      <w:r>
        <w:rPr>
          <w:lang w:eastAsia="zh-CN"/>
        </w:rPr>
        <w:t xml:space="preserve">, the 5G DDNMF shall behave as if </w:t>
      </w:r>
      <w:r>
        <w:t xml:space="preserve">the Discovery Entry ID included in the DISCOVERY_REQUEST message </w:t>
      </w:r>
      <w:r>
        <w:rPr>
          <w:lang w:eastAsia="zh-CN"/>
        </w:rPr>
        <w:t>wa</w:t>
      </w:r>
      <w:r>
        <w:t>s set to 0</w:t>
      </w:r>
      <w:r>
        <w:rPr>
          <w:lang w:eastAsia="zh-CN"/>
        </w:rPr>
        <w:t xml:space="preserve">, and the 5G DDNMF shall allocate a new non-zero </w:t>
      </w:r>
      <w:r>
        <w:t>Discovery Entry ID</w:t>
      </w:r>
      <w:r>
        <w:rPr>
          <w:lang w:eastAsia="zh-CN"/>
        </w:rPr>
        <w:t xml:space="preserve"> for this entry.</w:t>
      </w:r>
    </w:p>
    <w:p w14:paraId="4CB54505" w14:textId="77777777" w:rsidR="00A56CE0" w:rsidRDefault="00A56CE0" w:rsidP="00A56CE0">
      <w:r>
        <w:lastRenderedPageBreak/>
        <w:t xml:space="preserve">If a new UE context was created or an existing UE context was updated, the UE is currently roaming or the Announcing PLMN ID is included in the DISCOVERY_REQUEST message, the 5G DDNMF checks with the 5G DDNMF of the VPLMN or the </w:t>
      </w:r>
      <w:r>
        <w:rPr>
          <w:lang w:eastAsia="zh-CN"/>
        </w:rPr>
        <w:t>local</w:t>
      </w:r>
      <w:r>
        <w:t xml:space="preserve"> PLMN indicated by the Announcing PLMN ID whether the UE is authorised for restricted ProSe direct discovery model B discoverer operation as described in 3GPP TS</w:t>
      </w:r>
      <w:r>
        <w:rPr>
          <w:lang w:eastAsia="zh-TW"/>
        </w:rPr>
        <w:t> </w:t>
      </w:r>
      <w:r>
        <w:t>29</w:t>
      </w:r>
      <w:r>
        <w:rPr>
          <w:lang w:eastAsia="zh-TW"/>
        </w:rPr>
        <w:t>.</w:t>
      </w:r>
      <w:r>
        <w:t>555</w:t>
      </w:r>
      <w:r>
        <w:rPr>
          <w:lang w:eastAsia="zh-TW"/>
        </w:rPr>
        <w:t> </w:t>
      </w:r>
      <w:r>
        <w:t>[</w:t>
      </w:r>
      <w:r w:rsidR="009F4F69">
        <w:t>9</w:t>
      </w:r>
      <w:r>
        <w:t>].</w:t>
      </w:r>
    </w:p>
    <w:p w14:paraId="6125B811" w14:textId="77777777" w:rsidR="00A56CE0" w:rsidRDefault="00A56CE0" w:rsidP="00A56CE0">
      <w:r>
        <w:t>The 5G DDNMF shall then send a DISCOVERY_RESPONSE message containing a &lt;restricted-discoverer-response&gt; element with:</w:t>
      </w:r>
    </w:p>
    <w:p w14:paraId="7F13498D" w14:textId="77777777" w:rsidR="00A56CE0" w:rsidRDefault="00E65F37" w:rsidP="00A56CE0">
      <w:pPr>
        <w:pStyle w:val="B1"/>
      </w:pPr>
      <w:r>
        <w:t>a)</w:t>
      </w:r>
      <w:r w:rsidR="00A56CE0">
        <w:tab/>
        <w:t>the transaction ID set to the value of the transaction ID received in the DISCOVERY_REQUEST message from the UE;</w:t>
      </w:r>
    </w:p>
    <w:p w14:paraId="21F99D36" w14:textId="77777777" w:rsidR="00A56CE0" w:rsidRDefault="00E65F37" w:rsidP="00A56CE0">
      <w:pPr>
        <w:pStyle w:val="B1"/>
      </w:pPr>
      <w:r>
        <w:t>b)</w:t>
      </w:r>
      <w:r w:rsidR="00A56CE0">
        <w:tab/>
        <w:t>one or more Subquery Result information elements, each of which includes:</w:t>
      </w:r>
    </w:p>
    <w:p w14:paraId="0010E52E" w14:textId="77777777" w:rsidR="00A56CE0" w:rsidRDefault="00E65F37" w:rsidP="00A56CE0">
      <w:pPr>
        <w:pStyle w:val="B2"/>
      </w:pPr>
      <w:r>
        <w:t>1)</w:t>
      </w:r>
      <w:r w:rsidR="00A56CE0">
        <w:tab/>
        <w:t>a target RPAUID;</w:t>
      </w:r>
    </w:p>
    <w:p w14:paraId="2334D0E8" w14:textId="77777777" w:rsidR="00A56CE0" w:rsidRDefault="00E65F37" w:rsidP="00A56CE0">
      <w:pPr>
        <w:pStyle w:val="B2"/>
      </w:pPr>
      <w:r>
        <w:t>2)</w:t>
      </w:r>
      <w:r w:rsidR="00A56CE0">
        <w:tab/>
        <w:t>the ProSe Query Code set to the ProSe Query Code for the target RPAUID;</w:t>
      </w:r>
    </w:p>
    <w:p w14:paraId="3C3F1ACA" w14:textId="77777777" w:rsidR="00A56CE0" w:rsidRDefault="00E65F37" w:rsidP="00A56CE0">
      <w:pPr>
        <w:pStyle w:val="B2"/>
      </w:pPr>
      <w:r>
        <w:t>3)</w:t>
      </w:r>
      <w:r w:rsidR="00A56CE0">
        <w:tab/>
        <w:t>one or more the Discovery Response Filters IE which are set to include the Discovery Response Filter(s) used to match a potential ProSe Response Code responding to the ProSe Query Code.;</w:t>
      </w:r>
    </w:p>
    <w:p w14:paraId="5BF39BEF" w14:textId="77777777" w:rsidR="00A56CE0" w:rsidRDefault="00E65F37" w:rsidP="00A56CE0">
      <w:pPr>
        <w:pStyle w:val="B2"/>
      </w:pPr>
      <w:r>
        <w:t>4)</w:t>
      </w:r>
      <w:r w:rsidR="00A56CE0">
        <w:tab/>
        <w:t>a validity timer T5</w:t>
      </w:r>
      <w:r>
        <w:t>070</w:t>
      </w:r>
      <w:r w:rsidR="00A56CE0">
        <w:t xml:space="preserve"> set to the T5</w:t>
      </w:r>
      <w:r>
        <w:t>070</w:t>
      </w:r>
      <w:r w:rsidR="00A56CE0">
        <w:t xml:space="preserve"> timer value assigned by the 5G DDNMF to the ProSe Query Code and the Discovery Response Filter(s); and</w:t>
      </w:r>
    </w:p>
    <w:p w14:paraId="2BB216E3" w14:textId="77777777" w:rsidR="00A56CE0" w:rsidRDefault="00E65F37" w:rsidP="00A56CE0">
      <w:pPr>
        <w:pStyle w:val="B2"/>
      </w:pPr>
      <w:r>
        <w:t>5)</w:t>
      </w:r>
      <w:r w:rsidR="00A56CE0">
        <w:tab/>
        <w:t>optionally, the metadata associated with the target RPAUID;</w:t>
      </w:r>
    </w:p>
    <w:p w14:paraId="6A24CDFE" w14:textId="77777777" w:rsidR="00A56CE0" w:rsidRDefault="00E65F37" w:rsidP="00A56CE0">
      <w:pPr>
        <w:pStyle w:val="B2"/>
      </w:pPr>
      <w:r>
        <w:t>6)</w:t>
      </w:r>
      <w:r w:rsidR="00A56CE0">
        <w:tab/>
        <w:t>the Restricted Security IE containing the security key(s) needed to be used with Discovery Response Filter(s) for restricted discovery monitoring;</w:t>
      </w:r>
    </w:p>
    <w:p w14:paraId="20FF66B6" w14:textId="77777777" w:rsidR="00A56CE0" w:rsidRDefault="00E65F37" w:rsidP="00A56CE0">
      <w:pPr>
        <w:pStyle w:val="B1"/>
        <w:rPr>
          <w:lang w:val="en-US"/>
        </w:rPr>
      </w:pPr>
      <w:r>
        <w:t>c)</w:t>
      </w:r>
      <w:r w:rsidR="00A56CE0">
        <w:tab/>
        <w:t>the Discovery Entry ID set to the ID of the discovery entry associated with this announce request in the UE context; and</w:t>
      </w:r>
    </w:p>
    <w:p w14:paraId="01141B01" w14:textId="77777777" w:rsidR="00A56CE0" w:rsidRDefault="00A56CE0" w:rsidP="00A56CE0">
      <w:r>
        <w:t>If T5</w:t>
      </w:r>
      <w:r w:rsidR="00E65F37">
        <w:t>071</w:t>
      </w:r>
      <w:r>
        <w:t xml:space="preserve"> expires, the 5G DDNMF shall remove the corresponding ProSe Query Code and ProSe Response Filter(s) from the discovery </w:t>
      </w:r>
      <w:r>
        <w:rPr>
          <w:lang w:eastAsia="zh-CN"/>
        </w:rPr>
        <w:t>entry associated</w:t>
      </w:r>
      <w:r>
        <w:t xml:space="preserve"> with the discoverer UE</w:t>
      </w:r>
      <w:r>
        <w:rPr>
          <w:lang w:val="en-US"/>
        </w:rPr>
        <w:t>'</w:t>
      </w:r>
      <w:r>
        <w:t>s context.</w:t>
      </w:r>
    </w:p>
    <w:p w14:paraId="7B5CA264" w14:textId="77777777" w:rsidR="00A56CE0" w:rsidRDefault="00A56CE0" w:rsidP="00A56CE0">
      <w:pPr>
        <w:pStyle w:val="40"/>
        <w:rPr>
          <w:lang w:eastAsia="zh-CN"/>
        </w:rPr>
      </w:pPr>
      <w:bookmarkStart w:id="2630" w:name="_Toc59199020"/>
      <w:bookmarkStart w:id="2631" w:name="_Toc59198429"/>
      <w:bookmarkStart w:id="2632" w:name="_Toc525231029"/>
      <w:bookmarkStart w:id="2633" w:name="_Toc73378666"/>
      <w:r>
        <w:rPr>
          <w:lang w:eastAsia="zh-CN"/>
        </w:rPr>
        <w:t>6.2.</w:t>
      </w:r>
      <w:r w:rsidR="00BA1E0A">
        <w:rPr>
          <w:lang w:eastAsia="zh-CN"/>
        </w:rPr>
        <w:t>7</w:t>
      </w:r>
      <w:r>
        <w:rPr>
          <w:lang w:eastAsia="zh-CN"/>
        </w:rPr>
        <w:t>.4</w:t>
      </w:r>
      <w:r>
        <w:rPr>
          <w:lang w:eastAsia="zh-CN"/>
        </w:rPr>
        <w:tab/>
        <w:t>Discoverer request procedure completion by the UE</w:t>
      </w:r>
      <w:bookmarkEnd w:id="2630"/>
      <w:bookmarkEnd w:id="2631"/>
      <w:bookmarkEnd w:id="2632"/>
      <w:bookmarkEnd w:id="2633"/>
    </w:p>
    <w:p w14:paraId="2BCEDCE7" w14:textId="77777777" w:rsidR="00A56CE0" w:rsidRDefault="00A56CE0" w:rsidP="00A56CE0">
      <w:r>
        <w:t>Upon receipt of the DISCOVERY_RESPONSE message, if the transaction ID contained in the &lt;restricted-discoverer-response&gt; element matches the value sent by the UE in a DISCOVERY_REQUEST message with the command set to "query" and the Discovery Model set to "Model B", the UE shall, process as follow:</w:t>
      </w:r>
    </w:p>
    <w:p w14:paraId="39FD51A0" w14:textId="77777777" w:rsidR="00A56CE0" w:rsidRPr="00021BA6" w:rsidRDefault="00BA1E0A" w:rsidP="0037175B">
      <w:pPr>
        <w:pStyle w:val="B1"/>
      </w:pPr>
      <w:r w:rsidRPr="00021BA6">
        <w:t>a)</w:t>
      </w:r>
      <w:r w:rsidRPr="00021BA6">
        <w:tab/>
      </w:r>
      <w:r w:rsidR="00A56CE0" w:rsidRPr="00021BA6">
        <w:t xml:space="preserve">If the DISCOVERY_RESPONSE creates a new discovery entry, </w:t>
      </w:r>
      <w:r w:rsidR="00A56CE0" w:rsidRPr="0037175B">
        <w:t>start the v</w:t>
      </w:r>
      <w:r w:rsidR="00A56CE0" w:rsidRPr="00021BA6">
        <w:t>alidity timer T5</w:t>
      </w:r>
      <w:r w:rsidRPr="00021BA6">
        <w:t>070</w:t>
      </w:r>
      <w:r w:rsidR="00A56CE0" w:rsidRPr="0037175B">
        <w:t xml:space="preserve"> with the received value for the </w:t>
      </w:r>
      <w:r w:rsidR="00A56CE0" w:rsidRPr="00021BA6">
        <w:t xml:space="preserve">ProSe Query Code and the corresponding Discovery Response Filter(s) included </w:t>
      </w:r>
      <w:r w:rsidR="00A56CE0" w:rsidRPr="0037175B">
        <w:t xml:space="preserve">for each SubQuery-Result information element received in the </w:t>
      </w:r>
      <w:r w:rsidR="00A56CE0" w:rsidRPr="00021BA6">
        <w:t>DISCOVERY_RESPONSE message</w:t>
      </w:r>
      <w:r w:rsidR="00A56CE0" w:rsidRPr="0037175B">
        <w:t xml:space="preserve"> and </w:t>
      </w:r>
      <w:r w:rsidR="00A56CE0" w:rsidRPr="00021BA6">
        <w:t>the PLMN ID of the intended announcing PLMN if included in the DISCOVERY_REQUEST message;</w:t>
      </w:r>
    </w:p>
    <w:p w14:paraId="46313A72" w14:textId="77777777" w:rsidR="00A56CE0" w:rsidRPr="00021BA6" w:rsidRDefault="00BA1E0A" w:rsidP="0037175B">
      <w:pPr>
        <w:pStyle w:val="B1"/>
      </w:pPr>
      <w:r w:rsidRPr="00021BA6">
        <w:t>b)</w:t>
      </w:r>
      <w:r w:rsidRPr="00021BA6">
        <w:tab/>
      </w:r>
      <w:r w:rsidR="00A56CE0" w:rsidRPr="00021BA6">
        <w:t xml:space="preserve">If the DISCOVERY_RESPONSE updates an existing discovery entry, the UE shall: </w:t>
      </w:r>
    </w:p>
    <w:p w14:paraId="699C00A7" w14:textId="77777777" w:rsidR="00A56CE0" w:rsidRDefault="00BA1E0A" w:rsidP="00A56CE0">
      <w:pPr>
        <w:pStyle w:val="B2"/>
      </w:pPr>
      <w:r>
        <w:t>1)</w:t>
      </w:r>
      <w:r w:rsidR="00A56CE0">
        <w:tab/>
        <w:t>stop the timer T5</w:t>
      </w:r>
      <w:r>
        <w:t>070</w:t>
      </w:r>
      <w:r w:rsidR="00A56CE0">
        <w:t xml:space="preserve"> of any ProSe Query Code(s) and Discovery Response Filter(s) in this discovery entry which are no longer authorized by the 5G DDNMF, ask lower layers to stop announcing the ProSe Query Code(s) and monitoring ProSe Response Filter(s), and remove the ProSe Query Code(s) and Discovery Response Filter(s) from the existing discovery entry;</w:t>
      </w:r>
    </w:p>
    <w:p w14:paraId="20D1ED52" w14:textId="77777777" w:rsidR="00A56CE0" w:rsidRDefault="00BA1E0A" w:rsidP="00A56CE0">
      <w:pPr>
        <w:pStyle w:val="B2"/>
      </w:pPr>
      <w:r>
        <w:t>2)</w:t>
      </w:r>
      <w:r w:rsidR="00A56CE0">
        <w:tab/>
        <w:t>restart the T5</w:t>
      </w:r>
      <w:r>
        <w:t>070</w:t>
      </w:r>
      <w:r w:rsidR="00A56CE0">
        <w:t xml:space="preserve"> timer(s) for those remain eligible;</w:t>
      </w:r>
    </w:p>
    <w:p w14:paraId="308A36C9" w14:textId="77777777" w:rsidR="00A56CE0" w:rsidRDefault="00BA1E0A" w:rsidP="00A56CE0">
      <w:pPr>
        <w:pStyle w:val="B2"/>
      </w:pPr>
      <w:r>
        <w:t>3)</w:t>
      </w:r>
      <w:r w:rsidR="00A56CE0">
        <w:tab/>
        <w:t>start the T5</w:t>
      </w:r>
      <w:r>
        <w:t>070</w:t>
      </w:r>
      <w:r w:rsidR="00A56CE0">
        <w:t xml:space="preserve"> timer(s) for any new ProSe Query Codes and their corresponding Discovery Response Filter(s); and</w:t>
      </w:r>
    </w:p>
    <w:p w14:paraId="4164883F" w14:textId="77777777" w:rsidR="00A56CE0" w:rsidRDefault="00BA1E0A" w:rsidP="00A56CE0">
      <w:pPr>
        <w:pStyle w:val="B2"/>
      </w:pPr>
      <w:r>
        <w:t>4)</w:t>
      </w:r>
      <w:r w:rsidR="00A56CE0">
        <w:tab/>
        <w:t>update the PLMN ID of the intended announcing PLMN for this discovery entry if included in the DISCOVERY_REQUEST message.</w:t>
      </w:r>
    </w:p>
    <w:p w14:paraId="48CBC0D0" w14:textId="4A83356E" w:rsidR="00A56CE0" w:rsidRDefault="00A56CE0" w:rsidP="00A56CE0">
      <w:r>
        <w:t xml:space="preserve">Otherwise the UE shall discard the DISCOVERY_RESPONSE message and shall not perform the </w:t>
      </w:r>
      <w:ins w:id="2634" w:author="C1-213046" w:date="2021-05-31T11:54:00Z">
        <w:r w:rsidR="00CF37FC">
          <w:t xml:space="preserve">discoverer UE </w:t>
        </w:r>
      </w:ins>
      <w:r>
        <w:t>procedure</w:t>
      </w:r>
      <w:ins w:id="2635" w:author="C1-213046" w:date="2021-05-31T11:55:00Z">
        <w:r w:rsidR="00CF37FC">
          <w:t xml:space="preserve"> for 5G ProSe direct discovery as described in clause</w:t>
        </w:r>
      </w:ins>
      <w:ins w:id="2636" w:author="Rapporteur" w:date="2021-05-31T16:16:00Z">
        <w:r w:rsidR="00635C04">
          <w:t> </w:t>
        </w:r>
      </w:ins>
      <w:ins w:id="2637" w:author="C1-213046" w:date="2021-05-31T11:55:00Z">
        <w:del w:id="2638" w:author="Rapporteur" w:date="2021-05-31T16:16:00Z">
          <w:r w:rsidR="00CF37FC" w:rsidDel="00635C04">
            <w:delText xml:space="preserve"> </w:delText>
          </w:r>
        </w:del>
        <w:r w:rsidR="00CF37FC">
          <w:t>6.2.14.2.2.2</w:t>
        </w:r>
      </w:ins>
      <w:del w:id="2639" w:author="C1-213046" w:date="2021-05-31T11:55:00Z">
        <w:r w:rsidDel="00CF37FC">
          <w:delText>s below</w:delText>
        </w:r>
      </w:del>
      <w:r>
        <w:t>.</w:t>
      </w:r>
    </w:p>
    <w:p w14:paraId="4BB0C2EE" w14:textId="319488F8" w:rsidR="00A56CE0" w:rsidDel="00CF37FC" w:rsidRDefault="00A56CE0" w:rsidP="00CF37FC">
      <w:pPr>
        <w:rPr>
          <w:del w:id="2640" w:author="C1-213046" w:date="2021-05-31T11:56:00Z"/>
        </w:rPr>
      </w:pPr>
      <w:r>
        <w:t>For each ProSe Query Code in this discovery entry, the UE</w:t>
      </w:r>
      <w:r>
        <w:rPr>
          <w:iCs/>
        </w:rPr>
        <w:t xml:space="preserve"> </w:t>
      </w:r>
      <w:ins w:id="2641" w:author="C1-213046" w:date="2021-05-31T11:55:00Z">
        <w:r w:rsidR="00CF37FC">
          <w:rPr>
            <w:iCs/>
          </w:rPr>
          <w:t>performs the discoverer UE procedure for 5G ProSe direct discovery</w:t>
        </w:r>
      </w:ins>
      <w:del w:id="2642" w:author="C1-213046" w:date="2021-05-31T11:55:00Z">
        <w:r w:rsidDel="00CF37FC">
          <w:rPr>
            <w:iCs/>
          </w:rPr>
          <w:delText>requests the lower layers</w:delText>
        </w:r>
      </w:del>
      <w:r>
        <w:rPr>
          <w:iCs/>
        </w:rPr>
        <w:t xml:space="preserve"> to announce the ProSe Query Code in the PC5 interface, as </w:t>
      </w:r>
      <w:ins w:id="2643" w:author="C1-213046" w:date="2021-05-31T11:55:00Z">
        <w:r w:rsidR="00CF37FC">
          <w:rPr>
            <w:iCs/>
          </w:rPr>
          <w:t>described in clause</w:t>
        </w:r>
      </w:ins>
      <w:ins w:id="2644" w:author="Rapporteur" w:date="2021-05-31T16:16:00Z">
        <w:r w:rsidR="00635C04">
          <w:rPr>
            <w:iCs/>
          </w:rPr>
          <w:t> </w:t>
        </w:r>
      </w:ins>
      <w:ins w:id="2645" w:author="C1-213046" w:date="2021-05-31T11:55:00Z">
        <w:del w:id="2646" w:author="Rapporteur" w:date="2021-05-31T16:16:00Z">
          <w:r w:rsidR="00CF37FC" w:rsidDel="00635C04">
            <w:rPr>
              <w:iCs/>
            </w:rPr>
            <w:delText xml:space="preserve"> </w:delText>
          </w:r>
        </w:del>
        <w:r w:rsidR="00CF37FC">
          <w:rPr>
            <w:iCs/>
          </w:rPr>
          <w:t>6.2.14.2.2.2.</w:t>
        </w:r>
      </w:ins>
      <w:del w:id="2647" w:author="C1-213046" w:date="2021-05-31T11:56:00Z">
        <w:r w:rsidDel="00CF37FC">
          <w:rPr>
            <w:iCs/>
          </w:rPr>
          <w:delText xml:space="preserve">specified in </w:delText>
        </w:r>
        <w:r w:rsidDel="00CF37FC">
          <w:delText>3GPP TS 38.331 [</w:delText>
        </w:r>
        <w:r w:rsidR="00BA1E0A" w:rsidDel="00CF37FC">
          <w:delText>13</w:delText>
        </w:r>
        <w:r w:rsidDel="00CF37FC">
          <w:delText xml:space="preserve">]. </w:delText>
        </w:r>
        <w:r w:rsidDel="00CF37FC">
          <w:rPr>
            <w:lang w:eastAsia="ko-KR"/>
          </w:rPr>
          <w:delText xml:space="preserve">If the UE in 5GMM-IDLE mode has to request resources for ProSe direct discovery announcing as specified in </w:delText>
        </w:r>
        <w:r w:rsidDel="00CF37FC">
          <w:delText>3GPP TS </w:delText>
        </w:r>
        <w:r w:rsidDel="00CF37FC">
          <w:rPr>
            <w:lang w:eastAsia="ko-KR"/>
          </w:rPr>
          <w:delText>38</w:delText>
        </w:r>
        <w:r w:rsidDel="00CF37FC">
          <w:delText>.3</w:delText>
        </w:r>
        <w:r w:rsidDel="00CF37FC">
          <w:rPr>
            <w:lang w:eastAsia="ko-KR"/>
          </w:rPr>
          <w:delText>3</w:delText>
        </w:r>
        <w:r w:rsidDel="00CF37FC">
          <w:delText>1 [</w:delText>
        </w:r>
        <w:r w:rsidR="009F4F69" w:rsidDel="00CF37FC">
          <w:delText>13</w:delText>
        </w:r>
        <w:r w:rsidDel="00CF37FC">
          <w:delText>]</w:delText>
        </w:r>
        <w:r w:rsidDel="00CF37FC">
          <w:rPr>
            <w:lang w:eastAsia="ko-KR"/>
          </w:rPr>
          <w:delText xml:space="preserve">, the UE shall perform </w:delText>
        </w:r>
        <w:r w:rsidDel="00CF37FC">
          <w:delText xml:space="preserve">a </w:delText>
        </w:r>
        <w:r w:rsidDel="00CF37FC">
          <w:rPr>
            <w:lang w:eastAsia="ko-KR"/>
          </w:rPr>
          <w:delText>s</w:delText>
        </w:r>
        <w:r w:rsidDel="00CF37FC">
          <w:delText xml:space="preserve">ervice </w:delText>
        </w:r>
        <w:r w:rsidDel="00CF37FC">
          <w:rPr>
            <w:lang w:eastAsia="ko-KR"/>
          </w:rPr>
          <w:delText>r</w:delText>
        </w:r>
        <w:r w:rsidDel="00CF37FC">
          <w:delText>equest procedure</w:delText>
        </w:r>
        <w:r w:rsidDel="00CF37FC">
          <w:rPr>
            <w:lang w:eastAsia="ko-KR"/>
          </w:rPr>
          <w:delText xml:space="preserve"> or tracking area update procedure as specified in </w:delText>
        </w:r>
        <w:r w:rsidDel="00CF37FC">
          <w:delText>3GPP TS </w:delText>
        </w:r>
        <w:r w:rsidDel="00CF37FC">
          <w:rPr>
            <w:lang w:eastAsia="ko-KR"/>
          </w:rPr>
          <w:delText>24</w:delText>
        </w:r>
        <w:r w:rsidDel="00CF37FC">
          <w:delText>.5</w:delText>
        </w:r>
        <w:r w:rsidDel="00CF37FC">
          <w:rPr>
            <w:lang w:eastAsia="ko-KR"/>
          </w:rPr>
          <w:delText>0</w:delText>
        </w:r>
        <w:r w:rsidDel="00CF37FC">
          <w:delText>1 [</w:delText>
        </w:r>
        <w:r w:rsidR="009F4F69" w:rsidDel="00CF37FC">
          <w:delText>11</w:delText>
        </w:r>
        <w:r w:rsidDel="00CF37FC">
          <w:delText>]</w:delText>
        </w:r>
        <w:r w:rsidDel="00CF37FC">
          <w:rPr>
            <w:lang w:eastAsia="ko-KR"/>
          </w:rPr>
          <w:delText xml:space="preserve">. The UE shall obtain </w:delText>
        </w:r>
        <w:r w:rsidDel="00CF37FC">
          <w:delText xml:space="preserve">the UTC time for the next discovery transmission opportunity </w:delText>
        </w:r>
        <w:r w:rsidDel="00CF37FC">
          <w:rPr>
            <w:lang w:eastAsia="ko-KR"/>
          </w:rPr>
          <w:delText>for ProSe direct discovery from the lower layers.</w:delText>
        </w:r>
      </w:del>
    </w:p>
    <w:p w14:paraId="5732F65B" w14:textId="3572DCD0" w:rsidR="00A56CE0" w:rsidDel="00CF37FC" w:rsidRDefault="00A56CE0" w:rsidP="00CF37FC">
      <w:pPr>
        <w:rPr>
          <w:del w:id="2648" w:author="C1-213046" w:date="2021-05-31T11:56:00Z"/>
        </w:rPr>
      </w:pPr>
      <w:del w:id="2649" w:author="C1-213046" w:date="2021-05-31T11:56:00Z">
        <w:r w:rsidDel="00CF37FC">
          <w:delText>If</w:delText>
        </w:r>
        <w:r w:rsidDel="00CF37FC">
          <w:rPr>
            <w:lang w:eastAsia="ko-KR"/>
          </w:rPr>
          <w:delText xml:space="preserve"> </w:delText>
        </w:r>
        <w:r w:rsidDel="00CF37FC">
          <w:delText xml:space="preserve">a valid UTC time is obtained, the UE shall generate the UTC-based counter corresponding to this UTC time as specified in </w:delText>
        </w:r>
        <w:r w:rsidR="00432A5C" w:rsidDel="00CF37FC">
          <w:delText>clause</w:delText>
        </w:r>
        <w:r w:rsidDel="00CF37FC">
          <w:delText xml:space="preserve"> x. If the resulting UTC-based counter is within Max Offset of the time shown by the clock used for ProSe by the UE, the UE shall for each ProSe Query Code in this discovery entry, use the ProSe Query Code to construct a PC5_DISCOVERY message, according to the format defined in </w:delText>
        </w:r>
        <w:r w:rsidR="00432A5C" w:rsidDel="00CF37FC">
          <w:delText>clause</w:delText>
        </w:r>
        <w:r w:rsidDel="00CF37FC">
          <w:delText> x.</w:delText>
        </w:r>
      </w:del>
    </w:p>
    <w:p w14:paraId="5921EF5A" w14:textId="1AA2D2AD" w:rsidR="00A56CE0" w:rsidDel="00CF37FC" w:rsidRDefault="00A56CE0" w:rsidP="00CF37FC">
      <w:pPr>
        <w:rPr>
          <w:del w:id="2650" w:author="C1-213046" w:date="2021-05-31T11:56:00Z"/>
        </w:rPr>
      </w:pPr>
      <w:del w:id="2651" w:author="C1-213046" w:date="2021-05-31T11:56:00Z">
        <w:r w:rsidDel="00CF37FC">
          <w:delText>The UE shall then apply one or more of the DUIK, DUSK or DUCK with the associated Encrypted Bitmask, whichever received in the Restricted Code Security Material parameter of the DISCOVERY_RESPONSE message, along with the UTC-based counter to the PC5_DISCOVERY message, to e.g. generate a MIC value, scramble the message contents or provide confidentiality protection, as specified in 3GPP TS 33.yyy[r33yyy].</w:delText>
        </w:r>
      </w:del>
    </w:p>
    <w:p w14:paraId="05E837ED" w14:textId="7378FC61" w:rsidR="00A56CE0" w:rsidDel="00CF37FC" w:rsidRDefault="00A56CE0">
      <w:pPr>
        <w:rPr>
          <w:del w:id="2652" w:author="C1-213046" w:date="2021-05-31T11:56:00Z"/>
        </w:rPr>
        <w:pPrChange w:id="2653" w:author="C1-213046" w:date="2021-05-31T11:56:00Z">
          <w:pPr>
            <w:pStyle w:val="EditorsNote"/>
          </w:pPr>
        </w:pPrChange>
      </w:pPr>
      <w:del w:id="2654" w:author="C1-213046" w:date="2021-05-31T11:56:00Z">
        <w:r w:rsidDel="00CF37FC">
          <w:delText>Editor's Note: Security aspect will be updated upon SA3 normative requirement is available.</w:delText>
        </w:r>
      </w:del>
    </w:p>
    <w:p w14:paraId="38B6259D" w14:textId="07FA7EC5" w:rsidR="00A56CE0" w:rsidDel="00CF37FC" w:rsidRDefault="00A56CE0" w:rsidP="00CF37FC">
      <w:pPr>
        <w:rPr>
          <w:del w:id="2655" w:author="C1-213046" w:date="2021-05-31T11:56:00Z"/>
        </w:rPr>
      </w:pPr>
      <w:del w:id="2656" w:author="C1-213046" w:date="2021-05-31T11:56:00Z">
        <w:r w:rsidDel="00CF37FC">
          <w:delText>The UE then passes the resulting PC5_DISCOVERY message, along with the PLMN ID of the intended announcing PLMN stored for this discovery entry, to the lower layers for transmission and instruct the lower layers to start monitoring if:</w:delText>
        </w:r>
      </w:del>
    </w:p>
    <w:p w14:paraId="3ECDB973" w14:textId="331BF271" w:rsidR="00A56CE0" w:rsidDel="00CF37FC" w:rsidRDefault="00BA1E0A">
      <w:pPr>
        <w:rPr>
          <w:del w:id="2657" w:author="C1-213046" w:date="2021-05-31T11:56:00Z"/>
        </w:rPr>
        <w:pPrChange w:id="2658" w:author="C1-213046" w:date="2021-05-31T11:56:00Z">
          <w:pPr>
            <w:pStyle w:val="B1"/>
          </w:pPr>
        </w:pPrChange>
      </w:pPr>
      <w:del w:id="2659" w:author="C1-213046" w:date="2021-05-31T11:56:00Z">
        <w:r w:rsidDel="00CF37FC">
          <w:delText>a)</w:delText>
        </w:r>
        <w:r w:rsidR="00A56CE0" w:rsidDel="00CF37FC">
          <w:tab/>
          <w:delText xml:space="preserve">the UE is currently authorised to perform restricted ProSe direct discovery model B discoverer operation in the registered PLMN or the </w:delText>
        </w:r>
        <w:r w:rsidR="00A56CE0" w:rsidDel="00CF37FC">
          <w:rPr>
            <w:lang w:eastAsia="zh-CN"/>
          </w:rPr>
          <w:delText>local</w:delText>
        </w:r>
        <w:r w:rsidR="00A56CE0" w:rsidDel="00CF37FC">
          <w:delText xml:space="preserve"> PLMN </w:delText>
        </w:r>
        <w:r w:rsidR="00A56CE0" w:rsidDel="00CF37FC">
          <w:rPr>
            <w:lang w:eastAsia="zh-CN"/>
          </w:rPr>
          <w:delText>operating the radio resources that the UE intends to use</w:delText>
        </w:r>
        <w:r w:rsidR="00A56CE0" w:rsidDel="00CF37FC">
          <w:delText>;</w:delText>
        </w:r>
      </w:del>
    </w:p>
    <w:p w14:paraId="75503A34" w14:textId="6C324B2C" w:rsidR="00A56CE0" w:rsidDel="00CF37FC" w:rsidRDefault="00BA1E0A">
      <w:pPr>
        <w:rPr>
          <w:del w:id="2660" w:author="C1-213046" w:date="2021-05-31T11:56:00Z"/>
        </w:rPr>
        <w:pPrChange w:id="2661" w:author="C1-213046" w:date="2021-05-31T11:56:00Z">
          <w:pPr>
            <w:pStyle w:val="B1"/>
          </w:pPr>
        </w:pPrChange>
      </w:pPr>
      <w:del w:id="2662" w:author="C1-213046" w:date="2021-05-31T11:56:00Z">
        <w:r w:rsidDel="00CF37FC">
          <w:delText>b)</w:delText>
        </w:r>
        <w:r w:rsidR="00A56CE0" w:rsidDel="00CF37FC">
          <w:tab/>
          <w:delText>the validity timer T5</w:delText>
        </w:r>
        <w:r w:rsidDel="00CF37FC">
          <w:delText>070</w:delText>
        </w:r>
        <w:r w:rsidR="00A56CE0" w:rsidDel="00CF37FC">
          <w:delText xml:space="preserve"> for the ProSe Query Code and corresponding ProSe Response Filter(s) has not expired; and</w:delText>
        </w:r>
      </w:del>
    </w:p>
    <w:p w14:paraId="21D5DD65" w14:textId="5C50069A" w:rsidR="00A56CE0" w:rsidDel="00CF37FC" w:rsidRDefault="00BA1E0A">
      <w:pPr>
        <w:rPr>
          <w:del w:id="2663" w:author="C1-213046" w:date="2021-05-31T11:56:00Z"/>
        </w:rPr>
        <w:pPrChange w:id="2664" w:author="C1-213046" w:date="2021-05-31T11:56:00Z">
          <w:pPr>
            <w:pStyle w:val="B1"/>
          </w:pPr>
        </w:pPrChange>
      </w:pPr>
      <w:del w:id="2665" w:author="C1-213046" w:date="2021-05-31T11:56:00Z">
        <w:r w:rsidDel="00CF37FC">
          <w:delText>c)</w:delText>
        </w:r>
        <w:r w:rsidR="00A56CE0" w:rsidDel="00CF37FC">
          <w:tab/>
          <w:delText xml:space="preserve">a request from upper layers to query the target RPAUID in restricted discovery Model B, associated with both the ProSe Query Code, </w:delText>
        </w:r>
        <w:r w:rsidR="00A56CE0" w:rsidDel="00CF37FC">
          <w:rPr>
            <w:lang w:eastAsia="ko-KR"/>
          </w:rPr>
          <w:delText xml:space="preserve">and the authorised Application Identity, </w:delText>
        </w:r>
        <w:r w:rsidR="00A56CE0" w:rsidDel="00CF37FC">
          <w:delText>is still in place.</w:delText>
        </w:r>
      </w:del>
    </w:p>
    <w:p w14:paraId="249B32F3" w14:textId="0F497F23" w:rsidR="00A56CE0" w:rsidDel="00CF37FC" w:rsidRDefault="00A56CE0" w:rsidP="00CF37FC">
      <w:pPr>
        <w:rPr>
          <w:del w:id="2666" w:author="C1-213046" w:date="2021-05-31T11:56:00Z"/>
        </w:rPr>
      </w:pPr>
      <w:del w:id="2667" w:author="C1-213046" w:date="2021-05-31T11:56:00Z">
        <w:r w:rsidDel="00CF37FC">
          <w:rPr>
            <w:lang w:eastAsia="zh-CN"/>
          </w:rPr>
          <w:delText>During the discoverer operation, if one of the above conditions is no longer met, t</w:delText>
        </w:r>
        <w:r w:rsidDel="00CF37FC">
          <w:delText>he UE may instruct the lower layers to st</w:delText>
        </w:r>
        <w:r w:rsidDel="00CF37FC">
          <w:rPr>
            <w:lang w:eastAsia="zh-CN"/>
          </w:rPr>
          <w:delText>op</w:delText>
        </w:r>
        <w:r w:rsidDel="00CF37FC">
          <w:delText xml:space="preserve"> the discoverer operation</w:delText>
        </w:r>
        <w:r w:rsidDel="00CF37FC">
          <w:rPr>
            <w:lang w:eastAsia="zh-CN"/>
          </w:rPr>
          <w:delText xml:space="preserve">. </w:delText>
        </w:r>
        <w:r w:rsidDel="00CF37FC">
          <w:delText>When the UE stops discoverer operation, if the lower layers indicate that the UE is required to send a discovery indication to thegNB and the UE is in 5GMM-CONNECTED mode, the UE shall trigger the corresponding procedure in lower layers as specified in 3GPP TS 38.331 [</w:delText>
        </w:r>
        <w:r w:rsidR="009F4F69" w:rsidDel="00CF37FC">
          <w:delText>13</w:delText>
        </w:r>
        <w:r w:rsidDel="00CF37FC">
          <w:delText>].</w:delText>
        </w:r>
      </w:del>
    </w:p>
    <w:p w14:paraId="70FE6426" w14:textId="00AEDD61" w:rsidR="00A56CE0" w:rsidDel="00CF37FC" w:rsidRDefault="00A56CE0" w:rsidP="00CF37FC">
      <w:pPr>
        <w:rPr>
          <w:del w:id="2668" w:author="C1-213046" w:date="2021-05-31T11:56:00Z"/>
        </w:rPr>
      </w:pPr>
      <w:del w:id="2669" w:author="C1-213046" w:date="2021-05-31T11:56:00Z">
        <w:r w:rsidDel="00CF37FC">
          <w:delText>The UE shall ensure that it keeps on passing PC5_DISCOVERY messages to the lower layers for transmission until the validity timer T5</w:delText>
        </w:r>
        <w:r w:rsidR="00BA1E0A" w:rsidDel="00CF37FC">
          <w:delText>070</w:delText>
        </w:r>
        <w:r w:rsidDel="00CF37FC">
          <w:delText xml:space="preserve"> of the ProSe Query Code expires. How this is achieved is left up to UE implementation.</w:delText>
        </w:r>
      </w:del>
    </w:p>
    <w:p w14:paraId="6A54F7C5" w14:textId="6EB4E789" w:rsidR="00A56CE0" w:rsidDel="00CF37FC" w:rsidRDefault="00A56CE0" w:rsidP="00CF37FC">
      <w:pPr>
        <w:rPr>
          <w:del w:id="2670" w:author="C1-213046" w:date="2021-05-31T11:56:00Z"/>
          <w:iCs/>
        </w:rPr>
      </w:pPr>
      <w:del w:id="2671" w:author="C1-213046" w:date="2021-05-31T11:56:00Z">
        <w:r w:rsidDel="00CF37FC">
          <w:delText xml:space="preserve">The UE may apply the received Discovery Response Filter(s) to its monitoring operation. </w:delText>
        </w:r>
        <w:r w:rsidDel="00CF37FC">
          <w:rPr>
            <w:iCs/>
          </w:rPr>
          <w:delText xml:space="preserve">Using the Discovery Response Filter may result in a match event for the target RPAUID the UE is querying for. There is match event when, for any of the masks </w:delText>
        </w:r>
        <w:r w:rsidDel="00CF37FC">
          <w:delText>i</w:delText>
        </w:r>
        <w:r w:rsidDel="00CF37FC">
          <w:rPr>
            <w:iCs/>
          </w:rPr>
          <w:delText>n a Discovery Response Filter, the output of a bitwise AND operation between the ProSe Response Code contained in the</w:delText>
        </w:r>
        <w:r w:rsidDel="00CF37FC">
          <w:rPr>
            <w:lang w:eastAsia="zh-CN"/>
          </w:rPr>
          <w:delText xml:space="preserve"> received</w:delText>
        </w:r>
        <w:r w:rsidDel="00CF37FC">
          <w:rPr>
            <w:iCs/>
          </w:rPr>
          <w:delText xml:space="preserve"> PC5_DISCOVERY message and th</w:delText>
        </w:r>
        <w:r w:rsidDel="00CF37FC">
          <w:rPr>
            <w:lang w:eastAsia="zh-CN"/>
          </w:rPr>
          <w:delText>e</w:delText>
        </w:r>
        <w:r w:rsidDel="00CF37FC">
          <w:rPr>
            <w:iCs/>
          </w:rPr>
          <w:delText xml:space="preserve"> </w:delText>
        </w:r>
        <w:r w:rsidDel="00CF37FC">
          <w:delText>mask</w:delText>
        </w:r>
        <w:r w:rsidDel="00CF37FC">
          <w:rPr>
            <w:lang w:eastAsia="zh-CN"/>
          </w:rPr>
          <w:delText>,</w:delText>
        </w:r>
        <w:r w:rsidDel="00CF37FC">
          <w:rPr>
            <w:iCs/>
          </w:rPr>
          <w:delText xml:space="preserve"> matches the output of a bitwise AND operation between the </w:delText>
        </w:r>
        <w:r w:rsidDel="00CF37FC">
          <w:delText>mask</w:delText>
        </w:r>
        <w:r w:rsidDel="00CF37FC">
          <w:rPr>
            <w:iCs/>
          </w:rPr>
          <w:delText xml:space="preserve"> and the code </w:delText>
        </w:r>
        <w:r w:rsidDel="00CF37FC">
          <w:delText xml:space="preserve">contained </w:delText>
        </w:r>
        <w:r w:rsidDel="00CF37FC">
          <w:rPr>
            <w:iCs/>
          </w:rPr>
          <w:delText xml:space="preserve">in the Discovery Response </w:delText>
        </w:r>
        <w:r w:rsidDel="00CF37FC">
          <w:rPr>
            <w:lang w:eastAsia="zh-CN"/>
          </w:rPr>
          <w:delText>F</w:delText>
        </w:r>
        <w:r w:rsidDel="00CF37FC">
          <w:rPr>
            <w:iCs/>
          </w:rPr>
          <w:delText xml:space="preserve">ilter. </w:delText>
        </w:r>
      </w:del>
    </w:p>
    <w:p w14:paraId="58B2250B" w14:textId="18AB9FA4" w:rsidR="00A56CE0" w:rsidDel="00CF37FC" w:rsidRDefault="00A56CE0" w:rsidP="00CF37FC">
      <w:pPr>
        <w:rPr>
          <w:del w:id="2672" w:author="C1-213046" w:date="2021-05-31T11:56:00Z"/>
        </w:rPr>
      </w:pPr>
      <w:del w:id="2673" w:author="C1-213046" w:date="2021-05-31T11:56:00Z">
        <w:r w:rsidDel="00CF37FC">
          <w:delText xml:space="preserve">When applying a Discovery Response Filter to a received PC5_DISCOVERY message for the bitwise AND operation, the UE shall use the DUSK, if received as part of the filter in the DISCOVERY_RESPONSE message, and the UTC-based counter generated during the monitoring operation, to unscramble the PC5_DISCOVERY message as described in 3GPP TS 33.yyy [r33yyy]. Then, if a DUCK is included as part of the filter, the UE shall use the DUCK and the UTC-based counter to </w:delText>
        </w:r>
        <w:r w:rsidDel="00CF37FC">
          <w:rPr>
            <w:noProof/>
          </w:rPr>
          <w:delText>to decrypt the message-specific confidentiality protected portion identified b</w:delText>
        </w:r>
        <w:r w:rsidDel="00CF37FC">
          <w:delText xml:space="preserve">y the Encrypted Bitmask, as described in 3GPP TS 33.yyy [r33yyy]. </w:delText>
        </w:r>
      </w:del>
    </w:p>
    <w:p w14:paraId="45440717" w14:textId="3779C7E7" w:rsidR="00A56CE0" w:rsidDel="00CF37FC" w:rsidRDefault="00A56CE0">
      <w:pPr>
        <w:rPr>
          <w:del w:id="2674" w:author="C1-213046" w:date="2021-05-31T11:56:00Z"/>
          <w:noProof/>
        </w:rPr>
        <w:pPrChange w:id="2675" w:author="C1-213046" w:date="2021-05-31T11:56:00Z">
          <w:pPr>
            <w:pStyle w:val="NO"/>
          </w:pPr>
        </w:pPrChange>
      </w:pPr>
      <w:del w:id="2676" w:author="C1-213046" w:date="2021-05-31T11:56:00Z">
        <w:r w:rsidDel="00CF37FC">
          <w:delText>NOTE:</w:delText>
        </w:r>
        <w:r w:rsidDel="00CF37FC">
          <w:tab/>
        </w:r>
        <w:r w:rsidDel="00CF37FC">
          <w:rPr>
            <w:noProof/>
          </w:rPr>
          <w:delText>The UE can look for a match on the unencrypted bits first before applying DUCK, to minimise the amount of processing performed before finding a match.</w:delText>
        </w:r>
      </w:del>
    </w:p>
    <w:p w14:paraId="5DD0CD01" w14:textId="00EEBB9D" w:rsidR="00A56CE0" w:rsidDel="00CF37FC" w:rsidRDefault="00A56CE0" w:rsidP="00CF37FC">
      <w:pPr>
        <w:rPr>
          <w:del w:id="2677" w:author="C1-213046" w:date="2021-05-31T11:56:00Z"/>
        </w:rPr>
      </w:pPr>
      <w:del w:id="2678" w:author="C1-213046" w:date="2021-05-31T11:56:00Z">
        <w:r w:rsidDel="00CF37FC">
          <w:delText xml:space="preserve">If a DUIK is received as part of the filter, the UE shall use the DUIK and the UTC-based counter to verify the MIC field in the unscrambled PC5_DISCOVERY message. If a MIC Check Indicator parameter is included instead, the UE shall use the match report procedure described in </w:delText>
        </w:r>
        <w:r w:rsidR="00432A5C" w:rsidDel="00CF37FC">
          <w:delText>clause</w:delText>
        </w:r>
        <w:r w:rsidDel="00CF37FC">
          <w:delText> </w:delText>
        </w:r>
        <w:r w:rsidR="00BA1E0A" w:rsidDel="00CF37FC">
          <w:delText>6.2.10</w:delText>
        </w:r>
        <w:r w:rsidDel="00CF37FC">
          <w:delText xml:space="preserve"> to trigger checking of the MIC of the PC5_DISCOVERY message containing the ProSe Response Code by the 5G DDNMF.</w:delText>
        </w:r>
      </w:del>
    </w:p>
    <w:p w14:paraId="2E557C6D" w14:textId="61A03101" w:rsidR="00A56CE0" w:rsidDel="00CF37FC" w:rsidRDefault="00A56CE0">
      <w:pPr>
        <w:rPr>
          <w:del w:id="2679" w:author="C1-213046" w:date="2021-05-31T11:56:00Z"/>
        </w:rPr>
        <w:pPrChange w:id="2680" w:author="C1-213046" w:date="2021-05-31T11:56:00Z">
          <w:pPr>
            <w:pStyle w:val="EditorsNote"/>
          </w:pPr>
        </w:pPrChange>
      </w:pPr>
      <w:del w:id="2681" w:author="C1-213046" w:date="2021-05-31T11:56:00Z">
        <w:r w:rsidDel="00CF37FC">
          <w:delText>Editor's Note: Security aspect will be updated upon SA3 normative requirement is available.</w:delText>
        </w:r>
      </w:del>
    </w:p>
    <w:p w14:paraId="20932C01" w14:textId="56794442" w:rsidR="00A56CE0" w:rsidRDefault="00A56CE0" w:rsidP="00CF37FC">
      <w:del w:id="2682" w:author="C1-213046" w:date="2021-05-31T11:56:00Z">
        <w:r w:rsidDel="00CF37FC">
          <w:delText>The UE may notify the upper layer application about the match event of restricted ProSe direct discovery Model B with the corresponding target RPAUID and metadata, if the RPAUID and meta-data are included in the Subquery Result element in the DISCOVERY_RESPONSE message.</w:delText>
        </w:r>
      </w:del>
    </w:p>
    <w:p w14:paraId="490BE400" w14:textId="77777777" w:rsidR="00A56CE0" w:rsidRDefault="00A56CE0" w:rsidP="00A56CE0">
      <w:pPr>
        <w:pStyle w:val="40"/>
        <w:rPr>
          <w:lang w:eastAsia="zh-CN"/>
        </w:rPr>
      </w:pPr>
      <w:bookmarkStart w:id="2683" w:name="_Toc59199021"/>
      <w:bookmarkStart w:id="2684" w:name="_Toc59198430"/>
      <w:bookmarkStart w:id="2685" w:name="_Toc525231030"/>
      <w:bookmarkStart w:id="2686" w:name="_Toc73378667"/>
      <w:r>
        <w:rPr>
          <w:lang w:eastAsia="zh-CN"/>
        </w:rPr>
        <w:lastRenderedPageBreak/>
        <w:t>6.2.</w:t>
      </w:r>
      <w:r w:rsidR="00BA1E0A">
        <w:rPr>
          <w:lang w:eastAsia="zh-CN"/>
        </w:rPr>
        <w:t>7</w:t>
      </w:r>
      <w:r>
        <w:rPr>
          <w:lang w:eastAsia="zh-CN"/>
        </w:rPr>
        <w:t>.5</w:t>
      </w:r>
      <w:r>
        <w:rPr>
          <w:lang w:eastAsia="zh-CN"/>
        </w:rPr>
        <w:tab/>
        <w:t>Discoverer request procedure not accepted by the 5G DDNMF</w:t>
      </w:r>
      <w:bookmarkEnd w:id="2683"/>
      <w:bookmarkEnd w:id="2684"/>
      <w:bookmarkEnd w:id="2685"/>
      <w:bookmarkEnd w:id="2686"/>
    </w:p>
    <w:p w14:paraId="6836B255" w14:textId="77777777" w:rsidR="00A56CE0" w:rsidRDefault="00A56CE0" w:rsidP="00A56CE0">
      <w:r>
        <w:t>If the DISCOVERY_REQUEST message cannot be accepted by the 5G DDNMF, the 5G DDNMF sends a DISCOVERY_RESPONSE message containing a &lt;response-reject&gt; element to the UE including an appropriate PC3a Control Protocol cause value.</w:t>
      </w:r>
    </w:p>
    <w:p w14:paraId="15645B05" w14:textId="77777777" w:rsidR="00A56CE0" w:rsidRDefault="00A56CE0" w:rsidP="00A56CE0">
      <w:r>
        <w:t>If the application corresponding to the Application Identity contained in the DISCOVERY_REQUEST message is not authorised for restricted ProSe direct discovery Model B discoverer operation, the 5G DDNMF shall send the DISCOVERY_RESPONSE message containing a &lt;response-reject&gt; element with PC3a Control Protocol cause value #1 "Invalid application".</w:t>
      </w:r>
    </w:p>
    <w:p w14:paraId="4604971F" w14:textId="77777777" w:rsidR="00A56CE0" w:rsidRDefault="00A56CE0" w:rsidP="00A56CE0">
      <w:r>
        <w:t>If the RPAUID contained in the DISCOVERY_REQUEST message is unknown to the 5G DDNMF or ProSe Application Server, the 5G DDNMF shall send a DISCOVERY_RESPONSE message containing a &lt;response-reject&gt; element with PC3a Control Protocol cause value #9 "Unknown RPAUID".</w:t>
      </w:r>
    </w:p>
    <w:p w14:paraId="392664F7" w14:textId="77777777" w:rsidR="00A56CE0" w:rsidRDefault="00A56CE0" w:rsidP="00A56CE0">
      <w:r>
        <w:t>If the RPAUID contained in the DISCOVERY_REQUEST message does not match the stored RPAUID for the requested Discovery Entry</w:t>
      </w:r>
      <w:r>
        <w:rPr>
          <w:lang w:eastAsia="zh-CN"/>
        </w:rPr>
        <w:t xml:space="preserve"> ID</w:t>
      </w:r>
      <w:r>
        <w:t>, the 5G DDNMF shall send a DISCOVERY_RESPONSE message containing a &lt;response-reject&gt; element with PC3a Control Protocol cause value #10 "Unknown or Invalid Discovery Entry ID".</w:t>
      </w:r>
    </w:p>
    <w:p w14:paraId="10FC365E" w14:textId="77777777" w:rsidR="00A56CE0" w:rsidRDefault="00A56CE0" w:rsidP="00A56CE0">
      <w:pPr>
        <w:rPr>
          <w:lang w:eastAsia="ko-KR"/>
        </w:rPr>
      </w:pPr>
      <w:r>
        <w:t>If the UE is not authorised for restricted ProSe direct discovery model B discoverer operation, the 5G DDNMF shall send the DISCOVERY_RESPONSE message containing a &lt;response-reject&gt; element with PC3a Control Protocol cause value #3 "UE authorisation failure".</w:t>
      </w:r>
    </w:p>
    <w:p w14:paraId="36BE776F" w14:textId="77777777" w:rsidR="00A56CE0" w:rsidRDefault="00A56CE0" w:rsidP="00A56CE0">
      <w:r>
        <w:t>If the RPAUID contained in the DISCOVERY_REQUEST message is not associated with a PDUID belonging to the requesting UE, the 5G DDNMF shall send a DISCOVERY_RESPONSE message containing a &lt;response-reject&gt; element with PC3a Control Protocol cause value #3 "UE authorisation Failure".</w:t>
      </w:r>
    </w:p>
    <w:p w14:paraId="43F8BB82" w14:textId="77777777" w:rsidR="00A56CE0" w:rsidRDefault="00A56CE0" w:rsidP="00A56CE0">
      <w:r>
        <w:t>If the 5G DDNMF fails to retrieve any valid target PDUIDs from ProSe Application Server based on the Application Level Container contained in the DISCOVERY_REQUEST message, the 5G DDNMF shall send a DISCOVERY_RESPONSE message containing a &lt;response-reject&gt; element with PC3a Control Protocol cause value #11 "Invalid discovery target".</w:t>
      </w:r>
    </w:p>
    <w:p w14:paraId="383E506E" w14:textId="77777777" w:rsidR="00A56CE0" w:rsidRDefault="00A56CE0" w:rsidP="00A56CE0">
      <w:r>
        <w:t>If the 5G DDNMF fails to retrieve any valid discoveree UE contexts for the valid target RPAUIDs contained in the Application Level Container contained in the DISCOVERY_REQUEST message, the 5G DDNMF shall send a DISCOVERY_RESPONSE message containing a &lt;response-reject&gt; element with PC3a Control Protocol cause value #11 "Invalid discovery target".</w:t>
      </w:r>
    </w:p>
    <w:p w14:paraId="49A05C82" w14:textId="77777777" w:rsidR="00A56CE0" w:rsidRDefault="00A56CE0" w:rsidP="00A56CE0">
      <w:pPr>
        <w:pStyle w:val="40"/>
        <w:rPr>
          <w:lang w:eastAsia="zh-CN"/>
        </w:rPr>
      </w:pPr>
      <w:bookmarkStart w:id="2687" w:name="_Toc59199022"/>
      <w:bookmarkStart w:id="2688" w:name="_Toc59198431"/>
      <w:bookmarkStart w:id="2689" w:name="_Toc525231031"/>
      <w:bookmarkStart w:id="2690" w:name="_Toc73378668"/>
      <w:r>
        <w:rPr>
          <w:lang w:eastAsia="zh-CN"/>
        </w:rPr>
        <w:t>6.2.</w:t>
      </w:r>
      <w:r w:rsidR="00BA1E0A">
        <w:rPr>
          <w:lang w:eastAsia="zh-CN"/>
        </w:rPr>
        <w:t>7</w:t>
      </w:r>
      <w:r>
        <w:rPr>
          <w:lang w:eastAsia="zh-CN"/>
        </w:rPr>
        <w:t>.6</w:t>
      </w:r>
      <w:r>
        <w:rPr>
          <w:lang w:eastAsia="zh-CN"/>
        </w:rPr>
        <w:tab/>
        <w:t>Abnormal cases</w:t>
      </w:r>
      <w:bookmarkEnd w:id="2687"/>
      <w:bookmarkEnd w:id="2688"/>
      <w:bookmarkEnd w:id="2689"/>
      <w:bookmarkEnd w:id="2690"/>
    </w:p>
    <w:p w14:paraId="2809CB2F" w14:textId="77777777" w:rsidR="00A56CE0" w:rsidRDefault="00A56CE0" w:rsidP="00A56CE0">
      <w:pPr>
        <w:pStyle w:val="50"/>
        <w:rPr>
          <w:lang w:eastAsia="zh-CN"/>
        </w:rPr>
      </w:pPr>
      <w:bookmarkStart w:id="2691" w:name="_Toc59199023"/>
      <w:bookmarkStart w:id="2692" w:name="_Toc59198432"/>
      <w:bookmarkStart w:id="2693" w:name="_Toc525231032"/>
      <w:bookmarkStart w:id="2694" w:name="_Toc73378669"/>
      <w:r>
        <w:rPr>
          <w:lang w:eastAsia="zh-CN"/>
        </w:rPr>
        <w:t>6.2.</w:t>
      </w:r>
      <w:r w:rsidR="00BA1E0A">
        <w:rPr>
          <w:lang w:eastAsia="zh-CN"/>
        </w:rPr>
        <w:t>7</w:t>
      </w:r>
      <w:r>
        <w:rPr>
          <w:lang w:eastAsia="zh-CN"/>
        </w:rPr>
        <w:t>.6.1</w:t>
      </w:r>
      <w:r>
        <w:rPr>
          <w:lang w:eastAsia="zh-CN"/>
        </w:rPr>
        <w:tab/>
        <w:t>Abnormal cases in the UE</w:t>
      </w:r>
      <w:bookmarkEnd w:id="2691"/>
      <w:bookmarkEnd w:id="2692"/>
      <w:bookmarkEnd w:id="2693"/>
      <w:bookmarkEnd w:id="2694"/>
    </w:p>
    <w:p w14:paraId="1AC48964" w14:textId="77777777" w:rsidR="00A56CE0" w:rsidRDefault="00A56CE0" w:rsidP="00A56CE0">
      <w:pPr>
        <w:rPr>
          <w:lang w:eastAsia="zh-CN"/>
        </w:rPr>
      </w:pPr>
      <w:r>
        <w:rPr>
          <w:lang w:eastAsia="zh-CN"/>
        </w:rPr>
        <w:t>The following abnormal cases can be identified:</w:t>
      </w:r>
    </w:p>
    <w:p w14:paraId="00D78777" w14:textId="77777777" w:rsidR="00A56CE0" w:rsidRDefault="00A56CE0" w:rsidP="00A56CE0">
      <w:pPr>
        <w:pStyle w:val="B1"/>
      </w:pPr>
      <w:r>
        <w:t>a)</w:t>
      </w:r>
      <w:r>
        <w:tab/>
        <w:t>Indication from the transport layer of transmission failure of DISCOVERY_REQUEST message (e.g. after TCP retransmission timeout)</w:t>
      </w:r>
    </w:p>
    <w:p w14:paraId="6774944E" w14:textId="77777777" w:rsidR="00A56CE0" w:rsidRDefault="00A56CE0" w:rsidP="00A56CE0">
      <w:pPr>
        <w:pStyle w:val="B1"/>
      </w:pPr>
      <w:r>
        <w:tab/>
        <w:t>The UE shall close the existing secure connection to the 5G DDNMF, establish a new secure connection and then restart the discoverer request procedure.</w:t>
      </w:r>
    </w:p>
    <w:p w14:paraId="7E6A5764" w14:textId="77777777" w:rsidR="00A56CE0" w:rsidRDefault="00A56CE0" w:rsidP="00A56CE0">
      <w:pPr>
        <w:pStyle w:val="B1"/>
      </w:pPr>
      <w:r>
        <w:t>b)</w:t>
      </w:r>
      <w:r>
        <w:tab/>
        <w:t>No response from the 5G DDNMF after the DISCOVERY_REQUEST message has been successfully delivered (e.g., TCP ACK has been received for the DISCOVERY_REQUEST message)</w:t>
      </w:r>
    </w:p>
    <w:p w14:paraId="50A78193" w14:textId="77777777" w:rsidR="00A56CE0" w:rsidRDefault="00A56CE0" w:rsidP="00A56CE0">
      <w:pPr>
        <w:pStyle w:val="B1"/>
      </w:pPr>
      <w:r>
        <w:tab/>
        <w:t>The UE shall retransmit the DISCOVERY_REQUEST message.</w:t>
      </w:r>
    </w:p>
    <w:p w14:paraId="4522D41F" w14:textId="77777777" w:rsidR="00A56CE0" w:rsidRDefault="00A56CE0" w:rsidP="00A56CE0">
      <w:pPr>
        <w:pStyle w:val="NO"/>
      </w:pPr>
      <w:r>
        <w:t>NOTE:</w:t>
      </w:r>
      <w:r>
        <w:tab/>
        <w:t>The timer to trigger retransmission and the maximum number of allowed retransmissions are UE implementation specific.</w:t>
      </w:r>
    </w:p>
    <w:p w14:paraId="64307C6E" w14:textId="77777777" w:rsidR="00A56CE0" w:rsidRDefault="00A56CE0" w:rsidP="00A56CE0">
      <w:pPr>
        <w:pStyle w:val="B1"/>
      </w:pPr>
      <w:r>
        <w:t>c)</w:t>
      </w:r>
      <w:r>
        <w:tab/>
        <w:t>Indication from upper layers that the request to discover the target RPAUID(s) is no longer in place after sending the DISCOVERY_REQUEST message, but before the discoverer request procedure is completed</w:t>
      </w:r>
    </w:p>
    <w:p w14:paraId="332279A1" w14:textId="77777777" w:rsidR="00A56CE0" w:rsidRDefault="00A56CE0" w:rsidP="00A56CE0">
      <w:pPr>
        <w:pStyle w:val="B1"/>
      </w:pPr>
      <w:r>
        <w:tab/>
        <w:t>The UE shall acknowledge the DISCOVERY_RESPONSE message received from the 5G DDNMF but discard its contents and then abort the procedure.</w:t>
      </w:r>
    </w:p>
    <w:p w14:paraId="4CA0DE05" w14:textId="77777777" w:rsidR="00A56CE0" w:rsidRDefault="00A56CE0" w:rsidP="00A56CE0">
      <w:pPr>
        <w:pStyle w:val="B1"/>
      </w:pPr>
      <w:r>
        <w:t>d)</w:t>
      </w:r>
      <w:r>
        <w:tab/>
        <w:t>Change of PLMN</w:t>
      </w:r>
    </w:p>
    <w:p w14:paraId="52723910" w14:textId="77777777" w:rsidR="00A56CE0" w:rsidRDefault="00A56CE0" w:rsidP="00A56CE0">
      <w:pPr>
        <w:pStyle w:val="B1"/>
      </w:pPr>
      <w:r>
        <w:lastRenderedPageBreak/>
        <w:tab/>
        <w:t>If a PLMN change occurs before the discoverer request procedure is completed, the procedure shall be aborted. If the UE is authorized to perform restricted ProSe direct discovery discoverer operation Model B in the new PLMN, the procedure shall be restarted once the UE is registered on the new PLMN.</w:t>
      </w:r>
    </w:p>
    <w:p w14:paraId="0303ED16" w14:textId="77777777" w:rsidR="00A56CE0" w:rsidRDefault="00A56CE0" w:rsidP="00A56CE0">
      <w:pPr>
        <w:pStyle w:val="50"/>
        <w:rPr>
          <w:lang w:eastAsia="zh-CN"/>
        </w:rPr>
      </w:pPr>
      <w:bookmarkStart w:id="2695" w:name="_Toc59199024"/>
      <w:bookmarkStart w:id="2696" w:name="_Toc59198433"/>
      <w:bookmarkStart w:id="2697" w:name="_Toc525231033"/>
      <w:bookmarkStart w:id="2698" w:name="_Toc73378670"/>
      <w:r>
        <w:rPr>
          <w:lang w:eastAsia="zh-CN"/>
        </w:rPr>
        <w:t>6.2.</w:t>
      </w:r>
      <w:r w:rsidR="00BA1E0A">
        <w:rPr>
          <w:lang w:eastAsia="zh-CN"/>
        </w:rPr>
        <w:t>7</w:t>
      </w:r>
      <w:r>
        <w:rPr>
          <w:lang w:eastAsia="zh-CN"/>
        </w:rPr>
        <w:t>.6.2</w:t>
      </w:r>
      <w:r>
        <w:rPr>
          <w:lang w:eastAsia="zh-CN"/>
        </w:rPr>
        <w:tab/>
        <w:t>Abnormal cases in the 5G DDNMF</w:t>
      </w:r>
      <w:bookmarkEnd w:id="2695"/>
      <w:bookmarkEnd w:id="2696"/>
      <w:bookmarkEnd w:id="2697"/>
      <w:bookmarkEnd w:id="2698"/>
    </w:p>
    <w:p w14:paraId="48AB2967" w14:textId="77777777" w:rsidR="00A56CE0" w:rsidRDefault="00A56CE0" w:rsidP="00A56CE0">
      <w:pPr>
        <w:rPr>
          <w:lang w:eastAsia="zh-CN"/>
        </w:rPr>
      </w:pPr>
      <w:r>
        <w:rPr>
          <w:lang w:eastAsia="zh-CN"/>
        </w:rPr>
        <w:t>The following abnormal cases can be identified:</w:t>
      </w:r>
    </w:p>
    <w:p w14:paraId="6960280A" w14:textId="77777777" w:rsidR="00A56CE0" w:rsidRDefault="00A56CE0" w:rsidP="00A56CE0">
      <w:pPr>
        <w:pStyle w:val="B1"/>
      </w:pPr>
      <w:r>
        <w:t>a)</w:t>
      </w:r>
      <w:r>
        <w:tab/>
        <w:t>Indication from the lower layer of transmission failure of DISCOVERY_RESPONSE message</w:t>
      </w:r>
    </w:p>
    <w:p w14:paraId="28ECED63" w14:textId="77777777" w:rsidR="00C106C0" w:rsidRDefault="00A56CE0" w:rsidP="0037175B">
      <w:pPr>
        <w:pStyle w:val="B1"/>
      </w:pPr>
      <w:r>
        <w:tab/>
      </w:r>
      <w:r>
        <w:rPr>
          <w:noProof/>
        </w:rPr>
        <w:t>After receiving an indication from lower layer that the DISCOVERY_RESPONSE message has not been successfully acknowledged (e.g. TCP ACK is not received), the 5G DDNMF shall abort the procedure, and stop any associated timer(s) T5</w:t>
      </w:r>
      <w:r w:rsidR="00BA1E0A">
        <w:t>071</w:t>
      </w:r>
      <w:r>
        <w:rPr>
          <w:noProof/>
        </w:rPr>
        <w:t>, if running</w:t>
      </w:r>
      <w:r>
        <w:t>.</w:t>
      </w:r>
    </w:p>
    <w:p w14:paraId="245BBC11" w14:textId="77777777" w:rsidR="00EB589D" w:rsidRDefault="00EB589D" w:rsidP="00EB589D">
      <w:pPr>
        <w:pStyle w:val="30"/>
        <w:rPr>
          <w:lang w:val="en-US"/>
        </w:rPr>
      </w:pPr>
      <w:bookmarkStart w:id="2699" w:name="_Toc59199025"/>
      <w:bookmarkStart w:id="2700" w:name="_Toc59198434"/>
      <w:bookmarkStart w:id="2701" w:name="_Toc525231034"/>
      <w:bookmarkStart w:id="2702" w:name="_Toc73378671"/>
      <w:bookmarkStart w:id="2703" w:name="_Toc59199033"/>
      <w:bookmarkStart w:id="2704" w:name="_Toc59198442"/>
      <w:bookmarkStart w:id="2705" w:name="_Toc525231042"/>
      <w:r>
        <w:rPr>
          <w:lang w:val="en-US"/>
        </w:rPr>
        <w:t>6.2.8</w:t>
      </w:r>
      <w:r>
        <w:rPr>
          <w:lang w:val="en-US"/>
        </w:rPr>
        <w:tab/>
        <w:t>Match report procedure for open ProSe direct discovery</w:t>
      </w:r>
      <w:bookmarkEnd w:id="2699"/>
      <w:bookmarkEnd w:id="2700"/>
      <w:bookmarkEnd w:id="2701"/>
      <w:bookmarkEnd w:id="2702"/>
    </w:p>
    <w:p w14:paraId="6E4AAE7E" w14:textId="77777777" w:rsidR="00EB589D" w:rsidRDefault="00EB589D" w:rsidP="00EB589D">
      <w:pPr>
        <w:pStyle w:val="40"/>
      </w:pPr>
      <w:bookmarkStart w:id="2706" w:name="_Toc59199026"/>
      <w:bookmarkStart w:id="2707" w:name="_Toc59198435"/>
      <w:bookmarkStart w:id="2708" w:name="_Toc525231035"/>
      <w:bookmarkStart w:id="2709" w:name="_Toc73378672"/>
      <w:r>
        <w:t>6.2.8.1</w:t>
      </w:r>
      <w:r>
        <w:tab/>
        <w:t>General</w:t>
      </w:r>
      <w:bookmarkEnd w:id="2706"/>
      <w:bookmarkEnd w:id="2707"/>
      <w:bookmarkEnd w:id="2708"/>
      <w:bookmarkEnd w:id="2709"/>
    </w:p>
    <w:p w14:paraId="4214FB34" w14:textId="77777777" w:rsidR="00EB589D" w:rsidRDefault="00EB589D" w:rsidP="00EB589D">
      <w:r>
        <w:t xml:space="preserve">The purpose of the Match report procedure </w:t>
      </w:r>
      <w:r>
        <w:rPr>
          <w:lang w:val="en-US"/>
        </w:rPr>
        <w:t>for open ProSe direct discovery</w:t>
      </w:r>
      <w:r>
        <w:t xml:space="preserve"> is to allow a UE to send a ProSe Application Code that was matched during the monitoring operation and receive the corresponding ProSe Application ID or the updated </w:t>
      </w:r>
      <w:r>
        <w:rPr>
          <w:lang w:eastAsia="zh-CN"/>
        </w:rPr>
        <w:t>metadata</w:t>
      </w:r>
      <w:r>
        <w:t xml:space="preserve">, if there is no such a mapping stored locally or the Metadata Index </w:t>
      </w:r>
      <w:r>
        <w:rPr>
          <w:lang w:eastAsia="zh-CN"/>
        </w:rPr>
        <w:t>in the</w:t>
      </w:r>
      <w:r>
        <w:t xml:space="preserve"> ProSe Application Code</w:t>
      </w:r>
      <w:r>
        <w:rPr>
          <w:lang w:eastAsia="zh-CN"/>
        </w:rPr>
        <w:t xml:space="preserve"> indicates the metadata is updated</w:t>
      </w:r>
      <w:r>
        <w:t>.</w:t>
      </w:r>
    </w:p>
    <w:p w14:paraId="39F5D53B" w14:textId="77777777" w:rsidR="00EB589D" w:rsidRDefault="00EB589D" w:rsidP="00EB589D">
      <w:r>
        <w:t xml:space="preserve">The UE shall only initiate the match report procedure if it has been authorized for open ProSe direct discovery monitoring </w:t>
      </w:r>
      <w:r>
        <w:rPr>
          <w:lang w:eastAsia="ko-KR"/>
        </w:rPr>
        <w:t>in the monitored PLMN</w:t>
      </w:r>
      <w:r>
        <w:t xml:space="preserve"> based on the service authorization procedure.</w:t>
      </w:r>
    </w:p>
    <w:p w14:paraId="2701FC05" w14:textId="77777777" w:rsidR="00EB589D" w:rsidRDefault="00EB589D" w:rsidP="00EB589D">
      <w:r>
        <w:t>As a result of the match report procedure completing successfully, the UE obtains a ProSe Application ID and potentially other information, which the UE may store locally and pass to the upper layers.</w:t>
      </w:r>
    </w:p>
    <w:p w14:paraId="122E1F84" w14:textId="77777777" w:rsidR="00EB589D" w:rsidRDefault="00EB589D" w:rsidP="00EB589D">
      <w:pPr>
        <w:pStyle w:val="40"/>
      </w:pPr>
      <w:bookmarkStart w:id="2710" w:name="_Toc59199027"/>
      <w:bookmarkStart w:id="2711" w:name="_Toc59198436"/>
      <w:bookmarkStart w:id="2712" w:name="_Toc525231036"/>
      <w:bookmarkStart w:id="2713" w:name="_Toc73378673"/>
      <w:r>
        <w:t>6.2.8.2</w:t>
      </w:r>
      <w:r>
        <w:tab/>
        <w:t>Match report procedure initiation</w:t>
      </w:r>
      <w:bookmarkEnd w:id="2710"/>
      <w:bookmarkEnd w:id="2711"/>
      <w:bookmarkEnd w:id="2712"/>
      <w:bookmarkEnd w:id="2713"/>
    </w:p>
    <w:p w14:paraId="0E7BBA50" w14:textId="77777777" w:rsidR="00EB589D" w:rsidRDefault="00EB589D" w:rsidP="00EB589D">
      <w:r>
        <w:t>The UE shall meet the following pre-conditions before initiating this procedure:</w:t>
      </w:r>
    </w:p>
    <w:p w14:paraId="3BA73ABF" w14:textId="77777777" w:rsidR="00EB589D" w:rsidRDefault="005B3C9B" w:rsidP="00EB589D">
      <w:pPr>
        <w:pStyle w:val="B1"/>
      </w:pPr>
      <w:r>
        <w:t>a)</w:t>
      </w:r>
      <w:r w:rsidR="00EB589D">
        <w:tab/>
        <w:t>a request from upper layers to monitor for the ProSe Application ID, which resulted in the matched ProSe Application Code, is still in place;</w:t>
      </w:r>
    </w:p>
    <w:p w14:paraId="19858742" w14:textId="77777777" w:rsidR="00EB589D" w:rsidRDefault="005B3C9B" w:rsidP="00EB589D">
      <w:pPr>
        <w:pStyle w:val="B1"/>
      </w:pPr>
      <w:r>
        <w:t>b)</w:t>
      </w:r>
      <w:r w:rsidR="00EB589D">
        <w:tab/>
        <w:t xml:space="preserve">the lower layers have provided a </w:t>
      </w:r>
      <w:r w:rsidR="00EB589D">
        <w:rPr>
          <w:lang w:eastAsia="zh-CN"/>
        </w:rPr>
        <w:t>"</w:t>
      </w:r>
      <w:r w:rsidR="00EB589D">
        <w:t>Monitored PLMN ID</w:t>
      </w:r>
      <w:r w:rsidR="00EB589D">
        <w:rPr>
          <w:lang w:eastAsia="zh-CN"/>
        </w:rPr>
        <w:t>" value</w:t>
      </w:r>
      <w:r w:rsidR="00EB589D">
        <w:t xml:space="preserve">, </w:t>
      </w:r>
      <w:r w:rsidR="00EB589D">
        <w:rPr>
          <w:lang w:eastAsia="zh-CN"/>
        </w:rPr>
        <w:t>and UTC time</w:t>
      </w:r>
      <w:r w:rsidR="00EB589D">
        <w:t xml:space="preserve"> information, along with the discovery message containing a ProSe Application Code; and</w:t>
      </w:r>
    </w:p>
    <w:p w14:paraId="32A2A899" w14:textId="77777777" w:rsidR="00EB589D" w:rsidRDefault="005B3C9B" w:rsidP="00EB589D">
      <w:pPr>
        <w:pStyle w:val="B1"/>
      </w:pPr>
      <w:r>
        <w:t>c)</w:t>
      </w:r>
      <w:r w:rsidR="00EB589D">
        <w:tab/>
        <w:t>the TTL timer T50</w:t>
      </w:r>
      <w:r>
        <w:t>64</w:t>
      </w:r>
      <w:r w:rsidR="00EB589D">
        <w:t xml:space="preserve"> associated with the Discovery Filter, which resulted in a match event of the ProSe Application Code, has not expired. </w:t>
      </w:r>
    </w:p>
    <w:p w14:paraId="252AC336" w14:textId="77777777" w:rsidR="00EB589D" w:rsidRDefault="00EB589D" w:rsidP="00EB589D">
      <w:r>
        <w:t>If the UE is authorized to perform open ProSe direct discovery monitoring in</w:t>
      </w:r>
      <w:r>
        <w:rPr>
          <w:lang w:eastAsia="ko-KR"/>
        </w:rPr>
        <w:t xml:space="preserve"> the monitored PLMN</w:t>
      </w:r>
      <w:r>
        <w:t>, it should initiate a match report procedure:</w:t>
      </w:r>
    </w:p>
    <w:p w14:paraId="748FA8FC" w14:textId="77777777" w:rsidR="00EB589D" w:rsidRDefault="00EB589D" w:rsidP="00EB589D">
      <w:pPr>
        <w:pStyle w:val="B1"/>
      </w:pPr>
      <w:r>
        <w:t>a)</w:t>
      </w:r>
      <w:r>
        <w:tab/>
        <w:t xml:space="preserve">when there is a match event of one of the ProSe Application Codes received from the lower layers, and the UE does not have a corresponding ProSe Application ID already locally stored; </w:t>
      </w:r>
    </w:p>
    <w:p w14:paraId="4652B87E" w14:textId="77777777" w:rsidR="00EB589D" w:rsidRDefault="00EB589D" w:rsidP="00EB589D">
      <w:pPr>
        <w:pStyle w:val="B1"/>
        <w:rPr>
          <w:noProof/>
          <w:lang w:val="en-US" w:eastAsia="ko-KR"/>
        </w:rPr>
      </w:pPr>
      <w:r>
        <w:t>b)</w:t>
      </w:r>
      <w:r>
        <w:tab/>
        <w:t>when the UE has a locally stored mapping for the ProSe Application Code that resulted in a match event, but the validity timer T5</w:t>
      </w:r>
      <w:r w:rsidR="00630348">
        <w:t>072</w:t>
      </w:r>
      <w:r>
        <w:t xml:space="preserve"> of the ProSe Application Code has expired;</w:t>
      </w:r>
    </w:p>
    <w:p w14:paraId="6E7C97CE" w14:textId="77777777" w:rsidR="00EB589D" w:rsidRDefault="00EB589D" w:rsidP="00EB589D">
      <w:pPr>
        <w:pStyle w:val="B1"/>
        <w:rPr>
          <w:lang w:eastAsia="x-none"/>
        </w:rPr>
      </w:pPr>
      <w:r>
        <w:rPr>
          <w:noProof/>
          <w:lang w:val="en-US" w:eastAsia="ko-KR"/>
        </w:rPr>
        <w:t>c)</w:t>
      </w:r>
      <w:r>
        <w:rPr>
          <w:noProof/>
          <w:lang w:val="en-US" w:eastAsia="ko-KR"/>
        </w:rPr>
        <w:tab/>
      </w:r>
      <w:r>
        <w:t>when the UE has a locally stored mapping for the ProSe Application Code that resulted in a match event, but the match report refresh timer T5</w:t>
      </w:r>
      <w:r w:rsidR="00630348">
        <w:t>074</w:t>
      </w:r>
      <w:r>
        <w:t xml:space="preserve"> of the ProSe Application Code has expired; or</w:t>
      </w:r>
    </w:p>
    <w:p w14:paraId="3CD8B877" w14:textId="77777777" w:rsidR="00EB589D" w:rsidRDefault="00EB589D" w:rsidP="00EB589D">
      <w:pPr>
        <w:pStyle w:val="B1"/>
      </w:pPr>
      <w:r>
        <w:rPr>
          <w:lang w:eastAsia="zh-CN"/>
        </w:rPr>
        <w:t>d)</w:t>
      </w:r>
      <w:r>
        <w:rPr>
          <w:lang w:eastAsia="zh-CN"/>
        </w:rPr>
        <w:tab/>
        <w:t xml:space="preserve">when </w:t>
      </w:r>
      <w:r>
        <w:t xml:space="preserve">there is a match event of one of the ProSe Application Codes received from the lower layers, and </w:t>
      </w:r>
      <w:r>
        <w:rPr>
          <w:lang w:eastAsia="zh-CN"/>
        </w:rPr>
        <w:t xml:space="preserve">the UE has </w:t>
      </w:r>
      <w:r>
        <w:t>a locally stored ProSe Application Code excluding the Metadata Index portion</w:t>
      </w:r>
      <w:r>
        <w:rPr>
          <w:lang w:eastAsia="zh-CN"/>
        </w:rPr>
        <w:t xml:space="preserve"> located by the locally stored Metadata Index Mask</w:t>
      </w:r>
      <w:r>
        <w:t>.</w:t>
      </w:r>
    </w:p>
    <w:p w14:paraId="6129862B" w14:textId="77777777" w:rsidR="00EB589D" w:rsidRDefault="00EB589D" w:rsidP="00EB589D">
      <w:r>
        <w:t>The UE initiates the m</w:t>
      </w:r>
      <w:r>
        <w:rPr>
          <w:lang w:eastAsia="zh-CN"/>
        </w:rPr>
        <w:t>atch report</w:t>
      </w:r>
      <w:r>
        <w:t xml:space="preserve"> procedure </w:t>
      </w:r>
      <w:r>
        <w:rPr>
          <w:lang w:val="en-US"/>
        </w:rPr>
        <w:t>for open ProSe direct discovery</w:t>
      </w:r>
      <w:r>
        <w:t xml:space="preserve"> by sending a MATCH_REPORT message with a new transaction ID and shall set the message contents as follows:</w:t>
      </w:r>
    </w:p>
    <w:p w14:paraId="110D10C4" w14:textId="77777777" w:rsidR="00EB589D" w:rsidRDefault="00630348" w:rsidP="00EB589D">
      <w:pPr>
        <w:pStyle w:val="B1"/>
      </w:pPr>
      <w:r>
        <w:t>a)</w:t>
      </w:r>
      <w:r w:rsidR="00EB589D">
        <w:tab/>
        <w:t>the UE shall set the ProSe Application Code to the ProSe Application Code for which there was a match event;</w:t>
      </w:r>
    </w:p>
    <w:p w14:paraId="3D48ED52" w14:textId="77777777" w:rsidR="00EB589D" w:rsidRDefault="00630348" w:rsidP="00EB589D">
      <w:pPr>
        <w:pStyle w:val="B1"/>
        <w:rPr>
          <w:lang w:eastAsia="zh-CN"/>
        </w:rPr>
      </w:pPr>
      <w:r>
        <w:lastRenderedPageBreak/>
        <w:t>b)</w:t>
      </w:r>
      <w:r w:rsidR="00EB589D">
        <w:tab/>
      </w:r>
      <w:r w:rsidR="00EB589D">
        <w:rPr>
          <w:lang w:eastAsia="zh-CN"/>
        </w:rPr>
        <w:t>the UE shall set the UE identity to the UE's SUPI;</w:t>
      </w:r>
    </w:p>
    <w:p w14:paraId="31C52C85" w14:textId="77777777" w:rsidR="00EB589D" w:rsidRDefault="00630348" w:rsidP="00EB589D">
      <w:pPr>
        <w:pStyle w:val="B1"/>
        <w:rPr>
          <w:lang w:val="en-US" w:eastAsia="x-none"/>
        </w:rPr>
      </w:pPr>
      <w:r>
        <w:rPr>
          <w:lang w:eastAsia="zh-CN"/>
        </w:rPr>
        <w:t>c)</w:t>
      </w:r>
      <w:r w:rsidR="00EB589D">
        <w:rPr>
          <w:lang w:eastAsia="zh-CN"/>
        </w:rPr>
        <w:tab/>
      </w:r>
      <w:r w:rsidR="00EB589D">
        <w:rPr>
          <w:lang w:val="en-US"/>
        </w:rPr>
        <w:t>the UE shall set the UTC-based counter as follows:</w:t>
      </w:r>
    </w:p>
    <w:p w14:paraId="7449B9F6" w14:textId="77777777" w:rsidR="00EB589D" w:rsidRDefault="00630348" w:rsidP="00EB589D">
      <w:pPr>
        <w:pStyle w:val="B2"/>
        <w:rPr>
          <w:lang w:val="en-US"/>
        </w:rPr>
      </w:pPr>
      <w:r>
        <w:rPr>
          <w:lang w:val="en-US"/>
        </w:rPr>
        <w:t>1)</w:t>
      </w:r>
      <w:r w:rsidR="00EB589D">
        <w:rPr>
          <w:lang w:val="en-US"/>
        </w:rPr>
        <w:tab/>
        <w:t>the UE shall generate two UTC-based counters with:</w:t>
      </w:r>
    </w:p>
    <w:p w14:paraId="4B7015CB" w14:textId="77777777" w:rsidR="00EB589D" w:rsidRDefault="00630348" w:rsidP="00EB589D">
      <w:pPr>
        <w:pStyle w:val="B3"/>
        <w:rPr>
          <w:lang w:val="en-US"/>
        </w:rPr>
      </w:pPr>
      <w:r>
        <w:rPr>
          <w:lang w:val="en-US"/>
        </w:rPr>
        <w:t>i</w:t>
      </w:r>
      <w:r w:rsidR="00EB589D">
        <w:rPr>
          <w:lang w:val="en-US"/>
        </w:rPr>
        <w:t>)</w:t>
      </w:r>
      <w:r w:rsidR="00EB589D">
        <w:rPr>
          <w:lang w:val="en-US"/>
        </w:rPr>
        <w:tab/>
        <w:t>the first counter composed of:</w:t>
      </w:r>
    </w:p>
    <w:p w14:paraId="2600D74D" w14:textId="74AEF2AB" w:rsidR="00EB589D" w:rsidRDefault="00630348" w:rsidP="00EB589D">
      <w:pPr>
        <w:pStyle w:val="B4"/>
        <w:rPr>
          <w:lang w:val="en-US"/>
        </w:rPr>
      </w:pPr>
      <w:r>
        <w:rPr>
          <w:lang w:val="en-US"/>
        </w:rPr>
        <w:t>A)</w:t>
      </w:r>
      <w:r w:rsidR="00EB589D">
        <w:rPr>
          <w:lang w:val="en-US"/>
        </w:rPr>
        <w:tab/>
        <w:t xml:space="preserve">the 27 most significant bits of the UTC-based counter set to the 27 most significant bits of  the UTC time provided by the lower layers for the </w:t>
      </w:r>
      <w:ins w:id="2714" w:author="C1-213671" w:date="2021-05-31T15:13:00Z">
        <w:r w:rsidR="0065619A">
          <w:t>PROSE PC5 DISCOVERY</w:t>
        </w:r>
      </w:ins>
      <w:del w:id="2715" w:author="C1-213671" w:date="2021-05-31T15:13:00Z">
        <w:r w:rsidR="00EB589D" w:rsidDel="0065619A">
          <w:rPr>
            <w:lang w:val="en-US"/>
          </w:rPr>
          <w:delText>PC5_DISCOVERY</w:delText>
        </w:r>
      </w:del>
      <w:r w:rsidR="00EB589D">
        <w:rPr>
          <w:lang w:val="en-US"/>
        </w:rPr>
        <w:t xml:space="preserve"> message that contained the ProSe Application Code for which there was a match event encoded as specified in </w:t>
      </w:r>
      <w:r w:rsidR="00432A5C">
        <w:rPr>
          <w:lang w:val="en-US"/>
        </w:rPr>
        <w:t>clause</w:t>
      </w:r>
      <w:r w:rsidR="00EB589D">
        <w:rPr>
          <w:lang w:val="en-US"/>
        </w:rPr>
        <w:t> </w:t>
      </w:r>
      <w:r w:rsidR="00AF026B">
        <w:rPr>
          <w:lang w:val="en-US"/>
        </w:rPr>
        <w:t>11.</w:t>
      </w:r>
      <w:r w:rsidR="00EB589D">
        <w:rPr>
          <w:lang w:val="en-US"/>
        </w:rPr>
        <w:t>2.2.18;</w:t>
      </w:r>
    </w:p>
    <w:p w14:paraId="0950748D" w14:textId="77777777" w:rsidR="00EB589D" w:rsidRDefault="00630348" w:rsidP="00EB589D">
      <w:pPr>
        <w:pStyle w:val="B4"/>
        <w:rPr>
          <w:lang w:val="en-US"/>
        </w:rPr>
      </w:pPr>
      <w:r>
        <w:rPr>
          <w:lang w:val="en-US"/>
        </w:rPr>
        <w:t>B)</w:t>
      </w:r>
      <w:r w:rsidR="00EB589D">
        <w:rPr>
          <w:lang w:val="en-US"/>
        </w:rPr>
        <w:tab/>
        <w:t>the 28</w:t>
      </w:r>
      <w:r w:rsidR="00EB589D">
        <w:rPr>
          <w:vertAlign w:val="superscript"/>
          <w:lang w:val="en-US"/>
        </w:rPr>
        <w:t>th</w:t>
      </w:r>
      <w:r w:rsidR="00EB589D">
        <w:rPr>
          <w:lang w:val="en-US"/>
        </w:rPr>
        <w:t xml:space="preserve"> most significant bit of the UTC-based counter set to </w:t>
      </w:r>
      <w:r w:rsidR="00EB589D">
        <w:t>'</w:t>
      </w:r>
      <w:r w:rsidR="00EB589D">
        <w:rPr>
          <w:lang w:val="en-US"/>
        </w:rPr>
        <w:t>0</w:t>
      </w:r>
      <w:r w:rsidR="00EB589D">
        <w:t>'</w:t>
      </w:r>
      <w:r w:rsidR="00EB589D">
        <w:rPr>
          <w:lang w:val="en-US"/>
        </w:rPr>
        <w:t>; and</w:t>
      </w:r>
    </w:p>
    <w:p w14:paraId="6E93F4F3" w14:textId="1E09207F" w:rsidR="00EB589D" w:rsidRDefault="00630348" w:rsidP="00EB589D">
      <w:pPr>
        <w:pStyle w:val="B4"/>
        <w:rPr>
          <w:lang w:val="en-US"/>
        </w:rPr>
      </w:pPr>
      <w:r>
        <w:rPr>
          <w:lang w:val="en-US"/>
        </w:rPr>
        <w:t>C)</w:t>
      </w:r>
      <w:r w:rsidR="00EB589D">
        <w:rPr>
          <w:lang w:val="en-US"/>
        </w:rPr>
        <w:tab/>
        <w:t xml:space="preserve">the 4 least significant bits of the UTC-based counter shall be set to the 4 least significant bits of the UTC-based counter contained in the </w:t>
      </w:r>
      <w:ins w:id="2716" w:author="C1-213671" w:date="2021-05-31T15:13:00Z">
        <w:r w:rsidR="0065619A">
          <w:t>PROSE PC5 DISCOVERY</w:t>
        </w:r>
      </w:ins>
      <w:del w:id="2717" w:author="C1-213671" w:date="2021-05-31T15:13:00Z">
        <w:r w:rsidR="00EB589D" w:rsidDel="0065619A">
          <w:rPr>
            <w:lang w:val="en-US"/>
          </w:rPr>
          <w:delText>PC5_DISCOVERY</w:delText>
        </w:r>
      </w:del>
      <w:r w:rsidR="00EB589D">
        <w:rPr>
          <w:lang w:val="en-US"/>
        </w:rPr>
        <w:t xml:space="preserve"> message that contained the ProSe Application Code for which there was a match event, as specified in </w:t>
      </w:r>
      <w:r w:rsidR="00EB589D">
        <w:t>3GPP TS 33.yyy [33yyy]</w:t>
      </w:r>
      <w:r w:rsidR="00EB589D">
        <w:rPr>
          <w:lang w:val="en-US"/>
        </w:rPr>
        <w:t>; and</w:t>
      </w:r>
    </w:p>
    <w:p w14:paraId="3D29032A" w14:textId="77777777" w:rsidR="00EB589D" w:rsidRDefault="00630348" w:rsidP="00EB589D">
      <w:pPr>
        <w:pStyle w:val="B3"/>
        <w:rPr>
          <w:lang w:val="en-US"/>
        </w:rPr>
      </w:pPr>
      <w:r>
        <w:rPr>
          <w:lang w:val="en-US"/>
        </w:rPr>
        <w:t>ii</w:t>
      </w:r>
      <w:r w:rsidR="00EB589D">
        <w:rPr>
          <w:lang w:val="en-US"/>
        </w:rPr>
        <w:t>)</w:t>
      </w:r>
      <w:r w:rsidR="00EB589D">
        <w:rPr>
          <w:lang w:val="en-US"/>
        </w:rPr>
        <w:tab/>
        <w:t>the second counter composed of:</w:t>
      </w:r>
    </w:p>
    <w:p w14:paraId="696B49E2" w14:textId="77777777" w:rsidR="00EB589D" w:rsidRDefault="00630348" w:rsidP="00EB589D">
      <w:pPr>
        <w:pStyle w:val="B4"/>
        <w:rPr>
          <w:lang w:val="en-US"/>
        </w:rPr>
      </w:pPr>
      <w:r>
        <w:rPr>
          <w:lang w:val="en-US"/>
        </w:rPr>
        <w:t>A)</w:t>
      </w:r>
      <w:r w:rsidR="00EB589D">
        <w:rPr>
          <w:lang w:val="en-US"/>
        </w:rPr>
        <w:tab/>
        <w:t xml:space="preserve">the 27 most significant bits of the UTC-based counter set to the 27 most significant bits of  the UTC time provided by the lower layers for the PC5_DISCOVERY message that contained the ProSe Application Code for which there was a match event encoded as specified in </w:t>
      </w:r>
      <w:r w:rsidR="00432A5C">
        <w:rPr>
          <w:lang w:val="en-US"/>
        </w:rPr>
        <w:t>clause</w:t>
      </w:r>
      <w:r w:rsidR="00EB589D">
        <w:rPr>
          <w:lang w:val="en-US"/>
        </w:rPr>
        <w:t> </w:t>
      </w:r>
      <w:r w:rsidR="00AF026B">
        <w:rPr>
          <w:lang w:val="en-US"/>
        </w:rPr>
        <w:t>11.</w:t>
      </w:r>
      <w:r w:rsidR="00EB589D">
        <w:rPr>
          <w:lang w:val="en-US"/>
        </w:rPr>
        <w:t>2.2.18;</w:t>
      </w:r>
    </w:p>
    <w:p w14:paraId="53FE44F5" w14:textId="77777777" w:rsidR="00EB589D" w:rsidRDefault="00630348" w:rsidP="00EB589D">
      <w:pPr>
        <w:pStyle w:val="B4"/>
        <w:rPr>
          <w:lang w:val="en-US"/>
        </w:rPr>
      </w:pPr>
      <w:r>
        <w:rPr>
          <w:lang w:val="en-US"/>
        </w:rPr>
        <w:t>B)</w:t>
      </w:r>
      <w:r w:rsidR="00EB589D">
        <w:rPr>
          <w:lang w:val="en-US"/>
        </w:rPr>
        <w:tab/>
        <w:t>the 28</w:t>
      </w:r>
      <w:r w:rsidR="00EB589D">
        <w:rPr>
          <w:vertAlign w:val="superscript"/>
          <w:lang w:val="en-US"/>
        </w:rPr>
        <w:t>th</w:t>
      </w:r>
      <w:r w:rsidR="00EB589D">
        <w:rPr>
          <w:lang w:val="en-US"/>
        </w:rPr>
        <w:t xml:space="preserve"> most significant bit of the UTC-based counter set to </w:t>
      </w:r>
      <w:r w:rsidR="00EB589D">
        <w:t>'</w:t>
      </w:r>
      <w:r w:rsidR="00EB589D">
        <w:rPr>
          <w:lang w:val="en-US"/>
        </w:rPr>
        <w:t>1</w:t>
      </w:r>
      <w:r w:rsidR="00EB589D">
        <w:t>'</w:t>
      </w:r>
      <w:r w:rsidR="00EB589D">
        <w:rPr>
          <w:lang w:val="en-US"/>
        </w:rPr>
        <w:t>; and</w:t>
      </w:r>
    </w:p>
    <w:p w14:paraId="5CA84D62" w14:textId="547A5ED7" w:rsidR="00EB589D" w:rsidRDefault="00630348" w:rsidP="00EB589D">
      <w:pPr>
        <w:pStyle w:val="B4"/>
        <w:rPr>
          <w:lang w:val="en-US"/>
        </w:rPr>
      </w:pPr>
      <w:r>
        <w:rPr>
          <w:lang w:val="en-US"/>
        </w:rPr>
        <w:t>C)</w:t>
      </w:r>
      <w:r w:rsidR="00EB589D">
        <w:rPr>
          <w:lang w:val="en-US"/>
        </w:rPr>
        <w:tab/>
        <w:t xml:space="preserve">the 4 least significant bits of the UTC-based counter set to the 4 least significant bits of the UTC-based counter contained in the </w:t>
      </w:r>
      <w:ins w:id="2718" w:author="C1-213671" w:date="2021-05-31T15:14:00Z">
        <w:r w:rsidR="0065619A">
          <w:t>PROSE PC5 DISCOVERY</w:t>
        </w:r>
      </w:ins>
      <w:del w:id="2719" w:author="C1-213671" w:date="2021-05-31T15:14:00Z">
        <w:r w:rsidR="00EB589D" w:rsidDel="0065619A">
          <w:rPr>
            <w:lang w:val="en-US"/>
          </w:rPr>
          <w:delText>PC5_DISCOVERY</w:delText>
        </w:r>
      </w:del>
      <w:r w:rsidR="00EB589D">
        <w:rPr>
          <w:lang w:val="en-US"/>
        </w:rPr>
        <w:t xml:space="preserve"> message that contained the ProSe Application Code for which there was a match event, as specified in </w:t>
      </w:r>
      <w:r w:rsidR="00EB589D">
        <w:t>3GPP TS 33.yyy [r33yyy]</w:t>
      </w:r>
      <w:r w:rsidR="00EB589D">
        <w:rPr>
          <w:lang w:val="en-US"/>
        </w:rPr>
        <w:t>; and</w:t>
      </w:r>
    </w:p>
    <w:p w14:paraId="3FAD9566" w14:textId="244070D8" w:rsidR="00EB589D" w:rsidRDefault="00630348" w:rsidP="00EB589D">
      <w:pPr>
        <w:pStyle w:val="B2"/>
        <w:rPr>
          <w:lang w:val="en-US"/>
        </w:rPr>
      </w:pPr>
      <w:r>
        <w:rPr>
          <w:lang w:val="en-US"/>
        </w:rPr>
        <w:t>2)</w:t>
      </w:r>
      <w:r w:rsidR="00EB589D">
        <w:rPr>
          <w:lang w:val="en-US"/>
        </w:rPr>
        <w:tab/>
        <w:t xml:space="preserve">then the UE shall select, among the two counters described above, the counter that is nearest to the UTC time provided by the lower layers for the </w:t>
      </w:r>
      <w:ins w:id="2720" w:author="C1-213671" w:date="2021-05-31T15:14:00Z">
        <w:r w:rsidR="0065619A">
          <w:t>PROSE PC5 DISCOVERY</w:t>
        </w:r>
      </w:ins>
      <w:del w:id="2721" w:author="C1-213671" w:date="2021-05-31T15:14:00Z">
        <w:r w:rsidR="00EB589D" w:rsidDel="0065619A">
          <w:rPr>
            <w:lang w:val="en-US"/>
          </w:rPr>
          <w:delText>PC5_DISCOVERY</w:delText>
        </w:r>
      </w:del>
      <w:r w:rsidR="00EB589D">
        <w:rPr>
          <w:lang w:val="en-US"/>
        </w:rPr>
        <w:t xml:space="preserve"> message that contained the ProSe Application Code for which there was a match event encoded as specified in </w:t>
      </w:r>
      <w:r w:rsidR="00432A5C">
        <w:rPr>
          <w:lang w:val="en-US"/>
        </w:rPr>
        <w:t>clause</w:t>
      </w:r>
      <w:r w:rsidR="00EB589D">
        <w:rPr>
          <w:lang w:val="en-US"/>
        </w:rPr>
        <w:t> </w:t>
      </w:r>
      <w:r w:rsidR="00AF026B">
        <w:rPr>
          <w:lang w:val="en-US"/>
        </w:rPr>
        <w:t>11.</w:t>
      </w:r>
      <w:r w:rsidR="00EB589D">
        <w:rPr>
          <w:lang w:val="en-US"/>
        </w:rPr>
        <w:t>2.2.18, and set the UTC-based counter in the MATCH_REPORT message to that counter;</w:t>
      </w:r>
    </w:p>
    <w:p w14:paraId="01493A02" w14:textId="77777777" w:rsidR="00EB589D" w:rsidRDefault="00EB589D" w:rsidP="00EB589D">
      <w:pPr>
        <w:pStyle w:val="EditorsNote"/>
      </w:pPr>
      <w:r>
        <w:t>Editor's Note: Security aspect will be updated upon SA3 normative requirement is available.</w:t>
      </w:r>
    </w:p>
    <w:p w14:paraId="71430AEE" w14:textId="1CE84D6F" w:rsidR="00EB589D" w:rsidRDefault="00630348" w:rsidP="00EB589D">
      <w:pPr>
        <w:pStyle w:val="B1"/>
        <w:rPr>
          <w:lang w:val="en-US"/>
        </w:rPr>
      </w:pPr>
      <w:r>
        <w:rPr>
          <w:lang w:val="en-US"/>
        </w:rPr>
        <w:t>d)</w:t>
      </w:r>
      <w:r w:rsidR="00EB589D">
        <w:rPr>
          <w:lang w:val="en-US"/>
        </w:rPr>
        <w:tab/>
        <w:t xml:space="preserve">the UE shall set the MIC to the MIC of the </w:t>
      </w:r>
      <w:ins w:id="2722" w:author="C1-213671" w:date="2021-05-31T15:14:00Z">
        <w:r w:rsidR="001E5360">
          <w:t>PROSE PC5 DISCOVERY</w:t>
        </w:r>
      </w:ins>
      <w:del w:id="2723" w:author="C1-213671" w:date="2021-05-31T15:14:00Z">
        <w:r w:rsidR="00EB589D" w:rsidDel="001E5360">
          <w:rPr>
            <w:lang w:val="en-US"/>
          </w:rPr>
          <w:delText>PC5_DISCOVERY</w:delText>
        </w:r>
      </w:del>
      <w:r w:rsidR="00EB589D">
        <w:rPr>
          <w:lang w:val="en-US"/>
        </w:rPr>
        <w:t xml:space="preserve"> message that contained the ProSe Application Code for which there was a match event;</w:t>
      </w:r>
    </w:p>
    <w:p w14:paraId="3407531C" w14:textId="4FAF99F6" w:rsidR="00EB589D" w:rsidRDefault="00630348" w:rsidP="00EB589D">
      <w:pPr>
        <w:pStyle w:val="B1"/>
        <w:rPr>
          <w:lang w:val="en-US"/>
        </w:rPr>
      </w:pPr>
      <w:r>
        <w:t>e)</w:t>
      </w:r>
      <w:r w:rsidR="00EB589D">
        <w:tab/>
        <w:t xml:space="preserve">the UE shall set </w:t>
      </w:r>
      <w:r w:rsidR="00EB589D">
        <w:rPr>
          <w:lang w:val="en-US"/>
        </w:rPr>
        <w:t xml:space="preserve">the Message Type to the value of Message Type field of the </w:t>
      </w:r>
      <w:ins w:id="2724" w:author="C1-213671" w:date="2021-05-31T15:14:00Z">
        <w:r w:rsidR="001E5360">
          <w:t>PROSE PC5 DISCOVERY</w:t>
        </w:r>
      </w:ins>
      <w:del w:id="2725" w:author="C1-213671" w:date="2021-05-31T15:14:00Z">
        <w:r w:rsidR="00EB589D" w:rsidDel="001E5360">
          <w:rPr>
            <w:lang w:val="en-US"/>
          </w:rPr>
          <w:delText>PC5_DISCOVERY</w:delText>
        </w:r>
      </w:del>
      <w:r w:rsidR="00EB589D">
        <w:rPr>
          <w:lang w:val="en-US"/>
        </w:rPr>
        <w:t xml:space="preserve"> message that contained the ProSe Application Code for which there was a match event;</w:t>
      </w:r>
    </w:p>
    <w:p w14:paraId="180C27ED" w14:textId="03BB4F4B" w:rsidR="00EB589D" w:rsidRDefault="00630348" w:rsidP="00EB589D">
      <w:pPr>
        <w:pStyle w:val="B1"/>
        <w:rPr>
          <w:lang w:val="en-US"/>
        </w:rPr>
      </w:pPr>
      <w:r>
        <w:rPr>
          <w:lang w:val="en-US"/>
        </w:rPr>
        <w:t>f)</w:t>
      </w:r>
      <w:r w:rsidR="00EB589D">
        <w:rPr>
          <w:lang w:val="en-US"/>
        </w:rPr>
        <w:tab/>
        <w:t xml:space="preserve">the UE shall set the Monitored PLMN ID to the PLMN ID of the PLMN where the </w:t>
      </w:r>
      <w:ins w:id="2726" w:author="C1-213671" w:date="2021-05-31T15:14:00Z">
        <w:r w:rsidR="001E5360">
          <w:t>PROSE PC5 DISCOVERY</w:t>
        </w:r>
      </w:ins>
      <w:del w:id="2727" w:author="C1-213671" w:date="2021-05-31T15:14:00Z">
        <w:r w:rsidR="00EB589D" w:rsidDel="001E5360">
          <w:rPr>
            <w:lang w:val="en-US"/>
          </w:rPr>
          <w:delText>PC5_DISCOVERY</w:delText>
        </w:r>
      </w:del>
      <w:r w:rsidR="00EB589D">
        <w:rPr>
          <w:lang w:val="en-US"/>
        </w:rPr>
        <w:t xml:space="preserve"> message was received, as provided by the lower layers;</w:t>
      </w:r>
    </w:p>
    <w:p w14:paraId="25645EE7" w14:textId="77777777" w:rsidR="00EB589D" w:rsidRDefault="00630348" w:rsidP="00EB589D">
      <w:pPr>
        <w:pStyle w:val="B1"/>
        <w:rPr>
          <w:lang w:val="en-US"/>
        </w:rPr>
      </w:pPr>
      <w:r>
        <w:rPr>
          <w:lang w:val="en-US"/>
        </w:rPr>
        <w:t>g)</w:t>
      </w:r>
      <w:r w:rsidR="00EB589D">
        <w:rPr>
          <w:lang w:val="en-US"/>
        </w:rPr>
        <w:tab/>
        <w:t>if the UE was roaming when the match event occurred, the UE shall set the VPLMN ID to the PLMN ID of the PLMN in which the UE was registered when the match event occurred; and</w:t>
      </w:r>
    </w:p>
    <w:p w14:paraId="1699996A" w14:textId="77777777" w:rsidR="00EB589D" w:rsidRDefault="00630348" w:rsidP="00EB589D">
      <w:pPr>
        <w:pStyle w:val="B1"/>
        <w:rPr>
          <w:lang w:val="en-US"/>
        </w:rPr>
      </w:pPr>
      <w:r>
        <w:rPr>
          <w:lang w:val="en-US"/>
        </w:rPr>
        <w:t>h)</w:t>
      </w:r>
      <w:r w:rsidR="00EB589D">
        <w:rPr>
          <w:lang w:val="en-US"/>
        </w:rPr>
        <w:tab/>
        <w:t>the UE shall set the Metadata Flag to indicate whether or not it wishes to receive metadata information associated with the ProSe Application ID in the MATCH_REPORT_ACK message from the 5G DDNMF.</w:t>
      </w:r>
    </w:p>
    <w:p w14:paraId="1D9F34A7" w14:textId="77777777" w:rsidR="00EB589D" w:rsidRDefault="00EB589D" w:rsidP="00EB589D">
      <w:pPr>
        <w:pStyle w:val="NO"/>
      </w:pPr>
      <w:r>
        <w:t>NOTE 1:</w:t>
      </w:r>
      <w:r>
        <w:tab/>
        <w:t>A UE can include one or multiple transactions in one MATCH_REPORT message for different ProSe Application Codes, and receive corresponding &lt;match-ack&gt; element or &lt;match-reject&gt; element in the MATCH_REPORT_ACK message for each respective transaction. In the following description of match report procedure, only one transaction is included.</w:t>
      </w:r>
    </w:p>
    <w:p w14:paraId="7FB3A688" w14:textId="77777777" w:rsidR="00EB589D" w:rsidRDefault="00EB589D" w:rsidP="00EB589D">
      <w:pPr>
        <w:pStyle w:val="NO"/>
        <w:rPr>
          <w:lang w:val="en-US"/>
        </w:rPr>
      </w:pPr>
      <w:r>
        <w:t>NOTE 2:</w:t>
      </w:r>
      <w:r>
        <w:tab/>
      </w:r>
      <w:r>
        <w:rPr>
          <w:lang w:val="en-US"/>
        </w:rPr>
        <w:t>The value of the Metadata Flag is determined through an indication from upper layers in the original request to monitor for a ProSe Application ID.</w:t>
      </w:r>
    </w:p>
    <w:p w14:paraId="2A08B4A1" w14:textId="77777777" w:rsidR="00EB589D" w:rsidRDefault="00EB589D" w:rsidP="00EB589D">
      <w:r>
        <w:t xml:space="preserve">Figure 6.2.8.2.1 illustrates the interaction between the UE and the </w:t>
      </w:r>
      <w:r>
        <w:rPr>
          <w:lang w:val="en-US"/>
        </w:rPr>
        <w:t xml:space="preserve">5G DDNMF </w:t>
      </w:r>
      <w:r>
        <w:t>in the match report procedure.</w:t>
      </w:r>
    </w:p>
    <w:p w14:paraId="2B065CD5" w14:textId="77777777" w:rsidR="00EB589D" w:rsidRDefault="00630348" w:rsidP="00EB589D">
      <w:pPr>
        <w:pStyle w:val="TH"/>
      </w:pPr>
      <w:r>
        <w:rPr>
          <w:rFonts w:eastAsia="Times New Roman"/>
          <w:lang w:eastAsia="x-none"/>
        </w:rPr>
        <w:object w:dxaOrig="10335" w:dyaOrig="6720" w14:anchorId="0A2D4BF7">
          <v:shape id="_x0000_i1032" type="#_x0000_t75" style="width:516.65pt;height:335.8pt" o:ole="">
            <v:imagedata r:id="rId25" o:title=""/>
          </v:shape>
          <o:OLEObject Type="Embed" ProgID="Visio.Drawing.11" ShapeID="_x0000_i1032" DrawAspect="Content" ObjectID="_1684248041" r:id="rId26"/>
        </w:object>
      </w:r>
    </w:p>
    <w:p w14:paraId="2E2410C7" w14:textId="77777777" w:rsidR="00EB589D" w:rsidRDefault="00EB589D" w:rsidP="00EB589D">
      <w:pPr>
        <w:pStyle w:val="TF"/>
      </w:pPr>
      <w:r>
        <w:t>Figure</w:t>
      </w:r>
      <w:r w:rsidR="00630348">
        <w:t> </w:t>
      </w:r>
      <w:r>
        <w:t>6.2.8</w:t>
      </w:r>
      <w:r>
        <w:rPr>
          <w:lang w:eastAsia="zh-CN"/>
        </w:rPr>
        <w:t>.2.1</w:t>
      </w:r>
      <w:r>
        <w:t>: Match report procedure</w:t>
      </w:r>
    </w:p>
    <w:p w14:paraId="38A45B04" w14:textId="77777777" w:rsidR="00EB589D" w:rsidRDefault="00EB589D" w:rsidP="00EB589D">
      <w:pPr>
        <w:pStyle w:val="40"/>
        <w:rPr>
          <w:lang w:eastAsia="zh-CN"/>
        </w:rPr>
      </w:pPr>
      <w:bookmarkStart w:id="2728" w:name="_Toc59199028"/>
      <w:bookmarkStart w:id="2729" w:name="_Toc59198437"/>
      <w:bookmarkStart w:id="2730" w:name="_Toc525231037"/>
      <w:bookmarkStart w:id="2731" w:name="_Toc73378674"/>
      <w:r>
        <w:rPr>
          <w:lang w:val="en-US"/>
        </w:rPr>
        <w:t>6.2.8.3</w:t>
      </w:r>
      <w:r>
        <w:rPr>
          <w:lang w:val="en-US"/>
        </w:rPr>
        <w:tab/>
      </w:r>
      <w:r>
        <w:rPr>
          <w:lang w:eastAsia="zh-CN"/>
        </w:rPr>
        <w:t xml:space="preserve">Match report procedure accepted by the </w:t>
      </w:r>
      <w:bookmarkEnd w:id="2728"/>
      <w:bookmarkEnd w:id="2729"/>
      <w:bookmarkEnd w:id="2730"/>
      <w:r>
        <w:rPr>
          <w:lang w:val="en-US"/>
        </w:rPr>
        <w:t>5G DDNMF</w:t>
      </w:r>
      <w:bookmarkEnd w:id="2731"/>
    </w:p>
    <w:p w14:paraId="14446F30" w14:textId="77777777" w:rsidR="00EB589D" w:rsidRDefault="00EB589D" w:rsidP="00EB589D">
      <w:pPr>
        <w:rPr>
          <w:lang w:val="en-US"/>
        </w:rPr>
      </w:pPr>
      <w:r>
        <w:t xml:space="preserve">Upon receiving a MATCH_REPORT message, the </w:t>
      </w:r>
      <w:r>
        <w:rPr>
          <w:lang w:val="en-US"/>
        </w:rPr>
        <w:t xml:space="preserve">5G DDNMF </w:t>
      </w:r>
      <w:r>
        <w:t xml:space="preserve">shall check whether there is an existing context for the UE identified by its SUPI. If there is no associated UE context, the </w:t>
      </w:r>
      <w:r>
        <w:rPr>
          <w:lang w:val="en-US"/>
        </w:rPr>
        <w:t xml:space="preserve">5G DDNMF </w:t>
      </w:r>
      <w:r>
        <w:t>checks with the UDM whether the UE is authorized for open ProSe direct discovery monitoring as described in 3GPP TS 29.503 [10].</w:t>
      </w:r>
    </w:p>
    <w:p w14:paraId="206A49E6" w14:textId="77777777" w:rsidR="00EB589D" w:rsidRDefault="00EB589D" w:rsidP="00EB589D">
      <w:pPr>
        <w:rPr>
          <w:lang w:val="en-US"/>
        </w:rPr>
      </w:pPr>
      <w:r>
        <w:rPr>
          <w:lang w:val="en-US"/>
        </w:rPr>
        <w:t>The 5G DDNMF shall also check the PLMN ID in the ProSe Application Code received from the UE. If the PLMN ID in the ProSe Application Code is not the same of that of the PLMN to which the 5G DDNMF belongs, the 5G DDNMF</w:t>
      </w:r>
      <w:r>
        <w:rPr>
          <w:lang w:val="en-US" w:eastAsia="ko-KR"/>
        </w:rPr>
        <w:t xml:space="preserve"> shall </w:t>
      </w:r>
      <w:r>
        <w:rPr>
          <w:lang w:val="en-US"/>
        </w:rPr>
        <w:t>execute the procedures defined in 3GPP</w:t>
      </w:r>
      <w:r>
        <w:t> </w:t>
      </w:r>
      <w:r>
        <w:rPr>
          <w:lang w:val="en-US"/>
        </w:rPr>
        <w:t>TS</w:t>
      </w:r>
      <w:r>
        <w:t> </w:t>
      </w:r>
      <w:r>
        <w:rPr>
          <w:lang w:val="en-US"/>
        </w:rPr>
        <w:t>29.555</w:t>
      </w:r>
      <w:r>
        <w:t> </w:t>
      </w:r>
      <w:r>
        <w:rPr>
          <w:lang w:val="en-US"/>
        </w:rPr>
        <w:t>[9].</w:t>
      </w:r>
      <w:r>
        <w:rPr>
          <w:lang w:val="en-US" w:eastAsia="ko-KR"/>
        </w:rPr>
        <w:t xml:space="preserve"> Otherwise, the </w:t>
      </w:r>
      <w:r>
        <w:rPr>
          <w:lang w:val="en-US"/>
        </w:rPr>
        <w:t>5G DDNMF</w:t>
      </w:r>
      <w:r>
        <w:rPr>
          <w:lang w:val="en-US" w:eastAsia="ko-KR"/>
        </w:rPr>
        <w:t xml:space="preserve"> shall check whether the received ProSe Application Code is authorized to be transmitted on the monitored PLMN indicated in the Monitored PLMN ID in the received message.</w:t>
      </w:r>
    </w:p>
    <w:p w14:paraId="28A1BEA5" w14:textId="77777777" w:rsidR="00EB589D" w:rsidRDefault="00EB589D" w:rsidP="00EB589D">
      <w:r>
        <w:rPr>
          <w:lang w:val="en-US"/>
        </w:rPr>
        <w:t xml:space="preserve">If the ProSe Application Code is PLMN-specific, the 5G DDNMF shall verify if the PLMN ID in the ProSe Application Code </w:t>
      </w:r>
      <w:r>
        <w:t xml:space="preserve">is the same as the PLMN of the </w:t>
      </w:r>
      <w:r>
        <w:rPr>
          <w:lang w:val="en-US"/>
        </w:rPr>
        <w:t>5G DDNMF</w:t>
      </w:r>
      <w:r>
        <w:t xml:space="preserve">. If so, the </w:t>
      </w:r>
      <w:r>
        <w:rPr>
          <w:lang w:val="en-US"/>
        </w:rPr>
        <w:t xml:space="preserve">5G DDNMF </w:t>
      </w:r>
      <w:r>
        <w:t xml:space="preserve">shall map the ProSe Application Code to the corresponding ProSe Application ID from the PLMN-specific database. </w:t>
      </w:r>
      <w:r>
        <w:rPr>
          <w:lang w:val="en-US"/>
        </w:rPr>
        <w:t xml:space="preserve">If the ProSe Application Code is country-specific, </w:t>
      </w:r>
      <w:r>
        <w:t xml:space="preserve">as specified in </w:t>
      </w:r>
      <w:r w:rsidR="00432A5C">
        <w:t>clause</w:t>
      </w:r>
      <w:r>
        <w:t> 24.3 of 3GPP</w:t>
      </w:r>
      <w:r>
        <w:rPr>
          <w:lang w:val="en-US" w:eastAsia="zh-CN"/>
        </w:rPr>
        <w:t> </w:t>
      </w:r>
      <w:r>
        <w:t>TS 23.003 [4]</w:t>
      </w:r>
      <w:r>
        <w:rPr>
          <w:lang w:val="en-US"/>
        </w:rPr>
        <w:t>, the 5G DDNMF shall check whether the MCC of the PLMN ID part of the ProSe Application Code corresponds to</w:t>
      </w:r>
      <w:r>
        <w:t xml:space="preserve"> the country of the </w:t>
      </w:r>
      <w:r>
        <w:rPr>
          <w:lang w:val="en-US"/>
        </w:rPr>
        <w:t>5G DDNMF</w:t>
      </w:r>
      <w:r>
        <w:t xml:space="preserve">. If so, the </w:t>
      </w:r>
      <w:r>
        <w:rPr>
          <w:lang w:val="en-US"/>
        </w:rPr>
        <w:t xml:space="preserve">5G DDNMF </w:t>
      </w:r>
      <w:r>
        <w:t xml:space="preserve">shall map the ProSe Application Code to the corresponding ProSe Application ID from the country-specific database. </w:t>
      </w:r>
      <w:r>
        <w:rPr>
          <w:lang w:val="en-US"/>
        </w:rPr>
        <w:t xml:space="preserve">If the ProSe Application Code is global </w:t>
      </w:r>
      <w:r>
        <w:t xml:space="preserve">as specified in </w:t>
      </w:r>
      <w:r w:rsidR="00432A5C">
        <w:t>clause</w:t>
      </w:r>
      <w:r>
        <w:t> 24.3 of 3GPP</w:t>
      </w:r>
      <w:r>
        <w:rPr>
          <w:lang w:val="en-US" w:eastAsia="zh-CN"/>
        </w:rPr>
        <w:t> </w:t>
      </w:r>
      <w:r>
        <w:t>TS 23.003 [4]</w:t>
      </w:r>
      <w:r>
        <w:rPr>
          <w:lang w:val="en-US"/>
        </w:rPr>
        <w:t xml:space="preserve">, the 5G DDNMF shall </w:t>
      </w:r>
      <w:r>
        <w:t xml:space="preserve">map the ProSe Application Code to the corresponding ProSe Application ID from the global database. </w:t>
      </w:r>
      <w:r>
        <w:rPr>
          <w:lang w:val="en-US"/>
        </w:rPr>
        <w:t xml:space="preserve">If the ProSe Application Code contains a ProSe Application Code Prefix, the 5G DDNMF maps the ProSe Application Code Prefix </w:t>
      </w:r>
      <w:r>
        <w:t>to the corresponding ProSe Application ID.</w:t>
      </w:r>
    </w:p>
    <w:p w14:paraId="601B7B5C" w14:textId="77777777" w:rsidR="00EB589D" w:rsidRDefault="00EB589D" w:rsidP="00EB589D">
      <w:pPr>
        <w:rPr>
          <w:lang w:val="en-US"/>
        </w:rPr>
      </w:pPr>
      <w:r>
        <w:rPr>
          <w:lang w:val="en-US"/>
        </w:rPr>
        <w:t>The 5G DDNMF shall analyze the ProSe Application Code received from the UE and determine the validity of the ProSe Application Code.</w:t>
      </w:r>
    </w:p>
    <w:p w14:paraId="195853D6" w14:textId="77777777" w:rsidR="00EB589D" w:rsidRDefault="00EB589D" w:rsidP="00EB589D">
      <w:pPr>
        <w:pStyle w:val="NO"/>
      </w:pPr>
      <w:r>
        <w:t>NOTE:</w:t>
      </w:r>
      <w:r>
        <w:tab/>
        <w:t xml:space="preserve">This might require the </w:t>
      </w:r>
      <w:r>
        <w:rPr>
          <w:lang w:val="en-US"/>
        </w:rPr>
        <w:t xml:space="preserve">5G DDNMF </w:t>
      </w:r>
      <w:r>
        <w:t xml:space="preserve">to execute procedures </w:t>
      </w:r>
      <w:r>
        <w:rPr>
          <w:lang w:val="en-US"/>
        </w:rPr>
        <w:t>defined in 3GPP</w:t>
      </w:r>
      <w:r>
        <w:t> </w:t>
      </w:r>
      <w:r>
        <w:rPr>
          <w:lang w:val="en-US"/>
        </w:rPr>
        <w:t>TS</w:t>
      </w:r>
      <w:r>
        <w:t> </w:t>
      </w:r>
      <w:r>
        <w:rPr>
          <w:lang w:val="en-US"/>
        </w:rPr>
        <w:t>29.555</w:t>
      </w:r>
      <w:r>
        <w:t> </w:t>
      </w:r>
      <w:r>
        <w:rPr>
          <w:lang w:val="en-US"/>
        </w:rPr>
        <w:t>[9].</w:t>
      </w:r>
    </w:p>
    <w:p w14:paraId="6C95034B" w14:textId="77777777" w:rsidR="00EB589D" w:rsidRDefault="00EB589D" w:rsidP="00EB589D">
      <w:pPr>
        <w:rPr>
          <w:lang w:eastAsia="zh-CN"/>
        </w:rPr>
      </w:pPr>
      <w:r>
        <w:rPr>
          <w:lang w:val="en-US"/>
        </w:rPr>
        <w:t xml:space="preserve">The 5G DDNMF </w:t>
      </w:r>
      <w:r>
        <w:t xml:space="preserve">shall check if the MIC value and its corresponding UTC-based counter are valid, as defined in </w:t>
      </w:r>
      <w:r>
        <w:rPr>
          <w:lang w:eastAsia="zh-CN"/>
        </w:rPr>
        <w:t>3GPP</w:t>
      </w:r>
      <w:r>
        <w:t> TS 33.yyy [r33yyy].</w:t>
      </w:r>
    </w:p>
    <w:p w14:paraId="2BAC4A2F" w14:textId="77777777" w:rsidR="00EB589D" w:rsidRDefault="00EB589D" w:rsidP="00EB589D">
      <w:pPr>
        <w:rPr>
          <w:lang w:eastAsia="zh-CN"/>
        </w:rPr>
      </w:pPr>
      <w:r>
        <w:lastRenderedPageBreak/>
        <w:t xml:space="preserve">If the VPLMN ID is included in the MATCH_REPORT message, the </w:t>
      </w:r>
      <w:r>
        <w:rPr>
          <w:lang w:val="en-US"/>
        </w:rPr>
        <w:t xml:space="preserve">5G DDNMF </w:t>
      </w:r>
      <w:r>
        <w:t>uses it for charging purposes as specified in 3GPP TS 32.277 [r32277]</w:t>
      </w:r>
      <w:r>
        <w:rPr>
          <w:lang w:eastAsia="zh-CN"/>
        </w:rPr>
        <w:t>.</w:t>
      </w:r>
    </w:p>
    <w:p w14:paraId="0BA6C352" w14:textId="77777777" w:rsidR="00EB589D" w:rsidRDefault="00EB589D" w:rsidP="00EB589D">
      <w:pPr>
        <w:pStyle w:val="EditorsNote"/>
      </w:pPr>
      <w:r>
        <w:t>Editor's Note: Charging aspect will be updated upon stage-2 normative requirement is available.</w:t>
      </w:r>
    </w:p>
    <w:p w14:paraId="179FD6E4" w14:textId="77777777" w:rsidR="00EB589D" w:rsidRDefault="00EB589D" w:rsidP="00EB589D">
      <w:r>
        <w:rPr>
          <w:lang w:val="en-US"/>
        </w:rPr>
        <w:t xml:space="preserve">If the outcome of above processing is successful, the </w:t>
      </w:r>
      <w:r>
        <w:t>5G DDNMF shall send a MATCH_REPORT_ACK message containing a &lt;match-ack&gt; element with:</w:t>
      </w:r>
    </w:p>
    <w:p w14:paraId="6A03A1D9" w14:textId="77777777" w:rsidR="00EB589D" w:rsidRPr="005374E1" w:rsidRDefault="00A4742C" w:rsidP="005374E1">
      <w:pPr>
        <w:pStyle w:val="B1"/>
      </w:pPr>
      <w:r w:rsidRPr="005374E1">
        <w:t>a)</w:t>
      </w:r>
      <w:r w:rsidR="00EB589D" w:rsidRPr="005374E1">
        <w:tab/>
        <w:t>the transaction ID set to the value of the transaction ID received in the MATCH_REPORT message from the UE;</w:t>
      </w:r>
    </w:p>
    <w:p w14:paraId="2864E470" w14:textId="77777777" w:rsidR="00EB589D" w:rsidRPr="005374E1" w:rsidRDefault="00A4742C" w:rsidP="005374E1">
      <w:pPr>
        <w:pStyle w:val="B1"/>
      </w:pPr>
      <w:r w:rsidRPr="005374E1">
        <w:t>b)</w:t>
      </w:r>
      <w:r w:rsidR="00EB589D" w:rsidRPr="005374E1">
        <w:tab/>
        <w:t>the ProSe Application ID set to the ProSe Application ID provided by the 5G DDNMF and corresponding to the ProSe Application Code contained in the MATCH_REPORT message;</w:t>
      </w:r>
    </w:p>
    <w:p w14:paraId="419C7806" w14:textId="77777777" w:rsidR="00EB589D" w:rsidRPr="005374E1" w:rsidRDefault="00A4742C">
      <w:pPr>
        <w:pStyle w:val="B1"/>
      </w:pPr>
      <w:r w:rsidRPr="005374E1">
        <w:t>c)</w:t>
      </w:r>
      <w:r w:rsidR="00EB589D" w:rsidRPr="005374E1">
        <w:tab/>
        <w:t>the Validity Timer T5</w:t>
      </w:r>
      <w:r w:rsidRPr="005374E1">
        <w:t>072</w:t>
      </w:r>
      <w:r w:rsidR="00EB589D" w:rsidRPr="005374E1">
        <w:t xml:space="preserve"> set to indicate for how long this ProSe Application Code is valid; and</w:t>
      </w:r>
    </w:p>
    <w:p w14:paraId="2AB56821" w14:textId="77777777" w:rsidR="00EB589D" w:rsidRPr="005374E1" w:rsidRDefault="00A4742C">
      <w:pPr>
        <w:pStyle w:val="B1"/>
      </w:pPr>
      <w:r w:rsidRPr="005374E1">
        <w:t>d)</w:t>
      </w:r>
      <w:r w:rsidR="00EB589D" w:rsidRPr="005374E1">
        <w:tab/>
        <w:t>the Match Report Refresh Timer T5</w:t>
      </w:r>
      <w:r w:rsidRPr="005374E1">
        <w:t>074</w:t>
      </w:r>
      <w:r w:rsidR="00EB589D" w:rsidRPr="005374E1">
        <w:t xml:space="preserve"> set to indicate for how long </w:t>
      </w:r>
      <w:r w:rsidR="00EB589D" w:rsidRPr="0037175B">
        <w:t>the UE will wait before sending a new Match Report for this ProSe Application Code</w:t>
      </w:r>
      <w:r w:rsidR="00EB589D" w:rsidRPr="005374E1">
        <w:t>.</w:t>
      </w:r>
    </w:p>
    <w:p w14:paraId="0C688DB0" w14:textId="77777777" w:rsidR="00EB589D" w:rsidRDefault="00EB589D" w:rsidP="00EB589D">
      <w:r>
        <w:t xml:space="preserve">If the UE has set the Metadata Flag to indicate that it </w:t>
      </w:r>
      <w:r>
        <w:rPr>
          <w:lang w:val="en-US"/>
        </w:rPr>
        <w:t>wishes to receive metadata information associated with the ProSe Application ID</w:t>
      </w:r>
      <w:r>
        <w:t>, the 5G DDNMF shall set the Metadata to the metadata information associated with the ProSe Application Code received in the MATCH_REPORT message</w:t>
      </w:r>
      <w:r>
        <w:rPr>
          <w:lang w:eastAsia="zh-CN"/>
        </w:rPr>
        <w:t xml:space="preserve"> and set the Metadata Index Mask to the Metadata Index Mask allocated by the </w:t>
      </w:r>
      <w:r>
        <w:t>5G DDNMF</w:t>
      </w:r>
      <w:r>
        <w:rPr>
          <w:lang w:eastAsia="zh-CN"/>
        </w:rPr>
        <w:t xml:space="preserve"> for the ProSe Application Code </w:t>
      </w:r>
      <w:r>
        <w:t>received in the MATCH_REPORT message.</w:t>
      </w:r>
    </w:p>
    <w:p w14:paraId="2210484B" w14:textId="77777777" w:rsidR="00EB589D" w:rsidRDefault="00EB589D" w:rsidP="00EB589D">
      <w:pPr>
        <w:pStyle w:val="40"/>
        <w:rPr>
          <w:lang w:eastAsia="zh-CN"/>
        </w:rPr>
      </w:pPr>
      <w:bookmarkStart w:id="2732" w:name="_Toc59199029"/>
      <w:bookmarkStart w:id="2733" w:name="_Toc59198438"/>
      <w:bookmarkStart w:id="2734" w:name="_Toc525231038"/>
      <w:bookmarkStart w:id="2735" w:name="_Toc73378675"/>
      <w:r>
        <w:rPr>
          <w:lang w:eastAsia="zh-CN"/>
        </w:rPr>
        <w:t>6.2.8.4</w:t>
      </w:r>
      <w:r>
        <w:rPr>
          <w:lang w:eastAsia="zh-CN"/>
        </w:rPr>
        <w:tab/>
        <w:t>Match report procedure completion by the UE</w:t>
      </w:r>
      <w:bookmarkEnd w:id="2732"/>
      <w:bookmarkEnd w:id="2733"/>
      <w:bookmarkEnd w:id="2734"/>
      <w:bookmarkEnd w:id="2735"/>
    </w:p>
    <w:p w14:paraId="65B2374A" w14:textId="77777777" w:rsidR="00EB589D" w:rsidRDefault="00EB589D" w:rsidP="00EB589D">
      <w:r>
        <w:t>Upon receipt of the MATCH_REPORT_ACK message, if the transaction ID contained in the &lt;match-ack&gt; element matches the value sent by the UE in a MATCH_REPORT message, the UE shall store the mapping between the ProSe Application Code and ProSe Application ID locally, start timers T5</w:t>
      </w:r>
      <w:r w:rsidR="00A4742C">
        <w:t>072</w:t>
      </w:r>
      <w:r>
        <w:t xml:space="preserve"> and T5</w:t>
      </w:r>
      <w:r w:rsidR="00A4742C">
        <w:t>074</w:t>
      </w:r>
      <w:r>
        <w:t xml:space="preserve">, and may inform the upper layers of this match of the ProSe Application ID. If the Metadata Index Mask is contained in the MATCH_REPORT_ACK message, the UE shall also store the Metadata Index Mask with the ProSe Application Code and the ProSe Application ID locally. </w:t>
      </w:r>
      <w:r>
        <w:rPr>
          <w:lang w:eastAsia="zh-CN"/>
        </w:rPr>
        <w:t xml:space="preserve">If there is a locally stored mapping between the ProSe Application ID and </w:t>
      </w:r>
      <w:r>
        <w:rPr>
          <w:lang w:val="en-US" w:eastAsia="zh-CN"/>
        </w:rPr>
        <w:t>a</w:t>
      </w:r>
      <w:r>
        <w:rPr>
          <w:lang w:eastAsia="zh-CN"/>
        </w:rPr>
        <w:t xml:space="preserve"> ProSe Application Code, the UE shall delete the old mapping. </w:t>
      </w:r>
      <w:r>
        <w:t>Otherwise the UE shall discard the MATCH_REPORT_ACK message.</w:t>
      </w:r>
    </w:p>
    <w:p w14:paraId="01000E1E" w14:textId="77777777" w:rsidR="00EB589D" w:rsidRDefault="00EB589D" w:rsidP="00EB589D">
      <w:r>
        <w:t xml:space="preserve">Upon receipt of the MATCH_REPORT_ACK message, if the transaction ID contained in the &lt;match-reject&gt; element matches the value sent by the UE in a MATCH_REPORT message and if </w:t>
      </w:r>
      <w:r>
        <w:rPr>
          <w:lang w:eastAsia="zh-CN"/>
        </w:rPr>
        <w:t xml:space="preserve">the received </w:t>
      </w:r>
      <w:r>
        <w:t>PC3a Control Protocol cause value</w:t>
      </w:r>
      <w:r>
        <w:rPr>
          <w:lang w:eastAsia="zh-CN"/>
        </w:rPr>
        <w:t xml:space="preserve"> is</w:t>
      </w:r>
      <w:r>
        <w:t xml:space="preserve"> #5 "Invalid MIC", as specified in </w:t>
      </w:r>
      <w:r w:rsidR="00432A5C">
        <w:t>clause</w:t>
      </w:r>
      <w:r>
        <w:t> 6.2.8.5, the UE shall stop timer T5</w:t>
      </w:r>
      <w:r w:rsidR="00A4742C">
        <w:t>072</w:t>
      </w:r>
      <w:r>
        <w:t xml:space="preserve"> if it is running.</w:t>
      </w:r>
    </w:p>
    <w:p w14:paraId="7A2A4E84" w14:textId="77777777" w:rsidR="00EB589D" w:rsidRDefault="00EB589D" w:rsidP="00EB589D">
      <w:pPr>
        <w:pStyle w:val="NO"/>
      </w:pPr>
      <w:r>
        <w:t>NOTE 1:</w:t>
      </w:r>
      <w:r>
        <w:tab/>
        <w:t>It is an implementation specific choice whether the UE informs the upper layers every time a ProSe Application ID triggers a match event, or only the first time this match occurs.</w:t>
      </w:r>
    </w:p>
    <w:p w14:paraId="441311F2" w14:textId="77777777" w:rsidR="00EB589D" w:rsidRDefault="00EB589D" w:rsidP="00EB589D">
      <w:pPr>
        <w:pStyle w:val="NO"/>
      </w:pPr>
      <w:r>
        <w:t>NOTE 2:</w:t>
      </w:r>
      <w:r>
        <w:tab/>
        <w:t>The UE can also inform the upper layers if a ProSe Application ID is no longer matched, because the validity timer T5</w:t>
      </w:r>
      <w:r w:rsidR="00A4742C">
        <w:t>072</w:t>
      </w:r>
      <w:r>
        <w:t xml:space="preserve"> of the corresponding ProSe Application Code expires.</w:t>
      </w:r>
    </w:p>
    <w:p w14:paraId="2AA436D3" w14:textId="77777777" w:rsidR="00EB589D" w:rsidRDefault="00EB589D" w:rsidP="00EB589D">
      <w:pPr>
        <w:pStyle w:val="NO"/>
      </w:pPr>
      <w:r>
        <w:t>NOTE 3:</w:t>
      </w:r>
      <w:r>
        <w:tab/>
        <w:t>The UE can also inform the upper layers if a ProSe Application ID is no longer matched, because the validity timer T5</w:t>
      </w:r>
      <w:r w:rsidR="00A4742C">
        <w:t>072</w:t>
      </w:r>
      <w:r>
        <w:t xml:space="preserve"> of the corresponding ProSe Application Code is stopped upon receiving MATCH_REPORT_ACK message with a &lt;match-reject&gt; element with PC3a Control Protocol cause value #5 "Invalid MIC".</w:t>
      </w:r>
    </w:p>
    <w:p w14:paraId="78D8022F" w14:textId="77777777" w:rsidR="00EB589D" w:rsidRDefault="00EB589D" w:rsidP="00EB589D">
      <w:pPr>
        <w:pStyle w:val="40"/>
        <w:rPr>
          <w:lang w:eastAsia="zh-CN"/>
        </w:rPr>
      </w:pPr>
      <w:bookmarkStart w:id="2736" w:name="_Toc59199030"/>
      <w:bookmarkStart w:id="2737" w:name="_Toc59198439"/>
      <w:bookmarkStart w:id="2738" w:name="_Toc525231039"/>
      <w:bookmarkStart w:id="2739" w:name="_Toc73378676"/>
      <w:r>
        <w:rPr>
          <w:lang w:eastAsia="zh-CN"/>
        </w:rPr>
        <w:t>6.2.8.5</w:t>
      </w:r>
      <w:r>
        <w:rPr>
          <w:lang w:eastAsia="zh-CN"/>
        </w:rPr>
        <w:tab/>
        <w:t xml:space="preserve">Match report procedure not accepted by the </w:t>
      </w:r>
      <w:bookmarkEnd w:id="2736"/>
      <w:bookmarkEnd w:id="2737"/>
      <w:bookmarkEnd w:id="2738"/>
      <w:r>
        <w:t>5G DDNMF</w:t>
      </w:r>
      <w:bookmarkEnd w:id="2739"/>
      <w:r>
        <w:rPr>
          <w:lang w:eastAsia="zh-CN"/>
        </w:rPr>
        <w:t xml:space="preserve"> </w:t>
      </w:r>
    </w:p>
    <w:p w14:paraId="11D8B47F" w14:textId="77777777" w:rsidR="00EB589D" w:rsidRDefault="00EB589D" w:rsidP="00EB589D">
      <w:r>
        <w:t>If the MATCH_REPORT message is not accepted by the 5G DDNMF, the 5G DDNMF sends a MATCH_REPORT_ACK message with a &lt;match-reject&gt; element to the UE including an appropriate PC3a Control Protocol cause value.</w:t>
      </w:r>
    </w:p>
    <w:p w14:paraId="41912382" w14:textId="77777777" w:rsidR="00EB589D" w:rsidRDefault="00EB589D" w:rsidP="00EB589D">
      <w:r>
        <w:t>If the ProSe Application Code contained in the MATCH_REPORT message is unknown by the 5G DDNMF, the 5G DDNMF shall send the MATCH_REPORT_ACK message with a &lt;match-reject&gt; element with PC3a Control Protocol cause value #4 "Unknown ProSe Application Code".</w:t>
      </w:r>
    </w:p>
    <w:p w14:paraId="780C14FB" w14:textId="77777777" w:rsidR="00EB589D" w:rsidRDefault="00EB589D" w:rsidP="00EB589D">
      <w:r>
        <w:t>If the check of the MIC contained in the MATCH_REPORT message fails, the 5G DDNMF shall send the MATCH_REPORT_ACK message with a &lt;match-reject&gt; element with PC3a Control Protocol cause value #5 "Invalid MIC".</w:t>
      </w:r>
    </w:p>
    <w:p w14:paraId="028DCA76" w14:textId="77777777" w:rsidR="00EB589D" w:rsidRDefault="00EB589D" w:rsidP="00EB589D">
      <w:r>
        <w:lastRenderedPageBreak/>
        <w:t>If the check of the UTC-based counter contained in the MATCH_REPORT message fails, the 5G DDNMF shall send the MATCH_REPORT_ACK message with a &lt;match-reject&gt; element with PC3a Control Protocol cause value #6 "Invalid UTC-based counter".</w:t>
      </w:r>
    </w:p>
    <w:p w14:paraId="149CCC4A" w14:textId="77777777" w:rsidR="00EB589D" w:rsidRDefault="00EB589D" w:rsidP="00EB589D">
      <w:r>
        <w:t>If the UE is not authorized for open ProSe direct discovery monitoring</w:t>
      </w:r>
      <w:r>
        <w:rPr>
          <w:lang w:eastAsia="zh-CN"/>
        </w:rPr>
        <w:t xml:space="preserve"> in the monitored PLMN contained in </w:t>
      </w:r>
      <w:r>
        <w:t>the MATCH_REPORT message, the 5G DDNMF shall send the MATCH_REPORT_ACK message with a &lt;match-reject&gt; element with PC3a Control Protocol cause value #3 "UE authorization failure".</w:t>
      </w:r>
    </w:p>
    <w:p w14:paraId="5E55E7EF" w14:textId="77777777" w:rsidR="00EB589D" w:rsidRDefault="00EB589D" w:rsidP="00EB589D">
      <w:pPr>
        <w:pStyle w:val="40"/>
        <w:rPr>
          <w:lang w:eastAsia="zh-CN"/>
        </w:rPr>
      </w:pPr>
      <w:bookmarkStart w:id="2740" w:name="_Toc59199031"/>
      <w:bookmarkStart w:id="2741" w:name="_Toc59198440"/>
      <w:bookmarkStart w:id="2742" w:name="_Toc525231040"/>
      <w:bookmarkStart w:id="2743" w:name="_Toc73378677"/>
      <w:r>
        <w:rPr>
          <w:lang w:eastAsia="zh-CN"/>
        </w:rPr>
        <w:t>6.2.8.6</w:t>
      </w:r>
      <w:r>
        <w:rPr>
          <w:lang w:eastAsia="zh-CN"/>
        </w:rPr>
        <w:tab/>
        <w:t>Abnormal cases</w:t>
      </w:r>
      <w:bookmarkEnd w:id="2740"/>
      <w:bookmarkEnd w:id="2741"/>
      <w:bookmarkEnd w:id="2742"/>
      <w:bookmarkEnd w:id="2743"/>
    </w:p>
    <w:p w14:paraId="20AF9D62" w14:textId="77777777" w:rsidR="00EB589D" w:rsidRDefault="00EB589D" w:rsidP="00EB589D">
      <w:pPr>
        <w:pStyle w:val="50"/>
        <w:rPr>
          <w:lang w:eastAsia="zh-CN"/>
        </w:rPr>
      </w:pPr>
      <w:bookmarkStart w:id="2744" w:name="_Toc59199032"/>
      <w:bookmarkStart w:id="2745" w:name="_Toc59198441"/>
      <w:bookmarkStart w:id="2746" w:name="_Toc525231041"/>
      <w:bookmarkStart w:id="2747" w:name="_Toc73378678"/>
      <w:r>
        <w:rPr>
          <w:lang w:eastAsia="zh-CN"/>
        </w:rPr>
        <w:t>6.2.8.6.1</w:t>
      </w:r>
      <w:r>
        <w:rPr>
          <w:lang w:eastAsia="zh-CN"/>
        </w:rPr>
        <w:tab/>
        <w:t>Abnormal cases in the UE</w:t>
      </w:r>
      <w:bookmarkEnd w:id="2744"/>
      <w:bookmarkEnd w:id="2745"/>
      <w:bookmarkEnd w:id="2746"/>
      <w:bookmarkEnd w:id="2747"/>
    </w:p>
    <w:p w14:paraId="0C357F1D" w14:textId="77777777" w:rsidR="00EB589D" w:rsidRDefault="00EB589D" w:rsidP="00EB589D">
      <w:pPr>
        <w:rPr>
          <w:lang w:eastAsia="zh-CN"/>
        </w:rPr>
      </w:pPr>
      <w:r>
        <w:rPr>
          <w:lang w:eastAsia="zh-CN"/>
        </w:rPr>
        <w:t>The following abnormal cases can be identified:</w:t>
      </w:r>
    </w:p>
    <w:p w14:paraId="7B5A2C16" w14:textId="77777777" w:rsidR="00EB589D" w:rsidRDefault="00EB589D" w:rsidP="00EB589D">
      <w:pPr>
        <w:pStyle w:val="B1"/>
        <w:rPr>
          <w:lang w:eastAsia="x-none"/>
        </w:rPr>
      </w:pPr>
      <w:r>
        <w:t>a)</w:t>
      </w:r>
      <w:r>
        <w:tab/>
        <w:t>Indication from the transport layer of transmission failure of MATCH_REPORT message (e.g. after TCP retransmission timeout)</w:t>
      </w:r>
    </w:p>
    <w:p w14:paraId="4D5A3CCE" w14:textId="77777777" w:rsidR="00EB589D" w:rsidRDefault="00EB589D" w:rsidP="00EB589D">
      <w:pPr>
        <w:pStyle w:val="B1"/>
      </w:pPr>
      <w:r>
        <w:tab/>
        <w:t>The UE shall close the existing secure connection to the 5G DDNMF, establish a new secure connection and then restart the match report procedure.</w:t>
      </w:r>
    </w:p>
    <w:p w14:paraId="19DB8B92" w14:textId="77777777" w:rsidR="00EB589D" w:rsidRDefault="00EB589D" w:rsidP="00EB589D">
      <w:pPr>
        <w:pStyle w:val="B1"/>
      </w:pPr>
      <w:r>
        <w:t>b)</w:t>
      </w:r>
      <w:r>
        <w:tab/>
        <w:t>No response from the 5G DDNMF after the MATCH_REPORT message has been successfully delivered (e.g. TCP ACK has been received for the MATCH_REPORT message)</w:t>
      </w:r>
    </w:p>
    <w:p w14:paraId="168626A0" w14:textId="77777777" w:rsidR="00EB589D" w:rsidRDefault="00EB589D" w:rsidP="00EB589D">
      <w:pPr>
        <w:pStyle w:val="B1"/>
      </w:pPr>
      <w:r>
        <w:tab/>
        <w:t>If the TTL timer T5</w:t>
      </w:r>
      <w:r w:rsidR="00A4742C">
        <w:t>064</w:t>
      </w:r>
      <w:r>
        <w:t xml:space="preserve"> associated with the Discovery Filter which resulted in a match event has not expired, the UE shall retransmit the MATCH_REPORT message.</w:t>
      </w:r>
    </w:p>
    <w:p w14:paraId="33847FA6" w14:textId="77777777" w:rsidR="00EB589D" w:rsidRDefault="00EB589D" w:rsidP="00EB589D">
      <w:pPr>
        <w:pStyle w:val="NO"/>
      </w:pPr>
      <w:r>
        <w:t>NOTE:</w:t>
      </w:r>
      <w:r>
        <w:tab/>
        <w:t>The timer to trigger retransmission and the maximum number of allowed retransmissions are UE implementation specific.</w:t>
      </w:r>
    </w:p>
    <w:p w14:paraId="7D21CDA1" w14:textId="77777777" w:rsidR="00EB589D" w:rsidRDefault="00EB589D" w:rsidP="00EB589D">
      <w:pPr>
        <w:pStyle w:val="B1"/>
      </w:pPr>
      <w:r>
        <w:t>c)</w:t>
      </w:r>
      <w:r>
        <w:tab/>
        <w:t>Change of PLMN</w:t>
      </w:r>
    </w:p>
    <w:p w14:paraId="14DAA0E3" w14:textId="77777777" w:rsidR="00EB589D" w:rsidRDefault="00EB589D" w:rsidP="00EB589D">
      <w:pPr>
        <w:pStyle w:val="B1"/>
      </w:pPr>
      <w:r>
        <w:tab/>
        <w:t>If a PLMN change occurs before the match report procedure is completed, the procedure shall be aborted.</w:t>
      </w:r>
    </w:p>
    <w:p w14:paraId="225AE0A2" w14:textId="77777777" w:rsidR="00EB589D" w:rsidRDefault="00EB589D" w:rsidP="00EB589D">
      <w:pPr>
        <w:pStyle w:val="30"/>
        <w:rPr>
          <w:lang w:val="en-US"/>
        </w:rPr>
      </w:pPr>
      <w:bookmarkStart w:id="2748" w:name="_Toc73378679"/>
      <w:r>
        <w:rPr>
          <w:lang w:val="en-US"/>
        </w:rPr>
        <w:t>6.2.9</w:t>
      </w:r>
      <w:r>
        <w:rPr>
          <w:lang w:val="en-US"/>
        </w:rPr>
        <w:tab/>
        <w:t>Match report procedure for restricted ProSe direct discovery model A</w:t>
      </w:r>
      <w:bookmarkEnd w:id="2703"/>
      <w:bookmarkEnd w:id="2704"/>
      <w:bookmarkEnd w:id="2705"/>
      <w:bookmarkEnd w:id="2748"/>
    </w:p>
    <w:p w14:paraId="13687B39" w14:textId="77777777" w:rsidR="00EB589D" w:rsidRDefault="00EB589D" w:rsidP="00EB589D">
      <w:pPr>
        <w:pStyle w:val="40"/>
      </w:pPr>
      <w:bookmarkStart w:id="2749" w:name="_Toc59199034"/>
      <w:bookmarkStart w:id="2750" w:name="_Toc59198443"/>
      <w:bookmarkStart w:id="2751" w:name="_Toc525231043"/>
      <w:bookmarkStart w:id="2752" w:name="_Toc73378680"/>
      <w:r>
        <w:t>6.2.9.1</w:t>
      </w:r>
      <w:r>
        <w:tab/>
        <w:t>General</w:t>
      </w:r>
      <w:bookmarkEnd w:id="2749"/>
      <w:bookmarkEnd w:id="2750"/>
      <w:bookmarkEnd w:id="2751"/>
      <w:bookmarkEnd w:id="2752"/>
    </w:p>
    <w:p w14:paraId="2A4C016A" w14:textId="77777777" w:rsidR="00EB589D" w:rsidRDefault="00EB589D" w:rsidP="00EB589D">
      <w:r>
        <w:t>The purpose of the match report procedure is to allow a UE to send a ProSe Restricted Code that was matched during the monitoring operation and receive the corresponding RPAUID, if there is no such a mapping stored locally.</w:t>
      </w:r>
    </w:p>
    <w:p w14:paraId="40DF12D4" w14:textId="77777777" w:rsidR="00EB589D" w:rsidRDefault="00EB589D" w:rsidP="00EB589D">
      <w:r>
        <w:t>The UE shall only initiate the match report procedure if it has been authorized for restricted ProSe direct discovery monitoring model</w:t>
      </w:r>
      <w:r w:rsidR="00B1241A">
        <w:rPr>
          <w:lang w:val="en-US"/>
        </w:rPr>
        <w:t xml:space="preserve"> </w:t>
      </w:r>
      <w:r>
        <w:t xml:space="preserve">A </w:t>
      </w:r>
      <w:r>
        <w:rPr>
          <w:lang w:eastAsia="ko-KR"/>
        </w:rPr>
        <w:t>in the monitored PLMN</w:t>
      </w:r>
      <w:r>
        <w:t xml:space="preserve"> based on the service authorization procedure.</w:t>
      </w:r>
    </w:p>
    <w:p w14:paraId="48E22841" w14:textId="77777777" w:rsidR="00EB589D" w:rsidRDefault="00EB589D" w:rsidP="00EB589D">
      <w:r>
        <w:t>As a result of the match report procedure completing successfully, the UE obtains a RPAUID and potentially other information, which the UE may store locally and pass to the upper layers.</w:t>
      </w:r>
    </w:p>
    <w:p w14:paraId="272F2C44" w14:textId="77777777" w:rsidR="00EB589D" w:rsidRDefault="00EB589D" w:rsidP="00EB589D">
      <w:pPr>
        <w:pStyle w:val="40"/>
      </w:pPr>
      <w:bookmarkStart w:id="2753" w:name="_Toc59199035"/>
      <w:bookmarkStart w:id="2754" w:name="_Toc59198444"/>
      <w:bookmarkStart w:id="2755" w:name="_Toc525231044"/>
      <w:bookmarkStart w:id="2756" w:name="_Toc73378681"/>
      <w:r>
        <w:t>6.2.9.2</w:t>
      </w:r>
      <w:r>
        <w:tab/>
        <w:t>Match report procedure initiation</w:t>
      </w:r>
      <w:bookmarkEnd w:id="2753"/>
      <w:bookmarkEnd w:id="2754"/>
      <w:bookmarkEnd w:id="2755"/>
      <w:bookmarkEnd w:id="2756"/>
    </w:p>
    <w:p w14:paraId="57C200B2" w14:textId="77777777" w:rsidR="00EB589D" w:rsidRDefault="00EB589D" w:rsidP="00EB589D">
      <w:r>
        <w:t>The UE shall meet the following pre-conditions before initiating this procedure:</w:t>
      </w:r>
    </w:p>
    <w:p w14:paraId="48A19E41" w14:textId="77777777" w:rsidR="00EB589D" w:rsidRDefault="00A4742C" w:rsidP="00EB589D">
      <w:pPr>
        <w:pStyle w:val="B1"/>
      </w:pPr>
      <w:r>
        <w:t>a)</w:t>
      </w:r>
      <w:r w:rsidR="00EB589D">
        <w:tab/>
        <w:t>a request from upper layers to monitor for the target RPAUID, which resulted in the matched ProSe Restricted Code, is still in place;</w:t>
      </w:r>
    </w:p>
    <w:p w14:paraId="7B410B89" w14:textId="77777777" w:rsidR="00EB589D" w:rsidRDefault="00A4742C" w:rsidP="00EB589D">
      <w:pPr>
        <w:pStyle w:val="B1"/>
      </w:pPr>
      <w:r>
        <w:t>b)</w:t>
      </w:r>
      <w:r w:rsidR="00EB589D">
        <w:tab/>
        <w:t>the lower layers have provided</w:t>
      </w:r>
      <w:r w:rsidR="00EB589D">
        <w:rPr>
          <w:lang w:eastAsia="zh-CN"/>
        </w:rPr>
        <w:t xml:space="preserve"> UTC time</w:t>
      </w:r>
      <w:r w:rsidR="00EB589D">
        <w:t xml:space="preserve"> information, along with the discovery message containing the ProSe Restricted Code; and</w:t>
      </w:r>
    </w:p>
    <w:p w14:paraId="09648481" w14:textId="77777777" w:rsidR="00EB589D" w:rsidRDefault="00A4742C" w:rsidP="00EB589D">
      <w:pPr>
        <w:pStyle w:val="B1"/>
      </w:pPr>
      <w:r>
        <w:t>c)</w:t>
      </w:r>
      <w:r w:rsidR="00EB589D">
        <w:tab/>
        <w:t>the TTL timer T5</w:t>
      </w:r>
      <w:r>
        <w:t>066</w:t>
      </w:r>
      <w:r w:rsidR="00EB589D">
        <w:t xml:space="preserve"> associated with the Restricted Discovery Filter, whose use resulted in a match event of the ProSe Restricted Code, has not expired. </w:t>
      </w:r>
    </w:p>
    <w:p w14:paraId="703BF48B" w14:textId="77777777" w:rsidR="00EB589D" w:rsidRDefault="00EB589D" w:rsidP="00EB589D">
      <w:r>
        <w:t>If the UE is authorized to perform restricted ProSe direct discovery monitoring model</w:t>
      </w:r>
      <w:r>
        <w:rPr>
          <w:lang w:val="en-US"/>
        </w:rPr>
        <w:t> </w:t>
      </w:r>
      <w:r>
        <w:t>A in</w:t>
      </w:r>
      <w:r>
        <w:rPr>
          <w:lang w:eastAsia="ko-KR"/>
        </w:rPr>
        <w:t xml:space="preserve"> the monitored PLMN</w:t>
      </w:r>
      <w:r>
        <w:t>, it should initiate a match report procedure:</w:t>
      </w:r>
    </w:p>
    <w:p w14:paraId="472174BA" w14:textId="77777777" w:rsidR="00EB589D" w:rsidRDefault="00EB589D" w:rsidP="00EB589D">
      <w:pPr>
        <w:pStyle w:val="B1"/>
      </w:pPr>
      <w:r>
        <w:lastRenderedPageBreak/>
        <w:t>a)</w:t>
      </w:r>
      <w:r>
        <w:tab/>
        <w:t>when there is a match event after applying one of the Restricted Discovery Filter(s) to a ProSe Restricted Code received from the lower layers, and the UE does not have a corresponding RPAUID already locally stored;</w:t>
      </w:r>
    </w:p>
    <w:p w14:paraId="6987E3B3" w14:textId="77777777" w:rsidR="00EB589D" w:rsidRDefault="00EB589D" w:rsidP="00EB589D">
      <w:pPr>
        <w:pStyle w:val="B1"/>
      </w:pPr>
      <w:r>
        <w:t>b)</w:t>
      </w:r>
      <w:r>
        <w:tab/>
        <w:t>when the UE has a locally stored mapping for the ProSe Restricted Code that resulted in a match event, but the validity timer T5</w:t>
      </w:r>
      <w:r w:rsidR="00A4742C">
        <w:t>076</w:t>
      </w:r>
      <w:r>
        <w:t xml:space="preserve"> of the ProSe Restricted Code has expired;</w:t>
      </w:r>
    </w:p>
    <w:p w14:paraId="1D374BF5" w14:textId="77777777" w:rsidR="00EB589D" w:rsidRDefault="00EB589D" w:rsidP="00EB589D">
      <w:pPr>
        <w:pStyle w:val="B1"/>
      </w:pPr>
      <w:r>
        <w:t>c)</w:t>
      </w:r>
      <w:r>
        <w:tab/>
        <w:t>when the UE has a locally stored mapping for the ProSe Restricted Code that resulted in a match event, but the match report refresh timer T5</w:t>
      </w:r>
      <w:r w:rsidR="00A4742C">
        <w:t>07</w:t>
      </w:r>
      <w:r w:rsidR="00284807">
        <w:t>7</w:t>
      </w:r>
      <w:r>
        <w:t xml:space="preserve"> of the ProSe Restricted Code has expired;</w:t>
      </w:r>
    </w:p>
    <w:p w14:paraId="6D69A821" w14:textId="77777777" w:rsidR="00EB589D" w:rsidRDefault="00EB589D" w:rsidP="00EB589D">
      <w:pPr>
        <w:pStyle w:val="B1"/>
      </w:pPr>
      <w:r>
        <w:t>d)</w:t>
      </w:r>
      <w:r>
        <w:tab/>
        <w:t>when the UE desires to obtain the metadata associated with the discovered ProSe Restricted Code; or</w:t>
      </w:r>
    </w:p>
    <w:p w14:paraId="0963E7B0" w14:textId="77777777" w:rsidR="00EB589D" w:rsidRDefault="00EB589D" w:rsidP="00EB589D">
      <w:pPr>
        <w:pStyle w:val="B1"/>
      </w:pPr>
      <w:r>
        <w:t>e)</w:t>
      </w:r>
      <w:r>
        <w:tab/>
        <w:t>when the UE has a locally stored mapping for the ProSe Restricted Code that resulted in a match event, but the UE does not have a running match report refresh timer T5</w:t>
      </w:r>
      <w:r w:rsidR="00A4742C">
        <w:t>07</w:t>
      </w:r>
      <w:r w:rsidR="00284807">
        <w:t>7</w:t>
      </w:r>
      <w:r>
        <w:t xml:space="preserve"> for this ProSe Restricted Code and the UE is directed by the 5G DDNMF to perform the required MIC check via the match report procedure.</w:t>
      </w:r>
    </w:p>
    <w:p w14:paraId="58BBFB6A" w14:textId="77777777" w:rsidR="00EB589D" w:rsidRDefault="00EB589D" w:rsidP="00EB589D">
      <w:pPr>
        <w:pStyle w:val="NO"/>
        <w:rPr>
          <w:noProof/>
        </w:rPr>
      </w:pPr>
      <w:r>
        <w:t>NOTE 1:</w:t>
      </w:r>
      <w:r>
        <w:tab/>
      </w:r>
      <w:r>
        <w:rPr>
          <w:noProof/>
        </w:rPr>
        <w:t xml:space="preserve">The </w:t>
      </w:r>
      <w:r>
        <w:t>5G DDNMF</w:t>
      </w:r>
      <w:r>
        <w:rPr>
          <w:noProof/>
        </w:rPr>
        <w:t xml:space="preserve"> directs the UE to use the match report procedure to perform the MIC check by including the MIC Check Indicator parameter in the DISCOVERY_RESPONSE message.</w:t>
      </w:r>
    </w:p>
    <w:p w14:paraId="3EA8FF5A" w14:textId="77777777" w:rsidR="00EB589D" w:rsidRDefault="00EB589D" w:rsidP="00EB589D">
      <w:r>
        <w:t>The UE initiates the m</w:t>
      </w:r>
      <w:r>
        <w:rPr>
          <w:lang w:eastAsia="zh-CN"/>
        </w:rPr>
        <w:t>atch report</w:t>
      </w:r>
      <w:r>
        <w:t xml:space="preserve"> procedure by sending a MATCH_REPORT message with a new transaction ID and shall set the message contents as follows:</w:t>
      </w:r>
    </w:p>
    <w:p w14:paraId="74590479" w14:textId="77777777" w:rsidR="00EB589D" w:rsidRDefault="00A4742C" w:rsidP="00EB589D">
      <w:pPr>
        <w:pStyle w:val="B1"/>
      </w:pPr>
      <w:r>
        <w:t>a)</w:t>
      </w:r>
      <w:r w:rsidR="00EB589D">
        <w:tab/>
        <w:t xml:space="preserve">the RPAUID set to the UE's RPAUID which has requested the corresponding monitoring operation that resulted this match event; </w:t>
      </w:r>
    </w:p>
    <w:p w14:paraId="160D7B90" w14:textId="77777777" w:rsidR="00EB589D" w:rsidRDefault="00A4742C" w:rsidP="00EB589D">
      <w:pPr>
        <w:pStyle w:val="B1"/>
      </w:pPr>
      <w:r>
        <w:t>b)</w:t>
      </w:r>
      <w:r w:rsidR="00EB589D">
        <w:tab/>
        <w:t>the ProSe Restricted Code set to the ProSe Restricted Code for which there was a match event;</w:t>
      </w:r>
    </w:p>
    <w:p w14:paraId="1E4A027B" w14:textId="77777777" w:rsidR="00EB589D" w:rsidRDefault="00A4742C" w:rsidP="00EB589D">
      <w:pPr>
        <w:pStyle w:val="B1"/>
        <w:rPr>
          <w:lang w:eastAsia="zh-CN"/>
        </w:rPr>
      </w:pPr>
      <w:r>
        <w:t>c)</w:t>
      </w:r>
      <w:r w:rsidR="00EB589D">
        <w:tab/>
        <w:t xml:space="preserve">the </w:t>
      </w:r>
      <w:r w:rsidR="00EB589D">
        <w:rPr>
          <w:lang w:eastAsia="zh-CN"/>
        </w:rPr>
        <w:t>UE identity set to the UE's SUPI;</w:t>
      </w:r>
    </w:p>
    <w:p w14:paraId="184DE0E2" w14:textId="77777777" w:rsidR="00EB589D" w:rsidRDefault="00A4742C" w:rsidP="00EB589D">
      <w:pPr>
        <w:pStyle w:val="B1"/>
        <w:rPr>
          <w:lang w:eastAsia="zh-CN"/>
        </w:rPr>
      </w:pPr>
      <w:r>
        <w:t>d)</w:t>
      </w:r>
      <w:r w:rsidR="00EB589D">
        <w:tab/>
        <w:t>the Discovery Type set to "Restricted discovery"</w:t>
      </w:r>
      <w:r w:rsidR="00EB589D">
        <w:rPr>
          <w:lang w:eastAsia="zh-CN"/>
        </w:rPr>
        <w:t>;</w:t>
      </w:r>
    </w:p>
    <w:p w14:paraId="7EB8FA6A" w14:textId="77777777" w:rsidR="00EB589D" w:rsidRDefault="00A4742C" w:rsidP="00EB589D">
      <w:pPr>
        <w:pStyle w:val="B1"/>
        <w:rPr>
          <w:lang w:eastAsia="zh-CN"/>
        </w:rPr>
      </w:pPr>
      <w:r>
        <w:rPr>
          <w:lang w:eastAsia="zh-CN"/>
        </w:rPr>
        <w:t>e)</w:t>
      </w:r>
      <w:r w:rsidR="00EB589D">
        <w:rPr>
          <w:lang w:eastAsia="zh-CN"/>
        </w:rPr>
        <w:tab/>
        <w:t>the Application Identity set to</w:t>
      </w:r>
      <w:r w:rsidR="00EB589D">
        <w:t xml:space="preserve"> the </w:t>
      </w:r>
      <w:r w:rsidR="00EB589D">
        <w:rPr>
          <w:lang w:eastAsia="zh-CN"/>
        </w:rPr>
        <w:t>Application Identity of the upper layer application that triggered the monitoring operation;</w:t>
      </w:r>
    </w:p>
    <w:p w14:paraId="196BBD2E" w14:textId="77777777" w:rsidR="00EB589D" w:rsidRDefault="00A4742C" w:rsidP="00EB589D">
      <w:pPr>
        <w:pStyle w:val="B1"/>
        <w:rPr>
          <w:lang w:val="en-US" w:eastAsia="x-none"/>
        </w:rPr>
      </w:pPr>
      <w:r>
        <w:rPr>
          <w:lang w:eastAsia="zh-CN"/>
        </w:rPr>
        <w:t>f)</w:t>
      </w:r>
      <w:r w:rsidR="00EB589D">
        <w:rPr>
          <w:lang w:eastAsia="zh-CN"/>
        </w:rPr>
        <w:tab/>
        <w:t xml:space="preserve">optionally, </w:t>
      </w:r>
      <w:r w:rsidR="00EB589D">
        <w:rPr>
          <w:lang w:val="en-US"/>
        </w:rPr>
        <w:t>the UTC-based counter set as follows if the MIC is checked via the match report procedure:</w:t>
      </w:r>
    </w:p>
    <w:p w14:paraId="55454D2D" w14:textId="77777777" w:rsidR="00EB589D" w:rsidRDefault="00A4742C" w:rsidP="00EB589D">
      <w:pPr>
        <w:pStyle w:val="B2"/>
        <w:rPr>
          <w:lang w:val="en-US"/>
        </w:rPr>
      </w:pPr>
      <w:r>
        <w:rPr>
          <w:lang w:val="en-US"/>
        </w:rPr>
        <w:t>1)</w:t>
      </w:r>
      <w:r w:rsidR="00EB589D">
        <w:rPr>
          <w:lang w:val="en-US"/>
        </w:rPr>
        <w:tab/>
        <w:t>the UE shall generate two UTC-based counters with:</w:t>
      </w:r>
    </w:p>
    <w:p w14:paraId="5EAE8B6A" w14:textId="77777777" w:rsidR="00EB589D" w:rsidRDefault="00A4742C" w:rsidP="00EB589D">
      <w:pPr>
        <w:pStyle w:val="B3"/>
        <w:rPr>
          <w:lang w:val="en-US"/>
        </w:rPr>
      </w:pPr>
      <w:r>
        <w:rPr>
          <w:lang w:val="en-US"/>
        </w:rPr>
        <w:t>i</w:t>
      </w:r>
      <w:r w:rsidR="00EB589D">
        <w:rPr>
          <w:lang w:val="en-US"/>
        </w:rPr>
        <w:t>)</w:t>
      </w:r>
      <w:r w:rsidR="00EB589D">
        <w:rPr>
          <w:lang w:val="en-US"/>
        </w:rPr>
        <w:tab/>
        <w:t>the first counter composed of:</w:t>
      </w:r>
    </w:p>
    <w:p w14:paraId="69275A11" w14:textId="2AC9E957" w:rsidR="00EB589D" w:rsidRDefault="00A4742C" w:rsidP="00EB589D">
      <w:pPr>
        <w:pStyle w:val="B4"/>
        <w:rPr>
          <w:lang w:val="en-US"/>
        </w:rPr>
      </w:pPr>
      <w:r>
        <w:rPr>
          <w:lang w:val="en-US"/>
        </w:rPr>
        <w:t>A)</w:t>
      </w:r>
      <w:r w:rsidR="00EB589D">
        <w:rPr>
          <w:lang w:val="en-US"/>
        </w:rPr>
        <w:tab/>
        <w:t xml:space="preserve">the 23 most significant bits of the UTC-based counter set to the 23 most significant bits of the UTC time provided by the lower layers for the </w:t>
      </w:r>
      <w:ins w:id="2757" w:author="C1-213671" w:date="2021-05-31T15:15:00Z">
        <w:r w:rsidR="001E5360">
          <w:t>PROSE PC5 DISCOVERY</w:t>
        </w:r>
      </w:ins>
      <w:del w:id="2758" w:author="C1-213671" w:date="2021-05-31T15:15:00Z">
        <w:r w:rsidR="00EB589D" w:rsidDel="001E5360">
          <w:rPr>
            <w:lang w:val="en-US"/>
          </w:rPr>
          <w:delText>PC5_DISCOVERY</w:delText>
        </w:r>
      </w:del>
      <w:r w:rsidR="00EB589D">
        <w:rPr>
          <w:lang w:val="en-US"/>
        </w:rPr>
        <w:t xml:space="preserve"> message that contained the ProSe Restricted Code for which there was a match event encoded as specified in </w:t>
      </w:r>
      <w:r w:rsidR="00432A5C">
        <w:rPr>
          <w:lang w:val="en-US"/>
        </w:rPr>
        <w:t>clause</w:t>
      </w:r>
      <w:r w:rsidR="00EB589D">
        <w:rPr>
          <w:lang w:val="en-US"/>
        </w:rPr>
        <w:t> </w:t>
      </w:r>
      <w:r w:rsidR="00AF026B">
        <w:rPr>
          <w:lang w:val="en-US"/>
        </w:rPr>
        <w:t>11.</w:t>
      </w:r>
      <w:r w:rsidR="00EB589D">
        <w:rPr>
          <w:lang w:val="en-US"/>
        </w:rPr>
        <w:t>2.2.18;</w:t>
      </w:r>
    </w:p>
    <w:p w14:paraId="25B721FB" w14:textId="77777777" w:rsidR="00EB589D" w:rsidRDefault="00A4742C" w:rsidP="00EB589D">
      <w:pPr>
        <w:pStyle w:val="B4"/>
        <w:rPr>
          <w:lang w:val="en-US"/>
        </w:rPr>
      </w:pPr>
      <w:r>
        <w:rPr>
          <w:lang w:val="en-US"/>
        </w:rPr>
        <w:t>B)</w:t>
      </w:r>
      <w:r w:rsidR="00EB589D">
        <w:rPr>
          <w:lang w:val="en-US"/>
        </w:rPr>
        <w:tab/>
        <w:t>the 24</w:t>
      </w:r>
      <w:r w:rsidR="00EB589D">
        <w:rPr>
          <w:vertAlign w:val="superscript"/>
          <w:lang w:val="en-US"/>
        </w:rPr>
        <w:t>th</w:t>
      </w:r>
      <w:r w:rsidR="00EB589D">
        <w:rPr>
          <w:lang w:val="en-US"/>
        </w:rPr>
        <w:t xml:space="preserve"> most significant bit of the UTC-based counter set to </w:t>
      </w:r>
      <w:r w:rsidR="00EB589D">
        <w:t>'</w:t>
      </w:r>
      <w:r w:rsidR="00EB589D">
        <w:rPr>
          <w:lang w:val="en-US"/>
        </w:rPr>
        <w:t>0</w:t>
      </w:r>
      <w:r w:rsidR="00EB589D">
        <w:t>'</w:t>
      </w:r>
      <w:r w:rsidR="00EB589D">
        <w:rPr>
          <w:lang w:val="en-US"/>
        </w:rPr>
        <w:t>; and</w:t>
      </w:r>
    </w:p>
    <w:p w14:paraId="7D9F71EC" w14:textId="28CB704F" w:rsidR="00EB589D" w:rsidRDefault="00A4742C" w:rsidP="00EB589D">
      <w:pPr>
        <w:pStyle w:val="B4"/>
        <w:rPr>
          <w:lang w:val="en-US"/>
        </w:rPr>
      </w:pPr>
      <w:r>
        <w:rPr>
          <w:lang w:val="en-US"/>
        </w:rPr>
        <w:t>C)</w:t>
      </w:r>
      <w:r w:rsidR="00EB589D">
        <w:rPr>
          <w:lang w:val="en-US"/>
        </w:rPr>
        <w:tab/>
        <w:t xml:space="preserve">the 8 least significant bits of the UTC-based counter set to the 8 least significant bits of the UTC-based counter contained in the </w:t>
      </w:r>
      <w:ins w:id="2759" w:author="C1-213671" w:date="2021-05-31T15:15:00Z">
        <w:r w:rsidR="001E5360">
          <w:t>PROSE PC5 DISCOVERY</w:t>
        </w:r>
      </w:ins>
      <w:del w:id="2760" w:author="C1-213671" w:date="2021-05-31T15:15:00Z">
        <w:r w:rsidR="00EB589D" w:rsidDel="001E5360">
          <w:rPr>
            <w:lang w:val="en-US"/>
          </w:rPr>
          <w:delText>PC5_DISCOVERY</w:delText>
        </w:r>
      </w:del>
      <w:r w:rsidR="00EB589D">
        <w:rPr>
          <w:lang w:val="en-US"/>
        </w:rPr>
        <w:t xml:space="preserve"> message that contained the ProSe Restricted Code for which there was a match event, as specified in </w:t>
      </w:r>
      <w:r w:rsidR="00EB589D">
        <w:t>3GPP TS 33.yyy [r33yyy]</w:t>
      </w:r>
      <w:r w:rsidR="00EB589D">
        <w:rPr>
          <w:lang w:val="en-US"/>
        </w:rPr>
        <w:t>; and</w:t>
      </w:r>
    </w:p>
    <w:p w14:paraId="68E25F78" w14:textId="77777777" w:rsidR="00EB589D" w:rsidRDefault="00A4742C" w:rsidP="00EB589D">
      <w:pPr>
        <w:pStyle w:val="B3"/>
        <w:rPr>
          <w:lang w:val="en-US"/>
        </w:rPr>
      </w:pPr>
      <w:r>
        <w:rPr>
          <w:lang w:val="en-US"/>
        </w:rPr>
        <w:t>ii</w:t>
      </w:r>
      <w:r w:rsidR="00EB589D">
        <w:rPr>
          <w:lang w:val="en-US"/>
        </w:rPr>
        <w:t>)</w:t>
      </w:r>
      <w:r w:rsidR="00EB589D">
        <w:rPr>
          <w:lang w:val="en-US"/>
        </w:rPr>
        <w:tab/>
        <w:t>the second counter composed of:</w:t>
      </w:r>
    </w:p>
    <w:p w14:paraId="4F757ECC" w14:textId="588D019F" w:rsidR="00EB589D" w:rsidRDefault="00A4742C" w:rsidP="00EB589D">
      <w:pPr>
        <w:pStyle w:val="B4"/>
        <w:rPr>
          <w:lang w:val="en-US"/>
        </w:rPr>
      </w:pPr>
      <w:r>
        <w:rPr>
          <w:lang w:val="en-US"/>
        </w:rPr>
        <w:t>A)</w:t>
      </w:r>
      <w:r w:rsidR="00EB589D">
        <w:rPr>
          <w:lang w:val="en-US"/>
        </w:rPr>
        <w:tab/>
        <w:t xml:space="preserve">the 23 most significant bits of the UTC-based counter set to the 23 most significant bits of  the UTC time provided by the lower layers for the </w:t>
      </w:r>
      <w:ins w:id="2761" w:author="C1-213671" w:date="2021-05-31T15:15:00Z">
        <w:r w:rsidR="001E5360">
          <w:t>PROSE PC5 DISCOVERY</w:t>
        </w:r>
      </w:ins>
      <w:del w:id="2762" w:author="C1-213671" w:date="2021-05-31T15:15:00Z">
        <w:r w:rsidR="00EB589D" w:rsidDel="001E5360">
          <w:rPr>
            <w:lang w:val="en-US"/>
          </w:rPr>
          <w:delText>PC5_DISCOVERY</w:delText>
        </w:r>
      </w:del>
      <w:r w:rsidR="00EB589D">
        <w:rPr>
          <w:lang w:val="en-US"/>
        </w:rPr>
        <w:t xml:space="preserve"> message that contained the ProSe Restricted Code for which there was a match event encoded as specified in </w:t>
      </w:r>
      <w:r w:rsidR="00432A5C">
        <w:rPr>
          <w:lang w:val="en-US"/>
        </w:rPr>
        <w:t>clause</w:t>
      </w:r>
      <w:r w:rsidR="00EB589D">
        <w:rPr>
          <w:lang w:val="en-US"/>
        </w:rPr>
        <w:t> </w:t>
      </w:r>
      <w:r w:rsidR="00AF026B">
        <w:rPr>
          <w:lang w:val="en-US"/>
        </w:rPr>
        <w:t>11.</w:t>
      </w:r>
      <w:r w:rsidR="00EB589D">
        <w:rPr>
          <w:lang w:val="en-US"/>
        </w:rPr>
        <w:t>2.2.18;</w:t>
      </w:r>
    </w:p>
    <w:p w14:paraId="698E29C7" w14:textId="77777777" w:rsidR="00EB589D" w:rsidRDefault="00A4742C" w:rsidP="00EB589D">
      <w:pPr>
        <w:pStyle w:val="B4"/>
        <w:rPr>
          <w:lang w:val="en-US"/>
        </w:rPr>
      </w:pPr>
      <w:r>
        <w:rPr>
          <w:lang w:val="en-US"/>
        </w:rPr>
        <w:t>B)</w:t>
      </w:r>
      <w:r w:rsidR="00EB589D">
        <w:rPr>
          <w:lang w:val="en-US"/>
        </w:rPr>
        <w:tab/>
        <w:t>the 24</w:t>
      </w:r>
      <w:r w:rsidR="00EB589D">
        <w:rPr>
          <w:vertAlign w:val="superscript"/>
          <w:lang w:val="en-US"/>
        </w:rPr>
        <w:t>th</w:t>
      </w:r>
      <w:r w:rsidR="00EB589D">
        <w:rPr>
          <w:lang w:val="en-US"/>
        </w:rPr>
        <w:t xml:space="preserve"> most significant bit of the UTC-based counter set to </w:t>
      </w:r>
      <w:r w:rsidR="00EB589D">
        <w:t>'</w:t>
      </w:r>
      <w:r w:rsidR="00EB589D">
        <w:rPr>
          <w:lang w:val="en-US"/>
        </w:rPr>
        <w:t>1</w:t>
      </w:r>
      <w:r w:rsidR="00EB589D">
        <w:t>'</w:t>
      </w:r>
      <w:r w:rsidR="00EB589D">
        <w:rPr>
          <w:lang w:val="en-US"/>
        </w:rPr>
        <w:t>; and</w:t>
      </w:r>
    </w:p>
    <w:p w14:paraId="0DE5B70D" w14:textId="6155B503" w:rsidR="00EB589D" w:rsidRDefault="00A4742C" w:rsidP="00EB589D">
      <w:pPr>
        <w:pStyle w:val="B4"/>
        <w:rPr>
          <w:lang w:val="en-US"/>
        </w:rPr>
      </w:pPr>
      <w:r>
        <w:rPr>
          <w:lang w:val="en-US"/>
        </w:rPr>
        <w:t>C)</w:t>
      </w:r>
      <w:r w:rsidR="00EB589D">
        <w:rPr>
          <w:lang w:val="en-US"/>
        </w:rPr>
        <w:tab/>
        <w:t xml:space="preserve">the 8 least significant bits of the UTC-based counter set to the 8 least significant bits of the UTC-based counter contained in the </w:t>
      </w:r>
      <w:ins w:id="2763" w:author="C1-213671" w:date="2021-05-31T15:15:00Z">
        <w:r w:rsidR="001E5360">
          <w:t>PROSE PC5 DISCOVERY</w:t>
        </w:r>
      </w:ins>
      <w:del w:id="2764" w:author="C1-213671" w:date="2021-05-31T15:15:00Z">
        <w:r w:rsidR="00EB589D" w:rsidDel="001E5360">
          <w:rPr>
            <w:lang w:val="en-US"/>
          </w:rPr>
          <w:delText>PC5_DISCOVERY</w:delText>
        </w:r>
      </w:del>
      <w:r w:rsidR="00EB589D">
        <w:rPr>
          <w:lang w:val="en-US"/>
        </w:rPr>
        <w:t xml:space="preserve"> message that contained the ProSe Restricted Code for which there was a match event, as specified in </w:t>
      </w:r>
      <w:r w:rsidR="00EB589D">
        <w:t>3GPP TS 33.yyy [r33yyy]</w:t>
      </w:r>
      <w:r w:rsidR="00EB589D">
        <w:rPr>
          <w:lang w:val="en-US"/>
        </w:rPr>
        <w:t>; and</w:t>
      </w:r>
    </w:p>
    <w:p w14:paraId="40AC1596" w14:textId="77777777" w:rsidR="00EB589D" w:rsidRDefault="00EB589D" w:rsidP="00EB589D">
      <w:pPr>
        <w:pStyle w:val="EditorsNote"/>
      </w:pPr>
      <w:r>
        <w:t>Editor's Note: Security aspect will be updated upon SA3 normative requirement is available.</w:t>
      </w:r>
    </w:p>
    <w:p w14:paraId="24C4E73F" w14:textId="119631A1" w:rsidR="00EB589D" w:rsidRDefault="00A4742C" w:rsidP="00EB589D">
      <w:pPr>
        <w:pStyle w:val="B2"/>
        <w:rPr>
          <w:lang w:val="en-US"/>
        </w:rPr>
      </w:pPr>
      <w:r>
        <w:rPr>
          <w:lang w:val="en-US"/>
        </w:rPr>
        <w:t>2)</w:t>
      </w:r>
      <w:r w:rsidR="00EB589D">
        <w:rPr>
          <w:lang w:val="en-US"/>
        </w:rPr>
        <w:tab/>
        <w:t xml:space="preserve">then the UE shall select, among the two counters described above, the counter that is nearest to the UTC time provided by the lower layers for the </w:t>
      </w:r>
      <w:ins w:id="2765" w:author="C1-213671" w:date="2021-05-31T15:15:00Z">
        <w:r w:rsidR="001E5360">
          <w:t>PROSE PC5 DISCOVERY</w:t>
        </w:r>
      </w:ins>
      <w:del w:id="2766" w:author="C1-213671" w:date="2021-05-31T15:15:00Z">
        <w:r w:rsidR="00EB589D" w:rsidDel="001E5360">
          <w:rPr>
            <w:lang w:val="en-US"/>
          </w:rPr>
          <w:delText>PC5_DISCOVERY</w:delText>
        </w:r>
      </w:del>
      <w:r w:rsidR="00EB589D">
        <w:rPr>
          <w:lang w:val="en-US"/>
        </w:rPr>
        <w:t xml:space="preserve"> message that contained the ProSe Restricted Code for which there was a match event encoded as specified in </w:t>
      </w:r>
      <w:r w:rsidR="00432A5C">
        <w:rPr>
          <w:lang w:val="en-US"/>
        </w:rPr>
        <w:t>clause</w:t>
      </w:r>
      <w:r w:rsidR="00EB589D">
        <w:rPr>
          <w:lang w:val="en-US"/>
        </w:rPr>
        <w:t> </w:t>
      </w:r>
      <w:r w:rsidR="00AF026B">
        <w:rPr>
          <w:lang w:val="en-US"/>
        </w:rPr>
        <w:t>11.</w:t>
      </w:r>
      <w:r w:rsidR="00EB589D">
        <w:rPr>
          <w:lang w:val="en-US"/>
        </w:rPr>
        <w:t>2.2.18, and set the UTC-based counter in the MATCH_REPORT message to that counter;</w:t>
      </w:r>
    </w:p>
    <w:p w14:paraId="30E827DE" w14:textId="36E16212" w:rsidR="00EB589D" w:rsidRDefault="00A4742C" w:rsidP="00EB589D">
      <w:pPr>
        <w:pStyle w:val="B1"/>
        <w:rPr>
          <w:lang w:val="en-US"/>
        </w:rPr>
      </w:pPr>
      <w:r>
        <w:rPr>
          <w:lang w:val="en-US"/>
        </w:rPr>
        <w:lastRenderedPageBreak/>
        <w:t>g)</w:t>
      </w:r>
      <w:r w:rsidR="00EB589D">
        <w:rPr>
          <w:lang w:val="en-US"/>
        </w:rPr>
        <w:tab/>
        <w:t xml:space="preserve">optionally, the Message Type set to the value of Message Type field of the </w:t>
      </w:r>
      <w:ins w:id="2767" w:author="C1-213671" w:date="2021-05-31T15:15:00Z">
        <w:r w:rsidR="001E5360">
          <w:t>PROSE PC5 DISCOVERY</w:t>
        </w:r>
      </w:ins>
      <w:del w:id="2768" w:author="C1-213671" w:date="2021-05-31T15:15:00Z">
        <w:r w:rsidR="00EB589D" w:rsidDel="001E5360">
          <w:rPr>
            <w:lang w:val="en-US"/>
          </w:rPr>
          <w:delText>PC5_DISCOVERY</w:delText>
        </w:r>
      </w:del>
      <w:r w:rsidR="00EB589D">
        <w:rPr>
          <w:lang w:val="en-US"/>
        </w:rPr>
        <w:t xml:space="preserve"> message that contained the ProSe Restricted Code for which there was a match event, if the MIC is checked via the match report procedure;</w:t>
      </w:r>
    </w:p>
    <w:p w14:paraId="554E2A2B" w14:textId="050D3C26" w:rsidR="00EB589D" w:rsidRDefault="00A4742C" w:rsidP="00EB589D">
      <w:pPr>
        <w:pStyle w:val="B1"/>
        <w:rPr>
          <w:lang w:val="en-US"/>
        </w:rPr>
      </w:pPr>
      <w:r>
        <w:rPr>
          <w:lang w:val="en-US"/>
        </w:rPr>
        <w:t>h)</w:t>
      </w:r>
      <w:r w:rsidR="00EB589D">
        <w:rPr>
          <w:lang w:val="en-US"/>
        </w:rPr>
        <w:tab/>
        <w:t xml:space="preserve">optionally, the MIC set to the MIC of the </w:t>
      </w:r>
      <w:ins w:id="2769" w:author="C1-213671" w:date="2021-05-31T15:15:00Z">
        <w:r w:rsidR="001E5360">
          <w:t>PROSE PC5 DISCOVERY</w:t>
        </w:r>
      </w:ins>
      <w:del w:id="2770" w:author="C1-213671" w:date="2021-05-31T15:15:00Z">
        <w:r w:rsidR="00EB589D" w:rsidDel="001E5360">
          <w:rPr>
            <w:lang w:val="en-US"/>
          </w:rPr>
          <w:delText>PC5_DISCOVERY</w:delText>
        </w:r>
      </w:del>
      <w:r w:rsidR="00EB589D">
        <w:rPr>
          <w:lang w:val="en-US"/>
        </w:rPr>
        <w:t xml:space="preserve"> message that contained the ProSe Restricted Code for which there was a match event if the MIC is checked via the match report procedure; and</w:t>
      </w:r>
    </w:p>
    <w:p w14:paraId="32B48824" w14:textId="77777777" w:rsidR="00EB589D" w:rsidRDefault="00A4742C" w:rsidP="00EB589D">
      <w:pPr>
        <w:pStyle w:val="B1"/>
        <w:rPr>
          <w:lang w:val="en-US"/>
        </w:rPr>
      </w:pPr>
      <w:r>
        <w:rPr>
          <w:lang w:val="en-US"/>
        </w:rPr>
        <w:t>i)</w:t>
      </w:r>
      <w:r w:rsidR="00EB589D">
        <w:rPr>
          <w:lang w:val="en-US"/>
        </w:rPr>
        <w:tab/>
        <w:t>the Metadata Flag set to indicate whether or not the UE wishes to receive the latest metadata information associated with the RPAUID in the MATCH_REPORT_ACK message from the 5G DDNMF.</w:t>
      </w:r>
    </w:p>
    <w:p w14:paraId="52D7A2B8" w14:textId="77777777" w:rsidR="00EB589D" w:rsidRDefault="00EB589D" w:rsidP="00EB589D">
      <w:pPr>
        <w:pStyle w:val="NO"/>
      </w:pPr>
      <w:r>
        <w:t>NOTE 2:</w:t>
      </w:r>
      <w:r>
        <w:tab/>
        <w:t>A UE can include one or multiple transactions in one MATCH_REPORT message for different ProSe Restricted Codes, and receive a corresponding &lt;restricted-match-ack&gt; element or &lt;match-reject&gt; element in the MATCH_REPORT_ACK message for each respective transaction. In the following description of match report procedure, only one transaction is included.</w:t>
      </w:r>
    </w:p>
    <w:p w14:paraId="358A5E49" w14:textId="77777777" w:rsidR="00EB589D" w:rsidRDefault="00EB589D" w:rsidP="00EB589D">
      <w:r>
        <w:t xml:space="preserve">Figure 6.2.9.2.1 illustrates the interaction between the UE and the </w:t>
      </w:r>
      <w:r>
        <w:rPr>
          <w:lang w:val="en-US"/>
        </w:rPr>
        <w:t xml:space="preserve">5G DDNMF </w:t>
      </w:r>
      <w:r>
        <w:t>in the match report procedure.</w:t>
      </w:r>
    </w:p>
    <w:p w14:paraId="184FF083" w14:textId="77777777" w:rsidR="00EB589D" w:rsidRDefault="00EB589D" w:rsidP="00EB589D">
      <w:pPr>
        <w:pStyle w:val="TH"/>
      </w:pPr>
      <w:r>
        <w:rPr>
          <w:rFonts w:eastAsia="Times New Roman"/>
          <w:lang w:eastAsia="x-none"/>
        </w:rPr>
        <w:object w:dxaOrig="10335" w:dyaOrig="6720" w14:anchorId="06C80964">
          <v:shape id="_x0000_i1033" type="#_x0000_t75" style="width:516.65pt;height:335.8pt" o:ole="">
            <v:imagedata r:id="rId27" o:title=""/>
          </v:shape>
          <o:OLEObject Type="Embed" ProgID="Visio.Drawing.11" ShapeID="_x0000_i1033" DrawAspect="Content" ObjectID="_1684248042" r:id="rId28"/>
        </w:object>
      </w:r>
    </w:p>
    <w:p w14:paraId="4DCA8AD6" w14:textId="77777777" w:rsidR="00EB589D" w:rsidRDefault="00EB589D" w:rsidP="00EB589D">
      <w:pPr>
        <w:pStyle w:val="TF"/>
      </w:pPr>
      <w:r>
        <w:t>Figure</w:t>
      </w:r>
      <w:r w:rsidR="007C30FC">
        <w:t> </w:t>
      </w:r>
      <w:r>
        <w:t>6.2.9</w:t>
      </w:r>
      <w:r>
        <w:rPr>
          <w:lang w:eastAsia="zh-CN"/>
        </w:rPr>
        <w:t>.2.1</w:t>
      </w:r>
      <w:r>
        <w:t>: Match report procedure for restricted discovery model</w:t>
      </w:r>
      <w:r>
        <w:rPr>
          <w:lang w:val="en-US"/>
        </w:rPr>
        <w:t> </w:t>
      </w:r>
      <w:r>
        <w:t>A</w:t>
      </w:r>
    </w:p>
    <w:p w14:paraId="6E3D04E3" w14:textId="77777777" w:rsidR="00EB589D" w:rsidRDefault="00EB589D" w:rsidP="00EB589D">
      <w:pPr>
        <w:pStyle w:val="40"/>
        <w:rPr>
          <w:lang w:eastAsia="zh-CN"/>
        </w:rPr>
      </w:pPr>
      <w:bookmarkStart w:id="2771" w:name="_Toc59199036"/>
      <w:bookmarkStart w:id="2772" w:name="_Toc59198445"/>
      <w:bookmarkStart w:id="2773" w:name="_Toc525231045"/>
      <w:bookmarkStart w:id="2774" w:name="_Toc73378682"/>
      <w:r>
        <w:rPr>
          <w:lang w:val="en-US"/>
        </w:rPr>
        <w:t>6.2.</w:t>
      </w:r>
      <w:r w:rsidR="005B3C9B">
        <w:rPr>
          <w:lang w:val="en-US"/>
        </w:rPr>
        <w:t>9</w:t>
      </w:r>
      <w:r>
        <w:rPr>
          <w:lang w:val="en-US"/>
        </w:rPr>
        <w:t>.3</w:t>
      </w:r>
      <w:r>
        <w:rPr>
          <w:lang w:val="en-US"/>
        </w:rPr>
        <w:tab/>
      </w:r>
      <w:r>
        <w:rPr>
          <w:lang w:eastAsia="zh-CN"/>
        </w:rPr>
        <w:t xml:space="preserve">Match report procedure accepted by the </w:t>
      </w:r>
      <w:bookmarkEnd w:id="2771"/>
      <w:bookmarkEnd w:id="2772"/>
      <w:bookmarkEnd w:id="2773"/>
      <w:r>
        <w:rPr>
          <w:lang w:val="en-US"/>
        </w:rPr>
        <w:t>5G DDNMF</w:t>
      </w:r>
      <w:bookmarkEnd w:id="2774"/>
    </w:p>
    <w:p w14:paraId="35F16DCE" w14:textId="77777777" w:rsidR="00EB589D" w:rsidRDefault="00EB589D" w:rsidP="00EB589D">
      <w:pPr>
        <w:rPr>
          <w:lang w:val="en-US"/>
        </w:rPr>
      </w:pPr>
      <w:r>
        <w:t xml:space="preserve">Upon receiving a MATCH_REPORT message, the </w:t>
      </w:r>
      <w:r>
        <w:rPr>
          <w:lang w:val="en-US"/>
        </w:rPr>
        <w:t xml:space="preserve">5G DDNMF </w:t>
      </w:r>
      <w:r>
        <w:t>shall check whether there is an existing context for the UE identified by its SUPI.</w:t>
      </w:r>
    </w:p>
    <w:p w14:paraId="0A0E3CB3" w14:textId="77777777" w:rsidR="00EB589D" w:rsidRDefault="00EB589D" w:rsidP="00EB589D">
      <w:pPr>
        <w:rPr>
          <w:lang w:val="en-US"/>
        </w:rPr>
      </w:pPr>
      <w:r>
        <w:rPr>
          <w:lang w:val="en-US"/>
        </w:rPr>
        <w:t xml:space="preserve">The 5G DDNMF shall analyze the ProSe Restricted Code received from the UE in the MATCH_REPORT message. </w:t>
      </w:r>
      <w:r>
        <w:t xml:space="preserve">If the MIC value and its corresponding UTC-based counter are included, </w:t>
      </w:r>
      <w:r>
        <w:rPr>
          <w:lang w:val="en-US"/>
        </w:rPr>
        <w:t xml:space="preserve">the 5G DDNMF </w:t>
      </w:r>
      <w:r>
        <w:t xml:space="preserve">shall check whether the MIC value and the UTC-based counter are valid and within the acceptable range respectively as defined in </w:t>
      </w:r>
      <w:r>
        <w:rPr>
          <w:lang w:eastAsia="zh-CN"/>
        </w:rPr>
        <w:t>3GPP</w:t>
      </w:r>
      <w:r>
        <w:t xml:space="preserve"> TS 33.yyy [r33yyy]. </w:t>
      </w:r>
      <w:r>
        <w:rPr>
          <w:lang w:val="en-US"/>
        </w:rPr>
        <w:t>The 5G DDNMF shall then check in the UE context if the ProSe Restricted Code matches any Restricted Discovery Filter(s) allocated for the particular application identified by the Application Identity received in the MATCH_REPORT message. If such a discovery filter exists, the target RPAUID associated with the filter(s) shall be identified as the corresponding RPAUID for this code. Optionally, the 5G DDNMF may further invoke the procedure defined in 3GPP</w:t>
      </w:r>
      <w:r>
        <w:t> </w:t>
      </w:r>
      <w:r>
        <w:rPr>
          <w:lang w:val="en-US"/>
        </w:rPr>
        <w:t>TS</w:t>
      </w:r>
      <w:r>
        <w:t> </w:t>
      </w:r>
      <w:r>
        <w:rPr>
          <w:lang w:val="en-US"/>
        </w:rPr>
        <w:t>29.503</w:t>
      </w:r>
      <w:r>
        <w:t> </w:t>
      </w:r>
      <w:r>
        <w:rPr>
          <w:lang w:val="en-US"/>
        </w:rPr>
        <w:t xml:space="preserve">[10] to verify if the target RPAUID is allowed to be discovered by the RPAUID </w:t>
      </w:r>
      <w:r>
        <w:rPr>
          <w:lang w:val="en-US"/>
        </w:rPr>
        <w:lastRenderedPageBreak/>
        <w:t>of the requesting UE that has sent the MATCH_REPORT message, or to retrieve metadata associated for the target RPAUID if Metadata Flag is set to "True" in the MATCH_REPORT message and the 5G DDNMF does not have the latest metadata.</w:t>
      </w:r>
    </w:p>
    <w:p w14:paraId="5F3B4FBB" w14:textId="77777777" w:rsidR="00EB589D" w:rsidRDefault="00EB589D" w:rsidP="00EB589D">
      <w:pPr>
        <w:pStyle w:val="EditorsNote"/>
      </w:pPr>
      <w:r>
        <w:t>Editor's Note: Security aspect will be updated upon SA3 normative requirement is available.</w:t>
      </w:r>
    </w:p>
    <w:p w14:paraId="016E9553" w14:textId="77777777" w:rsidR="00EB589D" w:rsidRDefault="00EB589D" w:rsidP="00EB589D">
      <w:r>
        <w:rPr>
          <w:lang w:val="en-US"/>
        </w:rPr>
        <w:t xml:space="preserve">If the outcome of the above processing is successful, the </w:t>
      </w:r>
      <w:r>
        <w:t>5G DDNMF shall send a MATCH_REPORT_ACK message containing a &lt;restricted-match-ack&gt; element with the transaction ID set to the value of the transaction ID received in the MATCH_REPORT message from the UE, the RPAUID set to the target RPAUID retrieved from the UE context at the 5G DDNMF which corresponds to the ProSe Restricted Code contained in the MATCH_REPORT message, and the Validity Timer T5</w:t>
      </w:r>
      <w:r w:rsidR="00284807">
        <w:t>076</w:t>
      </w:r>
      <w:r>
        <w:t xml:space="preserve"> set to indicate for how long this ProSe Restricted Code is valid. The 5G DDNMF shall set the Match Report Refresh Timer T5017 to indicate for how long </w:t>
      </w:r>
      <w:r>
        <w:rPr>
          <w:color w:val="000000"/>
        </w:rPr>
        <w:t>the UE will wait before sending a new Match Report for this ProSe Restricted Code if the</w:t>
      </w:r>
      <w:r>
        <w:t xml:space="preserve"> MIC value and the UTC-based counter are included in the MATCH_REPORT message. If there exists </w:t>
      </w:r>
      <w:r>
        <w:rPr>
          <w:lang w:val="en-US"/>
        </w:rPr>
        <w:t>metadata information associated with this target RPAUID and the Metadata Flag is set to "True" in the MATCH_REPORT message</w:t>
      </w:r>
      <w:r>
        <w:t>, the 5G DDNMF shall set the Metadata to the associated metadata information.</w:t>
      </w:r>
    </w:p>
    <w:p w14:paraId="0A634335" w14:textId="77777777" w:rsidR="00EB589D" w:rsidRDefault="00EB589D" w:rsidP="00EB589D">
      <w:r>
        <w:t xml:space="preserve">If the corresponding PDUID of the target RPAUID does not belong to the HPLMN of the requesting UE, the 5G DDNMF may optionally invoke the procedure defined in </w:t>
      </w:r>
      <w:r>
        <w:rPr>
          <w:lang w:eastAsia="zh-CN"/>
        </w:rPr>
        <w:t>3GPP</w:t>
      </w:r>
      <w:r>
        <w:t> TS 29.555 [9] to inform the 5G DDNMF of the announcing UE about the match event.</w:t>
      </w:r>
    </w:p>
    <w:p w14:paraId="1D16089F" w14:textId="77777777" w:rsidR="00EB589D" w:rsidRDefault="00EB589D" w:rsidP="00EB589D">
      <w:pPr>
        <w:pStyle w:val="40"/>
        <w:rPr>
          <w:lang w:eastAsia="zh-CN"/>
        </w:rPr>
      </w:pPr>
      <w:bookmarkStart w:id="2775" w:name="_Toc59199037"/>
      <w:bookmarkStart w:id="2776" w:name="_Toc59198446"/>
      <w:bookmarkStart w:id="2777" w:name="_Toc525231046"/>
      <w:bookmarkStart w:id="2778" w:name="_Toc73378683"/>
      <w:r>
        <w:rPr>
          <w:lang w:eastAsia="zh-CN"/>
        </w:rPr>
        <w:t>6.2.9.4</w:t>
      </w:r>
      <w:r>
        <w:rPr>
          <w:lang w:eastAsia="zh-CN"/>
        </w:rPr>
        <w:tab/>
        <w:t>Match report procedure completion by the UE</w:t>
      </w:r>
      <w:bookmarkEnd w:id="2775"/>
      <w:bookmarkEnd w:id="2776"/>
      <w:bookmarkEnd w:id="2777"/>
      <w:bookmarkEnd w:id="2778"/>
    </w:p>
    <w:p w14:paraId="71557BDC" w14:textId="77777777" w:rsidR="00EB589D" w:rsidRDefault="00EB589D" w:rsidP="00EB589D">
      <w:r>
        <w:t>Upon receipt of the MATCH_REPORT_ACK message, if the transaction ID contained in the &lt;restricted-match-ack&gt; element matches the value sent by the UE in a MATCH_REPORT message, the UE shall store the mapping between the ProSe Restricted Code and RPAUID locally, start timers T5</w:t>
      </w:r>
      <w:r w:rsidR="00284807">
        <w:t>076</w:t>
      </w:r>
      <w:r>
        <w:t xml:space="preserve"> and T5</w:t>
      </w:r>
      <w:r w:rsidR="00284807">
        <w:t>077</w:t>
      </w:r>
      <w:r>
        <w:t>, and may inform the upper layers of this match of the RPAUID. Otherwise the UE shall discard the MATCH_REPORT_ACK message.</w:t>
      </w:r>
    </w:p>
    <w:p w14:paraId="777DA30A" w14:textId="77777777" w:rsidR="00EB589D" w:rsidRDefault="00EB589D" w:rsidP="00EB589D">
      <w:r>
        <w:t xml:space="preserve">Upon receipt of the MATCH_REPORT_ACK message, if the transaction ID contained in the &lt;match-reject&gt; element matches the value sent by the UE in a MATCH_REPORT message and if </w:t>
      </w:r>
      <w:r>
        <w:rPr>
          <w:lang w:eastAsia="zh-CN"/>
        </w:rPr>
        <w:t xml:space="preserve">the received </w:t>
      </w:r>
      <w:r>
        <w:t>PC3a Control Protocol cause value</w:t>
      </w:r>
      <w:r>
        <w:rPr>
          <w:lang w:eastAsia="zh-CN"/>
        </w:rPr>
        <w:t xml:space="preserve"> is</w:t>
      </w:r>
      <w:r>
        <w:t xml:space="preserve"> #5 "Invalid MIC", as specified in </w:t>
      </w:r>
      <w:r w:rsidR="00432A5C">
        <w:t>clause</w:t>
      </w:r>
      <w:r>
        <w:t> 6.2.9.5, the UE shall stop timer T5016 if it is running.</w:t>
      </w:r>
    </w:p>
    <w:p w14:paraId="29E49F76" w14:textId="77777777" w:rsidR="00EB589D" w:rsidRDefault="00EB589D" w:rsidP="00EB589D">
      <w:pPr>
        <w:pStyle w:val="NO"/>
      </w:pPr>
      <w:r>
        <w:t>NOTE 1:</w:t>
      </w:r>
      <w:r>
        <w:tab/>
        <w:t>It is an implementation specific choice whether the UE informs the upper layers every time an RPAUID triggers a match event, or only the first time this match occurs.</w:t>
      </w:r>
    </w:p>
    <w:p w14:paraId="42C629D7" w14:textId="77777777" w:rsidR="00EB589D" w:rsidRDefault="00EB589D" w:rsidP="00EB589D">
      <w:pPr>
        <w:pStyle w:val="NO"/>
      </w:pPr>
      <w:r>
        <w:t>NOTE 2:</w:t>
      </w:r>
      <w:r>
        <w:tab/>
        <w:t>The UE can also inform the upper layers if an RPAUID is no longer matched, because the validity timer T5</w:t>
      </w:r>
      <w:r w:rsidR="00284807">
        <w:t>076</w:t>
      </w:r>
      <w:r>
        <w:t xml:space="preserve"> of the corresponding ProSe Restricted Code expires.</w:t>
      </w:r>
    </w:p>
    <w:p w14:paraId="473FEAE2" w14:textId="77777777" w:rsidR="00EB589D" w:rsidRDefault="00EB589D" w:rsidP="00EB589D">
      <w:pPr>
        <w:pStyle w:val="NO"/>
      </w:pPr>
      <w:r>
        <w:t>NOTE 3:</w:t>
      </w:r>
      <w:r>
        <w:tab/>
        <w:t>The UE can also inform the upper layers if a ProSe Restricted Code is no longer matched, because the validity timer T5016 of the corresponding ProSe Restricted Code is stopped upon receiving MATCH_REPORT_ACK message with a &lt;match-reject&gt; element with PC3a Control Protocol cause value #5 "Invalid MIC".</w:t>
      </w:r>
    </w:p>
    <w:p w14:paraId="7A22A867" w14:textId="77777777" w:rsidR="00EB589D" w:rsidRDefault="00EB589D" w:rsidP="00EB589D">
      <w:pPr>
        <w:pStyle w:val="40"/>
        <w:rPr>
          <w:lang w:eastAsia="zh-CN"/>
        </w:rPr>
      </w:pPr>
      <w:bookmarkStart w:id="2779" w:name="_Toc59199038"/>
      <w:bookmarkStart w:id="2780" w:name="_Toc59198447"/>
      <w:bookmarkStart w:id="2781" w:name="_Toc525231047"/>
      <w:bookmarkStart w:id="2782" w:name="_Toc73378684"/>
      <w:r>
        <w:rPr>
          <w:lang w:eastAsia="zh-CN"/>
        </w:rPr>
        <w:t>6.2.9.5</w:t>
      </w:r>
      <w:r>
        <w:rPr>
          <w:lang w:eastAsia="zh-CN"/>
        </w:rPr>
        <w:tab/>
        <w:t xml:space="preserve">Match report procedure not accepted by the </w:t>
      </w:r>
      <w:bookmarkEnd w:id="2779"/>
      <w:bookmarkEnd w:id="2780"/>
      <w:bookmarkEnd w:id="2781"/>
      <w:r>
        <w:t>5G DDNMF</w:t>
      </w:r>
      <w:bookmarkEnd w:id="2782"/>
    </w:p>
    <w:p w14:paraId="1EA3827D" w14:textId="77777777" w:rsidR="00EB589D" w:rsidRDefault="00EB589D" w:rsidP="00EB589D">
      <w:r>
        <w:t>If the MATCH_REPORT message is not accepted by the 5G DDNMF, the 5G DDNMF sends a MATCH_REPORT_ACK message with a &lt;match-reject&gt; element to the UE including an appropriate PC3a Control Protocol cause value.</w:t>
      </w:r>
    </w:p>
    <w:p w14:paraId="01D1ADAF" w14:textId="77777777" w:rsidR="00EB589D" w:rsidRDefault="00EB589D" w:rsidP="00EB589D">
      <w:pPr>
        <w:rPr>
          <w:lang w:val="en-US"/>
        </w:rPr>
      </w:pPr>
      <w:r>
        <w:t>If there is no associated UE context for the SUPI contained in the MATCH_REPORT message, the 5G DDNMF shall send the MATCH_REPORT_ACK message with a &lt;match-reject&gt; element with PC3a Control Protocol cause value #</w:t>
      </w:r>
      <w:r>
        <w:rPr>
          <w:lang w:eastAsia="zh-CN"/>
        </w:rPr>
        <w:t>16</w:t>
      </w:r>
      <w:r>
        <w:t xml:space="preserve"> "Invalid Match Event".</w:t>
      </w:r>
    </w:p>
    <w:p w14:paraId="6400D5DC" w14:textId="77777777" w:rsidR="00EB589D" w:rsidRDefault="00EB589D" w:rsidP="00EB589D">
      <w:r>
        <w:t>If the ProSe Restricted Code contained in the MATCH_REPORT message does not match any Restricted Discovery Filter(s) allocated for the requesting UE for the corresponding application, the 5G DDNMF shall send the MATCH_REPORT_ACK message with a &lt;match-reject&gt; element with PC3a Control Protocol cause value #</w:t>
      </w:r>
      <w:r>
        <w:rPr>
          <w:lang w:eastAsia="zh-CN"/>
        </w:rPr>
        <w:t>16</w:t>
      </w:r>
      <w:r>
        <w:t xml:space="preserve"> "Invalid Match Event".</w:t>
      </w:r>
    </w:p>
    <w:p w14:paraId="0F19371D" w14:textId="77777777" w:rsidR="00EB589D" w:rsidRDefault="00EB589D" w:rsidP="00EB589D">
      <w:r>
        <w:t>If the check of the MIC contained in the MATCH_REPORT message fails, the 5G DDNMF shall send the MATCH_REPORT_ACK message with a &lt;match-reject&gt; element with PC3a Control Protocol cause value #5 "Invalid MIC".</w:t>
      </w:r>
    </w:p>
    <w:p w14:paraId="55640403" w14:textId="77777777" w:rsidR="00EB589D" w:rsidRDefault="00EB589D" w:rsidP="00EB589D">
      <w:r>
        <w:lastRenderedPageBreak/>
        <w:t>If the check of the UTC-based counter contained in the MATCH_REPORT message fails, the 5G DDNMF shall send the MATCH_REPORT_ACK message with a &lt;match-reject&gt; element with PC3a Control Protocol cause value #6 " Invalid UTC-based counter".</w:t>
      </w:r>
    </w:p>
    <w:p w14:paraId="78FAD4EE" w14:textId="77777777" w:rsidR="00EB589D" w:rsidRDefault="00EB589D" w:rsidP="00EB589D">
      <w:r>
        <w:t>If the UE is not authorized for restricted ProSe direct discovery monitoring, the 5G DDNMF shall send the MATCH_REPORT_ACK message with a &lt;match-reject&gt; element with PC3a Control Protocol cause value #3 "UE authorization failure".</w:t>
      </w:r>
    </w:p>
    <w:p w14:paraId="49C7B99A" w14:textId="77777777" w:rsidR="00EB589D" w:rsidRDefault="00EB589D" w:rsidP="00EB589D">
      <w:pPr>
        <w:pStyle w:val="40"/>
        <w:rPr>
          <w:lang w:eastAsia="zh-CN"/>
        </w:rPr>
      </w:pPr>
      <w:bookmarkStart w:id="2783" w:name="_Toc59199039"/>
      <w:bookmarkStart w:id="2784" w:name="_Toc59198448"/>
      <w:bookmarkStart w:id="2785" w:name="_Toc525231048"/>
      <w:bookmarkStart w:id="2786" w:name="_Toc73378685"/>
      <w:r>
        <w:rPr>
          <w:lang w:eastAsia="zh-CN"/>
        </w:rPr>
        <w:t>6.2.9.6</w:t>
      </w:r>
      <w:r>
        <w:rPr>
          <w:lang w:eastAsia="zh-CN"/>
        </w:rPr>
        <w:tab/>
        <w:t>Abnormal cases</w:t>
      </w:r>
      <w:bookmarkEnd w:id="2783"/>
      <w:bookmarkEnd w:id="2784"/>
      <w:bookmarkEnd w:id="2785"/>
      <w:bookmarkEnd w:id="2786"/>
    </w:p>
    <w:p w14:paraId="0E282EA0" w14:textId="77777777" w:rsidR="00EB589D" w:rsidRDefault="00EB589D" w:rsidP="00EB589D">
      <w:pPr>
        <w:pStyle w:val="50"/>
        <w:rPr>
          <w:lang w:eastAsia="zh-CN"/>
        </w:rPr>
      </w:pPr>
      <w:bookmarkStart w:id="2787" w:name="_Toc59199040"/>
      <w:bookmarkStart w:id="2788" w:name="_Toc59198449"/>
      <w:bookmarkStart w:id="2789" w:name="_Toc525231049"/>
      <w:bookmarkStart w:id="2790" w:name="_Toc73378686"/>
      <w:r>
        <w:rPr>
          <w:lang w:eastAsia="zh-CN"/>
        </w:rPr>
        <w:t>6.2.9.6.1</w:t>
      </w:r>
      <w:r>
        <w:rPr>
          <w:lang w:eastAsia="zh-CN"/>
        </w:rPr>
        <w:tab/>
        <w:t>Abnormal cases in the UE</w:t>
      </w:r>
      <w:bookmarkEnd w:id="2787"/>
      <w:bookmarkEnd w:id="2788"/>
      <w:bookmarkEnd w:id="2789"/>
      <w:bookmarkEnd w:id="2790"/>
    </w:p>
    <w:p w14:paraId="36917642" w14:textId="77777777" w:rsidR="00EB589D" w:rsidRDefault="00EB589D" w:rsidP="00EB589D">
      <w:pPr>
        <w:rPr>
          <w:lang w:eastAsia="zh-CN"/>
        </w:rPr>
      </w:pPr>
      <w:r>
        <w:rPr>
          <w:lang w:eastAsia="zh-CN"/>
        </w:rPr>
        <w:t>The following abnormal cases can be identified:</w:t>
      </w:r>
    </w:p>
    <w:p w14:paraId="05729C6B" w14:textId="77777777" w:rsidR="00EB589D" w:rsidRDefault="00EB589D" w:rsidP="00EB589D">
      <w:pPr>
        <w:pStyle w:val="B1"/>
        <w:rPr>
          <w:lang w:eastAsia="x-none"/>
        </w:rPr>
      </w:pPr>
      <w:r>
        <w:t>a)</w:t>
      </w:r>
      <w:r>
        <w:tab/>
        <w:t>Indication from the transport layer of transmission failure of MATCH_REPORT message (e.g. after TCP retransmission timeout)</w:t>
      </w:r>
    </w:p>
    <w:p w14:paraId="18E77191" w14:textId="77777777" w:rsidR="00EB589D" w:rsidRDefault="00EB589D" w:rsidP="00EB589D">
      <w:pPr>
        <w:pStyle w:val="B1"/>
      </w:pPr>
      <w:r>
        <w:tab/>
        <w:t>The UE shall close the existing secure connection to the 5G DDNMF, establish a new secure connection and then restart the match report procedure.</w:t>
      </w:r>
    </w:p>
    <w:p w14:paraId="01FC801A" w14:textId="77777777" w:rsidR="00EB589D" w:rsidRDefault="00EB589D" w:rsidP="00EB589D">
      <w:pPr>
        <w:pStyle w:val="B1"/>
      </w:pPr>
      <w:r>
        <w:t>b)</w:t>
      </w:r>
      <w:r>
        <w:tab/>
        <w:t>No response from the 5G DDNMF after the MATCH_REPORT message has been successfully delivered (e.g. TCP ACK has been received for the MATCH_REPORT message)</w:t>
      </w:r>
    </w:p>
    <w:p w14:paraId="4ECB104E" w14:textId="77777777" w:rsidR="00EB589D" w:rsidRDefault="00EB589D" w:rsidP="00EB589D">
      <w:pPr>
        <w:pStyle w:val="B1"/>
      </w:pPr>
      <w:r>
        <w:tab/>
        <w:t>If the TTL timer T5</w:t>
      </w:r>
      <w:r w:rsidR="00284807">
        <w:t>066</w:t>
      </w:r>
      <w:r>
        <w:t xml:space="preserve"> associated with the Restricted Discovery Filter which resulted in a match event has not expired, the UE shall retransmit the MATCH_REPORT message.</w:t>
      </w:r>
    </w:p>
    <w:p w14:paraId="5F3D5648" w14:textId="77777777" w:rsidR="00EB589D" w:rsidRDefault="00EB589D" w:rsidP="00EB589D">
      <w:pPr>
        <w:pStyle w:val="NO"/>
      </w:pPr>
      <w:r>
        <w:t>NOTE:</w:t>
      </w:r>
      <w:r>
        <w:tab/>
        <w:t>The timer to trigger retransmission and the maximum number of allowed retransmissions are UE implementation specific.</w:t>
      </w:r>
    </w:p>
    <w:p w14:paraId="4F23DFBF" w14:textId="77777777" w:rsidR="00EB589D" w:rsidRDefault="00EB589D" w:rsidP="00EB589D">
      <w:pPr>
        <w:pStyle w:val="30"/>
        <w:rPr>
          <w:lang w:val="en-US"/>
        </w:rPr>
      </w:pPr>
      <w:bookmarkStart w:id="2791" w:name="_Toc59199041"/>
      <w:bookmarkStart w:id="2792" w:name="_Toc59198450"/>
      <w:bookmarkStart w:id="2793" w:name="_Toc525231050"/>
      <w:bookmarkStart w:id="2794" w:name="_Toc73378687"/>
      <w:r>
        <w:rPr>
          <w:lang w:val="en-US"/>
        </w:rPr>
        <w:t>6.2.10</w:t>
      </w:r>
      <w:r>
        <w:rPr>
          <w:lang w:val="en-US"/>
        </w:rPr>
        <w:tab/>
        <w:t>Match report procedure for restricted ProSe direct discovery model B</w:t>
      </w:r>
      <w:bookmarkEnd w:id="2791"/>
      <w:bookmarkEnd w:id="2792"/>
      <w:bookmarkEnd w:id="2793"/>
      <w:bookmarkEnd w:id="2794"/>
    </w:p>
    <w:p w14:paraId="2E4B8931" w14:textId="77777777" w:rsidR="00EB589D" w:rsidRDefault="00EB589D" w:rsidP="00EB589D">
      <w:pPr>
        <w:pStyle w:val="40"/>
      </w:pPr>
      <w:bookmarkStart w:id="2795" w:name="_Toc59199042"/>
      <w:bookmarkStart w:id="2796" w:name="_Toc59198451"/>
      <w:bookmarkStart w:id="2797" w:name="_Toc525231051"/>
      <w:bookmarkStart w:id="2798" w:name="_Toc73378688"/>
      <w:r>
        <w:t>6.2.10.1</w:t>
      </w:r>
      <w:r>
        <w:tab/>
        <w:t>General</w:t>
      </w:r>
      <w:bookmarkEnd w:id="2795"/>
      <w:bookmarkEnd w:id="2796"/>
      <w:bookmarkEnd w:id="2797"/>
      <w:bookmarkEnd w:id="2798"/>
    </w:p>
    <w:p w14:paraId="22DAD85F" w14:textId="77777777" w:rsidR="00EB589D" w:rsidRDefault="00EB589D" w:rsidP="00EB589D">
      <w:r>
        <w:t>The purpose of the Match report procedure is to allow a UE to send a ProSe Response Code that was matched during the restricted ProSe direct discovery Model B discoverer operation and receive the corresponding RPAUID, if there is no such a mapping stored locally.</w:t>
      </w:r>
    </w:p>
    <w:p w14:paraId="40AB777F" w14:textId="77777777" w:rsidR="00EB589D" w:rsidRDefault="00EB589D" w:rsidP="00EB589D">
      <w:r>
        <w:t xml:space="preserve">The UE shall only initiate the match report procedure if it has been authorized for restricted ProSe direct discovery model B discoverer operation </w:t>
      </w:r>
      <w:r>
        <w:rPr>
          <w:lang w:eastAsia="ko-KR"/>
        </w:rPr>
        <w:t>in the monitored PLMN</w:t>
      </w:r>
      <w:r>
        <w:t xml:space="preserve"> based on the service authorization procedure.</w:t>
      </w:r>
    </w:p>
    <w:p w14:paraId="0D142BD1" w14:textId="77777777" w:rsidR="00EB589D" w:rsidRDefault="00EB589D" w:rsidP="00EB589D">
      <w:r>
        <w:t>As a result of the match report procedure completing successfully, the UE obtains a RPAUID and potentially other information, which the UE may store locally and pass to the upper layers.</w:t>
      </w:r>
    </w:p>
    <w:p w14:paraId="59E19AE2" w14:textId="77777777" w:rsidR="00EB589D" w:rsidRDefault="00EB589D" w:rsidP="00EB589D">
      <w:pPr>
        <w:pStyle w:val="40"/>
      </w:pPr>
      <w:bookmarkStart w:id="2799" w:name="_Toc59199043"/>
      <w:bookmarkStart w:id="2800" w:name="_Toc59198452"/>
      <w:bookmarkStart w:id="2801" w:name="_Toc525231052"/>
      <w:bookmarkStart w:id="2802" w:name="_Toc73378689"/>
      <w:r>
        <w:t>6.2.10.2</w:t>
      </w:r>
      <w:r>
        <w:tab/>
        <w:t>Match report procedure initiation</w:t>
      </w:r>
      <w:bookmarkEnd w:id="2799"/>
      <w:bookmarkEnd w:id="2800"/>
      <w:bookmarkEnd w:id="2801"/>
      <w:bookmarkEnd w:id="2802"/>
    </w:p>
    <w:p w14:paraId="3EFFC584" w14:textId="77777777" w:rsidR="00EB589D" w:rsidRDefault="00EB589D" w:rsidP="00EB589D">
      <w:r>
        <w:t>The UE shall meet the following pre-conditions before initiating this procedure:</w:t>
      </w:r>
    </w:p>
    <w:p w14:paraId="754924A1" w14:textId="77777777" w:rsidR="00EB589D" w:rsidRDefault="00CF3BB9" w:rsidP="00EB589D">
      <w:pPr>
        <w:pStyle w:val="B1"/>
      </w:pPr>
      <w:r>
        <w:t>a)</w:t>
      </w:r>
      <w:r w:rsidR="00EB589D">
        <w:tab/>
        <w:t>a request from upper layers to discover the target RPAUID with restricted discovery model B, which resulted in the matched ProSe Response Code, is still in place;</w:t>
      </w:r>
    </w:p>
    <w:p w14:paraId="120F1FDD" w14:textId="77777777" w:rsidR="00EB589D" w:rsidRDefault="00CF3BB9" w:rsidP="00EB589D">
      <w:pPr>
        <w:pStyle w:val="B1"/>
      </w:pPr>
      <w:r>
        <w:t>b)</w:t>
      </w:r>
      <w:r w:rsidR="00EB589D">
        <w:tab/>
        <w:t>the lower layers have provided</w:t>
      </w:r>
      <w:r w:rsidR="00EB589D">
        <w:rPr>
          <w:lang w:eastAsia="zh-CN"/>
        </w:rPr>
        <w:t xml:space="preserve"> UTC time</w:t>
      </w:r>
      <w:r w:rsidR="00EB589D">
        <w:t xml:space="preserve"> information, along with the discovery message containing the ProSe Response Code; and</w:t>
      </w:r>
    </w:p>
    <w:p w14:paraId="69461FFF" w14:textId="77777777" w:rsidR="00EB589D" w:rsidRDefault="00CF3BB9" w:rsidP="00EB589D">
      <w:pPr>
        <w:pStyle w:val="B1"/>
      </w:pPr>
      <w:r>
        <w:t>c)</w:t>
      </w:r>
      <w:r w:rsidR="00EB589D">
        <w:tab/>
        <w:t>the TTL timer T5</w:t>
      </w:r>
      <w:r>
        <w:t>070</w:t>
      </w:r>
      <w:r w:rsidR="00EB589D">
        <w:t xml:space="preserve"> associated with the Discovery Response Filter, whose use resulted in a match event of the ProSe Response Code, has not expired. </w:t>
      </w:r>
    </w:p>
    <w:p w14:paraId="42467B1D" w14:textId="77777777" w:rsidR="00EB589D" w:rsidRDefault="00EB589D" w:rsidP="00EB589D">
      <w:r>
        <w:t>If the UE is authorized to perform restricted ProSe direct discovery model B discoverer operation in</w:t>
      </w:r>
      <w:r>
        <w:rPr>
          <w:lang w:eastAsia="ko-KR"/>
        </w:rPr>
        <w:t xml:space="preserve"> the monitored PLMN</w:t>
      </w:r>
      <w:r>
        <w:t>, it should initiate a match report procedure:</w:t>
      </w:r>
    </w:p>
    <w:p w14:paraId="24EDDC95" w14:textId="77777777" w:rsidR="00EB589D" w:rsidRDefault="00EB589D" w:rsidP="00EB589D">
      <w:pPr>
        <w:pStyle w:val="B1"/>
      </w:pPr>
      <w:r>
        <w:lastRenderedPageBreak/>
        <w:t>a)</w:t>
      </w:r>
      <w:r>
        <w:tab/>
        <w:t>when there is a match event when applying one of the Discovery Response Filter(s) to one of the ProSe Response Codes received from the lower layers, and the UE does not have a corresponding RPAUID already locally stored;</w:t>
      </w:r>
    </w:p>
    <w:p w14:paraId="5433F9D3" w14:textId="77777777" w:rsidR="00EB589D" w:rsidRDefault="00EB589D" w:rsidP="00EB589D">
      <w:pPr>
        <w:pStyle w:val="B1"/>
      </w:pPr>
      <w:r>
        <w:t>b)</w:t>
      </w:r>
      <w:r>
        <w:tab/>
        <w:t>when the UE has a locally stored mapping for the ProSe Response Code that resulted in a match event, but the validity timer T5</w:t>
      </w:r>
      <w:r w:rsidR="00CF3BB9">
        <w:t>076</w:t>
      </w:r>
      <w:r>
        <w:t xml:space="preserve"> of the ProSe Response Code has expired;</w:t>
      </w:r>
    </w:p>
    <w:p w14:paraId="6903E83F" w14:textId="77777777" w:rsidR="00EB589D" w:rsidRDefault="00EB589D" w:rsidP="00EB589D">
      <w:pPr>
        <w:pStyle w:val="B1"/>
      </w:pPr>
      <w:r>
        <w:t>c)</w:t>
      </w:r>
      <w:r>
        <w:tab/>
        <w:t>when the UE has a locally stored mapping for the ProSe Response Code that resulted in a match event, but the match report refresh timer T5</w:t>
      </w:r>
      <w:r w:rsidR="00CF3BB9">
        <w:t>077</w:t>
      </w:r>
      <w:r>
        <w:t xml:space="preserve"> of the ProSe Response Code has expired;</w:t>
      </w:r>
    </w:p>
    <w:p w14:paraId="55F1957F" w14:textId="77777777" w:rsidR="00EB589D" w:rsidRDefault="00EB589D" w:rsidP="00EB589D">
      <w:pPr>
        <w:pStyle w:val="B1"/>
      </w:pPr>
      <w:r>
        <w:t>d)</w:t>
      </w:r>
      <w:r>
        <w:tab/>
        <w:t>when the UE desires to obtain the metadata associated with the discovered ProSe Response Code; or</w:t>
      </w:r>
    </w:p>
    <w:p w14:paraId="30011675" w14:textId="77777777" w:rsidR="00EB589D" w:rsidRDefault="00EB589D" w:rsidP="00EB589D">
      <w:pPr>
        <w:pStyle w:val="B1"/>
      </w:pPr>
      <w:r>
        <w:t>e)</w:t>
      </w:r>
      <w:r>
        <w:tab/>
        <w:t>when the UE has a locally stored mapping for the ProSe Response Code that resulted in a match event, but the UE does not have a running match report refresh timer T5</w:t>
      </w:r>
      <w:r w:rsidR="00CF3BB9">
        <w:t>077</w:t>
      </w:r>
      <w:r>
        <w:t xml:space="preserve"> for this ProSe Response Code and the UE is directed by the 5G DDNMF to perform the required MIC check via the match report procedure.</w:t>
      </w:r>
    </w:p>
    <w:p w14:paraId="34C760DE" w14:textId="77777777" w:rsidR="00EB589D" w:rsidRDefault="00EB589D" w:rsidP="00EB589D">
      <w:pPr>
        <w:pStyle w:val="NO"/>
        <w:rPr>
          <w:noProof/>
        </w:rPr>
      </w:pPr>
      <w:r>
        <w:t>NOTE 1:</w:t>
      </w:r>
      <w:r>
        <w:tab/>
      </w:r>
      <w:r>
        <w:rPr>
          <w:noProof/>
        </w:rPr>
        <w:t xml:space="preserve">The 5G DDNMF directs the UE to use the match report procedure to perform the MIC check by including the MIC Check Indicator parameter in the DISCOVERY_RESPONSE message. </w:t>
      </w:r>
    </w:p>
    <w:p w14:paraId="5FDC00BC" w14:textId="77777777" w:rsidR="00EB589D" w:rsidRDefault="00EB589D" w:rsidP="00EB589D">
      <w:r>
        <w:t>The UE initiates the m</w:t>
      </w:r>
      <w:r>
        <w:rPr>
          <w:lang w:eastAsia="zh-CN"/>
        </w:rPr>
        <w:t>atch report</w:t>
      </w:r>
      <w:r>
        <w:t xml:space="preserve"> procedure by sending a MATCH_REPORT message with a new transaction ID and shall set the message contents as follows:</w:t>
      </w:r>
    </w:p>
    <w:p w14:paraId="16150F35" w14:textId="77777777" w:rsidR="00EB589D" w:rsidRDefault="00CF3BB9" w:rsidP="00EB589D">
      <w:pPr>
        <w:pStyle w:val="B1"/>
      </w:pPr>
      <w:r>
        <w:t>a)</w:t>
      </w:r>
      <w:r w:rsidR="00EB589D">
        <w:tab/>
        <w:t xml:space="preserve">the RPAUID set to the UE's RPAUID which has requested the corresponding restricted discovery model B discoverer operation that resulted this match event; </w:t>
      </w:r>
    </w:p>
    <w:p w14:paraId="40F50EBD" w14:textId="77777777" w:rsidR="00EB589D" w:rsidRDefault="00CF3BB9" w:rsidP="00EB589D">
      <w:pPr>
        <w:pStyle w:val="B1"/>
      </w:pPr>
      <w:r>
        <w:t>b)</w:t>
      </w:r>
      <w:r w:rsidR="00EB589D">
        <w:tab/>
        <w:t>the ProSe Response Code set to the ProSe Response Code for which there was a match event;</w:t>
      </w:r>
    </w:p>
    <w:p w14:paraId="14434221" w14:textId="77777777" w:rsidR="00EB589D" w:rsidRDefault="00CF3BB9" w:rsidP="00EB589D">
      <w:pPr>
        <w:pStyle w:val="B1"/>
        <w:rPr>
          <w:lang w:eastAsia="zh-CN"/>
        </w:rPr>
      </w:pPr>
      <w:r>
        <w:t>c)</w:t>
      </w:r>
      <w:r w:rsidR="00EB589D">
        <w:tab/>
        <w:t xml:space="preserve">the </w:t>
      </w:r>
      <w:r w:rsidR="00EB589D">
        <w:rPr>
          <w:lang w:eastAsia="zh-CN"/>
        </w:rPr>
        <w:t>UE identity set to the UE's SUPI;</w:t>
      </w:r>
    </w:p>
    <w:p w14:paraId="734C9AD1" w14:textId="77777777" w:rsidR="00EB589D" w:rsidRDefault="00CF3BB9" w:rsidP="00EB589D">
      <w:pPr>
        <w:pStyle w:val="B1"/>
        <w:rPr>
          <w:lang w:eastAsia="zh-CN"/>
        </w:rPr>
      </w:pPr>
      <w:r>
        <w:t>d)</w:t>
      </w:r>
      <w:r w:rsidR="00EB589D">
        <w:tab/>
        <w:t>the Discovery Type set to "Restricted discovery"</w:t>
      </w:r>
      <w:r w:rsidR="00EB589D">
        <w:rPr>
          <w:lang w:eastAsia="zh-CN"/>
        </w:rPr>
        <w:t>;</w:t>
      </w:r>
    </w:p>
    <w:p w14:paraId="5CDC31EB" w14:textId="77777777" w:rsidR="00EB589D" w:rsidRDefault="00CF3BB9" w:rsidP="00EB589D">
      <w:pPr>
        <w:pStyle w:val="B1"/>
        <w:rPr>
          <w:lang w:eastAsia="zh-CN"/>
        </w:rPr>
      </w:pPr>
      <w:r>
        <w:rPr>
          <w:lang w:eastAsia="zh-CN"/>
        </w:rPr>
        <w:t>e)</w:t>
      </w:r>
      <w:r w:rsidR="00EB589D">
        <w:rPr>
          <w:lang w:eastAsia="zh-CN"/>
        </w:rPr>
        <w:tab/>
        <w:t>the Application Identity set to</w:t>
      </w:r>
      <w:r w:rsidR="00EB589D">
        <w:t xml:space="preserve"> the </w:t>
      </w:r>
      <w:r w:rsidR="00EB589D">
        <w:rPr>
          <w:lang w:eastAsia="zh-CN"/>
        </w:rPr>
        <w:t>Application Identity of the upper layer application that triggered the restricted direct discovery Model B discoverer operation;</w:t>
      </w:r>
    </w:p>
    <w:p w14:paraId="0673F717" w14:textId="77777777" w:rsidR="00EB589D" w:rsidRDefault="00CF3BB9" w:rsidP="00EB589D">
      <w:pPr>
        <w:pStyle w:val="B1"/>
        <w:rPr>
          <w:lang w:val="en-US" w:eastAsia="x-none"/>
        </w:rPr>
      </w:pPr>
      <w:r>
        <w:rPr>
          <w:lang w:eastAsia="zh-CN"/>
        </w:rPr>
        <w:t>f)</w:t>
      </w:r>
      <w:r w:rsidR="00EB589D">
        <w:rPr>
          <w:lang w:eastAsia="zh-CN"/>
        </w:rPr>
        <w:tab/>
        <w:t xml:space="preserve">optionally, </w:t>
      </w:r>
      <w:r w:rsidR="00EB589D">
        <w:rPr>
          <w:lang w:val="en-US"/>
        </w:rPr>
        <w:t>the UTC-based counter set as follows if the MIC is checked via the match report procedure:</w:t>
      </w:r>
    </w:p>
    <w:p w14:paraId="29DAE45B" w14:textId="77777777" w:rsidR="00EB589D" w:rsidRDefault="00CF3BB9" w:rsidP="00EB589D">
      <w:pPr>
        <w:pStyle w:val="B2"/>
        <w:rPr>
          <w:lang w:val="en-US"/>
        </w:rPr>
      </w:pPr>
      <w:r>
        <w:rPr>
          <w:lang w:val="en-US"/>
        </w:rPr>
        <w:t>1)</w:t>
      </w:r>
      <w:r w:rsidR="00EB589D">
        <w:rPr>
          <w:lang w:val="en-US"/>
        </w:rPr>
        <w:tab/>
        <w:t>the UE shall generate two UTC-based counters with:</w:t>
      </w:r>
    </w:p>
    <w:p w14:paraId="4D7736F9" w14:textId="77777777" w:rsidR="00EB589D" w:rsidRDefault="00CF3BB9" w:rsidP="00EB589D">
      <w:pPr>
        <w:pStyle w:val="B3"/>
        <w:rPr>
          <w:lang w:val="en-US"/>
        </w:rPr>
      </w:pPr>
      <w:r>
        <w:rPr>
          <w:lang w:val="en-US"/>
        </w:rPr>
        <w:t>i</w:t>
      </w:r>
      <w:r w:rsidR="00EB589D">
        <w:rPr>
          <w:lang w:val="en-US"/>
        </w:rPr>
        <w:t>)</w:t>
      </w:r>
      <w:r w:rsidR="00EB589D">
        <w:rPr>
          <w:lang w:val="en-US"/>
        </w:rPr>
        <w:tab/>
        <w:t>the first counter composed of:</w:t>
      </w:r>
    </w:p>
    <w:p w14:paraId="7184C5F8" w14:textId="1A7AE54C" w:rsidR="00EB589D" w:rsidRDefault="00CF3BB9" w:rsidP="00EB589D">
      <w:pPr>
        <w:pStyle w:val="B4"/>
        <w:rPr>
          <w:lang w:val="en-US"/>
        </w:rPr>
      </w:pPr>
      <w:r>
        <w:rPr>
          <w:lang w:val="en-US"/>
        </w:rPr>
        <w:t>A)</w:t>
      </w:r>
      <w:r w:rsidR="00EB589D">
        <w:rPr>
          <w:lang w:val="en-US"/>
        </w:rPr>
        <w:tab/>
        <w:t xml:space="preserve">the 27 most significant bits of the UTC-based counter set to the 27 most significant bits of the UTC time provided by the lower layers for the </w:t>
      </w:r>
      <w:ins w:id="2803" w:author="C1-213671" w:date="2021-05-31T15:16:00Z">
        <w:r w:rsidR="001E5360">
          <w:t>PROSE PC5 DISCOVERY</w:t>
        </w:r>
      </w:ins>
      <w:del w:id="2804" w:author="C1-213671" w:date="2021-05-31T15:16:00Z">
        <w:r w:rsidR="00EB589D" w:rsidDel="001E5360">
          <w:rPr>
            <w:lang w:val="en-US"/>
          </w:rPr>
          <w:delText>PC5_DISCOVERY</w:delText>
        </w:r>
      </w:del>
      <w:r w:rsidR="00EB589D">
        <w:rPr>
          <w:lang w:val="en-US"/>
        </w:rPr>
        <w:t xml:space="preserve"> message that contained the ProSe Response Code for which there was a match event encoded as specified in </w:t>
      </w:r>
      <w:r w:rsidR="00432A5C">
        <w:rPr>
          <w:lang w:val="en-US"/>
        </w:rPr>
        <w:t>clause</w:t>
      </w:r>
      <w:r w:rsidR="00EB589D">
        <w:rPr>
          <w:lang w:val="en-US"/>
        </w:rPr>
        <w:t> </w:t>
      </w:r>
      <w:r w:rsidR="00AF026B">
        <w:rPr>
          <w:lang w:val="en-US"/>
        </w:rPr>
        <w:t>11.</w:t>
      </w:r>
      <w:r w:rsidR="00EB589D">
        <w:rPr>
          <w:lang w:val="en-US"/>
        </w:rPr>
        <w:t>2.2.18;</w:t>
      </w:r>
    </w:p>
    <w:p w14:paraId="0DABC14B" w14:textId="77777777" w:rsidR="00EB589D" w:rsidRDefault="00CF3BB9" w:rsidP="00EB589D">
      <w:pPr>
        <w:pStyle w:val="B4"/>
        <w:rPr>
          <w:lang w:val="en-US"/>
        </w:rPr>
      </w:pPr>
      <w:r>
        <w:rPr>
          <w:lang w:val="en-US"/>
        </w:rPr>
        <w:t>B)</w:t>
      </w:r>
      <w:r w:rsidR="00EB589D">
        <w:rPr>
          <w:lang w:val="en-US"/>
        </w:rPr>
        <w:tab/>
        <w:t>the 24</w:t>
      </w:r>
      <w:r w:rsidR="00EB589D">
        <w:rPr>
          <w:vertAlign w:val="superscript"/>
          <w:lang w:val="en-US"/>
        </w:rPr>
        <w:t>th</w:t>
      </w:r>
      <w:r w:rsidR="00EB589D">
        <w:rPr>
          <w:lang w:val="en-US"/>
        </w:rPr>
        <w:t xml:space="preserve"> most significant bit of the UTC-based counter set to </w:t>
      </w:r>
      <w:r w:rsidR="00EB589D">
        <w:t>'</w:t>
      </w:r>
      <w:r w:rsidR="00EB589D">
        <w:rPr>
          <w:lang w:val="en-US"/>
        </w:rPr>
        <w:t>0</w:t>
      </w:r>
      <w:r w:rsidR="00EB589D">
        <w:t>'</w:t>
      </w:r>
      <w:r w:rsidR="00EB589D">
        <w:rPr>
          <w:lang w:val="en-US"/>
        </w:rPr>
        <w:t>; and</w:t>
      </w:r>
    </w:p>
    <w:p w14:paraId="11231A03" w14:textId="1326AF67" w:rsidR="00EB589D" w:rsidRDefault="00CF3BB9" w:rsidP="00EB589D">
      <w:pPr>
        <w:pStyle w:val="B4"/>
        <w:rPr>
          <w:lang w:val="en-US"/>
        </w:rPr>
      </w:pPr>
      <w:r>
        <w:rPr>
          <w:lang w:val="en-US"/>
        </w:rPr>
        <w:t>C)</w:t>
      </w:r>
      <w:r w:rsidR="00EB589D">
        <w:rPr>
          <w:lang w:val="en-US"/>
        </w:rPr>
        <w:tab/>
        <w:t xml:space="preserve">the 8 least significant bits of the UTC-based counter shall be set to the 8 least significant bits of the UTC-based counter contained in the </w:t>
      </w:r>
      <w:ins w:id="2805" w:author="C1-213671" w:date="2021-05-31T15:16:00Z">
        <w:r w:rsidR="001E5360">
          <w:t>PROSE PC5 DISCOVERY</w:t>
        </w:r>
      </w:ins>
      <w:del w:id="2806" w:author="C1-213671" w:date="2021-05-31T15:16:00Z">
        <w:r w:rsidR="00EB589D" w:rsidDel="001E5360">
          <w:rPr>
            <w:lang w:val="en-US"/>
          </w:rPr>
          <w:delText>PC5_DISCOVERY</w:delText>
        </w:r>
      </w:del>
      <w:r w:rsidR="00EB589D">
        <w:rPr>
          <w:lang w:val="en-US"/>
        </w:rPr>
        <w:t xml:space="preserve"> message that contained the ProSe Response Code for which there was a match event, as specified in </w:t>
      </w:r>
      <w:r w:rsidR="00EB589D">
        <w:t>3GPP TS 33.303 [6]</w:t>
      </w:r>
      <w:r w:rsidR="00EB589D">
        <w:rPr>
          <w:lang w:val="en-US"/>
        </w:rPr>
        <w:t>; and</w:t>
      </w:r>
    </w:p>
    <w:p w14:paraId="0AA9AEAC" w14:textId="77777777" w:rsidR="00EB589D" w:rsidRDefault="00CF3BB9" w:rsidP="00EB589D">
      <w:pPr>
        <w:pStyle w:val="B3"/>
        <w:rPr>
          <w:lang w:val="en-US"/>
        </w:rPr>
      </w:pPr>
      <w:r>
        <w:rPr>
          <w:lang w:val="en-US"/>
        </w:rPr>
        <w:t>ii</w:t>
      </w:r>
      <w:r w:rsidR="00EB589D">
        <w:rPr>
          <w:lang w:val="en-US"/>
        </w:rPr>
        <w:t>)</w:t>
      </w:r>
      <w:r w:rsidR="00EB589D">
        <w:rPr>
          <w:lang w:val="en-US"/>
        </w:rPr>
        <w:tab/>
        <w:t>the second counter composed of:</w:t>
      </w:r>
    </w:p>
    <w:p w14:paraId="2A9EBE33" w14:textId="39440F4B" w:rsidR="00EB589D" w:rsidRDefault="00EB589D" w:rsidP="00EB589D">
      <w:pPr>
        <w:pStyle w:val="B4"/>
        <w:rPr>
          <w:lang w:val="en-US"/>
        </w:rPr>
      </w:pPr>
      <w:r>
        <w:rPr>
          <w:lang w:val="en-US"/>
        </w:rPr>
        <w:t>-</w:t>
      </w:r>
      <w:r>
        <w:rPr>
          <w:lang w:val="en-US"/>
        </w:rPr>
        <w:tab/>
        <w:t xml:space="preserve">the 23 most significant bits of the UTC-based counter set to the 23 most significant bits of  the UTC time provided by the lower layers for the </w:t>
      </w:r>
      <w:ins w:id="2807" w:author="C1-213671" w:date="2021-05-31T15:16:00Z">
        <w:r w:rsidR="001E5360">
          <w:t>PROSE PC5 DISCOVERY</w:t>
        </w:r>
      </w:ins>
      <w:del w:id="2808" w:author="C1-213671" w:date="2021-05-31T15:16:00Z">
        <w:r w:rsidDel="001E5360">
          <w:rPr>
            <w:lang w:val="en-US"/>
          </w:rPr>
          <w:delText>PC5_DISCOVERY</w:delText>
        </w:r>
      </w:del>
      <w:r>
        <w:rPr>
          <w:lang w:val="en-US"/>
        </w:rPr>
        <w:t xml:space="preserve"> message that contained the ProSe Response Code for which there was a match event encoded as specified in </w:t>
      </w:r>
      <w:r w:rsidR="00432A5C">
        <w:rPr>
          <w:lang w:val="en-US"/>
        </w:rPr>
        <w:t>clause</w:t>
      </w:r>
      <w:r>
        <w:rPr>
          <w:lang w:val="en-US"/>
        </w:rPr>
        <w:t> </w:t>
      </w:r>
      <w:r w:rsidR="00AF026B">
        <w:rPr>
          <w:lang w:val="en-US"/>
        </w:rPr>
        <w:t>11.</w:t>
      </w:r>
      <w:r>
        <w:rPr>
          <w:lang w:val="en-US"/>
        </w:rPr>
        <w:t>2.2.18;</w:t>
      </w:r>
    </w:p>
    <w:p w14:paraId="26F36978" w14:textId="77777777" w:rsidR="00EB589D" w:rsidRDefault="00EB589D" w:rsidP="00EB589D">
      <w:pPr>
        <w:pStyle w:val="B4"/>
        <w:rPr>
          <w:lang w:val="en-US"/>
        </w:rPr>
      </w:pPr>
      <w:r>
        <w:rPr>
          <w:lang w:val="en-US"/>
        </w:rPr>
        <w:t>-</w:t>
      </w:r>
      <w:r>
        <w:rPr>
          <w:lang w:val="en-US"/>
        </w:rPr>
        <w:tab/>
        <w:t>the 24</w:t>
      </w:r>
      <w:r>
        <w:rPr>
          <w:vertAlign w:val="superscript"/>
          <w:lang w:val="en-US"/>
        </w:rPr>
        <w:t>th</w:t>
      </w:r>
      <w:r>
        <w:rPr>
          <w:lang w:val="en-US"/>
        </w:rPr>
        <w:t xml:space="preserve"> most significant bit of the UTC-based counter set to </w:t>
      </w:r>
      <w:r>
        <w:t>'</w:t>
      </w:r>
      <w:r>
        <w:rPr>
          <w:lang w:val="en-US"/>
        </w:rPr>
        <w:t>1</w:t>
      </w:r>
      <w:r>
        <w:t>'</w:t>
      </w:r>
      <w:r>
        <w:rPr>
          <w:lang w:val="en-US"/>
        </w:rPr>
        <w:t>; and</w:t>
      </w:r>
    </w:p>
    <w:p w14:paraId="6321EA3F" w14:textId="401C9A1C" w:rsidR="00EB589D" w:rsidRDefault="00EB589D" w:rsidP="00EB589D">
      <w:pPr>
        <w:pStyle w:val="B4"/>
        <w:rPr>
          <w:lang w:val="en-US"/>
        </w:rPr>
      </w:pPr>
      <w:r>
        <w:rPr>
          <w:lang w:val="en-US"/>
        </w:rPr>
        <w:t>-</w:t>
      </w:r>
      <w:r>
        <w:rPr>
          <w:lang w:val="en-US"/>
        </w:rPr>
        <w:tab/>
        <w:t xml:space="preserve">the 8 least significant bits of the UTC-based counter set to the 8 least significant bits of the UTC-based counter contained in the </w:t>
      </w:r>
      <w:ins w:id="2809" w:author="C1-213671" w:date="2021-05-31T15:16:00Z">
        <w:r w:rsidR="001E5360">
          <w:t>PROSE PC5 DISCOVERY</w:t>
        </w:r>
      </w:ins>
      <w:del w:id="2810" w:author="C1-213671" w:date="2021-05-31T15:16:00Z">
        <w:r w:rsidDel="001E5360">
          <w:rPr>
            <w:lang w:val="en-US"/>
          </w:rPr>
          <w:delText>PC5_DISCOVERY</w:delText>
        </w:r>
      </w:del>
      <w:r>
        <w:rPr>
          <w:lang w:val="en-US"/>
        </w:rPr>
        <w:t xml:space="preserve"> message that contained the ProSe Response Code for which there was a match event, as specified in </w:t>
      </w:r>
      <w:r>
        <w:t>3GPP TS 33.yyy [r33yyy]</w:t>
      </w:r>
      <w:r>
        <w:rPr>
          <w:lang w:val="en-US"/>
        </w:rPr>
        <w:t>; and</w:t>
      </w:r>
    </w:p>
    <w:p w14:paraId="272461EF" w14:textId="77777777" w:rsidR="00EB589D" w:rsidRDefault="00EB589D" w:rsidP="00EB589D">
      <w:pPr>
        <w:pStyle w:val="EditorsNote"/>
      </w:pPr>
      <w:r>
        <w:t>Editor's Note: Security aspect will be updated upon SA3 normative requirement is available.</w:t>
      </w:r>
    </w:p>
    <w:p w14:paraId="39CDC8A5" w14:textId="64E620F9" w:rsidR="00EB589D" w:rsidRDefault="00CF3BB9" w:rsidP="00EB589D">
      <w:pPr>
        <w:pStyle w:val="B2"/>
        <w:rPr>
          <w:lang w:val="en-US"/>
        </w:rPr>
      </w:pPr>
      <w:r>
        <w:rPr>
          <w:lang w:val="en-US"/>
        </w:rPr>
        <w:t>2)</w:t>
      </w:r>
      <w:r w:rsidR="00EB589D">
        <w:rPr>
          <w:lang w:val="en-US"/>
        </w:rPr>
        <w:tab/>
        <w:t xml:space="preserve">then the UE shall select, among the two counters described above, the counter that is nearest to the UTC time provided by the lower layers for the </w:t>
      </w:r>
      <w:ins w:id="2811" w:author="C1-213671" w:date="2021-05-31T15:16:00Z">
        <w:r w:rsidR="001E5360">
          <w:t>PROSE PC5 DISCOVERY</w:t>
        </w:r>
      </w:ins>
      <w:del w:id="2812" w:author="C1-213671" w:date="2021-05-31T15:16:00Z">
        <w:r w:rsidR="00EB589D" w:rsidDel="001E5360">
          <w:rPr>
            <w:lang w:val="en-US"/>
          </w:rPr>
          <w:delText>PC5_DISCOVERY</w:delText>
        </w:r>
      </w:del>
      <w:r w:rsidR="00EB589D">
        <w:rPr>
          <w:lang w:val="en-US"/>
        </w:rPr>
        <w:t xml:space="preserve"> message that contained the ProSe Response </w:t>
      </w:r>
      <w:r w:rsidR="00EB589D">
        <w:rPr>
          <w:lang w:val="en-US"/>
        </w:rPr>
        <w:lastRenderedPageBreak/>
        <w:t xml:space="preserve">Code for which there was a match event encoded as specified in </w:t>
      </w:r>
      <w:r w:rsidR="00432A5C">
        <w:rPr>
          <w:lang w:val="en-US"/>
        </w:rPr>
        <w:t>clause</w:t>
      </w:r>
      <w:r w:rsidR="00EB589D">
        <w:rPr>
          <w:lang w:val="en-US"/>
        </w:rPr>
        <w:t> </w:t>
      </w:r>
      <w:r w:rsidR="00AF026B">
        <w:rPr>
          <w:lang w:val="en-US"/>
        </w:rPr>
        <w:t>11.</w:t>
      </w:r>
      <w:r w:rsidR="00EB589D">
        <w:rPr>
          <w:lang w:val="en-US"/>
        </w:rPr>
        <w:t>2.2.18, and set the UTC-based counter in the MATCH_REPORT message to that counter;</w:t>
      </w:r>
    </w:p>
    <w:p w14:paraId="26972BF9" w14:textId="55E4371C" w:rsidR="00EB589D" w:rsidRDefault="00CF3BB9" w:rsidP="00EB589D">
      <w:pPr>
        <w:pStyle w:val="B1"/>
        <w:rPr>
          <w:lang w:val="en-US"/>
        </w:rPr>
      </w:pPr>
      <w:r>
        <w:rPr>
          <w:lang w:val="en-US"/>
        </w:rPr>
        <w:t>g)</w:t>
      </w:r>
      <w:r w:rsidR="00EB589D">
        <w:rPr>
          <w:lang w:val="en-US"/>
        </w:rPr>
        <w:tab/>
        <w:t xml:space="preserve">optionally, the Message Type set to the value of Message Type field of the </w:t>
      </w:r>
      <w:ins w:id="2813" w:author="C1-213671" w:date="2021-05-31T15:16:00Z">
        <w:r w:rsidR="001E5360">
          <w:t>PROSE PC5 DISCOVERY</w:t>
        </w:r>
      </w:ins>
      <w:del w:id="2814" w:author="C1-213671" w:date="2021-05-31T15:16:00Z">
        <w:r w:rsidR="00EB589D" w:rsidDel="001E5360">
          <w:rPr>
            <w:lang w:val="en-US"/>
          </w:rPr>
          <w:delText>PC5_DISCOVERY</w:delText>
        </w:r>
      </w:del>
      <w:r w:rsidR="00EB589D">
        <w:rPr>
          <w:lang w:val="en-US"/>
        </w:rPr>
        <w:t xml:space="preserve"> message that contained the ProSe Response Code for which there was a match event, if the MIC is checked via the match report procedure;</w:t>
      </w:r>
    </w:p>
    <w:p w14:paraId="107EB49E" w14:textId="1BF2B394" w:rsidR="00EB589D" w:rsidRDefault="00CF3BB9" w:rsidP="00EB589D">
      <w:pPr>
        <w:pStyle w:val="B1"/>
        <w:rPr>
          <w:lang w:val="en-US"/>
        </w:rPr>
      </w:pPr>
      <w:r>
        <w:rPr>
          <w:lang w:val="en-US"/>
        </w:rPr>
        <w:t>h)</w:t>
      </w:r>
      <w:r w:rsidR="00EB589D">
        <w:rPr>
          <w:lang w:val="en-US"/>
        </w:rPr>
        <w:tab/>
        <w:t xml:space="preserve">optionally, the MIC to the MIC of the </w:t>
      </w:r>
      <w:ins w:id="2815" w:author="C1-213671" w:date="2021-05-31T15:16:00Z">
        <w:r w:rsidR="001E5360">
          <w:t>PROSE PC5 DISCOVERY</w:t>
        </w:r>
      </w:ins>
      <w:del w:id="2816" w:author="C1-213671" w:date="2021-05-31T15:16:00Z">
        <w:r w:rsidR="00EB589D" w:rsidDel="001E5360">
          <w:rPr>
            <w:lang w:val="en-US"/>
          </w:rPr>
          <w:delText>PC5_DISCOVERY</w:delText>
        </w:r>
      </w:del>
      <w:r w:rsidR="00EB589D">
        <w:rPr>
          <w:lang w:val="en-US"/>
        </w:rPr>
        <w:t xml:space="preserve"> message that contained the ProSe Response Code for which there was a match event if the MIC is checked via the match report procedure; and</w:t>
      </w:r>
    </w:p>
    <w:p w14:paraId="67E3DDF9" w14:textId="77777777" w:rsidR="00EB589D" w:rsidRDefault="00CF3BB9" w:rsidP="00EB589D">
      <w:pPr>
        <w:pStyle w:val="B1"/>
        <w:rPr>
          <w:lang w:val="en-US"/>
        </w:rPr>
      </w:pPr>
      <w:r>
        <w:rPr>
          <w:lang w:val="en-US"/>
        </w:rPr>
        <w:t>i)</w:t>
      </w:r>
      <w:r w:rsidR="00EB589D">
        <w:rPr>
          <w:lang w:val="en-US"/>
        </w:rPr>
        <w:tab/>
        <w:t xml:space="preserve">the Metadata Flag set to indicate whether or not the UE wishes to receive the latest metadata information associated with the RPAUID in the MATCH_REPORT_ACK message from the </w:t>
      </w:r>
      <w:r w:rsidR="00EB589D">
        <w:rPr>
          <w:noProof/>
        </w:rPr>
        <w:t>5G DDNMF</w:t>
      </w:r>
      <w:r w:rsidR="00EB589D">
        <w:rPr>
          <w:lang w:val="en-US"/>
        </w:rPr>
        <w:t>.</w:t>
      </w:r>
    </w:p>
    <w:p w14:paraId="2BC78BB9" w14:textId="77777777" w:rsidR="00EB589D" w:rsidRDefault="00EB589D" w:rsidP="00EB589D">
      <w:pPr>
        <w:pStyle w:val="NO"/>
      </w:pPr>
      <w:r>
        <w:t>NOTE 2:</w:t>
      </w:r>
      <w:r>
        <w:tab/>
        <w:t>A UE can include one or multiple transactions in one MATCH_REPORT message for different ProSe Response Codes, and receive corresponding &lt;restricted-match-ack&gt; element or &lt;match-reject&gt; element in the MATCH_REPORT_ACK message for each respective transaction. In the following description of match report procedure, only one transaction is included.</w:t>
      </w:r>
    </w:p>
    <w:p w14:paraId="21481220" w14:textId="77777777" w:rsidR="00EB589D" w:rsidRDefault="00EB589D" w:rsidP="00EB589D">
      <w:r>
        <w:t xml:space="preserve">Figure 6.2.10.2.1 illustrates the interaction between the UE and the </w:t>
      </w:r>
      <w:r>
        <w:rPr>
          <w:noProof/>
        </w:rPr>
        <w:t>5G DDNMF</w:t>
      </w:r>
      <w:r>
        <w:t xml:space="preserve"> in the match report procedure.</w:t>
      </w:r>
    </w:p>
    <w:p w14:paraId="64EC07E6" w14:textId="77777777" w:rsidR="00EB589D" w:rsidRDefault="00CF3BB9" w:rsidP="00EB589D">
      <w:pPr>
        <w:pStyle w:val="TH"/>
      </w:pPr>
      <w:r>
        <w:rPr>
          <w:rFonts w:eastAsia="Times New Roman"/>
          <w:lang w:eastAsia="x-none"/>
        </w:rPr>
        <w:object w:dxaOrig="10335" w:dyaOrig="6720" w14:anchorId="431CFFD2">
          <v:shape id="_x0000_i1034" type="#_x0000_t75" style="width:516.65pt;height:335.8pt" o:ole="">
            <v:imagedata r:id="rId29" o:title=""/>
          </v:shape>
          <o:OLEObject Type="Embed" ProgID="Visio.Drawing.11" ShapeID="_x0000_i1034" DrawAspect="Content" ObjectID="_1684248043" r:id="rId30"/>
        </w:object>
      </w:r>
    </w:p>
    <w:p w14:paraId="4DF7FE30" w14:textId="77777777" w:rsidR="00EB589D" w:rsidRDefault="00EB589D" w:rsidP="00EB589D">
      <w:pPr>
        <w:pStyle w:val="TF"/>
      </w:pPr>
      <w:r>
        <w:t>Figure</w:t>
      </w:r>
      <w:r w:rsidR="00CF3BB9">
        <w:t> </w:t>
      </w:r>
      <w:r>
        <w:t>6.2.10</w:t>
      </w:r>
      <w:r>
        <w:rPr>
          <w:lang w:eastAsia="zh-CN"/>
        </w:rPr>
        <w:t>.2.1</w:t>
      </w:r>
      <w:r>
        <w:t>: Match report procedure for restricted discovery model B</w:t>
      </w:r>
    </w:p>
    <w:p w14:paraId="3DDF460A" w14:textId="77777777" w:rsidR="00EB589D" w:rsidRDefault="00EB589D" w:rsidP="00EB589D">
      <w:pPr>
        <w:pStyle w:val="40"/>
        <w:rPr>
          <w:lang w:eastAsia="zh-CN"/>
        </w:rPr>
      </w:pPr>
      <w:bookmarkStart w:id="2817" w:name="_Toc59199044"/>
      <w:bookmarkStart w:id="2818" w:name="_Toc59198453"/>
      <w:bookmarkStart w:id="2819" w:name="_Toc525231053"/>
      <w:bookmarkStart w:id="2820" w:name="_Toc73378690"/>
      <w:r>
        <w:rPr>
          <w:lang w:val="en-US"/>
        </w:rPr>
        <w:t>6.2.10.3</w:t>
      </w:r>
      <w:r>
        <w:rPr>
          <w:lang w:val="en-US"/>
        </w:rPr>
        <w:tab/>
      </w:r>
      <w:r>
        <w:rPr>
          <w:lang w:eastAsia="zh-CN"/>
        </w:rPr>
        <w:t>Match report procedure accepted by the</w:t>
      </w:r>
      <w:bookmarkEnd w:id="2817"/>
      <w:bookmarkEnd w:id="2818"/>
      <w:bookmarkEnd w:id="2819"/>
      <w:r>
        <w:rPr>
          <w:lang w:eastAsia="zh-CN"/>
        </w:rPr>
        <w:t xml:space="preserve"> 5G DDNMF</w:t>
      </w:r>
      <w:bookmarkEnd w:id="2820"/>
    </w:p>
    <w:p w14:paraId="398EB5DD" w14:textId="77777777" w:rsidR="00EB589D" w:rsidRDefault="00EB589D" w:rsidP="00EB589D">
      <w:pPr>
        <w:rPr>
          <w:lang w:val="en-US"/>
        </w:rPr>
      </w:pPr>
      <w:r>
        <w:t xml:space="preserve">Upon receiving a MATCH_REPORT message, the </w:t>
      </w:r>
      <w:r>
        <w:rPr>
          <w:lang w:eastAsia="zh-CN"/>
        </w:rPr>
        <w:t>5G DDNMF</w:t>
      </w:r>
      <w:r>
        <w:t xml:space="preserve"> shall check whether there is an existing discoverer UE context for the UE identified by its SUPI.</w:t>
      </w:r>
    </w:p>
    <w:p w14:paraId="32E3BD06" w14:textId="77777777" w:rsidR="00EB589D" w:rsidRDefault="00EB589D" w:rsidP="00EB589D">
      <w:pPr>
        <w:rPr>
          <w:lang w:val="en-US"/>
        </w:rPr>
      </w:pPr>
      <w:r>
        <w:rPr>
          <w:lang w:val="en-US"/>
        </w:rPr>
        <w:t xml:space="preserve">The </w:t>
      </w:r>
      <w:r>
        <w:rPr>
          <w:lang w:eastAsia="zh-CN"/>
        </w:rPr>
        <w:t>5G DDNMF</w:t>
      </w:r>
      <w:r>
        <w:rPr>
          <w:lang w:val="en-US"/>
        </w:rPr>
        <w:t xml:space="preserve"> shall analyze the ProSe Response Code received from the UE in the MATCH_REPORT message. </w:t>
      </w:r>
      <w:r>
        <w:t xml:space="preserve">If the MIC value and its corresponding UTC-based counter are included, </w:t>
      </w:r>
      <w:r>
        <w:rPr>
          <w:lang w:val="en-US"/>
        </w:rPr>
        <w:t xml:space="preserve">the </w:t>
      </w:r>
      <w:r>
        <w:rPr>
          <w:lang w:eastAsia="zh-CN"/>
        </w:rPr>
        <w:t>5G DDNMF</w:t>
      </w:r>
      <w:r>
        <w:t xml:space="preserve"> shall check whether the MIC value and the UTC-based counter are valid and within the acceptable range respectively, as defined in </w:t>
      </w:r>
      <w:r>
        <w:rPr>
          <w:lang w:eastAsia="zh-CN"/>
        </w:rPr>
        <w:t>3GPP</w:t>
      </w:r>
      <w:r>
        <w:t xml:space="preserve"> TS 33.yyy [r33yyy]. </w:t>
      </w:r>
      <w:r>
        <w:rPr>
          <w:lang w:val="en-US"/>
        </w:rPr>
        <w:t xml:space="preserve">The </w:t>
      </w:r>
      <w:r>
        <w:rPr>
          <w:lang w:eastAsia="zh-CN"/>
        </w:rPr>
        <w:t>5G DDNMF</w:t>
      </w:r>
      <w:r>
        <w:rPr>
          <w:lang w:val="en-US"/>
        </w:rPr>
        <w:t xml:space="preserve"> shall then check in the UE context if the ProSe Response Code matches any Discovery Response Filter(s) allocated for the particular application identified by the Application Identity received </w:t>
      </w:r>
      <w:r>
        <w:rPr>
          <w:lang w:val="en-US"/>
        </w:rPr>
        <w:lastRenderedPageBreak/>
        <w:t xml:space="preserve">in the MATCH_REPORT message. If such a discovery filter exists, the target RPAUID associated with the filter(s) shall be identified as the corresponding RPAUID for this code. Optionally, the </w:t>
      </w:r>
      <w:r>
        <w:rPr>
          <w:lang w:eastAsia="zh-CN"/>
        </w:rPr>
        <w:t>5G DDNMF</w:t>
      </w:r>
      <w:r>
        <w:rPr>
          <w:lang w:val="en-US"/>
        </w:rPr>
        <w:t xml:space="preserve"> may further invoke the procedure defined in 3GPP</w:t>
      </w:r>
      <w:r>
        <w:t> </w:t>
      </w:r>
      <w:r>
        <w:rPr>
          <w:lang w:val="en-US"/>
        </w:rPr>
        <w:t>TS</w:t>
      </w:r>
      <w:r>
        <w:t> </w:t>
      </w:r>
      <w:r>
        <w:rPr>
          <w:lang w:val="en-US"/>
        </w:rPr>
        <w:t>29.503</w:t>
      </w:r>
      <w:r>
        <w:t> [10</w:t>
      </w:r>
      <w:r>
        <w:rPr>
          <w:lang w:val="en-US"/>
        </w:rPr>
        <w:t xml:space="preserve">] to verify if the target RPAUID is allowed to be discovered by the RPAUID of the requesting UE that has sent the MATCH_REPORT message, or to retrieve metadata associated for the target RPAUID if Metadata Flag is set to "True" in the MATCH_REPORT message and the </w:t>
      </w:r>
      <w:r>
        <w:rPr>
          <w:lang w:eastAsia="zh-CN"/>
        </w:rPr>
        <w:t>5G DDNMF</w:t>
      </w:r>
      <w:r>
        <w:rPr>
          <w:lang w:val="en-US"/>
        </w:rPr>
        <w:t xml:space="preserve"> does not have the latest metadata.</w:t>
      </w:r>
    </w:p>
    <w:p w14:paraId="65D74B92" w14:textId="77777777" w:rsidR="00EB589D" w:rsidRDefault="00EB589D" w:rsidP="00EB589D">
      <w:pPr>
        <w:pStyle w:val="EditorsNote"/>
      </w:pPr>
      <w:r>
        <w:t>Editor's Note: Security aspect will be updated upon SA3 normative requirement is available.</w:t>
      </w:r>
    </w:p>
    <w:p w14:paraId="0F7B0951" w14:textId="77777777" w:rsidR="00EB589D" w:rsidRDefault="00EB589D" w:rsidP="00EB589D">
      <w:r>
        <w:rPr>
          <w:lang w:val="en-US"/>
        </w:rPr>
        <w:t xml:space="preserve">If the outcome of the above processing is successful, the </w:t>
      </w:r>
      <w:r>
        <w:rPr>
          <w:lang w:eastAsia="zh-CN"/>
        </w:rPr>
        <w:t>5G DDNMF</w:t>
      </w:r>
      <w:r>
        <w:t xml:space="preserve"> shall send a MATCH_REPORT_ACK message containing a &lt;restricted-match-ack&gt; element with the transaction ID set to the value of the transaction ID received in the MATCH_REPORT message from the UE, the RPAUID set to the target RPAUID retrieved from the UE context at the </w:t>
      </w:r>
      <w:r>
        <w:rPr>
          <w:lang w:eastAsia="zh-CN"/>
        </w:rPr>
        <w:t>5G DDNMF</w:t>
      </w:r>
      <w:r>
        <w:t xml:space="preserve"> which corresponds to the ProSe Response Code contained in the MATCH_REPORT message, the Validity Timer T5</w:t>
      </w:r>
      <w:r w:rsidR="00CF3BB9">
        <w:t>076</w:t>
      </w:r>
      <w:r>
        <w:t xml:space="preserve"> set to indicate for how long this ProSe Response Code is valid. The </w:t>
      </w:r>
      <w:r>
        <w:rPr>
          <w:lang w:eastAsia="zh-CN"/>
        </w:rPr>
        <w:t>5G DDNMF</w:t>
      </w:r>
      <w:r>
        <w:t xml:space="preserve"> shall set the Match Report Refresh Timer T5</w:t>
      </w:r>
      <w:r w:rsidR="00CF3BB9">
        <w:t>077</w:t>
      </w:r>
      <w:r>
        <w:t xml:space="preserve"> to indicate for how long </w:t>
      </w:r>
      <w:r>
        <w:rPr>
          <w:color w:val="000000"/>
        </w:rPr>
        <w:t>the UE will wait before sending a new Match Report for this ProSe Response Code if the</w:t>
      </w:r>
      <w:r>
        <w:t xml:space="preserve"> MIC value and the UTC-based counter are included in the MATCH_REPORT message. If there exists </w:t>
      </w:r>
      <w:r>
        <w:rPr>
          <w:lang w:val="en-US"/>
        </w:rPr>
        <w:t>metadata information associated with this target RPAUID</w:t>
      </w:r>
      <w:r>
        <w:t xml:space="preserve">, the </w:t>
      </w:r>
      <w:r>
        <w:rPr>
          <w:lang w:eastAsia="zh-CN"/>
        </w:rPr>
        <w:t>5G DDNMF</w:t>
      </w:r>
      <w:r>
        <w:t xml:space="preserve"> shall set the Metadata to the associated metadata information.</w:t>
      </w:r>
    </w:p>
    <w:p w14:paraId="7E2123C4" w14:textId="77777777" w:rsidR="00EB589D" w:rsidRDefault="00EB589D" w:rsidP="00EB589D">
      <w:r>
        <w:t xml:space="preserve">If the corresponding PDUID of the target RPAUID does not belong to the HPLMN of the requesting UE, the 5G DDNMF may optionally invoke the procedure defined in </w:t>
      </w:r>
      <w:r>
        <w:rPr>
          <w:lang w:eastAsia="zh-CN"/>
        </w:rPr>
        <w:t>3GPP</w:t>
      </w:r>
      <w:r>
        <w:t> TS 29.555 [9] to inform the 5G DDNMF of the discoveree UE about the match event.</w:t>
      </w:r>
    </w:p>
    <w:p w14:paraId="58661102" w14:textId="77777777" w:rsidR="00EB589D" w:rsidRDefault="00EB589D" w:rsidP="00EB589D">
      <w:pPr>
        <w:pStyle w:val="40"/>
        <w:rPr>
          <w:lang w:eastAsia="zh-CN"/>
        </w:rPr>
      </w:pPr>
      <w:bookmarkStart w:id="2821" w:name="_Toc59199045"/>
      <w:bookmarkStart w:id="2822" w:name="_Toc59198454"/>
      <w:bookmarkStart w:id="2823" w:name="_Toc525231054"/>
      <w:bookmarkStart w:id="2824" w:name="_Toc73378691"/>
      <w:r>
        <w:rPr>
          <w:lang w:eastAsia="zh-CN"/>
        </w:rPr>
        <w:t>6.2.10.4</w:t>
      </w:r>
      <w:r>
        <w:rPr>
          <w:lang w:eastAsia="zh-CN"/>
        </w:rPr>
        <w:tab/>
        <w:t>Match report procedure completion by the UE</w:t>
      </w:r>
      <w:bookmarkEnd w:id="2821"/>
      <w:bookmarkEnd w:id="2822"/>
      <w:bookmarkEnd w:id="2823"/>
      <w:bookmarkEnd w:id="2824"/>
    </w:p>
    <w:p w14:paraId="5EA76ED7" w14:textId="77777777" w:rsidR="00EB589D" w:rsidRDefault="00EB589D" w:rsidP="00EB589D">
      <w:r>
        <w:t>Upon receipt of the MATCH_REPORT_ACK message, if the transaction ID contained in the &lt;restricted-match-ack&gt; element matches the value sent by the UE in a MATCH_REPORT message, the UE shall store the mapping between the ProSe Response Code and the RPAUID locally, start timers T5</w:t>
      </w:r>
      <w:r w:rsidR="00CF3BB9">
        <w:t>076</w:t>
      </w:r>
      <w:r>
        <w:t xml:space="preserve"> and T5</w:t>
      </w:r>
      <w:r w:rsidR="00CF3BB9">
        <w:t>077</w:t>
      </w:r>
      <w:r>
        <w:t>, and may inform the upper layers of this match of the RPAUID. Otherwise the UE shall discard the MATCH_REPORT_ACK message.</w:t>
      </w:r>
    </w:p>
    <w:p w14:paraId="58540446" w14:textId="77777777" w:rsidR="00EB589D" w:rsidRDefault="00EB589D" w:rsidP="00EB589D">
      <w:r>
        <w:t xml:space="preserve">Upon receipt of the MATCH_REPORT_ACK message, if the transaction ID contained in the &lt;match-reject&gt; element matches the value sent by the UE in a MATCH_REPORT message and if </w:t>
      </w:r>
      <w:r>
        <w:rPr>
          <w:lang w:eastAsia="zh-CN"/>
        </w:rPr>
        <w:t xml:space="preserve">the received </w:t>
      </w:r>
      <w:r>
        <w:t>PC3a Control Protocol cause value</w:t>
      </w:r>
      <w:r>
        <w:rPr>
          <w:lang w:eastAsia="zh-CN"/>
        </w:rPr>
        <w:t xml:space="preserve"> is</w:t>
      </w:r>
      <w:r>
        <w:t xml:space="preserve"> #5 "Invalid MIC", as specified in </w:t>
      </w:r>
      <w:r w:rsidR="00432A5C">
        <w:t>clause</w:t>
      </w:r>
      <w:r>
        <w:t> 6.2.10.5, the UE shall stop timer T5</w:t>
      </w:r>
      <w:r w:rsidR="00CF3BB9">
        <w:t>076</w:t>
      </w:r>
      <w:r>
        <w:t xml:space="preserve"> if it is running.</w:t>
      </w:r>
    </w:p>
    <w:p w14:paraId="2A34C6ED" w14:textId="77777777" w:rsidR="00EB589D" w:rsidRDefault="00EB589D" w:rsidP="00EB589D">
      <w:pPr>
        <w:pStyle w:val="NO"/>
      </w:pPr>
      <w:r>
        <w:t>NOTE 1:</w:t>
      </w:r>
      <w:r>
        <w:tab/>
        <w:t>It is an implementation specific choice whether the UE informs the upper layers every time a RPAUID triggers a match event, or only the first time this match occurs.</w:t>
      </w:r>
    </w:p>
    <w:p w14:paraId="45C02F3D" w14:textId="77777777" w:rsidR="00EB589D" w:rsidRDefault="00EB589D" w:rsidP="00EB589D">
      <w:pPr>
        <w:pStyle w:val="NO"/>
      </w:pPr>
      <w:r>
        <w:t>NOTE 2:</w:t>
      </w:r>
      <w:r>
        <w:tab/>
        <w:t>The UE can also inform the upper layers if an RPAUID is no longer matched, because the validity timer T5</w:t>
      </w:r>
      <w:r w:rsidR="00CF3BB9">
        <w:t>076</w:t>
      </w:r>
      <w:r>
        <w:t xml:space="preserve"> of the corresponding ProSe Response Code expires.</w:t>
      </w:r>
    </w:p>
    <w:p w14:paraId="78E11963" w14:textId="77777777" w:rsidR="00EB589D" w:rsidRDefault="00EB589D" w:rsidP="00EB589D">
      <w:pPr>
        <w:pStyle w:val="NO"/>
      </w:pPr>
      <w:r>
        <w:t>NOTE 3:</w:t>
      </w:r>
      <w:r>
        <w:tab/>
        <w:t>The UE can also inform the upper layers if a ProSe Response Code is no longer matched, because the validity timer T5</w:t>
      </w:r>
      <w:r w:rsidR="00CF3BB9">
        <w:t>076</w:t>
      </w:r>
      <w:r>
        <w:t xml:space="preserve"> of the corresponding ProSe Response Code is stopped upon receiving MATCH_REPORT_ACK message with a &lt;match-reject&gt; element with PC3a Control Protocol cause value #5 "Invalid MIC".</w:t>
      </w:r>
    </w:p>
    <w:p w14:paraId="6E97F02F" w14:textId="77777777" w:rsidR="00EB589D" w:rsidRDefault="00EB589D" w:rsidP="00EB589D">
      <w:pPr>
        <w:pStyle w:val="40"/>
        <w:rPr>
          <w:lang w:eastAsia="zh-CN"/>
        </w:rPr>
      </w:pPr>
      <w:bookmarkStart w:id="2825" w:name="_Toc59199046"/>
      <w:bookmarkStart w:id="2826" w:name="_Toc59198455"/>
      <w:bookmarkStart w:id="2827" w:name="_Toc525231055"/>
      <w:bookmarkStart w:id="2828" w:name="_Toc73378692"/>
      <w:r>
        <w:rPr>
          <w:lang w:eastAsia="zh-CN"/>
        </w:rPr>
        <w:t>6.2.10.5</w:t>
      </w:r>
      <w:r>
        <w:rPr>
          <w:lang w:eastAsia="zh-CN"/>
        </w:rPr>
        <w:tab/>
        <w:t xml:space="preserve">Match report procedure not accepted by the </w:t>
      </w:r>
      <w:bookmarkEnd w:id="2825"/>
      <w:bookmarkEnd w:id="2826"/>
      <w:bookmarkEnd w:id="2827"/>
      <w:r>
        <w:t>5G DDNMF</w:t>
      </w:r>
      <w:bookmarkEnd w:id="2828"/>
    </w:p>
    <w:p w14:paraId="55E639C7" w14:textId="77777777" w:rsidR="00EB589D" w:rsidRDefault="00EB589D" w:rsidP="00EB589D">
      <w:r>
        <w:t>If the MATCH_REPORT message is not accepted by the 5G DDNMF, the 5G DDNMF sends a MATCH_REPORT_ACK message with a &lt;match-reject&gt; element to the UE including an appropriate PC3a Control Protocol cause value.</w:t>
      </w:r>
    </w:p>
    <w:p w14:paraId="7C43671F" w14:textId="77777777" w:rsidR="00EB589D" w:rsidRDefault="00EB589D" w:rsidP="00EB589D">
      <w:pPr>
        <w:rPr>
          <w:lang w:val="en-US"/>
        </w:rPr>
      </w:pPr>
      <w:r>
        <w:t>If there is no associated UE context for the SUPI contained in the MATCH_REPORT, the 5G DDNMF shall send the MATCH_REPORT_ACK message with a &lt;match-reject&gt; element with PC3a Control Protocol cause value #</w:t>
      </w:r>
      <w:r>
        <w:rPr>
          <w:lang w:eastAsia="zh-CN"/>
        </w:rPr>
        <w:t>16</w:t>
      </w:r>
      <w:r>
        <w:t xml:space="preserve"> "Invalid Match Event".</w:t>
      </w:r>
    </w:p>
    <w:p w14:paraId="40D81CAD" w14:textId="77777777" w:rsidR="00EB589D" w:rsidRDefault="00EB589D" w:rsidP="00EB589D">
      <w:r>
        <w:t>If the ProSe Response Code contained in the MATCH_REPORT message does not match any Discovery Response Filter(s) allocated for the requesting UE for the corresponding application,, the 5G DDNMF shall send the MATCH_REPORT_ACK message with a &lt;match-reject&gt; element with PC3a Control Protocol cause value #</w:t>
      </w:r>
      <w:r>
        <w:rPr>
          <w:lang w:eastAsia="zh-CN"/>
        </w:rPr>
        <w:t>16</w:t>
      </w:r>
      <w:r>
        <w:t xml:space="preserve"> "Invalid Match Event".</w:t>
      </w:r>
    </w:p>
    <w:p w14:paraId="3DD101F9" w14:textId="77777777" w:rsidR="00EB589D" w:rsidRDefault="00EB589D" w:rsidP="00EB589D">
      <w:r>
        <w:t>If the check of the MIC contained in the MATCH_REPORT message fails, the 5G DDNMF shall send the MATCH_REPORT_ACK message with a &lt;match-reject&gt; element with PC3a Control Protocol cause value #5 "Invalid MIC".</w:t>
      </w:r>
    </w:p>
    <w:p w14:paraId="1645813B" w14:textId="77777777" w:rsidR="00EB589D" w:rsidRDefault="00EB589D" w:rsidP="00EB589D">
      <w:r>
        <w:lastRenderedPageBreak/>
        <w:t>If the check of the UTC-based counter contained in the MATCH_REPORT message fails, the 5G DDNMF shall send the MATCH_REPORT_ACK message with a &lt;match-reject&gt; element with PC3a Control Protocol cause value #6 " Invalid UTC-based counter".</w:t>
      </w:r>
    </w:p>
    <w:p w14:paraId="037B6AC3" w14:textId="77777777" w:rsidR="00EB589D" w:rsidRDefault="00EB589D" w:rsidP="00EB589D">
      <w:r>
        <w:t>If the UE is not authorized for restricted ProSe direct discovery model B discoverer operation, the 5G DDNMF shall send the MATCH_REPORT_ACK message with a &lt;match-reject&gt; element with PC3a Control Protocol cause value #3 "UE authorization failure".</w:t>
      </w:r>
    </w:p>
    <w:p w14:paraId="30BB6267" w14:textId="77777777" w:rsidR="00EB589D" w:rsidRDefault="00EB589D" w:rsidP="00EB589D">
      <w:pPr>
        <w:pStyle w:val="40"/>
        <w:rPr>
          <w:lang w:eastAsia="zh-CN"/>
        </w:rPr>
      </w:pPr>
      <w:bookmarkStart w:id="2829" w:name="_Toc59199047"/>
      <w:bookmarkStart w:id="2830" w:name="_Toc59198456"/>
      <w:bookmarkStart w:id="2831" w:name="_Toc525231056"/>
      <w:bookmarkStart w:id="2832" w:name="_Toc73378693"/>
      <w:r>
        <w:rPr>
          <w:lang w:eastAsia="zh-CN"/>
        </w:rPr>
        <w:t>6.2.10.6</w:t>
      </w:r>
      <w:r>
        <w:rPr>
          <w:lang w:eastAsia="zh-CN"/>
        </w:rPr>
        <w:tab/>
        <w:t>Abnormal cases</w:t>
      </w:r>
      <w:bookmarkEnd w:id="2829"/>
      <w:bookmarkEnd w:id="2830"/>
      <w:bookmarkEnd w:id="2831"/>
      <w:bookmarkEnd w:id="2832"/>
    </w:p>
    <w:p w14:paraId="1FBADFAA" w14:textId="77777777" w:rsidR="00EB589D" w:rsidRDefault="00EB589D" w:rsidP="00EB589D">
      <w:pPr>
        <w:pStyle w:val="50"/>
        <w:rPr>
          <w:lang w:eastAsia="zh-CN"/>
        </w:rPr>
      </w:pPr>
      <w:bookmarkStart w:id="2833" w:name="_Toc59199048"/>
      <w:bookmarkStart w:id="2834" w:name="_Toc59198457"/>
      <w:bookmarkStart w:id="2835" w:name="_Toc525231057"/>
      <w:bookmarkStart w:id="2836" w:name="_Toc73378694"/>
      <w:r>
        <w:rPr>
          <w:lang w:eastAsia="zh-CN"/>
        </w:rPr>
        <w:t>6.2.10.6.1</w:t>
      </w:r>
      <w:r>
        <w:rPr>
          <w:lang w:eastAsia="zh-CN"/>
        </w:rPr>
        <w:tab/>
        <w:t>Abnormal cases in the UE</w:t>
      </w:r>
      <w:bookmarkEnd w:id="2833"/>
      <w:bookmarkEnd w:id="2834"/>
      <w:bookmarkEnd w:id="2835"/>
      <w:bookmarkEnd w:id="2836"/>
    </w:p>
    <w:p w14:paraId="5F2332DB" w14:textId="77777777" w:rsidR="00EB589D" w:rsidRDefault="00EB589D" w:rsidP="00EB589D">
      <w:pPr>
        <w:rPr>
          <w:lang w:eastAsia="zh-CN"/>
        </w:rPr>
      </w:pPr>
      <w:r>
        <w:rPr>
          <w:lang w:eastAsia="zh-CN"/>
        </w:rPr>
        <w:t>The following abnormal cases can be identified:</w:t>
      </w:r>
    </w:p>
    <w:p w14:paraId="6462DAF1" w14:textId="77777777" w:rsidR="00EB589D" w:rsidRDefault="00EB589D" w:rsidP="00EB589D">
      <w:pPr>
        <w:pStyle w:val="B1"/>
        <w:rPr>
          <w:lang w:eastAsia="x-none"/>
        </w:rPr>
      </w:pPr>
      <w:r>
        <w:t>a)</w:t>
      </w:r>
      <w:r>
        <w:tab/>
        <w:t>Indication from the transport layer of transmission failure of MATCH_REPORT message (e.g. after TCP retransmission timeout)</w:t>
      </w:r>
    </w:p>
    <w:p w14:paraId="3F763228" w14:textId="77777777" w:rsidR="00EB589D" w:rsidRDefault="00EB589D" w:rsidP="00EB589D">
      <w:pPr>
        <w:pStyle w:val="B1"/>
      </w:pPr>
      <w:r>
        <w:tab/>
        <w:t>The UE shall close the existing secure connection to the 5G DDNMF, establish a new secure connection and then restart the match report procedure.</w:t>
      </w:r>
    </w:p>
    <w:p w14:paraId="346F03DF" w14:textId="77777777" w:rsidR="00EB589D" w:rsidRDefault="00EB589D" w:rsidP="00EB589D">
      <w:pPr>
        <w:pStyle w:val="B1"/>
      </w:pPr>
      <w:r>
        <w:t>b)</w:t>
      </w:r>
      <w:r>
        <w:tab/>
        <w:t>No response from the 5G DDNMF after the MATCH_REPORT message has been successfully delivered (e.g. TCP ACK has been received for the MATCH_REPORT message)</w:t>
      </w:r>
    </w:p>
    <w:p w14:paraId="21F44599" w14:textId="77777777" w:rsidR="00EB589D" w:rsidRDefault="00EB589D" w:rsidP="00EB589D">
      <w:pPr>
        <w:pStyle w:val="B1"/>
      </w:pPr>
      <w:r>
        <w:tab/>
        <w:t>If the TTL timer T5</w:t>
      </w:r>
      <w:r w:rsidR="00B41996">
        <w:t>070</w:t>
      </w:r>
      <w:r>
        <w:t xml:space="preserve"> associated with the Discovery Response Filter which resulted in a match event has not expired, the UE shall retransmit the MATCH_REPORT message.</w:t>
      </w:r>
    </w:p>
    <w:p w14:paraId="331ED247" w14:textId="77777777" w:rsidR="00EB589D" w:rsidRPr="00EB589D" w:rsidRDefault="00EB589D" w:rsidP="00EB589D">
      <w:pPr>
        <w:pStyle w:val="NO"/>
      </w:pPr>
      <w:r>
        <w:t>NOTE:</w:t>
      </w:r>
      <w:r>
        <w:tab/>
        <w:t>The timer to trigger retransmission and the maximum number of allowed retransmissions are UE implementation specific.</w:t>
      </w:r>
    </w:p>
    <w:p w14:paraId="4075C383" w14:textId="77777777" w:rsidR="004910C2" w:rsidRDefault="004910C2" w:rsidP="004910C2">
      <w:pPr>
        <w:pStyle w:val="30"/>
        <w:rPr>
          <w:lang w:eastAsia="zh-CN"/>
        </w:rPr>
      </w:pPr>
      <w:bookmarkStart w:id="2837" w:name="_Toc59199068"/>
      <w:bookmarkStart w:id="2838" w:name="_Toc59198477"/>
      <w:bookmarkStart w:id="2839" w:name="_Toc525231077"/>
      <w:bookmarkStart w:id="2840" w:name="_Toc73378695"/>
      <w:r>
        <w:t>6.2.1</w:t>
      </w:r>
      <w:r w:rsidR="001531C3">
        <w:t>1</w:t>
      </w:r>
      <w:r>
        <w:tab/>
      </w:r>
      <w:r>
        <w:rPr>
          <w:lang w:eastAsia="zh-CN"/>
        </w:rPr>
        <w:t>D</w:t>
      </w:r>
      <w:r>
        <w:t>irect discovery update procedure</w:t>
      </w:r>
      <w:r>
        <w:rPr>
          <w:lang w:eastAsia="zh-CN"/>
        </w:rPr>
        <w:t xml:space="preserve"> for open discovery</w:t>
      </w:r>
      <w:bookmarkEnd w:id="2837"/>
      <w:bookmarkEnd w:id="2838"/>
      <w:bookmarkEnd w:id="2839"/>
      <w:bookmarkEnd w:id="2840"/>
    </w:p>
    <w:p w14:paraId="00DA4AA4" w14:textId="77777777" w:rsidR="004910C2" w:rsidRDefault="004910C2" w:rsidP="004910C2">
      <w:pPr>
        <w:pStyle w:val="40"/>
        <w:rPr>
          <w:lang w:eastAsia="x-none"/>
        </w:rPr>
      </w:pPr>
      <w:bookmarkStart w:id="2841" w:name="_Toc59199069"/>
      <w:bookmarkStart w:id="2842" w:name="_Toc59198478"/>
      <w:bookmarkStart w:id="2843" w:name="_Toc525231078"/>
      <w:bookmarkStart w:id="2844" w:name="_Toc73378696"/>
      <w:r>
        <w:t>6.2.1</w:t>
      </w:r>
      <w:r w:rsidR="00983AA4">
        <w:t>1</w:t>
      </w:r>
      <w:r w:rsidR="00AF026B">
        <w:t>.</w:t>
      </w:r>
      <w:r>
        <w:t>1</w:t>
      </w:r>
      <w:r>
        <w:tab/>
      </w:r>
      <w:r>
        <w:tab/>
        <w:t>General</w:t>
      </w:r>
      <w:bookmarkEnd w:id="2841"/>
      <w:bookmarkEnd w:id="2842"/>
      <w:bookmarkEnd w:id="2843"/>
      <w:bookmarkEnd w:id="2844"/>
    </w:p>
    <w:p w14:paraId="516E2515" w14:textId="77777777" w:rsidR="004910C2" w:rsidRDefault="004910C2" w:rsidP="004910C2">
      <w:pPr>
        <w:rPr>
          <w:noProof/>
        </w:rPr>
      </w:pPr>
      <w:r>
        <w:rPr>
          <w:noProof/>
        </w:rPr>
        <w:t xml:space="preserve">The </w:t>
      </w:r>
      <w:r>
        <w:rPr>
          <w:noProof/>
          <w:lang w:eastAsia="zh-CN"/>
        </w:rPr>
        <w:t>direct discovery update procedure is used to</w:t>
      </w:r>
      <w:r>
        <w:rPr>
          <w:noProof/>
        </w:rPr>
        <w:t xml:space="preserve"> update</w:t>
      </w:r>
      <w:r>
        <w:rPr>
          <w:noProof/>
          <w:lang w:eastAsia="zh-CN"/>
        </w:rPr>
        <w:t xml:space="preserve"> or </w:t>
      </w:r>
      <w:r>
        <w:rPr>
          <w:noProof/>
        </w:rPr>
        <w:t xml:space="preserve">revoke </w:t>
      </w:r>
      <w:r>
        <w:t>a</w:t>
      </w:r>
      <w:r>
        <w:rPr>
          <w:noProof/>
        </w:rPr>
        <w:t xml:space="preserve"> previously allocated ProSe App</w:t>
      </w:r>
      <w:r>
        <w:rPr>
          <w:noProof/>
          <w:lang w:eastAsia="zh-CN"/>
        </w:rPr>
        <w:t>l</w:t>
      </w:r>
      <w:r>
        <w:rPr>
          <w:noProof/>
        </w:rPr>
        <w:t>ication Code, or Discovery Filter(s)</w:t>
      </w:r>
      <w:r>
        <w:rPr>
          <w:noProof/>
          <w:lang w:eastAsia="zh-CN"/>
        </w:rPr>
        <w:t xml:space="preserve"> as specified in </w:t>
      </w:r>
      <w:r>
        <w:t>3GPP TS 23.304 [2</w:t>
      </w:r>
      <w:r>
        <w:rPr>
          <w:lang w:eastAsia="zh-CN"/>
        </w:rPr>
        <w:t>]</w:t>
      </w:r>
      <w:r>
        <w:rPr>
          <w:noProof/>
        </w:rPr>
        <w:t>.</w:t>
      </w:r>
    </w:p>
    <w:p w14:paraId="0991769E" w14:textId="77777777" w:rsidR="004910C2" w:rsidRDefault="004910C2" w:rsidP="004910C2">
      <w:pPr>
        <w:pStyle w:val="40"/>
        <w:rPr>
          <w:lang w:eastAsia="zh-CN"/>
        </w:rPr>
      </w:pPr>
      <w:bookmarkStart w:id="2845" w:name="_Toc59199070"/>
      <w:bookmarkStart w:id="2846" w:name="_Toc59198479"/>
      <w:bookmarkStart w:id="2847" w:name="_Toc525231079"/>
      <w:bookmarkStart w:id="2848" w:name="_Toc73378697"/>
      <w:r>
        <w:t>6.2.1</w:t>
      </w:r>
      <w:r w:rsidR="00983AA4">
        <w:t>1</w:t>
      </w:r>
      <w:r w:rsidR="00AF026B">
        <w:t>.</w:t>
      </w:r>
      <w:r>
        <w:t>2</w:t>
      </w:r>
      <w:r>
        <w:rPr>
          <w:lang w:eastAsia="zh-CN"/>
        </w:rPr>
        <w:tab/>
        <w:t>Direct discovery update procedure initiation</w:t>
      </w:r>
      <w:bookmarkEnd w:id="2845"/>
      <w:bookmarkEnd w:id="2846"/>
      <w:bookmarkEnd w:id="2847"/>
      <w:bookmarkEnd w:id="2848"/>
    </w:p>
    <w:p w14:paraId="2C803E20" w14:textId="77777777" w:rsidR="004910C2" w:rsidRDefault="004910C2" w:rsidP="004910C2">
      <w:pPr>
        <w:rPr>
          <w:lang w:eastAsia="zh-CN"/>
        </w:rPr>
      </w:pPr>
      <w:r>
        <w:rPr>
          <w:lang w:eastAsia="zh-CN"/>
        </w:rPr>
        <w:t xml:space="preserve">When triggered to revoke a previously allocated ProSe Application Code for an announcing UE or revoke </w:t>
      </w:r>
      <w:r w:rsidRPr="0037175B">
        <w:t xml:space="preserve">Discovery Filter(s) </w:t>
      </w:r>
      <w:r>
        <w:rPr>
          <w:lang w:eastAsia="zh-CN"/>
        </w:rPr>
        <w:t xml:space="preserve">for a monitoring UE, the </w:t>
      </w:r>
      <w:r>
        <w:t>5G DDNMF</w:t>
      </w:r>
      <w:r>
        <w:rPr>
          <w:lang w:eastAsia="zh-CN"/>
        </w:rPr>
        <w:t xml:space="preserve"> in the HPLMN </w:t>
      </w:r>
      <w:r w:rsidRPr="0037175B">
        <w:t>sends a D</w:t>
      </w:r>
      <w:r>
        <w:rPr>
          <w:lang w:eastAsia="zh-CN"/>
        </w:rPr>
        <w:t>ISCOVERY_</w:t>
      </w:r>
      <w:r w:rsidRPr="0037175B">
        <w:t>UPDATE</w:t>
      </w:r>
      <w:r>
        <w:rPr>
          <w:lang w:eastAsia="zh-CN"/>
        </w:rPr>
        <w:t>_</w:t>
      </w:r>
      <w:r w:rsidRPr="0037175B">
        <w:t>REQUEST message to the UE</w:t>
      </w:r>
      <w:r>
        <w:rPr>
          <w:lang w:eastAsia="zh-CN"/>
        </w:rPr>
        <w:t xml:space="preserve"> with:</w:t>
      </w:r>
    </w:p>
    <w:p w14:paraId="4EDC2A57" w14:textId="77777777" w:rsidR="004910C2" w:rsidRPr="00E57034" w:rsidRDefault="001531C3" w:rsidP="005374E1">
      <w:pPr>
        <w:pStyle w:val="B1"/>
        <w:rPr>
          <w:lang w:eastAsia="x-none"/>
        </w:rPr>
      </w:pPr>
      <w:r w:rsidRPr="005374E1">
        <w:t>a)</w:t>
      </w:r>
      <w:r w:rsidR="004910C2" w:rsidRPr="005374E1">
        <w:tab/>
        <w:t>a new 5G DDNMF transaction ID not used in any other direct discovery procedures in PC3a interface;</w:t>
      </w:r>
    </w:p>
    <w:p w14:paraId="6F5127D7" w14:textId="77777777" w:rsidR="004910C2" w:rsidRPr="00E57034" w:rsidRDefault="001531C3" w:rsidP="005374E1">
      <w:pPr>
        <w:pStyle w:val="B1"/>
        <w:rPr>
          <w:lang w:eastAsia="zh-CN"/>
        </w:rPr>
      </w:pPr>
      <w:r w:rsidRPr="005374E1">
        <w:t>b)</w:t>
      </w:r>
      <w:r w:rsidR="004910C2" w:rsidRPr="005374E1">
        <w:tab/>
        <w:t xml:space="preserve">the UE identity set to the UE's SUPI; </w:t>
      </w:r>
      <w:r w:rsidR="004910C2" w:rsidRPr="00E57034">
        <w:rPr>
          <w:lang w:eastAsia="zh-CN"/>
        </w:rPr>
        <w:t>and</w:t>
      </w:r>
    </w:p>
    <w:p w14:paraId="177253F3" w14:textId="77777777" w:rsidR="004910C2" w:rsidRPr="00E57034" w:rsidRDefault="001531C3" w:rsidP="005374E1">
      <w:pPr>
        <w:pStyle w:val="B1"/>
        <w:rPr>
          <w:lang w:eastAsia="zh-CN"/>
        </w:rPr>
      </w:pPr>
      <w:r w:rsidRPr="005374E1">
        <w:t>c)</w:t>
      </w:r>
      <w:r w:rsidR="004910C2" w:rsidRPr="005374E1">
        <w:tab/>
        <w:t>the Discovery Entry ID set to the Discovery Entry ID of the corresponding Discovery Entry that contains the ProSe Application Code</w:t>
      </w:r>
      <w:r w:rsidR="004910C2" w:rsidRPr="00E57034">
        <w:rPr>
          <w:lang w:eastAsia="zh-CN"/>
        </w:rPr>
        <w:t xml:space="preserve"> or the </w:t>
      </w:r>
      <w:r w:rsidR="004910C2" w:rsidRPr="0037175B">
        <w:t>Discovery Filter(s)</w:t>
      </w:r>
      <w:r w:rsidR="004910C2" w:rsidRPr="005374E1">
        <w:t xml:space="preserve"> to be revoked</w:t>
      </w:r>
      <w:r w:rsidR="004910C2" w:rsidRPr="00E57034">
        <w:rPr>
          <w:lang w:eastAsia="zh-CN"/>
        </w:rPr>
        <w:t>.</w:t>
      </w:r>
    </w:p>
    <w:p w14:paraId="180B5A09" w14:textId="77777777" w:rsidR="004910C2" w:rsidRDefault="004910C2" w:rsidP="004910C2">
      <w:pPr>
        <w:rPr>
          <w:lang w:eastAsia="zh-CN"/>
        </w:rPr>
      </w:pPr>
      <w:r>
        <w:rPr>
          <w:lang w:eastAsia="zh-CN"/>
        </w:rPr>
        <w:t xml:space="preserve">When triggered to update a previously allocated ProSe Application Code for an announcing UE, </w:t>
      </w:r>
      <w:r>
        <w:t>the 5G DDNMF</w:t>
      </w:r>
      <w:r>
        <w:rPr>
          <w:lang w:eastAsia="zh-CN"/>
        </w:rPr>
        <w:t xml:space="preserve"> in the HPLMN </w:t>
      </w:r>
      <w:r>
        <w:t>shall allocate a new ProSe Application Code for the ProSe Application ID with a new validity timer T5</w:t>
      </w:r>
      <w:r w:rsidR="002E6EFE">
        <w:t>060</w:t>
      </w:r>
      <w:r>
        <w:rPr>
          <w:lang w:eastAsia="zh-CN"/>
        </w:rPr>
        <w:t xml:space="preserve">, </w:t>
      </w:r>
      <w:r>
        <w:t xml:space="preserve">associate the </w:t>
      </w:r>
      <w:r>
        <w:rPr>
          <w:lang w:eastAsia="zh-CN"/>
        </w:rPr>
        <w:t xml:space="preserve">discovery entry </w:t>
      </w:r>
      <w:r>
        <w:t xml:space="preserve">with the new ProSe Application Code </w:t>
      </w:r>
      <w:r>
        <w:rPr>
          <w:lang w:eastAsia="zh-CN"/>
        </w:rPr>
        <w:t xml:space="preserve">and </w:t>
      </w:r>
      <w:r>
        <w:t>restart timer T5</w:t>
      </w:r>
      <w:r w:rsidR="002E6EFE">
        <w:t>061</w:t>
      </w:r>
      <w:r>
        <w:t>.</w:t>
      </w:r>
      <w:r>
        <w:rPr>
          <w:lang w:eastAsia="zh-CN"/>
        </w:rPr>
        <w:t xml:space="preserve">Then the </w:t>
      </w:r>
      <w:r>
        <w:t>5G DDNMF</w:t>
      </w:r>
      <w:r w:rsidRPr="0037175B">
        <w:t xml:space="preserve"> sends a D</w:t>
      </w:r>
      <w:r>
        <w:rPr>
          <w:lang w:eastAsia="zh-CN"/>
        </w:rPr>
        <w:t>ISCOVERY_</w:t>
      </w:r>
      <w:r w:rsidRPr="0037175B">
        <w:t>UPDATE</w:t>
      </w:r>
      <w:r>
        <w:rPr>
          <w:lang w:eastAsia="zh-CN"/>
        </w:rPr>
        <w:t>_</w:t>
      </w:r>
      <w:r w:rsidRPr="0037175B">
        <w:t>REQUEST message to the UE</w:t>
      </w:r>
      <w:r>
        <w:rPr>
          <w:lang w:eastAsia="zh-CN"/>
        </w:rPr>
        <w:t xml:space="preserve"> with:</w:t>
      </w:r>
    </w:p>
    <w:p w14:paraId="0689CD0F" w14:textId="77777777" w:rsidR="004910C2" w:rsidRDefault="002E6EFE" w:rsidP="004910C2">
      <w:pPr>
        <w:pStyle w:val="B1"/>
        <w:rPr>
          <w:lang w:eastAsia="x-none"/>
        </w:rPr>
      </w:pPr>
      <w:r>
        <w:t>a)</w:t>
      </w:r>
      <w:r w:rsidR="004910C2">
        <w:tab/>
        <w:t>a new 5G DDNMF transaction ID not used in any other direct discovery procedures in PC3a interface;</w:t>
      </w:r>
    </w:p>
    <w:p w14:paraId="6F8C7E5B" w14:textId="77777777" w:rsidR="004910C2" w:rsidRDefault="002E6EFE" w:rsidP="004910C2">
      <w:pPr>
        <w:pStyle w:val="B1"/>
      </w:pPr>
      <w:r>
        <w:t>b)</w:t>
      </w:r>
      <w:r w:rsidR="004910C2">
        <w:tab/>
        <w:t>the UE identity set to the UE's SUPI;</w:t>
      </w:r>
    </w:p>
    <w:p w14:paraId="7BD854F4" w14:textId="77777777" w:rsidR="004910C2" w:rsidRDefault="002E6EFE" w:rsidP="004910C2">
      <w:pPr>
        <w:pStyle w:val="B1"/>
      </w:pPr>
      <w:r>
        <w:t>c)</w:t>
      </w:r>
      <w:r w:rsidR="004910C2">
        <w:tab/>
        <w:t xml:space="preserve">the Discovery Entry ID set to the Discovery Entry ID of the corresponding Discovery Entry that contains the ProSe Application Code to be updated; and  </w:t>
      </w:r>
    </w:p>
    <w:p w14:paraId="3540040F" w14:textId="77777777" w:rsidR="004910C2" w:rsidRDefault="002E6EFE" w:rsidP="004910C2">
      <w:pPr>
        <w:pStyle w:val="B1"/>
      </w:pPr>
      <w:r>
        <w:lastRenderedPageBreak/>
        <w:t>d)</w:t>
      </w:r>
      <w:r w:rsidR="004910C2">
        <w:tab/>
      </w:r>
      <w:r w:rsidR="004910C2">
        <w:rPr>
          <w:lang w:eastAsia="zh-CN"/>
        </w:rPr>
        <w:t xml:space="preserve">the </w:t>
      </w:r>
      <w:r w:rsidR="004910C2">
        <w:t>Update Info containing the ProSe Application Code set to the new ProSe Application Code allocated by the 5G DDNMF and a Validity Timer T5</w:t>
      </w:r>
      <w:r w:rsidR="00F576C0">
        <w:t>060</w:t>
      </w:r>
      <w:r w:rsidR="004910C2">
        <w:t xml:space="preserve"> set to the T5</w:t>
      </w:r>
      <w:r w:rsidR="00F576C0">
        <w:t>060</w:t>
      </w:r>
      <w:r w:rsidR="004910C2">
        <w:t xml:space="preserve"> timer value assigned by the 5G DDNMF to the new ProSe Application Code.</w:t>
      </w:r>
    </w:p>
    <w:p w14:paraId="73E8912F" w14:textId="77777777" w:rsidR="004910C2" w:rsidRDefault="004910C2" w:rsidP="004910C2">
      <w:pPr>
        <w:rPr>
          <w:lang w:eastAsia="zh-CN"/>
        </w:rPr>
      </w:pPr>
      <w:r>
        <w:rPr>
          <w:lang w:eastAsia="zh-CN"/>
        </w:rPr>
        <w:t xml:space="preserve">When triggered to update </w:t>
      </w:r>
      <w:r w:rsidRPr="0037175B">
        <w:t xml:space="preserve">Discovery Filter(s) </w:t>
      </w:r>
      <w:r>
        <w:rPr>
          <w:lang w:eastAsia="zh-CN"/>
        </w:rPr>
        <w:t>for a monitoring UE,</w:t>
      </w:r>
      <w:r>
        <w:t xml:space="preserve"> the 5G DDNMF</w:t>
      </w:r>
      <w:r>
        <w:rPr>
          <w:lang w:eastAsia="zh-CN"/>
        </w:rPr>
        <w:t xml:space="preserve"> in the HPLMN </w:t>
      </w:r>
      <w:r>
        <w:t xml:space="preserve">updates the content of Discovery Filter(s), associate the </w:t>
      </w:r>
      <w:r>
        <w:rPr>
          <w:lang w:eastAsia="zh-CN"/>
        </w:rPr>
        <w:t xml:space="preserve">discovery entry </w:t>
      </w:r>
      <w:r>
        <w:t>with the updated Discovery Filter(s) and restart timer T5</w:t>
      </w:r>
      <w:r w:rsidR="002E6EFE">
        <w:t>063</w:t>
      </w:r>
      <w:r>
        <w:t xml:space="preserve"> for each filter. The update of Discovery Filter content includes setting new TTL timer(s) and if necessary, assigning new ProSe Application Code and ProSe Application Mask(s).</w:t>
      </w:r>
      <w:r>
        <w:rPr>
          <w:lang w:eastAsia="zh-CN"/>
        </w:rPr>
        <w:t xml:space="preserve"> Then the </w:t>
      </w:r>
      <w:r>
        <w:t>5G DDNMF</w:t>
      </w:r>
      <w:r w:rsidRPr="0037175B">
        <w:t xml:space="preserve"> shall send a DISCOVERY</w:t>
      </w:r>
      <w:r>
        <w:rPr>
          <w:lang w:eastAsia="zh-CN"/>
        </w:rPr>
        <w:t>_</w:t>
      </w:r>
      <w:r w:rsidRPr="0037175B">
        <w:t>UPDATE</w:t>
      </w:r>
      <w:r>
        <w:rPr>
          <w:lang w:eastAsia="zh-CN"/>
        </w:rPr>
        <w:t>_</w:t>
      </w:r>
      <w:r w:rsidRPr="0037175B">
        <w:t>REQUEST message to the UE</w:t>
      </w:r>
      <w:r>
        <w:rPr>
          <w:lang w:eastAsia="zh-CN"/>
        </w:rPr>
        <w:t xml:space="preserve"> with:</w:t>
      </w:r>
    </w:p>
    <w:p w14:paraId="3C169AD5" w14:textId="77777777" w:rsidR="004910C2" w:rsidRDefault="002E6EFE" w:rsidP="004910C2">
      <w:pPr>
        <w:pStyle w:val="B1"/>
        <w:rPr>
          <w:lang w:eastAsia="x-none"/>
        </w:rPr>
      </w:pPr>
      <w:r>
        <w:t>a)</w:t>
      </w:r>
      <w:r w:rsidR="004910C2">
        <w:tab/>
        <w:t>a new 5G DDNMF transaction ID not used in any other direct discovery procedures in PC3a interface;</w:t>
      </w:r>
    </w:p>
    <w:p w14:paraId="4A3EA070" w14:textId="77777777" w:rsidR="004910C2" w:rsidRDefault="002E6EFE" w:rsidP="004910C2">
      <w:pPr>
        <w:pStyle w:val="B1"/>
      </w:pPr>
      <w:r>
        <w:t>b)</w:t>
      </w:r>
      <w:r w:rsidR="004910C2">
        <w:tab/>
        <w:t>the UE identity set to the UE's SUPI;</w:t>
      </w:r>
    </w:p>
    <w:p w14:paraId="5F9DD854" w14:textId="77777777" w:rsidR="004910C2" w:rsidRDefault="002E6EFE" w:rsidP="004910C2">
      <w:pPr>
        <w:pStyle w:val="B1"/>
      </w:pPr>
      <w:r>
        <w:t>c)</w:t>
      </w:r>
      <w:r w:rsidR="004910C2">
        <w:tab/>
        <w:t xml:space="preserve">the Discovery Entry ID set to the Discovery Entry ID of the corresponding Discovery Entry that contains the Discovery Filter(s) to be updated; and  </w:t>
      </w:r>
    </w:p>
    <w:p w14:paraId="45810115" w14:textId="77777777" w:rsidR="004910C2" w:rsidRDefault="002E6EFE" w:rsidP="004910C2">
      <w:pPr>
        <w:pStyle w:val="B1"/>
      </w:pPr>
      <w:r>
        <w:t>d)</w:t>
      </w:r>
      <w:r w:rsidR="004910C2">
        <w:tab/>
      </w:r>
      <w:r w:rsidR="004910C2">
        <w:rPr>
          <w:lang w:eastAsia="zh-CN"/>
        </w:rPr>
        <w:t xml:space="preserve">the </w:t>
      </w:r>
      <w:r w:rsidR="004910C2">
        <w:t>Update Info containing the Discovery Filter(s) set to the new Discovery Filter(s) allocated by the 5G DDNMF.</w:t>
      </w:r>
    </w:p>
    <w:p w14:paraId="0113520F" w14:textId="77777777" w:rsidR="004910C2" w:rsidRDefault="004910C2" w:rsidP="004910C2">
      <w:pPr>
        <w:pStyle w:val="NO"/>
      </w:pPr>
      <w:r>
        <w:t>NOTE 1:</w:t>
      </w:r>
      <w:r>
        <w:tab/>
        <w:t xml:space="preserve"> </w:t>
      </w:r>
      <w:r>
        <w:rPr>
          <w:lang w:eastAsia="zh-CN"/>
        </w:rPr>
        <w:t xml:space="preserve">The </w:t>
      </w:r>
      <w:r>
        <w:t>5G DDNMF can include one or multiple transactions in one DISCOVERY_</w:t>
      </w:r>
      <w:r>
        <w:rPr>
          <w:lang w:eastAsia="zh-CN"/>
        </w:rPr>
        <w:t>UPDATE_</w:t>
      </w:r>
      <w:r>
        <w:t>REQUEST message for ProSe App</w:t>
      </w:r>
      <w:r>
        <w:rPr>
          <w:lang w:eastAsia="zh-CN"/>
        </w:rPr>
        <w:t xml:space="preserve"> Codes or Discovery Filter(s) contained in different </w:t>
      </w:r>
      <w:r>
        <w:t>discovery entries, and receive corresponding &lt;</w:t>
      </w:r>
      <w:r>
        <w:rPr>
          <w:lang w:eastAsia="zh-CN"/>
        </w:rPr>
        <w:t xml:space="preserve"> discovery</w:t>
      </w:r>
      <w:r>
        <w:t>-</w:t>
      </w:r>
      <w:r>
        <w:rPr>
          <w:lang w:eastAsia="zh-CN"/>
        </w:rPr>
        <w:t>update-response</w:t>
      </w:r>
      <w:r>
        <w:rPr>
          <w:lang w:val="de-DE"/>
        </w:rPr>
        <w:t>&gt;</w:t>
      </w:r>
      <w:r>
        <w:t xml:space="preserve"> element or &lt;response-reject</w:t>
      </w:r>
      <w:r>
        <w:rPr>
          <w:lang w:val="de-DE"/>
        </w:rPr>
        <w:t>&gt;</w:t>
      </w:r>
      <w:r>
        <w:t xml:space="preserve"> element in a DISCOVERY_</w:t>
      </w:r>
      <w:r>
        <w:rPr>
          <w:lang w:eastAsia="zh-CN"/>
        </w:rPr>
        <w:t>UPDATE_</w:t>
      </w:r>
      <w:r>
        <w:t xml:space="preserve">RESPONSE message for each respective transaction. In the following description of </w:t>
      </w:r>
      <w:r>
        <w:rPr>
          <w:lang w:eastAsia="zh-CN"/>
        </w:rPr>
        <w:t xml:space="preserve">direct discovery update </w:t>
      </w:r>
      <w:r>
        <w:t>request procedure, only one transaction is included.</w:t>
      </w:r>
    </w:p>
    <w:p w14:paraId="5D3FAB3E" w14:textId="77777777" w:rsidR="004910C2" w:rsidRDefault="004910C2" w:rsidP="004910C2">
      <w:r>
        <w:t>Figure 6.2.1</w:t>
      </w:r>
      <w:r w:rsidR="00983AA4">
        <w:t>1</w:t>
      </w:r>
      <w:r w:rsidR="00AF026B">
        <w:t>.</w:t>
      </w:r>
      <w:r>
        <w:t>2.1 illustrates the interaction of the UE and the 5G DDNMF in the</w:t>
      </w:r>
      <w:r>
        <w:rPr>
          <w:lang w:eastAsia="zh-CN"/>
        </w:rPr>
        <w:t xml:space="preserve"> direct discovery update procedure</w:t>
      </w:r>
      <w:r>
        <w:t>.</w:t>
      </w:r>
    </w:p>
    <w:p w14:paraId="6E99404A" w14:textId="77777777" w:rsidR="004910C2" w:rsidRDefault="002E6EFE" w:rsidP="004910C2">
      <w:pPr>
        <w:pStyle w:val="TH"/>
      </w:pPr>
      <w:r>
        <w:rPr>
          <w:rFonts w:eastAsia="Times New Roman"/>
          <w:lang w:eastAsia="x-none"/>
        </w:rPr>
        <w:object w:dxaOrig="10335" w:dyaOrig="6720" w14:anchorId="4A8EE17F">
          <v:shape id="_x0000_i1035" type="#_x0000_t75" style="width:516.65pt;height:335.8pt" o:ole="">
            <v:imagedata r:id="rId31" o:title=""/>
          </v:shape>
          <o:OLEObject Type="Embed" ProgID="Visio.Drawing.11" ShapeID="_x0000_i1035" DrawAspect="Content" ObjectID="_1684248044" r:id="rId32"/>
        </w:object>
      </w:r>
    </w:p>
    <w:p w14:paraId="0844493A" w14:textId="77777777" w:rsidR="004910C2" w:rsidRDefault="004910C2" w:rsidP="004910C2">
      <w:pPr>
        <w:pStyle w:val="TF"/>
        <w:rPr>
          <w:lang w:eastAsia="zh-CN"/>
        </w:rPr>
      </w:pPr>
      <w:r>
        <w:t>Figure</w:t>
      </w:r>
      <w:r w:rsidR="002E6EFE">
        <w:t> </w:t>
      </w:r>
      <w:r>
        <w:t>6.2.1</w:t>
      </w:r>
      <w:r w:rsidR="00983AA4">
        <w:t>1</w:t>
      </w:r>
      <w:r w:rsidR="00AF026B">
        <w:t>.</w:t>
      </w:r>
      <w:r>
        <w:rPr>
          <w:lang w:eastAsia="zh-CN"/>
        </w:rPr>
        <w:t>2.1</w:t>
      </w:r>
      <w:r>
        <w:t xml:space="preserve">: </w:t>
      </w:r>
      <w:r>
        <w:rPr>
          <w:lang w:eastAsia="zh-CN"/>
        </w:rPr>
        <w:t>Direct discovery update procedure for open discovery</w:t>
      </w:r>
    </w:p>
    <w:p w14:paraId="3EB9F0BD" w14:textId="77777777" w:rsidR="004910C2" w:rsidRDefault="004910C2" w:rsidP="004910C2">
      <w:pPr>
        <w:pStyle w:val="NO"/>
        <w:rPr>
          <w:lang w:eastAsia="x-none"/>
        </w:rPr>
      </w:pPr>
      <w:r>
        <w:t>NOTE 2:</w:t>
      </w:r>
      <w:r>
        <w:tab/>
        <w:t>In the figure 6.2.1</w:t>
      </w:r>
      <w:r w:rsidR="00983AA4">
        <w:t>1</w:t>
      </w:r>
      <w:r w:rsidR="00AF026B">
        <w:t>.</w:t>
      </w:r>
      <w:r>
        <w:t>2.1, the timers are started only when the procedure is triggered to update a previously allocated ProSe Application Code for an announcing UE or update Discovery Filter(s) for a monitoring UE.</w:t>
      </w:r>
    </w:p>
    <w:p w14:paraId="7E55651D" w14:textId="77777777" w:rsidR="004910C2" w:rsidRDefault="004910C2" w:rsidP="004910C2">
      <w:pPr>
        <w:pStyle w:val="40"/>
        <w:rPr>
          <w:lang w:eastAsia="zh-CN"/>
        </w:rPr>
      </w:pPr>
      <w:bookmarkStart w:id="2849" w:name="_Toc59199071"/>
      <w:bookmarkStart w:id="2850" w:name="_Toc59198480"/>
      <w:bookmarkStart w:id="2851" w:name="_Toc525231080"/>
      <w:bookmarkStart w:id="2852" w:name="_Toc73378698"/>
      <w:r>
        <w:lastRenderedPageBreak/>
        <w:t>6.2.1</w:t>
      </w:r>
      <w:r w:rsidR="00983AA4">
        <w:t>1</w:t>
      </w:r>
      <w:r w:rsidR="00AF026B">
        <w:t>.</w:t>
      </w:r>
      <w:r>
        <w:rPr>
          <w:lang w:eastAsia="zh-CN"/>
        </w:rPr>
        <w:t>3</w:t>
      </w:r>
      <w:r>
        <w:rPr>
          <w:lang w:eastAsia="zh-CN"/>
        </w:rPr>
        <w:tab/>
        <w:t>Direct discovery update procedure accepted by the UE</w:t>
      </w:r>
      <w:bookmarkEnd w:id="2849"/>
      <w:bookmarkEnd w:id="2850"/>
      <w:bookmarkEnd w:id="2851"/>
      <w:bookmarkEnd w:id="2852"/>
    </w:p>
    <w:p w14:paraId="2D14FD4D" w14:textId="77777777" w:rsidR="004910C2" w:rsidRDefault="004910C2" w:rsidP="004910C2">
      <w:pPr>
        <w:rPr>
          <w:lang w:eastAsia="zh-CN"/>
        </w:rPr>
      </w:pPr>
      <w:r>
        <w:t>Upon receiving a DISCOVERY_</w:t>
      </w:r>
      <w:r>
        <w:rPr>
          <w:lang w:eastAsia="zh-CN"/>
        </w:rPr>
        <w:t>UPDATE_</w:t>
      </w:r>
      <w:r>
        <w:t xml:space="preserve">REQUEST message, the </w:t>
      </w:r>
      <w:r>
        <w:rPr>
          <w:lang w:eastAsia="zh-CN"/>
        </w:rPr>
        <w:t>UE</w:t>
      </w:r>
      <w:r>
        <w:t xml:space="preserve"> shall check</w:t>
      </w:r>
      <w:r>
        <w:rPr>
          <w:lang w:eastAsia="zh-CN"/>
        </w:rPr>
        <w:t xml:space="preserve"> if the UE i</w:t>
      </w:r>
      <w:r w:rsidRPr="0037175B">
        <w:t>dentity</w:t>
      </w:r>
      <w:r>
        <w:rPr>
          <w:lang w:eastAsia="zh-CN"/>
        </w:rPr>
        <w:t xml:space="preserve"> contained in the </w:t>
      </w:r>
      <w:r>
        <w:t>DISCOVERY_</w:t>
      </w:r>
      <w:r>
        <w:rPr>
          <w:lang w:eastAsia="zh-CN"/>
        </w:rPr>
        <w:t>UPDATE_</w:t>
      </w:r>
      <w:r>
        <w:t>REQUEST message</w:t>
      </w:r>
      <w:r>
        <w:rPr>
          <w:lang w:eastAsia="zh-CN"/>
        </w:rPr>
        <w:t xml:space="preserve"> is the SUPI of the UE. If the UE identity is the SUPI of the UE, the UE shall check if the </w:t>
      </w:r>
      <w:r w:rsidRPr="0037175B">
        <w:t>Discovery Entry ID</w:t>
      </w:r>
      <w:r>
        <w:rPr>
          <w:lang w:eastAsia="zh-CN"/>
        </w:rPr>
        <w:t xml:space="preserve"> contained in the </w:t>
      </w:r>
      <w:r>
        <w:t>DISCOVERY_</w:t>
      </w:r>
      <w:r>
        <w:rPr>
          <w:lang w:eastAsia="zh-CN"/>
        </w:rPr>
        <w:t>UPDATE_</w:t>
      </w:r>
      <w:r>
        <w:t>REQUEST message</w:t>
      </w:r>
      <w:r>
        <w:rPr>
          <w:lang w:eastAsia="zh-CN"/>
        </w:rPr>
        <w:t xml:space="preserve"> is known. If the </w:t>
      </w:r>
      <w:r w:rsidRPr="0037175B">
        <w:t>Discovery Entry ID</w:t>
      </w:r>
      <w:r>
        <w:rPr>
          <w:lang w:eastAsia="zh-CN"/>
        </w:rPr>
        <w:t xml:space="preserve"> is known, the UE shall proceed with the following direct discovery update procedure.</w:t>
      </w:r>
    </w:p>
    <w:p w14:paraId="19463EE1" w14:textId="77777777" w:rsidR="004910C2" w:rsidRDefault="004910C2" w:rsidP="004910C2">
      <w:pPr>
        <w:rPr>
          <w:lang w:eastAsia="zh-CN"/>
        </w:rPr>
      </w:pPr>
      <w:r>
        <w:rPr>
          <w:lang w:eastAsia="zh-CN"/>
        </w:rPr>
        <w:t xml:space="preserve">If the Update Info is not included in the </w:t>
      </w:r>
      <w:r>
        <w:t>DISCOVERY_</w:t>
      </w:r>
      <w:r>
        <w:rPr>
          <w:lang w:eastAsia="zh-CN"/>
        </w:rPr>
        <w:t>UPDATE_</w:t>
      </w:r>
      <w:r>
        <w:t>REQUEST message</w:t>
      </w:r>
      <w:r>
        <w:rPr>
          <w:lang w:eastAsia="zh-CN"/>
        </w:rPr>
        <w:t xml:space="preserve">, the UE shall stop running timers corresponding to the discovery entry and delete the </w:t>
      </w:r>
      <w:r>
        <w:t xml:space="preserve">discovery entry </w:t>
      </w:r>
      <w:r>
        <w:rPr>
          <w:lang w:eastAsia="zh-CN"/>
        </w:rPr>
        <w:t xml:space="preserve">corresponding to the </w:t>
      </w:r>
      <w:r w:rsidRPr="0037175B">
        <w:t>Discovery Entry ID</w:t>
      </w:r>
      <w:r>
        <w:rPr>
          <w:lang w:eastAsia="zh-CN"/>
        </w:rPr>
        <w:t xml:space="preserve"> contained in the </w:t>
      </w:r>
      <w:r>
        <w:t>DISCOVERY_</w:t>
      </w:r>
      <w:r>
        <w:rPr>
          <w:lang w:eastAsia="zh-CN"/>
        </w:rPr>
        <w:t>UPDATE_</w:t>
      </w:r>
      <w:r>
        <w:t>REQUEST message</w:t>
      </w:r>
      <w:r>
        <w:rPr>
          <w:lang w:eastAsia="zh-CN"/>
        </w:rPr>
        <w:t>.</w:t>
      </w:r>
      <w:r w:rsidRPr="0037175B">
        <w:t xml:space="preserve"> </w:t>
      </w:r>
      <w:r>
        <w:rPr>
          <w:lang w:eastAsia="zh-CN"/>
        </w:rPr>
        <w:t>T</w:t>
      </w:r>
      <w:r w:rsidRPr="0037175B">
        <w:t xml:space="preserve">he UE informs the lower layers to </w:t>
      </w:r>
      <w:r>
        <w:rPr>
          <w:lang w:eastAsia="ja-JP"/>
        </w:rPr>
        <w:t xml:space="preserve">stop announcing or monitoring corresponding to the Discovery Entry ID contained in </w:t>
      </w:r>
      <w:r>
        <w:rPr>
          <w:lang w:eastAsia="zh-CN"/>
        </w:rPr>
        <w:t xml:space="preserve">the </w:t>
      </w:r>
      <w:r>
        <w:t>DISCOVERY_</w:t>
      </w:r>
      <w:r>
        <w:rPr>
          <w:lang w:eastAsia="zh-CN"/>
        </w:rPr>
        <w:t>UPDATE_</w:t>
      </w:r>
      <w:r>
        <w:t>REQUEST message</w:t>
      </w:r>
      <w:r w:rsidRPr="0037175B">
        <w:t>.</w:t>
      </w:r>
    </w:p>
    <w:p w14:paraId="36E6F14A" w14:textId="77777777" w:rsidR="004910C2" w:rsidRDefault="004910C2" w:rsidP="004910C2">
      <w:pPr>
        <w:rPr>
          <w:lang w:eastAsia="zh-CN"/>
        </w:rPr>
      </w:pPr>
      <w:r>
        <w:rPr>
          <w:lang w:eastAsia="zh-CN"/>
        </w:rPr>
        <w:t xml:space="preserve">If the Update Info is included in the </w:t>
      </w:r>
      <w:r>
        <w:t>DISCOVERY_</w:t>
      </w:r>
      <w:r>
        <w:rPr>
          <w:lang w:eastAsia="zh-CN"/>
        </w:rPr>
        <w:t>UPDATE_</w:t>
      </w:r>
      <w:r>
        <w:t>REQUEST message</w:t>
      </w:r>
      <w:r>
        <w:rPr>
          <w:lang w:eastAsia="zh-CN"/>
        </w:rPr>
        <w:t>, the UE shall replace the existing ProSe Application Code or the Discovery Filter(s) with new ProSe Application Code or the Discovery Filter(s) contained in the Update Info correspondingly. The announcing UE shall stop the timer T5</w:t>
      </w:r>
      <w:r w:rsidR="002E6EFE">
        <w:rPr>
          <w:lang w:eastAsia="zh-CN"/>
        </w:rPr>
        <w:t>060</w:t>
      </w:r>
      <w:r>
        <w:rPr>
          <w:lang w:eastAsia="ja-JP"/>
        </w:rPr>
        <w:t xml:space="preserve">, </w:t>
      </w:r>
      <w:r>
        <w:rPr>
          <w:lang w:eastAsia="zh-CN"/>
        </w:rPr>
        <w:t>start the v</w:t>
      </w:r>
      <w:r>
        <w:t>alidity timer T5</w:t>
      </w:r>
      <w:r w:rsidR="002E6EFE">
        <w:rPr>
          <w:lang w:eastAsia="zh-CN"/>
        </w:rPr>
        <w:t>060</w:t>
      </w:r>
      <w:r>
        <w:rPr>
          <w:lang w:eastAsia="zh-CN"/>
        </w:rPr>
        <w:t xml:space="preserve"> with the received value for the new ProSe Application Code</w:t>
      </w:r>
      <w:r>
        <w:rPr>
          <w:lang w:eastAsia="ja-JP"/>
        </w:rPr>
        <w:t xml:space="preserve"> and</w:t>
      </w:r>
      <w:r>
        <w:rPr>
          <w:lang w:eastAsia="zh-CN"/>
        </w:rPr>
        <w:t xml:space="preserve"> perform open ProSe direct discovery announcing </w:t>
      </w:r>
      <w:r>
        <w:t>with the new ProSe Application Code</w:t>
      </w:r>
      <w:r>
        <w:rPr>
          <w:lang w:eastAsia="zh-CN"/>
        </w:rPr>
        <w:t xml:space="preserve"> as described in </w:t>
      </w:r>
      <w:r w:rsidR="00432A5C">
        <w:rPr>
          <w:lang w:eastAsia="zh-CN"/>
        </w:rPr>
        <w:t>clause</w:t>
      </w:r>
      <w:r>
        <w:rPr>
          <w:lang w:eastAsia="zh-CN"/>
        </w:rPr>
        <w:t> 6.2.2.4.</w:t>
      </w:r>
      <w:r w:rsidRPr="0037175B">
        <w:t xml:space="preserve"> </w:t>
      </w:r>
      <w:r>
        <w:rPr>
          <w:lang w:eastAsia="zh-CN"/>
        </w:rPr>
        <w:t>The monitoring UE shall stop TTL timer T5</w:t>
      </w:r>
      <w:r w:rsidR="002E6EFE">
        <w:rPr>
          <w:lang w:eastAsia="zh-CN"/>
        </w:rPr>
        <w:t>062</w:t>
      </w:r>
      <w:r>
        <w:rPr>
          <w:lang w:eastAsia="ja-JP"/>
        </w:rPr>
        <w:t>,</w:t>
      </w:r>
      <w:r>
        <w:rPr>
          <w:lang w:eastAsia="zh-CN"/>
        </w:rPr>
        <w:t xml:space="preserve"> </w:t>
      </w:r>
      <w:r>
        <w:t>start TTL timer T5</w:t>
      </w:r>
      <w:r w:rsidR="002E6EFE">
        <w:rPr>
          <w:lang w:eastAsia="zh-CN"/>
        </w:rPr>
        <w:t>062</w:t>
      </w:r>
      <w:r>
        <w:t xml:space="preserve"> </w:t>
      </w:r>
      <w:r>
        <w:rPr>
          <w:lang w:eastAsia="zh-CN"/>
        </w:rPr>
        <w:t>with the received value for each new Discovery Filter(s)</w:t>
      </w:r>
      <w:r>
        <w:rPr>
          <w:lang w:eastAsia="ja-JP"/>
        </w:rPr>
        <w:t xml:space="preserve"> and perform open ProSe direct discovery monitoring </w:t>
      </w:r>
      <w:r>
        <w:t xml:space="preserve">with </w:t>
      </w:r>
      <w:r>
        <w:rPr>
          <w:lang w:eastAsia="zh-CN"/>
        </w:rPr>
        <w:t xml:space="preserve">each new Discovery Filter(s) </w:t>
      </w:r>
      <w:r>
        <w:rPr>
          <w:lang w:eastAsia="ja-JP"/>
        </w:rPr>
        <w:t xml:space="preserve">as described in </w:t>
      </w:r>
      <w:r w:rsidR="00432A5C">
        <w:rPr>
          <w:lang w:eastAsia="ja-JP"/>
        </w:rPr>
        <w:t>clause</w:t>
      </w:r>
      <w:r>
        <w:rPr>
          <w:lang w:eastAsia="ja-JP"/>
        </w:rPr>
        <w:t> 6.2.5.4</w:t>
      </w:r>
      <w:r>
        <w:rPr>
          <w:lang w:eastAsia="zh-CN"/>
        </w:rPr>
        <w:t>.</w:t>
      </w:r>
    </w:p>
    <w:p w14:paraId="54C37C86" w14:textId="77777777" w:rsidR="004910C2" w:rsidRDefault="004910C2" w:rsidP="004910C2">
      <w:pPr>
        <w:rPr>
          <w:lang w:eastAsia="zh-CN"/>
        </w:rPr>
      </w:pPr>
      <w:r>
        <w:t xml:space="preserve">Then the </w:t>
      </w:r>
      <w:r>
        <w:rPr>
          <w:lang w:eastAsia="zh-CN"/>
        </w:rPr>
        <w:t>UE</w:t>
      </w:r>
      <w:r>
        <w:t xml:space="preserve"> shall send a DISCOVERY_</w:t>
      </w:r>
      <w:r>
        <w:rPr>
          <w:lang w:eastAsia="zh-CN"/>
        </w:rPr>
        <w:t>UPDATE_</w:t>
      </w:r>
      <w:r>
        <w:t xml:space="preserve">RESPONSE message </w:t>
      </w:r>
      <w:r>
        <w:rPr>
          <w:lang w:val="en-US"/>
        </w:rPr>
        <w:t>containing a &lt;response-</w:t>
      </w:r>
      <w:r>
        <w:rPr>
          <w:lang w:val="en-US" w:eastAsia="zh-CN"/>
        </w:rPr>
        <w:t>update</w:t>
      </w:r>
      <w:r>
        <w:rPr>
          <w:lang w:val="en-US"/>
        </w:rPr>
        <w:t>&gt; element</w:t>
      </w:r>
      <w:r>
        <w:t xml:space="preserve"> with</w:t>
      </w:r>
      <w:r>
        <w:rPr>
          <w:lang w:eastAsia="zh-CN"/>
        </w:rPr>
        <w:t>:</w:t>
      </w:r>
    </w:p>
    <w:p w14:paraId="6A8CF5F2" w14:textId="77777777" w:rsidR="004910C2" w:rsidRDefault="002E6EFE" w:rsidP="004910C2">
      <w:pPr>
        <w:pStyle w:val="B1"/>
        <w:rPr>
          <w:lang w:eastAsia="x-none"/>
        </w:rPr>
      </w:pPr>
      <w:r>
        <w:t>a)</w:t>
      </w:r>
      <w:r w:rsidR="004910C2">
        <w:tab/>
        <w:t xml:space="preserve"> the 5G DDNMF transaction ID set to the value of the 5G DDNMF transaction ID received in the DISCOVERY_UPDATE_REQUEST message; and</w:t>
      </w:r>
    </w:p>
    <w:p w14:paraId="3CC439E1" w14:textId="77777777" w:rsidR="004910C2" w:rsidRDefault="002E6EFE" w:rsidP="004910C2">
      <w:pPr>
        <w:pStyle w:val="B1"/>
      </w:pPr>
      <w:r>
        <w:t>b)</w:t>
      </w:r>
      <w:r w:rsidR="004910C2">
        <w:tab/>
        <w:t>the Discovery Entry ID set to the value of the Discovery Entry ID received in the DISCOVERY_UPDATE_REQUEST message.</w:t>
      </w:r>
    </w:p>
    <w:p w14:paraId="4EED34F8" w14:textId="77777777" w:rsidR="004910C2" w:rsidRDefault="004910C2" w:rsidP="004910C2">
      <w:pPr>
        <w:pStyle w:val="40"/>
        <w:rPr>
          <w:lang w:eastAsia="zh-CN"/>
        </w:rPr>
      </w:pPr>
      <w:bookmarkStart w:id="2853" w:name="_Toc59199072"/>
      <w:bookmarkStart w:id="2854" w:name="_Toc59198481"/>
      <w:bookmarkStart w:id="2855" w:name="_Toc525231081"/>
      <w:bookmarkStart w:id="2856" w:name="_Toc73378699"/>
      <w:r>
        <w:t>6.2.1</w:t>
      </w:r>
      <w:r w:rsidR="00983AA4">
        <w:t>1</w:t>
      </w:r>
      <w:r w:rsidR="00AF026B">
        <w:t>.</w:t>
      </w:r>
      <w:r>
        <w:rPr>
          <w:lang w:eastAsia="zh-CN"/>
        </w:rPr>
        <w:t>4</w:t>
      </w:r>
      <w:r>
        <w:rPr>
          <w:lang w:eastAsia="zh-CN"/>
        </w:rPr>
        <w:tab/>
        <w:t xml:space="preserve">Direct discovery update procedure completed by the </w:t>
      </w:r>
      <w:bookmarkEnd w:id="2853"/>
      <w:bookmarkEnd w:id="2854"/>
      <w:bookmarkEnd w:id="2855"/>
      <w:r>
        <w:t>5G DDNMF</w:t>
      </w:r>
      <w:bookmarkEnd w:id="2856"/>
    </w:p>
    <w:p w14:paraId="7D15EBD3" w14:textId="77777777" w:rsidR="004910C2" w:rsidRDefault="004910C2" w:rsidP="004910C2">
      <w:pPr>
        <w:rPr>
          <w:lang w:eastAsia="zh-CN"/>
        </w:rPr>
      </w:pPr>
      <w:r>
        <w:t>Upon receiving a DISCOVERY_</w:t>
      </w:r>
      <w:r>
        <w:rPr>
          <w:lang w:eastAsia="zh-CN"/>
        </w:rPr>
        <w:t>UPDATE_</w:t>
      </w:r>
      <w:r>
        <w:t>RE</w:t>
      </w:r>
      <w:r>
        <w:rPr>
          <w:lang w:eastAsia="zh-CN"/>
        </w:rPr>
        <w:t>SPONSE</w:t>
      </w:r>
      <w:r>
        <w:t xml:space="preserve"> message</w:t>
      </w:r>
      <w:r>
        <w:rPr>
          <w:lang w:eastAsia="zh-CN"/>
        </w:rPr>
        <w:t xml:space="preserve">, </w:t>
      </w:r>
      <w:r>
        <w:t>if the 5G DDNMF transaction ID contained in the &lt;response-</w:t>
      </w:r>
      <w:r>
        <w:rPr>
          <w:lang w:eastAsia="zh-CN"/>
        </w:rPr>
        <w:t>update</w:t>
      </w:r>
      <w:r>
        <w:t>&gt; element</w:t>
      </w:r>
      <w:r>
        <w:rPr>
          <w:lang w:eastAsia="zh-CN"/>
        </w:rPr>
        <w:t xml:space="preserve"> does not</w:t>
      </w:r>
      <w:r>
        <w:t xml:space="preserve"> match the value sent by the 5G DDNMF in a DISCOVERY_</w:t>
      </w:r>
      <w:r>
        <w:rPr>
          <w:lang w:eastAsia="zh-CN"/>
        </w:rPr>
        <w:t>UPDATE_</w:t>
      </w:r>
      <w:r>
        <w:t>REQUEST message</w:t>
      </w:r>
      <w:r>
        <w:rPr>
          <w:lang w:eastAsia="zh-CN"/>
        </w:rPr>
        <w:t xml:space="preserve">, </w:t>
      </w:r>
      <w:r>
        <w:t>the 5G DDNMF shall discard the DISCOVERY</w:t>
      </w:r>
      <w:r>
        <w:rPr>
          <w:lang w:eastAsia="zh-CN"/>
        </w:rPr>
        <w:t>_UPDATE</w:t>
      </w:r>
      <w:r>
        <w:t>_RESPONSE message</w:t>
      </w:r>
      <w:r>
        <w:rPr>
          <w:lang w:eastAsia="zh-CN"/>
        </w:rPr>
        <w:t xml:space="preserve">. </w:t>
      </w:r>
      <w:r>
        <w:t>Otherwise</w:t>
      </w:r>
      <w:r>
        <w:rPr>
          <w:lang w:eastAsia="zh-CN"/>
        </w:rPr>
        <w:t>,</w:t>
      </w:r>
      <w:r>
        <w:t xml:space="preserve"> the 5G DDNMF shall</w:t>
      </w:r>
      <w:r>
        <w:rPr>
          <w:lang w:eastAsia="zh-CN"/>
        </w:rPr>
        <w:t xml:space="preserve"> perform the following procedure</w:t>
      </w:r>
      <w:r>
        <w:t>.</w:t>
      </w:r>
    </w:p>
    <w:p w14:paraId="4D0506C5" w14:textId="77777777" w:rsidR="004910C2" w:rsidRDefault="004910C2" w:rsidP="004910C2">
      <w:r>
        <w:t>When the UE is an announcing UE and  the radio resources that the UE intends to use are operated by a PLMN other than the HPLMN, the 5G DDNMF shall execute the procedures defined in 3GPP TS 29.555 [</w:t>
      </w:r>
      <w:r w:rsidR="009F4F69">
        <w:t>9</w:t>
      </w:r>
      <w:r>
        <w:t>] to inform the 5G DDNMF in VPLMN or local PLMN.</w:t>
      </w:r>
    </w:p>
    <w:p w14:paraId="54E19CFD" w14:textId="77777777" w:rsidR="004910C2" w:rsidRDefault="004910C2" w:rsidP="004910C2">
      <w:pPr>
        <w:rPr>
          <w:lang w:eastAsia="zh-CN"/>
        </w:rPr>
      </w:pPr>
      <w:r>
        <w:rPr>
          <w:lang w:eastAsia="zh-CN"/>
        </w:rPr>
        <w:t>W</w:t>
      </w:r>
      <w:r>
        <w:t xml:space="preserve">hen the UE is a monitoring UE and the </w:t>
      </w:r>
      <w:r>
        <w:rPr>
          <w:noProof/>
        </w:rPr>
        <w:t>ProSe</w:t>
      </w:r>
      <w:r>
        <w:t xml:space="preserve"> Application ID monitored </w:t>
      </w:r>
      <w:r>
        <w:rPr>
          <w:lang w:eastAsia="zh-CN"/>
        </w:rPr>
        <w:t>by the UE is</w:t>
      </w:r>
      <w:r>
        <w:t xml:space="preserve"> PLMN-specific </w:t>
      </w:r>
      <w:r>
        <w:rPr>
          <w:lang w:eastAsia="zh-CN"/>
        </w:rPr>
        <w:t xml:space="preserve">and </w:t>
      </w:r>
      <w:r>
        <w:t xml:space="preserve">that PLMN ID </w:t>
      </w:r>
      <w:r>
        <w:rPr>
          <w:lang w:eastAsia="zh-CN"/>
        </w:rPr>
        <w:t xml:space="preserve">indicated by the ProSe Application ID </w:t>
      </w:r>
      <w:r>
        <w:t>is not the same as that of the PLMN to which the 5G DDNMF belongs</w:t>
      </w:r>
      <w:r>
        <w:rPr>
          <w:lang w:eastAsia="zh-CN"/>
        </w:rPr>
        <w:t xml:space="preserve">, the </w:t>
      </w:r>
      <w:r>
        <w:t>5G DDNMF executes the procedures defined in 3GPP TS 29.555 [</w:t>
      </w:r>
      <w:r w:rsidR="009F4F69">
        <w:t>9</w:t>
      </w:r>
      <w:r>
        <w:t>] to inform the 5G DDNMF</w:t>
      </w:r>
      <w:r>
        <w:rPr>
          <w:lang w:eastAsia="zh-CN"/>
        </w:rPr>
        <w:t xml:space="preserve"> in the PLMN indicated by the </w:t>
      </w:r>
      <w:r>
        <w:rPr>
          <w:noProof/>
        </w:rPr>
        <w:t>ProSe</w:t>
      </w:r>
      <w:r>
        <w:t xml:space="preserve"> Application ID</w:t>
      </w:r>
      <w:r>
        <w:rPr>
          <w:lang w:eastAsia="zh-CN"/>
        </w:rPr>
        <w:t>.</w:t>
      </w:r>
    </w:p>
    <w:p w14:paraId="6E50858D" w14:textId="77777777" w:rsidR="004910C2" w:rsidRDefault="004910C2" w:rsidP="004910C2">
      <w:pPr>
        <w:rPr>
          <w:lang w:eastAsia="zh-CN"/>
        </w:rPr>
      </w:pPr>
      <w:r>
        <w:rPr>
          <w:lang w:eastAsia="zh-CN"/>
        </w:rPr>
        <w:t xml:space="preserve">For each </w:t>
      </w:r>
      <w:r w:rsidRPr="0037175B">
        <w:t>Discovery Entry ID</w:t>
      </w:r>
      <w:r>
        <w:t xml:space="preserve"> </w:t>
      </w:r>
      <w:r>
        <w:rPr>
          <w:lang w:eastAsia="zh-CN"/>
        </w:rPr>
        <w:t xml:space="preserve">received in the </w:t>
      </w:r>
      <w:r>
        <w:t>DISCOVERY_</w:t>
      </w:r>
      <w:r>
        <w:rPr>
          <w:lang w:eastAsia="zh-CN"/>
        </w:rPr>
        <w:t>UPDATE_</w:t>
      </w:r>
      <w:r>
        <w:t>RESPONSE message,</w:t>
      </w:r>
      <w:r>
        <w:rPr>
          <w:lang w:eastAsia="zh-CN"/>
        </w:rPr>
        <w:t xml:space="preserve"> if the procedure is to revoke a previously allocated ProSe Application Code or Discovery Filter(s), the </w:t>
      </w:r>
      <w:r>
        <w:t>5G DDNMF</w:t>
      </w:r>
      <w:r>
        <w:rPr>
          <w:lang w:eastAsia="zh-CN"/>
        </w:rPr>
        <w:t xml:space="preserve"> shall delete the </w:t>
      </w:r>
      <w:r>
        <w:t>discovery entry indicated by the Discovery Entry ID</w:t>
      </w:r>
      <w:r>
        <w:rPr>
          <w:lang w:eastAsia="zh-CN"/>
        </w:rPr>
        <w:t xml:space="preserve"> from the UE's context</w:t>
      </w:r>
      <w:r>
        <w:t xml:space="preserve"> and release the associated resources. </w:t>
      </w:r>
    </w:p>
    <w:p w14:paraId="222064CA" w14:textId="77777777" w:rsidR="004910C2" w:rsidRDefault="004910C2" w:rsidP="004910C2">
      <w:pPr>
        <w:pStyle w:val="40"/>
        <w:rPr>
          <w:lang w:eastAsia="zh-CN"/>
        </w:rPr>
      </w:pPr>
      <w:bookmarkStart w:id="2857" w:name="_Toc59199073"/>
      <w:bookmarkStart w:id="2858" w:name="_Toc59198482"/>
      <w:bookmarkStart w:id="2859" w:name="_Toc525231082"/>
      <w:bookmarkStart w:id="2860" w:name="_Toc73378700"/>
      <w:r>
        <w:t>6.2.1</w:t>
      </w:r>
      <w:r w:rsidR="00983AA4">
        <w:t>1</w:t>
      </w:r>
      <w:r w:rsidR="00AF026B">
        <w:t>.</w:t>
      </w:r>
      <w:r>
        <w:rPr>
          <w:lang w:eastAsia="zh-CN"/>
        </w:rPr>
        <w:t>5</w:t>
      </w:r>
      <w:r>
        <w:rPr>
          <w:lang w:eastAsia="zh-CN"/>
        </w:rPr>
        <w:tab/>
        <w:t>Direct discovery update procedure not accepted by the UE</w:t>
      </w:r>
      <w:bookmarkEnd w:id="2857"/>
      <w:bookmarkEnd w:id="2858"/>
      <w:bookmarkEnd w:id="2859"/>
      <w:bookmarkEnd w:id="2860"/>
    </w:p>
    <w:p w14:paraId="4FC768E2" w14:textId="77777777" w:rsidR="004910C2" w:rsidRDefault="004910C2" w:rsidP="004910C2">
      <w:r>
        <w:t>If the DISCOVERY_</w:t>
      </w:r>
      <w:r>
        <w:rPr>
          <w:lang w:eastAsia="zh-CN"/>
        </w:rPr>
        <w:t>UPDATE_</w:t>
      </w:r>
      <w:r>
        <w:t xml:space="preserve">REQUEST message cannot be accepted by the </w:t>
      </w:r>
      <w:r>
        <w:rPr>
          <w:lang w:eastAsia="zh-CN"/>
        </w:rPr>
        <w:t>UE</w:t>
      </w:r>
      <w:r>
        <w:t xml:space="preserve">, the </w:t>
      </w:r>
      <w:r>
        <w:rPr>
          <w:lang w:eastAsia="zh-CN"/>
        </w:rPr>
        <w:t>UE</w:t>
      </w:r>
      <w:r>
        <w:t xml:space="preserve"> sends a DISCOVERY_</w:t>
      </w:r>
      <w:r>
        <w:rPr>
          <w:lang w:eastAsia="zh-CN"/>
        </w:rPr>
        <w:t>UPDATE_</w:t>
      </w:r>
      <w:r>
        <w:t>RESPONSE message containing a &lt;response-reject&gt; element to the 5G DDNMF including an appropriate PC3a Control Protocol cause value.</w:t>
      </w:r>
    </w:p>
    <w:p w14:paraId="300F753A" w14:textId="77777777" w:rsidR="004910C2" w:rsidRDefault="004910C2" w:rsidP="004910C2">
      <w:pPr>
        <w:rPr>
          <w:lang w:eastAsia="zh-CN"/>
        </w:rPr>
      </w:pPr>
      <w:r>
        <w:rPr>
          <w:lang w:eastAsia="zh-CN"/>
        </w:rPr>
        <w:t>If the</w:t>
      </w:r>
      <w:r>
        <w:t xml:space="preserve"> UE identity</w:t>
      </w:r>
      <w:r>
        <w:rPr>
          <w:lang w:eastAsia="zh-CN"/>
        </w:rPr>
        <w:t xml:space="preserve"> </w:t>
      </w:r>
      <w:r>
        <w:t xml:space="preserve">contained in the </w:t>
      </w:r>
      <w:r>
        <w:rPr>
          <w:lang w:eastAsia="zh-CN"/>
        </w:rPr>
        <w:t>DISCOVERY</w:t>
      </w:r>
      <w:r>
        <w:t xml:space="preserve">_UPDATE_REQUEST message </w:t>
      </w:r>
      <w:r>
        <w:rPr>
          <w:lang w:eastAsia="zh-CN"/>
        </w:rPr>
        <w:t xml:space="preserve">is not the SUPI of the UE, </w:t>
      </w:r>
      <w:r>
        <w:t xml:space="preserve">the </w:t>
      </w:r>
      <w:r>
        <w:rPr>
          <w:lang w:eastAsia="zh-CN"/>
        </w:rPr>
        <w:t>UE</w:t>
      </w:r>
      <w:r>
        <w:t xml:space="preserve"> shall send a DISCOVERY_UPDATE_RESPONSE message containing a &lt;response-reject&gt; element with PC3a Control Protocol cause value #</w:t>
      </w:r>
      <w:r>
        <w:rPr>
          <w:lang w:eastAsia="zh-CN"/>
        </w:rPr>
        <w:t>18</w:t>
      </w:r>
      <w:r>
        <w:t xml:space="preserve"> "</w:t>
      </w:r>
      <w:r>
        <w:rPr>
          <w:lang w:eastAsia="zh-CN"/>
        </w:rPr>
        <w:t>Invalid</w:t>
      </w:r>
      <w:r>
        <w:t xml:space="preserve"> UE </w:t>
      </w:r>
      <w:r>
        <w:rPr>
          <w:lang w:eastAsia="zh-CN"/>
        </w:rPr>
        <w:t>I</w:t>
      </w:r>
      <w:r>
        <w:t>dentity".</w:t>
      </w:r>
    </w:p>
    <w:p w14:paraId="5C1104B7" w14:textId="77777777" w:rsidR="004910C2" w:rsidRDefault="004910C2" w:rsidP="004910C2">
      <w:r>
        <w:t xml:space="preserve">If the </w:t>
      </w:r>
      <w:r>
        <w:rPr>
          <w:lang w:eastAsia="zh-CN"/>
        </w:rPr>
        <w:t>Discovery Entry ID</w:t>
      </w:r>
      <w:r>
        <w:t xml:space="preserve"> contained in the DISCOVERY_</w:t>
      </w:r>
      <w:r>
        <w:rPr>
          <w:lang w:eastAsia="zh-CN"/>
        </w:rPr>
        <w:t>UPDATE</w:t>
      </w:r>
      <w:r>
        <w:t xml:space="preserve"> _REQUEST message is </w:t>
      </w:r>
      <w:r>
        <w:rPr>
          <w:lang w:eastAsia="zh-CN"/>
        </w:rPr>
        <w:t>unknown</w:t>
      </w:r>
      <w:r>
        <w:t xml:space="preserve">, the </w:t>
      </w:r>
      <w:r>
        <w:rPr>
          <w:lang w:eastAsia="zh-CN"/>
        </w:rPr>
        <w:t>UE</w:t>
      </w:r>
      <w:r>
        <w:t xml:space="preserve"> shall send the DISCOVERY_</w:t>
      </w:r>
      <w:r>
        <w:rPr>
          <w:lang w:eastAsia="zh-CN"/>
        </w:rPr>
        <w:t>UPDATE_</w:t>
      </w:r>
      <w:r>
        <w:t>RESPONSE message containing a &lt;response-reject&gt; element with PC3a Control Protocol cause value #</w:t>
      </w:r>
      <w:r>
        <w:rPr>
          <w:lang w:eastAsia="zh-CN"/>
        </w:rPr>
        <w:t xml:space="preserve"> 10</w:t>
      </w:r>
      <w:r>
        <w:t xml:space="preserve"> "Unknown</w:t>
      </w:r>
      <w:r>
        <w:rPr>
          <w:lang w:eastAsia="zh-CN"/>
        </w:rPr>
        <w:t xml:space="preserve"> or Invalid</w:t>
      </w:r>
      <w:r>
        <w:t xml:space="preserve"> Discovery Entry ID".</w:t>
      </w:r>
    </w:p>
    <w:p w14:paraId="13EEC7BC" w14:textId="77777777" w:rsidR="004910C2" w:rsidRDefault="004910C2" w:rsidP="004910C2">
      <w:pPr>
        <w:pStyle w:val="40"/>
        <w:rPr>
          <w:lang w:eastAsia="zh-CN"/>
        </w:rPr>
      </w:pPr>
      <w:bookmarkStart w:id="2861" w:name="_Toc59199074"/>
      <w:bookmarkStart w:id="2862" w:name="_Toc59198483"/>
      <w:bookmarkStart w:id="2863" w:name="_Toc525231083"/>
      <w:bookmarkStart w:id="2864" w:name="_Toc73378701"/>
      <w:r>
        <w:rPr>
          <w:lang w:eastAsia="zh-CN"/>
        </w:rPr>
        <w:lastRenderedPageBreak/>
        <w:t>6.2.1</w:t>
      </w:r>
      <w:r w:rsidR="00983AA4">
        <w:rPr>
          <w:lang w:eastAsia="zh-CN"/>
        </w:rPr>
        <w:t>1</w:t>
      </w:r>
      <w:r w:rsidR="00AF026B">
        <w:rPr>
          <w:lang w:eastAsia="zh-CN"/>
        </w:rPr>
        <w:t>.</w:t>
      </w:r>
      <w:r>
        <w:rPr>
          <w:lang w:eastAsia="zh-CN"/>
        </w:rPr>
        <w:t>6</w:t>
      </w:r>
      <w:r>
        <w:rPr>
          <w:lang w:eastAsia="zh-CN"/>
        </w:rPr>
        <w:tab/>
        <w:t>Abnormal cases</w:t>
      </w:r>
      <w:bookmarkEnd w:id="2861"/>
      <w:bookmarkEnd w:id="2862"/>
      <w:bookmarkEnd w:id="2863"/>
      <w:bookmarkEnd w:id="2864"/>
    </w:p>
    <w:p w14:paraId="4A713650" w14:textId="77777777" w:rsidR="004910C2" w:rsidRDefault="004910C2" w:rsidP="004910C2">
      <w:pPr>
        <w:pStyle w:val="50"/>
        <w:rPr>
          <w:lang w:eastAsia="zh-CN"/>
        </w:rPr>
      </w:pPr>
      <w:bookmarkStart w:id="2865" w:name="_Toc59199075"/>
      <w:bookmarkStart w:id="2866" w:name="_Toc59198484"/>
      <w:bookmarkStart w:id="2867" w:name="_Toc525231084"/>
      <w:bookmarkStart w:id="2868" w:name="_Toc73378702"/>
      <w:r>
        <w:rPr>
          <w:lang w:eastAsia="zh-CN"/>
        </w:rPr>
        <w:t>6.2.1</w:t>
      </w:r>
      <w:r w:rsidR="00983AA4">
        <w:rPr>
          <w:lang w:eastAsia="zh-CN"/>
        </w:rPr>
        <w:t>1</w:t>
      </w:r>
      <w:r w:rsidR="00AF026B">
        <w:rPr>
          <w:lang w:eastAsia="zh-CN"/>
        </w:rPr>
        <w:t>.</w:t>
      </w:r>
      <w:r>
        <w:rPr>
          <w:lang w:eastAsia="zh-CN"/>
        </w:rPr>
        <w:t>6</w:t>
      </w:r>
      <w:r>
        <w:t>.</w:t>
      </w:r>
      <w:r>
        <w:rPr>
          <w:lang w:eastAsia="zh-CN"/>
        </w:rPr>
        <w:t>1</w:t>
      </w:r>
      <w:r>
        <w:rPr>
          <w:lang w:eastAsia="zh-CN"/>
        </w:rPr>
        <w:tab/>
        <w:t xml:space="preserve">Abnormal cases in the </w:t>
      </w:r>
      <w:bookmarkEnd w:id="2865"/>
      <w:bookmarkEnd w:id="2866"/>
      <w:bookmarkEnd w:id="2867"/>
      <w:r>
        <w:t>5G DDNMF</w:t>
      </w:r>
      <w:bookmarkEnd w:id="2868"/>
    </w:p>
    <w:p w14:paraId="743D6BAF" w14:textId="77777777" w:rsidR="004910C2" w:rsidRDefault="004910C2" w:rsidP="004910C2">
      <w:pPr>
        <w:rPr>
          <w:lang w:eastAsia="zh-CN"/>
        </w:rPr>
      </w:pPr>
      <w:r>
        <w:rPr>
          <w:lang w:eastAsia="zh-CN"/>
        </w:rPr>
        <w:t>The following abnormal cases can be identified:</w:t>
      </w:r>
    </w:p>
    <w:p w14:paraId="7359037E" w14:textId="77777777" w:rsidR="004910C2" w:rsidRDefault="004910C2" w:rsidP="004910C2">
      <w:pPr>
        <w:pStyle w:val="B1"/>
        <w:rPr>
          <w:lang w:eastAsia="x-none"/>
        </w:rPr>
      </w:pPr>
      <w:r>
        <w:t>a)</w:t>
      </w:r>
      <w:r>
        <w:tab/>
        <w:t>Indication from the transport layer of transmission failure of DISCOVERY</w:t>
      </w:r>
      <w:r>
        <w:rPr>
          <w:lang w:eastAsia="zh-CN"/>
        </w:rPr>
        <w:t>_</w:t>
      </w:r>
      <w:r>
        <w:t>UPDATE_REQUEST message (e.g. after TCP retransmission timeout)</w:t>
      </w:r>
    </w:p>
    <w:p w14:paraId="38E800C5" w14:textId="77777777" w:rsidR="004910C2" w:rsidRDefault="004910C2" w:rsidP="004910C2">
      <w:pPr>
        <w:pStyle w:val="B1"/>
      </w:pPr>
      <w:r>
        <w:tab/>
        <w:t>The 5G DDNMF shall close the existing secure connection to the</w:t>
      </w:r>
      <w:r>
        <w:rPr>
          <w:lang w:eastAsia="zh-CN"/>
        </w:rPr>
        <w:t xml:space="preserve"> UE</w:t>
      </w:r>
      <w:r>
        <w:t>.</w:t>
      </w:r>
    </w:p>
    <w:p w14:paraId="3772531E" w14:textId="77777777" w:rsidR="004910C2" w:rsidRDefault="004910C2" w:rsidP="004910C2">
      <w:pPr>
        <w:pStyle w:val="B1"/>
      </w:pPr>
      <w:r>
        <w:t>b)</w:t>
      </w:r>
      <w:r>
        <w:tab/>
        <w:t xml:space="preserve">No response from the </w:t>
      </w:r>
      <w:r>
        <w:rPr>
          <w:lang w:eastAsia="zh-CN"/>
        </w:rPr>
        <w:t>UE</w:t>
      </w:r>
      <w:r>
        <w:t xml:space="preserve"> after the DISCOVERY</w:t>
      </w:r>
      <w:r>
        <w:rPr>
          <w:lang w:eastAsia="zh-CN"/>
        </w:rPr>
        <w:t>_</w:t>
      </w:r>
      <w:r>
        <w:t>UPDATE_REQUEST message has been successfully delivered (e.g., TCP ACK has been received for the DISCOVERY</w:t>
      </w:r>
      <w:r>
        <w:rPr>
          <w:lang w:eastAsia="zh-CN"/>
        </w:rPr>
        <w:t>_</w:t>
      </w:r>
      <w:r>
        <w:t>UPDATE_REQUEST message)</w:t>
      </w:r>
    </w:p>
    <w:p w14:paraId="37EB7FAA" w14:textId="77777777" w:rsidR="004910C2" w:rsidRDefault="004910C2" w:rsidP="004910C2">
      <w:pPr>
        <w:pStyle w:val="B1"/>
      </w:pPr>
      <w:r>
        <w:tab/>
        <w:t>The 5G DDNMF shall retransmit the</w:t>
      </w:r>
      <w:r>
        <w:rPr>
          <w:lang w:eastAsia="zh-CN"/>
        </w:rPr>
        <w:t xml:space="preserve"> </w:t>
      </w:r>
      <w:r>
        <w:t>DISCOVERY</w:t>
      </w:r>
      <w:r>
        <w:rPr>
          <w:lang w:eastAsia="zh-CN"/>
        </w:rPr>
        <w:t>_</w:t>
      </w:r>
      <w:r>
        <w:t>UPDATE_REQUEST message.</w:t>
      </w:r>
    </w:p>
    <w:p w14:paraId="608D6776" w14:textId="77777777" w:rsidR="004910C2" w:rsidRDefault="004910C2" w:rsidP="004910C2">
      <w:pPr>
        <w:pStyle w:val="NO"/>
      </w:pPr>
      <w:r>
        <w:t>NOTE:</w:t>
      </w:r>
      <w:r>
        <w:tab/>
        <w:t>The timer to trigger retransmission and the maximum number of allowed retransmissions are 5G DDNMF implementation specific.</w:t>
      </w:r>
    </w:p>
    <w:p w14:paraId="2BC6F761" w14:textId="77777777" w:rsidR="004910C2" w:rsidRDefault="004910C2" w:rsidP="004910C2">
      <w:pPr>
        <w:pStyle w:val="50"/>
        <w:rPr>
          <w:lang w:eastAsia="zh-CN"/>
        </w:rPr>
      </w:pPr>
      <w:bookmarkStart w:id="2869" w:name="_Toc59199076"/>
      <w:bookmarkStart w:id="2870" w:name="_Toc59198485"/>
      <w:bookmarkStart w:id="2871" w:name="_Toc525231085"/>
      <w:bookmarkStart w:id="2872" w:name="_Toc73378703"/>
      <w:r>
        <w:rPr>
          <w:lang w:eastAsia="zh-CN"/>
        </w:rPr>
        <w:t>6.2.1</w:t>
      </w:r>
      <w:r w:rsidR="00983AA4">
        <w:rPr>
          <w:lang w:eastAsia="zh-CN"/>
        </w:rPr>
        <w:t>1</w:t>
      </w:r>
      <w:r w:rsidR="00AF026B">
        <w:rPr>
          <w:lang w:eastAsia="zh-CN"/>
        </w:rPr>
        <w:t>.</w:t>
      </w:r>
      <w:r>
        <w:rPr>
          <w:lang w:eastAsia="zh-CN"/>
        </w:rPr>
        <w:t>6.2</w:t>
      </w:r>
      <w:r>
        <w:rPr>
          <w:lang w:eastAsia="zh-CN"/>
        </w:rPr>
        <w:tab/>
        <w:t>Abnormal cases in the UE</w:t>
      </w:r>
      <w:bookmarkEnd w:id="2869"/>
      <w:bookmarkEnd w:id="2870"/>
      <w:bookmarkEnd w:id="2871"/>
      <w:bookmarkEnd w:id="2872"/>
    </w:p>
    <w:p w14:paraId="0B0D1218" w14:textId="77777777" w:rsidR="004910C2" w:rsidRDefault="004910C2" w:rsidP="004910C2">
      <w:pPr>
        <w:rPr>
          <w:lang w:eastAsia="zh-CN"/>
        </w:rPr>
      </w:pPr>
      <w:r>
        <w:rPr>
          <w:lang w:eastAsia="zh-CN"/>
        </w:rPr>
        <w:t>The following abnormal cases can be identified:</w:t>
      </w:r>
    </w:p>
    <w:p w14:paraId="0F7BCBA2" w14:textId="77777777" w:rsidR="004910C2" w:rsidRDefault="004910C2" w:rsidP="004910C2">
      <w:pPr>
        <w:pStyle w:val="B1"/>
        <w:rPr>
          <w:lang w:eastAsia="zh-CN"/>
        </w:rPr>
      </w:pPr>
      <w:r>
        <w:t>a)</w:t>
      </w:r>
      <w:r>
        <w:tab/>
        <w:t xml:space="preserve">Indication from the </w:t>
      </w:r>
      <w:r>
        <w:rPr>
          <w:lang w:eastAsia="zh-CN"/>
        </w:rPr>
        <w:t>lower</w:t>
      </w:r>
      <w:r>
        <w:t xml:space="preserve"> layer of transmission failure of DISCOVERY</w:t>
      </w:r>
      <w:r>
        <w:rPr>
          <w:lang w:eastAsia="zh-CN"/>
        </w:rPr>
        <w:t>_</w:t>
      </w:r>
      <w:r>
        <w:t>UPDATE_</w:t>
      </w:r>
      <w:r>
        <w:rPr>
          <w:lang w:eastAsia="zh-CN"/>
        </w:rPr>
        <w:t>RESPONSE</w:t>
      </w:r>
      <w:r>
        <w:t xml:space="preserve"> message</w:t>
      </w:r>
      <w:r>
        <w:rPr>
          <w:lang w:eastAsia="zh-CN"/>
        </w:rPr>
        <w:t>.</w:t>
      </w:r>
    </w:p>
    <w:p w14:paraId="1B3FC013" w14:textId="77777777" w:rsidR="004910C2" w:rsidRDefault="004910C2" w:rsidP="0037175B">
      <w:pPr>
        <w:pStyle w:val="B1"/>
      </w:pPr>
      <w:r>
        <w:tab/>
      </w:r>
      <w:r>
        <w:rPr>
          <w:noProof/>
        </w:rPr>
        <w:t xml:space="preserve">After receiving an indication from lower layer that the </w:t>
      </w:r>
      <w:r>
        <w:t>DISCOVERY</w:t>
      </w:r>
      <w:r>
        <w:rPr>
          <w:lang w:eastAsia="zh-CN"/>
        </w:rPr>
        <w:t>_</w:t>
      </w:r>
      <w:r>
        <w:t>UPDATE_</w:t>
      </w:r>
      <w:r>
        <w:rPr>
          <w:lang w:eastAsia="zh-CN"/>
        </w:rPr>
        <w:t>RESPONSE</w:t>
      </w:r>
      <w:r>
        <w:rPr>
          <w:noProof/>
        </w:rPr>
        <w:t xml:space="preserve"> message has not been successfully acknowledged (e.g. TCP ACK is not received), </w:t>
      </w:r>
      <w:r>
        <w:rPr>
          <w:noProof/>
          <w:lang w:eastAsia="zh-CN"/>
        </w:rPr>
        <w:t>the UE</w:t>
      </w:r>
      <w:r>
        <w:rPr>
          <w:noProof/>
        </w:rPr>
        <w:t xml:space="preserve"> shall abort the procedure</w:t>
      </w:r>
      <w:r>
        <w:t>.</w:t>
      </w:r>
    </w:p>
    <w:p w14:paraId="77B8518C" w14:textId="77777777" w:rsidR="001E1850" w:rsidRDefault="001E1850" w:rsidP="001E1850">
      <w:pPr>
        <w:pStyle w:val="30"/>
        <w:rPr>
          <w:noProof/>
          <w:lang w:eastAsia="zh-CN"/>
        </w:rPr>
      </w:pPr>
      <w:bookmarkStart w:id="2873" w:name="_Toc59199052"/>
      <w:bookmarkStart w:id="2874" w:name="_Toc59198461"/>
      <w:bookmarkStart w:id="2875" w:name="_Toc525231061"/>
      <w:bookmarkStart w:id="2876" w:name="_Toc73378704"/>
      <w:r>
        <w:rPr>
          <w:noProof/>
          <w:lang w:eastAsia="zh-CN"/>
        </w:rPr>
        <w:t>6.2.</w:t>
      </w:r>
      <w:r w:rsidR="002E6EFE">
        <w:rPr>
          <w:noProof/>
          <w:lang w:eastAsia="zh-CN"/>
        </w:rPr>
        <w:t>12</w:t>
      </w:r>
      <w:r>
        <w:rPr>
          <w:noProof/>
          <w:lang w:eastAsia="zh-CN"/>
        </w:rPr>
        <w:tab/>
      </w:r>
      <w:bookmarkEnd w:id="2873"/>
      <w:bookmarkEnd w:id="2874"/>
      <w:bookmarkEnd w:id="2875"/>
      <w:r>
        <w:rPr>
          <w:noProof/>
          <w:lang w:eastAsia="zh-CN"/>
        </w:rPr>
        <w:t xml:space="preserve">Direct </w:t>
      </w:r>
      <w:r w:rsidR="00B1241A">
        <w:rPr>
          <w:noProof/>
          <w:lang w:eastAsia="zh-CN"/>
        </w:rPr>
        <w:t>d</w:t>
      </w:r>
      <w:r>
        <w:rPr>
          <w:noProof/>
          <w:lang w:eastAsia="zh-CN"/>
        </w:rPr>
        <w:t>iscovery update procedure for restricted discovery</w:t>
      </w:r>
      <w:bookmarkEnd w:id="2876"/>
    </w:p>
    <w:p w14:paraId="751D4DFC" w14:textId="77777777" w:rsidR="001E1850" w:rsidRDefault="001E1850" w:rsidP="001E1850">
      <w:pPr>
        <w:pStyle w:val="40"/>
        <w:rPr>
          <w:noProof/>
          <w:lang w:eastAsia="zh-CN"/>
        </w:rPr>
      </w:pPr>
      <w:bookmarkStart w:id="2877" w:name="_Toc73378705"/>
      <w:bookmarkStart w:id="2878" w:name="_Toc59199053"/>
      <w:bookmarkStart w:id="2879" w:name="_Toc59198462"/>
      <w:bookmarkStart w:id="2880" w:name="_Toc525231062"/>
      <w:r>
        <w:rPr>
          <w:noProof/>
          <w:lang w:eastAsia="zh-CN"/>
        </w:rPr>
        <w:t>6.2.</w:t>
      </w:r>
      <w:r w:rsidR="00AF026B">
        <w:rPr>
          <w:noProof/>
          <w:lang w:eastAsia="zh-CN"/>
        </w:rPr>
        <w:t>1</w:t>
      </w:r>
      <w:r w:rsidR="00983AA4">
        <w:rPr>
          <w:noProof/>
          <w:lang w:eastAsia="zh-CN"/>
        </w:rPr>
        <w:t>2</w:t>
      </w:r>
      <w:r w:rsidR="00AF026B">
        <w:rPr>
          <w:noProof/>
          <w:lang w:eastAsia="zh-CN"/>
        </w:rPr>
        <w:t>.</w:t>
      </w:r>
      <w:r>
        <w:rPr>
          <w:noProof/>
          <w:lang w:eastAsia="zh-CN"/>
        </w:rPr>
        <w:t>1</w:t>
      </w:r>
      <w:r>
        <w:rPr>
          <w:noProof/>
          <w:lang w:eastAsia="zh-CN"/>
        </w:rPr>
        <w:tab/>
        <w:t>General</w:t>
      </w:r>
      <w:bookmarkEnd w:id="2877"/>
      <w:r>
        <w:rPr>
          <w:noProof/>
          <w:lang w:eastAsia="zh-CN"/>
        </w:rPr>
        <w:t xml:space="preserve"> </w:t>
      </w:r>
    </w:p>
    <w:p w14:paraId="0045AC92" w14:textId="77777777" w:rsidR="001E1850" w:rsidRDefault="001E1850" w:rsidP="001E1850">
      <w:r>
        <w:t>The discovery update procedure is used to update the discovery filters and/or allocate a new ProSe Restricted Code as defined in 3GPP</w:t>
      </w:r>
      <w:r w:rsidR="002E6EFE">
        <w:t> </w:t>
      </w:r>
      <w:r>
        <w:t>TS</w:t>
      </w:r>
      <w:r w:rsidR="002E6EFE">
        <w:t> </w:t>
      </w:r>
      <w:r>
        <w:t>23.304</w:t>
      </w:r>
      <w:r w:rsidR="002E6EFE">
        <w:t> </w:t>
      </w:r>
      <w:r>
        <w:t>[2]. The 5G DDNMF can at any time update/revoke a previously allocated ProSe Application Code, or Discovery Filters.</w:t>
      </w:r>
    </w:p>
    <w:p w14:paraId="0BF9FF6F" w14:textId="77777777" w:rsidR="001E1850" w:rsidRDefault="001E1850" w:rsidP="001E1850">
      <w:pPr>
        <w:pStyle w:val="40"/>
        <w:rPr>
          <w:noProof/>
          <w:lang w:eastAsia="zh-CN"/>
        </w:rPr>
      </w:pPr>
      <w:bookmarkStart w:id="2881" w:name="_Toc73378706"/>
      <w:r>
        <w:rPr>
          <w:noProof/>
          <w:lang w:eastAsia="zh-CN"/>
        </w:rPr>
        <w:t>6.2.</w:t>
      </w:r>
      <w:r w:rsidR="00AF026B">
        <w:rPr>
          <w:noProof/>
          <w:lang w:eastAsia="zh-CN"/>
        </w:rPr>
        <w:t>1</w:t>
      </w:r>
      <w:r w:rsidR="00983AA4">
        <w:rPr>
          <w:noProof/>
          <w:lang w:eastAsia="zh-CN"/>
        </w:rPr>
        <w:t>2</w:t>
      </w:r>
      <w:r w:rsidR="00AF026B">
        <w:rPr>
          <w:noProof/>
          <w:lang w:eastAsia="zh-CN"/>
        </w:rPr>
        <w:t>.</w:t>
      </w:r>
      <w:r>
        <w:rPr>
          <w:noProof/>
          <w:lang w:eastAsia="zh-CN"/>
        </w:rPr>
        <w:t>2</w:t>
      </w:r>
      <w:r>
        <w:rPr>
          <w:noProof/>
          <w:lang w:eastAsia="zh-CN"/>
        </w:rPr>
        <w:tab/>
        <w:t xml:space="preserve">Revocation of </w:t>
      </w:r>
      <w:r w:rsidR="00B1241A">
        <w:rPr>
          <w:noProof/>
          <w:lang w:eastAsia="zh-CN"/>
        </w:rPr>
        <w:t>r</w:t>
      </w:r>
      <w:r>
        <w:rPr>
          <w:noProof/>
          <w:lang w:eastAsia="zh-CN"/>
        </w:rPr>
        <w:t xml:space="preserve">estricted </w:t>
      </w:r>
      <w:r w:rsidR="00B1241A">
        <w:rPr>
          <w:noProof/>
          <w:lang w:eastAsia="zh-CN"/>
        </w:rPr>
        <w:t>d</w:t>
      </w:r>
      <w:r>
        <w:rPr>
          <w:noProof/>
          <w:lang w:eastAsia="zh-CN"/>
        </w:rPr>
        <w:t xml:space="preserve">iscovery </w:t>
      </w:r>
      <w:r w:rsidR="00B1241A">
        <w:rPr>
          <w:noProof/>
          <w:lang w:eastAsia="zh-CN"/>
        </w:rPr>
        <w:t>f</w:t>
      </w:r>
      <w:r>
        <w:rPr>
          <w:noProof/>
          <w:lang w:eastAsia="zh-CN"/>
        </w:rPr>
        <w:t>ilters</w:t>
      </w:r>
      <w:bookmarkEnd w:id="2881"/>
      <w:r>
        <w:rPr>
          <w:noProof/>
          <w:lang w:eastAsia="zh-CN"/>
        </w:rPr>
        <w:t xml:space="preserve"> </w:t>
      </w:r>
    </w:p>
    <w:p w14:paraId="10C9071E" w14:textId="77777777" w:rsidR="001E1850" w:rsidRDefault="001E1850" w:rsidP="001E1850">
      <w:pPr>
        <w:pStyle w:val="50"/>
      </w:pPr>
      <w:bookmarkStart w:id="2882" w:name="_Toc73378707"/>
      <w:r>
        <w:rPr>
          <w:lang w:eastAsia="zh-CN"/>
        </w:rPr>
        <w:t>6.2.</w:t>
      </w:r>
      <w:r w:rsidR="00AF026B">
        <w:rPr>
          <w:lang w:eastAsia="zh-CN"/>
        </w:rPr>
        <w:t>1</w:t>
      </w:r>
      <w:r w:rsidR="00983AA4">
        <w:rPr>
          <w:lang w:eastAsia="zh-CN"/>
        </w:rPr>
        <w:t>2</w:t>
      </w:r>
      <w:r w:rsidR="00AF026B">
        <w:rPr>
          <w:lang w:eastAsia="zh-CN"/>
        </w:rPr>
        <w:t>.</w:t>
      </w:r>
      <w:r>
        <w:t>2.1</w:t>
      </w:r>
      <w:r>
        <w:tab/>
        <w:t>Restricted</w:t>
      </w:r>
      <w:r>
        <w:rPr>
          <w:lang w:eastAsia="zh-CN"/>
        </w:rPr>
        <w:t xml:space="preserve"> </w:t>
      </w:r>
      <w:r w:rsidR="00B1241A">
        <w:rPr>
          <w:lang w:val="en-US" w:eastAsia="zh-CN"/>
        </w:rPr>
        <w:t>d</w:t>
      </w:r>
      <w:r>
        <w:rPr>
          <w:lang w:val="en-US" w:eastAsia="zh-CN"/>
        </w:rPr>
        <w:t>iscovery filters revocation procedure</w:t>
      </w:r>
      <w:r>
        <w:t xml:space="preserve"> initiation</w:t>
      </w:r>
      <w:bookmarkEnd w:id="2878"/>
      <w:bookmarkEnd w:id="2879"/>
      <w:bookmarkEnd w:id="2880"/>
      <w:bookmarkEnd w:id="2882"/>
    </w:p>
    <w:p w14:paraId="0B22B7D3" w14:textId="77777777" w:rsidR="001E1850" w:rsidRDefault="001E1850" w:rsidP="001E1850">
      <w:r>
        <w:rPr>
          <w:lang w:eastAsia="zh-CN"/>
        </w:rPr>
        <w:t>T</w:t>
      </w:r>
      <w:r>
        <w:t>he 5G DDNMF in the HPLMN</w:t>
      </w:r>
      <w:r>
        <w:rPr>
          <w:lang w:eastAsia="zh-CN"/>
        </w:rPr>
        <w:t xml:space="preserve"> shall initiate the restricted discovery filters revocation procedure by</w:t>
      </w:r>
      <w:r>
        <w:t xml:space="preserve"> send</w:t>
      </w:r>
      <w:r>
        <w:rPr>
          <w:lang w:eastAsia="zh-CN"/>
        </w:rPr>
        <w:t>ing</w:t>
      </w:r>
      <w:r>
        <w:t xml:space="preserve"> the </w:t>
      </w:r>
      <w:r>
        <w:rPr>
          <w:lang w:eastAsia="zh-CN"/>
        </w:rPr>
        <w:t>DISCOVERY</w:t>
      </w:r>
      <w:r>
        <w:t>_UPDATE_REQUEST to the UE</w:t>
      </w:r>
      <w:r>
        <w:rPr>
          <w:lang w:eastAsia="zh-CN"/>
        </w:rPr>
        <w:t xml:space="preserve"> with</w:t>
      </w:r>
      <w:r>
        <w:t>:</w:t>
      </w:r>
    </w:p>
    <w:p w14:paraId="4DF2CB24" w14:textId="77777777" w:rsidR="001E1850" w:rsidRDefault="002E6EFE" w:rsidP="001E1850">
      <w:pPr>
        <w:pStyle w:val="B1"/>
      </w:pPr>
      <w:r>
        <w:t>a)</w:t>
      </w:r>
      <w:r w:rsidR="001E1850">
        <w:tab/>
        <w:t xml:space="preserve">a new </w:t>
      </w:r>
      <w:r w:rsidR="001E1850" w:rsidRPr="0037175B">
        <w:t>5G DDNMF</w:t>
      </w:r>
      <w:r w:rsidR="001E1850">
        <w:t xml:space="preserve"> transaction ID not used in any other direct discovery procedures in PC3a interface;</w:t>
      </w:r>
    </w:p>
    <w:p w14:paraId="76681016" w14:textId="77777777" w:rsidR="001E1850" w:rsidRDefault="002E6EFE" w:rsidP="001E1850">
      <w:pPr>
        <w:pStyle w:val="B1"/>
      </w:pPr>
      <w:r>
        <w:t>b)</w:t>
      </w:r>
      <w:r w:rsidR="001E1850">
        <w:tab/>
        <w:t>the UE identity set to the UE's SUPI;</w:t>
      </w:r>
    </w:p>
    <w:p w14:paraId="113E02A6" w14:textId="77777777" w:rsidR="001E1850" w:rsidRDefault="002E6EFE" w:rsidP="001E1850">
      <w:pPr>
        <w:pStyle w:val="B1"/>
      </w:pPr>
      <w:r>
        <w:t>c)</w:t>
      </w:r>
      <w:r w:rsidR="001E1850">
        <w:tab/>
        <w:t xml:space="preserve">the Discovery Entry ID set to the Discovery Entry ID of the corresponding Discovery Entry that contains the Restricted Discovery Filter to be revoked; and </w:t>
      </w:r>
    </w:p>
    <w:p w14:paraId="12F84817" w14:textId="77777777" w:rsidR="001E1850" w:rsidRDefault="002E6EFE" w:rsidP="001E1850">
      <w:pPr>
        <w:pStyle w:val="B1"/>
      </w:pPr>
      <w:r>
        <w:t>d)</w:t>
      </w:r>
      <w:r w:rsidR="001E1850">
        <w:tab/>
        <w:t>optionally Update Info containing the restricted discovery filters that replace the existing ones, if the 5G DDNMF decides to remove only certain filter(s) and not others.</w:t>
      </w:r>
    </w:p>
    <w:p w14:paraId="59F24D28" w14:textId="77777777" w:rsidR="001E1850" w:rsidRDefault="001E1850" w:rsidP="001E1850">
      <w:pPr>
        <w:pStyle w:val="NO"/>
        <w:rPr>
          <w:lang w:eastAsia="zh-CN"/>
        </w:rPr>
      </w:pPr>
      <w:r>
        <w:t>NOTE:</w:t>
      </w:r>
      <w:r>
        <w:tab/>
      </w:r>
      <w:r>
        <w:rPr>
          <w:lang w:eastAsia="zh-CN"/>
        </w:rPr>
        <w:t xml:space="preserve">The 5G DDNMF </w:t>
      </w:r>
      <w:r>
        <w:t>can include one or multiple transactions in one DISCOVERY_</w:t>
      </w:r>
      <w:r>
        <w:rPr>
          <w:lang w:eastAsia="zh-CN"/>
        </w:rPr>
        <w:t>UPDATE_</w:t>
      </w:r>
      <w:r>
        <w:t xml:space="preserve">REQUEST message for </w:t>
      </w:r>
      <w:r>
        <w:rPr>
          <w:lang w:eastAsia="zh-CN"/>
        </w:rPr>
        <w:t>different Restricted Discovery Filters</w:t>
      </w:r>
      <w:r>
        <w:t>, and receive corresponding &lt;response-</w:t>
      </w:r>
      <w:r>
        <w:rPr>
          <w:lang w:eastAsia="zh-CN"/>
        </w:rPr>
        <w:t>update</w:t>
      </w:r>
      <w:r>
        <w:rPr>
          <w:lang w:val="de-DE"/>
        </w:rPr>
        <w:t>&gt;</w:t>
      </w:r>
      <w:r>
        <w:t xml:space="preserve"> element or &lt;response-reject</w:t>
      </w:r>
      <w:r>
        <w:rPr>
          <w:lang w:val="de-DE"/>
        </w:rPr>
        <w:t>&gt;</w:t>
      </w:r>
      <w:r>
        <w:t xml:space="preserve"> element in a DISCOVERY_</w:t>
      </w:r>
      <w:r w:rsidRPr="0037175B">
        <w:t>UPDATE</w:t>
      </w:r>
      <w:r>
        <w:rPr>
          <w:lang w:eastAsia="zh-CN"/>
        </w:rPr>
        <w:t>_</w:t>
      </w:r>
      <w:r>
        <w:t>RESPONSE message for each respective transaction. In the following description of the</w:t>
      </w:r>
      <w:r>
        <w:rPr>
          <w:lang w:eastAsia="zh-CN"/>
        </w:rPr>
        <w:t xml:space="preserve"> network initiated</w:t>
      </w:r>
      <w:r>
        <w:t xml:space="preserve"> </w:t>
      </w:r>
      <w:r>
        <w:rPr>
          <w:lang w:eastAsia="zh-CN"/>
        </w:rPr>
        <w:t xml:space="preserve">direct discovery update </w:t>
      </w:r>
      <w:r>
        <w:t>request procedure, only one transaction is included.</w:t>
      </w:r>
    </w:p>
    <w:p w14:paraId="3F86D737" w14:textId="77777777" w:rsidR="001E1850" w:rsidRDefault="001E1850" w:rsidP="001E1850">
      <w:r>
        <w:t>Figure </w:t>
      </w:r>
      <w:r>
        <w:rPr>
          <w:lang w:eastAsia="zh-CN"/>
        </w:rPr>
        <w:t>6.2.</w:t>
      </w:r>
      <w:r w:rsidR="00AF026B">
        <w:rPr>
          <w:lang w:eastAsia="zh-CN"/>
        </w:rPr>
        <w:t>1</w:t>
      </w:r>
      <w:r w:rsidR="00983AA4">
        <w:rPr>
          <w:lang w:eastAsia="zh-CN"/>
        </w:rPr>
        <w:t>2</w:t>
      </w:r>
      <w:r w:rsidR="00AF026B">
        <w:rPr>
          <w:lang w:eastAsia="zh-CN"/>
        </w:rPr>
        <w:t>.</w:t>
      </w:r>
      <w:r>
        <w:t xml:space="preserve">2.1 illustrates the interaction of the UE and the 5G DDNMF in the </w:t>
      </w:r>
      <w:r>
        <w:rPr>
          <w:lang w:eastAsia="zh-CN"/>
        </w:rPr>
        <w:t>restricted discovery filters revocation</w:t>
      </w:r>
      <w:r>
        <w:t xml:space="preserve"> procedure. </w:t>
      </w:r>
    </w:p>
    <w:p w14:paraId="32FB3119" w14:textId="77777777" w:rsidR="001E1850" w:rsidRDefault="001E1850" w:rsidP="0037175B">
      <w:pPr>
        <w:pStyle w:val="TH"/>
      </w:pPr>
      <w:r>
        <w:object w:dxaOrig="6840" w:dyaOrig="2220" w14:anchorId="666DA68B">
          <v:shape id="_x0000_i1036" type="#_x0000_t75" style="width:342.15pt;height:111.15pt" o:ole="">
            <v:imagedata r:id="rId33" o:title=""/>
          </v:shape>
          <o:OLEObject Type="Embed" ProgID="Visio.Drawing.11" ShapeID="_x0000_i1036" DrawAspect="Content" ObjectID="_1684248045" r:id="rId34"/>
        </w:object>
      </w:r>
    </w:p>
    <w:p w14:paraId="699756EF" w14:textId="77777777" w:rsidR="001E1850" w:rsidRDefault="001E1850" w:rsidP="0037175B">
      <w:pPr>
        <w:pStyle w:val="TF"/>
      </w:pPr>
      <w:r>
        <w:t>Figure</w:t>
      </w:r>
      <w:r>
        <w:rPr>
          <w:lang w:val="en-US"/>
        </w:rPr>
        <w:t> </w:t>
      </w:r>
      <w:r>
        <w:rPr>
          <w:lang w:eastAsia="zh-CN"/>
        </w:rPr>
        <w:t>6.2.</w:t>
      </w:r>
      <w:r w:rsidR="00983AA4">
        <w:rPr>
          <w:lang w:eastAsia="zh-CN"/>
        </w:rPr>
        <w:t>12</w:t>
      </w:r>
      <w:r w:rsidR="00AF026B">
        <w:rPr>
          <w:lang w:eastAsia="zh-CN"/>
        </w:rPr>
        <w:t>.</w:t>
      </w:r>
      <w:r>
        <w:rPr>
          <w:lang w:eastAsia="zh-CN"/>
        </w:rPr>
        <w:t>2.1.1</w:t>
      </w:r>
      <w:r>
        <w:t xml:space="preserve">: </w:t>
      </w:r>
      <w:r>
        <w:rPr>
          <w:lang w:eastAsia="zh-CN"/>
        </w:rPr>
        <w:t xml:space="preserve">Restricted </w:t>
      </w:r>
      <w:r w:rsidR="00B1241A">
        <w:rPr>
          <w:lang w:eastAsia="zh-CN"/>
        </w:rPr>
        <w:t>d</w:t>
      </w:r>
      <w:r>
        <w:rPr>
          <w:lang w:eastAsia="zh-CN"/>
        </w:rPr>
        <w:t>iscovery filters revocation</w:t>
      </w:r>
      <w:r>
        <w:t xml:space="preserve"> procedure</w:t>
      </w:r>
    </w:p>
    <w:p w14:paraId="6DEEFA45" w14:textId="77777777" w:rsidR="001E1850" w:rsidRDefault="001E1850" w:rsidP="001E1850">
      <w:pPr>
        <w:pStyle w:val="50"/>
        <w:rPr>
          <w:lang w:eastAsia="zh-CN"/>
        </w:rPr>
      </w:pPr>
      <w:bookmarkStart w:id="2883" w:name="_Toc59199054"/>
      <w:bookmarkStart w:id="2884" w:name="_Toc59198463"/>
      <w:bookmarkStart w:id="2885" w:name="_Toc525231063"/>
      <w:bookmarkStart w:id="2886" w:name="_Toc73378708"/>
      <w:r>
        <w:rPr>
          <w:lang w:eastAsia="zh-CN"/>
        </w:rPr>
        <w:t>6.2.</w:t>
      </w:r>
      <w:r w:rsidR="00983AA4">
        <w:rPr>
          <w:lang w:eastAsia="zh-CN"/>
        </w:rPr>
        <w:t>12</w:t>
      </w:r>
      <w:r w:rsidR="00AF026B">
        <w:rPr>
          <w:lang w:eastAsia="zh-CN"/>
        </w:rPr>
        <w:t>.</w:t>
      </w:r>
      <w:r>
        <w:t>2.</w:t>
      </w:r>
      <w:r>
        <w:rPr>
          <w:lang w:eastAsia="zh-CN"/>
        </w:rPr>
        <w:t>2</w:t>
      </w:r>
      <w:r>
        <w:rPr>
          <w:lang w:eastAsia="zh-CN"/>
        </w:rPr>
        <w:tab/>
        <w:t xml:space="preserve">Restricted </w:t>
      </w:r>
      <w:r w:rsidR="00B1241A">
        <w:rPr>
          <w:lang w:val="en-US" w:eastAsia="zh-CN"/>
        </w:rPr>
        <w:t>d</w:t>
      </w:r>
      <w:r>
        <w:rPr>
          <w:lang w:val="en-US" w:eastAsia="zh-CN"/>
        </w:rPr>
        <w:t xml:space="preserve">iscovery filters revocation procedure </w:t>
      </w:r>
      <w:r>
        <w:rPr>
          <w:lang w:eastAsia="zh-CN"/>
        </w:rPr>
        <w:t>accepted by the UE</w:t>
      </w:r>
      <w:bookmarkEnd w:id="2883"/>
      <w:bookmarkEnd w:id="2884"/>
      <w:bookmarkEnd w:id="2885"/>
      <w:bookmarkEnd w:id="2886"/>
    </w:p>
    <w:p w14:paraId="0404150B" w14:textId="77777777" w:rsidR="001E1850" w:rsidRDefault="001E1850" w:rsidP="001E1850">
      <w:pPr>
        <w:rPr>
          <w:lang w:eastAsia="zh-CN"/>
        </w:rPr>
      </w:pPr>
      <w:r>
        <w:t>Upon receiving a DISCOVERY_</w:t>
      </w:r>
      <w:r>
        <w:rPr>
          <w:lang w:eastAsia="zh-CN"/>
        </w:rPr>
        <w:t>UPDATE_</w:t>
      </w:r>
      <w:r>
        <w:t xml:space="preserve">REQUEST message, the </w:t>
      </w:r>
      <w:r>
        <w:rPr>
          <w:lang w:eastAsia="zh-CN"/>
        </w:rPr>
        <w:t>UE</w:t>
      </w:r>
      <w:r>
        <w:t xml:space="preserve"> shall check</w:t>
      </w:r>
      <w:r>
        <w:rPr>
          <w:lang w:eastAsia="zh-CN"/>
        </w:rPr>
        <w:t xml:space="preserve"> if the UE i</w:t>
      </w:r>
      <w:r w:rsidRPr="0037175B">
        <w:t>dentity</w:t>
      </w:r>
      <w:r>
        <w:rPr>
          <w:lang w:eastAsia="zh-CN"/>
        </w:rPr>
        <w:t xml:space="preserve"> contained in the </w:t>
      </w:r>
      <w:r>
        <w:t>DISCOVERY_</w:t>
      </w:r>
      <w:r>
        <w:rPr>
          <w:lang w:eastAsia="zh-CN"/>
        </w:rPr>
        <w:t>UPDATE_</w:t>
      </w:r>
      <w:r>
        <w:t>REQUEST message</w:t>
      </w:r>
      <w:r>
        <w:rPr>
          <w:lang w:eastAsia="zh-CN"/>
        </w:rPr>
        <w:t xml:space="preserve"> is the SUPI of the UE. If the UE identity is the SUPI of the UE, the UE shall check if the </w:t>
      </w:r>
      <w:r w:rsidRPr="0037175B">
        <w:t>Discovery Entry ID</w:t>
      </w:r>
      <w:r>
        <w:rPr>
          <w:lang w:eastAsia="zh-CN"/>
        </w:rPr>
        <w:t xml:space="preserve"> contained in the </w:t>
      </w:r>
      <w:r>
        <w:t>DISCOVERY_</w:t>
      </w:r>
      <w:r>
        <w:rPr>
          <w:lang w:eastAsia="zh-CN"/>
        </w:rPr>
        <w:t>UPDATE_</w:t>
      </w:r>
      <w:r>
        <w:t>REQUEST message</w:t>
      </w:r>
      <w:r>
        <w:rPr>
          <w:lang w:eastAsia="zh-CN"/>
        </w:rPr>
        <w:t xml:space="preserve"> is valid. If the </w:t>
      </w:r>
      <w:r w:rsidRPr="0037175B">
        <w:t>Discovery Entry ID</w:t>
      </w:r>
      <w:r>
        <w:rPr>
          <w:lang w:eastAsia="zh-CN"/>
        </w:rPr>
        <w:t xml:space="preserve"> is valid, the UE shall proceed with the following direct discovery update procedure.</w:t>
      </w:r>
    </w:p>
    <w:p w14:paraId="2BA7F0BC" w14:textId="77777777" w:rsidR="001E1850" w:rsidRDefault="001E1850" w:rsidP="001E1850">
      <w:pPr>
        <w:rPr>
          <w:lang w:eastAsia="zh-CN"/>
        </w:rPr>
      </w:pPr>
      <w:r>
        <w:rPr>
          <w:lang w:eastAsia="zh-CN"/>
        </w:rPr>
        <w:t>T</w:t>
      </w:r>
      <w:r>
        <w:t xml:space="preserve">he UE </w:t>
      </w:r>
      <w:r>
        <w:rPr>
          <w:lang w:eastAsia="zh-CN"/>
        </w:rPr>
        <w:t>shall remove</w:t>
      </w:r>
      <w:r>
        <w:t xml:space="preserve"> all the </w:t>
      </w:r>
      <w:r>
        <w:rPr>
          <w:lang w:eastAsia="zh-CN"/>
        </w:rPr>
        <w:t xml:space="preserve">Restricted </w:t>
      </w:r>
      <w:r>
        <w:t>Discovery Filters corresponding to the Discovery Entry ID</w:t>
      </w:r>
      <w:r>
        <w:rPr>
          <w:lang w:eastAsia="zh-CN"/>
        </w:rPr>
        <w:t xml:space="preserve"> if the Update Info is not included in the DISCOVERY</w:t>
      </w:r>
      <w:r>
        <w:t>_UPDATE_REQUEST message</w:t>
      </w:r>
      <w:r>
        <w:rPr>
          <w:lang w:eastAsia="zh-CN"/>
        </w:rPr>
        <w:t xml:space="preserve"> or shall</w:t>
      </w:r>
      <w:r>
        <w:t xml:space="preserve"> </w:t>
      </w:r>
      <w:r>
        <w:rPr>
          <w:lang w:eastAsia="zh-CN"/>
        </w:rPr>
        <w:t xml:space="preserve">remove the old Restricted </w:t>
      </w:r>
      <w:r>
        <w:t>Discovery Filters</w:t>
      </w:r>
      <w:r>
        <w:rPr>
          <w:lang w:eastAsia="zh-CN"/>
        </w:rPr>
        <w:t xml:space="preserve"> and store the Restricted Discovery Filter included in the Update Info in the DISCOVERY</w:t>
      </w:r>
      <w:r>
        <w:t>_UPDATE_REQUEST message</w:t>
      </w:r>
      <w:r>
        <w:rPr>
          <w:lang w:eastAsia="zh-CN"/>
        </w:rPr>
        <w:t>. Then the UE</w:t>
      </w:r>
      <w:r>
        <w:t xml:space="preserve"> shall send a </w:t>
      </w:r>
      <w:r>
        <w:rPr>
          <w:lang w:eastAsia="zh-CN"/>
        </w:rPr>
        <w:t>DISCOVERY</w:t>
      </w:r>
      <w:r>
        <w:t>_UPDATE_RESPONSE message to the</w:t>
      </w:r>
      <w:r>
        <w:rPr>
          <w:lang w:eastAsia="zh-CN"/>
        </w:rPr>
        <w:t xml:space="preserve"> 5G DDNMF with:</w:t>
      </w:r>
    </w:p>
    <w:p w14:paraId="64CB1670" w14:textId="77777777" w:rsidR="001E1850" w:rsidRDefault="002E6EFE" w:rsidP="001E1850">
      <w:pPr>
        <w:pStyle w:val="B1"/>
        <w:rPr>
          <w:lang w:eastAsia="zh-CN"/>
        </w:rPr>
      </w:pPr>
      <w:r>
        <w:rPr>
          <w:lang w:eastAsia="zh-CN"/>
        </w:rPr>
        <w:t>a)</w:t>
      </w:r>
      <w:r w:rsidR="001E1850">
        <w:rPr>
          <w:lang w:eastAsia="zh-CN"/>
        </w:rPr>
        <w:tab/>
      </w:r>
      <w:r w:rsidR="001E1850">
        <w:t>the</w:t>
      </w:r>
      <w:r w:rsidR="001E1850">
        <w:rPr>
          <w:lang w:eastAsia="zh-CN"/>
        </w:rPr>
        <w:t xml:space="preserve"> 5G DDNMF</w:t>
      </w:r>
      <w:r w:rsidR="001E1850">
        <w:t xml:space="preserve"> transaction ID set to the value of the</w:t>
      </w:r>
      <w:r w:rsidR="001E1850">
        <w:rPr>
          <w:lang w:eastAsia="zh-CN"/>
        </w:rPr>
        <w:t xml:space="preserve"> 5G DDNMF</w:t>
      </w:r>
      <w:r w:rsidR="001E1850">
        <w:t xml:space="preserve"> transaction ID received in the DISCOVERY_</w:t>
      </w:r>
      <w:r w:rsidR="001E1850">
        <w:rPr>
          <w:lang w:eastAsia="zh-CN"/>
        </w:rPr>
        <w:t>UPDATE_</w:t>
      </w:r>
      <w:r w:rsidR="001E1850">
        <w:t>REQUEST message</w:t>
      </w:r>
      <w:r w:rsidR="001E1850">
        <w:rPr>
          <w:lang w:eastAsia="zh-CN"/>
        </w:rPr>
        <w:t>; and</w:t>
      </w:r>
    </w:p>
    <w:p w14:paraId="5E28C517" w14:textId="77777777" w:rsidR="001E1850" w:rsidRDefault="002E6EFE" w:rsidP="001E1850">
      <w:pPr>
        <w:pStyle w:val="B1"/>
      </w:pPr>
      <w:r>
        <w:t>b)</w:t>
      </w:r>
      <w:r w:rsidR="001E1850">
        <w:tab/>
      </w:r>
      <w:r w:rsidR="001E1850" w:rsidRPr="0037175B">
        <w:t>Discovery Entry ID</w:t>
      </w:r>
      <w:r w:rsidR="001E1850">
        <w:t xml:space="preserve"> set to the value of the </w:t>
      </w:r>
      <w:r w:rsidR="001E1850" w:rsidRPr="0037175B">
        <w:t>Discovery Entry</w:t>
      </w:r>
      <w:r w:rsidR="001E1850">
        <w:t xml:space="preserve"> ID received in the DISCOVERY_UPDATE_REQUEST message.</w:t>
      </w:r>
    </w:p>
    <w:p w14:paraId="5D1DED9A" w14:textId="77777777" w:rsidR="001E1850" w:rsidRDefault="001E1850" w:rsidP="001E1850">
      <w:pPr>
        <w:pStyle w:val="50"/>
        <w:rPr>
          <w:lang w:eastAsia="zh-CN"/>
        </w:rPr>
      </w:pPr>
      <w:bookmarkStart w:id="2887" w:name="_Toc59199055"/>
      <w:bookmarkStart w:id="2888" w:name="_Toc59198464"/>
      <w:bookmarkStart w:id="2889" w:name="_Toc525231064"/>
      <w:bookmarkStart w:id="2890" w:name="_Toc73378709"/>
      <w:r>
        <w:rPr>
          <w:lang w:eastAsia="zh-CN"/>
        </w:rPr>
        <w:t>6.2.</w:t>
      </w:r>
      <w:r w:rsidR="00983AA4">
        <w:rPr>
          <w:lang w:eastAsia="zh-CN"/>
        </w:rPr>
        <w:t>12</w:t>
      </w:r>
      <w:r w:rsidR="00AF026B">
        <w:rPr>
          <w:lang w:eastAsia="zh-CN"/>
        </w:rPr>
        <w:t>.</w:t>
      </w:r>
      <w:r>
        <w:rPr>
          <w:lang w:eastAsia="zh-CN"/>
        </w:rPr>
        <w:t>2</w:t>
      </w:r>
      <w:r>
        <w:t>.</w:t>
      </w:r>
      <w:r>
        <w:rPr>
          <w:lang w:eastAsia="zh-CN"/>
        </w:rPr>
        <w:t>3</w:t>
      </w:r>
      <w:r>
        <w:rPr>
          <w:lang w:eastAsia="zh-CN"/>
        </w:rPr>
        <w:tab/>
        <w:t xml:space="preserve">Restricted </w:t>
      </w:r>
      <w:r w:rsidR="00B1241A">
        <w:rPr>
          <w:lang w:val="en-US" w:eastAsia="zh-CN"/>
        </w:rPr>
        <w:t>d</w:t>
      </w:r>
      <w:r>
        <w:rPr>
          <w:lang w:val="en-US" w:eastAsia="zh-CN"/>
        </w:rPr>
        <w:t xml:space="preserve">iscovery filters revocation </w:t>
      </w:r>
      <w:r>
        <w:rPr>
          <w:lang w:eastAsia="zh-CN"/>
        </w:rPr>
        <w:t>procedure completion by the 5G DDNMF</w:t>
      </w:r>
      <w:bookmarkEnd w:id="2887"/>
      <w:bookmarkEnd w:id="2888"/>
      <w:bookmarkEnd w:id="2889"/>
      <w:bookmarkEnd w:id="2890"/>
    </w:p>
    <w:p w14:paraId="60311C83" w14:textId="77777777" w:rsidR="001E1850" w:rsidRDefault="001E1850" w:rsidP="001E1850">
      <w:r>
        <w:t xml:space="preserve">Upon receipt of the </w:t>
      </w:r>
      <w:r>
        <w:rPr>
          <w:lang w:eastAsia="zh-CN"/>
        </w:rPr>
        <w:t>DISCOVERY</w:t>
      </w:r>
      <w:r>
        <w:t>_UPDATE_ RESPONSE message by the 5G DDNMF</w:t>
      </w:r>
      <w:r>
        <w:rPr>
          <w:lang w:eastAsia="zh-CN"/>
        </w:rPr>
        <w:t>,</w:t>
      </w:r>
      <w:r>
        <w:t xml:space="preserve"> if the 5G DDNMF transaction ID contained in the &lt;response-</w:t>
      </w:r>
      <w:r>
        <w:rPr>
          <w:lang w:eastAsia="zh-CN"/>
        </w:rPr>
        <w:t>update</w:t>
      </w:r>
      <w:r>
        <w:t>&gt; element</w:t>
      </w:r>
      <w:r>
        <w:rPr>
          <w:lang w:eastAsia="zh-CN"/>
        </w:rPr>
        <w:t xml:space="preserve"> does not</w:t>
      </w:r>
      <w:r>
        <w:t xml:space="preserve"> match the value sent by the </w:t>
      </w:r>
      <w:r>
        <w:rPr>
          <w:lang w:eastAsia="zh-CN"/>
        </w:rPr>
        <w:t>5G DDNMF</w:t>
      </w:r>
      <w:r>
        <w:t xml:space="preserve"> in a DISCOVERY_</w:t>
      </w:r>
      <w:r>
        <w:rPr>
          <w:lang w:eastAsia="zh-CN"/>
        </w:rPr>
        <w:t>UPDATE_</w:t>
      </w:r>
      <w:r>
        <w:t>REQUEST message</w:t>
      </w:r>
      <w:r>
        <w:rPr>
          <w:lang w:eastAsia="zh-CN"/>
        </w:rPr>
        <w:t xml:space="preserve">, </w:t>
      </w:r>
      <w:r>
        <w:t xml:space="preserve">the </w:t>
      </w:r>
      <w:r>
        <w:rPr>
          <w:lang w:eastAsia="zh-CN"/>
        </w:rPr>
        <w:t>5G DDNMF</w:t>
      </w:r>
      <w:r>
        <w:t xml:space="preserve"> shall discard the DISCOVERY</w:t>
      </w:r>
      <w:r>
        <w:rPr>
          <w:lang w:eastAsia="zh-CN"/>
        </w:rPr>
        <w:t>_UPDATE</w:t>
      </w:r>
      <w:r>
        <w:t>_RESPONSE message</w:t>
      </w:r>
      <w:r>
        <w:rPr>
          <w:lang w:eastAsia="zh-CN"/>
        </w:rPr>
        <w:t xml:space="preserve">. </w:t>
      </w:r>
      <w:r>
        <w:t xml:space="preserve">Upon receipt of the </w:t>
      </w:r>
      <w:r>
        <w:rPr>
          <w:lang w:eastAsia="zh-CN"/>
        </w:rPr>
        <w:t>DISCOVERY</w:t>
      </w:r>
      <w:r>
        <w:t>_UPDATE_ RESPONSE message by the 5G DDNMF</w:t>
      </w:r>
      <w:r>
        <w:rPr>
          <w:lang w:eastAsia="zh-CN"/>
        </w:rPr>
        <w:t>,</w:t>
      </w:r>
      <w:r>
        <w:t xml:space="preserve"> if the 5G DDNMF transaction ID contained in the &lt;response-</w:t>
      </w:r>
      <w:r>
        <w:rPr>
          <w:lang w:eastAsia="zh-CN"/>
        </w:rPr>
        <w:t>update</w:t>
      </w:r>
      <w:r>
        <w:t>&gt; element</w:t>
      </w:r>
      <w:r>
        <w:rPr>
          <w:lang w:eastAsia="zh-CN"/>
        </w:rPr>
        <w:t xml:space="preserve"> </w:t>
      </w:r>
      <w:r>
        <w:t>match</w:t>
      </w:r>
      <w:r>
        <w:rPr>
          <w:lang w:eastAsia="zh-CN"/>
        </w:rPr>
        <w:t>es</w:t>
      </w:r>
      <w:r>
        <w:t xml:space="preserve"> the value sent by the </w:t>
      </w:r>
      <w:r>
        <w:rPr>
          <w:lang w:eastAsia="zh-CN"/>
        </w:rPr>
        <w:t>5G DDNMF</w:t>
      </w:r>
      <w:r>
        <w:t xml:space="preserve"> in a DISCOVERY_</w:t>
      </w:r>
      <w:r>
        <w:rPr>
          <w:lang w:eastAsia="zh-CN"/>
        </w:rPr>
        <w:t>UPDATE_</w:t>
      </w:r>
      <w:r>
        <w:t>REQUEST message</w:t>
      </w:r>
      <w:r>
        <w:rPr>
          <w:lang w:eastAsia="zh-CN"/>
        </w:rPr>
        <w:t xml:space="preserve">, </w:t>
      </w:r>
      <w:r>
        <w:t xml:space="preserve">the </w:t>
      </w:r>
      <w:r>
        <w:rPr>
          <w:lang w:eastAsia="zh-CN"/>
        </w:rPr>
        <w:t>restricted discovery filters revocation</w:t>
      </w:r>
      <w:r>
        <w:t xml:space="preserve"> procedure is complete.</w:t>
      </w:r>
    </w:p>
    <w:p w14:paraId="571FB930" w14:textId="77777777" w:rsidR="001E1850" w:rsidRDefault="001E1850" w:rsidP="001E1850">
      <w:pPr>
        <w:pStyle w:val="50"/>
        <w:rPr>
          <w:lang w:eastAsia="zh-CN"/>
        </w:rPr>
      </w:pPr>
      <w:bookmarkStart w:id="2891" w:name="_Toc59199056"/>
      <w:bookmarkStart w:id="2892" w:name="_Toc59198465"/>
      <w:bookmarkStart w:id="2893" w:name="_Toc525231065"/>
      <w:bookmarkStart w:id="2894" w:name="_Toc73378710"/>
      <w:r>
        <w:rPr>
          <w:lang w:eastAsia="zh-CN"/>
        </w:rPr>
        <w:t>6.2.</w:t>
      </w:r>
      <w:r w:rsidR="00983AA4">
        <w:rPr>
          <w:lang w:eastAsia="zh-CN"/>
        </w:rPr>
        <w:t>12</w:t>
      </w:r>
      <w:r w:rsidR="00AF026B">
        <w:rPr>
          <w:lang w:eastAsia="zh-CN"/>
        </w:rPr>
        <w:t>.</w:t>
      </w:r>
      <w:r>
        <w:rPr>
          <w:lang w:eastAsia="zh-CN"/>
        </w:rPr>
        <w:t>2</w:t>
      </w:r>
      <w:r>
        <w:t>.</w:t>
      </w:r>
      <w:r>
        <w:rPr>
          <w:lang w:eastAsia="zh-CN"/>
        </w:rPr>
        <w:t>4</w:t>
      </w:r>
      <w:r>
        <w:rPr>
          <w:lang w:eastAsia="zh-CN"/>
        </w:rPr>
        <w:tab/>
        <w:t xml:space="preserve">Restricted </w:t>
      </w:r>
      <w:r w:rsidR="00B1241A">
        <w:rPr>
          <w:lang w:val="en-US" w:eastAsia="zh-CN"/>
        </w:rPr>
        <w:t>d</w:t>
      </w:r>
      <w:r>
        <w:rPr>
          <w:lang w:val="en-US" w:eastAsia="zh-CN"/>
        </w:rPr>
        <w:t xml:space="preserve">iscovery filters revocation procedure </w:t>
      </w:r>
      <w:r>
        <w:rPr>
          <w:lang w:eastAsia="zh-CN"/>
        </w:rPr>
        <w:t>not accepted by the UE</w:t>
      </w:r>
      <w:bookmarkEnd w:id="2891"/>
      <w:bookmarkEnd w:id="2892"/>
      <w:bookmarkEnd w:id="2893"/>
      <w:bookmarkEnd w:id="2894"/>
    </w:p>
    <w:p w14:paraId="771039FB" w14:textId="77777777" w:rsidR="001E1850" w:rsidRDefault="001E1850" w:rsidP="001E1850">
      <w:pPr>
        <w:rPr>
          <w:lang w:eastAsia="zh-CN"/>
        </w:rPr>
      </w:pPr>
      <w:r>
        <w:t xml:space="preserve">If the </w:t>
      </w:r>
      <w:r>
        <w:rPr>
          <w:lang w:eastAsia="zh-CN"/>
        </w:rPr>
        <w:t>DISCOVERY</w:t>
      </w:r>
      <w:r>
        <w:t xml:space="preserve">_UPDATE_REQUEST message cannot be accepted by the </w:t>
      </w:r>
      <w:r>
        <w:rPr>
          <w:lang w:eastAsia="zh-CN"/>
        </w:rPr>
        <w:t>UE</w:t>
      </w:r>
      <w:r>
        <w:t xml:space="preserve">, the </w:t>
      </w:r>
      <w:r>
        <w:rPr>
          <w:lang w:eastAsia="zh-CN"/>
        </w:rPr>
        <w:t>UE</w:t>
      </w:r>
      <w:r>
        <w:t xml:space="preserve"> sends a </w:t>
      </w:r>
      <w:r>
        <w:rPr>
          <w:lang w:eastAsia="zh-CN"/>
        </w:rPr>
        <w:t>DISCOVERY</w:t>
      </w:r>
      <w:r>
        <w:t>_UPDATE</w:t>
      </w:r>
      <w:r>
        <w:rPr>
          <w:lang w:eastAsia="zh-CN"/>
        </w:rPr>
        <w:t>_</w:t>
      </w:r>
      <w:r>
        <w:t xml:space="preserve">RESPONSE message containing a &lt;response-reject&gt; element to the </w:t>
      </w:r>
      <w:r>
        <w:rPr>
          <w:lang w:eastAsia="zh-CN"/>
        </w:rPr>
        <w:t>5G DDNMF</w:t>
      </w:r>
      <w:r>
        <w:t xml:space="preserve"> including an appropriate PC3a Control Protocol cause value.</w:t>
      </w:r>
    </w:p>
    <w:p w14:paraId="448D4054" w14:textId="77777777" w:rsidR="001E1850" w:rsidRDefault="001E1850" w:rsidP="001E1850">
      <w:pPr>
        <w:rPr>
          <w:lang w:eastAsia="zh-CN"/>
        </w:rPr>
      </w:pPr>
      <w:r>
        <w:rPr>
          <w:lang w:eastAsia="zh-CN"/>
        </w:rPr>
        <w:t>If the</w:t>
      </w:r>
      <w:r>
        <w:t xml:space="preserve"> </w:t>
      </w:r>
      <w:bookmarkStart w:id="2895" w:name="OLE_LINK766"/>
      <w:bookmarkStart w:id="2896" w:name="OLE_LINK765"/>
      <w:r>
        <w:t>UE identity</w:t>
      </w:r>
      <w:bookmarkEnd w:id="2895"/>
      <w:bookmarkEnd w:id="2896"/>
      <w:r>
        <w:rPr>
          <w:lang w:eastAsia="zh-CN"/>
        </w:rPr>
        <w:t xml:space="preserve"> </w:t>
      </w:r>
      <w:r>
        <w:t xml:space="preserve">contained in the </w:t>
      </w:r>
      <w:r>
        <w:rPr>
          <w:lang w:eastAsia="zh-CN"/>
        </w:rPr>
        <w:t>DISCOVERY</w:t>
      </w:r>
      <w:r>
        <w:t xml:space="preserve">_UPDATE_REQUEST message </w:t>
      </w:r>
      <w:r>
        <w:rPr>
          <w:lang w:eastAsia="zh-CN"/>
        </w:rPr>
        <w:t xml:space="preserve">is not the SUPI of the UE, </w:t>
      </w:r>
      <w:r>
        <w:t xml:space="preserve">the </w:t>
      </w:r>
      <w:r>
        <w:rPr>
          <w:lang w:eastAsia="zh-CN"/>
        </w:rPr>
        <w:t>UE</w:t>
      </w:r>
      <w:r>
        <w:t xml:space="preserve"> shall send a DISCOVERY_UPDATE_RESPONSE message containing a &lt;response-reject&gt; element with PC3a Control Protocol cause value #</w:t>
      </w:r>
      <w:r>
        <w:rPr>
          <w:lang w:eastAsia="zh-CN"/>
        </w:rPr>
        <w:t>18</w:t>
      </w:r>
      <w:r>
        <w:t xml:space="preserve"> "</w:t>
      </w:r>
      <w:r>
        <w:rPr>
          <w:lang w:eastAsia="zh-CN"/>
        </w:rPr>
        <w:t>Invalid</w:t>
      </w:r>
      <w:r>
        <w:t xml:space="preserve"> UE </w:t>
      </w:r>
      <w:r>
        <w:rPr>
          <w:lang w:eastAsia="zh-CN"/>
        </w:rPr>
        <w:t>I</w:t>
      </w:r>
      <w:r>
        <w:t>dentity".</w:t>
      </w:r>
    </w:p>
    <w:p w14:paraId="79E9B0F3" w14:textId="77777777" w:rsidR="001E1850" w:rsidRDefault="001E1850" w:rsidP="001E1850">
      <w:r>
        <w:t xml:space="preserve">If the Discovery Entry ID contained in the </w:t>
      </w:r>
      <w:r>
        <w:rPr>
          <w:lang w:eastAsia="zh-CN"/>
        </w:rPr>
        <w:t>DISCOVERY</w:t>
      </w:r>
      <w:r>
        <w:t xml:space="preserve">_UPDATE_REQUEST message is not found in the UE context, the </w:t>
      </w:r>
      <w:r>
        <w:rPr>
          <w:lang w:eastAsia="zh-CN"/>
        </w:rPr>
        <w:t>UE</w:t>
      </w:r>
      <w:r>
        <w:t xml:space="preserve"> shall send a DISCOVERY_UPDATE_RESPONSE message containing a &lt;response-reject&gt; element with PC3 Control Protocol cause value #10 "Unknown</w:t>
      </w:r>
      <w:r>
        <w:rPr>
          <w:lang w:eastAsia="zh-CN"/>
        </w:rPr>
        <w:t xml:space="preserve"> or Invalid</w:t>
      </w:r>
      <w:r>
        <w:t xml:space="preserve"> Discovery Entry ID".</w:t>
      </w:r>
    </w:p>
    <w:p w14:paraId="153663B3" w14:textId="77777777" w:rsidR="001E1850" w:rsidRDefault="001E1850" w:rsidP="001E1850">
      <w:pPr>
        <w:pStyle w:val="50"/>
        <w:rPr>
          <w:lang w:eastAsia="zh-CN"/>
        </w:rPr>
      </w:pPr>
      <w:bookmarkStart w:id="2897" w:name="_Toc59199057"/>
      <w:bookmarkStart w:id="2898" w:name="_Toc59198466"/>
      <w:bookmarkStart w:id="2899" w:name="_Toc525231066"/>
      <w:bookmarkStart w:id="2900" w:name="_Toc73378711"/>
      <w:r>
        <w:rPr>
          <w:lang w:eastAsia="zh-CN"/>
        </w:rPr>
        <w:t>6.2.</w:t>
      </w:r>
      <w:r w:rsidR="00983AA4">
        <w:rPr>
          <w:lang w:eastAsia="zh-CN"/>
        </w:rPr>
        <w:t>12</w:t>
      </w:r>
      <w:r w:rsidR="00AF026B">
        <w:rPr>
          <w:lang w:eastAsia="zh-CN"/>
        </w:rPr>
        <w:t>.</w:t>
      </w:r>
      <w:r>
        <w:rPr>
          <w:lang w:eastAsia="zh-CN"/>
        </w:rPr>
        <w:t>2</w:t>
      </w:r>
      <w:r>
        <w:t>.</w:t>
      </w:r>
      <w:r>
        <w:rPr>
          <w:lang w:eastAsia="zh-CN"/>
        </w:rPr>
        <w:t>5</w:t>
      </w:r>
      <w:r>
        <w:rPr>
          <w:lang w:eastAsia="zh-CN"/>
        </w:rPr>
        <w:tab/>
        <w:t>Abnormal cases</w:t>
      </w:r>
      <w:bookmarkEnd w:id="2897"/>
      <w:bookmarkEnd w:id="2898"/>
      <w:bookmarkEnd w:id="2899"/>
      <w:bookmarkEnd w:id="2900"/>
    </w:p>
    <w:p w14:paraId="629B8299" w14:textId="77777777" w:rsidR="001E1850" w:rsidRDefault="001E1850" w:rsidP="001E1850">
      <w:pPr>
        <w:pStyle w:val="6"/>
        <w:rPr>
          <w:lang w:eastAsia="zh-CN"/>
        </w:rPr>
      </w:pPr>
      <w:bookmarkStart w:id="2901" w:name="_Toc59199058"/>
      <w:bookmarkStart w:id="2902" w:name="_Toc59198467"/>
      <w:bookmarkStart w:id="2903" w:name="_Toc525231067"/>
      <w:bookmarkStart w:id="2904" w:name="_Toc73378712"/>
      <w:r>
        <w:rPr>
          <w:lang w:eastAsia="zh-CN"/>
        </w:rPr>
        <w:t>6.2.</w:t>
      </w:r>
      <w:r w:rsidR="00983AA4">
        <w:rPr>
          <w:lang w:eastAsia="zh-CN"/>
        </w:rPr>
        <w:t>12</w:t>
      </w:r>
      <w:r w:rsidR="00AF026B">
        <w:rPr>
          <w:lang w:eastAsia="zh-CN"/>
        </w:rPr>
        <w:t>.</w:t>
      </w:r>
      <w:r>
        <w:rPr>
          <w:lang w:eastAsia="zh-CN"/>
        </w:rPr>
        <w:t>2</w:t>
      </w:r>
      <w:r>
        <w:t>.</w:t>
      </w:r>
      <w:r>
        <w:rPr>
          <w:lang w:eastAsia="zh-CN"/>
        </w:rPr>
        <w:t>5.1</w:t>
      </w:r>
      <w:r>
        <w:rPr>
          <w:lang w:eastAsia="zh-CN"/>
        </w:rPr>
        <w:tab/>
        <w:t>Abnormal cases in the 5G DDNMF</w:t>
      </w:r>
      <w:bookmarkEnd w:id="2901"/>
      <w:bookmarkEnd w:id="2902"/>
      <w:bookmarkEnd w:id="2903"/>
      <w:bookmarkEnd w:id="2904"/>
    </w:p>
    <w:p w14:paraId="02EE06BF" w14:textId="77777777" w:rsidR="001E1850" w:rsidRDefault="001E1850" w:rsidP="001E1850">
      <w:pPr>
        <w:rPr>
          <w:lang w:eastAsia="zh-CN"/>
        </w:rPr>
      </w:pPr>
      <w:r>
        <w:rPr>
          <w:lang w:eastAsia="zh-CN"/>
        </w:rPr>
        <w:t>The following abnormal cases can be identified:</w:t>
      </w:r>
    </w:p>
    <w:p w14:paraId="008574BA" w14:textId="77777777" w:rsidR="001E1850" w:rsidRDefault="001E1850" w:rsidP="001E1850">
      <w:pPr>
        <w:pStyle w:val="B1"/>
      </w:pPr>
      <w:r>
        <w:lastRenderedPageBreak/>
        <w:t>a)</w:t>
      </w:r>
      <w:r>
        <w:tab/>
        <w:t>Indication from the transport layer of transmission failure of DISCOVERY</w:t>
      </w:r>
      <w:r>
        <w:rPr>
          <w:lang w:eastAsia="zh-CN"/>
        </w:rPr>
        <w:t>_</w:t>
      </w:r>
      <w:r>
        <w:t>UPDATE_REQUEST message (e.g. after TCP retransmission timeout)</w:t>
      </w:r>
    </w:p>
    <w:p w14:paraId="1ADBC4EA" w14:textId="77777777" w:rsidR="001E1850" w:rsidRDefault="001E1850" w:rsidP="001E1850">
      <w:pPr>
        <w:pStyle w:val="B1"/>
      </w:pPr>
      <w:r>
        <w:tab/>
        <w:t>The 5G DDNMF shall close the existing secure connection to the</w:t>
      </w:r>
      <w:r>
        <w:rPr>
          <w:lang w:eastAsia="zh-CN"/>
        </w:rPr>
        <w:t xml:space="preserve"> UE</w:t>
      </w:r>
      <w:r>
        <w:t>.</w:t>
      </w:r>
    </w:p>
    <w:p w14:paraId="7C1DF81A" w14:textId="77777777" w:rsidR="001E1850" w:rsidRDefault="001E1850" w:rsidP="001E1850">
      <w:pPr>
        <w:pStyle w:val="B1"/>
      </w:pPr>
      <w:r>
        <w:t>b)</w:t>
      </w:r>
      <w:r>
        <w:tab/>
        <w:t xml:space="preserve">No response from the </w:t>
      </w:r>
      <w:r>
        <w:rPr>
          <w:lang w:eastAsia="zh-CN"/>
        </w:rPr>
        <w:t>UE</w:t>
      </w:r>
      <w:r>
        <w:t xml:space="preserve"> after the DISCOVERY</w:t>
      </w:r>
      <w:r>
        <w:rPr>
          <w:lang w:eastAsia="zh-CN"/>
        </w:rPr>
        <w:t>_</w:t>
      </w:r>
      <w:r>
        <w:t>UPDATE_REQUEST message has been successfully delivered (e.g., TCP ACK has been received for the DISCOVERY</w:t>
      </w:r>
      <w:r>
        <w:rPr>
          <w:lang w:eastAsia="zh-CN"/>
        </w:rPr>
        <w:t>_</w:t>
      </w:r>
      <w:r>
        <w:t>UPDATE_REQUEST message)</w:t>
      </w:r>
    </w:p>
    <w:p w14:paraId="24C3E5DC" w14:textId="77777777" w:rsidR="001E1850" w:rsidRDefault="001E1850" w:rsidP="001E1850">
      <w:pPr>
        <w:pStyle w:val="B1"/>
      </w:pPr>
      <w:r>
        <w:tab/>
        <w:t>The 5G DDNMF shall retransmit the</w:t>
      </w:r>
      <w:r>
        <w:rPr>
          <w:lang w:eastAsia="zh-CN"/>
        </w:rPr>
        <w:t xml:space="preserve"> </w:t>
      </w:r>
      <w:r>
        <w:t>DISCOVERY</w:t>
      </w:r>
      <w:r>
        <w:rPr>
          <w:lang w:eastAsia="zh-CN"/>
        </w:rPr>
        <w:t>_</w:t>
      </w:r>
      <w:r>
        <w:t>UPDATE_REQUEST message.</w:t>
      </w:r>
    </w:p>
    <w:p w14:paraId="0A55F414" w14:textId="77777777" w:rsidR="001E1850" w:rsidRDefault="001E1850" w:rsidP="001E1850">
      <w:pPr>
        <w:pStyle w:val="NO"/>
      </w:pPr>
      <w:r>
        <w:t>NOTE:</w:t>
      </w:r>
      <w:r>
        <w:tab/>
        <w:t>The timer to trigger retransmission and the maximum number of allowed retransmissions are 5G DDNMF implementation specific.</w:t>
      </w:r>
    </w:p>
    <w:p w14:paraId="1E815DDD" w14:textId="77777777" w:rsidR="001E1850" w:rsidRDefault="001E1850" w:rsidP="001E1850">
      <w:pPr>
        <w:pStyle w:val="6"/>
        <w:rPr>
          <w:lang w:eastAsia="zh-CN"/>
        </w:rPr>
      </w:pPr>
      <w:bookmarkStart w:id="2905" w:name="_Toc59199059"/>
      <w:bookmarkStart w:id="2906" w:name="_Toc59198468"/>
      <w:bookmarkStart w:id="2907" w:name="_Toc525231068"/>
      <w:bookmarkStart w:id="2908" w:name="_Toc73378713"/>
      <w:r>
        <w:rPr>
          <w:lang w:eastAsia="zh-CN"/>
        </w:rPr>
        <w:t>6.2.</w:t>
      </w:r>
      <w:r w:rsidR="00983AA4">
        <w:rPr>
          <w:lang w:eastAsia="zh-CN"/>
        </w:rPr>
        <w:t>12</w:t>
      </w:r>
      <w:r w:rsidR="00AF026B">
        <w:rPr>
          <w:lang w:eastAsia="zh-CN"/>
        </w:rPr>
        <w:t>.</w:t>
      </w:r>
      <w:r>
        <w:rPr>
          <w:lang w:eastAsia="zh-CN"/>
        </w:rPr>
        <w:t>2</w:t>
      </w:r>
      <w:r>
        <w:t>.</w:t>
      </w:r>
      <w:r>
        <w:rPr>
          <w:lang w:eastAsia="zh-CN"/>
        </w:rPr>
        <w:t>5.2</w:t>
      </w:r>
      <w:r>
        <w:rPr>
          <w:lang w:eastAsia="zh-CN"/>
        </w:rPr>
        <w:tab/>
        <w:t>Abnormal cases in the UE</w:t>
      </w:r>
      <w:bookmarkEnd w:id="2905"/>
      <w:bookmarkEnd w:id="2906"/>
      <w:bookmarkEnd w:id="2907"/>
      <w:bookmarkEnd w:id="2908"/>
    </w:p>
    <w:p w14:paraId="63FA9C68" w14:textId="77777777" w:rsidR="001E1850" w:rsidRDefault="001E1850" w:rsidP="001E1850">
      <w:pPr>
        <w:rPr>
          <w:lang w:eastAsia="zh-CN"/>
        </w:rPr>
      </w:pPr>
      <w:r>
        <w:rPr>
          <w:lang w:eastAsia="zh-CN"/>
        </w:rPr>
        <w:t>The following abnormal cases can be identified:</w:t>
      </w:r>
    </w:p>
    <w:p w14:paraId="204F39AB" w14:textId="77777777" w:rsidR="001E1850" w:rsidRDefault="001E1850" w:rsidP="001E1850">
      <w:pPr>
        <w:pStyle w:val="B1"/>
        <w:rPr>
          <w:lang w:eastAsia="zh-CN"/>
        </w:rPr>
      </w:pPr>
      <w:r>
        <w:t>a)</w:t>
      </w:r>
      <w:r>
        <w:tab/>
        <w:t xml:space="preserve">Indication from the </w:t>
      </w:r>
      <w:r>
        <w:rPr>
          <w:lang w:eastAsia="zh-CN"/>
        </w:rPr>
        <w:t>lower</w:t>
      </w:r>
      <w:r>
        <w:t xml:space="preserve"> layer of transmission failure of DISCOVERY</w:t>
      </w:r>
      <w:r>
        <w:rPr>
          <w:lang w:eastAsia="zh-CN"/>
        </w:rPr>
        <w:t>_</w:t>
      </w:r>
      <w:r>
        <w:t>UPDATE_</w:t>
      </w:r>
      <w:r>
        <w:rPr>
          <w:lang w:eastAsia="zh-CN"/>
        </w:rPr>
        <w:t>RESPONSE</w:t>
      </w:r>
      <w:r>
        <w:t xml:space="preserve"> message</w:t>
      </w:r>
      <w:r>
        <w:rPr>
          <w:lang w:eastAsia="zh-CN"/>
        </w:rPr>
        <w:t>.</w:t>
      </w:r>
    </w:p>
    <w:p w14:paraId="1A642094" w14:textId="77777777" w:rsidR="001E1850" w:rsidRDefault="001E1850" w:rsidP="0037175B">
      <w:pPr>
        <w:pStyle w:val="B1"/>
      </w:pPr>
      <w:r>
        <w:tab/>
      </w:r>
      <w:r>
        <w:rPr>
          <w:noProof/>
        </w:rPr>
        <w:t xml:space="preserve">After receiving an indication from lower layer that the </w:t>
      </w:r>
      <w:r>
        <w:t>DISCOVERY</w:t>
      </w:r>
      <w:r>
        <w:rPr>
          <w:lang w:eastAsia="zh-CN"/>
        </w:rPr>
        <w:t>_</w:t>
      </w:r>
      <w:r>
        <w:t>UPDATE_</w:t>
      </w:r>
      <w:r>
        <w:rPr>
          <w:lang w:eastAsia="zh-CN"/>
        </w:rPr>
        <w:t>RESPONSE</w:t>
      </w:r>
      <w:r>
        <w:rPr>
          <w:noProof/>
        </w:rPr>
        <w:t xml:space="preserve"> message has not been successfully acknowledged (e.g. TCP ACK is not received), </w:t>
      </w:r>
      <w:r>
        <w:rPr>
          <w:noProof/>
          <w:lang w:eastAsia="zh-CN"/>
        </w:rPr>
        <w:t>the UE</w:t>
      </w:r>
      <w:r>
        <w:rPr>
          <w:noProof/>
        </w:rPr>
        <w:t xml:space="preserve"> shall abort the procedure</w:t>
      </w:r>
      <w:r>
        <w:t>.</w:t>
      </w:r>
    </w:p>
    <w:p w14:paraId="0E427DDF" w14:textId="77777777" w:rsidR="001E1850" w:rsidRDefault="001E1850" w:rsidP="001E1850">
      <w:pPr>
        <w:pStyle w:val="40"/>
        <w:rPr>
          <w:noProof/>
          <w:lang w:eastAsia="zh-CN"/>
        </w:rPr>
      </w:pPr>
      <w:bookmarkStart w:id="2909" w:name="_Toc59199060"/>
      <w:bookmarkStart w:id="2910" w:name="_Toc59198469"/>
      <w:bookmarkStart w:id="2911" w:name="_Toc525231069"/>
      <w:bookmarkStart w:id="2912" w:name="_Toc73378714"/>
      <w:r>
        <w:rPr>
          <w:noProof/>
          <w:lang w:eastAsia="zh-CN"/>
        </w:rPr>
        <w:t>6.2.</w:t>
      </w:r>
      <w:r w:rsidR="00983AA4">
        <w:rPr>
          <w:noProof/>
          <w:lang w:eastAsia="zh-CN"/>
        </w:rPr>
        <w:t>12</w:t>
      </w:r>
      <w:r w:rsidR="00AF026B">
        <w:rPr>
          <w:noProof/>
          <w:lang w:eastAsia="zh-CN"/>
        </w:rPr>
        <w:t>.</w:t>
      </w:r>
      <w:r>
        <w:rPr>
          <w:noProof/>
          <w:lang w:eastAsia="zh-CN"/>
        </w:rPr>
        <w:t>3</w:t>
      </w:r>
      <w:r>
        <w:rPr>
          <w:noProof/>
          <w:lang w:eastAsia="zh-CN"/>
        </w:rPr>
        <w:tab/>
        <w:t xml:space="preserve">Allocation of new ProSe </w:t>
      </w:r>
      <w:r w:rsidR="00B1241A">
        <w:rPr>
          <w:noProof/>
          <w:lang w:eastAsia="zh-CN"/>
        </w:rPr>
        <w:t>r</w:t>
      </w:r>
      <w:r>
        <w:rPr>
          <w:noProof/>
          <w:lang w:eastAsia="zh-CN"/>
        </w:rPr>
        <w:t xml:space="preserve">estricted </w:t>
      </w:r>
      <w:r w:rsidR="00B1241A">
        <w:rPr>
          <w:noProof/>
          <w:lang w:eastAsia="zh-CN"/>
        </w:rPr>
        <w:t>c</w:t>
      </w:r>
      <w:r>
        <w:rPr>
          <w:noProof/>
          <w:lang w:eastAsia="zh-CN"/>
        </w:rPr>
        <w:t>ode</w:t>
      </w:r>
      <w:bookmarkEnd w:id="2909"/>
      <w:bookmarkEnd w:id="2910"/>
      <w:bookmarkEnd w:id="2911"/>
      <w:bookmarkEnd w:id="2912"/>
      <w:r>
        <w:rPr>
          <w:noProof/>
          <w:lang w:eastAsia="zh-CN"/>
        </w:rPr>
        <w:t xml:space="preserve"> </w:t>
      </w:r>
    </w:p>
    <w:p w14:paraId="27E39F04" w14:textId="77777777" w:rsidR="001E1850" w:rsidRDefault="001E1850" w:rsidP="001E1850">
      <w:pPr>
        <w:pStyle w:val="50"/>
      </w:pPr>
      <w:bookmarkStart w:id="2913" w:name="_Toc59199061"/>
      <w:bookmarkStart w:id="2914" w:name="_Toc59198470"/>
      <w:bookmarkStart w:id="2915" w:name="_Toc525231070"/>
      <w:bookmarkStart w:id="2916" w:name="_Toc73378715"/>
      <w:r>
        <w:rPr>
          <w:lang w:eastAsia="zh-CN"/>
        </w:rPr>
        <w:t>6.2.</w:t>
      </w:r>
      <w:r w:rsidR="00983AA4">
        <w:rPr>
          <w:lang w:eastAsia="zh-CN"/>
        </w:rPr>
        <w:t>12</w:t>
      </w:r>
      <w:r w:rsidR="00AF026B">
        <w:rPr>
          <w:lang w:eastAsia="zh-CN"/>
        </w:rPr>
        <w:t>.</w:t>
      </w:r>
      <w:r>
        <w:rPr>
          <w:lang w:eastAsia="zh-CN"/>
        </w:rPr>
        <w:t>3</w:t>
      </w:r>
      <w:r>
        <w:t>.1</w:t>
      </w:r>
      <w:r>
        <w:tab/>
      </w:r>
      <w:r>
        <w:rPr>
          <w:lang w:eastAsia="zh-CN"/>
        </w:rPr>
        <w:t xml:space="preserve">New ProSe </w:t>
      </w:r>
      <w:r w:rsidR="00B1241A">
        <w:rPr>
          <w:lang w:eastAsia="zh-CN"/>
        </w:rPr>
        <w:t>r</w:t>
      </w:r>
      <w:r>
        <w:rPr>
          <w:lang w:eastAsia="zh-CN"/>
        </w:rPr>
        <w:t xml:space="preserve">estricted </w:t>
      </w:r>
      <w:r w:rsidR="00B1241A">
        <w:rPr>
          <w:lang w:eastAsia="zh-CN"/>
        </w:rPr>
        <w:t>c</w:t>
      </w:r>
      <w:r>
        <w:rPr>
          <w:lang w:eastAsia="zh-CN"/>
        </w:rPr>
        <w:t>ode</w:t>
      </w:r>
      <w:r>
        <w:rPr>
          <w:lang w:val="en-US" w:eastAsia="zh-CN"/>
        </w:rPr>
        <w:t xml:space="preserve"> allocation procedure</w:t>
      </w:r>
      <w:r>
        <w:t xml:space="preserve"> initiation</w:t>
      </w:r>
      <w:bookmarkEnd w:id="2913"/>
      <w:bookmarkEnd w:id="2914"/>
      <w:bookmarkEnd w:id="2915"/>
      <w:bookmarkEnd w:id="2916"/>
    </w:p>
    <w:p w14:paraId="62582F79" w14:textId="77777777" w:rsidR="001E1850" w:rsidRDefault="001E1850" w:rsidP="001E1850">
      <w:r>
        <w:rPr>
          <w:lang w:eastAsia="zh-CN"/>
        </w:rPr>
        <w:t>T</w:t>
      </w:r>
      <w:r>
        <w:t>he 5G DDNMF in the HPLMN</w:t>
      </w:r>
      <w:r>
        <w:rPr>
          <w:lang w:eastAsia="zh-CN"/>
        </w:rPr>
        <w:t xml:space="preserve"> shall initiate the ProSe restricted code allocation procedure by</w:t>
      </w:r>
      <w:r>
        <w:t xml:space="preserve"> send</w:t>
      </w:r>
      <w:r>
        <w:rPr>
          <w:lang w:eastAsia="zh-CN"/>
        </w:rPr>
        <w:t>ing</w:t>
      </w:r>
      <w:r>
        <w:t xml:space="preserve"> the </w:t>
      </w:r>
      <w:r>
        <w:rPr>
          <w:lang w:eastAsia="zh-CN"/>
        </w:rPr>
        <w:t>DISCOVERY</w:t>
      </w:r>
      <w:r>
        <w:t>_UPDATE_REQUEST to the UE</w:t>
      </w:r>
      <w:r>
        <w:rPr>
          <w:lang w:eastAsia="zh-CN"/>
        </w:rPr>
        <w:t xml:space="preserve"> with</w:t>
      </w:r>
      <w:r>
        <w:t>:</w:t>
      </w:r>
    </w:p>
    <w:p w14:paraId="6C2218AF" w14:textId="77777777" w:rsidR="001E1850" w:rsidRDefault="002E6EFE" w:rsidP="001E1850">
      <w:pPr>
        <w:pStyle w:val="B1"/>
        <w:rPr>
          <w:lang w:eastAsia="zh-CN"/>
        </w:rPr>
      </w:pPr>
      <w:r>
        <w:t>a)</w:t>
      </w:r>
      <w:r w:rsidR="001E1850">
        <w:tab/>
        <w:t>a new</w:t>
      </w:r>
      <w:r w:rsidR="001E1850">
        <w:rPr>
          <w:lang w:eastAsia="zh-CN"/>
        </w:rPr>
        <w:t xml:space="preserve"> 5G DDNMF</w:t>
      </w:r>
      <w:r w:rsidR="001E1850">
        <w:t xml:space="preserve"> transaction ID not used in any other direct discovery procedures in PC3a interface;</w:t>
      </w:r>
    </w:p>
    <w:p w14:paraId="7319E8B5" w14:textId="77777777" w:rsidR="001E1850" w:rsidRDefault="002E6EFE" w:rsidP="001E1850">
      <w:pPr>
        <w:pStyle w:val="B1"/>
        <w:rPr>
          <w:lang w:eastAsia="zh-CN"/>
        </w:rPr>
      </w:pPr>
      <w:r>
        <w:rPr>
          <w:lang w:eastAsia="zh-CN"/>
        </w:rPr>
        <w:t>b)</w:t>
      </w:r>
      <w:r w:rsidR="001E1850">
        <w:rPr>
          <w:lang w:eastAsia="zh-CN"/>
        </w:rPr>
        <w:tab/>
        <w:t>the UE identity set to the UE</w:t>
      </w:r>
      <w:r w:rsidR="001E1850">
        <w:t>'</w:t>
      </w:r>
      <w:r w:rsidR="001E1850">
        <w:rPr>
          <w:lang w:eastAsia="zh-CN"/>
        </w:rPr>
        <w:t>s SUPI;</w:t>
      </w:r>
    </w:p>
    <w:p w14:paraId="440160C3" w14:textId="77777777" w:rsidR="001E1850" w:rsidRDefault="002E6EFE" w:rsidP="001E1850">
      <w:pPr>
        <w:pStyle w:val="B1"/>
        <w:rPr>
          <w:lang w:eastAsia="zh-CN"/>
        </w:rPr>
      </w:pPr>
      <w:r>
        <w:t>c)</w:t>
      </w:r>
      <w:r w:rsidR="001E1850">
        <w:tab/>
        <w:t xml:space="preserve">the Discovery Entry ID set to the Discovery Entry ID of the corresponding Discovery Entry that contains the </w:t>
      </w:r>
      <w:r w:rsidR="001E1850">
        <w:rPr>
          <w:lang w:eastAsia="zh-CN"/>
        </w:rPr>
        <w:t>ProSe Restricted Code</w:t>
      </w:r>
      <w:r w:rsidR="001E1850">
        <w:t xml:space="preserve"> to be </w:t>
      </w:r>
      <w:r w:rsidR="001E1850">
        <w:rPr>
          <w:lang w:eastAsia="zh-CN"/>
        </w:rPr>
        <w:t>replaced; and</w:t>
      </w:r>
    </w:p>
    <w:p w14:paraId="03EA002C" w14:textId="77777777" w:rsidR="001E1850" w:rsidRDefault="002E6EFE" w:rsidP="001E1850">
      <w:pPr>
        <w:pStyle w:val="B1"/>
        <w:rPr>
          <w:lang w:eastAsia="zh-CN"/>
        </w:rPr>
      </w:pPr>
      <w:r>
        <w:rPr>
          <w:lang w:eastAsia="zh-CN"/>
        </w:rPr>
        <w:t>d)</w:t>
      </w:r>
      <w:r w:rsidR="001E1850">
        <w:rPr>
          <w:lang w:eastAsia="zh-CN"/>
        </w:rPr>
        <w:tab/>
        <w:t>update Info containing the ProSe Restricted Code set to the ProSe Restricted Code</w:t>
      </w:r>
      <w:r w:rsidR="001E1850">
        <w:t xml:space="preserve"> to be </w:t>
      </w:r>
      <w:r w:rsidR="001E1850">
        <w:rPr>
          <w:lang w:eastAsia="zh-CN"/>
        </w:rPr>
        <w:t>replaced and</w:t>
      </w:r>
      <w:r w:rsidR="001E1850">
        <w:t xml:space="preserve"> a Validity Timer T5</w:t>
      </w:r>
      <w:r w:rsidR="00C6434F">
        <w:t>062</w:t>
      </w:r>
      <w:r w:rsidR="001E1850">
        <w:t xml:space="preserve"> set to the T5</w:t>
      </w:r>
      <w:r w:rsidR="00C6434F">
        <w:t>062</w:t>
      </w:r>
      <w:r w:rsidR="001E1850">
        <w:t xml:space="preserve"> timer value assigned by the 5G DDNMF to the ProSe Restricted Code</w:t>
      </w:r>
      <w:r w:rsidR="001E1850">
        <w:rPr>
          <w:lang w:eastAsia="zh-CN"/>
        </w:rPr>
        <w:t>.</w:t>
      </w:r>
    </w:p>
    <w:p w14:paraId="4315379B" w14:textId="77777777" w:rsidR="001E1850" w:rsidRDefault="001E1850" w:rsidP="001E1850">
      <w:pPr>
        <w:rPr>
          <w:lang w:eastAsia="zh-CN"/>
        </w:rPr>
      </w:pPr>
      <w:r>
        <w:t>Figure </w:t>
      </w:r>
      <w:r>
        <w:rPr>
          <w:lang w:eastAsia="zh-CN"/>
        </w:rPr>
        <w:t>6.2.</w:t>
      </w:r>
      <w:r w:rsidR="00983AA4">
        <w:rPr>
          <w:lang w:eastAsia="zh-CN"/>
        </w:rPr>
        <w:t>12</w:t>
      </w:r>
      <w:r w:rsidR="00AF026B">
        <w:rPr>
          <w:lang w:eastAsia="zh-CN"/>
        </w:rPr>
        <w:t>.</w:t>
      </w:r>
      <w:r>
        <w:rPr>
          <w:lang w:eastAsia="zh-CN"/>
        </w:rPr>
        <w:t>3.1</w:t>
      </w:r>
      <w:r>
        <w:t xml:space="preserve">.1 illustrates the interaction of the UE and the 5G DDNMF in the </w:t>
      </w:r>
      <w:r>
        <w:rPr>
          <w:lang w:eastAsia="zh-CN"/>
        </w:rPr>
        <w:t xml:space="preserve">ProSe restricted code allocation </w:t>
      </w:r>
      <w:r>
        <w:t xml:space="preserve">procedure. </w:t>
      </w:r>
    </w:p>
    <w:p w14:paraId="200301D0" w14:textId="77777777" w:rsidR="001E1850" w:rsidRDefault="001E1850" w:rsidP="001E1850">
      <w:pPr>
        <w:pStyle w:val="NO"/>
        <w:rPr>
          <w:lang w:eastAsia="zh-CN"/>
        </w:rPr>
      </w:pPr>
      <w:r>
        <w:t>NOTE:</w:t>
      </w:r>
      <w:r>
        <w:tab/>
      </w:r>
      <w:r>
        <w:rPr>
          <w:lang w:eastAsia="zh-CN"/>
        </w:rPr>
        <w:t xml:space="preserve">The 5G DDNMF </w:t>
      </w:r>
      <w:r>
        <w:t>can include one or multiple transactions in one DISCOVERY_</w:t>
      </w:r>
      <w:r>
        <w:rPr>
          <w:lang w:eastAsia="zh-CN"/>
        </w:rPr>
        <w:t>UPDATE_</w:t>
      </w:r>
      <w:r>
        <w:t xml:space="preserve">REQUEST message for </w:t>
      </w:r>
      <w:r>
        <w:rPr>
          <w:lang w:eastAsia="zh-CN"/>
        </w:rPr>
        <w:t>different ProSe Restricted Codes</w:t>
      </w:r>
      <w:r>
        <w:t>, and receive corresponding &lt;response-</w:t>
      </w:r>
      <w:r>
        <w:rPr>
          <w:lang w:eastAsia="zh-CN"/>
        </w:rPr>
        <w:t>update</w:t>
      </w:r>
      <w:r>
        <w:rPr>
          <w:lang w:val="de-DE"/>
        </w:rPr>
        <w:t>&gt;</w:t>
      </w:r>
      <w:r>
        <w:t xml:space="preserve"> element or &lt;response-reject</w:t>
      </w:r>
      <w:r>
        <w:rPr>
          <w:lang w:val="de-DE"/>
        </w:rPr>
        <w:t>&gt;</w:t>
      </w:r>
      <w:r>
        <w:t xml:space="preserve"> element in a DISCOVERY_</w:t>
      </w:r>
      <w:r>
        <w:rPr>
          <w:lang w:eastAsia="zh-CN"/>
        </w:rPr>
        <w:t>UPDATE_</w:t>
      </w:r>
      <w:r>
        <w:t>RESPONSE message for each respective transaction. In the following description of the</w:t>
      </w:r>
      <w:r>
        <w:rPr>
          <w:lang w:eastAsia="zh-CN"/>
        </w:rPr>
        <w:t xml:space="preserve"> network initiated</w:t>
      </w:r>
      <w:r>
        <w:t xml:space="preserve"> </w:t>
      </w:r>
      <w:r>
        <w:rPr>
          <w:lang w:eastAsia="zh-CN"/>
        </w:rPr>
        <w:t xml:space="preserve">direct discovery update </w:t>
      </w:r>
      <w:r>
        <w:t>request procedure, only one transaction is included.</w:t>
      </w:r>
    </w:p>
    <w:p w14:paraId="2E694D7F" w14:textId="77777777" w:rsidR="001E1850" w:rsidRDefault="001E1850" w:rsidP="0037175B">
      <w:pPr>
        <w:pStyle w:val="TH"/>
      </w:pPr>
      <w:r>
        <w:object w:dxaOrig="6885" w:dyaOrig="2235" w14:anchorId="179B016F">
          <v:shape id="_x0000_i1037" type="#_x0000_t75" style="width:344.45pt;height:111.75pt" o:ole="">
            <v:imagedata r:id="rId33" o:title=""/>
          </v:shape>
          <o:OLEObject Type="Embed" ProgID="Visio.Drawing.11" ShapeID="_x0000_i1037" DrawAspect="Content" ObjectID="_1684248046" r:id="rId35"/>
        </w:object>
      </w:r>
    </w:p>
    <w:p w14:paraId="18CEDF2D" w14:textId="77777777" w:rsidR="001E1850" w:rsidRDefault="001E1850" w:rsidP="0037175B">
      <w:pPr>
        <w:pStyle w:val="TF"/>
      </w:pPr>
      <w:r>
        <w:t>Figure</w:t>
      </w:r>
      <w:r>
        <w:rPr>
          <w:lang w:val="en-US"/>
        </w:rPr>
        <w:t> </w:t>
      </w:r>
      <w:r>
        <w:rPr>
          <w:lang w:eastAsia="zh-CN"/>
        </w:rPr>
        <w:t>6.2.</w:t>
      </w:r>
      <w:r w:rsidR="00983AA4">
        <w:rPr>
          <w:lang w:eastAsia="zh-CN"/>
        </w:rPr>
        <w:t>12</w:t>
      </w:r>
      <w:r w:rsidR="00AF026B">
        <w:rPr>
          <w:lang w:eastAsia="zh-CN"/>
        </w:rPr>
        <w:t>.</w:t>
      </w:r>
      <w:r>
        <w:rPr>
          <w:lang w:eastAsia="zh-CN"/>
        </w:rPr>
        <w:t>3.1.1</w:t>
      </w:r>
      <w:r>
        <w:t xml:space="preserve">: </w:t>
      </w:r>
      <w:r>
        <w:rPr>
          <w:lang w:eastAsia="zh-CN"/>
        </w:rPr>
        <w:t xml:space="preserve">New ProSe </w:t>
      </w:r>
      <w:r w:rsidR="00B1241A">
        <w:rPr>
          <w:lang w:eastAsia="zh-CN"/>
        </w:rPr>
        <w:t>r</w:t>
      </w:r>
      <w:r>
        <w:rPr>
          <w:lang w:eastAsia="zh-CN"/>
        </w:rPr>
        <w:t xml:space="preserve">estricted </w:t>
      </w:r>
      <w:r w:rsidR="00B1241A">
        <w:rPr>
          <w:lang w:eastAsia="zh-CN"/>
        </w:rPr>
        <w:t>c</w:t>
      </w:r>
      <w:r>
        <w:rPr>
          <w:lang w:eastAsia="zh-CN"/>
        </w:rPr>
        <w:t>ode allocation</w:t>
      </w:r>
      <w:r>
        <w:t xml:space="preserve"> procedure</w:t>
      </w:r>
    </w:p>
    <w:p w14:paraId="53547340" w14:textId="77777777" w:rsidR="001E1850" w:rsidRDefault="001E1850" w:rsidP="001E1850">
      <w:pPr>
        <w:pStyle w:val="50"/>
        <w:rPr>
          <w:lang w:eastAsia="zh-CN"/>
        </w:rPr>
      </w:pPr>
      <w:bookmarkStart w:id="2917" w:name="_Toc59199062"/>
      <w:bookmarkStart w:id="2918" w:name="_Toc59198471"/>
      <w:bookmarkStart w:id="2919" w:name="_Toc525231071"/>
      <w:bookmarkStart w:id="2920" w:name="_Toc73378716"/>
      <w:r>
        <w:rPr>
          <w:lang w:eastAsia="zh-CN"/>
        </w:rPr>
        <w:lastRenderedPageBreak/>
        <w:t>6.2.</w:t>
      </w:r>
      <w:r w:rsidR="00AF026B">
        <w:rPr>
          <w:lang w:eastAsia="zh-CN"/>
        </w:rPr>
        <w:t>1</w:t>
      </w:r>
      <w:r w:rsidR="00983AA4">
        <w:rPr>
          <w:lang w:eastAsia="zh-CN"/>
        </w:rPr>
        <w:t>2</w:t>
      </w:r>
      <w:r w:rsidR="00AF026B">
        <w:rPr>
          <w:lang w:eastAsia="zh-CN"/>
        </w:rPr>
        <w:t>.</w:t>
      </w:r>
      <w:r>
        <w:rPr>
          <w:lang w:eastAsia="zh-CN"/>
        </w:rPr>
        <w:t>3</w:t>
      </w:r>
      <w:r>
        <w:t>.</w:t>
      </w:r>
      <w:r>
        <w:rPr>
          <w:lang w:eastAsia="zh-CN"/>
        </w:rPr>
        <w:t>2</w:t>
      </w:r>
      <w:r>
        <w:rPr>
          <w:lang w:eastAsia="zh-CN"/>
        </w:rPr>
        <w:tab/>
        <w:t xml:space="preserve">ProSe </w:t>
      </w:r>
      <w:r w:rsidR="00B1241A">
        <w:rPr>
          <w:lang w:eastAsia="zh-CN"/>
        </w:rPr>
        <w:t>r</w:t>
      </w:r>
      <w:r>
        <w:rPr>
          <w:lang w:eastAsia="zh-CN"/>
        </w:rPr>
        <w:t xml:space="preserve">estricted </w:t>
      </w:r>
      <w:r w:rsidR="00B1241A">
        <w:rPr>
          <w:lang w:eastAsia="zh-CN"/>
        </w:rPr>
        <w:t>c</w:t>
      </w:r>
      <w:r>
        <w:rPr>
          <w:lang w:eastAsia="zh-CN"/>
        </w:rPr>
        <w:t>ode</w:t>
      </w:r>
      <w:r>
        <w:rPr>
          <w:lang w:val="en-US" w:eastAsia="zh-CN"/>
        </w:rPr>
        <w:t xml:space="preserve"> allocation procedure </w:t>
      </w:r>
      <w:r>
        <w:rPr>
          <w:lang w:eastAsia="zh-CN"/>
        </w:rPr>
        <w:t>accepted by the UE</w:t>
      </w:r>
      <w:bookmarkEnd w:id="2917"/>
      <w:bookmarkEnd w:id="2918"/>
      <w:bookmarkEnd w:id="2919"/>
      <w:bookmarkEnd w:id="2920"/>
    </w:p>
    <w:p w14:paraId="69D6370A" w14:textId="77777777" w:rsidR="001E1850" w:rsidRDefault="001E1850" w:rsidP="001E1850">
      <w:pPr>
        <w:rPr>
          <w:lang w:eastAsia="zh-CN"/>
        </w:rPr>
      </w:pPr>
      <w:r>
        <w:t>Upon receiving a DISCOVERY_</w:t>
      </w:r>
      <w:r>
        <w:rPr>
          <w:lang w:eastAsia="zh-CN"/>
        </w:rPr>
        <w:t>UPDATE_</w:t>
      </w:r>
      <w:r>
        <w:t xml:space="preserve">REQUEST message, the </w:t>
      </w:r>
      <w:r>
        <w:rPr>
          <w:lang w:eastAsia="zh-CN"/>
        </w:rPr>
        <w:t>UE</w:t>
      </w:r>
      <w:r>
        <w:t xml:space="preserve"> shall check</w:t>
      </w:r>
      <w:r>
        <w:rPr>
          <w:lang w:eastAsia="zh-CN"/>
        </w:rPr>
        <w:t xml:space="preserve"> if the UE i</w:t>
      </w:r>
      <w:r w:rsidRPr="0037175B">
        <w:t>dentity</w:t>
      </w:r>
      <w:r>
        <w:rPr>
          <w:lang w:eastAsia="zh-CN"/>
        </w:rPr>
        <w:t xml:space="preserve"> contained in the </w:t>
      </w:r>
      <w:r>
        <w:t>DISCOVERY_</w:t>
      </w:r>
      <w:r>
        <w:rPr>
          <w:lang w:eastAsia="zh-CN"/>
        </w:rPr>
        <w:t>UPDATE_</w:t>
      </w:r>
      <w:r>
        <w:t>REQUEST message</w:t>
      </w:r>
      <w:r>
        <w:rPr>
          <w:lang w:eastAsia="zh-CN"/>
        </w:rPr>
        <w:t xml:space="preserve"> is the SUPI of the UE. If the UE identity is the SUPI of the UE, the UE shall check if the </w:t>
      </w:r>
      <w:r w:rsidRPr="0037175B">
        <w:t>Discovery Entry ID</w:t>
      </w:r>
      <w:r>
        <w:rPr>
          <w:lang w:eastAsia="zh-CN"/>
        </w:rPr>
        <w:t xml:space="preserve"> contained in the </w:t>
      </w:r>
      <w:r>
        <w:t>DISCOVERY_</w:t>
      </w:r>
      <w:r>
        <w:rPr>
          <w:lang w:eastAsia="zh-CN"/>
        </w:rPr>
        <w:t>UPDATE_</w:t>
      </w:r>
      <w:r>
        <w:t>REQUEST message</w:t>
      </w:r>
      <w:r>
        <w:rPr>
          <w:lang w:eastAsia="zh-CN"/>
        </w:rPr>
        <w:t xml:space="preserve"> is valid. If the </w:t>
      </w:r>
      <w:r w:rsidRPr="0037175B">
        <w:t>Discovery Entry ID</w:t>
      </w:r>
      <w:r>
        <w:rPr>
          <w:lang w:eastAsia="zh-CN"/>
        </w:rPr>
        <w:t xml:space="preserve"> is valid, the UE shall proceed with the following direct discovery update procedure.</w:t>
      </w:r>
    </w:p>
    <w:p w14:paraId="5A0A5DD6" w14:textId="77777777" w:rsidR="001E1850" w:rsidRDefault="001E1850" w:rsidP="001E1850">
      <w:pPr>
        <w:rPr>
          <w:lang w:eastAsia="zh-CN"/>
        </w:rPr>
      </w:pPr>
      <w:r>
        <w:rPr>
          <w:lang w:eastAsia="zh-CN"/>
        </w:rPr>
        <w:t>T</w:t>
      </w:r>
      <w:r>
        <w:t xml:space="preserve">he UE </w:t>
      </w:r>
      <w:r>
        <w:rPr>
          <w:lang w:eastAsia="zh-CN"/>
        </w:rPr>
        <w:t xml:space="preserve">shall replace </w:t>
      </w:r>
      <w:r>
        <w:t>the</w:t>
      </w:r>
      <w:r>
        <w:rPr>
          <w:lang w:eastAsia="zh-CN"/>
        </w:rPr>
        <w:t xml:space="preserve"> ProSe</w:t>
      </w:r>
      <w:r>
        <w:t xml:space="preserve"> </w:t>
      </w:r>
      <w:r>
        <w:rPr>
          <w:lang w:eastAsia="zh-CN"/>
        </w:rPr>
        <w:t>Restricted Code</w:t>
      </w:r>
      <w:r>
        <w:t xml:space="preserve"> corresponding to the Discovery Entry ID</w:t>
      </w:r>
      <w:r>
        <w:rPr>
          <w:lang w:eastAsia="zh-CN"/>
        </w:rPr>
        <w:t xml:space="preserve"> included in the DISCOVERY</w:t>
      </w:r>
      <w:r>
        <w:t>_UPDATE_REQUEST message.</w:t>
      </w:r>
      <w:r>
        <w:rPr>
          <w:lang w:eastAsia="zh-CN"/>
        </w:rPr>
        <w:t xml:space="preserve"> T</w:t>
      </w:r>
      <w:r>
        <w:t>he UE shall</w:t>
      </w:r>
      <w:r>
        <w:rPr>
          <w:lang w:eastAsia="zh-CN"/>
        </w:rPr>
        <w:t xml:space="preserve"> stop the validity timer T5</w:t>
      </w:r>
      <w:r w:rsidR="00C6434F">
        <w:t>062</w:t>
      </w:r>
      <w:r>
        <w:rPr>
          <w:lang w:eastAsia="zh-CN"/>
        </w:rPr>
        <w:t xml:space="preserve"> if running and start the v</w:t>
      </w:r>
      <w:r>
        <w:t>alidity timer T5</w:t>
      </w:r>
      <w:r w:rsidR="00C6434F">
        <w:t>062</w:t>
      </w:r>
      <w:r>
        <w:rPr>
          <w:lang w:eastAsia="zh-CN"/>
        </w:rPr>
        <w:t xml:space="preserve"> with the received value. Then the UE</w:t>
      </w:r>
      <w:r>
        <w:t xml:space="preserve"> shall send a </w:t>
      </w:r>
      <w:r>
        <w:rPr>
          <w:lang w:eastAsia="zh-CN"/>
        </w:rPr>
        <w:t>DISCOVERY</w:t>
      </w:r>
      <w:r>
        <w:t>_UPDATE_RESPONSE message to the</w:t>
      </w:r>
      <w:r>
        <w:rPr>
          <w:lang w:eastAsia="zh-CN"/>
        </w:rPr>
        <w:t xml:space="preserve"> 5G DDNMF with:</w:t>
      </w:r>
    </w:p>
    <w:p w14:paraId="5ABEC776" w14:textId="77777777" w:rsidR="001E1850" w:rsidRDefault="00C6434F" w:rsidP="001E1850">
      <w:pPr>
        <w:pStyle w:val="B1"/>
        <w:rPr>
          <w:lang w:eastAsia="zh-CN"/>
        </w:rPr>
      </w:pPr>
      <w:r>
        <w:rPr>
          <w:lang w:eastAsia="zh-CN"/>
        </w:rPr>
        <w:t>a)</w:t>
      </w:r>
      <w:r w:rsidR="001E1850">
        <w:rPr>
          <w:lang w:eastAsia="zh-CN"/>
        </w:rPr>
        <w:tab/>
      </w:r>
      <w:r w:rsidR="001E1850">
        <w:t xml:space="preserve"> the </w:t>
      </w:r>
      <w:r w:rsidR="001E1850">
        <w:rPr>
          <w:lang w:eastAsia="zh-CN"/>
        </w:rPr>
        <w:t xml:space="preserve">5G DDNMF </w:t>
      </w:r>
      <w:r w:rsidR="001E1850">
        <w:t xml:space="preserve">transaction ID set to the value of the </w:t>
      </w:r>
      <w:r w:rsidR="001E1850" w:rsidRPr="0037175B">
        <w:t>5G DDNMF</w:t>
      </w:r>
      <w:r w:rsidR="001E1850">
        <w:t xml:space="preserve"> transaction ID received in the DISCOVERY_</w:t>
      </w:r>
      <w:r w:rsidR="001E1850">
        <w:rPr>
          <w:lang w:eastAsia="zh-CN"/>
        </w:rPr>
        <w:t>UPDATE_</w:t>
      </w:r>
      <w:r w:rsidR="001E1850">
        <w:t>REQUEST message</w:t>
      </w:r>
      <w:r w:rsidR="001E1850">
        <w:rPr>
          <w:lang w:eastAsia="zh-CN"/>
        </w:rPr>
        <w:t>; and</w:t>
      </w:r>
    </w:p>
    <w:p w14:paraId="63F6E935" w14:textId="77777777" w:rsidR="001E1850" w:rsidRDefault="00C6434F" w:rsidP="001E1850">
      <w:pPr>
        <w:pStyle w:val="B1"/>
        <w:rPr>
          <w:lang w:eastAsia="zh-CN"/>
        </w:rPr>
      </w:pPr>
      <w:r>
        <w:rPr>
          <w:lang w:eastAsia="zh-CN"/>
        </w:rPr>
        <w:t>b)</w:t>
      </w:r>
      <w:r w:rsidR="001E1850">
        <w:rPr>
          <w:lang w:eastAsia="zh-CN"/>
        </w:rPr>
        <w:tab/>
        <w:t>Discovery Entry ID set to the value of the Discovery Entry ID received in the DISCOVERY_UPDATE_REQUEST message.</w:t>
      </w:r>
    </w:p>
    <w:p w14:paraId="125D9350" w14:textId="77777777" w:rsidR="001E1850" w:rsidRDefault="001E1850" w:rsidP="001E1850">
      <w:pPr>
        <w:pStyle w:val="50"/>
        <w:rPr>
          <w:lang w:eastAsia="zh-CN"/>
        </w:rPr>
      </w:pPr>
      <w:bookmarkStart w:id="2921" w:name="_Toc59199063"/>
      <w:bookmarkStart w:id="2922" w:name="_Toc59198472"/>
      <w:bookmarkStart w:id="2923" w:name="_Toc525231072"/>
      <w:bookmarkStart w:id="2924" w:name="_Toc73378717"/>
      <w:r>
        <w:rPr>
          <w:lang w:eastAsia="zh-CN"/>
        </w:rPr>
        <w:t>6.2.</w:t>
      </w:r>
      <w:r w:rsidR="00AF026B">
        <w:rPr>
          <w:lang w:eastAsia="zh-CN"/>
        </w:rPr>
        <w:t>1</w:t>
      </w:r>
      <w:r w:rsidR="00983AA4">
        <w:rPr>
          <w:lang w:eastAsia="zh-CN"/>
        </w:rPr>
        <w:t>2</w:t>
      </w:r>
      <w:r w:rsidR="00AF026B">
        <w:rPr>
          <w:lang w:eastAsia="zh-CN"/>
        </w:rPr>
        <w:t>.</w:t>
      </w:r>
      <w:r>
        <w:rPr>
          <w:lang w:eastAsia="zh-CN"/>
        </w:rPr>
        <w:t>3</w:t>
      </w:r>
      <w:r>
        <w:t>.</w:t>
      </w:r>
      <w:r>
        <w:rPr>
          <w:lang w:eastAsia="zh-CN"/>
        </w:rPr>
        <w:t>3</w:t>
      </w:r>
      <w:r>
        <w:rPr>
          <w:lang w:eastAsia="zh-CN"/>
        </w:rPr>
        <w:tab/>
        <w:t xml:space="preserve">ProSe </w:t>
      </w:r>
      <w:r w:rsidR="00B1241A">
        <w:rPr>
          <w:lang w:eastAsia="zh-CN"/>
        </w:rPr>
        <w:t>r</w:t>
      </w:r>
      <w:r>
        <w:rPr>
          <w:lang w:eastAsia="zh-CN"/>
        </w:rPr>
        <w:t xml:space="preserve">estricted </w:t>
      </w:r>
      <w:r w:rsidR="00B1241A">
        <w:rPr>
          <w:lang w:eastAsia="zh-CN"/>
        </w:rPr>
        <w:t>c</w:t>
      </w:r>
      <w:r>
        <w:rPr>
          <w:lang w:eastAsia="zh-CN"/>
        </w:rPr>
        <w:t>ode</w:t>
      </w:r>
      <w:r>
        <w:rPr>
          <w:lang w:val="en-US" w:eastAsia="zh-CN"/>
        </w:rPr>
        <w:t xml:space="preserve"> allocation procedure</w:t>
      </w:r>
      <w:r>
        <w:rPr>
          <w:lang w:eastAsia="zh-CN"/>
        </w:rPr>
        <w:t xml:space="preserve"> completion by the 5G DDNMF</w:t>
      </w:r>
      <w:bookmarkEnd w:id="2921"/>
      <w:bookmarkEnd w:id="2922"/>
      <w:bookmarkEnd w:id="2923"/>
      <w:bookmarkEnd w:id="2924"/>
    </w:p>
    <w:p w14:paraId="2AE91D9C" w14:textId="77777777" w:rsidR="001E1850" w:rsidRDefault="001E1850" w:rsidP="001E1850">
      <w:r>
        <w:t xml:space="preserve">Upon receipt of the </w:t>
      </w:r>
      <w:r>
        <w:rPr>
          <w:lang w:eastAsia="zh-CN"/>
        </w:rPr>
        <w:t>DISCOVERY</w:t>
      </w:r>
      <w:r>
        <w:t>_UPDATE_ RESPONSE message by the 5G DDNMF</w:t>
      </w:r>
      <w:r>
        <w:rPr>
          <w:lang w:eastAsia="zh-CN"/>
        </w:rPr>
        <w:t>,</w:t>
      </w:r>
      <w:r>
        <w:t xml:space="preserve"> if the</w:t>
      </w:r>
      <w:r>
        <w:rPr>
          <w:lang w:eastAsia="zh-CN"/>
        </w:rPr>
        <w:t xml:space="preserve"> </w:t>
      </w:r>
      <w:r w:rsidRPr="0037175B">
        <w:t>5G DDNMF</w:t>
      </w:r>
      <w:r>
        <w:t xml:space="preserve"> transaction ID contained in the &lt;response-</w:t>
      </w:r>
      <w:r>
        <w:rPr>
          <w:lang w:eastAsia="zh-CN"/>
        </w:rPr>
        <w:t>update</w:t>
      </w:r>
      <w:r>
        <w:t>&gt; element</w:t>
      </w:r>
      <w:r>
        <w:rPr>
          <w:lang w:eastAsia="zh-CN"/>
        </w:rPr>
        <w:t xml:space="preserve"> does not</w:t>
      </w:r>
      <w:r>
        <w:t xml:space="preserve"> match the value sent by the </w:t>
      </w:r>
      <w:r>
        <w:rPr>
          <w:lang w:eastAsia="zh-CN"/>
        </w:rPr>
        <w:t>5G DDNMF</w:t>
      </w:r>
      <w:r>
        <w:t xml:space="preserve"> in a DISCOVERY_</w:t>
      </w:r>
      <w:r>
        <w:rPr>
          <w:lang w:eastAsia="zh-CN"/>
        </w:rPr>
        <w:t>UPDATE_</w:t>
      </w:r>
      <w:r>
        <w:t>REQUEST message</w:t>
      </w:r>
      <w:r>
        <w:rPr>
          <w:lang w:eastAsia="zh-CN"/>
        </w:rPr>
        <w:t xml:space="preserve">, </w:t>
      </w:r>
      <w:r>
        <w:t xml:space="preserve">the </w:t>
      </w:r>
      <w:r>
        <w:rPr>
          <w:lang w:eastAsia="zh-CN"/>
        </w:rPr>
        <w:t>5G DDNMF</w:t>
      </w:r>
      <w:r>
        <w:t xml:space="preserve"> shall discard the DISCOVERY</w:t>
      </w:r>
      <w:r>
        <w:rPr>
          <w:lang w:eastAsia="zh-CN"/>
        </w:rPr>
        <w:t>_UPDATE</w:t>
      </w:r>
      <w:r>
        <w:t>_RESPONSE message</w:t>
      </w:r>
      <w:r>
        <w:rPr>
          <w:lang w:eastAsia="zh-CN"/>
        </w:rPr>
        <w:t xml:space="preserve">. </w:t>
      </w:r>
      <w:r>
        <w:t xml:space="preserve">Upon receipt of the </w:t>
      </w:r>
      <w:r>
        <w:rPr>
          <w:lang w:eastAsia="zh-CN"/>
        </w:rPr>
        <w:t>DISCOVERY</w:t>
      </w:r>
      <w:r>
        <w:t>_UPDATE_ RESPONSE message by the 5G DDNMF</w:t>
      </w:r>
      <w:r>
        <w:rPr>
          <w:lang w:eastAsia="zh-CN"/>
        </w:rPr>
        <w:t>,</w:t>
      </w:r>
      <w:r>
        <w:t xml:space="preserve"> if the</w:t>
      </w:r>
      <w:r>
        <w:rPr>
          <w:lang w:eastAsia="zh-CN"/>
        </w:rPr>
        <w:t xml:space="preserve"> </w:t>
      </w:r>
      <w:r w:rsidRPr="0037175B">
        <w:t>5G DDNMF</w:t>
      </w:r>
      <w:r>
        <w:t xml:space="preserve"> transaction ID contained in the &lt;response-</w:t>
      </w:r>
      <w:r>
        <w:rPr>
          <w:lang w:eastAsia="zh-CN"/>
        </w:rPr>
        <w:t>update</w:t>
      </w:r>
      <w:r>
        <w:t>&gt; element</w:t>
      </w:r>
      <w:r>
        <w:rPr>
          <w:lang w:eastAsia="zh-CN"/>
        </w:rPr>
        <w:t xml:space="preserve"> </w:t>
      </w:r>
      <w:r>
        <w:t>match</w:t>
      </w:r>
      <w:r>
        <w:rPr>
          <w:lang w:eastAsia="zh-CN"/>
        </w:rPr>
        <w:t>es</w:t>
      </w:r>
      <w:r>
        <w:t xml:space="preserve"> the value sent by the </w:t>
      </w:r>
      <w:r>
        <w:rPr>
          <w:lang w:eastAsia="zh-CN"/>
        </w:rPr>
        <w:t>5G DDNMF</w:t>
      </w:r>
      <w:r>
        <w:t xml:space="preserve"> in a DISCOVERY_</w:t>
      </w:r>
      <w:r>
        <w:rPr>
          <w:lang w:eastAsia="zh-CN"/>
        </w:rPr>
        <w:t>UPDATE_</w:t>
      </w:r>
      <w:r>
        <w:t>REQUEST message</w:t>
      </w:r>
      <w:r>
        <w:rPr>
          <w:lang w:eastAsia="zh-CN"/>
        </w:rPr>
        <w:t xml:space="preserve">, </w:t>
      </w:r>
      <w:r>
        <w:t xml:space="preserve">the </w:t>
      </w:r>
      <w:r>
        <w:rPr>
          <w:lang w:eastAsia="zh-CN"/>
        </w:rPr>
        <w:t>ProSe Restricted Code allocation</w:t>
      </w:r>
      <w:r>
        <w:t xml:space="preserve"> procedure is complete.</w:t>
      </w:r>
    </w:p>
    <w:p w14:paraId="4C21B054" w14:textId="77777777" w:rsidR="001E1850" w:rsidRDefault="001E1850" w:rsidP="001E1850">
      <w:pPr>
        <w:pStyle w:val="50"/>
        <w:rPr>
          <w:lang w:eastAsia="zh-CN"/>
        </w:rPr>
      </w:pPr>
      <w:bookmarkStart w:id="2925" w:name="_Toc59199064"/>
      <w:bookmarkStart w:id="2926" w:name="_Toc59198473"/>
      <w:bookmarkStart w:id="2927" w:name="_Toc525231073"/>
      <w:bookmarkStart w:id="2928" w:name="_Toc73378718"/>
      <w:r>
        <w:rPr>
          <w:lang w:eastAsia="zh-CN"/>
        </w:rPr>
        <w:t>6.2.</w:t>
      </w:r>
      <w:r w:rsidR="00AF026B">
        <w:rPr>
          <w:lang w:eastAsia="zh-CN"/>
        </w:rPr>
        <w:t>1</w:t>
      </w:r>
      <w:r w:rsidR="00983AA4">
        <w:rPr>
          <w:lang w:eastAsia="zh-CN"/>
        </w:rPr>
        <w:t>2</w:t>
      </w:r>
      <w:r w:rsidR="00AF026B">
        <w:rPr>
          <w:lang w:eastAsia="zh-CN"/>
        </w:rPr>
        <w:t>.</w:t>
      </w:r>
      <w:r>
        <w:rPr>
          <w:lang w:eastAsia="zh-CN"/>
        </w:rPr>
        <w:t>3</w:t>
      </w:r>
      <w:r>
        <w:t>.</w:t>
      </w:r>
      <w:r>
        <w:rPr>
          <w:lang w:eastAsia="zh-CN"/>
        </w:rPr>
        <w:t>4</w:t>
      </w:r>
      <w:r>
        <w:rPr>
          <w:lang w:eastAsia="zh-CN"/>
        </w:rPr>
        <w:tab/>
        <w:t xml:space="preserve">ProSe </w:t>
      </w:r>
      <w:r w:rsidR="00B1241A">
        <w:rPr>
          <w:lang w:eastAsia="zh-CN"/>
        </w:rPr>
        <w:t>r</w:t>
      </w:r>
      <w:r>
        <w:rPr>
          <w:lang w:eastAsia="zh-CN"/>
        </w:rPr>
        <w:t xml:space="preserve">estricted </w:t>
      </w:r>
      <w:r w:rsidR="00B1241A">
        <w:rPr>
          <w:lang w:eastAsia="zh-CN"/>
        </w:rPr>
        <w:t>c</w:t>
      </w:r>
      <w:r>
        <w:rPr>
          <w:lang w:eastAsia="zh-CN"/>
        </w:rPr>
        <w:t>ode</w:t>
      </w:r>
      <w:r>
        <w:rPr>
          <w:lang w:val="en-US" w:eastAsia="zh-CN"/>
        </w:rPr>
        <w:t xml:space="preserve"> allocation procedure </w:t>
      </w:r>
      <w:r>
        <w:rPr>
          <w:lang w:eastAsia="zh-CN"/>
        </w:rPr>
        <w:t>not accepted by the UE</w:t>
      </w:r>
      <w:bookmarkEnd w:id="2925"/>
      <w:bookmarkEnd w:id="2926"/>
      <w:bookmarkEnd w:id="2927"/>
      <w:bookmarkEnd w:id="2928"/>
    </w:p>
    <w:p w14:paraId="43766B5F" w14:textId="77777777" w:rsidR="001E1850" w:rsidRDefault="001E1850" w:rsidP="001E1850">
      <w:pPr>
        <w:rPr>
          <w:lang w:eastAsia="zh-CN"/>
        </w:rPr>
      </w:pPr>
      <w:r>
        <w:t xml:space="preserve">If the </w:t>
      </w:r>
      <w:r>
        <w:rPr>
          <w:lang w:eastAsia="zh-CN"/>
        </w:rPr>
        <w:t>DISCOVERY</w:t>
      </w:r>
      <w:r>
        <w:t xml:space="preserve">_UPDATE_REQUEST message cannot be accepted by the </w:t>
      </w:r>
      <w:r>
        <w:rPr>
          <w:lang w:eastAsia="zh-CN"/>
        </w:rPr>
        <w:t>UE</w:t>
      </w:r>
      <w:r>
        <w:t xml:space="preserve">, the </w:t>
      </w:r>
      <w:r>
        <w:rPr>
          <w:lang w:eastAsia="zh-CN"/>
        </w:rPr>
        <w:t>UE</w:t>
      </w:r>
      <w:r>
        <w:t xml:space="preserve"> sends a </w:t>
      </w:r>
      <w:r>
        <w:rPr>
          <w:lang w:eastAsia="zh-CN"/>
        </w:rPr>
        <w:t>DISCOVERY</w:t>
      </w:r>
      <w:r>
        <w:t>_UPDATE</w:t>
      </w:r>
      <w:r>
        <w:rPr>
          <w:lang w:eastAsia="zh-CN"/>
        </w:rPr>
        <w:t>_</w:t>
      </w:r>
      <w:r>
        <w:t xml:space="preserve">RESPONSE message containing a &lt;response-reject&gt; element to the </w:t>
      </w:r>
      <w:r>
        <w:rPr>
          <w:lang w:eastAsia="zh-CN"/>
        </w:rPr>
        <w:t>5G DDNMF</w:t>
      </w:r>
      <w:r>
        <w:t xml:space="preserve"> including an appropriate PC3 Control Protocol cause value.</w:t>
      </w:r>
    </w:p>
    <w:p w14:paraId="3101E1B9" w14:textId="77777777" w:rsidR="001E1850" w:rsidRDefault="001E1850" w:rsidP="001E1850">
      <w:pPr>
        <w:rPr>
          <w:lang w:eastAsia="zh-CN"/>
        </w:rPr>
      </w:pPr>
      <w:r>
        <w:rPr>
          <w:lang w:eastAsia="zh-CN"/>
        </w:rPr>
        <w:t>If the</w:t>
      </w:r>
      <w:r>
        <w:t xml:space="preserve"> UE identity</w:t>
      </w:r>
      <w:r>
        <w:rPr>
          <w:lang w:eastAsia="zh-CN"/>
        </w:rPr>
        <w:t xml:space="preserve"> </w:t>
      </w:r>
      <w:r>
        <w:t xml:space="preserve">contained in the </w:t>
      </w:r>
      <w:r>
        <w:rPr>
          <w:lang w:eastAsia="zh-CN"/>
        </w:rPr>
        <w:t>DISCOVERY</w:t>
      </w:r>
      <w:r>
        <w:t xml:space="preserve">_UPDATE_REQUEST message </w:t>
      </w:r>
      <w:r>
        <w:rPr>
          <w:lang w:eastAsia="zh-CN"/>
        </w:rPr>
        <w:t xml:space="preserve">is not the SUPI of the UE, </w:t>
      </w:r>
      <w:r>
        <w:t xml:space="preserve">the </w:t>
      </w:r>
      <w:r>
        <w:rPr>
          <w:lang w:eastAsia="zh-CN"/>
        </w:rPr>
        <w:t>UE</w:t>
      </w:r>
      <w:r>
        <w:t xml:space="preserve"> shall send a DISCOVERY_UPDATE_RESPONSE message containing a &lt;response-reject&gt; element with PC3 Control Protocol cause value #</w:t>
      </w:r>
      <w:r>
        <w:rPr>
          <w:lang w:eastAsia="zh-CN"/>
        </w:rPr>
        <w:t>18</w:t>
      </w:r>
      <w:r>
        <w:t xml:space="preserve"> "</w:t>
      </w:r>
      <w:r>
        <w:rPr>
          <w:lang w:eastAsia="zh-CN"/>
        </w:rPr>
        <w:t>Invalid</w:t>
      </w:r>
      <w:r>
        <w:t xml:space="preserve"> UE identity".</w:t>
      </w:r>
    </w:p>
    <w:p w14:paraId="303D3140" w14:textId="77777777" w:rsidR="001E1850" w:rsidRDefault="001E1850" w:rsidP="001E1850">
      <w:r>
        <w:t xml:space="preserve">If the Discovery Entry ID contained in the </w:t>
      </w:r>
      <w:r>
        <w:rPr>
          <w:lang w:eastAsia="zh-CN"/>
        </w:rPr>
        <w:t>DISCOVERY</w:t>
      </w:r>
      <w:r>
        <w:t xml:space="preserve">_UPDATE_REQUEST message is not found in the UE context, the </w:t>
      </w:r>
      <w:r>
        <w:rPr>
          <w:lang w:eastAsia="zh-CN"/>
        </w:rPr>
        <w:t>UE</w:t>
      </w:r>
      <w:r>
        <w:t xml:space="preserve"> shall send a DISCOVERY_UPDATE _RESPONSE message containing a &lt;response-reject&gt; element with PC3 Control Protocol cause value #10 "Unknown </w:t>
      </w:r>
      <w:r>
        <w:rPr>
          <w:lang w:eastAsia="zh-CN"/>
        </w:rPr>
        <w:t xml:space="preserve">or Invalid </w:t>
      </w:r>
      <w:r>
        <w:t>Discovery Entry ID".</w:t>
      </w:r>
    </w:p>
    <w:p w14:paraId="3697432F" w14:textId="77777777" w:rsidR="001E1850" w:rsidRDefault="001E1850" w:rsidP="001E1850">
      <w:pPr>
        <w:pStyle w:val="50"/>
        <w:rPr>
          <w:lang w:eastAsia="zh-CN"/>
        </w:rPr>
      </w:pPr>
      <w:bookmarkStart w:id="2929" w:name="_Toc59199065"/>
      <w:bookmarkStart w:id="2930" w:name="_Toc59198474"/>
      <w:bookmarkStart w:id="2931" w:name="_Toc525231074"/>
      <w:bookmarkStart w:id="2932" w:name="_Toc73378719"/>
      <w:r>
        <w:rPr>
          <w:lang w:eastAsia="zh-CN"/>
        </w:rPr>
        <w:t>6.2.</w:t>
      </w:r>
      <w:r w:rsidR="00AF026B">
        <w:rPr>
          <w:lang w:eastAsia="zh-CN"/>
        </w:rPr>
        <w:t>1</w:t>
      </w:r>
      <w:r w:rsidR="00983AA4">
        <w:rPr>
          <w:lang w:eastAsia="zh-CN"/>
        </w:rPr>
        <w:t>2</w:t>
      </w:r>
      <w:r w:rsidR="00AF026B">
        <w:rPr>
          <w:lang w:eastAsia="zh-CN"/>
        </w:rPr>
        <w:t>.</w:t>
      </w:r>
      <w:r>
        <w:rPr>
          <w:lang w:eastAsia="zh-CN"/>
        </w:rPr>
        <w:t>3</w:t>
      </w:r>
      <w:r>
        <w:t>.</w:t>
      </w:r>
      <w:r>
        <w:rPr>
          <w:lang w:eastAsia="zh-CN"/>
        </w:rPr>
        <w:t>5</w:t>
      </w:r>
      <w:r>
        <w:rPr>
          <w:lang w:eastAsia="zh-CN"/>
        </w:rPr>
        <w:tab/>
        <w:t>Abnormal cases</w:t>
      </w:r>
      <w:bookmarkEnd w:id="2929"/>
      <w:bookmarkEnd w:id="2930"/>
      <w:bookmarkEnd w:id="2931"/>
      <w:bookmarkEnd w:id="2932"/>
    </w:p>
    <w:p w14:paraId="63F9413B" w14:textId="77777777" w:rsidR="001E1850" w:rsidRDefault="001E1850" w:rsidP="001E1850">
      <w:pPr>
        <w:pStyle w:val="6"/>
        <w:rPr>
          <w:lang w:eastAsia="zh-CN"/>
        </w:rPr>
      </w:pPr>
      <w:bookmarkStart w:id="2933" w:name="_Toc59199066"/>
      <w:bookmarkStart w:id="2934" w:name="_Toc59198475"/>
      <w:bookmarkStart w:id="2935" w:name="_Toc525231075"/>
      <w:bookmarkStart w:id="2936" w:name="_Toc73378720"/>
      <w:r>
        <w:rPr>
          <w:lang w:eastAsia="zh-CN"/>
        </w:rPr>
        <w:t>6.2.</w:t>
      </w:r>
      <w:r w:rsidR="00AF026B">
        <w:rPr>
          <w:lang w:eastAsia="zh-CN"/>
        </w:rPr>
        <w:t>1</w:t>
      </w:r>
      <w:r w:rsidR="00983AA4">
        <w:rPr>
          <w:lang w:eastAsia="zh-CN"/>
        </w:rPr>
        <w:t>2</w:t>
      </w:r>
      <w:r w:rsidR="00AF026B">
        <w:rPr>
          <w:lang w:eastAsia="zh-CN"/>
        </w:rPr>
        <w:t>.</w:t>
      </w:r>
      <w:r>
        <w:rPr>
          <w:lang w:eastAsia="zh-CN"/>
        </w:rPr>
        <w:t>3</w:t>
      </w:r>
      <w:r>
        <w:t>.</w:t>
      </w:r>
      <w:r>
        <w:rPr>
          <w:lang w:eastAsia="zh-CN"/>
        </w:rPr>
        <w:t>5.1</w:t>
      </w:r>
      <w:r>
        <w:rPr>
          <w:lang w:eastAsia="zh-CN"/>
        </w:rPr>
        <w:tab/>
        <w:t>Abnormal cases in the 5G DDNMF</w:t>
      </w:r>
      <w:bookmarkEnd w:id="2933"/>
      <w:bookmarkEnd w:id="2934"/>
      <w:bookmarkEnd w:id="2935"/>
      <w:bookmarkEnd w:id="2936"/>
    </w:p>
    <w:p w14:paraId="6C48687F" w14:textId="77777777" w:rsidR="001E1850" w:rsidRDefault="001E1850" w:rsidP="001E1850">
      <w:pPr>
        <w:rPr>
          <w:lang w:eastAsia="zh-CN"/>
        </w:rPr>
      </w:pPr>
      <w:r>
        <w:rPr>
          <w:lang w:eastAsia="zh-CN"/>
        </w:rPr>
        <w:t>The following abnormal cases can be identified:</w:t>
      </w:r>
    </w:p>
    <w:p w14:paraId="30DDB7D7" w14:textId="77777777" w:rsidR="001E1850" w:rsidRDefault="001E1850" w:rsidP="001E1850">
      <w:pPr>
        <w:pStyle w:val="B1"/>
      </w:pPr>
      <w:r>
        <w:t>a)</w:t>
      </w:r>
      <w:r>
        <w:tab/>
        <w:t>Indication from the transport layer of transmission failure of DISCOVERY</w:t>
      </w:r>
      <w:r>
        <w:rPr>
          <w:lang w:eastAsia="zh-CN"/>
        </w:rPr>
        <w:t>_</w:t>
      </w:r>
      <w:r>
        <w:t>UPDATE_REQUEST message (e.g. after TCP retransmission timeout)</w:t>
      </w:r>
    </w:p>
    <w:p w14:paraId="44E27591" w14:textId="77777777" w:rsidR="001E1850" w:rsidRDefault="001E1850" w:rsidP="001E1850">
      <w:pPr>
        <w:pStyle w:val="B1"/>
      </w:pPr>
      <w:r>
        <w:tab/>
        <w:t>The 5G DDNMF shall close the existing secure connection to the</w:t>
      </w:r>
      <w:r>
        <w:rPr>
          <w:lang w:eastAsia="zh-CN"/>
        </w:rPr>
        <w:t xml:space="preserve"> UE</w:t>
      </w:r>
      <w:r>
        <w:t>.</w:t>
      </w:r>
    </w:p>
    <w:p w14:paraId="3EC519F0" w14:textId="77777777" w:rsidR="001E1850" w:rsidRDefault="001E1850" w:rsidP="001E1850">
      <w:pPr>
        <w:pStyle w:val="B1"/>
      </w:pPr>
      <w:r>
        <w:t>b)</w:t>
      </w:r>
      <w:r>
        <w:tab/>
        <w:t xml:space="preserve">No response from the </w:t>
      </w:r>
      <w:r>
        <w:rPr>
          <w:lang w:eastAsia="zh-CN"/>
        </w:rPr>
        <w:t>UE</w:t>
      </w:r>
      <w:r>
        <w:t xml:space="preserve"> after the DISCOVERY</w:t>
      </w:r>
      <w:r>
        <w:rPr>
          <w:lang w:eastAsia="zh-CN"/>
        </w:rPr>
        <w:t>_</w:t>
      </w:r>
      <w:r>
        <w:t>UPDATE_REQUEST message has been successfully delivered (e.g., TCP ACK has been received for the DISCOVERY</w:t>
      </w:r>
      <w:r>
        <w:rPr>
          <w:lang w:eastAsia="zh-CN"/>
        </w:rPr>
        <w:t>_</w:t>
      </w:r>
      <w:r>
        <w:t>UPDATE_REQUEST message)</w:t>
      </w:r>
    </w:p>
    <w:p w14:paraId="2A80D2FF" w14:textId="77777777" w:rsidR="001E1850" w:rsidRDefault="001E1850" w:rsidP="001E1850">
      <w:pPr>
        <w:pStyle w:val="B1"/>
      </w:pPr>
      <w:r>
        <w:tab/>
        <w:t>The 5G DDNMF shall retransmit the</w:t>
      </w:r>
      <w:r>
        <w:rPr>
          <w:lang w:eastAsia="zh-CN"/>
        </w:rPr>
        <w:t xml:space="preserve"> </w:t>
      </w:r>
      <w:r>
        <w:t>DISCOVERY</w:t>
      </w:r>
      <w:r>
        <w:rPr>
          <w:lang w:eastAsia="zh-CN"/>
        </w:rPr>
        <w:t>_</w:t>
      </w:r>
      <w:r>
        <w:t>UPDATE_REQUEST message.</w:t>
      </w:r>
    </w:p>
    <w:p w14:paraId="2B2B4D11" w14:textId="77777777" w:rsidR="001E1850" w:rsidRDefault="001E1850" w:rsidP="001E1850">
      <w:pPr>
        <w:pStyle w:val="NO"/>
      </w:pPr>
      <w:r>
        <w:t>NOTE:</w:t>
      </w:r>
      <w:r>
        <w:tab/>
        <w:t>The timer to trigger retransmission and the maximum number of allowed retransmissions are 5G DDNMF implementation specific.</w:t>
      </w:r>
    </w:p>
    <w:p w14:paraId="37384324" w14:textId="77777777" w:rsidR="001E1850" w:rsidRDefault="001E1850" w:rsidP="001E1850">
      <w:pPr>
        <w:pStyle w:val="6"/>
        <w:rPr>
          <w:lang w:eastAsia="zh-CN"/>
        </w:rPr>
      </w:pPr>
      <w:bookmarkStart w:id="2937" w:name="_Toc59199067"/>
      <w:bookmarkStart w:id="2938" w:name="_Toc59198476"/>
      <w:bookmarkStart w:id="2939" w:name="_Toc525231076"/>
      <w:bookmarkStart w:id="2940" w:name="_Toc73378721"/>
      <w:r>
        <w:rPr>
          <w:lang w:eastAsia="zh-CN"/>
        </w:rPr>
        <w:lastRenderedPageBreak/>
        <w:t>6.2.</w:t>
      </w:r>
      <w:r w:rsidR="00AF026B">
        <w:rPr>
          <w:lang w:eastAsia="zh-CN"/>
        </w:rPr>
        <w:t>1</w:t>
      </w:r>
      <w:r w:rsidR="00983AA4">
        <w:rPr>
          <w:lang w:eastAsia="zh-CN"/>
        </w:rPr>
        <w:t>2</w:t>
      </w:r>
      <w:r w:rsidR="00AF026B">
        <w:rPr>
          <w:lang w:eastAsia="zh-CN"/>
        </w:rPr>
        <w:t>.</w:t>
      </w:r>
      <w:r>
        <w:rPr>
          <w:lang w:eastAsia="zh-CN"/>
        </w:rPr>
        <w:t>3</w:t>
      </w:r>
      <w:r>
        <w:t>.</w:t>
      </w:r>
      <w:r>
        <w:rPr>
          <w:lang w:eastAsia="zh-CN"/>
        </w:rPr>
        <w:t>5.2</w:t>
      </w:r>
      <w:r>
        <w:rPr>
          <w:lang w:eastAsia="zh-CN"/>
        </w:rPr>
        <w:tab/>
        <w:t>Abnormal cases in the UE</w:t>
      </w:r>
      <w:bookmarkEnd w:id="2937"/>
      <w:bookmarkEnd w:id="2938"/>
      <w:bookmarkEnd w:id="2939"/>
      <w:bookmarkEnd w:id="2940"/>
    </w:p>
    <w:p w14:paraId="04749E3D" w14:textId="77777777" w:rsidR="001E1850" w:rsidRDefault="001E1850" w:rsidP="001E1850">
      <w:pPr>
        <w:rPr>
          <w:lang w:eastAsia="zh-CN"/>
        </w:rPr>
      </w:pPr>
      <w:r>
        <w:rPr>
          <w:lang w:eastAsia="zh-CN"/>
        </w:rPr>
        <w:t>The following abnormal cases can be identified:</w:t>
      </w:r>
    </w:p>
    <w:p w14:paraId="08E73BB1" w14:textId="77777777" w:rsidR="001E1850" w:rsidRDefault="001E1850" w:rsidP="001E1850">
      <w:pPr>
        <w:pStyle w:val="B1"/>
        <w:rPr>
          <w:lang w:eastAsia="zh-CN"/>
        </w:rPr>
      </w:pPr>
      <w:r>
        <w:t>a)</w:t>
      </w:r>
      <w:r>
        <w:tab/>
        <w:t xml:space="preserve">Indication from the </w:t>
      </w:r>
      <w:r>
        <w:rPr>
          <w:lang w:eastAsia="zh-CN"/>
        </w:rPr>
        <w:t>lower</w:t>
      </w:r>
      <w:r>
        <w:t xml:space="preserve"> layer of transmission failure of DISCOVERY</w:t>
      </w:r>
      <w:r>
        <w:rPr>
          <w:lang w:eastAsia="zh-CN"/>
        </w:rPr>
        <w:t>_</w:t>
      </w:r>
      <w:r>
        <w:t>UPDATE_</w:t>
      </w:r>
      <w:r>
        <w:rPr>
          <w:lang w:eastAsia="zh-CN"/>
        </w:rPr>
        <w:t>RESPONSE</w:t>
      </w:r>
      <w:r>
        <w:t xml:space="preserve"> message</w:t>
      </w:r>
      <w:r>
        <w:rPr>
          <w:lang w:eastAsia="zh-CN"/>
        </w:rPr>
        <w:t>.</w:t>
      </w:r>
    </w:p>
    <w:p w14:paraId="29E9AB40" w14:textId="77777777" w:rsidR="001E1850" w:rsidRPr="00A56CE0" w:rsidRDefault="001E1850" w:rsidP="0037175B">
      <w:pPr>
        <w:pStyle w:val="B1"/>
      </w:pPr>
      <w:r>
        <w:tab/>
      </w:r>
      <w:r>
        <w:rPr>
          <w:noProof/>
        </w:rPr>
        <w:t xml:space="preserve">After receiving an indication from lower layer that the </w:t>
      </w:r>
      <w:r>
        <w:t>DISCOVERY</w:t>
      </w:r>
      <w:r>
        <w:rPr>
          <w:lang w:eastAsia="zh-CN"/>
        </w:rPr>
        <w:t>_</w:t>
      </w:r>
      <w:r>
        <w:t>UPDATE_</w:t>
      </w:r>
      <w:r>
        <w:rPr>
          <w:lang w:eastAsia="zh-CN"/>
        </w:rPr>
        <w:t>RESPONSE</w:t>
      </w:r>
      <w:r>
        <w:rPr>
          <w:noProof/>
        </w:rPr>
        <w:t xml:space="preserve"> message has not been successfully acknowledged (e.g. TCP ACK is not received), </w:t>
      </w:r>
      <w:r>
        <w:rPr>
          <w:noProof/>
          <w:lang w:eastAsia="zh-CN"/>
        </w:rPr>
        <w:t>the UE</w:t>
      </w:r>
      <w:r>
        <w:rPr>
          <w:noProof/>
        </w:rPr>
        <w:t xml:space="preserve"> shall abort the procedure</w:t>
      </w:r>
      <w:r>
        <w:t>.</w:t>
      </w:r>
    </w:p>
    <w:p w14:paraId="045B87B3" w14:textId="77777777" w:rsidR="00F41346" w:rsidRDefault="00F41346" w:rsidP="00F41346">
      <w:pPr>
        <w:pStyle w:val="30"/>
        <w:rPr>
          <w:lang w:val="en-US"/>
        </w:rPr>
      </w:pPr>
      <w:bookmarkStart w:id="2941" w:name="_Toc59199077"/>
      <w:bookmarkStart w:id="2942" w:name="_Toc59198486"/>
      <w:bookmarkStart w:id="2943" w:name="_Toc525231086"/>
      <w:bookmarkStart w:id="2944" w:name="_Toc73378722"/>
      <w:r>
        <w:rPr>
          <w:lang w:val="en-US"/>
        </w:rPr>
        <w:t>6.2.1</w:t>
      </w:r>
      <w:r w:rsidR="00C6434F">
        <w:rPr>
          <w:lang w:val="en-US"/>
        </w:rPr>
        <w:t>3</w:t>
      </w:r>
      <w:r>
        <w:rPr>
          <w:lang w:val="en-US"/>
        </w:rPr>
        <w:tab/>
        <w:t xml:space="preserve">Announcing </w:t>
      </w:r>
      <w:r w:rsidR="0058472A">
        <w:rPr>
          <w:lang w:val="en-US"/>
        </w:rPr>
        <w:t>a</w:t>
      </w:r>
      <w:r>
        <w:rPr>
          <w:lang w:val="en-US"/>
        </w:rPr>
        <w:t>lert procedure</w:t>
      </w:r>
      <w:bookmarkEnd w:id="2941"/>
      <w:bookmarkEnd w:id="2942"/>
      <w:bookmarkEnd w:id="2943"/>
      <w:bookmarkEnd w:id="2944"/>
    </w:p>
    <w:p w14:paraId="4671A283" w14:textId="77777777" w:rsidR="00F41346" w:rsidRDefault="00F41346" w:rsidP="00F41346">
      <w:pPr>
        <w:pStyle w:val="40"/>
      </w:pPr>
      <w:bookmarkStart w:id="2945" w:name="_Toc59199078"/>
      <w:bookmarkStart w:id="2946" w:name="_Toc59198487"/>
      <w:bookmarkStart w:id="2947" w:name="_Toc525231087"/>
      <w:bookmarkStart w:id="2948" w:name="_Toc73378723"/>
      <w:r>
        <w:t>6.2.1</w:t>
      </w:r>
      <w:r w:rsidR="00C6434F">
        <w:t>3</w:t>
      </w:r>
      <w:r>
        <w:t>.1</w:t>
      </w:r>
      <w:r>
        <w:tab/>
        <w:t>General</w:t>
      </w:r>
      <w:bookmarkEnd w:id="2945"/>
      <w:bookmarkEnd w:id="2946"/>
      <w:bookmarkEnd w:id="2947"/>
      <w:bookmarkEnd w:id="2948"/>
    </w:p>
    <w:p w14:paraId="1074562E" w14:textId="77777777" w:rsidR="00F41346" w:rsidRDefault="00F41346" w:rsidP="00F41346">
      <w:bookmarkStart w:id="2949" w:name="OLE_LINK131"/>
      <w:bookmarkStart w:id="2950" w:name="OLE_LINK130"/>
      <w:bookmarkStart w:id="2951" w:name="OLE_LINK129"/>
      <w:r>
        <w:t xml:space="preserve">The purpose of the </w:t>
      </w:r>
      <w:r>
        <w:rPr>
          <w:lang w:eastAsia="zh-CN"/>
        </w:rPr>
        <w:t>A</w:t>
      </w:r>
      <w:r>
        <w:t>nnounc</w:t>
      </w:r>
      <w:r>
        <w:rPr>
          <w:lang w:eastAsia="zh-CN"/>
        </w:rPr>
        <w:t>ing</w:t>
      </w:r>
      <w:r>
        <w:t xml:space="preserve"> </w:t>
      </w:r>
      <w:r>
        <w:rPr>
          <w:lang w:eastAsia="zh-CN"/>
        </w:rPr>
        <w:t>Alert</w:t>
      </w:r>
      <w:r>
        <w:t xml:space="preserve"> procedure is for the 5G DDNMF</w:t>
      </w:r>
      <w:r>
        <w:rPr>
          <w:lang w:val="en-US" w:eastAsia="zh-CN"/>
        </w:rPr>
        <w:t xml:space="preserve"> in HPLMN </w:t>
      </w:r>
      <w:r>
        <w:t xml:space="preserve">to </w:t>
      </w:r>
      <w:r>
        <w:rPr>
          <w:lang w:eastAsia="zh-CN"/>
        </w:rPr>
        <w:t xml:space="preserve">send to the announcing UE </w:t>
      </w:r>
      <w:r>
        <w:t>the ProSe Restricted Code</w:t>
      </w:r>
      <w:r>
        <w:rPr>
          <w:lang w:eastAsia="zh-CN"/>
        </w:rPr>
        <w:t xml:space="preserve"> generated in the announce request </w:t>
      </w:r>
      <w:bookmarkStart w:id="2952" w:name="OLE_LINK110"/>
      <w:bookmarkStart w:id="2953" w:name="OLE_LINK109"/>
      <w:r>
        <w:rPr>
          <w:lang w:eastAsia="zh-CN"/>
        </w:rPr>
        <w:t>procedure for restricted ProSe direct discovery model A as specified in clause</w:t>
      </w:r>
      <w:r>
        <w:t> </w:t>
      </w:r>
      <w:r>
        <w:rPr>
          <w:lang w:eastAsia="zh-CN"/>
        </w:rPr>
        <w:t>6.2.</w:t>
      </w:r>
      <w:bookmarkEnd w:id="2952"/>
      <w:bookmarkEnd w:id="2953"/>
      <w:r>
        <w:rPr>
          <w:lang w:eastAsia="zh-CN"/>
        </w:rPr>
        <w:t>3</w:t>
      </w:r>
      <w:r>
        <w:t>.</w:t>
      </w:r>
    </w:p>
    <w:bookmarkEnd w:id="2949"/>
    <w:bookmarkEnd w:id="2950"/>
    <w:bookmarkEnd w:id="2951"/>
    <w:p w14:paraId="5A1AED57" w14:textId="77777777" w:rsidR="00F41346" w:rsidRDefault="00F41346" w:rsidP="00F41346">
      <w:r>
        <w:t xml:space="preserve">Before initiating the Announcing Alert procedure, the 5G DDNMF shall determine whether the announcing UE and the monitoring UE are close enough to trigger the Announcing Alert procedure. </w:t>
      </w:r>
    </w:p>
    <w:p w14:paraId="560FF926" w14:textId="57C06B17" w:rsidR="00F41346" w:rsidRDefault="00F41346" w:rsidP="00F41346">
      <w:r>
        <w:t xml:space="preserve">The </w:t>
      </w:r>
      <w:r>
        <w:rPr>
          <w:lang w:eastAsia="zh-CN"/>
        </w:rPr>
        <w:t xml:space="preserve">announcing </w:t>
      </w:r>
      <w:r>
        <w:t xml:space="preserve">UE includes </w:t>
      </w:r>
      <w:bookmarkStart w:id="2954" w:name="OLE_LINK31"/>
      <w:bookmarkStart w:id="2955" w:name="OLE_LINK30"/>
      <w:r>
        <w:t>the ProSe Restricted Code</w:t>
      </w:r>
      <w:bookmarkEnd w:id="2954"/>
      <w:bookmarkEnd w:id="2955"/>
      <w:r>
        <w:t xml:space="preserve"> in a </w:t>
      </w:r>
      <w:ins w:id="2956" w:author="C1-213671" w:date="2021-05-31T15:17:00Z">
        <w:r w:rsidR="001E5360">
          <w:t>PROSE PC5 DISCOVERY</w:t>
        </w:r>
      </w:ins>
      <w:del w:id="2957" w:author="C1-213671" w:date="2021-05-31T15:17:00Z">
        <w:r w:rsidDel="001E5360">
          <w:delText>PC5_DISCOVERY</w:delText>
        </w:r>
      </w:del>
      <w:r>
        <w:t xml:space="preserve"> message and passes the </w:t>
      </w:r>
      <w:ins w:id="2958" w:author="C1-213671" w:date="2021-05-31T15:17:00Z">
        <w:r w:rsidR="001E5360">
          <w:t>PROSE PC5 DISCOVERY</w:t>
        </w:r>
      </w:ins>
      <w:del w:id="2959" w:author="C1-213671" w:date="2021-05-31T15:17:00Z">
        <w:r w:rsidDel="001E5360">
          <w:delText>PC5_DISCOVERY</w:delText>
        </w:r>
      </w:del>
      <w:r>
        <w:t xml:space="preserve"> message to the lower layers for transmission over the PC5 interface in the registered PLMN or local PLMN as a result of a successful Announcing Alert procedure.</w:t>
      </w:r>
    </w:p>
    <w:p w14:paraId="3DD5F8C7" w14:textId="77777777" w:rsidR="00F41346" w:rsidRDefault="00F41346" w:rsidP="00F41346">
      <w:pPr>
        <w:pStyle w:val="40"/>
        <w:rPr>
          <w:lang w:eastAsia="zh-CN"/>
        </w:rPr>
      </w:pPr>
      <w:bookmarkStart w:id="2960" w:name="_Toc59199079"/>
      <w:bookmarkStart w:id="2961" w:name="_Toc59198488"/>
      <w:bookmarkStart w:id="2962" w:name="_Toc525231088"/>
      <w:bookmarkStart w:id="2963" w:name="_Toc73378724"/>
      <w:r>
        <w:t>6.2.1</w:t>
      </w:r>
      <w:r w:rsidR="00C6434F">
        <w:t>3</w:t>
      </w:r>
      <w:r>
        <w:t>.2</w:t>
      </w:r>
      <w:r>
        <w:tab/>
        <w:t xml:space="preserve">Announcing </w:t>
      </w:r>
      <w:r w:rsidR="0058472A">
        <w:t>a</w:t>
      </w:r>
      <w:r>
        <w:t>lert procedure initiation</w:t>
      </w:r>
      <w:bookmarkEnd w:id="2960"/>
      <w:bookmarkEnd w:id="2961"/>
      <w:bookmarkEnd w:id="2962"/>
      <w:bookmarkEnd w:id="2963"/>
    </w:p>
    <w:p w14:paraId="54B5B931" w14:textId="77777777" w:rsidR="00F41346" w:rsidRDefault="00F41346" w:rsidP="00F41346">
      <w:r>
        <w:t xml:space="preserve">If </w:t>
      </w:r>
      <w:r>
        <w:rPr>
          <w:lang w:eastAsia="zh-CN"/>
        </w:rPr>
        <w:t xml:space="preserve">the </w:t>
      </w:r>
      <w:r>
        <w:rPr>
          <w:lang w:val="en-US" w:eastAsia="zh-CN"/>
        </w:rPr>
        <w:t xml:space="preserve">UE has initiated an announce request </w:t>
      </w:r>
      <w:r>
        <w:rPr>
          <w:lang w:eastAsia="zh-CN"/>
        </w:rPr>
        <w:t>procedure for restricted ProSe direct discovery model A before as specified in clause</w:t>
      </w:r>
      <w:r>
        <w:t> </w:t>
      </w:r>
      <w:r>
        <w:rPr>
          <w:lang w:eastAsia="zh-CN"/>
        </w:rPr>
        <w:t xml:space="preserve">6.2.3 </w:t>
      </w:r>
      <w:bookmarkStart w:id="2964" w:name="OLE_LINK51"/>
      <w:bookmarkStart w:id="2965" w:name="OLE_LINK50"/>
      <w:r>
        <w:rPr>
          <w:lang w:eastAsia="zh-CN"/>
        </w:rPr>
        <w:t xml:space="preserve">and </w:t>
      </w:r>
      <w:r>
        <w:t xml:space="preserve">the </w:t>
      </w:r>
      <w:bookmarkStart w:id="2966" w:name="OLE_LINK49"/>
      <w:bookmarkStart w:id="2967" w:name="OLE_LINK48"/>
      <w:r>
        <w:rPr>
          <w:lang w:eastAsia="zh-CN"/>
        </w:rPr>
        <w:t>On Demand Announcing Enabled Indicator</w:t>
      </w:r>
      <w:bookmarkEnd w:id="2966"/>
      <w:bookmarkEnd w:id="2967"/>
      <w:r>
        <w:rPr>
          <w:lang w:eastAsia="zh-CN"/>
        </w:rPr>
        <w:t xml:space="preserve"> </w:t>
      </w:r>
      <w:r>
        <w:t xml:space="preserve">associated </w:t>
      </w:r>
      <w:r>
        <w:rPr>
          <w:lang w:eastAsia="zh-CN"/>
        </w:rPr>
        <w:t xml:space="preserve">with the </w:t>
      </w:r>
      <w:r>
        <w:t>RPAUID</w:t>
      </w:r>
      <w:r>
        <w:rPr>
          <w:lang w:eastAsia="zh-CN"/>
        </w:rPr>
        <w:t xml:space="preserve"> in the announcing UE context is set to 1</w:t>
      </w:r>
      <w:bookmarkEnd w:id="2964"/>
      <w:bookmarkEnd w:id="2965"/>
      <w:r>
        <w:rPr>
          <w:lang w:eastAsia="zh-CN"/>
        </w:rPr>
        <w:t xml:space="preserve">, the </w:t>
      </w:r>
      <w:r>
        <w:t xml:space="preserve">5G DDNMF shall initiate an </w:t>
      </w:r>
      <w:r>
        <w:rPr>
          <w:lang w:eastAsia="zh-CN"/>
        </w:rPr>
        <w:t>Announcing Alert</w:t>
      </w:r>
      <w:r>
        <w:t xml:space="preserve"> procedure:</w:t>
      </w:r>
    </w:p>
    <w:p w14:paraId="5A8E70E7" w14:textId="77777777" w:rsidR="00F41346" w:rsidRDefault="00F41346" w:rsidP="00F41346">
      <w:pPr>
        <w:pStyle w:val="B1"/>
        <w:rPr>
          <w:lang w:eastAsia="zh-CN"/>
        </w:rPr>
      </w:pPr>
      <w:r>
        <w:t>a)</w:t>
      </w:r>
      <w:r>
        <w:tab/>
      </w:r>
      <w:bookmarkStart w:id="2968" w:name="OLE_LINK108"/>
      <w:bookmarkStart w:id="2969" w:name="OLE_LINK107"/>
      <w:r>
        <w:t>when the 5G DDNMF</w:t>
      </w:r>
      <w:r>
        <w:rPr>
          <w:lang w:eastAsia="zh-CN"/>
        </w:rPr>
        <w:t xml:space="preserve"> receives a pair of </w:t>
      </w:r>
      <w:r>
        <w:t xml:space="preserve">Target PDUID -Target RPAUID </w:t>
      </w:r>
      <w:r>
        <w:rPr>
          <w:lang w:eastAsia="zh-CN"/>
        </w:rPr>
        <w:t xml:space="preserve">from the </w:t>
      </w:r>
      <w:bookmarkStart w:id="2970" w:name="OLE_LINK104"/>
      <w:bookmarkStart w:id="2971" w:name="OLE_LINK103"/>
      <w:r>
        <w:rPr>
          <w:lang w:eastAsia="zh-CN"/>
        </w:rPr>
        <w:t>ProSe Application Server</w:t>
      </w:r>
      <w:bookmarkEnd w:id="2970"/>
      <w:bookmarkEnd w:id="2971"/>
      <w:r>
        <w:rPr>
          <w:lang w:eastAsia="ko-KR"/>
        </w:rPr>
        <w:t xml:space="preserve"> as described </w:t>
      </w:r>
      <w:r>
        <w:t>in 3GPP TS 29.503</w:t>
      </w:r>
      <w:bookmarkEnd w:id="2968"/>
      <w:bookmarkEnd w:id="2969"/>
      <w:r w:rsidR="00C6434F">
        <w:t> </w:t>
      </w:r>
      <w:r>
        <w:t>[</w:t>
      </w:r>
      <w:r w:rsidR="009F4F69">
        <w:rPr>
          <w:lang w:eastAsia="zh-CN"/>
        </w:rPr>
        <w:t>10</w:t>
      </w:r>
      <w:r>
        <w:t>]</w:t>
      </w:r>
      <w:r>
        <w:rPr>
          <w:lang w:eastAsia="zh-CN"/>
        </w:rPr>
        <w:t xml:space="preserve">, </w:t>
      </w:r>
      <w:bookmarkStart w:id="2972" w:name="OLE_LINK44"/>
      <w:bookmarkStart w:id="2973" w:name="OLE_LINK43"/>
      <w:bookmarkStart w:id="2974" w:name="OLE_LINK122"/>
      <w:bookmarkStart w:id="2975" w:name="OLE_LINK121"/>
      <w:r>
        <w:rPr>
          <w:lang w:eastAsia="zh-CN"/>
        </w:rPr>
        <w:t>the Target RPAUID is the same as the RPAUID stored in the announcing UE context</w:t>
      </w:r>
      <w:bookmarkEnd w:id="2972"/>
      <w:bookmarkEnd w:id="2973"/>
      <w:r>
        <w:rPr>
          <w:lang w:eastAsia="zh-CN"/>
        </w:rPr>
        <w:t xml:space="preserve">, and </w:t>
      </w:r>
      <w:r>
        <w:t>5G DDNMF</w:t>
      </w:r>
      <w:r>
        <w:rPr>
          <w:lang w:eastAsia="zh-CN"/>
        </w:rPr>
        <w:t xml:space="preserve"> determines the monitoring UE is in the vicinity of the announcing UE</w:t>
      </w:r>
      <w:bookmarkEnd w:id="2974"/>
      <w:bookmarkEnd w:id="2975"/>
      <w:r>
        <w:t xml:space="preserve">; </w:t>
      </w:r>
      <w:r>
        <w:rPr>
          <w:lang w:eastAsia="zh-CN"/>
        </w:rPr>
        <w:t>or</w:t>
      </w:r>
    </w:p>
    <w:p w14:paraId="258E4189" w14:textId="77777777" w:rsidR="00F41346" w:rsidRDefault="00F41346" w:rsidP="00F41346">
      <w:pPr>
        <w:pStyle w:val="B1"/>
        <w:rPr>
          <w:lang w:eastAsia="zh-CN"/>
        </w:rPr>
      </w:pPr>
      <w:r>
        <w:t>b)</w:t>
      </w:r>
      <w:r>
        <w:tab/>
        <w:t>when the 5G DDNMF</w:t>
      </w:r>
      <w:r>
        <w:rPr>
          <w:lang w:eastAsia="zh-CN"/>
        </w:rPr>
        <w:t xml:space="preserve"> receives a pair of </w:t>
      </w:r>
      <w:r>
        <w:t xml:space="preserve">Target PDUID -Target RPAUID </w:t>
      </w:r>
      <w:r>
        <w:rPr>
          <w:lang w:eastAsia="zh-CN"/>
        </w:rPr>
        <w:t xml:space="preserve">from other </w:t>
      </w:r>
      <w:r>
        <w:t>5G DDNMF</w:t>
      </w:r>
      <w:r>
        <w:rPr>
          <w:lang w:eastAsia="ko-KR"/>
        </w:rPr>
        <w:t xml:space="preserve"> as described </w:t>
      </w:r>
      <w:r>
        <w:t>in 3GPP TS 29.55</w:t>
      </w:r>
      <w:r>
        <w:rPr>
          <w:lang w:eastAsia="zh-CN"/>
        </w:rPr>
        <w:t>5</w:t>
      </w:r>
      <w:r w:rsidR="00C6434F">
        <w:rPr>
          <w:lang w:val="en-US" w:eastAsia="zh-CN"/>
        </w:rPr>
        <w:t> </w:t>
      </w:r>
      <w:r>
        <w:t>[</w:t>
      </w:r>
      <w:r w:rsidR="009F4F69">
        <w:t>9</w:t>
      </w:r>
      <w:r>
        <w:t>]</w:t>
      </w:r>
      <w:r>
        <w:rPr>
          <w:lang w:eastAsia="zh-CN"/>
        </w:rPr>
        <w:t xml:space="preserve">, the Target RPAUID is the same as the RPAUID stored in the announcing UE context and the </w:t>
      </w:r>
      <w:r>
        <w:t>5G DDNMF</w:t>
      </w:r>
      <w:r>
        <w:rPr>
          <w:lang w:eastAsia="zh-CN"/>
        </w:rPr>
        <w:t xml:space="preserve"> determines the monitoring UE is in the vicinity of the announcing UE.</w:t>
      </w:r>
    </w:p>
    <w:p w14:paraId="5D74E2A9" w14:textId="77777777" w:rsidR="00F41346" w:rsidRDefault="00F41346" w:rsidP="00F41346">
      <w:pPr>
        <w:pStyle w:val="NO"/>
        <w:rPr>
          <w:lang w:eastAsia="zh-CN"/>
        </w:rPr>
      </w:pPr>
      <w:bookmarkStart w:id="2976" w:name="OLE_LINK25"/>
      <w:bookmarkStart w:id="2977" w:name="OLE_LINK24"/>
      <w:r>
        <w:t>NOTE:</w:t>
      </w:r>
      <w:r>
        <w:tab/>
      </w:r>
      <w:r>
        <w:rPr>
          <w:lang w:eastAsia="zh-CN"/>
        </w:rPr>
        <w:t>How</w:t>
      </w:r>
      <w:r>
        <w:t xml:space="preserve"> </w:t>
      </w:r>
      <w:bookmarkStart w:id="2978" w:name="OLE_LINK98"/>
      <w:bookmarkStart w:id="2979" w:name="OLE_LINK97"/>
      <w:r>
        <w:t xml:space="preserve">the 5G DDNMF in the HPLMN determines whether the announcing UE and the monitoring UE are close enough </w:t>
      </w:r>
      <w:bookmarkStart w:id="2980" w:name="OLE_LINK99"/>
      <w:bookmarkStart w:id="2981" w:name="OLE_LINK100"/>
      <w:r>
        <w:t>to trigger the Announcing Alert procedure</w:t>
      </w:r>
      <w:bookmarkStart w:id="2982" w:name="OLE_LINK93"/>
      <w:bookmarkStart w:id="2983" w:name="OLE_LINK94"/>
      <w:bookmarkEnd w:id="2978"/>
      <w:bookmarkEnd w:id="2979"/>
      <w:bookmarkEnd w:id="2980"/>
      <w:bookmarkEnd w:id="2981"/>
      <w:r>
        <w:t xml:space="preserve"> is left to the implementation of </w:t>
      </w:r>
      <w:bookmarkEnd w:id="2982"/>
      <w:bookmarkEnd w:id="2983"/>
      <w:r>
        <w:t>5G DDNMF.</w:t>
      </w:r>
    </w:p>
    <w:bookmarkEnd w:id="2976"/>
    <w:bookmarkEnd w:id="2977"/>
    <w:p w14:paraId="68284895" w14:textId="77777777" w:rsidR="00F41346" w:rsidRDefault="00F41346" w:rsidP="00F41346">
      <w:r>
        <w:t>The 5G DDNMF shall initiate the A</w:t>
      </w:r>
      <w:r>
        <w:rPr>
          <w:lang w:eastAsia="zh-CN"/>
        </w:rPr>
        <w:t>nnounce Alert</w:t>
      </w:r>
      <w:r>
        <w:t xml:space="preserve"> procedure by sending an ANNOUNCING_ALERT_REQUEST message with:</w:t>
      </w:r>
    </w:p>
    <w:p w14:paraId="6C755823" w14:textId="77777777" w:rsidR="00F41346" w:rsidRDefault="00C6434F" w:rsidP="00F41346">
      <w:pPr>
        <w:pStyle w:val="B1"/>
        <w:rPr>
          <w:lang w:eastAsia="zh-CN"/>
        </w:rPr>
      </w:pPr>
      <w:r>
        <w:t>a)</w:t>
      </w:r>
      <w:r w:rsidR="00F41346">
        <w:tab/>
        <w:t>a new 5G DDNMF</w:t>
      </w:r>
      <w:r w:rsidR="00F41346">
        <w:rPr>
          <w:lang w:eastAsia="zh-CN"/>
        </w:rPr>
        <w:t xml:space="preserve"> transaction ID</w:t>
      </w:r>
      <w:r w:rsidR="00F41346">
        <w:t>;</w:t>
      </w:r>
      <w:r w:rsidR="00F41346">
        <w:rPr>
          <w:lang w:eastAsia="zh-CN"/>
        </w:rPr>
        <w:t xml:space="preserve"> </w:t>
      </w:r>
    </w:p>
    <w:p w14:paraId="6CC33903" w14:textId="77777777" w:rsidR="00F41346" w:rsidRDefault="00C6434F" w:rsidP="00F41346">
      <w:pPr>
        <w:pStyle w:val="B1"/>
        <w:rPr>
          <w:lang w:eastAsia="x-none"/>
        </w:rPr>
      </w:pPr>
      <w:r>
        <w:rPr>
          <w:lang w:eastAsia="zh-CN"/>
        </w:rPr>
        <w:t>b)</w:t>
      </w:r>
      <w:r w:rsidR="00F41346">
        <w:rPr>
          <w:lang w:eastAsia="zh-CN"/>
        </w:rPr>
        <w:tab/>
      </w:r>
      <w:r w:rsidR="00F41346">
        <w:t>the UE identity set to the UE's SUPI;</w:t>
      </w:r>
    </w:p>
    <w:p w14:paraId="186F2380" w14:textId="77777777" w:rsidR="00F41346" w:rsidRDefault="00C6434F" w:rsidP="00F41346">
      <w:pPr>
        <w:pStyle w:val="B1"/>
      </w:pPr>
      <w:r>
        <w:t>c)</w:t>
      </w:r>
      <w:r w:rsidR="00F41346">
        <w:tab/>
        <w:t xml:space="preserve">the RPAUID set to the </w:t>
      </w:r>
      <w:bookmarkStart w:id="2984" w:name="OLE_LINK80"/>
      <w:bookmarkStart w:id="2985" w:name="OLE_LINK79"/>
      <w:r w:rsidR="00F41346">
        <w:t>Target RPAUID</w:t>
      </w:r>
      <w:bookmarkEnd w:id="2984"/>
      <w:bookmarkEnd w:id="2985"/>
      <w:r w:rsidR="00F41346">
        <w:t xml:space="preserve"> received from </w:t>
      </w:r>
      <w:r w:rsidR="00F41346">
        <w:rPr>
          <w:lang w:eastAsia="zh-CN"/>
        </w:rPr>
        <w:t>ProSe Application Server</w:t>
      </w:r>
      <w:r w:rsidR="00F41346">
        <w:t xml:space="preserve"> </w:t>
      </w:r>
      <w:bookmarkStart w:id="2986" w:name="OLE_LINK124"/>
      <w:bookmarkStart w:id="2987" w:name="OLE_LINK123"/>
      <w:r w:rsidR="00F41346">
        <w:t>as specified in</w:t>
      </w:r>
      <w:bookmarkEnd w:id="2986"/>
      <w:bookmarkEnd w:id="2987"/>
      <w:r w:rsidR="00F41346">
        <w:t xml:space="preserve"> 3GPP</w:t>
      </w:r>
      <w:bookmarkStart w:id="2988" w:name="OLE_LINK88"/>
      <w:bookmarkStart w:id="2989" w:name="OLE_LINK87"/>
      <w:r w:rsidR="00F41346">
        <w:t> TS 2</w:t>
      </w:r>
      <w:r w:rsidR="00F41346">
        <w:rPr>
          <w:lang w:eastAsia="zh-CN"/>
        </w:rPr>
        <w:t>9</w:t>
      </w:r>
      <w:r w:rsidR="00F41346">
        <w:t>.50</w:t>
      </w:r>
      <w:r w:rsidR="00F41346">
        <w:rPr>
          <w:lang w:eastAsia="zh-CN"/>
        </w:rPr>
        <w:t>3</w:t>
      </w:r>
      <w:bookmarkEnd w:id="2988"/>
      <w:bookmarkEnd w:id="2989"/>
      <w:r>
        <w:rPr>
          <w:lang w:val="en-US" w:eastAsia="zh-CN"/>
        </w:rPr>
        <w:t> </w:t>
      </w:r>
      <w:r w:rsidR="00F41346">
        <w:rPr>
          <w:lang w:eastAsia="zh-CN"/>
        </w:rPr>
        <w:t>[</w:t>
      </w:r>
      <w:r w:rsidR="009F4F69">
        <w:rPr>
          <w:lang w:eastAsia="zh-CN"/>
        </w:rPr>
        <w:t>10</w:t>
      </w:r>
      <w:r w:rsidR="00F41346">
        <w:rPr>
          <w:lang w:eastAsia="zh-CN"/>
        </w:rPr>
        <w:t xml:space="preserve">] </w:t>
      </w:r>
      <w:r w:rsidR="00F41346">
        <w:t xml:space="preserve">or </w:t>
      </w:r>
      <w:r w:rsidR="00F41346">
        <w:rPr>
          <w:lang w:val="en-US"/>
        </w:rPr>
        <w:t xml:space="preserve">from </w:t>
      </w:r>
      <w:r w:rsidR="00F41346">
        <w:t>other 5G DDNMF as specified in 3GPP TS 2</w:t>
      </w:r>
      <w:r w:rsidR="00F41346">
        <w:rPr>
          <w:lang w:eastAsia="zh-CN"/>
        </w:rPr>
        <w:t>9</w:t>
      </w:r>
      <w:r w:rsidR="00F41346">
        <w:t>.55</w:t>
      </w:r>
      <w:r w:rsidR="00F41346">
        <w:rPr>
          <w:lang w:eastAsia="zh-CN"/>
        </w:rPr>
        <w:t>5</w:t>
      </w:r>
      <w:r>
        <w:rPr>
          <w:lang w:val="en-US" w:eastAsia="zh-CN"/>
        </w:rPr>
        <w:t> </w:t>
      </w:r>
      <w:r w:rsidR="00F41346">
        <w:t>[</w:t>
      </w:r>
      <w:r w:rsidR="009F4F69">
        <w:t>9</w:t>
      </w:r>
      <w:r w:rsidR="00F41346">
        <w:t>];</w:t>
      </w:r>
    </w:p>
    <w:p w14:paraId="7AB19F44" w14:textId="77777777" w:rsidR="00F41346" w:rsidRDefault="00C6434F" w:rsidP="00F41346">
      <w:pPr>
        <w:pStyle w:val="B1"/>
        <w:rPr>
          <w:lang w:eastAsia="zh-CN"/>
        </w:rPr>
      </w:pPr>
      <w:r>
        <w:rPr>
          <w:lang w:eastAsia="zh-CN"/>
        </w:rPr>
        <w:t>d)</w:t>
      </w:r>
      <w:r w:rsidR="00F41346">
        <w:rPr>
          <w:lang w:eastAsia="zh-CN"/>
        </w:rPr>
        <w:tab/>
        <w:t xml:space="preserve">the </w:t>
      </w:r>
      <w:bookmarkStart w:id="2990" w:name="OLE_LINK53"/>
      <w:bookmarkStart w:id="2991" w:name="OLE_LINK52"/>
      <w:r w:rsidR="00F41346">
        <w:rPr>
          <w:lang w:eastAsia="zh-CN"/>
        </w:rPr>
        <w:t>ProSe Restricted Code</w:t>
      </w:r>
      <w:bookmarkEnd w:id="2990"/>
      <w:bookmarkEnd w:id="2991"/>
      <w:r w:rsidR="00F41346">
        <w:rPr>
          <w:lang w:eastAsia="zh-CN"/>
        </w:rPr>
        <w:t xml:space="preserve"> set</w:t>
      </w:r>
      <w:r w:rsidR="00F41346">
        <w:t xml:space="preserve"> to</w:t>
      </w:r>
      <w:r w:rsidR="00F41346">
        <w:rPr>
          <w:lang w:eastAsia="zh-CN"/>
        </w:rPr>
        <w:t xml:space="preserve"> </w:t>
      </w:r>
      <w:r w:rsidR="00F41346">
        <w:rPr>
          <w:lang w:val="en-US" w:eastAsia="zh-CN"/>
        </w:rPr>
        <w:t xml:space="preserve">the </w:t>
      </w:r>
      <w:r w:rsidR="00F41346">
        <w:rPr>
          <w:lang w:eastAsia="zh-CN"/>
        </w:rPr>
        <w:t xml:space="preserve">ProSe Restricted Code </w:t>
      </w:r>
      <w:r w:rsidR="00F41346">
        <w:t xml:space="preserve">or the ProSe Restricted Code Prefix, and optionally one or more ProSe Restricted Code Suffix Ranges which contain the suffix(es) </w:t>
      </w:r>
      <w:r w:rsidR="00F41346">
        <w:rPr>
          <w:lang w:eastAsia="zh-CN"/>
        </w:rPr>
        <w:t>for the RPAUID</w:t>
      </w:r>
      <w:r w:rsidR="00F41346">
        <w:t xml:space="preserve"> </w:t>
      </w:r>
      <w:r w:rsidR="00F41346">
        <w:rPr>
          <w:lang w:eastAsia="zh-CN"/>
        </w:rPr>
        <w:t xml:space="preserve">retrieved from the </w:t>
      </w:r>
      <w:bookmarkStart w:id="2992" w:name="OLE_LINK90"/>
      <w:bookmarkStart w:id="2993" w:name="OLE_LINK89"/>
      <w:r w:rsidR="00F41346">
        <w:rPr>
          <w:lang w:eastAsia="zh-CN"/>
        </w:rPr>
        <w:t>announcing UE context</w:t>
      </w:r>
      <w:bookmarkEnd w:id="2992"/>
      <w:bookmarkEnd w:id="2993"/>
      <w:r w:rsidR="00F41346">
        <w:rPr>
          <w:lang w:eastAsia="zh-CN"/>
        </w:rPr>
        <w:t>; and</w:t>
      </w:r>
    </w:p>
    <w:p w14:paraId="0B37F5A2" w14:textId="77777777" w:rsidR="00F41346" w:rsidRDefault="00C6434F" w:rsidP="00F41346">
      <w:pPr>
        <w:pStyle w:val="B1"/>
        <w:rPr>
          <w:lang w:eastAsia="zh-CN"/>
        </w:rPr>
      </w:pPr>
      <w:r>
        <w:rPr>
          <w:lang w:eastAsia="zh-CN"/>
        </w:rPr>
        <w:t>e)</w:t>
      </w:r>
      <w:r w:rsidR="00F41346">
        <w:rPr>
          <w:lang w:eastAsia="zh-CN"/>
        </w:rPr>
        <w:tab/>
      </w:r>
      <w:r w:rsidR="00F41346">
        <w:t>the Discovery Entry ID set</w:t>
      </w:r>
      <w:r w:rsidR="00F41346">
        <w:rPr>
          <w:lang w:eastAsia="zh-CN"/>
        </w:rPr>
        <w:t xml:space="preserve"> to the identifier associated with the corresponding discovery entry in the </w:t>
      </w:r>
      <w:r w:rsidR="00F41346">
        <w:t>UE</w:t>
      </w:r>
      <w:r w:rsidR="00F41346">
        <w:rPr>
          <w:lang w:val="en-US" w:eastAsia="zh-CN"/>
        </w:rPr>
        <w:t>'</w:t>
      </w:r>
      <w:r w:rsidR="00F41346">
        <w:t>s context</w:t>
      </w:r>
      <w:r w:rsidR="00F41346">
        <w:rPr>
          <w:lang w:eastAsia="zh-CN"/>
        </w:rPr>
        <w:t>.</w:t>
      </w:r>
    </w:p>
    <w:p w14:paraId="7CD6FA20" w14:textId="77777777" w:rsidR="00F41346" w:rsidRDefault="00F41346" w:rsidP="00F41346">
      <w:r>
        <w:t>Figure 6.2.1</w:t>
      </w:r>
      <w:r w:rsidR="00C6434F">
        <w:t>3</w:t>
      </w:r>
      <w:r>
        <w:t xml:space="preserve">.2.1 illustrates the interaction of the 5G DDNMF and the UE in the Announce Alert procedure. </w:t>
      </w:r>
    </w:p>
    <w:p w14:paraId="5E469941" w14:textId="77777777" w:rsidR="00F41346" w:rsidRDefault="00F41346" w:rsidP="00F41346">
      <w:pPr>
        <w:pStyle w:val="TH"/>
      </w:pPr>
      <w:r>
        <w:rPr>
          <w:rFonts w:eastAsia="Times New Roman"/>
          <w:lang w:eastAsia="x-none"/>
        </w:rPr>
        <w:object w:dxaOrig="9465" w:dyaOrig="2595" w14:anchorId="3092B81F">
          <v:shape id="_x0000_i1038" type="#_x0000_t75" style="width:473.45pt;height:129.6pt" o:ole="">
            <v:imagedata r:id="rId36" o:title=""/>
          </v:shape>
          <o:OLEObject Type="Embed" ProgID="Visio.Drawing.11" ShapeID="_x0000_i1038" DrawAspect="Content" ObjectID="_1684248047" r:id="rId37"/>
        </w:object>
      </w:r>
    </w:p>
    <w:p w14:paraId="557247BA" w14:textId="77777777" w:rsidR="00F41346" w:rsidRDefault="00F41346" w:rsidP="00F41346">
      <w:pPr>
        <w:pStyle w:val="TF"/>
      </w:pPr>
      <w:r>
        <w:t>Figure</w:t>
      </w:r>
      <w:r w:rsidR="00C6434F">
        <w:t> </w:t>
      </w:r>
      <w:r>
        <w:t>6.2.1</w:t>
      </w:r>
      <w:r w:rsidR="00C6434F">
        <w:t>3</w:t>
      </w:r>
      <w:r>
        <w:rPr>
          <w:lang w:eastAsia="zh-CN"/>
        </w:rPr>
        <w:t>.2.1</w:t>
      </w:r>
      <w:r>
        <w:t xml:space="preserve">: Announcing </w:t>
      </w:r>
      <w:r w:rsidR="00B1241A">
        <w:t>a</w:t>
      </w:r>
      <w:r>
        <w:t>lert procedure</w:t>
      </w:r>
    </w:p>
    <w:p w14:paraId="1C3680BE" w14:textId="77777777" w:rsidR="00F41346" w:rsidRDefault="00F41346" w:rsidP="00F41346">
      <w:pPr>
        <w:pStyle w:val="40"/>
        <w:rPr>
          <w:lang w:eastAsia="zh-CN"/>
        </w:rPr>
      </w:pPr>
      <w:bookmarkStart w:id="2994" w:name="_Toc59199080"/>
      <w:bookmarkStart w:id="2995" w:name="_Toc59198489"/>
      <w:bookmarkStart w:id="2996" w:name="_Toc525231089"/>
      <w:bookmarkStart w:id="2997" w:name="_Toc73378725"/>
      <w:r>
        <w:rPr>
          <w:lang w:eastAsia="zh-CN"/>
        </w:rPr>
        <w:t>6.2.1</w:t>
      </w:r>
      <w:r w:rsidR="00C6434F">
        <w:rPr>
          <w:lang w:eastAsia="zh-CN"/>
        </w:rPr>
        <w:t>3</w:t>
      </w:r>
      <w:r>
        <w:rPr>
          <w:lang w:eastAsia="zh-CN"/>
        </w:rPr>
        <w:t>.3</w:t>
      </w:r>
      <w:r>
        <w:rPr>
          <w:lang w:eastAsia="zh-CN"/>
        </w:rPr>
        <w:tab/>
      </w:r>
      <w:bookmarkStart w:id="2998" w:name="OLE_LINK45"/>
      <w:r>
        <w:rPr>
          <w:lang w:eastAsia="zh-CN"/>
        </w:rPr>
        <w:t xml:space="preserve">Announcing </w:t>
      </w:r>
      <w:r w:rsidR="0058472A">
        <w:rPr>
          <w:lang w:eastAsia="zh-CN"/>
        </w:rPr>
        <w:t>a</w:t>
      </w:r>
      <w:r>
        <w:rPr>
          <w:lang w:eastAsia="zh-CN"/>
        </w:rPr>
        <w:t>lert procedure</w:t>
      </w:r>
      <w:bookmarkEnd w:id="2998"/>
      <w:r>
        <w:rPr>
          <w:lang w:eastAsia="zh-CN"/>
        </w:rPr>
        <w:t xml:space="preserve"> accepted by the UE</w:t>
      </w:r>
      <w:bookmarkEnd w:id="2994"/>
      <w:bookmarkEnd w:id="2995"/>
      <w:bookmarkEnd w:id="2996"/>
      <w:bookmarkEnd w:id="2997"/>
    </w:p>
    <w:p w14:paraId="71F5A827" w14:textId="77777777" w:rsidR="00F41346" w:rsidRDefault="00F41346" w:rsidP="00F41346">
      <w:pPr>
        <w:rPr>
          <w:lang w:eastAsia="zh-CN"/>
        </w:rPr>
      </w:pPr>
      <w:bookmarkStart w:id="2999" w:name="OLE_LINK152"/>
      <w:bookmarkStart w:id="3000" w:name="OLE_LINK151"/>
      <w:r>
        <w:t xml:space="preserve">Upon receipt of the </w:t>
      </w:r>
      <w:bookmarkStart w:id="3001" w:name="OLE_LINK72"/>
      <w:bookmarkStart w:id="3002" w:name="OLE_LINK32"/>
      <w:bookmarkStart w:id="3003" w:name="OLE_LINK23"/>
      <w:bookmarkStart w:id="3004" w:name="OLE_LINK22"/>
      <w:bookmarkStart w:id="3005" w:name="OLE_LINK34"/>
      <w:bookmarkStart w:id="3006" w:name="OLE_LINK33"/>
      <w:r>
        <w:rPr>
          <w:lang w:eastAsia="zh-CN"/>
        </w:rPr>
        <w:t>ANNOUNCING</w:t>
      </w:r>
      <w:r>
        <w:t>_</w:t>
      </w:r>
      <w:r>
        <w:rPr>
          <w:lang w:eastAsia="zh-CN"/>
        </w:rPr>
        <w:t>ALERT</w:t>
      </w:r>
      <w:r>
        <w:t>_RE</w:t>
      </w:r>
      <w:r>
        <w:rPr>
          <w:lang w:eastAsia="zh-CN"/>
        </w:rPr>
        <w:t>QUEST</w:t>
      </w:r>
      <w:bookmarkEnd w:id="3001"/>
      <w:bookmarkEnd w:id="3002"/>
      <w:bookmarkEnd w:id="3003"/>
      <w:bookmarkEnd w:id="3004"/>
      <w:r>
        <w:t xml:space="preserve"> messag</w:t>
      </w:r>
      <w:bookmarkEnd w:id="3005"/>
      <w:bookmarkEnd w:id="3006"/>
      <w:r>
        <w:t xml:space="preserve">e, the </w:t>
      </w:r>
      <w:r>
        <w:rPr>
          <w:lang w:eastAsia="zh-CN"/>
        </w:rPr>
        <w:t>UE</w:t>
      </w:r>
      <w:r>
        <w:t xml:space="preserve"> shall check</w:t>
      </w:r>
      <w:r>
        <w:rPr>
          <w:lang w:eastAsia="zh-CN"/>
        </w:rPr>
        <w:t xml:space="preserve"> if the UE i</w:t>
      </w:r>
      <w:r w:rsidRPr="0037175B">
        <w:t>dentity</w:t>
      </w:r>
      <w:r>
        <w:rPr>
          <w:lang w:eastAsia="zh-CN"/>
        </w:rPr>
        <w:t xml:space="preserve"> contained in the ANNOUNCING</w:t>
      </w:r>
      <w:r>
        <w:t>_</w:t>
      </w:r>
      <w:r>
        <w:rPr>
          <w:lang w:eastAsia="zh-CN"/>
        </w:rPr>
        <w:t>ALERT</w:t>
      </w:r>
      <w:r>
        <w:t>_RE</w:t>
      </w:r>
      <w:r>
        <w:rPr>
          <w:lang w:eastAsia="zh-CN"/>
        </w:rPr>
        <w:t>QUEST</w:t>
      </w:r>
      <w:r>
        <w:t xml:space="preserve"> message</w:t>
      </w:r>
      <w:r>
        <w:rPr>
          <w:lang w:eastAsia="zh-CN"/>
        </w:rPr>
        <w:t xml:space="preserve"> is the SUPI of the UE. If the UE identity is the SUPI of the UE, </w:t>
      </w:r>
      <w:r>
        <w:t xml:space="preserve">the UE </w:t>
      </w:r>
      <w:r>
        <w:rPr>
          <w:lang w:eastAsia="zh-CN"/>
        </w:rPr>
        <w:t>shall</w:t>
      </w:r>
      <w:r>
        <w:t xml:space="preserve"> </w:t>
      </w:r>
      <w:r>
        <w:rPr>
          <w:lang w:eastAsia="zh-CN"/>
        </w:rPr>
        <w:t>check</w:t>
      </w:r>
      <w:r>
        <w:t xml:space="preserve"> </w:t>
      </w:r>
      <w:r>
        <w:rPr>
          <w:lang w:eastAsia="zh-CN"/>
        </w:rPr>
        <w:t xml:space="preserve">whether there is an existing discovery entry identified by the Discovery Entry ID included in the </w:t>
      </w:r>
      <w:r>
        <w:t>ANNOUNCING_ALERT_REQUEST message</w:t>
      </w:r>
      <w:r>
        <w:rPr>
          <w:lang w:eastAsia="zh-CN"/>
        </w:rPr>
        <w:t xml:space="preserve">. If the discovery entry exists in the UE, the UE shall send an </w:t>
      </w:r>
      <w:bookmarkStart w:id="3007" w:name="OLE_LINK148"/>
      <w:bookmarkStart w:id="3008" w:name="OLE_LINK147"/>
      <w:bookmarkStart w:id="3009" w:name="OLE_LINK36"/>
      <w:bookmarkStart w:id="3010" w:name="OLE_LINK35"/>
      <w:r>
        <w:rPr>
          <w:lang w:eastAsia="zh-CN"/>
        </w:rPr>
        <w:t>ANNOUNCE_ALERT_RESPONSE</w:t>
      </w:r>
      <w:bookmarkEnd w:id="3007"/>
      <w:bookmarkEnd w:id="3008"/>
      <w:r>
        <w:rPr>
          <w:lang w:eastAsia="zh-CN"/>
        </w:rPr>
        <w:t xml:space="preserve"> message </w:t>
      </w:r>
      <w:bookmarkEnd w:id="3009"/>
      <w:bookmarkEnd w:id="3010"/>
      <w:r>
        <w:rPr>
          <w:lang w:eastAsia="zh-CN"/>
        </w:rPr>
        <w:t xml:space="preserve">to the </w:t>
      </w:r>
      <w:r>
        <w:t>5G DDNMF</w:t>
      </w:r>
      <w:r>
        <w:rPr>
          <w:lang w:eastAsia="zh-CN"/>
        </w:rPr>
        <w:t xml:space="preserve"> with a </w:t>
      </w:r>
      <w:r>
        <w:t>5G DDNMF</w:t>
      </w:r>
      <w:r>
        <w:rPr>
          <w:lang w:eastAsia="zh-CN"/>
        </w:rPr>
        <w:t xml:space="preserve"> transaction ID set to </w:t>
      </w:r>
      <w:bookmarkStart w:id="3011" w:name="OLE_LINK40"/>
      <w:bookmarkStart w:id="3012" w:name="OLE_LINK37"/>
      <w:r>
        <w:rPr>
          <w:lang w:eastAsia="zh-CN"/>
        </w:rPr>
        <w:t xml:space="preserve">the value of the </w:t>
      </w:r>
      <w:r>
        <w:t>5G DDNMF</w:t>
      </w:r>
      <w:r>
        <w:rPr>
          <w:lang w:eastAsia="zh-CN"/>
        </w:rPr>
        <w:t xml:space="preserve"> transaction ID received in the ANNOUNCING</w:t>
      </w:r>
      <w:r>
        <w:t>_</w:t>
      </w:r>
      <w:r>
        <w:rPr>
          <w:lang w:eastAsia="zh-CN"/>
        </w:rPr>
        <w:t>ALERT</w:t>
      </w:r>
      <w:r>
        <w:t>_RE</w:t>
      </w:r>
      <w:r>
        <w:rPr>
          <w:lang w:eastAsia="zh-CN"/>
        </w:rPr>
        <w:t>QUEST</w:t>
      </w:r>
      <w:r>
        <w:t xml:space="preserve"> messag</w:t>
      </w:r>
      <w:r>
        <w:rPr>
          <w:lang w:eastAsia="zh-CN"/>
        </w:rPr>
        <w:t>e</w:t>
      </w:r>
      <w:bookmarkEnd w:id="3011"/>
      <w:bookmarkEnd w:id="3012"/>
      <w:r>
        <w:rPr>
          <w:lang w:eastAsia="zh-CN"/>
        </w:rPr>
        <w:t xml:space="preserve">. </w:t>
      </w:r>
    </w:p>
    <w:bookmarkEnd w:id="2999"/>
    <w:bookmarkEnd w:id="3000"/>
    <w:p w14:paraId="7840C3AB" w14:textId="77777777" w:rsidR="00F41346" w:rsidRDefault="00F41346" w:rsidP="00F41346">
      <w:pPr>
        <w:rPr>
          <w:lang w:eastAsia="zh-CN"/>
        </w:rPr>
      </w:pPr>
      <w:r>
        <w:rPr>
          <w:lang w:eastAsia="zh-CN"/>
        </w:rPr>
        <w:t xml:space="preserve">Then, </w:t>
      </w:r>
      <w:r>
        <w:t>t</w:t>
      </w:r>
      <w:r>
        <w:rPr>
          <w:lang w:eastAsia="zh-CN"/>
        </w:rPr>
        <w:t xml:space="preserve">he UE may </w:t>
      </w:r>
      <w:r>
        <w:t>perform restricted ProSe direct discovery model A announcing as described below.</w:t>
      </w:r>
    </w:p>
    <w:p w14:paraId="679F7FB7" w14:textId="77777777" w:rsidR="00F41346" w:rsidRDefault="00F41346" w:rsidP="00F41346">
      <w:r>
        <w:t>The UE requests the parameters from the lower layers for restricted Prose direct discovery model A announcing (see 3GPP TS 38.331 [</w:t>
      </w:r>
      <w:r w:rsidR="009F4F69">
        <w:t>13</w:t>
      </w:r>
      <w:r>
        <w:t xml:space="preserve">]). </w:t>
      </w:r>
      <w:r>
        <w:rPr>
          <w:lang w:eastAsia="ko-KR"/>
        </w:rPr>
        <w:t>T</w:t>
      </w:r>
      <w:r>
        <w:t>he UE shall perform restricted ProSe direct discovery model A announcing</w:t>
      </w:r>
      <w:r>
        <w:rPr>
          <w:lang w:eastAsia="ko-KR"/>
        </w:rPr>
        <w:t xml:space="preserve"> only</w:t>
      </w:r>
      <w:r>
        <w:t xml:space="preserve"> if the lower layers indicate that ProSe direct discovery is supported by the network</w:t>
      </w:r>
      <w:r>
        <w:rPr>
          <w:lang w:eastAsia="ko-KR"/>
        </w:rPr>
        <w:t xml:space="preserve">. If the UE in 5GMM-IDLE mode has to request resources for ProSe direct discovery announcing as specified in </w:t>
      </w:r>
      <w:r>
        <w:t>3GPP TS </w:t>
      </w:r>
      <w:r>
        <w:rPr>
          <w:lang w:eastAsia="ko-KR"/>
        </w:rPr>
        <w:t>38</w:t>
      </w:r>
      <w:r>
        <w:t>.3</w:t>
      </w:r>
      <w:r>
        <w:rPr>
          <w:lang w:eastAsia="ko-KR"/>
        </w:rPr>
        <w:t>3</w:t>
      </w:r>
      <w:r>
        <w:t>1 [</w:t>
      </w:r>
      <w:r w:rsidR="009F4F69">
        <w:t>13</w:t>
      </w:r>
      <w:r>
        <w:t>]</w:t>
      </w:r>
      <w:r>
        <w:rPr>
          <w:lang w:eastAsia="ko-KR"/>
        </w:rPr>
        <w:t xml:space="preserve">, the UE shall perform </w:t>
      </w:r>
      <w:r>
        <w:t xml:space="preserve">a </w:t>
      </w:r>
      <w:r>
        <w:rPr>
          <w:lang w:eastAsia="ko-KR"/>
        </w:rPr>
        <w:t>s</w:t>
      </w:r>
      <w:r>
        <w:t xml:space="preserve">ervice </w:t>
      </w:r>
      <w:r>
        <w:rPr>
          <w:lang w:eastAsia="ko-KR"/>
        </w:rPr>
        <w:t>r</w:t>
      </w:r>
      <w:r>
        <w:t>equest procedure</w:t>
      </w:r>
      <w:r>
        <w:rPr>
          <w:lang w:eastAsia="ko-KR"/>
        </w:rPr>
        <w:t xml:space="preserve"> or registration procedure as specified in </w:t>
      </w:r>
      <w:r>
        <w:t>3GPP TS </w:t>
      </w:r>
      <w:r>
        <w:rPr>
          <w:lang w:eastAsia="ko-KR"/>
        </w:rPr>
        <w:t>24</w:t>
      </w:r>
      <w:r>
        <w:t>.5</w:t>
      </w:r>
      <w:r>
        <w:rPr>
          <w:lang w:eastAsia="ko-KR"/>
        </w:rPr>
        <w:t>0</w:t>
      </w:r>
      <w:r>
        <w:t>1 [</w:t>
      </w:r>
      <w:r w:rsidR="009F4F69">
        <w:t>11</w:t>
      </w:r>
      <w:r>
        <w:t>]</w:t>
      </w:r>
      <w:r>
        <w:rPr>
          <w:lang w:eastAsia="ko-KR"/>
        </w:rPr>
        <w:t xml:space="preserve">. The UE shall obtain </w:t>
      </w:r>
      <w:r>
        <w:t xml:space="preserve">the UTC time for the next discovery transmission opportunity </w:t>
      </w:r>
      <w:r>
        <w:rPr>
          <w:lang w:eastAsia="ko-KR"/>
        </w:rPr>
        <w:t>for ProSe direct discovery from the lower layers.</w:t>
      </w:r>
    </w:p>
    <w:p w14:paraId="6CF36E6A" w14:textId="32970717" w:rsidR="00F41346" w:rsidRDefault="00F41346" w:rsidP="00F41346">
      <w:r>
        <w:t>If</w:t>
      </w:r>
      <w:r>
        <w:rPr>
          <w:lang w:eastAsia="ko-KR"/>
        </w:rPr>
        <w:t xml:space="preserve"> </w:t>
      </w:r>
      <w:r>
        <w:t xml:space="preserve">a valid UTC time is obtained, the UE shall generate the UTC-based counter corresponding to this UTC time as specified in </w:t>
      </w:r>
      <w:r w:rsidR="00432A5C">
        <w:t>clause</w:t>
      </w:r>
      <w:r>
        <w:t> </w:t>
      </w:r>
      <w:r w:rsidR="00AF026B">
        <w:t>11.</w:t>
      </w:r>
      <w:r>
        <w:t xml:space="preserve">2.2.18. If the resulting UTC-based counter is within Max Offset of the time shown by the clock used for ProSe by the UE, the UE shall use the UTC-based counter to compute the MIC field for the </w:t>
      </w:r>
      <w:ins w:id="3013" w:author="C1-213671" w:date="2021-05-31T15:18:00Z">
        <w:r w:rsidR="001E5360">
          <w:t>PROSE PC5 DISCOVERY</w:t>
        </w:r>
      </w:ins>
      <w:del w:id="3014" w:author="C1-213671" w:date="2021-05-31T15:18:00Z">
        <w:r w:rsidDel="001E5360">
          <w:delText>PC5_DISCOVERY</w:delText>
        </w:r>
      </w:del>
      <w:r>
        <w:t xml:space="preserve"> message as described in 3GPP TS 33.yyy [r33yyy].</w:t>
      </w:r>
    </w:p>
    <w:p w14:paraId="51DFB7AA" w14:textId="77777777" w:rsidR="00F41346" w:rsidRDefault="00F41346" w:rsidP="00F41346">
      <w:pPr>
        <w:pStyle w:val="EditorsNote"/>
      </w:pPr>
      <w:r>
        <w:t>Editor's Note: Security aspect will be updated upon SA3 normative requirement is available.</w:t>
      </w:r>
    </w:p>
    <w:p w14:paraId="0E95E8FA" w14:textId="6D034411" w:rsidR="00F41346" w:rsidRDefault="00F41346" w:rsidP="00F41346">
      <w:bookmarkStart w:id="3015" w:name="OLE_LINK29"/>
      <w:bookmarkStart w:id="3016" w:name="OLE_LINK26"/>
      <w:r>
        <w:t xml:space="preserve">The UE shall either use the ProSe Restricted Code received in the </w:t>
      </w:r>
      <w:bookmarkStart w:id="3017" w:name="OLE_LINK114"/>
      <w:r>
        <w:rPr>
          <w:lang w:eastAsia="zh-CN"/>
        </w:rPr>
        <w:t>ANNOUNCING</w:t>
      </w:r>
      <w:r>
        <w:t>_</w:t>
      </w:r>
      <w:r>
        <w:rPr>
          <w:lang w:eastAsia="zh-CN"/>
        </w:rPr>
        <w:t>ALERT</w:t>
      </w:r>
      <w:r>
        <w:t>_RE</w:t>
      </w:r>
      <w:r>
        <w:rPr>
          <w:lang w:eastAsia="zh-CN"/>
        </w:rPr>
        <w:t>QUEST</w:t>
      </w:r>
      <w:bookmarkEnd w:id="3017"/>
      <w:r>
        <w:t xml:space="preserve"> message, or </w:t>
      </w:r>
      <w:r>
        <w:rPr>
          <w:lang w:eastAsia="zh-CN"/>
        </w:rPr>
        <w:t>select</w:t>
      </w:r>
      <w:r>
        <w:t xml:space="preserve"> one ProSe Restricted Code based on the ProSe Restricted Code Prefix and ProSe Restricted Code Suffix Range(s) received in the </w:t>
      </w:r>
      <w:r>
        <w:rPr>
          <w:lang w:eastAsia="zh-CN"/>
        </w:rPr>
        <w:t>ANNOUNCING</w:t>
      </w:r>
      <w:r>
        <w:t>_</w:t>
      </w:r>
      <w:r>
        <w:rPr>
          <w:lang w:eastAsia="zh-CN"/>
        </w:rPr>
        <w:t>ALERT</w:t>
      </w:r>
      <w:r>
        <w:t>_RE</w:t>
      </w:r>
      <w:r>
        <w:rPr>
          <w:lang w:eastAsia="zh-CN"/>
        </w:rPr>
        <w:t>QUEST</w:t>
      </w:r>
      <w:r>
        <w:t xml:space="preserve"> message as announced ProSe Restricted Code, along with the MIC and the eight least significant bits of the UTC-based counter, in order to construct a </w:t>
      </w:r>
      <w:ins w:id="3018" w:author="C1-213671" w:date="2021-05-31T15:18:00Z">
        <w:r w:rsidR="001E5360">
          <w:t>PROSE PC5 DISCOVERY</w:t>
        </w:r>
      </w:ins>
      <w:del w:id="3019" w:author="C1-213671" w:date="2021-05-31T15:18:00Z">
        <w:r w:rsidDel="001E5360">
          <w:delText>PC5_DISCOVERY</w:delText>
        </w:r>
      </w:del>
      <w:r>
        <w:t xml:space="preserve"> message, according to the format defined in </w:t>
      </w:r>
      <w:r w:rsidR="00432A5C">
        <w:t>clause</w:t>
      </w:r>
      <w:r>
        <w:t> </w:t>
      </w:r>
      <w:r w:rsidR="00AF026B">
        <w:t>10.</w:t>
      </w:r>
      <w:r>
        <w:t>2.5.</w:t>
      </w:r>
    </w:p>
    <w:bookmarkEnd w:id="3015"/>
    <w:bookmarkEnd w:id="3016"/>
    <w:p w14:paraId="281767BC" w14:textId="77777777" w:rsidR="00F41346" w:rsidRDefault="00F41346" w:rsidP="00F41346">
      <w:pPr>
        <w:pStyle w:val="NO"/>
        <w:rPr>
          <w:lang w:eastAsia="zh-CN"/>
        </w:rPr>
      </w:pPr>
      <w:r>
        <w:t>NOTE:</w:t>
      </w:r>
      <w:r>
        <w:tab/>
        <w:t xml:space="preserve">The UE </w:t>
      </w:r>
      <w:r>
        <w:rPr>
          <w:lang w:eastAsia="zh-CN"/>
        </w:rPr>
        <w:t>can</w:t>
      </w:r>
      <w:r>
        <w:t xml:space="preserve"> use different codes </w:t>
      </w:r>
      <w:bookmarkStart w:id="3020" w:name="OLE_LINK128"/>
      <w:bookmarkStart w:id="3021" w:name="OLE_LINK127"/>
      <w:r>
        <w:t>formed based on different ProSe Restricted Code Suffixes to announce</w:t>
      </w:r>
      <w:bookmarkEnd w:id="3020"/>
      <w:bookmarkEnd w:id="3021"/>
      <w:r>
        <w:t xml:space="preserve">, without having to send a new DISCOVERY_REQUEST </w:t>
      </w:r>
      <w:r>
        <w:rPr>
          <w:lang w:eastAsia="zh-CN"/>
        </w:rPr>
        <w:t xml:space="preserve">message </w:t>
      </w:r>
      <w:r>
        <w:t>to the 5G DDNMF, as long as the validity timer T5</w:t>
      </w:r>
      <w:r w:rsidR="00C77EDC">
        <w:t>062</w:t>
      </w:r>
      <w:r>
        <w:t xml:space="preserve"> of the ProSe Restricted Code Prefix has not expired.</w:t>
      </w:r>
    </w:p>
    <w:p w14:paraId="24F35185" w14:textId="6FAA0484" w:rsidR="00F41346" w:rsidRDefault="00F41346" w:rsidP="00F41346">
      <w:r>
        <w:t xml:space="preserve">The UE then passes the </w:t>
      </w:r>
      <w:ins w:id="3022" w:author="C1-213671" w:date="2021-05-31T15:17:00Z">
        <w:r w:rsidR="001E5360">
          <w:t>PROSE PC5 DISCOVERY</w:t>
        </w:r>
      </w:ins>
      <w:del w:id="3023" w:author="C1-213671" w:date="2021-05-31T15:17:00Z">
        <w:r w:rsidDel="001E5360">
          <w:delText>PC5_DISCOVERY</w:delText>
        </w:r>
      </w:del>
      <w:r>
        <w:t xml:space="preserve"> message to the lower layers for transmission if:</w:t>
      </w:r>
    </w:p>
    <w:p w14:paraId="258B13F7" w14:textId="77777777" w:rsidR="00F41346" w:rsidRDefault="00C6434F" w:rsidP="00F41346">
      <w:pPr>
        <w:pStyle w:val="B1"/>
      </w:pPr>
      <w:r>
        <w:t>a)</w:t>
      </w:r>
      <w:r w:rsidR="00F41346">
        <w:tab/>
        <w:t xml:space="preserve">the UE is currently authorized to perform restricted ProSe direct discovery model A announcing in the registered PLMN or the </w:t>
      </w:r>
      <w:r w:rsidR="00F41346">
        <w:rPr>
          <w:lang w:eastAsia="zh-CN"/>
        </w:rPr>
        <w:t>local</w:t>
      </w:r>
      <w:r w:rsidR="00F41346">
        <w:t xml:space="preserve"> PLMN </w:t>
      </w:r>
      <w:r w:rsidR="00F41346">
        <w:rPr>
          <w:lang w:eastAsia="zh-CN"/>
        </w:rPr>
        <w:t>operating the radio resources that the UE intends to use</w:t>
      </w:r>
      <w:r w:rsidR="00F41346">
        <w:t>;</w:t>
      </w:r>
    </w:p>
    <w:p w14:paraId="6389AA7E" w14:textId="77777777" w:rsidR="00F41346" w:rsidRDefault="00C6434F" w:rsidP="00F41346">
      <w:pPr>
        <w:pStyle w:val="B1"/>
      </w:pPr>
      <w:r>
        <w:t>b)</w:t>
      </w:r>
      <w:r w:rsidR="00F41346">
        <w:tab/>
        <w:t>the validity timer T5</w:t>
      </w:r>
      <w:r>
        <w:t>062</w:t>
      </w:r>
      <w:r w:rsidR="00F41346">
        <w:t xml:space="preserve"> for the corresponding discovery entry allocated ProSe Restricted Code or ProSe Restricted Code Prefix has not expired; and</w:t>
      </w:r>
    </w:p>
    <w:p w14:paraId="335E93B8" w14:textId="77777777" w:rsidR="00F41346" w:rsidRDefault="00C6434F" w:rsidP="00F41346">
      <w:pPr>
        <w:pStyle w:val="B1"/>
      </w:pPr>
      <w:r>
        <w:t>c)</w:t>
      </w:r>
      <w:r w:rsidR="00F41346">
        <w:tab/>
        <w:t xml:space="preserve">a request from upper layers to announce the RPAUID associated with both the ProSe Restricted Code or ProSe Restricted Code Prefix, </w:t>
      </w:r>
      <w:r w:rsidR="00F41346">
        <w:rPr>
          <w:lang w:eastAsia="ko-KR"/>
        </w:rPr>
        <w:t xml:space="preserve">and the authorized Application Identity, </w:t>
      </w:r>
      <w:r w:rsidR="00F41346">
        <w:t>is still in place.</w:t>
      </w:r>
    </w:p>
    <w:p w14:paraId="4E55BB8E" w14:textId="19358A97" w:rsidR="00F41346" w:rsidRDefault="00F41346" w:rsidP="00F41346">
      <w:r>
        <w:t xml:space="preserve">The UE shall ensure that it keeps on passing </w:t>
      </w:r>
      <w:ins w:id="3024" w:author="C1-213671" w:date="2021-05-31T15:17:00Z">
        <w:r w:rsidR="001E5360">
          <w:t>PROSE PC5 DISCOVERY</w:t>
        </w:r>
      </w:ins>
      <w:del w:id="3025" w:author="C1-213671" w:date="2021-05-31T15:17:00Z">
        <w:r w:rsidDel="001E5360">
          <w:delText>PC5_DISCOVERY</w:delText>
        </w:r>
      </w:del>
      <w:r>
        <w:t xml:space="preserve"> messages to the lower layers for transmission until the validity timer T5</w:t>
      </w:r>
      <w:r w:rsidR="00C6434F">
        <w:t>062</w:t>
      </w:r>
      <w:r>
        <w:t xml:space="preserve"> of the ProSe Restricted Code or ProSe Restricted Code Prefix expires. How this is achieved is left up to UE implementation.</w:t>
      </w:r>
    </w:p>
    <w:p w14:paraId="4A091BE4" w14:textId="77777777" w:rsidR="00F41346" w:rsidRDefault="00F41346" w:rsidP="00F41346">
      <w:r>
        <w:rPr>
          <w:lang w:eastAsia="zh-CN"/>
        </w:rPr>
        <w:lastRenderedPageBreak/>
        <w:t>During the announcing operation, if one of the above conditions is no longer met, t</w:t>
      </w:r>
      <w:r>
        <w:t>he UE may instruct the lower layers to st</w:t>
      </w:r>
      <w:r>
        <w:rPr>
          <w:lang w:eastAsia="zh-CN"/>
        </w:rPr>
        <w:t>op</w:t>
      </w:r>
      <w:r>
        <w:t xml:space="preserve"> announcing</w:t>
      </w:r>
      <w:r>
        <w:rPr>
          <w:lang w:eastAsia="zh-CN"/>
        </w:rPr>
        <w:t xml:space="preserve">. </w:t>
      </w:r>
      <w:r>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t>13</w:t>
      </w:r>
      <w:r>
        <w:t>].</w:t>
      </w:r>
    </w:p>
    <w:p w14:paraId="5A7FC37B" w14:textId="77777777" w:rsidR="00F41346" w:rsidRDefault="00F41346" w:rsidP="00F41346">
      <w:pPr>
        <w:pStyle w:val="40"/>
        <w:rPr>
          <w:lang w:eastAsia="zh-CN"/>
        </w:rPr>
      </w:pPr>
      <w:bookmarkStart w:id="3026" w:name="_Toc59199081"/>
      <w:bookmarkStart w:id="3027" w:name="_Toc59198490"/>
      <w:bookmarkStart w:id="3028" w:name="_Toc525231090"/>
      <w:bookmarkStart w:id="3029" w:name="_Toc73378726"/>
      <w:r>
        <w:rPr>
          <w:lang w:eastAsia="zh-CN"/>
        </w:rPr>
        <w:t>6.2.1</w:t>
      </w:r>
      <w:r w:rsidR="00C6434F">
        <w:rPr>
          <w:lang w:eastAsia="zh-CN"/>
        </w:rPr>
        <w:t>3</w:t>
      </w:r>
      <w:r>
        <w:rPr>
          <w:lang w:eastAsia="zh-CN"/>
        </w:rPr>
        <w:t>.4</w:t>
      </w:r>
      <w:r>
        <w:rPr>
          <w:lang w:eastAsia="zh-CN"/>
        </w:rPr>
        <w:tab/>
        <w:t xml:space="preserve">Announcing </w:t>
      </w:r>
      <w:r w:rsidR="00B1241A">
        <w:rPr>
          <w:lang w:eastAsia="zh-CN"/>
        </w:rPr>
        <w:t>a</w:t>
      </w:r>
      <w:r>
        <w:rPr>
          <w:lang w:eastAsia="zh-CN"/>
        </w:rPr>
        <w:t xml:space="preserve">lert procedure completion by the </w:t>
      </w:r>
      <w:bookmarkEnd w:id="3026"/>
      <w:bookmarkEnd w:id="3027"/>
      <w:bookmarkEnd w:id="3028"/>
      <w:r>
        <w:t>5G DDNMF</w:t>
      </w:r>
      <w:bookmarkEnd w:id="3029"/>
    </w:p>
    <w:p w14:paraId="727B34B9" w14:textId="77777777" w:rsidR="00F41346" w:rsidRDefault="00F41346" w:rsidP="00F41346">
      <w:pPr>
        <w:rPr>
          <w:lang w:eastAsia="zh-CN"/>
        </w:rPr>
      </w:pPr>
      <w:r>
        <w:t xml:space="preserve">Upon receipt of the </w:t>
      </w:r>
      <w:bookmarkStart w:id="3030" w:name="OLE_LINK117"/>
      <w:bookmarkStart w:id="3031" w:name="OLE_LINK71"/>
      <w:bookmarkStart w:id="3032" w:name="OLE_LINK70"/>
      <w:r>
        <w:rPr>
          <w:lang w:eastAsia="zh-CN"/>
        </w:rPr>
        <w:t>ANNOUNCE_ALERT_RESPONSE</w:t>
      </w:r>
      <w:bookmarkEnd w:id="3030"/>
      <w:bookmarkEnd w:id="3031"/>
      <w:bookmarkEnd w:id="3032"/>
      <w:r>
        <w:rPr>
          <w:lang w:eastAsia="zh-CN"/>
        </w:rPr>
        <w:t xml:space="preserve"> message with</w:t>
      </w:r>
      <w:r>
        <w:t xml:space="preserve"> </w:t>
      </w:r>
      <w:r>
        <w:rPr>
          <w:lang w:eastAsia="zh-CN"/>
        </w:rPr>
        <w:t>a</w:t>
      </w:r>
      <w:r>
        <w:t xml:space="preserve"> 5G DDNMF</w:t>
      </w:r>
      <w:r>
        <w:rPr>
          <w:lang w:eastAsia="zh-CN"/>
        </w:rPr>
        <w:t xml:space="preserve"> transaction ID set to the value of the </w:t>
      </w:r>
      <w:r>
        <w:t>5G DDNMF</w:t>
      </w:r>
      <w:r>
        <w:rPr>
          <w:lang w:eastAsia="zh-CN"/>
        </w:rPr>
        <w:t xml:space="preserve"> Transaction ID included in the ANNOUNCING</w:t>
      </w:r>
      <w:r>
        <w:t>_</w:t>
      </w:r>
      <w:r>
        <w:rPr>
          <w:lang w:eastAsia="zh-CN"/>
        </w:rPr>
        <w:t>ALERT</w:t>
      </w:r>
      <w:r>
        <w:t>_RE</w:t>
      </w:r>
      <w:r>
        <w:rPr>
          <w:lang w:eastAsia="zh-CN"/>
        </w:rPr>
        <w:t>QUEST</w:t>
      </w:r>
      <w:r>
        <w:t xml:space="preserve"> messag</w:t>
      </w:r>
      <w:r>
        <w:rPr>
          <w:lang w:eastAsia="zh-CN"/>
        </w:rPr>
        <w:t xml:space="preserve">e, the </w:t>
      </w:r>
      <w:r>
        <w:t>5G DDNMF</w:t>
      </w:r>
      <w:r>
        <w:rPr>
          <w:lang w:eastAsia="zh-CN"/>
        </w:rPr>
        <w:t xml:space="preserve"> will set the</w:t>
      </w:r>
      <w:r>
        <w:t xml:space="preserve"> associated </w:t>
      </w:r>
      <w:r>
        <w:rPr>
          <w:lang w:eastAsia="zh-CN"/>
        </w:rPr>
        <w:t>On Demand Announcing Enabled Indicator to 0. Then the Announcing Alert procedure is successfully completed.</w:t>
      </w:r>
    </w:p>
    <w:p w14:paraId="7BA2A4C0" w14:textId="77777777" w:rsidR="00F41346" w:rsidRDefault="00F41346" w:rsidP="00F41346">
      <w:pPr>
        <w:pStyle w:val="40"/>
        <w:rPr>
          <w:lang w:eastAsia="zh-CN"/>
        </w:rPr>
      </w:pPr>
      <w:bookmarkStart w:id="3033" w:name="_Toc59199082"/>
      <w:bookmarkStart w:id="3034" w:name="_Toc59198491"/>
      <w:bookmarkStart w:id="3035" w:name="_Toc525231091"/>
      <w:bookmarkStart w:id="3036" w:name="_Toc73378727"/>
      <w:bookmarkStart w:id="3037" w:name="OLE_LINK60"/>
      <w:r>
        <w:t>6.2.</w:t>
      </w:r>
      <w:r>
        <w:rPr>
          <w:lang w:eastAsia="zh-CN"/>
        </w:rPr>
        <w:t>1</w:t>
      </w:r>
      <w:r w:rsidR="00C6434F">
        <w:rPr>
          <w:lang w:eastAsia="zh-CN"/>
        </w:rPr>
        <w:t>3</w:t>
      </w:r>
      <w:r>
        <w:t>.</w:t>
      </w:r>
      <w:r>
        <w:rPr>
          <w:lang w:eastAsia="zh-CN"/>
        </w:rPr>
        <w:t>5</w:t>
      </w:r>
      <w:r>
        <w:rPr>
          <w:lang w:eastAsia="zh-CN"/>
        </w:rPr>
        <w:tab/>
      </w:r>
      <w:bookmarkStart w:id="3038" w:name="OLE_LINK197"/>
      <w:bookmarkStart w:id="3039" w:name="OLE_LINK196"/>
      <w:r>
        <w:rPr>
          <w:lang w:eastAsia="zh-CN"/>
        </w:rPr>
        <w:t xml:space="preserve">Announcing </w:t>
      </w:r>
      <w:r w:rsidR="00B1241A">
        <w:rPr>
          <w:lang w:eastAsia="zh-CN"/>
        </w:rPr>
        <w:t>a</w:t>
      </w:r>
      <w:r>
        <w:rPr>
          <w:lang w:eastAsia="zh-CN"/>
        </w:rPr>
        <w:t>lert procedure not accepted by the UE</w:t>
      </w:r>
      <w:bookmarkEnd w:id="3033"/>
      <w:bookmarkEnd w:id="3034"/>
      <w:bookmarkEnd w:id="3035"/>
      <w:bookmarkEnd w:id="3036"/>
      <w:bookmarkEnd w:id="3038"/>
      <w:bookmarkEnd w:id="3039"/>
    </w:p>
    <w:p w14:paraId="29974A38" w14:textId="77777777" w:rsidR="00F41346" w:rsidRDefault="00F41346" w:rsidP="00F41346">
      <w:pPr>
        <w:rPr>
          <w:lang w:eastAsia="zh-CN"/>
        </w:rPr>
      </w:pPr>
      <w:r>
        <w:t xml:space="preserve">If the </w:t>
      </w:r>
      <w:r>
        <w:rPr>
          <w:lang w:eastAsia="zh-CN"/>
        </w:rPr>
        <w:t>ANNOUNCING</w:t>
      </w:r>
      <w:r>
        <w:t>_</w:t>
      </w:r>
      <w:r>
        <w:rPr>
          <w:lang w:eastAsia="zh-CN"/>
        </w:rPr>
        <w:t>ALERT</w:t>
      </w:r>
      <w:r>
        <w:t>_RE</w:t>
      </w:r>
      <w:r>
        <w:rPr>
          <w:lang w:eastAsia="zh-CN"/>
        </w:rPr>
        <w:t>QUEST</w:t>
      </w:r>
      <w:r>
        <w:t xml:space="preserve"> message cannot be accepted by the </w:t>
      </w:r>
      <w:r>
        <w:rPr>
          <w:lang w:eastAsia="zh-CN"/>
        </w:rPr>
        <w:t>UE</w:t>
      </w:r>
      <w:r>
        <w:t xml:space="preserve">, the </w:t>
      </w:r>
      <w:r>
        <w:rPr>
          <w:lang w:eastAsia="zh-CN"/>
        </w:rPr>
        <w:t>UE</w:t>
      </w:r>
      <w:r>
        <w:t xml:space="preserve"> sends a </w:t>
      </w:r>
      <w:r>
        <w:rPr>
          <w:lang w:eastAsia="zh-CN"/>
        </w:rPr>
        <w:t>ANNOUNCING</w:t>
      </w:r>
      <w:r>
        <w:t>_</w:t>
      </w:r>
      <w:r>
        <w:rPr>
          <w:lang w:eastAsia="zh-CN"/>
        </w:rPr>
        <w:t>ALERT_</w:t>
      </w:r>
      <w:r>
        <w:t>RESPONSE message containing a &lt;response-reject&gt; element to the 5G DDNMF including an appropriate PC3a Control Protocol cause value.</w:t>
      </w:r>
    </w:p>
    <w:p w14:paraId="2C07128C" w14:textId="77777777" w:rsidR="00F41346" w:rsidRDefault="00F41346" w:rsidP="00F41346">
      <w:pPr>
        <w:rPr>
          <w:lang w:eastAsia="zh-CN"/>
        </w:rPr>
      </w:pPr>
      <w:r>
        <w:rPr>
          <w:lang w:eastAsia="zh-CN"/>
        </w:rPr>
        <w:t>If the</w:t>
      </w:r>
      <w:r>
        <w:t xml:space="preserve"> UE identity</w:t>
      </w:r>
      <w:r>
        <w:rPr>
          <w:lang w:eastAsia="zh-CN"/>
        </w:rPr>
        <w:t xml:space="preserve"> </w:t>
      </w:r>
      <w:r>
        <w:t xml:space="preserve">contained in the </w:t>
      </w:r>
      <w:bookmarkStart w:id="3040" w:name="OLE_LINK806"/>
      <w:bookmarkStart w:id="3041" w:name="OLE_LINK805"/>
      <w:r>
        <w:rPr>
          <w:lang w:eastAsia="zh-CN"/>
        </w:rPr>
        <w:t>ANNOUNCING</w:t>
      </w:r>
      <w:r>
        <w:t>_</w:t>
      </w:r>
      <w:r>
        <w:rPr>
          <w:lang w:eastAsia="zh-CN"/>
        </w:rPr>
        <w:t>ALERT</w:t>
      </w:r>
      <w:bookmarkEnd w:id="3040"/>
      <w:bookmarkEnd w:id="3041"/>
      <w:r>
        <w:t>_RE</w:t>
      </w:r>
      <w:r>
        <w:rPr>
          <w:lang w:eastAsia="zh-CN"/>
        </w:rPr>
        <w:t>QUEST</w:t>
      </w:r>
      <w:r>
        <w:t xml:space="preserve"> message </w:t>
      </w:r>
      <w:r>
        <w:rPr>
          <w:lang w:eastAsia="zh-CN"/>
        </w:rPr>
        <w:t xml:space="preserve">is not the SUPI of the UE, </w:t>
      </w:r>
      <w:r>
        <w:t xml:space="preserve">the </w:t>
      </w:r>
      <w:r>
        <w:rPr>
          <w:lang w:eastAsia="zh-CN"/>
        </w:rPr>
        <w:t>UE</w:t>
      </w:r>
      <w:r>
        <w:t xml:space="preserve"> shall send a </w:t>
      </w:r>
      <w:r>
        <w:rPr>
          <w:lang w:eastAsia="zh-CN"/>
        </w:rPr>
        <w:t>ANNOUNCING</w:t>
      </w:r>
      <w:r>
        <w:t>_</w:t>
      </w:r>
      <w:r>
        <w:rPr>
          <w:lang w:eastAsia="zh-CN"/>
        </w:rPr>
        <w:t>ALERT</w:t>
      </w:r>
      <w:r>
        <w:t>_RESPONSE message containing a &lt;response-reject&gt; element with PC3a Control Protocol cause value #</w:t>
      </w:r>
      <w:r>
        <w:rPr>
          <w:lang w:eastAsia="zh-CN"/>
        </w:rPr>
        <w:t>18</w:t>
      </w:r>
      <w:r>
        <w:t xml:space="preserve"> "</w:t>
      </w:r>
      <w:r>
        <w:rPr>
          <w:lang w:eastAsia="zh-CN"/>
        </w:rPr>
        <w:t>Invalid</w:t>
      </w:r>
      <w:r>
        <w:t xml:space="preserve"> UE </w:t>
      </w:r>
      <w:r>
        <w:rPr>
          <w:lang w:eastAsia="zh-CN"/>
        </w:rPr>
        <w:t>I</w:t>
      </w:r>
      <w:r>
        <w:t>dentity".</w:t>
      </w:r>
    </w:p>
    <w:p w14:paraId="265F5449" w14:textId="77777777" w:rsidR="00F41346" w:rsidRDefault="00F41346" w:rsidP="00F41346">
      <w:pPr>
        <w:rPr>
          <w:lang w:eastAsia="zh-CN"/>
        </w:rPr>
      </w:pPr>
      <w:r>
        <w:t xml:space="preserve">If the </w:t>
      </w:r>
      <w:r>
        <w:rPr>
          <w:lang w:eastAsia="zh-CN"/>
        </w:rPr>
        <w:t>Discovery Entry ID</w:t>
      </w:r>
      <w:r>
        <w:t xml:space="preserve"> contained in the </w:t>
      </w:r>
      <w:bookmarkStart w:id="3042" w:name="OLE_LINK189"/>
      <w:bookmarkStart w:id="3043" w:name="OLE_LINK188"/>
      <w:bookmarkStart w:id="3044" w:name="OLE_LINK193"/>
      <w:bookmarkStart w:id="3045" w:name="OLE_LINK192"/>
      <w:bookmarkStart w:id="3046" w:name="OLE_LINK191"/>
      <w:r>
        <w:rPr>
          <w:lang w:eastAsia="zh-CN"/>
        </w:rPr>
        <w:t>ANNOUNCING</w:t>
      </w:r>
      <w:r>
        <w:t>_</w:t>
      </w:r>
      <w:r>
        <w:rPr>
          <w:lang w:eastAsia="zh-CN"/>
        </w:rPr>
        <w:t>ALERT</w:t>
      </w:r>
      <w:bookmarkEnd w:id="3042"/>
      <w:bookmarkEnd w:id="3043"/>
      <w:r>
        <w:t>_RE</w:t>
      </w:r>
      <w:r>
        <w:rPr>
          <w:lang w:eastAsia="zh-CN"/>
        </w:rPr>
        <w:t>QUEST</w:t>
      </w:r>
      <w:bookmarkEnd w:id="3044"/>
      <w:bookmarkEnd w:id="3045"/>
      <w:bookmarkEnd w:id="3046"/>
      <w:r>
        <w:t xml:space="preserve"> message is </w:t>
      </w:r>
      <w:r>
        <w:rPr>
          <w:lang w:eastAsia="zh-CN"/>
        </w:rPr>
        <w:t>unknown</w:t>
      </w:r>
      <w:r>
        <w:t xml:space="preserve">, the </w:t>
      </w:r>
      <w:r>
        <w:rPr>
          <w:lang w:eastAsia="zh-CN"/>
        </w:rPr>
        <w:t>UE</w:t>
      </w:r>
      <w:r>
        <w:t xml:space="preserve"> shall send the </w:t>
      </w:r>
      <w:bookmarkStart w:id="3047" w:name="OLE_LINK195"/>
      <w:bookmarkStart w:id="3048" w:name="OLE_LINK194"/>
      <w:r>
        <w:rPr>
          <w:lang w:eastAsia="zh-CN"/>
        </w:rPr>
        <w:t>ANNOUNCING</w:t>
      </w:r>
      <w:r>
        <w:t>_</w:t>
      </w:r>
      <w:r>
        <w:rPr>
          <w:lang w:eastAsia="zh-CN"/>
        </w:rPr>
        <w:t>ALERT_</w:t>
      </w:r>
      <w:r>
        <w:t>RESPONSE</w:t>
      </w:r>
      <w:bookmarkEnd w:id="3047"/>
      <w:bookmarkEnd w:id="3048"/>
      <w:r>
        <w:t xml:space="preserve"> message containing a &lt;response-reject&gt; element with PC3a Control Protocol cause value #</w:t>
      </w:r>
      <w:r>
        <w:rPr>
          <w:lang w:eastAsia="zh-CN"/>
        </w:rPr>
        <w:t>10</w:t>
      </w:r>
      <w:r>
        <w:t>"Unknown</w:t>
      </w:r>
      <w:r>
        <w:rPr>
          <w:lang w:eastAsia="zh-CN"/>
        </w:rPr>
        <w:t xml:space="preserve"> or Invalid</w:t>
      </w:r>
      <w:r>
        <w:t xml:space="preserve"> Discovery Entry ID".</w:t>
      </w:r>
    </w:p>
    <w:p w14:paraId="32313CAD" w14:textId="77777777" w:rsidR="00F41346" w:rsidRDefault="00F41346" w:rsidP="00F41346">
      <w:pPr>
        <w:pStyle w:val="40"/>
        <w:rPr>
          <w:lang w:eastAsia="zh-CN"/>
        </w:rPr>
      </w:pPr>
      <w:bookmarkStart w:id="3049" w:name="_Toc59199083"/>
      <w:bookmarkStart w:id="3050" w:name="_Toc59198492"/>
      <w:bookmarkStart w:id="3051" w:name="_Toc525231092"/>
      <w:bookmarkStart w:id="3052" w:name="_Toc73378728"/>
      <w:r>
        <w:rPr>
          <w:lang w:eastAsia="zh-CN"/>
        </w:rPr>
        <w:t>6.2.1</w:t>
      </w:r>
      <w:r w:rsidR="00C6434F">
        <w:rPr>
          <w:lang w:eastAsia="zh-CN"/>
        </w:rPr>
        <w:t>3</w:t>
      </w:r>
      <w:r>
        <w:rPr>
          <w:lang w:eastAsia="zh-CN"/>
        </w:rPr>
        <w:t>.6</w:t>
      </w:r>
      <w:r>
        <w:rPr>
          <w:lang w:eastAsia="zh-CN"/>
        </w:rPr>
        <w:tab/>
        <w:t>Abnormal cases</w:t>
      </w:r>
      <w:bookmarkEnd w:id="3049"/>
      <w:bookmarkEnd w:id="3050"/>
      <w:bookmarkEnd w:id="3051"/>
      <w:bookmarkEnd w:id="3052"/>
    </w:p>
    <w:p w14:paraId="25F18F9E" w14:textId="77777777" w:rsidR="00F41346" w:rsidRDefault="00F41346" w:rsidP="00F41346">
      <w:pPr>
        <w:pStyle w:val="6"/>
        <w:rPr>
          <w:lang w:eastAsia="zh-CN"/>
        </w:rPr>
      </w:pPr>
      <w:bookmarkStart w:id="3053" w:name="_Toc59199084"/>
      <w:bookmarkStart w:id="3054" w:name="_Toc59198493"/>
      <w:bookmarkStart w:id="3055" w:name="_Toc525231093"/>
      <w:bookmarkStart w:id="3056" w:name="_Toc73378729"/>
      <w:bookmarkEnd w:id="3037"/>
      <w:r>
        <w:rPr>
          <w:lang w:eastAsia="zh-CN"/>
        </w:rPr>
        <w:t>6.2.1</w:t>
      </w:r>
      <w:r w:rsidR="00C6434F">
        <w:rPr>
          <w:lang w:eastAsia="zh-CN"/>
        </w:rPr>
        <w:t>3</w:t>
      </w:r>
      <w:r>
        <w:t>.</w:t>
      </w:r>
      <w:r>
        <w:rPr>
          <w:lang w:eastAsia="zh-CN"/>
        </w:rPr>
        <w:t>6.1</w:t>
      </w:r>
      <w:r>
        <w:rPr>
          <w:lang w:eastAsia="zh-CN"/>
        </w:rPr>
        <w:tab/>
        <w:t xml:space="preserve">Abnormal cases in the </w:t>
      </w:r>
      <w:bookmarkEnd w:id="3053"/>
      <w:bookmarkEnd w:id="3054"/>
      <w:bookmarkEnd w:id="3055"/>
      <w:r>
        <w:t>5G DDNMF</w:t>
      </w:r>
      <w:bookmarkEnd w:id="3056"/>
    </w:p>
    <w:p w14:paraId="3F1F60E9" w14:textId="77777777" w:rsidR="00F41346" w:rsidRDefault="00F41346" w:rsidP="00F41346">
      <w:pPr>
        <w:rPr>
          <w:lang w:eastAsia="zh-CN"/>
        </w:rPr>
      </w:pPr>
      <w:r>
        <w:rPr>
          <w:lang w:eastAsia="zh-CN"/>
        </w:rPr>
        <w:t>The following abnormal cases can be identified:</w:t>
      </w:r>
    </w:p>
    <w:p w14:paraId="31D5B38C" w14:textId="77777777" w:rsidR="00F41346" w:rsidRDefault="00F41346" w:rsidP="00F41346">
      <w:pPr>
        <w:pStyle w:val="B1"/>
        <w:rPr>
          <w:lang w:eastAsia="x-none"/>
        </w:rPr>
      </w:pPr>
      <w:r>
        <w:t>a)</w:t>
      </w:r>
      <w:r>
        <w:tab/>
        <w:t xml:space="preserve">Indication from the transport layer of transmission failure of </w:t>
      </w:r>
      <w:r>
        <w:rPr>
          <w:lang w:eastAsia="zh-CN"/>
        </w:rPr>
        <w:t>ANNOUNCING</w:t>
      </w:r>
      <w:r>
        <w:t>_</w:t>
      </w:r>
      <w:r>
        <w:rPr>
          <w:lang w:eastAsia="zh-CN"/>
        </w:rPr>
        <w:t>ALERT</w:t>
      </w:r>
      <w:r>
        <w:t>_RE</w:t>
      </w:r>
      <w:r>
        <w:rPr>
          <w:lang w:eastAsia="zh-CN"/>
        </w:rPr>
        <w:t>QUEST</w:t>
      </w:r>
      <w:r>
        <w:t xml:space="preserve"> message (e.g. after TCP retransmission timeout)</w:t>
      </w:r>
    </w:p>
    <w:p w14:paraId="6E55C0B9" w14:textId="77777777" w:rsidR="00F41346" w:rsidRDefault="00F41346" w:rsidP="00F41346">
      <w:pPr>
        <w:pStyle w:val="B1"/>
      </w:pPr>
      <w:r>
        <w:tab/>
        <w:t>The 5G DDNMF shall close the existing secure connection to the</w:t>
      </w:r>
      <w:r>
        <w:rPr>
          <w:lang w:eastAsia="zh-CN"/>
        </w:rPr>
        <w:t xml:space="preserve"> UE.</w:t>
      </w:r>
    </w:p>
    <w:p w14:paraId="6ACF6241" w14:textId="77777777" w:rsidR="00F41346" w:rsidRDefault="00F41346" w:rsidP="00F41346">
      <w:pPr>
        <w:pStyle w:val="B1"/>
      </w:pPr>
      <w:r>
        <w:t>b)</w:t>
      </w:r>
      <w:r>
        <w:tab/>
        <w:t xml:space="preserve">No response from the </w:t>
      </w:r>
      <w:r>
        <w:rPr>
          <w:lang w:eastAsia="zh-CN"/>
        </w:rPr>
        <w:t>UE</w:t>
      </w:r>
      <w:r>
        <w:t xml:space="preserve"> after the </w:t>
      </w:r>
      <w:r>
        <w:rPr>
          <w:lang w:eastAsia="zh-CN"/>
        </w:rPr>
        <w:t>ANNOUNCING</w:t>
      </w:r>
      <w:r>
        <w:t>_</w:t>
      </w:r>
      <w:r>
        <w:rPr>
          <w:lang w:eastAsia="zh-CN"/>
        </w:rPr>
        <w:t>ALERT</w:t>
      </w:r>
      <w:r>
        <w:t>_RE</w:t>
      </w:r>
      <w:r>
        <w:rPr>
          <w:lang w:eastAsia="zh-CN"/>
        </w:rPr>
        <w:t>QUEST</w:t>
      </w:r>
      <w:r>
        <w:t xml:space="preserve"> message has been successfully delivered (e.g. TCP ACK has been received for the </w:t>
      </w:r>
      <w:r>
        <w:rPr>
          <w:lang w:eastAsia="zh-CN"/>
        </w:rPr>
        <w:t>ANNOUNCING</w:t>
      </w:r>
      <w:r>
        <w:t>_</w:t>
      </w:r>
      <w:r>
        <w:rPr>
          <w:lang w:eastAsia="zh-CN"/>
        </w:rPr>
        <w:t>ALERT</w:t>
      </w:r>
      <w:r>
        <w:t>_RE</w:t>
      </w:r>
      <w:r>
        <w:rPr>
          <w:lang w:eastAsia="zh-CN"/>
        </w:rPr>
        <w:t>QUEST</w:t>
      </w:r>
      <w:r>
        <w:t xml:space="preserve"> message)</w:t>
      </w:r>
    </w:p>
    <w:p w14:paraId="30F94AEE" w14:textId="77777777" w:rsidR="00F41346" w:rsidRDefault="00F41346" w:rsidP="00F41346">
      <w:pPr>
        <w:pStyle w:val="B1"/>
      </w:pPr>
      <w:r>
        <w:tab/>
        <w:t>The 5G DDNMF shall retransmit the</w:t>
      </w:r>
      <w:r>
        <w:rPr>
          <w:lang w:eastAsia="zh-CN"/>
        </w:rPr>
        <w:t xml:space="preserve"> ANNOUNCING</w:t>
      </w:r>
      <w:r>
        <w:t>_</w:t>
      </w:r>
      <w:r>
        <w:rPr>
          <w:lang w:eastAsia="zh-CN"/>
        </w:rPr>
        <w:t>ALERT</w:t>
      </w:r>
      <w:r>
        <w:t>_RE</w:t>
      </w:r>
      <w:r>
        <w:rPr>
          <w:lang w:eastAsia="zh-CN"/>
        </w:rPr>
        <w:t>QUEST</w:t>
      </w:r>
      <w:r>
        <w:t xml:space="preserve"> message.</w:t>
      </w:r>
    </w:p>
    <w:p w14:paraId="66BC54EA" w14:textId="77777777" w:rsidR="00F41346" w:rsidRDefault="00F41346" w:rsidP="00F41346">
      <w:pPr>
        <w:pStyle w:val="NO"/>
      </w:pPr>
      <w:r>
        <w:t>NOTE:</w:t>
      </w:r>
      <w:r>
        <w:tab/>
        <w:t>The timer to trigger retransmission and the maximum number of allowed retransmissions are 5G DDNMF implementation specific.</w:t>
      </w:r>
    </w:p>
    <w:p w14:paraId="621287A5" w14:textId="77777777" w:rsidR="00F41346" w:rsidRDefault="00F41346" w:rsidP="00F41346">
      <w:pPr>
        <w:pStyle w:val="6"/>
        <w:rPr>
          <w:lang w:eastAsia="zh-CN"/>
        </w:rPr>
      </w:pPr>
      <w:bookmarkStart w:id="3057" w:name="_Toc59199085"/>
      <w:bookmarkStart w:id="3058" w:name="_Toc59198494"/>
      <w:bookmarkStart w:id="3059" w:name="_Toc525231094"/>
      <w:bookmarkStart w:id="3060" w:name="_Toc73378730"/>
      <w:r>
        <w:rPr>
          <w:lang w:eastAsia="zh-CN"/>
        </w:rPr>
        <w:t>6.2.1</w:t>
      </w:r>
      <w:r w:rsidR="00C6434F">
        <w:rPr>
          <w:lang w:eastAsia="zh-CN"/>
        </w:rPr>
        <w:t>3</w:t>
      </w:r>
      <w:r>
        <w:t>.</w:t>
      </w:r>
      <w:r>
        <w:rPr>
          <w:lang w:eastAsia="zh-CN"/>
        </w:rPr>
        <w:t>6.2</w:t>
      </w:r>
      <w:r>
        <w:rPr>
          <w:lang w:eastAsia="zh-CN"/>
        </w:rPr>
        <w:tab/>
        <w:t>Abnormal cases in the UE</w:t>
      </w:r>
      <w:bookmarkEnd w:id="3057"/>
      <w:bookmarkEnd w:id="3058"/>
      <w:bookmarkEnd w:id="3059"/>
      <w:bookmarkEnd w:id="3060"/>
    </w:p>
    <w:p w14:paraId="7BEAC1B2" w14:textId="77777777" w:rsidR="00F41346" w:rsidRDefault="00F41346" w:rsidP="00F41346">
      <w:pPr>
        <w:rPr>
          <w:lang w:eastAsia="zh-CN"/>
        </w:rPr>
      </w:pPr>
      <w:r>
        <w:rPr>
          <w:lang w:eastAsia="zh-CN"/>
        </w:rPr>
        <w:t>The following abnormal cases can be identified:</w:t>
      </w:r>
    </w:p>
    <w:p w14:paraId="7815B40F" w14:textId="77777777" w:rsidR="00F41346" w:rsidRDefault="00F41346" w:rsidP="00F41346">
      <w:pPr>
        <w:pStyle w:val="B1"/>
        <w:rPr>
          <w:lang w:eastAsia="zh-CN"/>
        </w:rPr>
      </w:pPr>
      <w:r>
        <w:t>a)</w:t>
      </w:r>
      <w:r>
        <w:tab/>
        <w:t xml:space="preserve">Indication from the </w:t>
      </w:r>
      <w:r>
        <w:rPr>
          <w:lang w:eastAsia="zh-CN"/>
        </w:rPr>
        <w:t>lower</w:t>
      </w:r>
      <w:r>
        <w:t xml:space="preserve"> layer of transmission failure of </w:t>
      </w:r>
      <w:r>
        <w:rPr>
          <w:lang w:eastAsia="zh-CN"/>
        </w:rPr>
        <w:t>ANNOUNCE_ALERT_RESPONSE</w:t>
      </w:r>
      <w:r>
        <w:t xml:space="preserve"> message</w:t>
      </w:r>
      <w:r>
        <w:rPr>
          <w:lang w:eastAsia="zh-CN"/>
        </w:rPr>
        <w:t>.</w:t>
      </w:r>
    </w:p>
    <w:p w14:paraId="73A9A0F4" w14:textId="77777777" w:rsidR="00F41346" w:rsidRDefault="00F41346" w:rsidP="0037175B">
      <w:pPr>
        <w:pStyle w:val="B1"/>
        <w:rPr>
          <w:lang w:eastAsia="x-none"/>
        </w:rPr>
      </w:pPr>
      <w:r>
        <w:rPr>
          <w:lang w:eastAsia="zh-CN"/>
        </w:rPr>
        <w:t>After</w:t>
      </w:r>
      <w:r>
        <w:rPr>
          <w:noProof/>
        </w:rPr>
        <w:t xml:space="preserve"> receiving an indication from lower layer that the </w:t>
      </w:r>
      <w:r>
        <w:rPr>
          <w:lang w:eastAsia="zh-CN"/>
        </w:rPr>
        <w:t>ANNOUNCE_ALERT_RESPONSE</w:t>
      </w:r>
      <w:r>
        <w:rPr>
          <w:noProof/>
        </w:rPr>
        <w:t xml:space="preserve"> message has not been successfully acknowledged (e.g. TCP ACK is not received), </w:t>
      </w:r>
      <w:r>
        <w:rPr>
          <w:noProof/>
          <w:lang w:eastAsia="zh-CN"/>
        </w:rPr>
        <w:t>the UE</w:t>
      </w:r>
      <w:r>
        <w:rPr>
          <w:noProof/>
        </w:rPr>
        <w:t xml:space="preserve"> shall abort the procedure</w:t>
      </w:r>
      <w:r>
        <w:t>.</w:t>
      </w:r>
    </w:p>
    <w:p w14:paraId="4D909412" w14:textId="77777777" w:rsidR="00866C25" w:rsidRDefault="00866C25" w:rsidP="0037175B">
      <w:pPr>
        <w:pStyle w:val="30"/>
        <w:rPr>
          <w:lang w:eastAsia="zh-CN"/>
        </w:rPr>
      </w:pPr>
      <w:bookmarkStart w:id="3061" w:name="_Toc73378731"/>
      <w:r>
        <w:rPr>
          <w:lang w:eastAsia="zh-CN"/>
        </w:rPr>
        <w:t>6.2.</w:t>
      </w:r>
      <w:r w:rsidR="00C6434F">
        <w:rPr>
          <w:lang w:eastAsia="zh-CN"/>
        </w:rPr>
        <w:t>14</w:t>
      </w:r>
      <w:r>
        <w:rPr>
          <w:lang w:eastAsia="zh-CN"/>
        </w:rPr>
        <w:tab/>
        <w:t>5G ProSe direct discovery procedure over PC5 interface</w:t>
      </w:r>
      <w:bookmarkEnd w:id="3061"/>
    </w:p>
    <w:p w14:paraId="3E8D51E1" w14:textId="77777777" w:rsidR="00866C25" w:rsidRDefault="00866C25" w:rsidP="0037175B">
      <w:pPr>
        <w:pStyle w:val="40"/>
        <w:rPr>
          <w:lang w:eastAsia="zh-CN"/>
        </w:rPr>
      </w:pPr>
      <w:bookmarkStart w:id="3062" w:name="_Toc73378732"/>
      <w:r>
        <w:rPr>
          <w:lang w:eastAsia="zh-CN"/>
        </w:rPr>
        <w:t>6.2.</w:t>
      </w:r>
      <w:r w:rsidR="00C6434F">
        <w:rPr>
          <w:lang w:eastAsia="zh-CN"/>
        </w:rPr>
        <w:t>14</w:t>
      </w:r>
      <w:r>
        <w:rPr>
          <w:lang w:eastAsia="zh-CN"/>
        </w:rPr>
        <w:t>.1</w:t>
      </w:r>
      <w:r>
        <w:rPr>
          <w:lang w:eastAsia="zh-CN"/>
        </w:rPr>
        <w:tab/>
        <w:t>General</w:t>
      </w:r>
      <w:bookmarkStart w:id="3063" w:name="_Hlk61534552"/>
      <w:bookmarkEnd w:id="3062"/>
    </w:p>
    <w:bookmarkEnd w:id="3063"/>
    <w:p w14:paraId="4E8AE853" w14:textId="77777777" w:rsidR="00866C25" w:rsidRDefault="00866C25" w:rsidP="00866C25">
      <w:r>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41FF8BD9" w14:textId="77777777" w:rsidR="00866C25" w:rsidRDefault="00866C25" w:rsidP="00866C25">
      <w:r>
        <w:lastRenderedPageBreak/>
        <w:t>To perform 5G ProSe direct discovery procedure over PC5 interface, the UE is configured with the related information as described in clause</w:t>
      </w:r>
      <w:r w:rsidR="00B1241A">
        <w:t> </w:t>
      </w:r>
      <w:r>
        <w:t>5.2.</w:t>
      </w:r>
      <w:r w:rsidR="00C6434F">
        <w:t>3</w:t>
      </w:r>
      <w:r>
        <w:t xml:space="preserve">. The following models for 5G ProSe direct discovery procedure over PC5 interface </w:t>
      </w:r>
      <w:r>
        <w:rPr>
          <w:lang w:eastAsia="zh-CN"/>
        </w:rPr>
        <w:t>as specified in 3GPP</w:t>
      </w:r>
      <w:r w:rsidRPr="0037175B">
        <w:t> </w:t>
      </w:r>
      <w:r>
        <w:rPr>
          <w:lang w:eastAsia="zh-CN"/>
        </w:rPr>
        <w:t>TS</w:t>
      </w:r>
      <w:r w:rsidRPr="0037175B">
        <w:t> </w:t>
      </w:r>
      <w:r>
        <w:rPr>
          <w:lang w:eastAsia="zh-CN"/>
        </w:rPr>
        <w:t>23.304</w:t>
      </w:r>
      <w:r w:rsidRPr="0037175B">
        <w:t> </w:t>
      </w:r>
      <w:r>
        <w:rPr>
          <w:lang w:eastAsia="zh-CN"/>
        </w:rPr>
        <w:t>[</w:t>
      </w:r>
      <w:r w:rsidR="00C6434F">
        <w:rPr>
          <w:lang w:eastAsia="zh-CN"/>
        </w:rPr>
        <w:t>2</w:t>
      </w:r>
      <w:r>
        <w:rPr>
          <w:lang w:eastAsia="zh-CN"/>
        </w:rPr>
        <w:t xml:space="preserve">] </w:t>
      </w:r>
      <w:r>
        <w:t>are supported:</w:t>
      </w:r>
    </w:p>
    <w:p w14:paraId="03A4D98E" w14:textId="77777777" w:rsidR="00866C25" w:rsidRDefault="00866C25" w:rsidP="0037175B">
      <w:pPr>
        <w:pStyle w:val="B1"/>
      </w:pPr>
      <w:r>
        <w:t>a)</w:t>
      </w:r>
      <w:r>
        <w:tab/>
        <w:t>Model A uses a single discovery protocol message (Announcement); and</w:t>
      </w:r>
    </w:p>
    <w:p w14:paraId="663AC844" w14:textId="77777777" w:rsidR="00866C25" w:rsidRDefault="00866C25" w:rsidP="0037175B">
      <w:pPr>
        <w:pStyle w:val="B1"/>
      </w:pPr>
      <w:r>
        <w:t>b)</w:t>
      </w:r>
      <w:r>
        <w:tab/>
        <w:t>Model B uses two discovery protocol messages (Solicitation and Response).</w:t>
      </w:r>
    </w:p>
    <w:p w14:paraId="7821D4EE" w14:textId="77777777" w:rsidR="00866C25" w:rsidRDefault="00866C25" w:rsidP="00866C25">
      <w:r>
        <w:t>The following procedures are defined for 5G ProSe direct discovery procedure procedure over PC5 interface:</w:t>
      </w:r>
    </w:p>
    <w:p w14:paraId="44F2B4CF" w14:textId="77777777" w:rsidR="00866C25" w:rsidRDefault="00866C25" w:rsidP="0037175B">
      <w:pPr>
        <w:pStyle w:val="B1"/>
      </w:pPr>
      <w:r>
        <w:t>a)</w:t>
      </w:r>
      <w:r>
        <w:tab/>
        <w:t xml:space="preserve">5G ProSe direct discovery procedure over PC5 interface with Model A: </w:t>
      </w:r>
    </w:p>
    <w:p w14:paraId="2E0F36E7" w14:textId="77777777" w:rsidR="00866C25" w:rsidRDefault="00866C25" w:rsidP="00C6434F">
      <w:pPr>
        <w:pStyle w:val="B2"/>
      </w:pPr>
      <w:r>
        <w:t>1)</w:t>
      </w:r>
      <w:r>
        <w:tab/>
        <w:t>Announcing UE procedure for 5G ProSe direct discovery initiation;</w:t>
      </w:r>
    </w:p>
    <w:p w14:paraId="18B9FD42" w14:textId="77777777" w:rsidR="00866C25" w:rsidRDefault="00866C25" w:rsidP="0037175B">
      <w:pPr>
        <w:pStyle w:val="B2"/>
      </w:pPr>
      <w:r>
        <w:t>2)</w:t>
      </w:r>
      <w:r>
        <w:tab/>
        <w:t>Announcing UE procedure for 5G ProSe direct discovery completion;</w:t>
      </w:r>
    </w:p>
    <w:p w14:paraId="32358F70" w14:textId="77777777" w:rsidR="00866C25" w:rsidRDefault="00866C25" w:rsidP="0037175B">
      <w:pPr>
        <w:pStyle w:val="B2"/>
        <w:rPr>
          <w:lang w:eastAsia="zh-CN"/>
        </w:rPr>
      </w:pPr>
      <w:r>
        <w:rPr>
          <w:lang w:eastAsia="zh-CN"/>
        </w:rPr>
        <w:t>3)</w:t>
      </w:r>
      <w:r>
        <w:rPr>
          <w:lang w:eastAsia="zh-CN"/>
        </w:rPr>
        <w:tab/>
        <w:t>Monitoring UE procedure for 5G ProSe direct discovery initiation;</w:t>
      </w:r>
    </w:p>
    <w:p w14:paraId="4BCC99F2" w14:textId="77777777" w:rsidR="00866C25" w:rsidRDefault="00866C25" w:rsidP="0037175B">
      <w:pPr>
        <w:pStyle w:val="B2"/>
        <w:rPr>
          <w:lang w:eastAsia="zh-CN"/>
        </w:rPr>
      </w:pPr>
      <w:r>
        <w:rPr>
          <w:lang w:eastAsia="zh-CN"/>
        </w:rPr>
        <w:t>4)</w:t>
      </w:r>
      <w:r>
        <w:rPr>
          <w:lang w:eastAsia="zh-CN"/>
        </w:rPr>
        <w:tab/>
        <w:t>Monitoring UE procedure for 5G ProSe direct discovery completion; and</w:t>
      </w:r>
    </w:p>
    <w:p w14:paraId="033AC617" w14:textId="77777777" w:rsidR="00866C25" w:rsidRDefault="00866C25" w:rsidP="0037175B">
      <w:pPr>
        <w:pStyle w:val="B1"/>
      </w:pPr>
      <w:r>
        <w:t>b)</w:t>
      </w:r>
      <w:r>
        <w:tab/>
        <w:t>5G ProSe direct discovery procedure over PC5 interface with Model B:</w:t>
      </w:r>
    </w:p>
    <w:p w14:paraId="00CE066C" w14:textId="77777777" w:rsidR="00866C25" w:rsidRDefault="00866C25" w:rsidP="0037175B">
      <w:pPr>
        <w:pStyle w:val="B2"/>
      </w:pPr>
      <w:r>
        <w:t>1)</w:t>
      </w:r>
      <w:r>
        <w:tab/>
        <w:t>Discoverer UE procedure for 5G ProSe direct discovery initiation;</w:t>
      </w:r>
    </w:p>
    <w:p w14:paraId="7AD91B33" w14:textId="77777777" w:rsidR="00866C25" w:rsidRDefault="00866C25" w:rsidP="0037175B">
      <w:pPr>
        <w:pStyle w:val="B2"/>
      </w:pPr>
      <w:r>
        <w:t>2)</w:t>
      </w:r>
      <w:r>
        <w:tab/>
        <w:t>Discoverer UE procedure for 5G ProSe direct discovery completion;</w:t>
      </w:r>
    </w:p>
    <w:p w14:paraId="75F56CAD" w14:textId="77777777" w:rsidR="00866C25" w:rsidRDefault="00866C25" w:rsidP="0037175B">
      <w:pPr>
        <w:pStyle w:val="B2"/>
      </w:pPr>
      <w:r>
        <w:t>3)</w:t>
      </w:r>
      <w:r>
        <w:tab/>
        <w:t>Discoveree UE procedure for 5G ProSe direct discovery initiation; and</w:t>
      </w:r>
    </w:p>
    <w:p w14:paraId="6357314A" w14:textId="77777777" w:rsidR="00866C25" w:rsidRDefault="00866C25" w:rsidP="0037175B">
      <w:pPr>
        <w:pStyle w:val="B2"/>
      </w:pPr>
      <w:r>
        <w:t>4)</w:t>
      </w:r>
      <w:r>
        <w:tab/>
        <w:t>Discoveree UE procedure for 5G ProSe direct discovery completion.</w:t>
      </w:r>
    </w:p>
    <w:p w14:paraId="230ADB3F" w14:textId="77777777" w:rsidR="00866C25" w:rsidRDefault="00866C25" w:rsidP="0037175B">
      <w:pPr>
        <w:pStyle w:val="40"/>
        <w:rPr>
          <w:lang w:eastAsia="zh-CN"/>
        </w:rPr>
      </w:pPr>
      <w:bookmarkStart w:id="3064" w:name="_Toc73378733"/>
      <w:r>
        <w:rPr>
          <w:lang w:eastAsia="zh-CN"/>
        </w:rPr>
        <w:t>6.2.</w:t>
      </w:r>
      <w:r w:rsidR="00C6434F">
        <w:rPr>
          <w:lang w:eastAsia="zh-CN"/>
        </w:rPr>
        <w:t>14</w:t>
      </w:r>
      <w:r>
        <w:rPr>
          <w:lang w:eastAsia="zh-CN"/>
        </w:rPr>
        <w:t>.2</w:t>
      </w:r>
      <w:r>
        <w:rPr>
          <w:lang w:eastAsia="zh-CN"/>
        </w:rPr>
        <w:tab/>
        <w:t>Procedures</w:t>
      </w:r>
      <w:bookmarkEnd w:id="3064"/>
    </w:p>
    <w:p w14:paraId="7289C0EC" w14:textId="31E56B47" w:rsidR="00866C25" w:rsidRDefault="00866C25" w:rsidP="0037175B">
      <w:pPr>
        <w:pStyle w:val="50"/>
        <w:rPr>
          <w:ins w:id="3065" w:author="C1-213568" w:date="2021-05-31T14:29:00Z"/>
          <w:lang w:eastAsia="zh-CN"/>
        </w:rPr>
      </w:pPr>
      <w:bookmarkStart w:id="3066" w:name="_Toc73378734"/>
      <w:r>
        <w:rPr>
          <w:lang w:eastAsia="zh-CN"/>
        </w:rPr>
        <w:t>6.2.</w:t>
      </w:r>
      <w:r w:rsidR="000F4F4B">
        <w:rPr>
          <w:lang w:eastAsia="zh-CN"/>
        </w:rPr>
        <w:t>14</w:t>
      </w:r>
      <w:r>
        <w:rPr>
          <w:lang w:eastAsia="zh-CN"/>
        </w:rPr>
        <w:t>.2.1</w:t>
      </w:r>
      <w:r>
        <w:rPr>
          <w:lang w:eastAsia="zh-CN"/>
        </w:rPr>
        <w:tab/>
        <w:t xml:space="preserve">5G ProSe direct discovery procedure over PC5 interface with </w:t>
      </w:r>
      <w:r w:rsidR="00B1241A">
        <w:rPr>
          <w:lang w:eastAsia="zh-CN"/>
        </w:rPr>
        <w:t>m</w:t>
      </w:r>
      <w:r>
        <w:rPr>
          <w:lang w:eastAsia="zh-CN"/>
        </w:rPr>
        <w:t>odel A</w:t>
      </w:r>
      <w:bookmarkEnd w:id="3066"/>
    </w:p>
    <w:p w14:paraId="4951615A" w14:textId="349F58F7" w:rsidR="00E64BC3" w:rsidRPr="00E64BC3" w:rsidRDefault="00E64BC3">
      <w:pPr>
        <w:pStyle w:val="6"/>
        <w:rPr>
          <w:lang w:eastAsia="zh-CN"/>
        </w:rPr>
        <w:pPrChange w:id="3067" w:author="C1-213568" w:date="2021-05-31T14:29:00Z">
          <w:pPr>
            <w:pStyle w:val="50"/>
          </w:pPr>
        </w:pPrChange>
      </w:pPr>
      <w:bookmarkStart w:id="3068" w:name="_Toc73378735"/>
      <w:ins w:id="3069" w:author="C1-213568" w:date="2021-05-31T14:29:00Z">
        <w:r>
          <w:rPr>
            <w:lang w:eastAsia="zh-CN"/>
          </w:rPr>
          <w:t>6.2.14.2.1.</w:t>
        </w:r>
      </w:ins>
      <w:ins w:id="3070" w:author="Rapporteur" w:date="2021-05-31T16:17:00Z">
        <w:r w:rsidR="00635C04">
          <w:rPr>
            <w:lang w:eastAsia="zh-CN"/>
          </w:rPr>
          <w:t>1</w:t>
        </w:r>
      </w:ins>
      <w:ins w:id="3071" w:author="C1-213568" w:date="2021-05-31T14:29:00Z">
        <w:del w:id="3072" w:author="Rapporteur" w:date="2021-05-31T16:17:00Z">
          <w:r w:rsidDel="00635C04">
            <w:rPr>
              <w:lang w:eastAsia="zh-CN"/>
            </w:rPr>
            <w:delText>0</w:delText>
          </w:r>
        </w:del>
        <w:r>
          <w:rPr>
            <w:lang w:eastAsia="zh-CN"/>
          </w:rPr>
          <w:tab/>
          <w:t>General</w:t>
        </w:r>
      </w:ins>
      <w:bookmarkEnd w:id="3068"/>
    </w:p>
    <w:p w14:paraId="29BB110D" w14:textId="77777777" w:rsidR="00866C25" w:rsidRDefault="00866C25" w:rsidP="00866C25">
      <w:pPr>
        <w:rPr>
          <w:lang w:eastAsia="zh-CN"/>
        </w:rPr>
      </w:pPr>
      <w:r>
        <w:rPr>
          <w:lang w:eastAsia="zh-CN"/>
        </w:rPr>
        <w:t>In this procedure, the UE sending the PROSE PC5 DISCOVERY message is called the "announcing UE" and the other UE is called the "monitoring UE".</w:t>
      </w:r>
    </w:p>
    <w:p w14:paraId="0889E82F" w14:textId="416EA585" w:rsidR="00866C25" w:rsidRDefault="00866C25">
      <w:pPr>
        <w:pStyle w:val="6"/>
        <w:rPr>
          <w:lang w:eastAsia="zh-CN"/>
        </w:rPr>
        <w:pPrChange w:id="3073" w:author="C1-213043" w:date="2021-05-31T11:19:00Z">
          <w:pPr>
            <w:pStyle w:val="50"/>
          </w:pPr>
        </w:pPrChange>
      </w:pPr>
      <w:bookmarkStart w:id="3074" w:name="_Toc73378736"/>
      <w:r>
        <w:rPr>
          <w:lang w:eastAsia="zh-CN"/>
        </w:rPr>
        <w:t>6.2.</w:t>
      </w:r>
      <w:r w:rsidR="000F4F4B">
        <w:rPr>
          <w:lang w:eastAsia="zh-CN"/>
        </w:rPr>
        <w:t>14</w:t>
      </w:r>
      <w:r>
        <w:rPr>
          <w:lang w:eastAsia="zh-CN"/>
        </w:rPr>
        <w:t>.2.1.</w:t>
      </w:r>
      <w:ins w:id="3075" w:author="Rapporteur" w:date="2021-05-31T16:17:00Z">
        <w:r w:rsidR="00635C04">
          <w:rPr>
            <w:lang w:eastAsia="zh-CN"/>
          </w:rPr>
          <w:t>2</w:t>
        </w:r>
      </w:ins>
      <w:del w:id="3076" w:author="Rapporteur" w:date="2021-05-31T16:17:00Z">
        <w:r w:rsidDel="00635C04">
          <w:rPr>
            <w:lang w:eastAsia="zh-CN"/>
          </w:rPr>
          <w:delText>1</w:delText>
        </w:r>
      </w:del>
      <w:r>
        <w:rPr>
          <w:lang w:eastAsia="zh-CN"/>
        </w:rPr>
        <w:tab/>
        <w:t>Announcing UE procedure for 5G ProSe direct discovery initiation</w:t>
      </w:r>
      <w:bookmarkEnd w:id="3074"/>
    </w:p>
    <w:p w14:paraId="2D9CF8FD" w14:textId="77777777" w:rsidR="00866C25" w:rsidRDefault="00866C25" w:rsidP="00866C25">
      <w:r>
        <w:t>The UE is authorised to perform the announcing UE procedure for 5G ProSe direct discovery if:</w:t>
      </w:r>
    </w:p>
    <w:p w14:paraId="7A08D84D" w14:textId="77777777" w:rsidR="00866C25" w:rsidRDefault="00866C25" w:rsidP="00866C25">
      <w:pPr>
        <w:pStyle w:val="B1"/>
      </w:pPr>
      <w:r>
        <w:t>a)</w:t>
      </w:r>
      <w:r>
        <w:tab/>
        <w:t>the UE is not served by NG-RAN, is authorised to perform 5G ProSe direct discovery using announcing procedure when the UE is not served by NG-RAN, and is configured with the radio parameters to be used for 5G ProSe direct discovery when not served by NG-RAN;</w:t>
      </w:r>
    </w:p>
    <w:p w14:paraId="405EEC5F" w14:textId="77777777" w:rsidR="00866C25" w:rsidRDefault="00866C25" w:rsidP="00866C25">
      <w:pPr>
        <w:pStyle w:val="B1"/>
      </w:pPr>
      <w:r>
        <w:t>b)</w:t>
      </w:r>
      <w:r>
        <w:tab/>
        <w:t xml:space="preserve">the UE is served by NG-RAN, and is authorised to perform 5G ProSe direct discovery using announcing in the PLMN </w:t>
      </w:r>
      <w:r>
        <w:rPr>
          <w:lang w:eastAsia="ko-KR"/>
        </w:rPr>
        <w:t>indicated by the serving cell</w:t>
      </w:r>
      <w:r>
        <w:t>; or</w:t>
      </w:r>
    </w:p>
    <w:p w14:paraId="149ECFA8" w14:textId="77777777" w:rsidR="00866C25" w:rsidRDefault="00866C25" w:rsidP="00866C25">
      <w:pPr>
        <w:pStyle w:val="B1"/>
      </w:pPr>
      <w:r>
        <w:t>c)</w:t>
      </w:r>
      <w:r>
        <w:tab/>
        <w:t>the UE is:</w:t>
      </w:r>
    </w:p>
    <w:p w14:paraId="2B911D06" w14:textId="77777777" w:rsidR="00866C25" w:rsidRDefault="00866C25" w:rsidP="00866C25">
      <w:pPr>
        <w:pStyle w:val="B2"/>
      </w:pPr>
      <w:r>
        <w:t>1)</w:t>
      </w:r>
      <w:r>
        <w:tab/>
        <w:t>in 5GMM-IDLE mode, in limited service state as specified in 3GPP TS 23.122 [</w:t>
      </w:r>
      <w:r w:rsidR="00C6434F">
        <w:t>14</w:t>
      </w:r>
      <w:r>
        <w:t>], and the reason for the UE being in limited service state is one of the following:</w:t>
      </w:r>
    </w:p>
    <w:p w14:paraId="79134379" w14:textId="77777777" w:rsidR="00866C25" w:rsidRDefault="00866C25" w:rsidP="00866C25">
      <w:pPr>
        <w:pStyle w:val="B3"/>
      </w:pPr>
      <w:r>
        <w:t>i)</w:t>
      </w:r>
      <w:r>
        <w:tab/>
        <w:t>the UE is unable to find a suitable cell in the selected PLMN as specified in 3GPP TS 38.304 [</w:t>
      </w:r>
      <w:r w:rsidR="00C6434F">
        <w:t>15</w:t>
      </w:r>
      <w:r>
        <w:t>];</w:t>
      </w:r>
    </w:p>
    <w:p w14:paraId="7310600E" w14:textId="77777777" w:rsidR="00866C25" w:rsidRDefault="00866C25" w:rsidP="00866C25">
      <w:pPr>
        <w:pStyle w:val="B3"/>
      </w:pPr>
      <w:r>
        <w:t>ii)</w:t>
      </w:r>
      <w:r>
        <w:tab/>
        <w:t>the UE received a REGISTRATION REJECT message or a SERVICE REJECT message with the 5GMM cause #11 "PLMN not allowed" as specified in 3GPP TS 24.501 [</w:t>
      </w:r>
      <w:r w:rsidR="00C6434F">
        <w:t>11</w:t>
      </w:r>
      <w:r>
        <w:t>]; or</w:t>
      </w:r>
    </w:p>
    <w:p w14:paraId="5641F6E4" w14:textId="77777777" w:rsidR="00866C25" w:rsidRDefault="00866C25" w:rsidP="00866C25">
      <w:pPr>
        <w:pStyle w:val="B3"/>
      </w:pPr>
      <w:r>
        <w:t>iii)</w:t>
      </w:r>
      <w:r>
        <w:tab/>
        <w:t>the UE received a REGISTRATION REJECT message or a SERVICE REJECT message with the 5GMM cause #7 "5GS services not allowed " as specified in 3GPP TS 24.501 [</w:t>
      </w:r>
      <w:r w:rsidR="00C6434F">
        <w:t>11</w:t>
      </w:r>
      <w:r>
        <w:t>]; and</w:t>
      </w:r>
    </w:p>
    <w:p w14:paraId="3BA961C5" w14:textId="77777777" w:rsidR="00866C25" w:rsidRDefault="00866C25" w:rsidP="00866C25">
      <w:pPr>
        <w:pStyle w:val="B2"/>
      </w:pPr>
      <w:r>
        <w:t>2)</w:t>
      </w:r>
      <w:r>
        <w:tab/>
        <w:t>authorised to perform 5G ProSe direct discovery using announcing when the UE is not served by NG-RAN, and:</w:t>
      </w:r>
    </w:p>
    <w:p w14:paraId="6C188D58" w14:textId="77777777" w:rsidR="00866C25" w:rsidRDefault="00866C25" w:rsidP="00866C25">
      <w:pPr>
        <w:pStyle w:val="B3"/>
      </w:pPr>
      <w:r>
        <w:lastRenderedPageBreak/>
        <w:t>i)</w:t>
      </w:r>
      <w:r>
        <w:tab/>
        <w:t>configured with the radio parameters to be used for 5G ProSe direct discovery when not served by NG-RAN; or</w:t>
      </w:r>
    </w:p>
    <w:p w14:paraId="04F34D74" w14:textId="77777777" w:rsidR="00866C25" w:rsidRDefault="00866C25" w:rsidP="00866C25">
      <w:pPr>
        <w:pStyle w:val="B3"/>
      </w:pPr>
      <w:r>
        <w:t>ii)</w:t>
      </w:r>
      <w:r>
        <w:tab/>
        <w:t>the lower layers indicate that the UE does not need to request resources for 5G ProSe direct discovery procedure.</w:t>
      </w:r>
    </w:p>
    <w:p w14:paraId="04EEFE96" w14:textId="6FF58750" w:rsidR="00866C25" w:rsidRDefault="00866C25" w:rsidP="0037175B">
      <w:pPr>
        <w:pStyle w:val="NO"/>
        <w:rPr>
          <w:lang w:val="en-US"/>
        </w:rPr>
      </w:pPr>
      <w:r>
        <w:rPr>
          <w:noProof/>
        </w:rPr>
        <w:t>NOTE</w:t>
      </w:r>
      <w:ins w:id="3077" w:author="Rapporteur" w:date="2021-05-31T16:18:00Z">
        <w:r w:rsidR="00635C04">
          <w:rPr>
            <w:noProof/>
          </w:rPr>
          <w:t> 1</w:t>
        </w:r>
      </w:ins>
      <w:r>
        <w:rPr>
          <w:noProof/>
        </w:rPr>
        <w:t>:</w:t>
      </w:r>
      <w:r>
        <w:rPr>
          <w:noProof/>
        </w:rPr>
        <w:tab/>
      </w:r>
      <w:r>
        <w:rPr>
          <w:lang w:eastAsia="ko-KR"/>
        </w:rPr>
        <w:t xml:space="preserve">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 </w:t>
      </w:r>
    </w:p>
    <w:p w14:paraId="5FA970BF" w14:textId="77777777" w:rsidR="00866C25" w:rsidRDefault="00866C25" w:rsidP="00866C25">
      <w:r>
        <w:t>otherwise, the UE is not authorised to perform the announcing UE procedure for 5G ProSe direct discovery.</w:t>
      </w:r>
    </w:p>
    <w:p w14:paraId="02572855" w14:textId="4A7AE0A2" w:rsidR="00866C25" w:rsidRDefault="00866C25" w:rsidP="00866C25">
      <w:r>
        <w:t>Figure 6.2.</w:t>
      </w:r>
      <w:r w:rsidR="00C6434F">
        <w:t>14</w:t>
      </w:r>
      <w:r>
        <w:t>.2.1.</w:t>
      </w:r>
      <w:ins w:id="3078" w:author="Rapporteur" w:date="2021-05-31T17:21:00Z">
        <w:r w:rsidR="009F1BE8">
          <w:t>2.</w:t>
        </w:r>
      </w:ins>
      <w:del w:id="3079" w:author="Rapporteur" w:date="2021-05-31T17:21:00Z">
        <w:r w:rsidDel="009F1BE8">
          <w:delText>1-</w:delText>
        </w:r>
      </w:del>
      <w:r>
        <w:t>1 illustrates the interaction of the UEs in the announcing UE procedure for 5G ProSe direct discovery.</w:t>
      </w:r>
    </w:p>
    <w:p w14:paraId="64B2E94B" w14:textId="77777777" w:rsidR="00866C25" w:rsidRPr="0037175B" w:rsidRDefault="00866C25" w:rsidP="0037175B">
      <w:pPr>
        <w:pStyle w:val="TH"/>
        <w:rPr>
          <w:b w:val="0"/>
        </w:rPr>
      </w:pPr>
      <w:r w:rsidRPr="00E57034">
        <w:rPr>
          <w:rStyle w:val="TF0"/>
        </w:rPr>
        <w:object w:dxaOrig="6960" w:dyaOrig="1500" w14:anchorId="07AE4AF7">
          <v:shape id="_x0000_i1039" type="#_x0000_t75" style="width:348.5pt;height:74.3pt" o:ole="">
            <v:imagedata r:id="rId38" o:title=""/>
          </v:shape>
          <o:OLEObject Type="Embed" ProgID="Visio.Drawing.15" ShapeID="_x0000_i1039" DrawAspect="Content" ObjectID="_1684248048" r:id="rId39"/>
        </w:object>
      </w:r>
    </w:p>
    <w:p w14:paraId="3EACC6BA" w14:textId="6C4EAAC5" w:rsidR="00866C25" w:rsidRPr="0037175B" w:rsidRDefault="00866C25" w:rsidP="0037175B">
      <w:pPr>
        <w:pStyle w:val="TF"/>
        <w:rPr>
          <w:b w:val="0"/>
        </w:rPr>
      </w:pPr>
      <w:r w:rsidRPr="0037175B">
        <w:t>Figure</w:t>
      </w:r>
      <w:r w:rsidR="00C6434F" w:rsidRPr="0037175B">
        <w:t> </w:t>
      </w:r>
      <w:r w:rsidRPr="0037175B">
        <w:t>6.2.</w:t>
      </w:r>
      <w:r w:rsidR="00C6434F" w:rsidRPr="0037175B">
        <w:t>14</w:t>
      </w:r>
      <w:r w:rsidRPr="0037175B">
        <w:t>.2.1.</w:t>
      </w:r>
      <w:ins w:id="3080" w:author="Rapporteur" w:date="2021-05-31T17:21:00Z">
        <w:r w:rsidR="009F1BE8">
          <w:t>2.</w:t>
        </w:r>
      </w:ins>
      <w:del w:id="3081" w:author="Rapporteur" w:date="2021-05-31T17:21:00Z">
        <w:r w:rsidRPr="0037175B" w:rsidDel="009F1BE8">
          <w:delText>1-</w:delText>
        </w:r>
      </w:del>
      <w:r w:rsidRPr="0037175B">
        <w:t>1: Announcing UE procedure for 5G ProSe direct discovery</w:t>
      </w:r>
    </w:p>
    <w:p w14:paraId="0550AE4F" w14:textId="77777777" w:rsidR="00866C25" w:rsidRDefault="00866C25" w:rsidP="00866C25">
      <w:r>
        <w:t xml:space="preserve">When the UE is triggered by an upper layer application to </w:t>
      </w:r>
      <w:ins w:id="3082" w:author="C1-213043" w:date="2021-05-31T11:20:00Z">
        <w:r w:rsidR="00CE1FCC">
          <w:t>perform announcing UE procedure for 5G ProSe direct discovery announcing procedur</w:t>
        </w:r>
      </w:ins>
      <w:del w:id="3083" w:author="C1-213043" w:date="2021-05-31T11:20:00Z">
        <w:r w:rsidDel="00CE1FCC">
          <w:delText>announce availability</w:delText>
        </w:r>
      </w:del>
      <w:r>
        <w:t>, if the UE is authorised to perform the announcing UE procedure for 5G ProSe direct discovery, then the UE:</w:t>
      </w:r>
    </w:p>
    <w:p w14:paraId="033BACEC" w14:textId="77777777" w:rsidR="00866C25" w:rsidRDefault="00866C25" w:rsidP="0037175B">
      <w:pPr>
        <w:pStyle w:val="B1"/>
      </w:pPr>
      <w:r>
        <w:t>a)</w:t>
      </w:r>
      <w:r>
        <w:tab/>
        <w:t>if the UE is served by NG-RAN, and the UE in 5GMM-IDLE mode needs to request resources for sending PROSE PC5 DISCOVERY messages as specified in 3GPP TS 38.331 [</w:t>
      </w:r>
      <w:r w:rsidR="00C6434F">
        <w:t>13</w:t>
      </w:r>
      <w:r>
        <w:t>], shall perform a service request procedure as specified in 3GPP TS 24.501 [</w:t>
      </w:r>
      <w:r w:rsidR="00C6434F">
        <w:t>11</w:t>
      </w:r>
      <w:r>
        <w:t>];</w:t>
      </w:r>
    </w:p>
    <w:p w14:paraId="23659142" w14:textId="77777777" w:rsidR="00866C25" w:rsidRDefault="00866C25" w:rsidP="00866C25">
      <w:pPr>
        <w:pStyle w:val="B1"/>
      </w:pPr>
      <w:r>
        <w:t>b)</w:t>
      </w:r>
      <w:r>
        <w:tab/>
        <w:t>shall obtain a valid UTC time for the discovery transmission from the lower layers and generate the UTC-based counter corresponding to this UTC time;</w:t>
      </w:r>
    </w:p>
    <w:p w14:paraId="0A825B50" w14:textId="50C33D29" w:rsidR="00866C25" w:rsidRDefault="00866C25" w:rsidP="0037175B">
      <w:pPr>
        <w:pStyle w:val="B1"/>
      </w:pPr>
      <w:r>
        <w:rPr>
          <w:lang w:eastAsia="zh-CN"/>
        </w:rPr>
        <w:t>c</w:t>
      </w:r>
      <w:r>
        <w:t>)</w:t>
      </w:r>
      <w:r>
        <w:tab/>
        <w:t xml:space="preserve">shall generate a PROSE PC5 DISCOVERY message for </w:t>
      </w:r>
      <w:ins w:id="3084" w:author="C1-213043" w:date="2021-05-31T11:20:00Z">
        <w:r w:rsidR="00CE1FCC">
          <w:t xml:space="preserve">5G ProSe </w:t>
        </w:r>
      </w:ins>
      <w:r>
        <w:t xml:space="preserve">direct discovery announcement. In the </w:t>
      </w:r>
      <w:bookmarkStart w:id="3085" w:name="_Hlk69839068"/>
      <w:r>
        <w:t>PROSE PC5 DISCOVERY message</w:t>
      </w:r>
      <w:bookmarkEnd w:id="3085"/>
      <w:r>
        <w:t xml:space="preserve"> for direct discovery announcement, the UE:</w:t>
      </w:r>
    </w:p>
    <w:p w14:paraId="45F5B75F" w14:textId="77777777" w:rsidR="00866C25" w:rsidRDefault="00866C25" w:rsidP="0037175B">
      <w:pPr>
        <w:pStyle w:val="B2"/>
      </w:pPr>
      <w:r>
        <w:rPr>
          <w:lang w:eastAsia="zh-CN"/>
        </w:rPr>
        <w:t>1)</w:t>
      </w:r>
      <w:r>
        <w:rPr>
          <w:lang w:eastAsia="zh-CN"/>
        </w:rPr>
        <w:tab/>
        <w:t xml:space="preserve">shall set the </w:t>
      </w:r>
      <w:r>
        <w:t>type of discovery message to Announcement;</w:t>
      </w:r>
    </w:p>
    <w:p w14:paraId="7E8890E6" w14:textId="77777777" w:rsidR="00866C25" w:rsidRDefault="00866C25" w:rsidP="0037175B">
      <w:pPr>
        <w:pStyle w:val="B2"/>
      </w:pPr>
      <w:bookmarkStart w:id="3086" w:name="_Hlk69825079"/>
      <w:r>
        <w:t>2)</w:t>
      </w:r>
      <w:r>
        <w:tab/>
      </w:r>
      <w:bookmarkStart w:id="3087" w:name="_Hlk69826652"/>
      <w:ins w:id="3088" w:author="C1-213043" w:date="2021-05-31T11:20:00Z">
        <w:r w:rsidR="00CE1FCC">
          <w:t>shall</w:t>
        </w:r>
      </w:ins>
      <w:del w:id="3089" w:author="C1-213043" w:date="2021-05-31T11:20:00Z">
        <w:r w:rsidDel="00CE1FCC">
          <w:delText>may</w:delText>
        </w:r>
      </w:del>
      <w:r>
        <w:t xml:space="preserve"> include </w:t>
      </w:r>
      <w:ins w:id="3090" w:author="C1-213043" w:date="2021-05-31T11:21:00Z">
        <w:r w:rsidR="00CE1FCC">
          <w:t xml:space="preserve">either </w:t>
        </w:r>
      </w:ins>
      <w:r>
        <w:t>ProSe Application Code</w:t>
      </w:r>
      <w:bookmarkEnd w:id="3087"/>
      <w:r>
        <w:t xml:space="preserve"> or ProSe Restricted Code;</w:t>
      </w:r>
    </w:p>
    <w:p w14:paraId="582BBC24" w14:textId="77777777" w:rsidR="00866C25" w:rsidRDefault="00866C25" w:rsidP="0037175B">
      <w:pPr>
        <w:pStyle w:val="B2"/>
        <w:rPr>
          <w:lang w:eastAsia="zh-CN"/>
        </w:rPr>
      </w:pPr>
      <w:r>
        <w:rPr>
          <w:lang w:eastAsia="zh-CN"/>
        </w:rPr>
        <w:t>3)</w:t>
      </w:r>
      <w:r>
        <w:rPr>
          <w:lang w:eastAsia="zh-CN"/>
        </w:rPr>
        <w:tab/>
      </w:r>
      <w:r>
        <w:t>may include ProSe Application ID;</w:t>
      </w:r>
    </w:p>
    <w:bookmarkEnd w:id="3086"/>
    <w:p w14:paraId="20DDA332" w14:textId="77777777" w:rsidR="00866C25" w:rsidRDefault="00866C25" w:rsidP="0037175B">
      <w:pPr>
        <w:pStyle w:val="B2"/>
      </w:pPr>
      <w:r>
        <w:t>4)</w:t>
      </w:r>
      <w:r>
        <w:tab/>
        <w:t>may include User Info ID;</w:t>
      </w:r>
    </w:p>
    <w:p w14:paraId="71CA8123" w14:textId="77777777" w:rsidR="00866C25" w:rsidRDefault="00866C25" w:rsidP="0037175B">
      <w:pPr>
        <w:pStyle w:val="B2"/>
      </w:pPr>
      <w:r>
        <w:rPr>
          <w:lang w:eastAsia="zh-CN"/>
        </w:rPr>
        <w:t>5)</w:t>
      </w:r>
      <w:r>
        <w:rPr>
          <w:lang w:eastAsia="zh-CN"/>
        </w:rPr>
        <w:tab/>
      </w:r>
      <w:r>
        <w:t>may include</w:t>
      </w:r>
      <w:r>
        <w:rPr>
          <w:lang w:eastAsia="zh-CN"/>
        </w:rPr>
        <w:t xml:space="preserve"> </w:t>
      </w:r>
      <w:r>
        <w:t>security protection element;</w:t>
      </w:r>
    </w:p>
    <w:p w14:paraId="00C922F7" w14:textId="77777777" w:rsidR="00866C25" w:rsidRDefault="00866C25" w:rsidP="0037175B">
      <w:pPr>
        <w:pStyle w:val="B2"/>
        <w:rPr>
          <w:lang w:eastAsia="zh-CN"/>
        </w:rPr>
      </w:pPr>
      <w:r>
        <w:rPr>
          <w:lang w:eastAsia="zh-CN"/>
        </w:rPr>
        <w:t>6)</w:t>
      </w:r>
      <w:r>
        <w:rPr>
          <w:lang w:eastAsia="zh-CN"/>
        </w:rPr>
        <w:tab/>
      </w:r>
      <w:r>
        <w:t>may include</w:t>
      </w:r>
      <w:r>
        <w:rPr>
          <w:lang w:eastAsia="zh-CN"/>
        </w:rPr>
        <w:t xml:space="preserve"> metadata information; </w:t>
      </w:r>
    </w:p>
    <w:p w14:paraId="3F4F0BF6" w14:textId="77777777" w:rsidR="00866C25" w:rsidRDefault="00866C25" w:rsidP="0037175B">
      <w:pPr>
        <w:pStyle w:val="B2"/>
        <w:rPr>
          <w:lang w:eastAsia="zh-CN"/>
        </w:rPr>
      </w:pPr>
      <w:r>
        <w:rPr>
          <w:lang w:eastAsia="zh-CN"/>
        </w:rPr>
        <w:t>7)</w:t>
      </w:r>
      <w:r>
        <w:rPr>
          <w:lang w:eastAsia="zh-CN"/>
        </w:rPr>
        <w:tab/>
        <w:t>shall set the UTC-based counter LSB parameter to include the 8 least significant bits of the UTC-based counter;</w:t>
      </w:r>
    </w:p>
    <w:p w14:paraId="568AB8FB" w14:textId="77777777" w:rsidR="008E4446" w:rsidRPr="0037175B" w:rsidRDefault="00866C25" w:rsidP="00833A99">
      <w:pPr>
        <w:pStyle w:val="EditorsNote"/>
      </w:pPr>
      <w:r>
        <w:t>Editor’s note:</w:t>
      </w:r>
      <w:r>
        <w:tab/>
        <w:t>Details of security protection element will be defined by SA WG3.</w:t>
      </w:r>
    </w:p>
    <w:p w14:paraId="22E7479B" w14:textId="77777777" w:rsidR="00866C25" w:rsidRDefault="00866C25" w:rsidP="00570A9C">
      <w:pPr>
        <w:pStyle w:val="B1"/>
      </w:pPr>
      <w:r>
        <w:rPr>
          <w:lang w:eastAsia="zh-CN"/>
        </w:rPr>
        <w:t>d)</w:t>
      </w:r>
      <w:r>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t> </w:t>
      </w:r>
      <w:r>
        <w:rPr>
          <w:lang w:eastAsia="zh-CN"/>
        </w:rPr>
        <w:t>TS</w:t>
      </w:r>
      <w:r>
        <w:t> </w:t>
      </w:r>
      <w:r>
        <w:rPr>
          <w:lang w:eastAsia="zh-CN"/>
        </w:rPr>
        <w:t>33.303[TBD]; and</w:t>
      </w:r>
    </w:p>
    <w:p w14:paraId="1DB2D7A8" w14:textId="77777777" w:rsidR="00866C25" w:rsidRDefault="00866C25" w:rsidP="0037175B">
      <w:pPr>
        <w:pStyle w:val="EditorsNote"/>
        <w:rPr>
          <w:lang w:eastAsia="zh-CN"/>
        </w:rPr>
      </w:pPr>
      <w:bookmarkStart w:id="3091" w:name="_Hlk69847468"/>
      <w:r>
        <w:t>Editor’s note:</w:t>
      </w:r>
      <w:r>
        <w:tab/>
        <w:t>Details of security related content in d) are FFS and will be determinated by SA WG3.</w:t>
      </w:r>
    </w:p>
    <w:bookmarkEnd w:id="3091"/>
    <w:p w14:paraId="71081368" w14:textId="77777777" w:rsidR="00866C25" w:rsidRDefault="00866C25" w:rsidP="0037175B">
      <w:pPr>
        <w:pStyle w:val="B1"/>
      </w:pPr>
      <w:r>
        <w:t>e)</w:t>
      </w:r>
      <w:r>
        <w:tab/>
        <w:t xml:space="preserve">shall pass the resulting PROSE PC5 DISCOVERY message </w:t>
      </w:r>
      <w:bookmarkStart w:id="3092" w:name="OLE_LINK18"/>
      <w:r>
        <w:t>along with the Source Layer-2 ID and Destination Layer-2 ID</w:t>
      </w:r>
      <w:bookmarkEnd w:id="3092"/>
      <w:r>
        <w:t xml:space="preserve"> for direct discovery announcement to the lower layers for transmission over the PC5 interface.</w:t>
      </w:r>
    </w:p>
    <w:p w14:paraId="5DDD72A4" w14:textId="77777777" w:rsidR="00CE1FCC" w:rsidRDefault="00CE1FCC" w:rsidP="00CE1FCC">
      <w:pPr>
        <w:rPr>
          <w:ins w:id="3093" w:author="C1-213043" w:date="2021-05-31T11:21:00Z"/>
        </w:rPr>
      </w:pPr>
      <w:ins w:id="3094" w:author="C1-213043" w:date="2021-05-31T11:21:00Z">
        <w:r>
          <w:lastRenderedPageBreak/>
          <w:t>In case of open ProSe direct discovery, the UE shall either use the ProSe Application Code received in the DISCOVERY_RESPONSE message from the 5G DDNMF, or select one ProSe Application Code based on the ProSe Application Code Prefix and ProSe Application Code Suffix Range(s) received in the DISCOVERY_RESPONSE message from the 5G DDNMF as announced ProSe Application Code, along with the MIC and the four least significant bits of the UTC-based counter.</w:t>
        </w:r>
      </w:ins>
    </w:p>
    <w:p w14:paraId="1383F325" w14:textId="1C177FB3" w:rsidR="00CE1FCC" w:rsidRDefault="00CE1FCC" w:rsidP="00CE1FCC">
      <w:pPr>
        <w:pStyle w:val="NO"/>
        <w:rPr>
          <w:ins w:id="3095" w:author="C1-213043" w:date="2021-05-31T11:21:00Z"/>
        </w:rPr>
      </w:pPr>
      <w:ins w:id="3096" w:author="C1-213043" w:date="2021-05-31T11:21:00Z">
        <w:r>
          <w:t>NOTE</w:t>
        </w:r>
      </w:ins>
      <w:ins w:id="3097" w:author="Rapporteur" w:date="2021-05-31T16:18:00Z">
        <w:r w:rsidR="00635C04">
          <w:t> 2</w:t>
        </w:r>
      </w:ins>
      <w:ins w:id="3098" w:author="C1-213043" w:date="2021-05-31T11:21:00Z">
        <w:del w:id="3099" w:author="Rapporteur" w:date="2021-05-31T16:18:00Z">
          <w:r w:rsidDel="00635C04">
            <w:delText xml:space="preserve"> X</w:delText>
          </w:r>
        </w:del>
        <w:r>
          <w:t>:</w:t>
        </w:r>
        <w:r>
          <w:tab/>
          <w:t>The UE can use different codes formed based on different ProSe Application Code Suffixes to announce, without having to send a new request to the 5G DDNMF, as long as the validity timer T5060 of the ProSe Application Code Prefix has not expired.</w:t>
        </w:r>
      </w:ins>
    </w:p>
    <w:p w14:paraId="481385B1" w14:textId="77777777" w:rsidR="00CE1FCC" w:rsidRDefault="00CE1FCC" w:rsidP="00CE1FCC">
      <w:pPr>
        <w:rPr>
          <w:ins w:id="3100" w:author="C1-213043" w:date="2021-05-31T11:21:00Z"/>
        </w:rPr>
      </w:pPr>
      <w:ins w:id="3101" w:author="C1-213043" w:date="2021-05-31T11:21:00Z">
        <w:r>
          <w:t>In case of restricted ProSe direct discovery model A, the UE shall either use the ProSe Restricted Code received in the DISCOVERY_RESPONSE message, or select one ProSe Restricted Code based on the ProSe Restricted Code Prefix and ProSe Restricted Code Suffix Range(s) received in the DISCOVERY_RESPONSE message from the 5G DDNMF as announced ProSe Restricted Code, along with the eight least significant bits of the UTC-based counter.</w:t>
        </w:r>
      </w:ins>
    </w:p>
    <w:p w14:paraId="2FFCBA6F" w14:textId="26815784" w:rsidR="00CE1FCC" w:rsidRPr="00CE1FCC" w:rsidRDefault="00CE1FCC">
      <w:pPr>
        <w:pStyle w:val="NO"/>
        <w:rPr>
          <w:ins w:id="3102" w:author="C1-213043" w:date="2021-05-31T11:21:00Z"/>
        </w:rPr>
        <w:pPrChange w:id="3103" w:author="C1-213043" w:date="2021-05-31T11:21:00Z">
          <w:pPr/>
        </w:pPrChange>
      </w:pPr>
      <w:ins w:id="3104" w:author="C1-213043" w:date="2021-05-31T11:21:00Z">
        <w:r>
          <w:t>NOTE</w:t>
        </w:r>
      </w:ins>
      <w:ins w:id="3105" w:author="Rapporteur" w:date="2021-05-31T16:18:00Z">
        <w:r w:rsidR="00635C04">
          <w:t> 3</w:t>
        </w:r>
      </w:ins>
      <w:ins w:id="3106" w:author="C1-213043" w:date="2021-05-31T11:21:00Z">
        <w:del w:id="3107" w:author="Rapporteur" w:date="2021-05-31T16:18:00Z">
          <w:r w:rsidDel="00635C04">
            <w:delText xml:space="preserve"> Y</w:delText>
          </w:r>
        </w:del>
        <w:r>
          <w:t>:</w:t>
        </w:r>
        <w:r>
          <w:tab/>
          <w:t>The UE can use different codes formed based on different ProSe Restricted Code Suffixes to announce, without having to send a new DISCOVERY_REQUEST message to the 5G DDNMF, as long as the validity timer T5062 of the ProSe Restricted Code Prefix has not expired.</w:t>
        </w:r>
      </w:ins>
    </w:p>
    <w:p w14:paraId="0D88F3B8" w14:textId="22B7E385" w:rsidR="00B1241A" w:rsidRPr="00570A9C" w:rsidRDefault="00866C25" w:rsidP="0037175B">
      <w:r>
        <w:t>The announcing UE shall ensure that it keeps on passing the same PROSE PC5 DISCOVERY message to</w:t>
      </w:r>
      <w:r w:rsidR="00B1241A">
        <w:t xml:space="preserve"> </w:t>
      </w:r>
      <w:r>
        <w:t xml:space="preserve">the lower layers for transmission until the </w:t>
      </w:r>
      <w:ins w:id="3108" w:author="C1-213043" w:date="2021-05-31T11:22:00Z">
        <w:r w:rsidR="00CE1FCC">
          <w:t>request from upper layers to perform announcing UE procedure for 5G ProSe direct di</w:t>
        </w:r>
      </w:ins>
      <w:ins w:id="3109" w:author="Rapporteur" w:date="2021-05-31T16:18:00Z">
        <w:r w:rsidR="00635C04">
          <w:t>s</w:t>
        </w:r>
      </w:ins>
      <w:ins w:id="3110" w:author="C1-213043" w:date="2021-05-31T11:22:00Z">
        <w:del w:id="3111" w:author="Rapporteur" w:date="2021-05-31T16:18:00Z">
          <w:r w:rsidR="00CE1FCC" w:rsidDel="00635C04">
            <w:delText>e</w:delText>
          </w:r>
        </w:del>
        <w:r w:rsidR="00CE1FCC">
          <w:t>covery is still in place, or the validity timer of the ProSe Application Code or ProSe Application Code Prefix in case of open ProSe direct discovery or the validity timer of the ProSe Restricted Code or ProSe Restricted Code Prefix in case of restricted ProSe direct discovery expires. How this is achieved is left up to UE implementation.</w:t>
        </w:r>
      </w:ins>
      <w:del w:id="3112" w:author="C1-213043" w:date="2021-05-31T11:22:00Z">
        <w:r w:rsidDel="00CE1FCC">
          <w:delText>announcing UE is triggered by an upper layer application to stop announcing availability, or until the UE stops being authorised to perform the announcing UE procedure for direct discovery.</w:delText>
        </w:r>
      </w:del>
    </w:p>
    <w:p w14:paraId="59FA8095" w14:textId="2C2D44FC" w:rsidR="00866C25" w:rsidRDefault="00866C25" w:rsidP="0037175B">
      <w:pPr>
        <w:pStyle w:val="6"/>
        <w:rPr>
          <w:lang w:eastAsia="zh-CN"/>
        </w:rPr>
      </w:pPr>
      <w:bookmarkStart w:id="3113" w:name="_Toc73378737"/>
      <w:r>
        <w:rPr>
          <w:lang w:eastAsia="zh-CN"/>
        </w:rPr>
        <w:t>6.2.</w:t>
      </w:r>
      <w:r w:rsidR="00350F35">
        <w:rPr>
          <w:lang w:eastAsia="zh-CN"/>
        </w:rPr>
        <w:t>14</w:t>
      </w:r>
      <w:r>
        <w:rPr>
          <w:lang w:eastAsia="zh-CN"/>
        </w:rPr>
        <w:t>.2.1.</w:t>
      </w:r>
      <w:ins w:id="3114" w:author="Rapporteur" w:date="2021-05-31T16:19:00Z">
        <w:r w:rsidR="00635C04">
          <w:rPr>
            <w:lang w:eastAsia="zh-CN"/>
          </w:rPr>
          <w:t>3</w:t>
        </w:r>
      </w:ins>
      <w:del w:id="3115" w:author="Rapporteur" w:date="2021-05-31T16:19:00Z">
        <w:r w:rsidDel="00635C04">
          <w:rPr>
            <w:lang w:eastAsia="zh-CN"/>
          </w:rPr>
          <w:delText>2</w:delText>
        </w:r>
      </w:del>
      <w:r>
        <w:rPr>
          <w:lang w:eastAsia="zh-CN"/>
        </w:rPr>
        <w:tab/>
        <w:t>Announcing UE procedure for 5G ProSe direct discovery completion</w:t>
      </w:r>
      <w:bookmarkEnd w:id="3113"/>
    </w:p>
    <w:p w14:paraId="7A23AA71" w14:textId="74F760C1" w:rsidR="00866C25" w:rsidRDefault="00CE1FCC" w:rsidP="00866C25">
      <w:pPr>
        <w:rPr>
          <w:lang w:eastAsia="zh-CN"/>
        </w:rPr>
      </w:pPr>
      <w:ins w:id="3116" w:author="C1-213043" w:date="2021-05-31T11:24:00Z">
        <w:r>
          <w:rPr>
            <w:lang w:eastAsia="zh-CN"/>
          </w:rPr>
          <w:t>When the request from upper layers to perform announcing UE procedure for 5G ProSe direct di</w:t>
        </w:r>
      </w:ins>
      <w:ins w:id="3117" w:author="Rapporteur" w:date="2021-05-31T16:18:00Z">
        <w:r w:rsidR="00635C04">
          <w:rPr>
            <w:lang w:eastAsia="zh-CN"/>
          </w:rPr>
          <w:t>s</w:t>
        </w:r>
      </w:ins>
      <w:ins w:id="3118" w:author="C1-213043" w:date="2021-05-31T11:24:00Z">
        <w:del w:id="3119" w:author="Rapporteur" w:date="2021-05-31T16:18:00Z">
          <w:r w:rsidDel="00635C04">
            <w:rPr>
              <w:lang w:eastAsia="zh-CN"/>
            </w:rPr>
            <w:delText>e</w:delText>
          </w:r>
        </w:del>
        <w:r>
          <w:rPr>
            <w:lang w:eastAsia="zh-CN"/>
          </w:rPr>
          <w:t>covery is not in place, or the validity timer of the ProSe Application Code or ProSe Application Code Prefix in case of open ProSe direct discovery or the validity timer of the ProSe Restricted Code or ProSe Restricted Code Prefix in case of restricted ProSe direct discovery expires,</w:t>
        </w:r>
      </w:ins>
      <w:del w:id="3120" w:author="C1-213043" w:date="2021-05-31T11:24:00Z">
        <w:r w:rsidR="00866C25" w:rsidDel="00CE1FCC">
          <w:rPr>
            <w:lang w:eastAsia="zh-CN"/>
          </w:rPr>
          <w:delText>When the announcing UE is triggered by an upper layer application to stop announcing availability, or when the announcing UE stops being authorised to perform the announcing UE procedure for 5G ProSe direct discovery,</w:delText>
        </w:r>
      </w:del>
      <w:r w:rsidR="00866C25">
        <w:rPr>
          <w:lang w:eastAsia="zh-CN"/>
        </w:rPr>
        <w:t xml:space="preserve"> the UE </w:t>
      </w:r>
      <w:ins w:id="3121" w:author="C1-213043" w:date="2021-05-31T11:24:00Z">
        <w:r>
          <w:rPr>
            <w:lang w:eastAsia="zh-CN"/>
          </w:rPr>
          <w:t xml:space="preserve">may </w:t>
        </w:r>
      </w:ins>
      <w:del w:id="3122" w:author="C1-213043" w:date="2021-05-31T11:24:00Z">
        <w:r w:rsidR="00866C25" w:rsidDel="00CE1FCC">
          <w:rPr>
            <w:lang w:eastAsia="zh-CN"/>
          </w:rPr>
          <w:delText xml:space="preserve">shall </w:delText>
        </w:r>
      </w:del>
      <w:r w:rsidR="00866C25">
        <w:rPr>
          <w:lang w:eastAsia="zh-CN"/>
        </w:rPr>
        <w:t>instruct the lower layers to stop announcing.</w:t>
      </w:r>
    </w:p>
    <w:p w14:paraId="454EBAD8" w14:textId="77777777" w:rsidR="00866C25" w:rsidRDefault="00866C25" w:rsidP="00866C25">
      <w:pPr>
        <w:rPr>
          <w:lang w:eastAsia="zh-CN"/>
        </w:rPr>
      </w:pPr>
      <w:r>
        <w:rPr>
          <w:lang w:eastAsia="zh-CN"/>
        </w:rPr>
        <w:t>When the UE stops announcing, if the UE is in 5GMM-CONNECTED mode, the UE shall trigger the corresponding procedure in lower layers as specified in 3GPP</w:t>
      </w:r>
      <w:r w:rsidR="000F4F4B">
        <w:rPr>
          <w:lang w:val="en-US" w:eastAsia="zh-CN"/>
        </w:rPr>
        <w:t> </w:t>
      </w:r>
      <w:r>
        <w:rPr>
          <w:lang w:eastAsia="zh-CN"/>
        </w:rPr>
        <w:t>TS</w:t>
      </w:r>
      <w:r w:rsidR="000F4F4B">
        <w:rPr>
          <w:lang w:val="en-US" w:eastAsia="zh-CN"/>
        </w:rPr>
        <w:t> </w:t>
      </w:r>
      <w:r>
        <w:rPr>
          <w:lang w:eastAsia="zh-CN"/>
        </w:rPr>
        <w:t>38.331</w:t>
      </w:r>
      <w:r w:rsidR="000F4F4B">
        <w:rPr>
          <w:lang w:val="en-US" w:eastAsia="zh-CN"/>
        </w:rPr>
        <w:t> </w:t>
      </w:r>
      <w:r>
        <w:rPr>
          <w:lang w:eastAsia="zh-CN"/>
        </w:rPr>
        <w:t>[</w:t>
      </w:r>
      <w:r w:rsidR="00350F35">
        <w:rPr>
          <w:lang w:eastAsia="zh-CN"/>
        </w:rPr>
        <w:t>13</w:t>
      </w:r>
      <w:r>
        <w:rPr>
          <w:lang w:eastAsia="zh-CN"/>
        </w:rPr>
        <w:t>].</w:t>
      </w:r>
    </w:p>
    <w:p w14:paraId="7862CBCE" w14:textId="15E33299" w:rsidR="00866C25" w:rsidRDefault="00866C25" w:rsidP="0037175B">
      <w:pPr>
        <w:pStyle w:val="6"/>
        <w:rPr>
          <w:lang w:eastAsia="zh-CN"/>
        </w:rPr>
      </w:pPr>
      <w:bookmarkStart w:id="3123" w:name="_Toc73378738"/>
      <w:r>
        <w:rPr>
          <w:lang w:eastAsia="zh-CN"/>
        </w:rPr>
        <w:t>6.2.</w:t>
      </w:r>
      <w:r w:rsidR="00350F35">
        <w:rPr>
          <w:lang w:eastAsia="zh-CN"/>
        </w:rPr>
        <w:t>14</w:t>
      </w:r>
      <w:r>
        <w:rPr>
          <w:lang w:eastAsia="zh-CN"/>
        </w:rPr>
        <w:t>.2.1.</w:t>
      </w:r>
      <w:ins w:id="3124" w:author="Rapporteur" w:date="2021-05-31T16:19:00Z">
        <w:r w:rsidR="00635C04">
          <w:rPr>
            <w:lang w:eastAsia="zh-CN"/>
          </w:rPr>
          <w:t>4</w:t>
        </w:r>
      </w:ins>
      <w:del w:id="3125" w:author="Rapporteur" w:date="2021-05-31T16:19:00Z">
        <w:r w:rsidDel="00635C04">
          <w:rPr>
            <w:lang w:eastAsia="zh-CN"/>
          </w:rPr>
          <w:delText>3</w:delText>
        </w:r>
      </w:del>
      <w:r>
        <w:rPr>
          <w:lang w:eastAsia="zh-CN"/>
        </w:rPr>
        <w:tab/>
        <w:t>Monitoring UE procedure for</w:t>
      </w:r>
      <w:r>
        <w:t xml:space="preserve"> 5G ProSe </w:t>
      </w:r>
      <w:r>
        <w:rPr>
          <w:lang w:eastAsia="zh-CN"/>
        </w:rPr>
        <w:t>direct discovery initiation</w:t>
      </w:r>
      <w:bookmarkEnd w:id="3123"/>
    </w:p>
    <w:p w14:paraId="013187CA" w14:textId="77777777" w:rsidR="00866C25" w:rsidRDefault="00866C25" w:rsidP="00866C25">
      <w:r>
        <w:t>The UE is authorised to perform the monitoring UE procedure for 5G ProSe direct discovery if:</w:t>
      </w:r>
    </w:p>
    <w:p w14:paraId="6432FDDD" w14:textId="77777777" w:rsidR="00866C25" w:rsidRDefault="00866C25" w:rsidP="00866C25">
      <w:pPr>
        <w:pStyle w:val="B1"/>
      </w:pPr>
      <w:r>
        <w:t>a)</w:t>
      </w:r>
      <w:r>
        <w:tab/>
        <w:t>the UE is not served by NG-RAN, is authorised to perform 5G ProSe direct discovery using monitoring when the UE is not served by NG-RAN, and is configured with the radio parameters to be used for 5G ProSe direct discovery when not served by NG-RAN;</w:t>
      </w:r>
    </w:p>
    <w:p w14:paraId="1341EAF2" w14:textId="77777777" w:rsidR="00866C25" w:rsidRDefault="00866C25" w:rsidP="00866C25">
      <w:pPr>
        <w:pStyle w:val="B1"/>
      </w:pPr>
      <w:r>
        <w:t>b)</w:t>
      </w:r>
      <w:r>
        <w:tab/>
        <w:t>the UE is served by NG-RAN, and is authorised to perform 5G ProSe direct discovery monitoring in at least one PLMN; or</w:t>
      </w:r>
    </w:p>
    <w:p w14:paraId="62DEF4D1" w14:textId="77777777" w:rsidR="00866C25" w:rsidRDefault="00866C25" w:rsidP="00866C25">
      <w:pPr>
        <w:pStyle w:val="B1"/>
      </w:pPr>
      <w:r>
        <w:t>c)</w:t>
      </w:r>
      <w:r>
        <w:tab/>
        <w:t>the UE is:</w:t>
      </w:r>
    </w:p>
    <w:p w14:paraId="1E62EAE4" w14:textId="77777777" w:rsidR="00866C25" w:rsidRDefault="00866C25" w:rsidP="00866C25">
      <w:pPr>
        <w:pStyle w:val="B2"/>
      </w:pPr>
      <w:r>
        <w:t>1)</w:t>
      </w:r>
      <w:r>
        <w:tab/>
        <w:t>in 5GMM-IDLE mode, in limited service state as specified in 3GPP TS 23.122 [</w:t>
      </w:r>
      <w:r w:rsidR="00350F35">
        <w:t>14</w:t>
      </w:r>
      <w:r>
        <w:t>], and the reason for the UE being in limited service state is one of the following:</w:t>
      </w:r>
    </w:p>
    <w:p w14:paraId="53D9F50F" w14:textId="77777777" w:rsidR="00866C25" w:rsidRDefault="00866C25" w:rsidP="00866C25">
      <w:pPr>
        <w:pStyle w:val="B3"/>
      </w:pPr>
      <w:r>
        <w:t>i)</w:t>
      </w:r>
      <w:r>
        <w:tab/>
        <w:t>the UE is unable to find a suitable cell in the selected PLMN as specified in 3GPP TS 38.304 [</w:t>
      </w:r>
      <w:r w:rsidR="00350F35">
        <w:t>15</w:t>
      </w:r>
      <w:r>
        <w:t>];</w:t>
      </w:r>
    </w:p>
    <w:p w14:paraId="6B9B1E2F" w14:textId="77777777" w:rsidR="00866C25" w:rsidRDefault="00866C25" w:rsidP="00866C25">
      <w:pPr>
        <w:pStyle w:val="B3"/>
      </w:pPr>
      <w:r>
        <w:t>ii)</w:t>
      </w:r>
      <w:r>
        <w:tab/>
        <w:t>the UE received a REGISTRATION REJECT message or a SERVICE REJECT message with the 5GMM cause #11 "PLMN not allowed" as specified in 3GPP TS 24.501 [</w:t>
      </w:r>
      <w:r w:rsidR="00350F35">
        <w:t>11</w:t>
      </w:r>
      <w:r>
        <w:t>]; or</w:t>
      </w:r>
    </w:p>
    <w:p w14:paraId="38E1D3D5" w14:textId="77777777" w:rsidR="00866C25" w:rsidRDefault="00866C25" w:rsidP="00866C25">
      <w:pPr>
        <w:pStyle w:val="B3"/>
      </w:pPr>
      <w:r>
        <w:t>iii)</w:t>
      </w:r>
      <w:r>
        <w:tab/>
        <w:t>the UE received a REGISTRATION REJECT message or a SERVICE REJECT message with the 5GMM cause #7 "5GS services not allowed" as specified in 3GPP TS 24.501 [</w:t>
      </w:r>
      <w:r w:rsidR="00350F35">
        <w:t>11</w:t>
      </w:r>
      <w:r>
        <w:t>]</w:t>
      </w:r>
      <w:r>
        <w:rPr>
          <w:lang w:eastAsia="ko-KR"/>
        </w:rPr>
        <w:t>; and</w:t>
      </w:r>
    </w:p>
    <w:p w14:paraId="4A885570" w14:textId="77777777" w:rsidR="00866C25" w:rsidRDefault="00866C25" w:rsidP="00866C25">
      <w:pPr>
        <w:pStyle w:val="B2"/>
      </w:pPr>
      <w:r>
        <w:t>2)</w:t>
      </w:r>
      <w:r>
        <w:tab/>
        <w:t>authorised to perform 5G ProSe direct discoveryusing monitoring when the UE is not served by NG-RAN, and:</w:t>
      </w:r>
    </w:p>
    <w:p w14:paraId="6B429954" w14:textId="77777777" w:rsidR="00866C25" w:rsidRDefault="00866C25" w:rsidP="00866C25">
      <w:pPr>
        <w:pStyle w:val="B3"/>
      </w:pPr>
      <w:r>
        <w:t>i)</w:t>
      </w:r>
      <w:r>
        <w:tab/>
        <w:t>configured with the radio parameters to be used for 5G ProSe direct discovery when not served by NG-RAN; or</w:t>
      </w:r>
    </w:p>
    <w:p w14:paraId="75011E14" w14:textId="77777777" w:rsidR="00866C25" w:rsidRDefault="00866C25" w:rsidP="00866C25">
      <w:pPr>
        <w:pStyle w:val="B3"/>
      </w:pPr>
      <w:r>
        <w:lastRenderedPageBreak/>
        <w:t>ii)</w:t>
      </w:r>
      <w:r>
        <w:tab/>
        <w:t>the lower layers indicate that the UE does not need to request resources for 5G ProSe direct discovery procedure.</w:t>
      </w:r>
    </w:p>
    <w:p w14:paraId="46EBDB21" w14:textId="05902BCD" w:rsidR="00866C25" w:rsidRDefault="00866C25" w:rsidP="0037175B">
      <w:pPr>
        <w:pStyle w:val="NO"/>
        <w:rPr>
          <w:lang w:val="en-US"/>
        </w:rPr>
      </w:pPr>
      <w:r>
        <w:rPr>
          <w:noProof/>
        </w:rPr>
        <w:t>NOTE</w:t>
      </w:r>
      <w:ins w:id="3126" w:author="Rapporteur" w:date="2021-05-31T16:14:00Z">
        <w:r w:rsidR="00635C04">
          <w:rPr>
            <w:noProof/>
          </w:rPr>
          <w:t> </w:t>
        </w:r>
      </w:ins>
      <w:ins w:id="3127" w:author="C1-213044" w:date="2021-05-31T11:30:00Z">
        <w:del w:id="3128" w:author="Rapporteur" w:date="2021-05-31T16:14:00Z">
          <w:r w:rsidR="0011595F" w:rsidDel="00635C04">
            <w:rPr>
              <w:noProof/>
            </w:rPr>
            <w:delText xml:space="preserve"> </w:delText>
          </w:r>
        </w:del>
        <w:r w:rsidR="0011595F">
          <w:rPr>
            <w:noProof/>
          </w:rPr>
          <w:t>1</w:t>
        </w:r>
      </w:ins>
      <w:r>
        <w:rPr>
          <w:noProof/>
        </w:rPr>
        <w:t>:</w:t>
      </w:r>
      <w:r>
        <w:rPr>
          <w:noProof/>
        </w:rPr>
        <w:tab/>
      </w:r>
      <w:r>
        <w:rPr>
          <w:lang w:eastAsia="ko-KR"/>
        </w:rPr>
        <w:t xml:space="preserve">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 </w:t>
      </w:r>
    </w:p>
    <w:p w14:paraId="61425030" w14:textId="77777777" w:rsidR="00866C25" w:rsidRDefault="00866C25" w:rsidP="00866C25">
      <w:r>
        <w:t>otherwise, the UE is not authorised to perform the monitoring UE procedure for 5G ProSe direct discovery procdure.</w:t>
      </w:r>
    </w:p>
    <w:p w14:paraId="480B1B0D" w14:textId="25AAE848" w:rsidR="00866C25" w:rsidRDefault="00866C25" w:rsidP="00866C25">
      <w:r>
        <w:t>Figure 6.2.</w:t>
      </w:r>
      <w:r w:rsidR="00350F35">
        <w:t>14</w:t>
      </w:r>
      <w:r>
        <w:t>.2.1.</w:t>
      </w:r>
      <w:ins w:id="3129" w:author="Rapporteur" w:date="2021-05-31T17:21:00Z">
        <w:r w:rsidR="009F1BE8">
          <w:t>4.</w:t>
        </w:r>
      </w:ins>
      <w:del w:id="3130" w:author="Rapporteur" w:date="2021-05-31T17:21:00Z">
        <w:r w:rsidDel="009F1BE8">
          <w:delText>3-</w:delText>
        </w:r>
      </w:del>
      <w:r>
        <w:t>1 illustrates the interaction of the UEs in the monitoring UE procedure for 5G ProSe direct discovery procdure.</w:t>
      </w:r>
    </w:p>
    <w:p w14:paraId="6D19A4DA" w14:textId="77777777" w:rsidR="00866C25" w:rsidRDefault="00866C25" w:rsidP="0037175B">
      <w:pPr>
        <w:pStyle w:val="TH"/>
      </w:pPr>
      <w:r>
        <w:object w:dxaOrig="6525" w:dyaOrig="1395" w14:anchorId="447EA711">
          <v:shape id="_x0000_i1040" type="#_x0000_t75" style="width:326.6pt;height:69.7pt" o:ole="">
            <v:imagedata r:id="rId40" o:title=""/>
          </v:shape>
          <o:OLEObject Type="Embed" ProgID="Visio.Drawing.15" ShapeID="_x0000_i1040" DrawAspect="Content" ObjectID="_1684248049" r:id="rId41"/>
        </w:object>
      </w:r>
    </w:p>
    <w:p w14:paraId="0BD624F4" w14:textId="5F0D5D71" w:rsidR="00866C25" w:rsidRDefault="00866C25" w:rsidP="0037175B">
      <w:pPr>
        <w:pStyle w:val="TF"/>
      </w:pPr>
      <w:r>
        <w:t>Figure</w:t>
      </w:r>
      <w:r w:rsidR="00350F35">
        <w:rPr>
          <w:lang w:val="en-US"/>
        </w:rPr>
        <w:t> </w:t>
      </w:r>
      <w:r>
        <w:t>6.2.</w:t>
      </w:r>
      <w:r w:rsidR="00350F35">
        <w:t>14</w:t>
      </w:r>
      <w:r>
        <w:t>.2.1.</w:t>
      </w:r>
      <w:ins w:id="3131" w:author="Rapporteur" w:date="2021-05-31T17:21:00Z">
        <w:r w:rsidR="009F1BE8">
          <w:t>4.</w:t>
        </w:r>
      </w:ins>
      <w:del w:id="3132" w:author="Rapporteur" w:date="2021-05-31T17:21:00Z">
        <w:r w:rsidDel="009F1BE8">
          <w:delText>3-</w:delText>
        </w:r>
      </w:del>
      <w:r>
        <w:t>1: Monitoring UE procedure for 5G ProSe direct discovery</w:t>
      </w:r>
    </w:p>
    <w:p w14:paraId="31544B88" w14:textId="77777777" w:rsidR="00866C25" w:rsidRDefault="00866C25" w:rsidP="00866C25">
      <w:r>
        <w:t xml:space="preserve">When the UE is triggered by an upper layer application to </w:t>
      </w:r>
      <w:ins w:id="3133" w:author="C1-213044" w:date="2021-05-31T11:31:00Z">
        <w:r w:rsidR="0011595F">
          <w:t xml:space="preserve">perform </w:t>
        </w:r>
      </w:ins>
      <w:r>
        <w:t>monitor</w:t>
      </w:r>
      <w:ins w:id="3134" w:author="C1-213044" w:date="2021-05-31T11:31:00Z">
        <w:r w:rsidR="0011595F">
          <w:t>ing UE procedure for 5G ProSe direct discovery for a ProSe Application ID</w:t>
        </w:r>
      </w:ins>
      <w:del w:id="3135" w:author="C1-213044" w:date="2021-05-31T11:31:00Z">
        <w:r w:rsidDel="0011595F">
          <w:delText xml:space="preserve"> proximity of other UEs</w:delText>
        </w:r>
      </w:del>
      <w:r>
        <w:t>, and if the UE is authorised to perform the monitoring UE procedure for 5G ProSe direct discovery, then the UE shall instruct the lower layers to start monitoring for PROSE PC5 DISCOVERY message.</w:t>
      </w:r>
    </w:p>
    <w:p w14:paraId="09E25E4D" w14:textId="77777777" w:rsidR="00866C25" w:rsidRDefault="00866C25" w:rsidP="00866C25">
      <w:r>
        <w:t xml:space="preserve">Upon reception of a PROSE PC5 DISCOVERY message for </w:t>
      </w:r>
      <w:ins w:id="3136" w:author="C1-213044" w:date="2021-05-31T11:31:00Z">
        <w:r w:rsidR="0011595F">
          <w:t xml:space="preserve">5G ProSe </w:t>
        </w:r>
      </w:ins>
      <w:r>
        <w:t>direct discovery announcement</w:t>
      </w:r>
      <w:del w:id="3137" w:author="C1-213044" w:date="2021-05-31T11:32:00Z">
        <w:r w:rsidDel="0011595F">
          <w:delText>,</w:delText>
        </w:r>
      </w:del>
      <w:r>
        <w:t xml:space="preserve"> for the Destination Layer-2 ID to be monitored, the UE shall use the associated DUSK, if configured, and the UTC-based counter obtained during the monitoring operation to unscramble the PROSE PC5 DISCOVERY message as described in 3GPP TS 33.303 [TBD]. Then, if a DUCK is configured, the UE shall use the DUCK and the UTC-based counter to </w:t>
      </w:r>
      <w:r>
        <w:rPr>
          <w:noProof/>
        </w:rPr>
        <w:t>decrypt the configured message-specific confidentiality-protected</w:t>
      </w:r>
      <w:r>
        <w:t xml:space="preserve"> </w:t>
      </w:r>
      <w:r>
        <w:rPr>
          <w:noProof/>
        </w:rPr>
        <w:t>portion</w:t>
      </w:r>
      <w:r>
        <w:t xml:space="preserve">, as described in 3GPP TS 33.303 [TBD]. Finally, if a DUIK is configured, the UE shall use the DUIK and UTC-based counter to verify the MIC field in the unscrambled PROSE PC5 DISCOVERY message for </w:t>
      </w:r>
      <w:ins w:id="3138" w:author="C1-213044" w:date="2021-05-31T11:32:00Z">
        <w:r w:rsidR="0011595F">
          <w:t xml:space="preserve">5G ProSe </w:t>
        </w:r>
      </w:ins>
      <w:r>
        <w:t>direct discovery announcement.</w:t>
      </w:r>
    </w:p>
    <w:p w14:paraId="4C4864CC" w14:textId="77777777" w:rsidR="00866C25" w:rsidRDefault="00866C25" w:rsidP="00866C25">
      <w:pPr>
        <w:pStyle w:val="NO"/>
        <w:rPr>
          <w:lang w:val="en-US"/>
        </w:rPr>
      </w:pPr>
      <w:r>
        <w:rPr>
          <w:noProof/>
        </w:rPr>
        <w:t>NOTE</w:t>
      </w:r>
      <w:r>
        <w:t> 2</w:t>
      </w:r>
      <w:r>
        <w:rPr>
          <w:noProof/>
        </w:rPr>
        <w:t>:</w:t>
      </w:r>
      <w:r>
        <w:rPr>
          <w:noProof/>
        </w:rPr>
        <w:tab/>
      </w:r>
      <w:r>
        <w:rPr>
          <w:lang w:eastAsia="ko-KR"/>
        </w:rPr>
        <w:t>The use of an erroneous UTC-based counter for processing received PROSE PC5 DISCOVERY messages at the ProSe-enabled UE can cause MIC check failure after DUIK is used for integrity check, and malformed contents after DUSK is used for unscrambling or DUCK is used for deciphering. How a ProSe-enabled UE ensures the accuracy of the UTC-based counter is left to UE implementation.</w:t>
      </w:r>
    </w:p>
    <w:p w14:paraId="104FC220" w14:textId="77777777" w:rsidR="0011595F" w:rsidRDefault="0011595F" w:rsidP="0011595F">
      <w:pPr>
        <w:rPr>
          <w:ins w:id="3139" w:author="C1-213044" w:date="2021-05-31T11:33:00Z"/>
          <w:iCs/>
        </w:rPr>
      </w:pPr>
      <w:ins w:id="3140" w:author="C1-213044" w:date="2021-05-31T11:33:00Z">
        <w:r>
          <w:rPr>
            <w:iCs/>
          </w:rPr>
          <w:t xml:space="preserve">In case of open 5G ProSe direct discovery, for a ProSe Application ID requested by the monitoring UE, the </w:t>
        </w:r>
        <w:r>
          <w:t>5G DDNMF</w:t>
        </w:r>
        <w:r>
          <w:rPr>
            <w:iCs/>
          </w:rPr>
          <w:t xml:space="preserve"> may have assigned one or more Discovery Filters. If application-controlled extension is used</w:t>
        </w:r>
        <w:r>
          <w:t xml:space="preserve">, </w:t>
        </w:r>
        <w:r>
          <w:rPr>
            <w:iCs/>
          </w:rPr>
          <w:t>th</w:t>
        </w:r>
        <w:r>
          <w:t>e UE may further apply additional filtering on the part corresponding to the ProSe Application Code Suffix.</w:t>
        </w:r>
        <w:r>
          <w:rPr>
            <w:iCs/>
          </w:rPr>
          <w:t xml:space="preserve"> The UE should apply all assigned Discovery Filters to its monitoring operation. Using these Discovery Filters may result in a match event. The UE shall consider that the ProSe Application ID it seeks to monitor has been discovered if there is a match event as following: </w:t>
        </w:r>
      </w:ins>
    </w:p>
    <w:p w14:paraId="5ED6FB32" w14:textId="77777777" w:rsidR="0011595F" w:rsidRDefault="0011595F" w:rsidP="0011595F">
      <w:pPr>
        <w:rPr>
          <w:ins w:id="3141" w:author="C1-213044" w:date="2021-05-31T11:33:00Z"/>
        </w:rPr>
      </w:pPr>
      <w:ins w:id="3142" w:author="C1-213044" w:date="2021-05-31T11:33:00Z">
        <w:r>
          <w:t>When, for any of the ProSe Application Mask</w:t>
        </w:r>
        <w:r>
          <w:rPr>
            <w:lang w:eastAsia="zh-CN"/>
          </w:rPr>
          <w:t>s</w:t>
        </w:r>
        <w:r>
          <w:t xml:space="preserve"> in a Discovery Filter, the output of a bitwise AND operation between the ProSe Application Code contained in the</w:t>
        </w:r>
        <w:r>
          <w:rPr>
            <w:lang w:eastAsia="zh-CN"/>
          </w:rPr>
          <w:t xml:space="preserve"> received</w:t>
        </w:r>
        <w:r>
          <w:t xml:space="preserve"> PROSE PC5 DISCOVERY message and th</w:t>
        </w:r>
        <w:r>
          <w:rPr>
            <w:lang w:eastAsia="zh-CN"/>
          </w:rPr>
          <w:t>e</w:t>
        </w:r>
        <w:r>
          <w:t xml:space="preserve"> ProSe Application Mask</w:t>
        </w:r>
        <w:r>
          <w:rPr>
            <w:lang w:eastAsia="zh-CN"/>
          </w:rPr>
          <w:t>,</w:t>
        </w:r>
        <w:r>
          <w:t xml:space="preserve"> matches the output of a bitwise AND operation between the ProSe Application Mask and the ProSe Application Code contained in the same Discovery </w:t>
        </w:r>
        <w:r>
          <w:rPr>
            <w:lang w:eastAsia="zh-CN"/>
          </w:rPr>
          <w:t>F</w:t>
        </w:r>
        <w:r>
          <w:t xml:space="preserve">ilter. </w:t>
        </w:r>
      </w:ins>
    </w:p>
    <w:p w14:paraId="786FA87E" w14:textId="33D9A293" w:rsidR="0011595F" w:rsidRDefault="0011595F" w:rsidP="0011595F">
      <w:pPr>
        <w:pStyle w:val="NO"/>
        <w:rPr>
          <w:ins w:id="3143" w:author="C1-213044" w:date="2021-05-31T11:33:00Z"/>
        </w:rPr>
      </w:pPr>
      <w:ins w:id="3144" w:author="C1-213044" w:date="2021-05-31T11:33:00Z">
        <w:r>
          <w:t>NOTE</w:t>
        </w:r>
      </w:ins>
      <w:ins w:id="3145" w:author="Rapporteur" w:date="2021-05-31T16:19:00Z">
        <w:r w:rsidR="00635C04">
          <w:t> 3</w:t>
        </w:r>
      </w:ins>
      <w:ins w:id="3146" w:author="C1-213044" w:date="2021-05-31T11:33:00Z">
        <w:del w:id="3147" w:author="Rapporteur" w:date="2021-05-31T16:19:00Z">
          <w:r w:rsidDel="00635C04">
            <w:delText xml:space="preserve"> x</w:delText>
          </w:r>
        </w:del>
        <w:r>
          <w:t>:</w:t>
        </w:r>
        <w:r>
          <w:tab/>
        </w:r>
        <w:r>
          <w:rPr>
            <w:lang w:eastAsia="zh-CN"/>
          </w:rPr>
          <w:t xml:space="preserve">A ProSe Application Mask with all bits set to </w:t>
        </w:r>
        <w:r>
          <w:rPr>
            <w:lang w:val="en-US" w:eastAsia="zh-TW"/>
          </w:rPr>
          <w:t>"1"</w:t>
        </w:r>
        <w:r>
          <w:rPr>
            <w:lang w:eastAsia="zh-CN"/>
          </w:rPr>
          <w:t xml:space="preserve"> is assigned by t</w:t>
        </w:r>
        <w:r>
          <w:t>he 5G DDNMF</w:t>
        </w:r>
        <w:r>
          <w:rPr>
            <w:lang w:eastAsia="zh-CN"/>
          </w:rPr>
          <w:t xml:space="preserve"> for full matching</w:t>
        </w:r>
        <w:r>
          <w:t>.</w:t>
        </w:r>
      </w:ins>
    </w:p>
    <w:p w14:paraId="6E9FE939" w14:textId="77777777" w:rsidR="0011595F" w:rsidRDefault="0011595F" w:rsidP="0011595F">
      <w:pPr>
        <w:rPr>
          <w:ins w:id="3148" w:author="C1-213044" w:date="2021-05-31T11:33:00Z"/>
          <w:iCs/>
        </w:rPr>
      </w:pPr>
      <w:ins w:id="3149" w:author="C1-213044" w:date="2021-05-31T11:33:00Z">
        <w:r>
          <w:rPr>
            <w:iCs/>
          </w:rPr>
          <w:t>In case of restricted 5G ProSe direct discovery model A, the UE provides the Application Level Container, which contains the authorized Target RPAUID(s), to the upper layer applications. For each authorized target RPAUID, the 5G DDNMF may have assigned one or more Restricted Discovery Filters. If application-controlled extension is used, the UE may further apply additional filtering on the part corresponding to the ProSe Restricted Code Suffix. The UE should then apply all Restricted Discovery Filters to its monitoring operation. Using these Restricted Discovery Filters may result in a match event. The UE shall consider that the target RPAUID it seeks to monitor has been discovered if there is a match event as follows:</w:t>
        </w:r>
      </w:ins>
    </w:p>
    <w:p w14:paraId="07C32EDD" w14:textId="77777777" w:rsidR="0011595F" w:rsidRDefault="0011595F" w:rsidP="0011595F">
      <w:pPr>
        <w:rPr>
          <w:ins w:id="3150" w:author="C1-213044" w:date="2021-05-31T11:33:00Z"/>
        </w:rPr>
      </w:pPr>
      <w:ins w:id="3151" w:author="C1-213044" w:date="2021-05-31T11:33:00Z">
        <w:r>
          <w:t>When, for any of the masks in a Restricted Discovery Filter, the output of a bitwise AND operation between the ProSe Restricted Code contained in the</w:t>
        </w:r>
        <w:r>
          <w:rPr>
            <w:lang w:eastAsia="zh-CN"/>
          </w:rPr>
          <w:t xml:space="preserve"> received</w:t>
        </w:r>
        <w:r>
          <w:t xml:space="preserve"> PC5_DISCOVERY message and th</w:t>
        </w:r>
        <w:r>
          <w:rPr>
            <w:lang w:eastAsia="zh-CN"/>
          </w:rPr>
          <w:t>e</w:t>
        </w:r>
        <w:r>
          <w:t xml:space="preserve"> mask</w:t>
        </w:r>
        <w:r>
          <w:rPr>
            <w:lang w:eastAsia="zh-CN"/>
          </w:rPr>
          <w:t>,</w:t>
        </w:r>
        <w:r>
          <w:t xml:space="preserve"> matches the output of a bitwise AND operation between the mask and the code contained in the same Restricted Discovery </w:t>
        </w:r>
        <w:r>
          <w:rPr>
            <w:lang w:eastAsia="zh-CN"/>
          </w:rPr>
          <w:t>F</w:t>
        </w:r>
        <w:r>
          <w:t xml:space="preserve">ilter. </w:t>
        </w:r>
      </w:ins>
    </w:p>
    <w:p w14:paraId="65E99133" w14:textId="1DBCB47B" w:rsidR="0011595F" w:rsidRDefault="0011595F" w:rsidP="0011595F">
      <w:pPr>
        <w:pStyle w:val="NO"/>
        <w:rPr>
          <w:ins w:id="3152" w:author="C1-213044" w:date="2021-05-31T11:33:00Z"/>
        </w:rPr>
      </w:pPr>
      <w:ins w:id="3153" w:author="C1-213044" w:date="2021-05-31T11:33:00Z">
        <w:r>
          <w:lastRenderedPageBreak/>
          <w:t>NOTE</w:t>
        </w:r>
      </w:ins>
      <w:ins w:id="3154" w:author="Rapporteur" w:date="2021-05-31T16:19:00Z">
        <w:r w:rsidR="00635C04">
          <w:t> 4</w:t>
        </w:r>
      </w:ins>
      <w:ins w:id="3155" w:author="C1-213044" w:date="2021-05-31T11:33:00Z">
        <w:del w:id="3156" w:author="Rapporteur" w:date="2021-05-31T16:19:00Z">
          <w:r w:rsidDel="00635C04">
            <w:delText xml:space="preserve"> y</w:delText>
          </w:r>
        </w:del>
        <w:r>
          <w:t>:</w:t>
        </w:r>
        <w:r>
          <w:tab/>
          <w:t xml:space="preserve">In a Restricted Discovery Filter, </w:t>
        </w:r>
        <w:r>
          <w:rPr>
            <w:lang w:eastAsia="zh-CN"/>
          </w:rPr>
          <w:t xml:space="preserve">a mask with all bits set to </w:t>
        </w:r>
        <w:r>
          <w:rPr>
            <w:lang w:val="en-US" w:eastAsia="zh-TW"/>
          </w:rPr>
          <w:t>"1"</w:t>
        </w:r>
        <w:r>
          <w:rPr>
            <w:lang w:eastAsia="zh-CN"/>
          </w:rPr>
          <w:t xml:space="preserve"> is assigned by t</w:t>
        </w:r>
        <w:r>
          <w:t>he 5G DDNMF</w:t>
        </w:r>
        <w:r>
          <w:rPr>
            <w:lang w:eastAsia="zh-CN"/>
          </w:rPr>
          <w:t xml:space="preserve"> for full matching of a ProSe Restricted Code</w:t>
        </w:r>
        <w:r>
          <w:t>.</w:t>
        </w:r>
      </w:ins>
    </w:p>
    <w:p w14:paraId="4C744537" w14:textId="77777777" w:rsidR="00866C25" w:rsidDel="0011595F" w:rsidRDefault="00866C25" w:rsidP="00866C25">
      <w:pPr>
        <w:rPr>
          <w:del w:id="3157" w:author="C1-213044" w:date="2021-05-31T11:33:00Z"/>
        </w:rPr>
      </w:pPr>
      <w:del w:id="3158" w:author="C1-213044" w:date="2021-05-31T11:33:00Z">
        <w:r w:rsidDel="0011595F">
          <w:delText xml:space="preserve">Then if the Destination </w:delText>
        </w:r>
        <w:r w:rsidDel="0011595F">
          <w:rPr>
            <w:lang w:eastAsia="ko-KR"/>
          </w:rPr>
          <w:delText xml:space="preserve">Layer-2 ID </w:delText>
        </w:r>
        <w:r w:rsidDel="0011595F">
          <w:delText xml:space="preserve">of the PROSE PC5 DISCOVERY message for direct discovery announcement is the same as the configured Destination </w:delText>
        </w:r>
        <w:r w:rsidDel="0011595F">
          <w:rPr>
            <w:lang w:eastAsia="ko-KR"/>
          </w:rPr>
          <w:delText>Layer-2 ID</w:delText>
        </w:r>
        <w:r w:rsidDel="0011595F">
          <w:delText xml:space="preserve"> as specified in clause 5, </w:delText>
        </w:r>
        <w:r w:rsidDel="0011595F">
          <w:rPr>
            <w:iCs/>
          </w:rPr>
          <w:delText xml:space="preserve">the UE shall consider that </w:delText>
        </w:r>
        <w:r w:rsidDel="0011595F">
          <w:delText xml:space="preserve">other UE the UE </w:delText>
        </w:r>
        <w:r w:rsidDel="0011595F">
          <w:rPr>
            <w:iCs/>
          </w:rPr>
          <w:delText>seeks to monitor has been discovered.</w:delText>
        </w:r>
      </w:del>
    </w:p>
    <w:p w14:paraId="23903A34" w14:textId="77777777" w:rsidR="00866C25" w:rsidRDefault="00866C25" w:rsidP="00866C25">
      <w:pPr>
        <w:pStyle w:val="EditorsNote"/>
      </w:pPr>
      <w:bookmarkStart w:id="3159" w:name="_Hlk69847838"/>
      <w:r>
        <w:t>Editor’s note:</w:t>
      </w:r>
      <w:r>
        <w:tab/>
        <w:t xml:space="preserve">Details of Monitoring UE procedure upon reception of a PROSE PC5 DISCOVERY message for direct discovery announcement </w:t>
      </w:r>
      <w:r>
        <w:rPr>
          <w:lang w:eastAsia="zh-CN"/>
        </w:rPr>
        <w:t>are</w:t>
      </w:r>
      <w:r>
        <w:t xml:space="preserve"> FFS and will be determinated by cooperation with SA WG3.</w:t>
      </w:r>
    </w:p>
    <w:p w14:paraId="6F15B3F4" w14:textId="026D2109" w:rsidR="00866C25" w:rsidRDefault="00866C25" w:rsidP="0037175B">
      <w:pPr>
        <w:pStyle w:val="6"/>
        <w:rPr>
          <w:lang w:eastAsia="zh-CN"/>
        </w:rPr>
      </w:pPr>
      <w:bookmarkStart w:id="3160" w:name="_Toc73378739"/>
      <w:bookmarkEnd w:id="3159"/>
      <w:r>
        <w:rPr>
          <w:lang w:eastAsia="zh-CN"/>
        </w:rPr>
        <w:t>6.2.</w:t>
      </w:r>
      <w:r w:rsidR="00350F35">
        <w:rPr>
          <w:lang w:eastAsia="zh-CN"/>
        </w:rPr>
        <w:t>14</w:t>
      </w:r>
      <w:r>
        <w:rPr>
          <w:lang w:eastAsia="zh-CN"/>
        </w:rPr>
        <w:t>.2.1.</w:t>
      </w:r>
      <w:ins w:id="3161" w:author="Rapporteur" w:date="2021-05-31T16:19:00Z">
        <w:r w:rsidR="00635C04">
          <w:rPr>
            <w:lang w:eastAsia="zh-CN"/>
          </w:rPr>
          <w:t>5</w:t>
        </w:r>
      </w:ins>
      <w:del w:id="3162" w:author="Rapporteur" w:date="2021-05-31T16:19:00Z">
        <w:r w:rsidDel="00635C04">
          <w:rPr>
            <w:lang w:eastAsia="zh-CN"/>
          </w:rPr>
          <w:delText>4</w:delText>
        </w:r>
      </w:del>
      <w:r>
        <w:rPr>
          <w:lang w:eastAsia="zh-CN"/>
        </w:rPr>
        <w:tab/>
        <w:t>Monitoring UE procedure for 5G ProSe direct discovery completion</w:t>
      </w:r>
      <w:bookmarkEnd w:id="3160"/>
    </w:p>
    <w:p w14:paraId="2EA59A64" w14:textId="77777777" w:rsidR="00866C25" w:rsidRDefault="0011595F" w:rsidP="00866C25">
      <w:pPr>
        <w:rPr>
          <w:lang w:eastAsia="zh-CN"/>
        </w:rPr>
      </w:pPr>
      <w:ins w:id="3163" w:author="C1-213044" w:date="2021-05-31T11:34:00Z">
        <w:r>
          <w:rPr>
            <w:lang w:eastAsia="zh-CN"/>
          </w:rPr>
          <w:t xml:space="preserve">During the monitoring UE procedure for 5G ProSe direct discovery, </w:t>
        </w:r>
      </w:ins>
      <w:del w:id="3164" w:author="C1-213044" w:date="2021-05-31T11:34:00Z">
        <w:r w:rsidR="00866C25" w:rsidDel="0011595F">
          <w:rPr>
            <w:lang w:eastAsia="zh-CN"/>
          </w:rPr>
          <w:delText>When</w:delText>
        </w:r>
      </w:del>
      <w:ins w:id="3165" w:author="C1-213044" w:date="2021-05-31T11:34:00Z">
        <w:r>
          <w:rPr>
            <w:rFonts w:hint="eastAsia"/>
            <w:lang w:eastAsia="zh-CN"/>
          </w:rPr>
          <w:t>if</w:t>
        </w:r>
      </w:ins>
      <w:r w:rsidR="00866C25">
        <w:rPr>
          <w:lang w:eastAsia="zh-CN"/>
        </w:rPr>
        <w:t xml:space="preserve"> the</w:t>
      </w:r>
      <w:ins w:id="3166" w:author="C1-213044" w:date="2021-05-31T11:35:00Z">
        <w:r>
          <w:rPr>
            <w:lang w:eastAsia="zh-CN"/>
          </w:rPr>
          <w:t xml:space="preserve"> request from upper layers to perform the monitoring UE procedure for 5G ProSe direct discovery is not in place, or if the validity timer of the Discovery Filter or the validity timer of the Restricted Discovery Filter expires, </w:t>
        </w:r>
      </w:ins>
      <w:del w:id="3167" w:author="C1-213044" w:date="2021-05-31T11:35:00Z">
        <w:r w:rsidR="00866C25" w:rsidDel="0011595F">
          <w:rPr>
            <w:lang w:eastAsia="zh-CN"/>
          </w:rPr>
          <w:delText xml:space="preserve"> UE is triggered by an upper layer application to stop monitoring proximity of other UEs, or when the UE stops being authorised to perform the monitoring UE procedure for 5G ProSe direct discovery, </w:delText>
        </w:r>
      </w:del>
      <w:r w:rsidR="00866C25">
        <w:rPr>
          <w:lang w:eastAsia="zh-CN"/>
        </w:rPr>
        <w:t xml:space="preserve">the UE </w:t>
      </w:r>
      <w:del w:id="3168" w:author="C1-213044" w:date="2021-05-31T11:35:00Z">
        <w:r w:rsidR="00866C25" w:rsidDel="0011595F">
          <w:rPr>
            <w:lang w:eastAsia="zh-CN"/>
          </w:rPr>
          <w:delText xml:space="preserve">shall </w:delText>
        </w:r>
      </w:del>
      <w:ins w:id="3169" w:author="C1-213044" w:date="2021-05-31T11:35:00Z">
        <w:r>
          <w:rPr>
            <w:lang w:eastAsia="zh-CN"/>
          </w:rPr>
          <w:t xml:space="preserve">may </w:t>
        </w:r>
      </w:ins>
      <w:r w:rsidR="00866C25">
        <w:rPr>
          <w:lang w:eastAsia="zh-CN"/>
        </w:rPr>
        <w:t xml:space="preserve">instruct the lower layers to stop monitoring. </w:t>
      </w:r>
    </w:p>
    <w:p w14:paraId="2220C6D2" w14:textId="77777777" w:rsidR="00866C25" w:rsidRDefault="00866C25" w:rsidP="00866C25">
      <w:pPr>
        <w:rPr>
          <w:lang w:eastAsia="zh-CN"/>
        </w:rPr>
      </w:pPr>
      <w:r>
        <w:rPr>
          <w:lang w:eastAsia="zh-CN"/>
        </w:rPr>
        <w:t>When the UE stops monitoring, if the UE is in 5GMM-CONNECTED mode, the UE shall trigger the corresponding procedure in lower layers as specified in 3GPP</w:t>
      </w:r>
      <w:r w:rsidR="00B1241A">
        <w:rPr>
          <w:lang w:val="en-US" w:eastAsia="zh-CN"/>
        </w:rPr>
        <w:t> </w:t>
      </w:r>
      <w:r>
        <w:rPr>
          <w:lang w:eastAsia="zh-CN"/>
        </w:rPr>
        <w:t>TS</w:t>
      </w:r>
      <w:r w:rsidR="00B1241A">
        <w:rPr>
          <w:lang w:val="en-US" w:eastAsia="zh-CN"/>
        </w:rPr>
        <w:t> </w:t>
      </w:r>
      <w:r>
        <w:rPr>
          <w:lang w:eastAsia="zh-CN"/>
        </w:rPr>
        <w:t>38.331</w:t>
      </w:r>
      <w:r w:rsidR="00B1241A">
        <w:rPr>
          <w:lang w:val="en-US" w:eastAsia="zh-CN"/>
        </w:rPr>
        <w:t> </w:t>
      </w:r>
      <w:r>
        <w:rPr>
          <w:lang w:eastAsia="zh-CN"/>
        </w:rPr>
        <w:t>[</w:t>
      </w:r>
      <w:r w:rsidR="00350F35">
        <w:rPr>
          <w:lang w:eastAsia="zh-CN"/>
        </w:rPr>
        <w:t>13</w:t>
      </w:r>
      <w:r>
        <w:rPr>
          <w:lang w:eastAsia="zh-CN"/>
        </w:rPr>
        <w:t>].</w:t>
      </w:r>
    </w:p>
    <w:p w14:paraId="5E782D9F" w14:textId="601BD59F" w:rsidR="00866C25" w:rsidRDefault="00866C25" w:rsidP="0037175B">
      <w:pPr>
        <w:pStyle w:val="50"/>
        <w:rPr>
          <w:ins w:id="3170" w:author="C1-213568" w:date="2021-05-31T14:29:00Z"/>
          <w:lang w:eastAsia="zh-CN"/>
        </w:rPr>
      </w:pPr>
      <w:bookmarkStart w:id="3171" w:name="_Toc73378740"/>
      <w:r>
        <w:rPr>
          <w:lang w:eastAsia="zh-CN"/>
        </w:rPr>
        <w:t>6.2.</w:t>
      </w:r>
      <w:r w:rsidR="00350F35">
        <w:rPr>
          <w:lang w:eastAsia="zh-CN"/>
        </w:rPr>
        <w:t>14</w:t>
      </w:r>
      <w:r>
        <w:rPr>
          <w:lang w:eastAsia="zh-CN"/>
        </w:rPr>
        <w:t>.2.2</w:t>
      </w:r>
      <w:r>
        <w:rPr>
          <w:lang w:eastAsia="zh-CN"/>
        </w:rPr>
        <w:tab/>
        <w:t>5G ProSe direct discovery procedure</w:t>
      </w:r>
      <w:r>
        <w:t xml:space="preserve"> </w:t>
      </w:r>
      <w:r>
        <w:rPr>
          <w:lang w:eastAsia="zh-CN"/>
        </w:rPr>
        <w:t>over PC5 interface with Model B</w:t>
      </w:r>
      <w:bookmarkEnd w:id="3171"/>
    </w:p>
    <w:p w14:paraId="26DF0D1B" w14:textId="1062E186" w:rsidR="00E64BC3" w:rsidRPr="00E64BC3" w:rsidRDefault="00E64BC3">
      <w:pPr>
        <w:pStyle w:val="6"/>
        <w:rPr>
          <w:lang w:eastAsia="zh-CN"/>
        </w:rPr>
        <w:pPrChange w:id="3172" w:author="C1-213568" w:date="2021-05-31T14:29:00Z">
          <w:pPr>
            <w:pStyle w:val="50"/>
          </w:pPr>
        </w:pPrChange>
      </w:pPr>
      <w:bookmarkStart w:id="3173" w:name="_Toc73378741"/>
      <w:ins w:id="3174" w:author="C1-213568" w:date="2021-05-31T14:29:00Z">
        <w:r>
          <w:rPr>
            <w:lang w:eastAsia="zh-CN"/>
          </w:rPr>
          <w:t>6.2.14.2.2.</w:t>
        </w:r>
      </w:ins>
      <w:ins w:id="3175" w:author="Rapporteur" w:date="2021-05-31T16:20:00Z">
        <w:r w:rsidR="00635C04">
          <w:rPr>
            <w:lang w:eastAsia="zh-CN"/>
          </w:rPr>
          <w:t>1</w:t>
        </w:r>
      </w:ins>
      <w:ins w:id="3176" w:author="C1-213568" w:date="2021-05-31T14:29:00Z">
        <w:del w:id="3177" w:author="Rapporteur" w:date="2021-05-31T16:20:00Z">
          <w:r w:rsidDel="00635C04">
            <w:rPr>
              <w:lang w:eastAsia="zh-CN"/>
            </w:rPr>
            <w:delText>0</w:delText>
          </w:r>
        </w:del>
        <w:r>
          <w:rPr>
            <w:lang w:eastAsia="zh-CN"/>
          </w:rPr>
          <w:tab/>
          <w:t>General</w:t>
        </w:r>
      </w:ins>
      <w:bookmarkEnd w:id="3173"/>
    </w:p>
    <w:p w14:paraId="437B039B" w14:textId="77777777" w:rsidR="00866C25" w:rsidRDefault="00866C25" w:rsidP="00866C25">
      <w:pPr>
        <w:rPr>
          <w:lang w:eastAsia="zh-CN"/>
        </w:rPr>
      </w:pPr>
      <w:r>
        <w:rPr>
          <w:lang w:eastAsia="zh-CN"/>
        </w:rPr>
        <w:t>In this procedure, the UE sending the PROSE PC5 DISCOVERY message is called the "Discoverer UE" and the other UE is called the "Discoveree UE".</w:t>
      </w:r>
    </w:p>
    <w:p w14:paraId="614618CA" w14:textId="4483E1CB" w:rsidR="00866C25" w:rsidRDefault="00866C25" w:rsidP="0037175B">
      <w:pPr>
        <w:pStyle w:val="6"/>
        <w:rPr>
          <w:lang w:eastAsia="zh-CN"/>
        </w:rPr>
      </w:pPr>
      <w:bookmarkStart w:id="3178" w:name="_Toc73378742"/>
      <w:r>
        <w:rPr>
          <w:lang w:eastAsia="zh-CN"/>
        </w:rPr>
        <w:t>6.2.</w:t>
      </w:r>
      <w:r w:rsidR="00350F35">
        <w:rPr>
          <w:lang w:eastAsia="zh-CN"/>
        </w:rPr>
        <w:t>14</w:t>
      </w:r>
      <w:r>
        <w:rPr>
          <w:lang w:eastAsia="zh-CN"/>
        </w:rPr>
        <w:t>.2.2.</w:t>
      </w:r>
      <w:ins w:id="3179" w:author="Rapporteur" w:date="2021-05-31T16:20:00Z">
        <w:r w:rsidR="00635C04">
          <w:rPr>
            <w:lang w:eastAsia="zh-CN"/>
          </w:rPr>
          <w:t>2</w:t>
        </w:r>
      </w:ins>
      <w:del w:id="3180" w:author="Rapporteur" w:date="2021-05-31T16:20:00Z">
        <w:r w:rsidDel="00635C04">
          <w:rPr>
            <w:lang w:eastAsia="zh-CN"/>
          </w:rPr>
          <w:delText>1</w:delText>
        </w:r>
      </w:del>
      <w:r>
        <w:rPr>
          <w:lang w:eastAsia="zh-CN"/>
        </w:rPr>
        <w:tab/>
        <w:t>Discoverer UE procedure for 5G ProSe direct discovery initiation</w:t>
      </w:r>
      <w:bookmarkEnd w:id="3178"/>
    </w:p>
    <w:p w14:paraId="5931E229" w14:textId="77777777" w:rsidR="00866C25" w:rsidRDefault="00866C25" w:rsidP="00866C25">
      <w:r>
        <w:t>The UE is authorised to perform the discoverer UE procedure for 5G ProSe direct discovery if:</w:t>
      </w:r>
    </w:p>
    <w:p w14:paraId="69BE247F" w14:textId="77777777" w:rsidR="00866C25" w:rsidRDefault="00866C25" w:rsidP="00866C25">
      <w:pPr>
        <w:pStyle w:val="B1"/>
      </w:pPr>
      <w:r>
        <w:t>a)</w:t>
      </w:r>
      <w:r>
        <w:tab/>
        <w:t>the UE is not served by NG-RAN, is authorised to perform 5G ProSe direct discovery discoverer operation when the UE is not served by NG-RAN, and is configured with the radio parameters to be used for 5G ProSe direct discovery</w:t>
      </w:r>
      <w:r>
        <w:rPr>
          <w:lang w:eastAsia="ko-KR"/>
        </w:rPr>
        <w:t xml:space="preserve"> </w:t>
      </w:r>
      <w:r>
        <w:t>when not served by NG-RAN;</w:t>
      </w:r>
    </w:p>
    <w:p w14:paraId="3E8B01AA" w14:textId="77777777" w:rsidR="00866C25" w:rsidRDefault="00866C25" w:rsidP="00866C25">
      <w:pPr>
        <w:pStyle w:val="B1"/>
      </w:pPr>
      <w:r>
        <w:t>b)</w:t>
      </w:r>
      <w:r>
        <w:tab/>
        <w:t xml:space="preserve">the UE is served by NG-RAN, and is authorised to perform 5G ProSe direct discovery discoverer operation in the PLMN </w:t>
      </w:r>
      <w:r>
        <w:rPr>
          <w:lang w:eastAsia="ko-KR"/>
        </w:rPr>
        <w:t>indicated by the serving cell</w:t>
      </w:r>
      <w:r>
        <w:t>; or</w:t>
      </w:r>
    </w:p>
    <w:p w14:paraId="75CBB550" w14:textId="77777777" w:rsidR="00866C25" w:rsidRDefault="00866C25" w:rsidP="00866C25">
      <w:pPr>
        <w:pStyle w:val="B1"/>
      </w:pPr>
      <w:r>
        <w:t>c)</w:t>
      </w:r>
      <w:r>
        <w:tab/>
        <w:t>the UE is:</w:t>
      </w:r>
    </w:p>
    <w:p w14:paraId="22F7C71C" w14:textId="77777777" w:rsidR="00866C25" w:rsidRDefault="00866C25" w:rsidP="00866C25">
      <w:pPr>
        <w:pStyle w:val="B2"/>
      </w:pPr>
      <w:r>
        <w:t>1)</w:t>
      </w:r>
      <w:r>
        <w:tab/>
        <w:t>in 5GMM-IDLE mode, in limited service state as specified in 3GPP TS 23.122 [</w:t>
      </w:r>
      <w:r w:rsidR="00350F35">
        <w:t>14</w:t>
      </w:r>
      <w:r>
        <w:t>], and the reason for the UE being in limited service state is one of the following:</w:t>
      </w:r>
    </w:p>
    <w:p w14:paraId="169E3931" w14:textId="77777777" w:rsidR="00866C25" w:rsidRDefault="00866C25" w:rsidP="00866C25">
      <w:pPr>
        <w:pStyle w:val="B3"/>
      </w:pPr>
      <w:r>
        <w:t>i)</w:t>
      </w:r>
      <w:r>
        <w:tab/>
        <w:t>the UE is unable to find a suitable cell in the selected PLMN as specified in 3GPP TS 38.304 [</w:t>
      </w:r>
      <w:r w:rsidR="00350F35">
        <w:t>15</w:t>
      </w:r>
      <w:r>
        <w:t>];</w:t>
      </w:r>
    </w:p>
    <w:p w14:paraId="4F04D33C" w14:textId="77777777" w:rsidR="00866C25" w:rsidRDefault="00866C25" w:rsidP="00866C25">
      <w:pPr>
        <w:pStyle w:val="B3"/>
      </w:pPr>
      <w:r>
        <w:t>ii)</w:t>
      </w:r>
      <w:r>
        <w:tab/>
        <w:t>the UE received a REGISTRATION REJECT message or a SERVICE REJECT message with the 5GMM cause #11 "PLMN not allowed" as specified in 3GPP TS 24.501 [</w:t>
      </w:r>
      <w:r w:rsidR="00350F35">
        <w:t>11</w:t>
      </w:r>
      <w:r>
        <w:t>]; or</w:t>
      </w:r>
    </w:p>
    <w:p w14:paraId="072874C0" w14:textId="77777777" w:rsidR="00866C25" w:rsidRDefault="00866C25" w:rsidP="00866C25">
      <w:pPr>
        <w:pStyle w:val="B3"/>
      </w:pPr>
      <w:r>
        <w:t>iii)</w:t>
      </w:r>
      <w:r>
        <w:tab/>
        <w:t>the UE received a REGISTRATION REJECT message or a SERVICE REJECT message with the 5GMM cause #7 "5GS services not allowed" as specified in 3GPP TS 24.501 [</w:t>
      </w:r>
      <w:r w:rsidR="00350F35">
        <w:t>11</w:t>
      </w:r>
      <w:r>
        <w:t>]</w:t>
      </w:r>
      <w:r>
        <w:rPr>
          <w:lang w:eastAsia="ko-KR"/>
        </w:rPr>
        <w:t>; and</w:t>
      </w:r>
    </w:p>
    <w:p w14:paraId="361395F5" w14:textId="77777777" w:rsidR="00866C25" w:rsidRDefault="00866C25" w:rsidP="00866C25">
      <w:pPr>
        <w:pStyle w:val="B2"/>
      </w:pPr>
      <w:r>
        <w:t>2)</w:t>
      </w:r>
      <w:r>
        <w:tab/>
        <w:t>authorised to perform 5G ProSe direct discovery discoverer operation when the UE is not served by NG-RAN, and:</w:t>
      </w:r>
    </w:p>
    <w:p w14:paraId="286CB84A" w14:textId="77777777" w:rsidR="00866C25" w:rsidRDefault="00866C25" w:rsidP="00866C25">
      <w:pPr>
        <w:pStyle w:val="B3"/>
      </w:pPr>
      <w:r>
        <w:t>i)</w:t>
      </w:r>
      <w:r>
        <w:tab/>
        <w:t>configured with the radio parameters to be used for 5G ProSe direct discovery use when not served by NG-RAN; or</w:t>
      </w:r>
    </w:p>
    <w:p w14:paraId="6DE6B204" w14:textId="77777777" w:rsidR="00866C25" w:rsidRDefault="00866C25" w:rsidP="00866C25">
      <w:pPr>
        <w:pStyle w:val="B3"/>
      </w:pPr>
      <w:r>
        <w:t>ii)</w:t>
      </w:r>
      <w:r>
        <w:tab/>
        <w:t>the lower layers indicate that the UE does not need to request resources for 5G ProSe direct discovery procedure.</w:t>
      </w:r>
    </w:p>
    <w:p w14:paraId="46483A11" w14:textId="77777777" w:rsidR="00866C25" w:rsidRDefault="00866C25" w:rsidP="0037175B">
      <w:pPr>
        <w:pStyle w:val="NO"/>
        <w:rPr>
          <w:lang w:val="en-US"/>
        </w:rPr>
      </w:pPr>
      <w:r>
        <w:rPr>
          <w:noProof/>
        </w:rPr>
        <w:t>NOTE:</w:t>
      </w:r>
      <w:r>
        <w:rPr>
          <w:noProof/>
        </w:rPr>
        <w:tab/>
      </w:r>
      <w:r>
        <w:rPr>
          <w:lang w:eastAsia="ko-KR"/>
        </w:rPr>
        <w:t xml:space="preserve">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 </w:t>
      </w:r>
    </w:p>
    <w:p w14:paraId="5BE86655" w14:textId="77777777" w:rsidR="00866C25" w:rsidRDefault="00866C25" w:rsidP="00866C25">
      <w:r>
        <w:t>otherwise, the UE is not authorised to perform the discoverer UE procedure for 5G ProSe direct discovery.</w:t>
      </w:r>
    </w:p>
    <w:p w14:paraId="7DAAA1A4" w14:textId="334AF4FB" w:rsidR="00866C25" w:rsidRDefault="00866C25" w:rsidP="00866C25">
      <w:r>
        <w:t>Figure 6.2.</w:t>
      </w:r>
      <w:r w:rsidR="000F4F4B">
        <w:t>14</w:t>
      </w:r>
      <w:r>
        <w:t>.2.2.</w:t>
      </w:r>
      <w:ins w:id="3181" w:author="Rapporteur" w:date="2021-05-31T17:21:00Z">
        <w:r w:rsidR="009F1BE8">
          <w:t>2.</w:t>
        </w:r>
      </w:ins>
      <w:del w:id="3182" w:author="Rapporteur" w:date="2021-05-31T17:21:00Z">
        <w:r w:rsidDel="009F1BE8">
          <w:delText>1-</w:delText>
        </w:r>
      </w:del>
      <w:r>
        <w:t>1 illustrates the interaction of the UEs in the discoverer UE procedure for 5G ProSe direct discovery.</w:t>
      </w:r>
    </w:p>
    <w:p w14:paraId="16081DD2" w14:textId="77777777" w:rsidR="00866C25" w:rsidRDefault="00866C25" w:rsidP="0037175B">
      <w:pPr>
        <w:pStyle w:val="TH"/>
      </w:pPr>
      <w:r>
        <w:object w:dxaOrig="6525" w:dyaOrig="2220" w14:anchorId="49DC2000">
          <v:shape id="_x0000_i1041" type="#_x0000_t75" style="width:326.6pt;height:111.15pt" o:ole="">
            <v:imagedata r:id="rId42" o:title=""/>
          </v:shape>
          <o:OLEObject Type="Embed" ProgID="Visio.Drawing.15" ShapeID="_x0000_i1041" DrawAspect="Content" ObjectID="_1684248050" r:id="rId43"/>
        </w:object>
      </w:r>
    </w:p>
    <w:p w14:paraId="506CC3E6" w14:textId="365C0978" w:rsidR="00866C25" w:rsidRDefault="00866C25" w:rsidP="0037175B">
      <w:pPr>
        <w:pStyle w:val="TF"/>
      </w:pPr>
      <w:r>
        <w:t>Figure</w:t>
      </w:r>
      <w:r w:rsidR="000F4F4B">
        <w:t> </w:t>
      </w:r>
      <w:r>
        <w:t>6.2.</w:t>
      </w:r>
      <w:r w:rsidR="000F4F4B">
        <w:t>14</w:t>
      </w:r>
      <w:r>
        <w:t>.2.2.</w:t>
      </w:r>
      <w:ins w:id="3183" w:author="Rapporteur" w:date="2021-05-31T17:22:00Z">
        <w:r w:rsidR="009F1BE8">
          <w:t>2.</w:t>
        </w:r>
      </w:ins>
      <w:del w:id="3184" w:author="Rapporteur" w:date="2021-05-31T17:21:00Z">
        <w:r w:rsidDel="009F1BE8">
          <w:delText>1-</w:delText>
        </w:r>
      </w:del>
      <w:r>
        <w:t>1: Discoverer UE procedure for 5G ProSe direct discovery</w:t>
      </w:r>
    </w:p>
    <w:p w14:paraId="1406BA3F" w14:textId="77777777" w:rsidR="00CF37FC" w:rsidRDefault="00866C25" w:rsidP="00866C25">
      <w:pPr>
        <w:rPr>
          <w:ins w:id="3185" w:author="C1-213046" w:date="2021-05-31T11:57:00Z"/>
        </w:rPr>
      </w:pPr>
      <w:r>
        <w:t xml:space="preserve">When the UE is triggered by an upper layer application to </w:t>
      </w:r>
      <w:ins w:id="3186" w:author="C1-213046" w:date="2021-05-31T11:57:00Z">
        <w:r w:rsidR="00CF37FC">
          <w:t xml:space="preserve">query the target RPAUID in restricted discovery Model B, associated with both the ProSe Query Code, </w:t>
        </w:r>
        <w:r w:rsidR="00CF37FC">
          <w:rPr>
            <w:lang w:eastAsia="ko-KR"/>
          </w:rPr>
          <w:t>and the authorised Application Identity</w:t>
        </w:r>
      </w:ins>
      <w:del w:id="3187" w:author="C1-213046" w:date="2021-05-31T11:57:00Z">
        <w:r w:rsidDel="00CF37FC">
          <w:delText>solicit proximity of other UEs</w:delText>
        </w:r>
      </w:del>
      <w:r>
        <w:t>, and</w:t>
      </w:r>
    </w:p>
    <w:p w14:paraId="1137690E" w14:textId="77777777" w:rsidR="00CF37FC" w:rsidRDefault="00CF37FC" w:rsidP="001A5B2D">
      <w:pPr>
        <w:pStyle w:val="B1"/>
        <w:rPr>
          <w:ins w:id="3188" w:author="C1-213046" w:date="2021-05-31T11:58:00Z"/>
        </w:rPr>
      </w:pPr>
      <w:ins w:id="3189" w:author="C1-213046" w:date="2021-05-31T11:57:00Z">
        <w:r>
          <w:t>a)</w:t>
        </w:r>
      </w:ins>
      <w:del w:id="3190" w:author="Rapporteur" w:date="2021-06-02T15:02:00Z">
        <w:r w:rsidR="00866C25" w:rsidDel="001A5B2D">
          <w:delText xml:space="preserve"> </w:delText>
        </w:r>
      </w:del>
      <w:ins w:id="3191" w:author="C1-213046" w:date="2021-05-31T11:58:00Z">
        <w:r>
          <w:tab/>
        </w:r>
      </w:ins>
      <w:r w:rsidR="00866C25">
        <w:t>if the UE is authorised to perform the discoverer UE procedure for 5G ProSe direct discovery</w:t>
      </w:r>
      <w:ins w:id="3192" w:author="C1-213046" w:date="2021-05-31T11:58:00Z">
        <w:r>
          <w:t xml:space="preserve"> in the registered PLMN or the local PLMN operating the radio resources that the UE intends to use; and</w:t>
        </w:r>
      </w:ins>
    </w:p>
    <w:p w14:paraId="28ABD504" w14:textId="77777777" w:rsidR="00CF37FC" w:rsidRDefault="00CF37FC" w:rsidP="001A5B2D">
      <w:pPr>
        <w:pStyle w:val="B1"/>
        <w:rPr>
          <w:ins w:id="3193" w:author="C1-213046" w:date="2021-05-31T11:59:00Z"/>
        </w:rPr>
      </w:pPr>
      <w:ins w:id="3194" w:author="C1-213046" w:date="2021-05-31T11:58:00Z">
        <w:r>
          <w:t>b)</w:t>
        </w:r>
        <w:del w:id="3195" w:author="Rapporteur" w:date="2021-06-02T15:02:00Z">
          <w:r w:rsidDel="001A5B2D">
            <w:delText xml:space="preserve"> </w:delText>
          </w:r>
        </w:del>
        <w:r>
          <w:tab/>
          <w:t>if the validity timer T5070 for the ProSe Query Code and corresponding ProSe Response Filter(s) has not expired,</w:t>
        </w:r>
      </w:ins>
    </w:p>
    <w:p w14:paraId="77A43AC0" w14:textId="125A2E38" w:rsidR="00866C25" w:rsidRDefault="00866C25" w:rsidP="00CF37FC">
      <w:del w:id="3196" w:author="C1-213046" w:date="2021-05-31T11:59:00Z">
        <w:r w:rsidDel="00CF37FC">
          <w:delText>,</w:delText>
        </w:r>
      </w:del>
      <w:del w:id="3197" w:author="Rapporteur" w:date="2021-05-31T16:20:00Z">
        <w:r w:rsidDel="00635C04">
          <w:delText xml:space="preserve"> </w:delText>
        </w:r>
      </w:del>
      <w:r>
        <w:t>then the UE:</w:t>
      </w:r>
    </w:p>
    <w:p w14:paraId="726EBCAD" w14:textId="77777777" w:rsidR="00866C25" w:rsidRDefault="00866C25" w:rsidP="0037175B">
      <w:pPr>
        <w:pStyle w:val="B1"/>
        <w:rPr>
          <w:lang w:eastAsia="ko-KR"/>
        </w:rPr>
      </w:pPr>
      <w:r>
        <w:t>a)</w:t>
      </w:r>
      <w:r>
        <w:tab/>
        <w:t xml:space="preserve">if the UE is served by NG-RAN, and </w:t>
      </w:r>
      <w:r>
        <w:rPr>
          <w:lang w:eastAsia="ko-KR"/>
        </w:rPr>
        <w:t>the UE in 5GMM-IDLE mode needs to request resources for sending PROSE PC5 DISCOVERY messages</w:t>
      </w:r>
      <w:r>
        <w:t xml:space="preserve"> </w:t>
      </w:r>
      <w:r>
        <w:rPr>
          <w:lang w:eastAsia="ko-KR"/>
        </w:rPr>
        <w:t xml:space="preserve">as specified in </w:t>
      </w:r>
      <w:r>
        <w:t>3GPP TS </w:t>
      </w:r>
      <w:r>
        <w:rPr>
          <w:lang w:eastAsia="ko-KR"/>
        </w:rPr>
        <w:t>38.331</w:t>
      </w:r>
      <w:r>
        <w:t> [</w:t>
      </w:r>
      <w:r w:rsidR="000F4F4B">
        <w:t>13</w:t>
      </w:r>
      <w:r>
        <w:t>]</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as specified in </w:t>
      </w:r>
      <w:r>
        <w:t>3GPP TS </w:t>
      </w:r>
      <w:r>
        <w:rPr>
          <w:lang w:eastAsia="ko-KR"/>
        </w:rPr>
        <w:t>24</w:t>
      </w:r>
      <w:r>
        <w:t>.5</w:t>
      </w:r>
      <w:r>
        <w:rPr>
          <w:lang w:eastAsia="ko-KR"/>
        </w:rPr>
        <w:t>0</w:t>
      </w:r>
      <w:r>
        <w:t>1 [</w:t>
      </w:r>
      <w:r w:rsidR="000F4F4B">
        <w:t>11</w:t>
      </w:r>
      <w:r>
        <w:t>]</w:t>
      </w:r>
      <w:r>
        <w:rPr>
          <w:lang w:eastAsia="ko-KR"/>
        </w:rPr>
        <w:t>;</w:t>
      </w:r>
    </w:p>
    <w:p w14:paraId="1D492C77" w14:textId="333DCD9C" w:rsidR="00866C25" w:rsidRDefault="00866C25" w:rsidP="0037175B">
      <w:pPr>
        <w:pStyle w:val="B1"/>
        <w:rPr>
          <w:lang w:eastAsia="zh-CN"/>
        </w:rPr>
      </w:pPr>
      <w:bookmarkStart w:id="3198" w:name="_Hlk69847898"/>
      <w:r>
        <w:rPr>
          <w:lang w:eastAsia="zh-CN"/>
        </w:rPr>
        <w:t>b)</w:t>
      </w:r>
      <w:r>
        <w:rPr>
          <w:lang w:eastAsia="zh-CN"/>
        </w:rPr>
        <w:tab/>
        <w:t>shall obtain a valid UTC time for the discovery transmission from the lower layers and generate the UTC-based counter corresponding to this UTC time</w:t>
      </w:r>
      <w:ins w:id="3199" w:author="C1-213046" w:date="2021-05-31T11:59:00Z">
        <w:r w:rsidR="00CF37FC">
          <w:rPr>
            <w:lang w:eastAsia="zh-CN"/>
          </w:rPr>
          <w:t xml:space="preserve">, and </w:t>
        </w:r>
        <w:r w:rsidR="00CF37FC">
          <w:t>if the resulting UTC-based counter is within Max Offset of the time shown by the clock used for ProSe by the UE, the UE shall for each ProSe Query Code in this discovery entry, use the ProSe Query Code to construct a PROSE PC5 DISCOVERY message</w:t>
        </w:r>
      </w:ins>
      <w:r>
        <w:rPr>
          <w:lang w:eastAsia="zh-CN"/>
        </w:rPr>
        <w:t>;</w:t>
      </w:r>
    </w:p>
    <w:bookmarkEnd w:id="3198"/>
    <w:p w14:paraId="1B3B8F33" w14:textId="77777777" w:rsidR="00866C25" w:rsidRDefault="00866C25" w:rsidP="0037175B">
      <w:pPr>
        <w:pStyle w:val="B1"/>
      </w:pPr>
      <w:r>
        <w:t>c)</w:t>
      </w:r>
      <w:r>
        <w:tab/>
        <w:t>shall generate a PROSE PC5 DISCOVERY message for 5G ProSe direct discovery solicitation. In the PROSE PC5 DISCOVERY message for 5G ProSe direct discovery solicitation, the UE:</w:t>
      </w:r>
    </w:p>
    <w:p w14:paraId="56F15352" w14:textId="77777777" w:rsidR="00866C25" w:rsidRDefault="00866C25" w:rsidP="00866C25">
      <w:pPr>
        <w:pStyle w:val="B2"/>
      </w:pPr>
      <w:r>
        <w:t>1)</w:t>
      </w:r>
      <w:r>
        <w:tab/>
        <w:t>shall set the type of discovery message to Solicitation;</w:t>
      </w:r>
    </w:p>
    <w:p w14:paraId="031648AF" w14:textId="43AFC911" w:rsidR="00866C25" w:rsidRDefault="00866C25" w:rsidP="00866C25">
      <w:pPr>
        <w:pStyle w:val="B2"/>
        <w:rPr>
          <w:lang w:eastAsia="zh-CN"/>
        </w:rPr>
      </w:pPr>
      <w:r>
        <w:rPr>
          <w:lang w:eastAsia="zh-CN"/>
        </w:rPr>
        <w:t>2)</w:t>
      </w:r>
      <w:r>
        <w:rPr>
          <w:lang w:eastAsia="zh-CN"/>
        </w:rPr>
        <w:tab/>
      </w:r>
      <w:del w:id="3200" w:author="C1-213046" w:date="2021-05-31T11:59:00Z">
        <w:r w:rsidDel="00CF37FC">
          <w:rPr>
            <w:lang w:eastAsia="zh-CN"/>
          </w:rPr>
          <w:delText xml:space="preserve">may </w:delText>
        </w:r>
      </w:del>
      <w:ins w:id="3201" w:author="C1-213046" w:date="2021-05-31T11:59:00Z">
        <w:r w:rsidR="00CF37FC">
          <w:rPr>
            <w:rFonts w:hint="eastAsia"/>
            <w:lang w:eastAsia="zh-CN"/>
          </w:rPr>
          <w:t>s</w:t>
        </w:r>
        <w:r w:rsidR="00CF37FC">
          <w:rPr>
            <w:lang w:eastAsia="zh-CN"/>
          </w:rPr>
          <w:t xml:space="preserve">hall </w:t>
        </w:r>
      </w:ins>
      <w:r>
        <w:rPr>
          <w:lang w:eastAsia="zh-CN"/>
        </w:rPr>
        <w:t>include ProSe Query Code;</w:t>
      </w:r>
    </w:p>
    <w:p w14:paraId="08EF1787" w14:textId="77777777" w:rsidR="00866C25" w:rsidRDefault="00866C25" w:rsidP="00866C25">
      <w:pPr>
        <w:pStyle w:val="B2"/>
      </w:pPr>
      <w:r>
        <w:t>3)</w:t>
      </w:r>
      <w:r>
        <w:tab/>
        <w:t>may include ProSe Application ID;</w:t>
      </w:r>
    </w:p>
    <w:p w14:paraId="57664121" w14:textId="77777777" w:rsidR="00866C25" w:rsidRDefault="00866C25" w:rsidP="0037175B">
      <w:pPr>
        <w:pStyle w:val="B2"/>
      </w:pPr>
      <w:r>
        <w:t>4)</w:t>
      </w:r>
      <w:r>
        <w:tab/>
        <w:t xml:space="preserve">may include User Info ID; </w:t>
      </w:r>
    </w:p>
    <w:p w14:paraId="08DD6A78" w14:textId="77777777" w:rsidR="00866C25" w:rsidRDefault="00866C25" w:rsidP="00866C25">
      <w:pPr>
        <w:pStyle w:val="B2"/>
        <w:rPr>
          <w:lang w:val="en-US" w:eastAsia="zh-CN"/>
        </w:rPr>
      </w:pPr>
      <w:r>
        <w:t>5)</w:t>
      </w:r>
      <w:r>
        <w:tab/>
        <w:t xml:space="preserve">may include </w:t>
      </w:r>
      <w:r>
        <w:rPr>
          <w:lang w:val="en-US" w:eastAsia="zh-CN"/>
        </w:rPr>
        <w:t xml:space="preserve">security protection element; </w:t>
      </w:r>
      <w:r>
        <w:t>and</w:t>
      </w:r>
    </w:p>
    <w:p w14:paraId="314A3FD5" w14:textId="77777777" w:rsidR="00866C25" w:rsidRDefault="00866C25" w:rsidP="00866C25">
      <w:pPr>
        <w:pStyle w:val="B2"/>
      </w:pPr>
      <w:r>
        <w:rPr>
          <w:lang w:val="en-US" w:eastAsia="zh-CN"/>
        </w:rPr>
        <w:t>6)</w:t>
      </w:r>
      <w:r>
        <w:rPr>
          <w:lang w:val="en-US" w:eastAsia="zh-CN"/>
        </w:rPr>
        <w:tab/>
        <w:t xml:space="preserve">shall set the UTC-based counter LSB parameter to include the 8 least significant bits of the UTC-based counter; </w:t>
      </w:r>
    </w:p>
    <w:p w14:paraId="087F97BD" w14:textId="77777777" w:rsidR="00866C25" w:rsidRDefault="00866C25" w:rsidP="00866C25">
      <w:pPr>
        <w:pStyle w:val="EditorsNote"/>
      </w:pPr>
      <w:r>
        <w:t>Editor’s note:</w:t>
      </w:r>
      <w:r>
        <w:tab/>
        <w:t>Details of security protection element are FFS and will be defined by SA WG3.</w:t>
      </w:r>
    </w:p>
    <w:p w14:paraId="21ECDA78" w14:textId="77777777" w:rsidR="00866C25" w:rsidRDefault="00866C25" w:rsidP="00866C25">
      <w:pPr>
        <w:pStyle w:val="B1"/>
        <w:rPr>
          <w:lang w:eastAsia="zh-CN"/>
        </w:rPr>
      </w:pPr>
      <w:bookmarkStart w:id="3202" w:name="OLE_LINK19"/>
      <w:bookmarkStart w:id="3203" w:name="_Hlk69847971"/>
      <w:r>
        <w:rPr>
          <w:lang w:eastAsia="zh-CN"/>
        </w:rPr>
        <w:t>d)</w:t>
      </w:r>
      <w:r>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 [TBD]; and</w:t>
      </w:r>
    </w:p>
    <w:p w14:paraId="1685F8E6" w14:textId="77777777" w:rsidR="00866C25" w:rsidRDefault="00866C25" w:rsidP="00866C25">
      <w:pPr>
        <w:pStyle w:val="EditorsNote"/>
        <w:rPr>
          <w:lang w:eastAsia="zh-CN"/>
        </w:rPr>
      </w:pPr>
      <w:bookmarkStart w:id="3204" w:name="OLE_LINK15"/>
      <w:r>
        <w:t>Editor’s note:</w:t>
      </w:r>
      <w:r>
        <w:tab/>
        <w:t>Details of security related content in d) are FFS and will be determinated by SA WG3.</w:t>
      </w:r>
    </w:p>
    <w:bookmarkEnd w:id="3202"/>
    <w:bookmarkEnd w:id="3203"/>
    <w:bookmarkEnd w:id="3204"/>
    <w:p w14:paraId="2CAA5816" w14:textId="4C978D3B" w:rsidR="00866C25" w:rsidRDefault="00866C25" w:rsidP="0037175B">
      <w:pPr>
        <w:pStyle w:val="B1"/>
      </w:pPr>
      <w:r>
        <w:t>e)</w:t>
      </w:r>
      <w:r>
        <w:tab/>
        <w:t xml:space="preserve">shall pass the resulting PROSE PC5 DISCOVERY message </w:t>
      </w:r>
      <w:bookmarkStart w:id="3205" w:name="OLE_LINK21"/>
      <w:bookmarkStart w:id="3206" w:name="OLE_LINK20"/>
      <w:r>
        <w:t xml:space="preserve">along with the Source Layer-2 ID and Destination Layer-2 ID </w:t>
      </w:r>
      <w:bookmarkEnd w:id="3205"/>
      <w:bookmarkEnd w:id="3206"/>
      <w:r>
        <w:t>for 5G ProSe direct discovery solicitation</w:t>
      </w:r>
      <w:ins w:id="3207" w:author="C1-213046" w:date="2021-05-31T12:00:00Z">
        <w:r w:rsidR="004F495F">
          <w:t xml:space="preserve"> and the PLMN ID of the intended announcing PLMN if available in the discovery entry</w:t>
        </w:r>
      </w:ins>
      <w:r>
        <w:t xml:space="preserve"> to the lower layers for transmission over the PC5 interface</w:t>
      </w:r>
      <w:ins w:id="3208" w:author="C1-213046" w:date="2021-05-31T12:00:00Z">
        <w:r w:rsidR="004F495F">
          <w:t>, and shall instruct the lower layer to start monitoring</w:t>
        </w:r>
        <w:del w:id="3209" w:author="Rapporteur" w:date="2021-05-31T16:21:00Z">
          <w:r w:rsidR="004F495F" w:rsidDel="00635C04">
            <w:delText xml:space="preserve"> </w:delText>
          </w:r>
        </w:del>
      </w:ins>
      <w:r>
        <w:t>.</w:t>
      </w:r>
    </w:p>
    <w:p w14:paraId="0C81A21A" w14:textId="77777777" w:rsidR="004F495F" w:rsidRDefault="00866C25" w:rsidP="00866C25">
      <w:pPr>
        <w:rPr>
          <w:ins w:id="3210" w:author="C1-213046" w:date="2021-05-31T12:01:00Z"/>
        </w:rPr>
      </w:pPr>
      <w:r>
        <w:t xml:space="preserve">The UE shall ensure that it keeps on passing the same PROSE PC5 DISCOVERY message to the lower layers for transmission </w:t>
      </w:r>
      <w:ins w:id="3211" w:author="C1-213046" w:date="2021-05-31T12:01:00Z">
        <w:r w:rsidR="004F495F">
          <w:t>until the validity timer T5070 of the ProSe Query Code expires. How this is achieved is left up to UE implementation.</w:t>
        </w:r>
      </w:ins>
      <w:del w:id="3212" w:author="C1-213046" w:date="2021-05-31T12:01:00Z">
        <w:r w:rsidDel="004F495F">
          <w:delText>with an indication that the message until the UE is triggered by an upper layer application to stop soliciting proximity of other UEs, or until the UE stops being authorised to perform the discoverer UE procedure for 5G ProSe direct discovery.</w:delText>
        </w:r>
      </w:del>
    </w:p>
    <w:p w14:paraId="1E02173D" w14:textId="33E417D4" w:rsidR="00866C25" w:rsidRDefault="004F495F" w:rsidP="00866C25">
      <w:ins w:id="3213" w:author="C1-213046" w:date="2021-05-31T12:01:00Z">
        <w:r>
          <w:lastRenderedPageBreak/>
          <w:t xml:space="preserve">The UE may apply the Discovery Response Filter(s) received from the 5G DDNMF to its monitoring operation. </w:t>
        </w:r>
        <w:r>
          <w:rPr>
            <w:iCs/>
          </w:rPr>
          <w:t xml:space="preserve">Using the Discovery Response Filter may result in a match event for the target RPAUID the UE is querying for. There is match event when, for any of the masks </w:t>
        </w:r>
        <w:r>
          <w:t>i</w:t>
        </w:r>
        <w:r>
          <w:rPr>
            <w:iCs/>
          </w:rPr>
          <w:t>n a Discovery Response Filter, the output of a bitwise AND operation between the ProSe Response Code contained in the</w:t>
        </w:r>
        <w:r>
          <w:rPr>
            <w:lang w:eastAsia="zh-CN"/>
          </w:rPr>
          <w:t xml:space="preserve"> received</w:t>
        </w:r>
        <w:r>
          <w:rPr>
            <w:iCs/>
          </w:rPr>
          <w:t xml:space="preserve"> PROSE PC5 DISCOVERY message and th</w:t>
        </w:r>
        <w:r>
          <w:rPr>
            <w:lang w:eastAsia="zh-CN"/>
          </w:rPr>
          <w:t>e</w:t>
        </w:r>
        <w:r>
          <w:rPr>
            <w:iCs/>
          </w:rPr>
          <w:t xml:space="preserve"> </w:t>
        </w:r>
        <w:r>
          <w:t>mask</w:t>
        </w:r>
        <w:r>
          <w:rPr>
            <w:lang w:eastAsia="zh-CN"/>
          </w:rPr>
          <w:t>,</w:t>
        </w:r>
        <w:r>
          <w:rPr>
            <w:iCs/>
          </w:rPr>
          <w:t xml:space="preserve"> matches the output of a bitwise AND operation between the </w:t>
        </w:r>
        <w:r>
          <w:t>mask</w:t>
        </w:r>
        <w:r>
          <w:rPr>
            <w:iCs/>
          </w:rPr>
          <w:t xml:space="preserve"> and the code </w:t>
        </w:r>
        <w:r>
          <w:t xml:space="preserve">contained </w:t>
        </w:r>
        <w:r>
          <w:rPr>
            <w:iCs/>
          </w:rPr>
          <w:t xml:space="preserve">in the Discovery Response </w:t>
        </w:r>
        <w:r>
          <w:rPr>
            <w:lang w:eastAsia="zh-CN"/>
          </w:rPr>
          <w:t>F</w:t>
        </w:r>
        <w:r>
          <w:rPr>
            <w:iCs/>
          </w:rPr>
          <w:t>ilter.</w:t>
        </w:r>
      </w:ins>
      <w:del w:id="3214" w:author="C1-213046" w:date="2021-05-31T12:01:00Z">
        <w:r w:rsidR="00866C25" w:rsidDel="004F495F">
          <w:delText xml:space="preserve"> </w:delText>
        </w:r>
      </w:del>
    </w:p>
    <w:p w14:paraId="5142516E" w14:textId="436B3C41" w:rsidR="00866C25" w:rsidRDefault="00866C25" w:rsidP="00866C25">
      <w:r>
        <w:t>Upon reception of a PROSE PC5 DISCOVERY message for direct discovery response, for the target Destination Layer-2 ID of the direct discovery to be discovered, the UE shall use the associated DUSK, if configured</w:t>
      </w:r>
      <w:ins w:id="3215" w:author="C1-213046" w:date="2021-05-31T12:02:00Z">
        <w:r w:rsidR="004F495F">
          <w:t xml:space="preserve"> as a part of the Discovery Response Filter</w:t>
        </w:r>
      </w:ins>
      <w:r>
        <w:t xml:space="preserve">, and the UTC-based counter obtained during the monitoring operation to unscramble the PROSE PC5 DISCOVERY message as described in 3GPP TS 33.303 [TBD]. Then, if a DUCK is configured, the UE shall use the DUCK and the UTC-based counter to </w:t>
      </w:r>
      <w:r>
        <w:rPr>
          <w:noProof/>
        </w:rPr>
        <w:t>decrypt the configured message-specific confidentiality-protected portion</w:t>
      </w:r>
      <w:r>
        <w:t>, as described in 3GPP TS 33.303 [TBD]. Finally, if a DUIK is configured, the UE shall use the DUIK and UTC-based counter to verify the MIC field in the unscrambled PROSE PC5 DISCOVERY message for direct discovery response.</w:t>
      </w:r>
      <w:ins w:id="3216" w:author="C1-213046" w:date="2021-05-31T12:02:00Z">
        <w:r w:rsidR="004F495F">
          <w:t xml:space="preserve"> If a MIC Check Indicator parameter is included instead, the UE shall use the match report procedure described in clause 6.2.10 to trigger checking of the MIC of the PROSE PC5 DISCOVERY message containing the ProSe Response Code by the 5G DDNMF.</w:t>
        </w:r>
      </w:ins>
    </w:p>
    <w:p w14:paraId="4F282BD9" w14:textId="77777777" w:rsidR="004F495F" w:rsidRDefault="004F495F" w:rsidP="004F495F">
      <w:pPr>
        <w:rPr>
          <w:ins w:id="3217" w:author="C1-213046" w:date="2021-05-31T12:02:00Z"/>
        </w:rPr>
      </w:pPr>
      <w:ins w:id="3218" w:author="C1-213046" w:date="2021-05-31T12:02:00Z">
        <w:r>
          <w:t>The UE may notify the upper layer application about the match event of restricted ProSe direct discovery Model B with the corresponding target RPAUID and metadata, if the RPAUID and meta-data are included in the Subquery Result element in the DISCOVERY_RESPONSE message from the 5G DDNMF.</w:t>
        </w:r>
      </w:ins>
    </w:p>
    <w:p w14:paraId="783AD3BB" w14:textId="7EDF14A6" w:rsidR="00866C25" w:rsidDel="004F495F" w:rsidRDefault="00866C25" w:rsidP="00866C25">
      <w:pPr>
        <w:rPr>
          <w:del w:id="3219" w:author="C1-213046" w:date="2021-05-31T12:02:00Z"/>
          <w:iCs/>
        </w:rPr>
      </w:pPr>
      <w:del w:id="3220" w:author="C1-213046" w:date="2021-05-31T12:02:00Z">
        <w:r w:rsidDel="004F495F">
          <w:delText xml:space="preserve">Then if the Destination Layer-2 ID of the PROSE PC5 DISCOVERY message for direct discovery response is the same as the Destination Layer-2 ID of the PROSE PC5 DISCOVERY message for direct discovery solicitation, </w:delText>
        </w:r>
        <w:r w:rsidDel="004F495F">
          <w:rPr>
            <w:iCs/>
          </w:rPr>
          <w:delText xml:space="preserve">the UE shall consider that </w:delText>
        </w:r>
        <w:r w:rsidDel="004F495F">
          <w:delText xml:space="preserve">other UE the UE </w:delText>
        </w:r>
        <w:r w:rsidDel="004F495F">
          <w:rPr>
            <w:iCs/>
          </w:rPr>
          <w:delText>seeks to discover has been discovered.</w:delText>
        </w:r>
      </w:del>
    </w:p>
    <w:p w14:paraId="03D9A6EC" w14:textId="77777777" w:rsidR="00866C25" w:rsidRDefault="00866C25" w:rsidP="00866C25">
      <w:pPr>
        <w:pStyle w:val="EditorsNote"/>
      </w:pPr>
      <w:bookmarkStart w:id="3221" w:name="_Hlk69848370"/>
      <w:r>
        <w:t>Editor’s note:</w:t>
      </w:r>
      <w:r>
        <w:tab/>
        <w:t>Details of Discoverer UE procedure upon reception of a PROSE PC5 DISCOVERY message for direct discovery response</w:t>
      </w:r>
      <w:r>
        <w:rPr>
          <w:lang w:eastAsia="zh-CN"/>
        </w:rPr>
        <w:t xml:space="preserve"> are</w:t>
      </w:r>
      <w:r>
        <w:t xml:space="preserve"> FFS and will be determinated by cooperation with SA WG3.</w:t>
      </w:r>
    </w:p>
    <w:p w14:paraId="4FE5541F" w14:textId="611CFAA4" w:rsidR="00866C25" w:rsidRDefault="00866C25" w:rsidP="0037175B">
      <w:pPr>
        <w:pStyle w:val="6"/>
        <w:rPr>
          <w:lang w:eastAsia="zh-CN"/>
        </w:rPr>
      </w:pPr>
      <w:bookmarkStart w:id="3222" w:name="_Toc73378743"/>
      <w:bookmarkEnd w:id="3221"/>
      <w:r>
        <w:rPr>
          <w:lang w:eastAsia="zh-CN"/>
        </w:rPr>
        <w:t>6.2.</w:t>
      </w:r>
      <w:r w:rsidR="000F4F4B">
        <w:rPr>
          <w:lang w:eastAsia="zh-CN"/>
        </w:rPr>
        <w:t>14</w:t>
      </w:r>
      <w:r>
        <w:rPr>
          <w:lang w:eastAsia="zh-CN"/>
        </w:rPr>
        <w:t>.2.2.</w:t>
      </w:r>
      <w:ins w:id="3223" w:author="Rapporteur" w:date="2021-05-31T16:21:00Z">
        <w:r w:rsidR="00635C04">
          <w:rPr>
            <w:lang w:eastAsia="zh-CN"/>
          </w:rPr>
          <w:t>3</w:t>
        </w:r>
      </w:ins>
      <w:del w:id="3224" w:author="Rapporteur" w:date="2021-05-31T16:21:00Z">
        <w:r w:rsidDel="00635C04">
          <w:rPr>
            <w:lang w:eastAsia="zh-CN"/>
          </w:rPr>
          <w:delText>2</w:delText>
        </w:r>
      </w:del>
      <w:r>
        <w:rPr>
          <w:lang w:eastAsia="zh-CN"/>
        </w:rPr>
        <w:tab/>
        <w:t>Discoverer UE procedure for 5G ProSe direct discovery completion</w:t>
      </w:r>
      <w:bookmarkEnd w:id="3222"/>
    </w:p>
    <w:p w14:paraId="75CC4023" w14:textId="77777777" w:rsidR="004F495F" w:rsidRDefault="004F495F" w:rsidP="004F495F">
      <w:pPr>
        <w:rPr>
          <w:ins w:id="3225" w:author="C1-213046" w:date="2021-05-31T12:02:00Z"/>
          <w:lang w:eastAsia="zh-CN"/>
        </w:rPr>
      </w:pPr>
      <w:ins w:id="3226" w:author="C1-213046" w:date="2021-05-31T12:02:00Z">
        <w:r>
          <w:rPr>
            <w:lang w:eastAsia="zh-CN"/>
          </w:rPr>
          <w:t xml:space="preserve">During the discoverer operation, if </w:t>
        </w:r>
      </w:ins>
    </w:p>
    <w:p w14:paraId="37C57973" w14:textId="77777777" w:rsidR="004F495F" w:rsidRDefault="004F495F" w:rsidP="004F495F">
      <w:pPr>
        <w:pStyle w:val="B1"/>
        <w:rPr>
          <w:ins w:id="3227" w:author="C1-213046" w:date="2021-05-31T12:02:00Z"/>
        </w:rPr>
      </w:pPr>
      <w:ins w:id="3228" w:author="C1-213046" w:date="2021-05-31T12:02:00Z">
        <w:r>
          <w:t>a)</w:t>
        </w:r>
        <w:r>
          <w:tab/>
          <w:t>the validity timer T5070 for the ProSe Query Code and corresponding ProSe Response Filter(s) has expired; and</w:t>
        </w:r>
      </w:ins>
    </w:p>
    <w:p w14:paraId="2DD0F8A3" w14:textId="77777777" w:rsidR="004F495F" w:rsidRDefault="004F495F" w:rsidP="004F495F">
      <w:pPr>
        <w:pStyle w:val="B1"/>
        <w:rPr>
          <w:ins w:id="3229" w:author="C1-213046" w:date="2021-05-31T12:02:00Z"/>
        </w:rPr>
      </w:pPr>
      <w:ins w:id="3230" w:author="C1-213046" w:date="2021-05-31T12:02:00Z">
        <w:r>
          <w:t>b)</w:t>
        </w:r>
        <w:r>
          <w:tab/>
          <w:t xml:space="preserve">the request from upper layers to query the target RPAUID in restricted discovery Model B, associated with both the ProSe Query Code, </w:t>
        </w:r>
        <w:r>
          <w:rPr>
            <w:lang w:eastAsia="ko-KR"/>
          </w:rPr>
          <w:t xml:space="preserve">and the authorised Application Identity, </w:t>
        </w:r>
        <w:r>
          <w:t>is not in place, then</w:t>
        </w:r>
      </w:ins>
    </w:p>
    <w:p w14:paraId="2BD8FF6E" w14:textId="00DAABD2" w:rsidR="00866C25" w:rsidDel="004F495F" w:rsidRDefault="004F495F" w:rsidP="00866C25">
      <w:pPr>
        <w:rPr>
          <w:del w:id="3231" w:author="C1-213046" w:date="2021-05-31T12:02:00Z"/>
        </w:rPr>
      </w:pPr>
      <w:ins w:id="3232" w:author="C1-213046" w:date="2021-05-31T12:02:00Z">
        <w:r>
          <w:rPr>
            <w:lang w:eastAsia="zh-CN"/>
          </w:rPr>
          <w:t>t</w:t>
        </w:r>
        <w:r>
          <w:t>he UE may instruct the lower layers to st</w:t>
        </w:r>
        <w:r>
          <w:rPr>
            <w:lang w:eastAsia="zh-CN"/>
          </w:rPr>
          <w:t>op</w:t>
        </w:r>
        <w:r>
          <w:t xml:space="preserve"> the discoverer operation</w:t>
        </w:r>
        <w:r>
          <w:rPr>
            <w:lang w:eastAsia="zh-CN"/>
          </w:rPr>
          <w:t>.</w:t>
        </w:r>
      </w:ins>
      <w:del w:id="3233" w:author="C1-213046" w:date="2021-05-31T12:02:00Z">
        <w:r w:rsidR="00866C25" w:rsidDel="004F495F">
          <w:delText>When the UE is triggered by an upper layer application to stop soliciting proximity of other UEs, or when the UE stops being authorised to perform the discoverer UE procedure for 5G ProSe direct discovery, the UE shall instruct the lower layers to st</w:delText>
        </w:r>
        <w:r w:rsidR="00866C25" w:rsidDel="004F495F">
          <w:rPr>
            <w:lang w:eastAsia="zh-CN"/>
          </w:rPr>
          <w:delText>op</w:delText>
        </w:r>
        <w:r w:rsidR="00866C25" w:rsidDel="004F495F">
          <w:delText xml:space="preserve"> discoverer operation.</w:delText>
        </w:r>
      </w:del>
    </w:p>
    <w:p w14:paraId="3ECBF474" w14:textId="77777777" w:rsidR="00866C25" w:rsidRDefault="00866C25" w:rsidP="00866C25">
      <w:r>
        <w:t>When the UE stops discoverer operation, if the UE is in 5GMM-CONNECTED mode, the UE shall trigger the corresponding procedure in lower layers as specified in 3GPP TS 38.331 [</w:t>
      </w:r>
      <w:r w:rsidR="000F4F4B">
        <w:t>13</w:t>
      </w:r>
      <w:r>
        <w:t>].</w:t>
      </w:r>
    </w:p>
    <w:p w14:paraId="316DE9A6" w14:textId="0CDB07BF" w:rsidR="00866C25" w:rsidRDefault="00866C25" w:rsidP="0037175B">
      <w:pPr>
        <w:pStyle w:val="6"/>
        <w:rPr>
          <w:lang w:eastAsia="zh-CN"/>
        </w:rPr>
      </w:pPr>
      <w:bookmarkStart w:id="3234" w:name="_Toc73378744"/>
      <w:r>
        <w:rPr>
          <w:lang w:eastAsia="zh-CN"/>
        </w:rPr>
        <w:t>6.2.</w:t>
      </w:r>
      <w:r w:rsidR="000F4F4B">
        <w:rPr>
          <w:lang w:eastAsia="zh-CN"/>
        </w:rPr>
        <w:t>14</w:t>
      </w:r>
      <w:r>
        <w:rPr>
          <w:lang w:eastAsia="zh-CN"/>
        </w:rPr>
        <w:t>.2.2.</w:t>
      </w:r>
      <w:ins w:id="3235" w:author="Rapporteur" w:date="2021-05-31T16:21:00Z">
        <w:r w:rsidR="00635C04">
          <w:rPr>
            <w:lang w:eastAsia="zh-CN"/>
          </w:rPr>
          <w:t>4</w:t>
        </w:r>
      </w:ins>
      <w:del w:id="3236" w:author="Rapporteur" w:date="2021-05-31T16:21:00Z">
        <w:r w:rsidDel="00635C04">
          <w:rPr>
            <w:lang w:eastAsia="zh-CN"/>
          </w:rPr>
          <w:delText>3</w:delText>
        </w:r>
      </w:del>
      <w:r>
        <w:rPr>
          <w:lang w:eastAsia="zh-CN"/>
        </w:rPr>
        <w:tab/>
        <w:t>Discoveree UE procedure for 5G ProSe direct discovery initiation</w:t>
      </w:r>
      <w:bookmarkEnd w:id="3234"/>
    </w:p>
    <w:p w14:paraId="60A9412C" w14:textId="77777777" w:rsidR="00866C25" w:rsidRDefault="00866C25" w:rsidP="00866C25">
      <w:r>
        <w:t>The UE is authorised to perform the discoveree UE procedure for 5G ProSe direct discovery if:</w:t>
      </w:r>
    </w:p>
    <w:p w14:paraId="583613D8" w14:textId="77777777" w:rsidR="00866C25" w:rsidRDefault="00866C25" w:rsidP="00866C25">
      <w:pPr>
        <w:pStyle w:val="B1"/>
      </w:pPr>
      <w:r>
        <w:t>a)</w:t>
      </w:r>
      <w:r>
        <w:tab/>
        <w:t>the UE is not served by NG-RAN, is authorised to perform 5G ProSe direct discovery discoveree operation when the UE is not served by NG-RAN, and is configured with the radio parameters to be used for 5G ProSe direct discovery</w:t>
      </w:r>
      <w:r>
        <w:rPr>
          <w:lang w:eastAsia="ko-KR"/>
        </w:rPr>
        <w:t xml:space="preserve"> </w:t>
      </w:r>
      <w:r>
        <w:t>when not served by NG-RAN;</w:t>
      </w:r>
    </w:p>
    <w:p w14:paraId="2DA41DA9" w14:textId="77777777" w:rsidR="00866C25" w:rsidRDefault="00866C25" w:rsidP="00866C25">
      <w:pPr>
        <w:pStyle w:val="B1"/>
      </w:pPr>
      <w:r>
        <w:t>b)</w:t>
      </w:r>
      <w:r>
        <w:tab/>
        <w:t xml:space="preserve">the UE is served by NG-RAN, and is authorised to perform 5G ProSe direct discovery discoverer operation in the PLMN </w:t>
      </w:r>
      <w:r>
        <w:rPr>
          <w:lang w:eastAsia="ko-KR"/>
        </w:rPr>
        <w:t>indicated by the serving cell</w:t>
      </w:r>
      <w:r>
        <w:t>; or</w:t>
      </w:r>
    </w:p>
    <w:p w14:paraId="0C12AE38" w14:textId="77777777" w:rsidR="00866C25" w:rsidRDefault="00866C25" w:rsidP="00866C25">
      <w:pPr>
        <w:pStyle w:val="B1"/>
      </w:pPr>
      <w:r>
        <w:t>c)</w:t>
      </w:r>
      <w:r>
        <w:tab/>
        <w:t>the UE is:</w:t>
      </w:r>
    </w:p>
    <w:p w14:paraId="43B25B4F" w14:textId="77777777" w:rsidR="00866C25" w:rsidRDefault="00866C25" w:rsidP="00866C25">
      <w:pPr>
        <w:pStyle w:val="B2"/>
      </w:pPr>
      <w:r>
        <w:t>1)</w:t>
      </w:r>
      <w:r>
        <w:tab/>
        <w:t>in 5GMM-IDLE mode, in limited service state as specified in 3GPP TS 23.122 [</w:t>
      </w:r>
      <w:r w:rsidR="000F4F4B">
        <w:t>14</w:t>
      </w:r>
      <w:r>
        <w:t>], and the reason for the UE being in limited service state is one of the following:</w:t>
      </w:r>
    </w:p>
    <w:p w14:paraId="2C65ABAF" w14:textId="77777777" w:rsidR="00866C25" w:rsidRDefault="00866C25" w:rsidP="00866C25">
      <w:pPr>
        <w:pStyle w:val="B3"/>
      </w:pPr>
      <w:r>
        <w:t>i)</w:t>
      </w:r>
      <w:r>
        <w:tab/>
        <w:t>the UE is unable to find a suitable cell in the selected PLMN as specified in 3GPP TS 38.304 [</w:t>
      </w:r>
      <w:r w:rsidR="000F4F4B">
        <w:t>15</w:t>
      </w:r>
      <w:r>
        <w:t>];</w:t>
      </w:r>
    </w:p>
    <w:p w14:paraId="53782513" w14:textId="77777777" w:rsidR="00866C25" w:rsidRDefault="00866C25" w:rsidP="00866C25">
      <w:pPr>
        <w:pStyle w:val="B3"/>
      </w:pPr>
      <w:r>
        <w:t>ii)</w:t>
      </w:r>
      <w:r>
        <w:tab/>
        <w:t>the UE received a REGISTRATION REJECT message or a SERVICE REJECT message with the 5GMM cause #11 "PLMN not allowed" as specified in 3GPP TS 24.501 [</w:t>
      </w:r>
      <w:r w:rsidR="000F4F4B">
        <w:t>11</w:t>
      </w:r>
      <w:r>
        <w:t>]; or</w:t>
      </w:r>
    </w:p>
    <w:p w14:paraId="43333533" w14:textId="77777777" w:rsidR="00866C25" w:rsidRDefault="00866C25" w:rsidP="00866C25">
      <w:pPr>
        <w:pStyle w:val="B3"/>
      </w:pPr>
      <w:r>
        <w:t>iii)</w:t>
      </w:r>
      <w:r>
        <w:tab/>
        <w:t>the UE received a REGISTRATION REJECT message or a SERVICE REJECT message with the 5GMM cause #7 "5GS services not allowed" as specified in 3GPP TS 24.501 [</w:t>
      </w:r>
      <w:r w:rsidR="000F4F4B">
        <w:t>11</w:t>
      </w:r>
      <w:r>
        <w:t>]</w:t>
      </w:r>
      <w:r>
        <w:rPr>
          <w:lang w:eastAsia="ko-KR"/>
        </w:rPr>
        <w:t>; and</w:t>
      </w:r>
    </w:p>
    <w:p w14:paraId="1E8CC391" w14:textId="77777777" w:rsidR="00866C25" w:rsidRDefault="00866C25" w:rsidP="00866C25">
      <w:pPr>
        <w:pStyle w:val="B2"/>
      </w:pPr>
      <w:r>
        <w:t>2)</w:t>
      </w:r>
      <w:r>
        <w:tab/>
        <w:t>authorised to perform 5G ProSe direct discovery discoverer operation when the UE is not served by NG-RAN, and:</w:t>
      </w:r>
    </w:p>
    <w:p w14:paraId="19374395" w14:textId="77777777" w:rsidR="00866C25" w:rsidRDefault="00866C25" w:rsidP="00866C25">
      <w:pPr>
        <w:pStyle w:val="B3"/>
      </w:pPr>
      <w:r>
        <w:lastRenderedPageBreak/>
        <w:t>i)</w:t>
      </w:r>
      <w:r>
        <w:tab/>
        <w:t>configured with the radio parameters to be used for 5G ProSe direct discovery use when not served by NG-RAN; or</w:t>
      </w:r>
    </w:p>
    <w:p w14:paraId="78285D8D" w14:textId="77777777" w:rsidR="00866C25" w:rsidRDefault="00866C25" w:rsidP="00866C25">
      <w:pPr>
        <w:pStyle w:val="B3"/>
      </w:pPr>
      <w:r>
        <w:t>ii)</w:t>
      </w:r>
      <w:r>
        <w:tab/>
        <w:t>the lower layers indicate that the UE does not need to request resources for 5G ProSe direct discovery procedure.</w:t>
      </w:r>
    </w:p>
    <w:p w14:paraId="3F99F3CB" w14:textId="7809ECFD" w:rsidR="00866C25" w:rsidRDefault="00866C25" w:rsidP="0037175B">
      <w:pPr>
        <w:pStyle w:val="NO"/>
        <w:rPr>
          <w:lang w:val="en-US"/>
        </w:rPr>
      </w:pPr>
      <w:r>
        <w:rPr>
          <w:noProof/>
        </w:rPr>
        <w:t>NOTE</w:t>
      </w:r>
      <w:ins w:id="3237" w:author="Rapporteur" w:date="2021-05-31T16:21:00Z">
        <w:r w:rsidR="00635C04">
          <w:rPr>
            <w:noProof/>
          </w:rPr>
          <w:t> </w:t>
        </w:r>
      </w:ins>
      <w:ins w:id="3238" w:author="C1-213045" w:date="2021-05-31T11:41:00Z">
        <w:del w:id="3239" w:author="Rapporteur" w:date="2021-05-31T16:21:00Z">
          <w:r w:rsidR="00DB0A8D" w:rsidDel="00635C04">
            <w:rPr>
              <w:noProof/>
            </w:rPr>
            <w:delText xml:space="preserve"> </w:delText>
          </w:r>
        </w:del>
        <w:r w:rsidR="00DB0A8D">
          <w:rPr>
            <w:noProof/>
          </w:rPr>
          <w:t>1</w:t>
        </w:r>
      </w:ins>
      <w:r>
        <w:rPr>
          <w:noProof/>
        </w:rPr>
        <w:t>:</w:t>
      </w:r>
      <w:r>
        <w:rPr>
          <w:noProof/>
        </w:rPr>
        <w:tab/>
      </w:r>
      <w:r>
        <w:rPr>
          <w:lang w:eastAsia="ko-KR"/>
        </w:rPr>
        <w:t xml:space="preserve">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 </w:t>
      </w:r>
    </w:p>
    <w:p w14:paraId="102A791B" w14:textId="77777777" w:rsidR="00866C25" w:rsidRDefault="00866C25" w:rsidP="00866C25">
      <w:r>
        <w:t xml:space="preserve">otherwise, the UE is not authorised to perform the Discoveree UE procedure for </w:t>
      </w:r>
      <w:r>
        <w:rPr>
          <w:lang w:eastAsia="zh-CN"/>
        </w:rPr>
        <w:t>5G ProSe direct</w:t>
      </w:r>
      <w:r>
        <w:t xml:space="preserve"> discovery.</w:t>
      </w:r>
    </w:p>
    <w:p w14:paraId="4874C9CA" w14:textId="7C81FF4C" w:rsidR="00866C25" w:rsidRDefault="00866C25" w:rsidP="00866C25">
      <w:r>
        <w:t>Figure 6.2.</w:t>
      </w:r>
      <w:r w:rsidR="000F4F4B">
        <w:t>14</w:t>
      </w:r>
      <w:r>
        <w:t>.2.2.</w:t>
      </w:r>
      <w:ins w:id="3240" w:author="Rapporteur" w:date="2021-05-31T17:22:00Z">
        <w:r w:rsidR="009F1BE8">
          <w:t>4.</w:t>
        </w:r>
      </w:ins>
      <w:del w:id="3241" w:author="Rapporteur" w:date="2021-05-31T17:22:00Z">
        <w:r w:rsidDel="009F1BE8">
          <w:delText>3-</w:delText>
        </w:r>
      </w:del>
      <w:r>
        <w:t>1 illustrates the interaction of the UEs in the Discoveree UE procedure for 5G ProSe direct discovery.</w:t>
      </w:r>
    </w:p>
    <w:p w14:paraId="436E2113" w14:textId="77777777" w:rsidR="00866C25" w:rsidRDefault="00866C25" w:rsidP="0037175B">
      <w:pPr>
        <w:pStyle w:val="TH"/>
      </w:pPr>
      <w:r>
        <w:object w:dxaOrig="6645" w:dyaOrig="2340" w14:anchorId="1CC47E43">
          <v:shape id="_x0000_i1042" type="#_x0000_t75" style="width:331.8pt;height:117.5pt" o:ole="">
            <v:imagedata r:id="rId44" o:title=""/>
          </v:shape>
          <o:OLEObject Type="Embed" ProgID="Visio.Drawing.15" ShapeID="_x0000_i1042" DrawAspect="Content" ObjectID="_1684248051" r:id="rId45"/>
        </w:object>
      </w:r>
    </w:p>
    <w:p w14:paraId="72F7B5CF" w14:textId="0E93A614" w:rsidR="00866C25" w:rsidRDefault="00866C25" w:rsidP="0037175B">
      <w:pPr>
        <w:pStyle w:val="TF"/>
      </w:pPr>
      <w:r>
        <w:t>Figure</w:t>
      </w:r>
      <w:r w:rsidR="000F4F4B">
        <w:t> </w:t>
      </w:r>
      <w:r>
        <w:t>6.2.</w:t>
      </w:r>
      <w:r w:rsidR="000F4F4B">
        <w:t>14</w:t>
      </w:r>
      <w:r>
        <w:t>.2.2.</w:t>
      </w:r>
      <w:del w:id="3242" w:author="Rapporteur" w:date="2021-05-31T17:22:00Z">
        <w:r w:rsidDel="009F1BE8">
          <w:delText>3-</w:delText>
        </w:r>
      </w:del>
      <w:ins w:id="3243" w:author="Rapporteur" w:date="2021-05-31T17:22:00Z">
        <w:r w:rsidR="009F1BE8">
          <w:t>4.</w:t>
        </w:r>
      </w:ins>
      <w:r>
        <w:t>1: Discoveree UE procedure for 5G ProSe direct discovery</w:t>
      </w:r>
    </w:p>
    <w:p w14:paraId="2406B339" w14:textId="05561C7D" w:rsidR="00DB0A8D" w:rsidRDefault="00866C25" w:rsidP="00866C25">
      <w:pPr>
        <w:rPr>
          <w:ins w:id="3244" w:author="C1-213045" w:date="2021-05-31T11:42:00Z"/>
        </w:rPr>
      </w:pPr>
      <w:r>
        <w:t xml:space="preserve">When the UE is triggered by an upper layer application to </w:t>
      </w:r>
      <w:ins w:id="3245" w:author="C1-213045" w:date="2021-05-31T11:42:00Z">
        <w:r w:rsidR="00DB0A8D">
          <w:t>perform discoveree operation for the RPAUID associated with an authorized Application Identity</w:t>
        </w:r>
      </w:ins>
      <w:del w:id="3246" w:author="C1-213045" w:date="2021-05-31T11:42:00Z">
        <w:r w:rsidDel="00DB0A8D">
          <w:delText>start responding to solicitation on proximity of a UE</w:delText>
        </w:r>
      </w:del>
      <w:r>
        <w:t xml:space="preserve">, and </w:t>
      </w:r>
      <w:ins w:id="3247" w:author="Rapporteur" w:date="2021-05-31T16:23:00Z">
        <w:r w:rsidR="00642AF3">
          <w:t>if:</w:t>
        </w:r>
      </w:ins>
    </w:p>
    <w:p w14:paraId="30165046" w14:textId="77777777" w:rsidR="00DB0A8D" w:rsidRDefault="00DB0A8D" w:rsidP="001A5B2D">
      <w:pPr>
        <w:pStyle w:val="B1"/>
        <w:rPr>
          <w:ins w:id="3248" w:author="C1-213045" w:date="2021-05-31T11:43:00Z"/>
        </w:rPr>
      </w:pPr>
      <w:ins w:id="3249" w:author="C1-213045" w:date="2021-05-31T11:42:00Z">
        <w:r>
          <w:t>a)</w:t>
        </w:r>
        <w:r>
          <w:tab/>
        </w:r>
      </w:ins>
      <w:del w:id="3250" w:author="Rapporteur" w:date="2021-05-31T16:23:00Z">
        <w:r w:rsidR="00866C25" w:rsidDel="00642AF3">
          <w:delText xml:space="preserve">if </w:delText>
        </w:r>
      </w:del>
      <w:r w:rsidR="00866C25">
        <w:t>the UE is authorised to perform the discoveree UE procedure for 5G ProSe direct discovery</w:t>
      </w:r>
      <w:ins w:id="3251" w:author="C1-213045" w:date="2021-05-31T11:43:00Z">
        <w:r>
          <w:t>; and</w:t>
        </w:r>
      </w:ins>
    </w:p>
    <w:p w14:paraId="63125A9B" w14:textId="77777777" w:rsidR="00DB0A8D" w:rsidRDefault="00DB0A8D" w:rsidP="001A5B2D">
      <w:pPr>
        <w:pStyle w:val="B1"/>
        <w:rPr>
          <w:ins w:id="3252" w:author="C1-213045" w:date="2021-05-31T11:43:00Z"/>
        </w:rPr>
      </w:pPr>
      <w:ins w:id="3253" w:author="C1-213045" w:date="2021-05-31T11:43:00Z">
        <w:r>
          <w:t>b)</w:t>
        </w:r>
        <w:r>
          <w:tab/>
          <w:t>the UE has obtained the ProSe Response Code and Discovery Query Filter(s) and the respective validity timer T5068 for the corresponding discovery entry has not expired</w:t>
        </w:r>
      </w:ins>
      <w:r w:rsidR="00866C25">
        <w:t xml:space="preserve">, </w:t>
      </w:r>
    </w:p>
    <w:p w14:paraId="522AC998" w14:textId="77777777" w:rsidR="00866C25" w:rsidRDefault="00866C25" w:rsidP="00DB0A8D">
      <w:r>
        <w:t>then the UE:</w:t>
      </w:r>
    </w:p>
    <w:p w14:paraId="4E84AB87" w14:textId="77777777" w:rsidR="00866C25" w:rsidRDefault="00866C25" w:rsidP="0037175B">
      <w:pPr>
        <w:pStyle w:val="B1"/>
      </w:pPr>
      <w:r>
        <w:t>a)</w:t>
      </w:r>
      <w:r>
        <w:tab/>
        <w:t xml:space="preserve">if the UE is served by NG-RAN, and </w:t>
      </w:r>
      <w:r>
        <w:rPr>
          <w:lang w:eastAsia="ko-KR"/>
        </w:rPr>
        <w:t>the UE in 5GMM-IDLE mode needs to request resources for sending PROSE PC5 DISCOVERY messages</w:t>
      </w:r>
      <w:r>
        <w:t xml:space="preserve"> </w:t>
      </w:r>
      <w:r>
        <w:rPr>
          <w:lang w:eastAsia="ko-KR"/>
        </w:rPr>
        <w:t xml:space="preserve">as specified in </w:t>
      </w:r>
      <w:r>
        <w:t>3GPP TS </w:t>
      </w:r>
      <w:r>
        <w:rPr>
          <w:lang w:eastAsia="ko-KR"/>
        </w:rPr>
        <w:t>38.331</w:t>
      </w:r>
      <w:r>
        <w:t> [</w:t>
      </w:r>
      <w:r w:rsidR="000F4F4B">
        <w:t>13</w:t>
      </w:r>
      <w:r>
        <w:t>]</w:t>
      </w:r>
      <w:r>
        <w:rPr>
          <w:lang w:eastAsia="ko-KR"/>
        </w:rPr>
        <w:t xml:space="preserve">, shall perform </w:t>
      </w:r>
      <w:r>
        <w:t xml:space="preserve">a </w:t>
      </w:r>
      <w:r>
        <w:rPr>
          <w:lang w:eastAsia="ko-KR"/>
        </w:rPr>
        <w:t>s</w:t>
      </w:r>
      <w:r>
        <w:t xml:space="preserve">ervice </w:t>
      </w:r>
      <w:r>
        <w:rPr>
          <w:lang w:eastAsia="ko-KR"/>
        </w:rPr>
        <w:t>r</w:t>
      </w:r>
      <w:r>
        <w:t>equest procedure</w:t>
      </w:r>
      <w:ins w:id="3254" w:author="C1-213045" w:date="2021-05-31T11:44:00Z">
        <w:r w:rsidR="00DB0A8D">
          <w:t xml:space="preserve"> or registration procedure</w:t>
        </w:r>
      </w:ins>
      <w:r>
        <w:rPr>
          <w:lang w:eastAsia="ko-KR"/>
        </w:rPr>
        <w:t xml:space="preserve"> as specified in </w:t>
      </w:r>
      <w:r>
        <w:t>3GPP TS </w:t>
      </w:r>
      <w:r>
        <w:rPr>
          <w:lang w:eastAsia="ko-KR"/>
        </w:rPr>
        <w:t>24</w:t>
      </w:r>
      <w:r>
        <w:t>.5</w:t>
      </w:r>
      <w:r>
        <w:rPr>
          <w:lang w:eastAsia="ko-KR"/>
        </w:rPr>
        <w:t>0</w:t>
      </w:r>
      <w:r>
        <w:t>1 [</w:t>
      </w:r>
      <w:r w:rsidR="000F4F4B">
        <w:t>11</w:t>
      </w:r>
      <w:r>
        <w:t>]</w:t>
      </w:r>
      <w:r>
        <w:rPr>
          <w:lang w:eastAsia="ko-KR"/>
        </w:rPr>
        <w:t>; and</w:t>
      </w:r>
    </w:p>
    <w:p w14:paraId="52B535AE" w14:textId="77777777" w:rsidR="00866C25" w:rsidRDefault="00866C25" w:rsidP="0037175B">
      <w:pPr>
        <w:pStyle w:val="B1"/>
      </w:pPr>
      <w:r>
        <w:t>b)</w:t>
      </w:r>
      <w:r>
        <w:tab/>
        <w:t>shall instruct the lower layers to start monitoring for PROSE PC5 DISCOVERY messages</w:t>
      </w:r>
      <w:ins w:id="3255" w:author="C1-213045" w:date="2021-05-31T11:44:00Z">
        <w:r w:rsidR="00DB0A8D">
          <w:t xml:space="preserve"> as specified in 3GPP TS 38.331 [13]</w:t>
        </w:r>
      </w:ins>
      <w:r>
        <w:t>.</w:t>
      </w:r>
    </w:p>
    <w:p w14:paraId="0CD933AC" w14:textId="77777777" w:rsidR="00DB0A8D" w:rsidRPr="00DB0A8D" w:rsidRDefault="00DB0A8D" w:rsidP="00866C25">
      <w:pPr>
        <w:rPr>
          <w:ins w:id="3256" w:author="C1-213045" w:date="2021-05-31T11:44:00Z"/>
          <w:iCs/>
        </w:rPr>
      </w:pPr>
      <w:ins w:id="3257" w:author="C1-213045" w:date="2021-05-31T11:44:00Z">
        <w:r>
          <w:t xml:space="preserve">The UE may apply the Discovery Query Filter(s) received from the 5G DDNMF to its monitoring operation. </w:t>
        </w:r>
        <w:r>
          <w:rPr>
            <w:iCs/>
          </w:rPr>
          <w:t xml:space="preserve">Using the Discovery Query Filter(s) may result in a match event. There is match event when, for any of the masks </w:t>
        </w:r>
        <w:r>
          <w:t>i</w:t>
        </w:r>
        <w:r>
          <w:rPr>
            <w:iCs/>
          </w:rPr>
          <w:t>n a Discovery Query Filter, the output of a bitwise AND operation between the ProSe Query Code contained in the</w:t>
        </w:r>
        <w:r>
          <w:rPr>
            <w:lang w:eastAsia="zh-CN"/>
          </w:rPr>
          <w:t xml:space="preserve"> received</w:t>
        </w:r>
        <w:r>
          <w:rPr>
            <w:iCs/>
          </w:rPr>
          <w:t xml:space="preserve"> PROSE PC5 DISCOVERY message and th</w:t>
        </w:r>
        <w:r>
          <w:rPr>
            <w:lang w:eastAsia="zh-CN"/>
          </w:rPr>
          <w:t>e</w:t>
        </w:r>
        <w:r>
          <w:rPr>
            <w:iCs/>
          </w:rPr>
          <w:t xml:space="preserve"> </w:t>
        </w:r>
        <w:r>
          <w:t>mask</w:t>
        </w:r>
        <w:r>
          <w:rPr>
            <w:lang w:eastAsia="zh-CN"/>
          </w:rPr>
          <w:t>,</w:t>
        </w:r>
        <w:r>
          <w:rPr>
            <w:iCs/>
          </w:rPr>
          <w:t xml:space="preserve"> matches the output of a bitwise AND operation between the </w:t>
        </w:r>
        <w:r>
          <w:t>mask</w:t>
        </w:r>
        <w:r>
          <w:rPr>
            <w:iCs/>
          </w:rPr>
          <w:t xml:space="preserve"> and the code </w:t>
        </w:r>
        <w:r>
          <w:t xml:space="preserve">contained </w:t>
        </w:r>
        <w:r>
          <w:rPr>
            <w:iCs/>
          </w:rPr>
          <w:t xml:space="preserve">in the Discovery Query </w:t>
        </w:r>
        <w:r>
          <w:rPr>
            <w:lang w:eastAsia="zh-CN"/>
          </w:rPr>
          <w:t>F</w:t>
        </w:r>
        <w:r>
          <w:rPr>
            <w:iCs/>
          </w:rPr>
          <w:t>ilter.</w:t>
        </w:r>
      </w:ins>
    </w:p>
    <w:p w14:paraId="03A010B3" w14:textId="77777777" w:rsidR="00866C25" w:rsidRDefault="00866C25" w:rsidP="00866C25">
      <w:pPr>
        <w:rPr>
          <w:ins w:id="3258" w:author="C1-213045" w:date="2021-05-31T11:46:00Z"/>
        </w:rPr>
      </w:pPr>
      <w:r>
        <w:t xml:space="preserve">Upon reception of a PROSE PC5 DISCOVERY message for </w:t>
      </w:r>
      <w:del w:id="3259" w:author="C1-213045" w:date="2021-05-31T11:45:00Z">
        <w:r w:rsidDel="00DB0A8D">
          <w:delText xml:space="preserve">direct discovery solicitation, for </w:delText>
        </w:r>
      </w:del>
      <w:r>
        <w:t xml:space="preserve">the Destination Layer-2 ID which the UE is configured to respond for, </w:t>
      </w:r>
      <w:ins w:id="3260" w:author="C1-213045" w:date="2021-05-31T11:45:00Z">
        <w:r w:rsidR="00DB0A8D">
          <w:t xml:space="preserve">with applying a Discovery Query Filter to a received PROSE PC5 DISCOVERY message for the above-mentioned bitwise AND operation, </w:t>
        </w:r>
      </w:ins>
      <w:r>
        <w:t>the UE shall use the associated DUSK, if configured</w:t>
      </w:r>
      <w:ins w:id="3261" w:author="C1-213045" w:date="2021-05-31T11:45:00Z">
        <w:r w:rsidR="00DB0A8D">
          <w:t xml:space="preserve"> in the part of the Discovery Query Filter</w:t>
        </w:r>
      </w:ins>
      <w:r>
        <w:t>, and the UTC-based counter obtained during the monitoring operation to unscramble the PROSE PC5 DISCOVERY message as described in 3GPP TS 33.303 [TBD]. Then, if a DUCK is configured</w:t>
      </w:r>
      <w:ins w:id="3262" w:author="C1-213045" w:date="2021-05-31T11:45:00Z">
        <w:r w:rsidR="00DB0A8D">
          <w:t xml:space="preserve"> in the part of the Discovery Query Filter</w:t>
        </w:r>
      </w:ins>
      <w:r>
        <w:t xml:space="preserve">, the UE shall use the DUCK and the UTC-based counter to </w:t>
      </w:r>
      <w:r>
        <w:rPr>
          <w:noProof/>
        </w:rPr>
        <w:t>decrypt the configured message-specific confidentiality protected portion</w:t>
      </w:r>
      <w:r>
        <w:t>, as described in 3GPP TS 33.303 [TBD]. Finally, if a DUIK is configured</w:t>
      </w:r>
      <w:ins w:id="3263" w:author="C1-213045" w:date="2021-05-31T11:45:00Z">
        <w:r w:rsidR="00DB0A8D">
          <w:t xml:space="preserve"> in the part of the Discovery Query Filter</w:t>
        </w:r>
      </w:ins>
      <w:r>
        <w:t>, the UE shall use the DUIK and UTC-based counter to verify the MIC field in the unscrambled PROSE PC5 DISCOVERY message for direct discovery solicitation.</w:t>
      </w:r>
    </w:p>
    <w:p w14:paraId="2EAD53E2" w14:textId="77777777" w:rsidR="00DB0A8D" w:rsidRDefault="00DB0A8D" w:rsidP="00DB0A8D">
      <w:pPr>
        <w:pStyle w:val="NO"/>
        <w:rPr>
          <w:ins w:id="3264" w:author="C1-213045" w:date="2021-05-31T11:46:00Z"/>
          <w:noProof/>
        </w:rPr>
      </w:pPr>
      <w:ins w:id="3265" w:author="C1-213045" w:date="2021-05-31T11:46:00Z">
        <w:r>
          <w:t>NOTE 2:</w:t>
        </w:r>
        <w:r>
          <w:tab/>
        </w:r>
        <w:r>
          <w:rPr>
            <w:noProof/>
          </w:rPr>
          <w:t xml:space="preserve">The UE can look for a match on the unencrypted bits first before applying DUCK, to minimise the amount of processing performed before finding a match. </w:t>
        </w:r>
      </w:ins>
    </w:p>
    <w:p w14:paraId="4A77C910" w14:textId="77777777" w:rsidR="00DB0A8D" w:rsidRPr="00DB0A8D" w:rsidRDefault="00DB0A8D" w:rsidP="001A5B2D">
      <w:pPr>
        <w:pStyle w:val="NO"/>
      </w:pPr>
      <w:ins w:id="3266" w:author="C1-213045" w:date="2021-05-31T11:46:00Z">
        <w:r>
          <w:rPr>
            <w:noProof/>
          </w:rPr>
          <w:lastRenderedPageBreak/>
          <w:t>NOTE 3:</w:t>
        </w:r>
        <w:r>
          <w:rPr>
            <w:noProof/>
          </w:rPr>
          <w:tab/>
          <w:t xml:space="preserve">The UE needs to verify the MIC field because the </w:t>
        </w:r>
        <w:r>
          <w:rPr>
            <w:lang w:eastAsia="zh-CN"/>
          </w:rPr>
          <w:t>match report procedure is not used for checking the MIC of a PROSE PC5 DISCOVERY message containing a ProSe Query Code by the 5G DDNMF.</w:t>
        </w:r>
      </w:ins>
    </w:p>
    <w:p w14:paraId="70693AFC" w14:textId="77777777" w:rsidR="00866C25" w:rsidDel="00DB0A8D" w:rsidRDefault="00866C25" w:rsidP="00866C25">
      <w:pPr>
        <w:rPr>
          <w:del w:id="3267" w:author="C1-213045" w:date="2021-05-31T11:46:00Z"/>
        </w:rPr>
      </w:pPr>
      <w:del w:id="3268" w:author="C1-213045" w:date="2021-05-31T11:46:00Z">
        <w:r w:rsidDel="00DB0A8D">
          <w:delText>Then, if:</w:delText>
        </w:r>
      </w:del>
    </w:p>
    <w:p w14:paraId="1008BD07" w14:textId="77777777" w:rsidR="00866C25" w:rsidDel="00DB0A8D" w:rsidRDefault="00866C25" w:rsidP="00866C25">
      <w:pPr>
        <w:pStyle w:val="B1"/>
        <w:rPr>
          <w:del w:id="3269" w:author="C1-213045" w:date="2021-05-31T11:46:00Z"/>
          <w:lang w:eastAsia="zh-CN"/>
        </w:rPr>
      </w:pPr>
      <w:del w:id="3270" w:author="C1-213045" w:date="2021-05-31T11:46:00Z">
        <w:r w:rsidDel="00DB0A8D">
          <w:rPr>
            <w:lang w:eastAsia="zh-CN"/>
          </w:rPr>
          <w:delText>a)</w:delText>
        </w:r>
        <w:r w:rsidDel="00DB0A8D">
          <w:rPr>
            <w:lang w:eastAsia="zh-CN"/>
          </w:rPr>
          <w:tab/>
          <w:delText>the Destination Layer-2 ID of the received PROSE PC5 DISCOVERY message is the same as the Destination Layer-2 ID configured as specified in clause</w:delText>
        </w:r>
        <w:r w:rsidDel="00DB0A8D">
          <w:delText> </w:delText>
        </w:r>
        <w:r w:rsidDel="00DB0A8D">
          <w:rPr>
            <w:lang w:eastAsia="zh-CN"/>
          </w:rPr>
          <w:delText>5 for the direct discovery;</w:delText>
        </w:r>
      </w:del>
    </w:p>
    <w:p w14:paraId="3A48632D" w14:textId="77777777" w:rsidR="00866C25" w:rsidRDefault="00866C25" w:rsidP="0037175B">
      <w:pPr>
        <w:pStyle w:val="B1"/>
      </w:pPr>
      <w:del w:id="3271" w:author="C1-213045" w:date="2021-05-31T11:46:00Z">
        <w:r w:rsidDel="00DB0A8D">
          <w:delText>b)</w:delText>
        </w:r>
        <w:r w:rsidDel="00DB0A8D">
          <w:tab/>
          <w:delText>the Target User Info</w:delText>
        </w:r>
        <w:r w:rsidDel="00DB0A8D">
          <w:rPr>
            <w:lang w:eastAsia="ko-KR"/>
          </w:rPr>
          <w:delText xml:space="preserve"> </w:delText>
        </w:r>
        <w:r w:rsidDel="00DB0A8D">
          <w:delText>parameter is not included in the received PROSE PC5 DISCOVERY message or the Target User Info</w:delText>
        </w:r>
        <w:r w:rsidDel="00DB0A8D">
          <w:rPr>
            <w:lang w:eastAsia="ko-KR"/>
          </w:rPr>
          <w:delText xml:space="preserve"> </w:delText>
        </w:r>
        <w:r w:rsidDel="00DB0A8D">
          <w:delText xml:space="preserve">parameter of the received PROSE PC5 DISCOVERY message is the same as the User Info ID for the 5G ProSe </w:delText>
        </w:r>
        <w:r w:rsidDel="00DB0A8D">
          <w:rPr>
            <w:lang w:eastAsia="ko-KR"/>
          </w:rPr>
          <w:delText>direct discovery</w:delText>
        </w:r>
        <w:r w:rsidDel="00DB0A8D">
          <w:delText xml:space="preserve"> parameter</w:delText>
        </w:r>
        <w:r w:rsidDel="00DB0A8D">
          <w:rPr>
            <w:lang w:eastAsia="ko-KR"/>
          </w:rPr>
          <w:delText>; and</w:delText>
        </w:r>
      </w:del>
    </w:p>
    <w:p w14:paraId="06118094" w14:textId="119AB06E" w:rsidR="00866C25" w:rsidDel="00DB0A8D" w:rsidRDefault="00DB0A8D" w:rsidP="00866C25">
      <w:pPr>
        <w:rPr>
          <w:del w:id="3272" w:author="C1-213045" w:date="2021-05-31T11:47:00Z"/>
          <w:iCs/>
        </w:rPr>
      </w:pPr>
      <w:ins w:id="3273" w:author="C1-213045" w:date="2021-05-31T11:46:00Z">
        <w:r>
          <w:rPr>
            <w:iCs/>
          </w:rPr>
          <w:t xml:space="preserve">Once the match of the Discovery Query Filter(s) occurs, the UE process this match event and requests the lower layers to announce the corresponding ProSe Response Code in the PC5 interface as a response, as specified in 3GPP TS 38.331 [13]. If the UE in 5GMM-IDLE mode has to request resources for ProSe direct discovery announcing as specified in 3GPP TS 38.331 [13], the UE shall perform a service request procedure or registration procedure as specified in 3GPP TS 24.501 [11]. </w:t>
        </w:r>
      </w:ins>
      <w:del w:id="3274" w:author="C1-213045" w:date="2021-05-31T11:46:00Z">
        <w:r w:rsidR="00866C25" w:rsidDel="00DB0A8D">
          <w:rPr>
            <w:iCs/>
          </w:rPr>
          <w:delText>t</w:delText>
        </w:r>
      </w:del>
      <w:ins w:id="3275" w:author="C1-213045" w:date="2021-05-31T11:46:00Z">
        <w:r>
          <w:rPr>
            <w:rFonts w:hint="eastAsia"/>
            <w:iCs/>
            <w:lang w:eastAsia="zh-CN"/>
          </w:rPr>
          <w:t>T</w:t>
        </w:r>
      </w:ins>
      <w:r w:rsidR="00866C25">
        <w:rPr>
          <w:iCs/>
        </w:rPr>
        <w:t>he UE</w:t>
      </w:r>
      <w:del w:id="3276" w:author="C1-213045" w:date="2021-05-31T11:47:00Z">
        <w:r w:rsidR="00866C25" w:rsidDel="00DB0A8D">
          <w:rPr>
            <w:iCs/>
          </w:rPr>
          <w:delText>:</w:delText>
        </w:r>
      </w:del>
      <w:ins w:id="3277" w:author="Rapporteur" w:date="2021-05-31T16:24:00Z">
        <w:r w:rsidR="00642AF3">
          <w:rPr>
            <w:iCs/>
          </w:rPr>
          <w:t xml:space="preserve"> </w:t>
        </w:r>
      </w:ins>
    </w:p>
    <w:p w14:paraId="687E6F53" w14:textId="77777777" w:rsidR="00866C25" w:rsidDel="00642AF3" w:rsidRDefault="00866C25" w:rsidP="001A5B2D">
      <w:pPr>
        <w:rPr>
          <w:del w:id="3278" w:author="Rapporteur" w:date="2021-05-31T16:24:00Z"/>
          <w:lang w:eastAsia="zh-CN"/>
        </w:rPr>
      </w:pPr>
      <w:bookmarkStart w:id="3279" w:name="_Hlk69848649"/>
      <w:del w:id="3280" w:author="C1-213045" w:date="2021-05-31T11:47:00Z">
        <w:r w:rsidDel="00DB0A8D">
          <w:rPr>
            <w:lang w:eastAsia="zh-CN"/>
          </w:rPr>
          <w:delText>a)</w:delText>
        </w:r>
        <w:r w:rsidDel="00DB0A8D">
          <w:rPr>
            <w:lang w:eastAsia="zh-CN"/>
          </w:rPr>
          <w:tab/>
        </w:r>
      </w:del>
      <w:r>
        <w:rPr>
          <w:lang w:eastAsia="zh-CN"/>
        </w:rPr>
        <w:t>shall obtain a valid UTC time for the discovery transmission from the lower layers and generate the UTC-based counter corresponding to this UTC time</w:t>
      </w:r>
      <w:ins w:id="3281" w:author="C1-213045" w:date="2021-05-31T11:48:00Z">
        <w:r w:rsidR="00DB0A8D">
          <w:rPr>
            <w:lang w:eastAsia="zh-CN"/>
          </w:rPr>
          <w:t xml:space="preserve">. </w:t>
        </w:r>
        <w:r w:rsidR="00DB0A8D">
          <w:t>If the resulting UTC-based counter is within Max Offset of the time shown by the clock used for ProSe by the UE</w:t>
        </w:r>
        <w:r w:rsidR="00DB0A8D">
          <w:rPr>
            <w:lang w:eastAsia="zh-CN"/>
          </w:rPr>
          <w:t xml:space="preserve">, the UE shall use the ProSe Response Code received in the DISCOVERY_RESPONSE message from the 5G DDNMF. The UE </w:t>
        </w:r>
      </w:ins>
      <w:del w:id="3282" w:author="C1-213045" w:date="2021-05-31T11:48:00Z">
        <w:r w:rsidDel="00DB0A8D">
          <w:rPr>
            <w:lang w:eastAsia="zh-CN"/>
          </w:rPr>
          <w:delText>;</w:delText>
        </w:r>
      </w:del>
    </w:p>
    <w:bookmarkEnd w:id="3279"/>
    <w:p w14:paraId="5581C0E2" w14:textId="77777777" w:rsidR="00866C25" w:rsidRDefault="00866C25" w:rsidP="001A5B2D">
      <w:del w:id="3283" w:author="C1-213045" w:date="2021-05-31T11:48:00Z">
        <w:r w:rsidDel="00DB0A8D">
          <w:rPr>
            <w:lang w:eastAsia="zh-CN"/>
          </w:rPr>
          <w:delText>b</w:delText>
        </w:r>
        <w:r w:rsidDel="00DB0A8D">
          <w:delText>)</w:delText>
        </w:r>
        <w:r w:rsidDel="00DB0A8D">
          <w:tab/>
        </w:r>
      </w:del>
      <w:r>
        <w:t>shall generate a PROSE PC5 DISCOVERY message for 5G ProSe direct discovery response. In the PROSE PC5 DISCOVERY message for 5G ProSe direct discovery response, the UE:</w:t>
      </w:r>
    </w:p>
    <w:p w14:paraId="6DD16FFF" w14:textId="79690185" w:rsidR="00866C25" w:rsidRDefault="00642AF3">
      <w:pPr>
        <w:pStyle w:val="B1"/>
        <w:pPrChange w:id="3284" w:author="Rapporteur" w:date="2021-05-31T16:26:00Z">
          <w:pPr>
            <w:pStyle w:val="B2"/>
          </w:pPr>
        </w:pPrChange>
      </w:pPr>
      <w:ins w:id="3285" w:author="Rapporteur" w:date="2021-05-31T16:26:00Z">
        <w:r>
          <w:t>a</w:t>
        </w:r>
      </w:ins>
      <w:del w:id="3286" w:author="Rapporteur" w:date="2021-05-31T16:26:00Z">
        <w:r w:rsidR="00866C25" w:rsidDel="00642AF3">
          <w:delText>1</w:delText>
        </w:r>
      </w:del>
      <w:r w:rsidR="00866C25">
        <w:t>)</w:t>
      </w:r>
      <w:r w:rsidR="00866C25">
        <w:tab/>
        <w:t>shall set the type of discovery message to Response;</w:t>
      </w:r>
    </w:p>
    <w:p w14:paraId="16C277EF" w14:textId="407C5DD2" w:rsidR="00866C25" w:rsidRDefault="00642AF3">
      <w:pPr>
        <w:pStyle w:val="B1"/>
        <w:rPr>
          <w:lang w:eastAsia="zh-CN"/>
        </w:rPr>
        <w:pPrChange w:id="3287" w:author="Rapporteur" w:date="2021-05-31T16:26:00Z">
          <w:pPr>
            <w:pStyle w:val="B2"/>
          </w:pPr>
        </w:pPrChange>
      </w:pPr>
      <w:ins w:id="3288" w:author="Rapporteur" w:date="2021-05-31T16:26:00Z">
        <w:r>
          <w:rPr>
            <w:lang w:eastAsia="zh-CN"/>
          </w:rPr>
          <w:t>b</w:t>
        </w:r>
      </w:ins>
      <w:del w:id="3289" w:author="Rapporteur" w:date="2021-05-31T16:26:00Z">
        <w:r w:rsidR="00866C25" w:rsidDel="00642AF3">
          <w:rPr>
            <w:lang w:eastAsia="zh-CN"/>
          </w:rPr>
          <w:delText>2</w:delText>
        </w:r>
      </w:del>
      <w:r w:rsidR="00866C25">
        <w:rPr>
          <w:lang w:eastAsia="zh-CN"/>
        </w:rPr>
        <w:t>)</w:t>
      </w:r>
      <w:r w:rsidR="00866C25">
        <w:rPr>
          <w:lang w:eastAsia="zh-CN"/>
        </w:rPr>
        <w:tab/>
      </w:r>
      <w:del w:id="3290" w:author="C1-213045" w:date="2021-05-31T11:49:00Z">
        <w:r w:rsidR="00866C25" w:rsidDel="00462C34">
          <w:rPr>
            <w:lang w:eastAsia="zh-CN"/>
          </w:rPr>
          <w:delText xml:space="preserve">may </w:delText>
        </w:r>
      </w:del>
      <w:ins w:id="3291" w:author="C1-213045" w:date="2021-05-31T11:49:00Z">
        <w:r w:rsidR="00462C34">
          <w:rPr>
            <w:lang w:eastAsia="zh-CN"/>
          </w:rPr>
          <w:t xml:space="preserve">shall </w:t>
        </w:r>
      </w:ins>
      <w:r w:rsidR="00866C25">
        <w:rPr>
          <w:lang w:eastAsia="zh-CN"/>
        </w:rPr>
        <w:t>include ProSe Response Code;</w:t>
      </w:r>
    </w:p>
    <w:p w14:paraId="3D7FCDB0" w14:textId="4140EC34" w:rsidR="00866C25" w:rsidRDefault="00642AF3">
      <w:pPr>
        <w:pStyle w:val="B1"/>
        <w:rPr>
          <w:lang w:eastAsia="zh-CN"/>
        </w:rPr>
        <w:pPrChange w:id="3292" w:author="Rapporteur" w:date="2021-05-31T16:26:00Z">
          <w:pPr>
            <w:pStyle w:val="B2"/>
          </w:pPr>
        </w:pPrChange>
      </w:pPr>
      <w:ins w:id="3293" w:author="Rapporteur" w:date="2021-05-31T16:26:00Z">
        <w:r>
          <w:rPr>
            <w:lang w:eastAsia="zh-CN"/>
          </w:rPr>
          <w:t>c</w:t>
        </w:r>
      </w:ins>
      <w:del w:id="3294" w:author="Rapporteur" w:date="2021-05-31T16:26:00Z">
        <w:r w:rsidR="00866C25" w:rsidDel="00642AF3">
          <w:rPr>
            <w:lang w:eastAsia="zh-CN"/>
          </w:rPr>
          <w:delText>3</w:delText>
        </w:r>
      </w:del>
      <w:r w:rsidR="00866C25">
        <w:rPr>
          <w:lang w:eastAsia="zh-CN"/>
        </w:rPr>
        <w:t>)</w:t>
      </w:r>
      <w:r w:rsidR="00866C25">
        <w:rPr>
          <w:lang w:eastAsia="zh-CN"/>
        </w:rPr>
        <w:tab/>
        <w:t>may include ProSe Application ID;</w:t>
      </w:r>
    </w:p>
    <w:p w14:paraId="6B02A5D0" w14:textId="126E6F0F" w:rsidR="00866C25" w:rsidRDefault="00642AF3">
      <w:pPr>
        <w:pStyle w:val="B1"/>
        <w:pPrChange w:id="3295" w:author="Rapporteur" w:date="2021-05-31T16:26:00Z">
          <w:pPr>
            <w:pStyle w:val="B2"/>
          </w:pPr>
        </w:pPrChange>
      </w:pPr>
      <w:ins w:id="3296" w:author="Rapporteur" w:date="2021-05-31T16:26:00Z">
        <w:r>
          <w:t>d</w:t>
        </w:r>
      </w:ins>
      <w:del w:id="3297" w:author="Rapporteur" w:date="2021-05-31T16:26:00Z">
        <w:r w:rsidR="00866C25" w:rsidDel="00642AF3">
          <w:delText>4</w:delText>
        </w:r>
      </w:del>
      <w:r w:rsidR="00866C25">
        <w:t>)</w:t>
      </w:r>
      <w:r w:rsidR="00866C25">
        <w:tab/>
      </w:r>
      <w:r w:rsidR="00866C25">
        <w:rPr>
          <w:lang w:eastAsia="zh-CN"/>
        </w:rPr>
        <w:t>may include</w:t>
      </w:r>
      <w:r w:rsidR="00866C25">
        <w:t xml:space="preserve"> User Info ID;</w:t>
      </w:r>
    </w:p>
    <w:p w14:paraId="5FA00456" w14:textId="34289F6F" w:rsidR="00866C25" w:rsidRDefault="00642AF3">
      <w:pPr>
        <w:pStyle w:val="B1"/>
        <w:pPrChange w:id="3298" w:author="Rapporteur" w:date="2021-05-31T16:26:00Z">
          <w:pPr>
            <w:pStyle w:val="B2"/>
          </w:pPr>
        </w:pPrChange>
      </w:pPr>
      <w:ins w:id="3299" w:author="Rapporteur" w:date="2021-05-31T16:26:00Z">
        <w:r>
          <w:t>e</w:t>
        </w:r>
      </w:ins>
      <w:del w:id="3300" w:author="Rapporteur" w:date="2021-05-31T16:26:00Z">
        <w:r w:rsidR="00866C25" w:rsidDel="00642AF3">
          <w:delText>5</w:delText>
        </w:r>
      </w:del>
      <w:r w:rsidR="00866C25">
        <w:t>)</w:t>
      </w:r>
      <w:r w:rsidR="00866C25">
        <w:tab/>
      </w:r>
      <w:r w:rsidR="00866C25">
        <w:rPr>
          <w:lang w:eastAsia="zh-CN"/>
        </w:rPr>
        <w:t>may include</w:t>
      </w:r>
      <w:r w:rsidR="00866C25">
        <w:t xml:space="preserve"> security protection element;</w:t>
      </w:r>
      <w:del w:id="3301" w:author="Rapporteur" w:date="2021-05-31T16:27:00Z">
        <w:r w:rsidR="00866C25" w:rsidDel="00642AF3">
          <w:delText xml:space="preserve"> and</w:delText>
        </w:r>
      </w:del>
    </w:p>
    <w:p w14:paraId="18D3471D" w14:textId="19E001E4" w:rsidR="00866C25" w:rsidRDefault="00642AF3">
      <w:pPr>
        <w:pStyle w:val="B1"/>
        <w:rPr>
          <w:lang w:eastAsia="zh-CN"/>
        </w:rPr>
        <w:pPrChange w:id="3302" w:author="Rapporteur" w:date="2021-05-31T16:26:00Z">
          <w:pPr>
            <w:pStyle w:val="B2"/>
          </w:pPr>
        </w:pPrChange>
      </w:pPr>
      <w:ins w:id="3303" w:author="Rapporteur" w:date="2021-05-31T16:26:00Z">
        <w:r>
          <w:rPr>
            <w:lang w:eastAsia="zh-CN"/>
          </w:rPr>
          <w:t>f</w:t>
        </w:r>
      </w:ins>
      <w:del w:id="3304" w:author="Rapporteur" w:date="2021-05-31T16:26:00Z">
        <w:r w:rsidR="00866C25" w:rsidDel="00642AF3">
          <w:rPr>
            <w:lang w:eastAsia="zh-CN"/>
          </w:rPr>
          <w:delText>6</w:delText>
        </w:r>
      </w:del>
      <w:r w:rsidR="00866C25">
        <w:rPr>
          <w:lang w:eastAsia="zh-CN"/>
        </w:rPr>
        <w:t>)</w:t>
      </w:r>
      <w:r w:rsidR="00866C25">
        <w:rPr>
          <w:lang w:eastAsia="zh-CN"/>
        </w:rPr>
        <w:tab/>
        <w:t xml:space="preserve">may include metadata information; </w:t>
      </w:r>
    </w:p>
    <w:p w14:paraId="7C5BDE47" w14:textId="5D2C25F2" w:rsidR="00866C25" w:rsidRDefault="00642AF3">
      <w:pPr>
        <w:pStyle w:val="B1"/>
        <w:rPr>
          <w:lang w:eastAsia="zh-CN"/>
        </w:rPr>
        <w:pPrChange w:id="3305" w:author="Rapporteur" w:date="2021-05-31T16:26:00Z">
          <w:pPr>
            <w:pStyle w:val="B2"/>
          </w:pPr>
        </w:pPrChange>
      </w:pPr>
      <w:ins w:id="3306" w:author="Rapporteur" w:date="2021-05-31T16:26:00Z">
        <w:r>
          <w:rPr>
            <w:lang w:eastAsia="zh-CN"/>
          </w:rPr>
          <w:t>g</w:t>
        </w:r>
      </w:ins>
      <w:del w:id="3307" w:author="Rapporteur" w:date="2021-05-31T16:26:00Z">
        <w:r w:rsidR="00866C25" w:rsidDel="00642AF3">
          <w:rPr>
            <w:lang w:eastAsia="zh-CN"/>
          </w:rPr>
          <w:delText>7</w:delText>
        </w:r>
      </w:del>
      <w:r w:rsidR="00866C25">
        <w:rPr>
          <w:lang w:eastAsia="zh-CN"/>
        </w:rPr>
        <w:t>)</w:t>
      </w:r>
      <w:r w:rsidR="00866C25">
        <w:rPr>
          <w:lang w:eastAsia="zh-CN"/>
        </w:rPr>
        <w:tab/>
        <w:t>shall set the UTC-based counter LSB parameter to include the eight least significant bits of the UTC-based counter;</w:t>
      </w:r>
    </w:p>
    <w:p w14:paraId="6B6B3337" w14:textId="77777777" w:rsidR="008E4446" w:rsidRPr="00833A99" w:rsidRDefault="00866C25" w:rsidP="001A5B2D">
      <w:pPr>
        <w:pStyle w:val="EditorsNote"/>
      </w:pPr>
      <w:r>
        <w:t>Editor’s note:</w:t>
      </w:r>
      <w:r>
        <w:tab/>
        <w:t>Details of security protection element are FFS and will be defined by SA WG3.</w:t>
      </w:r>
    </w:p>
    <w:p w14:paraId="0A98B4B4" w14:textId="61DC3862" w:rsidR="00866C25" w:rsidRDefault="00642AF3" w:rsidP="00866C25">
      <w:pPr>
        <w:pStyle w:val="B1"/>
        <w:rPr>
          <w:lang w:eastAsia="zh-CN"/>
        </w:rPr>
      </w:pPr>
      <w:ins w:id="3308" w:author="Rapporteur" w:date="2021-05-31T16:26:00Z">
        <w:r>
          <w:rPr>
            <w:lang w:eastAsia="zh-CN"/>
          </w:rPr>
          <w:t>h</w:t>
        </w:r>
      </w:ins>
      <w:del w:id="3309" w:author="Rapporteur" w:date="2021-05-31T16:26:00Z">
        <w:r w:rsidR="00866C25" w:rsidDel="00642AF3">
          <w:rPr>
            <w:lang w:eastAsia="zh-CN"/>
          </w:rPr>
          <w:delText>c</w:delText>
        </w:r>
      </w:del>
      <w:r w:rsidR="00866C25">
        <w:rPr>
          <w:lang w:eastAsia="zh-CN"/>
        </w:rPr>
        <w:t>)</w:t>
      </w:r>
      <w:r w:rsidR="00866C25">
        <w:rPr>
          <w:lang w:eastAsia="zh-CN"/>
        </w:rPr>
        <w:tab/>
        <w:t xml:space="preserve">shall set the Destination Layer-2 ID to the Source Layer-2 ID of the received </w:t>
      </w:r>
      <w:del w:id="3310" w:author="C1-213045" w:date="2021-05-31T11:49:00Z">
        <w:r w:rsidR="00866C25" w:rsidDel="00462C34">
          <w:rPr>
            <w:lang w:eastAsia="zh-CN"/>
          </w:rPr>
          <w:delText xml:space="preserve">Solicitation </w:delText>
        </w:r>
      </w:del>
      <w:r w:rsidR="00866C25">
        <w:rPr>
          <w:lang w:eastAsia="zh-CN"/>
        </w:rPr>
        <w:t xml:space="preserve">message; </w:t>
      </w:r>
    </w:p>
    <w:p w14:paraId="1F590A46" w14:textId="3BAA6129" w:rsidR="00866C25" w:rsidRDefault="00642AF3" w:rsidP="00AC7EE3">
      <w:pPr>
        <w:pStyle w:val="B1"/>
        <w:rPr>
          <w:lang w:eastAsia="zh-CN"/>
        </w:rPr>
      </w:pPr>
      <w:bookmarkStart w:id="3311" w:name="_Hlk69848706"/>
      <w:ins w:id="3312" w:author="Rapporteur" w:date="2021-05-31T16:26:00Z">
        <w:r>
          <w:rPr>
            <w:lang w:eastAsia="zh-CN"/>
          </w:rPr>
          <w:t>i</w:t>
        </w:r>
      </w:ins>
      <w:del w:id="3313" w:author="Rapporteur" w:date="2021-05-31T16:26:00Z">
        <w:r w:rsidR="00866C25" w:rsidDel="00642AF3">
          <w:rPr>
            <w:lang w:eastAsia="zh-CN"/>
          </w:rPr>
          <w:delText>d</w:delText>
        </w:r>
      </w:del>
      <w:r w:rsidR="00866C25">
        <w:rPr>
          <w:lang w:eastAsia="zh-CN"/>
        </w:rPr>
        <w:t>)</w:t>
      </w:r>
      <w:r w:rsidR="00866C25">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 [TBD]; and</w:t>
      </w:r>
    </w:p>
    <w:p w14:paraId="35EBF1B4" w14:textId="77777777" w:rsidR="00866C25" w:rsidRDefault="00866C25" w:rsidP="00866C25">
      <w:pPr>
        <w:pStyle w:val="EditorsNote"/>
        <w:rPr>
          <w:lang w:eastAsia="zh-CN"/>
        </w:rPr>
      </w:pPr>
      <w:bookmarkStart w:id="3314" w:name="_Hlk69848778"/>
      <w:bookmarkEnd w:id="3311"/>
      <w:r>
        <w:t>Editor’s note:</w:t>
      </w:r>
      <w:r>
        <w:tab/>
        <w:t>Details of security related content in d) are FFS and will be determinated by SA WG3.</w:t>
      </w:r>
    </w:p>
    <w:bookmarkEnd w:id="3314"/>
    <w:p w14:paraId="37A44ACD" w14:textId="5941E655" w:rsidR="00866C25" w:rsidRDefault="00642AF3" w:rsidP="0037175B">
      <w:pPr>
        <w:pStyle w:val="B1"/>
        <w:rPr>
          <w:ins w:id="3315" w:author="C1-213045" w:date="2021-05-31T11:50:00Z"/>
        </w:rPr>
      </w:pPr>
      <w:ins w:id="3316" w:author="Rapporteur" w:date="2021-05-31T16:26:00Z">
        <w:r>
          <w:t>j</w:t>
        </w:r>
      </w:ins>
      <w:del w:id="3317" w:author="Rapporteur" w:date="2021-05-31T16:26:00Z">
        <w:r w:rsidR="00866C25" w:rsidDel="00642AF3">
          <w:delText>e</w:delText>
        </w:r>
      </w:del>
      <w:r w:rsidR="00866C25">
        <w:t>)</w:t>
      </w:r>
      <w:r w:rsidR="00866C25">
        <w:tab/>
        <w:t>shall pass the resulting PROSE PC5 DISCOVERY message along with the Source Layer-2 ID and Destination Layer-2 ID for 5G ProSe direct discovery response</w:t>
      </w:r>
      <w:ins w:id="3318" w:author="C1-213045" w:date="2021-05-31T11:50:00Z">
        <w:r w:rsidR="00462C34">
          <w:t xml:space="preserve"> and the PLMN ID of the intended announcing PLMN</w:t>
        </w:r>
      </w:ins>
      <w:r w:rsidR="00866C25">
        <w:t xml:space="preserve"> to the lower layers for transmission over the PC5 interface.</w:t>
      </w:r>
    </w:p>
    <w:p w14:paraId="34D66E18" w14:textId="77777777" w:rsidR="00462C34" w:rsidRPr="001A5B2D" w:rsidRDefault="00462C34" w:rsidP="001A5B2D">
      <w:pPr>
        <w:rPr>
          <w:noProof/>
          <w:lang w:val="en-US"/>
        </w:rPr>
      </w:pPr>
      <w:ins w:id="3319" w:author="C1-213045" w:date="2021-05-31T11:50:00Z">
        <w:r>
          <w:t>For each match event with the Discovery Query Filter(s), the UE shall at least pass PROSE PC5 DISCOVERY message once to the lower layers for transmission. The UE shall ensure that it keeps on passing PROSE PC5 DISCOVERY messages to the lower layers for transmission as response(s) to the match event(s) of the corresponding Discovery Query Filter(s) until the validity timer T5068 expires. How this is achieved is left up to UE implementation.</w:t>
        </w:r>
      </w:ins>
    </w:p>
    <w:p w14:paraId="214A5D78" w14:textId="011709ED" w:rsidR="00866C25" w:rsidRDefault="00866C25" w:rsidP="0037175B">
      <w:pPr>
        <w:pStyle w:val="6"/>
        <w:rPr>
          <w:lang w:eastAsia="zh-CN"/>
        </w:rPr>
      </w:pPr>
      <w:bookmarkStart w:id="3320" w:name="_Toc73378745"/>
      <w:r>
        <w:rPr>
          <w:lang w:eastAsia="zh-CN"/>
        </w:rPr>
        <w:t>6.2.</w:t>
      </w:r>
      <w:r w:rsidR="004F14C3">
        <w:rPr>
          <w:lang w:eastAsia="zh-CN"/>
        </w:rPr>
        <w:t>14</w:t>
      </w:r>
      <w:r>
        <w:rPr>
          <w:lang w:eastAsia="zh-CN"/>
        </w:rPr>
        <w:t>.2.2.</w:t>
      </w:r>
      <w:ins w:id="3321" w:author="Rapporteur" w:date="2021-05-31T16:27:00Z">
        <w:r w:rsidR="00642AF3">
          <w:rPr>
            <w:lang w:eastAsia="zh-CN"/>
          </w:rPr>
          <w:t>5</w:t>
        </w:r>
      </w:ins>
      <w:del w:id="3322" w:author="Rapporteur" w:date="2021-05-31T16:27:00Z">
        <w:r w:rsidDel="00642AF3">
          <w:rPr>
            <w:lang w:eastAsia="zh-CN"/>
          </w:rPr>
          <w:delText>4</w:delText>
        </w:r>
      </w:del>
      <w:r>
        <w:rPr>
          <w:lang w:eastAsia="zh-CN"/>
        </w:rPr>
        <w:tab/>
        <w:t>Discoveree UE procedure for 5G ProSe direct discovery completion</w:t>
      </w:r>
      <w:bookmarkEnd w:id="3320"/>
    </w:p>
    <w:p w14:paraId="6B8AABCB" w14:textId="77777777" w:rsidR="00CF37FC" w:rsidRDefault="00CF37FC" w:rsidP="00CF37FC">
      <w:pPr>
        <w:rPr>
          <w:ins w:id="3323" w:author="C1-213045" w:date="2021-05-31T11:51:00Z"/>
        </w:rPr>
      </w:pPr>
      <w:ins w:id="3324" w:author="C1-213045" w:date="2021-05-31T11:51:00Z">
        <w:r>
          <w:t>During the discoveree operation, if</w:t>
        </w:r>
      </w:ins>
    </w:p>
    <w:p w14:paraId="41ED6B8E" w14:textId="77777777" w:rsidR="00CF37FC" w:rsidRDefault="00CF37FC" w:rsidP="00CF37FC">
      <w:pPr>
        <w:pStyle w:val="B1"/>
        <w:rPr>
          <w:ins w:id="3325" w:author="C1-213045" w:date="2021-05-31T11:51:00Z"/>
        </w:rPr>
      </w:pPr>
      <w:ins w:id="3326" w:author="C1-213045" w:date="2021-05-31T11:51:00Z">
        <w:r>
          <w:t>a)</w:t>
        </w:r>
        <w:r>
          <w:tab/>
          <w:t>the validity timer T5068 for the ProSe Response Code and corresponding Discovery Query Filter(s) has expired; and</w:t>
        </w:r>
      </w:ins>
    </w:p>
    <w:p w14:paraId="4C43F423" w14:textId="77777777" w:rsidR="00CF37FC" w:rsidRDefault="00CF37FC" w:rsidP="00CF37FC">
      <w:pPr>
        <w:pStyle w:val="B1"/>
        <w:rPr>
          <w:ins w:id="3327" w:author="C1-213045" w:date="2021-05-31T11:51:00Z"/>
        </w:rPr>
      </w:pPr>
      <w:ins w:id="3328" w:author="C1-213045" w:date="2021-05-31T11:51:00Z">
        <w:r>
          <w:t>b)</w:t>
        </w:r>
        <w:r>
          <w:tab/>
          <w:t>the request from upper layers to perform discoveree operation for the RPAUID associated with an authorized Application Identity is not in place, then</w:t>
        </w:r>
      </w:ins>
    </w:p>
    <w:p w14:paraId="3CF09AC3" w14:textId="2D46FCB4" w:rsidR="00866C25" w:rsidRDefault="00866C25" w:rsidP="00866C25">
      <w:del w:id="3329" w:author="C1-213045" w:date="2021-05-31T11:51:00Z">
        <w:r w:rsidDel="00CF37FC">
          <w:delText>When the UE is triggered by an upper layer application to stop responding to solicitation on proximity of other UEs, or when the UE stops being authorised to perform the discoveree UE procedure for 5G ProSe direct discovery,</w:delText>
        </w:r>
      </w:del>
      <w:del w:id="3330" w:author="Rapporteur" w:date="2021-05-31T16:27:00Z">
        <w:r w:rsidDel="00642AF3">
          <w:delText xml:space="preserve"> </w:delText>
        </w:r>
      </w:del>
      <w:r>
        <w:t xml:space="preserve">the UE </w:t>
      </w:r>
      <w:del w:id="3331" w:author="C1-213045" w:date="2021-05-31T11:52:00Z">
        <w:r w:rsidDel="00CF37FC">
          <w:delText xml:space="preserve">shall </w:delText>
        </w:r>
      </w:del>
      <w:ins w:id="3332" w:author="C1-213045" w:date="2021-05-31T11:52:00Z">
        <w:r w:rsidR="00CF37FC">
          <w:t xml:space="preserve">may </w:t>
        </w:r>
      </w:ins>
      <w:r>
        <w:t>instruct the lower layers to st</w:t>
      </w:r>
      <w:r>
        <w:rPr>
          <w:lang w:eastAsia="zh-CN"/>
        </w:rPr>
        <w:t>op</w:t>
      </w:r>
      <w:r>
        <w:t xml:space="preserve"> monitoring.</w:t>
      </w:r>
    </w:p>
    <w:p w14:paraId="756E0055" w14:textId="54F72C03" w:rsidR="00866C25" w:rsidRDefault="00866C25" w:rsidP="00866C25">
      <w:r>
        <w:t xml:space="preserve">When the UE stops monitoring, if </w:t>
      </w:r>
      <w:ins w:id="3333" w:author="C1-213045" w:date="2021-05-31T11:52:00Z">
        <w:r w:rsidR="00CF37FC">
          <w:t xml:space="preserve">the lower layers indicate that the UE is required to send a discovery indication to the NG-RAN and </w:t>
        </w:r>
      </w:ins>
      <w:r>
        <w:t>the UE is in 5GMM-CONNECTED mode, the UE shall trigger the corresponding procedure in lower layers as specified in 3GPP TS 38.331 [</w:t>
      </w:r>
      <w:r w:rsidR="004F14C3">
        <w:t>13</w:t>
      </w:r>
      <w:r>
        <w:t>].</w:t>
      </w:r>
    </w:p>
    <w:p w14:paraId="180FA063" w14:textId="77777777" w:rsidR="00866C25" w:rsidRDefault="00866C25" w:rsidP="00866C25">
      <w:pPr>
        <w:pStyle w:val="30"/>
        <w:rPr>
          <w:lang w:eastAsia="zh-CN"/>
        </w:rPr>
      </w:pPr>
      <w:bookmarkStart w:id="3334" w:name="_Toc73378746"/>
      <w:r>
        <w:rPr>
          <w:lang w:eastAsia="zh-CN"/>
        </w:rPr>
        <w:lastRenderedPageBreak/>
        <w:t>6.2.</w:t>
      </w:r>
      <w:r w:rsidR="004F14C3">
        <w:rPr>
          <w:lang w:eastAsia="zh-CN"/>
        </w:rPr>
        <w:t>15</w:t>
      </w:r>
      <w:r>
        <w:rPr>
          <w:lang w:eastAsia="zh-CN"/>
        </w:rPr>
        <w:tab/>
        <w:t>Group member discovery over PC5 interface</w:t>
      </w:r>
      <w:bookmarkEnd w:id="3334"/>
    </w:p>
    <w:p w14:paraId="2A88B1D6" w14:textId="77777777" w:rsidR="00866C25" w:rsidRDefault="00866C25" w:rsidP="00866C25">
      <w:pPr>
        <w:pStyle w:val="40"/>
        <w:rPr>
          <w:lang w:eastAsia="zh-CN"/>
        </w:rPr>
      </w:pPr>
      <w:bookmarkStart w:id="3335" w:name="_Toc73378747"/>
      <w:bookmarkStart w:id="3336" w:name="_Hlk69986693"/>
      <w:r>
        <w:rPr>
          <w:lang w:eastAsia="zh-CN"/>
        </w:rPr>
        <w:t>6.2.</w:t>
      </w:r>
      <w:r w:rsidR="004F14C3">
        <w:rPr>
          <w:lang w:eastAsia="zh-CN"/>
        </w:rPr>
        <w:t>15</w:t>
      </w:r>
      <w:r>
        <w:rPr>
          <w:lang w:eastAsia="zh-CN"/>
        </w:rPr>
        <w:t>.1</w:t>
      </w:r>
      <w:r>
        <w:rPr>
          <w:lang w:eastAsia="zh-CN"/>
        </w:rPr>
        <w:tab/>
        <w:t>General</w:t>
      </w:r>
      <w:bookmarkEnd w:id="3335"/>
    </w:p>
    <w:bookmarkEnd w:id="3336"/>
    <w:p w14:paraId="591B173D" w14:textId="77777777" w:rsidR="00866C25" w:rsidRDefault="00866C25" w:rsidP="00866C25">
      <w:r>
        <w:t>This clause describes the procedures for group member discovery over PC5 interface. The purpose of the group member discovery procedure over PC5 interface is to enable a ProSe-enabled UE to detect and identify another ProSe-enabled UE that belongs to the same application layer group (e.g. sharing the same Discovery Group ID) over PC5 interface.</w:t>
      </w:r>
    </w:p>
    <w:p w14:paraId="7F575759" w14:textId="77777777" w:rsidR="00866C25" w:rsidRDefault="00866C25" w:rsidP="00866C25">
      <w:r>
        <w:t xml:space="preserve">To perform group member discovery over PC5 interface, the UE is configured with the related information as described in clause 5.2.b. The following models for group member discovery procedure over PC5 interface </w:t>
      </w:r>
      <w:r>
        <w:rPr>
          <w:lang w:eastAsia="zh-CN"/>
        </w:rPr>
        <w:t>as specified in 3GPP</w:t>
      </w:r>
      <w:r w:rsidRPr="0037175B">
        <w:t> </w:t>
      </w:r>
      <w:r>
        <w:rPr>
          <w:lang w:eastAsia="zh-CN"/>
        </w:rPr>
        <w:t>TS</w:t>
      </w:r>
      <w:r w:rsidRPr="0037175B">
        <w:t> </w:t>
      </w:r>
      <w:r>
        <w:rPr>
          <w:lang w:eastAsia="zh-CN"/>
        </w:rPr>
        <w:t>23.304</w:t>
      </w:r>
      <w:r w:rsidRPr="0037175B">
        <w:t> </w:t>
      </w:r>
      <w:r>
        <w:rPr>
          <w:lang w:eastAsia="zh-CN"/>
        </w:rPr>
        <w:t>[</w:t>
      </w:r>
      <w:r w:rsidR="004F14C3">
        <w:rPr>
          <w:lang w:eastAsia="zh-CN"/>
        </w:rPr>
        <w:t>2</w:t>
      </w:r>
      <w:r>
        <w:rPr>
          <w:lang w:eastAsia="zh-CN"/>
        </w:rPr>
        <w:t xml:space="preserve">] </w:t>
      </w:r>
      <w:r>
        <w:t>are supported:</w:t>
      </w:r>
    </w:p>
    <w:p w14:paraId="54BEE984" w14:textId="77777777" w:rsidR="00866C25" w:rsidRDefault="00866C25" w:rsidP="00866C25">
      <w:pPr>
        <w:pStyle w:val="B1"/>
      </w:pPr>
      <w:r>
        <w:t>a)</w:t>
      </w:r>
      <w:r>
        <w:tab/>
        <w:t>Model A uses a single discovery protocol message (Announcement); and</w:t>
      </w:r>
    </w:p>
    <w:p w14:paraId="3B115448" w14:textId="77777777" w:rsidR="00866C25" w:rsidRDefault="00866C25" w:rsidP="00866C25">
      <w:pPr>
        <w:pStyle w:val="B1"/>
      </w:pPr>
      <w:r>
        <w:t>b)</w:t>
      </w:r>
      <w:r>
        <w:tab/>
        <w:t>Model B uses two discovery protocol messages (Solicitation and Response).</w:t>
      </w:r>
    </w:p>
    <w:p w14:paraId="22DB1424" w14:textId="77777777" w:rsidR="00866C25" w:rsidRDefault="00866C25" w:rsidP="00866C25">
      <w:r>
        <w:t>The following procedures are defined for group member discovery procedure over PC5 interface:</w:t>
      </w:r>
    </w:p>
    <w:p w14:paraId="49A07594" w14:textId="77777777" w:rsidR="00866C25" w:rsidRDefault="00866C25" w:rsidP="00866C25">
      <w:pPr>
        <w:pStyle w:val="B1"/>
      </w:pPr>
      <w:r>
        <w:t>a)</w:t>
      </w:r>
      <w:r>
        <w:tab/>
        <w:t>Group member discovery over PC5 interface with Model A:</w:t>
      </w:r>
    </w:p>
    <w:p w14:paraId="2BCB9A11" w14:textId="77777777" w:rsidR="00866C25" w:rsidRDefault="00866C25" w:rsidP="00866C25">
      <w:pPr>
        <w:pStyle w:val="B2"/>
      </w:pPr>
      <w:r>
        <w:t>1)</w:t>
      </w:r>
      <w:r>
        <w:tab/>
        <w:t>Announcing UE procedure for group member discovery initiation;</w:t>
      </w:r>
    </w:p>
    <w:p w14:paraId="3CE235D9" w14:textId="77777777" w:rsidR="00866C25" w:rsidRDefault="00866C25" w:rsidP="00866C25">
      <w:pPr>
        <w:pStyle w:val="B2"/>
      </w:pPr>
      <w:r>
        <w:t>2)</w:t>
      </w:r>
      <w:r>
        <w:tab/>
        <w:t>Announcing UE procedure for group member discovery completion;</w:t>
      </w:r>
    </w:p>
    <w:p w14:paraId="4D389E19" w14:textId="77777777" w:rsidR="00866C25" w:rsidRDefault="00866C25" w:rsidP="00866C25">
      <w:pPr>
        <w:pStyle w:val="B2"/>
        <w:rPr>
          <w:lang w:eastAsia="zh-CN"/>
        </w:rPr>
      </w:pPr>
      <w:r>
        <w:rPr>
          <w:lang w:eastAsia="zh-CN"/>
        </w:rPr>
        <w:t>3)</w:t>
      </w:r>
      <w:r>
        <w:rPr>
          <w:lang w:eastAsia="zh-CN"/>
        </w:rPr>
        <w:tab/>
        <w:t>Monitoring UE procedure for group member discovery initiation;</w:t>
      </w:r>
    </w:p>
    <w:p w14:paraId="1015FDE0" w14:textId="77777777" w:rsidR="00866C25" w:rsidRDefault="00866C25" w:rsidP="00866C25">
      <w:pPr>
        <w:pStyle w:val="B2"/>
        <w:rPr>
          <w:lang w:eastAsia="zh-CN"/>
        </w:rPr>
      </w:pPr>
      <w:r>
        <w:rPr>
          <w:lang w:eastAsia="zh-CN"/>
        </w:rPr>
        <w:t>4)</w:t>
      </w:r>
      <w:r>
        <w:rPr>
          <w:lang w:eastAsia="zh-CN"/>
        </w:rPr>
        <w:tab/>
        <w:t>Monitoring UE procedure for group member discovery completion; and</w:t>
      </w:r>
    </w:p>
    <w:p w14:paraId="36B93738" w14:textId="77777777" w:rsidR="00866C25" w:rsidRDefault="00866C25" w:rsidP="00866C25">
      <w:pPr>
        <w:pStyle w:val="B1"/>
      </w:pPr>
      <w:r>
        <w:t>b)</w:t>
      </w:r>
      <w:r>
        <w:tab/>
        <w:t>Group member discovery over PC5 interface with Model B:</w:t>
      </w:r>
    </w:p>
    <w:p w14:paraId="7A8825B3" w14:textId="77777777" w:rsidR="00866C25" w:rsidRDefault="00866C25" w:rsidP="00866C25">
      <w:pPr>
        <w:pStyle w:val="B2"/>
      </w:pPr>
      <w:r>
        <w:t>1)</w:t>
      </w:r>
      <w:r>
        <w:tab/>
        <w:t>Discoverer UE procedure for group member discovery initiation;</w:t>
      </w:r>
    </w:p>
    <w:p w14:paraId="541B335F" w14:textId="77777777" w:rsidR="00866C25" w:rsidRDefault="00866C25" w:rsidP="00866C25">
      <w:pPr>
        <w:pStyle w:val="B2"/>
      </w:pPr>
      <w:r>
        <w:t>2)</w:t>
      </w:r>
      <w:r>
        <w:tab/>
        <w:t>Discoverer UE procedure for group member discovery completion;</w:t>
      </w:r>
    </w:p>
    <w:p w14:paraId="328E9A5B" w14:textId="77777777" w:rsidR="00866C25" w:rsidRDefault="00866C25" w:rsidP="00866C25">
      <w:pPr>
        <w:pStyle w:val="B2"/>
      </w:pPr>
      <w:r>
        <w:t>3)</w:t>
      </w:r>
      <w:r>
        <w:tab/>
        <w:t>Discoveree UE procedure for group member discovery initiation; and</w:t>
      </w:r>
    </w:p>
    <w:p w14:paraId="23C45C8B" w14:textId="77777777" w:rsidR="00866C25" w:rsidRDefault="00866C25" w:rsidP="00866C25">
      <w:pPr>
        <w:pStyle w:val="B2"/>
      </w:pPr>
      <w:r>
        <w:t>4)</w:t>
      </w:r>
      <w:r>
        <w:tab/>
        <w:t>Discoveree UE procedure for group member discovery completion.</w:t>
      </w:r>
    </w:p>
    <w:p w14:paraId="3F1EFEE9" w14:textId="77777777" w:rsidR="00866C25" w:rsidRDefault="00866C25" w:rsidP="00866C25">
      <w:pPr>
        <w:pStyle w:val="EditorsNote"/>
        <w:rPr>
          <w:lang w:eastAsia="zh-CN"/>
        </w:rPr>
      </w:pPr>
      <w:r>
        <w:t>Editor's note: It is FFS what changes are needed for Group Member Discovery for Public Safety use.</w:t>
      </w:r>
    </w:p>
    <w:p w14:paraId="23261640" w14:textId="77777777" w:rsidR="00866C25" w:rsidRDefault="00866C25" w:rsidP="0037175B">
      <w:pPr>
        <w:pStyle w:val="40"/>
        <w:rPr>
          <w:lang w:eastAsia="zh-CN"/>
        </w:rPr>
      </w:pPr>
      <w:bookmarkStart w:id="3337" w:name="_Toc73378748"/>
      <w:r>
        <w:rPr>
          <w:lang w:eastAsia="zh-CN"/>
        </w:rPr>
        <w:t>6.2.</w:t>
      </w:r>
      <w:r w:rsidR="004F14C3">
        <w:rPr>
          <w:lang w:eastAsia="zh-CN"/>
        </w:rPr>
        <w:t>15</w:t>
      </w:r>
      <w:r>
        <w:rPr>
          <w:lang w:eastAsia="zh-CN"/>
        </w:rPr>
        <w:t>.2</w:t>
      </w:r>
      <w:r>
        <w:rPr>
          <w:lang w:eastAsia="zh-CN"/>
        </w:rPr>
        <w:tab/>
        <w:t>Procedures</w:t>
      </w:r>
      <w:bookmarkEnd w:id="3337"/>
    </w:p>
    <w:p w14:paraId="0730546B" w14:textId="2A1E5DF2" w:rsidR="00866C25" w:rsidRDefault="00866C25" w:rsidP="00866C25">
      <w:pPr>
        <w:pStyle w:val="50"/>
        <w:rPr>
          <w:ins w:id="3338" w:author="Rapporteur" w:date="2021-05-31T17:23:00Z"/>
          <w:lang w:eastAsia="zh-CN"/>
        </w:rPr>
      </w:pPr>
      <w:bookmarkStart w:id="3339" w:name="_Toc73378749"/>
      <w:r>
        <w:rPr>
          <w:lang w:eastAsia="zh-CN"/>
        </w:rPr>
        <w:t>6.2.</w:t>
      </w:r>
      <w:r w:rsidR="004F14C3">
        <w:rPr>
          <w:lang w:eastAsia="zh-CN"/>
        </w:rPr>
        <w:t>15</w:t>
      </w:r>
      <w:r>
        <w:rPr>
          <w:lang w:eastAsia="zh-CN"/>
        </w:rPr>
        <w:t>.2.1</w:t>
      </w:r>
      <w:r>
        <w:rPr>
          <w:lang w:eastAsia="zh-CN"/>
        </w:rPr>
        <w:tab/>
        <w:t>Group member discovery over PC5 interface with Model A</w:t>
      </w:r>
      <w:bookmarkEnd w:id="3339"/>
    </w:p>
    <w:p w14:paraId="6A06E0AF" w14:textId="3201E34C" w:rsidR="009F1BE8" w:rsidRPr="009F1BE8" w:rsidRDefault="009F1BE8">
      <w:pPr>
        <w:pStyle w:val="6"/>
        <w:rPr>
          <w:lang w:eastAsia="zh-CN"/>
        </w:rPr>
        <w:pPrChange w:id="3340" w:author="Rapporteur" w:date="2021-05-31T17:23:00Z">
          <w:pPr>
            <w:pStyle w:val="50"/>
          </w:pPr>
        </w:pPrChange>
      </w:pPr>
      <w:bookmarkStart w:id="3341" w:name="_Toc73378750"/>
      <w:ins w:id="3342" w:author="Rapporteur" w:date="2021-05-31T17:23:00Z">
        <w:r>
          <w:rPr>
            <w:lang w:eastAsia="zh-CN"/>
          </w:rPr>
          <w:t>6.2.15.2.1.1</w:t>
        </w:r>
        <w:r>
          <w:rPr>
            <w:lang w:eastAsia="zh-CN"/>
          </w:rPr>
          <w:tab/>
          <w:t>General</w:t>
        </w:r>
      </w:ins>
      <w:bookmarkEnd w:id="3341"/>
    </w:p>
    <w:p w14:paraId="64234511" w14:textId="77777777" w:rsidR="00866C25" w:rsidRDefault="00866C25" w:rsidP="00866C25">
      <w:pPr>
        <w:rPr>
          <w:lang w:eastAsia="zh-CN"/>
        </w:rPr>
      </w:pPr>
      <w:r>
        <w:rPr>
          <w:lang w:eastAsia="zh-CN"/>
        </w:rPr>
        <w:t>In this procedure, the UE sending the PROSE PC5 DISCOVERY message is called the "announcing UE" and the other UE is called the "monitoring UE".</w:t>
      </w:r>
    </w:p>
    <w:p w14:paraId="381D7FDB" w14:textId="0D79B4FA" w:rsidR="00866C25" w:rsidRDefault="00866C25" w:rsidP="00866C25">
      <w:pPr>
        <w:pStyle w:val="6"/>
        <w:rPr>
          <w:lang w:eastAsia="zh-CN"/>
        </w:rPr>
      </w:pPr>
      <w:bookmarkStart w:id="3343" w:name="_Toc73378751"/>
      <w:r>
        <w:rPr>
          <w:lang w:eastAsia="zh-CN"/>
        </w:rPr>
        <w:t>6.2.</w:t>
      </w:r>
      <w:r w:rsidR="004F14C3">
        <w:rPr>
          <w:lang w:eastAsia="zh-CN"/>
        </w:rPr>
        <w:t>15</w:t>
      </w:r>
      <w:r>
        <w:rPr>
          <w:lang w:eastAsia="zh-CN"/>
        </w:rPr>
        <w:t>.2.1.</w:t>
      </w:r>
      <w:ins w:id="3344" w:author="Rapporteur" w:date="2021-05-31T17:23:00Z">
        <w:r w:rsidR="009F1BE8">
          <w:rPr>
            <w:lang w:eastAsia="zh-CN"/>
          </w:rPr>
          <w:t>2</w:t>
        </w:r>
      </w:ins>
      <w:del w:id="3345" w:author="Rapporteur" w:date="2021-05-31T17:23:00Z">
        <w:r w:rsidDel="009F1BE8">
          <w:rPr>
            <w:lang w:eastAsia="zh-CN"/>
          </w:rPr>
          <w:delText>1</w:delText>
        </w:r>
      </w:del>
      <w:r>
        <w:rPr>
          <w:lang w:eastAsia="zh-CN"/>
        </w:rPr>
        <w:tab/>
        <w:t>Announcing UE procedure for group member discovery initiation</w:t>
      </w:r>
      <w:bookmarkEnd w:id="3343"/>
    </w:p>
    <w:p w14:paraId="5EBED6DD" w14:textId="77777777" w:rsidR="00866C25" w:rsidRDefault="00866C25" w:rsidP="00866C25">
      <w:r>
        <w:t>The UE is authorised to perform the announcing UE procedure for group member discovery if:</w:t>
      </w:r>
    </w:p>
    <w:p w14:paraId="5A45C21D" w14:textId="77777777" w:rsidR="00866C25" w:rsidRDefault="00866C25" w:rsidP="00866C25">
      <w:pPr>
        <w:pStyle w:val="B1"/>
      </w:pPr>
      <w:r>
        <w:t>a)</w:t>
      </w:r>
      <w:r>
        <w:tab/>
        <w:t>the following is true:</w:t>
      </w:r>
    </w:p>
    <w:p w14:paraId="4134A69B" w14:textId="77777777" w:rsidR="00866C25" w:rsidRDefault="00866C25" w:rsidP="00866C25">
      <w:pPr>
        <w:pStyle w:val="B2"/>
      </w:pPr>
      <w:r>
        <w:t>1)</w:t>
      </w:r>
      <w:r>
        <w:tab/>
        <w:t>the UE is not served by NG-RAN, is authorised to perform ProSe direct discovery using announcing procedure when the UE is not served by NG-RAN, and is configured with the radio parameters to be used for ProSe direct discovery when not served by NG-RAN;</w:t>
      </w:r>
    </w:p>
    <w:p w14:paraId="1BE85A82" w14:textId="77777777" w:rsidR="00866C25" w:rsidRDefault="00866C25" w:rsidP="00866C25">
      <w:pPr>
        <w:pStyle w:val="B2"/>
      </w:pPr>
      <w:r>
        <w:t>2)</w:t>
      </w:r>
      <w:r>
        <w:tab/>
        <w:t xml:space="preserve">the UE is served by NG-RAN, and is authorised to perform ProSe direct discovery using announcing in the PLMN </w:t>
      </w:r>
      <w:r>
        <w:rPr>
          <w:lang w:eastAsia="ko-KR"/>
        </w:rPr>
        <w:t>indicated by the serving cell</w:t>
      </w:r>
      <w:r>
        <w:t>; or</w:t>
      </w:r>
    </w:p>
    <w:p w14:paraId="3BE4EAAB" w14:textId="77777777" w:rsidR="00866C25" w:rsidRDefault="00866C25" w:rsidP="00866C25">
      <w:pPr>
        <w:pStyle w:val="B2"/>
      </w:pPr>
      <w:r>
        <w:t>3)</w:t>
      </w:r>
      <w:r>
        <w:tab/>
        <w:t>the UE is:</w:t>
      </w:r>
    </w:p>
    <w:p w14:paraId="580B79DC" w14:textId="77777777" w:rsidR="00866C25" w:rsidRDefault="004F14C3" w:rsidP="0037175B">
      <w:pPr>
        <w:pStyle w:val="B3"/>
      </w:pPr>
      <w:r>
        <w:lastRenderedPageBreak/>
        <w:t>i)</w:t>
      </w:r>
      <w:r w:rsidR="00866C25">
        <w:tab/>
        <w:t>in 5GMM-IDLE mode, in limited service state as specified in 3GPP TS 23.122 [</w:t>
      </w:r>
      <w:r>
        <w:t>14</w:t>
      </w:r>
      <w:r w:rsidR="00866C25">
        <w:t>], and the reason for the UE being in limited service state is one of the following:</w:t>
      </w:r>
    </w:p>
    <w:p w14:paraId="4B4EE1A9" w14:textId="77777777" w:rsidR="00866C25" w:rsidRDefault="004F14C3" w:rsidP="0037175B">
      <w:pPr>
        <w:pStyle w:val="B4"/>
      </w:pPr>
      <w:r>
        <w:t>A</w:t>
      </w:r>
      <w:r w:rsidR="00866C25">
        <w:t>)</w:t>
      </w:r>
      <w:r w:rsidR="00866C25">
        <w:tab/>
        <w:t>the UE is unable to find a suitable cell in the selected PLMN as specified in 3GPP TS 38.304 [</w:t>
      </w:r>
      <w:r>
        <w:t>15</w:t>
      </w:r>
      <w:r w:rsidR="00866C25">
        <w:t>];</w:t>
      </w:r>
    </w:p>
    <w:p w14:paraId="2C33EA16" w14:textId="77777777" w:rsidR="00866C25" w:rsidRDefault="004F14C3" w:rsidP="0037175B">
      <w:pPr>
        <w:pStyle w:val="B4"/>
      </w:pPr>
      <w:r>
        <w:t>B</w:t>
      </w:r>
      <w:r w:rsidR="00866C25">
        <w:t>)</w:t>
      </w:r>
      <w:r w:rsidR="00866C25">
        <w:tab/>
        <w:t>the UE received a REGISTRATION REJECT message or a SERVICE REJECT message with the 5GMM cause #11 "PLMN not allowed" as specified in 3GPP TS 24.501 [</w:t>
      </w:r>
      <w:r>
        <w:t>11</w:t>
      </w:r>
      <w:r w:rsidR="00866C25">
        <w:t>]; or</w:t>
      </w:r>
    </w:p>
    <w:p w14:paraId="5EA811BA" w14:textId="77777777" w:rsidR="00866C25" w:rsidRDefault="004F14C3" w:rsidP="0037175B">
      <w:pPr>
        <w:pStyle w:val="B4"/>
      </w:pPr>
      <w:r>
        <w:t>C</w:t>
      </w:r>
      <w:r w:rsidR="00866C25">
        <w:t>)</w:t>
      </w:r>
      <w:r w:rsidR="00866C25">
        <w:tab/>
        <w:t>the UE received a REGISTRATION REJECT message or a SERVICE REJECT message with the 5GMM cause #7 "5GS services not allowed " as specified in 3GPP TS 24.501 [</w:t>
      </w:r>
      <w:r>
        <w:t>11</w:t>
      </w:r>
      <w:r w:rsidR="00866C25">
        <w:t>]</w:t>
      </w:r>
      <w:r w:rsidR="00866C25">
        <w:rPr>
          <w:lang w:eastAsia="ko-KR"/>
        </w:rPr>
        <w:t>; and</w:t>
      </w:r>
    </w:p>
    <w:p w14:paraId="70BCEE33" w14:textId="77777777" w:rsidR="00866C25" w:rsidRDefault="004F14C3" w:rsidP="0037175B">
      <w:pPr>
        <w:pStyle w:val="B3"/>
      </w:pPr>
      <w:r>
        <w:t>ii)</w:t>
      </w:r>
      <w:r w:rsidR="00866C25">
        <w:tab/>
        <w:t>authorised to perform ProSe direct discovery using announcing when the UE is not served by NG-RAN, and:</w:t>
      </w:r>
    </w:p>
    <w:p w14:paraId="1B0B0E5E" w14:textId="77777777" w:rsidR="00866C25" w:rsidRDefault="004F14C3" w:rsidP="0037175B">
      <w:pPr>
        <w:pStyle w:val="B4"/>
      </w:pPr>
      <w:r>
        <w:t>A</w:t>
      </w:r>
      <w:r w:rsidR="00866C25">
        <w:t>)</w:t>
      </w:r>
      <w:r w:rsidR="00866C25">
        <w:tab/>
        <w:t>configured with the radio parameters to be used for ProSe direct discovery when not served by NG-RAN; or</w:t>
      </w:r>
    </w:p>
    <w:p w14:paraId="1232FF19" w14:textId="77777777" w:rsidR="00866C25" w:rsidRDefault="004F14C3" w:rsidP="0037175B">
      <w:pPr>
        <w:pStyle w:val="B4"/>
      </w:pPr>
      <w:r>
        <w:t>B</w:t>
      </w:r>
      <w:r w:rsidR="00866C25">
        <w:t>)</w:t>
      </w:r>
      <w:r w:rsidR="00866C25">
        <w:tab/>
        <w:t>the lower layers indicate that the UE does not need to request resources for 5G ProSe direct discovery procedure; and</w:t>
      </w:r>
    </w:p>
    <w:p w14:paraId="4971187B" w14:textId="77777777" w:rsidR="00866C25" w:rsidRDefault="00866C25" w:rsidP="0037175B">
      <w:pPr>
        <w:pStyle w:val="NO"/>
        <w:rPr>
          <w:lang w:val="en-US"/>
        </w:rPr>
      </w:pPr>
      <w:r>
        <w:rPr>
          <w:noProof/>
        </w:rPr>
        <w:t>NOTE:</w:t>
      </w:r>
      <w:r>
        <w:rPr>
          <w:noProof/>
        </w:rPr>
        <w:tab/>
      </w:r>
      <w:r>
        <w:rPr>
          <w:lang w:eastAsia="ko-KR"/>
        </w:rPr>
        <w:t xml:space="preserve">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 </w:t>
      </w:r>
    </w:p>
    <w:p w14:paraId="12C4FB95" w14:textId="77777777" w:rsidR="00866C25" w:rsidRDefault="00866C25" w:rsidP="00866C25">
      <w:pPr>
        <w:pStyle w:val="B1"/>
      </w:pPr>
      <w:r>
        <w:t>b)</w:t>
      </w:r>
      <w:r>
        <w:tab/>
        <w:t xml:space="preserve">the UE is configured with the </w:t>
      </w:r>
      <w:r>
        <w:rPr>
          <w:lang w:eastAsia="ko-KR"/>
        </w:rPr>
        <w:t>Discovery Group ID</w:t>
      </w:r>
      <w:r>
        <w:t xml:space="preserve"> identifying the application layer group to be announced and with the User Info ID for the </w:t>
      </w:r>
      <w:r>
        <w:rPr>
          <w:lang w:eastAsia="ko-KR"/>
        </w:rPr>
        <w:t>group member discovery</w:t>
      </w:r>
      <w:r>
        <w:t xml:space="preserve"> parameter;</w:t>
      </w:r>
    </w:p>
    <w:p w14:paraId="29F42EE4" w14:textId="77777777" w:rsidR="00866C25" w:rsidRDefault="00866C25" w:rsidP="00866C25">
      <w:r>
        <w:t>otherwise, the UE is not authorised to perform the announcing UE procedure for group member discovery procedure.</w:t>
      </w:r>
    </w:p>
    <w:p w14:paraId="17B7974E" w14:textId="1040CB7A" w:rsidR="00866C25" w:rsidRDefault="00866C25" w:rsidP="00866C25">
      <w:r>
        <w:t>Figure 6.2.</w:t>
      </w:r>
      <w:r w:rsidR="004F14C3">
        <w:t>15</w:t>
      </w:r>
      <w:r>
        <w:t>.2.1.</w:t>
      </w:r>
      <w:del w:id="3346" w:author="Rapporteur" w:date="2021-05-31T17:23:00Z">
        <w:r w:rsidDel="009F1BE8">
          <w:delText>1-</w:delText>
        </w:r>
      </w:del>
      <w:ins w:id="3347" w:author="Rapporteur" w:date="2021-05-31T17:23:00Z">
        <w:r w:rsidR="009F1BE8">
          <w:t>2.</w:t>
        </w:r>
      </w:ins>
      <w:r>
        <w:t>1 illustrates the interaction of the UEs in the announcing UE procedure for group member discovery.</w:t>
      </w:r>
    </w:p>
    <w:p w14:paraId="793440D5" w14:textId="77777777" w:rsidR="00866C25" w:rsidRDefault="00866C25" w:rsidP="0037175B">
      <w:pPr>
        <w:pStyle w:val="TH"/>
        <w:rPr>
          <w:rFonts w:cs="Arial"/>
          <w:lang w:eastAsia="x-none"/>
        </w:rPr>
      </w:pPr>
      <w:r>
        <w:object w:dxaOrig="7500" w:dyaOrig="1605" w14:anchorId="392C9726">
          <v:shape id="_x0000_i1043" type="#_x0000_t75" style="width:375pt;height:80.65pt" o:ole="">
            <v:imagedata r:id="rId46" o:title=""/>
          </v:shape>
          <o:OLEObject Type="Embed" ProgID="Visio.Drawing.15" ShapeID="_x0000_i1043" DrawAspect="Content" ObjectID="_1684248052" r:id="rId47"/>
        </w:object>
      </w:r>
    </w:p>
    <w:p w14:paraId="64A81FBE" w14:textId="06C242F4" w:rsidR="00866C25" w:rsidRDefault="00866C25" w:rsidP="0037175B">
      <w:pPr>
        <w:pStyle w:val="TF"/>
      </w:pPr>
      <w:r>
        <w:t>Figure</w:t>
      </w:r>
      <w:r w:rsidR="004F14C3">
        <w:rPr>
          <w:lang w:val="en-US"/>
        </w:rPr>
        <w:t> </w:t>
      </w:r>
      <w:r>
        <w:t>6.2.</w:t>
      </w:r>
      <w:r w:rsidR="004F14C3">
        <w:t>15</w:t>
      </w:r>
      <w:r>
        <w:t>.2.1.</w:t>
      </w:r>
      <w:del w:id="3348" w:author="Rapporteur" w:date="2021-05-31T17:23:00Z">
        <w:r w:rsidDel="009F1BE8">
          <w:delText>1-</w:delText>
        </w:r>
      </w:del>
      <w:ins w:id="3349" w:author="Rapporteur" w:date="2021-05-31T17:23:00Z">
        <w:r w:rsidR="009F1BE8">
          <w:t>2.</w:t>
        </w:r>
      </w:ins>
      <w:r>
        <w:t>1: Announcing UE procedure for group member discovery</w:t>
      </w:r>
    </w:p>
    <w:p w14:paraId="20D69950" w14:textId="77777777" w:rsidR="00866C25" w:rsidRDefault="00866C25" w:rsidP="00866C25">
      <w:r>
        <w:t>When the UE is triggered by an upper layer application to announce availability in a discovery group, if the UE is authorised to perform the announcing UE procedure for group member discovery, then the UE:</w:t>
      </w:r>
    </w:p>
    <w:p w14:paraId="63C44B02" w14:textId="77777777" w:rsidR="00866C25" w:rsidRDefault="00866C25" w:rsidP="00866C25">
      <w:pPr>
        <w:pStyle w:val="B1"/>
      </w:pPr>
      <w:r>
        <w:t>a)</w:t>
      </w:r>
      <w:r>
        <w:tab/>
        <w:t>if the UE is served by NG-RAN, and the UE in 5GMM-IDLE mode needs to request resources for sending PROSE PC5 DISCOVERY messages as specified in 3GPP TS 36.331 [TBD], shall perform a service request procedure as specified in 3GPP TS 24.501 [</w:t>
      </w:r>
      <w:r w:rsidR="004F14C3">
        <w:t>11</w:t>
      </w:r>
      <w:r>
        <w:t>];</w:t>
      </w:r>
    </w:p>
    <w:p w14:paraId="7C7E675C" w14:textId="77777777" w:rsidR="00866C25" w:rsidRDefault="00866C25" w:rsidP="00866C25">
      <w:pPr>
        <w:pStyle w:val="B1"/>
      </w:pPr>
      <w:r>
        <w:t>b)</w:t>
      </w:r>
      <w:r>
        <w:tab/>
        <w:t>shall obtain a valid UTC time for the discovery transmission from the lower layers and generate the UTC-based counter corresponding to this UTC time;</w:t>
      </w:r>
    </w:p>
    <w:p w14:paraId="18503A3F" w14:textId="77777777" w:rsidR="00866C25" w:rsidRDefault="00866C25" w:rsidP="00866C25">
      <w:pPr>
        <w:pStyle w:val="B1"/>
      </w:pPr>
      <w:r>
        <w:rPr>
          <w:lang w:eastAsia="zh-CN"/>
        </w:rPr>
        <w:t>c</w:t>
      </w:r>
      <w:r>
        <w:t>)</w:t>
      </w:r>
      <w:r>
        <w:tab/>
        <w:t>shall generate a PROSE PC5 DISCOVERY message for group member discovery announcement. In the PROSE PC5 DISCOVERY message for group member discovery announcement, the UE:</w:t>
      </w:r>
    </w:p>
    <w:p w14:paraId="58D7463F" w14:textId="77777777" w:rsidR="00866C25" w:rsidRDefault="00866C25" w:rsidP="00866C25">
      <w:pPr>
        <w:pStyle w:val="B2"/>
      </w:pPr>
      <w:r>
        <w:t>1)</w:t>
      </w:r>
      <w:r>
        <w:tab/>
        <w:t>shall set the ProSe UE ID to the Layer 2 ID used for unicast communication;</w:t>
      </w:r>
    </w:p>
    <w:p w14:paraId="55AEC40A" w14:textId="77777777" w:rsidR="00866C25" w:rsidRDefault="00866C25" w:rsidP="00866C25">
      <w:pPr>
        <w:pStyle w:val="B2"/>
      </w:pPr>
      <w:r>
        <w:t>2)</w:t>
      </w:r>
      <w:r>
        <w:tab/>
        <w:t xml:space="preserve">shall set the Announcer Info parameter to the User Info ID for the </w:t>
      </w:r>
      <w:r>
        <w:rPr>
          <w:lang w:eastAsia="ko-KR"/>
        </w:rPr>
        <w:t>group member discovery</w:t>
      </w:r>
      <w:r>
        <w:t xml:space="preserve"> parameter; and</w:t>
      </w:r>
    </w:p>
    <w:p w14:paraId="2CA395B7" w14:textId="77777777" w:rsidR="00866C25" w:rsidRDefault="00866C25" w:rsidP="00866C25">
      <w:pPr>
        <w:pStyle w:val="B2"/>
      </w:pPr>
      <w:r>
        <w:t>3)</w:t>
      </w:r>
      <w:r>
        <w:tab/>
        <w:t xml:space="preserve">shall set the </w:t>
      </w:r>
      <w:r>
        <w:rPr>
          <w:lang w:eastAsia="ko-KR"/>
        </w:rPr>
        <w:t xml:space="preserve">Discovery Group ID </w:t>
      </w:r>
      <w:r>
        <w:t xml:space="preserve">parameter to the </w:t>
      </w:r>
      <w:r>
        <w:rPr>
          <w:lang w:eastAsia="ko-KR"/>
        </w:rPr>
        <w:t xml:space="preserve">Discovery Group ID </w:t>
      </w:r>
      <w:r>
        <w:t>parameter identifying the discovery group to be announced;</w:t>
      </w:r>
    </w:p>
    <w:p w14:paraId="1AB35E68" w14:textId="77777777" w:rsidR="00866C25" w:rsidRDefault="00866C25" w:rsidP="00866C25">
      <w:pPr>
        <w:pStyle w:val="B2"/>
      </w:pPr>
      <w:r>
        <w:t>4)</w:t>
      </w:r>
      <w:r>
        <w:tab/>
        <w:t>shall set the UTC-based counter LSB parameter to include the eight least significant bits of the UTC-based counter;</w:t>
      </w:r>
    </w:p>
    <w:p w14:paraId="6E3975D9" w14:textId="77777777" w:rsidR="00866C25" w:rsidRPr="005374E1" w:rsidRDefault="00866C25" w:rsidP="005374E1">
      <w:pPr>
        <w:pStyle w:val="EditorsNote"/>
      </w:pPr>
      <w:r w:rsidRPr="005374E1">
        <w:t>Editor’s note: Whether other parameters are required or not is FFS.</w:t>
      </w:r>
    </w:p>
    <w:p w14:paraId="2D6AFD45" w14:textId="77777777" w:rsidR="00866C25" w:rsidRPr="0037175B" w:rsidRDefault="00866C25">
      <w:pPr>
        <w:pStyle w:val="EditorsNote"/>
      </w:pPr>
      <w:r w:rsidRPr="005374E1">
        <w:lastRenderedPageBreak/>
        <w:t>Editor’s note: Whether Layer-2 ID is sent along with PROSE PC5 DISCOVERY message in group member discovery procedure will be determinated by SA WG2.</w:t>
      </w:r>
    </w:p>
    <w:p w14:paraId="7C830838" w14:textId="77777777" w:rsidR="00866C25" w:rsidRDefault="00866C25" w:rsidP="00AC7EE3">
      <w:pPr>
        <w:pStyle w:val="B1"/>
      </w:pPr>
      <w:r>
        <w:t>d)</w:t>
      </w:r>
      <w: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33.303[TBD]; and</w:t>
      </w:r>
    </w:p>
    <w:p w14:paraId="49DF4979" w14:textId="77777777" w:rsidR="00866C25" w:rsidRDefault="00866C25" w:rsidP="00866C25">
      <w:pPr>
        <w:pStyle w:val="EditorsNote"/>
        <w:rPr>
          <w:lang w:eastAsia="zh-CN"/>
        </w:rPr>
      </w:pPr>
      <w:r>
        <w:t>Editor’s note:</w:t>
      </w:r>
      <w:r>
        <w:tab/>
        <w:t>Details of security related content in d) are FFS and will be determinated by SA WG3.</w:t>
      </w:r>
    </w:p>
    <w:p w14:paraId="16128DFC" w14:textId="77777777" w:rsidR="00866C25" w:rsidRDefault="00866C25" w:rsidP="00866C25">
      <w:pPr>
        <w:pStyle w:val="B1"/>
      </w:pPr>
      <w:r>
        <w:t>e)</w:t>
      </w:r>
      <w:r>
        <w:tab/>
        <w:t>shall pass the resulting PROSE PC5 DISCOVERY message for group member discovery announcement to the lower layers for transmission over the PC5 interface.</w:t>
      </w:r>
    </w:p>
    <w:p w14:paraId="60DDCD05" w14:textId="77777777" w:rsidR="00866C25" w:rsidRDefault="00866C25" w:rsidP="00866C25">
      <w:r>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380F15CE" w14:textId="3CD94231" w:rsidR="00866C25" w:rsidRDefault="00866C25" w:rsidP="00866C25">
      <w:pPr>
        <w:pStyle w:val="6"/>
        <w:rPr>
          <w:lang w:eastAsia="zh-CN"/>
        </w:rPr>
      </w:pPr>
      <w:bookmarkStart w:id="3350" w:name="_Toc73378752"/>
      <w:r>
        <w:rPr>
          <w:lang w:eastAsia="zh-CN"/>
        </w:rPr>
        <w:t>6.2.</w:t>
      </w:r>
      <w:r w:rsidR="004F14C3">
        <w:rPr>
          <w:lang w:eastAsia="zh-CN"/>
        </w:rPr>
        <w:t>15</w:t>
      </w:r>
      <w:r>
        <w:rPr>
          <w:lang w:eastAsia="zh-CN"/>
        </w:rPr>
        <w:t>.2.1.</w:t>
      </w:r>
      <w:del w:id="3351" w:author="Rapporteur" w:date="2021-05-31T17:23:00Z">
        <w:r w:rsidDel="009F1BE8">
          <w:rPr>
            <w:lang w:eastAsia="zh-CN"/>
          </w:rPr>
          <w:delText>2</w:delText>
        </w:r>
      </w:del>
      <w:ins w:id="3352" w:author="Rapporteur" w:date="2021-05-31T17:23:00Z">
        <w:r w:rsidR="009F1BE8">
          <w:rPr>
            <w:lang w:eastAsia="zh-CN"/>
          </w:rPr>
          <w:t>3</w:t>
        </w:r>
      </w:ins>
      <w:r>
        <w:rPr>
          <w:lang w:eastAsia="zh-CN"/>
        </w:rPr>
        <w:tab/>
        <w:t>Announcing UE procedure for group member discovery completion</w:t>
      </w:r>
      <w:bookmarkEnd w:id="3350"/>
    </w:p>
    <w:p w14:paraId="35C44346" w14:textId="77777777" w:rsidR="00866C25" w:rsidRDefault="00866C25" w:rsidP="00866C25">
      <w:pPr>
        <w:rPr>
          <w:lang w:eastAsia="zh-CN"/>
        </w:rPr>
      </w:pPr>
      <w:r>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5559A30" w14:textId="77777777" w:rsidR="00866C25" w:rsidRDefault="00866C25" w:rsidP="00866C25">
      <w:pPr>
        <w:rPr>
          <w:lang w:eastAsia="zh-CN"/>
        </w:rPr>
      </w:pPr>
      <w:r>
        <w:rPr>
          <w:lang w:eastAsia="zh-CN"/>
        </w:rPr>
        <w:t>When the UE stops announcing, if the UE is in 5GMM-CONNECTED mode, the UE shall trigger the corresponding procedure in lower layers as specified in 3GPP TS 36.331 [TBD].</w:t>
      </w:r>
    </w:p>
    <w:p w14:paraId="00090167" w14:textId="52563445" w:rsidR="00866C25" w:rsidRDefault="00866C25" w:rsidP="00866C25">
      <w:pPr>
        <w:pStyle w:val="6"/>
        <w:rPr>
          <w:lang w:eastAsia="zh-CN"/>
        </w:rPr>
      </w:pPr>
      <w:bookmarkStart w:id="3353" w:name="_Toc73378753"/>
      <w:r>
        <w:rPr>
          <w:lang w:eastAsia="zh-CN"/>
        </w:rPr>
        <w:t>6.2.</w:t>
      </w:r>
      <w:r w:rsidR="004F14C3">
        <w:rPr>
          <w:lang w:eastAsia="zh-CN"/>
        </w:rPr>
        <w:t>15</w:t>
      </w:r>
      <w:r>
        <w:rPr>
          <w:lang w:eastAsia="zh-CN"/>
        </w:rPr>
        <w:t>.2.1.</w:t>
      </w:r>
      <w:del w:id="3354" w:author="Rapporteur" w:date="2021-05-31T17:23:00Z">
        <w:r w:rsidDel="009F1BE8">
          <w:rPr>
            <w:lang w:eastAsia="zh-CN"/>
          </w:rPr>
          <w:delText>3</w:delText>
        </w:r>
      </w:del>
      <w:ins w:id="3355" w:author="Rapporteur" w:date="2021-05-31T17:23:00Z">
        <w:r w:rsidR="009F1BE8">
          <w:rPr>
            <w:lang w:eastAsia="zh-CN"/>
          </w:rPr>
          <w:t>4</w:t>
        </w:r>
      </w:ins>
      <w:r>
        <w:rPr>
          <w:lang w:eastAsia="zh-CN"/>
        </w:rPr>
        <w:tab/>
        <w:t>Monitoring UE procedure for group member discovery initiation</w:t>
      </w:r>
      <w:bookmarkEnd w:id="3353"/>
    </w:p>
    <w:p w14:paraId="74877759" w14:textId="77777777" w:rsidR="00866C25" w:rsidRDefault="00866C25" w:rsidP="00866C25">
      <w:r>
        <w:t>The UE is authorised to perform the monitoring UE procedure for group member discovery if:</w:t>
      </w:r>
    </w:p>
    <w:p w14:paraId="0BFA949C" w14:textId="77777777" w:rsidR="00866C25" w:rsidRDefault="00866C25" w:rsidP="00866C25">
      <w:pPr>
        <w:pStyle w:val="B1"/>
      </w:pPr>
      <w:r>
        <w:t>a)</w:t>
      </w:r>
      <w:r>
        <w:tab/>
        <w:t>the following is true:</w:t>
      </w:r>
    </w:p>
    <w:p w14:paraId="2723EEED" w14:textId="77777777" w:rsidR="00866C25" w:rsidRDefault="00866C25" w:rsidP="00866C25">
      <w:pPr>
        <w:pStyle w:val="B2"/>
      </w:pPr>
      <w:r>
        <w:t>1)</w:t>
      </w:r>
      <w:r>
        <w:tab/>
        <w:t>the UE is not served by NG-RAN, is authorised to perform ProSe direct discovery using monitoring when the UE is not served by NG-RAN, and is configured with the radio parameters to be used for ProSe direct discovery when not served by NG-RAN;</w:t>
      </w:r>
    </w:p>
    <w:p w14:paraId="2891D42A" w14:textId="77777777" w:rsidR="00866C25" w:rsidRDefault="00866C25" w:rsidP="00866C25">
      <w:pPr>
        <w:pStyle w:val="B2"/>
      </w:pPr>
      <w:r>
        <w:t>2)</w:t>
      </w:r>
      <w:r>
        <w:tab/>
        <w:t>the UE is served by NG-RAN, and is authorised to perform ProSe direct discovery monitoring in at least one PLMN; or</w:t>
      </w:r>
    </w:p>
    <w:p w14:paraId="7D850F78" w14:textId="77777777" w:rsidR="00866C25" w:rsidRDefault="00866C25" w:rsidP="00866C25">
      <w:pPr>
        <w:pStyle w:val="B2"/>
      </w:pPr>
      <w:r>
        <w:t>3)</w:t>
      </w:r>
      <w:r>
        <w:tab/>
        <w:t>the UE is:</w:t>
      </w:r>
    </w:p>
    <w:p w14:paraId="74AF61FB" w14:textId="77777777" w:rsidR="00866C25" w:rsidRDefault="004F14C3" w:rsidP="00866C25">
      <w:pPr>
        <w:pStyle w:val="B3"/>
      </w:pPr>
      <w:r>
        <w:t>i)</w:t>
      </w:r>
      <w:r w:rsidR="00866C25">
        <w:tab/>
        <w:t>in 5GMM-IDLE mode, in limited service state as specified in 3GPP TS 23.122 [</w:t>
      </w:r>
      <w:r>
        <w:t>14</w:t>
      </w:r>
      <w:r w:rsidR="00866C25">
        <w:t>], and the reason for the UE being in limited service state is one of the following:</w:t>
      </w:r>
    </w:p>
    <w:p w14:paraId="074ECFE6" w14:textId="77777777" w:rsidR="00866C25" w:rsidRDefault="004F14C3" w:rsidP="00866C25">
      <w:pPr>
        <w:pStyle w:val="B4"/>
      </w:pPr>
      <w:r>
        <w:t>A</w:t>
      </w:r>
      <w:r w:rsidR="00866C25">
        <w:t>)</w:t>
      </w:r>
      <w:r w:rsidR="00866C25">
        <w:tab/>
        <w:t>the UE is unable to find a suitable cell in the selected PLMN as specified in 3GPP TS 38.304 [</w:t>
      </w:r>
      <w:r>
        <w:t>15</w:t>
      </w:r>
      <w:r w:rsidR="00866C25">
        <w:t>];</w:t>
      </w:r>
    </w:p>
    <w:p w14:paraId="758A6BD0" w14:textId="77777777" w:rsidR="00866C25" w:rsidRDefault="004F14C3" w:rsidP="00866C25">
      <w:pPr>
        <w:pStyle w:val="B4"/>
      </w:pPr>
      <w:r>
        <w:t>B</w:t>
      </w:r>
      <w:r w:rsidR="00866C25">
        <w:t>)</w:t>
      </w:r>
      <w:r w:rsidR="00866C25">
        <w:tab/>
        <w:t>the UE received a REGISTRATION REJECT message or a SERVICE REJECT message with the 5GMM cause #11 "PLMN not allowed" as specified in 3GPP TS 24.501 [</w:t>
      </w:r>
      <w:r>
        <w:t>11</w:t>
      </w:r>
      <w:r w:rsidR="00866C25">
        <w:t>] ; or</w:t>
      </w:r>
    </w:p>
    <w:p w14:paraId="5A5712C8" w14:textId="77777777" w:rsidR="00866C25" w:rsidRDefault="004F14C3" w:rsidP="00866C25">
      <w:pPr>
        <w:pStyle w:val="B4"/>
      </w:pPr>
      <w:r>
        <w:t>C</w:t>
      </w:r>
      <w:r w:rsidR="00866C25">
        <w:t>)</w:t>
      </w:r>
      <w:r w:rsidR="00866C25">
        <w:tab/>
        <w:t>the UE received a REGISTRATION REJECT message or a SERVICE REJECT message with the 5GMM cause #7 "5GS services not allowed" as specified in 3GPP TS 24.501 [</w:t>
      </w:r>
      <w:r>
        <w:t>11</w:t>
      </w:r>
      <w:r w:rsidR="00866C25">
        <w:t>]</w:t>
      </w:r>
      <w:r w:rsidR="00866C25">
        <w:rPr>
          <w:lang w:eastAsia="ko-KR"/>
        </w:rPr>
        <w:t>; and</w:t>
      </w:r>
    </w:p>
    <w:p w14:paraId="59786530" w14:textId="77777777" w:rsidR="00866C25" w:rsidRDefault="004F14C3" w:rsidP="00866C25">
      <w:pPr>
        <w:pStyle w:val="B3"/>
      </w:pPr>
      <w:r>
        <w:t>ii)</w:t>
      </w:r>
      <w:r w:rsidR="00866C25">
        <w:tab/>
        <w:t>authorised to perform ProSe direct discoveryusing monitoring when the UE is not served by NG-RAN, and:</w:t>
      </w:r>
    </w:p>
    <w:p w14:paraId="7ACEB6CE" w14:textId="77777777" w:rsidR="00866C25" w:rsidRDefault="004F14C3" w:rsidP="00866C25">
      <w:pPr>
        <w:pStyle w:val="B4"/>
      </w:pPr>
      <w:r>
        <w:t>A</w:t>
      </w:r>
      <w:r w:rsidR="00866C25">
        <w:t>)</w:t>
      </w:r>
      <w:r w:rsidR="00866C25">
        <w:tab/>
        <w:t>configured with the radio parameters to be used for ProSe direct discovery when not served by NG-RAN; or</w:t>
      </w:r>
    </w:p>
    <w:p w14:paraId="6747EAE7" w14:textId="77777777" w:rsidR="00866C25" w:rsidRDefault="004F14C3" w:rsidP="00866C25">
      <w:pPr>
        <w:pStyle w:val="B4"/>
      </w:pPr>
      <w:r>
        <w:t>B</w:t>
      </w:r>
      <w:r w:rsidR="00866C25">
        <w:t>)</w:t>
      </w:r>
      <w:r w:rsidR="00866C25">
        <w:tab/>
        <w:t>the lower layers indicate that the UE does not need to request resources for 5G ProSe direct discovery procedure; and</w:t>
      </w:r>
    </w:p>
    <w:p w14:paraId="4D0B99AD" w14:textId="77777777" w:rsidR="00866C25" w:rsidRDefault="00866C25" w:rsidP="0037175B">
      <w:pPr>
        <w:pStyle w:val="NO"/>
        <w:rPr>
          <w:lang w:val="en-US"/>
        </w:rPr>
      </w:pPr>
      <w:r>
        <w:rPr>
          <w:noProof/>
        </w:rPr>
        <w:t>NOTE:</w:t>
      </w:r>
      <w:r>
        <w:rPr>
          <w:noProof/>
        </w:rPr>
        <w:tab/>
      </w:r>
      <w:r>
        <w:rPr>
          <w:lang w:eastAsia="ko-KR"/>
        </w:rPr>
        <w:t xml:space="preserve">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 </w:t>
      </w:r>
    </w:p>
    <w:p w14:paraId="5113620E" w14:textId="77777777" w:rsidR="00866C25" w:rsidRDefault="00866C25" w:rsidP="00866C25">
      <w:pPr>
        <w:pStyle w:val="B1"/>
      </w:pPr>
      <w:r>
        <w:lastRenderedPageBreak/>
        <w:t>b)</w:t>
      </w:r>
      <w:r>
        <w:tab/>
        <w:t xml:space="preserve">the UE is configured with the </w:t>
      </w:r>
      <w:r>
        <w:rPr>
          <w:lang w:eastAsia="ko-KR"/>
        </w:rPr>
        <w:t>Discovery Group ID</w:t>
      </w:r>
      <w:r>
        <w:t xml:space="preserve"> parameter identifying the discovery group to be monitored;</w:t>
      </w:r>
    </w:p>
    <w:p w14:paraId="6FA5959D" w14:textId="77777777" w:rsidR="00866C25" w:rsidRDefault="00866C25" w:rsidP="00866C25">
      <w:r>
        <w:t>otherwise, the UE is not authorised to perform the monitoring UE procedure for group member discovery.</w:t>
      </w:r>
    </w:p>
    <w:p w14:paraId="3E69A2C5" w14:textId="6661A7F7" w:rsidR="00866C25" w:rsidRDefault="00866C25" w:rsidP="00866C25">
      <w:r>
        <w:t>Figure 6.2.</w:t>
      </w:r>
      <w:r w:rsidR="004F14C3">
        <w:t>15</w:t>
      </w:r>
      <w:r>
        <w:t>.2.1.</w:t>
      </w:r>
      <w:del w:id="3356" w:author="Rapporteur" w:date="2021-05-31T17:23:00Z">
        <w:r w:rsidDel="009F1BE8">
          <w:delText>3-</w:delText>
        </w:r>
      </w:del>
      <w:ins w:id="3357" w:author="Rapporteur" w:date="2021-05-31T17:23:00Z">
        <w:r w:rsidR="009F1BE8">
          <w:t>4.</w:t>
        </w:r>
      </w:ins>
      <w:r>
        <w:t>1 illustrates the interaction of the UEs in the monitoring UE procedure for group member discovery.</w:t>
      </w:r>
    </w:p>
    <w:p w14:paraId="7596276B" w14:textId="77777777" w:rsidR="00866C25" w:rsidRDefault="00866C25" w:rsidP="0037175B">
      <w:pPr>
        <w:pStyle w:val="TH"/>
      </w:pPr>
      <w:r>
        <w:object w:dxaOrig="7005" w:dyaOrig="1500" w14:anchorId="7EAF593A">
          <v:shape id="_x0000_i1044" type="#_x0000_t75" style="width:351.35pt;height:74.3pt" o:ole="">
            <v:imagedata r:id="rId48" o:title=""/>
          </v:shape>
          <o:OLEObject Type="Embed" ProgID="Visio.Drawing.15" ShapeID="_x0000_i1044" DrawAspect="Content" ObjectID="_1684248053" r:id="rId49"/>
        </w:object>
      </w:r>
    </w:p>
    <w:p w14:paraId="1C733B7E" w14:textId="0E751A57" w:rsidR="00866C25" w:rsidRDefault="00866C25" w:rsidP="0037175B">
      <w:pPr>
        <w:pStyle w:val="TF"/>
      </w:pPr>
      <w:r>
        <w:t>Figure</w:t>
      </w:r>
      <w:r w:rsidR="004F14C3">
        <w:rPr>
          <w:lang w:val="en-US"/>
        </w:rPr>
        <w:t> </w:t>
      </w:r>
      <w:r>
        <w:t>6.2.</w:t>
      </w:r>
      <w:r w:rsidR="004F14C3">
        <w:t>15</w:t>
      </w:r>
      <w:r>
        <w:t>.2.1.</w:t>
      </w:r>
      <w:del w:id="3358" w:author="Rapporteur" w:date="2021-05-31T17:23:00Z">
        <w:r w:rsidDel="009F1BE8">
          <w:delText>3-</w:delText>
        </w:r>
      </w:del>
      <w:ins w:id="3359" w:author="Rapporteur" w:date="2021-05-31T17:23:00Z">
        <w:r w:rsidR="009F1BE8">
          <w:t>4</w:t>
        </w:r>
      </w:ins>
      <w:ins w:id="3360" w:author="Rapporteur" w:date="2021-05-31T17:24:00Z">
        <w:r w:rsidR="009F1BE8">
          <w:t>.</w:t>
        </w:r>
      </w:ins>
      <w:r>
        <w:t>1: Monitoring UE procedure for group member discovery</w:t>
      </w:r>
    </w:p>
    <w:p w14:paraId="0BBE21ED" w14:textId="77777777" w:rsidR="00866C25" w:rsidRDefault="00866C25" w:rsidP="00866C25">
      <w:r>
        <w:t>When the UE is triggered by an upper layer application to monitor proximity of other UEs in a discovery group, and if the UE is authorised to perform the monitoring UE procedure for group member discovery, then the UE shall instruct the lower layers to start monitoring for PROSE PC5 DISCOVERY message.</w:t>
      </w:r>
    </w:p>
    <w:p w14:paraId="182829B6" w14:textId="77777777" w:rsidR="00866C25" w:rsidRDefault="00866C25" w:rsidP="00866C25">
      <w:r>
        <w:t>Upon reception of a PROSE PC5 DISCOVERY message for group member discovery announcement, for the target Discovery Group ID of the discovery group to be monitored, the UE shall use the associated DUSK, if configured, and the UTC-based counter obtained during the monitoring operation to unscramble the PROSE PC5 DISCOVERY message as described in 3GPP TS 33.303 [TBD]. Then, if a DUCK is configured, the UE shall use the DUCK and the UTC-based counter to decrypt the configured message-specific confidentiality-protected portion, as described in 3GPP TS 33.303 [TBD]. Finally, if a DUIK is configured, the UE shall use the DUIK and UTC-based counter to verify the MIC field in the unscrambled PROSE PC5 DISCOVERY message for group member discovery announcement.</w:t>
      </w:r>
    </w:p>
    <w:p w14:paraId="57D4EFD3" w14:textId="77777777" w:rsidR="00866C25" w:rsidRDefault="00866C25" w:rsidP="00866C25">
      <w:pPr>
        <w:pStyle w:val="NO"/>
      </w:pPr>
      <w:r>
        <w:t>NOTE 2:</w:t>
      </w:r>
      <w:r>
        <w:tab/>
        <w:t>The use of an erroneous UTC-based counter for processing received PROSE PC5 DISCOVERY messages at the ProSe-enabled UE can cause MIC check failure after DUIK is used for integrity check, and malformed contents after DUSK is used for unscrambling or DUCK is used for deciphering. How a ProSe-enabled UE ensures the accuracy of the UTC-based counter is left to UE implementation.</w:t>
      </w:r>
    </w:p>
    <w:p w14:paraId="1F016126" w14:textId="77777777" w:rsidR="00866C25" w:rsidRDefault="00866C25" w:rsidP="00866C25">
      <w:r>
        <w:t>Then if the Discovery Group ID parameter of the PROSE PC5 DISCOVERY message for group member discovery announcement is the same as the configured Discovery Group ID parameter as specified in clause 5, the UE shall consider that other UE in the discovery group the UE seeks to monitor has been discovered.</w:t>
      </w:r>
    </w:p>
    <w:p w14:paraId="12F8AD13" w14:textId="77777777" w:rsidR="00866C25" w:rsidRDefault="00866C25" w:rsidP="00866C25">
      <w:pPr>
        <w:pStyle w:val="EditorsNote"/>
      </w:pPr>
      <w:r>
        <w:t>Editor’s note:</w:t>
      </w:r>
      <w:r>
        <w:tab/>
        <w:t xml:space="preserve">Details of Monitoring UE procedure upon reception of a PROSE PC5 DISCOVERY message for group member discovery announcement </w:t>
      </w:r>
      <w:r>
        <w:rPr>
          <w:lang w:eastAsia="zh-CN"/>
        </w:rPr>
        <w:t>are</w:t>
      </w:r>
      <w:r>
        <w:t xml:space="preserve"> FFS and will be determinated by cooperation with SA WG3.</w:t>
      </w:r>
    </w:p>
    <w:p w14:paraId="69146334" w14:textId="54E14FEB" w:rsidR="00866C25" w:rsidRDefault="00866C25" w:rsidP="00866C25">
      <w:pPr>
        <w:pStyle w:val="6"/>
        <w:rPr>
          <w:lang w:eastAsia="zh-CN"/>
        </w:rPr>
      </w:pPr>
      <w:bookmarkStart w:id="3361" w:name="_Toc73378754"/>
      <w:r>
        <w:rPr>
          <w:lang w:eastAsia="zh-CN"/>
        </w:rPr>
        <w:t>6.2.</w:t>
      </w:r>
      <w:r w:rsidR="004F14C3">
        <w:rPr>
          <w:lang w:eastAsia="zh-CN"/>
        </w:rPr>
        <w:t>15</w:t>
      </w:r>
      <w:r>
        <w:rPr>
          <w:lang w:eastAsia="zh-CN"/>
        </w:rPr>
        <w:t>.2.1.</w:t>
      </w:r>
      <w:del w:id="3362" w:author="Rapporteur" w:date="2021-05-31T17:24:00Z">
        <w:r w:rsidDel="009F1BE8">
          <w:rPr>
            <w:lang w:eastAsia="zh-CN"/>
          </w:rPr>
          <w:delText>4</w:delText>
        </w:r>
      </w:del>
      <w:ins w:id="3363" w:author="Rapporteur" w:date="2021-05-31T17:24:00Z">
        <w:r w:rsidR="009F1BE8">
          <w:rPr>
            <w:lang w:eastAsia="zh-CN"/>
          </w:rPr>
          <w:t>5</w:t>
        </w:r>
      </w:ins>
      <w:r>
        <w:rPr>
          <w:lang w:eastAsia="zh-CN"/>
        </w:rPr>
        <w:tab/>
        <w:t>Monitoring UE procedure for group member discovery completion</w:t>
      </w:r>
      <w:bookmarkEnd w:id="3361"/>
    </w:p>
    <w:p w14:paraId="4E2EAFA9" w14:textId="77777777" w:rsidR="00866C25" w:rsidRDefault="00866C25" w:rsidP="00866C25">
      <w:pPr>
        <w:rPr>
          <w:lang w:eastAsia="zh-CN"/>
        </w:rPr>
      </w:pPr>
      <w:r>
        <w:rPr>
          <w:lang w:eastAsia="zh-CN"/>
        </w:rPr>
        <w:t xml:space="preserve">When the UE is triggered by an upper layer application to stop monitoring proximity of other UEs in a discovery group, or when the UE stops being authorised to perform the monitoring UE procedure for group member discovery, the UE shall instruct the lower layers to stop monitoring. </w:t>
      </w:r>
    </w:p>
    <w:p w14:paraId="7015C434" w14:textId="77777777" w:rsidR="00866C25" w:rsidRDefault="00866C25" w:rsidP="00866C25">
      <w:pPr>
        <w:rPr>
          <w:lang w:eastAsia="zh-CN"/>
        </w:rPr>
      </w:pPr>
      <w:r>
        <w:rPr>
          <w:lang w:eastAsia="zh-CN"/>
        </w:rPr>
        <w:t>When the UE stops monitoring, if the UE is in 5GMM-CONNECTED mode, the UE shall trigger the corresponding procedure in lower layers as specified in 3GPP TS 36.331 [TBD].</w:t>
      </w:r>
    </w:p>
    <w:p w14:paraId="0E14E89E" w14:textId="4DE5F7E8" w:rsidR="00866C25" w:rsidRDefault="00866C25" w:rsidP="00866C25">
      <w:pPr>
        <w:pStyle w:val="50"/>
        <w:rPr>
          <w:ins w:id="3364" w:author="Rapporteur" w:date="2021-05-31T17:24:00Z"/>
          <w:lang w:eastAsia="zh-CN"/>
        </w:rPr>
      </w:pPr>
      <w:bookmarkStart w:id="3365" w:name="_Toc73378755"/>
      <w:r>
        <w:rPr>
          <w:lang w:eastAsia="zh-CN"/>
        </w:rPr>
        <w:t>6.2.</w:t>
      </w:r>
      <w:r w:rsidR="004F14C3">
        <w:rPr>
          <w:lang w:eastAsia="zh-CN"/>
        </w:rPr>
        <w:t>15</w:t>
      </w:r>
      <w:r>
        <w:rPr>
          <w:lang w:eastAsia="zh-CN"/>
        </w:rPr>
        <w:t>.2.2</w:t>
      </w:r>
      <w:r>
        <w:rPr>
          <w:lang w:eastAsia="zh-CN"/>
        </w:rPr>
        <w:tab/>
        <w:t>Group member discovery</w:t>
      </w:r>
      <w:r>
        <w:t xml:space="preserve"> </w:t>
      </w:r>
      <w:r>
        <w:rPr>
          <w:lang w:eastAsia="zh-CN"/>
        </w:rPr>
        <w:t>over PC5 interface with Model B</w:t>
      </w:r>
      <w:bookmarkEnd w:id="3365"/>
    </w:p>
    <w:p w14:paraId="0A645215" w14:textId="413A07AC" w:rsidR="009F1BE8" w:rsidRPr="009F1BE8" w:rsidRDefault="009F1BE8">
      <w:pPr>
        <w:pStyle w:val="6"/>
        <w:rPr>
          <w:lang w:eastAsia="zh-CN"/>
        </w:rPr>
        <w:pPrChange w:id="3366" w:author="Rapporteur" w:date="2021-05-31T17:24:00Z">
          <w:pPr>
            <w:pStyle w:val="50"/>
          </w:pPr>
        </w:pPrChange>
      </w:pPr>
      <w:bookmarkStart w:id="3367" w:name="_Toc73378756"/>
      <w:ins w:id="3368" w:author="Rapporteur" w:date="2021-05-31T17:24:00Z">
        <w:r>
          <w:rPr>
            <w:lang w:eastAsia="zh-CN"/>
          </w:rPr>
          <w:t>6.2.15.2.2.1</w:t>
        </w:r>
        <w:r>
          <w:rPr>
            <w:lang w:eastAsia="zh-CN"/>
          </w:rPr>
          <w:tab/>
          <w:t>General</w:t>
        </w:r>
      </w:ins>
      <w:bookmarkEnd w:id="3367"/>
    </w:p>
    <w:p w14:paraId="532CB443" w14:textId="77777777" w:rsidR="00866C25" w:rsidRDefault="00866C25" w:rsidP="00866C25">
      <w:pPr>
        <w:rPr>
          <w:lang w:eastAsia="zh-CN"/>
        </w:rPr>
      </w:pPr>
      <w:r>
        <w:rPr>
          <w:lang w:eastAsia="zh-CN"/>
        </w:rPr>
        <w:t>In this procedure, the UE sending the PROSE PC5 DISCOVERY message is called the "discoverer UE" and the other UE is called the "discoveree UE".</w:t>
      </w:r>
    </w:p>
    <w:p w14:paraId="750C5763" w14:textId="4F30A766" w:rsidR="00866C25" w:rsidRDefault="00866C25" w:rsidP="00866C25">
      <w:pPr>
        <w:pStyle w:val="6"/>
        <w:rPr>
          <w:lang w:eastAsia="zh-CN"/>
        </w:rPr>
      </w:pPr>
      <w:bookmarkStart w:id="3369" w:name="_Toc73378757"/>
      <w:r>
        <w:rPr>
          <w:lang w:eastAsia="zh-CN"/>
        </w:rPr>
        <w:t>6.2.</w:t>
      </w:r>
      <w:r w:rsidR="004F14C3">
        <w:rPr>
          <w:lang w:eastAsia="zh-CN"/>
        </w:rPr>
        <w:t>15</w:t>
      </w:r>
      <w:r>
        <w:rPr>
          <w:lang w:eastAsia="zh-CN"/>
        </w:rPr>
        <w:t>.2.2.</w:t>
      </w:r>
      <w:del w:id="3370" w:author="Rapporteur" w:date="2021-05-31T17:24:00Z">
        <w:r w:rsidDel="009F1BE8">
          <w:rPr>
            <w:lang w:eastAsia="zh-CN"/>
          </w:rPr>
          <w:delText>1</w:delText>
        </w:r>
      </w:del>
      <w:ins w:id="3371" w:author="Rapporteur" w:date="2021-05-31T17:24:00Z">
        <w:r w:rsidR="009F1BE8">
          <w:rPr>
            <w:lang w:eastAsia="zh-CN"/>
          </w:rPr>
          <w:t>2</w:t>
        </w:r>
      </w:ins>
      <w:r>
        <w:rPr>
          <w:lang w:eastAsia="zh-CN"/>
        </w:rPr>
        <w:tab/>
        <w:t>Discoverer UE procedure for group member discovery initiation</w:t>
      </w:r>
      <w:bookmarkEnd w:id="3369"/>
    </w:p>
    <w:p w14:paraId="75816420" w14:textId="77777777" w:rsidR="00866C25" w:rsidRDefault="00866C25" w:rsidP="00866C25">
      <w:r>
        <w:t>The UE is authorised to perform the discoverer UE procedure for group member discovery if:</w:t>
      </w:r>
    </w:p>
    <w:p w14:paraId="7FEB26DE" w14:textId="77777777" w:rsidR="00866C25" w:rsidRDefault="00866C25" w:rsidP="00866C25">
      <w:pPr>
        <w:pStyle w:val="B1"/>
      </w:pPr>
      <w:r>
        <w:t>a)</w:t>
      </w:r>
      <w:r>
        <w:tab/>
        <w:t>the following is true:</w:t>
      </w:r>
    </w:p>
    <w:p w14:paraId="7B3F0D9A" w14:textId="77777777" w:rsidR="00866C25" w:rsidRDefault="00866C25" w:rsidP="00866C25">
      <w:pPr>
        <w:pStyle w:val="B2"/>
      </w:pPr>
      <w:r>
        <w:lastRenderedPageBreak/>
        <w:t>1)</w:t>
      </w:r>
      <w:r>
        <w:tab/>
        <w:t>the UE is not served by NG-RAN, is authorised to perform ProSe direct discovery discoverer operation when the UE is not served by NG-RAN, and is configured with the radio parameters to be used for ProSe direct discovery</w:t>
      </w:r>
      <w:r>
        <w:rPr>
          <w:lang w:eastAsia="ko-KR"/>
        </w:rPr>
        <w:t xml:space="preserve"> </w:t>
      </w:r>
      <w:r>
        <w:t>when not served by NG-RAN;</w:t>
      </w:r>
    </w:p>
    <w:p w14:paraId="3CF9CFFF" w14:textId="77777777" w:rsidR="00866C25" w:rsidRDefault="00866C25" w:rsidP="00866C25">
      <w:pPr>
        <w:pStyle w:val="B2"/>
      </w:pPr>
      <w:r>
        <w:t>2)</w:t>
      </w:r>
      <w:r>
        <w:tab/>
        <w:t xml:space="preserve">the UE is served by NG-RAN, and is authorised to perform ProSe direct discovery discoverer operation in the PLMN </w:t>
      </w:r>
      <w:r>
        <w:rPr>
          <w:lang w:eastAsia="ko-KR"/>
        </w:rPr>
        <w:t>indicated by the serving cell</w:t>
      </w:r>
      <w:r>
        <w:t>; or</w:t>
      </w:r>
    </w:p>
    <w:p w14:paraId="56AD37A3" w14:textId="77777777" w:rsidR="00866C25" w:rsidRDefault="00866C25" w:rsidP="00866C25">
      <w:pPr>
        <w:pStyle w:val="B2"/>
      </w:pPr>
      <w:r>
        <w:t>3)</w:t>
      </w:r>
      <w:r>
        <w:tab/>
        <w:t>the UE is:</w:t>
      </w:r>
    </w:p>
    <w:p w14:paraId="4E3C456D" w14:textId="77777777" w:rsidR="00866C25" w:rsidRDefault="004F14C3" w:rsidP="00866C25">
      <w:pPr>
        <w:pStyle w:val="B3"/>
      </w:pPr>
      <w:r>
        <w:t>i)</w:t>
      </w:r>
      <w:r w:rsidR="00866C25">
        <w:tab/>
        <w:t>in 5GMM-IDLE mode, in limited service state as specified in 3GPP TS 23.122 [</w:t>
      </w:r>
      <w:r>
        <w:t>14</w:t>
      </w:r>
      <w:r w:rsidR="00866C25">
        <w:t>], and the reason for the UE being in limited service state is one of the following:</w:t>
      </w:r>
    </w:p>
    <w:p w14:paraId="79403EEF" w14:textId="77777777" w:rsidR="00866C25" w:rsidRDefault="004F14C3" w:rsidP="00866C25">
      <w:pPr>
        <w:pStyle w:val="B4"/>
      </w:pPr>
      <w:r>
        <w:t>A</w:t>
      </w:r>
      <w:r w:rsidR="00866C25">
        <w:t>)</w:t>
      </w:r>
      <w:r w:rsidR="00866C25">
        <w:tab/>
        <w:t>the UE is unable to find a suitable cell in the selected PLMN as specified in 3GPP TS 38.304 [</w:t>
      </w:r>
      <w:r>
        <w:t>15</w:t>
      </w:r>
      <w:r w:rsidR="00866C25">
        <w:t>];</w:t>
      </w:r>
    </w:p>
    <w:p w14:paraId="30BB5CF2" w14:textId="77777777" w:rsidR="00866C25" w:rsidRDefault="004F14C3" w:rsidP="00866C25">
      <w:pPr>
        <w:pStyle w:val="B4"/>
      </w:pPr>
      <w:r>
        <w:t>B</w:t>
      </w:r>
      <w:r w:rsidR="00866C25">
        <w:t>)</w:t>
      </w:r>
      <w:r w:rsidR="00866C25">
        <w:tab/>
        <w:t>the UE received a REGISTRATION REJECT message or a SERVICE REJECT message with the 5GMM cause #11 "PLMN not allowed" as specified in 3GPP TS 24.501 [</w:t>
      </w:r>
      <w:r>
        <w:t>11</w:t>
      </w:r>
      <w:r w:rsidR="00866C25">
        <w:t>]; or</w:t>
      </w:r>
    </w:p>
    <w:p w14:paraId="1EE98F26" w14:textId="77777777" w:rsidR="00866C25" w:rsidRDefault="004F14C3" w:rsidP="00866C25">
      <w:pPr>
        <w:pStyle w:val="B4"/>
      </w:pPr>
      <w:r>
        <w:t>C</w:t>
      </w:r>
      <w:r w:rsidR="00866C25">
        <w:t>)</w:t>
      </w:r>
      <w:r w:rsidR="00866C25">
        <w:tab/>
        <w:t>the UE received a REGISTRATION REJECT message or a SERVICE REJECT message with the 5GMM cause #7 "5GS services not allowed" as specified in 3GPP TS 24.501 [</w:t>
      </w:r>
      <w:r>
        <w:t>11</w:t>
      </w:r>
      <w:r w:rsidR="00866C25">
        <w:t>]</w:t>
      </w:r>
      <w:r w:rsidR="00866C25">
        <w:rPr>
          <w:lang w:eastAsia="ko-KR"/>
        </w:rPr>
        <w:t>; and</w:t>
      </w:r>
    </w:p>
    <w:p w14:paraId="0125797A" w14:textId="77777777" w:rsidR="00866C25" w:rsidRDefault="004F14C3" w:rsidP="00866C25">
      <w:pPr>
        <w:pStyle w:val="B3"/>
      </w:pPr>
      <w:r>
        <w:t>ii)</w:t>
      </w:r>
      <w:r w:rsidR="00866C25">
        <w:tab/>
        <w:t>authorised to perform ProSe direct discovery discoverer operation when the UE is not served by NG-RAN, and:</w:t>
      </w:r>
    </w:p>
    <w:p w14:paraId="15B1FA8A" w14:textId="77777777" w:rsidR="00866C25" w:rsidRDefault="004F14C3" w:rsidP="00866C25">
      <w:pPr>
        <w:pStyle w:val="B4"/>
      </w:pPr>
      <w:r>
        <w:t>A</w:t>
      </w:r>
      <w:r w:rsidR="00866C25">
        <w:t>)</w:t>
      </w:r>
      <w:r w:rsidR="00866C25">
        <w:tab/>
        <w:t>configured with the radio parameters to be used for ProSe direct discovery use</w:t>
      </w:r>
      <w:r w:rsidR="00866C25">
        <w:rPr>
          <w:lang w:eastAsia="ko-KR"/>
        </w:rPr>
        <w:t xml:space="preserve"> </w:t>
      </w:r>
      <w:r w:rsidR="00866C25">
        <w:t>when not served by NG-RAN; or</w:t>
      </w:r>
    </w:p>
    <w:p w14:paraId="67E542F8" w14:textId="77777777" w:rsidR="00866C25" w:rsidRDefault="004F14C3" w:rsidP="00866C25">
      <w:pPr>
        <w:pStyle w:val="B4"/>
      </w:pPr>
      <w:r>
        <w:t>B</w:t>
      </w:r>
      <w:r w:rsidR="00866C25">
        <w:t>)</w:t>
      </w:r>
      <w:r w:rsidR="00866C25">
        <w:tab/>
        <w:t>the lower layers indicate that the UE does not need to request resources for 5G ProSe direct discovery procedure; and</w:t>
      </w:r>
    </w:p>
    <w:p w14:paraId="61470A55" w14:textId="77777777" w:rsidR="00866C25" w:rsidRDefault="00866C25" w:rsidP="0037175B">
      <w:pPr>
        <w:pStyle w:val="NO"/>
        <w:rPr>
          <w:lang w:val="en-US"/>
        </w:rPr>
      </w:pPr>
      <w:r>
        <w:rPr>
          <w:noProof/>
        </w:rPr>
        <w:t>NOTE:</w:t>
      </w:r>
      <w:r>
        <w:rPr>
          <w:noProof/>
        </w:rPr>
        <w:tab/>
      </w:r>
      <w:r>
        <w:rPr>
          <w:lang w:eastAsia="ko-KR"/>
        </w:rPr>
        <w:t xml:space="preserve">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 </w:t>
      </w:r>
    </w:p>
    <w:p w14:paraId="7D644620" w14:textId="77777777" w:rsidR="00866C25" w:rsidRDefault="00866C25" w:rsidP="00866C25">
      <w:pPr>
        <w:pStyle w:val="B1"/>
      </w:pPr>
      <w:r>
        <w:t>b)</w:t>
      </w:r>
      <w:r>
        <w:tab/>
        <w:t xml:space="preserve">the UE is configured with the </w:t>
      </w:r>
      <w:r>
        <w:rPr>
          <w:lang w:eastAsia="ko-KR"/>
        </w:rPr>
        <w:t>Discovery Group ID</w:t>
      </w:r>
      <w:r>
        <w:t xml:space="preserve"> parameter identifying the discovery group to be solicited and with the User Info ID for the </w:t>
      </w:r>
      <w:r>
        <w:rPr>
          <w:lang w:eastAsia="ko-KR"/>
        </w:rPr>
        <w:t>group member discovery</w:t>
      </w:r>
      <w:r>
        <w:t xml:space="preserve"> parameter;</w:t>
      </w:r>
    </w:p>
    <w:p w14:paraId="0AE3455F" w14:textId="77777777" w:rsidR="00866C25" w:rsidRDefault="00866C25" w:rsidP="00866C25">
      <w:r>
        <w:t>otherwise, the UE is not authorised to perform the discoverer UE procedure for group member discovery.</w:t>
      </w:r>
    </w:p>
    <w:p w14:paraId="4BE8F7D9" w14:textId="3C1F6AC4" w:rsidR="00866C25" w:rsidRDefault="00866C25" w:rsidP="00866C25">
      <w:r>
        <w:t>Figure 6.2.</w:t>
      </w:r>
      <w:r w:rsidR="004F14C3">
        <w:t>15</w:t>
      </w:r>
      <w:r>
        <w:t>.2.2.</w:t>
      </w:r>
      <w:del w:id="3372" w:author="Rapporteur" w:date="2021-05-31T17:24:00Z">
        <w:r w:rsidDel="009F1BE8">
          <w:delText>1-</w:delText>
        </w:r>
      </w:del>
      <w:ins w:id="3373" w:author="Rapporteur" w:date="2021-05-31T17:24:00Z">
        <w:r w:rsidR="009F1BE8">
          <w:t>2.</w:t>
        </w:r>
      </w:ins>
      <w:r>
        <w:t>1 illustrates the interaction of the UEs in the discoverer UE procedure for group member discovery.</w:t>
      </w:r>
    </w:p>
    <w:p w14:paraId="43790B5C" w14:textId="77777777" w:rsidR="00866C25" w:rsidRDefault="00866C25" w:rsidP="0037175B">
      <w:pPr>
        <w:pStyle w:val="TH"/>
      </w:pPr>
      <w:r>
        <w:object w:dxaOrig="6465" w:dyaOrig="2205" w14:anchorId="27FF10C4">
          <v:shape id="_x0000_i1045" type="#_x0000_t75" style="width:323.7pt;height:110.6pt" o:ole="">
            <v:imagedata r:id="rId50" o:title=""/>
          </v:shape>
          <o:OLEObject Type="Embed" ProgID="Visio.Drawing.15" ShapeID="_x0000_i1045" DrawAspect="Content" ObjectID="_1684248054" r:id="rId51"/>
        </w:object>
      </w:r>
    </w:p>
    <w:p w14:paraId="15B5A5DC" w14:textId="55897ABF" w:rsidR="00866C25" w:rsidRDefault="00866C25" w:rsidP="00866C25">
      <w:pPr>
        <w:pStyle w:val="TF"/>
      </w:pPr>
      <w:r>
        <w:t>Figure</w:t>
      </w:r>
      <w:r w:rsidR="004F14C3">
        <w:t> </w:t>
      </w:r>
      <w:r>
        <w:t>6.2.</w:t>
      </w:r>
      <w:r w:rsidR="004F14C3">
        <w:t>15</w:t>
      </w:r>
      <w:r>
        <w:t>.2.2.</w:t>
      </w:r>
      <w:del w:id="3374" w:author="Rapporteur" w:date="2021-05-31T17:24:00Z">
        <w:r w:rsidDel="009F1BE8">
          <w:delText>1-</w:delText>
        </w:r>
      </w:del>
      <w:ins w:id="3375" w:author="Rapporteur" w:date="2021-05-31T17:24:00Z">
        <w:r w:rsidR="009F1BE8">
          <w:t>2.</w:t>
        </w:r>
      </w:ins>
      <w:r>
        <w:t>1: Discoverer UE procedure for group member discovery</w:t>
      </w:r>
    </w:p>
    <w:p w14:paraId="74A8AFCD" w14:textId="77777777" w:rsidR="00866C25" w:rsidRDefault="00866C25" w:rsidP="00866C25">
      <w:r>
        <w:t>When the UE is triggered by an upper layer application to solicit proximity of other UEs in a discovery group, and if the UE is authorised to perform the discoverer UE procedure for group member discovery, then the UE:</w:t>
      </w:r>
    </w:p>
    <w:p w14:paraId="066D453C" w14:textId="77777777" w:rsidR="00866C25" w:rsidRDefault="00866C25" w:rsidP="00866C25">
      <w:pPr>
        <w:pStyle w:val="B1"/>
        <w:rPr>
          <w:lang w:eastAsia="ko-KR"/>
        </w:rPr>
      </w:pPr>
      <w:r>
        <w:t>a)</w:t>
      </w:r>
      <w:r>
        <w:tab/>
        <w:t xml:space="preserve">if the UE is served by NG-RAN, and </w:t>
      </w:r>
      <w:r>
        <w:rPr>
          <w:lang w:eastAsia="ko-KR"/>
        </w:rPr>
        <w:t>the UE in 5GMM-IDLE mode needs to request resources for sending PROSE PC5 DISCOVERY messages</w:t>
      </w:r>
      <w:r>
        <w:t xml:space="preserve"> </w:t>
      </w:r>
      <w:r>
        <w:rPr>
          <w:lang w:eastAsia="ko-KR"/>
        </w:rPr>
        <w:t xml:space="preserve">as specified in </w:t>
      </w:r>
      <w:r>
        <w:t>3GPP TS </w:t>
      </w:r>
      <w:r>
        <w:rPr>
          <w:lang w:eastAsia="ko-KR"/>
        </w:rPr>
        <w:t>36.331</w:t>
      </w:r>
      <w:r>
        <w:t> [TBD]</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as specified in </w:t>
      </w:r>
      <w:r>
        <w:t>3GPP TS </w:t>
      </w:r>
      <w:r>
        <w:rPr>
          <w:lang w:eastAsia="ko-KR"/>
        </w:rPr>
        <w:t>24</w:t>
      </w:r>
      <w:r>
        <w:t>.5</w:t>
      </w:r>
      <w:r>
        <w:rPr>
          <w:lang w:eastAsia="ko-KR"/>
        </w:rPr>
        <w:t>0</w:t>
      </w:r>
      <w:r>
        <w:t>1 [</w:t>
      </w:r>
      <w:r w:rsidR="004F14C3">
        <w:t>11</w:t>
      </w:r>
      <w:r>
        <w:t>]</w:t>
      </w:r>
      <w:r>
        <w:rPr>
          <w:lang w:eastAsia="ko-KR"/>
        </w:rPr>
        <w:t>;</w:t>
      </w:r>
    </w:p>
    <w:p w14:paraId="2905C8B8" w14:textId="77777777" w:rsidR="00866C25" w:rsidRDefault="00866C25" w:rsidP="00866C25">
      <w:pPr>
        <w:pStyle w:val="B1"/>
        <w:rPr>
          <w:lang w:eastAsia="zh-CN"/>
        </w:rPr>
      </w:pPr>
      <w:r>
        <w:rPr>
          <w:lang w:eastAsia="zh-CN"/>
        </w:rPr>
        <w:t>b)</w:t>
      </w:r>
      <w:r>
        <w:rPr>
          <w:lang w:eastAsia="zh-CN"/>
        </w:rPr>
        <w:tab/>
        <w:t>shall obtain a valid UTC time for the discovery transmission from the lower layers and generate the UTC-based counter corresponding to this UTC time;</w:t>
      </w:r>
    </w:p>
    <w:p w14:paraId="5DF1FDFA" w14:textId="77777777" w:rsidR="00866C25" w:rsidRDefault="00866C25" w:rsidP="00866C25">
      <w:pPr>
        <w:pStyle w:val="B1"/>
      </w:pPr>
      <w:r>
        <w:t>c)</w:t>
      </w:r>
      <w:r>
        <w:tab/>
        <w:t>shall generate a PROSE PC5 DISCOVERY message for group member discovery solicitation. In the PROSE PC5 DISCOVERY message for group member discovery solicitation, the UE:</w:t>
      </w:r>
    </w:p>
    <w:p w14:paraId="27A9566F" w14:textId="77777777" w:rsidR="00866C25" w:rsidRDefault="00866C25" w:rsidP="00866C25">
      <w:pPr>
        <w:pStyle w:val="B2"/>
      </w:pPr>
      <w:r>
        <w:lastRenderedPageBreak/>
        <w:t>1)</w:t>
      </w:r>
      <w:r>
        <w:tab/>
        <w:t xml:space="preserve">shall set the Discoverer Info parameter to the User Info ID for the </w:t>
      </w:r>
      <w:r>
        <w:rPr>
          <w:lang w:eastAsia="ko-KR"/>
        </w:rPr>
        <w:t>group member discovery</w:t>
      </w:r>
      <w:r>
        <w:t xml:space="preserve"> parameter;</w:t>
      </w:r>
    </w:p>
    <w:p w14:paraId="2665A868" w14:textId="77777777" w:rsidR="00866C25" w:rsidRDefault="00866C25" w:rsidP="00866C25">
      <w:pPr>
        <w:pStyle w:val="B2"/>
      </w:pPr>
      <w:r>
        <w:t>2)</w:t>
      </w:r>
      <w:r>
        <w:tab/>
        <w:t xml:space="preserve">shall set the </w:t>
      </w:r>
      <w:r>
        <w:rPr>
          <w:lang w:eastAsia="ko-KR"/>
        </w:rPr>
        <w:t xml:space="preserve">Discovery Group ID </w:t>
      </w:r>
      <w:r>
        <w:t xml:space="preserve">parameter to the </w:t>
      </w:r>
      <w:r>
        <w:rPr>
          <w:lang w:eastAsia="ko-KR"/>
        </w:rPr>
        <w:t xml:space="preserve">Discovery Group ID </w:t>
      </w:r>
      <w:r>
        <w:t>parameter identifying the discovery group to be solicited;</w:t>
      </w:r>
    </w:p>
    <w:p w14:paraId="24FA6D95" w14:textId="77777777" w:rsidR="00866C25" w:rsidRDefault="00866C25" w:rsidP="00866C25">
      <w:pPr>
        <w:pStyle w:val="B2"/>
      </w:pPr>
      <w:r>
        <w:t>3)</w:t>
      </w:r>
      <w:r>
        <w:tab/>
        <w:t xml:space="preserve">shall set </w:t>
      </w:r>
      <w:r>
        <w:rPr>
          <w:lang w:eastAsia="ko-KR"/>
        </w:rPr>
        <w:t xml:space="preserve">either </w:t>
      </w:r>
      <w:r>
        <w:t>the Target User Info</w:t>
      </w:r>
      <w:r>
        <w:rPr>
          <w:lang w:eastAsia="ko-KR"/>
        </w:rPr>
        <w:t xml:space="preserve"> </w:t>
      </w:r>
      <w:r>
        <w:t>parameter or the Target Group Info</w:t>
      </w:r>
      <w:r>
        <w:rPr>
          <w:lang w:eastAsia="ko-KR"/>
        </w:rPr>
        <w:t xml:space="preserve"> </w:t>
      </w:r>
      <w:r>
        <w:t>parameter according to the target information provided by the upper layer application; and</w:t>
      </w:r>
    </w:p>
    <w:p w14:paraId="364AB1C4" w14:textId="77777777" w:rsidR="00866C25" w:rsidRDefault="00866C25" w:rsidP="00866C25">
      <w:pPr>
        <w:pStyle w:val="B2"/>
        <w:rPr>
          <w:lang w:eastAsia="zh-CN"/>
        </w:rPr>
      </w:pPr>
      <w:r>
        <w:rPr>
          <w:lang w:eastAsia="zh-CN"/>
        </w:rPr>
        <w:t>4)</w:t>
      </w:r>
      <w:r>
        <w:rPr>
          <w:lang w:eastAsia="zh-CN"/>
        </w:rPr>
        <w:tab/>
        <w:t>shall set the UTC-based counter LSB parameter to include the 8 least significant bits of the UTC-based counter;</w:t>
      </w:r>
    </w:p>
    <w:p w14:paraId="6A926E5D" w14:textId="77777777" w:rsidR="00866C25" w:rsidRPr="00E57034" w:rsidRDefault="00866C25" w:rsidP="005374E1">
      <w:pPr>
        <w:pStyle w:val="EditorsNote"/>
        <w:rPr>
          <w:lang w:eastAsia="ko-KR"/>
        </w:rPr>
      </w:pPr>
      <w:bookmarkStart w:id="3376" w:name="_Hlk69850292"/>
      <w:bookmarkStart w:id="3377" w:name="_Hlk69850466"/>
      <w:r w:rsidRPr="005374E1">
        <w:t>Editor’s note: Whether other parameters are required or not is FFS.</w:t>
      </w:r>
    </w:p>
    <w:p w14:paraId="0EA0CE8A" w14:textId="77777777" w:rsidR="00866C25" w:rsidRPr="0037175B" w:rsidRDefault="00866C25" w:rsidP="005374E1">
      <w:pPr>
        <w:pStyle w:val="EditorsNote"/>
      </w:pPr>
      <w:bookmarkStart w:id="3378" w:name="_Hlk69850072"/>
      <w:bookmarkEnd w:id="3376"/>
      <w:r w:rsidRPr="005374E1">
        <w:t>Editor’s note: Whether Layer-2 ID is sent along with PROSE PC5 DISCOVERY message in group member discovery procedure will be determinated by SA WG2.</w:t>
      </w:r>
    </w:p>
    <w:bookmarkEnd w:id="3377"/>
    <w:bookmarkEnd w:id="3378"/>
    <w:p w14:paraId="4A203510" w14:textId="77777777" w:rsidR="00866C25" w:rsidRDefault="00866C25" w:rsidP="00866C25">
      <w:pPr>
        <w:pStyle w:val="B1"/>
        <w:rPr>
          <w:lang w:eastAsia="zh-CN"/>
        </w:rPr>
      </w:pPr>
      <w:r>
        <w:rPr>
          <w:lang w:eastAsia="zh-CN"/>
        </w:rPr>
        <w:t>d)</w:t>
      </w:r>
      <w:r>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 [TBD]; and</w:t>
      </w:r>
    </w:p>
    <w:p w14:paraId="50A071BD" w14:textId="77777777" w:rsidR="00866C25" w:rsidRDefault="00866C25" w:rsidP="00866C25">
      <w:pPr>
        <w:pStyle w:val="EditorsNote"/>
        <w:rPr>
          <w:lang w:eastAsia="ko-KR"/>
        </w:rPr>
      </w:pPr>
      <w:r>
        <w:t>Editor’s note:</w:t>
      </w:r>
      <w:r>
        <w:tab/>
        <w:t>Details of security related content in d) are FFS and will be determinated by SA WG3.</w:t>
      </w:r>
    </w:p>
    <w:p w14:paraId="36385214" w14:textId="77777777" w:rsidR="00866C25" w:rsidRDefault="00866C25" w:rsidP="00866C25">
      <w:pPr>
        <w:pStyle w:val="B1"/>
      </w:pPr>
      <w:r>
        <w:t>e)</w:t>
      </w:r>
      <w:r>
        <w:tab/>
        <w:t>shall pass the resulting PROSE PC5 DISCOVERY message for group member discovery solicitation to the lower layers for transmission over the PC5 interface.</w:t>
      </w:r>
    </w:p>
    <w:p w14:paraId="29B18AC1" w14:textId="77777777" w:rsidR="00866C25" w:rsidRDefault="00866C25" w:rsidP="00866C25">
      <w:r>
        <w:t xml:space="preserve">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 </w:t>
      </w:r>
    </w:p>
    <w:p w14:paraId="1B24DE84" w14:textId="77777777" w:rsidR="00866C25" w:rsidRDefault="00866C25" w:rsidP="00866C25">
      <w:r>
        <w:t>Upon reception of a PROSE PC5 DISCOVERY message for group member discovery response, for the target Discovery Group ID of the discovery group to be discovered, the UE shall use the associated DUSK, if configured, and the UTC-based counter obtained during the monitoring operation to unscramble the PROSE PC5 DISCOVERY message as described in 3GPP TS 33.303 [TBD]. Then, if a DUCK is configured, the UE shall use the DUCK and the UTC-based counter to decrypt the configured message-specific confidentiality-protected portion, as described in 3GPP TS 33.303 [TBD]. Finally, if a DUIK is configured, the UE shall use the DUIK and UTC-based counter to verify the MIC field in the unscrambled PROSE PC5 DISCOVERY message for group member discovery response.</w:t>
      </w:r>
    </w:p>
    <w:p w14:paraId="70791D9B" w14:textId="77777777" w:rsidR="00866C25" w:rsidRDefault="00866C25" w:rsidP="00AC7EE3">
      <w:r>
        <w:t>Then if the Discovery Group ID parameter of the PROSE PC5 DISCOVERY message for group member discovery response is the same as the Discovery Group ID parameter of the PROSE PC5 DISCOVERY message for group member discovery solicitation, the UE shall consider that other UE in the discovery group the UE seeks to discover has been discovered.</w:t>
      </w:r>
    </w:p>
    <w:p w14:paraId="7171B13A" w14:textId="77777777" w:rsidR="00866C25" w:rsidRDefault="00866C25" w:rsidP="00866C25">
      <w:pPr>
        <w:pStyle w:val="EditorsNote"/>
      </w:pPr>
      <w:bookmarkStart w:id="3379" w:name="_Hlk69850878"/>
      <w:r>
        <w:t>Editor’s note:</w:t>
      </w:r>
      <w:r>
        <w:tab/>
        <w:t>Details of Discoverer UE procedure upon reception of a PROSE PC5 DISCOVERY message for direct discovery response</w:t>
      </w:r>
      <w:r>
        <w:rPr>
          <w:lang w:eastAsia="zh-CN"/>
        </w:rPr>
        <w:t xml:space="preserve"> are</w:t>
      </w:r>
      <w:r>
        <w:t xml:space="preserve"> FFS and will be determinated by cooperation with SA WG3.</w:t>
      </w:r>
    </w:p>
    <w:p w14:paraId="31A8E9E5" w14:textId="25DD3685" w:rsidR="00866C25" w:rsidRDefault="00866C25" w:rsidP="00866C25">
      <w:pPr>
        <w:pStyle w:val="6"/>
        <w:rPr>
          <w:lang w:eastAsia="zh-CN"/>
        </w:rPr>
      </w:pPr>
      <w:bookmarkStart w:id="3380" w:name="_Toc73378758"/>
      <w:bookmarkEnd w:id="3379"/>
      <w:r>
        <w:rPr>
          <w:lang w:eastAsia="zh-CN"/>
        </w:rPr>
        <w:t>6.2.</w:t>
      </w:r>
      <w:r w:rsidR="004F14C3">
        <w:rPr>
          <w:lang w:eastAsia="zh-CN"/>
        </w:rPr>
        <w:t>15</w:t>
      </w:r>
      <w:r>
        <w:rPr>
          <w:lang w:eastAsia="zh-CN"/>
        </w:rPr>
        <w:t>.2.2.</w:t>
      </w:r>
      <w:del w:id="3381" w:author="Rapporteur" w:date="2021-05-31T17:24:00Z">
        <w:r w:rsidDel="009F1BE8">
          <w:rPr>
            <w:lang w:eastAsia="zh-CN"/>
          </w:rPr>
          <w:delText>2</w:delText>
        </w:r>
      </w:del>
      <w:ins w:id="3382" w:author="Rapporteur" w:date="2021-05-31T17:24:00Z">
        <w:r w:rsidR="009F1BE8">
          <w:rPr>
            <w:lang w:eastAsia="zh-CN"/>
          </w:rPr>
          <w:t>3</w:t>
        </w:r>
      </w:ins>
      <w:r>
        <w:rPr>
          <w:lang w:eastAsia="zh-CN"/>
        </w:rPr>
        <w:tab/>
        <w:t>Discoverer UE procedure for group member discovery completion</w:t>
      </w:r>
      <w:bookmarkEnd w:id="3380"/>
    </w:p>
    <w:p w14:paraId="3821B85B" w14:textId="77777777" w:rsidR="00866C25" w:rsidRDefault="00866C25" w:rsidP="00866C25">
      <w:r>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Pr>
          <w:lang w:eastAsia="zh-CN"/>
        </w:rPr>
        <w:t>op</w:t>
      </w:r>
      <w:r>
        <w:t xml:space="preserve"> discoverer operation.</w:t>
      </w:r>
    </w:p>
    <w:p w14:paraId="00AA3D73" w14:textId="77777777" w:rsidR="00866C25" w:rsidRDefault="00866C25" w:rsidP="00866C25">
      <w:r>
        <w:t>When the UE stops discoverer operation, if the UE is in 5GMM-CONNECTED mode, the UE shall trigger the corresponding procedure in lower layers as specified in 3GPP TS 36.331 [TBD].</w:t>
      </w:r>
    </w:p>
    <w:p w14:paraId="1E0415B5" w14:textId="1CBD2F62" w:rsidR="00866C25" w:rsidRDefault="00866C25" w:rsidP="00866C25">
      <w:pPr>
        <w:pStyle w:val="6"/>
        <w:rPr>
          <w:lang w:eastAsia="zh-CN"/>
        </w:rPr>
      </w:pPr>
      <w:bookmarkStart w:id="3383" w:name="_Toc73378759"/>
      <w:r>
        <w:rPr>
          <w:lang w:eastAsia="zh-CN"/>
        </w:rPr>
        <w:t>6.2.</w:t>
      </w:r>
      <w:r w:rsidR="004F14C3">
        <w:rPr>
          <w:lang w:eastAsia="zh-CN"/>
        </w:rPr>
        <w:t>15</w:t>
      </w:r>
      <w:r>
        <w:rPr>
          <w:lang w:eastAsia="zh-CN"/>
        </w:rPr>
        <w:t>.2.2.</w:t>
      </w:r>
      <w:del w:id="3384" w:author="Rapporteur" w:date="2021-05-31T17:24:00Z">
        <w:r w:rsidDel="009F1BE8">
          <w:rPr>
            <w:lang w:eastAsia="zh-CN"/>
          </w:rPr>
          <w:delText>3</w:delText>
        </w:r>
      </w:del>
      <w:ins w:id="3385" w:author="Rapporteur" w:date="2021-05-31T17:24:00Z">
        <w:r w:rsidR="009F1BE8">
          <w:rPr>
            <w:lang w:eastAsia="zh-CN"/>
          </w:rPr>
          <w:t>4</w:t>
        </w:r>
      </w:ins>
      <w:r>
        <w:rPr>
          <w:lang w:eastAsia="zh-CN"/>
        </w:rPr>
        <w:tab/>
        <w:t>Discoveree UE procedure for group member discovery initiation</w:t>
      </w:r>
      <w:bookmarkEnd w:id="3383"/>
    </w:p>
    <w:p w14:paraId="1DC18BB0" w14:textId="77777777" w:rsidR="00866C25" w:rsidRDefault="00866C25" w:rsidP="00866C25">
      <w:r>
        <w:t>The UE is authorised to perform the discoveree UE procedure for group member discovery if:</w:t>
      </w:r>
    </w:p>
    <w:p w14:paraId="25189021" w14:textId="77777777" w:rsidR="00866C25" w:rsidRDefault="00866C25" w:rsidP="00866C25">
      <w:pPr>
        <w:pStyle w:val="B1"/>
      </w:pPr>
      <w:r>
        <w:t>a)</w:t>
      </w:r>
      <w:r>
        <w:tab/>
        <w:t>the following is true:</w:t>
      </w:r>
    </w:p>
    <w:p w14:paraId="3A5E1220" w14:textId="77777777" w:rsidR="00866C25" w:rsidRDefault="00866C25" w:rsidP="00866C25">
      <w:pPr>
        <w:pStyle w:val="B2"/>
      </w:pPr>
      <w:r>
        <w:t>1)</w:t>
      </w:r>
      <w:r>
        <w:tab/>
        <w:t>the UE is not served by NG-RAN, is authorised to perform ProSe direct discovery discoveree operation when the UE is not served by NG-RAN, and is configured with the radio parameters to be used for ProSe direct discovery</w:t>
      </w:r>
      <w:r>
        <w:rPr>
          <w:lang w:eastAsia="ko-KR"/>
        </w:rPr>
        <w:t xml:space="preserve"> </w:t>
      </w:r>
      <w:r>
        <w:t>when not served by NG-RAN;</w:t>
      </w:r>
    </w:p>
    <w:p w14:paraId="45EA266F" w14:textId="77777777" w:rsidR="00866C25" w:rsidRDefault="00866C25" w:rsidP="00866C25">
      <w:pPr>
        <w:pStyle w:val="B2"/>
      </w:pPr>
      <w:r>
        <w:lastRenderedPageBreak/>
        <w:t>2)</w:t>
      </w:r>
      <w:r>
        <w:tab/>
        <w:t>the UE is served by NG-RAN, and is authorised to perform ProSe direct discovery discoveree operation in the PLMN</w:t>
      </w:r>
      <w:r>
        <w:rPr>
          <w:lang w:eastAsia="ko-KR"/>
        </w:rPr>
        <w:t>(s)</w:t>
      </w:r>
      <w:r>
        <w:t xml:space="preserve"> </w:t>
      </w:r>
      <w:r>
        <w:rPr>
          <w:lang w:eastAsia="ko-KR"/>
        </w:rPr>
        <w:t>indicated by the serving cell</w:t>
      </w:r>
      <w:r>
        <w:t>; or</w:t>
      </w:r>
    </w:p>
    <w:p w14:paraId="42D15986" w14:textId="77777777" w:rsidR="00866C25" w:rsidRDefault="00866C25" w:rsidP="00866C25">
      <w:pPr>
        <w:pStyle w:val="B2"/>
      </w:pPr>
      <w:r>
        <w:t>3)</w:t>
      </w:r>
      <w:r>
        <w:tab/>
        <w:t>the UE is:</w:t>
      </w:r>
    </w:p>
    <w:p w14:paraId="7464446A" w14:textId="77777777" w:rsidR="00866C25" w:rsidRDefault="004F14C3" w:rsidP="00866C25">
      <w:pPr>
        <w:pStyle w:val="B3"/>
      </w:pPr>
      <w:r>
        <w:t>i)</w:t>
      </w:r>
      <w:r w:rsidR="00866C25">
        <w:tab/>
        <w:t>in 5GMM-IDLE mode, in limited service state as specified in 3GPP TS 23.122 [</w:t>
      </w:r>
      <w:r>
        <w:t>14</w:t>
      </w:r>
      <w:r w:rsidR="00866C25">
        <w:t>], and the reason for the UE being in limited service state is one of the following:</w:t>
      </w:r>
    </w:p>
    <w:p w14:paraId="45A19570" w14:textId="77777777" w:rsidR="00866C25" w:rsidRDefault="004F14C3" w:rsidP="00866C25">
      <w:pPr>
        <w:pStyle w:val="B4"/>
      </w:pPr>
      <w:r>
        <w:t>A</w:t>
      </w:r>
      <w:r w:rsidR="00866C25">
        <w:t>)</w:t>
      </w:r>
      <w:r w:rsidR="00866C25">
        <w:tab/>
        <w:t>the UE is unable to find a suitable cell in the selected PLMN as specified in 3GPP TS 38.304 [</w:t>
      </w:r>
      <w:r>
        <w:t>15</w:t>
      </w:r>
      <w:r w:rsidR="00866C25">
        <w:t>];</w:t>
      </w:r>
    </w:p>
    <w:p w14:paraId="62EEB823" w14:textId="77777777" w:rsidR="00866C25" w:rsidRDefault="004F14C3" w:rsidP="00866C25">
      <w:pPr>
        <w:pStyle w:val="B4"/>
      </w:pPr>
      <w:r>
        <w:t>B</w:t>
      </w:r>
      <w:r w:rsidR="00866C25">
        <w:t>)</w:t>
      </w:r>
      <w:r w:rsidR="00866C25">
        <w:tab/>
        <w:t>the UE received a REGISTRATION REJECT message or a SERVICE REJECT message with the 5GMM cause #11 "PLMN not allowed" as specified in 3GPP TS 24.501 [</w:t>
      </w:r>
      <w:r>
        <w:t>11</w:t>
      </w:r>
      <w:r w:rsidR="00866C25">
        <w:t>]; or</w:t>
      </w:r>
    </w:p>
    <w:p w14:paraId="7B1AF75E" w14:textId="77777777" w:rsidR="00866C25" w:rsidRDefault="004F14C3" w:rsidP="00866C25">
      <w:pPr>
        <w:pStyle w:val="B4"/>
      </w:pPr>
      <w:r>
        <w:t>C</w:t>
      </w:r>
      <w:r w:rsidR="00866C25">
        <w:t>)</w:t>
      </w:r>
      <w:r w:rsidR="00866C25">
        <w:tab/>
        <w:t>the UE received a REGISTRATION REJECT message or a SERVICE REJECT message with the 5GMM cause #7 "5GS services not allowed" as specified in 3GPP TS 24.501 [</w:t>
      </w:r>
      <w:r>
        <w:t>11</w:t>
      </w:r>
      <w:r w:rsidR="00866C25">
        <w:t>]</w:t>
      </w:r>
      <w:r w:rsidR="00866C25">
        <w:rPr>
          <w:lang w:eastAsia="ko-KR"/>
        </w:rPr>
        <w:t>; and</w:t>
      </w:r>
    </w:p>
    <w:p w14:paraId="5490DD7D" w14:textId="77777777" w:rsidR="00866C25" w:rsidRDefault="004F14C3" w:rsidP="00866C25">
      <w:pPr>
        <w:pStyle w:val="B3"/>
      </w:pPr>
      <w:r>
        <w:t>ii)</w:t>
      </w:r>
      <w:r w:rsidR="00866C25">
        <w:tab/>
        <w:t>authorised to perform ProSe direct discovery discoveree operation when the UE is not served by NG-RAN, and:</w:t>
      </w:r>
    </w:p>
    <w:p w14:paraId="548DE67E" w14:textId="77777777" w:rsidR="00866C25" w:rsidRDefault="004F14C3" w:rsidP="00866C25">
      <w:pPr>
        <w:pStyle w:val="B4"/>
      </w:pPr>
      <w:r>
        <w:t>A</w:t>
      </w:r>
      <w:r w:rsidR="00866C25">
        <w:t>)</w:t>
      </w:r>
      <w:r w:rsidR="00866C25">
        <w:tab/>
        <w:t>configured with the radio parameters to be used for ProSe direct discovery</w:t>
      </w:r>
      <w:r w:rsidR="00866C25">
        <w:rPr>
          <w:lang w:eastAsia="ko-KR"/>
        </w:rPr>
        <w:t xml:space="preserve"> </w:t>
      </w:r>
      <w:r w:rsidR="00866C25">
        <w:t>when not served by NG-RAN; or</w:t>
      </w:r>
    </w:p>
    <w:p w14:paraId="62D040B2" w14:textId="77777777" w:rsidR="00866C25" w:rsidRDefault="004F14C3" w:rsidP="00866C25">
      <w:pPr>
        <w:pStyle w:val="B4"/>
      </w:pPr>
      <w:r>
        <w:t>B</w:t>
      </w:r>
      <w:r w:rsidR="00866C25">
        <w:t>)</w:t>
      </w:r>
      <w:r w:rsidR="00866C25">
        <w:tab/>
        <w:t>the lower layers indicate that the UE does not need to request resources for 5G ProSe direct discovery procedure; and</w:t>
      </w:r>
    </w:p>
    <w:p w14:paraId="6A4ECD18" w14:textId="77777777" w:rsidR="00866C25" w:rsidRDefault="00866C25" w:rsidP="0037175B">
      <w:pPr>
        <w:pStyle w:val="NO"/>
        <w:rPr>
          <w:lang w:val="en-US"/>
        </w:rPr>
      </w:pPr>
      <w:r>
        <w:rPr>
          <w:noProof/>
        </w:rPr>
        <w:t>NOTE:</w:t>
      </w:r>
      <w:r>
        <w:rPr>
          <w:noProof/>
        </w:rPr>
        <w:tab/>
      </w:r>
      <w:r>
        <w:rPr>
          <w:lang w:eastAsia="ko-KR"/>
        </w:rPr>
        <w:t xml:space="preserve">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 </w:t>
      </w:r>
    </w:p>
    <w:p w14:paraId="6C1F0927" w14:textId="77777777" w:rsidR="00866C25" w:rsidRDefault="00866C25" w:rsidP="00866C25">
      <w:pPr>
        <w:pStyle w:val="B1"/>
      </w:pPr>
      <w:r>
        <w:t>b)</w:t>
      </w:r>
      <w:r>
        <w:tab/>
        <w:t xml:space="preserve">the UE is configured with the </w:t>
      </w:r>
      <w:r>
        <w:rPr>
          <w:lang w:eastAsia="ko-KR"/>
        </w:rPr>
        <w:t>Discovery Group ID</w:t>
      </w:r>
      <w:r>
        <w:t xml:space="preserve"> parameter identifying the discovery group to be responded to and with the User Info ID for the </w:t>
      </w:r>
      <w:r>
        <w:rPr>
          <w:lang w:eastAsia="ko-KR"/>
        </w:rPr>
        <w:t>group member discovery</w:t>
      </w:r>
      <w:r>
        <w:t xml:space="preserve"> parameter;</w:t>
      </w:r>
    </w:p>
    <w:p w14:paraId="7DAF0B89" w14:textId="77777777" w:rsidR="00866C25" w:rsidRDefault="00866C25" w:rsidP="00866C25">
      <w:r>
        <w:t>otherwise, the UE is not authorised to perform the Discoveree UE procedure for group member discovery.</w:t>
      </w:r>
    </w:p>
    <w:p w14:paraId="3F5A760A" w14:textId="6433723A" w:rsidR="00866C25" w:rsidRDefault="00866C25" w:rsidP="00866C25">
      <w:r>
        <w:t>Figure 6.2.</w:t>
      </w:r>
      <w:r w:rsidR="004F14C3">
        <w:t>15</w:t>
      </w:r>
      <w:r>
        <w:t>.2.2.</w:t>
      </w:r>
      <w:del w:id="3386" w:author="Rapporteur" w:date="2021-05-31T17:24:00Z">
        <w:r w:rsidDel="009F1BE8">
          <w:delText>3-</w:delText>
        </w:r>
      </w:del>
      <w:ins w:id="3387" w:author="Rapporteur" w:date="2021-05-31T17:24:00Z">
        <w:r w:rsidR="009F1BE8">
          <w:t>4.</w:t>
        </w:r>
      </w:ins>
      <w:r>
        <w:t>1 illustrates the interaction of the UEs in the Discoveree UE procedure for group member discovery.</w:t>
      </w:r>
    </w:p>
    <w:p w14:paraId="0C6F2D6F" w14:textId="77777777" w:rsidR="00866C25" w:rsidRDefault="00866C25" w:rsidP="00866C25">
      <w:pPr>
        <w:pStyle w:val="TH"/>
      </w:pPr>
      <w:r>
        <w:object w:dxaOrig="6960" w:dyaOrig="2445" w14:anchorId="7F32EB11">
          <v:shape id="_x0000_i1046" type="#_x0000_t75" style="width:348.5pt;height:122.1pt" o:ole="">
            <v:imagedata r:id="rId52" o:title=""/>
          </v:shape>
          <o:OLEObject Type="Embed" ProgID="Visio.Drawing.15" ShapeID="_x0000_i1046" DrawAspect="Content" ObjectID="_1684248055" r:id="rId53"/>
        </w:object>
      </w:r>
    </w:p>
    <w:p w14:paraId="202EBFF6" w14:textId="252B8F33" w:rsidR="00866C25" w:rsidRDefault="00866C25" w:rsidP="00866C25">
      <w:pPr>
        <w:pStyle w:val="TF"/>
      </w:pPr>
      <w:r>
        <w:t>Figure</w:t>
      </w:r>
      <w:r w:rsidR="004F14C3">
        <w:t> </w:t>
      </w:r>
      <w:r>
        <w:t>6.2.</w:t>
      </w:r>
      <w:r w:rsidR="004F14C3">
        <w:t>15</w:t>
      </w:r>
      <w:r>
        <w:t>.2.2.</w:t>
      </w:r>
      <w:del w:id="3388" w:author="Rapporteur" w:date="2021-05-31T17:24:00Z">
        <w:r w:rsidDel="009F1BE8">
          <w:delText>3-</w:delText>
        </w:r>
      </w:del>
      <w:ins w:id="3389" w:author="Rapporteur" w:date="2021-05-31T17:24:00Z">
        <w:r w:rsidR="009F1BE8">
          <w:t>4.</w:t>
        </w:r>
      </w:ins>
      <w:r>
        <w:t>1: Discoveree UE procedure for group member discovery</w:t>
      </w:r>
    </w:p>
    <w:p w14:paraId="3C870288" w14:textId="77777777" w:rsidR="00866C25" w:rsidRDefault="00866C25" w:rsidP="00866C25">
      <w:r>
        <w:t>When the UE is triggered by an upper layer application to start responding to solicitation on proximity of a UE in a discovery group, and if the UE is authorised to perform the discoveree UE procedure for group member discovery, then the UE:</w:t>
      </w:r>
    </w:p>
    <w:p w14:paraId="2278DDCB" w14:textId="77777777" w:rsidR="00866C25" w:rsidRDefault="00866C25" w:rsidP="00866C25">
      <w:pPr>
        <w:pStyle w:val="B1"/>
      </w:pPr>
      <w:r>
        <w:t>a)</w:t>
      </w:r>
      <w:r>
        <w:tab/>
        <w:t xml:space="preserve">if the UE is served by NG-RAN, and </w:t>
      </w:r>
      <w:r>
        <w:rPr>
          <w:lang w:eastAsia="ko-KR"/>
        </w:rPr>
        <w:t>the UE in 5GMM-IDLE mode needs to request resources for sending PROSE PC5 DISCOVERY messages</w:t>
      </w:r>
      <w:r>
        <w:t xml:space="preserve"> </w:t>
      </w:r>
      <w:r>
        <w:rPr>
          <w:lang w:eastAsia="ko-KR"/>
        </w:rPr>
        <w:t xml:space="preserve">as specified in </w:t>
      </w:r>
      <w:r>
        <w:t>3GPP TS </w:t>
      </w:r>
      <w:r>
        <w:rPr>
          <w:lang w:eastAsia="ko-KR"/>
        </w:rPr>
        <w:t>36.331</w:t>
      </w:r>
      <w:r>
        <w:t> [TBD]</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as specified in </w:t>
      </w:r>
      <w:r>
        <w:t>3GPP TS </w:t>
      </w:r>
      <w:r>
        <w:rPr>
          <w:lang w:eastAsia="ko-KR"/>
        </w:rPr>
        <w:t>24</w:t>
      </w:r>
      <w:r>
        <w:t>.5</w:t>
      </w:r>
      <w:r>
        <w:rPr>
          <w:lang w:eastAsia="ko-KR"/>
        </w:rPr>
        <w:t>0</w:t>
      </w:r>
      <w:r>
        <w:t>1 [</w:t>
      </w:r>
      <w:r w:rsidR="004F14C3">
        <w:t>11</w:t>
      </w:r>
      <w:r>
        <w:t>]</w:t>
      </w:r>
      <w:r>
        <w:rPr>
          <w:lang w:eastAsia="ko-KR"/>
        </w:rPr>
        <w:t>; and</w:t>
      </w:r>
    </w:p>
    <w:p w14:paraId="11E18C0A" w14:textId="77777777" w:rsidR="00866C25" w:rsidRDefault="00866C25" w:rsidP="00866C25">
      <w:pPr>
        <w:pStyle w:val="B1"/>
      </w:pPr>
      <w:r>
        <w:t>b)</w:t>
      </w:r>
      <w:r>
        <w:tab/>
        <w:t>shall instruct the lower layers to start monitoring for PROSE PC5 DISCOVERY messages.</w:t>
      </w:r>
    </w:p>
    <w:p w14:paraId="14C62690" w14:textId="2399CEE2" w:rsidR="00866C25" w:rsidRDefault="00866C25" w:rsidP="00866C25">
      <w:bookmarkStart w:id="3390" w:name="_Hlk69843886"/>
      <w:r>
        <w:t xml:space="preserve">Upon reception of a PROSE PC5 DISCOVERY message for group member discovery solicitation, for the Discovery Group ID of the discovery group which the UE is configured to respond for, the UE shall use the associated DUSK, if configured, and the UTC-based counter obtained during the monitoring operation to unscramble the PROSE PC5 DISCOVERY message as described in 3GPP TS 33.303 [TBD]. Then, if a DUCK is configured, the UE shall use the DUCK and the UTC-based counter to </w:t>
      </w:r>
      <w:r>
        <w:rPr>
          <w:noProof/>
        </w:rPr>
        <w:t>decrypt the configured message-specific confidentiality protected portion</w:t>
      </w:r>
      <w:r>
        <w:t xml:space="preserve">, as </w:t>
      </w:r>
      <w:r>
        <w:lastRenderedPageBreak/>
        <w:t>described in 3GPP TS 33.303 [TBD]. Finally, if a DUIK is configured, the UE shall use the DUIK and UTC-based counter to verify the MIC field in the unscrambled PROSE PC5 DISCOVERY message for group member discovery solicitation.</w:t>
      </w:r>
      <w:bookmarkEnd w:id="3390"/>
    </w:p>
    <w:p w14:paraId="10C22E5E" w14:textId="77777777" w:rsidR="00866C25" w:rsidRDefault="00866C25" w:rsidP="00866C25">
      <w:r>
        <w:t>Then, if:</w:t>
      </w:r>
    </w:p>
    <w:p w14:paraId="04798DA4" w14:textId="77777777" w:rsidR="00866C25" w:rsidRDefault="00866C25" w:rsidP="00866C25">
      <w:pPr>
        <w:pStyle w:val="B1"/>
      </w:pPr>
      <w:r>
        <w:rPr>
          <w:lang w:eastAsia="zh-CN"/>
        </w:rPr>
        <w:t>a</w:t>
      </w:r>
      <w:r>
        <w:t>)</w:t>
      </w:r>
      <w:r>
        <w:tab/>
        <w:t>the Discovery Group ID parameter of the received PROSE PC5 DISCOVERY message is the same as a Discovery Group ID parameter for the discovery group;</w:t>
      </w:r>
    </w:p>
    <w:p w14:paraId="463B769D" w14:textId="77777777" w:rsidR="00866C25" w:rsidRDefault="00866C25" w:rsidP="00866C25">
      <w:pPr>
        <w:pStyle w:val="B1"/>
      </w:pPr>
      <w:r>
        <w:t>b)</w:t>
      </w:r>
      <w:r>
        <w:tab/>
        <w:t>the Target User Info</w:t>
      </w:r>
      <w:r>
        <w:rPr>
          <w:lang w:eastAsia="ko-KR"/>
        </w:rPr>
        <w:t xml:space="preserve"> </w:t>
      </w:r>
      <w:r>
        <w:t>parameter is not included in the received PROSE PC5 DISCOVERY message or the Target User Info</w:t>
      </w:r>
      <w:r>
        <w:rPr>
          <w:lang w:eastAsia="ko-KR"/>
        </w:rPr>
        <w:t xml:space="preserve"> </w:t>
      </w:r>
      <w:r>
        <w:t xml:space="preserve">parameter of the received PROSE PC5 DISCOVERY message is the same as the User Info ID for the </w:t>
      </w:r>
      <w:r>
        <w:rPr>
          <w:lang w:eastAsia="ko-KR"/>
        </w:rPr>
        <w:t>group member discovery</w:t>
      </w:r>
      <w:r>
        <w:t xml:space="preserve"> parameter</w:t>
      </w:r>
      <w:r>
        <w:rPr>
          <w:lang w:eastAsia="ko-KR"/>
        </w:rPr>
        <w:t>; and</w:t>
      </w:r>
    </w:p>
    <w:p w14:paraId="72423B0D" w14:textId="77777777" w:rsidR="00866C25" w:rsidRDefault="00866C25" w:rsidP="00866C25">
      <w:pPr>
        <w:pStyle w:val="B1"/>
      </w:pPr>
      <w:r>
        <w:t>c)</w:t>
      </w:r>
      <w:r>
        <w:tab/>
        <w:t>the Target Group Info</w:t>
      </w:r>
      <w:r>
        <w:rPr>
          <w:lang w:eastAsia="ko-KR"/>
        </w:rPr>
        <w:t xml:space="preserve"> </w:t>
      </w:r>
      <w:r>
        <w:t>parameter is not included in the received PROSE PC5 DISCOVERY message or the Target Group Info</w:t>
      </w:r>
      <w:r>
        <w:rPr>
          <w:lang w:eastAsia="ko-KR"/>
        </w:rPr>
        <w:t xml:space="preserve"> </w:t>
      </w:r>
      <w:r>
        <w:t>parameter of the received PROSE PC5 DISCOVERY message is the same as the identifier of the targeted group provided by the upper layer application (e.g. ProSe Layer-2 Group ID)</w:t>
      </w:r>
      <w:r>
        <w:rPr>
          <w:lang w:eastAsia="ko-KR"/>
        </w:rPr>
        <w:t>;</w:t>
      </w:r>
    </w:p>
    <w:p w14:paraId="71E04FA4" w14:textId="77777777" w:rsidR="00866C25" w:rsidRDefault="00866C25" w:rsidP="00866C25">
      <w:pPr>
        <w:rPr>
          <w:iCs/>
        </w:rPr>
      </w:pPr>
      <w:r>
        <w:rPr>
          <w:iCs/>
        </w:rPr>
        <w:t>the UE:</w:t>
      </w:r>
    </w:p>
    <w:p w14:paraId="455C3266" w14:textId="77777777" w:rsidR="00866C25" w:rsidRDefault="00866C25" w:rsidP="00866C25">
      <w:pPr>
        <w:pStyle w:val="B1"/>
        <w:rPr>
          <w:lang w:eastAsia="zh-CN"/>
        </w:rPr>
      </w:pPr>
      <w:r>
        <w:rPr>
          <w:lang w:eastAsia="zh-CN"/>
        </w:rPr>
        <w:t>a)</w:t>
      </w:r>
      <w:r>
        <w:rPr>
          <w:lang w:eastAsia="zh-CN"/>
        </w:rPr>
        <w:tab/>
        <w:t>shall obtain a valid UTC time for the discovery transmission from the lower layers and generate the UTC-based counter corresponding to this UTC time;</w:t>
      </w:r>
    </w:p>
    <w:p w14:paraId="7D065B94" w14:textId="77777777" w:rsidR="00866C25" w:rsidRDefault="00866C25" w:rsidP="00866C25">
      <w:pPr>
        <w:pStyle w:val="B1"/>
      </w:pPr>
      <w:r>
        <w:rPr>
          <w:lang w:eastAsia="zh-CN"/>
        </w:rPr>
        <w:t>b</w:t>
      </w:r>
      <w:r>
        <w:t>)</w:t>
      </w:r>
      <w:r>
        <w:tab/>
        <w:t>shall generate a PROSE PC5 DISCOVERY message for group member discovery response. In the PROSE PC5 DISCOVERY message for group member discovery response, the UE:</w:t>
      </w:r>
    </w:p>
    <w:p w14:paraId="77F42583" w14:textId="77777777" w:rsidR="00866C25" w:rsidRDefault="00866C25" w:rsidP="00866C25">
      <w:pPr>
        <w:pStyle w:val="B2"/>
        <w:rPr>
          <w:lang w:eastAsia="zh-CN"/>
        </w:rPr>
      </w:pPr>
      <w:r>
        <w:rPr>
          <w:lang w:eastAsia="zh-CN"/>
        </w:rPr>
        <w:t>1)</w:t>
      </w:r>
      <w:r>
        <w:rPr>
          <w:lang w:eastAsia="zh-CN"/>
        </w:rPr>
        <w:tab/>
        <w:t>shall set the ProSe UE ID to the Layer-2 ID used for unicast communication;</w:t>
      </w:r>
    </w:p>
    <w:p w14:paraId="6C501064" w14:textId="77777777" w:rsidR="00866C25" w:rsidRDefault="00866C25" w:rsidP="00866C25">
      <w:pPr>
        <w:pStyle w:val="B2"/>
      </w:pPr>
      <w:r>
        <w:t>2)</w:t>
      </w:r>
      <w:r>
        <w:tab/>
        <w:t xml:space="preserve">shall set the Discoveree Info parameter to the User Info ID for the </w:t>
      </w:r>
      <w:r>
        <w:rPr>
          <w:lang w:eastAsia="ko-KR"/>
        </w:rPr>
        <w:t>group member discovery</w:t>
      </w:r>
      <w:r>
        <w:t xml:space="preserve"> parameter;</w:t>
      </w:r>
    </w:p>
    <w:p w14:paraId="5691CBA1" w14:textId="77777777" w:rsidR="00866C25" w:rsidRDefault="00866C25" w:rsidP="00866C25">
      <w:pPr>
        <w:pStyle w:val="B2"/>
      </w:pPr>
      <w:r>
        <w:t>3)</w:t>
      </w:r>
      <w:r>
        <w:tab/>
        <w:t xml:space="preserve">shall set the </w:t>
      </w:r>
      <w:r>
        <w:rPr>
          <w:lang w:eastAsia="ko-KR"/>
        </w:rPr>
        <w:t xml:space="preserve">Discovery Group ID </w:t>
      </w:r>
      <w:r>
        <w:t xml:space="preserve">parameter to the </w:t>
      </w:r>
      <w:r>
        <w:rPr>
          <w:lang w:eastAsia="ko-KR"/>
        </w:rPr>
        <w:t xml:space="preserve">Discovery Group ID </w:t>
      </w:r>
      <w:r>
        <w:t>parameter of the PROSE PC5 DISCOVERY message for group member discovery solicitation; and</w:t>
      </w:r>
    </w:p>
    <w:p w14:paraId="323DD0B5" w14:textId="77777777" w:rsidR="00866C25" w:rsidRDefault="00866C25" w:rsidP="00866C25">
      <w:pPr>
        <w:pStyle w:val="B2"/>
        <w:rPr>
          <w:lang w:eastAsia="x-none"/>
        </w:rPr>
      </w:pPr>
      <w:r>
        <w:t>4)</w:t>
      </w:r>
      <w:r>
        <w:tab/>
        <w:t>shall set the UTC-based counter LSB parameter to include the eight least significant bits of the UTC-based counter;</w:t>
      </w:r>
    </w:p>
    <w:p w14:paraId="087C74D7" w14:textId="77777777" w:rsidR="00866C25" w:rsidRPr="00E57034" w:rsidRDefault="00866C25" w:rsidP="005374E1">
      <w:pPr>
        <w:pStyle w:val="EditorsNote"/>
        <w:rPr>
          <w:lang w:eastAsia="ko-KR"/>
        </w:rPr>
      </w:pPr>
      <w:r w:rsidRPr="005374E1">
        <w:t>Editor’s note: Whether other parameters are required or not is FFS.</w:t>
      </w:r>
    </w:p>
    <w:p w14:paraId="299B21B7" w14:textId="77777777" w:rsidR="00866C25" w:rsidRPr="0037175B" w:rsidRDefault="00866C25" w:rsidP="005374E1">
      <w:pPr>
        <w:pStyle w:val="EditorsNote"/>
      </w:pPr>
      <w:r w:rsidRPr="005374E1">
        <w:t>Editor’s note: Whether Layer-2 ID is sent along with PROSE PC5 DISCOVERY message in group member discovery procedure will be determinated by SA WG2.</w:t>
      </w:r>
    </w:p>
    <w:p w14:paraId="3F693981" w14:textId="77777777" w:rsidR="00866C25" w:rsidRDefault="00866C25" w:rsidP="00866C25">
      <w:pPr>
        <w:pStyle w:val="B1"/>
        <w:rPr>
          <w:lang w:eastAsia="zh-CN"/>
        </w:rPr>
      </w:pPr>
      <w:r>
        <w:rPr>
          <w:lang w:eastAsia="zh-CN"/>
        </w:rPr>
        <w:t>c)</w:t>
      </w:r>
      <w:r>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t> </w:t>
      </w:r>
      <w:r>
        <w:rPr>
          <w:lang w:eastAsia="zh-CN"/>
        </w:rPr>
        <w:t>TS</w:t>
      </w:r>
      <w:r>
        <w:t> </w:t>
      </w:r>
      <w:r>
        <w:rPr>
          <w:lang w:eastAsia="zh-CN"/>
        </w:rPr>
        <w:t>33.303</w:t>
      </w:r>
      <w:r>
        <w:t> </w:t>
      </w:r>
      <w:r>
        <w:rPr>
          <w:lang w:eastAsia="zh-CN"/>
        </w:rPr>
        <w:t>[TBD]; and</w:t>
      </w:r>
    </w:p>
    <w:p w14:paraId="42CFE367" w14:textId="77777777" w:rsidR="00866C25" w:rsidRDefault="00866C25" w:rsidP="00866C25">
      <w:pPr>
        <w:pStyle w:val="EditorsNote"/>
        <w:rPr>
          <w:lang w:eastAsia="zh-CN"/>
        </w:rPr>
      </w:pPr>
      <w:r>
        <w:t>Editor’s note:</w:t>
      </w:r>
      <w:r>
        <w:tab/>
        <w:t>Details of security related content in c) are FFS and will be determinated by SA WG3.</w:t>
      </w:r>
    </w:p>
    <w:p w14:paraId="3C53C295" w14:textId="77777777" w:rsidR="00866C25" w:rsidRDefault="00866C25" w:rsidP="00866C25">
      <w:pPr>
        <w:pStyle w:val="B1"/>
      </w:pPr>
      <w:r>
        <w:t>d)</w:t>
      </w:r>
      <w:r>
        <w:tab/>
        <w:t>shall pass the resulting PROSE PC5 DISCOVERY message for group member discovery response to the lower layers for transmission over the PC5 interface.</w:t>
      </w:r>
    </w:p>
    <w:p w14:paraId="745C91A3" w14:textId="5BB61FA3" w:rsidR="00866C25" w:rsidRDefault="00866C25" w:rsidP="00866C25">
      <w:pPr>
        <w:pStyle w:val="6"/>
        <w:rPr>
          <w:lang w:eastAsia="zh-CN"/>
        </w:rPr>
      </w:pPr>
      <w:bookmarkStart w:id="3391" w:name="_Toc73378760"/>
      <w:r>
        <w:rPr>
          <w:lang w:eastAsia="zh-CN"/>
        </w:rPr>
        <w:t>6.2.</w:t>
      </w:r>
      <w:r w:rsidR="005E53BC">
        <w:rPr>
          <w:lang w:eastAsia="zh-CN"/>
        </w:rPr>
        <w:t>15</w:t>
      </w:r>
      <w:r>
        <w:rPr>
          <w:lang w:eastAsia="zh-CN"/>
        </w:rPr>
        <w:t>.2.2.</w:t>
      </w:r>
      <w:del w:id="3392" w:author="Rapporteur" w:date="2021-05-31T17:25:00Z">
        <w:r w:rsidDel="009F1BE8">
          <w:rPr>
            <w:lang w:eastAsia="zh-CN"/>
          </w:rPr>
          <w:delText>4</w:delText>
        </w:r>
      </w:del>
      <w:ins w:id="3393" w:author="Rapporteur" w:date="2021-05-31T17:25:00Z">
        <w:r w:rsidR="009F1BE8">
          <w:rPr>
            <w:lang w:eastAsia="zh-CN"/>
          </w:rPr>
          <w:t>5</w:t>
        </w:r>
      </w:ins>
      <w:r>
        <w:rPr>
          <w:lang w:eastAsia="zh-CN"/>
        </w:rPr>
        <w:tab/>
        <w:t>Discoveree UE procedure for group member discovery completion</w:t>
      </w:r>
      <w:bookmarkEnd w:id="3391"/>
    </w:p>
    <w:p w14:paraId="1E4C0D4F" w14:textId="77777777" w:rsidR="00866C25" w:rsidRDefault="00866C25" w:rsidP="00866C25">
      <w:r>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Pr>
          <w:lang w:eastAsia="zh-CN"/>
        </w:rPr>
        <w:t>op</w:t>
      </w:r>
      <w:r>
        <w:t xml:space="preserve"> monitoring.</w:t>
      </w:r>
    </w:p>
    <w:p w14:paraId="66A7432C" w14:textId="77777777" w:rsidR="00CE7128" w:rsidRPr="00AC7EE3" w:rsidRDefault="00866C25" w:rsidP="0037175B">
      <w:r>
        <w:t>When the UE stops monitoring, if the UE is in 5GMM-CONNECTED mode, the UE shall trigger the corresponding procedure in lower layers as specified in 3GPP TS 36.331 [TBD].</w:t>
      </w:r>
    </w:p>
    <w:p w14:paraId="39C8E705" w14:textId="77777777" w:rsidR="00FF4F78" w:rsidRPr="004D3578" w:rsidRDefault="00FD28BD" w:rsidP="00FF4F78">
      <w:pPr>
        <w:pStyle w:val="1"/>
      </w:pPr>
      <w:bookmarkStart w:id="3394" w:name="_Toc73378761"/>
      <w:r>
        <w:lastRenderedPageBreak/>
        <w:t>7</w:t>
      </w:r>
      <w:r w:rsidR="00FF4F78" w:rsidRPr="004D3578">
        <w:tab/>
      </w:r>
      <w:r w:rsidR="00FF4F78">
        <w:t>5G ProSe direct communications</w:t>
      </w:r>
      <w:bookmarkEnd w:id="3394"/>
    </w:p>
    <w:p w14:paraId="6B538434" w14:textId="77777777" w:rsidR="00FA6061" w:rsidRDefault="00FD28BD" w:rsidP="006971BF">
      <w:pPr>
        <w:pStyle w:val="21"/>
      </w:pPr>
      <w:bookmarkStart w:id="3395" w:name="_Toc73378762"/>
      <w:r>
        <w:t>7</w:t>
      </w:r>
      <w:r w:rsidR="00CA1977">
        <w:t>.1</w:t>
      </w:r>
      <w:r w:rsidR="00CA1977" w:rsidRPr="004D3578">
        <w:tab/>
      </w:r>
      <w:r w:rsidR="00CA1977">
        <w:t>Overview</w:t>
      </w:r>
      <w:bookmarkEnd w:id="3395"/>
    </w:p>
    <w:p w14:paraId="7E03B37A" w14:textId="77777777" w:rsidR="00570A9C" w:rsidRDefault="00570A9C" w:rsidP="00570A9C">
      <w:pPr>
        <w:numPr>
          <w:ilvl w:val="12"/>
          <w:numId w:val="0"/>
        </w:numPr>
      </w:pPr>
      <w:r>
        <w:t xml:space="preserve">This clause describes the procedures at the UE, and between UEs, for </w:t>
      </w:r>
      <w:bookmarkStart w:id="3396" w:name="_Hlk68699989"/>
      <w:r w:rsidRPr="0060180C">
        <w:t>5G ProSe direct communication</w:t>
      </w:r>
      <w:bookmarkEnd w:id="3396"/>
      <w:r>
        <w:t xml:space="preserve"> over </w:t>
      </w:r>
      <w:r>
        <w:rPr>
          <w:lang w:eastAsia="zh-CN"/>
        </w:rPr>
        <w:t>PC5</w:t>
      </w:r>
      <w:r>
        <w:t>.</w:t>
      </w:r>
    </w:p>
    <w:p w14:paraId="771305D7" w14:textId="6A928E28" w:rsidR="00396310" w:rsidRDefault="00570A9C" w:rsidP="00396310">
      <w:pPr>
        <w:rPr>
          <w:ins w:id="3397" w:author="C1-213569" w:date="2021-05-31T14:30:00Z"/>
        </w:rPr>
      </w:pPr>
      <w:r w:rsidRPr="00F57D2B">
        <w:t xml:space="preserve">The UE shall support requirements for securing </w:t>
      </w:r>
      <w:r w:rsidRPr="0060180C">
        <w:t>5G ProSe direct communication</w:t>
      </w:r>
      <w:r w:rsidRPr="00F57D2B">
        <w:t xml:space="preserve"> over</w:t>
      </w:r>
      <w:r>
        <w:t xml:space="preserve"> PC5</w:t>
      </w:r>
      <w:r w:rsidRPr="00F57D2B">
        <w:t>.</w:t>
      </w:r>
      <w:r>
        <w:t xml:space="preserve"> </w:t>
      </w:r>
    </w:p>
    <w:p w14:paraId="304B1C2D" w14:textId="2FD3F2C1" w:rsidR="00396310" w:rsidRDefault="00396310" w:rsidP="00396310">
      <w:ins w:id="3398" w:author="C1-213569" w:date="2021-05-31T14:30:00Z">
        <w:r>
          <w:t>The PC5 interface is selected based on the ProSe Application to path preference mapping rules as specified in clause 5.2.4 before 5G ProSe direct communication.</w:t>
        </w:r>
      </w:ins>
    </w:p>
    <w:p w14:paraId="512031BD" w14:textId="77777777" w:rsidR="00570A9C" w:rsidRDefault="00570A9C" w:rsidP="00570A9C">
      <w:r w:rsidRPr="007C6E5C">
        <w:t xml:space="preserve">For unicast mode </w:t>
      </w:r>
      <w:r>
        <w:t xml:space="preserve">5G </w:t>
      </w:r>
      <w:r w:rsidRPr="007C6E5C">
        <w:t>ProSe direct communication, the following data unit types are supported: IPv4, IPv6, Ethernet, and Unstructured</w:t>
      </w:r>
      <w:r>
        <w:t>.</w:t>
      </w:r>
    </w:p>
    <w:p w14:paraId="5B210796" w14:textId="77777777" w:rsidR="00570A9C" w:rsidRDefault="00570A9C" w:rsidP="00570A9C">
      <w:pPr>
        <w:rPr>
          <w:lang w:eastAsia="zh-CN"/>
        </w:rPr>
      </w:pPr>
      <w:r w:rsidRPr="00A7799E">
        <w:rPr>
          <w:lang w:eastAsia="zh-CN"/>
        </w:rPr>
        <w:t>For broadcast and groupcast mode</w:t>
      </w:r>
      <w:r>
        <w:rPr>
          <w:lang w:eastAsia="zh-CN"/>
        </w:rPr>
        <w:t xml:space="preserve"> 5G</w:t>
      </w:r>
      <w:r w:rsidRPr="00A7799E">
        <w:rPr>
          <w:lang w:eastAsia="zh-CN"/>
        </w:rPr>
        <w:t xml:space="preserve"> ProSe communication,</w:t>
      </w:r>
      <w:r>
        <w:rPr>
          <w:lang w:eastAsia="zh-CN"/>
        </w:rPr>
        <w:t xml:space="preserve"> the </w:t>
      </w:r>
      <w:r w:rsidRPr="00A7799E">
        <w:rPr>
          <w:lang w:eastAsia="zh-CN"/>
        </w:rPr>
        <w:t xml:space="preserve">following data unit types are supported: </w:t>
      </w:r>
      <w:r w:rsidRPr="009E0DE1">
        <w:rPr>
          <w:lang w:eastAsia="ko-KR"/>
        </w:rPr>
        <w:t>IPv4, IPv6, Ethernet</w:t>
      </w:r>
      <w:r>
        <w:rPr>
          <w:lang w:eastAsia="ko-KR"/>
        </w:rPr>
        <w:t>,</w:t>
      </w:r>
      <w:r w:rsidRPr="009E0DE1">
        <w:rPr>
          <w:lang w:eastAsia="ko-KR"/>
        </w:rPr>
        <w:t xml:space="preserve"> Unstr</w:t>
      </w:r>
      <w:r w:rsidRPr="009E0DE1">
        <w:t>uctured</w:t>
      </w:r>
      <w:r>
        <w:rPr>
          <w:rFonts w:hint="eastAsia"/>
          <w:lang w:eastAsia="zh-CN"/>
        </w:rPr>
        <w:t>,</w:t>
      </w:r>
      <w:r w:rsidRPr="00A7799E">
        <w:rPr>
          <w:lang w:eastAsia="zh-CN"/>
        </w:rPr>
        <w:t xml:space="preserve"> and Address Resolution Protocol (see RFC</w:t>
      </w:r>
      <w:r>
        <w:rPr>
          <w:lang w:eastAsia="zh-CN"/>
        </w:rPr>
        <w:t> </w:t>
      </w:r>
      <w:r w:rsidRPr="00A7799E">
        <w:rPr>
          <w:lang w:eastAsia="zh-CN"/>
        </w:rPr>
        <w:t>826 [</w:t>
      </w:r>
      <w:r>
        <w:rPr>
          <w:lang w:eastAsia="zh-CN"/>
        </w:rPr>
        <w:t>xx</w:t>
      </w:r>
      <w:r w:rsidRPr="00A7799E">
        <w:rPr>
          <w:lang w:eastAsia="zh-CN"/>
        </w:rPr>
        <w:t>]).</w:t>
      </w:r>
    </w:p>
    <w:p w14:paraId="1D2CDCDC" w14:textId="77777777" w:rsidR="00570A9C" w:rsidRPr="007C6E5C" w:rsidRDefault="00570A9C" w:rsidP="00570A9C">
      <w:pPr>
        <w:pStyle w:val="EditorsNote"/>
      </w:pPr>
      <w:r w:rsidRPr="007C6E5C">
        <w:t>Editor's note:</w:t>
      </w:r>
      <w:r w:rsidRPr="007C6E5C">
        <w:tab/>
        <w:t>Whether the data unit type of Address Resolution Protocol is supported needs to be coordinated with RAN WG.</w:t>
      </w:r>
    </w:p>
    <w:p w14:paraId="5D21B5D1" w14:textId="77777777" w:rsidR="00570A9C" w:rsidRDefault="00570A9C" w:rsidP="00570A9C">
      <w:r w:rsidRPr="00692710">
        <w:t>5G ProSe direct communication</w:t>
      </w:r>
      <w:r w:rsidRPr="007C5B71">
        <w:t xml:space="preserve"> over</w:t>
      </w:r>
      <w:r>
        <w:t xml:space="preserve"> </w:t>
      </w:r>
      <w:r w:rsidRPr="007C5B71">
        <w:t xml:space="preserve">NR-PC5 </w:t>
      </w:r>
      <w:r>
        <w:t>s</w:t>
      </w:r>
      <w:r w:rsidRPr="007C5B71">
        <w:t>upports broadcast mode, groupcast mode, and unicast mode. If</w:t>
      </w:r>
      <w:r>
        <w:t xml:space="preserve"> the upper</w:t>
      </w:r>
      <w:r w:rsidRPr="007C5B71">
        <w:t xml:space="preserve"> layer of the UE indicates the mode of communication, the </w:t>
      </w:r>
      <w:r>
        <w:t>UE</w:t>
      </w:r>
      <w:r w:rsidRPr="007C5B71">
        <w:t xml:space="preserve"> shall set the mode of communication based on the request of the </w:t>
      </w:r>
      <w:r>
        <w:t>upper</w:t>
      </w:r>
      <w:r w:rsidRPr="007C5B71">
        <w:t xml:space="preserve"> layer</w:t>
      </w:r>
      <w:r>
        <w:t>. O</w:t>
      </w:r>
      <w:r w:rsidRPr="007C5B71">
        <w:t xml:space="preserve">therwise, the </w:t>
      </w:r>
      <w:r>
        <w:t>UE shall</w:t>
      </w:r>
      <w:r w:rsidRPr="007C5B71">
        <w:t xml:space="preserve"> set the mode of communication based on the mapping </w:t>
      </w:r>
      <w:r>
        <w:t xml:space="preserve">rules between the </w:t>
      </w:r>
      <w:r w:rsidRPr="00692710">
        <w:t>5G ProSe</w:t>
      </w:r>
      <w:r>
        <w:t xml:space="preserve"> Application identifiers and the default </w:t>
      </w:r>
      <w:r w:rsidRPr="007C5B71">
        <w:t>mode of communication defined in clause</w:t>
      </w:r>
      <w:r>
        <w:rPr>
          <w:noProof/>
          <w:lang w:val="en-US" w:eastAsia="zh-CN"/>
        </w:rPr>
        <w:t> </w:t>
      </w:r>
      <w:r w:rsidRPr="007C5B71">
        <w:t>5.</w:t>
      </w:r>
      <w:r>
        <w:t>2.4</w:t>
      </w:r>
      <w:r w:rsidRPr="007C5B71">
        <w:t>.</w:t>
      </w:r>
    </w:p>
    <w:p w14:paraId="71490138" w14:textId="77777777" w:rsidR="00570A9C" w:rsidRPr="00570A9C" w:rsidRDefault="00570A9C" w:rsidP="00570A9C">
      <w:pPr>
        <w:pStyle w:val="NO"/>
      </w:pPr>
      <w:r>
        <w:t>NOTE:</w:t>
      </w:r>
      <w:r>
        <w:tab/>
        <w:t>Further details about whether broadcast, unicast or groupcast can be used over PC5</w:t>
      </w:r>
      <w:r w:rsidRPr="00C4082C">
        <w:rPr>
          <w:lang w:eastAsia="zh-CN"/>
        </w:rPr>
        <w:t xml:space="preserve"> </w:t>
      </w:r>
      <w:r>
        <w:t xml:space="preserve">are described in </w:t>
      </w:r>
      <w:r>
        <w:rPr>
          <w:noProof/>
          <w:lang w:val="en-US" w:eastAsia="zh-CN"/>
        </w:rPr>
        <w:t xml:space="preserve">3GPP TS 23.304 [3] </w:t>
      </w:r>
      <w:r>
        <w:t>clause</w:t>
      </w:r>
      <w:r>
        <w:rPr>
          <w:noProof/>
          <w:lang w:val="en-US" w:eastAsia="zh-CN"/>
        </w:rPr>
        <w:t> </w:t>
      </w:r>
      <w:r w:rsidRPr="00170123">
        <w:t>5.</w:t>
      </w:r>
      <w:r>
        <w:t>3.</w:t>
      </w:r>
    </w:p>
    <w:p w14:paraId="18C0A992" w14:textId="3CBC3E57" w:rsidR="001926D5" w:rsidRDefault="00FD28BD" w:rsidP="00661A16">
      <w:pPr>
        <w:pStyle w:val="21"/>
      </w:pPr>
      <w:bookmarkStart w:id="3399" w:name="_Toc73378763"/>
      <w:r>
        <w:t>7</w:t>
      </w:r>
      <w:r w:rsidR="00CA1977">
        <w:t>.2</w:t>
      </w:r>
      <w:r w:rsidR="00CA1977" w:rsidRPr="004D3578">
        <w:tab/>
      </w:r>
      <w:ins w:id="3400" w:author="C1-213767" w:date="2021-05-31T15:29:00Z">
        <w:r w:rsidR="00433536">
          <w:t>Unicast mode</w:t>
        </w:r>
      </w:ins>
      <w:del w:id="3401" w:author="C1-213767" w:date="2021-05-31T15:29:00Z">
        <w:r w:rsidR="001926D5" w:rsidDel="00433536">
          <w:delText>One-to-one</w:delText>
        </w:r>
      </w:del>
      <w:r w:rsidR="001926D5">
        <w:t xml:space="preserve"> </w:t>
      </w:r>
      <w:r w:rsidR="001926D5" w:rsidRPr="001926D5">
        <w:t>5G ProSe direct communication</w:t>
      </w:r>
      <w:del w:id="3402" w:author="Rapporteur" w:date="2021-05-31T16:29:00Z">
        <w:r w:rsidR="001926D5" w:rsidRPr="001926D5" w:rsidDel="00642AF3">
          <w:delText>s</w:delText>
        </w:r>
      </w:del>
      <w:ins w:id="3403" w:author="C1-213767" w:date="2021-05-31T15:29:00Z">
        <w:r w:rsidR="00433536">
          <w:t xml:space="preserve"> over PC5</w:t>
        </w:r>
      </w:ins>
      <w:bookmarkEnd w:id="3399"/>
    </w:p>
    <w:p w14:paraId="323612FE" w14:textId="77777777" w:rsidR="0036233B" w:rsidRDefault="0036233B" w:rsidP="006971BF">
      <w:pPr>
        <w:pStyle w:val="30"/>
      </w:pPr>
      <w:bookmarkStart w:id="3404" w:name="_Toc73378764"/>
      <w:r>
        <w:t>7.2.1</w:t>
      </w:r>
      <w:r>
        <w:tab/>
        <w:t>Overview</w:t>
      </w:r>
      <w:bookmarkEnd w:id="3404"/>
    </w:p>
    <w:p w14:paraId="5F8362A7" w14:textId="77777777" w:rsidR="0036233B" w:rsidRDefault="0036233B" w:rsidP="0036233B">
      <w:r>
        <w:t>This clause describes the PC5 signalling protocol procedures between two UEs for one-to-one (i.e. unicast) mode of ProSe direct communication. The following PC5 signalling protocol procedures are defined:</w:t>
      </w:r>
    </w:p>
    <w:p w14:paraId="4E6C8C57" w14:textId="77777777" w:rsidR="0036233B" w:rsidRDefault="0036233B" w:rsidP="006971BF">
      <w:pPr>
        <w:pStyle w:val="B1"/>
      </w:pPr>
      <w:r>
        <w:rPr>
          <w:lang w:eastAsia="zh-CN"/>
        </w:rPr>
        <w:t>a)</w:t>
      </w:r>
      <w:r>
        <w:tab/>
      </w:r>
      <w:r w:rsidR="008E0542">
        <w:t>5G ProSe direct</w:t>
      </w:r>
      <w:r>
        <w:t xml:space="preserve"> link establishment;</w:t>
      </w:r>
    </w:p>
    <w:p w14:paraId="3550C01F" w14:textId="77777777" w:rsidR="0036233B" w:rsidRDefault="0036233B" w:rsidP="006971BF">
      <w:pPr>
        <w:pStyle w:val="B1"/>
      </w:pPr>
      <w:r>
        <w:rPr>
          <w:lang w:eastAsia="zh-CN"/>
        </w:rPr>
        <w:t>b)</w:t>
      </w:r>
      <w:r>
        <w:tab/>
      </w:r>
      <w:r w:rsidR="008E0542">
        <w:t>5G ProSe direct</w:t>
      </w:r>
      <w:r>
        <w:t xml:space="preserve"> link modification;</w:t>
      </w:r>
    </w:p>
    <w:p w14:paraId="75E728EB" w14:textId="77777777" w:rsidR="0036233B" w:rsidRDefault="0036233B" w:rsidP="006971BF">
      <w:pPr>
        <w:pStyle w:val="B1"/>
      </w:pPr>
      <w:r>
        <w:rPr>
          <w:lang w:eastAsia="zh-CN"/>
        </w:rPr>
        <w:t>c)</w:t>
      </w:r>
      <w:r>
        <w:tab/>
      </w:r>
      <w:r w:rsidR="008E0542">
        <w:t>5G ProSe direct</w:t>
      </w:r>
      <w:r w:rsidR="008E0542" w:rsidDel="008E0542">
        <w:t xml:space="preserve"> </w:t>
      </w:r>
      <w:r>
        <w:t>link release;</w:t>
      </w:r>
    </w:p>
    <w:p w14:paraId="4019C066" w14:textId="77777777" w:rsidR="0036233B" w:rsidRDefault="0036233B" w:rsidP="006971BF">
      <w:pPr>
        <w:pStyle w:val="B1"/>
        <w:rPr>
          <w:lang w:eastAsia="zh-CN"/>
        </w:rPr>
      </w:pPr>
      <w:r>
        <w:rPr>
          <w:lang w:eastAsia="zh-CN"/>
        </w:rPr>
        <w:t>d)</w:t>
      </w:r>
      <w:r>
        <w:tab/>
      </w:r>
      <w:r w:rsidR="008E0542">
        <w:t>5G ProSe direct</w:t>
      </w:r>
      <w:r>
        <w:t xml:space="preserve"> link identifier update; and</w:t>
      </w:r>
    </w:p>
    <w:p w14:paraId="36F6DACD" w14:textId="77777777" w:rsidR="0036233B" w:rsidRDefault="0036233B" w:rsidP="006971BF">
      <w:pPr>
        <w:pStyle w:val="B1"/>
        <w:rPr>
          <w:lang w:eastAsia="zh-CN"/>
        </w:rPr>
      </w:pPr>
      <w:r>
        <w:rPr>
          <w:lang w:eastAsia="zh-CN"/>
        </w:rPr>
        <w:t>e)</w:t>
      </w:r>
      <w:r>
        <w:rPr>
          <w:lang w:eastAsia="zh-CN"/>
        </w:rPr>
        <w:tab/>
      </w:r>
      <w:r w:rsidR="008E0542">
        <w:t>5G ProSe direct</w:t>
      </w:r>
      <w:r w:rsidR="008E0542" w:rsidDel="008E0542">
        <w:rPr>
          <w:lang w:eastAsia="zh-CN"/>
        </w:rPr>
        <w:t xml:space="preserve"> </w:t>
      </w:r>
      <w:r>
        <w:rPr>
          <w:lang w:eastAsia="zh-CN"/>
        </w:rPr>
        <w:t>link keep</w:t>
      </w:r>
      <w:r>
        <w:t>-alive.</w:t>
      </w:r>
    </w:p>
    <w:p w14:paraId="3734CAD5" w14:textId="77777777" w:rsidR="0036233B" w:rsidRDefault="0036233B" w:rsidP="006971BF">
      <w:pPr>
        <w:pStyle w:val="30"/>
      </w:pPr>
      <w:bookmarkStart w:id="3405" w:name="_Toc73378765"/>
      <w:r>
        <w:t>7.2.2</w:t>
      </w:r>
      <w:r>
        <w:tab/>
      </w:r>
      <w:r w:rsidR="003708C3">
        <w:t>5G ProSe</w:t>
      </w:r>
      <w:r>
        <w:t xml:space="preserve"> direct link establishment procedure</w:t>
      </w:r>
      <w:bookmarkEnd w:id="3405"/>
    </w:p>
    <w:p w14:paraId="7F56177B" w14:textId="77777777" w:rsidR="0036233B" w:rsidRDefault="0036233B" w:rsidP="006971BF">
      <w:pPr>
        <w:pStyle w:val="40"/>
      </w:pPr>
      <w:bookmarkStart w:id="3406" w:name="_Toc68196212"/>
      <w:bookmarkStart w:id="3407" w:name="_Toc59208884"/>
      <w:bookmarkStart w:id="3408" w:name="_Toc51951130"/>
      <w:bookmarkStart w:id="3409" w:name="_Toc45882580"/>
      <w:bookmarkStart w:id="3410" w:name="_Toc45282194"/>
      <w:bookmarkStart w:id="3411" w:name="_Toc34404366"/>
      <w:bookmarkStart w:id="3412" w:name="_Toc34388595"/>
      <w:bookmarkStart w:id="3413" w:name="_Toc25070680"/>
      <w:bookmarkStart w:id="3414" w:name="_Toc22039970"/>
      <w:bookmarkStart w:id="3415" w:name="_Toc73378766"/>
      <w:r>
        <w:t>7.2.2.1</w:t>
      </w:r>
      <w:r>
        <w:tab/>
      </w:r>
      <w:bookmarkEnd w:id="3406"/>
      <w:bookmarkEnd w:id="3407"/>
      <w:bookmarkEnd w:id="3408"/>
      <w:bookmarkEnd w:id="3409"/>
      <w:bookmarkEnd w:id="3410"/>
      <w:bookmarkEnd w:id="3411"/>
      <w:bookmarkEnd w:id="3412"/>
      <w:bookmarkEnd w:id="3413"/>
      <w:bookmarkEnd w:id="3414"/>
      <w:r>
        <w:t>General</w:t>
      </w:r>
      <w:bookmarkEnd w:id="3415"/>
    </w:p>
    <w:p w14:paraId="24CFBC2D" w14:textId="76BF4C24" w:rsidR="0036233B" w:rsidRDefault="0036233B" w:rsidP="0036233B">
      <w:r>
        <w:t xml:space="preserve">Depending on the type of the </w:t>
      </w:r>
      <w:del w:id="3416" w:author="C1-213205" w:date="2021-05-31T12:06:00Z">
        <w:r w:rsidDel="00014555">
          <w:delText>PC5 unicast link</w:delText>
        </w:r>
      </w:del>
      <w:ins w:id="3417" w:author="C1-213205" w:date="2021-05-31T12:06:00Z">
        <w:r w:rsidR="00014555">
          <w:t>5G ProSe direct link</w:t>
        </w:r>
      </w:ins>
      <w:r>
        <w:t xml:space="preserve"> establishment procedure (i.e. UE oriented Layer-2 link establishment or ProSe Service oriented Layer-2 link establishment in 3GPP TS 23.304</w:t>
      </w:r>
      <w:r w:rsidR="006971BF">
        <w:t> </w:t>
      </w:r>
      <w:r>
        <w:t xml:space="preserve">[2]), the </w:t>
      </w:r>
      <w:del w:id="3418" w:author="C1-213205" w:date="2021-05-31T12:06:00Z">
        <w:r w:rsidDel="00014555">
          <w:delText>PC5 unicast link</w:delText>
        </w:r>
      </w:del>
      <w:ins w:id="3419" w:author="C1-213205" w:date="2021-05-31T12:06:00Z">
        <w:r w:rsidR="00014555">
          <w:t>5G ProSe direct link</w:t>
        </w:r>
      </w:ins>
      <w:r>
        <w:t xml:space="preserve"> establishment procedure is used to establish a </w:t>
      </w:r>
      <w:del w:id="3420" w:author="C1-213205" w:date="2021-05-31T12:06:00Z">
        <w:r w:rsidDel="00014555">
          <w:delText>PC5 unicast link</w:delText>
        </w:r>
      </w:del>
      <w:ins w:id="3421" w:author="C1-213205" w:date="2021-05-31T12:06:00Z">
        <w:r w:rsidR="00014555">
          <w:t>5G ProSe direct link</w:t>
        </w:r>
      </w:ins>
      <w:r>
        <w:t xml:space="preserve"> between two UEs or to establish multiple </w:t>
      </w:r>
      <w:del w:id="3422" w:author="C1-213205" w:date="2021-05-31T12:06:00Z">
        <w:r w:rsidDel="00014555">
          <w:delText>PC5 unicast link</w:delText>
        </w:r>
      </w:del>
      <w:ins w:id="3423" w:author="C1-213205" w:date="2021-05-31T12:06:00Z">
        <w:r w:rsidR="00014555">
          <w:t>5G ProSe direct link</w:t>
        </w:r>
      </w:ins>
      <w:ins w:id="3424" w:author="C1-213205" w:date="2021-05-31T12:07:00Z">
        <w:r w:rsidR="00014555">
          <w:t>s</w:t>
        </w:r>
      </w:ins>
      <w:del w:id="3425" w:author="C1-213205" w:date="2021-05-31T12:07:00Z">
        <w:r w:rsidDel="00014555">
          <w:delText>s</w:delText>
        </w:r>
      </w:del>
      <w:r>
        <w:t xml:space="preserve">. The UE sending the request message is called the "initiating UE" and the other UE is called the "target UE". If the request message does not indicate the specific target UE (i.e. target user info is not included in the request message), and multiple target UEs are interested in the ProSe application(s) indicated in the request message, then the initiating UE shall handle corresponding response messages received from those target UEs. </w:t>
      </w:r>
      <w:bookmarkStart w:id="3426" w:name="_Toc68196215"/>
      <w:bookmarkStart w:id="3427" w:name="_Toc59208887"/>
      <w:bookmarkStart w:id="3428" w:name="_Toc51951133"/>
      <w:bookmarkStart w:id="3429" w:name="_Toc45882583"/>
      <w:bookmarkStart w:id="3430" w:name="_Toc45282197"/>
      <w:bookmarkStart w:id="3431" w:name="_Toc34404369"/>
      <w:bookmarkStart w:id="3432" w:name="_Toc34388598"/>
      <w:bookmarkStart w:id="3433" w:name="_Toc25070683"/>
      <w:bookmarkStart w:id="3434" w:name="_Toc22039973"/>
      <w:r>
        <w:t xml:space="preserve">The maximum number of NR </w:t>
      </w:r>
      <w:del w:id="3435" w:author="C1-213205" w:date="2021-05-31T12:06:00Z">
        <w:r w:rsidDel="00014555">
          <w:delText>PC5 unicast link</w:delText>
        </w:r>
      </w:del>
      <w:ins w:id="3436" w:author="C1-213205" w:date="2021-05-31T12:06:00Z">
        <w:r w:rsidR="00014555">
          <w:t>5G ProSe direct link</w:t>
        </w:r>
      </w:ins>
      <w:ins w:id="3437" w:author="C1-213205" w:date="2021-05-31T12:07:00Z">
        <w:r w:rsidR="00014555">
          <w:t>s</w:t>
        </w:r>
      </w:ins>
      <w:del w:id="3438" w:author="C1-213205" w:date="2021-05-31T12:07:00Z">
        <w:r w:rsidDel="00014555">
          <w:delText>s</w:delText>
        </w:r>
      </w:del>
      <w:r>
        <w:t xml:space="preserve"> </w:t>
      </w:r>
      <w:r w:rsidRPr="0037175B">
        <w:t>established in a UE at a time</w:t>
      </w:r>
      <w:r>
        <w:t xml:space="preserve"> shall not exceed an implementation-specific maximum number of established NR </w:t>
      </w:r>
      <w:del w:id="3439" w:author="C1-213205" w:date="2021-05-31T12:06:00Z">
        <w:r w:rsidDel="00014555">
          <w:delText>PC5 unicast link</w:delText>
        </w:r>
      </w:del>
      <w:ins w:id="3440" w:author="C1-213205" w:date="2021-05-31T12:06:00Z">
        <w:r w:rsidR="00014555">
          <w:t>5G ProSe direct link</w:t>
        </w:r>
      </w:ins>
      <w:ins w:id="3441" w:author="C1-213205" w:date="2021-05-31T12:07:00Z">
        <w:r w:rsidR="00014555">
          <w:t>s</w:t>
        </w:r>
      </w:ins>
      <w:del w:id="3442" w:author="C1-213205" w:date="2021-05-31T12:07:00Z">
        <w:r w:rsidDel="00014555">
          <w:delText>s</w:delText>
        </w:r>
      </w:del>
      <w:r>
        <w:t>.</w:t>
      </w:r>
    </w:p>
    <w:p w14:paraId="5072D2CD" w14:textId="77777777" w:rsidR="0036233B" w:rsidRPr="0037175B" w:rsidRDefault="0036233B" w:rsidP="006971BF">
      <w:pPr>
        <w:pStyle w:val="NO"/>
      </w:pPr>
      <w:r>
        <w:t>NOTE:</w:t>
      </w:r>
      <w:r>
        <w:tab/>
        <w:t>The recommended maximum number of established NR PC5 unicasts link is 8.</w:t>
      </w:r>
    </w:p>
    <w:p w14:paraId="600DF51C" w14:textId="77777777" w:rsidR="0036233B" w:rsidRDefault="0036233B" w:rsidP="006971BF">
      <w:pPr>
        <w:pStyle w:val="40"/>
      </w:pPr>
      <w:bookmarkStart w:id="3443" w:name="_Toc73378767"/>
      <w:r>
        <w:lastRenderedPageBreak/>
        <w:t>7.2.2.2</w:t>
      </w:r>
      <w:r>
        <w:tab/>
      </w:r>
      <w:r w:rsidR="00DC5171">
        <w:t>5G ProSe</w:t>
      </w:r>
      <w:r>
        <w:t xml:space="preserve"> direct link establishment procedure initiation by initiating UE</w:t>
      </w:r>
      <w:bookmarkEnd w:id="3426"/>
      <w:bookmarkEnd w:id="3427"/>
      <w:bookmarkEnd w:id="3428"/>
      <w:bookmarkEnd w:id="3429"/>
      <w:bookmarkEnd w:id="3430"/>
      <w:bookmarkEnd w:id="3431"/>
      <w:bookmarkEnd w:id="3432"/>
      <w:bookmarkEnd w:id="3433"/>
      <w:bookmarkEnd w:id="3434"/>
      <w:bookmarkEnd w:id="3443"/>
    </w:p>
    <w:p w14:paraId="12812FEE" w14:textId="77777777" w:rsidR="0036233B" w:rsidRDefault="0036233B" w:rsidP="0036233B">
      <w:r>
        <w:t>The initiating UE shall meet the following pre-conditions before initiating this procedure:</w:t>
      </w:r>
    </w:p>
    <w:p w14:paraId="01188180" w14:textId="77777777" w:rsidR="0036233B" w:rsidRDefault="0036233B" w:rsidP="006971BF">
      <w:pPr>
        <w:pStyle w:val="B1"/>
      </w:pPr>
      <w:r>
        <w:t>a)</w:t>
      </w:r>
      <w:r>
        <w:tab/>
        <w:t>a request from upper layers to transmit the packet for ProSe application over PC5;</w:t>
      </w:r>
    </w:p>
    <w:p w14:paraId="242CBC48" w14:textId="77777777" w:rsidR="0036233B" w:rsidRDefault="0036233B" w:rsidP="006971BF">
      <w:pPr>
        <w:pStyle w:val="B1"/>
      </w:pPr>
      <w:r>
        <w:t>b)</w:t>
      </w:r>
      <w:r>
        <w:tab/>
        <w:t>the communication mode is unicast mode (e.g. pre-configured as specified in clause </w:t>
      </w:r>
      <w:r w:rsidR="006A5832">
        <w:t>5.2.4</w:t>
      </w:r>
      <w:r>
        <w:t xml:space="preserve"> or indicated by upper layers);</w:t>
      </w:r>
    </w:p>
    <w:p w14:paraId="633FD326" w14:textId="77777777" w:rsidR="0036233B" w:rsidRDefault="0036233B" w:rsidP="006971BF">
      <w:pPr>
        <w:pStyle w:val="B1"/>
      </w:pPr>
      <w:r>
        <w:t>c)</w:t>
      </w:r>
      <w:r>
        <w:tab/>
        <w:t xml:space="preserve">the link layer identifier for the </w:t>
      </w:r>
      <w:r>
        <w:rPr>
          <w:lang w:eastAsia="ko-KR"/>
        </w:rPr>
        <w:t>initiating</w:t>
      </w:r>
      <w:r>
        <w:t xml:space="preserve"> UE (i.e. layer-2 ID used for unicast communication) is available</w:t>
      </w:r>
      <w:r>
        <w:rPr>
          <w:lang w:eastAsia="ko-KR"/>
        </w:rPr>
        <w:t xml:space="preserve"> </w:t>
      </w:r>
      <w:r>
        <w:t>(e.g. p</w:t>
      </w:r>
      <w:r>
        <w:rPr>
          <w:lang w:eastAsia="ko-KR"/>
        </w:rPr>
        <w:t>re-configured or self-assigned</w:t>
      </w:r>
      <w:r>
        <w:t xml:space="preserve">) and is not being used by other existing </w:t>
      </w:r>
      <w:r w:rsidR="00DC5171">
        <w:t>5G ProSe direct</w:t>
      </w:r>
      <w:r>
        <w:t xml:space="preserve"> links within the initiating UE;</w:t>
      </w:r>
    </w:p>
    <w:p w14:paraId="2294389A" w14:textId="77777777" w:rsidR="0036233B" w:rsidRDefault="0036233B" w:rsidP="006971BF">
      <w:pPr>
        <w:pStyle w:val="B1"/>
      </w:pPr>
      <w:r>
        <w:t>d)</w:t>
      </w:r>
      <w:r>
        <w:tab/>
        <w:t xml:space="preserve">the link layer identifier </w:t>
      </w:r>
      <w:r>
        <w:rPr>
          <w:lang w:eastAsia="zh-CN"/>
        </w:rPr>
        <w:t>for the destination UE</w:t>
      </w:r>
      <w:r>
        <w:t xml:space="preserve"> (i.e. </w:t>
      </w:r>
      <w:r>
        <w:rPr>
          <w:lang w:eastAsia="zh-CN"/>
        </w:rPr>
        <w:t>the unicast</w:t>
      </w:r>
      <w:r>
        <w:t xml:space="preserve"> layer-2 ID </w:t>
      </w:r>
      <w:r>
        <w:rPr>
          <w:lang w:eastAsia="zh-CN"/>
        </w:rPr>
        <w:t>of the target UE</w:t>
      </w:r>
      <w:r>
        <w:rPr>
          <w:lang w:val="en-US" w:eastAsia="zh-CN"/>
        </w:rPr>
        <w:t xml:space="preserve"> </w:t>
      </w:r>
      <w:r>
        <w:rPr>
          <w:lang w:eastAsia="zh-CN"/>
        </w:rPr>
        <w:t>or the broadcast layer-2 ID</w:t>
      </w:r>
      <w:r>
        <w:t>) is available to the initiating UE (e.g. pre-configured, obtained as specified in clause 5.2 or known via prior ProSe direct communication);</w:t>
      </w:r>
    </w:p>
    <w:p w14:paraId="2B4C3B5F" w14:textId="77777777" w:rsidR="0036233B" w:rsidRDefault="0036233B" w:rsidP="006971BF">
      <w:pPr>
        <w:pStyle w:val="NO"/>
      </w:pPr>
      <w:r>
        <w:t>NOTE 1:</w:t>
      </w:r>
      <w:r>
        <w:tab/>
        <w:t>In the case where different ProSe applications are mapped to distinct default destination layer-2 IDs, when the initiating UE intends to establish a single unicast link that can be used for more than one ProSe application identifiers, the UE can select any of the default destination layer-2 ID for unicast initial signalling.</w:t>
      </w:r>
    </w:p>
    <w:p w14:paraId="268E73AB" w14:textId="77777777" w:rsidR="0036233B" w:rsidRDefault="0036233B" w:rsidP="006971BF">
      <w:pPr>
        <w:pStyle w:val="B1"/>
      </w:pPr>
      <w:r>
        <w:t>e)</w:t>
      </w:r>
      <w:r>
        <w:tab/>
        <w:t xml:space="preserve">the initiating UE is either authorised for </w:t>
      </w:r>
      <w:r>
        <w:rPr>
          <w:noProof/>
          <w:lang w:val="en-US"/>
        </w:rPr>
        <w:t xml:space="preserve">ProSe </w:t>
      </w:r>
      <w:r>
        <w:rPr>
          <w:noProof/>
        </w:rPr>
        <w:t>direct</w:t>
      </w:r>
      <w:r>
        <w:rPr>
          <w:noProof/>
          <w:lang w:val="en-US"/>
        </w:rPr>
        <w:t xml:space="preserve"> communication over PC5</w:t>
      </w:r>
      <w:r>
        <w:rPr>
          <w:lang w:val="en-US"/>
        </w:rPr>
        <w:t xml:space="preserve"> </w:t>
      </w:r>
      <w:r>
        <w:t xml:space="preserve">in NR-PC5 in the serving PLMN, or has a valid authorization for </w:t>
      </w:r>
      <w:r>
        <w:rPr>
          <w:noProof/>
          <w:lang w:val="en-US"/>
        </w:rPr>
        <w:t xml:space="preserve">ProSe </w:t>
      </w:r>
      <w:r>
        <w:rPr>
          <w:noProof/>
        </w:rPr>
        <w:t xml:space="preserve">direct </w:t>
      </w:r>
      <w:r>
        <w:rPr>
          <w:noProof/>
          <w:lang w:val="en-US"/>
        </w:rPr>
        <w:t>communication over PC5</w:t>
      </w:r>
      <w:r>
        <w:rPr>
          <w:lang w:val="en-US"/>
        </w:rPr>
        <w:t xml:space="preserve"> </w:t>
      </w:r>
      <w:r>
        <w:t>in NR-PC5 when not served by NG-RAN. The UE considers that it is not served by NG-RAN if the following conditions are met:</w:t>
      </w:r>
    </w:p>
    <w:p w14:paraId="41F83DE3" w14:textId="77777777" w:rsidR="0036233B" w:rsidRDefault="0036233B" w:rsidP="006971BF">
      <w:pPr>
        <w:pStyle w:val="B2"/>
      </w:pPr>
      <w:r>
        <w:t>1)</w:t>
      </w:r>
      <w:r>
        <w:tab/>
        <w:t>not served by NR and not served by E-UTRA for ProSe direct communication over PC5;</w:t>
      </w:r>
    </w:p>
    <w:p w14:paraId="6B6B1457" w14:textId="77777777" w:rsidR="0036233B" w:rsidRDefault="0036233B" w:rsidP="006971BF">
      <w:pPr>
        <w:pStyle w:val="B2"/>
      </w:pPr>
      <w:r>
        <w:t>2)</w:t>
      </w:r>
      <w:r>
        <w:tab/>
        <w:t xml:space="preserve">in </w:t>
      </w:r>
      <w:r>
        <w:rPr>
          <w:lang w:val="en-US"/>
        </w:rPr>
        <w:t>limited service state as specified in 3GPP TS 23.122 [</w:t>
      </w:r>
      <w:r w:rsidR="009F4F69">
        <w:rPr>
          <w:lang w:val="en-US"/>
        </w:rPr>
        <w:t>14</w:t>
      </w:r>
      <w:r>
        <w:rPr>
          <w:lang w:val="en-US"/>
        </w:rPr>
        <w:t xml:space="preserve">], if </w:t>
      </w:r>
      <w:r>
        <w:t>the reason for the UE being in limited service state is</w:t>
      </w:r>
      <w:r>
        <w:rPr>
          <w:lang w:val="en-US"/>
        </w:rPr>
        <w:t xml:space="preserve"> one of the following</w:t>
      </w:r>
      <w:r>
        <w:t>;</w:t>
      </w:r>
    </w:p>
    <w:p w14:paraId="05F83682" w14:textId="77777777" w:rsidR="0036233B" w:rsidRDefault="0036233B" w:rsidP="006971BF">
      <w:pPr>
        <w:pStyle w:val="B3"/>
      </w:pPr>
      <w:r>
        <w:t>i)</w:t>
      </w:r>
      <w:r>
        <w:tab/>
        <w:t>the UE is unable to find a suitable cell in the selected PLMN as specified in 3GPP TS 38.304 [</w:t>
      </w:r>
      <w:r w:rsidR="009F4F69">
        <w:t>15</w:t>
      </w:r>
      <w:r>
        <w:t>];</w:t>
      </w:r>
    </w:p>
    <w:p w14:paraId="1E4FD818" w14:textId="77777777" w:rsidR="0036233B" w:rsidRDefault="0036233B" w:rsidP="006971BF">
      <w:pPr>
        <w:pStyle w:val="B3"/>
      </w:pPr>
      <w:r>
        <w:t>ii)</w:t>
      </w:r>
      <w:r>
        <w:tab/>
        <w:t>the UE received a REGISTRATION REJECT message or a SERVICE REJECT message with the 5GMM cause #11 "PLMN not allowed" as specified in 3GPP TS 24.501 [</w:t>
      </w:r>
      <w:r w:rsidR="006971BF">
        <w:t>11</w:t>
      </w:r>
      <w:r>
        <w:t>]; or</w:t>
      </w:r>
    </w:p>
    <w:p w14:paraId="7821D367" w14:textId="77777777" w:rsidR="0036233B" w:rsidRDefault="0036233B" w:rsidP="006971BF">
      <w:pPr>
        <w:pStyle w:val="B3"/>
      </w:pPr>
      <w:r>
        <w:t>iii)</w:t>
      </w:r>
      <w:r>
        <w:tab/>
        <w:t>the UE received a REGISTRATION REJECT message or a SERVICE REJECT message with the 5GMM cause #7 "5GS services not allowed" as specified in 3GPP TS 24.501 [</w:t>
      </w:r>
      <w:r w:rsidR="006971BF">
        <w:t>11</w:t>
      </w:r>
      <w:r>
        <w:t>]; or</w:t>
      </w:r>
    </w:p>
    <w:p w14:paraId="44B80995" w14:textId="77777777" w:rsidR="0036233B" w:rsidRDefault="0036233B" w:rsidP="006971BF">
      <w:pPr>
        <w:pStyle w:val="B2"/>
      </w:pPr>
      <w:r w:rsidRPr="006971BF">
        <w:t>3)</w:t>
      </w:r>
      <w:r w:rsidRPr="006971BF">
        <w:tab/>
        <w:t>in limited service state as specified in 3GPP TS 23.122 [</w:t>
      </w:r>
      <w:r w:rsidR="009F4F69" w:rsidRPr="006971BF">
        <w:t>14</w:t>
      </w:r>
      <w:r w:rsidRPr="006971BF">
        <w:t>] for reasons other than i), ii) or iii) above,</w:t>
      </w:r>
      <w:r>
        <w:rPr>
          <w:lang w:val="en-US"/>
        </w:rPr>
        <w:t xml:space="preserve"> and located in a geographical area for which the UE is provisioned with </w:t>
      </w:r>
      <w:r>
        <w:t>"non-operator managed" radio parameters as specified in clause 5.2;</w:t>
      </w:r>
    </w:p>
    <w:p w14:paraId="63547A02" w14:textId="70204DFF" w:rsidR="0036233B" w:rsidRDefault="0036233B" w:rsidP="006971BF">
      <w:pPr>
        <w:pStyle w:val="B1"/>
      </w:pPr>
      <w:r>
        <w:t>f)</w:t>
      </w:r>
      <w:r>
        <w:tab/>
        <w:t xml:space="preserve">there is no existing </w:t>
      </w:r>
      <w:del w:id="3444" w:author="C1-213205" w:date="2021-05-31T12:06:00Z">
        <w:r w:rsidDel="00014555">
          <w:delText>PC5 unicast link</w:delText>
        </w:r>
      </w:del>
      <w:ins w:id="3445" w:author="C1-213205" w:date="2021-05-31T12:06:00Z">
        <w:r w:rsidR="00014555">
          <w:t>5G ProSe direct link</w:t>
        </w:r>
      </w:ins>
      <w:r>
        <w:t xml:space="preserve"> for the pair of peer application layer IDs, or there is an existing </w:t>
      </w:r>
      <w:del w:id="3446" w:author="C1-213205" w:date="2021-05-31T12:06:00Z">
        <w:r w:rsidDel="00014555">
          <w:delText>PC5 unicast link</w:delText>
        </w:r>
      </w:del>
      <w:ins w:id="3447" w:author="C1-213205" w:date="2021-05-31T12:06:00Z">
        <w:r w:rsidR="00014555">
          <w:t>5G ProSe direct link</w:t>
        </w:r>
      </w:ins>
      <w:r>
        <w:t xml:space="preserve"> for the pair of peer application layer IDs and:</w:t>
      </w:r>
    </w:p>
    <w:p w14:paraId="3AD9999C" w14:textId="225D267A" w:rsidR="0036233B" w:rsidRDefault="0036233B" w:rsidP="006971BF">
      <w:pPr>
        <w:pStyle w:val="B2"/>
      </w:pPr>
      <w:r>
        <w:t>1)</w:t>
      </w:r>
      <w:r>
        <w:tab/>
        <w:t xml:space="preserve">the network layer protocol of the existing </w:t>
      </w:r>
      <w:del w:id="3448" w:author="C1-213205" w:date="2021-05-31T12:06:00Z">
        <w:r w:rsidDel="00014555">
          <w:delText>PC5 unicast link</w:delText>
        </w:r>
      </w:del>
      <w:ins w:id="3449" w:author="C1-213205" w:date="2021-05-31T12:06:00Z">
        <w:r w:rsidR="00014555">
          <w:t>5G ProSe direct link</w:t>
        </w:r>
      </w:ins>
      <w:r>
        <w:t xml:space="preserve"> is not identical to the network layer protocol required by the upper layer in the initiating UE for this ProSe application; or</w:t>
      </w:r>
    </w:p>
    <w:p w14:paraId="48E6CB51" w14:textId="56410774" w:rsidR="0036233B" w:rsidRDefault="0036233B" w:rsidP="006971BF">
      <w:pPr>
        <w:pStyle w:val="B2"/>
      </w:pPr>
      <w:r>
        <w:t>2)</w:t>
      </w:r>
      <w:r>
        <w:tab/>
        <w:t>the security policy (either signalling security policy or user plane security policy) corresponding to the ProSe application identifier is not compatible with the security policy of the existing PC5 unicast link; and</w:t>
      </w:r>
    </w:p>
    <w:p w14:paraId="5912AD81" w14:textId="24A8E190" w:rsidR="0036233B" w:rsidRDefault="0036233B" w:rsidP="006971BF">
      <w:pPr>
        <w:pStyle w:val="B1"/>
      </w:pPr>
      <w:r>
        <w:t>g)</w:t>
      </w:r>
      <w:r>
        <w:tab/>
        <w:t xml:space="preserve">the number of established </w:t>
      </w:r>
      <w:del w:id="3450" w:author="C1-213205" w:date="2021-05-31T12:06:00Z">
        <w:r w:rsidDel="00014555">
          <w:delText>PC5 unicast link</w:delText>
        </w:r>
      </w:del>
      <w:ins w:id="3451" w:author="C1-213205" w:date="2021-05-31T12:06:00Z">
        <w:r w:rsidR="00014555">
          <w:t>5G ProSe direct link</w:t>
        </w:r>
      </w:ins>
      <w:ins w:id="3452" w:author="C1-213205" w:date="2021-05-31T12:08:00Z">
        <w:r w:rsidR="00014555">
          <w:t>s</w:t>
        </w:r>
      </w:ins>
      <w:del w:id="3453" w:author="C1-213205" w:date="2021-05-31T12:08:00Z">
        <w:r w:rsidDel="00014555">
          <w:delText>s</w:delText>
        </w:r>
      </w:del>
      <w:r>
        <w:t xml:space="preserve"> is less than the implementation-specific maximum number of established NR </w:t>
      </w:r>
      <w:del w:id="3454" w:author="C1-213205" w:date="2021-05-31T12:06:00Z">
        <w:r w:rsidDel="00014555">
          <w:delText>PC5 unicast link</w:delText>
        </w:r>
      </w:del>
      <w:ins w:id="3455" w:author="C1-213205" w:date="2021-05-31T12:06:00Z">
        <w:r w:rsidR="00014555">
          <w:t>5G ProSe direct link</w:t>
        </w:r>
      </w:ins>
      <w:ins w:id="3456" w:author="C1-213205" w:date="2021-05-31T12:08:00Z">
        <w:r w:rsidR="00014555">
          <w:t>s</w:t>
        </w:r>
      </w:ins>
      <w:del w:id="3457" w:author="C1-213205" w:date="2021-05-31T12:08:00Z">
        <w:r w:rsidDel="00014555">
          <w:delText>s</w:delText>
        </w:r>
      </w:del>
      <w:r w:rsidRPr="0037175B">
        <w:t xml:space="preserve"> </w:t>
      </w:r>
      <w:r>
        <w:t>allowed in the UE at a time.</w:t>
      </w:r>
    </w:p>
    <w:p w14:paraId="3C9707DA" w14:textId="77777777" w:rsidR="0036233B" w:rsidRPr="0037175B" w:rsidRDefault="0036233B" w:rsidP="0036233B">
      <w:r>
        <w:t xml:space="preserve">After receiving the service data or request from the upper layers, the initiating UE shall derive the PC5 QoS parameters and assign the PQFI(s) for the PC5 QoS flows(s) to be </w:t>
      </w:r>
      <w:r>
        <w:rPr>
          <w:lang w:eastAsia="zh-CN"/>
        </w:rPr>
        <w:t xml:space="preserve">established as specified </w:t>
      </w:r>
      <w:r>
        <w:t>in clause </w:t>
      </w:r>
      <w:r>
        <w:rPr>
          <w:lang w:eastAsia="zh-CN"/>
        </w:rPr>
        <w:t>ABCD.</w:t>
      </w:r>
    </w:p>
    <w:p w14:paraId="091515CF" w14:textId="05175583" w:rsidR="0036233B" w:rsidRDefault="0036233B" w:rsidP="0036233B">
      <w:r>
        <w:t xml:space="preserve">In order to initiate the </w:t>
      </w:r>
      <w:del w:id="3458" w:author="C1-213205" w:date="2021-05-31T12:06:00Z">
        <w:r w:rsidDel="00014555">
          <w:delText>PC5 unicast link</w:delText>
        </w:r>
      </w:del>
      <w:ins w:id="3459" w:author="C1-213205" w:date="2021-05-31T12:06:00Z">
        <w:r w:rsidR="00014555">
          <w:t>5G ProSe direct link</w:t>
        </w:r>
      </w:ins>
      <w:r>
        <w:t xml:space="preserve"> establishment procedure, the initiating UE shall create a PROSE DIRECT LINK ESTABLISHMENT REQUEST message. The initiating UE:</w:t>
      </w:r>
    </w:p>
    <w:p w14:paraId="08F250FD" w14:textId="77777777" w:rsidR="0036233B" w:rsidRDefault="0036233B" w:rsidP="006971BF">
      <w:pPr>
        <w:pStyle w:val="B1"/>
      </w:pPr>
      <w:r>
        <w:t>a)</w:t>
      </w:r>
      <w:r>
        <w:tab/>
        <w:t xml:space="preserve">shall include the source user info set to the initiating UE's application layer ID received from upper layers; </w:t>
      </w:r>
    </w:p>
    <w:p w14:paraId="5319A285" w14:textId="77777777" w:rsidR="0036233B" w:rsidRDefault="0036233B" w:rsidP="006971BF">
      <w:pPr>
        <w:pStyle w:val="B1"/>
      </w:pPr>
      <w:r>
        <w:t>b)</w:t>
      </w:r>
      <w:r>
        <w:tab/>
        <w:t>shall include the ProSe application identifier(s) received from upper layer;</w:t>
      </w:r>
    </w:p>
    <w:p w14:paraId="197CB364" w14:textId="77777777" w:rsidR="0036233B" w:rsidRDefault="0036233B" w:rsidP="006971BF">
      <w:pPr>
        <w:pStyle w:val="B1"/>
      </w:pPr>
      <w:r>
        <w:lastRenderedPageBreak/>
        <w:t>c)</w:t>
      </w:r>
      <w:r>
        <w:tab/>
        <w:t>shall include the target user info set to the target UE's application layer ID if received from upper layers</w:t>
      </w:r>
      <w:r>
        <w:rPr>
          <w:lang w:eastAsia="zh-CN"/>
        </w:rPr>
        <w:t xml:space="preserve"> or if the destination layer-2 ID is the unicast layer-2 ID of target UE</w:t>
      </w:r>
      <w:r>
        <w:t>;</w:t>
      </w:r>
    </w:p>
    <w:p w14:paraId="5FFACC75" w14:textId="77777777" w:rsidR="0036233B" w:rsidRDefault="0036233B" w:rsidP="006971BF">
      <w:pPr>
        <w:pStyle w:val="EditorsNote"/>
      </w:pPr>
      <w:r>
        <w:t>Editor's note:</w:t>
      </w:r>
      <w:r>
        <w:tab/>
        <w:t>The following steps d) till i) are FFS as they are waiting for the definitions in SA3 specification by SA3 working group.</w:t>
      </w:r>
    </w:p>
    <w:p w14:paraId="33828922" w14:textId="77777777" w:rsidR="0036233B" w:rsidRPr="0037175B" w:rsidRDefault="0036233B" w:rsidP="00301A37">
      <w:pPr>
        <w:pStyle w:val="B1"/>
      </w:pPr>
      <w:r w:rsidRPr="00301A37">
        <w:t>d)</w:t>
      </w:r>
      <w:r w:rsidRPr="00301A37">
        <w:tab/>
        <w:t xml:space="preserve">shall include the Key establishment information container if the UE </w:t>
      </w:r>
      <w:r w:rsidRPr="005374E1">
        <w:t>PC5 unicast signalling integrity protection policy is set to "</w:t>
      </w:r>
      <w:r w:rsidRPr="00E57034">
        <w:rPr>
          <w:lang w:eastAsia="zh-CN"/>
        </w:rPr>
        <w:t>signalling integrity protection required</w:t>
      </w:r>
      <w:r w:rsidRPr="00301A37">
        <w:t>"</w:t>
      </w:r>
      <w:r w:rsidRPr="00E57034">
        <w:rPr>
          <w:lang w:eastAsia="zh-CN"/>
        </w:rPr>
        <w:t xml:space="preserve"> or </w:t>
      </w:r>
      <w:r w:rsidRPr="00301A37">
        <w:t>"</w:t>
      </w:r>
      <w:r w:rsidRPr="00E57034">
        <w:rPr>
          <w:lang w:eastAsia="zh-CN"/>
        </w:rPr>
        <w:t>signalling integrity protection preferred</w:t>
      </w:r>
      <w:r w:rsidRPr="00301A37">
        <w:t>", and may include the Key establishment information container if the UE PC5 unicast signalling integrity protection policy is set to "</w:t>
      </w:r>
      <w:r w:rsidRPr="00E57034">
        <w:rPr>
          <w:lang w:eastAsia="zh-CN"/>
        </w:rPr>
        <w:t>signalling integrity protection not needed</w:t>
      </w:r>
      <w:r w:rsidRPr="00301A37">
        <w:t>";</w:t>
      </w:r>
    </w:p>
    <w:p w14:paraId="31D3B505" w14:textId="77777777" w:rsidR="0036233B" w:rsidRDefault="0036233B" w:rsidP="00A71C90">
      <w:pPr>
        <w:pStyle w:val="NO"/>
      </w:pPr>
      <w:r>
        <w:t>NOTE 2:</w:t>
      </w:r>
      <w:r>
        <w:tab/>
        <w:t>The Key establishment information container is provided by upper layers.</w:t>
      </w:r>
    </w:p>
    <w:p w14:paraId="21D4483A" w14:textId="6B38267A" w:rsidR="0036233B" w:rsidRDefault="0036233B" w:rsidP="006971BF">
      <w:pPr>
        <w:pStyle w:val="B1"/>
      </w:pPr>
      <w:r>
        <w:t>e)</w:t>
      </w:r>
      <w:r>
        <w:tab/>
        <w:t>shall include a Nonce_1</w:t>
      </w:r>
      <w:r>
        <w:rPr>
          <w:lang w:eastAsia="zh-CN"/>
        </w:rPr>
        <w:t xml:space="preserve"> set to the 128-bit nonce value generated by the initiating UE for the purpose of session key establishment over this </w:t>
      </w:r>
      <w:del w:id="3460" w:author="C1-213205" w:date="2021-05-31T12:06:00Z">
        <w:r w:rsidDel="00014555">
          <w:rPr>
            <w:lang w:eastAsia="zh-CN"/>
          </w:rPr>
          <w:delText>PC5 unicast link</w:delText>
        </w:r>
      </w:del>
      <w:ins w:id="3461" w:author="C1-213205" w:date="2021-05-31T12:06:00Z">
        <w:r w:rsidR="00014555">
          <w:rPr>
            <w:lang w:eastAsia="zh-CN"/>
          </w:rPr>
          <w:t>5G ProSe direct link</w:t>
        </w:r>
      </w:ins>
      <w:r>
        <w:rPr>
          <w:lang w:eastAsia="zh-CN"/>
        </w:rPr>
        <w:t xml:space="preserve"> if the UE PC5 unicast signalling integrity protection policy is set to </w:t>
      </w:r>
      <w:r>
        <w:t>"</w:t>
      </w:r>
      <w:r>
        <w:rPr>
          <w:lang w:eastAsia="zh-CN"/>
        </w:rPr>
        <w:t>signalling integrity protection required</w:t>
      </w:r>
      <w:r>
        <w:t>"</w:t>
      </w:r>
      <w:r>
        <w:rPr>
          <w:lang w:eastAsia="zh-CN"/>
        </w:rPr>
        <w:t xml:space="preserve"> or </w:t>
      </w:r>
      <w:r>
        <w:t>"</w:t>
      </w:r>
      <w:r>
        <w:rPr>
          <w:lang w:eastAsia="zh-CN"/>
        </w:rPr>
        <w:t>signalling integrity protection preferred</w:t>
      </w:r>
      <w:r>
        <w:t>";</w:t>
      </w:r>
    </w:p>
    <w:p w14:paraId="67E39084" w14:textId="15155D22" w:rsidR="0036233B" w:rsidRDefault="0036233B" w:rsidP="006971BF">
      <w:pPr>
        <w:pStyle w:val="B1"/>
      </w:pPr>
      <w:r>
        <w:t>f)</w:t>
      </w:r>
      <w:r>
        <w:tab/>
        <w:t>shall include its UE security capabilities</w:t>
      </w:r>
      <w:r>
        <w:rPr>
          <w:noProof/>
        </w:rPr>
        <w:t xml:space="preserve"> indicating the list of algorithms that the initiating UE supports for the security establishment of this PC5 unicast link</w:t>
      </w:r>
      <w:r>
        <w:t>;</w:t>
      </w:r>
    </w:p>
    <w:p w14:paraId="202C01AE" w14:textId="77777777" w:rsidR="0036233B" w:rsidRDefault="0036233B" w:rsidP="006971BF">
      <w:pPr>
        <w:pStyle w:val="B1"/>
      </w:pPr>
      <w:r>
        <w:t>g)</w:t>
      </w:r>
      <w:r>
        <w:tab/>
        <w:t xml:space="preserve">shall include the </w:t>
      </w:r>
      <w:r>
        <w:rPr>
          <w:lang w:val="en-US"/>
        </w:rPr>
        <w:t xml:space="preserve">Most Significant 8 Bits </w:t>
      </w:r>
      <w:r>
        <w:t>(MSB) of K</w:t>
      </w:r>
      <w:r>
        <w:rPr>
          <w:vertAlign w:val="subscript"/>
        </w:rPr>
        <w:t>NRP-sess</w:t>
      </w:r>
      <w:r>
        <w:t xml:space="preserve"> ID chosen by the initiating UE as specified in 3GPP TS 33.CCC if </w:t>
      </w:r>
      <w:r>
        <w:rPr>
          <w:lang w:eastAsia="zh-CN"/>
        </w:rPr>
        <w:t xml:space="preserve">the UE PC5 unicast signalling integrity protection policy is set to </w:t>
      </w:r>
      <w:r>
        <w:t>"</w:t>
      </w:r>
      <w:r>
        <w:rPr>
          <w:lang w:eastAsia="zh-CN"/>
        </w:rPr>
        <w:t>signalling integrity protection required</w:t>
      </w:r>
      <w:r>
        <w:t>"</w:t>
      </w:r>
      <w:r>
        <w:rPr>
          <w:lang w:eastAsia="zh-CN"/>
        </w:rPr>
        <w:t xml:space="preserve"> or </w:t>
      </w:r>
      <w:r>
        <w:t>"</w:t>
      </w:r>
      <w:r>
        <w:rPr>
          <w:lang w:eastAsia="zh-CN"/>
        </w:rPr>
        <w:t>signalling integrity protection preferred</w:t>
      </w:r>
      <w:r>
        <w:t>";</w:t>
      </w:r>
    </w:p>
    <w:p w14:paraId="53492F00" w14:textId="77777777" w:rsidR="0036233B" w:rsidRDefault="0036233B" w:rsidP="006971BF">
      <w:pPr>
        <w:pStyle w:val="B1"/>
      </w:pPr>
      <w:r>
        <w:t>h)</w:t>
      </w:r>
      <w:r>
        <w:tab/>
        <w:t>may include a K</w:t>
      </w:r>
      <w:r>
        <w:rPr>
          <w:vertAlign w:val="subscript"/>
        </w:rPr>
        <w:t>NRP</w:t>
      </w:r>
      <w:r>
        <w:t xml:space="preserve"> ID if the initiating UE has an existing K</w:t>
      </w:r>
      <w:r>
        <w:rPr>
          <w:vertAlign w:val="subscript"/>
        </w:rPr>
        <w:t>NRP</w:t>
      </w:r>
      <w:r>
        <w:t xml:space="preserve"> for the target UE; and</w:t>
      </w:r>
    </w:p>
    <w:p w14:paraId="399CF515" w14:textId="77777777" w:rsidR="0036233B" w:rsidRDefault="0036233B" w:rsidP="006971BF">
      <w:pPr>
        <w:pStyle w:val="B1"/>
      </w:pPr>
      <w:r>
        <w:t>i)</w:t>
      </w:r>
      <w:r>
        <w:tab/>
        <w:t>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those ProSe applications shall be compatible, e.g. "signalling integrity protection not needed" and "signalling integrity protection required" are not compatible.</w:t>
      </w:r>
    </w:p>
    <w:p w14:paraId="5572F78D" w14:textId="7AAE018C" w:rsidR="0036233B" w:rsidRDefault="0036233B" w:rsidP="0036233B">
      <w:pPr>
        <w:rPr>
          <w:lang w:eastAsia="x-none"/>
        </w:rPr>
      </w:pPr>
      <w:r>
        <w:rPr>
          <w:lang w:eastAsia="x-none"/>
        </w:rPr>
        <w:t xml:space="preserve">After the </w:t>
      </w:r>
      <w:r>
        <w:t>PROSE DIRECT LINK ESTABLISHMENT REQUEST</w:t>
      </w:r>
      <w:r>
        <w:rPr>
          <w:lang w:eastAsia="x-none"/>
        </w:rPr>
        <w:t xml:space="preserve"> message is generated, the initiating UE shall pass this message to the lower layers for transmission along with the initiating UE's layer-2 ID for unicast communication and the </w:t>
      </w:r>
      <w:r>
        <w:t xml:space="preserve">destination layer-2 ID used for </w:t>
      </w:r>
      <w:r>
        <w:rPr>
          <w:lang w:val="en-US" w:eastAsia="zh-CN"/>
        </w:rPr>
        <w:t>unicast initial signaling</w:t>
      </w:r>
      <w:r>
        <w:rPr>
          <w:lang w:eastAsia="x-none"/>
        </w:rPr>
        <w:t>, and start timer T</w:t>
      </w:r>
      <w:r w:rsidR="006971BF">
        <w:rPr>
          <w:lang w:eastAsia="x-none"/>
        </w:rPr>
        <w:t>5080</w:t>
      </w:r>
      <w:r>
        <w:rPr>
          <w:lang w:eastAsia="x-none"/>
        </w:rPr>
        <w:t xml:space="preserve">. The UE shall not send a new </w:t>
      </w:r>
      <w:r>
        <w:t>PROSE DIRECT LINK ESTABLISHMENT REQUEST</w:t>
      </w:r>
      <w:r>
        <w:rPr>
          <w:lang w:eastAsia="x-none"/>
        </w:rPr>
        <w:t xml:space="preserve"> message to the same target UE </w:t>
      </w:r>
      <w:r>
        <w:t>identified by the same application layer ID</w:t>
      </w:r>
      <w:r>
        <w:rPr>
          <w:lang w:eastAsia="x-none"/>
        </w:rPr>
        <w:t xml:space="preserve"> while timer T</w:t>
      </w:r>
      <w:r w:rsidR="006971BF">
        <w:rPr>
          <w:lang w:eastAsia="x-none"/>
        </w:rPr>
        <w:t>5080</w:t>
      </w:r>
      <w:r>
        <w:rPr>
          <w:lang w:eastAsia="x-none"/>
        </w:rPr>
        <w:t xml:space="preserve"> is running.</w:t>
      </w:r>
      <w:r>
        <w:t xml:space="preserve"> If</w:t>
      </w:r>
      <w:r>
        <w:rPr>
          <w:lang w:eastAsia="zh-CN"/>
        </w:rPr>
        <w:t xml:space="preserve"> the target user info IE is not included in </w:t>
      </w:r>
      <w:r>
        <w:t xml:space="preserve">the PROSE DIRECT LINK ESTABLISHMENT REQUEST message (i.e. ProSe application oriented </w:t>
      </w:r>
      <w:del w:id="3462" w:author="C1-213205" w:date="2021-05-31T12:06:00Z">
        <w:r w:rsidDel="00014555">
          <w:delText>PC5 unicast link</w:delText>
        </w:r>
      </w:del>
      <w:ins w:id="3463" w:author="C1-213205" w:date="2021-05-31T12:06:00Z">
        <w:r w:rsidR="00014555">
          <w:t>5G ProSe direct link</w:t>
        </w:r>
      </w:ins>
      <w:r>
        <w:t xml:space="preserve"> establishment procedure), the initiating UE shall handle multiple PROSE DIRECT LINK ESTABLISHMENT ACCEPT messages, if any, received from different target UEs for the establishment of multiple </w:t>
      </w:r>
      <w:del w:id="3464" w:author="C1-213205" w:date="2021-05-31T12:06:00Z">
        <w:r w:rsidDel="00014555">
          <w:delText>PC5 unicast link</w:delText>
        </w:r>
      </w:del>
      <w:ins w:id="3465" w:author="C1-213205" w:date="2021-05-31T12:06:00Z">
        <w:r w:rsidR="00014555">
          <w:t>5G ProSe direct link</w:t>
        </w:r>
      </w:ins>
      <w:ins w:id="3466" w:author="C1-213205" w:date="2021-05-31T12:08:00Z">
        <w:r w:rsidR="00014555">
          <w:t>s</w:t>
        </w:r>
      </w:ins>
      <w:del w:id="3467" w:author="C1-213205" w:date="2021-05-31T12:08:00Z">
        <w:r w:rsidDel="00014555">
          <w:delText>s</w:delText>
        </w:r>
      </w:del>
      <w:r>
        <w:t xml:space="preserve"> before the expiry of timer T</w:t>
      </w:r>
      <w:r w:rsidR="006971BF">
        <w:t>5080</w:t>
      </w:r>
      <w:r>
        <w:t>.</w:t>
      </w:r>
    </w:p>
    <w:p w14:paraId="368FBCA8" w14:textId="2377209C" w:rsidR="0036233B" w:rsidRDefault="0036233B" w:rsidP="006971BF">
      <w:pPr>
        <w:pStyle w:val="NO"/>
        <w:rPr>
          <w:lang w:eastAsia="x-none"/>
        </w:rPr>
      </w:pPr>
      <w:r>
        <w:t>NOTE 3:</w:t>
      </w:r>
      <w:r>
        <w:tab/>
        <w:t xml:space="preserve">In order to ensure successful </w:t>
      </w:r>
      <w:del w:id="3468" w:author="C1-213205" w:date="2021-05-31T12:06:00Z">
        <w:r w:rsidDel="00014555">
          <w:delText>PC5 unicast link</w:delText>
        </w:r>
      </w:del>
      <w:ins w:id="3469" w:author="C1-213205" w:date="2021-05-31T12:06:00Z">
        <w:r w:rsidR="00014555">
          <w:t>5G ProSe direct link</w:t>
        </w:r>
      </w:ins>
      <w:r>
        <w:t xml:space="preserve"> establishment, T</w:t>
      </w:r>
      <w:r w:rsidR="006971BF">
        <w:t>5080</w:t>
      </w:r>
      <w:r>
        <w:t xml:space="preserve"> should be set to a value larger than the sum of Tyyyy and Tzzzz.</w:t>
      </w:r>
    </w:p>
    <w:p w14:paraId="43454A1B" w14:textId="77777777" w:rsidR="0036233B" w:rsidRDefault="006971BF" w:rsidP="0037175B">
      <w:pPr>
        <w:pStyle w:val="TH"/>
        <w:rPr>
          <w:lang w:eastAsia="zh-CN"/>
        </w:rPr>
      </w:pPr>
      <w:r>
        <w:object w:dxaOrig="9465" w:dyaOrig="5805" w14:anchorId="5F70F066">
          <v:shape id="_x0000_i1047" type="#_x0000_t75" style="width:473.45pt;height:290.3pt" o:ole="">
            <v:imagedata r:id="rId54" o:title=""/>
          </v:shape>
          <o:OLEObject Type="Embed" ProgID="Visio.Drawing.15" ShapeID="_x0000_i1047" DrawAspect="Content" ObjectID="_1684248056" r:id="rId55"/>
        </w:object>
      </w:r>
    </w:p>
    <w:p w14:paraId="5438B5D0" w14:textId="77777777" w:rsidR="0036233B" w:rsidRDefault="0036233B" w:rsidP="0037175B">
      <w:pPr>
        <w:pStyle w:val="TF"/>
      </w:pPr>
      <w:r>
        <w:t>Figure</w:t>
      </w:r>
      <w:r>
        <w:rPr>
          <w:rFonts w:cs="Arial"/>
        </w:rPr>
        <w:t> </w:t>
      </w:r>
      <w:r>
        <w:t xml:space="preserve">7.2.2.2.1: UE oriented </w:t>
      </w:r>
      <w:r w:rsidR="00DC5171">
        <w:t>5G ProSe direct</w:t>
      </w:r>
      <w:r>
        <w:t xml:space="preserve"> link establishment procedure </w:t>
      </w:r>
    </w:p>
    <w:p w14:paraId="1EA3DBC2" w14:textId="77777777" w:rsidR="0036233B" w:rsidRDefault="006971BF" w:rsidP="0037175B">
      <w:pPr>
        <w:pStyle w:val="TH"/>
      </w:pPr>
      <w:r>
        <w:object w:dxaOrig="9465" w:dyaOrig="5475" w14:anchorId="0AC35166">
          <v:shape id="_x0000_i1048" type="#_x0000_t75" style="width:473.45pt;height:273.6pt" o:ole="">
            <v:imagedata r:id="rId56" o:title=""/>
          </v:shape>
          <o:OLEObject Type="Embed" ProgID="Visio.Drawing.15" ShapeID="_x0000_i1048" DrawAspect="Content" ObjectID="_1684248057" r:id="rId57"/>
        </w:object>
      </w:r>
    </w:p>
    <w:p w14:paraId="0F326A3C" w14:textId="77777777" w:rsidR="0036233B" w:rsidRDefault="0036233B" w:rsidP="0037175B">
      <w:pPr>
        <w:pStyle w:val="TF"/>
      </w:pPr>
      <w:r>
        <w:t>Figure</w:t>
      </w:r>
      <w:r>
        <w:rPr>
          <w:rFonts w:cs="Arial"/>
        </w:rPr>
        <w:t> </w:t>
      </w:r>
      <w:r>
        <w:t xml:space="preserve">7.2.2.2.2: ProSe service oriented </w:t>
      </w:r>
      <w:r w:rsidR="00DC5171">
        <w:t>5G ProSe direct</w:t>
      </w:r>
      <w:r>
        <w:t xml:space="preserve"> link establishment procedure</w:t>
      </w:r>
    </w:p>
    <w:p w14:paraId="1C224196" w14:textId="77777777" w:rsidR="0036233B" w:rsidRDefault="0036233B" w:rsidP="0037175B">
      <w:pPr>
        <w:pStyle w:val="40"/>
      </w:pPr>
      <w:bookmarkStart w:id="3470" w:name="_Toc68196216"/>
      <w:bookmarkStart w:id="3471" w:name="_Toc59208888"/>
      <w:bookmarkStart w:id="3472" w:name="_Toc51951134"/>
      <w:bookmarkStart w:id="3473" w:name="_Toc45882584"/>
      <w:bookmarkStart w:id="3474" w:name="_Toc45282198"/>
      <w:bookmarkStart w:id="3475" w:name="_Toc34404370"/>
      <w:bookmarkStart w:id="3476" w:name="_Toc34388599"/>
      <w:bookmarkStart w:id="3477" w:name="_Toc25070684"/>
      <w:bookmarkStart w:id="3478" w:name="_Toc22039974"/>
      <w:bookmarkStart w:id="3479" w:name="_Toc73378768"/>
      <w:r>
        <w:t>7.2.2.3</w:t>
      </w:r>
      <w:r>
        <w:tab/>
      </w:r>
      <w:r w:rsidR="00DC5171">
        <w:t>5G ProSe</w:t>
      </w:r>
      <w:r>
        <w:t xml:space="preserve"> direct link establishment procedure accepted by the target UE</w:t>
      </w:r>
      <w:bookmarkEnd w:id="3470"/>
      <w:bookmarkEnd w:id="3471"/>
      <w:bookmarkEnd w:id="3472"/>
      <w:bookmarkEnd w:id="3473"/>
      <w:bookmarkEnd w:id="3474"/>
      <w:bookmarkEnd w:id="3475"/>
      <w:bookmarkEnd w:id="3476"/>
      <w:bookmarkEnd w:id="3477"/>
      <w:bookmarkEnd w:id="3478"/>
      <w:bookmarkEnd w:id="3479"/>
    </w:p>
    <w:p w14:paraId="693ADD66" w14:textId="44B0A90C" w:rsidR="0036233B" w:rsidRPr="0037175B" w:rsidRDefault="0036233B" w:rsidP="0036233B">
      <w:r>
        <w:t xml:space="preserve">Upon receipt of a PROSE DIRECT LINK ESTABLISHMENT REQUEST message, if the target UE accepts this request, the target UE shall uniquely assign a PC5 link identifier, create a </w:t>
      </w:r>
      <w:del w:id="3480" w:author="C1-213205" w:date="2021-05-31T12:06:00Z">
        <w:r w:rsidDel="00014555">
          <w:delText>PC5 unicast link</w:delText>
        </w:r>
      </w:del>
      <w:ins w:id="3481" w:author="C1-213205" w:date="2021-05-31T12:06:00Z">
        <w:r w:rsidR="00014555">
          <w:t>5G ProSe direct link</w:t>
        </w:r>
      </w:ins>
      <w:r>
        <w:t xml:space="preserve"> context and assign a layer-2 ID for this PC5 unicast link. The newly assigned layer-2 ID replaces the target layer-2 ID as received on the PROSE DIRECT LINK ESTABLISHMENT REQUEST message. Then the target UE shall store this assigned layer-2 </w:t>
      </w:r>
      <w:r>
        <w:lastRenderedPageBreak/>
        <w:t>ID and the source layer-2 ID used in the transport of this message provided by the lower layers in th</w:t>
      </w:r>
      <w:r>
        <w:rPr>
          <w:lang w:eastAsia="zh-CN"/>
        </w:rPr>
        <w:t>e</w:t>
      </w:r>
      <w:r>
        <w:t xml:space="preserve"> </w:t>
      </w:r>
      <w:del w:id="3482" w:author="C1-213205" w:date="2021-05-31T12:06:00Z">
        <w:r w:rsidDel="00014555">
          <w:delText>PC5 unicast link</w:delText>
        </w:r>
      </w:del>
      <w:ins w:id="3483" w:author="C1-213205" w:date="2021-05-31T12:06:00Z">
        <w:r w:rsidR="00014555">
          <w:t>5G ProSe direct link</w:t>
        </w:r>
      </w:ins>
      <w:r>
        <w:t xml:space="preserve"> context. The target UE may initiate </w:t>
      </w:r>
      <w:del w:id="3484" w:author="C1-213205" w:date="2021-05-31T12:06:00Z">
        <w:r w:rsidDel="00014555">
          <w:delText>PC5 unicast link</w:delText>
        </w:r>
      </w:del>
      <w:ins w:id="3485" w:author="C1-213205" w:date="2021-05-31T12:06:00Z">
        <w:r w:rsidR="00014555">
          <w:t>5G ProSe direct link</w:t>
        </w:r>
      </w:ins>
      <w:r>
        <w:t xml:space="preserve"> authentication procedure as specified in clause XYZZ and shall initiate </w:t>
      </w:r>
      <w:del w:id="3486" w:author="C1-213205" w:date="2021-05-31T12:06:00Z">
        <w:r w:rsidDel="00014555">
          <w:delText>PC5 unicast link</w:delText>
        </w:r>
      </w:del>
      <w:ins w:id="3487" w:author="C1-213205" w:date="2021-05-31T12:06:00Z">
        <w:r w:rsidR="00014555">
          <w:t>5G ProSe direct link</w:t>
        </w:r>
      </w:ins>
      <w:r>
        <w:t xml:space="preserve"> security mode control procedure as specified in clause ABCD.</w:t>
      </w:r>
      <w:r w:rsidRPr="0037175B">
        <w:t xml:space="preserve"> </w:t>
      </w:r>
    </w:p>
    <w:p w14:paraId="124C7DF4" w14:textId="5F58FE2C" w:rsidR="0036233B" w:rsidRDefault="0036233B" w:rsidP="0037175B">
      <w:pPr>
        <w:pStyle w:val="EditorsNote"/>
      </w:pPr>
      <w:r>
        <w:t>Editor's note:</w:t>
      </w:r>
      <w:r>
        <w:tab/>
        <w:t xml:space="preserve">The </w:t>
      </w:r>
      <w:del w:id="3488" w:author="C1-213205" w:date="2021-05-31T12:06:00Z">
        <w:r w:rsidDel="00014555">
          <w:delText>PC5 unicast link</w:delText>
        </w:r>
      </w:del>
      <w:ins w:id="3489" w:author="C1-213205" w:date="2021-05-31T12:06:00Z">
        <w:r w:rsidR="00014555">
          <w:t>5G ProSe direct link</w:t>
        </w:r>
      </w:ins>
      <w:r>
        <w:t xml:space="preserve"> security mode control procedure and </w:t>
      </w:r>
      <w:del w:id="3490" w:author="C1-213205" w:date="2021-05-31T12:06:00Z">
        <w:r w:rsidDel="00014555">
          <w:delText>PC5 unicast link</w:delText>
        </w:r>
      </w:del>
      <w:ins w:id="3491" w:author="C1-213205" w:date="2021-05-31T12:06:00Z">
        <w:r w:rsidR="00014555">
          <w:t>5G ProSe direct link</w:t>
        </w:r>
      </w:ins>
      <w:r>
        <w:t xml:space="preserve"> authentication procedure are FFS as they are waiting for the definitions in SA3 specification by SA3 working group.</w:t>
      </w:r>
    </w:p>
    <w:p w14:paraId="1B88C2B3" w14:textId="741BBB6B" w:rsidR="0036233B" w:rsidRPr="0037175B" w:rsidRDefault="0036233B" w:rsidP="0037175B">
      <w:pPr>
        <w:pStyle w:val="NO"/>
      </w:pPr>
      <w:bookmarkStart w:id="3492" w:name="OLE_LINK17"/>
      <w:bookmarkStart w:id="3493" w:name="OLE_LINK16"/>
      <w:r>
        <w:t>NOTE:</w:t>
      </w:r>
      <w:r>
        <w:tab/>
        <w:t>It is possible for the</w:t>
      </w:r>
      <w:r>
        <w:rPr>
          <w:lang w:eastAsia="zh-CN"/>
        </w:rPr>
        <w:t xml:space="preserve"> target UE to reuse the target UE’s layer-2 ID used in the transport of the </w:t>
      </w:r>
      <w:r>
        <w:t>PROSE DIRECT LINK ESTABLISHMENT REQUEST message</w:t>
      </w:r>
      <w:r>
        <w:rPr>
          <w:lang w:eastAsia="zh-CN"/>
        </w:rPr>
        <w:t xml:space="preserve"> provided by the lower layers in case that the target UE’s layer-2 ID has been used in previous </w:t>
      </w:r>
      <w:del w:id="3494" w:author="C1-213205" w:date="2021-05-31T12:06:00Z">
        <w:r w:rsidDel="00014555">
          <w:rPr>
            <w:lang w:eastAsia="zh-CN"/>
          </w:rPr>
          <w:delText>PC5 unicast link</w:delText>
        </w:r>
      </w:del>
      <w:ins w:id="3495" w:author="C1-213205" w:date="2021-05-31T12:06:00Z">
        <w:r w:rsidR="00014555">
          <w:rPr>
            <w:lang w:eastAsia="zh-CN"/>
          </w:rPr>
          <w:t>5G ProSe direct link</w:t>
        </w:r>
      </w:ins>
      <w:r>
        <w:rPr>
          <w:lang w:eastAsia="zh-CN"/>
        </w:rPr>
        <w:t xml:space="preserve"> with the same peer. </w:t>
      </w:r>
      <w:bookmarkEnd w:id="3492"/>
      <w:bookmarkEnd w:id="3493"/>
      <w:r>
        <w:t xml:space="preserve"> </w:t>
      </w:r>
    </w:p>
    <w:p w14:paraId="68A20453" w14:textId="77777777" w:rsidR="0036233B" w:rsidRDefault="0036233B" w:rsidP="0036233B">
      <w:r>
        <w:t>If:</w:t>
      </w:r>
    </w:p>
    <w:p w14:paraId="2A8CBFF1" w14:textId="77777777" w:rsidR="0036233B" w:rsidRDefault="0036233B" w:rsidP="0037175B">
      <w:pPr>
        <w:pStyle w:val="B1"/>
      </w:pPr>
      <w:r>
        <w:t>a)</w:t>
      </w:r>
      <w:r>
        <w:tab/>
        <w:t>the target user info IE is included in the PROSE DIRECT LINK ESTABLISHMENT REQUEST message and this IE includes the target UE’s application layer ID; or</w:t>
      </w:r>
    </w:p>
    <w:p w14:paraId="74AC4794" w14:textId="77777777" w:rsidR="0036233B" w:rsidRDefault="0036233B" w:rsidP="0037175B">
      <w:pPr>
        <w:pStyle w:val="B1"/>
      </w:pPr>
      <w:r>
        <w:t>b)</w:t>
      </w:r>
      <w:r>
        <w:tab/>
        <w:t>the target user info IE is not included in the PROSE DIRECT LINK ESTABLISHMENT REQUEST message and the target UE is interested in the ProSe application(s) identified by the ProSe application identifier IE in the PROSE DIRECT LINK ESTABLISHMENT REQUEST message;</w:t>
      </w:r>
    </w:p>
    <w:p w14:paraId="10430077" w14:textId="66F1E51D" w:rsidR="0036233B" w:rsidRDefault="0036233B" w:rsidP="0037175B">
      <w:pPr>
        <w:pStyle w:val="EditorsNote"/>
      </w:pPr>
      <w:bookmarkStart w:id="3496" w:name="_Hlk68700018"/>
      <w:r>
        <w:t>Editor's note:</w:t>
      </w:r>
      <w:r>
        <w:tab/>
        <w:t xml:space="preserve">The following steps a) and b), and the </w:t>
      </w:r>
      <w:del w:id="3497" w:author="C1-213205" w:date="2021-05-31T12:06:00Z">
        <w:r w:rsidDel="00014555">
          <w:delText>PC5 unicast link</w:delText>
        </w:r>
      </w:del>
      <w:ins w:id="3498" w:author="C1-213205" w:date="2021-05-31T12:06:00Z">
        <w:r w:rsidR="00014555">
          <w:t>5G ProSe direct link</w:t>
        </w:r>
      </w:ins>
      <w:r>
        <w:t xml:space="preserve"> security mode control procedure are FFS as they are waiting for the definitions in SA3 specification by SA3 working group.</w:t>
      </w:r>
    </w:p>
    <w:bookmarkEnd w:id="3496"/>
    <w:p w14:paraId="757586E8" w14:textId="77777777" w:rsidR="0036233B" w:rsidRPr="0037175B" w:rsidRDefault="0036233B" w:rsidP="0036233B">
      <w:r>
        <w:t>then the target UE shall either:</w:t>
      </w:r>
    </w:p>
    <w:p w14:paraId="38C55C88" w14:textId="77777777" w:rsidR="0036233B" w:rsidRDefault="0036233B" w:rsidP="0037175B">
      <w:pPr>
        <w:pStyle w:val="B1"/>
      </w:pPr>
      <w:r>
        <w:t>a)</w:t>
      </w:r>
      <w:r>
        <w:tab/>
        <w:t xml:space="preserve">identify an existing </w:t>
      </w:r>
      <w:r>
        <w:rPr>
          <w:noProof/>
        </w:rPr>
        <w:t>K</w:t>
      </w:r>
      <w:r>
        <w:rPr>
          <w:noProof/>
          <w:vertAlign w:val="subscript"/>
        </w:rPr>
        <w:t>NRP</w:t>
      </w:r>
      <w:r>
        <w:t xml:space="preserve"> based on the </w:t>
      </w:r>
      <w:r>
        <w:rPr>
          <w:noProof/>
        </w:rPr>
        <w:t>K</w:t>
      </w:r>
      <w:r>
        <w:rPr>
          <w:noProof/>
          <w:vertAlign w:val="subscript"/>
        </w:rPr>
        <w:t>NRP</w:t>
      </w:r>
      <w:r>
        <w:rPr>
          <w:noProof/>
        </w:rPr>
        <w:t xml:space="preserve"> ID</w:t>
      </w:r>
      <w:r>
        <w:t xml:space="preserve"> included in the PROSE DIRECT LINK ESTABLISHMENT REQUEST message; or </w:t>
      </w:r>
    </w:p>
    <w:p w14:paraId="067B96C4" w14:textId="68EF8371" w:rsidR="0036233B" w:rsidRDefault="0036233B" w:rsidP="0037175B">
      <w:pPr>
        <w:pStyle w:val="B1"/>
      </w:pPr>
      <w:r>
        <w:t>b)</w:t>
      </w:r>
      <w:r>
        <w:tab/>
        <w:t xml:space="preserve">if </w:t>
      </w:r>
      <w:r>
        <w:rPr>
          <w:noProof/>
        </w:rPr>
        <w:t>K</w:t>
      </w:r>
      <w:r>
        <w:rPr>
          <w:noProof/>
          <w:vertAlign w:val="subscript"/>
        </w:rPr>
        <w:t>NRP</w:t>
      </w:r>
      <w:r>
        <w:rPr>
          <w:noProof/>
        </w:rPr>
        <w:t xml:space="preserve"> ID</w:t>
      </w:r>
      <w:r>
        <w:t xml:space="preserve"> is not included in the PROSE DIRECT LINK ESTABLISHMENT REQUEST message, the target UE does not have an existing </w:t>
      </w:r>
      <w:r>
        <w:rPr>
          <w:noProof/>
        </w:rPr>
        <w:t>K</w:t>
      </w:r>
      <w:r>
        <w:rPr>
          <w:noProof/>
          <w:vertAlign w:val="subscript"/>
        </w:rPr>
        <w:t>NRP</w:t>
      </w:r>
      <w:r>
        <w:t xml:space="preserve"> for the </w:t>
      </w:r>
      <w:r>
        <w:rPr>
          <w:noProof/>
        </w:rPr>
        <w:t>K</w:t>
      </w:r>
      <w:r>
        <w:rPr>
          <w:noProof/>
          <w:vertAlign w:val="subscript"/>
        </w:rPr>
        <w:t>NRP</w:t>
      </w:r>
      <w:r>
        <w:rPr>
          <w:noProof/>
        </w:rPr>
        <w:t xml:space="preserve"> ID</w:t>
      </w:r>
      <w:r>
        <w:t xml:space="preserve"> included in PROSE DIRECT LINK ESTABLISHMENT REQUEST message or the target UE wishes to derive a new K</w:t>
      </w:r>
      <w:r>
        <w:rPr>
          <w:vertAlign w:val="subscript"/>
        </w:rPr>
        <w:t>NRP</w:t>
      </w:r>
      <w:r>
        <w:t>, derive a new K</w:t>
      </w:r>
      <w:r>
        <w:rPr>
          <w:vertAlign w:val="subscript"/>
        </w:rPr>
        <w:t>NRP</w:t>
      </w:r>
      <w:r>
        <w:t xml:space="preserve">. This may require performing one or more </w:t>
      </w:r>
      <w:del w:id="3499" w:author="C1-213205" w:date="2021-05-31T12:06:00Z">
        <w:r w:rsidDel="00014555">
          <w:delText>PC5 unicast link</w:delText>
        </w:r>
      </w:del>
      <w:ins w:id="3500" w:author="C1-213205" w:date="2021-05-31T12:06:00Z">
        <w:r w:rsidR="00014555">
          <w:t>5G ProSe direct link</w:t>
        </w:r>
      </w:ins>
      <w:r>
        <w:t xml:space="preserve"> authentication procedures as specified in clause XYZZ.</w:t>
      </w:r>
    </w:p>
    <w:p w14:paraId="4E538A02" w14:textId="47927432" w:rsidR="0036233B" w:rsidRDefault="0036233B" w:rsidP="0037175B">
      <w:pPr>
        <w:pStyle w:val="NO"/>
      </w:pPr>
      <w:bookmarkStart w:id="3501" w:name="_Hlk69770799"/>
      <w:r>
        <w:t>NOTE:</w:t>
      </w:r>
      <w:r>
        <w:tab/>
        <w:t xml:space="preserve">How many times the </w:t>
      </w:r>
      <w:del w:id="3502" w:author="C1-213205" w:date="2021-05-31T12:06:00Z">
        <w:r w:rsidDel="00014555">
          <w:delText>PC5 unicast link</w:delText>
        </w:r>
      </w:del>
      <w:ins w:id="3503" w:author="C1-213205" w:date="2021-05-31T12:06:00Z">
        <w:r w:rsidR="00014555">
          <w:t>5G ProSe direct link</w:t>
        </w:r>
      </w:ins>
      <w:r>
        <w:t xml:space="preserve"> authentication procedure needs to be performed to derive a new K</w:t>
      </w:r>
      <w:r>
        <w:rPr>
          <w:vertAlign w:val="subscript"/>
        </w:rPr>
        <w:t>NRP</w:t>
      </w:r>
      <w:r>
        <w:t xml:space="preserve"> depends on the authentication method used.</w:t>
      </w:r>
    </w:p>
    <w:bookmarkEnd w:id="3501"/>
    <w:p w14:paraId="75E26064" w14:textId="58807C74" w:rsidR="0036233B" w:rsidRDefault="0036233B" w:rsidP="0036233B">
      <w:r>
        <w:t xml:space="preserve">After an existing </w:t>
      </w:r>
      <w:r>
        <w:rPr>
          <w:noProof/>
        </w:rPr>
        <w:t>K</w:t>
      </w:r>
      <w:r>
        <w:rPr>
          <w:noProof/>
          <w:vertAlign w:val="subscript"/>
        </w:rPr>
        <w:t>NRP</w:t>
      </w:r>
      <w:r>
        <w:t xml:space="preserve"> was identified or a new </w:t>
      </w:r>
      <w:r>
        <w:rPr>
          <w:noProof/>
        </w:rPr>
        <w:t>K</w:t>
      </w:r>
      <w:r>
        <w:rPr>
          <w:noProof/>
          <w:vertAlign w:val="subscript"/>
        </w:rPr>
        <w:t>NRP</w:t>
      </w:r>
      <w:r>
        <w:t xml:space="preserve"> was derived, the target UE shall initiate a </w:t>
      </w:r>
      <w:del w:id="3504" w:author="C1-213205" w:date="2021-05-31T12:06:00Z">
        <w:r w:rsidDel="00014555">
          <w:delText>PC5 unicast link</w:delText>
        </w:r>
      </w:del>
      <w:ins w:id="3505" w:author="C1-213205" w:date="2021-05-31T12:06:00Z">
        <w:r w:rsidR="00014555">
          <w:t>5G ProSe direct link</w:t>
        </w:r>
      </w:ins>
      <w:r>
        <w:t xml:space="preserve"> security mode control procedure as specified in </w:t>
      </w:r>
      <w:r w:rsidR="00432A5C">
        <w:t>clause</w:t>
      </w:r>
      <w:r>
        <w:t> ABCD.</w:t>
      </w:r>
    </w:p>
    <w:p w14:paraId="0898CB3A" w14:textId="54334342" w:rsidR="0036233B" w:rsidRDefault="0036233B" w:rsidP="0036233B">
      <w:r>
        <w:t xml:space="preserve">Upon successful completion of the </w:t>
      </w:r>
      <w:del w:id="3506" w:author="C1-213205" w:date="2021-05-31T12:06:00Z">
        <w:r w:rsidDel="00014555">
          <w:delText>PC5 unicast link</w:delText>
        </w:r>
      </w:del>
      <w:ins w:id="3507" w:author="C1-213205" w:date="2021-05-31T12:06:00Z">
        <w:r w:rsidR="00014555">
          <w:t>5G ProSe direct link</w:t>
        </w:r>
      </w:ins>
      <w:r>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68B91CF3" w14:textId="4DA82201" w:rsidR="0036233B" w:rsidRDefault="0036233B" w:rsidP="0036233B">
      <w:r>
        <w:t xml:space="preserve">If the target UE accepts the </w:t>
      </w:r>
      <w:del w:id="3508" w:author="C1-213205" w:date="2021-05-31T12:06:00Z">
        <w:r w:rsidDel="00014555">
          <w:delText>PC5 unicast link</w:delText>
        </w:r>
      </w:del>
      <w:ins w:id="3509" w:author="C1-213205" w:date="2021-05-31T12:06:00Z">
        <w:r w:rsidR="00014555">
          <w:t>5G ProSe direct link</w:t>
        </w:r>
      </w:ins>
      <w:r>
        <w:t xml:space="preserve"> establishment procedure, the target UE shall create a PROSE DIRECT LINK ESTABLISHMENT ACCEPT message. The target UE:</w:t>
      </w:r>
    </w:p>
    <w:p w14:paraId="20988EEA" w14:textId="77777777" w:rsidR="0036233B" w:rsidRDefault="0036233B" w:rsidP="0037175B">
      <w:pPr>
        <w:pStyle w:val="B1"/>
      </w:pPr>
      <w:r>
        <w:t>a)</w:t>
      </w:r>
      <w:r>
        <w:tab/>
        <w:t xml:space="preserve">shall include the source user info set to the target UE’s application layer ID received from upper layers; </w:t>
      </w:r>
    </w:p>
    <w:p w14:paraId="17AF6B6C" w14:textId="77777777" w:rsidR="0036233B" w:rsidRDefault="0036233B" w:rsidP="0037175B">
      <w:pPr>
        <w:pStyle w:val="B1"/>
      </w:pPr>
      <w:r>
        <w:t>b)</w:t>
      </w:r>
      <w:r>
        <w:tab/>
        <w:t>shall include PQFI(s), the corresponding PC5 QoS parameters and the ProSe application identifier(s) that the target UE accepts;</w:t>
      </w:r>
    </w:p>
    <w:p w14:paraId="3FB8BB7E" w14:textId="77777777" w:rsidR="0036233B" w:rsidRDefault="0036233B" w:rsidP="0037175B">
      <w:pPr>
        <w:pStyle w:val="B1"/>
      </w:pPr>
      <w:r>
        <w:t>c)</w:t>
      </w:r>
      <w:r>
        <w:tab/>
        <w:t>shall include an IP address configuration IE set to one of the following values if IP communication is used:</w:t>
      </w:r>
    </w:p>
    <w:p w14:paraId="2CFD9F86" w14:textId="77777777" w:rsidR="0036233B" w:rsidRDefault="0036233B" w:rsidP="0037175B">
      <w:pPr>
        <w:pStyle w:val="B2"/>
      </w:pPr>
      <w:r>
        <w:t>1)</w:t>
      </w:r>
      <w:r>
        <w:tab/>
        <w:t>"DHCPv4 server" if only IPv4 address allocation mechanism is supported by the target UE, i.e., acting as a DHCPv4 server; or</w:t>
      </w:r>
    </w:p>
    <w:p w14:paraId="18DDADDA" w14:textId="77777777" w:rsidR="0036233B" w:rsidRDefault="0036233B" w:rsidP="0037175B">
      <w:pPr>
        <w:pStyle w:val="B2"/>
      </w:pPr>
      <w:r>
        <w:t>2)</w:t>
      </w:r>
      <w:r>
        <w:tab/>
        <w:t>"IPv6 router" if only IPv6 address allocation mechanism is supported by the target UE, i.e. acting as an IPv6 router; or</w:t>
      </w:r>
    </w:p>
    <w:p w14:paraId="0B633354" w14:textId="77777777" w:rsidR="0036233B" w:rsidRDefault="0036233B" w:rsidP="0037175B">
      <w:pPr>
        <w:pStyle w:val="B2"/>
      </w:pPr>
      <w:r>
        <w:t>3)</w:t>
      </w:r>
      <w:r>
        <w:tab/>
        <w:t>"DHCPv4 server &amp; IPv6 Router" if both IPv4 and IPv6 address allocation mechanism are supported by the target UE; or</w:t>
      </w:r>
    </w:p>
    <w:p w14:paraId="77B4DAA7" w14:textId="77777777" w:rsidR="0036233B" w:rsidRDefault="0036233B" w:rsidP="0037175B">
      <w:pPr>
        <w:pStyle w:val="B2"/>
      </w:pPr>
      <w:r>
        <w:t>4)</w:t>
      </w:r>
      <w:r>
        <w:tab/>
        <w:t>"address allocation not supported" if neither IPv4 nor IPv6 address allocation mechanism is supported by the target UE;</w:t>
      </w:r>
    </w:p>
    <w:p w14:paraId="70354142" w14:textId="77777777" w:rsidR="0036233B" w:rsidRDefault="0036233B" w:rsidP="0037175B">
      <w:pPr>
        <w:pStyle w:val="NO"/>
      </w:pPr>
      <w:r w:rsidRPr="006971BF">
        <w:lastRenderedPageBreak/>
        <w:t>NOTE:</w:t>
      </w:r>
      <w:r w:rsidRPr="006971BF">
        <w:tab/>
        <w:t>The UE doesn't include an IP address configuration IE nor a link local IPv6 address IE, if Ethernet or</w:t>
      </w:r>
      <w:r>
        <w:t xml:space="preserve"> Unstructured data unit type is used for communication.</w:t>
      </w:r>
    </w:p>
    <w:p w14:paraId="46158646" w14:textId="77777777" w:rsidR="0036233B" w:rsidRDefault="0036233B" w:rsidP="0037175B">
      <w:pPr>
        <w:pStyle w:val="B1"/>
      </w:pPr>
      <w:r>
        <w:t>d)</w:t>
      </w:r>
      <w:r>
        <w:tab/>
        <w:t>shall include a link local IPv6 address IE formed locally based on IETF RFC 4862 [16] if IP address configuration IE is set to "</w:t>
      </w:r>
      <w:r>
        <w:rPr>
          <w:lang w:eastAsia="zh-CN"/>
        </w:rPr>
        <w:t>address allocation not supported"</w:t>
      </w:r>
      <w:r>
        <w:rPr>
          <w:lang w:eastAsia="ko-KR"/>
        </w:rPr>
        <w:t xml:space="preserve"> and the received </w:t>
      </w:r>
      <w:r>
        <w:t>PROSE DIRECT LINK SECURITY MODE COMPLETE message included</w:t>
      </w:r>
      <w:r>
        <w:rPr>
          <w:lang w:eastAsia="zh-CN"/>
        </w:rPr>
        <w:t xml:space="preserve"> a link local IPv6 address</w:t>
      </w:r>
      <w:r>
        <w:t xml:space="preserve"> IE; and</w:t>
      </w:r>
    </w:p>
    <w:p w14:paraId="42CD0AAA" w14:textId="77777777" w:rsidR="0036233B" w:rsidRDefault="0036233B" w:rsidP="0037175B">
      <w:pPr>
        <w:pStyle w:val="B1"/>
      </w:pPr>
      <w:r>
        <w:t>e)</w:t>
      </w:r>
      <w:r>
        <w:tab/>
        <w:t>shall include the configuration of UE PC5 unicast user plane security protection based on the agreed user plane security policy, as specified in 3GPP TS 33.CCC.</w:t>
      </w:r>
    </w:p>
    <w:p w14:paraId="4F1EF06D" w14:textId="462D50D6" w:rsidR="0036233B" w:rsidRDefault="0036233B" w:rsidP="0036233B">
      <w:r>
        <w:t>After the PROSE DIRECT LINK ESTABLISHMENT ACCEPT message is generated, the target UE shall pass this message to the lower layers for transmission along with the initiating UE's layer-2 ID for unicast communication and the target UE's layer-2 ID for unicast communication,</w:t>
      </w:r>
      <w:r>
        <w:rPr>
          <w:lang w:eastAsia="x-none"/>
        </w:rPr>
        <w:t xml:space="preserve"> </w:t>
      </w:r>
      <w:r>
        <w:t xml:space="preserve">and shall start timer Taaaa if </w:t>
      </w:r>
      <w:r>
        <w:rPr>
          <w:lang w:eastAsia="zh-CN"/>
        </w:rPr>
        <w:t xml:space="preserve">at least one of ProSe application identifiers for the </w:t>
      </w:r>
      <w:del w:id="3510" w:author="C1-213205" w:date="2021-05-31T12:06:00Z">
        <w:r w:rsidDel="00014555">
          <w:rPr>
            <w:lang w:eastAsia="zh-CN"/>
          </w:rPr>
          <w:delText>PC5 unicast link</w:delText>
        </w:r>
      </w:del>
      <w:ins w:id="3511" w:author="C1-213205" w:date="2021-05-31T12:06:00Z">
        <w:r w:rsidR="00014555">
          <w:rPr>
            <w:lang w:eastAsia="zh-CN"/>
          </w:rPr>
          <w:t>5G ProSe direct link</w:t>
        </w:r>
      </w:ins>
      <w:r>
        <w:rPr>
          <w:lang w:eastAsia="zh-CN"/>
        </w:rPr>
        <w:t xml:space="preserve">s satisfies the privacy requirements </w:t>
      </w:r>
      <w:r>
        <w:t>as specified in clause 5.2.</w:t>
      </w:r>
    </w:p>
    <w:p w14:paraId="70FA692D" w14:textId="77777777" w:rsidR="0036233B" w:rsidRDefault="0036233B" w:rsidP="0036233B">
      <w:r>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637BB483" w:rsidR="0036233B" w:rsidRDefault="0036233B" w:rsidP="0037175B">
      <w:pPr>
        <w:pStyle w:val="B1"/>
      </w:pPr>
      <w:r>
        <w:t>a)</w:t>
      </w:r>
      <w:r>
        <w:tab/>
        <w:t xml:space="preserve">the PC5 </w:t>
      </w:r>
      <w:r>
        <w:rPr>
          <w:lang w:eastAsia="zh-CN"/>
        </w:rPr>
        <w:t xml:space="preserve">link </w:t>
      </w:r>
      <w:r>
        <w:t>identifier self-assigned for this PC5 unicast link;</w:t>
      </w:r>
    </w:p>
    <w:p w14:paraId="4730F199" w14:textId="77777777" w:rsidR="0036233B" w:rsidRDefault="0036233B" w:rsidP="0037175B">
      <w:pPr>
        <w:pStyle w:val="B1"/>
      </w:pPr>
      <w:r>
        <w:t>b)</w:t>
      </w:r>
      <w:r>
        <w:tab/>
      </w:r>
      <w:r>
        <w:rPr>
          <w:lang w:eastAsia="zh-CN"/>
        </w:rPr>
        <w:t>PQFI(s) and its corresponding PC5 QoS parameters; and</w:t>
      </w:r>
    </w:p>
    <w:p w14:paraId="3BB15326" w14:textId="6655FFC2" w:rsidR="0036233B" w:rsidRDefault="0036233B" w:rsidP="0037175B">
      <w:pPr>
        <w:pStyle w:val="B1"/>
      </w:pPr>
      <w:r>
        <w:t>c)</w:t>
      </w:r>
      <w:r>
        <w:tab/>
        <w:t xml:space="preserve">an indication </w:t>
      </w:r>
      <w:r>
        <w:rPr>
          <w:lang w:eastAsia="x-none"/>
        </w:rPr>
        <w:t xml:space="preserve">of activation of the PC5 unicast user plane security protection </w:t>
      </w:r>
      <w:r>
        <w:t>for the PC5 unicast link, if applicable</w:t>
      </w:r>
      <w:r>
        <w:rPr>
          <w:lang w:eastAsia="zh-CN"/>
        </w:rPr>
        <w:t>.</w:t>
      </w:r>
    </w:p>
    <w:p w14:paraId="1CCFA71B" w14:textId="2E9CB607" w:rsidR="0036233B" w:rsidRDefault="0036233B" w:rsidP="0036233B">
      <w:r>
        <w:t xml:space="preserve">If the target UE accepts the </w:t>
      </w:r>
      <w:del w:id="3512" w:author="C1-213205" w:date="2021-05-31T12:06:00Z">
        <w:r w:rsidDel="00014555">
          <w:delText>PC5 unicast link</w:delText>
        </w:r>
      </w:del>
      <w:ins w:id="3513" w:author="C1-213205" w:date="2021-05-31T12:06:00Z">
        <w:r w:rsidR="00014555">
          <w:t>5G ProSe direct link</w:t>
        </w:r>
      </w:ins>
      <w:r>
        <w:t xml:space="preserve"> establishment request, then the target UE may </w:t>
      </w:r>
      <w:r>
        <w:rPr>
          <w:lang w:eastAsia="zh-CN"/>
        </w:rPr>
        <w:t xml:space="preserve">perform the PC5 QoS flow establishment over </w:t>
      </w:r>
      <w:del w:id="3514" w:author="C1-213205" w:date="2021-05-31T12:06:00Z">
        <w:r w:rsidDel="00014555">
          <w:rPr>
            <w:lang w:eastAsia="zh-CN"/>
          </w:rPr>
          <w:delText>PC5 unicast link</w:delText>
        </w:r>
      </w:del>
      <w:ins w:id="3515" w:author="C1-213205" w:date="2021-05-31T12:06:00Z">
        <w:r w:rsidR="00014555">
          <w:rPr>
            <w:lang w:eastAsia="zh-CN"/>
          </w:rPr>
          <w:t>5G ProSe direct link</w:t>
        </w:r>
      </w:ins>
      <w:r>
        <w:rPr>
          <w:lang w:eastAsia="zh-CN"/>
        </w:rPr>
        <w:t xml:space="preserve"> </w:t>
      </w:r>
      <w:r>
        <w:t>as specified in clause 7.2.</w:t>
      </w:r>
      <w:r w:rsidR="008E4446">
        <w:t>7</w:t>
      </w:r>
      <w:r>
        <w:t>.</w:t>
      </w:r>
    </w:p>
    <w:p w14:paraId="654A8987" w14:textId="77777777" w:rsidR="0036233B" w:rsidRDefault="0036233B" w:rsidP="0037175B">
      <w:pPr>
        <w:pStyle w:val="40"/>
      </w:pPr>
      <w:bookmarkStart w:id="3516" w:name="_Toc68196217"/>
      <w:bookmarkStart w:id="3517" w:name="_Toc59208889"/>
      <w:bookmarkStart w:id="3518" w:name="_Toc51951135"/>
      <w:bookmarkStart w:id="3519" w:name="_Toc45882585"/>
      <w:bookmarkStart w:id="3520" w:name="_Toc45282199"/>
      <w:bookmarkStart w:id="3521" w:name="_Toc73378769"/>
      <w:r>
        <w:t>7.2.2.4</w:t>
      </w:r>
      <w:r>
        <w:tab/>
      </w:r>
      <w:r w:rsidR="00DC5171">
        <w:t>5G ProSe direct</w:t>
      </w:r>
      <w:r>
        <w:t xml:space="preserve"> direct link establishment procedure completion by the initiating UE</w:t>
      </w:r>
      <w:bookmarkEnd w:id="3516"/>
      <w:bookmarkEnd w:id="3517"/>
      <w:bookmarkEnd w:id="3518"/>
      <w:bookmarkEnd w:id="3519"/>
      <w:bookmarkEnd w:id="3520"/>
      <w:bookmarkEnd w:id="3521"/>
    </w:p>
    <w:p w14:paraId="778AEE42" w14:textId="77777777" w:rsidR="0036233B" w:rsidRDefault="0036233B" w:rsidP="0036233B">
      <w:r>
        <w:t xml:space="preserve">If the Target user info IE is included in the PROSE DIRECT LINK ESTABLISHMENT REQUEST message, upon receipt of the </w:t>
      </w:r>
      <w:r>
        <w:rPr>
          <w:lang w:eastAsia="x-none"/>
        </w:rPr>
        <w:t>PROSE DIRECT LINK ESTABLISHMENT ACCEPT</w:t>
      </w:r>
      <w:r>
        <w:t xml:space="preserve"> message, the initiating UE shall stop timer T</w:t>
      </w:r>
      <w:r w:rsidR="00EB225A">
        <w:t>5080</w:t>
      </w:r>
      <w:r>
        <w:t>. If the Target user info IE is not included in the PROSE DIRECT LINK ESTABLISHMENT REQUEST message the initiating UE may keep the timer T</w:t>
      </w:r>
      <w:r w:rsidR="00EB225A">
        <w:t>5080</w:t>
      </w:r>
      <w:r>
        <w:t xml:space="preserve"> running and continue to handle multiple response messages (i.e. the PROSE DIRECT LINK ESTABLISHMENT ACCEPT message) from multiple target UEs.</w:t>
      </w:r>
    </w:p>
    <w:p w14:paraId="27E36199" w14:textId="6091C627" w:rsidR="0036233B" w:rsidRDefault="0036233B" w:rsidP="0036233B">
      <w:r>
        <w:t xml:space="preserve">For each of the PROSE DIRECT LINK ESTABLISHMENT ACCEPT message received, the initiating UE shall uniquely assign a PC5 link identifier and create a </w:t>
      </w:r>
      <w:del w:id="3522" w:author="C1-213205" w:date="2021-05-31T12:06:00Z">
        <w:r w:rsidDel="00014555">
          <w:delText>PC5 unicast link</w:delText>
        </w:r>
      </w:del>
      <w:ins w:id="3523" w:author="C1-213205" w:date="2021-05-31T12:06:00Z">
        <w:r w:rsidR="00014555">
          <w:t>5G ProSe direct link</w:t>
        </w:r>
      </w:ins>
      <w:r>
        <w:t xml:space="preserve"> context for each of the PC5 unicast link(s). Then the initiating UE shall store the source layer-2 ID and the destination layer-2 ID used in the transport of this message provided by the lower layers in the </w:t>
      </w:r>
      <w:del w:id="3524" w:author="C1-213205" w:date="2021-05-31T12:06:00Z">
        <w:r w:rsidDel="00014555">
          <w:delText>PC5 unicast link</w:delText>
        </w:r>
      </w:del>
      <w:ins w:id="3525" w:author="C1-213205" w:date="2021-05-31T12:06:00Z">
        <w:r w:rsidR="00014555">
          <w:t>5G ProSe direct link</w:t>
        </w:r>
      </w:ins>
      <w:r>
        <w:t xml:space="preserve"> context(s) to complete the establishment of the </w:t>
      </w:r>
      <w:del w:id="3526" w:author="C1-213205" w:date="2021-05-31T12:06:00Z">
        <w:r w:rsidDel="00014555">
          <w:delText>PC5 unicast link</w:delText>
        </w:r>
      </w:del>
      <w:ins w:id="3527" w:author="C1-213205" w:date="2021-05-31T12:06:00Z">
        <w:r w:rsidR="00014555">
          <w:t>5G ProSe direct link</w:t>
        </w:r>
      </w:ins>
      <w:r>
        <w:t xml:space="preserve"> with the target UE(s). From this time onward the initiating UE shall use the established link(s) for ProSe direct communication over PC5 and additional PC5 signalling messages to the target UE(s).</w:t>
      </w:r>
    </w:p>
    <w:p w14:paraId="5923FBBA" w14:textId="77777777" w:rsidR="0036233B" w:rsidRDefault="0036233B" w:rsidP="0037175B">
      <w:pPr>
        <w:pStyle w:val="EditorsNote"/>
      </w:pPr>
      <w:bookmarkStart w:id="3528" w:name="_Hlk68703885"/>
      <w:r>
        <w:t>Editor's note:</w:t>
      </w:r>
      <w:r>
        <w:tab/>
        <w:t>The requirements for security context and its preservation are FFS as they are waiting for the definitions in SA3 specification by SA3 working group.</w:t>
      </w:r>
    </w:p>
    <w:bookmarkEnd w:id="3528"/>
    <w:p w14:paraId="547D03E8" w14:textId="77777777" w:rsidR="0036233B" w:rsidRPr="0037175B" w:rsidRDefault="0036233B" w:rsidP="0036233B">
      <w:r>
        <w:t>After receiving the PROSE DIRECT LINK ESTABLISHMENT ACCEPT message, the initiating UE shall delete the old security context it has for the target UE and shall provide the following information along with the layer-2 IDs to the lower layer, which enables the lower layer to handle the coming PC5 signalling or traffic data:</w:t>
      </w:r>
    </w:p>
    <w:p w14:paraId="5B0BC65A" w14:textId="354948F2" w:rsidR="0036233B" w:rsidRDefault="0036233B" w:rsidP="0037175B">
      <w:pPr>
        <w:pStyle w:val="B1"/>
      </w:pPr>
      <w:r>
        <w:t>a)</w:t>
      </w:r>
      <w:r>
        <w:tab/>
        <w:t xml:space="preserve">the PC5 </w:t>
      </w:r>
      <w:r>
        <w:rPr>
          <w:lang w:eastAsia="zh-CN"/>
        </w:rPr>
        <w:t xml:space="preserve">link </w:t>
      </w:r>
      <w:r>
        <w:t>identifier self-assigned for this PC5 unicast link;</w:t>
      </w:r>
    </w:p>
    <w:p w14:paraId="6DC55A30" w14:textId="77777777" w:rsidR="0036233B" w:rsidRDefault="0036233B" w:rsidP="0037175B">
      <w:pPr>
        <w:pStyle w:val="B1"/>
      </w:pPr>
      <w:r>
        <w:t>b)</w:t>
      </w:r>
      <w:r>
        <w:tab/>
      </w:r>
      <w:r>
        <w:rPr>
          <w:lang w:eastAsia="zh-CN"/>
        </w:rPr>
        <w:t>PQFI(s) and its corresponding PC5 QoS parameters; and</w:t>
      </w:r>
    </w:p>
    <w:p w14:paraId="4721C811" w14:textId="2B8B88E6" w:rsidR="0036233B" w:rsidRDefault="0036233B" w:rsidP="0037175B">
      <w:pPr>
        <w:pStyle w:val="B1"/>
      </w:pPr>
      <w:r>
        <w:t>c)</w:t>
      </w:r>
      <w:r>
        <w:tab/>
        <w:t>an i</w:t>
      </w:r>
      <w:r>
        <w:rPr>
          <w:lang w:eastAsia="x-none"/>
        </w:rPr>
        <w:t xml:space="preserve">ndication of activation of the PC5 unicast user plane security protection </w:t>
      </w:r>
      <w:r>
        <w:t>for the PC5 unicast link,</w:t>
      </w:r>
      <w:r>
        <w:rPr>
          <w:lang w:eastAsia="x-none"/>
        </w:rPr>
        <w:t xml:space="preserve"> if applicable</w:t>
      </w:r>
      <w:r>
        <w:rPr>
          <w:lang w:eastAsia="zh-CN"/>
        </w:rPr>
        <w:t>.</w:t>
      </w:r>
    </w:p>
    <w:p w14:paraId="76050BEA" w14:textId="6D421D29" w:rsidR="0036233B" w:rsidRDefault="0036233B" w:rsidP="0036233B">
      <w:r>
        <w:t xml:space="preserve">The initiating UE shall start timer Taaaa if </w:t>
      </w:r>
      <w:r>
        <w:rPr>
          <w:lang w:eastAsia="zh-CN"/>
        </w:rPr>
        <w:t xml:space="preserve">at least one of ProSe application identifiers for the </w:t>
      </w:r>
      <w:del w:id="3529" w:author="C1-213205" w:date="2021-05-31T12:06:00Z">
        <w:r w:rsidDel="00014555">
          <w:rPr>
            <w:lang w:eastAsia="zh-CN"/>
          </w:rPr>
          <w:delText>PC5 unicast link</w:delText>
        </w:r>
      </w:del>
      <w:ins w:id="3530" w:author="C1-213205" w:date="2021-05-31T12:06:00Z">
        <w:r w:rsidR="00014555">
          <w:rPr>
            <w:lang w:eastAsia="zh-CN"/>
          </w:rPr>
          <w:t>5G ProSe direct link</w:t>
        </w:r>
      </w:ins>
      <w:ins w:id="3531" w:author="C1-213205" w:date="2021-05-31T12:11:00Z">
        <w:r w:rsidR="003B5256">
          <w:rPr>
            <w:lang w:eastAsia="zh-CN"/>
          </w:rPr>
          <w:t>s</w:t>
        </w:r>
      </w:ins>
      <w:del w:id="3532" w:author="C1-213205" w:date="2021-05-31T12:11:00Z">
        <w:r w:rsidDel="003B5256">
          <w:rPr>
            <w:lang w:eastAsia="zh-CN"/>
          </w:rPr>
          <w:delText>s</w:delText>
        </w:r>
      </w:del>
      <w:r>
        <w:rPr>
          <w:lang w:eastAsia="zh-CN"/>
        </w:rPr>
        <w:t xml:space="preserve"> satisfies the privacy requirements</w:t>
      </w:r>
      <w:r>
        <w:t xml:space="preserve"> as specified in clause 5.2.</w:t>
      </w:r>
    </w:p>
    <w:p w14:paraId="3AA704BF" w14:textId="224FC637" w:rsidR="0036233B" w:rsidRDefault="0036233B" w:rsidP="0036233B">
      <w:r>
        <w:t xml:space="preserve">In addition, the initiating UE may </w:t>
      </w:r>
      <w:r>
        <w:rPr>
          <w:lang w:eastAsia="zh-CN"/>
        </w:rPr>
        <w:t xml:space="preserve">perform the PC5 QoS flow establishment over </w:t>
      </w:r>
      <w:del w:id="3533" w:author="C1-213205" w:date="2021-05-31T12:06:00Z">
        <w:r w:rsidDel="00014555">
          <w:rPr>
            <w:lang w:eastAsia="zh-CN"/>
          </w:rPr>
          <w:delText>PC5 unicast link</w:delText>
        </w:r>
      </w:del>
      <w:ins w:id="3534" w:author="C1-213205" w:date="2021-05-31T12:06:00Z">
        <w:r w:rsidR="00014555">
          <w:rPr>
            <w:lang w:eastAsia="zh-CN"/>
          </w:rPr>
          <w:t>5G ProSe direct link</w:t>
        </w:r>
      </w:ins>
      <w:r>
        <w:rPr>
          <w:lang w:eastAsia="zh-CN"/>
        </w:rPr>
        <w:t xml:space="preserve"> </w:t>
      </w:r>
      <w:r>
        <w:t>as specified in clause 7.2.</w:t>
      </w:r>
      <w:r w:rsidR="0089797C">
        <w:t>7</w:t>
      </w:r>
      <w:r>
        <w:t>.</w:t>
      </w:r>
    </w:p>
    <w:p w14:paraId="346DED3A" w14:textId="6973E11A" w:rsidR="0036233B" w:rsidRDefault="0036233B" w:rsidP="0036233B">
      <w:r>
        <w:lastRenderedPageBreak/>
        <w:t>Upon expiry of the timer T</w:t>
      </w:r>
      <w:r w:rsidR="00EB225A">
        <w:t>5080</w:t>
      </w:r>
      <w:r>
        <w:t xml:space="preserve">, if the DIRECT_LINK_ESTABLISHMENT REQUEST message did not include the Target User Info IE, and the initiating UE received at least one PROSE DIRECT LINK ESTABLISHMENT ACCEPT message, it is up to the UE implementation to consider the </w:t>
      </w:r>
      <w:del w:id="3535" w:author="C1-213205" w:date="2021-05-31T12:06:00Z">
        <w:r w:rsidDel="00014555">
          <w:delText>PC5 unicast link</w:delText>
        </w:r>
      </w:del>
      <w:ins w:id="3536" w:author="C1-213205" w:date="2021-05-31T12:06:00Z">
        <w:r w:rsidR="00014555">
          <w:t>5G ProSe direct link</w:t>
        </w:r>
      </w:ins>
      <w:r>
        <w:t xml:space="preserve"> establishment procedure as complete or to restart the timer T</w:t>
      </w:r>
      <w:r w:rsidR="00EB225A">
        <w:t>5080</w:t>
      </w:r>
      <w:r>
        <w:t>.</w:t>
      </w:r>
    </w:p>
    <w:p w14:paraId="78329BBD" w14:textId="77777777" w:rsidR="0036233B" w:rsidRDefault="0036233B" w:rsidP="0037175B">
      <w:pPr>
        <w:pStyle w:val="40"/>
      </w:pPr>
      <w:bookmarkStart w:id="3537" w:name="_Toc68196218"/>
      <w:bookmarkStart w:id="3538" w:name="_Toc59208890"/>
      <w:bookmarkStart w:id="3539" w:name="_Toc73378770"/>
      <w:r>
        <w:t>7.2.2.5</w:t>
      </w:r>
      <w:r>
        <w:tab/>
      </w:r>
      <w:r w:rsidR="00DC5171">
        <w:t>5G ProSe direct</w:t>
      </w:r>
      <w:r>
        <w:t xml:space="preserve"> direct link establishment procedure not accepted by the target UE</w:t>
      </w:r>
      <w:bookmarkEnd w:id="3537"/>
      <w:bookmarkEnd w:id="3538"/>
      <w:bookmarkEnd w:id="3539"/>
    </w:p>
    <w:p w14:paraId="488DA16A" w14:textId="77777777" w:rsidR="0036233B" w:rsidRDefault="0036233B" w:rsidP="0036233B">
      <w:pPr>
        <w:rPr>
          <w:lang w:eastAsia="zh-CN"/>
        </w:rPr>
      </w:pPr>
      <w:r>
        <w:t xml:space="preserve">If the </w:t>
      </w:r>
      <w:r>
        <w:rPr>
          <w:lang w:eastAsia="x-none"/>
        </w:rPr>
        <w:t>PROSE DIRECT LINK ESTABLISHMENT REQUEST</w:t>
      </w:r>
      <w:r>
        <w:t xml:space="preserve"> message cannot be accepted, the target UE shall send a PROSE DIRECT LINK ESTABLISHMENT REJECT message. The PROSE DIRECT LINK ESTABLISHMENT REJECT </w:t>
      </w:r>
      <w:r>
        <w:rPr>
          <w:lang w:eastAsia="zh-CN"/>
        </w:rPr>
        <w:t>message contains a PC5 signalling protocol cause IE set to one of the following cause values:</w:t>
      </w:r>
    </w:p>
    <w:p w14:paraId="7C762DCE" w14:textId="77777777" w:rsidR="0036233B" w:rsidRDefault="0036233B" w:rsidP="0037175B">
      <w:pPr>
        <w:pStyle w:val="B1"/>
      </w:pPr>
      <w:r>
        <w:t>#1</w:t>
      </w:r>
      <w:r>
        <w:tab/>
        <w:t>direct communication to the target UE not allowed;</w:t>
      </w:r>
    </w:p>
    <w:p w14:paraId="5CC830EB" w14:textId="77777777" w:rsidR="0036233B" w:rsidRDefault="0036233B" w:rsidP="0037175B">
      <w:pPr>
        <w:pStyle w:val="B1"/>
      </w:pPr>
      <w:r>
        <w:t>#3</w:t>
      </w:r>
      <w:r>
        <w:tab/>
        <w:t>conflict of layer-2 ID for unicast communication is detected;</w:t>
      </w:r>
    </w:p>
    <w:p w14:paraId="07099598" w14:textId="74D591EF" w:rsidR="0036233B" w:rsidRDefault="0036233B" w:rsidP="0037175B">
      <w:pPr>
        <w:pStyle w:val="B1"/>
      </w:pPr>
      <w:r>
        <w:t>#5</w:t>
      </w:r>
      <w:r>
        <w:tab/>
        <w:t>lack of resources for PC5 unicast link; or</w:t>
      </w:r>
    </w:p>
    <w:p w14:paraId="15BCA31E" w14:textId="77777777" w:rsidR="0036233B" w:rsidRDefault="0036233B" w:rsidP="0037175B">
      <w:pPr>
        <w:pStyle w:val="B1"/>
      </w:pPr>
      <w:r>
        <w:t>#111</w:t>
      </w:r>
      <w:r>
        <w:tab/>
        <w:t>protocol error, unspecified.</w:t>
      </w:r>
    </w:p>
    <w:p w14:paraId="00CA6089" w14:textId="77777777" w:rsidR="0036233B" w:rsidRDefault="0036233B" w:rsidP="0036233B">
      <w:r>
        <w:t xml:space="preserve">If the target UE is not allowed to accept the </w:t>
      </w:r>
      <w:r>
        <w:rPr>
          <w:lang w:eastAsia="x-none"/>
        </w:rPr>
        <w:t>PROSE DIRECT LINK ESTABLISHMENT REQUEST</w:t>
      </w:r>
      <w:r>
        <w:t xml:space="preserve"> message.e.g. based on operator policy or </w:t>
      </w:r>
      <w:r>
        <w:rPr>
          <w:noProof/>
          <w:lang w:eastAsia="zh-CN"/>
        </w:rPr>
        <w:t>configuration parameters for ProSe direct communication over PC5 as specified in clause 5.2</w:t>
      </w:r>
      <w:r>
        <w:t xml:space="preserve">, the target UE shall send a PROSE DIRECT LINK ESTABLISHMENT REJECT </w:t>
      </w:r>
      <w:r>
        <w:rPr>
          <w:lang w:eastAsia="zh-CN"/>
        </w:rPr>
        <w:t>message containing PC5 signalling protocol cause value #1 "</w:t>
      </w:r>
      <w:r>
        <w:t>direct communication to the target UE not allowed</w:t>
      </w:r>
      <w:r>
        <w:rPr>
          <w:lang w:eastAsia="zh-CN"/>
        </w:rPr>
        <w:t>".</w:t>
      </w:r>
    </w:p>
    <w:p w14:paraId="6EE628CE" w14:textId="77777777" w:rsidR="0036233B" w:rsidRDefault="0036233B" w:rsidP="0036233B">
      <w:r>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 and with one of following parameters different from the existing link or the link for which the link establishment is in progress:</w:t>
      </w:r>
    </w:p>
    <w:p w14:paraId="0EB85A28" w14:textId="77777777" w:rsidR="0036233B" w:rsidRDefault="0036233B" w:rsidP="0037175B">
      <w:pPr>
        <w:pStyle w:val="B1"/>
      </w:pPr>
      <w:r>
        <w:t>a)</w:t>
      </w:r>
      <w:r>
        <w:tab/>
        <w:t>the source user info;</w:t>
      </w:r>
    </w:p>
    <w:p w14:paraId="51675E29" w14:textId="77777777" w:rsidR="0036233B" w:rsidRDefault="0036233B" w:rsidP="0037175B">
      <w:pPr>
        <w:pStyle w:val="B1"/>
        <w:rPr>
          <w:lang w:eastAsia="zh-CN"/>
        </w:rPr>
      </w:pPr>
      <w:r>
        <w:t>b)</w:t>
      </w:r>
      <w:r>
        <w:tab/>
      </w:r>
      <w:r>
        <w:rPr>
          <w:lang w:eastAsia="zh-CN"/>
        </w:rPr>
        <w:t>type of data (e.g. IP or non-IP); or</w:t>
      </w:r>
    </w:p>
    <w:p w14:paraId="05943C7D" w14:textId="77777777" w:rsidR="0036233B" w:rsidRDefault="0036233B" w:rsidP="0037175B">
      <w:pPr>
        <w:pStyle w:val="B1"/>
      </w:pPr>
      <w:r>
        <w:t>c)</w:t>
      </w:r>
      <w:r>
        <w:tab/>
        <w:t>security policy,</w:t>
      </w:r>
    </w:p>
    <w:p w14:paraId="22E148F9" w14:textId="77777777" w:rsidR="0036233B" w:rsidRDefault="0036233B" w:rsidP="0036233B">
      <w:pPr>
        <w:rPr>
          <w:lang w:eastAsia="zh-CN"/>
        </w:rPr>
      </w:pPr>
      <w:r>
        <w:t xml:space="preserve">the target UE shall send a PROSE DIRECT LINK ESTABLISHMENT REJECT </w:t>
      </w:r>
      <w:r>
        <w:rPr>
          <w:lang w:eastAsia="zh-CN"/>
        </w:rPr>
        <w:t>message containing PC5 signalling protocol cause value #3 "c</w:t>
      </w:r>
      <w:r>
        <w:t>onflict of layer-2 ID for unicast communication is detected</w:t>
      </w:r>
      <w:r>
        <w:rPr>
          <w:lang w:eastAsia="zh-CN"/>
        </w:rPr>
        <w:t>".</w:t>
      </w:r>
    </w:p>
    <w:p w14:paraId="37B94FD3" w14:textId="77777777" w:rsidR="0036233B" w:rsidRDefault="0036233B" w:rsidP="0037175B">
      <w:pPr>
        <w:pStyle w:val="NO"/>
      </w:pPr>
      <w:r>
        <w:t>NOTE:</w:t>
      </w:r>
      <w:r>
        <w:tab/>
        <w:t>The type of data (e.g. IP or non-IP) is indicated by the optional IP address configuration IE included in the corresponding DIRECT LINK SECURITY MODE COMPLETE message, i.e the type of data for the requested link is IP type if this IE is included, and the type of data for the requested link is non-IP if this IE is not included.</w:t>
      </w:r>
    </w:p>
    <w:p w14:paraId="5B38238C" w14:textId="4E83376E" w:rsidR="0036233B" w:rsidRDefault="0036233B" w:rsidP="0036233B">
      <w:pPr>
        <w:rPr>
          <w:lang w:eastAsia="zh-CN"/>
        </w:rPr>
      </w:pPr>
      <w:r>
        <w:t xml:space="preserve">If the </w:t>
      </w:r>
      <w:del w:id="3540" w:author="C1-213205" w:date="2021-05-31T12:06:00Z">
        <w:r w:rsidDel="00014555">
          <w:delText>PC5 unicast link</w:delText>
        </w:r>
      </w:del>
      <w:ins w:id="3541" w:author="C1-213205" w:date="2021-05-31T12:06:00Z">
        <w:r w:rsidR="00014555">
          <w:t>5G ProSe direct link</w:t>
        </w:r>
      </w:ins>
      <w:r>
        <w:t xml:space="preserve"> establishment fails due to the congestion problems, </w:t>
      </w:r>
      <w:r>
        <w:rPr>
          <w:lang w:eastAsia="zh-CN"/>
        </w:rPr>
        <w:t xml:space="preserve">the implementation-specific </w:t>
      </w:r>
      <w:r>
        <w:t xml:space="preserve">maximum number of established NR </w:t>
      </w:r>
      <w:del w:id="3542" w:author="C1-213205" w:date="2021-05-31T12:06:00Z">
        <w:r w:rsidDel="00014555">
          <w:delText>PC5 unicast link</w:delText>
        </w:r>
      </w:del>
      <w:ins w:id="3543" w:author="C1-213205" w:date="2021-05-31T12:06:00Z">
        <w:r w:rsidR="00014555">
          <w:t>5G ProSe direct link</w:t>
        </w:r>
      </w:ins>
      <w:r>
        <w:t xml:space="preserve">s has been reached, or other temporary lower layer problems causing resource constraints, the target UE shall send a PROSE DIRECT LINK ESTABLISHMENT REJECT </w:t>
      </w:r>
      <w:r>
        <w:rPr>
          <w:lang w:eastAsia="zh-CN"/>
        </w:rPr>
        <w:t>message containing PC5 signalling protocol cause value #5 "l</w:t>
      </w:r>
      <w:r>
        <w:t>ack of resources for PC5 unicast link</w:t>
      </w:r>
      <w:r>
        <w:rPr>
          <w:lang w:eastAsia="zh-CN"/>
        </w:rPr>
        <w:t xml:space="preserve">". If the </w:t>
      </w:r>
      <w:del w:id="3544" w:author="C1-213205" w:date="2021-05-31T12:06:00Z">
        <w:r w:rsidDel="00014555">
          <w:rPr>
            <w:lang w:eastAsia="zh-CN"/>
          </w:rPr>
          <w:delText>PC5 unicast link</w:delText>
        </w:r>
      </w:del>
      <w:ins w:id="3545" w:author="C1-213205" w:date="2021-05-31T12:06:00Z">
        <w:r w:rsidR="00014555">
          <w:rPr>
            <w:lang w:eastAsia="zh-CN"/>
          </w:rPr>
          <w:t>5G ProSe direct link</w:t>
        </w:r>
      </w:ins>
      <w:r>
        <w:rPr>
          <w:lang w:eastAsia="zh-CN"/>
        </w:rPr>
        <w:t xml:space="preserve"> establishment fails due to</w:t>
      </w:r>
      <w:r>
        <w:t xml:space="preserve"> other reasons, the target UE shall send a PROSE DIRECT LINK ESTABLISHMENT REJECT </w:t>
      </w:r>
      <w:r>
        <w:rPr>
          <w:lang w:eastAsia="zh-CN"/>
        </w:rPr>
        <w:t>message containing PC5 signalling protocol cause value #111</w:t>
      </w:r>
      <w:r>
        <w:t xml:space="preserve"> "</w:t>
      </w:r>
      <w:r>
        <w:rPr>
          <w:lang w:eastAsia="de-DE"/>
        </w:rPr>
        <w:t>protocol error, unspecified</w:t>
      </w:r>
      <w:r>
        <w:rPr>
          <w:lang w:eastAsia="zh-CN"/>
        </w:rPr>
        <w:t xml:space="preserve">". </w:t>
      </w:r>
    </w:p>
    <w:p w14:paraId="13B8A028" w14:textId="77777777" w:rsidR="0036233B" w:rsidRDefault="0036233B" w:rsidP="0036233B">
      <w:pPr>
        <w:rPr>
          <w:lang w:eastAsia="zh-CN"/>
        </w:rPr>
      </w:pPr>
      <w:r>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2511E8E0" w:rsidR="0036233B" w:rsidRDefault="0036233B" w:rsidP="0037175B">
      <w:pPr>
        <w:pStyle w:val="B1"/>
        <w:rPr>
          <w:lang w:eastAsia="zh-CN"/>
        </w:rPr>
      </w:pPr>
      <w:r>
        <w:rPr>
          <w:lang w:eastAsia="zh-CN"/>
        </w:rPr>
        <w:t>a)</w:t>
      </w:r>
      <w:r>
        <w:rPr>
          <w:lang w:eastAsia="zh-CN"/>
        </w:rPr>
        <w:tab/>
        <w:t>an indication of deactivation of the PC5 unicast security protection and deletion of security context for the PC5 unicast link, if applicable.</w:t>
      </w:r>
    </w:p>
    <w:p w14:paraId="63814F91" w14:textId="40A61635" w:rsidR="0036233B" w:rsidRDefault="0036233B" w:rsidP="0036233B">
      <w:r>
        <w:t>Upon receipt of the PROSE DIRECT LINK ESTABLISHMENT REJECT message, the initiating UE shall stop timer T</w:t>
      </w:r>
      <w:r w:rsidR="00EB225A">
        <w:t>5080</w:t>
      </w:r>
      <w:r>
        <w:t xml:space="preserve"> and abort the </w:t>
      </w:r>
      <w:del w:id="3546" w:author="C1-213205" w:date="2021-05-31T12:06:00Z">
        <w:r w:rsidDel="00014555">
          <w:delText>PC5 unicast link</w:delText>
        </w:r>
      </w:del>
      <w:ins w:id="3547" w:author="C1-213205" w:date="2021-05-31T12:06:00Z">
        <w:r w:rsidR="00014555">
          <w:t>5G ProSe direct link</w:t>
        </w:r>
      </w:ins>
      <w:r>
        <w:t xml:space="preserve"> establishment procedure. If the PC5 signalling protocol cause value in the PROSE DIRECT LINK ESTABLISHMENT REJECT message is #1 "direct communication to the target UE not allowed" or #5 "lack of resources for PC5 unicast link", then the UE shall not attempt to start the </w:t>
      </w:r>
      <w:del w:id="3548" w:author="C1-213205" w:date="2021-05-31T12:06:00Z">
        <w:r w:rsidDel="00014555">
          <w:delText>PC5 unicast link</w:delText>
        </w:r>
      </w:del>
      <w:ins w:id="3549" w:author="C1-213205" w:date="2021-05-31T12:06:00Z">
        <w:r w:rsidR="00014555">
          <w:t>5G ProSe direct link</w:t>
        </w:r>
      </w:ins>
      <w:r>
        <w:t xml:space="preserve"> establishment procedure with the same target UE at least for a time period T.</w:t>
      </w:r>
    </w:p>
    <w:p w14:paraId="72D65573" w14:textId="4927A6F6" w:rsidR="0036233B" w:rsidRDefault="0036233B" w:rsidP="0037175B">
      <w:pPr>
        <w:pStyle w:val="NO"/>
      </w:pPr>
      <w:r>
        <w:lastRenderedPageBreak/>
        <w:t>NOTE:</w:t>
      </w:r>
      <w:r>
        <w:tab/>
        <w:t xml:space="preserve">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w:t>
      </w:r>
      <w:del w:id="3550" w:author="C1-213205" w:date="2021-05-31T12:06:00Z">
        <w:r w:rsidDel="00014555">
          <w:delText>PC5 unicast link</w:delText>
        </w:r>
      </w:del>
      <w:ins w:id="3551" w:author="C1-213205" w:date="2021-05-31T12:06:00Z">
        <w:r w:rsidR="00014555">
          <w:t>5G ProSe direct link</w:t>
        </w:r>
      </w:ins>
      <w:r>
        <w:t>".</w:t>
      </w:r>
    </w:p>
    <w:p w14:paraId="23990C93" w14:textId="77777777" w:rsidR="0036233B" w:rsidRDefault="0036233B" w:rsidP="0036233B">
      <w:r>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113CFB3E" w:rsidR="0036233B" w:rsidRDefault="0036233B" w:rsidP="0037175B">
      <w:pPr>
        <w:pStyle w:val="B1"/>
      </w:pPr>
      <w:r>
        <w:t>a)</w:t>
      </w:r>
      <w:r>
        <w:tab/>
        <w:t>an indication of deactivation of the PC5 unicast security protection</w:t>
      </w:r>
      <w:r>
        <w:rPr>
          <w:lang w:eastAsia="zh-CN"/>
        </w:rPr>
        <w:t xml:space="preserve"> and deletion of security context</w:t>
      </w:r>
      <w:r>
        <w:t xml:space="preserve"> for the </w:t>
      </w:r>
      <w:del w:id="3552" w:author="C1-213205" w:date="2021-05-31T12:06:00Z">
        <w:r w:rsidDel="00014555">
          <w:delText>PC5 unicast link</w:delText>
        </w:r>
      </w:del>
      <w:ins w:id="3553" w:author="C1-213205" w:date="2021-05-31T12:06:00Z">
        <w:r w:rsidR="00014555">
          <w:t>5G ProSe direct link</w:t>
        </w:r>
      </w:ins>
      <w:r>
        <w:t>, if applicable.</w:t>
      </w:r>
    </w:p>
    <w:p w14:paraId="037A06E6" w14:textId="77777777" w:rsidR="0036233B" w:rsidRDefault="0036233B" w:rsidP="0037175B">
      <w:pPr>
        <w:pStyle w:val="EditorsNote"/>
      </w:pPr>
      <w:r>
        <w:t>Editor's note:</w:t>
      </w:r>
      <w:r>
        <w:tab/>
        <w:t>The requirements for security context are FFS as they are waiting for the definitions in SA3 specification by SA3 working group.</w:t>
      </w:r>
    </w:p>
    <w:p w14:paraId="7B674818" w14:textId="77777777" w:rsidR="0036233B" w:rsidRPr="0037175B" w:rsidRDefault="0036233B" w:rsidP="0037175B">
      <w:pPr>
        <w:pStyle w:val="40"/>
        <w:rPr>
          <w:vertAlign w:val="subscript"/>
        </w:rPr>
      </w:pPr>
      <w:bookmarkStart w:id="3554" w:name="_Toc68196219"/>
      <w:bookmarkStart w:id="3555" w:name="_Toc59208891"/>
      <w:bookmarkStart w:id="3556" w:name="_Toc73378771"/>
      <w:r>
        <w:t>7.2.2.6</w:t>
      </w:r>
      <w:r>
        <w:tab/>
        <w:t>Abnormal cases</w:t>
      </w:r>
      <w:bookmarkEnd w:id="3554"/>
      <w:bookmarkEnd w:id="3555"/>
      <w:bookmarkEnd w:id="3556"/>
    </w:p>
    <w:p w14:paraId="4445B6CE" w14:textId="77777777" w:rsidR="0036233B" w:rsidRDefault="0036233B" w:rsidP="0037175B">
      <w:pPr>
        <w:pStyle w:val="50"/>
      </w:pPr>
      <w:bookmarkStart w:id="3557" w:name="_Toc68196220"/>
      <w:bookmarkStart w:id="3558" w:name="_Toc59208892"/>
      <w:bookmarkStart w:id="3559" w:name="_Toc51951138"/>
      <w:bookmarkStart w:id="3560" w:name="_Toc45882588"/>
      <w:bookmarkStart w:id="3561" w:name="_Toc45282202"/>
      <w:bookmarkStart w:id="3562" w:name="_Toc34404374"/>
      <w:bookmarkStart w:id="3563" w:name="_Toc34388603"/>
      <w:bookmarkStart w:id="3564" w:name="_Toc25070688"/>
      <w:bookmarkStart w:id="3565" w:name="_Toc73378772"/>
      <w:r>
        <w:t>7.2.2.6.1</w:t>
      </w:r>
      <w:r>
        <w:tab/>
        <w:t>Abnormal cases at the initiating UE</w:t>
      </w:r>
      <w:bookmarkEnd w:id="3557"/>
      <w:bookmarkEnd w:id="3558"/>
      <w:bookmarkEnd w:id="3559"/>
      <w:bookmarkEnd w:id="3560"/>
      <w:bookmarkEnd w:id="3561"/>
      <w:bookmarkEnd w:id="3562"/>
      <w:bookmarkEnd w:id="3563"/>
      <w:bookmarkEnd w:id="3564"/>
      <w:bookmarkEnd w:id="3565"/>
    </w:p>
    <w:p w14:paraId="4182E0DE" w14:textId="6B7F4520" w:rsidR="0036233B" w:rsidRDefault="0036233B" w:rsidP="0036233B">
      <w:r>
        <w:t>If timer T</w:t>
      </w:r>
      <w:r w:rsidR="00EB225A">
        <w:t>5080</w:t>
      </w:r>
      <w:r>
        <w:t xml:space="preserve"> expires and the Target user info IE is included in the PROSE DIRECT LINK ESTABLISHMENT REQUEST message, the initiating UE shall retransmit the PROSE DIRECT LINK ESTABLISHMENT REQUEST message and restart timer T</w:t>
      </w:r>
      <w:r w:rsidR="00EB225A">
        <w:t>5080</w:t>
      </w:r>
      <w:r>
        <w:t xml:space="preserve">. After reaching the maximum number of allowed retransmissions, the initiating UE shall abort the </w:t>
      </w:r>
      <w:del w:id="3566" w:author="C1-213205" w:date="2021-05-31T12:06:00Z">
        <w:r w:rsidDel="00014555">
          <w:delText>PC5 unicast link</w:delText>
        </w:r>
      </w:del>
      <w:ins w:id="3567" w:author="C1-213205" w:date="2021-05-31T12:06:00Z">
        <w:r w:rsidR="00014555">
          <w:t>5G ProSe direct link</w:t>
        </w:r>
      </w:ins>
      <w:r>
        <w:t xml:space="preserve"> establishment procedure and may notify the upper layer that the target UE is unreachable.</w:t>
      </w:r>
    </w:p>
    <w:p w14:paraId="54F96AEE" w14:textId="0C8BC108" w:rsidR="0036233B" w:rsidRDefault="0036233B" w:rsidP="0036233B">
      <w:r>
        <w:t>Upon expiry of the timer T</w:t>
      </w:r>
      <w:r w:rsidR="00EB225A">
        <w:t>5080</w:t>
      </w:r>
      <w:r>
        <w:t>, if the DIRECT_LINK_ESTABLISHMENT REQUEST message did not include the Target User Info IE and the initiating UE did not receive any PROSE DIRECT LINK ESTABLISHMENT ACCEPT message, the initiating UE may retransmit the PROSE DIRECT LINK ESTABLISHMENT REQUEST message and restart timer T</w:t>
      </w:r>
      <w:r w:rsidR="00EB225A">
        <w:t>5080</w:t>
      </w:r>
      <w:r>
        <w:t xml:space="preserve">. If the DIRECT_LINK_ESTABLISHMENT REQUEST message did not include the Target User Info IE and the initiating UE did not receive any PROSE DIRECT LINK ESTABLISHMENT ACCEPT message, then after reaching the maximum number of allowed retransmissions, the initiating UE shall abort the </w:t>
      </w:r>
      <w:del w:id="3568" w:author="C1-213205" w:date="2021-05-31T12:06:00Z">
        <w:r w:rsidDel="00014555">
          <w:delText>PC5 unicast link</w:delText>
        </w:r>
      </w:del>
      <w:ins w:id="3569" w:author="C1-213205" w:date="2021-05-31T12:06:00Z">
        <w:r w:rsidR="00014555">
          <w:t>5G ProSe direct link</w:t>
        </w:r>
      </w:ins>
      <w:r>
        <w:t xml:space="preserve"> establishment procedure and may notify the upper layer that no target UE is available.</w:t>
      </w:r>
    </w:p>
    <w:p w14:paraId="7F8814D5" w14:textId="77777777" w:rsidR="0036233B" w:rsidRDefault="0036233B" w:rsidP="0037175B">
      <w:pPr>
        <w:pStyle w:val="NO"/>
      </w:pPr>
      <w:r>
        <w:t>NOTE:</w:t>
      </w:r>
      <w:r>
        <w:tab/>
        <w:t>The maximum number of allowed retransmissions is UE implementation specific.</w:t>
      </w:r>
    </w:p>
    <w:p w14:paraId="2294308F" w14:textId="77777777" w:rsidR="0036233B" w:rsidRDefault="0036233B" w:rsidP="0036233B">
      <w:r>
        <w:t xml:space="preserve">If the need to establish a link no longer exists before the procedure is completed, the initiating UE shall abort the procedure. </w:t>
      </w:r>
    </w:p>
    <w:p w14:paraId="2A17971F" w14:textId="687912AA" w:rsidR="0036233B" w:rsidRDefault="0036233B" w:rsidP="0036233B">
      <w:r>
        <w:t xml:space="preserve">When the initiating UE aborts the </w:t>
      </w:r>
      <w:del w:id="3570" w:author="C1-213205" w:date="2021-05-31T12:06:00Z">
        <w:r w:rsidDel="00014555">
          <w:delText>PC5 unicast link</w:delText>
        </w:r>
      </w:del>
      <w:ins w:id="3571" w:author="C1-213205" w:date="2021-05-31T12:06:00Z">
        <w:r w:rsidR="00014555">
          <w:t>5G ProSe direct link</w:t>
        </w:r>
      </w:ins>
      <w:r>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7CB6BCF" w:rsidR="0036233B" w:rsidRDefault="0036233B" w:rsidP="0037175B">
      <w:pPr>
        <w:pStyle w:val="B1"/>
      </w:pPr>
      <w:r>
        <w:t>a)</w:t>
      </w:r>
      <w:r>
        <w:tab/>
        <w:t>an indication of deactivation of the PC5 unicast security protection and deletion of security context for the PC5 unicast link, if applicable.</w:t>
      </w:r>
    </w:p>
    <w:p w14:paraId="26EDA426" w14:textId="77777777" w:rsidR="0036233B" w:rsidRDefault="0036233B" w:rsidP="0037175B">
      <w:pPr>
        <w:pStyle w:val="EditorsNote"/>
      </w:pPr>
      <w:r>
        <w:t>Editor's note:</w:t>
      </w:r>
      <w:r>
        <w:tab/>
        <w:t>The requirements for security context are FFS as they are waiting for the definitions in SA3 specification by SA3 working group.</w:t>
      </w:r>
    </w:p>
    <w:p w14:paraId="05BF0A25" w14:textId="77777777" w:rsidR="0036233B" w:rsidRPr="0037175B" w:rsidRDefault="0036233B" w:rsidP="0037175B">
      <w:pPr>
        <w:pStyle w:val="50"/>
      </w:pPr>
      <w:bookmarkStart w:id="3572" w:name="_Toc68196221"/>
      <w:bookmarkStart w:id="3573" w:name="_Toc59208893"/>
      <w:bookmarkStart w:id="3574" w:name="_Toc51951139"/>
      <w:bookmarkStart w:id="3575" w:name="_Toc45882589"/>
      <w:bookmarkStart w:id="3576" w:name="_Toc45282203"/>
      <w:bookmarkStart w:id="3577" w:name="_Toc34404375"/>
      <w:bookmarkStart w:id="3578" w:name="_Toc34388604"/>
      <w:bookmarkStart w:id="3579" w:name="_Toc25070689"/>
      <w:bookmarkStart w:id="3580" w:name="_Toc73378773"/>
      <w:r>
        <w:t>7.2.2.6.2</w:t>
      </w:r>
      <w:r>
        <w:tab/>
        <w:t>Abnormal cases at the target UE</w:t>
      </w:r>
      <w:bookmarkEnd w:id="3572"/>
      <w:bookmarkEnd w:id="3573"/>
      <w:bookmarkEnd w:id="3574"/>
      <w:bookmarkEnd w:id="3575"/>
      <w:bookmarkEnd w:id="3576"/>
      <w:bookmarkEnd w:id="3577"/>
      <w:bookmarkEnd w:id="3578"/>
      <w:bookmarkEnd w:id="3579"/>
      <w:bookmarkEnd w:id="3580"/>
    </w:p>
    <w:p w14:paraId="0CF4D3BC" w14:textId="77777777" w:rsidR="0036233B" w:rsidRDefault="0036233B" w:rsidP="0036233B">
      <w:r>
        <w:t>For a received PROSE DIRECT LINK ESTABLISHMENT REQUEST message from a source layer-2 ID (for unicast communication), if the target UE already has an existing link established to the UE known to use the same source layer-2 ID, the same source user info, the same type of data (IP or non-IP) and the same security policy, the UE shall process the new request. However, the target UE shall only delete the existing link context after the new link establishment procedure succeeds.</w:t>
      </w:r>
    </w:p>
    <w:p w14:paraId="276B7FCE" w14:textId="77777777" w:rsidR="0036233B" w:rsidRDefault="0036233B" w:rsidP="0037175B">
      <w:pPr>
        <w:pStyle w:val="NO"/>
      </w:pPr>
      <w:r>
        <w:t>NOTE:</w:t>
      </w:r>
      <w:r>
        <w:tab/>
        <w:t>The type of data (e.g. IP or non-IP) is indicated by the optional IP address configuration IE included in the corresponding DIRECT LINK SECURITY MODE COMPLETE message, i.e the type of data for the requested link is IP type if this IE is included, and the type of data for the requested link is non-IP if this IE is not included.</w:t>
      </w:r>
    </w:p>
    <w:p w14:paraId="6212D7A1" w14:textId="77777777" w:rsidR="00F256FB" w:rsidRDefault="00F256FB" w:rsidP="00F256FB">
      <w:pPr>
        <w:pStyle w:val="30"/>
      </w:pPr>
      <w:bookmarkStart w:id="3581" w:name="_Toc73378774"/>
      <w:r>
        <w:lastRenderedPageBreak/>
        <w:t>7.2.</w:t>
      </w:r>
      <w:r w:rsidR="00EB225A">
        <w:t>3</w:t>
      </w:r>
      <w:r>
        <w:tab/>
        <w:t xml:space="preserve">5G ProSe </w:t>
      </w:r>
      <w:r w:rsidR="0042286B">
        <w:t>d</w:t>
      </w:r>
      <w:r>
        <w:t>irect link modification procedure</w:t>
      </w:r>
      <w:bookmarkEnd w:id="3581"/>
    </w:p>
    <w:p w14:paraId="07E71482" w14:textId="77777777" w:rsidR="00F256FB" w:rsidRDefault="00F256FB" w:rsidP="00F256FB">
      <w:pPr>
        <w:pStyle w:val="40"/>
      </w:pPr>
      <w:bookmarkStart w:id="3582" w:name="_Toc59209166"/>
      <w:bookmarkStart w:id="3583" w:name="_Toc59208895"/>
      <w:bookmarkStart w:id="3584" w:name="_Toc51951141"/>
      <w:bookmarkStart w:id="3585" w:name="_Toc45882591"/>
      <w:bookmarkStart w:id="3586" w:name="_Toc45282205"/>
      <w:bookmarkStart w:id="3587" w:name="_Toc34404377"/>
      <w:bookmarkStart w:id="3588" w:name="_Toc34388606"/>
      <w:bookmarkStart w:id="3589" w:name="_Toc25070691"/>
      <w:bookmarkStart w:id="3590" w:name="_Toc22039978"/>
      <w:bookmarkStart w:id="3591" w:name="_Toc525231186"/>
      <w:bookmarkStart w:id="3592" w:name="_Toc73378775"/>
      <w:r>
        <w:t>7.2.</w:t>
      </w:r>
      <w:r w:rsidR="00EB225A">
        <w:rPr>
          <w:lang w:eastAsia="zh-CN"/>
        </w:rPr>
        <w:t>3</w:t>
      </w:r>
      <w:r>
        <w:t>.1</w:t>
      </w:r>
      <w:r>
        <w:tab/>
        <w:t>General</w:t>
      </w:r>
      <w:bookmarkEnd w:id="3582"/>
      <w:bookmarkEnd w:id="3583"/>
      <w:bookmarkEnd w:id="3584"/>
      <w:bookmarkEnd w:id="3585"/>
      <w:bookmarkEnd w:id="3586"/>
      <w:bookmarkEnd w:id="3587"/>
      <w:bookmarkEnd w:id="3588"/>
      <w:bookmarkEnd w:id="3589"/>
      <w:bookmarkEnd w:id="3590"/>
      <w:bookmarkEnd w:id="3591"/>
      <w:bookmarkEnd w:id="3592"/>
    </w:p>
    <w:p w14:paraId="470A6A9C" w14:textId="77777777" w:rsidR="00F256FB" w:rsidRDefault="00F256FB" w:rsidP="00F256FB">
      <w:r>
        <w:t>The purpose of the 5G ProSe direct link modification procedure is to modify the existing ProSedirect link to:</w:t>
      </w:r>
    </w:p>
    <w:p w14:paraId="75A8C307" w14:textId="77777777" w:rsidR="00F256FB" w:rsidRDefault="00F256FB" w:rsidP="00F256FB">
      <w:pPr>
        <w:pStyle w:val="B1"/>
        <w:rPr>
          <w:lang w:val="en-US"/>
        </w:rPr>
      </w:pPr>
      <w:r>
        <w:rPr>
          <w:lang w:val="en-US" w:eastAsia="zh-CN"/>
        </w:rPr>
        <w:t>a)</w:t>
      </w:r>
      <w:r>
        <w:rPr>
          <w:lang w:val="en-US"/>
        </w:rPr>
        <w:tab/>
        <w:t xml:space="preserve">add new PC5 QoS </w:t>
      </w:r>
      <w:r>
        <w:rPr>
          <w:lang w:val="en-US" w:eastAsia="zh-CN"/>
        </w:rPr>
        <w:t>f</w:t>
      </w:r>
      <w:r>
        <w:rPr>
          <w:lang w:val="en-US"/>
        </w:rPr>
        <w:t>low(s) to the existing 5G ProSe direct link;</w:t>
      </w:r>
    </w:p>
    <w:p w14:paraId="664ED402" w14:textId="77777777" w:rsidR="00F256FB" w:rsidRPr="0037175B" w:rsidRDefault="00F256FB" w:rsidP="00021BA6">
      <w:pPr>
        <w:pStyle w:val="B1"/>
      </w:pPr>
      <w:r w:rsidRPr="0037175B">
        <w:t>b)</w:t>
      </w:r>
      <w:r w:rsidRPr="0037175B">
        <w:tab/>
        <w:t>modify existing PC5 QoS flow(s) for updating PC5 QoS parameters of the existing PC5 QoS flow(s);</w:t>
      </w:r>
    </w:p>
    <w:p w14:paraId="7928434A" w14:textId="77777777" w:rsidR="00F256FB" w:rsidRDefault="00F256FB" w:rsidP="00F256FB">
      <w:pPr>
        <w:pStyle w:val="B1"/>
        <w:rPr>
          <w:lang w:eastAsia="ko-KR"/>
        </w:rPr>
      </w:pPr>
      <w:r>
        <w:rPr>
          <w:lang w:val="en-US" w:eastAsia="zh-CN"/>
        </w:rPr>
        <w:t>c)</w:t>
      </w:r>
      <w:r>
        <w:rPr>
          <w:lang w:val="en-US"/>
        </w:rPr>
        <w:tab/>
      </w:r>
      <w:r w:rsidRPr="0037175B">
        <w:t xml:space="preserve">modify existing PC5 QoS flow(s) for </w:t>
      </w:r>
      <w:r>
        <w:rPr>
          <w:lang w:val="en-US"/>
        </w:rPr>
        <w:t xml:space="preserve">associating </w:t>
      </w:r>
      <w:r>
        <w:rPr>
          <w:lang w:val="en-US" w:eastAsia="ko-KR"/>
        </w:rPr>
        <w:t>new ProSe Application(s) with the existing PC5 QoS flow(s);</w:t>
      </w:r>
    </w:p>
    <w:p w14:paraId="18AA63AC" w14:textId="77777777" w:rsidR="00F256FB" w:rsidRPr="0037175B" w:rsidRDefault="00F256FB" w:rsidP="00021BA6">
      <w:pPr>
        <w:pStyle w:val="B1"/>
      </w:pPr>
      <w:r>
        <w:rPr>
          <w:lang w:val="en-US" w:eastAsia="zh-CN"/>
        </w:rPr>
        <w:t>d)</w:t>
      </w:r>
      <w:r>
        <w:rPr>
          <w:lang w:val="en-US"/>
        </w:rPr>
        <w:tab/>
      </w:r>
      <w:r w:rsidRPr="00E57034">
        <w:rPr>
          <w:lang w:val="en-US" w:eastAsia="zh-CN"/>
        </w:rPr>
        <w:t xml:space="preserve">modify existing PC5 QoS flow(s) for </w:t>
      </w:r>
      <w:r>
        <w:rPr>
          <w:lang w:val="en-US"/>
        </w:rPr>
        <w:t>removing the associated ProSe Application(s) from the existing PC5 QoS flow(s); or</w:t>
      </w:r>
    </w:p>
    <w:p w14:paraId="5BBE85A4" w14:textId="77777777" w:rsidR="00F256FB" w:rsidRDefault="00F256FB" w:rsidP="00021BA6">
      <w:pPr>
        <w:pStyle w:val="B1"/>
      </w:pPr>
      <w:r w:rsidRPr="0037175B">
        <w:t>e)</w:t>
      </w:r>
      <w:r w:rsidRPr="0037175B">
        <w:tab/>
        <w:t>remove existing PC5 QoS flow(s) from the existing 5G ProSe direct link</w:t>
      </w:r>
      <w:r>
        <w:rPr>
          <w:lang w:val="en-US"/>
        </w:rPr>
        <w:t>.</w:t>
      </w:r>
    </w:p>
    <w:p w14:paraId="3719BB59" w14:textId="77777777" w:rsidR="00F256FB" w:rsidRDefault="00F256FB" w:rsidP="00F256FB">
      <w:r>
        <w:t>In this procedure, the UE sending the PROSE DIRECT LINK MODIFICATION REQUEST</w:t>
      </w:r>
      <w:r>
        <w:rPr>
          <w:lang w:eastAsia="zh-CN"/>
        </w:rPr>
        <w:t xml:space="preserve"> </w:t>
      </w:r>
      <w:r>
        <w:t>message is called the "initiating UE" and the other UE is called the "</w:t>
      </w:r>
      <w:r>
        <w:rPr>
          <w:lang w:eastAsia="zh-CN"/>
        </w:rPr>
        <w:t>target</w:t>
      </w:r>
      <w:r>
        <w:t xml:space="preserve"> UE".</w:t>
      </w:r>
    </w:p>
    <w:p w14:paraId="713505D8" w14:textId="77777777" w:rsidR="00F256FB" w:rsidRDefault="00F256FB" w:rsidP="00F256FB">
      <w:pPr>
        <w:pStyle w:val="40"/>
      </w:pPr>
      <w:bookmarkStart w:id="3593" w:name="_Toc59209167"/>
      <w:bookmarkStart w:id="3594" w:name="_Toc59208896"/>
      <w:bookmarkStart w:id="3595" w:name="_Toc51951142"/>
      <w:bookmarkStart w:id="3596" w:name="_Toc45882592"/>
      <w:bookmarkStart w:id="3597" w:name="_Toc45282206"/>
      <w:bookmarkStart w:id="3598" w:name="_Toc34404378"/>
      <w:bookmarkStart w:id="3599" w:name="_Toc34388607"/>
      <w:bookmarkStart w:id="3600" w:name="_Toc25070692"/>
      <w:bookmarkStart w:id="3601" w:name="_Toc22039979"/>
      <w:bookmarkStart w:id="3602" w:name="_Toc525231187"/>
      <w:bookmarkStart w:id="3603" w:name="_Toc73378776"/>
      <w:r>
        <w:t>7.2.</w:t>
      </w:r>
      <w:r w:rsidR="00EB225A">
        <w:t>3</w:t>
      </w:r>
      <w:r>
        <w:t>.2</w:t>
      </w:r>
      <w:r>
        <w:tab/>
        <w:t>5G ProSe direct link modification procedure initiat</w:t>
      </w:r>
      <w:r>
        <w:rPr>
          <w:lang w:eastAsia="zh-CN"/>
        </w:rPr>
        <w:t>ed</w:t>
      </w:r>
      <w:r>
        <w:t xml:space="preserve"> by initiating UE</w:t>
      </w:r>
      <w:bookmarkEnd w:id="3593"/>
      <w:bookmarkEnd w:id="3594"/>
      <w:bookmarkEnd w:id="3595"/>
      <w:bookmarkEnd w:id="3596"/>
      <w:bookmarkEnd w:id="3597"/>
      <w:bookmarkEnd w:id="3598"/>
      <w:bookmarkEnd w:id="3599"/>
      <w:bookmarkEnd w:id="3600"/>
      <w:bookmarkEnd w:id="3601"/>
      <w:bookmarkEnd w:id="3602"/>
      <w:bookmarkEnd w:id="3603"/>
    </w:p>
    <w:p w14:paraId="1A2E185F" w14:textId="77777777" w:rsidR="00F256FB" w:rsidRDefault="00F256FB" w:rsidP="00F256FB">
      <w:r>
        <w:t xml:space="preserve">The initiating UE shall meet the following pre-conditions before initiating this procedure for adding </w:t>
      </w:r>
      <w:r>
        <w:rPr>
          <w:lang w:eastAsia="zh-CN"/>
        </w:rPr>
        <w:t xml:space="preserve">a </w:t>
      </w:r>
      <w:r>
        <w:t>new ProSe Application to the existing 5G ProSe direct link:</w:t>
      </w:r>
    </w:p>
    <w:p w14:paraId="7569B360" w14:textId="77777777" w:rsidR="00F256FB" w:rsidRDefault="00F256FB" w:rsidP="00F256FB">
      <w:pPr>
        <w:pStyle w:val="B1"/>
        <w:rPr>
          <w:lang w:val="en-US"/>
        </w:rPr>
      </w:pPr>
      <w:r>
        <w:rPr>
          <w:lang w:val="en-US" w:eastAsia="zh-CN"/>
        </w:rPr>
        <w:t>a)</w:t>
      </w:r>
      <w:r>
        <w:rPr>
          <w:lang w:val="en-US"/>
        </w:rPr>
        <w:tab/>
        <w:t xml:space="preserve">there </w:t>
      </w:r>
      <w:r>
        <w:rPr>
          <w:lang w:val="en-US" w:eastAsia="zh-CN"/>
        </w:rPr>
        <w:t>is</w:t>
      </w:r>
      <w:r>
        <w:rPr>
          <w:lang w:val="en-US"/>
        </w:rPr>
        <w:t xml:space="preserve"> a 5G ProSe direct link between the initiating UE and the </w:t>
      </w:r>
      <w:r>
        <w:rPr>
          <w:lang w:val="en-US" w:eastAsia="zh-CN"/>
        </w:rPr>
        <w:t>target</w:t>
      </w:r>
      <w:r>
        <w:rPr>
          <w:lang w:val="en-US"/>
        </w:rPr>
        <w:t xml:space="preserve"> UE; </w:t>
      </w:r>
    </w:p>
    <w:p w14:paraId="731352EC" w14:textId="77777777" w:rsidR="00F256FB" w:rsidRDefault="00F256FB" w:rsidP="00F256FB">
      <w:pPr>
        <w:pStyle w:val="B1"/>
        <w:rPr>
          <w:lang w:val="en-US" w:eastAsia="zh-CN"/>
        </w:rPr>
      </w:pPr>
      <w:r>
        <w:rPr>
          <w:lang w:val="en-US" w:eastAsia="zh-CN"/>
        </w:rPr>
        <w:t>b)</w:t>
      </w:r>
      <w:r>
        <w:rPr>
          <w:lang w:val="en-US"/>
        </w:rPr>
        <w:tab/>
        <w:t xml:space="preserve">the pair of </w:t>
      </w:r>
      <w:r>
        <w:rPr>
          <w:lang w:val="en-US" w:eastAsia="zh-CN"/>
        </w:rPr>
        <w:t>Application Layer ID</w:t>
      </w:r>
      <w:r>
        <w:rPr>
          <w:lang w:val="en-US"/>
        </w:rPr>
        <w:t xml:space="preserve">s </w:t>
      </w:r>
      <w:r>
        <w:rPr>
          <w:lang w:val="en-US" w:eastAsia="zh-CN"/>
        </w:rPr>
        <w:t>and</w:t>
      </w:r>
      <w:r>
        <w:rPr>
          <w:lang w:val="en-US"/>
        </w:rPr>
        <w:t xml:space="preserve"> the network layer protocol of this 5G ProSe direct link are identical to those required by the application layer in the initiating UE for this ProSe Application</w:t>
      </w:r>
      <w:r>
        <w:rPr>
          <w:lang w:val="en-US" w:eastAsia="zh-CN"/>
        </w:rPr>
        <w:t>; and</w:t>
      </w:r>
    </w:p>
    <w:p w14:paraId="47611B0D" w14:textId="77777777" w:rsidR="00F256FB" w:rsidRDefault="00F256FB" w:rsidP="00F256FB">
      <w:pPr>
        <w:pStyle w:val="B1"/>
        <w:rPr>
          <w:lang w:val="en-US" w:eastAsia="zh-CN"/>
        </w:rPr>
      </w:pPr>
      <w:r>
        <w:rPr>
          <w:lang w:val="en-US" w:eastAsia="zh-CN"/>
        </w:rPr>
        <w:t>c)</w:t>
      </w:r>
      <w:r>
        <w:rPr>
          <w:lang w:val="en-US" w:eastAsia="zh-CN"/>
        </w:rPr>
        <w:tab/>
        <w:t>the security policy corresponding to the ProSe Application identifier is aligned with the security policy of the existing 5G ProSe direct link.</w:t>
      </w:r>
    </w:p>
    <w:p w14:paraId="73578A2D" w14:textId="77777777" w:rsidR="00F256FB" w:rsidRDefault="00F256FB" w:rsidP="0037175B">
      <w:pPr>
        <w:pStyle w:val="EditorsNote"/>
        <w:rPr>
          <w:lang w:eastAsia="zh-CN"/>
        </w:rPr>
      </w:pPr>
      <w:r>
        <w:t>Editor's note:</w:t>
      </w:r>
      <w:r>
        <w:tab/>
        <w:t xml:space="preserve">Details of </w:t>
      </w:r>
      <w:r>
        <w:rPr>
          <w:lang w:eastAsia="zh-CN"/>
        </w:rPr>
        <w:t>security policy</w:t>
      </w:r>
      <w:r>
        <w:t xml:space="preserve"> will be determined by SA3 WG.</w:t>
      </w:r>
    </w:p>
    <w:p w14:paraId="005CD2FE" w14:textId="77777777" w:rsidR="00F256FB" w:rsidRDefault="00F256FB" w:rsidP="00F256FB">
      <w:pPr>
        <w:rPr>
          <w:lang w:eastAsia="zh-CN"/>
        </w:rPr>
      </w:pPr>
      <w:r>
        <w:rPr>
          <w:lang w:eastAsia="zh-CN"/>
        </w:rPr>
        <w:t>After receiving the service data or request from the upper layers, the initiating UE shall perform the PC5 QoS flow match as specified in clause</w:t>
      </w:r>
      <w:r>
        <w:t> </w:t>
      </w:r>
      <w:r>
        <w:rPr>
          <w:lang w:eastAsia="zh-CN"/>
        </w:rPr>
        <w:t>7.x.b. If there is no matched PC5 QoS flow, the initiating UE shall derive the PC5 QoS parameters and assign the PQFI(s) for the PC5 QoS flows(s) to be established as specified in clause</w:t>
      </w:r>
      <w:r>
        <w:t> </w:t>
      </w:r>
      <w:r>
        <w:rPr>
          <w:lang w:eastAsia="zh-CN"/>
        </w:rPr>
        <w:t>7.</w:t>
      </w:r>
      <w:r w:rsidR="00EB225A">
        <w:rPr>
          <w:lang w:eastAsia="zh-CN"/>
        </w:rPr>
        <w:t>2</w:t>
      </w:r>
      <w:r>
        <w:rPr>
          <w:lang w:eastAsia="zh-CN"/>
        </w:rPr>
        <w:t>.</w:t>
      </w:r>
      <w:r w:rsidR="00EB225A">
        <w:rPr>
          <w:lang w:eastAsia="zh-CN"/>
        </w:rPr>
        <w:t>9</w:t>
      </w:r>
      <w:r>
        <w:rPr>
          <w:lang w:eastAsia="zh-CN"/>
        </w:rPr>
        <w:t>.</w:t>
      </w:r>
    </w:p>
    <w:p w14:paraId="04170A75" w14:textId="77777777" w:rsidR="00F256FB" w:rsidRDefault="00F256FB" w:rsidP="00F256FB">
      <w:pPr>
        <w:rPr>
          <w:lang w:eastAsia="zh-CN"/>
        </w:rPr>
      </w:pPr>
      <w:r>
        <w:rPr>
          <w:lang w:eastAsia="zh-CN"/>
        </w:rPr>
        <w:t>If the</w:t>
      </w:r>
      <w:r>
        <w:t xml:space="preserve"> 5G ProSe direct link modification procedure </w:t>
      </w:r>
      <w:r>
        <w:rPr>
          <w:lang w:eastAsia="zh-CN"/>
        </w:rPr>
        <w:t xml:space="preserve">is to </w:t>
      </w:r>
      <w:r>
        <w:rPr>
          <w:lang w:val="en-US" w:eastAsia="zh-CN"/>
        </w:rPr>
        <w:t>add new</w:t>
      </w:r>
      <w:r>
        <w:rPr>
          <w:lang w:eastAsia="zh-CN"/>
        </w:rPr>
        <w:t xml:space="preserve"> PC5 QoS flow(s) to the existing 5G ProSe direct link, </w:t>
      </w:r>
      <w:r>
        <w:t>the initiating UE shall create a PROSE DIRECT LINK MODIFICATION REQUEST message. In this message, initiating UE:</w:t>
      </w:r>
    </w:p>
    <w:p w14:paraId="02F8D61E" w14:textId="77777777" w:rsidR="00F256FB" w:rsidRPr="00E57034" w:rsidRDefault="00F256FB" w:rsidP="005374E1">
      <w:pPr>
        <w:pStyle w:val="B1"/>
        <w:rPr>
          <w:lang w:val="en-US" w:eastAsia="zh-CN"/>
        </w:rPr>
      </w:pPr>
      <w:r w:rsidRPr="0037175B">
        <w:t>a</w:t>
      </w:r>
      <w:r w:rsidRPr="00E57034">
        <w:rPr>
          <w:lang w:val="en-US"/>
        </w:rPr>
        <w:t>)</w:t>
      </w:r>
      <w:r w:rsidRPr="00E57034">
        <w:rPr>
          <w:lang w:val="en-US"/>
        </w:rPr>
        <w:tab/>
        <w:t>shall include</w:t>
      </w:r>
      <w:r w:rsidRPr="00E57034">
        <w:rPr>
          <w:lang w:val="en-US" w:eastAsia="zh-CN"/>
        </w:rPr>
        <w:t xml:space="preserve"> the </w:t>
      </w:r>
      <w:r w:rsidRPr="00E57034">
        <w:rPr>
          <w:lang w:val="en-US" w:eastAsia="ko-KR"/>
        </w:rPr>
        <w:t>PQFI</w:t>
      </w:r>
      <w:r w:rsidRPr="00E57034">
        <w:rPr>
          <w:lang w:val="en-US" w:eastAsia="zh-CN"/>
        </w:rPr>
        <w:t>(s) and the corresponding PC5 QoS parameters, including the ProSe Application identifier(s); and</w:t>
      </w:r>
    </w:p>
    <w:p w14:paraId="1F3AF3CF" w14:textId="77777777" w:rsidR="00F256FB" w:rsidRPr="0037175B" w:rsidRDefault="00F256FB" w:rsidP="005374E1">
      <w:pPr>
        <w:pStyle w:val="B1"/>
      </w:pPr>
      <w:r w:rsidRPr="0037175B">
        <w:t>b)</w:t>
      </w:r>
      <w:r w:rsidRPr="0037175B">
        <w:tab/>
        <w:t>shall include the link modification operation code set to "Add new PC5 QoS flow(s)</w:t>
      </w:r>
      <w:r w:rsidRPr="00E57034">
        <w:rPr>
          <w:lang w:val="en-US"/>
        </w:rPr>
        <w:t xml:space="preserve"> to the existing 5G ProSe direct link</w:t>
      </w:r>
      <w:r w:rsidRPr="0037175B">
        <w:t xml:space="preserve"> ".</w:t>
      </w:r>
    </w:p>
    <w:p w14:paraId="33A814A0" w14:textId="77777777" w:rsidR="00F256FB" w:rsidRDefault="00F256FB" w:rsidP="00F256FB">
      <w:pPr>
        <w:rPr>
          <w:lang w:eastAsia="zh-CN"/>
        </w:rPr>
      </w:pPr>
      <w:r>
        <w:rPr>
          <w:lang w:eastAsia="zh-CN"/>
        </w:rPr>
        <w:t>If the</w:t>
      </w:r>
      <w:r>
        <w:t xml:space="preserve"> 5G ProSe direct link modification procedure </w:t>
      </w:r>
      <w:r>
        <w:rPr>
          <w:lang w:eastAsia="zh-CN"/>
        </w:rPr>
        <w:t xml:space="preserve">is to modify the PC5 QoS parameters for existing PC5 QoS flow(s) in the existing 5G ProSe direct link, </w:t>
      </w:r>
      <w:r>
        <w:t xml:space="preserve">the initiating UE shall create a PROSE DIRECT LINK MODIFICATION REQUEST message. In this message, </w:t>
      </w:r>
      <w:r>
        <w:rPr>
          <w:lang w:eastAsia="zh-CN"/>
        </w:rPr>
        <w:t>t</w:t>
      </w:r>
      <w:r>
        <w:t>he initiating UE:</w:t>
      </w:r>
    </w:p>
    <w:p w14:paraId="522C1258" w14:textId="77777777" w:rsidR="00F256FB" w:rsidRDefault="00F256FB" w:rsidP="00F256FB">
      <w:pPr>
        <w:pStyle w:val="B1"/>
        <w:rPr>
          <w:lang w:val="en-US" w:eastAsia="zh-CN"/>
        </w:rPr>
      </w:pPr>
      <w:r>
        <w:rPr>
          <w:lang w:val="en-US" w:eastAsia="zh-CN"/>
        </w:rPr>
        <w:t>a</w:t>
      </w:r>
      <w:r>
        <w:rPr>
          <w:lang w:val="en-US"/>
        </w:rPr>
        <w:t>)</w:t>
      </w:r>
      <w:r>
        <w:rPr>
          <w:lang w:val="en-US"/>
        </w:rPr>
        <w:tab/>
        <w:t>shall include</w:t>
      </w:r>
      <w:r>
        <w:rPr>
          <w:lang w:val="en-US" w:eastAsia="zh-CN"/>
        </w:rPr>
        <w:t xml:space="preserve"> the </w:t>
      </w:r>
      <w:r>
        <w:rPr>
          <w:lang w:val="en-US" w:eastAsia="ko-KR"/>
        </w:rPr>
        <w:t>PQFI</w:t>
      </w:r>
      <w:r>
        <w:rPr>
          <w:lang w:val="en-US" w:eastAsia="zh-CN"/>
        </w:rPr>
        <w:t>(s) and the corresponding PC5 QoS parameters, including the ProSe Application identifier(s); and</w:t>
      </w:r>
    </w:p>
    <w:p w14:paraId="7FC89A19" w14:textId="77777777" w:rsidR="00F256FB" w:rsidRDefault="00F256FB" w:rsidP="00F256FB">
      <w:pPr>
        <w:pStyle w:val="B1"/>
        <w:rPr>
          <w:lang w:val="en-US" w:eastAsia="zh-CN"/>
        </w:rPr>
      </w:pPr>
      <w:r>
        <w:rPr>
          <w:lang w:val="en-US" w:eastAsia="zh-CN"/>
        </w:rPr>
        <w:t>b)</w:t>
      </w:r>
      <w:r>
        <w:rPr>
          <w:lang w:val="en-US" w:eastAsia="zh-CN"/>
        </w:rPr>
        <w:tab/>
      </w:r>
      <w:r>
        <w:rPr>
          <w:lang w:val="en-US"/>
        </w:rPr>
        <w:t>shall include</w:t>
      </w:r>
      <w:r>
        <w:rPr>
          <w:lang w:val="en-US" w:eastAsia="zh-CN"/>
        </w:rPr>
        <w:t xml:space="preserve"> the link modification operation code set to </w:t>
      </w:r>
      <w:r>
        <w:rPr>
          <w:lang w:val="en-US"/>
        </w:rPr>
        <w:t>"</w:t>
      </w:r>
      <w:r>
        <w:rPr>
          <w:lang w:val="en-US" w:eastAsia="zh-CN"/>
        </w:rPr>
        <w:t>Modify PC5 QoS parameters</w:t>
      </w:r>
      <w:r>
        <w:rPr>
          <w:lang w:val="en-US"/>
        </w:rPr>
        <w:t xml:space="preserve"> of the existing PC5 QoS </w:t>
      </w:r>
      <w:r>
        <w:rPr>
          <w:lang w:val="en-US" w:eastAsia="zh-CN"/>
        </w:rPr>
        <w:t>flow(s)</w:t>
      </w:r>
      <w:r>
        <w:rPr>
          <w:lang w:val="en-US"/>
        </w:rPr>
        <w:t>".</w:t>
      </w:r>
    </w:p>
    <w:p w14:paraId="4DCCB302" w14:textId="77777777" w:rsidR="00F256FB" w:rsidRDefault="00F256FB" w:rsidP="00F256FB">
      <w:pPr>
        <w:rPr>
          <w:lang w:eastAsia="zh-CN"/>
        </w:rPr>
      </w:pPr>
      <w:r>
        <w:rPr>
          <w:lang w:eastAsia="zh-CN"/>
        </w:rPr>
        <w:t>If the</w:t>
      </w:r>
      <w:r>
        <w:t xml:space="preserve"> 5G ProSe direct link modification procedure </w:t>
      </w:r>
      <w:r>
        <w:rPr>
          <w:lang w:eastAsia="zh-CN"/>
        </w:rPr>
        <w:t xml:space="preserve">is to associate new ProSe Application(s) with existing PC5 QoS flow(s), </w:t>
      </w:r>
      <w:r>
        <w:t xml:space="preserve">the initiating UE shall create a PROSE DIRECT LINK MODIFICATION REQUEST message. In this message, </w:t>
      </w:r>
      <w:r>
        <w:rPr>
          <w:lang w:eastAsia="zh-CN"/>
        </w:rPr>
        <w:t>t</w:t>
      </w:r>
      <w:r>
        <w:t>he initiating UE:</w:t>
      </w:r>
    </w:p>
    <w:p w14:paraId="40FC2C5E" w14:textId="77777777" w:rsidR="00F256FB" w:rsidRDefault="00F256FB" w:rsidP="00F256FB">
      <w:pPr>
        <w:pStyle w:val="B1"/>
        <w:rPr>
          <w:lang w:val="en-US" w:eastAsia="zh-CN"/>
        </w:rPr>
      </w:pPr>
      <w:r>
        <w:rPr>
          <w:lang w:val="en-US" w:eastAsia="zh-CN"/>
        </w:rPr>
        <w:t>a</w:t>
      </w:r>
      <w:r>
        <w:rPr>
          <w:lang w:val="en-US"/>
        </w:rPr>
        <w:t>)</w:t>
      </w:r>
      <w:r>
        <w:rPr>
          <w:lang w:val="en-US"/>
        </w:rPr>
        <w:tab/>
        <w:t>shall include</w:t>
      </w:r>
      <w:r>
        <w:rPr>
          <w:lang w:val="en-US" w:eastAsia="zh-CN"/>
        </w:rPr>
        <w:t xml:space="preserve"> the </w:t>
      </w:r>
      <w:r>
        <w:rPr>
          <w:lang w:val="en-US" w:eastAsia="ko-KR"/>
        </w:rPr>
        <w:t>PQFI</w:t>
      </w:r>
      <w:r>
        <w:rPr>
          <w:lang w:val="en-US" w:eastAsia="zh-CN"/>
        </w:rPr>
        <w:t>(s) and the corresponding PC5 QoS parameters, including the ProSe Application identifier(s); and</w:t>
      </w:r>
    </w:p>
    <w:p w14:paraId="253EE76B" w14:textId="77777777" w:rsidR="00F256FB" w:rsidRDefault="00F256FB" w:rsidP="00F256FB">
      <w:pPr>
        <w:pStyle w:val="B1"/>
        <w:rPr>
          <w:lang w:val="en-US" w:eastAsia="zh-CN"/>
        </w:rPr>
      </w:pPr>
      <w:r>
        <w:rPr>
          <w:lang w:val="en-US" w:eastAsia="zh-CN"/>
        </w:rPr>
        <w:lastRenderedPageBreak/>
        <w:t>b)</w:t>
      </w:r>
      <w:r>
        <w:rPr>
          <w:lang w:val="en-US" w:eastAsia="zh-CN"/>
        </w:rPr>
        <w:tab/>
      </w:r>
      <w:r>
        <w:rPr>
          <w:lang w:val="en-US"/>
        </w:rPr>
        <w:t>shall include</w:t>
      </w:r>
      <w:r>
        <w:rPr>
          <w:lang w:val="en-US" w:eastAsia="zh-CN"/>
        </w:rPr>
        <w:t xml:space="preserve"> the link modification operation code set to </w:t>
      </w:r>
      <w:r>
        <w:rPr>
          <w:lang w:val="en-US"/>
        </w:rPr>
        <w:t>"Associate new ProSe Application(s) with</w:t>
      </w:r>
      <w:r>
        <w:rPr>
          <w:lang w:val="en-US" w:eastAsia="zh-CN"/>
        </w:rPr>
        <w:t xml:space="preserve"> existing PC5 QoS flow(s)</w:t>
      </w:r>
      <w:r>
        <w:rPr>
          <w:lang w:val="en-US"/>
        </w:rPr>
        <w:t>".</w:t>
      </w:r>
    </w:p>
    <w:p w14:paraId="7940C278" w14:textId="77777777" w:rsidR="00F256FB" w:rsidRDefault="00F256FB" w:rsidP="00F256FB">
      <w:pPr>
        <w:rPr>
          <w:lang w:eastAsia="zh-CN"/>
        </w:rPr>
      </w:pPr>
      <w:r>
        <w:rPr>
          <w:lang w:eastAsia="zh-CN"/>
        </w:rPr>
        <w:t>If the</w:t>
      </w:r>
      <w:r>
        <w:t xml:space="preserve"> PC5 5G ProSe direct link modification procedure </w:t>
      </w:r>
      <w:r>
        <w:rPr>
          <w:lang w:eastAsia="zh-CN"/>
        </w:rPr>
        <w:t xml:space="preserve">is to remove the associated ProSe Application(s) from existing PC5 QoS flow(s), </w:t>
      </w:r>
      <w:r>
        <w:t xml:space="preserve">the initiating UE shall create a PROSE DIRECT LINK MODIFICATION REQUEST message. In this message, </w:t>
      </w:r>
      <w:r>
        <w:rPr>
          <w:lang w:eastAsia="zh-CN"/>
        </w:rPr>
        <w:t>t</w:t>
      </w:r>
      <w:r>
        <w:t>he initiating UE:</w:t>
      </w:r>
    </w:p>
    <w:p w14:paraId="44716430" w14:textId="77777777" w:rsidR="00F256FB" w:rsidRDefault="00F256FB" w:rsidP="00F256FB">
      <w:pPr>
        <w:pStyle w:val="B1"/>
        <w:rPr>
          <w:lang w:val="en-US" w:eastAsia="zh-CN"/>
        </w:rPr>
      </w:pPr>
      <w:r>
        <w:rPr>
          <w:lang w:val="en-US" w:eastAsia="zh-CN"/>
        </w:rPr>
        <w:t>a</w:t>
      </w:r>
      <w:r>
        <w:rPr>
          <w:lang w:val="en-US"/>
        </w:rPr>
        <w:t>)</w:t>
      </w:r>
      <w:r>
        <w:rPr>
          <w:lang w:val="en-US"/>
        </w:rPr>
        <w:tab/>
        <w:t>shall include</w:t>
      </w:r>
      <w:r>
        <w:rPr>
          <w:lang w:val="en-US" w:eastAsia="zh-CN"/>
        </w:rPr>
        <w:t xml:space="preserve"> the </w:t>
      </w:r>
      <w:r>
        <w:rPr>
          <w:lang w:val="en-US" w:eastAsia="ko-KR"/>
        </w:rPr>
        <w:t>PQFI</w:t>
      </w:r>
      <w:r>
        <w:rPr>
          <w:lang w:val="en-US" w:eastAsia="zh-CN"/>
        </w:rPr>
        <w:t>(s) and the corresponding PC5 QoS parameters including the ProSe Application identifier(s); and</w:t>
      </w:r>
    </w:p>
    <w:p w14:paraId="4D1D632C" w14:textId="77777777" w:rsidR="00F256FB" w:rsidRDefault="00F256FB" w:rsidP="00F256FB">
      <w:pPr>
        <w:pStyle w:val="B1"/>
        <w:rPr>
          <w:lang w:val="en-US" w:eastAsia="zh-CN"/>
        </w:rPr>
      </w:pPr>
      <w:r>
        <w:rPr>
          <w:lang w:val="en-US" w:eastAsia="zh-CN"/>
        </w:rPr>
        <w:t>b)</w:t>
      </w:r>
      <w:r>
        <w:rPr>
          <w:lang w:val="en-US" w:eastAsia="zh-CN"/>
        </w:rPr>
        <w:tab/>
      </w:r>
      <w:r>
        <w:rPr>
          <w:lang w:val="en-US"/>
        </w:rPr>
        <w:t>shall include</w:t>
      </w:r>
      <w:r>
        <w:rPr>
          <w:lang w:val="en-US" w:eastAsia="zh-CN"/>
        </w:rPr>
        <w:t xml:space="preserve"> the link modification operation code set to </w:t>
      </w:r>
      <w:r>
        <w:rPr>
          <w:lang w:val="en-US"/>
        </w:rPr>
        <w:t xml:space="preserve">"Remove ProSe Application(s) from </w:t>
      </w:r>
      <w:r>
        <w:rPr>
          <w:lang w:val="en-US" w:eastAsia="zh-CN"/>
        </w:rPr>
        <w:t>existing PC5 QoS flow(s)</w:t>
      </w:r>
      <w:r>
        <w:rPr>
          <w:lang w:val="en-US"/>
        </w:rPr>
        <w:t>".</w:t>
      </w:r>
    </w:p>
    <w:p w14:paraId="7B7271BD" w14:textId="77777777" w:rsidR="00F256FB" w:rsidRDefault="00F256FB" w:rsidP="00F256FB">
      <w:pPr>
        <w:rPr>
          <w:lang w:eastAsia="zh-CN"/>
        </w:rPr>
      </w:pPr>
      <w:r>
        <w:rPr>
          <w:lang w:eastAsia="zh-CN"/>
        </w:rPr>
        <w:t>If the</w:t>
      </w:r>
      <w:r>
        <w:t xml:space="preserve"> direct link modification procedure </w:t>
      </w:r>
      <w:r>
        <w:rPr>
          <w:lang w:eastAsia="zh-CN"/>
        </w:rPr>
        <w:t xml:space="preserve">is to remove any PC5 QoS flow(s) from the existing 5G ProSe direct link, </w:t>
      </w:r>
      <w:r>
        <w:t xml:space="preserve">the initiating UE shall create a PROSE DIRECT LINK MODIFICATION REQUEST message. In this message, </w:t>
      </w:r>
      <w:r>
        <w:rPr>
          <w:lang w:eastAsia="zh-CN"/>
        </w:rPr>
        <w:t>t</w:t>
      </w:r>
      <w:r>
        <w:t>he initiating UE:</w:t>
      </w:r>
    </w:p>
    <w:p w14:paraId="708248EF" w14:textId="77777777" w:rsidR="00F256FB" w:rsidRPr="00E57034" w:rsidRDefault="00F256FB" w:rsidP="005374E1">
      <w:pPr>
        <w:pStyle w:val="B1"/>
        <w:rPr>
          <w:lang w:val="en-US" w:eastAsia="zh-CN"/>
        </w:rPr>
      </w:pPr>
      <w:r w:rsidRPr="00E57034">
        <w:rPr>
          <w:lang w:val="en-US" w:eastAsia="zh-CN"/>
        </w:rPr>
        <w:t>a</w:t>
      </w:r>
      <w:r w:rsidRPr="00E57034">
        <w:rPr>
          <w:lang w:val="en-US"/>
        </w:rPr>
        <w:t>)</w:t>
      </w:r>
      <w:r w:rsidRPr="00E57034">
        <w:rPr>
          <w:lang w:val="en-US"/>
        </w:rPr>
        <w:tab/>
        <w:t>shall include</w:t>
      </w:r>
      <w:r w:rsidRPr="00E57034">
        <w:rPr>
          <w:lang w:val="en-US" w:eastAsia="zh-CN"/>
        </w:rPr>
        <w:t xml:space="preserve"> the </w:t>
      </w:r>
      <w:r w:rsidRPr="00E57034">
        <w:rPr>
          <w:lang w:val="en-US" w:eastAsia="ko-KR"/>
        </w:rPr>
        <w:t>PQFI</w:t>
      </w:r>
      <w:r w:rsidRPr="00E57034">
        <w:rPr>
          <w:lang w:val="en-US" w:eastAsia="zh-CN"/>
        </w:rPr>
        <w:t>(s); and</w:t>
      </w:r>
    </w:p>
    <w:p w14:paraId="5134DA9B" w14:textId="77777777" w:rsidR="00F256FB" w:rsidRPr="0037175B" w:rsidRDefault="00F256FB" w:rsidP="005374E1">
      <w:pPr>
        <w:pStyle w:val="B1"/>
      </w:pPr>
      <w:r w:rsidRPr="00E57034">
        <w:rPr>
          <w:lang w:val="en-US" w:eastAsia="zh-CN"/>
        </w:rPr>
        <w:t>b)</w:t>
      </w:r>
      <w:r w:rsidRPr="00E57034">
        <w:rPr>
          <w:lang w:val="en-US" w:eastAsia="zh-CN"/>
        </w:rPr>
        <w:tab/>
        <w:t>shall include the link modification operation code set to "Remove existing PC5 QoS flow(s)</w:t>
      </w:r>
      <w:r w:rsidRPr="00E57034">
        <w:rPr>
          <w:lang w:val="en-US"/>
        </w:rPr>
        <w:t xml:space="preserve"> from the existing 5G ProSe direct link</w:t>
      </w:r>
      <w:r w:rsidRPr="00E57034">
        <w:rPr>
          <w:lang w:val="en-US" w:eastAsia="zh-CN"/>
        </w:rPr>
        <w:t>"</w:t>
      </w:r>
      <w:r w:rsidRPr="0037175B">
        <w:t>.</w:t>
      </w:r>
    </w:p>
    <w:p w14:paraId="73B347CB" w14:textId="77777777" w:rsidR="00F256FB" w:rsidRDefault="00F256FB" w:rsidP="00F256FB">
      <w:r>
        <w:t>After the PROSE DIRECT</w:t>
      </w:r>
      <w:r>
        <w:rPr>
          <w:lang w:eastAsia="zh-CN"/>
        </w:rPr>
        <w:t xml:space="preserve"> </w:t>
      </w:r>
      <w:r>
        <w:t>LINK</w:t>
      </w:r>
      <w:r>
        <w:rPr>
          <w:lang w:eastAsia="zh-CN"/>
        </w:rPr>
        <w:t xml:space="preserve"> </w:t>
      </w:r>
      <w:r>
        <w:t>MODIFICATION</w:t>
      </w:r>
      <w:r>
        <w:rPr>
          <w:lang w:eastAsia="zh-CN"/>
        </w:rPr>
        <w:t xml:space="preserve"> </w:t>
      </w:r>
      <w:r>
        <w:t xml:space="preserve">REQUEST message is generated, the initiating UE shall pass this message to the lower layers for transmission along with the initiating UE's </w:t>
      </w:r>
      <w:r>
        <w:rPr>
          <w:lang w:eastAsia="zh-CN"/>
        </w:rPr>
        <w:t>Layer-2</w:t>
      </w:r>
      <w:r>
        <w:t xml:space="preserve"> ID for 5G ProSe direct communication and the target UE's </w:t>
      </w:r>
      <w:r>
        <w:rPr>
          <w:lang w:eastAsia="zh-CN"/>
        </w:rPr>
        <w:t>Layer-2</w:t>
      </w:r>
      <w:r>
        <w:t xml:space="preserve"> ID for 5G ProSe direct communication, and start timer T5</w:t>
      </w:r>
      <w:r w:rsidR="00EB225A">
        <w:t>081</w:t>
      </w:r>
      <w:r>
        <w:t>. The UE shall not send a new PROSE DIRECT</w:t>
      </w:r>
      <w:r>
        <w:rPr>
          <w:lang w:eastAsia="zh-CN"/>
        </w:rPr>
        <w:t xml:space="preserve"> </w:t>
      </w:r>
      <w:r>
        <w:t>LINK MODIFICATION</w:t>
      </w:r>
      <w:r>
        <w:rPr>
          <w:lang w:eastAsia="zh-CN"/>
        </w:rPr>
        <w:t xml:space="preserve"> </w:t>
      </w:r>
      <w:r>
        <w:t>REQUEST message to the same target UE while timer T5</w:t>
      </w:r>
      <w:r w:rsidR="00EB225A">
        <w:t>081</w:t>
      </w:r>
      <w:r>
        <w:t xml:space="preserve"> is running.</w:t>
      </w:r>
    </w:p>
    <w:p w14:paraId="3FD62EA2" w14:textId="77777777" w:rsidR="00F256FB" w:rsidRDefault="00EB225A" w:rsidP="0037175B">
      <w:pPr>
        <w:pStyle w:val="TH"/>
        <w:rPr>
          <w:rFonts w:cs="Arial"/>
          <w:lang w:val="en-US" w:eastAsia="zh-CN"/>
        </w:rPr>
      </w:pPr>
      <w:r>
        <w:object w:dxaOrig="9465" w:dyaOrig="5805" w14:anchorId="02166F74">
          <v:shape id="_x0000_i1049" type="#_x0000_t75" style="width:473.45pt;height:290.3pt" o:ole="">
            <v:imagedata r:id="rId58" o:title=""/>
          </v:shape>
          <o:OLEObject Type="Embed" ProgID="Visio.Drawing.15" ShapeID="_x0000_i1049" DrawAspect="Content" ObjectID="_1684248058" r:id="rId59"/>
        </w:object>
      </w:r>
    </w:p>
    <w:p w14:paraId="16C7C84F" w14:textId="0DBD3657" w:rsidR="00F256FB" w:rsidRDefault="00F256FB" w:rsidP="0037175B">
      <w:pPr>
        <w:pStyle w:val="TF"/>
        <w:rPr>
          <w:lang w:val="en-US"/>
        </w:rPr>
      </w:pPr>
      <w:r>
        <w:rPr>
          <w:lang w:val="en-US"/>
        </w:rPr>
        <w:t>Figure 7.2.</w:t>
      </w:r>
      <w:r w:rsidR="00EB225A">
        <w:rPr>
          <w:lang w:val="en-US"/>
        </w:rPr>
        <w:t>3</w:t>
      </w:r>
      <w:r>
        <w:rPr>
          <w:lang w:val="en-US"/>
        </w:rPr>
        <w:t>.2</w:t>
      </w:r>
      <w:ins w:id="3604" w:author="Rapporteur" w:date="2021-05-31T17:26:00Z">
        <w:r w:rsidR="0062195D">
          <w:rPr>
            <w:lang w:val="en-US"/>
          </w:rPr>
          <w:t>.</w:t>
        </w:r>
      </w:ins>
      <w:del w:id="3605" w:author="Rapporteur" w:date="2021-05-31T17:26:00Z">
        <w:r w:rsidDel="0062195D">
          <w:rPr>
            <w:lang w:val="en-US"/>
          </w:rPr>
          <w:delText>-</w:delText>
        </w:r>
      </w:del>
      <w:r>
        <w:rPr>
          <w:lang w:val="en-US"/>
        </w:rPr>
        <w:t>1: 5G ProSe direct link modification procedure</w:t>
      </w:r>
    </w:p>
    <w:p w14:paraId="095C2ECF" w14:textId="77777777" w:rsidR="00F256FB" w:rsidRDefault="00F256FB" w:rsidP="00F256FB">
      <w:pPr>
        <w:pStyle w:val="40"/>
      </w:pPr>
      <w:bookmarkStart w:id="3606" w:name="_Toc59209168"/>
      <w:bookmarkStart w:id="3607" w:name="_Toc59208897"/>
      <w:bookmarkStart w:id="3608" w:name="_Toc51951143"/>
      <w:bookmarkStart w:id="3609" w:name="_Toc45882593"/>
      <w:bookmarkStart w:id="3610" w:name="_Toc45282207"/>
      <w:bookmarkStart w:id="3611" w:name="_Toc34404379"/>
      <w:bookmarkStart w:id="3612" w:name="_Toc34388608"/>
      <w:bookmarkStart w:id="3613" w:name="_Toc25070693"/>
      <w:bookmarkStart w:id="3614" w:name="_Toc22039980"/>
      <w:bookmarkStart w:id="3615" w:name="_Toc73378777"/>
      <w:r>
        <w:t>7.2.</w:t>
      </w:r>
      <w:r w:rsidR="00EB225A">
        <w:t>3</w:t>
      </w:r>
      <w:r>
        <w:t>.3</w:t>
      </w:r>
      <w:r>
        <w:tab/>
        <w:t xml:space="preserve">5G ProSe direct link modification procedure accepted by the </w:t>
      </w:r>
      <w:r>
        <w:rPr>
          <w:lang w:eastAsia="zh-CN"/>
        </w:rPr>
        <w:t>target</w:t>
      </w:r>
      <w:r>
        <w:t xml:space="preserve"> UE</w:t>
      </w:r>
      <w:bookmarkEnd w:id="3606"/>
      <w:bookmarkEnd w:id="3607"/>
      <w:bookmarkEnd w:id="3608"/>
      <w:bookmarkEnd w:id="3609"/>
      <w:bookmarkEnd w:id="3610"/>
      <w:bookmarkEnd w:id="3611"/>
      <w:bookmarkEnd w:id="3612"/>
      <w:bookmarkEnd w:id="3613"/>
      <w:bookmarkEnd w:id="3614"/>
      <w:bookmarkEnd w:id="3615"/>
    </w:p>
    <w:p w14:paraId="307C5FD7" w14:textId="77777777" w:rsidR="00F256FB" w:rsidRDefault="00F256FB" w:rsidP="00F256FB">
      <w:r>
        <w:t>If the PROSE DIRECT</w:t>
      </w:r>
      <w:r>
        <w:rPr>
          <w:lang w:eastAsia="zh-CN"/>
        </w:rPr>
        <w:t xml:space="preserve"> </w:t>
      </w:r>
      <w:r>
        <w:t>LINK</w:t>
      </w:r>
      <w:r>
        <w:rPr>
          <w:lang w:eastAsia="zh-CN"/>
        </w:rPr>
        <w:t xml:space="preserve"> </w:t>
      </w:r>
      <w:r>
        <w:t>MODIFICATION</w:t>
      </w:r>
      <w:r>
        <w:rPr>
          <w:lang w:eastAsia="zh-CN"/>
        </w:rPr>
        <w:t xml:space="preserve"> </w:t>
      </w:r>
      <w:r>
        <w:t xml:space="preserve">REQUEST message is accepted, the target UE shall </w:t>
      </w:r>
      <w:r>
        <w:rPr>
          <w:lang w:eastAsia="zh-CN"/>
        </w:rPr>
        <w:t>respond with</w:t>
      </w:r>
      <w:r>
        <w:t xml:space="preserve"> </w:t>
      </w:r>
      <w:r>
        <w:rPr>
          <w:lang w:eastAsia="zh-CN"/>
        </w:rPr>
        <w:t>the</w:t>
      </w:r>
      <w:r>
        <w:t xml:space="preserv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w:t>
      </w:r>
    </w:p>
    <w:p w14:paraId="2E758E21" w14:textId="77777777" w:rsidR="00F256FB" w:rsidRDefault="00F256FB" w:rsidP="00F256FB">
      <w:r>
        <w:rPr>
          <w:lang w:eastAsia="zh-CN"/>
        </w:rPr>
        <w:lastRenderedPageBreak/>
        <w:t>I</w:t>
      </w:r>
      <w:r>
        <w:t>f the PROSE DIRECT</w:t>
      </w:r>
      <w:r>
        <w:rPr>
          <w:lang w:eastAsia="zh-CN"/>
        </w:rPr>
        <w:t xml:space="preserve"> </w:t>
      </w:r>
      <w:r>
        <w:t>LINK</w:t>
      </w:r>
      <w:r>
        <w:rPr>
          <w:lang w:eastAsia="zh-CN"/>
        </w:rPr>
        <w:t xml:space="preserve"> </w:t>
      </w:r>
      <w:r>
        <w:t>MODIFICATION</w:t>
      </w:r>
      <w:r>
        <w:rPr>
          <w:lang w:eastAsia="zh-CN"/>
        </w:rPr>
        <w:t xml:space="preserve"> </w:t>
      </w:r>
      <w:r>
        <w:t xml:space="preserve">REQUEST message is to add </w:t>
      </w:r>
      <w:r>
        <w:rPr>
          <w:lang w:eastAsia="zh-CN"/>
        </w:rPr>
        <w:t xml:space="preserve">a </w:t>
      </w:r>
      <w:r>
        <w:t>new ProSe Application, add new PC5 QoS flow(s) or modify any existing PC5 QoS flow(s) in the 5G ProSe direct link, the target UE</w:t>
      </w:r>
      <w:r>
        <w:rPr>
          <w:lang w:eastAsia="zh-CN"/>
        </w:rPr>
        <w:t xml:space="preserve"> shall</w:t>
      </w:r>
      <w:r>
        <w:t xml:space="preserve"> </w:t>
      </w:r>
      <w:r>
        <w:rPr>
          <w:lang w:eastAsia="zh-CN"/>
        </w:rPr>
        <w:t>include</w:t>
      </w:r>
      <w:r>
        <w:t xml:space="preserve"> </w:t>
      </w:r>
      <w:r>
        <w:rPr>
          <w:lang w:eastAsia="zh-CN"/>
        </w:rPr>
        <w:t>in the</w:t>
      </w:r>
      <w:r>
        <w:t xml:space="preserve"> PROSE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w:t>
      </w:r>
    </w:p>
    <w:p w14:paraId="6EDA455A" w14:textId="77777777" w:rsidR="00F256FB" w:rsidRDefault="00F256FB" w:rsidP="00F256FB">
      <w:pPr>
        <w:pStyle w:val="B1"/>
        <w:rPr>
          <w:lang w:val="en-US" w:eastAsia="zh-CN"/>
        </w:rPr>
      </w:pPr>
      <w:r>
        <w:rPr>
          <w:lang w:val="en-US" w:eastAsia="zh-CN"/>
        </w:rPr>
        <w:t>a)</w:t>
      </w:r>
      <w:r>
        <w:rPr>
          <w:lang w:val="en-US" w:eastAsia="zh-CN"/>
        </w:rPr>
        <w:tab/>
      </w:r>
      <w:r>
        <w:rPr>
          <w:lang w:val="en-US"/>
        </w:rPr>
        <w:t>the PQFI(s), the corresponding PC5 QoS parameters</w:t>
      </w:r>
      <w:r>
        <w:rPr>
          <w:lang w:val="en-US" w:eastAsia="zh-CN"/>
        </w:rPr>
        <w:t xml:space="preserve"> and the ProSe Application identifier(s) that the target UE accepts.</w:t>
      </w:r>
    </w:p>
    <w:p w14:paraId="46A384D5" w14:textId="77777777" w:rsidR="00F256FB" w:rsidRDefault="00F256FB" w:rsidP="00F256FB">
      <w:pPr>
        <w:rPr>
          <w:lang w:eastAsia="zh-CN"/>
        </w:rPr>
      </w:pPr>
      <w:r>
        <w:rPr>
          <w:lang w:eastAsia="zh-CN"/>
        </w:rPr>
        <w:t>I</w:t>
      </w:r>
      <w:r>
        <w:t>f the PROSE DIRECT</w:t>
      </w:r>
      <w:r>
        <w:rPr>
          <w:lang w:eastAsia="zh-CN"/>
        </w:rPr>
        <w:t xml:space="preserve"> </w:t>
      </w:r>
      <w:r>
        <w:t>LINK</w:t>
      </w:r>
      <w:r>
        <w:rPr>
          <w:lang w:eastAsia="zh-CN"/>
        </w:rPr>
        <w:t xml:space="preserve"> </w:t>
      </w:r>
      <w:r>
        <w:t>MODIFICATION</w:t>
      </w:r>
      <w:r>
        <w:rPr>
          <w:lang w:eastAsia="zh-CN"/>
        </w:rPr>
        <w:t xml:space="preserve"> </w:t>
      </w:r>
      <w:r>
        <w:t xml:space="preserve">REQUEST message is to remove </w:t>
      </w:r>
      <w:r>
        <w:rPr>
          <w:lang w:eastAsia="zh-CN"/>
        </w:rPr>
        <w:t xml:space="preserve">an existing </w:t>
      </w:r>
      <w:r>
        <w:t>ProSe Application from the 5G ProSe direct link,</w:t>
      </w:r>
      <w:r>
        <w:rPr>
          <w:lang w:eastAsia="zh-CN"/>
        </w:rPr>
        <w:t xml:space="preserve"> </w:t>
      </w:r>
      <w:r>
        <w:t xml:space="preserve">the target UE </w:t>
      </w:r>
      <w:r>
        <w:rPr>
          <w:lang w:eastAsia="zh-CN"/>
        </w:rPr>
        <w:t xml:space="preserve">shall </w:t>
      </w:r>
      <w:r>
        <w:t>delete the ProSe Application identifier</w:t>
      </w:r>
      <w:r>
        <w:rPr>
          <w:lang w:eastAsia="zh-CN"/>
        </w:rPr>
        <w:t xml:space="preserve"> received in the PROSE </w:t>
      </w:r>
      <w:r>
        <w:t>DIRECT LINK MODIFICATION REQUEST</w:t>
      </w:r>
      <w:r>
        <w:rPr>
          <w:lang w:eastAsia="zh-CN"/>
        </w:rPr>
        <w:t xml:space="preserve"> message</w:t>
      </w:r>
      <w:r>
        <w:t xml:space="preserve"> and the corresponding PQFI(s) and PC5 QoS parameters</w:t>
      </w:r>
      <w:r>
        <w:rPr>
          <w:lang w:eastAsia="zh-CN"/>
        </w:rPr>
        <w:t xml:space="preserve"> from the profile associated with the 5G ProSe direct link.</w:t>
      </w:r>
    </w:p>
    <w:p w14:paraId="0A2BB207" w14:textId="77777777" w:rsidR="00F256FB" w:rsidRDefault="00F256FB" w:rsidP="00F256FB">
      <w:pPr>
        <w:rPr>
          <w:lang w:eastAsia="zh-CN"/>
        </w:rPr>
      </w:pPr>
      <w:r>
        <w:rPr>
          <w:lang w:eastAsia="zh-CN"/>
        </w:rPr>
        <w:t>If the PROSE DIRECT LINK MODIFICATION REQUEST message is to remove existing PC5 QoS flow(s) from the PC5 5G ProSe direct link,</w:t>
      </w:r>
      <w:r>
        <w:t xml:space="preserve"> </w:t>
      </w:r>
      <w:r>
        <w:rPr>
          <w:lang w:eastAsia="zh-CN"/>
        </w:rPr>
        <w:t>the target UE shall delete the PQFI(s) and the corresponding PC5 QoS parameters from the profile associated with the 5G ProSe direct link.</w:t>
      </w:r>
    </w:p>
    <w:p w14:paraId="4959776E" w14:textId="77777777" w:rsidR="00F256FB" w:rsidRDefault="00F256FB" w:rsidP="00F256FB">
      <w:pPr>
        <w:rPr>
          <w:lang w:eastAsia="zh-CN"/>
        </w:rPr>
      </w:pPr>
      <w:bookmarkStart w:id="3616" w:name="_Toc34404380"/>
      <w:bookmarkStart w:id="3617" w:name="_Toc34388609"/>
      <w:bookmarkStart w:id="3618" w:name="_Toc25070694"/>
      <w:bookmarkStart w:id="3619" w:name="_Toc22039981"/>
      <w:r>
        <w:rPr>
          <w:lang w:eastAsia="zh-CN"/>
        </w:rPr>
        <w:t>If the PROSE DIRECT LINK MODIFICATION REQUEST message is to add a new ProSe Application,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08479C58" w14:textId="77777777" w:rsidR="00F256FB" w:rsidRDefault="00F256FB" w:rsidP="00F256FB">
      <w:pPr>
        <w:rPr>
          <w:lang w:eastAsia="zh-CN"/>
        </w:rPr>
      </w:pPr>
      <w:r>
        <w:rPr>
          <w:lang w:eastAsia="zh-CN"/>
        </w:rPr>
        <w:t>If the PROSE DIRECT LINK MODIFICATION REQUEST message is to remove an existing ProSe Application</w:t>
      </w:r>
      <w:r>
        <w:t xml:space="preserve"> or to remove the </w:t>
      </w:r>
      <w:r>
        <w:rPr>
          <w:lang w:eastAsia="zh-CN"/>
        </w:rPr>
        <w:t>existing PC5 QoS flow(s) from the 5G ProSe direct link, after sending the PROSE DIRECT LINK MODIFICATION ACCEPT message, the target UE shall provide the removed PQFI(s) along with the PC5 link identifier to the lower layer.</w:t>
      </w:r>
    </w:p>
    <w:p w14:paraId="3E45863B" w14:textId="77777777" w:rsidR="00F256FB" w:rsidRDefault="00F256FB" w:rsidP="00F256FB">
      <w:bookmarkStart w:id="3620" w:name="OLE_LINK6"/>
      <w:bookmarkStart w:id="3621" w:name="_Hlk69739797"/>
      <w:r>
        <w:t xml:space="preserve">If the target UE accepts the 5G ProSe direct link modification request, then the target UE may </w:t>
      </w:r>
      <w:r>
        <w:rPr>
          <w:lang w:eastAsia="zh-CN"/>
        </w:rPr>
        <w:t xml:space="preserve">perform the PC5 QoS flow establishment over 5G ProSe direct link </w:t>
      </w:r>
      <w:r>
        <w:t>as specified in clause 7.</w:t>
      </w:r>
      <w:r w:rsidR="00EB225A">
        <w:t>2</w:t>
      </w:r>
      <w:r>
        <w:t>.</w:t>
      </w:r>
      <w:r w:rsidR="00455AAC">
        <w:t>7</w:t>
      </w:r>
      <w:r>
        <w:rPr>
          <w:lang w:eastAsia="zh-CN"/>
        </w:rPr>
        <w:t xml:space="preserve"> and perform the </w:t>
      </w:r>
      <w:r>
        <w:t>PC5 QoS flow match over 5G ProSe direct link</w:t>
      </w:r>
      <w:r>
        <w:rPr>
          <w:lang w:eastAsia="zh-CN"/>
        </w:rPr>
        <w:t xml:space="preserve"> </w:t>
      </w:r>
      <w:r>
        <w:t>as specified in clause 7.</w:t>
      </w:r>
      <w:r w:rsidR="00EB225A">
        <w:t>2</w:t>
      </w:r>
      <w:r>
        <w:t>.</w:t>
      </w:r>
      <w:r w:rsidR="00455AAC">
        <w:t>8</w:t>
      </w:r>
      <w:r>
        <w:t>.</w:t>
      </w:r>
    </w:p>
    <w:p w14:paraId="0C3B49FF" w14:textId="77777777" w:rsidR="00F256FB" w:rsidRDefault="00F256FB" w:rsidP="00F256FB">
      <w:pPr>
        <w:pStyle w:val="40"/>
      </w:pPr>
      <w:bookmarkStart w:id="3622" w:name="_Toc59209169"/>
      <w:bookmarkStart w:id="3623" w:name="_Toc59208898"/>
      <w:bookmarkStart w:id="3624" w:name="_Toc51951144"/>
      <w:bookmarkStart w:id="3625" w:name="_Toc45882594"/>
      <w:bookmarkStart w:id="3626" w:name="_Toc45282208"/>
      <w:bookmarkStart w:id="3627" w:name="_Toc73378778"/>
      <w:bookmarkEnd w:id="3620"/>
      <w:bookmarkEnd w:id="3621"/>
      <w:r>
        <w:t>7.2.</w:t>
      </w:r>
      <w:r w:rsidR="00EB225A">
        <w:t>3</w:t>
      </w:r>
      <w:r>
        <w:t>.4</w:t>
      </w:r>
      <w:r>
        <w:tab/>
        <w:t>5G ProSe direct link modification procedure completion by the initiating UE</w:t>
      </w:r>
      <w:bookmarkEnd w:id="3616"/>
      <w:bookmarkEnd w:id="3617"/>
      <w:bookmarkEnd w:id="3618"/>
      <w:bookmarkEnd w:id="3619"/>
      <w:bookmarkEnd w:id="3622"/>
      <w:bookmarkEnd w:id="3623"/>
      <w:bookmarkEnd w:id="3624"/>
      <w:bookmarkEnd w:id="3625"/>
      <w:bookmarkEnd w:id="3626"/>
      <w:bookmarkEnd w:id="3627"/>
    </w:p>
    <w:p w14:paraId="599276D4" w14:textId="77777777" w:rsidR="00F256FB" w:rsidRDefault="00F256FB" w:rsidP="00F256FB">
      <w:pPr>
        <w:rPr>
          <w:lang w:eastAsia="zh-CN"/>
        </w:rPr>
      </w:pPr>
      <w:r>
        <w:t xml:space="preserve">Upon receipt of the PROSE </w:t>
      </w:r>
      <w:r>
        <w:rPr>
          <w:lang w:eastAsia="x-none"/>
        </w:rPr>
        <w:t>DIRECT</w:t>
      </w:r>
      <w:r>
        <w:rPr>
          <w:lang w:eastAsia="zh-CN"/>
        </w:rPr>
        <w:t xml:space="preserve"> </w:t>
      </w:r>
      <w:r>
        <w:rPr>
          <w:lang w:eastAsia="x-none"/>
        </w:rPr>
        <w:t>LINK</w:t>
      </w:r>
      <w:r>
        <w:rPr>
          <w:lang w:eastAsia="zh-CN"/>
        </w:rPr>
        <w:t xml:space="preserve"> MODIFICATION </w:t>
      </w:r>
      <w:r>
        <w:t>ACCEPT message, the initiating UE shall stop timer T5</w:t>
      </w:r>
      <w:r w:rsidR="00EB225A">
        <w:t>081</w:t>
      </w:r>
      <w:r>
        <w:t>.</w:t>
      </w:r>
    </w:p>
    <w:p w14:paraId="62E58FE2" w14:textId="77777777" w:rsidR="00F256FB" w:rsidRDefault="00F256FB" w:rsidP="00F256FB">
      <w:pPr>
        <w:rPr>
          <w:lang w:eastAsia="zh-CN"/>
        </w:rPr>
      </w:pPr>
      <w:bookmarkStart w:id="3628" w:name="_Toc34404381"/>
      <w:bookmarkStart w:id="3629" w:name="_Toc34388610"/>
      <w:bookmarkStart w:id="3630" w:name="_Toc25070695"/>
      <w:bookmarkStart w:id="3631" w:name="_Toc22039982"/>
      <w:r>
        <w:rPr>
          <w:lang w:eastAsia="zh-CN"/>
        </w:rPr>
        <w:t>Upon receipt of the PROSE DIRECT LINK MODIFICATION ACCEPT message, if the PROSE DIRECT LINK MODIFICATION REQUEST message is to add a new ProSe Application, add new PC5 QoS flow(s) or modify any existing PC5 QoS flow(s) in the 5G ProSe direct link, the initiating UE shall provide the added or modified PQFI(s) and corresponding PC5 QoS parameters along with PC5 link identifier to the lower layer.</w:t>
      </w:r>
    </w:p>
    <w:p w14:paraId="1BCDCE62" w14:textId="77777777" w:rsidR="00F256FB" w:rsidRDefault="00F256FB" w:rsidP="00F256FB">
      <w:pPr>
        <w:rPr>
          <w:lang w:eastAsia="zh-CN"/>
        </w:rPr>
      </w:pPr>
      <w:r>
        <w:rPr>
          <w:lang w:eastAsia="zh-CN"/>
        </w:rPr>
        <w:t>Upon receipt of the PROSE DIRECT LINK MODIFICATION ACCEPT message, if the PROSE DIRECT LINK MODIFICATION REQUEST message is to remove an existing ProSe Application</w:t>
      </w:r>
      <w:r>
        <w:t xml:space="preserve"> or to remove the </w:t>
      </w:r>
      <w:r>
        <w:rPr>
          <w:lang w:eastAsia="zh-CN"/>
        </w:rPr>
        <w:t>existing PC5 QoS flow(s) from the 5G ProSe direct link, the initiating UE shall provide the removed PQFI(s) along with the PC5 link identifier to the lower layer.</w:t>
      </w:r>
    </w:p>
    <w:p w14:paraId="4173540D" w14:textId="77777777" w:rsidR="00F256FB" w:rsidRDefault="00F256FB" w:rsidP="00F256FB">
      <w:r>
        <w:t xml:space="preserve">In addition, the initiating UE may </w:t>
      </w:r>
      <w:r>
        <w:rPr>
          <w:lang w:eastAsia="zh-CN"/>
        </w:rPr>
        <w:t xml:space="preserve">perform the PC5 QoS flow establishment over 5G ProSe direct link </w:t>
      </w:r>
      <w:r>
        <w:t>as specified in clause 7.</w:t>
      </w:r>
      <w:r w:rsidR="00EB225A">
        <w:t>2</w:t>
      </w:r>
      <w:r>
        <w:t>.</w:t>
      </w:r>
      <w:r w:rsidR="00455AAC">
        <w:t>7</w:t>
      </w:r>
      <w:r>
        <w:t>.</w:t>
      </w:r>
    </w:p>
    <w:p w14:paraId="006C5762" w14:textId="77777777" w:rsidR="00F256FB" w:rsidRDefault="00F256FB" w:rsidP="00F256FB">
      <w:pPr>
        <w:pStyle w:val="40"/>
      </w:pPr>
      <w:bookmarkStart w:id="3632" w:name="_Toc59209170"/>
      <w:bookmarkStart w:id="3633" w:name="_Toc59208899"/>
      <w:bookmarkStart w:id="3634" w:name="_Toc51951145"/>
      <w:bookmarkStart w:id="3635" w:name="_Toc45882595"/>
      <w:bookmarkStart w:id="3636" w:name="_Toc45282209"/>
      <w:bookmarkStart w:id="3637" w:name="_Toc73378779"/>
      <w:r>
        <w:t>7.2.</w:t>
      </w:r>
      <w:r w:rsidR="00EB225A">
        <w:t>3</w:t>
      </w:r>
      <w:r>
        <w:t>.5</w:t>
      </w:r>
      <w:r>
        <w:tab/>
        <w:t>5G ProSe direct link modification procedure not accepted by the target UE</w:t>
      </w:r>
      <w:bookmarkEnd w:id="3628"/>
      <w:bookmarkEnd w:id="3629"/>
      <w:bookmarkEnd w:id="3630"/>
      <w:bookmarkEnd w:id="3631"/>
      <w:bookmarkEnd w:id="3632"/>
      <w:bookmarkEnd w:id="3633"/>
      <w:bookmarkEnd w:id="3634"/>
      <w:bookmarkEnd w:id="3635"/>
      <w:bookmarkEnd w:id="3636"/>
      <w:bookmarkEnd w:id="3637"/>
    </w:p>
    <w:p w14:paraId="57610A37" w14:textId="77777777" w:rsidR="00F256FB" w:rsidRDefault="00F256FB" w:rsidP="00F256FB">
      <w:pPr>
        <w:rPr>
          <w:lang w:eastAsia="zh-CN"/>
        </w:rPr>
      </w:pPr>
      <w:r>
        <w:t>If the 5G ProSe direct link modification request cannot be accepted, the target UE shall send a PROSE DIRECT</w:t>
      </w:r>
      <w:r>
        <w:rPr>
          <w:lang w:eastAsia="zh-CN"/>
        </w:rPr>
        <w:t xml:space="preserve"> </w:t>
      </w:r>
      <w:r>
        <w:t xml:space="preserve">LINK </w:t>
      </w:r>
      <w:r>
        <w:rPr>
          <w:lang w:eastAsia="zh-CN"/>
        </w:rPr>
        <w:t xml:space="preserve">MODIFICATION </w:t>
      </w:r>
      <w:r>
        <w:t xml:space="preserve">REJECT message. </w:t>
      </w:r>
      <w:r>
        <w:rPr>
          <w:lang w:eastAsia="zh-CN"/>
        </w:rPr>
        <w:t>The</w:t>
      </w:r>
      <w:r>
        <w:t xml:space="preserve"> PROSE </w:t>
      </w:r>
      <w:r>
        <w:rPr>
          <w:lang w:eastAsia="zh-CN"/>
        </w:rPr>
        <w:t>DIRECT LINK MODIFICATION REJECT message contains a PC5 signalling protocol cause IE set to one of the following cause values:</w:t>
      </w:r>
    </w:p>
    <w:p w14:paraId="40D1C1FD" w14:textId="77777777" w:rsidR="00F256FB" w:rsidRDefault="00F256FB" w:rsidP="00F256FB">
      <w:pPr>
        <w:pStyle w:val="B1"/>
        <w:rPr>
          <w:lang w:val="en-US"/>
        </w:rPr>
      </w:pPr>
      <w:r>
        <w:rPr>
          <w:lang w:val="en-US"/>
        </w:rPr>
        <w:t>#a</w:t>
      </w:r>
      <w:r>
        <w:rPr>
          <w:lang w:val="en-US"/>
        </w:rPr>
        <w:tab/>
        <w:t>lack of resources for 5G ProSe direct link;</w:t>
      </w:r>
    </w:p>
    <w:p w14:paraId="4A0BDC54" w14:textId="77777777" w:rsidR="00F256FB" w:rsidRDefault="00F256FB" w:rsidP="00F256FB">
      <w:pPr>
        <w:pStyle w:val="B1"/>
        <w:rPr>
          <w:lang w:val="en-US"/>
        </w:rPr>
      </w:pPr>
      <w:r>
        <w:rPr>
          <w:lang w:val="en-US"/>
        </w:rPr>
        <w:t>#b</w:t>
      </w:r>
      <w:r>
        <w:rPr>
          <w:lang w:val="en-US"/>
        </w:rPr>
        <w:tab/>
        <w:t>required service not allowed;</w:t>
      </w:r>
    </w:p>
    <w:p w14:paraId="44105F0D" w14:textId="77777777" w:rsidR="00F256FB" w:rsidRDefault="00F256FB" w:rsidP="00F256FB">
      <w:pPr>
        <w:pStyle w:val="B1"/>
        <w:rPr>
          <w:lang w:val="en-US"/>
        </w:rPr>
      </w:pPr>
      <w:r>
        <w:rPr>
          <w:lang w:val="en-US"/>
        </w:rPr>
        <w:t>#c</w:t>
      </w:r>
      <w:r>
        <w:rPr>
          <w:lang w:val="en-US"/>
        </w:rPr>
        <w:tab/>
      </w:r>
      <w:r>
        <w:rPr>
          <w:lang w:val="en-US" w:eastAsia="zh-CN"/>
        </w:rPr>
        <w:t>security policy not aligned</w:t>
      </w:r>
      <w:r>
        <w:rPr>
          <w:lang w:val="en-US"/>
        </w:rPr>
        <w:t>; or</w:t>
      </w:r>
    </w:p>
    <w:p w14:paraId="431B5C13" w14:textId="77777777" w:rsidR="00F256FB" w:rsidRDefault="00F256FB" w:rsidP="00F256FB">
      <w:pPr>
        <w:pStyle w:val="B1"/>
        <w:rPr>
          <w:lang w:val="en-US"/>
        </w:rPr>
      </w:pPr>
      <w:r>
        <w:rPr>
          <w:lang w:val="en-US"/>
        </w:rPr>
        <w:t>#d</w:t>
      </w:r>
      <w:r>
        <w:rPr>
          <w:lang w:val="en-US"/>
        </w:rPr>
        <w:tab/>
        <w:t>protocol error, unspecified.</w:t>
      </w:r>
    </w:p>
    <w:p w14:paraId="0BA82364" w14:textId="77777777" w:rsidR="00F256FB" w:rsidRDefault="00F256FB" w:rsidP="00F256FB">
      <w:r>
        <w:t>If the target UE is not allowed to accept this request</w:t>
      </w:r>
      <w:r>
        <w:rPr>
          <w:lang w:eastAsia="zh-CN"/>
        </w:rPr>
        <w:t xml:space="preserve">, </w:t>
      </w:r>
      <w:r>
        <w:t xml:space="preserve">e.g. </w:t>
      </w:r>
      <w:r>
        <w:rPr>
          <w:lang w:eastAsia="zh-CN"/>
        </w:rPr>
        <w:t>because</w:t>
      </w:r>
      <w:r>
        <w:t xml:space="preserve"> the ProSe Application to be added</w:t>
      </w:r>
      <w:r>
        <w:rPr>
          <w:lang w:eastAsia="zh-CN"/>
        </w:rPr>
        <w:t xml:space="preserve"> </w:t>
      </w:r>
      <w:r>
        <w:t xml:space="preserve">is not allowed </w:t>
      </w:r>
      <w:r>
        <w:rPr>
          <w:lang w:eastAsia="zh-CN"/>
        </w:rPr>
        <w:t>per</w:t>
      </w:r>
      <w:r>
        <w:t xml:space="preserve"> the operator policy or configuration parameters for ProSe communication over PC5 </w:t>
      </w:r>
      <w:r>
        <w:rPr>
          <w:lang w:eastAsia="ko-KR"/>
        </w:rPr>
        <w:t>as specified in clause</w:t>
      </w:r>
      <w:r>
        <w:t xml:space="preserve"> 5.2.b, the </w:t>
      </w:r>
      <w:r>
        <w:lastRenderedPageBreak/>
        <w:t xml:space="preserve">target UE shall send a PROSE DIRECT LINK MODIFICATION REJECT </w:t>
      </w:r>
      <w:r>
        <w:rPr>
          <w:lang w:eastAsia="zh-CN"/>
        </w:rPr>
        <w:t>message with PC5 signalling protocol cause value #b "</w:t>
      </w:r>
      <w:r>
        <w:t>required service not allowed</w:t>
      </w:r>
      <w:r>
        <w:rPr>
          <w:lang w:eastAsia="zh-CN"/>
        </w:rPr>
        <w:t>".</w:t>
      </w:r>
    </w:p>
    <w:p w14:paraId="4C6268AD" w14:textId="77777777" w:rsidR="00F256FB" w:rsidRDefault="00F256FB" w:rsidP="00F256FB">
      <w:r>
        <w:t xml:space="preserve">If the 5G ProSe direct link modification fails due to the congestion problems or other temporary lower layer problems causing resource constraints, the target UE shall send a PROSE DIRECT LINK MODIFICATION REJECT </w:t>
      </w:r>
      <w:r>
        <w:rPr>
          <w:lang w:eastAsia="zh-CN"/>
        </w:rPr>
        <w:t>message with PC5 signalling protocol cause value #a "l</w:t>
      </w:r>
      <w:r>
        <w:t>ack of resources for 5G ProSe direct link</w:t>
      </w:r>
      <w:r>
        <w:rPr>
          <w:lang w:eastAsia="zh-CN"/>
        </w:rPr>
        <w:t>".</w:t>
      </w:r>
    </w:p>
    <w:p w14:paraId="76569B46" w14:textId="77777777" w:rsidR="00F256FB" w:rsidRDefault="00F256FB" w:rsidP="00F256FB">
      <w:pPr>
        <w:rPr>
          <w:lang w:eastAsia="zh-CN"/>
        </w:rPr>
      </w:pPr>
      <w:r>
        <w:rPr>
          <w:lang w:eastAsia="zh-CN"/>
        </w:rPr>
        <w:t xml:space="preserve">If the link modification operation code is set to "Associate new ProSe Application(s) with existing PC5 QoS flow(s)", and the security policy corresponding to the ProSe Application identifier(s) (e.g. ITS-AID of the new ProSe Application) is not aligned with the security policy applied to the existing 5G ProSe direct link, then the target UE shall send a PROSE </w:t>
      </w:r>
      <w:r>
        <w:t xml:space="preserve">DIRECT LINK MODIFICATION REJECT </w:t>
      </w:r>
      <w:r>
        <w:rPr>
          <w:lang w:eastAsia="zh-CN"/>
        </w:rPr>
        <w:t>message with PC5 signalling protocol cause value #c "security policy not aligned".</w:t>
      </w:r>
    </w:p>
    <w:p w14:paraId="738FB1E1" w14:textId="77777777" w:rsidR="00F256FB" w:rsidRDefault="00F256FB" w:rsidP="00F256FB">
      <w:pPr>
        <w:rPr>
          <w:lang w:eastAsia="zh-CN"/>
        </w:rPr>
      </w:pPr>
      <w:r>
        <w:t xml:space="preserve">For other reasons causing the failure of link modification, the target UE shall send a PROSE DIRECT LINK MODIFICATION REJECT </w:t>
      </w:r>
      <w:r>
        <w:rPr>
          <w:lang w:eastAsia="zh-CN"/>
        </w:rPr>
        <w:t>message with PC5 signalling protocol cause value #d</w:t>
      </w:r>
      <w:r>
        <w:t xml:space="preserve"> "</w:t>
      </w:r>
      <w:r>
        <w:rPr>
          <w:lang w:eastAsia="de-DE"/>
        </w:rPr>
        <w:t>protocol error, unspecified</w:t>
      </w:r>
      <w:r>
        <w:rPr>
          <w:lang w:eastAsia="zh-CN"/>
        </w:rPr>
        <w:t>".</w:t>
      </w:r>
    </w:p>
    <w:p w14:paraId="6AA802D7" w14:textId="77777777" w:rsidR="00F256FB" w:rsidRDefault="00F256FB" w:rsidP="00F256FB">
      <w:r>
        <w:t>Upon receipt of the PROSE DIRECT LINK MODIFICATION REJECT message, the initiating UE shall stop timer T5</w:t>
      </w:r>
      <w:r w:rsidR="006A5832">
        <w:t>081</w:t>
      </w:r>
      <w:r>
        <w:t xml:space="preserve"> and abort the 5G ProSe direct link modification procedure. If the PC5 signalling protocol cause value in the PROSE DIRECT LINK MODIFICATION REJECT message is #b "required service not allowed" or #a "lack of resources for 5G ProSe direct link" or </w:t>
      </w:r>
      <w:r>
        <w:rPr>
          <w:lang w:eastAsia="zh-CN"/>
        </w:rPr>
        <w:t>#c "security policy not aligned"</w:t>
      </w:r>
      <w:r>
        <w:t>, then the initiating UE shall not attempt to start 5G ProSe direct link modification with the same target UE to add the same ProSe Application, or to add</w:t>
      </w:r>
      <w:r>
        <w:rPr>
          <w:lang w:eastAsia="zh-CN"/>
        </w:rPr>
        <w:t xml:space="preserve"> or</w:t>
      </w:r>
      <w:r>
        <w:t xml:space="preserve"> modify the same PC5 QoS flow(s) at least for a time period T.</w:t>
      </w:r>
    </w:p>
    <w:p w14:paraId="4A81E6EB" w14:textId="77777777" w:rsidR="00F256FB" w:rsidRDefault="00F256FB" w:rsidP="00F256FB">
      <w:pPr>
        <w:pStyle w:val="NO"/>
        <w:rPr>
          <w:lang w:val="en-US"/>
        </w:rPr>
      </w:pPr>
      <w:r>
        <w:rPr>
          <w:lang w:val="en-US"/>
        </w:rPr>
        <w:t>NOTE:</w:t>
      </w:r>
      <w:r>
        <w:rPr>
          <w:lang w:val="en-US"/>
        </w:rPr>
        <w:tab/>
        <w:t xml:space="preserve">The length of time period T is UE implementation specific and can be different for the case when the UE receives PC5 signalling protocol cause value #b "required service not allowed" or when the UE receives PC5 signalling protocol cause value #a "lack of resources for 5G ProSe direct link" or when the UE receives PC5 signalling protocol cause value </w:t>
      </w:r>
      <w:r>
        <w:rPr>
          <w:lang w:val="en-US" w:eastAsia="zh-CN"/>
        </w:rPr>
        <w:t>#c "security policy not aligned"</w:t>
      </w:r>
      <w:r>
        <w:rPr>
          <w:lang w:val="en-US"/>
        </w:rPr>
        <w:t>. The length of time period T is not less than 30 minutes.</w:t>
      </w:r>
    </w:p>
    <w:p w14:paraId="7484A607" w14:textId="77777777" w:rsidR="00F256FB" w:rsidRDefault="00F256FB" w:rsidP="00F256FB">
      <w:pPr>
        <w:pStyle w:val="40"/>
      </w:pPr>
      <w:bookmarkStart w:id="3638" w:name="_Toc59209171"/>
      <w:bookmarkStart w:id="3639" w:name="_Toc59208900"/>
      <w:bookmarkStart w:id="3640" w:name="_Toc51951146"/>
      <w:bookmarkStart w:id="3641" w:name="_Toc45882596"/>
      <w:bookmarkStart w:id="3642" w:name="_Toc45282210"/>
      <w:bookmarkStart w:id="3643" w:name="_Toc34404382"/>
      <w:bookmarkStart w:id="3644" w:name="_Toc34388611"/>
      <w:bookmarkStart w:id="3645" w:name="_Toc25070696"/>
      <w:bookmarkStart w:id="3646" w:name="_Toc73378780"/>
      <w:r>
        <w:t>7.2.</w:t>
      </w:r>
      <w:r w:rsidR="00EB225A">
        <w:t>3</w:t>
      </w:r>
      <w:r>
        <w:t>.6</w:t>
      </w:r>
      <w:r>
        <w:tab/>
        <w:t xml:space="preserve">Abnormal cases </w:t>
      </w:r>
      <w:r>
        <w:rPr>
          <w:lang w:eastAsia="zh-CN"/>
        </w:rPr>
        <w:t>at the initiating UE</w:t>
      </w:r>
      <w:bookmarkEnd w:id="3638"/>
      <w:bookmarkEnd w:id="3639"/>
      <w:bookmarkEnd w:id="3640"/>
      <w:bookmarkEnd w:id="3641"/>
      <w:bookmarkEnd w:id="3642"/>
      <w:bookmarkEnd w:id="3643"/>
      <w:bookmarkEnd w:id="3644"/>
      <w:bookmarkEnd w:id="3645"/>
      <w:bookmarkEnd w:id="3646"/>
    </w:p>
    <w:p w14:paraId="1FE24086" w14:textId="77777777" w:rsidR="00F256FB" w:rsidRDefault="00F256FB" w:rsidP="00F256FB">
      <w:r>
        <w:t>The following abnormal cases can be identified:</w:t>
      </w:r>
    </w:p>
    <w:p w14:paraId="45D21066" w14:textId="77777777" w:rsidR="00F256FB" w:rsidRDefault="00F256FB" w:rsidP="00F256FB">
      <w:pPr>
        <w:pStyle w:val="B1"/>
        <w:rPr>
          <w:lang w:val="en-US"/>
        </w:rPr>
      </w:pPr>
      <w:r>
        <w:rPr>
          <w:lang w:val="en-US"/>
        </w:rPr>
        <w:t>a)</w:t>
      </w:r>
      <w:r>
        <w:rPr>
          <w:lang w:val="en-US"/>
        </w:rPr>
        <w:tab/>
        <w:t>If timer T5</w:t>
      </w:r>
      <w:r w:rsidR="00EB225A">
        <w:t>081</w:t>
      </w:r>
      <w:r>
        <w:rPr>
          <w:lang w:val="en-US"/>
        </w:rPr>
        <w:t xml:space="preserve"> expires, the initiating UE shall retransmit the PROSE DIRECT LINK MODIFICATION REQUEST message and restart timer T5</w:t>
      </w:r>
      <w:r w:rsidR="00EB225A">
        <w:t>081</w:t>
      </w:r>
      <w:r>
        <w:rPr>
          <w:lang w:val="en-US"/>
        </w:rPr>
        <w:t>. After reaching the maximum number of allowed retransmissions, the initiating UE shall abort the 5G ProSe direct link modification procedure and may notify the upper layer that the target UE is unreachable.</w:t>
      </w:r>
    </w:p>
    <w:p w14:paraId="26CBE9FB" w14:textId="77777777" w:rsidR="00F256FB" w:rsidRDefault="00F256FB" w:rsidP="00F256FB">
      <w:pPr>
        <w:pStyle w:val="NO"/>
        <w:rPr>
          <w:lang w:val="en-US"/>
        </w:rPr>
      </w:pPr>
      <w:r>
        <w:rPr>
          <w:lang w:val="en-US"/>
        </w:rPr>
        <w:t>NOTE 1:</w:t>
      </w:r>
      <w:r>
        <w:rPr>
          <w:lang w:val="en-US"/>
        </w:rPr>
        <w:tab/>
        <w:t>The maximum number of allowed retransmissions is UE implementation specific.</w:t>
      </w:r>
    </w:p>
    <w:p w14:paraId="77DBFC40" w14:textId="77777777" w:rsidR="00F256FB" w:rsidRDefault="00F256FB" w:rsidP="00F256FB">
      <w:pPr>
        <w:pStyle w:val="NO"/>
        <w:rPr>
          <w:lang w:val="en-US"/>
        </w:rPr>
      </w:pPr>
      <w:r>
        <w:rPr>
          <w:lang w:val="en-US"/>
        </w:rPr>
        <w:t>NOTE 2:</w:t>
      </w:r>
      <w:r>
        <w:rPr>
          <w:lang w:val="en-US"/>
        </w:rPr>
        <w:tab/>
        <w:t>After reaching the maximum number of allowed retransmissions, whether the initiating UE releases this 5G ProSe direct link depends on its implementation.</w:t>
      </w:r>
    </w:p>
    <w:p w14:paraId="4D691AAF" w14:textId="77777777" w:rsidR="00F256FB" w:rsidRDefault="00F256FB" w:rsidP="00F256FB">
      <w:pPr>
        <w:pStyle w:val="B1"/>
        <w:rPr>
          <w:lang w:val="en-US"/>
        </w:rPr>
      </w:pPr>
      <w:r>
        <w:rPr>
          <w:lang w:val="en-US" w:eastAsia="zh-CN"/>
        </w:rPr>
        <w:t>b)</w:t>
      </w:r>
      <w:r>
        <w:rPr>
          <w:lang w:val="en-US" w:eastAsia="zh-CN"/>
        </w:rPr>
        <w:tab/>
        <w:t>For the same 5G ProSe direct link, if the initiating UE receives a PROSE DIRECT LINK RELEASE REQUEST message after the initiation of UE-</w:t>
      </w:r>
      <w:r>
        <w:rPr>
          <w:lang w:val="en-US"/>
        </w:rPr>
        <w:t>requested</w:t>
      </w:r>
      <w:r>
        <w:rPr>
          <w:lang w:val="en-US" w:eastAsia="zh-CN"/>
        </w:rPr>
        <w:t xml:space="preserve"> 5G ProSe direct link modification procedure, the initiating UE shall stop the timer T5</w:t>
      </w:r>
      <w:r w:rsidR="00EB225A">
        <w:t>081</w:t>
      </w:r>
      <w:r>
        <w:rPr>
          <w:lang w:val="en-US" w:eastAsia="zh-CN"/>
        </w:rPr>
        <w:t xml:space="preserve"> and abort the</w:t>
      </w:r>
      <w:r>
        <w:rPr>
          <w:lang w:val="en-US"/>
        </w:rPr>
        <w:t xml:space="preserve"> </w:t>
      </w:r>
      <w:r>
        <w:rPr>
          <w:lang w:val="en-US" w:eastAsia="zh-CN"/>
        </w:rPr>
        <w:t>5G ProSe direct link modification procedure and proceed with the 5G ProSe direct link release procedure.</w:t>
      </w:r>
    </w:p>
    <w:p w14:paraId="54319A18" w14:textId="77777777" w:rsidR="00F256FB" w:rsidRDefault="00F256FB" w:rsidP="00F256FB">
      <w:pPr>
        <w:pStyle w:val="B1"/>
        <w:rPr>
          <w:lang w:val="en-US"/>
        </w:rPr>
      </w:pPr>
      <w:r>
        <w:rPr>
          <w:lang w:val="en-US"/>
        </w:rPr>
        <w:t>c)</w:t>
      </w:r>
      <w:r>
        <w:rPr>
          <w:lang w:val="en-US"/>
        </w:rPr>
        <w:tab/>
        <w:t xml:space="preserve">For the same 5G ProSe direct link, if the initiating UE receives a </w:t>
      </w:r>
      <w:bookmarkStart w:id="3647" w:name="_Hlk69739548"/>
      <w:r>
        <w:rPr>
          <w:lang w:val="en-US"/>
        </w:rPr>
        <w:t>PROSE DIRECT LINK MODIFICATION REQUEST</w:t>
      </w:r>
      <w:bookmarkEnd w:id="3647"/>
      <w:r>
        <w:rPr>
          <w:lang w:val="en-US"/>
        </w:rPr>
        <w:t xml:space="preserve"> message during the </w:t>
      </w:r>
      <w:r>
        <w:rPr>
          <w:lang w:val="en-US" w:eastAsia="zh-CN"/>
        </w:rPr>
        <w:t>5G ProSe direct link modification procedure, the initiating UE shall stop the timer T5</w:t>
      </w:r>
      <w:r w:rsidR="00EB225A">
        <w:t>081</w:t>
      </w:r>
      <w:r>
        <w:rPr>
          <w:lang w:val="en-US" w:eastAsia="zh-CN"/>
        </w:rPr>
        <w:t xml:space="preserve"> and abort the 5G ProSe direct link modification procedure</w:t>
      </w:r>
      <w:r>
        <w:rPr>
          <w:lang w:val="en-US"/>
        </w:rPr>
        <w:t>. Following handling is implementation dependent, e.g., the initiating UE waits for an implementation dependent time for initiating a new 5G ProSe direct link modification procedure, if still needed.</w:t>
      </w:r>
    </w:p>
    <w:p w14:paraId="0DF1617D" w14:textId="77777777" w:rsidR="00F256FB" w:rsidRDefault="00F256FB" w:rsidP="0037175B">
      <w:pPr>
        <w:pStyle w:val="NO"/>
        <w:rPr>
          <w:lang w:val="en-US"/>
        </w:rPr>
      </w:pPr>
      <w:r>
        <w:rPr>
          <w:lang w:val="en-US"/>
        </w:rPr>
        <w:t>NOTE 3:</w:t>
      </w:r>
      <w:r>
        <w:rPr>
          <w:lang w:val="en-US"/>
        </w:rPr>
        <w:tab/>
        <w:t>The implementation dependent timer value needs to be set to avoid further collisions (e.g. random timer value).</w:t>
      </w:r>
    </w:p>
    <w:p w14:paraId="0035B8ED" w14:textId="77777777" w:rsidR="00BB7313" w:rsidRDefault="00BB7313" w:rsidP="0037175B">
      <w:pPr>
        <w:pStyle w:val="30"/>
      </w:pPr>
      <w:bookmarkStart w:id="3648" w:name="_Toc59209179"/>
      <w:bookmarkStart w:id="3649" w:name="_Toc59208908"/>
      <w:bookmarkStart w:id="3650" w:name="_Toc51951154"/>
      <w:bookmarkStart w:id="3651" w:name="_Toc45882604"/>
      <w:bookmarkStart w:id="3652" w:name="_Toc45282218"/>
      <w:bookmarkStart w:id="3653" w:name="_Toc34404390"/>
      <w:bookmarkStart w:id="3654" w:name="_Toc34388619"/>
      <w:bookmarkStart w:id="3655" w:name="_Toc73378781"/>
      <w:bookmarkStart w:id="3656" w:name="_Hlk68104049"/>
      <w:r>
        <w:t>7.2.</w:t>
      </w:r>
      <w:r w:rsidR="00EB225A">
        <w:t>4</w:t>
      </w:r>
      <w:r>
        <w:tab/>
        <w:t>5G ProSe direct link identifier update procedure</w:t>
      </w:r>
      <w:bookmarkEnd w:id="3648"/>
      <w:bookmarkEnd w:id="3649"/>
      <w:bookmarkEnd w:id="3650"/>
      <w:bookmarkEnd w:id="3651"/>
      <w:bookmarkEnd w:id="3652"/>
      <w:bookmarkEnd w:id="3653"/>
      <w:bookmarkEnd w:id="3654"/>
      <w:bookmarkEnd w:id="3655"/>
    </w:p>
    <w:p w14:paraId="28041EA3" w14:textId="77777777" w:rsidR="00BB7313" w:rsidRDefault="00BB7313" w:rsidP="0037175B">
      <w:pPr>
        <w:pStyle w:val="40"/>
      </w:pPr>
      <w:bookmarkStart w:id="3657" w:name="_Toc59209180"/>
      <w:bookmarkStart w:id="3658" w:name="_Toc59208909"/>
      <w:bookmarkStart w:id="3659" w:name="_Toc51951155"/>
      <w:bookmarkStart w:id="3660" w:name="_Toc45882605"/>
      <w:bookmarkStart w:id="3661" w:name="_Toc45282219"/>
      <w:bookmarkStart w:id="3662" w:name="_Toc34404391"/>
      <w:bookmarkStart w:id="3663" w:name="_Toc34388620"/>
      <w:bookmarkStart w:id="3664" w:name="_Toc73378782"/>
      <w:r>
        <w:t>7.2.</w:t>
      </w:r>
      <w:r w:rsidR="00EB225A">
        <w:t>4</w:t>
      </w:r>
      <w:r>
        <w:t>.1</w:t>
      </w:r>
      <w:r>
        <w:tab/>
        <w:t>General</w:t>
      </w:r>
      <w:bookmarkEnd w:id="3657"/>
      <w:bookmarkEnd w:id="3658"/>
      <w:bookmarkEnd w:id="3659"/>
      <w:bookmarkEnd w:id="3660"/>
      <w:bookmarkEnd w:id="3661"/>
      <w:bookmarkEnd w:id="3662"/>
      <w:bookmarkEnd w:id="3663"/>
      <w:bookmarkEnd w:id="3664"/>
    </w:p>
    <w:p w14:paraId="41181215" w14:textId="77777777" w:rsidR="00BB7313" w:rsidRDefault="00BB7313" w:rsidP="00BB7313">
      <w:r>
        <w:t xml:space="preserve">The 5G ProSe direct link identifier update procedure is used to update and exchange the new identifiers (e.g. Application Layer ID, Layer-2 ID, security information and IP address/prefix) between two UEs for a 5G ProSe direct </w:t>
      </w:r>
      <w:r>
        <w:lastRenderedPageBreak/>
        <w:t xml:space="preserve">link before using the new identifiers. The UE sending the </w:t>
      </w:r>
      <w:bookmarkStart w:id="3665" w:name="_Hlk69740450"/>
      <w:r>
        <w:t>PROSE DIRECT LINK IDENTIFIER UPDATE REQUEST</w:t>
      </w:r>
      <w:bookmarkEnd w:id="3665"/>
      <w:r>
        <w:t xml:space="preserve"> message is called the "initiating UE" and the other UE is called the "target UE".</w:t>
      </w:r>
    </w:p>
    <w:p w14:paraId="537A80B3" w14:textId="77777777" w:rsidR="00BB7313" w:rsidRDefault="00BB7313" w:rsidP="0037175B">
      <w:pPr>
        <w:pStyle w:val="40"/>
      </w:pPr>
      <w:bookmarkStart w:id="3666" w:name="_Toc59209181"/>
      <w:bookmarkStart w:id="3667" w:name="_Toc59208910"/>
      <w:bookmarkStart w:id="3668" w:name="_Toc51951156"/>
      <w:bookmarkStart w:id="3669" w:name="_Toc45882606"/>
      <w:bookmarkStart w:id="3670" w:name="_Toc45282220"/>
      <w:bookmarkStart w:id="3671" w:name="_Toc34404392"/>
      <w:bookmarkStart w:id="3672" w:name="_Toc34388621"/>
      <w:bookmarkStart w:id="3673" w:name="_Toc73378783"/>
      <w:r>
        <w:t>7.2.</w:t>
      </w:r>
      <w:r w:rsidR="00EB225A">
        <w:t>4</w:t>
      </w:r>
      <w:r>
        <w:t>.2</w:t>
      </w:r>
      <w:r>
        <w:tab/>
        <w:t>5G ProSe direct link identifier update procedure initiation by initiating UE</w:t>
      </w:r>
      <w:bookmarkEnd w:id="3666"/>
      <w:bookmarkEnd w:id="3667"/>
      <w:bookmarkEnd w:id="3668"/>
      <w:bookmarkEnd w:id="3669"/>
      <w:bookmarkEnd w:id="3670"/>
      <w:bookmarkEnd w:id="3671"/>
      <w:bookmarkEnd w:id="3672"/>
      <w:bookmarkEnd w:id="3673"/>
    </w:p>
    <w:p w14:paraId="1DA84166" w14:textId="77777777" w:rsidR="00BB7313" w:rsidRDefault="00BB7313" w:rsidP="00BB7313">
      <w:r>
        <w:t>The initiating UE shall initiat</w:t>
      </w:r>
      <w:r>
        <w:rPr>
          <w:lang w:eastAsia="ko-KR"/>
        </w:rPr>
        <w:t>e</w:t>
      </w:r>
      <w:r>
        <w:t xml:space="preserve"> the procedure if:</w:t>
      </w:r>
    </w:p>
    <w:p w14:paraId="5AE1AEE2" w14:textId="77777777" w:rsidR="00BB7313" w:rsidRDefault="00BB7313" w:rsidP="0037175B">
      <w:pPr>
        <w:pStyle w:val="B1"/>
        <w:rPr>
          <w:lang w:val="en-US" w:eastAsia="zh-CN"/>
        </w:rPr>
      </w:pPr>
      <w:r>
        <w:rPr>
          <w:lang w:val="en-US"/>
        </w:rPr>
        <w:t>a)</w:t>
      </w:r>
      <w:r>
        <w:rPr>
          <w:lang w:val="en-US"/>
        </w:rPr>
        <w:tab/>
        <w:t>the initiating UE receives a request from upper layers to change the Application Layer ID and there is an existing 5G ProSe direct link associated with this Application Layer ID; or</w:t>
      </w:r>
    </w:p>
    <w:p w14:paraId="1EFF0339" w14:textId="77777777" w:rsidR="00BB7313" w:rsidRDefault="00BB7313" w:rsidP="0037175B">
      <w:pPr>
        <w:pStyle w:val="B1"/>
        <w:rPr>
          <w:lang w:val="en-US"/>
        </w:rPr>
      </w:pPr>
      <w:r>
        <w:rPr>
          <w:lang w:val="en-US"/>
        </w:rPr>
        <w:t>b)</w:t>
      </w:r>
      <w:r>
        <w:rPr>
          <w:lang w:val="en-US"/>
        </w:rPr>
        <w:tab/>
        <w:t xml:space="preserve">the privacy timer (see </w:t>
      </w:r>
      <w:r>
        <w:rPr>
          <w:lang w:val="en-US" w:eastAsia="zh-CN"/>
        </w:rPr>
        <w:t>clause</w:t>
      </w:r>
      <w:r>
        <w:rPr>
          <w:lang w:val="en-US"/>
        </w:rPr>
        <w:t> </w:t>
      </w:r>
      <w:r>
        <w:rPr>
          <w:lang w:val="en-US" w:eastAsia="zh-CN"/>
        </w:rPr>
        <w:t>5.2.</w:t>
      </w:r>
      <w:r w:rsidR="00EB225A">
        <w:rPr>
          <w:lang w:val="en-US" w:eastAsia="zh-CN"/>
        </w:rPr>
        <w:t>4</w:t>
      </w:r>
      <w:r>
        <w:rPr>
          <w:lang w:val="en-US" w:eastAsia="zh-CN"/>
        </w:rPr>
        <w:t xml:space="preserve">) </w:t>
      </w:r>
      <w:r>
        <w:rPr>
          <w:lang w:val="en-US"/>
        </w:rPr>
        <w:t>of the initiating UE's Layer-2 ID expires for an existing 5G ProSe direct link.</w:t>
      </w:r>
    </w:p>
    <w:p w14:paraId="382B637F" w14:textId="77777777" w:rsidR="00BB7313" w:rsidRDefault="00BB7313" w:rsidP="00BB7313">
      <w:pPr>
        <w:rPr>
          <w:lang w:eastAsia="zh-CN"/>
        </w:rPr>
      </w:pPr>
      <w:r>
        <w:rPr>
          <w:lang w:eastAsia="zh-CN"/>
        </w:rPr>
        <w:t>If the</w:t>
      </w:r>
      <w:r>
        <w:t xml:space="preserve"> 5G ProSe direct link identifier update procedure </w:t>
      </w:r>
      <w:r>
        <w:rPr>
          <w:lang w:eastAsia="zh-CN"/>
        </w:rPr>
        <w:t>is triggered by a change of the initiating UE’s Application Layer ID, the initiating UE shall create a PROSE DIRECT LINK IDENTIFIER UPDATE REQUEST message. In this message, the initiating UE:</w:t>
      </w:r>
    </w:p>
    <w:p w14:paraId="7394C50B" w14:textId="77777777" w:rsidR="00BB7313" w:rsidRPr="00E57034" w:rsidRDefault="00BB7313" w:rsidP="0037175B">
      <w:pPr>
        <w:pStyle w:val="B1"/>
        <w:rPr>
          <w:lang w:val="en-US"/>
        </w:rPr>
      </w:pPr>
      <w:r w:rsidRPr="00E57034">
        <w:rPr>
          <w:lang w:val="en-US" w:eastAsia="zh-CN"/>
        </w:rPr>
        <w:t>a</w:t>
      </w:r>
      <w:r w:rsidRPr="00E57034">
        <w:rPr>
          <w:lang w:val="en-US"/>
        </w:rPr>
        <w:t>)</w:t>
      </w:r>
      <w:r w:rsidRPr="00E57034">
        <w:rPr>
          <w:lang w:val="en-US"/>
        </w:rPr>
        <w:tab/>
        <w:t>shall include the initiating UE’s new Application Layer ID received from upper layer;</w:t>
      </w:r>
    </w:p>
    <w:p w14:paraId="2D5822E5" w14:textId="77777777" w:rsidR="00BB7313" w:rsidRPr="00E57034" w:rsidRDefault="00BB7313" w:rsidP="0037175B">
      <w:pPr>
        <w:pStyle w:val="B1"/>
        <w:rPr>
          <w:lang w:val="en-US" w:eastAsia="zh-CN"/>
        </w:rPr>
      </w:pPr>
      <w:r w:rsidRPr="00E57034">
        <w:rPr>
          <w:lang w:val="en-US" w:eastAsia="zh-CN"/>
        </w:rPr>
        <w:t>b</w:t>
      </w:r>
      <w:r w:rsidRPr="00E57034">
        <w:rPr>
          <w:lang w:val="en-US"/>
        </w:rPr>
        <w:t>)</w:t>
      </w:r>
      <w:r w:rsidRPr="00E57034">
        <w:rPr>
          <w:lang w:val="en-US"/>
        </w:rPr>
        <w:tab/>
        <w:t xml:space="preserve">shall include the </w:t>
      </w:r>
      <w:r w:rsidRPr="00E57034">
        <w:rPr>
          <w:lang w:val="en-US" w:eastAsia="ko-KR"/>
        </w:rPr>
        <w:t>initiating UE’s new Layer-2 ID assigned by itself</w:t>
      </w:r>
      <w:r w:rsidRPr="00E57034">
        <w:rPr>
          <w:lang w:val="en-US" w:eastAsia="zh-CN"/>
        </w:rPr>
        <w:t>;</w:t>
      </w:r>
    </w:p>
    <w:p w14:paraId="293F7440" w14:textId="77777777" w:rsidR="00BB7313" w:rsidRPr="00E57034" w:rsidRDefault="00BB7313" w:rsidP="0037175B">
      <w:pPr>
        <w:pStyle w:val="B1"/>
        <w:rPr>
          <w:lang w:val="en-US" w:eastAsia="zh-CN"/>
        </w:rPr>
      </w:pPr>
      <w:r w:rsidRPr="00E57034">
        <w:rPr>
          <w:lang w:val="en-US" w:eastAsia="zh-CN"/>
        </w:rPr>
        <w:t>c)</w:t>
      </w:r>
      <w:r w:rsidRPr="00E57034">
        <w:rPr>
          <w:lang w:val="en-US" w:eastAsia="zh-CN"/>
        </w:rPr>
        <w:tab/>
        <w:t>shall include the</w:t>
      </w:r>
      <w:r w:rsidRPr="0037175B">
        <w:t xml:space="preserve"> new MSB of K</w:t>
      </w:r>
      <w:r w:rsidRPr="0037175B">
        <w:rPr>
          <w:vertAlign w:val="subscript"/>
        </w:rPr>
        <w:t>NRP-sess</w:t>
      </w:r>
      <w:r w:rsidRPr="0037175B">
        <w:t xml:space="preserve"> ID</w:t>
      </w:r>
      <w:r w:rsidRPr="00E57034">
        <w:rPr>
          <w:lang w:val="en-US" w:eastAsia="zh-CN"/>
        </w:rPr>
        <w:t>; and</w:t>
      </w:r>
    </w:p>
    <w:p w14:paraId="025B728D" w14:textId="77777777" w:rsidR="00BB7313" w:rsidRPr="00E57034" w:rsidRDefault="00BB7313" w:rsidP="0037175B">
      <w:pPr>
        <w:pStyle w:val="B1"/>
        <w:rPr>
          <w:lang w:val="en-US" w:eastAsia="zh-CN"/>
        </w:rPr>
      </w:pPr>
      <w:r w:rsidRPr="00E57034">
        <w:rPr>
          <w:lang w:val="en-US" w:eastAsia="zh-CN"/>
        </w:rPr>
        <w:t>d)</w:t>
      </w:r>
      <w:r w:rsidRPr="00E57034">
        <w:rPr>
          <w:lang w:val="en-US" w:eastAsia="zh-CN"/>
        </w:rPr>
        <w:tab/>
        <w:t>shall include the new IP address/prefix if IP communication is used.</w:t>
      </w:r>
    </w:p>
    <w:p w14:paraId="094640A6" w14:textId="77777777" w:rsidR="00BB7313" w:rsidRDefault="00BB7313" w:rsidP="00BB7313">
      <w:pPr>
        <w:pStyle w:val="EditorsNote"/>
        <w:rPr>
          <w:lang w:eastAsia="ko-KR"/>
        </w:rPr>
      </w:pPr>
      <w:r>
        <w:t>Editor's note:</w:t>
      </w:r>
      <w:r>
        <w:tab/>
        <w:t xml:space="preserve">Detail of </w:t>
      </w:r>
      <w:r>
        <w:rPr>
          <w:lang w:eastAsia="zh-CN"/>
        </w:rPr>
        <w:t>security related content</w:t>
      </w:r>
      <w:r>
        <w:t xml:space="preserve"> in c) </w:t>
      </w:r>
      <w:r>
        <w:rPr>
          <w:lang w:eastAsia="zh-CN"/>
        </w:rPr>
        <w:t>is FFS and</w:t>
      </w:r>
      <w:r>
        <w:t xml:space="preserve"> will be determined by SA3 WG.</w:t>
      </w:r>
    </w:p>
    <w:p w14:paraId="672AE756" w14:textId="77777777" w:rsidR="00BB7313" w:rsidRDefault="00BB7313" w:rsidP="00BB7313">
      <w:pPr>
        <w:rPr>
          <w:lang w:eastAsia="zh-CN"/>
        </w:rPr>
      </w:pPr>
      <w:r>
        <w:rPr>
          <w:lang w:eastAsia="zh-CN"/>
        </w:rPr>
        <w:t>If the</w:t>
      </w:r>
      <w:r>
        <w:t xml:space="preserve"> 5G ProSe direct link identifier update procedure </w:t>
      </w:r>
      <w:r>
        <w:rPr>
          <w:lang w:eastAsia="zh-CN"/>
        </w:rPr>
        <w:t>is triggered by the expiry of the initiating UE's privacy timer T5</w:t>
      </w:r>
      <w:r w:rsidR="005E1E7E">
        <w:rPr>
          <w:lang w:eastAsia="zh-CN"/>
        </w:rPr>
        <w:t>091</w:t>
      </w:r>
      <w:r>
        <w:rPr>
          <w:lang w:eastAsia="zh-CN"/>
        </w:rPr>
        <w:t xml:space="preserve"> as specified in</w:t>
      </w:r>
      <w:r>
        <w:t xml:space="preserve"> </w:t>
      </w:r>
      <w:r>
        <w:rPr>
          <w:lang w:eastAsia="zh-CN"/>
        </w:rPr>
        <w:t>clause</w:t>
      </w:r>
      <w:r>
        <w:t> </w:t>
      </w:r>
      <w:r>
        <w:rPr>
          <w:lang w:eastAsia="zh-CN"/>
        </w:rPr>
        <w:t>5.2.</w:t>
      </w:r>
      <w:r w:rsidR="00EB225A">
        <w:rPr>
          <w:lang w:eastAsia="zh-CN"/>
        </w:rPr>
        <w:t>4</w:t>
      </w:r>
      <w:r>
        <w:rPr>
          <w:lang w:eastAsia="zh-CN"/>
        </w:rPr>
        <w:t xml:space="preserve">, the initiating UE shall create a PROSE DIRECT LINK IDENTIFIER UPDATE REQUEST message. In this message, the initiating UE: </w:t>
      </w:r>
    </w:p>
    <w:p w14:paraId="73F9C691" w14:textId="77777777" w:rsidR="00BB7313" w:rsidRPr="00E57034" w:rsidRDefault="00BB7313" w:rsidP="0037175B">
      <w:pPr>
        <w:pStyle w:val="B1"/>
        <w:rPr>
          <w:lang w:val="en-US"/>
        </w:rPr>
      </w:pPr>
      <w:r w:rsidRPr="00E57034">
        <w:rPr>
          <w:lang w:val="en-US" w:eastAsia="zh-CN"/>
        </w:rPr>
        <w:t>a</w:t>
      </w:r>
      <w:r w:rsidRPr="00E57034">
        <w:rPr>
          <w:lang w:val="en-US"/>
        </w:rPr>
        <w:t>)</w:t>
      </w:r>
      <w:r w:rsidRPr="00E57034">
        <w:rPr>
          <w:lang w:val="en-US"/>
        </w:rPr>
        <w:tab/>
        <w:t>shall include the initiating UE's new Layer-2 ID assigned by itself;</w:t>
      </w:r>
    </w:p>
    <w:p w14:paraId="50438EA7" w14:textId="77777777" w:rsidR="00BB7313" w:rsidRPr="00E57034" w:rsidRDefault="00BB7313" w:rsidP="0037175B">
      <w:pPr>
        <w:pStyle w:val="B1"/>
        <w:rPr>
          <w:lang w:val="en-US" w:eastAsia="zh-CN"/>
        </w:rPr>
      </w:pPr>
      <w:r w:rsidRPr="00E57034">
        <w:rPr>
          <w:lang w:val="en-US" w:eastAsia="zh-CN"/>
        </w:rPr>
        <w:t>b</w:t>
      </w:r>
      <w:r w:rsidRPr="00E57034">
        <w:rPr>
          <w:lang w:val="en-US"/>
        </w:rPr>
        <w:t>)</w:t>
      </w:r>
      <w:r w:rsidRPr="00E57034">
        <w:rPr>
          <w:lang w:val="en-US"/>
        </w:rPr>
        <w:tab/>
      </w:r>
      <w:r w:rsidRPr="00E57034">
        <w:rPr>
          <w:lang w:val="en-US" w:eastAsia="zh-CN"/>
        </w:rPr>
        <w:t xml:space="preserve">shall include </w:t>
      </w:r>
      <w:bookmarkStart w:id="3674" w:name="OLE_LINK8"/>
      <w:r w:rsidRPr="00E57034">
        <w:rPr>
          <w:lang w:val="en-US"/>
        </w:rPr>
        <w:t>the new MSB</w:t>
      </w:r>
      <w:bookmarkEnd w:id="3674"/>
      <w:r w:rsidRPr="0037175B">
        <w:t xml:space="preserve"> of K</w:t>
      </w:r>
      <w:r w:rsidRPr="0037175B">
        <w:rPr>
          <w:vertAlign w:val="subscript"/>
        </w:rPr>
        <w:t>NRP-sess</w:t>
      </w:r>
      <w:r w:rsidRPr="0037175B">
        <w:t xml:space="preserve"> ID</w:t>
      </w:r>
      <w:r w:rsidRPr="00E57034">
        <w:rPr>
          <w:lang w:val="en-US" w:eastAsia="zh-CN"/>
        </w:rPr>
        <w:t>;</w:t>
      </w:r>
    </w:p>
    <w:p w14:paraId="4AC47EC0" w14:textId="77777777" w:rsidR="00BB7313" w:rsidRPr="00E57034" w:rsidRDefault="00BB7313" w:rsidP="0037175B">
      <w:pPr>
        <w:pStyle w:val="B1"/>
        <w:rPr>
          <w:lang w:val="en-US" w:eastAsia="zh-CN"/>
        </w:rPr>
      </w:pPr>
      <w:r w:rsidRPr="00E57034">
        <w:rPr>
          <w:lang w:val="en-US" w:eastAsia="zh-CN"/>
        </w:rPr>
        <w:t>c)</w:t>
      </w:r>
      <w:r w:rsidRPr="00E57034">
        <w:rPr>
          <w:lang w:val="en-US" w:eastAsia="zh-CN"/>
        </w:rPr>
        <w:tab/>
        <w:t>may include the initiating UE’s new Application Layer ID if received from upper layer; and</w:t>
      </w:r>
    </w:p>
    <w:p w14:paraId="6F3F5CAC" w14:textId="77777777" w:rsidR="00BB7313" w:rsidRPr="00E57034" w:rsidRDefault="00BB7313" w:rsidP="0037175B">
      <w:pPr>
        <w:pStyle w:val="B1"/>
        <w:rPr>
          <w:lang w:val="en-US" w:eastAsia="zh-CN"/>
        </w:rPr>
      </w:pPr>
      <w:r w:rsidRPr="00E57034">
        <w:rPr>
          <w:lang w:val="en-US" w:eastAsia="zh-CN"/>
        </w:rPr>
        <w:t>d)</w:t>
      </w:r>
      <w:r w:rsidRPr="00E57034">
        <w:rPr>
          <w:lang w:val="en-US" w:eastAsia="zh-CN"/>
        </w:rPr>
        <w:tab/>
        <w:t>shall include the new IP address/prefix if IP communication is used and changed.</w:t>
      </w:r>
    </w:p>
    <w:p w14:paraId="6CD312EA" w14:textId="77777777" w:rsidR="00BB7313" w:rsidRPr="0037175B" w:rsidRDefault="00BB7313" w:rsidP="005374E1">
      <w:pPr>
        <w:pStyle w:val="EditorsNote"/>
      </w:pPr>
      <w:r w:rsidRPr="005374E1">
        <w:t>Editor's note:</w:t>
      </w:r>
      <w:r w:rsidRPr="005374E1">
        <w:tab/>
        <w:t xml:space="preserve">Detail of </w:t>
      </w:r>
      <w:r w:rsidRPr="00E57034">
        <w:rPr>
          <w:lang w:eastAsia="zh-CN"/>
        </w:rPr>
        <w:t>security related content</w:t>
      </w:r>
      <w:r w:rsidRPr="005374E1">
        <w:t xml:space="preserve"> in b) </w:t>
      </w:r>
      <w:r w:rsidRPr="00E57034">
        <w:rPr>
          <w:lang w:eastAsia="zh-CN"/>
        </w:rPr>
        <w:t>is FFS and</w:t>
      </w:r>
      <w:r w:rsidRPr="005374E1">
        <w:t xml:space="preserve"> will be determined by SA3 WG.</w:t>
      </w:r>
    </w:p>
    <w:p w14:paraId="78899284" w14:textId="77777777" w:rsidR="00BB7313" w:rsidRDefault="00BB7313" w:rsidP="00BB7313">
      <w:r>
        <w:t>After the PROSE DIRECT LINK IDENTIFIER UPDATE REQUEST message is generated, the initiating UE shall pass this message to the lower layers for transmission along with the initiating UE's old Layer-2 ID for 5G ProSe direct communication and the target UE's Layer-2 ID for 5G ProSe direct communication</w:t>
      </w:r>
      <w:r>
        <w:rPr>
          <w:lang w:eastAsia="zh-CN"/>
        </w:rPr>
        <w:t>, and start timer T5</w:t>
      </w:r>
      <w:r w:rsidR="005E1E7E">
        <w:rPr>
          <w:lang w:eastAsia="zh-CN"/>
        </w:rPr>
        <w:t>082</w:t>
      </w:r>
      <w:r>
        <w:rPr>
          <w:lang w:eastAsia="zh-CN"/>
        </w:rPr>
        <w:t>.</w:t>
      </w:r>
      <w:r>
        <w:t xml:space="preserve"> The UE shall not send a new PROSE DIRECT LINK IDENTIFIER UPDATE REQUEST message to the same target UE while timer T5</w:t>
      </w:r>
      <w:r w:rsidR="005E1E7E">
        <w:t>082</w:t>
      </w:r>
      <w:r>
        <w:t xml:space="preserve"> is running.</w:t>
      </w:r>
    </w:p>
    <w:p w14:paraId="50C6C75D" w14:textId="77777777" w:rsidR="00BB7313" w:rsidRDefault="005E1E7E" w:rsidP="0037175B">
      <w:pPr>
        <w:pStyle w:val="TH"/>
        <w:rPr>
          <w:rFonts w:cs="Arial"/>
          <w:lang w:val="en-US"/>
        </w:rPr>
      </w:pPr>
      <w:r>
        <w:object w:dxaOrig="9646" w:dyaOrig="6270" w14:anchorId="31BE6DDD">
          <v:shape id="_x0000_i1050" type="#_x0000_t75" style="width:482.1pt;height:313.35pt" o:ole="">
            <v:imagedata r:id="rId60" o:title=""/>
          </v:shape>
          <o:OLEObject Type="Embed" ProgID="Visio.Drawing.15" ShapeID="_x0000_i1050" DrawAspect="Content" ObjectID="_1684248059" r:id="rId61"/>
        </w:object>
      </w:r>
    </w:p>
    <w:p w14:paraId="74DB2CE6" w14:textId="12190A81" w:rsidR="00BB7313" w:rsidRDefault="00BB7313" w:rsidP="0037175B">
      <w:pPr>
        <w:pStyle w:val="TF"/>
        <w:rPr>
          <w:lang w:val="en-US"/>
        </w:rPr>
      </w:pPr>
      <w:r>
        <w:rPr>
          <w:lang w:val="en-US"/>
        </w:rPr>
        <w:t>Figure 7.2.</w:t>
      </w:r>
      <w:r w:rsidR="005E1E7E">
        <w:rPr>
          <w:lang w:val="en-US"/>
        </w:rPr>
        <w:t>4</w:t>
      </w:r>
      <w:r>
        <w:rPr>
          <w:lang w:val="en-US"/>
        </w:rPr>
        <w:t>.2</w:t>
      </w:r>
      <w:ins w:id="3675" w:author="Rapporteur" w:date="2021-05-31T17:26:00Z">
        <w:r w:rsidR="0062195D">
          <w:rPr>
            <w:lang w:val="en-US"/>
          </w:rPr>
          <w:t>.</w:t>
        </w:r>
      </w:ins>
      <w:del w:id="3676" w:author="Rapporteur" w:date="2021-05-31T17:26:00Z">
        <w:r w:rsidDel="0062195D">
          <w:rPr>
            <w:lang w:val="en-US"/>
          </w:rPr>
          <w:delText>-</w:delText>
        </w:r>
      </w:del>
      <w:r>
        <w:rPr>
          <w:lang w:val="en-US"/>
        </w:rPr>
        <w:t>1: 5G ProSe direct link identifier update procedure</w:t>
      </w:r>
    </w:p>
    <w:p w14:paraId="175665E6" w14:textId="77777777" w:rsidR="00BB7313" w:rsidRDefault="00BB7313" w:rsidP="0037175B">
      <w:pPr>
        <w:pStyle w:val="40"/>
      </w:pPr>
      <w:bookmarkStart w:id="3677" w:name="_Toc59209182"/>
      <w:bookmarkStart w:id="3678" w:name="_Toc59208911"/>
      <w:bookmarkStart w:id="3679" w:name="_Toc51951157"/>
      <w:bookmarkStart w:id="3680" w:name="_Toc45882607"/>
      <w:bookmarkStart w:id="3681" w:name="_Toc45282221"/>
      <w:bookmarkStart w:id="3682" w:name="_Toc34404393"/>
      <w:bookmarkStart w:id="3683" w:name="_Toc34388622"/>
      <w:bookmarkStart w:id="3684" w:name="_Toc73378784"/>
      <w:r>
        <w:t>7.2.</w:t>
      </w:r>
      <w:r w:rsidR="005E1E7E">
        <w:t>4</w:t>
      </w:r>
      <w:r>
        <w:t>.3</w:t>
      </w:r>
      <w:r>
        <w:tab/>
        <w:t>5G ProSe direct link identifier update procedure accepted by the target UE</w:t>
      </w:r>
      <w:bookmarkEnd w:id="3677"/>
      <w:bookmarkEnd w:id="3678"/>
      <w:bookmarkEnd w:id="3679"/>
      <w:bookmarkEnd w:id="3680"/>
      <w:bookmarkEnd w:id="3681"/>
      <w:bookmarkEnd w:id="3682"/>
      <w:bookmarkEnd w:id="3683"/>
      <w:bookmarkEnd w:id="3684"/>
    </w:p>
    <w:p w14:paraId="688FE339" w14:textId="77777777" w:rsidR="00BB7313" w:rsidRDefault="00BB7313" w:rsidP="00BB7313">
      <w:pPr>
        <w:rPr>
          <w:lang w:eastAsia="zh-CN"/>
        </w:rPr>
      </w:pPr>
      <w:r>
        <w:rPr>
          <w:lang w:eastAsia="zh-CN"/>
        </w:rPr>
        <w:t>Upon receipt of a PROSE DIRECT LINK IDENTIFIER UPDATE REQUEST message, if the target UE determines:</w:t>
      </w:r>
    </w:p>
    <w:p w14:paraId="730CE429" w14:textId="77777777" w:rsidR="00BB7313" w:rsidRDefault="00BB7313" w:rsidP="0037175B">
      <w:pPr>
        <w:pStyle w:val="B1"/>
        <w:rPr>
          <w:lang w:val="en-US"/>
        </w:rPr>
      </w:pPr>
      <w:r>
        <w:rPr>
          <w:lang w:val="en-US"/>
        </w:rPr>
        <w:t>a)</w:t>
      </w:r>
      <w:r>
        <w:rPr>
          <w:lang w:val="en-US"/>
        </w:rPr>
        <w:tab/>
        <w:t>the 5G ProSe direct link associated with this request message is still valid; and</w:t>
      </w:r>
    </w:p>
    <w:p w14:paraId="5099ECA8" w14:textId="77777777" w:rsidR="00BB7313" w:rsidRDefault="00BB7313" w:rsidP="0037175B">
      <w:pPr>
        <w:pStyle w:val="B1"/>
        <w:rPr>
          <w:lang w:val="en-US"/>
        </w:rPr>
      </w:pPr>
      <w:r>
        <w:rPr>
          <w:lang w:val="en-US"/>
        </w:rPr>
        <w:t>b)</w:t>
      </w:r>
      <w:r>
        <w:rPr>
          <w:lang w:val="en-US"/>
        </w:rPr>
        <w:tab/>
        <w:t>the timer T5</w:t>
      </w:r>
      <w:r w:rsidR="00486BBA">
        <w:rPr>
          <w:lang w:val="en-US"/>
        </w:rPr>
        <w:t>083</w:t>
      </w:r>
      <w:r>
        <w:rPr>
          <w:lang w:val="en-US"/>
        </w:rPr>
        <w:t xml:space="preserve"> for the 5G ProSe direct link identified by this request message is not running,</w:t>
      </w:r>
    </w:p>
    <w:p w14:paraId="3C18DB4C" w14:textId="77777777" w:rsidR="00BB7313" w:rsidRDefault="00BB7313" w:rsidP="00BB7313">
      <w:r>
        <w:t xml:space="preserve">then the target UE accepts this request, and responds with a </w:t>
      </w:r>
      <w:bookmarkStart w:id="3685" w:name="_Hlk69740472"/>
      <w:r>
        <w:t xml:space="preserve">PROSE DIRECT LINK IDENTIFIER UPDATE ACCEPT </w:t>
      </w:r>
      <w:bookmarkEnd w:id="3685"/>
      <w:r>
        <w:t xml:space="preserve">message. </w:t>
      </w:r>
    </w:p>
    <w:p w14:paraId="20A1CC87" w14:textId="77777777" w:rsidR="00BB7313" w:rsidRDefault="00BB7313" w:rsidP="00BB7313">
      <w:r>
        <w:t>The target UE shall create the PROSE DIRECT LINK IDENTIFIER UPDATE ACCEPT message. In this message, the target UE:</w:t>
      </w:r>
    </w:p>
    <w:p w14:paraId="7A300951" w14:textId="77777777" w:rsidR="00BB7313" w:rsidRPr="00E57034" w:rsidRDefault="00BB7313" w:rsidP="0037175B">
      <w:pPr>
        <w:pStyle w:val="B1"/>
        <w:rPr>
          <w:lang w:val="en-US"/>
        </w:rPr>
      </w:pPr>
      <w:r w:rsidRPr="00E57034">
        <w:rPr>
          <w:lang w:val="en-US" w:eastAsia="zh-CN"/>
        </w:rPr>
        <w:t>a</w:t>
      </w:r>
      <w:r w:rsidRPr="00E57034">
        <w:rPr>
          <w:lang w:val="en-US"/>
        </w:rPr>
        <w:t>)</w:t>
      </w:r>
      <w:r w:rsidRPr="00E57034">
        <w:rPr>
          <w:lang w:val="en-US"/>
        </w:rPr>
        <w:tab/>
        <w:t>shall include the target UE's new Layer-2 ID assigned by itself;</w:t>
      </w:r>
    </w:p>
    <w:p w14:paraId="1FE2640F" w14:textId="77777777" w:rsidR="00BB7313" w:rsidRPr="00E57034" w:rsidRDefault="00BB7313" w:rsidP="0037175B">
      <w:pPr>
        <w:pStyle w:val="B1"/>
        <w:rPr>
          <w:lang w:val="en-US"/>
        </w:rPr>
      </w:pPr>
      <w:r w:rsidRPr="00E57034">
        <w:rPr>
          <w:lang w:val="en-US"/>
        </w:rPr>
        <w:t>b)</w:t>
      </w:r>
      <w:r w:rsidRPr="00E57034">
        <w:rPr>
          <w:lang w:val="en-US"/>
        </w:rPr>
        <w:tab/>
        <w:t xml:space="preserve">shall include </w:t>
      </w:r>
      <w:r w:rsidRPr="00E57034">
        <w:rPr>
          <w:lang w:val="en-US" w:eastAsia="zh-CN"/>
        </w:rPr>
        <w:t>the</w:t>
      </w:r>
      <w:r w:rsidRPr="0037175B">
        <w:t xml:space="preserve"> new LSB of K</w:t>
      </w:r>
      <w:r w:rsidRPr="0037175B">
        <w:rPr>
          <w:vertAlign w:val="subscript"/>
        </w:rPr>
        <w:t>NRP-sess</w:t>
      </w:r>
      <w:r w:rsidRPr="0037175B">
        <w:t xml:space="preserve"> ID</w:t>
      </w:r>
      <w:r w:rsidRPr="00E57034">
        <w:rPr>
          <w:lang w:val="en-US" w:eastAsia="zh-CN"/>
        </w:rPr>
        <w:t>;</w:t>
      </w:r>
    </w:p>
    <w:p w14:paraId="4B256233" w14:textId="77777777" w:rsidR="00BB7313" w:rsidRPr="0037175B" w:rsidRDefault="00BB7313" w:rsidP="0037175B">
      <w:pPr>
        <w:pStyle w:val="B1"/>
      </w:pPr>
      <w:r w:rsidRPr="00E57034">
        <w:rPr>
          <w:lang w:val="en-US" w:eastAsia="zh-CN"/>
        </w:rPr>
        <w:t xml:space="preserve">c)  shall include the initiating UE's new </w:t>
      </w:r>
      <w:r w:rsidRPr="0037175B">
        <w:t>MSB of K</w:t>
      </w:r>
      <w:r w:rsidRPr="0037175B">
        <w:rPr>
          <w:vertAlign w:val="subscript"/>
        </w:rPr>
        <w:t>NRP-sess</w:t>
      </w:r>
      <w:r w:rsidRPr="0037175B">
        <w:t xml:space="preserve"> ID;</w:t>
      </w:r>
    </w:p>
    <w:p w14:paraId="743514B1" w14:textId="77777777" w:rsidR="00BB7313" w:rsidRPr="00E57034" w:rsidRDefault="00BB7313" w:rsidP="0037175B">
      <w:pPr>
        <w:pStyle w:val="B1"/>
        <w:rPr>
          <w:lang w:val="en-US"/>
        </w:rPr>
      </w:pPr>
      <w:r w:rsidRPr="00E57034">
        <w:rPr>
          <w:lang w:val="en-US" w:eastAsia="zh-CN"/>
        </w:rPr>
        <w:t xml:space="preserve">d)  shall include the </w:t>
      </w:r>
      <w:r w:rsidRPr="00E57034">
        <w:rPr>
          <w:lang w:val="en-US"/>
        </w:rPr>
        <w:t>initiating UE's new Layer-2 ID</w:t>
      </w:r>
      <w:r w:rsidRPr="00E57034">
        <w:rPr>
          <w:lang w:val="en-US" w:eastAsia="zh-CN"/>
        </w:rPr>
        <w:t>;</w:t>
      </w:r>
    </w:p>
    <w:p w14:paraId="3367C629" w14:textId="77777777" w:rsidR="00BB7313" w:rsidRPr="00E57034" w:rsidRDefault="00BB7313" w:rsidP="0037175B">
      <w:pPr>
        <w:pStyle w:val="B1"/>
        <w:rPr>
          <w:lang w:val="en-US" w:eastAsia="zh-CN"/>
        </w:rPr>
      </w:pPr>
      <w:r w:rsidRPr="00E57034">
        <w:rPr>
          <w:lang w:val="en-US" w:eastAsia="zh-CN"/>
        </w:rPr>
        <w:t>e</w:t>
      </w:r>
      <w:r w:rsidRPr="00E57034">
        <w:rPr>
          <w:lang w:val="en-US"/>
        </w:rPr>
        <w:t>)</w:t>
      </w:r>
      <w:r w:rsidRPr="00E57034">
        <w:rPr>
          <w:lang w:val="en-US"/>
        </w:rPr>
        <w:tab/>
        <w:t>shall include the target UE’s new Application Layer ID if received from upper layer</w:t>
      </w:r>
      <w:r w:rsidRPr="00E57034">
        <w:rPr>
          <w:lang w:val="en-US" w:eastAsia="zh-CN"/>
        </w:rPr>
        <w:t>;</w:t>
      </w:r>
    </w:p>
    <w:p w14:paraId="2F29D01D" w14:textId="77777777" w:rsidR="00BB7313" w:rsidRPr="00E57034" w:rsidRDefault="00BB7313" w:rsidP="0037175B">
      <w:pPr>
        <w:pStyle w:val="B1"/>
        <w:rPr>
          <w:lang w:val="en-US"/>
        </w:rPr>
      </w:pPr>
      <w:r w:rsidRPr="00E57034">
        <w:rPr>
          <w:lang w:val="en-US" w:eastAsia="zh-CN"/>
        </w:rPr>
        <w:t>f)</w:t>
      </w:r>
      <w:r w:rsidRPr="00E57034">
        <w:rPr>
          <w:lang w:val="en-US" w:eastAsia="zh-CN"/>
        </w:rPr>
        <w:tab/>
        <w:t>shall include the initiating UE's new IP address/prefix if received from the initiating UE and IP communication is used;</w:t>
      </w:r>
    </w:p>
    <w:p w14:paraId="7221AB5E" w14:textId="77777777" w:rsidR="00BB7313" w:rsidRPr="00E57034" w:rsidRDefault="00BB7313" w:rsidP="0037175B">
      <w:pPr>
        <w:pStyle w:val="B1"/>
        <w:rPr>
          <w:lang w:val="en-US"/>
        </w:rPr>
      </w:pPr>
      <w:r w:rsidRPr="00E57034">
        <w:rPr>
          <w:lang w:val="en-US" w:eastAsia="zh-CN"/>
        </w:rPr>
        <w:t>g)</w:t>
      </w:r>
      <w:r w:rsidRPr="00E57034">
        <w:rPr>
          <w:lang w:val="en-US" w:eastAsia="zh-CN"/>
        </w:rPr>
        <w:tab/>
      </w:r>
      <w:r w:rsidRPr="00E57034">
        <w:rPr>
          <w:lang w:val="en-US"/>
        </w:rPr>
        <w:t>shall include the initiating UE's new Application Layer ID if received from the initiating UE; and</w:t>
      </w:r>
    </w:p>
    <w:p w14:paraId="10B83641" w14:textId="77777777" w:rsidR="00BB7313" w:rsidRPr="00E57034" w:rsidRDefault="00BB7313" w:rsidP="0037175B">
      <w:pPr>
        <w:pStyle w:val="B1"/>
        <w:rPr>
          <w:lang w:val="en-US"/>
        </w:rPr>
      </w:pPr>
      <w:r w:rsidRPr="00E57034">
        <w:rPr>
          <w:lang w:val="en-US"/>
        </w:rPr>
        <w:t>h)</w:t>
      </w:r>
      <w:r w:rsidRPr="00E57034">
        <w:rPr>
          <w:lang w:val="en-US"/>
        </w:rPr>
        <w:tab/>
        <w:t>shall include the target UE's new IP address/prefix if IP communication is used and changed.</w:t>
      </w:r>
    </w:p>
    <w:p w14:paraId="06060DE5" w14:textId="77777777" w:rsidR="00D51A6E" w:rsidRDefault="00BB7313" w:rsidP="00E57034">
      <w:r>
        <w:t>Editor's note:</w:t>
      </w:r>
      <w:r>
        <w:tab/>
        <w:t>Details of security related content in b) and c) are FFS and will be determined by SA3 WG.</w:t>
      </w:r>
    </w:p>
    <w:p w14:paraId="314FB919" w14:textId="77777777" w:rsidR="00BB7313" w:rsidRDefault="00BB7313" w:rsidP="00BB7313">
      <w:r>
        <w:lastRenderedPageBreak/>
        <w:t>After the PROSE DIRECT LINK IDENTIFIER UPDATE ACCEPT message is generated, the target UE shall pass this message to the lower layers for transmission along with the initiating UE's old Layer-2 ID for 5G ProSe direct communication and the target UE's old Layer-2 ID for 5G ProSe direct communication, and start timer T5</w:t>
      </w:r>
      <w:r w:rsidR="005E1E7E">
        <w:t>083</w:t>
      </w:r>
      <w:r>
        <w:t>. The UE shall not send a new PROSE DIRECT LINK IDENTIFIER UPDATE ACCEPT message to the same initiating UE while timer T5</w:t>
      </w:r>
      <w:r w:rsidR="005E1E7E">
        <w:t>083</w:t>
      </w:r>
      <w:r>
        <w:t xml:space="preserve"> is running.</w:t>
      </w:r>
    </w:p>
    <w:p w14:paraId="5A7CC2AE" w14:textId="77777777" w:rsidR="00BB7313" w:rsidRDefault="00BB7313" w:rsidP="00BB7313">
      <w:r>
        <w:t>Before target UE receives the traffic using the new Layer-2 IDs, the target UE shall continue to receive the traffic with the old Layer-2 IDs (i.e. initiating UE’s old Layer-2 ID and target UE’s old Layer-2 ID) from initiating UE.</w:t>
      </w:r>
    </w:p>
    <w:p w14:paraId="7F457BCD" w14:textId="77777777" w:rsidR="00BB7313" w:rsidRDefault="00BB7313" w:rsidP="00BB7313">
      <w:pPr>
        <w:rPr>
          <w:highlight w:val="yellow"/>
        </w:rPr>
      </w:pPr>
      <w:r>
        <w:t>Before target UE receives the PROSE DIRECT LINK IDENTIFIER UPDATE ACK message from initiating UE, the target UE shall keep sending traffic to the initiating UE using the old Layer-2 IDs (i.e. initiating UE’s old Layer-2 ID for 5G ProSe direct communication and target UE’s old Layer-2 ID for 5G ProSe direct communication).</w:t>
      </w:r>
    </w:p>
    <w:p w14:paraId="27AB6B93" w14:textId="77777777" w:rsidR="00BB7313" w:rsidRDefault="00BB7313" w:rsidP="0037175B">
      <w:pPr>
        <w:pStyle w:val="40"/>
      </w:pPr>
      <w:bookmarkStart w:id="3686" w:name="_Toc59209183"/>
      <w:bookmarkStart w:id="3687" w:name="_Toc59208912"/>
      <w:bookmarkStart w:id="3688" w:name="_Toc51951158"/>
      <w:bookmarkStart w:id="3689" w:name="_Toc45882608"/>
      <w:bookmarkStart w:id="3690" w:name="_Toc45282222"/>
      <w:bookmarkStart w:id="3691" w:name="_Toc34404394"/>
      <w:bookmarkStart w:id="3692" w:name="_Toc34388623"/>
      <w:bookmarkStart w:id="3693" w:name="_Toc73378785"/>
      <w:r>
        <w:t>7.2.</w:t>
      </w:r>
      <w:r w:rsidR="005E1E7E">
        <w:t>4</w:t>
      </w:r>
      <w:r>
        <w:t>.4</w:t>
      </w:r>
      <w:r>
        <w:tab/>
        <w:t>5G ProSe direct link identifier update procedure acknowledged by the initiating UE</w:t>
      </w:r>
      <w:bookmarkEnd w:id="3686"/>
      <w:bookmarkEnd w:id="3687"/>
      <w:bookmarkEnd w:id="3688"/>
      <w:bookmarkEnd w:id="3689"/>
      <w:bookmarkEnd w:id="3690"/>
      <w:bookmarkEnd w:id="3691"/>
      <w:bookmarkEnd w:id="3692"/>
      <w:bookmarkEnd w:id="3693"/>
    </w:p>
    <w:p w14:paraId="764AA2DE" w14:textId="77777777" w:rsidR="00BB7313" w:rsidRDefault="00BB7313" w:rsidP="00BB7313">
      <w:r>
        <w:t>Upon receipt of the PROSE DIRECT LINK IDENTIFIER UPDATE ACCEPT message, the initiating UE shall stop timer T5</w:t>
      </w:r>
      <w:r w:rsidR="005E1E7E">
        <w:t>082</w:t>
      </w:r>
      <w:r>
        <w:t xml:space="preserve"> and respond with a PROSE DIRECT LINK IDENTIFIER UPDATE ACK message. In this message, the initiating UE:</w:t>
      </w:r>
    </w:p>
    <w:p w14:paraId="28570EE5" w14:textId="77777777" w:rsidR="00BB7313" w:rsidRPr="00E57034" w:rsidRDefault="00BB7313" w:rsidP="0037175B">
      <w:pPr>
        <w:pStyle w:val="B1"/>
        <w:rPr>
          <w:lang w:val="en-US"/>
        </w:rPr>
      </w:pPr>
      <w:r w:rsidRPr="00E57034">
        <w:rPr>
          <w:lang w:val="en-US" w:eastAsia="zh-CN"/>
        </w:rPr>
        <w:t>a</w:t>
      </w:r>
      <w:r w:rsidRPr="00E57034">
        <w:rPr>
          <w:lang w:val="en-US"/>
        </w:rPr>
        <w:t>)</w:t>
      </w:r>
      <w:r w:rsidRPr="00E57034">
        <w:rPr>
          <w:lang w:val="en-US"/>
        </w:rPr>
        <w:tab/>
        <w:t>shall include the target UE's new Layer-2 ID;</w:t>
      </w:r>
    </w:p>
    <w:p w14:paraId="2EE31E91" w14:textId="77777777" w:rsidR="00BB7313" w:rsidRPr="00E57034" w:rsidRDefault="00BB7313" w:rsidP="0037175B">
      <w:pPr>
        <w:pStyle w:val="B1"/>
        <w:rPr>
          <w:lang w:val="en-US"/>
        </w:rPr>
      </w:pPr>
      <w:r w:rsidRPr="00E57034">
        <w:rPr>
          <w:lang w:val="en-US"/>
        </w:rPr>
        <w:t>b)</w:t>
      </w:r>
      <w:r w:rsidRPr="00E57034">
        <w:rPr>
          <w:lang w:val="en-US"/>
        </w:rPr>
        <w:tab/>
      </w:r>
      <w:r w:rsidRPr="00E57034">
        <w:rPr>
          <w:lang w:val="en-US" w:eastAsia="zh-CN"/>
        </w:rPr>
        <w:t>shall include the target UE's new</w:t>
      </w:r>
      <w:r w:rsidRPr="0037175B">
        <w:t xml:space="preserve"> LSB of K</w:t>
      </w:r>
      <w:r w:rsidRPr="0037175B">
        <w:rPr>
          <w:vertAlign w:val="subscript"/>
        </w:rPr>
        <w:t>NRP-sess</w:t>
      </w:r>
      <w:r w:rsidRPr="0037175B">
        <w:t xml:space="preserve"> ID</w:t>
      </w:r>
      <w:r w:rsidRPr="00E57034">
        <w:rPr>
          <w:lang w:val="en-US" w:eastAsia="zh-CN"/>
        </w:rPr>
        <w:t>;</w:t>
      </w:r>
    </w:p>
    <w:p w14:paraId="5A185D11" w14:textId="77777777" w:rsidR="00BB7313" w:rsidRPr="00E57034" w:rsidRDefault="00BB7313" w:rsidP="0037175B">
      <w:pPr>
        <w:pStyle w:val="B1"/>
        <w:rPr>
          <w:lang w:val="en-US" w:eastAsia="zh-CN"/>
        </w:rPr>
      </w:pPr>
      <w:r w:rsidRPr="00E57034">
        <w:rPr>
          <w:lang w:val="en-US" w:eastAsia="zh-CN"/>
        </w:rPr>
        <w:t>c</w:t>
      </w:r>
      <w:r w:rsidRPr="00E57034">
        <w:rPr>
          <w:lang w:val="en-US"/>
        </w:rPr>
        <w:t>)</w:t>
      </w:r>
      <w:r w:rsidRPr="00E57034">
        <w:rPr>
          <w:lang w:val="en-US"/>
        </w:rPr>
        <w:tab/>
        <w:t>shall include the target UE's new Application Layer ID, if received</w:t>
      </w:r>
      <w:r w:rsidRPr="00E57034">
        <w:rPr>
          <w:lang w:val="en-US" w:eastAsia="zh-CN"/>
        </w:rPr>
        <w:t>; and</w:t>
      </w:r>
    </w:p>
    <w:p w14:paraId="73B73E72" w14:textId="77777777" w:rsidR="00BB7313" w:rsidRPr="00E57034" w:rsidRDefault="00BB7313" w:rsidP="0037175B">
      <w:pPr>
        <w:pStyle w:val="B1"/>
        <w:rPr>
          <w:lang w:val="en-US" w:eastAsia="zh-CN"/>
        </w:rPr>
      </w:pPr>
      <w:r w:rsidRPr="00E57034">
        <w:rPr>
          <w:lang w:val="en-US" w:eastAsia="zh-CN"/>
        </w:rPr>
        <w:t>d)</w:t>
      </w:r>
      <w:r w:rsidRPr="00E57034">
        <w:rPr>
          <w:lang w:val="en-US" w:eastAsia="zh-CN"/>
        </w:rPr>
        <w:tab/>
        <w:t>shall include the target UE's new IP address/prefix, if received.</w:t>
      </w:r>
    </w:p>
    <w:p w14:paraId="57E3A37C" w14:textId="77777777" w:rsidR="00BB7313" w:rsidRDefault="00BB7313" w:rsidP="00BB7313">
      <w:pPr>
        <w:pStyle w:val="EditorsNote"/>
        <w:rPr>
          <w:lang w:eastAsia="ko-KR"/>
        </w:rPr>
      </w:pPr>
      <w:r>
        <w:t>Editor's note:</w:t>
      </w:r>
      <w:r>
        <w:tab/>
        <w:t xml:space="preserve">Detail of </w:t>
      </w:r>
      <w:r>
        <w:rPr>
          <w:lang w:eastAsia="zh-CN"/>
        </w:rPr>
        <w:t>security related content</w:t>
      </w:r>
      <w:r>
        <w:t xml:space="preserve"> in b) </w:t>
      </w:r>
      <w:r>
        <w:rPr>
          <w:lang w:eastAsia="zh-CN"/>
        </w:rPr>
        <w:t>is FFS and</w:t>
      </w:r>
      <w:r>
        <w:t xml:space="preserve"> will be determined by SA3 WG.</w:t>
      </w:r>
    </w:p>
    <w:p w14:paraId="5303A07D" w14:textId="77777777" w:rsidR="00BB7313" w:rsidRDefault="00BB7313" w:rsidP="00BB7313">
      <w:r>
        <w:t xml:space="preserve">After the PROSE DIRECT LINK IDENTIFIER UPDATE ACK message is generated, the initiating UE shall pass this message to the lower layers for transmission along with the initiating UE's old Layer-2 ID for 5G ProSe direct communication and the target UE's old Layer-2 ID for 5G ProSe direct communication and shall </w:t>
      </w:r>
      <w:r>
        <w:rPr>
          <w:lang w:eastAsia="zh-CN"/>
        </w:rPr>
        <w:t>stop timer T5</w:t>
      </w:r>
      <w:r w:rsidR="005E1E7E">
        <w:rPr>
          <w:lang w:eastAsia="zh-CN"/>
        </w:rPr>
        <w:t>091</w:t>
      </w:r>
      <w:r>
        <w:rPr>
          <w:lang w:eastAsia="zh-CN"/>
        </w:rPr>
        <w:t xml:space="preserve"> if running and </w:t>
      </w:r>
      <w:r>
        <w:t xml:space="preserve">start </w:t>
      </w:r>
      <w:r>
        <w:rPr>
          <w:lang w:eastAsia="zh-CN"/>
        </w:rPr>
        <w:t>a</w:t>
      </w:r>
      <w:r>
        <w:t xml:space="preserve"> timer T5</w:t>
      </w:r>
      <w:r w:rsidR="005E1E7E">
        <w:t>091</w:t>
      </w:r>
      <w:r>
        <w:t xml:space="preserve"> as configured</w:t>
      </w:r>
      <w:r>
        <w:rPr>
          <w:lang w:eastAsia="zh-CN"/>
        </w:rPr>
        <w:t xml:space="preserve"> if at least one of ProSe Application identifiers for the 5G ProSe direct link satisfying the privacy requirements </w:t>
      </w:r>
      <w:r>
        <w:t>as specified in clause 5.2.</w:t>
      </w:r>
      <w:r w:rsidR="005E1E7E">
        <w:t>4</w:t>
      </w:r>
      <w:r>
        <w:t>.</w:t>
      </w:r>
    </w:p>
    <w:p w14:paraId="4D30D073" w14:textId="77777777" w:rsidR="00BB7313" w:rsidRDefault="00BB7313" w:rsidP="00BB7313">
      <w:r>
        <w:t>Upon sending the PROSE DIRECT LINK IDENTIFIER UPDATE ACK message, the initiating UE shall update the associated 5G ProSe direct link context with the new identifiers and pass the new Layer-2 IDs (i.e. initiating UE's new Layer-2 ID for 5G ProSe direct communication and target UE's new Layer-2 ID for 5G ProSe direct communication) along with the PC5 link identifier down to the lower layer</w:t>
      </w:r>
      <w:r>
        <w:rPr>
          <w:lang w:eastAsia="zh-CN"/>
        </w:rPr>
        <w:t xml:space="preserve">. Then the initiating UE shall use the new Layer-2 IDs (i.e. initiating UE's new Layer-2 ID </w:t>
      </w:r>
      <w:r>
        <w:t>for 5G ProSe direct communication</w:t>
      </w:r>
      <w:r>
        <w:rPr>
          <w:lang w:eastAsia="zh-CN"/>
        </w:rPr>
        <w:t xml:space="preserve"> and target UE’s new Layer-2 ID </w:t>
      </w:r>
      <w:r>
        <w:t>for 5G ProSe direct communication</w:t>
      </w:r>
      <w:r>
        <w:rPr>
          <w:lang w:eastAsia="zh-CN"/>
        </w:rPr>
        <w:t>) to transmit the PC5 signalling message and PC5 user plane data.</w:t>
      </w:r>
    </w:p>
    <w:p w14:paraId="64B99AFA" w14:textId="77777777" w:rsidR="00BB7313" w:rsidRDefault="00BB7313" w:rsidP="00BB7313">
      <w:pPr>
        <w:rPr>
          <w:lang w:eastAsia="zh-CN"/>
        </w:rPr>
      </w:pPr>
      <w:r>
        <w:rPr>
          <w:lang w:eastAsia="zh-CN"/>
        </w:rPr>
        <w:t xml:space="preserve">The initiating UE shall continue to receive traffic with the old Layer-2 IDs (i.e. initiating UE's old Layer-2 ID </w:t>
      </w:r>
      <w:r>
        <w:t>for 5G ProSe direct communication</w:t>
      </w:r>
      <w:r>
        <w:rPr>
          <w:lang w:eastAsia="zh-CN"/>
        </w:rPr>
        <w:t xml:space="preserve"> and target UE's old Layer-2 ID </w:t>
      </w:r>
      <w:r>
        <w:t>for 5G ProSe direct communication</w:t>
      </w:r>
      <w:r>
        <w:rPr>
          <w:lang w:eastAsia="zh-CN"/>
        </w:rPr>
        <w:t>) from the target UE until it receives traffic with the new Layer-2 IDs (i.e. initiating UE's new Layer-2 ID and target UE's new Layer-2 ID) from the target UE.</w:t>
      </w:r>
    </w:p>
    <w:p w14:paraId="3F7B426F" w14:textId="77777777" w:rsidR="00BB7313" w:rsidRDefault="00BB7313" w:rsidP="0037175B">
      <w:pPr>
        <w:pStyle w:val="40"/>
      </w:pPr>
      <w:bookmarkStart w:id="3694" w:name="_Toc59209184"/>
      <w:bookmarkStart w:id="3695" w:name="_Toc59208913"/>
      <w:bookmarkStart w:id="3696" w:name="_Toc51951159"/>
      <w:bookmarkStart w:id="3697" w:name="_Toc45882609"/>
      <w:bookmarkStart w:id="3698" w:name="_Toc45282223"/>
      <w:bookmarkStart w:id="3699" w:name="_Toc34404395"/>
      <w:bookmarkStart w:id="3700" w:name="_Toc34388624"/>
      <w:bookmarkStart w:id="3701" w:name="_Toc73378786"/>
      <w:r>
        <w:t>7.2.</w:t>
      </w:r>
      <w:r w:rsidR="005E1E7E">
        <w:t>4</w:t>
      </w:r>
      <w:r>
        <w:t>.5</w:t>
      </w:r>
      <w:r>
        <w:tab/>
        <w:t>5G ProSe direct link identifier update procedure completion by the target UE</w:t>
      </w:r>
      <w:bookmarkEnd w:id="3694"/>
      <w:bookmarkEnd w:id="3695"/>
      <w:bookmarkEnd w:id="3696"/>
      <w:bookmarkEnd w:id="3697"/>
      <w:bookmarkEnd w:id="3698"/>
      <w:bookmarkEnd w:id="3699"/>
      <w:bookmarkEnd w:id="3700"/>
      <w:bookmarkEnd w:id="3701"/>
    </w:p>
    <w:p w14:paraId="76B07F74" w14:textId="77777777" w:rsidR="00BB7313" w:rsidRDefault="00BB7313" w:rsidP="00BB7313">
      <w:r>
        <w:t>Upon receipt of the PROSE DIRECT LINK IDENTIFIER UPDATE ACK message, the target UE shall update the associated 5G ProSe direct link context with the new identifiers, pass the new Layer-2 IDs (i.e. initiating UE's new Layer-2 ID and target UE's new Layer-2 ID) down to the lower layer, stop timer T5</w:t>
      </w:r>
      <w:r w:rsidR="005E1E7E">
        <w:t>083</w:t>
      </w:r>
      <w:r>
        <w:rPr>
          <w:lang w:eastAsia="zh-CN"/>
        </w:rPr>
        <w:t xml:space="preserve"> and timer T5</w:t>
      </w:r>
      <w:r w:rsidR="005E1E7E">
        <w:rPr>
          <w:lang w:eastAsia="zh-CN"/>
        </w:rPr>
        <w:t>091</w:t>
      </w:r>
      <w:r>
        <w:rPr>
          <w:lang w:eastAsia="zh-CN"/>
        </w:rPr>
        <w:t xml:space="preserve"> if running</w:t>
      </w:r>
      <w:r>
        <w:t xml:space="preserve"> and start </w:t>
      </w:r>
      <w:r>
        <w:rPr>
          <w:lang w:eastAsia="zh-CN"/>
        </w:rPr>
        <w:t>a</w:t>
      </w:r>
      <w:r>
        <w:t xml:space="preserve"> timer T5</w:t>
      </w:r>
      <w:r w:rsidR="005E1E7E">
        <w:t>091</w:t>
      </w:r>
      <w:r>
        <w:t xml:space="preserve"> as configured</w:t>
      </w:r>
      <w:r>
        <w:rPr>
          <w:lang w:eastAsia="zh-CN"/>
        </w:rPr>
        <w:t xml:space="preserve"> if at least one of ProSe Application identifiers for the 5G ProSe direct link satisfying the privacy requirements</w:t>
      </w:r>
      <w:r>
        <w:t xml:space="preserve"> as specified in clause 5.2.</w:t>
      </w:r>
      <w:r w:rsidR="005E1E7E">
        <w:t>4</w:t>
      </w:r>
      <w:r>
        <w:t>. Then the target UE shall use the new Layer-2 IDs (i.e. initiating UE's new Layer-2 ID</w:t>
      </w:r>
      <w:r>
        <w:rPr>
          <w:lang w:eastAsia="zh-CN"/>
        </w:rPr>
        <w:t xml:space="preserve"> </w:t>
      </w:r>
      <w:r>
        <w:t>for 5G ProSe direct communication and target UE's new Layer-2 ID for 5G ProSe direct communication) to transmit the PC5 signalling message and PC5 user plane data.</w:t>
      </w:r>
    </w:p>
    <w:p w14:paraId="6C166AE4" w14:textId="77777777" w:rsidR="00BB7313" w:rsidRDefault="00BB7313" w:rsidP="0037175B">
      <w:pPr>
        <w:pStyle w:val="40"/>
      </w:pPr>
      <w:bookmarkStart w:id="3702" w:name="_Toc59209185"/>
      <w:bookmarkStart w:id="3703" w:name="_Toc59208914"/>
      <w:bookmarkStart w:id="3704" w:name="_Toc51951160"/>
      <w:bookmarkStart w:id="3705" w:name="_Toc45882610"/>
      <w:bookmarkStart w:id="3706" w:name="_Toc45282224"/>
      <w:bookmarkStart w:id="3707" w:name="_Toc34404396"/>
      <w:bookmarkStart w:id="3708" w:name="_Toc34388625"/>
      <w:bookmarkStart w:id="3709" w:name="_Toc73378787"/>
      <w:r>
        <w:lastRenderedPageBreak/>
        <w:t>7.2.</w:t>
      </w:r>
      <w:r w:rsidR="005E1E7E">
        <w:t>4</w:t>
      </w:r>
      <w:r>
        <w:t>.6</w:t>
      </w:r>
      <w:r>
        <w:tab/>
        <w:t>5G ProSe direct link identifier update procedure not accepted by the target UE</w:t>
      </w:r>
      <w:bookmarkEnd w:id="3702"/>
      <w:bookmarkEnd w:id="3703"/>
      <w:bookmarkEnd w:id="3704"/>
      <w:bookmarkEnd w:id="3705"/>
      <w:bookmarkEnd w:id="3706"/>
      <w:bookmarkEnd w:id="3707"/>
      <w:bookmarkEnd w:id="3708"/>
      <w:bookmarkEnd w:id="3709"/>
    </w:p>
    <w:p w14:paraId="330FA072" w14:textId="77777777" w:rsidR="00BB7313" w:rsidRDefault="00BB7313" w:rsidP="00BB7313">
      <w:r>
        <w:t xml:space="preserve">If the PROSE DIRECT LINK IDENTIFIER UPDATE REQUEST message cannot be accepted, the target UE shall send a </w:t>
      </w:r>
      <w:bookmarkStart w:id="3710" w:name="_Hlk69740524"/>
      <w:r>
        <w:t>PROSE DIRECT LINK</w:t>
      </w:r>
      <w:r>
        <w:rPr>
          <w:lang w:eastAsia="x-none"/>
        </w:rPr>
        <w:t xml:space="preserve"> IDENTIFIER UPDATE</w:t>
      </w:r>
      <w:r>
        <w:t xml:space="preserve"> REJECT</w:t>
      </w:r>
      <w:bookmarkEnd w:id="3710"/>
      <w:r>
        <w:t xml:space="preserve"> message. The PROSE DIRECT LINK IDENTIFIER UPDATE REJECT message contains a PC5 signalling protocol cause IE set to one of the following cause values:</w:t>
      </w:r>
    </w:p>
    <w:p w14:paraId="798AF360" w14:textId="77777777" w:rsidR="00BB7313" w:rsidRDefault="00BB7313" w:rsidP="0037175B">
      <w:pPr>
        <w:pStyle w:val="B1"/>
        <w:rPr>
          <w:lang w:val="en-US"/>
        </w:rPr>
      </w:pPr>
      <w:r>
        <w:rPr>
          <w:lang w:val="en-US"/>
        </w:rPr>
        <w:t>#aa</w:t>
      </w:r>
      <w:r w:rsidR="00467E10">
        <w:rPr>
          <w:lang w:val="en-US"/>
        </w:rPr>
        <w:tab/>
      </w:r>
      <w:r w:rsidR="00467E10">
        <w:rPr>
          <w:lang w:val="en-US"/>
        </w:rPr>
        <w:tab/>
      </w:r>
      <w:r>
        <w:rPr>
          <w:lang w:val="en-US"/>
        </w:rPr>
        <w:t>conflict of Layer-2 ID for 5G ProSe direct communication is detected; or</w:t>
      </w:r>
    </w:p>
    <w:p w14:paraId="62A7B264" w14:textId="77777777" w:rsidR="00BB7313" w:rsidRDefault="00BB7313" w:rsidP="0037175B">
      <w:pPr>
        <w:pStyle w:val="B1"/>
        <w:rPr>
          <w:lang w:val="en-US"/>
        </w:rPr>
      </w:pPr>
      <w:r>
        <w:rPr>
          <w:lang w:val="en-US"/>
        </w:rPr>
        <w:t>#bb</w:t>
      </w:r>
      <w:r>
        <w:rPr>
          <w:lang w:val="en-US"/>
        </w:rPr>
        <w:tab/>
        <w:t>protocol error, unspecified.</w:t>
      </w:r>
    </w:p>
    <w:p w14:paraId="5673A4BB" w14:textId="77777777" w:rsidR="00BB7313" w:rsidRDefault="00BB7313" w:rsidP="00BB7313">
      <w:pPr>
        <w:rPr>
          <w:lang w:eastAsia="zh-CN"/>
        </w:rPr>
      </w:pPr>
      <w:r>
        <w:t xml:space="preserve">For a received PROSE DIRECT LINK IDENTIFIER UPDATE REQUEST message from a Layer-2 ID (for 5G ProSe direct communication), if the target UE already has an existing link using this Layer-2 ID or is currently processing a PROSE DIRECT LINK IDENTIFIER UPDATE REQUEST message from the same Layer-2 ID, but with user info different from the user info IE included in this new incoming message, the target UE shall send a PROSE DIRECT LINK IDENTIFIER UPDATE REJECT </w:t>
      </w:r>
      <w:r>
        <w:rPr>
          <w:lang w:eastAsia="zh-CN"/>
        </w:rPr>
        <w:t>message with PC5 signalling protocol cause value #aa "c</w:t>
      </w:r>
      <w:r>
        <w:t>onflict of Layer-2 ID for 5G ProSe direct communication is detected</w:t>
      </w:r>
      <w:r>
        <w:rPr>
          <w:lang w:eastAsia="zh-CN"/>
        </w:rPr>
        <w:t>".</w:t>
      </w:r>
    </w:p>
    <w:p w14:paraId="2D83842F" w14:textId="77777777" w:rsidR="00BB7313" w:rsidRDefault="00BB7313" w:rsidP="0037175B">
      <w:pPr>
        <w:pStyle w:val="NO"/>
        <w:rPr>
          <w:lang w:val="en-US" w:eastAsia="zh-CN"/>
        </w:rPr>
      </w:pPr>
      <w:r>
        <w:rPr>
          <w:lang w:val="en-US" w:eastAsia="ko-KR"/>
        </w:rPr>
        <w:t>NOTE:</w:t>
      </w:r>
      <w:r>
        <w:rPr>
          <w:lang w:val="en-US"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Pr>
          <w:lang w:val="en-US" w:eastAsia="zh-CN"/>
        </w:rPr>
        <w:t>new</w:t>
      </w:r>
      <w:r>
        <w:rPr>
          <w:lang w:val="en-US" w:eastAsia="ko-KR"/>
        </w:rPr>
        <w:t xml:space="preserve"> </w:t>
      </w:r>
      <w:r>
        <w:rPr>
          <w:lang w:val="en-US" w:eastAsia="zh-CN"/>
        </w:rPr>
        <w:t>Layer-2 ID</w:t>
      </w:r>
      <w:r>
        <w:rPr>
          <w:lang w:val="en-US" w:eastAsia="ko-KR"/>
        </w:rPr>
        <w:t xml:space="preserve"> depends on UE implementation.</w:t>
      </w:r>
    </w:p>
    <w:p w14:paraId="2972C848" w14:textId="77777777" w:rsidR="00BB7313" w:rsidRDefault="00BB7313" w:rsidP="00BB7313">
      <w:r>
        <w:t xml:space="preserve">For other reasons causing the failure of link identifier update, the target UE shall send a PROSE DIRECT LINK IDENTIFIER UPDATE REJECT </w:t>
      </w:r>
      <w:r>
        <w:rPr>
          <w:lang w:eastAsia="zh-CN"/>
        </w:rPr>
        <w:t>message with PC5 signalling protocol cause value #bb</w:t>
      </w:r>
      <w:r>
        <w:t xml:space="preserve"> "</w:t>
      </w:r>
      <w:r>
        <w:rPr>
          <w:lang w:eastAsia="de-DE"/>
        </w:rPr>
        <w:t>protocol error, unspecified</w:t>
      </w:r>
      <w:r>
        <w:rPr>
          <w:lang w:eastAsia="zh-CN"/>
        </w:rPr>
        <w:t>".</w:t>
      </w:r>
    </w:p>
    <w:p w14:paraId="337A3764" w14:textId="77777777" w:rsidR="00BB7313" w:rsidRDefault="00BB7313" w:rsidP="00BB7313">
      <w:r>
        <w:t>Upon receipt of the PROSE DIRECT LINK IDENTIFIER UPDATE REJECT message, the initiating UE shall stop timer T5</w:t>
      </w:r>
      <w:r w:rsidR="00002603">
        <w:t>082</w:t>
      </w:r>
      <w:r>
        <w:t xml:space="preserve"> and abort this 5G ProSe direct link identifier update procedure.</w:t>
      </w:r>
    </w:p>
    <w:p w14:paraId="72ABCADF" w14:textId="77777777" w:rsidR="00BB7313" w:rsidRDefault="00BB7313" w:rsidP="0037175B">
      <w:pPr>
        <w:pStyle w:val="40"/>
      </w:pPr>
      <w:bookmarkStart w:id="3711" w:name="_Toc59209186"/>
      <w:bookmarkStart w:id="3712" w:name="_Toc59208915"/>
      <w:bookmarkStart w:id="3713" w:name="_Toc51951161"/>
      <w:bookmarkStart w:id="3714" w:name="_Toc45882611"/>
      <w:bookmarkStart w:id="3715" w:name="_Toc45282225"/>
      <w:bookmarkStart w:id="3716" w:name="_Toc34404397"/>
      <w:bookmarkStart w:id="3717" w:name="_Toc34388626"/>
      <w:bookmarkStart w:id="3718" w:name="_Toc73378788"/>
      <w:r>
        <w:t>7.2.</w:t>
      </w:r>
      <w:r w:rsidR="005E1E7E">
        <w:t>4</w:t>
      </w:r>
      <w:r>
        <w:t>.7</w:t>
      </w:r>
      <w:r>
        <w:tab/>
        <w:t>Abnormal cases</w:t>
      </w:r>
      <w:bookmarkEnd w:id="3711"/>
      <w:bookmarkEnd w:id="3712"/>
      <w:bookmarkEnd w:id="3713"/>
      <w:bookmarkEnd w:id="3714"/>
      <w:bookmarkEnd w:id="3715"/>
      <w:bookmarkEnd w:id="3716"/>
      <w:bookmarkEnd w:id="3717"/>
      <w:bookmarkEnd w:id="3718"/>
    </w:p>
    <w:p w14:paraId="4392BB28" w14:textId="77777777" w:rsidR="00BB7313" w:rsidRDefault="00BB7313" w:rsidP="0037175B">
      <w:pPr>
        <w:pStyle w:val="50"/>
        <w:rPr>
          <w:lang w:eastAsia="zh-CN"/>
        </w:rPr>
      </w:pPr>
      <w:bookmarkStart w:id="3719" w:name="_Toc59209187"/>
      <w:bookmarkStart w:id="3720" w:name="_Toc59208916"/>
      <w:bookmarkStart w:id="3721" w:name="_Toc51951162"/>
      <w:bookmarkStart w:id="3722" w:name="_Toc45882612"/>
      <w:bookmarkStart w:id="3723" w:name="_Toc45282226"/>
      <w:bookmarkStart w:id="3724" w:name="_Toc34404398"/>
      <w:bookmarkStart w:id="3725" w:name="_Toc34388627"/>
      <w:bookmarkStart w:id="3726" w:name="_Toc73378789"/>
      <w:bookmarkStart w:id="3727" w:name="_Hlk57971101"/>
      <w:r>
        <w:rPr>
          <w:lang w:eastAsia="zh-CN"/>
        </w:rPr>
        <w:t>7.2.</w:t>
      </w:r>
      <w:r w:rsidR="005E1E7E">
        <w:rPr>
          <w:lang w:eastAsia="zh-CN"/>
        </w:rPr>
        <w:t>4</w:t>
      </w:r>
      <w:r>
        <w:rPr>
          <w:lang w:eastAsia="zh-CN"/>
        </w:rPr>
        <w:t>.7.1</w:t>
      </w:r>
      <w:r>
        <w:rPr>
          <w:lang w:eastAsia="zh-CN"/>
        </w:rPr>
        <w:tab/>
        <w:t>Abnormal cases at the initiating UE</w:t>
      </w:r>
      <w:bookmarkEnd w:id="3719"/>
      <w:bookmarkEnd w:id="3720"/>
      <w:bookmarkEnd w:id="3721"/>
      <w:bookmarkEnd w:id="3722"/>
      <w:bookmarkEnd w:id="3723"/>
      <w:bookmarkEnd w:id="3724"/>
      <w:bookmarkEnd w:id="3725"/>
      <w:bookmarkEnd w:id="3726"/>
    </w:p>
    <w:bookmarkEnd w:id="3727"/>
    <w:p w14:paraId="6F22C7F8" w14:textId="77777777" w:rsidR="00BB7313" w:rsidRDefault="00BB7313" w:rsidP="00BB7313">
      <w:r>
        <w:t>The following abnormal cases can be identified:</w:t>
      </w:r>
    </w:p>
    <w:p w14:paraId="245E5827" w14:textId="77777777" w:rsidR="00BB7313" w:rsidRDefault="00BB7313" w:rsidP="0037175B">
      <w:pPr>
        <w:pStyle w:val="B1"/>
        <w:rPr>
          <w:lang w:val="en-US"/>
        </w:rPr>
      </w:pPr>
      <w:r>
        <w:rPr>
          <w:lang w:val="en-US"/>
        </w:rPr>
        <w:t>a)</w:t>
      </w:r>
      <w:r>
        <w:rPr>
          <w:lang w:val="en-US"/>
        </w:rPr>
        <w:tab/>
        <w:t>If timer T5</w:t>
      </w:r>
      <w:r w:rsidR="005E1E7E">
        <w:rPr>
          <w:lang w:val="en-US"/>
        </w:rPr>
        <w:t>082</w:t>
      </w:r>
      <w:r>
        <w:rPr>
          <w:lang w:val="en-US"/>
        </w:rPr>
        <w:t xml:space="preserve"> expires, the initiating UE shall retransmit the PROSE DIRECT LINK IDENTIFIER UPDATE REQUEST message and restart timer T5</w:t>
      </w:r>
      <w:r w:rsidR="005E1E7E">
        <w:rPr>
          <w:lang w:val="en-US"/>
        </w:rPr>
        <w:t>082</w:t>
      </w:r>
      <w:r>
        <w:rPr>
          <w:lang w:val="en-US"/>
        </w:rPr>
        <w:t>. After reaching the maximum number of allowed retransmissions, the initiating UE shall abort the 5G ProSe direct link identifier update procedure and may notify the upper layer that the target UE is unreachable.</w:t>
      </w:r>
    </w:p>
    <w:p w14:paraId="526888BD" w14:textId="77777777" w:rsidR="00BB7313" w:rsidRDefault="00BB7313" w:rsidP="0037175B">
      <w:pPr>
        <w:pStyle w:val="NO"/>
        <w:rPr>
          <w:lang w:val="en-US"/>
        </w:rPr>
      </w:pPr>
      <w:r>
        <w:rPr>
          <w:lang w:val="en-US"/>
        </w:rPr>
        <w:t>NOTE 1:</w:t>
      </w:r>
      <w:r>
        <w:rPr>
          <w:lang w:val="en-US"/>
        </w:rPr>
        <w:tab/>
        <w:t>The maximum number of allowed retransmissions is UE implementation specific.</w:t>
      </w:r>
    </w:p>
    <w:p w14:paraId="0F5299D3" w14:textId="77777777" w:rsidR="00BB7313" w:rsidRDefault="00BB7313" w:rsidP="0037175B">
      <w:pPr>
        <w:pStyle w:val="NO"/>
        <w:rPr>
          <w:lang w:val="en-US"/>
        </w:rPr>
      </w:pPr>
      <w:r>
        <w:rPr>
          <w:lang w:val="en-US"/>
        </w:rPr>
        <w:t>NOTE 2:</w:t>
      </w:r>
      <w:r>
        <w:rPr>
          <w:lang w:val="en-US"/>
        </w:rPr>
        <w:tab/>
        <w:t>After reaching the maximum number of allowed retransmissions, whether the initiating UE releases this 5G ProSe direct link depends on its implementation.</w:t>
      </w:r>
    </w:p>
    <w:p w14:paraId="6EE3DAFD" w14:textId="77777777" w:rsidR="00BB7313" w:rsidRDefault="00BB7313" w:rsidP="0037175B">
      <w:pPr>
        <w:pStyle w:val="B1"/>
        <w:rPr>
          <w:lang w:val="en-US"/>
        </w:rPr>
      </w:pPr>
      <w:bookmarkStart w:id="3728" w:name="_Toc34404399"/>
      <w:bookmarkStart w:id="3729" w:name="_Toc34388628"/>
      <w:r>
        <w:rPr>
          <w:lang w:val="en-US"/>
        </w:rPr>
        <w:t>b)</w:t>
      </w:r>
      <w:r>
        <w:rPr>
          <w:lang w:val="en-US"/>
        </w:rPr>
        <w:tab/>
        <w:t xml:space="preserve">For the same 5G ProSe direct link, if the initiating UE receives a PROSE DIRECT LINK IDENTIFIER UPDATE REQUEST message during the 5G ProSe direct link identifier update </w:t>
      </w:r>
      <w:r>
        <w:rPr>
          <w:lang w:val="en-US" w:eastAsia="zh-CN"/>
        </w:rPr>
        <w:t>procedure, the initiating UE shall stop the timer T5</w:t>
      </w:r>
      <w:r w:rsidR="005E1E7E">
        <w:rPr>
          <w:lang w:val="en-US" w:eastAsia="zh-CN"/>
        </w:rPr>
        <w:t>082</w:t>
      </w:r>
      <w:r>
        <w:rPr>
          <w:lang w:val="en-US" w:eastAsia="zh-CN"/>
        </w:rPr>
        <w:t xml:space="preserve"> and abort the </w:t>
      </w:r>
      <w:r>
        <w:rPr>
          <w:lang w:val="en-US"/>
        </w:rPr>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77777777" w:rsidR="00BB7313" w:rsidRDefault="00BB7313" w:rsidP="0037175B">
      <w:pPr>
        <w:pStyle w:val="NO"/>
        <w:rPr>
          <w:lang w:val="en-US" w:eastAsia="zh-CN"/>
        </w:rPr>
      </w:pPr>
      <w:bookmarkStart w:id="3730" w:name="_Toc51951163"/>
      <w:bookmarkStart w:id="3731" w:name="_Toc45882613"/>
      <w:bookmarkStart w:id="3732" w:name="_Toc45282227"/>
      <w:r>
        <w:rPr>
          <w:lang w:val="en-US" w:eastAsia="ko-KR"/>
        </w:rPr>
        <w:t>NOTE 3:</w:t>
      </w:r>
      <w:r>
        <w:rPr>
          <w:lang w:val="en-US" w:eastAsia="ko-KR"/>
        </w:rPr>
        <w:tab/>
        <w:t>The implementation dependent timer value needs to be set to avoid further collisions</w:t>
      </w:r>
      <w:r>
        <w:rPr>
          <w:noProof/>
          <w:lang w:val="en-US" w:eastAsia="ko-KR"/>
        </w:rPr>
        <w:t xml:space="preserve"> (e.g. random timer value)</w:t>
      </w:r>
      <w:r>
        <w:rPr>
          <w:lang w:val="en-US" w:eastAsia="ko-KR"/>
        </w:rPr>
        <w:t>.</w:t>
      </w:r>
    </w:p>
    <w:p w14:paraId="7678607E" w14:textId="77777777" w:rsidR="00BB7313" w:rsidRDefault="00BB7313" w:rsidP="0037175B">
      <w:pPr>
        <w:pStyle w:val="B1"/>
        <w:rPr>
          <w:lang w:val="en-US"/>
        </w:rPr>
      </w:pPr>
      <w:bookmarkStart w:id="3733" w:name="_Hlk57971170"/>
      <w:r>
        <w:rPr>
          <w:lang w:val="en-US"/>
        </w:rPr>
        <w:t>c)</w:t>
      </w:r>
      <w:r>
        <w:rPr>
          <w:lang w:val="en-US"/>
        </w:rPr>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Default="00BB7313" w:rsidP="0037175B">
      <w:pPr>
        <w:pStyle w:val="B1"/>
        <w:rPr>
          <w:lang w:val="en-US"/>
        </w:rPr>
      </w:pPr>
      <w:bookmarkStart w:id="3734" w:name="_Hlk57971086"/>
      <w:bookmarkEnd w:id="3733"/>
      <w:r>
        <w:rPr>
          <w:lang w:val="en-US" w:eastAsia="zh-CN"/>
        </w:rPr>
        <w:t>d)</w:t>
      </w:r>
      <w:r>
        <w:rPr>
          <w:lang w:val="en-US" w:eastAsia="zh-CN"/>
        </w:rPr>
        <w:tab/>
        <w:t xml:space="preserve">For the same 5G ProSe direct link, if the initiating UE receives a </w:t>
      </w:r>
      <w:bookmarkStart w:id="3735" w:name="OLE_LINK7"/>
      <w:bookmarkStart w:id="3736" w:name="_Hlk69740644"/>
      <w:r>
        <w:rPr>
          <w:lang w:val="en-US" w:eastAsia="zh-CN"/>
        </w:rPr>
        <w:t>PROSE DIRECT LINK RELEASE REQUEST</w:t>
      </w:r>
      <w:bookmarkEnd w:id="3735"/>
      <w:bookmarkEnd w:id="3736"/>
      <w:r>
        <w:rPr>
          <w:lang w:val="en-US" w:eastAsia="zh-CN"/>
        </w:rPr>
        <w:t xml:space="preserve"> message after the initiation of 5G ProSe direct link identifier update procedure, the initiating UE shall stop the timer T5</w:t>
      </w:r>
      <w:r w:rsidR="001F6881">
        <w:rPr>
          <w:lang w:val="en-US" w:eastAsia="zh-CN"/>
        </w:rPr>
        <w:t>082</w:t>
      </w:r>
      <w:r>
        <w:rPr>
          <w:lang w:val="en-US" w:eastAsia="zh-CN"/>
        </w:rPr>
        <w:t xml:space="preserve"> and abort the</w:t>
      </w:r>
      <w:r>
        <w:rPr>
          <w:lang w:val="en-US"/>
        </w:rPr>
        <w:t xml:space="preserve"> </w:t>
      </w:r>
      <w:r>
        <w:rPr>
          <w:lang w:val="en-US" w:eastAsia="zh-CN"/>
        </w:rPr>
        <w:t>5G ProSe direct link identifier update procedure and proceed with the 5G ProSe direct link release procedure.</w:t>
      </w:r>
    </w:p>
    <w:p w14:paraId="3539FE03" w14:textId="77777777" w:rsidR="00BB7313" w:rsidRDefault="00BB7313" w:rsidP="0037175B">
      <w:pPr>
        <w:pStyle w:val="50"/>
        <w:rPr>
          <w:lang w:eastAsia="zh-CN"/>
        </w:rPr>
      </w:pPr>
      <w:bookmarkStart w:id="3737" w:name="_Toc59209188"/>
      <w:bookmarkStart w:id="3738" w:name="_Toc59208917"/>
      <w:bookmarkStart w:id="3739" w:name="_Toc73378790"/>
      <w:bookmarkEnd w:id="3734"/>
      <w:r>
        <w:rPr>
          <w:lang w:eastAsia="zh-CN"/>
        </w:rPr>
        <w:lastRenderedPageBreak/>
        <w:t>7.2.</w:t>
      </w:r>
      <w:r w:rsidR="005E1E7E">
        <w:rPr>
          <w:lang w:eastAsia="zh-CN"/>
        </w:rPr>
        <w:t>4</w:t>
      </w:r>
      <w:r>
        <w:rPr>
          <w:lang w:eastAsia="zh-CN"/>
        </w:rPr>
        <w:t>.7.2</w:t>
      </w:r>
      <w:r>
        <w:rPr>
          <w:lang w:eastAsia="zh-CN"/>
        </w:rPr>
        <w:tab/>
        <w:t>Abnormal cases at the target UE</w:t>
      </w:r>
      <w:bookmarkEnd w:id="3728"/>
      <w:bookmarkEnd w:id="3729"/>
      <w:bookmarkEnd w:id="3730"/>
      <w:bookmarkEnd w:id="3731"/>
      <w:bookmarkEnd w:id="3732"/>
      <w:bookmarkEnd w:id="3737"/>
      <w:bookmarkEnd w:id="3738"/>
      <w:bookmarkEnd w:id="3739"/>
    </w:p>
    <w:p w14:paraId="0CD29376" w14:textId="77777777" w:rsidR="00BB7313" w:rsidRDefault="00BB7313" w:rsidP="00BB7313">
      <w:r>
        <w:t>The following abnormal cases can be identified:</w:t>
      </w:r>
    </w:p>
    <w:p w14:paraId="056FBC3C" w14:textId="77777777" w:rsidR="00BB7313" w:rsidRDefault="00BB7313" w:rsidP="0037175B">
      <w:pPr>
        <w:pStyle w:val="B1"/>
        <w:rPr>
          <w:lang w:val="en-US"/>
        </w:rPr>
      </w:pPr>
      <w:r>
        <w:rPr>
          <w:lang w:val="en-US"/>
        </w:rPr>
        <w:t>a)</w:t>
      </w:r>
      <w:r>
        <w:rPr>
          <w:lang w:val="en-US"/>
        </w:rPr>
        <w:tab/>
        <w:t>If timer T5</w:t>
      </w:r>
      <w:r w:rsidR="005E1E7E">
        <w:rPr>
          <w:lang w:val="en-US"/>
        </w:rPr>
        <w:t>083</w:t>
      </w:r>
      <w:r>
        <w:rPr>
          <w:lang w:val="en-US"/>
        </w:rPr>
        <w:t xml:space="preserve"> expires, the target UE shall retransmit the PROSE DIRECT LINK IDENTIFIER UPDATE ACCEPT message and restart timer T5</w:t>
      </w:r>
      <w:r w:rsidR="005E1E7E">
        <w:rPr>
          <w:lang w:val="en-US"/>
        </w:rPr>
        <w:t>083</w:t>
      </w:r>
      <w:r>
        <w:rPr>
          <w:lang w:val="en-US"/>
        </w:rPr>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Default="00BB7313" w:rsidP="0037175B">
      <w:pPr>
        <w:pStyle w:val="NO"/>
        <w:rPr>
          <w:lang w:val="en-US"/>
        </w:rPr>
      </w:pPr>
      <w:r>
        <w:rPr>
          <w:lang w:val="en-US"/>
        </w:rPr>
        <w:t>NOTE 1:</w:t>
      </w:r>
      <w:r>
        <w:rPr>
          <w:lang w:val="en-US"/>
        </w:rPr>
        <w:tab/>
        <w:t>The maximum number of allowed retransmissions is UE implementation specific.</w:t>
      </w:r>
    </w:p>
    <w:p w14:paraId="30C5381A" w14:textId="77777777" w:rsidR="00BB7313" w:rsidRDefault="00BB7313" w:rsidP="0037175B">
      <w:pPr>
        <w:pStyle w:val="NO"/>
        <w:rPr>
          <w:lang w:val="en-US"/>
        </w:rPr>
      </w:pPr>
      <w:r>
        <w:rPr>
          <w:lang w:val="en-US"/>
        </w:rPr>
        <w:t>NOTE 2:</w:t>
      </w:r>
      <w:r>
        <w:rPr>
          <w:lang w:val="en-US"/>
        </w:rPr>
        <w:tab/>
        <w:t>After reaching the maximum number of allowed retransmissions, whether the target UE releases this 5G ProSe direct link depends on its implementation.</w:t>
      </w:r>
    </w:p>
    <w:p w14:paraId="190616D6" w14:textId="77777777" w:rsidR="00BB7313" w:rsidRDefault="00BB7313" w:rsidP="0037175B">
      <w:pPr>
        <w:pStyle w:val="B1"/>
        <w:rPr>
          <w:lang w:val="en-US"/>
        </w:rPr>
      </w:pPr>
      <w:r>
        <w:rPr>
          <w:lang w:val="en-US"/>
        </w:rPr>
        <w:t>b)</w:t>
      </w:r>
      <w:r>
        <w:rPr>
          <w:lang w:val="en-US"/>
        </w:rPr>
        <w:tab/>
        <w:t>If PROSE DIRECT LINK IDENTIFIER UPDATE REQUEST is received when the timer T5</w:t>
      </w:r>
      <w:r w:rsidR="001F6881">
        <w:rPr>
          <w:lang w:val="en-US"/>
        </w:rPr>
        <w:t>083</w:t>
      </w:r>
      <w:r>
        <w:rPr>
          <w:lang w:val="en-US"/>
        </w:rPr>
        <w:t xml:space="preserve"> is running, the target UE shall stop the timer T5</w:t>
      </w:r>
      <w:r w:rsidR="001F6881">
        <w:rPr>
          <w:lang w:val="en-US"/>
        </w:rPr>
        <w:t>083</w:t>
      </w:r>
      <w:r>
        <w:rPr>
          <w:lang w:val="en-US"/>
        </w:rPr>
        <w:t xml:space="preserve"> and abort the ongoing 5G ProSe direct link identifier update procedure. The target UE shall handle the new PROSE DIRECT LINK IDENTIFIER UPDATE REQUEST as </w:t>
      </w:r>
      <w:r>
        <w:rPr>
          <w:lang w:val="en-US" w:eastAsia="zh-CN"/>
        </w:rPr>
        <w:t>specified in clause</w:t>
      </w:r>
      <w:r>
        <w:rPr>
          <w:lang w:val="en-US"/>
        </w:rPr>
        <w:t> </w:t>
      </w:r>
      <w:r>
        <w:rPr>
          <w:lang w:val="en-US" w:eastAsia="zh-CN"/>
        </w:rPr>
        <w:t>7.2.y.3.</w:t>
      </w:r>
      <w:r>
        <w:rPr>
          <w:lang w:val="en-US"/>
        </w:rPr>
        <w:t xml:space="preserve"> </w:t>
      </w:r>
    </w:p>
    <w:p w14:paraId="19A6DDF8" w14:textId="77777777" w:rsidR="00BB7313" w:rsidRDefault="00BB7313" w:rsidP="0037175B">
      <w:pPr>
        <w:pStyle w:val="B1"/>
        <w:rPr>
          <w:lang w:val="en-US" w:eastAsia="zh-CN"/>
        </w:rPr>
      </w:pPr>
      <w:r>
        <w:rPr>
          <w:lang w:val="en-US" w:eastAsia="zh-CN"/>
        </w:rPr>
        <w:t>c)</w:t>
      </w:r>
      <w:r>
        <w:rPr>
          <w:lang w:val="en-US" w:eastAsia="zh-CN"/>
        </w:rPr>
        <w:tab/>
        <w:t xml:space="preserve">After sending the </w:t>
      </w:r>
      <w:bookmarkStart w:id="3740" w:name="_Hlk69740595"/>
      <w:r>
        <w:rPr>
          <w:lang w:val="en-US" w:eastAsia="zh-CN"/>
        </w:rPr>
        <w:t>PROSE DIRECT LINK IDENTIFIER UPDATE ACK</w:t>
      </w:r>
      <w:bookmarkEnd w:id="3740"/>
      <w:r>
        <w:rPr>
          <w:lang w:val="en-US" w:eastAsia="zh-CN"/>
        </w:rPr>
        <w:t xml:space="preserve">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319E3ED9" w14:textId="77777777" w:rsidR="00BB7313" w:rsidRDefault="00BB7313" w:rsidP="0037175B">
      <w:pPr>
        <w:pStyle w:val="NO"/>
        <w:rPr>
          <w:lang w:val="en-US" w:eastAsia="zh-CN"/>
        </w:rPr>
      </w:pPr>
      <w:r>
        <w:rPr>
          <w:lang w:val="en-US" w:eastAsia="zh-CN"/>
        </w:rPr>
        <w:t>NOTE</w:t>
      </w:r>
      <w:r>
        <w:rPr>
          <w:lang w:val="en-US"/>
        </w:rPr>
        <w:t> 3</w:t>
      </w:r>
      <w:r>
        <w:rPr>
          <w:lang w:val="en-US" w:eastAsia="zh-CN"/>
        </w:rPr>
        <w:t>:</w:t>
      </w:r>
      <w:r>
        <w:rPr>
          <w:lang w:val="en-US" w:eastAsia="zh-CN"/>
        </w:rPr>
        <w:tab/>
        <w:t>It is up to implementation to handle the failure of traffic delivery for new Layer-2 IDs if such traffic has been sent before the initiating UE retransmits the PROSE DIRECT LINK IDENTIFIER UPDATE ACK message.</w:t>
      </w:r>
    </w:p>
    <w:p w14:paraId="1EDDD6D0" w14:textId="77777777" w:rsidR="00BB7313" w:rsidRDefault="00BB7313" w:rsidP="0037175B">
      <w:pPr>
        <w:pStyle w:val="B1"/>
        <w:rPr>
          <w:lang w:val="en-US" w:eastAsia="zh-CN"/>
        </w:rPr>
      </w:pPr>
      <w:r>
        <w:rPr>
          <w:lang w:val="en-US" w:eastAsia="zh-CN"/>
        </w:rPr>
        <w:t>d)</w:t>
      </w:r>
      <w:r>
        <w:rPr>
          <w:lang w:val="en-US" w:eastAsia="zh-CN"/>
        </w:rPr>
        <w:tab/>
        <w:t>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w:t>
      </w:r>
      <w:r w:rsidR="001F6881">
        <w:rPr>
          <w:lang w:val="en-US" w:eastAsia="zh-CN"/>
        </w:rPr>
        <w:t>083</w:t>
      </w:r>
      <w:r>
        <w:rPr>
          <w:lang w:val="en-US" w:eastAsia="zh-CN"/>
        </w:rPr>
        <w:t>, the initiating UE shall abort the 5G ProSe direct link identifier update procedure and may release the 5G ProSe direct link.</w:t>
      </w:r>
      <w:bookmarkEnd w:id="3656"/>
    </w:p>
    <w:p w14:paraId="3F86A415" w14:textId="77777777" w:rsidR="00866C25" w:rsidRDefault="00866C25" w:rsidP="00866C25">
      <w:pPr>
        <w:pStyle w:val="30"/>
      </w:pPr>
      <w:bookmarkStart w:id="3741" w:name="_Toc59209205"/>
      <w:bookmarkStart w:id="3742" w:name="_Toc59208934"/>
      <w:bookmarkStart w:id="3743" w:name="_Toc51951180"/>
      <w:bookmarkStart w:id="3744" w:name="_Toc45882630"/>
      <w:bookmarkStart w:id="3745" w:name="_Toc45282244"/>
      <w:bookmarkStart w:id="3746" w:name="_Toc34404414"/>
      <w:bookmarkStart w:id="3747" w:name="_Toc34388643"/>
      <w:bookmarkStart w:id="3748" w:name="_Toc73378791"/>
      <w:r>
        <w:t>7.2.</w:t>
      </w:r>
      <w:r w:rsidR="001F6881">
        <w:rPr>
          <w:lang w:eastAsia="zh-CN"/>
        </w:rPr>
        <w:t>5</w:t>
      </w:r>
      <w:r>
        <w:tab/>
        <w:t>5G ProSe direct link keep-alive procedure</w:t>
      </w:r>
      <w:bookmarkEnd w:id="3741"/>
      <w:bookmarkEnd w:id="3742"/>
      <w:bookmarkEnd w:id="3743"/>
      <w:bookmarkEnd w:id="3744"/>
      <w:bookmarkEnd w:id="3745"/>
      <w:bookmarkEnd w:id="3746"/>
      <w:bookmarkEnd w:id="3747"/>
      <w:bookmarkEnd w:id="3748"/>
    </w:p>
    <w:p w14:paraId="2B518E26" w14:textId="77777777" w:rsidR="00866C25" w:rsidRDefault="00866C25" w:rsidP="00866C25">
      <w:pPr>
        <w:pStyle w:val="40"/>
      </w:pPr>
      <w:bookmarkStart w:id="3749" w:name="_Toc59209206"/>
      <w:bookmarkStart w:id="3750" w:name="_Toc59208935"/>
      <w:bookmarkStart w:id="3751" w:name="_Toc51951181"/>
      <w:bookmarkStart w:id="3752" w:name="_Toc45882631"/>
      <w:bookmarkStart w:id="3753" w:name="_Toc45282245"/>
      <w:bookmarkStart w:id="3754" w:name="_Toc34404415"/>
      <w:bookmarkStart w:id="3755" w:name="_Toc34388644"/>
      <w:bookmarkStart w:id="3756" w:name="_Toc73378792"/>
      <w:r>
        <w:t>7.2.</w:t>
      </w:r>
      <w:r w:rsidR="001F6881">
        <w:t>5</w:t>
      </w:r>
      <w:r>
        <w:t>.1</w:t>
      </w:r>
      <w:r>
        <w:tab/>
        <w:t>General</w:t>
      </w:r>
      <w:bookmarkEnd w:id="3749"/>
      <w:bookmarkEnd w:id="3750"/>
      <w:bookmarkEnd w:id="3751"/>
      <w:bookmarkEnd w:id="3752"/>
      <w:bookmarkEnd w:id="3753"/>
      <w:bookmarkEnd w:id="3754"/>
      <w:bookmarkEnd w:id="3755"/>
      <w:bookmarkEnd w:id="3756"/>
    </w:p>
    <w:p w14:paraId="72C71D72" w14:textId="77777777" w:rsidR="00866C25" w:rsidRDefault="00866C25" w:rsidP="00866C25">
      <w:r>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Default="00866C25" w:rsidP="00866C25">
      <w:r>
        <w:t>The 5G ProSe direct link keep-alive procedure can be initiated by only one UE or both UEs in the established 5G ProSe direct link.</w:t>
      </w:r>
    </w:p>
    <w:p w14:paraId="2BB89EB3" w14:textId="77777777" w:rsidR="00866C25" w:rsidRDefault="00866C25" w:rsidP="00866C25">
      <w:pPr>
        <w:pStyle w:val="NO"/>
        <w:rPr>
          <w:lang w:val="en-US"/>
        </w:rPr>
      </w:pPr>
      <w:r>
        <w:rPr>
          <w:lang w:val="en-US"/>
        </w:rPr>
        <w:t>NOTE:</w:t>
      </w:r>
      <w:r>
        <w:rPr>
          <w:lang w:val="en-US"/>
        </w:rPr>
        <w:tab/>
        <w:t>Whether the 5G ProSe direct link keep-alive procedure is initiated by only one UE or both UEs in the established 5G ProSe direct link is UE implementation specific.</w:t>
      </w:r>
    </w:p>
    <w:p w14:paraId="64AD0035" w14:textId="77777777" w:rsidR="00866C25" w:rsidRDefault="00866C25" w:rsidP="00866C25">
      <w:pPr>
        <w:pStyle w:val="40"/>
      </w:pPr>
      <w:bookmarkStart w:id="3757" w:name="_Toc59209207"/>
      <w:bookmarkStart w:id="3758" w:name="_Toc59208936"/>
      <w:bookmarkStart w:id="3759" w:name="_Toc51951182"/>
      <w:bookmarkStart w:id="3760" w:name="_Toc45882632"/>
      <w:bookmarkStart w:id="3761" w:name="_Toc45282246"/>
      <w:bookmarkStart w:id="3762" w:name="_Toc34404416"/>
      <w:bookmarkStart w:id="3763" w:name="_Toc34388645"/>
      <w:bookmarkStart w:id="3764" w:name="_Toc73378793"/>
      <w:r>
        <w:t>7.2.</w:t>
      </w:r>
      <w:r w:rsidR="001F6881">
        <w:t>5</w:t>
      </w:r>
      <w:r>
        <w:t>.2</w:t>
      </w:r>
      <w:r>
        <w:tab/>
        <w:t>5G ProSe direct link keep-alive procedure initiation by the initiating UE</w:t>
      </w:r>
      <w:bookmarkEnd w:id="3757"/>
      <w:bookmarkEnd w:id="3758"/>
      <w:bookmarkEnd w:id="3759"/>
      <w:bookmarkEnd w:id="3760"/>
      <w:bookmarkEnd w:id="3761"/>
      <w:bookmarkEnd w:id="3762"/>
      <w:bookmarkEnd w:id="3763"/>
      <w:bookmarkEnd w:id="3764"/>
    </w:p>
    <w:p w14:paraId="5BEDE085" w14:textId="77777777" w:rsidR="00866C25" w:rsidRDefault="00866C25" w:rsidP="00866C25">
      <w:r>
        <w:t>The initiating UE shall meet the following pre-condition before initiating the 5G ProSe direct link keep-alive procedure:</w:t>
      </w:r>
    </w:p>
    <w:p w14:paraId="4FCB4467" w14:textId="77777777" w:rsidR="00866C25" w:rsidRDefault="00866C25" w:rsidP="00866C25">
      <w:pPr>
        <w:pStyle w:val="B1"/>
        <w:rPr>
          <w:lang w:val="en-US"/>
        </w:rPr>
      </w:pPr>
      <w:r>
        <w:rPr>
          <w:lang w:val="en-US"/>
        </w:rPr>
        <w:t>a)</w:t>
      </w:r>
      <w:r>
        <w:rPr>
          <w:lang w:val="en-US"/>
        </w:rPr>
        <w:tab/>
        <w:t>there is a 5G ProSe direct link between the initiating UE and the target UE.</w:t>
      </w:r>
    </w:p>
    <w:p w14:paraId="440C0773" w14:textId="77777777" w:rsidR="00866C25" w:rsidRDefault="00866C25" w:rsidP="00866C25">
      <w:r>
        <w:t>The initiating UE shall manage a keep-alive timer T5</w:t>
      </w:r>
      <w:r w:rsidR="00F002E5">
        <w:t>084</w:t>
      </w:r>
      <w:r>
        <w:t xml:space="preserve"> and a keep-alive counter for the 5G ProSe direct link keep-alive procedure. Timer T5</w:t>
      </w:r>
      <w:r w:rsidR="00F002E5">
        <w:t>084</w:t>
      </w:r>
      <w:r>
        <w:t xml:space="preserve"> is used to trigger the periodic initiation of the 5G ProSe direct link keep-alive procedure. The UE shall start or restart timer T5</w:t>
      </w:r>
      <w:r w:rsidR="00F002E5">
        <w:t>084</w:t>
      </w:r>
      <w:r>
        <w:t xml:space="preserve"> whenever the UE receives a PC5 signalling message or PC5 user plane data from the target UE over this 5G ProSe direct link. The UE shall set the keep-alive counter to an initial value of zero after 5G ProSe direct link establishment.</w:t>
      </w:r>
    </w:p>
    <w:p w14:paraId="1C868D10" w14:textId="77777777" w:rsidR="00866C25" w:rsidRDefault="00866C25" w:rsidP="00866C25">
      <w:r>
        <w:t>The initiating UE shall initiate the 5G ProSe direct link keep-alive procedure when:</w:t>
      </w:r>
    </w:p>
    <w:p w14:paraId="70DE60D2" w14:textId="77777777" w:rsidR="00866C25" w:rsidRDefault="00866C25" w:rsidP="00866C25">
      <w:pPr>
        <w:pStyle w:val="B1"/>
        <w:rPr>
          <w:lang w:val="en-US"/>
        </w:rPr>
      </w:pPr>
      <w:r>
        <w:rPr>
          <w:lang w:val="en-US"/>
        </w:rPr>
        <w:lastRenderedPageBreak/>
        <w:t>a)</w:t>
      </w:r>
      <w:r>
        <w:rPr>
          <w:lang w:val="en-US"/>
        </w:rPr>
        <w:tab/>
        <w:t>timer T5</w:t>
      </w:r>
      <w:r w:rsidR="00F002E5">
        <w:t>084</w:t>
      </w:r>
      <w:r>
        <w:rPr>
          <w:lang w:val="en-US"/>
        </w:rPr>
        <w:t xml:space="preserve"> for this link expires;</w:t>
      </w:r>
    </w:p>
    <w:p w14:paraId="1E355978" w14:textId="77777777" w:rsidR="00866C25" w:rsidRDefault="00866C25" w:rsidP="00866C25">
      <w:pPr>
        <w:pStyle w:val="B1"/>
        <w:rPr>
          <w:lang w:val="en-US"/>
        </w:rPr>
      </w:pPr>
      <w:r>
        <w:rPr>
          <w:lang w:val="en-US"/>
        </w:rPr>
        <w:t>b)</w:t>
      </w:r>
      <w:r>
        <w:rPr>
          <w:lang w:val="en-US"/>
        </w:rPr>
        <w:tab/>
        <w:t>optionally, a request from the lower layers to check the viability of the 5G ProSe direct link is received; or</w:t>
      </w:r>
    </w:p>
    <w:p w14:paraId="7FB609C3" w14:textId="77777777" w:rsidR="00866C25" w:rsidRDefault="00866C25" w:rsidP="00866C25">
      <w:pPr>
        <w:pStyle w:val="NO"/>
        <w:rPr>
          <w:lang w:val="en-US"/>
        </w:rPr>
      </w:pPr>
      <w:r>
        <w:rPr>
          <w:lang w:val="en-US"/>
        </w:rPr>
        <w:t>NOTE 1:</w:t>
      </w:r>
      <w:r>
        <w:rPr>
          <w:lang w:val="en-US"/>
        </w:rPr>
        <w:tab/>
        <w:t>Whether the lower layers can request the initiation of the 5G ProSe direct link keep-alive procedure, and what the triggers for the lower layers are to request the initiation of the 5G ProSe direct link keep-alive procedure, are UE implementation specific.</w:t>
      </w:r>
    </w:p>
    <w:p w14:paraId="05A16E63" w14:textId="77777777" w:rsidR="00866C25" w:rsidRDefault="00866C25" w:rsidP="00866C25">
      <w:pPr>
        <w:pStyle w:val="B1"/>
        <w:rPr>
          <w:lang w:val="en-US"/>
        </w:rPr>
      </w:pPr>
      <w:r>
        <w:rPr>
          <w:lang w:val="en-US"/>
        </w:rPr>
        <w:t>c)</w:t>
      </w:r>
      <w:r>
        <w:rPr>
          <w:lang w:val="en-US"/>
        </w:rPr>
        <w:tab/>
        <w:t>optionally, a request from the upper layers to check the viability of the 5G ProSe direct link is received.</w:t>
      </w:r>
    </w:p>
    <w:p w14:paraId="1D1478D9" w14:textId="77777777" w:rsidR="00866C25" w:rsidRDefault="00866C25" w:rsidP="00866C25">
      <w:pPr>
        <w:pStyle w:val="NO"/>
        <w:rPr>
          <w:lang w:val="en-US"/>
        </w:rPr>
      </w:pPr>
      <w:r>
        <w:rPr>
          <w:lang w:val="en-US"/>
        </w:rPr>
        <w:t>NOTE 2:</w:t>
      </w:r>
      <w:r>
        <w:rPr>
          <w:lang w:val="en-US"/>
        </w:rPr>
        <w:tab/>
        <w:t>Whether the upper layers can request the initiation of the 5G ProSe direct link keep-alive procedure, and what the triggers for the upper layers are to request the initiation of the 5G ProSe direct link keep-alive procedure, are UE implementation specific.</w:t>
      </w:r>
    </w:p>
    <w:p w14:paraId="356CEF1B" w14:textId="77777777" w:rsidR="00866C25" w:rsidRDefault="00866C25" w:rsidP="00866C25">
      <w:r>
        <w:t>In order to initiate the 5G ProSe direct link keep-alive procedure, the initiating UE shall stop timer T5</w:t>
      </w:r>
      <w:r w:rsidR="00F002E5">
        <w:t>084</w:t>
      </w:r>
      <w:r>
        <w:t>, if running, and shall create a PROSE DIRECT LINK KEEPALIVE REQUEST message. In this message, the initiating UE:</w:t>
      </w:r>
    </w:p>
    <w:p w14:paraId="2F1DA338" w14:textId="77777777" w:rsidR="00866C25" w:rsidRDefault="00866C25" w:rsidP="00866C25">
      <w:pPr>
        <w:pStyle w:val="B1"/>
        <w:rPr>
          <w:lang w:val="en-US"/>
        </w:rPr>
      </w:pPr>
      <w:r>
        <w:rPr>
          <w:lang w:val="en-US"/>
        </w:rPr>
        <w:t>a)</w:t>
      </w:r>
      <w:r>
        <w:rPr>
          <w:lang w:val="en-US"/>
        </w:rPr>
        <w:tab/>
        <w:t xml:space="preserve">shall include the keep-alive counter for the 5G ProSe direct link; and </w:t>
      </w:r>
    </w:p>
    <w:p w14:paraId="1F0B6EF7" w14:textId="77777777" w:rsidR="00866C25" w:rsidRDefault="00866C25" w:rsidP="00866C25">
      <w:pPr>
        <w:pStyle w:val="B1"/>
        <w:rPr>
          <w:lang w:val="en-US"/>
        </w:rPr>
      </w:pPr>
      <w:r>
        <w:rPr>
          <w:lang w:val="en-US"/>
        </w:rPr>
        <w:t>b)</w:t>
      </w:r>
      <w:r>
        <w:rPr>
          <w:lang w:val="en-US"/>
        </w:rPr>
        <w:tab/>
        <w:t>may include a m</w:t>
      </w:r>
      <w:r>
        <w:rPr>
          <w:lang w:val="en-US" w:eastAsia="zh-CN"/>
        </w:rPr>
        <w:t>aximum inactivity period to indicate the maximum inactivity period of the initiating UE over this 5G ProSe direct link.</w:t>
      </w:r>
    </w:p>
    <w:p w14:paraId="14ACC87C" w14:textId="77777777" w:rsidR="00866C25" w:rsidRDefault="00866C25" w:rsidP="00866C25">
      <w:pPr>
        <w:pStyle w:val="NO"/>
        <w:rPr>
          <w:lang w:val="en-US"/>
        </w:rPr>
      </w:pPr>
      <w:r>
        <w:rPr>
          <w:lang w:val="en-US"/>
        </w:rPr>
        <w:t>NOTE 3:</w:t>
      </w:r>
      <w:r>
        <w:rPr>
          <w:lang w:val="en-US"/>
        </w:rPr>
        <w:tab/>
      </w:r>
      <w:r>
        <w:rPr>
          <w:lang w:val="en-US"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t>084</w:t>
      </w:r>
      <w:r>
        <w:rPr>
          <w:lang w:val="en-US"/>
        </w:rPr>
        <w:t>.</w:t>
      </w:r>
    </w:p>
    <w:p w14:paraId="4393ECDA" w14:textId="77777777" w:rsidR="00866C25" w:rsidRDefault="00866C25" w:rsidP="00866C25">
      <w:pPr>
        <w:rPr>
          <w:lang w:eastAsia="x-none"/>
        </w:rPr>
      </w:pPr>
      <w:r>
        <w:rPr>
          <w:lang w:eastAsia="x-none"/>
        </w:rPr>
        <w:t xml:space="preserve">After the </w:t>
      </w:r>
      <w:r>
        <w:t>PROSE DIRECT LINK KEEPALIVE REQUEST</w:t>
      </w:r>
      <w:r>
        <w:rPr>
          <w:lang w:eastAsia="x-none"/>
        </w:rPr>
        <w:t xml:space="preserve"> message is generated, the initiating UE shall pass this message to the lower layers for transmission along with the initiating UE's Layer-2 ID for 5G ProSe direct communication and the target UE's Layer-2 ID for 5G ProSe direct communication, and start timer T5</w:t>
      </w:r>
      <w:r w:rsidR="00F002E5">
        <w:t>085</w:t>
      </w:r>
      <w:r>
        <w:rPr>
          <w:lang w:eastAsia="x-none"/>
        </w:rPr>
        <w:t xml:space="preserve">. The UE shall not send a new </w:t>
      </w:r>
      <w:r>
        <w:t>PROSE DIRECT LINK KEEPALIVE</w:t>
      </w:r>
      <w:r>
        <w:rPr>
          <w:lang w:eastAsia="x-none"/>
        </w:rPr>
        <w:t xml:space="preserve"> REQUEST message to the same target UE while timer T5</w:t>
      </w:r>
      <w:r w:rsidR="00F002E5">
        <w:t>085</w:t>
      </w:r>
      <w:r>
        <w:rPr>
          <w:lang w:eastAsia="x-none"/>
        </w:rPr>
        <w:t xml:space="preserve"> is running.</w:t>
      </w:r>
    </w:p>
    <w:p w14:paraId="1CF23CB1" w14:textId="77777777" w:rsidR="00866C25" w:rsidRDefault="00F002E5" w:rsidP="0037175B">
      <w:pPr>
        <w:pStyle w:val="TH"/>
        <w:rPr>
          <w:rFonts w:cs="Arial"/>
          <w:lang w:val="en-US" w:eastAsia="zh-CN"/>
        </w:rPr>
      </w:pPr>
      <w:r>
        <w:object w:dxaOrig="9676" w:dyaOrig="3150" w14:anchorId="71897E04">
          <v:shape id="_x0000_i1051" type="#_x0000_t75" style="width:483.85pt;height:157.8pt" o:ole="">
            <v:imagedata r:id="rId62" o:title=""/>
          </v:shape>
          <o:OLEObject Type="Embed" ProgID="Visio.Drawing.15" ShapeID="_x0000_i1051" DrawAspect="Content" ObjectID="_1684248060" r:id="rId63"/>
        </w:object>
      </w:r>
    </w:p>
    <w:p w14:paraId="140F0F72" w14:textId="7BA015FD" w:rsidR="00866C25" w:rsidRDefault="00866C25" w:rsidP="0037175B">
      <w:pPr>
        <w:pStyle w:val="TF"/>
        <w:rPr>
          <w:lang w:val="en-US"/>
        </w:rPr>
      </w:pPr>
      <w:r>
        <w:rPr>
          <w:lang w:val="en-US"/>
        </w:rPr>
        <w:t>Figure 7.2.</w:t>
      </w:r>
      <w:r w:rsidR="00F002E5">
        <w:rPr>
          <w:lang w:val="en-US"/>
        </w:rPr>
        <w:t>5</w:t>
      </w:r>
      <w:r>
        <w:rPr>
          <w:lang w:val="en-US"/>
        </w:rPr>
        <w:t>.2</w:t>
      </w:r>
      <w:ins w:id="3765" w:author="Rapporteur" w:date="2021-05-31T17:26:00Z">
        <w:r w:rsidR="0062195D">
          <w:rPr>
            <w:lang w:val="en-US"/>
          </w:rPr>
          <w:t>.</w:t>
        </w:r>
      </w:ins>
      <w:del w:id="3766" w:author="Rapporteur" w:date="2021-05-31T17:26:00Z">
        <w:r w:rsidDel="0062195D">
          <w:rPr>
            <w:lang w:val="en-US"/>
          </w:rPr>
          <w:delText>-</w:delText>
        </w:r>
      </w:del>
      <w:r>
        <w:rPr>
          <w:lang w:val="en-US"/>
        </w:rPr>
        <w:t>1: 5G ProSe direct link keep-alive procedure</w:t>
      </w:r>
    </w:p>
    <w:p w14:paraId="20D04449" w14:textId="77777777" w:rsidR="00866C25" w:rsidRDefault="00866C25" w:rsidP="00866C25">
      <w:pPr>
        <w:pStyle w:val="40"/>
      </w:pPr>
      <w:bookmarkStart w:id="3767" w:name="_Toc59209208"/>
      <w:bookmarkStart w:id="3768" w:name="_Toc59208937"/>
      <w:bookmarkStart w:id="3769" w:name="_Toc51951183"/>
      <w:bookmarkStart w:id="3770" w:name="_Toc45882633"/>
      <w:bookmarkStart w:id="3771" w:name="_Toc45282247"/>
      <w:bookmarkStart w:id="3772" w:name="_Toc34404417"/>
      <w:bookmarkStart w:id="3773" w:name="_Toc34388646"/>
      <w:bookmarkStart w:id="3774" w:name="_Toc73378794"/>
      <w:r>
        <w:t>7.2.</w:t>
      </w:r>
      <w:r w:rsidR="00F002E5">
        <w:t>5</w:t>
      </w:r>
      <w:r>
        <w:t>.3</w:t>
      </w:r>
      <w:r>
        <w:tab/>
        <w:t>5G ProSe direct link keep-alive procedure accepted by the target UE</w:t>
      </w:r>
      <w:bookmarkEnd w:id="3767"/>
      <w:bookmarkEnd w:id="3768"/>
      <w:bookmarkEnd w:id="3769"/>
      <w:bookmarkEnd w:id="3770"/>
      <w:bookmarkEnd w:id="3771"/>
      <w:bookmarkEnd w:id="3772"/>
      <w:bookmarkEnd w:id="3773"/>
      <w:bookmarkEnd w:id="3774"/>
    </w:p>
    <w:p w14:paraId="70D85D03" w14:textId="77777777" w:rsidR="00866C25" w:rsidRDefault="00866C25" w:rsidP="00866C25">
      <w:r>
        <w:t>Upon receipt of a PROSE DIRECT LINK KEEPALIVE REQUEST message, the target UE shall create a PROSE DIRECT LINK KEEPALIVE RESPONSE message. In this message, the target UE:</w:t>
      </w:r>
    </w:p>
    <w:p w14:paraId="37753AA5" w14:textId="77777777" w:rsidR="00866C25" w:rsidRDefault="00866C25" w:rsidP="00866C25">
      <w:pPr>
        <w:pStyle w:val="B1"/>
        <w:rPr>
          <w:lang w:val="en-US"/>
        </w:rPr>
      </w:pPr>
      <w:r>
        <w:rPr>
          <w:lang w:val="en-US"/>
        </w:rPr>
        <w:t>a)</w:t>
      </w:r>
      <w:r>
        <w:rPr>
          <w:lang w:val="en-US"/>
        </w:rPr>
        <w:tab/>
        <w:t>shall include the keep-alive counter set to the same value as that received in the PROSE DIRECT LINK KEEPALIVE REQUEST message.</w:t>
      </w:r>
    </w:p>
    <w:p w14:paraId="27579DD7" w14:textId="77777777" w:rsidR="00866C25" w:rsidRDefault="00866C25" w:rsidP="00866C25">
      <w:pPr>
        <w:rPr>
          <w:lang w:eastAsia="x-none"/>
        </w:rPr>
      </w:pPr>
      <w:r>
        <w:rPr>
          <w:lang w:eastAsia="x-none"/>
        </w:rPr>
        <w:t xml:space="preserve">After the </w:t>
      </w:r>
      <w:r>
        <w:t>PROSE DIRECT LINK KEEPALIVE RESPONSE</w:t>
      </w:r>
      <w:r>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w:t>
      </w:r>
    </w:p>
    <w:p w14:paraId="674F0909" w14:textId="77777777" w:rsidR="00866C25" w:rsidRDefault="00866C25" w:rsidP="00866C25">
      <w:r>
        <w:t>If a m</w:t>
      </w:r>
      <w:r>
        <w:rPr>
          <w:lang w:eastAsia="zh-CN"/>
        </w:rPr>
        <w:t xml:space="preserve">aximum inactivity period is included in the </w:t>
      </w:r>
      <w:r>
        <w:t>PROSE DIRECT LINK KEEPALIVE REQUEST message, the target UE shall stop T5</w:t>
      </w:r>
      <w:r w:rsidR="00F002E5">
        <w:t>086</w:t>
      </w:r>
      <w:r>
        <w:t>, if running, and start T5</w:t>
      </w:r>
      <w:r w:rsidR="00F002E5">
        <w:t>086</w:t>
      </w:r>
      <w:r>
        <w:t xml:space="preserve"> with its value set to the maximum inactivity period. The target UE </w:t>
      </w:r>
      <w:r>
        <w:lastRenderedPageBreak/>
        <w:t>shall restart T5</w:t>
      </w:r>
      <w:r w:rsidR="00F002E5">
        <w:t>086</w:t>
      </w:r>
      <w:r>
        <w:t xml:space="preserve"> whenever the target UE receives a PC5 signalling message or PC5 user plane data from the initiating UE over this 5G ProSe direct link.</w:t>
      </w:r>
    </w:p>
    <w:p w14:paraId="5E1A867E" w14:textId="77777777" w:rsidR="00866C25" w:rsidRDefault="00866C25" w:rsidP="00866C25">
      <w:pPr>
        <w:pStyle w:val="40"/>
      </w:pPr>
      <w:bookmarkStart w:id="3775" w:name="_Toc59209209"/>
      <w:bookmarkStart w:id="3776" w:name="_Toc59208938"/>
      <w:bookmarkStart w:id="3777" w:name="_Toc51951184"/>
      <w:bookmarkStart w:id="3778" w:name="_Toc45882634"/>
      <w:bookmarkStart w:id="3779" w:name="_Toc45282248"/>
      <w:bookmarkStart w:id="3780" w:name="_Toc34404418"/>
      <w:bookmarkStart w:id="3781" w:name="_Toc34388647"/>
      <w:bookmarkStart w:id="3782" w:name="_Toc73378795"/>
      <w:r>
        <w:t>7.2.</w:t>
      </w:r>
      <w:r w:rsidR="00182274">
        <w:t>5</w:t>
      </w:r>
      <w:r>
        <w:t>.4</w:t>
      </w:r>
      <w:r>
        <w:tab/>
        <w:t>5G ProSe direct link keep-alive procedure completion by the initiating UE</w:t>
      </w:r>
      <w:bookmarkEnd w:id="3775"/>
      <w:bookmarkEnd w:id="3776"/>
      <w:bookmarkEnd w:id="3777"/>
      <w:bookmarkEnd w:id="3778"/>
      <w:bookmarkEnd w:id="3779"/>
      <w:bookmarkEnd w:id="3780"/>
      <w:bookmarkEnd w:id="3781"/>
      <w:bookmarkEnd w:id="3782"/>
    </w:p>
    <w:p w14:paraId="3AA68304" w14:textId="77777777" w:rsidR="00866C25" w:rsidRDefault="00866C25" w:rsidP="00866C25">
      <w:r>
        <w:t>Upon receipt of a PROSE DIRECT LINK KEEPALIVE RESPONSE message, the initiating UE shall stop timer T5</w:t>
      </w:r>
      <w:r w:rsidR="00A6766F">
        <w:t>085</w:t>
      </w:r>
      <w:r>
        <w:t>, start timer T5</w:t>
      </w:r>
      <w:r w:rsidR="00A6766F">
        <w:t>084</w:t>
      </w:r>
      <w:r>
        <w:t xml:space="preserve"> and </w:t>
      </w:r>
      <w:r>
        <w:rPr>
          <w:lang w:eastAsia="zh-CN"/>
        </w:rPr>
        <w:t>increment the keep-alive counter for the 5G ProSe direct link.</w:t>
      </w:r>
    </w:p>
    <w:p w14:paraId="20FCF1DE" w14:textId="77777777" w:rsidR="00866C25" w:rsidRDefault="00866C25" w:rsidP="00866C25">
      <w:pPr>
        <w:pStyle w:val="40"/>
      </w:pPr>
      <w:bookmarkStart w:id="3783" w:name="_Toc59209210"/>
      <w:bookmarkStart w:id="3784" w:name="_Toc59208939"/>
      <w:bookmarkStart w:id="3785" w:name="_Toc51951185"/>
      <w:bookmarkStart w:id="3786" w:name="_Toc45882635"/>
      <w:bookmarkStart w:id="3787" w:name="_Toc45282249"/>
      <w:bookmarkStart w:id="3788" w:name="_Toc34404419"/>
      <w:bookmarkStart w:id="3789" w:name="_Toc34388648"/>
      <w:bookmarkStart w:id="3790" w:name="_Toc73378796"/>
      <w:r>
        <w:t>7.2.</w:t>
      </w:r>
      <w:r w:rsidR="00182274">
        <w:t>5</w:t>
      </w:r>
      <w:r>
        <w:t>.5</w:t>
      </w:r>
      <w:r>
        <w:tab/>
        <w:t>Abnormal cases</w:t>
      </w:r>
      <w:bookmarkEnd w:id="3783"/>
      <w:bookmarkEnd w:id="3784"/>
      <w:bookmarkEnd w:id="3785"/>
      <w:bookmarkEnd w:id="3786"/>
      <w:bookmarkEnd w:id="3787"/>
      <w:bookmarkEnd w:id="3788"/>
      <w:bookmarkEnd w:id="3789"/>
      <w:bookmarkEnd w:id="3790"/>
    </w:p>
    <w:p w14:paraId="22D79B15" w14:textId="77777777" w:rsidR="00866C25" w:rsidRDefault="00866C25" w:rsidP="00866C25">
      <w:pPr>
        <w:pStyle w:val="50"/>
        <w:rPr>
          <w:lang w:eastAsia="zh-CN"/>
        </w:rPr>
      </w:pPr>
      <w:bookmarkStart w:id="3791" w:name="_Toc59209211"/>
      <w:bookmarkStart w:id="3792" w:name="_Toc59208940"/>
      <w:bookmarkStart w:id="3793" w:name="_Toc51951186"/>
      <w:bookmarkStart w:id="3794" w:name="_Toc45882636"/>
      <w:bookmarkStart w:id="3795" w:name="_Toc45282250"/>
      <w:bookmarkStart w:id="3796" w:name="_Toc34404420"/>
      <w:bookmarkStart w:id="3797" w:name="_Toc34388649"/>
      <w:bookmarkStart w:id="3798" w:name="_Toc73378797"/>
      <w:r>
        <w:rPr>
          <w:lang w:eastAsia="zh-CN"/>
        </w:rPr>
        <w:t>7.2.</w:t>
      </w:r>
      <w:r w:rsidR="00182274">
        <w:rPr>
          <w:lang w:eastAsia="zh-CN"/>
        </w:rPr>
        <w:t>5</w:t>
      </w:r>
      <w:r>
        <w:rPr>
          <w:lang w:eastAsia="zh-CN"/>
        </w:rPr>
        <w:t>.5.1</w:t>
      </w:r>
      <w:r>
        <w:rPr>
          <w:lang w:eastAsia="zh-CN"/>
        </w:rPr>
        <w:tab/>
        <w:t>Abnormal cases at the initiating UE</w:t>
      </w:r>
      <w:bookmarkEnd w:id="3791"/>
      <w:bookmarkEnd w:id="3792"/>
      <w:bookmarkEnd w:id="3793"/>
      <w:bookmarkEnd w:id="3794"/>
      <w:bookmarkEnd w:id="3795"/>
      <w:bookmarkEnd w:id="3796"/>
      <w:bookmarkEnd w:id="3797"/>
      <w:bookmarkEnd w:id="3798"/>
    </w:p>
    <w:p w14:paraId="44652868" w14:textId="77777777" w:rsidR="00866C25" w:rsidRDefault="00866C25" w:rsidP="00866C25">
      <w:pPr>
        <w:pStyle w:val="B1"/>
        <w:rPr>
          <w:lang w:val="en-US"/>
        </w:rPr>
      </w:pPr>
      <w:r>
        <w:rPr>
          <w:lang w:val="en-US"/>
        </w:rPr>
        <w:t>a)</w:t>
      </w:r>
      <w:r>
        <w:rPr>
          <w:lang w:val="en-US"/>
        </w:rPr>
        <w:tab/>
        <w:t>Timer T5</w:t>
      </w:r>
      <w:r w:rsidR="00182274">
        <w:rPr>
          <w:lang w:val="en-US"/>
        </w:rPr>
        <w:t>085</w:t>
      </w:r>
      <w:r>
        <w:rPr>
          <w:lang w:val="en-US"/>
        </w:rPr>
        <w:t xml:space="preserve"> expires.</w:t>
      </w:r>
    </w:p>
    <w:p w14:paraId="77CBE4F6" w14:textId="77777777" w:rsidR="00866C25" w:rsidRDefault="00866C25" w:rsidP="0037175B">
      <w:pPr>
        <w:pStyle w:val="B1"/>
      </w:pPr>
      <w:r>
        <w:tab/>
        <w:t>The initiating UE shall retransmit the PROSE DIRECT LINK KEEPALIVE REQUEST message with the last used value of the keep-alive counter and restart timer T5</w:t>
      </w:r>
      <w:r w:rsidR="00182274">
        <w:t>085</w:t>
      </w:r>
      <w:r>
        <w:t>. After reaching the maximum number of allowed retransmissions, the initiating UE shall abort the 5G ProSe direct link keep-alive procedure and locally release the 5G ProSe direct link.</w:t>
      </w:r>
    </w:p>
    <w:p w14:paraId="641BA0A2" w14:textId="77777777" w:rsidR="00866C25" w:rsidRDefault="00866C25" w:rsidP="00866C25">
      <w:pPr>
        <w:pStyle w:val="NO"/>
        <w:rPr>
          <w:lang w:val="en-US"/>
        </w:rPr>
      </w:pPr>
      <w:r>
        <w:rPr>
          <w:lang w:val="en-US"/>
        </w:rPr>
        <w:t>NOTE:</w:t>
      </w:r>
      <w:r>
        <w:rPr>
          <w:lang w:val="en-US"/>
        </w:rPr>
        <w:tab/>
        <w:t>The maximum number of allowed retransmissions is UE implementation specific.</w:t>
      </w:r>
    </w:p>
    <w:p w14:paraId="12EE5D04" w14:textId="77777777" w:rsidR="00866C25" w:rsidRDefault="00866C25" w:rsidP="00866C25">
      <w:pPr>
        <w:pStyle w:val="B1"/>
        <w:rPr>
          <w:lang w:val="en-US"/>
        </w:rPr>
      </w:pPr>
      <w:r>
        <w:rPr>
          <w:lang w:val="en-US"/>
        </w:rPr>
        <w:t>b)</w:t>
      </w:r>
      <w:r>
        <w:rPr>
          <w:lang w:val="en-US"/>
        </w:rPr>
        <w:tab/>
        <w:t>The need to use this 5G ProSe direct link no longer exists before the 5G ProSe direct link keep-alive procedure is completed.</w:t>
      </w:r>
    </w:p>
    <w:p w14:paraId="5D732716" w14:textId="77777777" w:rsidR="00866C25" w:rsidRDefault="00866C25" w:rsidP="00866C25">
      <w:pPr>
        <w:pStyle w:val="B1"/>
        <w:rPr>
          <w:lang w:val="en-US"/>
        </w:rPr>
      </w:pPr>
      <w:r>
        <w:rPr>
          <w:lang w:val="en-US"/>
        </w:rPr>
        <w:tab/>
        <w:t>The initiating UE shall abort the 5G ProSe direct link keep-alive procedure and initiate a 5G ProSe direct link release procedure.</w:t>
      </w:r>
    </w:p>
    <w:p w14:paraId="25AF5F85" w14:textId="77777777" w:rsidR="00866C25" w:rsidRDefault="00866C25" w:rsidP="00866C25">
      <w:pPr>
        <w:pStyle w:val="B1"/>
        <w:rPr>
          <w:lang w:val="en-US"/>
        </w:rPr>
      </w:pPr>
      <w:r>
        <w:rPr>
          <w:lang w:val="en-US"/>
        </w:rPr>
        <w:t>c)</w:t>
      </w:r>
      <w:r>
        <w:rPr>
          <w:lang w:val="en-US"/>
        </w:rPr>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Default="00866C25" w:rsidP="00866C25">
      <w:pPr>
        <w:pStyle w:val="B1"/>
        <w:rPr>
          <w:lang w:val="en-US"/>
        </w:rPr>
      </w:pPr>
      <w:r>
        <w:rPr>
          <w:lang w:val="en-US"/>
        </w:rPr>
        <w:tab/>
        <w:t>The initiating UE shall discard the PROSE DIRECT LINK KEEPALIVE RESPONSE message.</w:t>
      </w:r>
    </w:p>
    <w:p w14:paraId="40FC57AF" w14:textId="77777777" w:rsidR="00866C25" w:rsidRDefault="00866C25" w:rsidP="00866C25">
      <w:pPr>
        <w:pStyle w:val="B1"/>
        <w:rPr>
          <w:lang w:val="en-US"/>
        </w:rPr>
      </w:pPr>
      <w:r>
        <w:rPr>
          <w:lang w:val="en-US"/>
        </w:rPr>
        <w:t>d)</w:t>
      </w:r>
      <w:r>
        <w:rPr>
          <w:lang w:val="en-US"/>
        </w:rPr>
        <w:tab/>
        <w:t>The initiating UE receives a PC5 signalling message other than a PROSE DIRECT LINK KEEPALIVE RESPONSE message or PC5 user plane data from the target UE over this 5G ProSe direct link while timer T5</w:t>
      </w:r>
      <w:r w:rsidR="00182274">
        <w:t>085</w:t>
      </w:r>
      <w:r>
        <w:rPr>
          <w:lang w:val="en-US"/>
        </w:rPr>
        <w:t xml:space="preserve"> is running.</w:t>
      </w:r>
    </w:p>
    <w:p w14:paraId="2BBC9F81" w14:textId="77777777" w:rsidR="00866C25" w:rsidRDefault="00866C25" w:rsidP="00866C25">
      <w:pPr>
        <w:pStyle w:val="B1"/>
        <w:rPr>
          <w:lang w:val="en-US"/>
        </w:rPr>
      </w:pPr>
      <w:r>
        <w:rPr>
          <w:lang w:val="en-US"/>
        </w:rPr>
        <w:tab/>
        <w:t>The initiating UE shall stop timer T5</w:t>
      </w:r>
      <w:r w:rsidR="00182274">
        <w:t>085</w:t>
      </w:r>
      <w:r>
        <w:rPr>
          <w:lang w:val="en-US"/>
        </w:rPr>
        <w:t>, abort the 5G ProSe direct link keep-alive procedure, start timer T5</w:t>
      </w:r>
      <w:r w:rsidR="00182274">
        <w:t>084</w:t>
      </w:r>
      <w:r>
        <w:rPr>
          <w:lang w:val="en-US"/>
        </w:rPr>
        <w:t xml:space="preserve"> and </w:t>
      </w:r>
      <w:r>
        <w:rPr>
          <w:lang w:val="en-US" w:eastAsia="zh-CN"/>
        </w:rPr>
        <w:t>increment the keep-alive counter for the 5G ProSe direct link</w:t>
      </w:r>
      <w:r>
        <w:rPr>
          <w:lang w:val="en-US"/>
        </w:rPr>
        <w:t>.</w:t>
      </w:r>
    </w:p>
    <w:p w14:paraId="7E3FE3E9" w14:textId="77777777" w:rsidR="00866C25" w:rsidRDefault="00866C25" w:rsidP="00866C25">
      <w:pPr>
        <w:pStyle w:val="B1"/>
        <w:rPr>
          <w:lang w:val="en-US"/>
        </w:rPr>
      </w:pPr>
      <w:r>
        <w:rPr>
          <w:lang w:val="en-US"/>
        </w:rPr>
        <w:t>e)</w:t>
      </w:r>
      <w:r>
        <w:rPr>
          <w:lang w:val="en-US"/>
        </w:rPr>
        <w:tab/>
        <w:t>The initiating UE receives a PROSE DIRECT LINK KEEPALIVE RESPONSE message when T5</w:t>
      </w:r>
      <w:r w:rsidR="00182274">
        <w:t>085</w:t>
      </w:r>
      <w:r>
        <w:rPr>
          <w:lang w:val="en-US"/>
        </w:rPr>
        <w:t xml:space="preserve"> is not running.</w:t>
      </w:r>
    </w:p>
    <w:p w14:paraId="74176FDB" w14:textId="77777777" w:rsidR="00866C25" w:rsidRDefault="00866C25" w:rsidP="00866C25">
      <w:pPr>
        <w:pStyle w:val="B1"/>
        <w:rPr>
          <w:lang w:val="en-US"/>
        </w:rPr>
      </w:pPr>
      <w:r>
        <w:rPr>
          <w:lang w:val="en-US"/>
        </w:rPr>
        <w:tab/>
        <w:t>The initiating UE shall discard the PROSE DIRECT LINK KEEPALIVE RESPONSE message.</w:t>
      </w:r>
    </w:p>
    <w:p w14:paraId="422B1B78" w14:textId="77777777" w:rsidR="00866C25" w:rsidRDefault="00866C25" w:rsidP="00866C25">
      <w:pPr>
        <w:pStyle w:val="50"/>
        <w:rPr>
          <w:lang w:eastAsia="zh-CN"/>
        </w:rPr>
      </w:pPr>
      <w:bookmarkStart w:id="3799" w:name="_Toc59209212"/>
      <w:bookmarkStart w:id="3800" w:name="_Toc59208941"/>
      <w:bookmarkStart w:id="3801" w:name="_Toc51951187"/>
      <w:bookmarkStart w:id="3802" w:name="_Toc45882637"/>
      <w:bookmarkStart w:id="3803" w:name="_Toc45282251"/>
      <w:bookmarkStart w:id="3804" w:name="_Toc34404421"/>
      <w:bookmarkStart w:id="3805" w:name="_Toc34388650"/>
      <w:bookmarkStart w:id="3806" w:name="_Toc73378798"/>
      <w:r>
        <w:rPr>
          <w:lang w:eastAsia="zh-CN"/>
        </w:rPr>
        <w:t>7.2.</w:t>
      </w:r>
      <w:r w:rsidR="00CA537F">
        <w:rPr>
          <w:lang w:eastAsia="zh-CN"/>
        </w:rPr>
        <w:t>5</w:t>
      </w:r>
      <w:r>
        <w:rPr>
          <w:lang w:eastAsia="zh-CN"/>
        </w:rPr>
        <w:t>.5.2</w:t>
      </w:r>
      <w:r>
        <w:rPr>
          <w:lang w:eastAsia="zh-CN"/>
        </w:rPr>
        <w:tab/>
        <w:t>Abnormal cases at the target UE</w:t>
      </w:r>
      <w:bookmarkEnd w:id="3799"/>
      <w:bookmarkEnd w:id="3800"/>
      <w:bookmarkEnd w:id="3801"/>
      <w:bookmarkEnd w:id="3802"/>
      <w:bookmarkEnd w:id="3803"/>
      <w:bookmarkEnd w:id="3804"/>
      <w:bookmarkEnd w:id="3805"/>
      <w:bookmarkEnd w:id="3806"/>
    </w:p>
    <w:p w14:paraId="0AC9AEA0" w14:textId="77777777" w:rsidR="00866C25" w:rsidRDefault="00866C25" w:rsidP="00866C25">
      <w:pPr>
        <w:pStyle w:val="B1"/>
        <w:rPr>
          <w:lang w:val="en-US"/>
        </w:rPr>
      </w:pPr>
      <w:r>
        <w:rPr>
          <w:lang w:val="en-US"/>
        </w:rPr>
        <w:t>a)</w:t>
      </w:r>
      <w:r>
        <w:rPr>
          <w:lang w:val="en-US"/>
        </w:rPr>
        <w:tab/>
        <w:t>Timer T5</w:t>
      </w:r>
      <w:r w:rsidR="00CA537F">
        <w:t>086</w:t>
      </w:r>
      <w:r>
        <w:rPr>
          <w:lang w:val="en-US"/>
        </w:rPr>
        <w:t xml:space="preserve"> expires.</w:t>
      </w:r>
    </w:p>
    <w:p w14:paraId="763CF668" w14:textId="77777777" w:rsidR="00866C25" w:rsidRDefault="00866C25" w:rsidP="00866C25">
      <w:pPr>
        <w:pStyle w:val="B1"/>
        <w:rPr>
          <w:lang w:val="en-US"/>
        </w:rPr>
      </w:pPr>
      <w:r>
        <w:rPr>
          <w:lang w:val="en-US"/>
        </w:rPr>
        <w:tab/>
        <w:t>The target UE shall:</w:t>
      </w:r>
    </w:p>
    <w:p w14:paraId="1BC5DC29" w14:textId="77777777" w:rsidR="00866C25" w:rsidRDefault="00866C25" w:rsidP="00866C25">
      <w:pPr>
        <w:pStyle w:val="B2"/>
        <w:rPr>
          <w:lang w:val="en-US"/>
        </w:rPr>
      </w:pPr>
      <w:r>
        <w:rPr>
          <w:lang w:val="en-US"/>
        </w:rPr>
        <w:t>1)</w:t>
      </w:r>
      <w:r>
        <w:rPr>
          <w:lang w:val="en-US"/>
        </w:rPr>
        <w:tab/>
        <w:t>initiate a 5G ProSe direct link keep-alive procedure to check the link; or</w:t>
      </w:r>
    </w:p>
    <w:p w14:paraId="109BC56C" w14:textId="77777777" w:rsidR="00866C25" w:rsidRDefault="00866C25" w:rsidP="00866C25">
      <w:pPr>
        <w:pStyle w:val="B2"/>
        <w:rPr>
          <w:lang w:val="en-US"/>
        </w:rPr>
      </w:pPr>
      <w:r>
        <w:rPr>
          <w:lang w:val="en-US"/>
        </w:rPr>
        <w:t>2)</w:t>
      </w:r>
      <w:r>
        <w:rPr>
          <w:lang w:val="en-US"/>
        </w:rPr>
        <w:tab/>
        <w:t>initiate the 5G ProSe direct link release procedure.</w:t>
      </w:r>
    </w:p>
    <w:p w14:paraId="42F18060" w14:textId="77777777" w:rsidR="00866C25" w:rsidRDefault="00866C25" w:rsidP="00866C25">
      <w:pPr>
        <w:pStyle w:val="B1"/>
        <w:rPr>
          <w:lang w:val="en-US"/>
        </w:rPr>
      </w:pPr>
      <w:r>
        <w:rPr>
          <w:lang w:val="en-US"/>
        </w:rPr>
        <w:tab/>
        <w:t>Whether the UE chooses 1) or 2) is left to UE implementation.</w:t>
      </w:r>
    </w:p>
    <w:p w14:paraId="45D6A8EF" w14:textId="77777777" w:rsidR="00866C25" w:rsidRDefault="00866C25" w:rsidP="00866C25">
      <w:pPr>
        <w:pStyle w:val="B1"/>
        <w:rPr>
          <w:lang w:val="en-US"/>
        </w:rPr>
      </w:pPr>
      <w:r>
        <w:rPr>
          <w:lang w:val="en-US"/>
        </w:rPr>
        <w:t>b)</w:t>
      </w:r>
      <w:r>
        <w:rPr>
          <w:lang w:val="en-US"/>
        </w:rPr>
        <w:tab/>
        <w:t>The target UE receives a PROSE DIRECT LINK KEEPALIVE REQUEST message with a keep-alive counter value lower than the value which the target UE had included in the last sent PROSE DIRECT LINK KEEPALIVE RESPONSE message.</w:t>
      </w:r>
    </w:p>
    <w:p w14:paraId="571BAC4B" w14:textId="77777777" w:rsidR="00866C25" w:rsidRDefault="00866C25" w:rsidP="00866C25">
      <w:r>
        <w:tab/>
      </w:r>
      <w:r>
        <w:tab/>
        <w:t>The target UE shall discard the PROSE DIRECT LINK KEEPALIVE REQUEST message.</w:t>
      </w:r>
    </w:p>
    <w:p w14:paraId="5BADA06C" w14:textId="77777777" w:rsidR="00866C25" w:rsidRDefault="00866C25" w:rsidP="00866C25">
      <w:pPr>
        <w:pStyle w:val="B1"/>
        <w:rPr>
          <w:lang w:val="en-US"/>
        </w:rPr>
      </w:pPr>
      <w:r>
        <w:rPr>
          <w:lang w:val="en-US"/>
        </w:rPr>
        <w:lastRenderedPageBreak/>
        <w:t>c)</w:t>
      </w:r>
      <w:r>
        <w:rPr>
          <w:lang w:val="en-US"/>
        </w:rPr>
        <w:tab/>
        <w:t>The target UE receives a PROSE DIRECT LINK KEEPALIVE REQUEST message if there is a pending PC5 signaling message or PC5 user plane data to be sent to the initiating UE over this 5G ProSe direct link.</w:t>
      </w:r>
    </w:p>
    <w:p w14:paraId="2EF02DA5" w14:textId="77777777" w:rsidR="00866C25" w:rsidRDefault="00866C25" w:rsidP="00866C25">
      <w:pPr>
        <w:pStyle w:val="B1"/>
        <w:rPr>
          <w:lang w:val="en-US"/>
        </w:rPr>
      </w:pPr>
      <w:r>
        <w:rPr>
          <w:lang w:val="en-US"/>
        </w:rPr>
        <w:tab/>
        <w:t>The target UE:</w:t>
      </w:r>
    </w:p>
    <w:p w14:paraId="4F13E7AF" w14:textId="77777777" w:rsidR="00866C25" w:rsidRDefault="00866C25" w:rsidP="00866C25">
      <w:pPr>
        <w:pStyle w:val="B2"/>
        <w:rPr>
          <w:lang w:val="en-US"/>
        </w:rPr>
      </w:pPr>
      <w:r>
        <w:rPr>
          <w:lang w:val="en-US"/>
        </w:rPr>
        <w:t>1)</w:t>
      </w:r>
      <w:r>
        <w:rPr>
          <w:lang w:val="en-US"/>
        </w:rPr>
        <w:tab/>
        <w:t xml:space="preserve">shall pass this PC5 signalling message to the lower layers for transmission along with the target UE's Layer-2 ID for 5G ProSe direct communication and the initiating UE's Layer-2 ID for 5G ProSe direct communication, </w:t>
      </w:r>
      <w:bookmarkStart w:id="3807" w:name="OLE_LINK11"/>
      <w:r>
        <w:rPr>
          <w:lang w:val="en-US"/>
        </w:rPr>
        <w:t xml:space="preserve">or </w:t>
      </w:r>
      <w:bookmarkStart w:id="3808" w:name="_Hlk69742692"/>
      <w:r>
        <w:rPr>
          <w:lang w:val="en-US"/>
        </w:rPr>
        <w:t>perform the data transmission over 5G ProSe direct link as specified in clause 7.2.m</w:t>
      </w:r>
      <w:bookmarkEnd w:id="3807"/>
      <w:bookmarkEnd w:id="3808"/>
      <w:r>
        <w:rPr>
          <w:lang w:val="en-US"/>
        </w:rPr>
        <w:t>; and</w:t>
      </w:r>
    </w:p>
    <w:p w14:paraId="49AC0F1F" w14:textId="77777777" w:rsidR="00866C25" w:rsidRDefault="00866C25" w:rsidP="0037175B">
      <w:pPr>
        <w:pStyle w:val="B2"/>
        <w:rPr>
          <w:lang w:val="en-US"/>
        </w:rPr>
      </w:pPr>
      <w:r>
        <w:rPr>
          <w:lang w:val="en-US"/>
        </w:rPr>
        <w:t>2)</w:t>
      </w:r>
      <w:r>
        <w:rPr>
          <w:lang w:val="en-US"/>
        </w:rPr>
        <w:tab/>
        <w:t>shall consider transmission of this PC5 signalling message or PC5 user plane data to be an implicit PROSE DIRECT LINK KEEPALIVE RESPONSE message and skip generating a PROSE DIRECT LINK KEEPALIVE RESPONSE message. If a m</w:t>
      </w:r>
      <w:r>
        <w:rPr>
          <w:lang w:val="en-US" w:eastAsia="zh-CN"/>
        </w:rPr>
        <w:t xml:space="preserve">aximum inactivity period is included in the </w:t>
      </w:r>
      <w:r>
        <w:rPr>
          <w:lang w:val="en-US"/>
        </w:rPr>
        <w:t>PROSE DIRECT LINK KEEPALIVE REQUEST message, the target UE shall stop T5</w:t>
      </w:r>
      <w:r w:rsidR="00CA537F">
        <w:t>086</w:t>
      </w:r>
      <w:r>
        <w:rPr>
          <w:lang w:val="en-US"/>
        </w:rPr>
        <w:t>, if running, and start T5</w:t>
      </w:r>
      <w:r w:rsidR="00CA537F">
        <w:t>086</w:t>
      </w:r>
      <w:r>
        <w:rPr>
          <w:lang w:val="en-US"/>
        </w:rPr>
        <w:t xml:space="preserve"> with its value set to the maximum inactivity period.</w:t>
      </w:r>
    </w:p>
    <w:p w14:paraId="68CCFD56" w14:textId="77777777" w:rsidR="00AC7EE3" w:rsidRDefault="00AC7EE3" w:rsidP="0037175B">
      <w:pPr>
        <w:pStyle w:val="30"/>
      </w:pPr>
      <w:bookmarkStart w:id="3809" w:name="_Toc73378799"/>
      <w:r>
        <w:t>7.2.</w:t>
      </w:r>
      <w:r w:rsidR="002011B4">
        <w:t>6</w:t>
      </w:r>
      <w:r>
        <w:tab/>
      </w:r>
      <w:r w:rsidR="003708C3">
        <w:t>5G ProSe</w:t>
      </w:r>
      <w:r>
        <w:t xml:space="preserve"> direct link release procedure</w:t>
      </w:r>
      <w:bookmarkEnd w:id="3809"/>
    </w:p>
    <w:p w14:paraId="1B1FCDB9" w14:textId="77777777" w:rsidR="00AC7EE3" w:rsidRPr="0037175B" w:rsidRDefault="00AC7EE3" w:rsidP="0037175B">
      <w:pPr>
        <w:pStyle w:val="40"/>
        <w:rPr>
          <w:vertAlign w:val="subscript"/>
        </w:rPr>
      </w:pPr>
      <w:bookmarkStart w:id="3810" w:name="_Toc68196230"/>
      <w:bookmarkStart w:id="3811" w:name="_Toc59208902"/>
      <w:bookmarkStart w:id="3812" w:name="_Toc51951148"/>
      <w:bookmarkStart w:id="3813" w:name="_Toc45882598"/>
      <w:bookmarkStart w:id="3814" w:name="_Toc45282212"/>
      <w:bookmarkStart w:id="3815" w:name="_Toc34404384"/>
      <w:bookmarkStart w:id="3816" w:name="_Toc34388613"/>
      <w:bookmarkStart w:id="3817" w:name="_Toc73378800"/>
      <w:r>
        <w:t>7.2.</w:t>
      </w:r>
      <w:r w:rsidR="002011B4">
        <w:t>6</w:t>
      </w:r>
      <w:r>
        <w:t>.1</w:t>
      </w:r>
      <w:r>
        <w:tab/>
        <w:t>General</w:t>
      </w:r>
      <w:bookmarkEnd w:id="3810"/>
      <w:bookmarkEnd w:id="3811"/>
      <w:bookmarkEnd w:id="3812"/>
      <w:bookmarkEnd w:id="3813"/>
      <w:bookmarkEnd w:id="3814"/>
      <w:bookmarkEnd w:id="3815"/>
      <w:bookmarkEnd w:id="3816"/>
      <w:bookmarkEnd w:id="3817"/>
    </w:p>
    <w:p w14:paraId="2E23E0E4" w14:textId="6DC4C5E0" w:rsidR="00AC7EE3" w:rsidRDefault="00AC7EE3" w:rsidP="00AC7EE3">
      <w:bookmarkStart w:id="3818" w:name="_Hlk68780830"/>
      <w:r>
        <w:t xml:space="preserve">The </w:t>
      </w:r>
      <w:del w:id="3819" w:author="C1-213205" w:date="2021-05-31T12:06:00Z">
        <w:r w:rsidDel="00014555">
          <w:delText>PC5 unicast link</w:delText>
        </w:r>
      </w:del>
      <w:ins w:id="3820" w:author="C1-213205" w:date="2021-05-31T12:06:00Z">
        <w:r w:rsidR="00014555">
          <w:t>5G ProSe direct link</w:t>
        </w:r>
      </w:ins>
      <w:r>
        <w:t xml:space="preserve"> release procedure is used to release a secure </w:t>
      </w:r>
      <w:del w:id="3821" w:author="C1-213205" w:date="2021-05-31T12:06:00Z">
        <w:r w:rsidDel="00014555">
          <w:delText>PC5 unicast link</w:delText>
        </w:r>
      </w:del>
      <w:ins w:id="3822" w:author="C1-213205" w:date="2021-05-31T12:06:00Z">
        <w:r w:rsidR="00014555">
          <w:t>5G ProSe direct link</w:t>
        </w:r>
      </w:ins>
      <w:r>
        <w:t xml:space="preserve"> between two UEs. </w:t>
      </w:r>
      <w:bookmarkEnd w:id="3818"/>
      <w:r>
        <w:t>The link can be released from either end point. The UE sending the PROSE DIRECT LINK RELEASE REQUEST message is called the "initiating UE" and the other UE is called the "target UE".</w:t>
      </w:r>
    </w:p>
    <w:p w14:paraId="31774486" w14:textId="30E81EFB" w:rsidR="00AC7EE3" w:rsidRDefault="00AC7EE3" w:rsidP="00AC7EE3">
      <w:bookmarkStart w:id="3823" w:name="_Toc45882599"/>
      <w:bookmarkStart w:id="3824" w:name="_Toc45282213"/>
      <w:bookmarkStart w:id="3825" w:name="_Toc34404385"/>
      <w:bookmarkStart w:id="3826" w:name="_Toc34388614"/>
      <w:r>
        <w:t xml:space="preserve">If the UE receives an indication of radio link failure from the lower layer, the UE shall release the </w:t>
      </w:r>
      <w:del w:id="3827" w:author="C1-213205" w:date="2021-05-31T12:06:00Z">
        <w:r w:rsidDel="00014555">
          <w:delText>PC5 unicast link</w:delText>
        </w:r>
      </w:del>
      <w:ins w:id="3828" w:author="C1-213205" w:date="2021-05-31T12:06:00Z">
        <w:r w:rsidR="00014555">
          <w:t>5G ProSe direct link</w:t>
        </w:r>
      </w:ins>
      <w:r>
        <w:t xml:space="preserve"> locally and may delete the K</w:t>
      </w:r>
      <w:r>
        <w:rPr>
          <w:vertAlign w:val="subscript"/>
        </w:rPr>
        <w:t>NRP</w:t>
      </w:r>
      <w:r>
        <w:t xml:space="preserve"> ID associated with this link </w:t>
      </w:r>
      <w:r>
        <w:rPr>
          <w:lang w:eastAsia="zh-CN"/>
        </w:rPr>
        <w:t>after an implementation specific time</w:t>
      </w:r>
      <w:r>
        <w:t>.</w:t>
      </w:r>
    </w:p>
    <w:p w14:paraId="478C9D46" w14:textId="77777777" w:rsidR="00AC7EE3" w:rsidRDefault="00AC7EE3" w:rsidP="0037175B">
      <w:pPr>
        <w:pStyle w:val="40"/>
      </w:pPr>
      <w:bookmarkStart w:id="3829" w:name="_Toc68196231"/>
      <w:bookmarkStart w:id="3830" w:name="_Toc59208903"/>
      <w:bookmarkStart w:id="3831" w:name="_Toc51951149"/>
      <w:bookmarkStart w:id="3832" w:name="_Toc73378801"/>
      <w:r>
        <w:t>7.2.</w:t>
      </w:r>
      <w:r w:rsidR="002011B4">
        <w:t>6</w:t>
      </w:r>
      <w:r>
        <w:t>.2</w:t>
      </w:r>
      <w:r>
        <w:tab/>
      </w:r>
      <w:r w:rsidR="00DC5171">
        <w:t>5G ProSe direct</w:t>
      </w:r>
      <w:r>
        <w:t xml:space="preserve"> direct link release procedure initiation by initiating UE</w:t>
      </w:r>
      <w:bookmarkEnd w:id="3823"/>
      <w:bookmarkEnd w:id="3824"/>
      <w:bookmarkEnd w:id="3825"/>
      <w:bookmarkEnd w:id="3826"/>
      <w:bookmarkEnd w:id="3829"/>
      <w:bookmarkEnd w:id="3830"/>
      <w:bookmarkEnd w:id="3831"/>
      <w:bookmarkEnd w:id="3832"/>
    </w:p>
    <w:p w14:paraId="787A630A" w14:textId="20D9FC33" w:rsidR="00AC7EE3" w:rsidRDefault="00AC7EE3" w:rsidP="00AC7EE3">
      <w:r>
        <w:t>The initiating UE shall initiat</w:t>
      </w:r>
      <w:r>
        <w:rPr>
          <w:lang w:eastAsia="ko-KR"/>
        </w:rPr>
        <w:t>e</w:t>
      </w:r>
      <w:r>
        <w:t xml:space="preserve"> the procedure if a request from upper layers to release a </w:t>
      </w:r>
      <w:del w:id="3833" w:author="C1-213205" w:date="2021-05-31T12:06:00Z">
        <w:r w:rsidDel="00014555">
          <w:delText>PC5 unicast link</w:delText>
        </w:r>
      </w:del>
      <w:ins w:id="3834" w:author="C1-213205" w:date="2021-05-31T12:06:00Z">
        <w:r w:rsidR="00014555">
          <w:t>5G ProSe direct link</w:t>
        </w:r>
      </w:ins>
      <w:r>
        <w:t xml:space="preserve"> with the target UE which uses a known layer-2 ID (for unicast communication) is received and there is an existing </w:t>
      </w:r>
      <w:del w:id="3835" w:author="C1-213205" w:date="2021-05-31T12:06:00Z">
        <w:r w:rsidDel="00014555">
          <w:delText>PC5 unicast link</w:delText>
        </w:r>
      </w:del>
      <w:ins w:id="3836" w:author="C1-213205" w:date="2021-05-31T12:06:00Z">
        <w:r w:rsidR="00014555">
          <w:t>5G ProSe direct link</w:t>
        </w:r>
      </w:ins>
      <w:r>
        <w:t xml:space="preserve"> between these two UEs.</w:t>
      </w:r>
    </w:p>
    <w:p w14:paraId="0A3663F5" w14:textId="77777777" w:rsidR="00AC7EE3" w:rsidRDefault="00AC7EE3" w:rsidP="00AC7EE3">
      <w:r>
        <w:t>The initiating UE may initiate the procedure if the target UE has been non-responsive, e.g. no response in the PC5 unicast direct link modification procedure, PC5 unicast direct link identifier update procedure, PC5 unicast direct link re-keying procedure or PC5 unicast direct link keep-alive procedure.</w:t>
      </w:r>
    </w:p>
    <w:p w14:paraId="63A56214" w14:textId="29FCE431" w:rsidR="00AC7EE3" w:rsidRDefault="00AC7EE3" w:rsidP="00AC7EE3">
      <w:pPr>
        <w:rPr>
          <w:lang w:eastAsia="zh-CN"/>
        </w:rPr>
      </w:pPr>
      <w:r>
        <w:rPr>
          <w:lang w:eastAsia="zh-CN"/>
        </w:rPr>
        <w:t xml:space="preserve">The initiating UE may initiate the procedure to release an established </w:t>
      </w:r>
      <w:del w:id="3837" w:author="C1-213205" w:date="2021-05-31T12:06:00Z">
        <w:r w:rsidDel="00014555">
          <w:rPr>
            <w:lang w:eastAsia="zh-CN"/>
          </w:rPr>
          <w:delText>PC5 unicast link</w:delText>
        </w:r>
      </w:del>
      <w:ins w:id="3838" w:author="C1-213205" w:date="2021-05-31T12:06:00Z">
        <w:r w:rsidR="00014555">
          <w:rPr>
            <w:lang w:eastAsia="zh-CN"/>
          </w:rPr>
          <w:t>5G ProSe direct link</w:t>
        </w:r>
      </w:ins>
      <w:r>
        <w:rPr>
          <w:lang w:eastAsia="zh-CN"/>
        </w:rPr>
        <w:t xml:space="preserve"> if the UE has reached the maximum number of established </w:t>
      </w:r>
      <w:del w:id="3839" w:author="C1-213205" w:date="2021-05-31T12:06:00Z">
        <w:r w:rsidDel="00014555">
          <w:rPr>
            <w:lang w:eastAsia="zh-CN"/>
          </w:rPr>
          <w:delText>PC5 unicast link</w:delText>
        </w:r>
      </w:del>
      <w:ins w:id="3840" w:author="C1-213205" w:date="2021-05-31T12:06:00Z">
        <w:r w:rsidR="00014555">
          <w:rPr>
            <w:lang w:eastAsia="zh-CN"/>
          </w:rPr>
          <w:t>5G ProSe direct link</w:t>
        </w:r>
      </w:ins>
      <w:r>
        <w:rPr>
          <w:lang w:eastAsia="zh-CN"/>
        </w:rPr>
        <w:t xml:space="preserve">s and there is a need to establish a new </w:t>
      </w:r>
      <w:del w:id="3841" w:author="C1-213205" w:date="2021-05-31T12:06:00Z">
        <w:r w:rsidDel="00014555">
          <w:rPr>
            <w:lang w:eastAsia="zh-CN"/>
          </w:rPr>
          <w:delText>PC5 unicast link</w:delText>
        </w:r>
      </w:del>
      <w:ins w:id="3842" w:author="C1-213205" w:date="2021-05-31T12:06:00Z">
        <w:r w:rsidR="00014555">
          <w:rPr>
            <w:lang w:eastAsia="zh-CN"/>
          </w:rPr>
          <w:t>5G ProSe direct link</w:t>
        </w:r>
      </w:ins>
      <w:r>
        <w:rPr>
          <w:lang w:eastAsia="zh-CN"/>
        </w:rPr>
        <w:t xml:space="preserve">. In this case, which </w:t>
      </w:r>
      <w:del w:id="3843" w:author="C1-213205" w:date="2021-05-31T12:06:00Z">
        <w:r w:rsidDel="00014555">
          <w:rPr>
            <w:lang w:eastAsia="zh-CN"/>
          </w:rPr>
          <w:delText>PC5 unicast link</w:delText>
        </w:r>
      </w:del>
      <w:ins w:id="3844" w:author="C1-213205" w:date="2021-05-31T12:06:00Z">
        <w:r w:rsidR="00014555">
          <w:rPr>
            <w:lang w:eastAsia="zh-CN"/>
          </w:rPr>
          <w:t>5G ProSe direct link</w:t>
        </w:r>
      </w:ins>
      <w:r>
        <w:rPr>
          <w:lang w:eastAsia="zh-CN"/>
        </w:rPr>
        <w:t xml:space="preserve"> is to be released is up to UE implementation. </w:t>
      </w:r>
    </w:p>
    <w:p w14:paraId="5AB07C52" w14:textId="65CB0364" w:rsidR="00AC7EE3" w:rsidRDefault="00AC7EE3" w:rsidP="00AC7EE3">
      <w:r>
        <w:rPr>
          <w:lang w:eastAsia="zh-CN"/>
        </w:rPr>
        <w:t xml:space="preserve">The initiating UE may initiate the procedure to release an established </w:t>
      </w:r>
      <w:del w:id="3845" w:author="C1-213205" w:date="2021-05-31T12:06:00Z">
        <w:r w:rsidDel="00014555">
          <w:rPr>
            <w:lang w:eastAsia="zh-CN"/>
          </w:rPr>
          <w:delText>PC5 unicast link</w:delText>
        </w:r>
      </w:del>
      <w:ins w:id="3846" w:author="C1-213205" w:date="2021-05-31T12:06:00Z">
        <w:r w:rsidR="00014555">
          <w:rPr>
            <w:lang w:eastAsia="zh-CN"/>
          </w:rPr>
          <w:t>5G ProSe direct link</w:t>
        </w:r>
      </w:ins>
      <w:r>
        <w:rPr>
          <w:lang w:eastAsia="zh-CN"/>
        </w:rPr>
        <w:t xml:space="preserve"> upon expiry of the timer T</w:t>
      </w:r>
      <w:r w:rsidR="002011B4">
        <w:rPr>
          <w:lang w:eastAsia="zh-CN"/>
        </w:rPr>
        <w:t>5084</w:t>
      </w:r>
      <w:r>
        <w:rPr>
          <w:lang w:eastAsia="zh-CN"/>
        </w:rPr>
        <w:t>.</w:t>
      </w:r>
    </w:p>
    <w:p w14:paraId="3F9E3493" w14:textId="384DFA21" w:rsidR="00AC7EE3" w:rsidRDefault="00AC7EE3" w:rsidP="00AC7EE3">
      <w:pPr>
        <w:rPr>
          <w:lang w:eastAsia="zh-CN"/>
        </w:rPr>
      </w:pPr>
      <w:r>
        <w:t xml:space="preserve">In order to initiate the </w:t>
      </w:r>
      <w:del w:id="3847" w:author="C1-213205" w:date="2021-05-31T12:06:00Z">
        <w:r w:rsidDel="00014555">
          <w:delText>PC5 unicast link</w:delText>
        </w:r>
      </w:del>
      <w:ins w:id="3848" w:author="C1-213205" w:date="2021-05-31T12:06:00Z">
        <w:r w:rsidR="00014555">
          <w:t>5G ProSe direct link</w:t>
        </w:r>
      </w:ins>
      <w:r>
        <w:t xml:space="preserve"> release procedure, the initiating UE shall create a PROSE DIRECT LINK RELEASE REQUEST message with a PC5 signalling protocol cause IE</w:t>
      </w:r>
      <w:r>
        <w:rPr>
          <w:lang w:eastAsia="zh-CN"/>
        </w:rPr>
        <w:t xml:space="preserve"> indicating one of the following cause values:</w:t>
      </w:r>
    </w:p>
    <w:p w14:paraId="3353BCA0" w14:textId="77777777" w:rsidR="00AC7EE3" w:rsidRDefault="00AC7EE3" w:rsidP="0037175B">
      <w:pPr>
        <w:pStyle w:val="B1"/>
      </w:pPr>
      <w:r>
        <w:t>#1</w:t>
      </w:r>
      <w:r>
        <w:tab/>
        <w:t>direct communication to the target UE not allowed;</w:t>
      </w:r>
    </w:p>
    <w:p w14:paraId="2E781C12" w14:textId="77777777" w:rsidR="00AC7EE3" w:rsidRDefault="00AC7EE3" w:rsidP="0037175B">
      <w:pPr>
        <w:pStyle w:val="B1"/>
      </w:pPr>
      <w:r>
        <w:t>#2</w:t>
      </w:r>
      <w:r>
        <w:tab/>
        <w:t>direct communication to the target UE no longer needed;</w:t>
      </w:r>
    </w:p>
    <w:p w14:paraId="50D99F20" w14:textId="77777777" w:rsidR="00AC7EE3" w:rsidRDefault="00AC7EE3" w:rsidP="0037175B">
      <w:pPr>
        <w:pStyle w:val="B1"/>
      </w:pPr>
      <w:r>
        <w:t>#4</w:t>
      </w:r>
      <w:r>
        <w:tab/>
        <w:t>direct connection is not available anymore;</w:t>
      </w:r>
    </w:p>
    <w:p w14:paraId="47BA7E7E" w14:textId="474329E0" w:rsidR="00AC7EE3" w:rsidRDefault="00AC7EE3" w:rsidP="0037175B">
      <w:pPr>
        <w:pStyle w:val="B1"/>
      </w:pPr>
      <w:r>
        <w:t>#5</w:t>
      </w:r>
      <w:r>
        <w:tab/>
        <w:t>lack of resources for PC5 unicast link; or</w:t>
      </w:r>
    </w:p>
    <w:p w14:paraId="589388E1" w14:textId="77777777" w:rsidR="00AC7EE3" w:rsidRDefault="00AC7EE3" w:rsidP="0037175B">
      <w:pPr>
        <w:pStyle w:val="B1"/>
      </w:pPr>
      <w:r>
        <w:t>#111</w:t>
      </w:r>
      <w:r>
        <w:tab/>
        <w:t>protocol error, unspecified.</w:t>
      </w:r>
    </w:p>
    <w:p w14:paraId="2EF7092A" w14:textId="77777777" w:rsidR="00AC7EE3" w:rsidRDefault="00AC7EE3" w:rsidP="00AC7EE3">
      <w:r>
        <w:t xml:space="preserve">The initiating UE shall include the new </w:t>
      </w:r>
      <w:r w:rsidRPr="0037175B">
        <w:t xml:space="preserve">MSB </w:t>
      </w:r>
      <w:r>
        <w:t>of K</w:t>
      </w:r>
      <w:r>
        <w:rPr>
          <w:vertAlign w:val="subscript"/>
        </w:rPr>
        <w:t>NRP</w:t>
      </w:r>
      <w:r>
        <w:t xml:space="preserve"> ID in the PROSE DIRECT LINK RELEASE REQUEST message.</w:t>
      </w:r>
    </w:p>
    <w:p w14:paraId="56275989" w14:textId="77777777" w:rsidR="00AC7EE3" w:rsidRDefault="00AC7EE3" w:rsidP="0037175B">
      <w:pPr>
        <w:pStyle w:val="EditorsNote"/>
      </w:pPr>
      <w:r>
        <w:t>Editor's note:</w:t>
      </w:r>
      <w:r>
        <w:tab/>
        <w:t>The security related aspects are FFS as they are waiting for the definitions in SA3 specification by SA3 working group.</w:t>
      </w:r>
    </w:p>
    <w:p w14:paraId="3EA2CF56" w14:textId="77777777" w:rsidR="00AC7EE3" w:rsidRPr="0037175B" w:rsidRDefault="00AC7EE3" w:rsidP="00AC7EE3">
      <w:r>
        <w:lastRenderedPageBreak/>
        <w:t>After the PROSE DIRECT LINK RELEASE REQUEST message is generated, the initiating UE shall pass this message to the lower layers for transmission along with the initiating UE's layer-2 ID for unicast communication and the target UE's layer-2 ID for unicast communication, and shall stop T5</w:t>
      </w:r>
      <w:r w:rsidR="002011B4">
        <w:t>091</w:t>
      </w:r>
      <w:r>
        <w:t xml:space="preserve"> if running. The </w:t>
      </w:r>
      <w:r>
        <w:rPr>
          <w:lang w:eastAsia="ko-KR"/>
        </w:rPr>
        <w:t>initiating UE</w:t>
      </w:r>
      <w:r>
        <w:t xml:space="preserve"> shall start timer T</w:t>
      </w:r>
      <w:r w:rsidR="002011B4">
        <w:t>5087</w:t>
      </w:r>
      <w:r>
        <w:t>.</w:t>
      </w:r>
    </w:p>
    <w:p w14:paraId="06F8E5AC" w14:textId="77777777" w:rsidR="00AC7EE3" w:rsidRDefault="002011B4" w:rsidP="0037175B">
      <w:pPr>
        <w:pStyle w:val="TH"/>
      </w:pPr>
      <w:r>
        <w:object w:dxaOrig="9300" w:dyaOrig="2775" w14:anchorId="42B46247">
          <v:shape id="_x0000_i1052" type="#_x0000_t75" style="width:464.85pt;height:138.25pt" o:ole="">
            <v:imagedata r:id="rId64" o:title=""/>
          </v:shape>
          <o:OLEObject Type="Embed" ProgID="Visio.Drawing.15" ShapeID="_x0000_i1052" DrawAspect="Content" ObjectID="_1684248061" r:id="rId65"/>
        </w:object>
      </w:r>
    </w:p>
    <w:p w14:paraId="158F9948" w14:textId="143E4CC9" w:rsidR="00AC7EE3" w:rsidRDefault="00AC7EE3" w:rsidP="0037175B">
      <w:pPr>
        <w:pStyle w:val="TF"/>
      </w:pPr>
      <w:r>
        <w:t>Figure 7.2.</w:t>
      </w:r>
      <w:r w:rsidR="002011B4">
        <w:t>6</w:t>
      </w:r>
      <w:r>
        <w:t>.2</w:t>
      </w:r>
      <w:ins w:id="3849" w:author="Rapporteur" w:date="2021-05-31T17:26:00Z">
        <w:r w:rsidR="0062195D">
          <w:t>.1</w:t>
        </w:r>
      </w:ins>
      <w:r>
        <w:t xml:space="preserve">: </w:t>
      </w:r>
      <w:r w:rsidR="00DC5171">
        <w:t>5G ProSe direct</w:t>
      </w:r>
      <w:r>
        <w:t xml:space="preserve"> link release procedure</w:t>
      </w:r>
    </w:p>
    <w:p w14:paraId="40F80F8F" w14:textId="77777777" w:rsidR="00AC7EE3" w:rsidRDefault="00AC7EE3" w:rsidP="0037175B">
      <w:pPr>
        <w:pStyle w:val="40"/>
      </w:pPr>
      <w:bookmarkStart w:id="3850" w:name="_Toc68196232"/>
      <w:bookmarkStart w:id="3851" w:name="_Toc59208904"/>
      <w:bookmarkStart w:id="3852" w:name="_Toc51951150"/>
      <w:bookmarkStart w:id="3853" w:name="_Toc45882600"/>
      <w:bookmarkStart w:id="3854" w:name="_Toc45282214"/>
      <w:bookmarkStart w:id="3855" w:name="_Toc34404386"/>
      <w:bookmarkStart w:id="3856" w:name="_Toc34388615"/>
      <w:bookmarkStart w:id="3857" w:name="_Toc73378802"/>
      <w:r>
        <w:t>7.2.</w:t>
      </w:r>
      <w:r w:rsidR="002011B4">
        <w:t>6</w:t>
      </w:r>
      <w:r>
        <w:t>.3</w:t>
      </w:r>
      <w:r>
        <w:tab/>
      </w:r>
      <w:r w:rsidR="00DC5171">
        <w:t>5G ProSe direct</w:t>
      </w:r>
      <w:r>
        <w:t xml:space="preserve"> direct link release procedure accepted by the target UE</w:t>
      </w:r>
      <w:bookmarkEnd w:id="3850"/>
      <w:bookmarkEnd w:id="3851"/>
      <w:bookmarkEnd w:id="3852"/>
      <w:bookmarkEnd w:id="3853"/>
      <w:bookmarkEnd w:id="3854"/>
      <w:bookmarkEnd w:id="3855"/>
      <w:bookmarkEnd w:id="3856"/>
      <w:bookmarkEnd w:id="3857"/>
    </w:p>
    <w:p w14:paraId="0779C7D4" w14:textId="3F2C306E" w:rsidR="00AC7EE3" w:rsidRDefault="00AC7EE3" w:rsidP="00AC7EE3">
      <w:r>
        <w:t xml:space="preserve">Upon receiving a PROSE DIRECT LINK RELEASE REQUEST message, the target UE shall stop all running timers for this </w:t>
      </w:r>
      <w:del w:id="3858" w:author="C1-213205" w:date="2021-05-31T12:06:00Z">
        <w:r w:rsidDel="00014555">
          <w:delText>PC5 unicast link</w:delText>
        </w:r>
      </w:del>
      <w:ins w:id="3859" w:author="C1-213205" w:date="2021-05-31T12:06:00Z">
        <w:r w:rsidR="00014555">
          <w:t>5G ProSe direct link</w:t>
        </w:r>
      </w:ins>
      <w:r>
        <w:t xml:space="preserve"> and abort any other ongoing PC5 signalling protocol procedures on this PC5 unicast link. The target UE shall respond with a PROSE DIRECT LINK RELEASE ACCEPT message. The target UE shall include the new LSB of K</w:t>
      </w:r>
      <w:r>
        <w:rPr>
          <w:vertAlign w:val="subscript"/>
        </w:rPr>
        <w:t>NRP</w:t>
      </w:r>
      <w:r>
        <w:t xml:space="preserve"> ID in the PROSE DIRECT LINK RELEASE ACCEPT message. After the message is sent, the target UE shall release the </w:t>
      </w:r>
      <w:del w:id="3860" w:author="C1-213205" w:date="2021-05-31T12:06:00Z">
        <w:r w:rsidDel="00014555">
          <w:delText>PC5 unicast link</w:delText>
        </w:r>
      </w:del>
      <w:ins w:id="3861" w:author="C1-213205" w:date="2021-05-31T12:06:00Z">
        <w:r w:rsidR="00014555">
          <w:t>5G ProSe direct link</w:t>
        </w:r>
      </w:ins>
      <w:r>
        <w:t xml:space="preserve"> by performing the following behaviors:</w:t>
      </w:r>
    </w:p>
    <w:p w14:paraId="65F3D28D" w14:textId="430150A1" w:rsidR="00AC7EE3" w:rsidRDefault="00AC7EE3" w:rsidP="0037175B">
      <w:pPr>
        <w:pStyle w:val="B1"/>
      </w:pPr>
      <w:r>
        <w:t>a)</w:t>
      </w:r>
      <w:r>
        <w:tab/>
        <w:t xml:space="preserve">inform the lower layer along with the PC5 link identifier that the </w:t>
      </w:r>
      <w:del w:id="3862" w:author="C1-213205" w:date="2021-05-31T12:06:00Z">
        <w:r w:rsidDel="00014555">
          <w:delText>PC5 unicast link</w:delText>
        </w:r>
      </w:del>
      <w:ins w:id="3863" w:author="C1-213205" w:date="2021-05-31T12:06:00Z">
        <w:r w:rsidR="00014555">
          <w:t>5G ProSe direct link</w:t>
        </w:r>
      </w:ins>
      <w:r>
        <w:t xml:space="preserve"> has been released; and</w:t>
      </w:r>
    </w:p>
    <w:p w14:paraId="55E15073" w14:textId="369CC2A2" w:rsidR="00AC7EE3" w:rsidRDefault="00AC7EE3" w:rsidP="0037175B">
      <w:pPr>
        <w:pStyle w:val="B1"/>
      </w:pPr>
      <w:r>
        <w:t>b)</w:t>
      </w:r>
      <w:r>
        <w:tab/>
      </w:r>
      <w:r>
        <w:rPr>
          <w:lang w:eastAsia="zh-CN"/>
        </w:rPr>
        <w:t xml:space="preserve">delete the </w:t>
      </w:r>
      <w:del w:id="3864" w:author="C1-213205" w:date="2021-05-31T12:06:00Z">
        <w:r w:rsidDel="00014555">
          <w:rPr>
            <w:lang w:eastAsia="zh-CN"/>
          </w:rPr>
          <w:delText>PC5 unicast link</w:delText>
        </w:r>
      </w:del>
      <w:ins w:id="3865" w:author="C1-213205" w:date="2021-05-31T12:06:00Z">
        <w:r w:rsidR="00014555">
          <w:rPr>
            <w:lang w:eastAsia="zh-CN"/>
          </w:rPr>
          <w:t>5G ProSe direct link</w:t>
        </w:r>
      </w:ins>
      <w:r>
        <w:rPr>
          <w:lang w:eastAsia="zh-CN"/>
        </w:rPr>
        <w:t xml:space="preserve"> context of the </w:t>
      </w:r>
      <w:del w:id="3866" w:author="C1-213205" w:date="2021-05-31T12:06:00Z">
        <w:r w:rsidDel="00014555">
          <w:rPr>
            <w:lang w:eastAsia="zh-CN"/>
          </w:rPr>
          <w:delText>PC5 unicast link</w:delText>
        </w:r>
      </w:del>
      <w:ins w:id="3867" w:author="C1-213205" w:date="2021-05-31T12:06:00Z">
        <w:r w:rsidR="00014555">
          <w:rPr>
            <w:lang w:eastAsia="zh-CN"/>
          </w:rPr>
          <w:t>5G ProSe direct link</w:t>
        </w:r>
      </w:ins>
      <w:r>
        <w:t xml:space="preserve"> </w:t>
      </w:r>
      <w:r>
        <w:rPr>
          <w:lang w:eastAsia="zh-CN"/>
        </w:rPr>
        <w:t>after an implementation specific time</w:t>
      </w:r>
      <w:r>
        <w:t>.</w:t>
      </w:r>
    </w:p>
    <w:p w14:paraId="3FD834D4" w14:textId="77777777" w:rsidR="00AC7EE3" w:rsidRDefault="00AC7EE3" w:rsidP="00AC7EE3">
      <w:bookmarkStart w:id="3868" w:name="_Toc34404387"/>
      <w:bookmarkStart w:id="3869" w:name="_Toc34388616"/>
      <w:r>
        <w:t xml:space="preserve">The target UE shall form the new </w:t>
      </w:r>
      <w:r>
        <w:rPr>
          <w:noProof/>
          <w:lang w:eastAsia="x-none"/>
        </w:rPr>
        <w:t>K</w:t>
      </w:r>
      <w:r>
        <w:rPr>
          <w:noProof/>
          <w:vertAlign w:val="subscript"/>
          <w:lang w:eastAsia="x-none"/>
        </w:rPr>
        <w:t>NRP</w:t>
      </w:r>
      <w:r>
        <w:rPr>
          <w:noProof/>
          <w:lang w:eastAsia="x-none"/>
        </w:rPr>
        <w:t xml:space="preserve"> ID from the new MSB of K</w:t>
      </w:r>
      <w:r>
        <w:rPr>
          <w:noProof/>
          <w:vertAlign w:val="subscript"/>
          <w:lang w:eastAsia="x-none"/>
        </w:rPr>
        <w:t>NRP</w:t>
      </w:r>
      <w:r>
        <w:rPr>
          <w:noProof/>
          <w:lang w:eastAsia="x-none"/>
        </w:rPr>
        <w:t xml:space="preserve"> ID received in the </w:t>
      </w:r>
      <w:r>
        <w:t>PROSE DIRECT LINK RELEASE REQUEST message and the new LSB</w:t>
      </w:r>
      <w:r>
        <w:rPr>
          <w:noProof/>
          <w:lang w:eastAsia="x-none"/>
        </w:rPr>
        <w:t xml:space="preserve"> of K</w:t>
      </w:r>
      <w:r>
        <w:rPr>
          <w:noProof/>
          <w:vertAlign w:val="subscript"/>
          <w:lang w:eastAsia="x-none"/>
        </w:rPr>
        <w:t>NRP</w:t>
      </w:r>
      <w:r>
        <w:rPr>
          <w:noProof/>
          <w:lang w:eastAsia="x-none"/>
        </w:rPr>
        <w:t xml:space="preserve"> ID included in the </w:t>
      </w:r>
      <w:r>
        <w:t>PROSE DIRECT LINK RELEASE ACCEPT</w:t>
      </w:r>
      <w:r>
        <w:rPr>
          <w:noProof/>
          <w:lang w:eastAsia="x-none"/>
        </w:rPr>
        <w:t xml:space="preserve"> message. The target UE shall replace the existing K</w:t>
      </w:r>
      <w:r>
        <w:rPr>
          <w:noProof/>
          <w:vertAlign w:val="subscript"/>
          <w:lang w:eastAsia="x-none"/>
        </w:rPr>
        <w:t>NRP</w:t>
      </w:r>
      <w:r>
        <w:rPr>
          <w:noProof/>
          <w:lang w:eastAsia="x-none"/>
        </w:rPr>
        <w:t xml:space="preserve"> ID with the </w:t>
      </w:r>
      <w:r>
        <w:t xml:space="preserve">new </w:t>
      </w:r>
      <w:r>
        <w:rPr>
          <w:noProof/>
          <w:lang w:eastAsia="x-none"/>
        </w:rPr>
        <w:t>K</w:t>
      </w:r>
      <w:r>
        <w:rPr>
          <w:noProof/>
          <w:vertAlign w:val="subscript"/>
          <w:lang w:eastAsia="x-none"/>
        </w:rPr>
        <w:t>NRP</w:t>
      </w:r>
      <w:r>
        <w:rPr>
          <w:noProof/>
          <w:lang w:eastAsia="x-none"/>
        </w:rPr>
        <w:t xml:space="preserve"> ID. The target UE may include the new K</w:t>
      </w:r>
      <w:r>
        <w:rPr>
          <w:noProof/>
          <w:vertAlign w:val="subscript"/>
          <w:lang w:eastAsia="x-none"/>
        </w:rPr>
        <w:t>NRP</w:t>
      </w:r>
      <w:r>
        <w:rPr>
          <w:noProof/>
          <w:lang w:eastAsia="x-none"/>
        </w:rPr>
        <w:t xml:space="preserve"> ID in </w:t>
      </w:r>
      <w:r>
        <w:t>PROSE DIRECT LINK ESTABLISHMENT REQUEST message with the initiating UE as specified in clause</w:t>
      </w:r>
      <w:r>
        <w:rPr>
          <w:noProof/>
          <w:lang w:eastAsia="x-none"/>
        </w:rPr>
        <w:t> 7.2.2.2.</w:t>
      </w:r>
    </w:p>
    <w:p w14:paraId="646F75D1" w14:textId="77777777" w:rsidR="00AC7EE3" w:rsidRPr="0037175B" w:rsidRDefault="00AC7EE3" w:rsidP="0037175B">
      <w:pPr>
        <w:pStyle w:val="40"/>
      </w:pPr>
      <w:bookmarkStart w:id="3870" w:name="_Toc68196233"/>
      <w:bookmarkStart w:id="3871" w:name="_Toc59208905"/>
      <w:bookmarkStart w:id="3872" w:name="_Toc51951151"/>
      <w:bookmarkStart w:id="3873" w:name="_Toc45882601"/>
      <w:bookmarkStart w:id="3874" w:name="_Toc45282215"/>
      <w:bookmarkStart w:id="3875" w:name="_Toc73378803"/>
      <w:r>
        <w:t>7.2.</w:t>
      </w:r>
      <w:r w:rsidR="002011B4">
        <w:t>6</w:t>
      </w:r>
      <w:r>
        <w:t>.4</w:t>
      </w:r>
      <w:r>
        <w:tab/>
      </w:r>
      <w:r w:rsidR="00DC5171">
        <w:t>5G ProSe direct</w:t>
      </w:r>
      <w:r>
        <w:t xml:space="preserve"> direct link release procedure completion by the initiating UE</w:t>
      </w:r>
      <w:bookmarkEnd w:id="3868"/>
      <w:bookmarkEnd w:id="3869"/>
      <w:bookmarkEnd w:id="3870"/>
      <w:bookmarkEnd w:id="3871"/>
      <w:bookmarkEnd w:id="3872"/>
      <w:bookmarkEnd w:id="3873"/>
      <w:bookmarkEnd w:id="3874"/>
      <w:bookmarkEnd w:id="3875"/>
    </w:p>
    <w:p w14:paraId="2307B3BC" w14:textId="36E37F7E" w:rsidR="00AC7EE3" w:rsidRDefault="00AC7EE3" w:rsidP="00AC7EE3">
      <w:r>
        <w:t>Upon receipt of the PROSE DIRECT LINK RELEASE ACCEPT message, the initiating UE shall stop timer T</w:t>
      </w:r>
      <w:r w:rsidR="002463D8">
        <w:t>5087</w:t>
      </w:r>
      <w:r>
        <w:t xml:space="preserve"> and shall release the </w:t>
      </w:r>
      <w:del w:id="3876" w:author="C1-213205" w:date="2021-05-31T12:06:00Z">
        <w:r w:rsidDel="00014555">
          <w:delText>PC5 unicast link</w:delText>
        </w:r>
      </w:del>
      <w:ins w:id="3877" w:author="C1-213205" w:date="2021-05-31T12:06:00Z">
        <w:r w:rsidR="00014555">
          <w:t>5G ProSe direct link</w:t>
        </w:r>
      </w:ins>
      <w:r>
        <w:t xml:space="preserve"> by performing the following behaviors:</w:t>
      </w:r>
    </w:p>
    <w:p w14:paraId="798700D8" w14:textId="509ED8EB" w:rsidR="00AC7EE3" w:rsidRDefault="00AC7EE3" w:rsidP="0037175B">
      <w:pPr>
        <w:pStyle w:val="B1"/>
      </w:pPr>
      <w:r>
        <w:t>a)</w:t>
      </w:r>
      <w:r>
        <w:tab/>
        <w:t xml:space="preserve">inform the lower layer along with the PC5 link identifier that the </w:t>
      </w:r>
      <w:del w:id="3878" w:author="C1-213205" w:date="2021-05-31T12:06:00Z">
        <w:r w:rsidDel="00014555">
          <w:delText>PC5 unicast link</w:delText>
        </w:r>
      </w:del>
      <w:ins w:id="3879" w:author="C1-213205" w:date="2021-05-31T12:06:00Z">
        <w:r w:rsidR="00014555">
          <w:t>5G ProSe direct link</w:t>
        </w:r>
      </w:ins>
      <w:r>
        <w:t xml:space="preserve"> has been released; and</w:t>
      </w:r>
    </w:p>
    <w:p w14:paraId="4B385E99" w14:textId="5826CF74" w:rsidR="00AC7EE3" w:rsidRDefault="00AC7EE3" w:rsidP="0037175B">
      <w:pPr>
        <w:pStyle w:val="B1"/>
      </w:pPr>
      <w:r>
        <w:t>b)</w:t>
      </w:r>
      <w:r>
        <w:tab/>
      </w:r>
      <w:r>
        <w:rPr>
          <w:lang w:eastAsia="zh-CN"/>
        </w:rPr>
        <w:t xml:space="preserve">delete the </w:t>
      </w:r>
      <w:del w:id="3880" w:author="C1-213205" w:date="2021-05-31T12:06:00Z">
        <w:r w:rsidDel="00014555">
          <w:rPr>
            <w:lang w:eastAsia="zh-CN"/>
          </w:rPr>
          <w:delText>PC5 unicast link</w:delText>
        </w:r>
      </w:del>
      <w:ins w:id="3881" w:author="C1-213205" w:date="2021-05-31T12:06:00Z">
        <w:r w:rsidR="00014555">
          <w:rPr>
            <w:lang w:eastAsia="zh-CN"/>
          </w:rPr>
          <w:t>5G ProSe direct link</w:t>
        </w:r>
      </w:ins>
      <w:r>
        <w:rPr>
          <w:lang w:eastAsia="zh-CN"/>
        </w:rPr>
        <w:t xml:space="preserve"> context of the </w:t>
      </w:r>
      <w:del w:id="3882" w:author="C1-213205" w:date="2021-05-31T12:06:00Z">
        <w:r w:rsidDel="00014555">
          <w:rPr>
            <w:lang w:eastAsia="zh-CN"/>
          </w:rPr>
          <w:delText>PC5 unicast link</w:delText>
        </w:r>
      </w:del>
      <w:ins w:id="3883" w:author="C1-213205" w:date="2021-05-31T12:06:00Z">
        <w:r w:rsidR="00014555">
          <w:rPr>
            <w:lang w:eastAsia="zh-CN"/>
          </w:rPr>
          <w:t>5G ProSe direct link</w:t>
        </w:r>
      </w:ins>
      <w:r>
        <w:rPr>
          <w:lang w:eastAsia="zh-CN"/>
        </w:rPr>
        <w:t xml:space="preserve"> after an implementation specific time</w:t>
      </w:r>
      <w:r>
        <w:t>.</w:t>
      </w:r>
    </w:p>
    <w:p w14:paraId="4C91DE6F" w14:textId="77777777" w:rsidR="00AC7EE3" w:rsidRDefault="00AC7EE3" w:rsidP="00AC7EE3">
      <w:bookmarkStart w:id="3884" w:name="_Toc34404388"/>
      <w:bookmarkStart w:id="3885" w:name="_Toc34388617"/>
      <w:r>
        <w:t xml:space="preserve">The initiating UE shall form the new </w:t>
      </w:r>
      <w:r>
        <w:rPr>
          <w:noProof/>
          <w:lang w:eastAsia="x-none"/>
        </w:rPr>
        <w:t>K</w:t>
      </w:r>
      <w:r>
        <w:rPr>
          <w:noProof/>
          <w:vertAlign w:val="subscript"/>
          <w:lang w:eastAsia="x-none"/>
        </w:rPr>
        <w:t>NRP</w:t>
      </w:r>
      <w:r>
        <w:rPr>
          <w:noProof/>
          <w:lang w:eastAsia="x-none"/>
        </w:rPr>
        <w:t xml:space="preserve"> ID from the MSB of K</w:t>
      </w:r>
      <w:r>
        <w:rPr>
          <w:noProof/>
          <w:vertAlign w:val="subscript"/>
          <w:lang w:eastAsia="x-none"/>
        </w:rPr>
        <w:t>NRP</w:t>
      </w:r>
      <w:r>
        <w:rPr>
          <w:noProof/>
          <w:lang w:eastAsia="x-none"/>
        </w:rPr>
        <w:t xml:space="preserve"> ID included in the </w:t>
      </w:r>
      <w:r>
        <w:t>PROSE DIRECT LINK RELEASE REQUEST message and the LSB</w:t>
      </w:r>
      <w:r>
        <w:rPr>
          <w:noProof/>
          <w:lang w:eastAsia="x-none"/>
        </w:rPr>
        <w:t xml:space="preserve"> of K</w:t>
      </w:r>
      <w:r>
        <w:rPr>
          <w:noProof/>
          <w:vertAlign w:val="subscript"/>
          <w:lang w:eastAsia="x-none"/>
        </w:rPr>
        <w:t>NRP</w:t>
      </w:r>
      <w:r>
        <w:rPr>
          <w:noProof/>
          <w:lang w:eastAsia="x-none"/>
        </w:rPr>
        <w:t xml:space="preserve"> ID received in the </w:t>
      </w:r>
      <w:r>
        <w:t>PROSE DIRECT LINK RELEASE ACCEPT</w:t>
      </w:r>
      <w:r>
        <w:rPr>
          <w:noProof/>
          <w:lang w:eastAsia="x-none"/>
        </w:rPr>
        <w:t xml:space="preserve"> message. The initiating UE shall replace the existing K</w:t>
      </w:r>
      <w:r>
        <w:rPr>
          <w:noProof/>
          <w:vertAlign w:val="subscript"/>
          <w:lang w:eastAsia="x-none"/>
        </w:rPr>
        <w:t>NRP</w:t>
      </w:r>
      <w:r>
        <w:rPr>
          <w:noProof/>
          <w:lang w:eastAsia="x-none"/>
        </w:rPr>
        <w:t xml:space="preserve"> ID with the </w:t>
      </w:r>
      <w:r>
        <w:t xml:space="preserve">new </w:t>
      </w:r>
      <w:r>
        <w:rPr>
          <w:noProof/>
          <w:lang w:eastAsia="x-none"/>
        </w:rPr>
        <w:t>K</w:t>
      </w:r>
      <w:r>
        <w:rPr>
          <w:noProof/>
          <w:vertAlign w:val="subscript"/>
          <w:lang w:eastAsia="x-none"/>
        </w:rPr>
        <w:t>NRP</w:t>
      </w:r>
      <w:r>
        <w:rPr>
          <w:noProof/>
          <w:lang w:eastAsia="x-none"/>
        </w:rPr>
        <w:t xml:space="preserve"> ID. The initiating UE may include the new K</w:t>
      </w:r>
      <w:r>
        <w:rPr>
          <w:noProof/>
          <w:vertAlign w:val="subscript"/>
          <w:lang w:eastAsia="x-none"/>
        </w:rPr>
        <w:t>NRP</w:t>
      </w:r>
      <w:r>
        <w:rPr>
          <w:noProof/>
          <w:lang w:eastAsia="x-none"/>
        </w:rPr>
        <w:t xml:space="preserve"> ID in </w:t>
      </w:r>
      <w:r>
        <w:t>PROSE DIRECT LINK ESTABLISHMENT REQUEST message with the target UE as specified in clause</w:t>
      </w:r>
      <w:r>
        <w:rPr>
          <w:noProof/>
          <w:lang w:eastAsia="x-none"/>
        </w:rPr>
        <w:t xml:space="preserve"> 7.2.2.2.</w:t>
      </w:r>
    </w:p>
    <w:p w14:paraId="130F33C6" w14:textId="77777777" w:rsidR="00AC7EE3" w:rsidRDefault="00AC7EE3" w:rsidP="0037175B">
      <w:pPr>
        <w:pStyle w:val="40"/>
      </w:pPr>
      <w:bookmarkStart w:id="3886" w:name="_Toc68196234"/>
      <w:bookmarkStart w:id="3887" w:name="_Toc59208906"/>
      <w:bookmarkStart w:id="3888" w:name="_Toc51951152"/>
      <w:bookmarkStart w:id="3889" w:name="_Toc45882602"/>
      <w:bookmarkStart w:id="3890" w:name="_Toc45282216"/>
      <w:bookmarkStart w:id="3891" w:name="_Toc73378804"/>
      <w:r>
        <w:t>7.2.</w:t>
      </w:r>
      <w:r w:rsidR="002011B4">
        <w:t>6</w:t>
      </w:r>
      <w:r>
        <w:t>.5</w:t>
      </w:r>
      <w:r>
        <w:tab/>
        <w:t>Abnormal cases</w:t>
      </w:r>
      <w:bookmarkEnd w:id="3884"/>
      <w:bookmarkEnd w:id="3885"/>
      <w:bookmarkEnd w:id="3886"/>
      <w:bookmarkEnd w:id="3887"/>
      <w:bookmarkEnd w:id="3888"/>
      <w:bookmarkEnd w:id="3889"/>
      <w:bookmarkEnd w:id="3890"/>
      <w:bookmarkEnd w:id="3891"/>
    </w:p>
    <w:p w14:paraId="4941F88A" w14:textId="77777777" w:rsidR="00AC7EE3" w:rsidRDefault="00AC7EE3" w:rsidP="0037175B">
      <w:pPr>
        <w:pStyle w:val="50"/>
      </w:pPr>
      <w:bookmarkStart w:id="3892" w:name="_Toc68196235"/>
      <w:bookmarkStart w:id="3893" w:name="_Toc59208907"/>
      <w:bookmarkStart w:id="3894" w:name="_Toc51951153"/>
      <w:bookmarkStart w:id="3895" w:name="_Toc45882603"/>
      <w:bookmarkStart w:id="3896" w:name="_Toc45282217"/>
      <w:bookmarkStart w:id="3897" w:name="_Toc34404389"/>
      <w:bookmarkStart w:id="3898" w:name="_Toc34388618"/>
      <w:bookmarkStart w:id="3899" w:name="_Toc73378805"/>
      <w:r>
        <w:t>7.2.</w:t>
      </w:r>
      <w:r w:rsidR="002011B4">
        <w:t>6</w:t>
      </w:r>
      <w:r>
        <w:t>.5.1</w:t>
      </w:r>
      <w:r>
        <w:tab/>
        <w:t>Abnormal cases at the initiating UE</w:t>
      </w:r>
      <w:bookmarkEnd w:id="3892"/>
      <w:bookmarkEnd w:id="3893"/>
      <w:bookmarkEnd w:id="3894"/>
      <w:bookmarkEnd w:id="3895"/>
      <w:bookmarkEnd w:id="3896"/>
      <w:bookmarkEnd w:id="3897"/>
      <w:bookmarkEnd w:id="3898"/>
      <w:bookmarkEnd w:id="3899"/>
    </w:p>
    <w:p w14:paraId="02E89629" w14:textId="63F16D54" w:rsidR="00AC7EE3" w:rsidRDefault="00AC7EE3" w:rsidP="00AC7EE3">
      <w:r>
        <w:t>If retransmission timer T</w:t>
      </w:r>
      <w:r w:rsidR="002011B4">
        <w:t>5087</w:t>
      </w:r>
      <w:r>
        <w:t xml:space="preserve"> expires and the PC5 signalling protocol cause included in the PC5 signalling protocol cause IE in the PROSE DIRECT LINK RELEASE REQUEST message was #4 "direct connection is not available anymore", the initiating UE shall release the </w:t>
      </w:r>
      <w:del w:id="3900" w:author="C1-213205" w:date="2021-05-31T12:06:00Z">
        <w:r w:rsidDel="00014555">
          <w:delText>PC5 unicast link</w:delText>
        </w:r>
      </w:del>
      <w:ins w:id="3901" w:author="C1-213205" w:date="2021-05-31T12:06:00Z">
        <w:r w:rsidR="00014555">
          <w:t>5G ProSe direct link</w:t>
        </w:r>
      </w:ins>
      <w:r>
        <w:t xml:space="preserve"> locally and delete the K</w:t>
      </w:r>
      <w:r>
        <w:rPr>
          <w:vertAlign w:val="subscript"/>
        </w:rPr>
        <w:t>NRP</w:t>
      </w:r>
      <w:r>
        <w:t xml:space="preserve"> ID associated with this link. From this time onward the initiating UE shall no longer send or receive any messages via this link.</w:t>
      </w:r>
    </w:p>
    <w:p w14:paraId="2FD55612" w14:textId="77777777" w:rsidR="00AC7EE3" w:rsidRDefault="00AC7EE3" w:rsidP="00AC7EE3">
      <w:r>
        <w:lastRenderedPageBreak/>
        <w:t>If retransmission timer T</w:t>
      </w:r>
      <w:r w:rsidR="002011B4">
        <w:t>5087</w:t>
      </w:r>
      <w:r>
        <w:t xml:space="preserve"> expires and the PC5 signalling protocol cause included in the PC5 signalling protocol cause IE in the PROSE DIRECT LINK RELEASE REQUEST message was not #4 "direct connection is not available anymore", the initiating UE shall initiate the transmission of the PROSE DIRECT LINK RELEASE REQUEST message again and restart timer T</w:t>
      </w:r>
      <w:r w:rsidR="002011B4">
        <w:t>5087</w:t>
      </w:r>
      <w:r>
        <w:t>.</w:t>
      </w:r>
    </w:p>
    <w:p w14:paraId="2653CCB5" w14:textId="3FFC27B3" w:rsidR="00AC7EE3" w:rsidRDefault="00AC7EE3" w:rsidP="00AC7EE3">
      <w:r>
        <w:t xml:space="preserve">If no response is received from the target UE after reaching the maximum number of allowed retransmissions, the initiating UE shall release the </w:t>
      </w:r>
      <w:del w:id="3902" w:author="C1-213205" w:date="2021-05-31T12:06:00Z">
        <w:r w:rsidDel="00014555">
          <w:delText>PC5 unicast link</w:delText>
        </w:r>
      </w:del>
      <w:ins w:id="3903" w:author="C1-213205" w:date="2021-05-31T12:06:00Z">
        <w:r w:rsidR="00014555">
          <w:t>5G ProSe direct link</w:t>
        </w:r>
      </w:ins>
      <w:r>
        <w:t xml:space="preserve"> locally and delete the K</w:t>
      </w:r>
      <w:r>
        <w:rPr>
          <w:vertAlign w:val="subscript"/>
        </w:rPr>
        <w:t>NRP</w:t>
      </w:r>
      <w:r>
        <w:t xml:space="preserve"> ID associated with this link. From this time onward the initiating UE shall no longer send or receive any messages via this link.</w:t>
      </w:r>
    </w:p>
    <w:p w14:paraId="77E0EFE7" w14:textId="77777777" w:rsidR="00AC7EE3" w:rsidRPr="00AC7EE3" w:rsidRDefault="00AC7EE3" w:rsidP="0037175B">
      <w:pPr>
        <w:pStyle w:val="NO"/>
      </w:pPr>
      <w:r>
        <w:t>NOTE:</w:t>
      </w:r>
      <w:r>
        <w:tab/>
        <w:t>The maximum number of allowed retransmissions is UE implementation specific.</w:t>
      </w:r>
    </w:p>
    <w:p w14:paraId="0B605AF2" w14:textId="77777777" w:rsidR="00EF2DE5" w:rsidRDefault="00EF2DE5" w:rsidP="0037175B">
      <w:pPr>
        <w:pStyle w:val="30"/>
      </w:pPr>
      <w:bookmarkStart w:id="3904" w:name="_Toc45282266"/>
      <w:bookmarkStart w:id="3905" w:name="_Toc45882652"/>
      <w:bookmarkStart w:id="3906" w:name="_Toc51951202"/>
      <w:bookmarkStart w:id="3907" w:name="_Toc59208958"/>
      <w:bookmarkStart w:id="3908" w:name="_Toc68196287"/>
      <w:bookmarkStart w:id="3909" w:name="_Toc73378806"/>
      <w:r>
        <w:t>7.2.</w:t>
      </w:r>
      <w:r w:rsidR="002011B4">
        <w:t>7</w:t>
      </w:r>
      <w:r>
        <w:tab/>
        <w:t xml:space="preserve">PC5 QoS flow establishment over </w:t>
      </w:r>
      <w:r w:rsidR="005806BA">
        <w:t xml:space="preserve">5G ProSe direct </w:t>
      </w:r>
      <w:r>
        <w:t>link</w:t>
      </w:r>
      <w:bookmarkEnd w:id="3904"/>
      <w:bookmarkEnd w:id="3905"/>
      <w:bookmarkEnd w:id="3906"/>
      <w:bookmarkEnd w:id="3907"/>
      <w:bookmarkEnd w:id="3908"/>
      <w:bookmarkEnd w:id="3909"/>
    </w:p>
    <w:p w14:paraId="0A8DAA4B" w14:textId="0DD56A3A" w:rsidR="00EF2DE5" w:rsidRDefault="00EF2DE5" w:rsidP="00EF2DE5">
      <w:pPr>
        <w:rPr>
          <w:noProof/>
          <w:lang w:val="en-US" w:eastAsia="zh-CN"/>
        </w:rPr>
      </w:pPr>
      <w:bookmarkStart w:id="3910" w:name="_Hlk68774518"/>
      <w:r>
        <w:rPr>
          <w:noProof/>
          <w:lang w:val="en-US" w:eastAsia="zh-CN"/>
        </w:rPr>
        <w:t>In order to establish a</w:t>
      </w:r>
      <w:r>
        <w:rPr>
          <w:lang w:val="en-US"/>
        </w:rPr>
        <w:t xml:space="preserve"> </w:t>
      </w:r>
      <w:r>
        <w:t xml:space="preserve">PC5 QoS flow establishment over </w:t>
      </w:r>
      <w:del w:id="3911" w:author="C1-213205" w:date="2021-05-31T12:06:00Z">
        <w:r w:rsidDel="00014555">
          <w:delText xml:space="preserve">PC5 unicast </w:delText>
        </w:r>
      </w:del>
      <w:ins w:id="3912" w:author="C1-213205" w:date="2021-05-31T12:14:00Z">
        <w:r w:rsidR="003B5256">
          <w:t xml:space="preserve">5G ProSe direct </w:t>
        </w:r>
      </w:ins>
      <w:r>
        <w:t>link</w:t>
      </w:r>
      <w:r>
        <w:rPr>
          <w:noProof/>
          <w:lang w:val="en-US" w:eastAsia="zh-CN"/>
        </w:rPr>
        <w:t xml:space="preserve">, the UE shall derive the PC5 QoS parameters </w:t>
      </w:r>
      <w:bookmarkEnd w:id="3910"/>
      <w:r>
        <w:rPr>
          <w:noProof/>
          <w:lang w:val="en-US" w:eastAsia="zh-CN"/>
        </w:rPr>
        <w:t>based on the ProSe application requirements provided by the upper layers (if available) and the ProSe application identifier(s) according to the PC5 QoS mapping rules defined in clause</w:t>
      </w:r>
      <w:r>
        <w:t> </w:t>
      </w:r>
      <w:r w:rsidR="00053035">
        <w:rPr>
          <w:noProof/>
          <w:lang w:val="en-US" w:eastAsia="zh-CN"/>
        </w:rPr>
        <w:t>5.2.4</w:t>
      </w:r>
      <w:r>
        <w:rPr>
          <w:noProof/>
          <w:lang w:val="en-US" w:eastAsia="zh-CN"/>
        </w:rPr>
        <w:t>. The UE shall create the PC5 QoS flow(s) based on the derived PC5 QoS parameters. For each PC5 QoS flow to be created, the UE shall perform the following operations:</w:t>
      </w:r>
    </w:p>
    <w:p w14:paraId="77CAB172" w14:textId="77777777" w:rsidR="00EF2DE5" w:rsidRDefault="00EF2DE5" w:rsidP="00EF2DE5">
      <w:pPr>
        <w:pStyle w:val="EditorsNote"/>
      </w:pPr>
      <w:r>
        <w:t>Editor's note:</w:t>
      </w:r>
      <w:r>
        <w:tab/>
        <w:t xml:space="preserve">It is FFS which filter combination the ProSe Packet Filter Set is based on, e.g. Source/Destination Layer-2 ID, ProSe Application ID, etc, hence the usage of packet filters;in this </w:t>
      </w:r>
      <w:r>
        <w:rPr>
          <w:lang w:val="en-US"/>
        </w:rPr>
        <w:t>clause</w:t>
      </w:r>
      <w:r>
        <w:t xml:space="preserve"> is subject to change.</w:t>
      </w:r>
    </w:p>
    <w:p w14:paraId="36065714" w14:textId="77777777" w:rsidR="00EF2DE5" w:rsidRDefault="00EF2DE5" w:rsidP="00EF2DE5">
      <w:pPr>
        <w:pStyle w:val="EditorsNote"/>
      </w:pPr>
      <w:r>
        <w:t>Editor's note:</w:t>
      </w:r>
      <w:r>
        <w:tab/>
        <w:t xml:space="preserve">How </w:t>
      </w:r>
      <w:r>
        <w:rPr>
          <w:lang w:val="en-US"/>
        </w:rPr>
        <w:t>packet filters are used for Ethernet packets is FFS</w:t>
      </w:r>
      <w:r>
        <w:t>.</w:t>
      </w:r>
    </w:p>
    <w:p w14:paraId="2C476D10" w14:textId="77777777" w:rsidR="00EF2DE5" w:rsidRDefault="00EF2DE5" w:rsidP="0037175B">
      <w:pPr>
        <w:pStyle w:val="B1"/>
      </w:pPr>
      <w:r>
        <w:rPr>
          <w:lang w:val="en-US"/>
        </w:rPr>
        <w:t>a</w:t>
      </w:r>
      <w:r>
        <w:t>)</w:t>
      </w:r>
      <w:r>
        <w:tab/>
        <w:t>self-assign a PQFI;</w:t>
      </w:r>
    </w:p>
    <w:p w14:paraId="4B2FCDA3" w14:textId="77777777" w:rsidR="00EF2DE5" w:rsidRDefault="00EF2DE5" w:rsidP="0037175B">
      <w:pPr>
        <w:pStyle w:val="B1"/>
      </w:pPr>
      <w:r>
        <w:t>b)</w:t>
      </w:r>
      <w:r>
        <w:tab/>
        <w:t>create a PC5 QoS flow context, which contains:</w:t>
      </w:r>
    </w:p>
    <w:p w14:paraId="03F0C35B" w14:textId="77777777" w:rsidR="00EF2DE5" w:rsidRDefault="00EF2DE5" w:rsidP="0037175B">
      <w:pPr>
        <w:pStyle w:val="B2"/>
      </w:pPr>
      <w:r>
        <w:t>1)</w:t>
      </w:r>
      <w:r>
        <w:tab/>
        <w:t>the PQFI;</w:t>
      </w:r>
    </w:p>
    <w:p w14:paraId="46832511" w14:textId="77777777" w:rsidR="00EF2DE5" w:rsidRDefault="00EF2DE5" w:rsidP="0037175B">
      <w:pPr>
        <w:pStyle w:val="B2"/>
      </w:pPr>
      <w:r>
        <w:t>2)</w:t>
      </w:r>
      <w:r>
        <w:tab/>
        <w:t>the ProSe application identifier(s); and</w:t>
      </w:r>
    </w:p>
    <w:p w14:paraId="3031E10E" w14:textId="77777777" w:rsidR="00EF2DE5" w:rsidRDefault="00EF2DE5" w:rsidP="0037175B">
      <w:pPr>
        <w:pStyle w:val="B2"/>
      </w:pPr>
      <w:r>
        <w:t>3)</w:t>
      </w:r>
      <w:r>
        <w:tab/>
        <w:t>the derived PC5 QoS parameters;</w:t>
      </w:r>
    </w:p>
    <w:p w14:paraId="0493B4CD" w14:textId="77777777" w:rsidR="00EF2DE5" w:rsidRDefault="00EF2DE5" w:rsidP="0037175B">
      <w:pPr>
        <w:pStyle w:val="B1"/>
      </w:pPr>
      <w:r>
        <w:t>c)</w:t>
      </w:r>
      <w:r>
        <w:tab/>
        <w:t>create a new PC5 QoS rule which contains:</w:t>
      </w:r>
    </w:p>
    <w:p w14:paraId="318BC05D" w14:textId="77777777" w:rsidR="00EF2DE5" w:rsidRDefault="00EF2DE5" w:rsidP="0037175B">
      <w:pPr>
        <w:pStyle w:val="B2"/>
      </w:pPr>
      <w:r>
        <w:t>1)</w:t>
      </w:r>
      <w:r>
        <w:tab/>
        <w:t>a PC5 QoS rule identifier;</w:t>
      </w:r>
    </w:p>
    <w:p w14:paraId="595F89D9" w14:textId="77777777" w:rsidR="00EF2DE5" w:rsidRDefault="00EF2DE5" w:rsidP="0037175B">
      <w:pPr>
        <w:pStyle w:val="B2"/>
      </w:pPr>
      <w:r>
        <w:t>2)</w:t>
      </w:r>
      <w:r>
        <w:tab/>
        <w:t>the PQFI;</w:t>
      </w:r>
    </w:p>
    <w:p w14:paraId="41383069" w14:textId="77777777" w:rsidR="00EF2DE5" w:rsidRDefault="00EF2DE5" w:rsidP="0037175B">
      <w:pPr>
        <w:pStyle w:val="B2"/>
      </w:pPr>
      <w:r>
        <w:t>3)</w:t>
      </w:r>
      <w:r>
        <w:tab/>
        <w:t>a set of packet filters; and</w:t>
      </w:r>
    </w:p>
    <w:p w14:paraId="23A5F92C" w14:textId="77777777" w:rsidR="00EF2DE5" w:rsidRDefault="00EF2DE5" w:rsidP="0037175B">
      <w:pPr>
        <w:pStyle w:val="B2"/>
        <w:rPr>
          <w:lang w:eastAsia="zh-CN"/>
        </w:rPr>
      </w:pPr>
      <w:r>
        <w:t>4)</w:t>
      </w:r>
      <w:r>
        <w:tab/>
        <w:t>a precedence value</w:t>
      </w:r>
      <w:r>
        <w:rPr>
          <w:lang w:eastAsia="zh-CN"/>
        </w:rPr>
        <w:t>; and</w:t>
      </w:r>
    </w:p>
    <w:p w14:paraId="3154DC56" w14:textId="77777777" w:rsidR="00EF2DE5" w:rsidRDefault="00EF2DE5" w:rsidP="0037175B">
      <w:pPr>
        <w:pStyle w:val="B1"/>
      </w:pPr>
      <w:r>
        <w:t>d)</w:t>
      </w:r>
      <w:r>
        <w:tab/>
        <w:t>pass the following parameters to the lower layers:</w:t>
      </w:r>
    </w:p>
    <w:p w14:paraId="1F95906F" w14:textId="77777777" w:rsidR="00EF2DE5" w:rsidRDefault="00EF2DE5" w:rsidP="0037175B">
      <w:pPr>
        <w:pStyle w:val="B2"/>
      </w:pPr>
      <w:r>
        <w:t>1)</w:t>
      </w:r>
      <w:r>
        <w:tab/>
        <w:t>the PQFI;</w:t>
      </w:r>
    </w:p>
    <w:p w14:paraId="47D2A6D9" w14:textId="77777777" w:rsidR="00EF2DE5" w:rsidRDefault="00EF2DE5" w:rsidP="0037175B">
      <w:pPr>
        <w:pStyle w:val="B2"/>
      </w:pPr>
      <w:r>
        <w:t>2)</w:t>
      </w:r>
      <w:r>
        <w:tab/>
        <w:t>the PC5 QoS parameters;</w:t>
      </w:r>
    </w:p>
    <w:p w14:paraId="7757B955" w14:textId="77777777" w:rsidR="00EF2DE5" w:rsidRDefault="00EF2DE5" w:rsidP="0037175B">
      <w:pPr>
        <w:pStyle w:val="B2"/>
      </w:pPr>
      <w:r>
        <w:t>3)</w:t>
      </w:r>
      <w:r>
        <w:tab/>
        <w:t>the PC5 link identifier; and</w:t>
      </w:r>
    </w:p>
    <w:p w14:paraId="7B6DDE4C" w14:textId="77777777" w:rsidR="00EF2DE5" w:rsidRDefault="00EF2DE5" w:rsidP="0037175B">
      <w:pPr>
        <w:pStyle w:val="B2"/>
        <w:rPr>
          <w:lang w:eastAsia="zh-CN"/>
        </w:rPr>
      </w:pPr>
      <w:r>
        <w:t>4)</w:t>
      </w:r>
      <w:r>
        <w:tab/>
        <w:t>optionally, the source and destination layer-2 IDs.</w:t>
      </w:r>
    </w:p>
    <w:p w14:paraId="40F60385" w14:textId="77777777" w:rsidR="00EF2DE5" w:rsidRDefault="00EF2DE5" w:rsidP="00021BA6">
      <w:pPr>
        <w:rPr>
          <w:noProof/>
          <w:lang w:eastAsia="zh-CN"/>
        </w:rPr>
      </w:pPr>
      <w:bookmarkStart w:id="3913" w:name="_Toc59208959"/>
      <w:bookmarkStart w:id="3914" w:name="_Toc51951203"/>
      <w:bookmarkStart w:id="3915" w:name="_Toc45882653"/>
      <w:bookmarkStart w:id="3916" w:name="_Toc45282267"/>
      <w:r>
        <w:rPr>
          <w:noProof/>
          <w:lang w:eastAsia="zh-CN"/>
        </w:rPr>
        <w:t>Two types of packet filters are supported for ProSe direct communication over PC5, i.e. the ProSe IP packet filter set and the ProSe packet filter set. A PC5 QoS Rule contains either the ProSe IP packet filter set or the ProSe packet filter set.</w:t>
      </w:r>
    </w:p>
    <w:p w14:paraId="38F1CD2C" w14:textId="77777777" w:rsidR="00EF2DE5" w:rsidRPr="0037175B" w:rsidRDefault="00EF2DE5" w:rsidP="00021BA6">
      <w:r>
        <w:rPr>
          <w:noProof/>
          <w:lang w:eastAsia="zh-CN"/>
        </w:rPr>
        <w:t xml:space="preserve">The ProSe IP packet filter set is defined as content of the packet filter contents field specified in </w:t>
      </w:r>
      <w:r>
        <w:t>3GPP</w:t>
      </w:r>
      <w:r>
        <w:rPr>
          <w:lang w:val="cs-CZ"/>
        </w:rPr>
        <w:t> TS 24.501 [</w:t>
      </w:r>
      <w:r w:rsidR="00053035">
        <w:rPr>
          <w:lang w:val="cs-CZ"/>
        </w:rPr>
        <w:t>11</w:t>
      </w:r>
      <w:r>
        <w:rPr>
          <w:lang w:val="cs-CZ"/>
        </w:rPr>
        <w:t>]</w:t>
      </w:r>
      <w:r w:rsidRPr="0037175B">
        <w:t xml:space="preserve"> figure 9.11.4.13.4 and table 9.11.4.13.1.</w:t>
      </w:r>
    </w:p>
    <w:p w14:paraId="2F58F23E" w14:textId="77777777" w:rsidR="00EF2DE5" w:rsidRDefault="00EF2DE5" w:rsidP="001D6152">
      <w:r>
        <w:t>The ProSe packet filter set shall support packet filters based on at least any combination of:</w:t>
      </w:r>
    </w:p>
    <w:p w14:paraId="02520586" w14:textId="77777777" w:rsidR="00EF2DE5" w:rsidRPr="0037175B" w:rsidRDefault="00EF2DE5" w:rsidP="0037175B">
      <w:pPr>
        <w:pStyle w:val="B1"/>
      </w:pPr>
      <w:r w:rsidRPr="005374E1">
        <w:t>a)</w:t>
      </w:r>
      <w:r w:rsidRPr="005374E1">
        <w:tab/>
        <w:t>ProSe application identifier;</w:t>
      </w:r>
    </w:p>
    <w:p w14:paraId="1FAAA6B8" w14:textId="77777777" w:rsidR="00EF2DE5" w:rsidRPr="005374E1" w:rsidRDefault="00EF2DE5" w:rsidP="0037175B">
      <w:pPr>
        <w:pStyle w:val="B1"/>
      </w:pPr>
      <w:r w:rsidRPr="005374E1">
        <w:t>b)</w:t>
      </w:r>
      <w:r w:rsidRPr="005374E1">
        <w:tab/>
        <w:t>the source layer-2 ID and the destination layer-2 ID; and</w:t>
      </w:r>
    </w:p>
    <w:p w14:paraId="70CAADCB" w14:textId="77777777" w:rsidR="00EF2DE5" w:rsidRPr="005374E1" w:rsidRDefault="00EF2DE5" w:rsidP="0037175B">
      <w:pPr>
        <w:pStyle w:val="B1"/>
      </w:pPr>
      <w:r w:rsidRPr="005374E1">
        <w:lastRenderedPageBreak/>
        <w:t>c)</w:t>
      </w:r>
      <w:r w:rsidRPr="005374E1">
        <w:tab/>
        <w:t>application layer ID (e.g. Station ID).</w:t>
      </w:r>
    </w:p>
    <w:p w14:paraId="2A7A4A7F" w14:textId="77777777" w:rsidR="00EF2DE5" w:rsidRDefault="00EF2DE5" w:rsidP="0037175B">
      <w:pPr>
        <w:pStyle w:val="30"/>
      </w:pPr>
      <w:bookmarkStart w:id="3917" w:name="_Toc68196288"/>
      <w:bookmarkStart w:id="3918" w:name="_Toc73378807"/>
      <w:r>
        <w:t>7.2.</w:t>
      </w:r>
      <w:r w:rsidR="00053035">
        <w:t>8</w:t>
      </w:r>
      <w:r>
        <w:tab/>
        <w:t xml:space="preserve">PC5 QoS flow match over </w:t>
      </w:r>
      <w:r w:rsidR="005806BA">
        <w:t>5G ProSe direct</w:t>
      </w:r>
      <w:r>
        <w:t xml:space="preserve"> link</w:t>
      </w:r>
      <w:bookmarkEnd w:id="3913"/>
      <w:bookmarkEnd w:id="3914"/>
      <w:bookmarkEnd w:id="3915"/>
      <w:bookmarkEnd w:id="3916"/>
      <w:bookmarkEnd w:id="3917"/>
      <w:bookmarkEnd w:id="3918"/>
    </w:p>
    <w:p w14:paraId="3088A675" w14:textId="77777777" w:rsidR="00EF2DE5" w:rsidRDefault="00EF2DE5" w:rsidP="00EF2DE5">
      <w:pPr>
        <w:rPr>
          <w:noProof/>
          <w:lang w:val="en-US" w:eastAsia="zh-CN"/>
        </w:rPr>
      </w:pPr>
      <w:r>
        <w:rPr>
          <w:noProof/>
          <w:lang w:val="en-US" w:eastAsia="zh-CN"/>
        </w:rPr>
        <w:t>When service data or request from the upper layers is received, the UE determines if there is any existing PC5 QoS flow(s) matching the service data or request, i.e. based on the PC5 QoS rules for the existing PC5 QoS flow(s).</w:t>
      </w:r>
    </w:p>
    <w:p w14:paraId="05669273" w14:textId="77777777" w:rsidR="00EF2DE5" w:rsidRDefault="00EF2DE5" w:rsidP="00EF2DE5">
      <w:pPr>
        <w:rPr>
          <w:noProof/>
          <w:lang w:val="en-US" w:eastAsia="zh-CN"/>
        </w:rPr>
      </w:pPr>
      <w:r>
        <w:rPr>
          <w:noProof/>
          <w:lang w:val="en-US" w:eastAsia="zh-CN"/>
        </w:rPr>
        <w:t>If there is no PC5 QoS rules for the existing PC5 QoS flow(s) matching the service data or request, the UE shall derive the PC5 QoS parameters based on the ProSe application requirements provided by the upper layers (if available) and the ProSe application identifier(s) according to the PC5 QoS mapping rules defined in clause</w:t>
      </w:r>
      <w:r>
        <w:t> </w:t>
      </w:r>
      <w:r w:rsidR="00053035">
        <w:t>5.2.4</w:t>
      </w:r>
      <w:r>
        <w:rPr>
          <w:noProof/>
          <w:lang w:val="en-US" w:eastAsia="zh-CN"/>
        </w:rPr>
        <w:t xml:space="preserve"> and shall perform the following:</w:t>
      </w:r>
    </w:p>
    <w:p w14:paraId="4B0D053E" w14:textId="77777777" w:rsidR="00EF2DE5" w:rsidRPr="00E57034" w:rsidRDefault="00EF2DE5" w:rsidP="0037175B">
      <w:pPr>
        <w:pStyle w:val="B1"/>
        <w:rPr>
          <w:lang w:eastAsia="zh-CN"/>
        </w:rPr>
      </w:pPr>
      <w:r w:rsidRPr="00E57034">
        <w:rPr>
          <w:lang w:val="en-US"/>
        </w:rPr>
        <w:t>a</w:t>
      </w:r>
      <w:r w:rsidRPr="005374E1">
        <w:t>)</w:t>
      </w:r>
      <w:r w:rsidRPr="005374E1">
        <w:tab/>
        <w:t xml:space="preserve">if there is no existing PC5 QoS flow that fulfils the derived PC5 QoS parameters, then the UE shall create a new PC5 QoS flow </w:t>
      </w:r>
      <w:r w:rsidRPr="00E57034">
        <w:rPr>
          <w:lang w:eastAsia="zh-CN"/>
        </w:rPr>
        <w:t xml:space="preserve">as specified in </w:t>
      </w:r>
      <w:r w:rsidRPr="00E57034">
        <w:rPr>
          <w:noProof/>
          <w:lang w:val="en-US" w:eastAsia="zh-CN"/>
        </w:rPr>
        <w:t>clause</w:t>
      </w:r>
      <w:r w:rsidRPr="005374E1">
        <w:t> 7.2.x</w:t>
      </w:r>
      <w:r w:rsidRPr="00E57034">
        <w:rPr>
          <w:lang w:eastAsia="zh-CN"/>
        </w:rPr>
        <w:t>;</w:t>
      </w:r>
    </w:p>
    <w:p w14:paraId="4D8EEF98" w14:textId="77777777" w:rsidR="00EF2DE5" w:rsidRPr="005374E1" w:rsidRDefault="00EF2DE5" w:rsidP="0037175B">
      <w:pPr>
        <w:pStyle w:val="B1"/>
      </w:pPr>
      <w:r w:rsidRPr="005374E1">
        <w:t>b)</w:t>
      </w:r>
      <w:r w:rsidRPr="005374E1">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7F8A6C69" w14:textId="77777777" w:rsidR="00EF2DE5" w:rsidRPr="005374E1" w:rsidRDefault="00EF2DE5" w:rsidP="0037175B">
      <w:pPr>
        <w:pStyle w:val="B1"/>
      </w:pPr>
      <w:r w:rsidRPr="005374E1">
        <w:t>c)</w:t>
      </w:r>
      <w:r w:rsidRPr="005374E1">
        <w:tab/>
        <w:t>the UE shall use the new PC5 QoS flow created as described in bullet a) or the existing PC5 QoS flow with the updated PC5 QoS rules as described in bullet b) to perform the transmission of ProSe</w:t>
      </w:r>
      <w:r w:rsidRPr="0037175B">
        <w:t xml:space="preserve"> </w:t>
      </w:r>
      <w:r w:rsidRPr="005374E1">
        <w:t>direct communication over PC5 as specified in clause </w:t>
      </w:r>
      <w:r w:rsidR="00053035" w:rsidRPr="005374E1">
        <w:t>7.2.9</w:t>
      </w:r>
      <w:r w:rsidRPr="005374E1">
        <w:t>.</w:t>
      </w:r>
    </w:p>
    <w:p w14:paraId="7C6E024F" w14:textId="77777777" w:rsidR="00EF2DE5" w:rsidRDefault="00EF2DE5" w:rsidP="0037175B">
      <w:pPr>
        <w:rPr>
          <w:noProof/>
          <w:lang w:val="en-US" w:eastAsia="zh-CN"/>
        </w:rPr>
      </w:pPr>
      <w:r>
        <w:rPr>
          <w:noProof/>
          <w:lang w:val="en-US" w:eastAsia="zh-CN"/>
        </w:rPr>
        <w:t xml:space="preserve">If there is a PC5 QoS rule for the existing PC5 QoS flow matching the service data or request, the UE shall use this existing PC5 QoS flow to perform transmission of ProSe </w:t>
      </w:r>
      <w:r>
        <w:rPr>
          <w:noProof/>
          <w:lang w:eastAsia="zh-CN"/>
        </w:rPr>
        <w:t>direct</w:t>
      </w:r>
      <w:r>
        <w:rPr>
          <w:noProof/>
          <w:lang w:val="en-US" w:eastAsia="zh-CN"/>
        </w:rPr>
        <w:t xml:space="preserve"> communication over PC5 as specified in clause</w:t>
      </w:r>
      <w:r>
        <w:t> </w:t>
      </w:r>
      <w:r w:rsidR="00053035">
        <w:rPr>
          <w:noProof/>
          <w:lang w:eastAsia="zh-CN"/>
        </w:rPr>
        <w:t>7.2.9</w:t>
      </w:r>
      <w:r>
        <w:rPr>
          <w:noProof/>
          <w:lang w:val="en-US" w:eastAsia="zh-CN"/>
        </w:rPr>
        <w:t>.</w:t>
      </w:r>
    </w:p>
    <w:p w14:paraId="235B8ECE" w14:textId="77777777" w:rsidR="00EF2DE5" w:rsidRDefault="00EF2DE5" w:rsidP="0037175B">
      <w:pPr>
        <w:pStyle w:val="30"/>
      </w:pPr>
      <w:bookmarkStart w:id="3919" w:name="_Toc73378808"/>
      <w:r>
        <w:t>7.2.</w:t>
      </w:r>
      <w:r w:rsidR="00053035">
        <w:t>9</w:t>
      </w:r>
      <w:r>
        <w:tab/>
      </w:r>
      <w:bookmarkStart w:id="3920" w:name="_Hlk68777730"/>
      <w:r>
        <w:t xml:space="preserve">Data transmission over </w:t>
      </w:r>
      <w:r w:rsidR="003708C3">
        <w:t>5G ProSe direct</w:t>
      </w:r>
      <w:r>
        <w:t xml:space="preserve"> link</w:t>
      </w:r>
      <w:bookmarkEnd w:id="3919"/>
      <w:bookmarkEnd w:id="3920"/>
    </w:p>
    <w:p w14:paraId="0A82434A" w14:textId="77777777" w:rsidR="00EF2DE5" w:rsidRDefault="00EF2DE5" w:rsidP="0037175B">
      <w:pPr>
        <w:pStyle w:val="40"/>
      </w:pPr>
      <w:bookmarkStart w:id="3921" w:name="_Toc68196272"/>
      <w:bookmarkStart w:id="3922" w:name="_Toc59208943"/>
      <w:bookmarkStart w:id="3923" w:name="_Toc73378809"/>
      <w:r>
        <w:t>7.2.</w:t>
      </w:r>
      <w:r w:rsidR="00053035">
        <w:t>9</w:t>
      </w:r>
      <w:r>
        <w:t>.1</w:t>
      </w:r>
      <w:r>
        <w:tab/>
        <w:t>Transmission</w:t>
      </w:r>
      <w:bookmarkEnd w:id="3921"/>
      <w:bookmarkEnd w:id="3922"/>
      <w:bookmarkEnd w:id="3923"/>
    </w:p>
    <w:p w14:paraId="425C282D" w14:textId="4129A087" w:rsidR="00EF2DE5" w:rsidRDefault="00EF2DE5" w:rsidP="00EF2DE5">
      <w:pPr>
        <w:rPr>
          <w:lang w:eastAsia="x-none"/>
        </w:rPr>
      </w:pPr>
      <w:r>
        <w:rPr>
          <w:lang w:eastAsia="x-none"/>
        </w:rPr>
        <w:t xml:space="preserve">When receiving user data from upper layers to be sent over </w:t>
      </w:r>
      <w:del w:id="3924" w:author="C1-213205" w:date="2021-05-31T12:06:00Z">
        <w:r w:rsidDel="00014555">
          <w:rPr>
            <w:lang w:eastAsia="x-none"/>
          </w:rPr>
          <w:delText xml:space="preserve">PC5 unicast </w:delText>
        </w:r>
      </w:del>
      <w:ins w:id="3925" w:author="C1-213205" w:date="2021-05-31T12:14:00Z">
        <w:r w:rsidR="003B5256">
          <w:rPr>
            <w:lang w:eastAsia="x-none"/>
          </w:rPr>
          <w:t>5G ProSe direct</w:t>
        </w:r>
        <w:r w:rsidR="003B5256" w:rsidDel="00014555">
          <w:rPr>
            <w:lang w:eastAsia="x-none"/>
          </w:rPr>
          <w:t xml:space="preserve"> </w:t>
        </w:r>
      </w:ins>
      <w:r>
        <w:rPr>
          <w:lang w:eastAsia="x-none"/>
        </w:rPr>
        <w:t xml:space="preserve">link to a specific UE, the transmitting UE shall determine the </w:t>
      </w:r>
      <w:del w:id="3926" w:author="C1-213205" w:date="2021-05-31T12:06:00Z">
        <w:r w:rsidDel="00014555">
          <w:rPr>
            <w:lang w:eastAsia="x-none"/>
          </w:rPr>
          <w:delText xml:space="preserve">PC5 unicast </w:delText>
        </w:r>
      </w:del>
      <w:ins w:id="3927" w:author="C1-213205" w:date="2021-05-31T12:14:00Z">
        <w:r w:rsidR="003B5256">
          <w:rPr>
            <w:lang w:eastAsia="x-none"/>
          </w:rPr>
          <w:t>5G ProSe direct</w:t>
        </w:r>
        <w:r w:rsidR="003B5256" w:rsidDel="00014555">
          <w:rPr>
            <w:lang w:eastAsia="x-none"/>
          </w:rPr>
          <w:t xml:space="preserve"> </w:t>
        </w:r>
      </w:ins>
      <w:r>
        <w:rPr>
          <w:lang w:eastAsia="x-none"/>
        </w:rPr>
        <w:t>link context corresponding to the application layer ID, and then shall tag each outgoing protocol data unit with the following information before passing it to the lower layers for transmission:</w:t>
      </w:r>
    </w:p>
    <w:p w14:paraId="647E2C53" w14:textId="77777777" w:rsidR="00EF2DE5" w:rsidRDefault="00EF2DE5" w:rsidP="0037175B">
      <w:pPr>
        <w:pStyle w:val="B1"/>
      </w:pPr>
      <w:r>
        <w:t>a)</w:t>
      </w:r>
      <w:r>
        <w:tab/>
        <w:t>a layer-3 protocol data unit type (see 3GPP TS 38.323 [</w:t>
      </w:r>
      <w:r w:rsidR="00053035">
        <w:t>16</w:t>
      </w:r>
      <w:r>
        <w:t>]) set to:</w:t>
      </w:r>
    </w:p>
    <w:p w14:paraId="57774E28" w14:textId="77777777" w:rsidR="00EF2DE5" w:rsidRDefault="00EF2DE5" w:rsidP="0037175B">
      <w:pPr>
        <w:pStyle w:val="B2"/>
      </w:pPr>
      <w:r>
        <w:t>1)</w:t>
      </w:r>
      <w:r>
        <w:tab/>
        <w:t>IP packet, if the ProSe message contains IP data; or</w:t>
      </w:r>
    </w:p>
    <w:p w14:paraId="16FE44DA" w14:textId="77777777" w:rsidR="00EF2DE5" w:rsidRDefault="00EF2DE5" w:rsidP="0037175B">
      <w:pPr>
        <w:pStyle w:val="B2"/>
      </w:pPr>
      <w:r>
        <w:t>2)</w:t>
      </w:r>
      <w:r>
        <w:tab/>
        <w:t>non-IP packet, if the ProSe message contains Ethernet or Unstructured data unit types;</w:t>
      </w:r>
    </w:p>
    <w:p w14:paraId="33A41D63" w14:textId="63519BDF" w:rsidR="00EF2DE5" w:rsidRDefault="00EF2DE5" w:rsidP="0037175B">
      <w:pPr>
        <w:pStyle w:val="B1"/>
      </w:pPr>
      <w:r>
        <w:t>b)</w:t>
      </w:r>
      <w:r>
        <w:tab/>
        <w:t xml:space="preserve">the PC5 link identifier associated with the </w:t>
      </w:r>
      <w:ins w:id="3928" w:author="C1-213205" w:date="2021-05-31T12:15:00Z">
        <w:r w:rsidR="003B5256">
          <w:rPr>
            <w:lang w:eastAsia="x-none"/>
          </w:rPr>
          <w:t>5G ProSe direct</w:t>
        </w:r>
        <w:r w:rsidR="003B5256" w:rsidDel="00014555">
          <w:t xml:space="preserve"> </w:t>
        </w:r>
      </w:ins>
      <w:del w:id="3929" w:author="C1-213205" w:date="2021-05-31T12:06:00Z">
        <w:r w:rsidDel="00014555">
          <w:delText xml:space="preserve">PC5 unicast </w:delText>
        </w:r>
      </w:del>
      <w:r>
        <w:t>link context;</w:t>
      </w:r>
    </w:p>
    <w:p w14:paraId="3A082FAA" w14:textId="10B29164" w:rsidR="00EF2DE5" w:rsidRDefault="00EF2DE5" w:rsidP="0037175B">
      <w:pPr>
        <w:pStyle w:val="B1"/>
      </w:pPr>
      <w:r>
        <w:t>c)</w:t>
      </w:r>
      <w:r>
        <w:tab/>
        <w:t xml:space="preserve">optionally, the source layer-2 ID set to the source layer-2 ID associated with the </w:t>
      </w:r>
      <w:ins w:id="3930" w:author="C1-213205" w:date="2021-05-31T12:15:00Z">
        <w:r w:rsidR="003B5256">
          <w:rPr>
            <w:lang w:eastAsia="x-none"/>
          </w:rPr>
          <w:t>5G ProSe direct</w:t>
        </w:r>
        <w:r w:rsidR="003B5256" w:rsidDel="00014555">
          <w:t xml:space="preserve"> </w:t>
        </w:r>
      </w:ins>
      <w:del w:id="3931" w:author="C1-213205" w:date="2021-05-31T12:06:00Z">
        <w:r w:rsidDel="00014555">
          <w:delText xml:space="preserve">PC5 unicast </w:delText>
        </w:r>
      </w:del>
      <w:r>
        <w:t>link context;</w:t>
      </w:r>
    </w:p>
    <w:p w14:paraId="67195849" w14:textId="4C249685" w:rsidR="00EF2DE5" w:rsidRDefault="00EF2DE5" w:rsidP="0037175B">
      <w:pPr>
        <w:pStyle w:val="B1"/>
      </w:pPr>
      <w:r>
        <w:t>d)</w:t>
      </w:r>
      <w:r>
        <w:tab/>
        <w:t xml:space="preserve">optionally, the destination layer-2 ID set to the destination layer-2 ID associated with the </w:t>
      </w:r>
      <w:ins w:id="3932" w:author="C1-213205" w:date="2021-05-31T12:15:00Z">
        <w:r w:rsidR="003B5256">
          <w:rPr>
            <w:lang w:eastAsia="x-none"/>
          </w:rPr>
          <w:t>5G ProSe direct</w:t>
        </w:r>
        <w:r w:rsidR="003B5256" w:rsidDel="00014555">
          <w:t xml:space="preserve"> </w:t>
        </w:r>
      </w:ins>
      <w:del w:id="3933" w:author="C1-213205" w:date="2021-05-31T12:06:00Z">
        <w:r w:rsidDel="00014555">
          <w:delText xml:space="preserve">PC5 unicast </w:delText>
        </w:r>
      </w:del>
      <w:r>
        <w:t>link context; and</w:t>
      </w:r>
    </w:p>
    <w:p w14:paraId="525CC5F4" w14:textId="77777777" w:rsidR="00EF2DE5" w:rsidRDefault="00EF2DE5" w:rsidP="0037175B">
      <w:pPr>
        <w:pStyle w:val="B1"/>
      </w:pPr>
      <w:r>
        <w:t>e)</w:t>
      </w:r>
      <w:r>
        <w:tab/>
        <w:t xml:space="preserve">the PQFI set to the value corresponding to the ProSe </w:t>
      </w:r>
      <w:r w:rsidR="00617870">
        <w:t>application</w:t>
      </w:r>
      <w:r>
        <w:t xml:space="preserve"> identifier and the optional ProSe application requirements according to the mapping rules specified in clause 5.2.</w:t>
      </w:r>
      <w:r w:rsidR="00053035">
        <w:t>4</w:t>
      </w:r>
      <w:r>
        <w:t>.</w:t>
      </w:r>
    </w:p>
    <w:p w14:paraId="4C230EE3" w14:textId="77777777" w:rsidR="00EF2DE5" w:rsidRDefault="00EF2DE5" w:rsidP="0037175B">
      <w:pPr>
        <w:pStyle w:val="40"/>
      </w:pPr>
      <w:bookmarkStart w:id="3934" w:name="_Toc68196273"/>
      <w:bookmarkStart w:id="3935" w:name="_Toc59208944"/>
      <w:bookmarkStart w:id="3936" w:name="_Toc73378810"/>
      <w:r>
        <w:t>7.2.</w:t>
      </w:r>
      <w:r w:rsidR="00053035">
        <w:t>9</w:t>
      </w:r>
      <w:r>
        <w:t>.2</w:t>
      </w:r>
      <w:r>
        <w:tab/>
        <w:t>Procedure for UE to use provisioned radio resources for ProSe communication over PC5</w:t>
      </w:r>
      <w:bookmarkEnd w:id="3934"/>
      <w:bookmarkEnd w:id="3935"/>
      <w:bookmarkEnd w:id="3936"/>
    </w:p>
    <w:p w14:paraId="77FEEDDB" w14:textId="29EB39D1" w:rsidR="00EF2DE5" w:rsidRDefault="00EF2DE5" w:rsidP="0037175B">
      <w:pPr>
        <w:rPr>
          <w:ins w:id="3937" w:author="C1-213767" w:date="2021-05-31T15:30:00Z"/>
          <w:lang w:eastAsia="zh-CN"/>
        </w:rPr>
      </w:pPr>
      <w:r>
        <w:rPr>
          <w:lang w:eastAsia="zh-CN"/>
        </w:rPr>
        <w:t>The procedures described for using NR-PC5 in clause </w:t>
      </w:r>
      <w:ins w:id="3938" w:author="Rapporteur" w:date="2021-05-31T16:44:00Z">
        <w:r w:rsidR="00764899">
          <w:rPr>
            <w:lang w:eastAsia="zh-CN"/>
          </w:rPr>
          <w:t>7.3.2.3</w:t>
        </w:r>
      </w:ins>
      <w:del w:id="3939" w:author="Rapporteur" w:date="2021-05-31T16:44:00Z">
        <w:r w:rsidDel="00764899">
          <w:rPr>
            <w:lang w:eastAsia="zh-CN"/>
          </w:rPr>
          <w:delText>XYZA</w:delText>
        </w:r>
      </w:del>
      <w:r>
        <w:rPr>
          <w:lang w:eastAsia="zh-CN"/>
        </w:rPr>
        <w:t xml:space="preserve"> apply.</w:t>
      </w:r>
    </w:p>
    <w:p w14:paraId="3E36F099" w14:textId="0B5B6674" w:rsidR="00433536" w:rsidRDefault="00433536" w:rsidP="00433536">
      <w:pPr>
        <w:pStyle w:val="21"/>
        <w:rPr>
          <w:ins w:id="3940" w:author="C1-213767" w:date="2021-05-31T15:30:00Z"/>
        </w:rPr>
      </w:pPr>
      <w:bookmarkStart w:id="3941" w:name="_Toc59209231"/>
      <w:bookmarkStart w:id="3942" w:name="_Toc59208960"/>
      <w:bookmarkStart w:id="3943" w:name="_Toc51951204"/>
      <w:bookmarkStart w:id="3944" w:name="_Toc45882654"/>
      <w:bookmarkStart w:id="3945" w:name="_Toc45282268"/>
      <w:bookmarkStart w:id="3946" w:name="_Toc73378811"/>
      <w:ins w:id="3947" w:author="C1-213767" w:date="2021-05-31T15:30:00Z">
        <w:r>
          <w:t>7.</w:t>
        </w:r>
      </w:ins>
      <w:ins w:id="3948" w:author="Rapporteur" w:date="2021-05-31T16:30:00Z">
        <w:r w:rsidR="00642AF3">
          <w:t>3</w:t>
        </w:r>
      </w:ins>
      <w:ins w:id="3949" w:author="C1-213767" w:date="2021-05-31T15:30:00Z">
        <w:del w:id="3950" w:author="Rapporteur" w:date="2021-05-31T16:30:00Z">
          <w:r w:rsidDel="00642AF3">
            <w:delText>x</w:delText>
          </w:r>
        </w:del>
        <w:r>
          <w:tab/>
          <w:t>Broadcast mode 5G ProSe direct communication over PC5</w:t>
        </w:r>
        <w:bookmarkEnd w:id="3941"/>
        <w:bookmarkEnd w:id="3942"/>
        <w:bookmarkEnd w:id="3943"/>
        <w:bookmarkEnd w:id="3944"/>
        <w:bookmarkEnd w:id="3945"/>
        <w:bookmarkEnd w:id="3946"/>
      </w:ins>
    </w:p>
    <w:p w14:paraId="5CB8E5A9" w14:textId="7ED31822" w:rsidR="00433536" w:rsidRDefault="00433536" w:rsidP="00433536">
      <w:pPr>
        <w:pStyle w:val="30"/>
        <w:rPr>
          <w:ins w:id="3951" w:author="C1-213767" w:date="2021-05-31T15:30:00Z"/>
          <w:noProof/>
          <w:lang w:val="en-US"/>
        </w:rPr>
      </w:pPr>
      <w:bookmarkStart w:id="3952" w:name="_Toc59209232"/>
      <w:bookmarkStart w:id="3953" w:name="_Toc59208961"/>
      <w:bookmarkStart w:id="3954" w:name="_Toc51951205"/>
      <w:bookmarkStart w:id="3955" w:name="_Toc45882655"/>
      <w:bookmarkStart w:id="3956" w:name="_Toc45282269"/>
      <w:bookmarkStart w:id="3957" w:name="_Toc34404424"/>
      <w:bookmarkStart w:id="3958" w:name="_Toc34388653"/>
      <w:bookmarkStart w:id="3959" w:name="_Toc25070698"/>
      <w:bookmarkStart w:id="3960" w:name="_Toc22039984"/>
      <w:bookmarkStart w:id="3961" w:name="_Toc73378812"/>
      <w:ins w:id="3962" w:author="C1-213767" w:date="2021-05-31T15:30:00Z">
        <w:r>
          <w:rPr>
            <w:noProof/>
            <w:lang w:val="en-US"/>
          </w:rPr>
          <w:t>7.</w:t>
        </w:r>
        <w:del w:id="3963" w:author="Rapporteur" w:date="2021-05-31T16:30:00Z">
          <w:r w:rsidDel="00642AF3">
            <w:rPr>
              <w:noProof/>
              <w:lang w:val="en-US"/>
            </w:rPr>
            <w:delText>x</w:delText>
          </w:r>
        </w:del>
      </w:ins>
      <w:ins w:id="3964" w:author="Rapporteur" w:date="2021-05-31T16:30:00Z">
        <w:r w:rsidR="00642AF3">
          <w:rPr>
            <w:noProof/>
            <w:lang w:val="en-US"/>
          </w:rPr>
          <w:t>3</w:t>
        </w:r>
      </w:ins>
      <w:ins w:id="3965" w:author="C1-213767" w:date="2021-05-31T15:30:00Z">
        <w:r>
          <w:rPr>
            <w:noProof/>
            <w:lang w:val="en-US"/>
          </w:rPr>
          <w:t>.1</w:t>
        </w:r>
        <w:r>
          <w:rPr>
            <w:noProof/>
            <w:lang w:val="en-US"/>
          </w:rPr>
          <w:tab/>
          <w:t>Overview</w:t>
        </w:r>
        <w:bookmarkEnd w:id="3952"/>
        <w:bookmarkEnd w:id="3953"/>
        <w:bookmarkEnd w:id="3954"/>
        <w:bookmarkEnd w:id="3955"/>
        <w:bookmarkEnd w:id="3956"/>
        <w:bookmarkEnd w:id="3957"/>
        <w:bookmarkEnd w:id="3958"/>
        <w:bookmarkEnd w:id="3959"/>
        <w:bookmarkEnd w:id="3960"/>
        <w:bookmarkEnd w:id="3961"/>
      </w:ins>
    </w:p>
    <w:p w14:paraId="3C4F7A8F" w14:textId="77777777" w:rsidR="00433536" w:rsidRDefault="00433536" w:rsidP="00433536">
      <w:pPr>
        <w:rPr>
          <w:ins w:id="3966" w:author="C1-213767" w:date="2021-05-31T15:30:00Z"/>
        </w:rPr>
      </w:pPr>
      <w:ins w:id="3967" w:author="C1-213767" w:date="2021-05-31T15:30:00Z">
        <w:r>
          <w:t>This clause describes the 5G ProSe communication over PC5 reference point in broadcast mode operation. The UE is configured with the related information as described in clause</w:t>
        </w:r>
        <w:r>
          <w:rPr>
            <w:lang w:eastAsia="ko-KR"/>
          </w:rPr>
          <w:t> </w:t>
        </w:r>
        <w:r>
          <w:t>5.2.4.</w:t>
        </w:r>
      </w:ins>
    </w:p>
    <w:p w14:paraId="501D8495" w14:textId="3EB48EEC" w:rsidR="00433536" w:rsidRDefault="00433536" w:rsidP="00433536">
      <w:pPr>
        <w:pStyle w:val="30"/>
        <w:rPr>
          <w:ins w:id="3968" w:author="C1-213767" w:date="2021-05-31T15:30:00Z"/>
        </w:rPr>
      </w:pPr>
      <w:bookmarkStart w:id="3969" w:name="_Toc59209233"/>
      <w:bookmarkStart w:id="3970" w:name="_Toc59208962"/>
      <w:bookmarkStart w:id="3971" w:name="_Toc51951206"/>
      <w:bookmarkStart w:id="3972" w:name="_Toc45882656"/>
      <w:bookmarkStart w:id="3973" w:name="_Toc45282270"/>
      <w:bookmarkStart w:id="3974" w:name="_Toc34404425"/>
      <w:bookmarkStart w:id="3975" w:name="_Toc34388654"/>
      <w:bookmarkStart w:id="3976" w:name="_Toc73378813"/>
      <w:ins w:id="3977" w:author="C1-213767" w:date="2021-05-31T15:30:00Z">
        <w:r>
          <w:lastRenderedPageBreak/>
          <w:t>7.</w:t>
        </w:r>
        <w:del w:id="3978" w:author="Rapporteur" w:date="2021-05-31T16:30:00Z">
          <w:r w:rsidDel="00642AF3">
            <w:delText>x</w:delText>
          </w:r>
        </w:del>
      </w:ins>
      <w:ins w:id="3979" w:author="Rapporteur" w:date="2021-05-31T16:30:00Z">
        <w:r w:rsidR="00642AF3">
          <w:t>3</w:t>
        </w:r>
      </w:ins>
      <w:ins w:id="3980" w:author="C1-213767" w:date="2021-05-31T15:30:00Z">
        <w:r>
          <w:t>.2</w:t>
        </w:r>
        <w:r>
          <w:tab/>
          <w:t>Transmission of br</w:t>
        </w:r>
        <w:r>
          <w:rPr>
            <w:lang w:eastAsia="zh-CN"/>
          </w:rPr>
          <w:t>oad</w:t>
        </w:r>
        <w:r>
          <w:t>cast mode 5G ProSe communication over PC5</w:t>
        </w:r>
        <w:bookmarkEnd w:id="3969"/>
        <w:bookmarkEnd w:id="3970"/>
        <w:bookmarkEnd w:id="3971"/>
        <w:bookmarkEnd w:id="3972"/>
        <w:bookmarkEnd w:id="3973"/>
        <w:bookmarkEnd w:id="3974"/>
        <w:bookmarkEnd w:id="3975"/>
        <w:bookmarkEnd w:id="3976"/>
      </w:ins>
    </w:p>
    <w:p w14:paraId="177430A8" w14:textId="1F8CAE82" w:rsidR="00433536" w:rsidRDefault="00433536" w:rsidP="00433536">
      <w:pPr>
        <w:pStyle w:val="40"/>
        <w:rPr>
          <w:ins w:id="3981" w:author="C1-213767" w:date="2021-05-31T15:30:00Z"/>
          <w:noProof/>
          <w:lang w:val="en-US"/>
        </w:rPr>
      </w:pPr>
      <w:bookmarkStart w:id="3982" w:name="_Toc59209234"/>
      <w:bookmarkStart w:id="3983" w:name="_Toc59208963"/>
      <w:bookmarkStart w:id="3984" w:name="_Toc51951207"/>
      <w:bookmarkStart w:id="3985" w:name="_Toc45882657"/>
      <w:bookmarkStart w:id="3986" w:name="_Toc45282271"/>
      <w:bookmarkStart w:id="3987" w:name="_Toc34404426"/>
      <w:bookmarkStart w:id="3988" w:name="_Toc34388655"/>
      <w:bookmarkStart w:id="3989" w:name="_Toc73378814"/>
      <w:ins w:id="3990" w:author="C1-213767" w:date="2021-05-31T15:30:00Z">
        <w:r>
          <w:rPr>
            <w:noProof/>
            <w:lang w:val="en-US"/>
          </w:rPr>
          <w:t>7.</w:t>
        </w:r>
        <w:del w:id="3991" w:author="Rapporteur" w:date="2021-05-31T16:30:00Z">
          <w:r w:rsidDel="00642AF3">
            <w:rPr>
              <w:noProof/>
              <w:lang w:val="en-US"/>
            </w:rPr>
            <w:delText>x</w:delText>
          </w:r>
        </w:del>
      </w:ins>
      <w:ins w:id="3992" w:author="Rapporteur" w:date="2021-05-31T16:30:00Z">
        <w:r w:rsidR="00642AF3">
          <w:rPr>
            <w:noProof/>
            <w:lang w:val="en-US"/>
          </w:rPr>
          <w:t>3</w:t>
        </w:r>
      </w:ins>
      <w:ins w:id="3993" w:author="C1-213767" w:date="2021-05-31T15:30:00Z">
        <w:r>
          <w:rPr>
            <w:noProof/>
            <w:lang w:val="en-US"/>
          </w:rPr>
          <w:t>.2.1</w:t>
        </w:r>
        <w:r>
          <w:rPr>
            <w:noProof/>
            <w:lang w:val="en-US"/>
          </w:rPr>
          <w:tab/>
          <w:t>Initiation</w:t>
        </w:r>
        <w:bookmarkEnd w:id="3982"/>
        <w:bookmarkEnd w:id="3983"/>
        <w:bookmarkEnd w:id="3984"/>
        <w:bookmarkEnd w:id="3985"/>
        <w:bookmarkEnd w:id="3986"/>
        <w:bookmarkEnd w:id="3987"/>
        <w:bookmarkEnd w:id="3988"/>
        <w:bookmarkEnd w:id="3989"/>
      </w:ins>
    </w:p>
    <w:p w14:paraId="5F7B5F6B" w14:textId="01A56058" w:rsidR="00433536" w:rsidRDefault="00433536" w:rsidP="00433536">
      <w:pPr>
        <w:pStyle w:val="50"/>
        <w:rPr>
          <w:ins w:id="3994" w:author="C1-213767" w:date="2021-05-31T15:30:00Z"/>
          <w:noProof/>
          <w:lang w:val="en-US"/>
        </w:rPr>
      </w:pPr>
      <w:bookmarkStart w:id="3995" w:name="_Toc34388656"/>
      <w:bookmarkStart w:id="3996" w:name="_Toc34404427"/>
      <w:bookmarkStart w:id="3997" w:name="_Toc45282272"/>
      <w:bookmarkStart w:id="3998" w:name="_Toc45882658"/>
      <w:bookmarkStart w:id="3999" w:name="_Toc51951208"/>
      <w:bookmarkStart w:id="4000" w:name="_Toc59208964"/>
      <w:bookmarkStart w:id="4001" w:name="_Toc59209235"/>
      <w:bookmarkStart w:id="4002" w:name="_Toc73378815"/>
      <w:ins w:id="4003" w:author="C1-213767" w:date="2021-05-31T15:30:00Z">
        <w:r>
          <w:rPr>
            <w:noProof/>
            <w:lang w:val="en-US"/>
          </w:rPr>
          <w:t>7.</w:t>
        </w:r>
        <w:del w:id="4004" w:author="Rapporteur" w:date="2021-05-31T16:30:00Z">
          <w:r w:rsidDel="00642AF3">
            <w:rPr>
              <w:noProof/>
              <w:lang w:val="en-US"/>
            </w:rPr>
            <w:delText>x</w:delText>
          </w:r>
        </w:del>
      </w:ins>
      <w:ins w:id="4005" w:author="Rapporteur" w:date="2021-05-31T16:30:00Z">
        <w:r w:rsidR="00642AF3">
          <w:rPr>
            <w:noProof/>
            <w:lang w:val="en-US"/>
          </w:rPr>
          <w:t>3</w:t>
        </w:r>
      </w:ins>
      <w:ins w:id="4006" w:author="C1-213767" w:date="2021-05-31T15:30:00Z">
        <w:r>
          <w:rPr>
            <w:noProof/>
            <w:lang w:val="en-US"/>
          </w:rPr>
          <w:t>.2.1.1</w:t>
        </w:r>
        <w:r>
          <w:rPr>
            <w:noProof/>
            <w:lang w:val="en-US"/>
          </w:rPr>
          <w:tab/>
        </w:r>
        <w:bookmarkStart w:id="4007" w:name="_Hlk71812104"/>
        <w:r>
          <w:t xml:space="preserve">Broadcast mode 5G ProSe communication </w:t>
        </w:r>
        <w:bookmarkEnd w:id="3995"/>
        <w:bookmarkEnd w:id="3996"/>
        <w:bookmarkEnd w:id="3997"/>
        <w:bookmarkEnd w:id="3998"/>
        <w:bookmarkEnd w:id="3999"/>
        <w:bookmarkEnd w:id="4000"/>
        <w:bookmarkEnd w:id="4001"/>
        <w:r>
          <w:t xml:space="preserve">over PC5 </w:t>
        </w:r>
        <w:r>
          <w:rPr>
            <w:lang w:eastAsia="zh-CN"/>
          </w:rPr>
          <w:t>triggered</w:t>
        </w:r>
        <w:r>
          <w:t xml:space="preserve"> </w:t>
        </w:r>
        <w:r>
          <w:rPr>
            <w:lang w:eastAsia="zh-CN"/>
          </w:rPr>
          <w:t>by</w:t>
        </w:r>
        <w:r>
          <w:t xml:space="preserve"> upper layers</w:t>
        </w:r>
        <w:bookmarkEnd w:id="4002"/>
        <w:bookmarkEnd w:id="4007"/>
      </w:ins>
    </w:p>
    <w:p w14:paraId="1B08632A" w14:textId="77777777" w:rsidR="00433536" w:rsidRDefault="00433536" w:rsidP="00433536">
      <w:pPr>
        <w:rPr>
          <w:ins w:id="4008" w:author="C1-213767" w:date="2021-05-31T15:30:00Z"/>
          <w:noProof/>
          <w:lang w:val="en-US"/>
        </w:rPr>
      </w:pPr>
      <w:ins w:id="4009" w:author="C1-213767" w:date="2021-05-31T15:30:00Z">
        <w:r>
          <w:t>When the UE is requested by upper layers to send data unit(s)</w:t>
        </w:r>
        <w:r>
          <w:rPr>
            <w:noProof/>
            <w:lang w:val="en-US"/>
          </w:rPr>
          <w:t xml:space="preserve"> </w:t>
        </w:r>
        <w:bookmarkStart w:id="4010" w:name="_Hlk71723462"/>
        <w:r>
          <w:rPr>
            <w:noProof/>
            <w:lang w:val="en-US"/>
          </w:rPr>
          <w:t>of a ProSe Application</w:t>
        </w:r>
        <w:bookmarkEnd w:id="4010"/>
        <w:r>
          <w:rPr>
            <w:noProof/>
            <w:lang w:val="en-US"/>
          </w:rPr>
          <w:t xml:space="preserve"> identified by a ProSe Application identifier using 5G ProSe communication over PC5, </w:t>
        </w:r>
        <w:bookmarkStart w:id="4011" w:name="_Hlk71723924"/>
        <w:r>
          <w:rPr>
            <w:noProof/>
            <w:lang w:val="en-US"/>
          </w:rPr>
          <w:t xml:space="preserve">the request from the </w:t>
        </w:r>
        <w:bookmarkStart w:id="4012" w:name="_Hlk71725565"/>
        <w:r>
          <w:rPr>
            <w:noProof/>
            <w:lang w:val="en-US"/>
          </w:rPr>
          <w:t>upper layers</w:t>
        </w:r>
        <w:bookmarkEnd w:id="4012"/>
        <w:r>
          <w:rPr>
            <w:noProof/>
            <w:lang w:val="en-US"/>
          </w:rPr>
          <w:t xml:space="preserve"> includes:</w:t>
        </w:r>
        <w:bookmarkEnd w:id="4011"/>
      </w:ins>
    </w:p>
    <w:p w14:paraId="2BD10D30" w14:textId="77777777" w:rsidR="00433536" w:rsidRDefault="00433536" w:rsidP="00433536">
      <w:pPr>
        <w:pStyle w:val="B1"/>
        <w:rPr>
          <w:ins w:id="4013" w:author="C1-213767" w:date="2021-05-31T15:30:00Z"/>
        </w:rPr>
      </w:pPr>
      <w:ins w:id="4014" w:author="C1-213767" w:date="2021-05-31T15:30:00Z">
        <w:r>
          <w:t>a)</w:t>
        </w:r>
        <w:r>
          <w:tab/>
          <w:t>the data unit(s)</w:t>
        </w:r>
        <w:r>
          <w:rPr>
            <w:noProof/>
            <w:lang w:val="en-US"/>
          </w:rPr>
          <w:t xml:space="preserve"> of the ProSe Application</w:t>
        </w:r>
        <w:r>
          <w:t>;</w:t>
        </w:r>
      </w:ins>
    </w:p>
    <w:p w14:paraId="0DF3B67E" w14:textId="77777777" w:rsidR="00433536" w:rsidRDefault="00433536" w:rsidP="00433536">
      <w:pPr>
        <w:pStyle w:val="B1"/>
        <w:rPr>
          <w:ins w:id="4015" w:author="C1-213767" w:date="2021-05-31T15:30:00Z"/>
        </w:rPr>
      </w:pPr>
      <w:ins w:id="4016" w:author="C1-213767" w:date="2021-05-31T15:30:00Z">
        <w:r>
          <w:t>b)</w:t>
        </w:r>
        <w:r>
          <w:tab/>
          <w:t>the ProSe Application identifier of the ProSe Application for the data unit(s);</w:t>
        </w:r>
      </w:ins>
    </w:p>
    <w:p w14:paraId="59ACC142" w14:textId="77777777" w:rsidR="00433536" w:rsidRDefault="00433536" w:rsidP="00433536">
      <w:pPr>
        <w:pStyle w:val="B1"/>
        <w:rPr>
          <w:ins w:id="4017" w:author="C1-213767" w:date="2021-05-31T15:30:00Z"/>
        </w:rPr>
      </w:pPr>
      <w:ins w:id="4018" w:author="C1-213767" w:date="2021-05-31T15:30:00Z">
        <w:r>
          <w:t>c)</w:t>
        </w:r>
        <w:r>
          <w:tab/>
          <w:t>the type of data in the data unit(s) (i.e. IP or non-IP);</w:t>
        </w:r>
      </w:ins>
    </w:p>
    <w:p w14:paraId="537EF7BD" w14:textId="6B5E7016" w:rsidR="00433536" w:rsidDel="00642AF3" w:rsidRDefault="00433536" w:rsidP="00433536">
      <w:pPr>
        <w:pStyle w:val="B1"/>
        <w:rPr>
          <w:ins w:id="4019" w:author="C1-213767" w:date="2021-05-31T15:30:00Z"/>
          <w:del w:id="4020" w:author="Rapporteur" w:date="2021-05-31T16:31:00Z"/>
        </w:rPr>
      </w:pPr>
      <w:ins w:id="4021" w:author="C1-213767" w:date="2021-05-31T15:30:00Z">
        <w:del w:id="4022" w:author="Rapporteur" w:date="2021-05-31T16:31:00Z">
          <w:r w:rsidDel="00642AF3">
            <w:delText>d)</w:delText>
          </w:r>
          <w:r w:rsidDel="00642AF3">
            <w:tab/>
            <w:delText>void;</w:delText>
          </w:r>
        </w:del>
      </w:ins>
    </w:p>
    <w:p w14:paraId="48F2E3AD" w14:textId="3CF52C33" w:rsidR="00433536" w:rsidRDefault="00642AF3" w:rsidP="00433536">
      <w:pPr>
        <w:pStyle w:val="B1"/>
        <w:rPr>
          <w:ins w:id="4023" w:author="C1-213767" w:date="2021-05-31T15:30:00Z"/>
        </w:rPr>
      </w:pPr>
      <w:bookmarkStart w:id="4024" w:name="_Hlk71723236"/>
      <w:ins w:id="4025" w:author="Rapporteur" w:date="2021-05-31T16:31:00Z">
        <w:r>
          <w:t>d</w:t>
        </w:r>
      </w:ins>
      <w:ins w:id="4026" w:author="C1-213767" w:date="2021-05-31T15:30:00Z">
        <w:del w:id="4027" w:author="Rapporteur" w:date="2021-05-31T16:31:00Z">
          <w:r w:rsidR="00433536" w:rsidDel="00642AF3">
            <w:delText>e</w:delText>
          </w:r>
        </w:del>
        <w:r w:rsidR="00433536">
          <w:t>)</w:t>
        </w:r>
        <w:r w:rsidR="00433536">
          <w:tab/>
          <w:t>optionally the communication mode which is set to broadcast mode; and</w:t>
        </w:r>
      </w:ins>
    </w:p>
    <w:bookmarkEnd w:id="4024"/>
    <w:p w14:paraId="291551C5" w14:textId="4B13341E" w:rsidR="00433536" w:rsidRDefault="00642AF3" w:rsidP="00433536">
      <w:pPr>
        <w:pStyle w:val="B1"/>
        <w:rPr>
          <w:ins w:id="4028" w:author="C1-213767" w:date="2021-05-31T15:30:00Z"/>
        </w:rPr>
      </w:pPr>
      <w:ins w:id="4029" w:author="Rapporteur" w:date="2021-05-31T16:31:00Z">
        <w:r>
          <w:t>e</w:t>
        </w:r>
      </w:ins>
      <w:ins w:id="4030" w:author="C1-213767" w:date="2021-05-31T15:30:00Z">
        <w:del w:id="4031" w:author="Rapporteur" w:date="2021-05-31T16:31:00Z">
          <w:r w:rsidR="00433536" w:rsidDel="00642AF3">
            <w:delText>f</w:delText>
          </w:r>
        </w:del>
        <w:r w:rsidR="00433536">
          <w:t>)</w:t>
        </w:r>
        <w:r w:rsidR="00433536">
          <w:tab/>
          <w:t>optionally the 5G ProSe application requirements (e.g. priority requirement, reliability requirement, delay requirement).</w:t>
        </w:r>
      </w:ins>
    </w:p>
    <w:p w14:paraId="31EEB7F4" w14:textId="77777777" w:rsidR="00433536" w:rsidRDefault="00433536" w:rsidP="00433536">
      <w:pPr>
        <w:pStyle w:val="EditorsNote"/>
        <w:rPr>
          <w:ins w:id="4032" w:author="C1-213767" w:date="2021-05-31T15:30:00Z"/>
          <w:rStyle w:val="EditorsNoteCharChar"/>
        </w:rPr>
      </w:pPr>
      <w:ins w:id="4033" w:author="C1-213767" w:date="2021-05-31T15:30:00Z">
        <w:r>
          <w:rPr>
            <w:rStyle w:val="EditorsNoteCharChar"/>
          </w:rPr>
          <w:t>Editor’s note: Details of whether specific parameters need to be set for the non-IP packet handling are FFS.</w:t>
        </w:r>
      </w:ins>
    </w:p>
    <w:p w14:paraId="2E13C6C3" w14:textId="77777777" w:rsidR="00433536" w:rsidRDefault="00433536" w:rsidP="00433536">
      <w:pPr>
        <w:rPr>
          <w:ins w:id="4034" w:author="C1-213767" w:date="2021-05-31T15:30:00Z"/>
        </w:rPr>
      </w:pPr>
      <w:ins w:id="4035" w:author="C1-213767" w:date="2021-05-31T15:30:00Z">
        <w:r>
          <w:t xml:space="preserve">Upon a request from upper layers to send </w:t>
        </w:r>
        <w:r>
          <w:rPr>
            <w:noProof/>
            <w:lang w:val="en-US"/>
          </w:rPr>
          <w:t>data unit(s) of a ProSe Application identified by a ProSe Application identifier using 5G ProSe communication over PC5, i</w:t>
        </w:r>
        <w:r>
          <w:t>f:</w:t>
        </w:r>
      </w:ins>
    </w:p>
    <w:p w14:paraId="47BCE661" w14:textId="77777777" w:rsidR="00433536" w:rsidRDefault="00433536" w:rsidP="00433536">
      <w:pPr>
        <w:pStyle w:val="B1"/>
        <w:rPr>
          <w:ins w:id="4036" w:author="C1-213767" w:date="2021-05-31T15:30:00Z"/>
        </w:rPr>
      </w:pPr>
      <w:ins w:id="4037" w:author="C1-213767" w:date="2021-05-31T15:30:00Z">
        <w:r>
          <w:t>a)</w:t>
        </w:r>
        <w:r>
          <w:tab/>
          <w:t>the UE is configured with ProSe Application identifier to ProSe NR frequency mapping rules for 5G ProSe communication over PC5 as specified in clause 5.2.4; and</w:t>
        </w:r>
      </w:ins>
    </w:p>
    <w:p w14:paraId="34DEF247" w14:textId="77777777" w:rsidR="00433536" w:rsidRDefault="00433536" w:rsidP="00433536">
      <w:pPr>
        <w:pStyle w:val="B1"/>
        <w:rPr>
          <w:ins w:id="4038" w:author="C1-213767" w:date="2021-05-31T15:30:00Z"/>
        </w:rPr>
      </w:pPr>
      <w:ins w:id="4039" w:author="C1-213767" w:date="2021-05-31T15:30:00Z">
        <w:r>
          <w:t>b)</w:t>
        </w:r>
        <w:r>
          <w:tab/>
          <w:t>there are one or more ProSe NR frequencies associated with the ProSe Application identifier of the ProSe Application for the data unit(s) in the current geographical area,</w:t>
        </w:r>
      </w:ins>
    </w:p>
    <w:p w14:paraId="68015BDE" w14:textId="77777777" w:rsidR="00433536" w:rsidRDefault="00433536" w:rsidP="00433536">
      <w:pPr>
        <w:rPr>
          <w:ins w:id="4040" w:author="C1-213767" w:date="2021-05-31T15:30:00Z"/>
        </w:rPr>
      </w:pPr>
      <w:ins w:id="4041" w:author="C1-213767" w:date="2021-05-31T15:30:00Z">
        <w:r>
          <w:rPr>
            <w:lang w:val="en-US" w:eastAsia="zh-CN"/>
          </w:rPr>
          <w:t xml:space="preserve">then the UE </w:t>
        </w:r>
        <w:r>
          <w:t>passes the one or more ProSe NR frequencies associated with the ProSe Application identifier of the ProSe Application and the communication mode which is set to broadcast mode for the data unit(s) to the lower layers.</w:t>
        </w:r>
      </w:ins>
    </w:p>
    <w:p w14:paraId="172E37D5" w14:textId="77777777" w:rsidR="00433536" w:rsidRDefault="00433536" w:rsidP="00433536">
      <w:pPr>
        <w:rPr>
          <w:ins w:id="4042" w:author="C1-213767" w:date="2021-05-31T15:30:00Z"/>
          <w:noProof/>
          <w:lang w:val="en-US"/>
        </w:rPr>
      </w:pPr>
      <w:ins w:id="4043" w:author="C1-213767" w:date="2021-05-31T15:30:00Z">
        <w:r>
          <w:t>Then, if any of the following</w:t>
        </w:r>
        <w:r>
          <w:rPr>
            <w:noProof/>
            <w:lang w:val="en-US"/>
          </w:rPr>
          <w:t xml:space="preserve"> conditions are met:</w:t>
        </w:r>
      </w:ins>
    </w:p>
    <w:p w14:paraId="6320943C" w14:textId="77777777" w:rsidR="00433536" w:rsidRDefault="00433536" w:rsidP="00433536">
      <w:pPr>
        <w:pStyle w:val="B1"/>
        <w:rPr>
          <w:ins w:id="4044" w:author="C1-213767" w:date="2021-05-31T15:30:00Z"/>
        </w:rPr>
      </w:pPr>
      <w:ins w:id="4045" w:author="C1-213767" w:date="2021-05-31T15:30:00Z">
        <w:r>
          <w:t>a)</w:t>
        </w:r>
        <w:r>
          <w:tab/>
          <w:t>the following conditions are met:</w:t>
        </w:r>
      </w:ins>
    </w:p>
    <w:p w14:paraId="73E3A1ED" w14:textId="77777777" w:rsidR="00433536" w:rsidRDefault="00433536" w:rsidP="00433536">
      <w:pPr>
        <w:pStyle w:val="B2"/>
        <w:rPr>
          <w:ins w:id="4046" w:author="C1-213767" w:date="2021-05-31T15:30:00Z"/>
        </w:rPr>
      </w:pPr>
      <w:ins w:id="4047" w:author="C1-213767" w:date="2021-05-31T15:30:00Z">
        <w:r>
          <w:t>1)</w:t>
        </w:r>
        <w:r>
          <w:tab/>
          <w:t>the UE is served by NG-RAN for 5G ProSe communication;</w:t>
        </w:r>
      </w:ins>
    </w:p>
    <w:p w14:paraId="7EC80305" w14:textId="77777777" w:rsidR="00433536" w:rsidRDefault="00433536" w:rsidP="00433536">
      <w:pPr>
        <w:pStyle w:val="B2"/>
        <w:rPr>
          <w:ins w:id="4048" w:author="C1-213767" w:date="2021-05-31T15:30:00Z"/>
        </w:rPr>
      </w:pPr>
      <w:ins w:id="4049" w:author="C1-213767" w:date="2021-05-31T15:30:00Z">
        <w:r>
          <w:t>2)</w:t>
        </w:r>
        <w:r>
          <w:tab/>
          <w:t>the UE intends to use the radio resources (i.e. carrier frequency) provided by a serving cell;</w:t>
        </w:r>
      </w:ins>
    </w:p>
    <w:p w14:paraId="5A28D5D2" w14:textId="77777777" w:rsidR="00433536" w:rsidRDefault="00433536" w:rsidP="00433536">
      <w:pPr>
        <w:pStyle w:val="B2"/>
        <w:rPr>
          <w:ins w:id="4050" w:author="C1-213767" w:date="2021-05-31T15:30:00Z"/>
        </w:rPr>
      </w:pPr>
      <w:ins w:id="4051" w:author="C1-213767" w:date="2021-05-31T15:30:00Z">
        <w:r>
          <w:t>3)</w:t>
        </w:r>
        <w:r>
          <w:tab/>
          <w:t>the registered PLMN is in the list of PLMNs in which the UE is authorized to use 5G ProSe communication over PC5 when the UE is served by NG-RAN for 5G ProSe communication over PC5 as specified in clause 5.2.4; and</w:t>
        </w:r>
      </w:ins>
    </w:p>
    <w:p w14:paraId="6B9FAEA1" w14:textId="77777777" w:rsidR="00433536" w:rsidRDefault="00433536" w:rsidP="00433536">
      <w:pPr>
        <w:pStyle w:val="B2"/>
        <w:rPr>
          <w:ins w:id="4052" w:author="C1-213767" w:date="2021-05-31T15:30:00Z"/>
        </w:rPr>
      </w:pPr>
      <w:ins w:id="4053" w:author="C1-213767" w:date="2021-05-31T15:30:00Z">
        <w:r>
          <w:t>4)</w:t>
        </w:r>
        <w:r>
          <w:tab/>
          <w:t>the ProSe Application identifier of the ProSe Application is included in the list of ProSe Applications authorized for 5G ProSe communication over PC5 as specified in clause 5.2.4 or the UE is configured with a default Destination Layer-2 ID for 5G ProSe communication over PC5 as specified in clause 5.2.4; or</w:t>
        </w:r>
      </w:ins>
    </w:p>
    <w:p w14:paraId="67FB526B" w14:textId="77777777" w:rsidR="00433536" w:rsidRDefault="00433536" w:rsidP="00433536">
      <w:pPr>
        <w:pStyle w:val="B1"/>
        <w:rPr>
          <w:ins w:id="4054" w:author="C1-213767" w:date="2021-05-31T15:30:00Z"/>
          <w:lang w:val="en-US"/>
        </w:rPr>
      </w:pPr>
      <w:ins w:id="4055" w:author="C1-213767" w:date="2021-05-31T15:30:00Z">
        <w:r>
          <w:rPr>
            <w:lang w:val="en-US"/>
          </w:rPr>
          <w:t>b)</w:t>
        </w:r>
        <w:r>
          <w:rPr>
            <w:lang w:val="en-US"/>
          </w:rPr>
          <w:tab/>
          <w:t>the following conditions are met:</w:t>
        </w:r>
      </w:ins>
    </w:p>
    <w:p w14:paraId="2F95BD7F" w14:textId="77777777" w:rsidR="00433536" w:rsidRDefault="00433536" w:rsidP="00433536">
      <w:pPr>
        <w:pStyle w:val="B2"/>
        <w:rPr>
          <w:ins w:id="4056" w:author="C1-213767" w:date="2021-05-31T15:30:00Z"/>
          <w:lang w:val="en-US"/>
        </w:rPr>
      </w:pPr>
      <w:ins w:id="4057" w:author="C1-213767" w:date="2021-05-31T15:30:00Z">
        <w:r>
          <w:rPr>
            <w:lang w:val="en-US"/>
          </w:rPr>
          <w:t>1)</w:t>
        </w:r>
        <w:r>
          <w:rPr>
            <w:lang w:val="en-US"/>
          </w:rPr>
          <w:tab/>
          <w:t>the UE is:</w:t>
        </w:r>
      </w:ins>
    </w:p>
    <w:p w14:paraId="1E9376D3" w14:textId="77777777" w:rsidR="00433536" w:rsidRDefault="00433536" w:rsidP="00433536">
      <w:pPr>
        <w:pStyle w:val="B3"/>
        <w:rPr>
          <w:ins w:id="4058" w:author="C1-213767" w:date="2021-05-31T15:30:00Z"/>
          <w:lang w:val="en-US"/>
        </w:rPr>
      </w:pPr>
      <w:ins w:id="4059" w:author="C1-213767" w:date="2021-05-31T15:30:00Z">
        <w:r>
          <w:rPr>
            <w:lang w:val="en-US"/>
          </w:rPr>
          <w:t>i)</w:t>
        </w:r>
        <w:r>
          <w:rPr>
            <w:lang w:val="en-US"/>
          </w:rPr>
          <w:tab/>
          <w:t>not served by NG-RAN for 5G ProSe communication over PC5;</w:t>
        </w:r>
      </w:ins>
    </w:p>
    <w:p w14:paraId="1A422D49" w14:textId="77777777" w:rsidR="00433536" w:rsidRDefault="00433536" w:rsidP="00433536">
      <w:pPr>
        <w:pStyle w:val="B3"/>
        <w:rPr>
          <w:ins w:id="4060" w:author="C1-213767" w:date="2021-05-31T15:30:00Z"/>
          <w:lang w:val="en-US"/>
        </w:rPr>
      </w:pPr>
      <w:ins w:id="4061" w:author="C1-213767" w:date="2021-05-31T15:30:00Z">
        <w:r>
          <w:rPr>
            <w:lang w:val="en-US"/>
          </w:rPr>
          <w:t>ii)</w:t>
        </w:r>
        <w:r>
          <w:rPr>
            <w:lang w:val="en-US"/>
          </w:rPr>
          <w:tab/>
          <w:t>in limited service state as specified in 3GPP TS 23.122 [14], if the reason for the UE being in limited service state is one of the following:</w:t>
        </w:r>
      </w:ins>
    </w:p>
    <w:p w14:paraId="77CFF892" w14:textId="77777777" w:rsidR="00433536" w:rsidRDefault="00433536" w:rsidP="00433536">
      <w:pPr>
        <w:pStyle w:val="B4"/>
        <w:rPr>
          <w:ins w:id="4062" w:author="C1-213767" w:date="2021-05-31T15:30:00Z"/>
        </w:rPr>
      </w:pPr>
      <w:ins w:id="4063" w:author="C1-213767" w:date="2021-05-31T15:30:00Z">
        <w:r>
          <w:t>A)</w:t>
        </w:r>
        <w:r>
          <w:tab/>
          <w:t>the UE is unable to find a suitable cell in the selected PLMN as specified in 3GPP TS 38.304 [15];</w:t>
        </w:r>
      </w:ins>
    </w:p>
    <w:p w14:paraId="007FFBF1" w14:textId="77777777" w:rsidR="00433536" w:rsidRDefault="00433536" w:rsidP="00433536">
      <w:pPr>
        <w:pStyle w:val="B4"/>
        <w:rPr>
          <w:ins w:id="4064" w:author="C1-213767" w:date="2021-05-31T15:30:00Z"/>
        </w:rPr>
      </w:pPr>
      <w:ins w:id="4065" w:author="C1-213767" w:date="2021-05-31T15:30:00Z">
        <w:r>
          <w:t>B)</w:t>
        </w:r>
        <w:r>
          <w:tab/>
          <w:t>the UE received a REGISTRATION REJECT message or a SERVICE REJECT message with the 5GMM cause #11 "PLMN not allowed" as specified in 3GPP TS 24.501 [11]; or</w:t>
        </w:r>
      </w:ins>
    </w:p>
    <w:p w14:paraId="48F10C9D" w14:textId="77777777" w:rsidR="00433536" w:rsidRDefault="00433536" w:rsidP="00433536">
      <w:pPr>
        <w:pStyle w:val="B4"/>
        <w:rPr>
          <w:ins w:id="4066" w:author="C1-213767" w:date="2021-05-31T15:30:00Z"/>
        </w:rPr>
      </w:pPr>
      <w:ins w:id="4067" w:author="C1-213767" w:date="2021-05-31T15:30:00Z">
        <w:r>
          <w:lastRenderedPageBreak/>
          <w:t>C)</w:t>
        </w:r>
        <w:r>
          <w:tab/>
          <w:t>the UE received a REGISTRATION REJECT message or a SERVICE REJECT message with the 5GMM cause #7 "5GS services not allowed" as specified in 3GPP TS 24.501 [11]; or</w:t>
        </w:r>
      </w:ins>
    </w:p>
    <w:p w14:paraId="627DC87D" w14:textId="77777777" w:rsidR="00433536" w:rsidRDefault="00433536" w:rsidP="00433536">
      <w:pPr>
        <w:pStyle w:val="B3"/>
        <w:rPr>
          <w:ins w:id="4068" w:author="C1-213767" w:date="2021-05-31T15:30:00Z"/>
          <w:lang w:val="en-US"/>
        </w:rPr>
      </w:pPr>
      <w:ins w:id="4069" w:author="C1-213767" w:date="2021-05-31T15:30:00Z">
        <w:r>
          <w:rPr>
            <w:lang w:val="en-US"/>
          </w:rPr>
          <w:t>iii)</w:t>
        </w:r>
        <w:r>
          <w:rPr>
            <w:lang w:val="en-US"/>
          </w:rPr>
          <w:tab/>
          <w:t>in limited service state as specified in 3GPP TS 23.122 [14] for reasons other than A), B) or C) above, and located in a geographical area for which the UE is provisioned with "non-operator managed" radio parameters as specified in clause 5.2.4;</w:t>
        </w:r>
      </w:ins>
    </w:p>
    <w:p w14:paraId="0E814678" w14:textId="77777777" w:rsidR="00433536" w:rsidRDefault="00433536" w:rsidP="00433536">
      <w:pPr>
        <w:pStyle w:val="B2"/>
        <w:rPr>
          <w:ins w:id="4070" w:author="C1-213767" w:date="2021-05-31T15:30:00Z"/>
          <w:lang w:val="en-US"/>
        </w:rPr>
      </w:pPr>
      <w:ins w:id="4071" w:author="C1-213767" w:date="2021-05-31T15:30:00Z">
        <w:r>
          <w:rPr>
            <w:lang w:val="en-US"/>
          </w:rPr>
          <w:t>2)</w:t>
        </w:r>
        <w:r>
          <w:rPr>
            <w:lang w:val="en-US"/>
          </w:rPr>
          <w:tab/>
          <w:t>the UE is authorized to use 5G ProSe communication over PC5 when the UE is not served by NG-RAN for 5G ProSe communication as specified in clause 5.2.4; and</w:t>
        </w:r>
      </w:ins>
    </w:p>
    <w:p w14:paraId="10792205" w14:textId="77777777" w:rsidR="00433536" w:rsidRDefault="00433536" w:rsidP="00433536">
      <w:pPr>
        <w:pStyle w:val="B2"/>
        <w:rPr>
          <w:ins w:id="4072" w:author="C1-213767" w:date="2021-05-31T15:30:00Z"/>
          <w:lang w:val="en-US"/>
        </w:rPr>
      </w:pPr>
      <w:ins w:id="4073" w:author="C1-213767" w:date="2021-05-31T15:30:00Z">
        <w:r>
          <w:rPr>
            <w:lang w:val="en-US"/>
          </w:rPr>
          <w:t>3)</w:t>
        </w:r>
        <w:r>
          <w:rPr>
            <w:lang w:val="en-US"/>
          </w:rPr>
          <w:tab/>
          <w:t>the ProSe Application identifier of the ProSe Application is included in the list of ProSe Applications authorized for 5G ProSe communication over PC5 as specified in clause 5.2.4 or the UE is configured with a default Destination Layer-2 ID for 5G ProSe communication over PC5 as specified in clause 5.2.4;</w:t>
        </w:r>
      </w:ins>
    </w:p>
    <w:p w14:paraId="121AC4AE" w14:textId="5AF5AD80" w:rsidR="00433536" w:rsidRDefault="00433536" w:rsidP="00433536">
      <w:pPr>
        <w:rPr>
          <w:ins w:id="4074" w:author="C1-213767" w:date="2021-05-31T15:30:00Z"/>
          <w:noProof/>
          <w:lang w:val="x-none"/>
        </w:rPr>
      </w:pPr>
      <w:ins w:id="4075" w:author="C1-213767" w:date="2021-05-31T15:30:00Z">
        <w:r>
          <w:rPr>
            <w:noProof/>
            <w:lang w:val="en-US" w:eastAsia="zh-CN"/>
          </w:rPr>
          <w:t>then the UE shall proceed as specified in clause 7.</w:t>
        </w:r>
      </w:ins>
      <w:ins w:id="4076" w:author="Rapporteur" w:date="2021-05-31T16:32:00Z">
        <w:r w:rsidR="006B7EAA">
          <w:rPr>
            <w:noProof/>
            <w:lang w:val="en-US" w:eastAsia="zh-CN"/>
          </w:rPr>
          <w:t>3</w:t>
        </w:r>
      </w:ins>
      <w:ins w:id="4077" w:author="C1-213767" w:date="2021-05-31T15:30:00Z">
        <w:del w:id="4078" w:author="Rapporteur" w:date="2021-05-31T16:32:00Z">
          <w:r w:rsidDel="006B7EAA">
            <w:rPr>
              <w:noProof/>
              <w:lang w:val="en-US" w:eastAsia="zh-CN"/>
            </w:rPr>
            <w:delText>x</w:delText>
          </w:r>
        </w:del>
        <w:r>
          <w:rPr>
            <w:noProof/>
            <w:lang w:val="en-US" w:eastAsia="zh-CN"/>
          </w:rPr>
          <w:t>.2.1.2, else the UE shall not perform transmission of 5G ProSe communication over PC5.</w:t>
        </w:r>
      </w:ins>
    </w:p>
    <w:p w14:paraId="27F7F6CB" w14:textId="0A39E34B" w:rsidR="00433536" w:rsidRDefault="00433536" w:rsidP="00433536">
      <w:pPr>
        <w:pStyle w:val="50"/>
        <w:rPr>
          <w:ins w:id="4079" w:author="C1-213767" w:date="2021-05-31T15:30:00Z"/>
          <w:noProof/>
          <w:lang w:val="en-US"/>
        </w:rPr>
      </w:pPr>
      <w:bookmarkStart w:id="4080" w:name="_Toc59209236"/>
      <w:bookmarkStart w:id="4081" w:name="_Toc59208965"/>
      <w:bookmarkStart w:id="4082" w:name="_Toc51951209"/>
      <w:bookmarkStart w:id="4083" w:name="_Toc45882659"/>
      <w:bookmarkStart w:id="4084" w:name="_Toc45282273"/>
      <w:bookmarkStart w:id="4085" w:name="_Toc34404428"/>
      <w:bookmarkStart w:id="4086" w:name="_Toc34388657"/>
      <w:bookmarkStart w:id="4087" w:name="_Toc73378816"/>
      <w:ins w:id="4088" w:author="C1-213767" w:date="2021-05-31T15:30:00Z">
        <w:r>
          <w:rPr>
            <w:noProof/>
            <w:lang w:val="en-US"/>
          </w:rPr>
          <w:t>7.</w:t>
        </w:r>
      </w:ins>
      <w:ins w:id="4089" w:author="Rapporteur" w:date="2021-05-31T16:32:00Z">
        <w:r w:rsidR="006B7EAA">
          <w:rPr>
            <w:noProof/>
            <w:lang w:val="en-US"/>
          </w:rPr>
          <w:t>3</w:t>
        </w:r>
      </w:ins>
      <w:ins w:id="4090" w:author="C1-213767" w:date="2021-05-31T15:30:00Z">
        <w:del w:id="4091" w:author="Rapporteur" w:date="2021-05-31T16:32:00Z">
          <w:r w:rsidDel="006B7EAA">
            <w:rPr>
              <w:noProof/>
              <w:lang w:val="en-US"/>
            </w:rPr>
            <w:delText>x</w:delText>
          </w:r>
        </w:del>
        <w:r>
          <w:rPr>
            <w:noProof/>
            <w:lang w:val="en-US"/>
          </w:rPr>
          <w:t>.2.1.2</w:t>
        </w:r>
        <w:r>
          <w:rPr>
            <w:noProof/>
            <w:lang w:val="en-US"/>
          </w:rPr>
          <w:tab/>
          <w:t>PC5 Q</w:t>
        </w:r>
        <w:r>
          <w:rPr>
            <w:noProof/>
            <w:lang w:val="en-US" w:eastAsia="zh-CN"/>
          </w:rPr>
          <w:t>oS flow match and establishment</w:t>
        </w:r>
        <w:bookmarkEnd w:id="4080"/>
        <w:bookmarkEnd w:id="4081"/>
        <w:bookmarkEnd w:id="4082"/>
        <w:bookmarkEnd w:id="4083"/>
        <w:bookmarkEnd w:id="4084"/>
        <w:bookmarkEnd w:id="4085"/>
        <w:bookmarkEnd w:id="4086"/>
        <w:bookmarkEnd w:id="4087"/>
      </w:ins>
    </w:p>
    <w:p w14:paraId="6EC38A55" w14:textId="77777777" w:rsidR="00433536" w:rsidRDefault="00433536" w:rsidP="00433536">
      <w:pPr>
        <w:rPr>
          <w:ins w:id="4092" w:author="C1-213767" w:date="2021-05-31T15:30:00Z"/>
          <w:noProof/>
          <w:lang w:val="en-US" w:eastAsia="zh-CN"/>
        </w:rPr>
      </w:pPr>
      <w:ins w:id="4093" w:author="C1-213767" w:date="2021-05-31T15:30:00Z">
        <w:r>
          <w:rPr>
            <w:noProof/>
            <w:lang w:val="en-US" w:eastAsia="zh-CN"/>
          </w:rPr>
          <w:t>In order to determine if any existing PC5 QoS flow matches the request from upper layers, UE shall proceed as follows:</w:t>
        </w:r>
      </w:ins>
    </w:p>
    <w:p w14:paraId="5E9ECEBF" w14:textId="77777777" w:rsidR="00433536" w:rsidRDefault="00433536" w:rsidP="00433536">
      <w:pPr>
        <w:pStyle w:val="B1"/>
        <w:rPr>
          <w:ins w:id="4094" w:author="C1-213767" w:date="2021-05-31T15:30:00Z"/>
          <w:noProof/>
          <w:lang w:val="en-US" w:eastAsia="zh-CN"/>
        </w:rPr>
      </w:pPr>
      <w:ins w:id="4095" w:author="C1-213767" w:date="2021-05-31T15:30:00Z">
        <w:r>
          <w:rPr>
            <w:noProof/>
            <w:lang w:val="en-US" w:eastAsia="zh-CN"/>
          </w:rPr>
          <w:t>a)</w:t>
        </w:r>
        <w:r>
          <w:rPr>
            <w:noProof/>
            <w:lang w:val="en-US" w:eastAsia="zh-CN"/>
          </w:rPr>
          <w:tab/>
          <w:t>according to the PC5 QoS mapping rules specified in clause 5.2.4, the UE shall use the PC5 QoS parameters corresponding to the ProSe Application identifier and optionally 5G ProSe application requirements;</w:t>
        </w:r>
      </w:ins>
    </w:p>
    <w:p w14:paraId="0D6E5692" w14:textId="77777777" w:rsidR="00433536" w:rsidRDefault="00433536" w:rsidP="00433536">
      <w:pPr>
        <w:pStyle w:val="B1"/>
        <w:rPr>
          <w:ins w:id="4096" w:author="C1-213767" w:date="2021-05-31T15:30:00Z"/>
          <w:noProof/>
          <w:lang w:val="en-US" w:eastAsia="zh-CN"/>
        </w:rPr>
      </w:pPr>
      <w:ins w:id="4097" w:author="C1-213767" w:date="2021-05-31T15:30:00Z">
        <w:r>
          <w:rPr>
            <w:noProof/>
            <w:lang w:val="en-US" w:eastAsia="zh-CN"/>
          </w:rPr>
          <w:t>b)</w:t>
        </w:r>
        <w:r>
          <w:rPr>
            <w:noProof/>
            <w:lang w:val="en-US" w:eastAsia="zh-CN"/>
          </w:rPr>
          <w:tab/>
          <w:t>according to the ProSe Application identifier to Destination Layer-2 ID for broadcast mapping rules specified in clause 5.2.4, the UE shall use the Destination Layer-2 ID corresponding to the ProSe Application identifier;</w:t>
        </w:r>
      </w:ins>
    </w:p>
    <w:p w14:paraId="5CFBE911" w14:textId="77777777" w:rsidR="00433536" w:rsidRDefault="00433536" w:rsidP="00433536">
      <w:pPr>
        <w:pStyle w:val="B1"/>
        <w:rPr>
          <w:ins w:id="4098" w:author="C1-213767" w:date="2021-05-31T15:30:00Z"/>
          <w:noProof/>
          <w:lang w:val="en-US" w:eastAsia="zh-CN"/>
        </w:rPr>
      </w:pPr>
      <w:ins w:id="4099" w:author="C1-213767" w:date="2021-05-31T15:30:00Z">
        <w:r>
          <w:rPr>
            <w:noProof/>
            <w:lang w:val="en-US" w:eastAsia="zh-CN"/>
          </w:rPr>
          <w:t>c)</w:t>
        </w:r>
        <w:r>
          <w:rPr>
            <w:noProof/>
            <w:lang w:val="en-US" w:eastAsia="zh-CN"/>
          </w:rPr>
          <w:tab/>
          <w:t>if there is no existing context for the Destination Layer-2 ID, then:</w:t>
        </w:r>
      </w:ins>
    </w:p>
    <w:p w14:paraId="47291CB3" w14:textId="77777777" w:rsidR="00433536" w:rsidRDefault="00433536" w:rsidP="00433536">
      <w:pPr>
        <w:pStyle w:val="B2"/>
        <w:rPr>
          <w:ins w:id="4100" w:author="C1-213767" w:date="2021-05-31T15:30:00Z"/>
        </w:rPr>
      </w:pPr>
      <w:ins w:id="4101" w:author="C1-213767" w:date="2021-05-31T15:30:00Z">
        <w:r>
          <w:rPr>
            <w:noProof/>
            <w:lang w:val="en-US" w:eastAsia="zh-CN"/>
          </w:rPr>
          <w:t>1)</w:t>
        </w:r>
        <w:r>
          <w:rPr>
            <w:noProof/>
            <w:lang w:val="en-US" w:eastAsia="zh-CN"/>
          </w:rPr>
          <w:tab/>
          <w:t>build a new context for the Destination Layer-2 ID;</w:t>
        </w:r>
      </w:ins>
    </w:p>
    <w:p w14:paraId="0F3ECB9B" w14:textId="77777777" w:rsidR="00433536" w:rsidRDefault="00433536" w:rsidP="00433536">
      <w:pPr>
        <w:pStyle w:val="B2"/>
        <w:rPr>
          <w:ins w:id="4102" w:author="C1-213767" w:date="2021-05-31T15:30:00Z"/>
          <w:noProof/>
          <w:lang w:val="en-US" w:eastAsia="zh-CN"/>
        </w:rPr>
      </w:pPr>
      <w:ins w:id="4103" w:author="C1-213767" w:date="2021-05-31T15:30:00Z">
        <w:r>
          <w:rPr>
            <w:noProof/>
            <w:lang w:val="en-US" w:eastAsia="zh-CN"/>
          </w:rPr>
          <w:t>2)</w:t>
        </w:r>
        <w:r>
          <w:rPr>
            <w:noProof/>
            <w:lang w:val="en-US" w:eastAsia="zh-CN"/>
          </w:rPr>
          <w:tab/>
          <w:t>self-assign a new Source Layer-2 ID; and</w:t>
        </w:r>
      </w:ins>
    </w:p>
    <w:p w14:paraId="7715C535" w14:textId="77777777" w:rsidR="00433536" w:rsidRDefault="00433536" w:rsidP="00433536">
      <w:pPr>
        <w:pStyle w:val="B2"/>
        <w:rPr>
          <w:ins w:id="4104" w:author="C1-213767" w:date="2021-05-31T15:30:00Z"/>
          <w:noProof/>
          <w:lang w:val="en-US" w:eastAsia="zh-CN"/>
        </w:rPr>
      </w:pPr>
      <w:ins w:id="4105" w:author="C1-213767" w:date="2021-05-31T15:30:00Z">
        <w:r>
          <w:rPr>
            <w:noProof/>
            <w:lang w:val="en-US" w:eastAsia="zh-CN"/>
          </w:rPr>
          <w:t>3)</w:t>
        </w:r>
        <w:r>
          <w:rPr>
            <w:noProof/>
            <w:lang w:val="en-US" w:eastAsia="zh-CN"/>
          </w:rPr>
          <w:tab/>
          <w:t>pass the Source Layer-2 ID and the Destination Layer-2 ID to lower layers.</w:t>
        </w:r>
      </w:ins>
    </w:p>
    <w:p w14:paraId="193B8289" w14:textId="77777777" w:rsidR="00433536" w:rsidRDefault="00433536" w:rsidP="00433536">
      <w:pPr>
        <w:pStyle w:val="B1"/>
        <w:rPr>
          <w:ins w:id="4106" w:author="C1-213767" w:date="2021-05-31T15:30:00Z"/>
        </w:rPr>
      </w:pPr>
      <w:ins w:id="4107" w:author="C1-213767" w:date="2021-05-31T15:30:00Z">
        <w:r>
          <w:rPr>
            <w:lang w:val="en-US"/>
          </w:rPr>
          <w:t>d)</w:t>
        </w:r>
        <w:r>
          <w:rPr>
            <w:lang w:val="en-US"/>
          </w:rPr>
          <w:tab/>
          <w:t xml:space="preserve">if in the context for the Destination Layer-2 ID, there is no PC5 QoS rule for the existing PC5 QoS flow(s) matching the service data or request, the UE shall derive the PC5 QoS parameters based on the 5G ProSe application requirements provided by the upper layers (if available) and the ProSe Application identifier according to the PC5 QoS mapping rules defined in clause 5.2.4 and </w:t>
        </w:r>
        <w:r>
          <w:rPr>
            <w:lang w:val="en-US" w:eastAsia="zh-CN"/>
          </w:rPr>
          <w:t xml:space="preserve">shall </w:t>
        </w:r>
        <w:r>
          <w:rPr>
            <w:lang w:val="en-US"/>
          </w:rPr>
          <w:t>perform the following:</w:t>
        </w:r>
      </w:ins>
    </w:p>
    <w:p w14:paraId="1B0B740D" w14:textId="77777777" w:rsidR="00433536" w:rsidRDefault="00433536" w:rsidP="00433536">
      <w:pPr>
        <w:pStyle w:val="B2"/>
        <w:rPr>
          <w:ins w:id="4108" w:author="C1-213767" w:date="2021-05-31T15:30:00Z"/>
          <w:noProof/>
          <w:lang w:val="en-US" w:eastAsia="zh-CN"/>
        </w:rPr>
      </w:pPr>
      <w:ins w:id="4109" w:author="C1-213767" w:date="2021-05-31T15:30:00Z">
        <w:r>
          <w:rPr>
            <w:noProof/>
            <w:lang w:val="en-US" w:eastAsia="zh-CN"/>
          </w:rPr>
          <w:t>1)</w:t>
        </w:r>
        <w:r>
          <w:rPr>
            <w:noProof/>
            <w:lang w:val="en-US" w:eastAsia="zh-CN"/>
          </w:rPr>
          <w:tab/>
          <w:t>if there is no existing PC5 QoS flow that fulfils the derived PC5 QoS parameters, then the UE shall create a new PC5 QoS flow by performing the following operations:</w:t>
        </w:r>
      </w:ins>
    </w:p>
    <w:p w14:paraId="216FC5A1" w14:textId="77777777" w:rsidR="00433536" w:rsidRDefault="00433536" w:rsidP="00433536">
      <w:pPr>
        <w:pStyle w:val="B3"/>
        <w:rPr>
          <w:ins w:id="4110" w:author="C1-213767" w:date="2021-05-31T15:30:00Z"/>
          <w:noProof/>
          <w:lang w:val="en-US" w:eastAsia="zh-CN"/>
        </w:rPr>
      </w:pPr>
      <w:ins w:id="4111" w:author="C1-213767" w:date="2021-05-31T15:30:00Z">
        <w:r>
          <w:rPr>
            <w:noProof/>
            <w:lang w:val="en-US" w:eastAsia="zh-CN"/>
          </w:rPr>
          <w:t>i)</w:t>
        </w:r>
        <w:r>
          <w:rPr>
            <w:noProof/>
            <w:lang w:val="en-US" w:eastAsia="zh-CN"/>
          </w:rPr>
          <w:tab/>
          <w:t>self-assign a new PQFI;</w:t>
        </w:r>
      </w:ins>
    </w:p>
    <w:p w14:paraId="57FD8016" w14:textId="77777777" w:rsidR="00433536" w:rsidRDefault="00433536" w:rsidP="00433536">
      <w:pPr>
        <w:pStyle w:val="B3"/>
        <w:rPr>
          <w:ins w:id="4112" w:author="C1-213767" w:date="2021-05-31T15:30:00Z"/>
          <w:noProof/>
          <w:lang w:val="en-US" w:eastAsia="zh-CN"/>
        </w:rPr>
      </w:pPr>
      <w:ins w:id="4113" w:author="C1-213767" w:date="2021-05-31T15:30:00Z">
        <w:r>
          <w:rPr>
            <w:noProof/>
            <w:lang w:val="en-US" w:eastAsia="zh-CN"/>
          </w:rPr>
          <w:t>ii)</w:t>
        </w:r>
        <w:r>
          <w:rPr>
            <w:noProof/>
            <w:lang w:val="en-US" w:eastAsia="zh-CN"/>
          </w:rPr>
          <w:tab/>
          <w:t>create a new PC5 QoS flow context which contains:</w:t>
        </w:r>
      </w:ins>
    </w:p>
    <w:p w14:paraId="3327BA96" w14:textId="77777777" w:rsidR="00433536" w:rsidRDefault="00433536" w:rsidP="00433536">
      <w:pPr>
        <w:pStyle w:val="B4"/>
        <w:rPr>
          <w:ins w:id="4114" w:author="C1-213767" w:date="2021-05-31T15:30:00Z"/>
          <w:noProof/>
          <w:lang w:val="en-US" w:eastAsia="zh-CN"/>
        </w:rPr>
      </w:pPr>
      <w:ins w:id="4115" w:author="C1-213767" w:date="2021-05-31T15:30:00Z">
        <w:r>
          <w:rPr>
            <w:noProof/>
            <w:lang w:val="en-US" w:eastAsia="zh-CN"/>
          </w:rPr>
          <w:t>A)</w:t>
        </w:r>
        <w:r>
          <w:rPr>
            <w:noProof/>
            <w:lang w:val="en-US" w:eastAsia="zh-CN"/>
          </w:rPr>
          <w:tab/>
          <w:t>the PQFI;</w:t>
        </w:r>
      </w:ins>
    </w:p>
    <w:p w14:paraId="162DEA3B" w14:textId="77777777" w:rsidR="00433536" w:rsidRDefault="00433536" w:rsidP="00433536">
      <w:pPr>
        <w:pStyle w:val="B4"/>
        <w:rPr>
          <w:ins w:id="4116" w:author="C1-213767" w:date="2021-05-31T15:30:00Z"/>
          <w:noProof/>
          <w:lang w:val="en-US" w:eastAsia="zh-CN"/>
        </w:rPr>
      </w:pPr>
      <w:ins w:id="4117" w:author="C1-213767" w:date="2021-05-31T15:30:00Z">
        <w:r>
          <w:rPr>
            <w:noProof/>
            <w:lang w:val="en-US" w:eastAsia="zh-CN"/>
          </w:rPr>
          <w:t>B)</w:t>
        </w:r>
        <w:r>
          <w:rPr>
            <w:noProof/>
            <w:lang w:val="en-US" w:eastAsia="zh-CN"/>
          </w:rPr>
          <w:tab/>
          <w:t>the ProSe Application identifier(s); and</w:t>
        </w:r>
      </w:ins>
    </w:p>
    <w:p w14:paraId="7A7F95D3" w14:textId="77777777" w:rsidR="00433536" w:rsidRDefault="00433536" w:rsidP="00433536">
      <w:pPr>
        <w:pStyle w:val="B4"/>
        <w:rPr>
          <w:ins w:id="4118" w:author="C1-213767" w:date="2021-05-31T15:30:00Z"/>
          <w:noProof/>
          <w:lang w:val="en-US" w:eastAsia="zh-CN"/>
        </w:rPr>
      </w:pPr>
      <w:ins w:id="4119" w:author="C1-213767" w:date="2021-05-31T15:30:00Z">
        <w:r>
          <w:rPr>
            <w:noProof/>
            <w:lang w:val="en-US" w:eastAsia="zh-CN"/>
          </w:rPr>
          <w:t>C)</w:t>
        </w:r>
        <w:r>
          <w:rPr>
            <w:noProof/>
            <w:lang w:val="en-US" w:eastAsia="zh-CN"/>
          </w:rPr>
          <w:tab/>
          <w:t>the derived PC5 QoS parameters;</w:t>
        </w:r>
      </w:ins>
    </w:p>
    <w:p w14:paraId="0BA3A8EE" w14:textId="77777777" w:rsidR="00433536" w:rsidRDefault="00433536" w:rsidP="00433536">
      <w:pPr>
        <w:pStyle w:val="B3"/>
        <w:rPr>
          <w:ins w:id="4120" w:author="C1-213767" w:date="2021-05-31T15:30:00Z"/>
          <w:noProof/>
          <w:lang w:val="en-US" w:eastAsia="zh-CN"/>
        </w:rPr>
      </w:pPr>
      <w:ins w:id="4121" w:author="C1-213767" w:date="2021-05-31T15:30:00Z">
        <w:r>
          <w:rPr>
            <w:noProof/>
            <w:lang w:val="en-US" w:eastAsia="zh-CN"/>
          </w:rPr>
          <w:t>iii)</w:t>
        </w:r>
        <w:r>
          <w:rPr>
            <w:noProof/>
            <w:lang w:val="en-US" w:eastAsia="zh-CN"/>
          </w:rPr>
          <w:tab/>
          <w:t>create a new PC5 QoS rule which contains:</w:t>
        </w:r>
      </w:ins>
    </w:p>
    <w:p w14:paraId="20946DE2" w14:textId="77777777" w:rsidR="00433536" w:rsidRDefault="00433536" w:rsidP="00433536">
      <w:pPr>
        <w:pStyle w:val="B4"/>
        <w:rPr>
          <w:ins w:id="4122" w:author="C1-213767" w:date="2021-05-31T15:30:00Z"/>
        </w:rPr>
      </w:pPr>
      <w:ins w:id="4123" w:author="C1-213767" w:date="2021-05-31T15:30:00Z">
        <w:r>
          <w:t>A)</w:t>
        </w:r>
        <w:r>
          <w:tab/>
          <w:t>a PC5 QoS rule identifier;</w:t>
        </w:r>
      </w:ins>
    </w:p>
    <w:p w14:paraId="79482C26" w14:textId="77777777" w:rsidR="00433536" w:rsidRDefault="00433536" w:rsidP="00433536">
      <w:pPr>
        <w:pStyle w:val="B4"/>
        <w:rPr>
          <w:ins w:id="4124" w:author="C1-213767" w:date="2021-05-31T15:30:00Z"/>
        </w:rPr>
      </w:pPr>
      <w:ins w:id="4125" w:author="C1-213767" w:date="2021-05-31T15:30:00Z">
        <w:r>
          <w:t>B)</w:t>
        </w:r>
        <w:r>
          <w:tab/>
          <w:t>the PQFI;</w:t>
        </w:r>
      </w:ins>
    </w:p>
    <w:p w14:paraId="60D29EB8" w14:textId="77777777" w:rsidR="00433536" w:rsidRDefault="00433536" w:rsidP="00433536">
      <w:pPr>
        <w:pStyle w:val="B4"/>
        <w:rPr>
          <w:ins w:id="4126" w:author="C1-213767" w:date="2021-05-31T15:30:00Z"/>
        </w:rPr>
      </w:pPr>
      <w:ins w:id="4127" w:author="C1-213767" w:date="2021-05-31T15:30:00Z">
        <w:r>
          <w:t>C)</w:t>
        </w:r>
        <w:r>
          <w:tab/>
          <w:t>a set of packet filters; and</w:t>
        </w:r>
      </w:ins>
    </w:p>
    <w:p w14:paraId="0B1FEEDC" w14:textId="77777777" w:rsidR="00433536" w:rsidRDefault="00433536" w:rsidP="00433536">
      <w:pPr>
        <w:pStyle w:val="B4"/>
        <w:rPr>
          <w:ins w:id="4128" w:author="C1-213767" w:date="2021-05-31T15:30:00Z"/>
        </w:rPr>
      </w:pPr>
      <w:ins w:id="4129" w:author="C1-213767" w:date="2021-05-31T15:30:00Z">
        <w:r>
          <w:t>D)</w:t>
        </w:r>
        <w:r>
          <w:tab/>
          <w:t>a precedence value; and</w:t>
        </w:r>
      </w:ins>
    </w:p>
    <w:p w14:paraId="631B249E" w14:textId="77777777" w:rsidR="00433536" w:rsidRDefault="00433536" w:rsidP="00433536">
      <w:pPr>
        <w:pStyle w:val="B3"/>
        <w:rPr>
          <w:ins w:id="4130" w:author="C1-213767" w:date="2021-05-31T15:30:00Z"/>
          <w:noProof/>
          <w:lang w:val="en-US" w:eastAsia="zh-CN"/>
        </w:rPr>
      </w:pPr>
      <w:ins w:id="4131" w:author="C1-213767" w:date="2021-05-31T15:30:00Z">
        <w:r>
          <w:rPr>
            <w:noProof/>
            <w:lang w:val="en-US" w:eastAsia="zh-CN"/>
          </w:rPr>
          <w:t>iv)</w:t>
        </w:r>
        <w:r>
          <w:rPr>
            <w:noProof/>
            <w:lang w:val="en-US" w:eastAsia="zh-CN"/>
          </w:rPr>
          <w:tab/>
          <w:t>pass the following parameters to the lower layers:</w:t>
        </w:r>
      </w:ins>
    </w:p>
    <w:p w14:paraId="2358B22B" w14:textId="77777777" w:rsidR="00433536" w:rsidRDefault="00433536" w:rsidP="00433536">
      <w:pPr>
        <w:pStyle w:val="B4"/>
        <w:rPr>
          <w:ins w:id="4132" w:author="C1-213767" w:date="2021-05-31T15:30:00Z"/>
        </w:rPr>
      </w:pPr>
      <w:ins w:id="4133" w:author="C1-213767" w:date="2021-05-31T15:30:00Z">
        <w:r>
          <w:t>A)</w:t>
        </w:r>
        <w:r>
          <w:tab/>
          <w:t>the PQFI;</w:t>
        </w:r>
      </w:ins>
    </w:p>
    <w:p w14:paraId="1CB7DD43" w14:textId="77777777" w:rsidR="00433536" w:rsidRDefault="00433536" w:rsidP="00433536">
      <w:pPr>
        <w:pStyle w:val="B4"/>
        <w:rPr>
          <w:ins w:id="4134" w:author="C1-213767" w:date="2021-05-31T15:30:00Z"/>
        </w:rPr>
      </w:pPr>
      <w:ins w:id="4135" w:author="C1-213767" w:date="2021-05-31T15:30:00Z">
        <w:r>
          <w:lastRenderedPageBreak/>
          <w:t>B)</w:t>
        </w:r>
        <w:r>
          <w:tab/>
          <w:t>the PC5 QoS parameters; and</w:t>
        </w:r>
      </w:ins>
    </w:p>
    <w:p w14:paraId="54B00B4F" w14:textId="77777777" w:rsidR="00433536" w:rsidRDefault="00433536" w:rsidP="00433536">
      <w:pPr>
        <w:pStyle w:val="B4"/>
        <w:rPr>
          <w:ins w:id="4136" w:author="C1-213767" w:date="2021-05-31T15:30:00Z"/>
        </w:rPr>
      </w:pPr>
      <w:ins w:id="4137" w:author="C1-213767" w:date="2021-05-31T15:30:00Z">
        <w:r>
          <w:t>C)</w:t>
        </w:r>
        <w:r>
          <w:tab/>
          <w:t>the Source Layer-2 ID and the Destination Layer-2 ID;</w:t>
        </w:r>
      </w:ins>
    </w:p>
    <w:p w14:paraId="00AEC9D8" w14:textId="77777777" w:rsidR="00433536" w:rsidRDefault="00433536" w:rsidP="00433536">
      <w:pPr>
        <w:pStyle w:val="B2"/>
        <w:rPr>
          <w:ins w:id="4138" w:author="C1-213767" w:date="2021-05-31T15:30:00Z"/>
          <w:noProof/>
          <w:lang w:val="en-US" w:eastAsia="zh-CN"/>
        </w:rPr>
      </w:pPr>
      <w:ins w:id="4139" w:author="C1-213767" w:date="2021-05-31T15:30:00Z">
        <w:r>
          <w:rPr>
            <w:noProof/>
            <w:lang w:val="en-US" w:eastAsia="zh-CN"/>
          </w:rPr>
          <w:t>2)</w:t>
        </w:r>
        <w:r>
          <w:rPr>
            <w:noProof/>
            <w:lang w:val="en-US"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ins>
    </w:p>
    <w:p w14:paraId="4C820569" w14:textId="1BAA8639" w:rsidR="00433536" w:rsidRDefault="00433536" w:rsidP="00433536">
      <w:pPr>
        <w:pStyle w:val="B2"/>
        <w:rPr>
          <w:ins w:id="4140" w:author="C1-213767" w:date="2021-05-31T15:30:00Z"/>
          <w:noProof/>
          <w:lang w:val="en-US" w:eastAsia="zh-CN"/>
        </w:rPr>
      </w:pPr>
      <w:ins w:id="4141" w:author="C1-213767" w:date="2021-05-31T15:30:00Z">
        <w:r>
          <w:rPr>
            <w:noProof/>
            <w:lang w:val="en-US" w:eastAsia="zh-CN"/>
          </w:rPr>
          <w:t>3)</w:t>
        </w:r>
        <w:r>
          <w:rPr>
            <w:noProof/>
            <w:lang w:val="en-US" w:eastAsia="zh-CN"/>
          </w:rPr>
          <w:tab/>
          <w:t>the UE shall use the new PC5 QoS flow created as described in bullet 1) or the existing PC5 QoS flow with the updated PC5 QoS rules as described in bullet 2) to perform the transmission of 5G ProSe communication over PC5 as specified in clause</w:t>
        </w:r>
        <w:r>
          <w:rPr>
            <w:lang w:val="en-US"/>
          </w:rPr>
          <w:t> </w:t>
        </w:r>
      </w:ins>
      <w:ins w:id="4142" w:author="Rapporteur" w:date="2021-05-31T16:34:00Z">
        <w:r w:rsidR="006B7EAA">
          <w:rPr>
            <w:noProof/>
            <w:lang w:val="en-US" w:eastAsia="zh-CN"/>
          </w:rPr>
          <w:t>7.</w:t>
        </w:r>
      </w:ins>
      <w:ins w:id="4143" w:author="C1-213767" w:date="2021-05-31T15:30:00Z">
        <w:del w:id="4144" w:author="Rapporteur" w:date="2021-05-31T16:34:00Z">
          <w:r w:rsidDel="006B7EAA">
            <w:rPr>
              <w:noProof/>
              <w:lang w:val="en-US" w:eastAsia="zh-CN"/>
            </w:rPr>
            <w:delText>6.1.</w:delText>
          </w:r>
        </w:del>
        <w:r>
          <w:rPr>
            <w:noProof/>
            <w:lang w:val="en-US" w:eastAsia="zh-CN"/>
          </w:rPr>
          <w:t>3.2.2; and</w:t>
        </w:r>
      </w:ins>
    </w:p>
    <w:p w14:paraId="331671DA" w14:textId="0ED79633" w:rsidR="00433536" w:rsidRDefault="00433536" w:rsidP="00433536">
      <w:pPr>
        <w:pStyle w:val="B1"/>
        <w:rPr>
          <w:ins w:id="4145" w:author="C1-213767" w:date="2021-05-31T15:30:00Z"/>
          <w:lang w:val="en-US" w:eastAsia="zh-CN"/>
        </w:rPr>
      </w:pPr>
      <w:ins w:id="4146" w:author="C1-213767" w:date="2021-05-31T15:30:00Z">
        <w:r>
          <w:rPr>
            <w:noProof/>
            <w:lang w:val="en-US" w:eastAsia="zh-CN"/>
          </w:rPr>
          <w:t>e)</w:t>
        </w:r>
        <w:r>
          <w:rPr>
            <w:noProof/>
            <w:lang w:val="en-US" w:eastAsia="zh-CN"/>
          </w:rPr>
          <w:tab/>
          <w:t>if in the context for the Destination Layer-2 ID, there is a PC5 QoS rule for the existing PC5 QoS flow matching the service data or request, the UE shall use this existing PC5 QoS flow to perform transmission of 5G ProSe communication over PC5 as specified in clause</w:t>
        </w:r>
        <w:r>
          <w:rPr>
            <w:lang w:val="en-US"/>
          </w:rPr>
          <w:t> </w:t>
        </w:r>
        <w:r>
          <w:rPr>
            <w:noProof/>
            <w:lang w:val="en-US" w:eastAsia="zh-CN"/>
          </w:rPr>
          <w:t>7.</w:t>
        </w:r>
      </w:ins>
      <w:ins w:id="4147" w:author="Rapporteur" w:date="2021-05-31T16:33:00Z">
        <w:r w:rsidR="006B7EAA">
          <w:rPr>
            <w:noProof/>
            <w:lang w:val="en-US" w:eastAsia="zh-CN"/>
          </w:rPr>
          <w:t>3</w:t>
        </w:r>
      </w:ins>
      <w:ins w:id="4148" w:author="C1-213767" w:date="2021-05-31T15:30:00Z">
        <w:del w:id="4149" w:author="Rapporteur" w:date="2021-05-31T16:33:00Z">
          <w:r w:rsidDel="006B7EAA">
            <w:rPr>
              <w:noProof/>
              <w:lang w:val="en-US" w:eastAsia="zh-CN"/>
            </w:rPr>
            <w:delText>x</w:delText>
          </w:r>
        </w:del>
        <w:r>
          <w:rPr>
            <w:noProof/>
            <w:lang w:val="en-US" w:eastAsia="zh-CN"/>
          </w:rPr>
          <w:t>.2.2.</w:t>
        </w:r>
      </w:ins>
    </w:p>
    <w:p w14:paraId="7F1A7BED" w14:textId="77777777" w:rsidR="00433536" w:rsidRDefault="00433536" w:rsidP="00123C9D">
      <w:pPr>
        <w:rPr>
          <w:ins w:id="4150" w:author="C1-213767" w:date="2021-05-31T15:30:00Z"/>
          <w:noProof/>
          <w:lang w:eastAsia="zh-CN"/>
        </w:rPr>
      </w:pPr>
      <w:bookmarkStart w:id="4151" w:name="_Toc34404429"/>
      <w:bookmarkStart w:id="4152" w:name="_Toc34388658"/>
      <w:bookmarkStart w:id="4153" w:name="_Toc533170267"/>
      <w:ins w:id="4154" w:author="C1-213767" w:date="2021-05-31T15:30:00Z">
        <w:r>
          <w:rPr>
            <w:noProof/>
            <w:lang w:eastAsia="zh-CN"/>
          </w:rPr>
          <w:t>Two types of packet filters are supported for 5G ProSe communication over PC5, i.e. the IP packet filter set and the 5G ProSe packet filter set. A PC5 QoS Rule contains either the IP packet filter set or the 5G ProSe packet filter set.</w:t>
        </w:r>
      </w:ins>
    </w:p>
    <w:p w14:paraId="36113B18" w14:textId="77777777" w:rsidR="00433536" w:rsidRPr="00123C9D" w:rsidRDefault="00433536" w:rsidP="00123C9D">
      <w:pPr>
        <w:rPr>
          <w:ins w:id="4155" w:author="C1-213767" w:date="2021-05-31T15:30:00Z"/>
          <w:rPrChange w:id="4156" w:author="Rapporteur" w:date="2021-06-03T17:03:00Z">
            <w:rPr>
              <w:ins w:id="4157" w:author="C1-213767" w:date="2021-05-31T15:30:00Z"/>
              <w:rFonts w:eastAsia="宋体"/>
              <w:noProof/>
              <w:lang w:eastAsia="zh-CN"/>
            </w:rPr>
          </w:rPrChange>
        </w:rPr>
        <w:pPrChange w:id="4158" w:author="Rapporteur" w:date="2021-06-03T17:03:00Z">
          <w:pPr/>
        </w:pPrChange>
      </w:pPr>
      <w:ins w:id="4159" w:author="C1-213767" w:date="2021-05-31T15:30:00Z">
        <w:r>
          <w:rPr>
            <w:noProof/>
            <w:lang w:eastAsia="zh-CN"/>
          </w:rPr>
          <w:t xml:space="preserve">The IP packet filter set is defined as content of the packet filter contents field specified in </w:t>
        </w:r>
        <w:r>
          <w:t>3GPP</w:t>
        </w:r>
        <w:r>
          <w:rPr>
            <w:lang w:val="cs-CZ"/>
          </w:rPr>
          <w:t> TS 24.501 [11]</w:t>
        </w:r>
        <w:r w:rsidRPr="00123C9D">
          <w:rPr>
            <w:rPrChange w:id="4160" w:author="Rapporteur" w:date="2021-06-03T17:03:00Z">
              <w:rPr>
                <w:rFonts w:eastAsia="宋体"/>
                <w:noProof/>
                <w:lang w:val="cs-CZ" w:eastAsia="zh-CN"/>
              </w:rPr>
            </w:rPrChange>
          </w:rPr>
          <w:t xml:space="preserve"> </w:t>
        </w:r>
        <w:r w:rsidRPr="00123C9D">
          <w:rPr>
            <w:rPrChange w:id="4161" w:author="Rapporteur" w:date="2021-06-03T17:03:00Z">
              <w:rPr>
                <w:rFonts w:eastAsia="宋体"/>
                <w:noProof/>
                <w:lang w:eastAsia="zh-CN"/>
              </w:rPr>
            </w:rPrChange>
          </w:rPr>
          <w:t>figure 9.11.4.13.4 and table 9.11.4.13.1.</w:t>
        </w:r>
      </w:ins>
    </w:p>
    <w:p w14:paraId="4E14D545" w14:textId="77777777" w:rsidR="00433536" w:rsidRDefault="00433536" w:rsidP="00123C9D">
      <w:pPr>
        <w:rPr>
          <w:ins w:id="4162" w:author="C1-213767" w:date="2021-05-31T15:30:00Z"/>
        </w:rPr>
      </w:pPr>
      <w:ins w:id="4163" w:author="C1-213767" w:date="2021-05-31T15:30:00Z">
        <w:r>
          <w:t>The 5G ProSe packet filter set shall support packet filters based on at least any combination of:</w:t>
        </w:r>
      </w:ins>
    </w:p>
    <w:p w14:paraId="104691D5" w14:textId="29F87B24" w:rsidR="00433536" w:rsidRDefault="00E474D5" w:rsidP="00433536">
      <w:pPr>
        <w:pStyle w:val="B1"/>
        <w:rPr>
          <w:ins w:id="4164" w:author="C1-213767" w:date="2021-05-31T15:30:00Z"/>
          <w:lang w:val="en-US"/>
        </w:rPr>
      </w:pPr>
      <w:ins w:id="4165" w:author="Rapporteur" w:date="2021-05-31T16:34:00Z">
        <w:r>
          <w:rPr>
            <w:lang w:val="en-US"/>
          </w:rPr>
          <w:t>a)</w:t>
        </w:r>
      </w:ins>
      <w:ins w:id="4166" w:author="C1-213767" w:date="2021-05-31T15:30:00Z">
        <w:del w:id="4167" w:author="Rapporteur" w:date="2021-05-31T16:34:00Z">
          <w:r w:rsidR="00433536" w:rsidDel="00E474D5">
            <w:rPr>
              <w:lang w:val="en-US"/>
            </w:rPr>
            <w:delText>-</w:delText>
          </w:r>
        </w:del>
        <w:r w:rsidR="00433536">
          <w:rPr>
            <w:lang w:val="en-US"/>
          </w:rPr>
          <w:tab/>
          <w:t>ProSe Application identifier;</w:t>
        </w:r>
      </w:ins>
    </w:p>
    <w:p w14:paraId="7E556314" w14:textId="711E7D8F" w:rsidR="00433536" w:rsidRDefault="00E474D5" w:rsidP="00433536">
      <w:pPr>
        <w:pStyle w:val="B1"/>
        <w:rPr>
          <w:ins w:id="4168" w:author="C1-213767" w:date="2021-05-31T15:30:00Z"/>
          <w:lang w:val="en-US"/>
        </w:rPr>
      </w:pPr>
      <w:ins w:id="4169" w:author="Rapporteur" w:date="2021-05-31T16:34:00Z">
        <w:r>
          <w:rPr>
            <w:lang w:val="en-US"/>
          </w:rPr>
          <w:t>b)</w:t>
        </w:r>
      </w:ins>
      <w:ins w:id="4170" w:author="C1-213767" w:date="2021-05-31T15:30:00Z">
        <w:del w:id="4171" w:author="Rapporteur" w:date="2021-05-31T16:34:00Z">
          <w:r w:rsidR="00433536" w:rsidDel="00E474D5">
            <w:rPr>
              <w:lang w:val="en-US"/>
            </w:rPr>
            <w:delText>-</w:delText>
          </w:r>
        </w:del>
        <w:r w:rsidR="00433536">
          <w:rPr>
            <w:lang w:val="en-US"/>
          </w:rPr>
          <w:tab/>
          <w:t>the Source Layer-2 ID and the Destination Layer-2 ID; and</w:t>
        </w:r>
      </w:ins>
    </w:p>
    <w:p w14:paraId="2CC6FA24" w14:textId="2013A057" w:rsidR="00433536" w:rsidRDefault="00E474D5" w:rsidP="00433536">
      <w:pPr>
        <w:pStyle w:val="B1"/>
        <w:rPr>
          <w:ins w:id="4172" w:author="C1-213767" w:date="2021-05-31T15:30:00Z"/>
          <w:lang w:val="en-US"/>
        </w:rPr>
      </w:pPr>
      <w:ins w:id="4173" w:author="Rapporteur" w:date="2021-05-31T16:34:00Z">
        <w:r>
          <w:rPr>
            <w:lang w:val="en-US"/>
          </w:rPr>
          <w:t>c)</w:t>
        </w:r>
      </w:ins>
      <w:ins w:id="4174" w:author="C1-213767" w:date="2021-05-31T15:30:00Z">
        <w:del w:id="4175" w:author="Rapporteur" w:date="2021-05-31T16:34:00Z">
          <w:r w:rsidR="00433536" w:rsidDel="00E474D5">
            <w:rPr>
              <w:lang w:val="en-US"/>
            </w:rPr>
            <w:delText>-</w:delText>
          </w:r>
        </w:del>
        <w:r w:rsidR="00433536">
          <w:rPr>
            <w:lang w:val="en-US"/>
          </w:rPr>
          <w:tab/>
          <w:t>Application Layer ID;</w:t>
        </w:r>
      </w:ins>
    </w:p>
    <w:p w14:paraId="687704ED" w14:textId="77777777" w:rsidR="00433536" w:rsidRDefault="00433536" w:rsidP="00433536">
      <w:pPr>
        <w:pStyle w:val="EditorsNote"/>
        <w:rPr>
          <w:ins w:id="4176" w:author="C1-213767" w:date="2021-05-31T15:30:00Z"/>
        </w:rPr>
      </w:pPr>
      <w:ins w:id="4177" w:author="C1-213767" w:date="2021-05-31T15:30:00Z">
        <w:r>
          <w:t>Editor's note:</w:t>
        </w:r>
        <w:r>
          <w:tab/>
          <w:t>It is FFS which filter combination the ProSe Packet Filter Set is based on, e.g. Source/Destination Layer-2 ID, ProSe Application ID, etc.</w:t>
        </w:r>
      </w:ins>
    </w:p>
    <w:p w14:paraId="3904EDBC" w14:textId="2AD2DEB6" w:rsidR="00433536" w:rsidRDefault="00433536" w:rsidP="00433536">
      <w:pPr>
        <w:pStyle w:val="40"/>
        <w:rPr>
          <w:ins w:id="4178" w:author="C1-213767" w:date="2021-05-31T15:30:00Z"/>
        </w:rPr>
      </w:pPr>
      <w:bookmarkStart w:id="4179" w:name="_Toc59209237"/>
      <w:bookmarkStart w:id="4180" w:name="_Toc59208966"/>
      <w:bookmarkStart w:id="4181" w:name="_Toc51951210"/>
      <w:bookmarkStart w:id="4182" w:name="_Toc45882660"/>
      <w:bookmarkStart w:id="4183" w:name="_Toc45282274"/>
      <w:bookmarkStart w:id="4184" w:name="_Toc73378817"/>
      <w:ins w:id="4185" w:author="C1-213767" w:date="2021-05-31T15:30:00Z">
        <w:r>
          <w:t>7.</w:t>
        </w:r>
      </w:ins>
      <w:ins w:id="4186" w:author="Rapporteur" w:date="2021-05-31T16:34:00Z">
        <w:r w:rsidR="00FF36C8">
          <w:t>3</w:t>
        </w:r>
      </w:ins>
      <w:ins w:id="4187" w:author="C1-213767" w:date="2021-05-31T15:30:00Z">
        <w:del w:id="4188" w:author="Rapporteur" w:date="2021-05-31T16:34:00Z">
          <w:r w:rsidDel="00FF36C8">
            <w:delText>x</w:delText>
          </w:r>
        </w:del>
        <w:r>
          <w:t>.2.2</w:t>
        </w:r>
        <w:r>
          <w:tab/>
          <w:t>Transmission</w:t>
        </w:r>
        <w:bookmarkEnd w:id="4151"/>
        <w:bookmarkEnd w:id="4152"/>
        <w:bookmarkEnd w:id="4153"/>
        <w:bookmarkEnd w:id="4179"/>
        <w:bookmarkEnd w:id="4180"/>
        <w:bookmarkEnd w:id="4181"/>
        <w:bookmarkEnd w:id="4182"/>
        <w:bookmarkEnd w:id="4183"/>
        <w:bookmarkEnd w:id="4184"/>
      </w:ins>
    </w:p>
    <w:p w14:paraId="0D2125E2" w14:textId="77777777" w:rsidR="00433536" w:rsidRPr="00123C9D" w:rsidRDefault="00433536" w:rsidP="00433536">
      <w:pPr>
        <w:rPr>
          <w:ins w:id="4189" w:author="C1-213767" w:date="2021-05-31T15:30:00Z"/>
          <w:rPrChange w:id="4190" w:author="Rapporteur" w:date="2021-06-03T17:03:00Z">
            <w:rPr>
              <w:ins w:id="4191" w:author="C1-213767" w:date="2021-05-31T15:30:00Z"/>
              <w:rFonts w:eastAsia="Malgun Gothic"/>
              <w:lang w:eastAsia="ko-KR"/>
            </w:rPr>
          </w:rPrChange>
        </w:rPr>
      </w:pPr>
      <w:ins w:id="4192" w:author="C1-213767" w:date="2021-05-31T15:30:00Z">
        <w:r>
          <w:t>T</w:t>
        </w:r>
        <w:r>
          <w:rPr>
            <w:noProof/>
            <w:lang w:val="en-US"/>
          </w:rPr>
          <w:t>he UE shall include the data unit(s) in a protocol data unit with the following parameters</w:t>
        </w:r>
        <w:r>
          <w:t>:</w:t>
        </w:r>
      </w:ins>
    </w:p>
    <w:p w14:paraId="4BB707BF" w14:textId="77777777" w:rsidR="00433536" w:rsidRDefault="00433536" w:rsidP="00433536">
      <w:pPr>
        <w:pStyle w:val="B1"/>
        <w:rPr>
          <w:ins w:id="4193" w:author="C1-213767" w:date="2021-05-31T15:30:00Z"/>
          <w:lang w:val="en-US"/>
        </w:rPr>
      </w:pPr>
      <w:ins w:id="4194" w:author="C1-213767" w:date="2021-05-31T15:30:00Z">
        <w:r>
          <w:rPr>
            <w:lang w:val="en-US"/>
          </w:rPr>
          <w:t>a)</w:t>
        </w:r>
        <w:r>
          <w:rPr>
            <w:lang w:val="en-US"/>
          </w:rPr>
          <w:tab/>
          <w:t>a layer-3 protocol data unit type (see 3GPP TS 38.323 [16]) set to:</w:t>
        </w:r>
      </w:ins>
    </w:p>
    <w:p w14:paraId="47B11084" w14:textId="77777777" w:rsidR="00433536" w:rsidRDefault="00433536" w:rsidP="00433536">
      <w:pPr>
        <w:pStyle w:val="B2"/>
        <w:rPr>
          <w:ins w:id="4195" w:author="C1-213767" w:date="2021-05-31T15:30:00Z"/>
          <w:lang w:val="en-US"/>
        </w:rPr>
      </w:pPr>
      <w:ins w:id="4196" w:author="C1-213767" w:date="2021-05-31T15:30:00Z">
        <w:r>
          <w:rPr>
            <w:lang w:val="en-US"/>
          </w:rPr>
          <w:t>1)</w:t>
        </w:r>
        <w:r>
          <w:rPr>
            <w:lang w:val="en-US"/>
          </w:rPr>
          <w:tab/>
          <w:t>IP packet, if the data unit(s) contains IP data; or</w:t>
        </w:r>
      </w:ins>
    </w:p>
    <w:p w14:paraId="6ED36188" w14:textId="77777777" w:rsidR="00433536" w:rsidRDefault="00433536" w:rsidP="00433536">
      <w:pPr>
        <w:pStyle w:val="B2"/>
        <w:rPr>
          <w:ins w:id="4197" w:author="C1-213767" w:date="2021-05-31T15:30:00Z"/>
          <w:lang w:val="en-US"/>
        </w:rPr>
      </w:pPr>
      <w:ins w:id="4198" w:author="C1-213767" w:date="2021-05-31T15:30:00Z">
        <w:r>
          <w:rPr>
            <w:lang w:val="en-US"/>
          </w:rPr>
          <w:t>2)</w:t>
        </w:r>
        <w:r>
          <w:rPr>
            <w:lang w:val="en-US"/>
          </w:rPr>
          <w:tab/>
          <w:t>non-IP packet, if the data unit(s) contains non-IP data;</w:t>
        </w:r>
      </w:ins>
    </w:p>
    <w:p w14:paraId="3E51867B" w14:textId="77777777" w:rsidR="00433536" w:rsidRDefault="00433536" w:rsidP="00433536">
      <w:pPr>
        <w:pStyle w:val="B1"/>
        <w:rPr>
          <w:ins w:id="4199" w:author="C1-213767" w:date="2021-05-31T15:30:00Z"/>
          <w:lang w:val="en-US"/>
        </w:rPr>
      </w:pPr>
      <w:ins w:id="4200" w:author="C1-213767" w:date="2021-05-31T15:30:00Z">
        <w:r>
          <w:rPr>
            <w:lang w:val="en-US"/>
          </w:rPr>
          <w:t>b)</w:t>
        </w:r>
        <w:r>
          <w:rPr>
            <w:lang w:val="en-US"/>
          </w:rPr>
          <w:tab/>
          <w:t xml:space="preserve">the Source Layer-2 ID set to the Layer-2 ID </w:t>
        </w:r>
        <w:r>
          <w:rPr>
            <w:noProof/>
            <w:lang w:val="en-US"/>
          </w:rPr>
          <w:t>self-</w:t>
        </w:r>
        <w:r>
          <w:rPr>
            <w:lang w:val="en-US"/>
          </w:rPr>
          <w:t>assigned by the UE for 5G ProSe communication over PC5;</w:t>
        </w:r>
      </w:ins>
    </w:p>
    <w:p w14:paraId="58A1020F" w14:textId="77777777" w:rsidR="00433536" w:rsidRDefault="00433536" w:rsidP="00433536">
      <w:pPr>
        <w:pStyle w:val="B1"/>
        <w:rPr>
          <w:ins w:id="4201" w:author="C1-213767" w:date="2021-05-31T15:30:00Z"/>
          <w:lang w:val="en-US"/>
        </w:rPr>
      </w:pPr>
      <w:ins w:id="4202" w:author="C1-213767" w:date="2021-05-31T15:30:00Z">
        <w:r>
          <w:rPr>
            <w:lang w:val="en-US"/>
          </w:rPr>
          <w:t>c)</w:t>
        </w:r>
        <w:r>
          <w:rPr>
            <w:lang w:val="en-US"/>
          </w:rPr>
          <w:tab/>
          <w:t>the Destination Layer-2 ID set to:</w:t>
        </w:r>
      </w:ins>
    </w:p>
    <w:p w14:paraId="33D8F070" w14:textId="77777777" w:rsidR="00433536" w:rsidRDefault="00433536" w:rsidP="00433536">
      <w:pPr>
        <w:pStyle w:val="B2"/>
        <w:rPr>
          <w:ins w:id="4203" w:author="C1-213767" w:date="2021-05-31T15:30:00Z"/>
          <w:lang w:val="en-US"/>
        </w:rPr>
      </w:pPr>
      <w:ins w:id="4204" w:author="C1-213767" w:date="2021-05-31T15:30:00Z">
        <w:r>
          <w:rPr>
            <w:lang w:val="en-US"/>
          </w:rPr>
          <w:t>1)</w:t>
        </w:r>
        <w:r>
          <w:rPr>
            <w:lang w:val="en-US"/>
          </w:rPr>
          <w:tab/>
          <w:t>the Destination Layer-2 ID associated with the ProSe Application identifier of the ProSe Application in this list of ProSe Applications authorized for 5G ProSe communication over PC5 as specified in clause 5.2.4, if the ProSe Application identifier of the ProSe Application is included in the list of ProSe Applications authorized for 5G ProSe communication over PC5 as specified in clause 5.2.4; or</w:t>
        </w:r>
      </w:ins>
    </w:p>
    <w:p w14:paraId="248CBD40" w14:textId="77777777" w:rsidR="00433536" w:rsidRDefault="00433536" w:rsidP="00433536">
      <w:pPr>
        <w:pStyle w:val="B2"/>
        <w:rPr>
          <w:ins w:id="4205" w:author="C1-213767" w:date="2021-05-31T15:30:00Z"/>
          <w:lang w:val="en-US"/>
        </w:rPr>
      </w:pPr>
      <w:ins w:id="4206" w:author="C1-213767" w:date="2021-05-31T15:30:00Z">
        <w:r>
          <w:rPr>
            <w:lang w:val="en-US"/>
          </w:rPr>
          <w:t>2)</w:t>
        </w:r>
        <w:r>
          <w:rPr>
            <w:lang w:val="en-US"/>
          </w:rPr>
          <w:tab/>
          <w:t>the default Destination Layer-2 ID configured to the UE for 5G ProSe communication over PC5 as specified in clause 5.2.4, if the ProSe Application identifier of the ProSe Application is not included in the list of ProSe Applications authorized for 5G ProSe communication over PC5 and the UE is configured with a default Destination Layer-2 ID for 5G ProSe communication over PC5;</w:t>
        </w:r>
      </w:ins>
    </w:p>
    <w:p w14:paraId="4644FB71" w14:textId="5AAFECD2" w:rsidR="00433536" w:rsidDel="00FF36C8" w:rsidRDefault="00433536" w:rsidP="00433536">
      <w:pPr>
        <w:pStyle w:val="B1"/>
        <w:rPr>
          <w:ins w:id="4207" w:author="C1-213767" w:date="2021-05-31T15:30:00Z"/>
          <w:del w:id="4208" w:author="Rapporteur" w:date="2021-05-31T16:34:00Z"/>
          <w:noProof/>
          <w:lang w:val="en-US"/>
        </w:rPr>
      </w:pPr>
      <w:ins w:id="4209" w:author="C1-213767" w:date="2021-05-31T15:30:00Z">
        <w:del w:id="4210" w:author="Rapporteur" w:date="2021-05-31T16:34:00Z">
          <w:r w:rsidDel="00FF36C8">
            <w:rPr>
              <w:lang w:val="en-US"/>
            </w:rPr>
            <w:delText>d)</w:delText>
          </w:r>
          <w:r w:rsidDel="00FF36C8">
            <w:rPr>
              <w:lang w:val="en-US"/>
            </w:rPr>
            <w:tab/>
            <w:delText>void</w:delText>
          </w:r>
          <w:r w:rsidDel="00FF36C8">
            <w:rPr>
              <w:noProof/>
              <w:lang w:val="en-US"/>
            </w:rPr>
            <w:delText>;</w:delText>
          </w:r>
        </w:del>
      </w:ins>
    </w:p>
    <w:p w14:paraId="5F6F0AEC" w14:textId="4D71DAF7" w:rsidR="00433536" w:rsidRDefault="00FF36C8" w:rsidP="00433536">
      <w:pPr>
        <w:pStyle w:val="B1"/>
        <w:rPr>
          <w:ins w:id="4211" w:author="C1-213767" w:date="2021-05-31T15:30:00Z"/>
          <w:noProof/>
          <w:lang w:val="en-US"/>
        </w:rPr>
      </w:pPr>
      <w:ins w:id="4212" w:author="Rapporteur" w:date="2021-05-31T16:35:00Z">
        <w:r>
          <w:rPr>
            <w:lang w:val="en-US"/>
          </w:rPr>
          <w:t>d</w:t>
        </w:r>
      </w:ins>
      <w:ins w:id="4213" w:author="C1-213767" w:date="2021-05-31T15:30:00Z">
        <w:del w:id="4214" w:author="Rapporteur" w:date="2021-05-31T16:35:00Z">
          <w:r w:rsidR="00433536" w:rsidDel="00FF36C8">
            <w:rPr>
              <w:lang w:val="en-US"/>
            </w:rPr>
            <w:delText>e</w:delText>
          </w:r>
        </w:del>
        <w:r w:rsidR="00433536">
          <w:rPr>
            <w:lang w:val="en-US"/>
          </w:rPr>
          <w:t>)</w:t>
        </w:r>
        <w:r w:rsidR="00433536">
          <w:rPr>
            <w:lang w:val="en-US"/>
          </w:rPr>
          <w:tab/>
          <w:t>if the data unit(s) contains IP data, the source IP address set to the source IP address self-assigned by the UE for 5G ProSe communication over PC5</w:t>
        </w:r>
        <w:r w:rsidR="00433536">
          <w:rPr>
            <w:noProof/>
            <w:lang w:val="en-US"/>
          </w:rPr>
          <w:t>;</w:t>
        </w:r>
      </w:ins>
      <w:ins w:id="4215" w:author="Rapporteur" w:date="2021-05-31T16:35:00Z">
        <w:r>
          <w:rPr>
            <w:noProof/>
            <w:lang w:val="en-US"/>
          </w:rPr>
          <w:t xml:space="preserve"> and</w:t>
        </w:r>
      </w:ins>
    </w:p>
    <w:p w14:paraId="4202D6A7" w14:textId="3905C0D6" w:rsidR="00433536" w:rsidRDefault="00FF36C8" w:rsidP="00433536">
      <w:pPr>
        <w:pStyle w:val="B1"/>
        <w:rPr>
          <w:ins w:id="4216" w:author="C1-213767" w:date="2021-05-31T15:30:00Z"/>
          <w:noProof/>
          <w:lang w:val="en-US" w:eastAsia="zh-CN"/>
        </w:rPr>
      </w:pPr>
      <w:ins w:id="4217" w:author="Rapporteur" w:date="2021-05-31T16:35:00Z">
        <w:r>
          <w:rPr>
            <w:noProof/>
            <w:lang w:val="en-US" w:eastAsia="zh-CN"/>
          </w:rPr>
          <w:t>e</w:t>
        </w:r>
      </w:ins>
      <w:ins w:id="4218" w:author="C1-213767" w:date="2021-05-31T15:30:00Z">
        <w:del w:id="4219" w:author="Rapporteur" w:date="2021-05-31T16:35:00Z">
          <w:r w:rsidR="00433536" w:rsidDel="00FF36C8">
            <w:rPr>
              <w:noProof/>
              <w:lang w:val="en-US" w:eastAsia="zh-CN"/>
            </w:rPr>
            <w:delText>f</w:delText>
          </w:r>
        </w:del>
        <w:r w:rsidR="00433536">
          <w:rPr>
            <w:noProof/>
            <w:lang w:val="en-US" w:eastAsia="zh-CN"/>
          </w:rPr>
          <w:t>)</w:t>
        </w:r>
        <w:r w:rsidR="00433536">
          <w:rPr>
            <w:noProof/>
            <w:lang w:val="en-US" w:eastAsia="zh-CN"/>
          </w:rPr>
          <w:tab/>
          <w:t xml:space="preserve">the PQFI set to the value corresponding to the PC5 QoS </w:t>
        </w:r>
      </w:ins>
      <w:ins w:id="4220" w:author="Rapporteur" w:date="2021-05-31T16:36:00Z">
        <w:r w:rsidR="00A04218">
          <w:rPr>
            <w:noProof/>
            <w:lang w:val="en-US" w:eastAsia="zh-CN"/>
          </w:rPr>
          <w:t>r</w:t>
        </w:r>
      </w:ins>
      <w:ins w:id="4221" w:author="C1-213767" w:date="2021-05-31T15:30:00Z">
        <w:del w:id="4222" w:author="Rapporteur" w:date="2021-05-31T16:36:00Z">
          <w:r w:rsidR="00433536" w:rsidDel="00A04218">
            <w:rPr>
              <w:noProof/>
              <w:lang w:val="en-US" w:eastAsia="zh-CN"/>
            </w:rPr>
            <w:delText>R</w:delText>
          </w:r>
        </w:del>
        <w:r w:rsidR="00433536">
          <w:rPr>
            <w:noProof/>
            <w:lang w:val="en-US" w:eastAsia="zh-CN"/>
          </w:rPr>
          <w:t>ules as specified in clause 7.</w:t>
        </w:r>
        <w:del w:id="4223" w:author="Rapporteur" w:date="2021-05-31T16:35:00Z">
          <w:r w:rsidR="00433536" w:rsidDel="00FF36C8">
            <w:rPr>
              <w:noProof/>
              <w:lang w:val="en-US" w:eastAsia="zh-CN"/>
            </w:rPr>
            <w:delText>x</w:delText>
          </w:r>
        </w:del>
      </w:ins>
      <w:ins w:id="4224" w:author="Rapporteur" w:date="2021-05-31T16:35:00Z">
        <w:r>
          <w:rPr>
            <w:noProof/>
            <w:lang w:val="en-US" w:eastAsia="zh-CN"/>
          </w:rPr>
          <w:t>3</w:t>
        </w:r>
      </w:ins>
      <w:ins w:id="4225" w:author="C1-213767" w:date="2021-05-31T15:30:00Z">
        <w:r w:rsidR="00433536">
          <w:rPr>
            <w:noProof/>
            <w:lang w:val="en-US" w:eastAsia="zh-CN"/>
          </w:rPr>
          <w:t>.2.1</w:t>
        </w:r>
      </w:ins>
      <w:ins w:id="4226" w:author="Rapporteur" w:date="2021-05-31T16:35:00Z">
        <w:r>
          <w:rPr>
            <w:noProof/>
            <w:lang w:val="en-US" w:eastAsia="zh-CN"/>
          </w:rPr>
          <w:t>,</w:t>
        </w:r>
      </w:ins>
      <w:ins w:id="4227" w:author="C1-213767" w:date="2021-05-31T15:30:00Z">
        <w:del w:id="4228" w:author="Rapporteur" w:date="2021-05-31T16:35:00Z">
          <w:r w:rsidR="00433536" w:rsidDel="00FF36C8">
            <w:rPr>
              <w:noProof/>
              <w:lang w:val="en-US" w:eastAsia="zh-CN"/>
            </w:rPr>
            <w:delText>;</w:delText>
          </w:r>
        </w:del>
      </w:ins>
    </w:p>
    <w:p w14:paraId="01F1931F" w14:textId="77777777" w:rsidR="00433536" w:rsidRDefault="00433536" w:rsidP="00433536">
      <w:pPr>
        <w:pStyle w:val="EditorsNote"/>
        <w:rPr>
          <w:ins w:id="4229" w:author="C1-213767" w:date="2021-05-31T15:30:00Z"/>
          <w:lang w:val="en-US" w:eastAsia="zh-CN"/>
        </w:rPr>
      </w:pPr>
      <w:ins w:id="4230" w:author="C1-213767" w:date="2021-05-31T15:30:00Z">
        <w:r w:rsidRPr="00433536">
          <w:t>Editor’s note: Details of whether specific parameters need to be set for the non-IP packet handling are FFS.</w:t>
        </w:r>
      </w:ins>
    </w:p>
    <w:p w14:paraId="2BA5C68F" w14:textId="4CC745AA" w:rsidR="00433536" w:rsidRDefault="00433536" w:rsidP="00433536">
      <w:pPr>
        <w:rPr>
          <w:ins w:id="4231" w:author="C1-213767" w:date="2021-05-31T15:30:00Z"/>
          <w:lang w:val="en-US" w:eastAsia="zh-CN"/>
        </w:rPr>
      </w:pPr>
      <w:ins w:id="4232" w:author="C1-213767" w:date="2021-05-31T15:30:00Z">
        <w:r>
          <w:rPr>
            <w:lang w:val="en-US" w:eastAsia="zh-CN"/>
          </w:rPr>
          <w:t>then UE shall request radio resources for 5G ProSe communication over PC5 as specified in 3GPP TS 38.300 [</w:t>
        </w:r>
        <w:del w:id="4233" w:author="Rapporteur" w:date="2021-05-31T15:58:00Z">
          <w:r w:rsidDel="00DD1C88">
            <w:rPr>
              <w:lang w:val="en-US" w:eastAsia="zh-CN"/>
            </w:rPr>
            <w:delText>r38300</w:delText>
          </w:r>
        </w:del>
      </w:ins>
      <w:ins w:id="4234" w:author="Rapporteur" w:date="2021-05-31T15:58:00Z">
        <w:r w:rsidR="00DD1C88">
          <w:rPr>
            <w:lang w:val="en-US" w:eastAsia="zh-CN"/>
          </w:rPr>
          <w:t>21</w:t>
        </w:r>
      </w:ins>
      <w:ins w:id="4235" w:author="C1-213767" w:date="2021-05-31T15:30:00Z">
        <w:r>
          <w:rPr>
            <w:lang w:val="en-US" w:eastAsia="zh-CN"/>
          </w:rPr>
          <w:t xml:space="preserve">], and pass the data unit(s) on the PC5 QoS Flow identified by the PQFI to lower layers for transmission. The PC5 QoS Rules </w:t>
        </w:r>
        <w:r>
          <w:rPr>
            <w:lang w:val="en-US" w:eastAsia="zh-CN"/>
          </w:rPr>
          <w:lastRenderedPageBreak/>
          <w:t>corresponding to the PQFIs map the data unit(s) with the same ProSe Application identifier and with the same PC5 QoS parameters to the same PC5 QoS Flow, and apply PQFI to the data unit(s);</w:t>
        </w:r>
      </w:ins>
    </w:p>
    <w:p w14:paraId="11BF1B92" w14:textId="77777777" w:rsidR="00433536" w:rsidRDefault="00433536" w:rsidP="00433536">
      <w:pPr>
        <w:rPr>
          <w:ins w:id="4236" w:author="C1-213767" w:date="2021-05-31T15:30:00Z"/>
          <w:lang w:val="en-US" w:eastAsia="zh-CN"/>
        </w:rPr>
      </w:pPr>
      <w:ins w:id="4237" w:author="C1-213767" w:date="2021-05-31T15:30:00Z">
        <w:r>
          <w:rPr>
            <w:noProof/>
            <w:lang w:val="en-US"/>
          </w:rPr>
          <w:t xml:space="preserve">If the UE is camped on a serving cell </w:t>
        </w:r>
        <w:r>
          <w:t xml:space="preserve">indicating that 5G ProSe communication over PC5 is supported by the network, but </w:t>
        </w:r>
        <w:r>
          <w:rPr>
            <w:noProof/>
            <w:lang w:val="en-US"/>
          </w:rPr>
          <w:t>not broadcasting any carrier frequencies and radio resources for 5G ProSe communication over PC5 as specified in 3GPP TS 38.331 [13], the UE shall request radio resources for 5G ProSe communication over PC5 as specified in 3GPP TS 24.501 [11].</w:t>
        </w:r>
      </w:ins>
    </w:p>
    <w:p w14:paraId="6B915C52" w14:textId="1A8C6E82" w:rsidR="00433536" w:rsidRDefault="00433536" w:rsidP="00433536">
      <w:pPr>
        <w:pStyle w:val="40"/>
        <w:rPr>
          <w:ins w:id="4238" w:author="C1-213767" w:date="2021-05-31T15:30:00Z"/>
        </w:rPr>
      </w:pPr>
      <w:bookmarkStart w:id="4239" w:name="_Toc59209238"/>
      <w:bookmarkStart w:id="4240" w:name="_Toc59208967"/>
      <w:bookmarkStart w:id="4241" w:name="_Toc51951211"/>
      <w:bookmarkStart w:id="4242" w:name="_Toc45882661"/>
      <w:bookmarkStart w:id="4243" w:name="_Toc45282275"/>
      <w:bookmarkStart w:id="4244" w:name="_Toc34404430"/>
      <w:bookmarkStart w:id="4245" w:name="_Toc34388659"/>
      <w:bookmarkStart w:id="4246" w:name="_Toc73378818"/>
      <w:bookmarkStart w:id="4247" w:name="_Toc533170268"/>
      <w:ins w:id="4248" w:author="C1-213767" w:date="2021-05-31T15:30:00Z">
        <w:r>
          <w:t>7.</w:t>
        </w:r>
      </w:ins>
      <w:ins w:id="4249" w:author="Rapporteur" w:date="2021-05-31T16:35:00Z">
        <w:r w:rsidR="00F243C8">
          <w:t>3</w:t>
        </w:r>
      </w:ins>
      <w:ins w:id="4250" w:author="C1-213767" w:date="2021-05-31T15:30:00Z">
        <w:del w:id="4251" w:author="Rapporteur" w:date="2021-05-31T16:35:00Z">
          <w:r w:rsidDel="00F243C8">
            <w:delText>x</w:delText>
          </w:r>
        </w:del>
        <w:r>
          <w:t>.2.3</w:t>
        </w:r>
        <w:r>
          <w:tab/>
          <w:t>Procedure for UE to use provisioned radio resources for 5G ProSe communication over PC5</w:t>
        </w:r>
        <w:bookmarkEnd w:id="4239"/>
        <w:bookmarkEnd w:id="4240"/>
        <w:bookmarkEnd w:id="4241"/>
        <w:bookmarkEnd w:id="4242"/>
        <w:bookmarkEnd w:id="4243"/>
        <w:bookmarkEnd w:id="4244"/>
        <w:bookmarkEnd w:id="4245"/>
        <w:bookmarkEnd w:id="4246"/>
      </w:ins>
    </w:p>
    <w:bookmarkEnd w:id="4247"/>
    <w:p w14:paraId="428F9D0A" w14:textId="77777777" w:rsidR="00433536" w:rsidRDefault="00433536" w:rsidP="00433536">
      <w:pPr>
        <w:rPr>
          <w:ins w:id="4252" w:author="C1-213767" w:date="2021-05-31T15:30:00Z"/>
        </w:rPr>
      </w:pPr>
      <w:ins w:id="4253" w:author="C1-213767" w:date="2021-05-31T15:30:00Z">
        <w:r>
          <w:t>When the UE is not served by NG-RAN for 5G ProSe communication</w:t>
        </w:r>
        <w:r>
          <w:rPr>
            <w:lang w:eastAsia="zh-CN"/>
          </w:rPr>
          <w:t xml:space="preserve"> and is authorized to use 5G ProSe communication over PC5</w:t>
        </w:r>
        <w:r>
          <w:t xml:space="preserve">, </w:t>
        </w:r>
        <w:r>
          <w:rPr>
            <w:lang w:eastAsia="zh-CN"/>
          </w:rPr>
          <w:t>the UE shall identify the NR-PC5 to be used for 5G ProSe communication over PC5. After identifying NR-PC5 to be used for 5G ProSe communication over PC5</w:t>
        </w:r>
        <w:r>
          <w:t>, the UE shall select the corresponding radio parameters to be used for 5G ProSe communication over PC5 as follows:</w:t>
        </w:r>
      </w:ins>
    </w:p>
    <w:p w14:paraId="1A886E2A" w14:textId="77777777" w:rsidR="00433536" w:rsidRDefault="00433536" w:rsidP="00433536">
      <w:pPr>
        <w:pStyle w:val="B1"/>
        <w:rPr>
          <w:ins w:id="4254" w:author="C1-213767" w:date="2021-05-31T15:30:00Z"/>
          <w:lang w:val="en-US"/>
        </w:rPr>
      </w:pPr>
      <w:ins w:id="4255" w:author="C1-213767" w:date="2021-05-31T15:30:00Z">
        <w:r>
          <w:rPr>
            <w:lang w:val="en-US"/>
          </w:rPr>
          <w:t>a)</w:t>
        </w:r>
        <w:r>
          <w:rPr>
            <w:lang w:val="en-US"/>
          </w:rPr>
          <w:tab/>
          <w:t>if the UE can determine itself located in a geographical area, and the UE is provisioned with radio parameters for the geographical area, the UE shall select the radio parameters associated with that geographical area; or</w:t>
        </w:r>
      </w:ins>
    </w:p>
    <w:p w14:paraId="7EF6F973" w14:textId="77777777" w:rsidR="00433536" w:rsidRDefault="00433536" w:rsidP="00433536">
      <w:pPr>
        <w:pStyle w:val="B1"/>
        <w:rPr>
          <w:ins w:id="4256" w:author="C1-213767" w:date="2021-05-31T15:30:00Z"/>
          <w:lang w:val="en-US"/>
        </w:rPr>
      </w:pPr>
      <w:ins w:id="4257" w:author="C1-213767" w:date="2021-05-31T15:30:00Z">
        <w:r>
          <w:rPr>
            <w:lang w:val="en-US"/>
          </w:rPr>
          <w:t>b)</w:t>
        </w:r>
        <w:r>
          <w:rPr>
            <w:lang w:val="en-US"/>
          </w:rPr>
          <w:tab/>
          <w:t>in all other cases, the UE shall not initiate 5G ProSe communication over PC5.</w:t>
        </w:r>
      </w:ins>
    </w:p>
    <w:p w14:paraId="63CCB9D2" w14:textId="77777777" w:rsidR="00433536" w:rsidRDefault="00433536" w:rsidP="00433536">
      <w:pPr>
        <w:autoSpaceDE w:val="0"/>
        <w:autoSpaceDN w:val="0"/>
        <w:rPr>
          <w:ins w:id="4258" w:author="C1-213767" w:date="2021-05-31T15:30:00Z"/>
        </w:rPr>
      </w:pPr>
      <w:ins w:id="4259" w:author="C1-213767" w:date="2021-05-31T15:30:00Z">
        <w:r>
          <w:t>If the UE intends to use "non-operator managed" radio parameters as specified in clause 5.2.4, the UE shall initiate 5G ProSe communication over PC5 with the selected radio parameters.</w:t>
        </w:r>
      </w:ins>
    </w:p>
    <w:p w14:paraId="40018FAC" w14:textId="77777777" w:rsidR="00433536" w:rsidRDefault="00433536" w:rsidP="00433536">
      <w:pPr>
        <w:rPr>
          <w:ins w:id="4260" w:author="C1-213767" w:date="2021-05-31T15:30:00Z"/>
        </w:rPr>
      </w:pPr>
      <w:ins w:id="4261" w:author="C1-213767" w:date="2021-05-31T15:30:00Z">
        <w:r>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 and:</w:t>
        </w:r>
      </w:ins>
    </w:p>
    <w:p w14:paraId="16F17FEB" w14:textId="77777777" w:rsidR="00433536" w:rsidRDefault="00433536" w:rsidP="00433536">
      <w:pPr>
        <w:pStyle w:val="B1"/>
        <w:rPr>
          <w:ins w:id="4262" w:author="C1-213767" w:date="2021-05-31T15:30:00Z"/>
          <w:lang w:val="en-US"/>
        </w:rPr>
      </w:pPr>
      <w:ins w:id="4263" w:author="C1-213767" w:date="2021-05-31T15:30:00Z">
        <w:r>
          <w:rPr>
            <w:lang w:val="en-US"/>
          </w:rPr>
          <w:t>a)</w:t>
        </w:r>
        <w:r>
          <w:rPr>
            <w:lang w:val="en-US"/>
          </w:rPr>
          <w:tab/>
          <w:t>if the lower layers indicate that the usage would not cause any interference, the UE shall initiate 5G ProSe communication over PC5; or</w:t>
        </w:r>
      </w:ins>
    </w:p>
    <w:p w14:paraId="49C52A52" w14:textId="77777777" w:rsidR="00433536" w:rsidRDefault="00433536" w:rsidP="00433536">
      <w:pPr>
        <w:pStyle w:val="NO"/>
        <w:rPr>
          <w:ins w:id="4264" w:author="C1-213767" w:date="2021-05-31T15:30:00Z"/>
          <w:lang w:val="en-US"/>
        </w:rPr>
      </w:pPr>
      <w:ins w:id="4265" w:author="C1-213767" w:date="2021-05-31T15:30:00Z">
        <w:r>
          <w:rPr>
            <w:lang w:val="en-US"/>
          </w:rPr>
          <w:t>NOTE:</w:t>
        </w:r>
        <w:r>
          <w:rPr>
            <w:lang w:val="en-US"/>
          </w:rPr>
          <w:tab/>
          <w:t>If the lower layers find that there exists a cell operating the provisioned radio resources (i.e., carrier frequency), and the cell belongs to the registered PLMN or a PLMN equivalent to the registered PLMN, and the UE is authorized for 5G ProSe communication over PC5 in this PLMN, the UE can use the radio parameters indicated by the cell as specified in 3GPP TS 38.331 [13].</w:t>
        </w:r>
      </w:ins>
    </w:p>
    <w:p w14:paraId="2BF55E5D" w14:textId="77777777" w:rsidR="00433536" w:rsidRDefault="00433536" w:rsidP="00433536">
      <w:pPr>
        <w:pStyle w:val="B1"/>
        <w:rPr>
          <w:ins w:id="4266" w:author="C1-213767" w:date="2021-05-31T15:30:00Z"/>
          <w:lang w:val="en-US"/>
        </w:rPr>
      </w:pPr>
      <w:ins w:id="4267" w:author="C1-213767" w:date="2021-05-31T15:30:00Z">
        <w:r>
          <w:rPr>
            <w:lang w:val="en-US"/>
          </w:rPr>
          <w:t>b)</w:t>
        </w:r>
        <w:r>
          <w:rPr>
            <w:lang w:val="en-US"/>
          </w:rPr>
          <w:tab/>
          <w:t xml:space="preserve">else if the lower layers report that one or more PLMNs operate in the provisioned radio resources (i.e. carrier frequency) </w:t>
        </w:r>
        <w:r>
          <w:rPr>
            <w:lang w:val="en-US" w:eastAsia="ko-KR"/>
          </w:rPr>
          <w:t>then:</w:t>
        </w:r>
      </w:ins>
    </w:p>
    <w:p w14:paraId="7F31CFB4" w14:textId="77777777" w:rsidR="00433536" w:rsidRDefault="00433536" w:rsidP="00433536">
      <w:pPr>
        <w:pStyle w:val="B2"/>
        <w:rPr>
          <w:ins w:id="4268" w:author="C1-213767" w:date="2021-05-31T15:30:00Z"/>
          <w:lang w:val="en-US"/>
        </w:rPr>
      </w:pPr>
      <w:ins w:id="4269" w:author="C1-213767" w:date="2021-05-31T15:30:00Z">
        <w:r>
          <w:rPr>
            <w:lang w:val="en-US"/>
          </w:rPr>
          <w:t>1)</w:t>
        </w:r>
        <w:r>
          <w:rPr>
            <w:lang w:val="en-US"/>
          </w:rPr>
          <w:tab/>
          <w:t>if the following conditions are met:</w:t>
        </w:r>
      </w:ins>
    </w:p>
    <w:p w14:paraId="34FA15E4" w14:textId="77777777" w:rsidR="00433536" w:rsidRDefault="00433536" w:rsidP="00433536">
      <w:pPr>
        <w:pStyle w:val="B3"/>
        <w:rPr>
          <w:ins w:id="4270" w:author="C1-213767" w:date="2021-05-31T15:30:00Z"/>
          <w:lang w:val="en-US"/>
        </w:rPr>
      </w:pPr>
      <w:ins w:id="4271" w:author="C1-213767" w:date="2021-05-31T15:30:00Z">
        <w:r>
          <w:rPr>
            <w:lang w:val="en-US"/>
          </w:rPr>
          <w:t>i)</w:t>
        </w:r>
        <w:r>
          <w:rPr>
            <w:lang w:val="en-US"/>
          </w:rPr>
          <w:tab/>
          <w:t>none of the PLMNs reported by the lower layers is the registered PLMN or equivalent to the registered PLMN;</w:t>
        </w:r>
      </w:ins>
    </w:p>
    <w:p w14:paraId="79269C13" w14:textId="77777777" w:rsidR="00433536" w:rsidRDefault="00433536" w:rsidP="00433536">
      <w:pPr>
        <w:pStyle w:val="B3"/>
        <w:rPr>
          <w:ins w:id="4272" w:author="C1-213767" w:date="2021-05-31T15:30:00Z"/>
          <w:lang w:val="en-US"/>
        </w:rPr>
      </w:pPr>
      <w:ins w:id="4273" w:author="C1-213767" w:date="2021-05-31T15:30:00Z">
        <w:r>
          <w:rPr>
            <w:lang w:val="en-US"/>
          </w:rPr>
          <w:t>ii)</w:t>
        </w:r>
        <w:r>
          <w:rPr>
            <w:lang w:val="en-US"/>
          </w:rPr>
          <w:tab/>
          <w:t xml:space="preserve">at least one of the PLMNs reported by the lower layers </w:t>
        </w:r>
        <w:r>
          <w:rPr>
            <w:lang w:val="en-US" w:eastAsia="ko-KR"/>
          </w:rPr>
          <w:t xml:space="preserve">is in the list of authorized PLMNs for 5G ProSe communication over PC5 and </w:t>
        </w:r>
        <w:r>
          <w:rPr>
            <w:lang w:val="en-US"/>
          </w:rPr>
          <w:t xml:space="preserve">provides radio resources for 5G ProSe communication over PC5 as specified in </w:t>
        </w:r>
        <w:r>
          <w:t>3GPP TS 38.331</w:t>
        </w:r>
        <w:r>
          <w:rPr>
            <w:lang w:val="en-US"/>
          </w:rPr>
          <w:t> </w:t>
        </w:r>
        <w:r>
          <w:t>[</w:t>
        </w:r>
        <w:r>
          <w:rPr>
            <w:lang w:val="en-US"/>
          </w:rPr>
          <w:t>13</w:t>
        </w:r>
        <w:r>
          <w:t>]</w:t>
        </w:r>
        <w:r>
          <w:rPr>
            <w:lang w:val="en-US"/>
          </w:rPr>
          <w:t>; and</w:t>
        </w:r>
      </w:ins>
    </w:p>
    <w:p w14:paraId="593E7358" w14:textId="77777777" w:rsidR="00433536" w:rsidRDefault="00433536" w:rsidP="00433536">
      <w:pPr>
        <w:pStyle w:val="B3"/>
        <w:rPr>
          <w:ins w:id="4274" w:author="C1-213767" w:date="2021-05-31T15:30:00Z"/>
          <w:lang w:val="en-US"/>
        </w:rPr>
      </w:pPr>
      <w:ins w:id="4275" w:author="C1-213767" w:date="2021-05-31T15:30:00Z">
        <w:r>
          <w:rPr>
            <w:lang w:val="en-US"/>
          </w:rPr>
          <w:t>iii)</w:t>
        </w:r>
        <w:r>
          <w:rPr>
            <w:lang w:val="en-US"/>
          </w:rPr>
          <w:tab/>
          <w:t>the UE does not have an emergency PDU session;</w:t>
        </w:r>
      </w:ins>
    </w:p>
    <w:p w14:paraId="4BDBED48" w14:textId="77777777" w:rsidR="00433536" w:rsidRDefault="00433536" w:rsidP="00433536">
      <w:pPr>
        <w:pStyle w:val="B2"/>
        <w:rPr>
          <w:ins w:id="4276" w:author="C1-213767" w:date="2021-05-31T15:30:00Z"/>
          <w:lang w:val="en-US"/>
        </w:rPr>
      </w:pPr>
      <w:ins w:id="4277" w:author="C1-213767" w:date="2021-05-31T15:30:00Z">
        <w:r>
          <w:rPr>
            <w:lang w:val="en-US"/>
          </w:rPr>
          <w:tab/>
          <w:t>then the UE shall:</w:t>
        </w:r>
      </w:ins>
    </w:p>
    <w:p w14:paraId="4F2AB5BA" w14:textId="77777777" w:rsidR="00433536" w:rsidRDefault="00433536" w:rsidP="00433536">
      <w:pPr>
        <w:pStyle w:val="B3"/>
        <w:rPr>
          <w:ins w:id="4278" w:author="C1-213767" w:date="2021-05-31T15:30:00Z"/>
          <w:lang w:val="en-US"/>
        </w:rPr>
      </w:pPr>
      <w:ins w:id="4279" w:author="C1-213767" w:date="2021-05-31T15:30:00Z">
        <w:r>
          <w:rPr>
            <w:lang w:val="en-US"/>
          </w:rPr>
          <w:t>i)</w:t>
        </w:r>
        <w:r>
          <w:rPr>
            <w:lang w:val="en-US"/>
          </w:rPr>
          <w:tab/>
          <w:t>if in 5GMM-IDLE mode, perform PLMN selection triggered by 5G ProSe communication over PC5 as specified in 3GPP TS 23.122 [14]; or</w:t>
        </w:r>
      </w:ins>
    </w:p>
    <w:p w14:paraId="348A80DB" w14:textId="77777777" w:rsidR="00433536" w:rsidRDefault="00433536" w:rsidP="00433536">
      <w:pPr>
        <w:pStyle w:val="B3"/>
        <w:rPr>
          <w:ins w:id="4280" w:author="C1-213767" w:date="2021-05-31T15:30:00Z"/>
          <w:lang w:val="en-US"/>
        </w:rPr>
      </w:pPr>
      <w:ins w:id="4281" w:author="C1-213767" w:date="2021-05-31T15:30:00Z">
        <w:r>
          <w:rPr>
            <w:lang w:val="en-US"/>
          </w:rPr>
          <w:t>ii)</w:t>
        </w:r>
        <w:r>
          <w:rPr>
            <w:lang w:val="en-US"/>
          </w:rPr>
          <w:tab/>
          <w:t>else if in 5GMM-CONNECTED mode, either:</w:t>
        </w:r>
      </w:ins>
    </w:p>
    <w:p w14:paraId="407E14B2" w14:textId="77777777" w:rsidR="00433536" w:rsidRDefault="00433536" w:rsidP="00433536">
      <w:pPr>
        <w:pStyle w:val="B4"/>
        <w:rPr>
          <w:ins w:id="4282" w:author="C1-213767" w:date="2021-05-31T15:30:00Z"/>
        </w:rPr>
      </w:pPr>
      <w:ins w:id="4283" w:author="C1-213767" w:date="2021-05-31T15:30:00Z">
        <w:r>
          <w:t>A)</w:t>
        </w:r>
        <w:r>
          <w:tab/>
          <w:t>perform a Deregistration procedure as specified in 3GPP TS 24.501 [11] and then perform PLMN selection triggered by 5G ProSe communication over PC5 as specified in 3GPP TS 23.122 [14]; or</w:t>
        </w:r>
      </w:ins>
    </w:p>
    <w:p w14:paraId="3FECC0EA" w14:textId="77777777" w:rsidR="00433536" w:rsidRDefault="00433536" w:rsidP="00433536">
      <w:pPr>
        <w:pStyle w:val="B4"/>
        <w:rPr>
          <w:ins w:id="4284" w:author="C1-213767" w:date="2021-05-31T15:30:00Z"/>
        </w:rPr>
      </w:pPr>
      <w:ins w:id="4285" w:author="C1-213767" w:date="2021-05-31T15:30:00Z">
        <w:r>
          <w:t>B)</w:t>
        </w:r>
        <w:r>
          <w:tab/>
          <w:t>not initiate 5G ProSe communication over PC5.</w:t>
        </w:r>
      </w:ins>
    </w:p>
    <w:p w14:paraId="78B19916" w14:textId="77777777" w:rsidR="00433536" w:rsidRDefault="00433536" w:rsidP="00433536">
      <w:pPr>
        <w:pStyle w:val="B3"/>
        <w:rPr>
          <w:ins w:id="4286" w:author="C1-213767" w:date="2021-05-31T15:30:00Z"/>
          <w:lang w:val="en-US"/>
        </w:rPr>
      </w:pPr>
      <w:ins w:id="4287" w:author="C1-213767" w:date="2021-05-31T15:30:00Z">
        <w:r>
          <w:rPr>
            <w:lang w:val="en-US"/>
          </w:rPr>
          <w:tab/>
          <w:t>Whether the UE performs i) or ii) above is left up to UE implementation; or</w:t>
        </w:r>
      </w:ins>
    </w:p>
    <w:p w14:paraId="504AD727" w14:textId="77777777" w:rsidR="00433536" w:rsidRDefault="00433536" w:rsidP="00433536">
      <w:pPr>
        <w:pStyle w:val="B2"/>
        <w:rPr>
          <w:ins w:id="4288" w:author="C1-213767" w:date="2021-05-31T15:30:00Z"/>
          <w:lang w:val="en-US"/>
        </w:rPr>
      </w:pPr>
      <w:ins w:id="4289" w:author="C1-213767" w:date="2021-05-31T15:30:00Z">
        <w:r>
          <w:rPr>
            <w:lang w:val="en-US"/>
          </w:rPr>
          <w:t>2)</w:t>
        </w:r>
        <w:r>
          <w:rPr>
            <w:lang w:val="en-US"/>
          </w:rPr>
          <w:tab/>
          <w:t>else the UE shall not initiate 5G ProSe communication over PC5.</w:t>
        </w:r>
      </w:ins>
    </w:p>
    <w:p w14:paraId="622CDE3D" w14:textId="5BE04648" w:rsidR="00433536" w:rsidRDefault="00433536" w:rsidP="00433536">
      <w:pPr>
        <w:rPr>
          <w:ins w:id="4290" w:author="C1-213767" w:date="2021-05-31T15:30:00Z"/>
        </w:rPr>
      </w:pPr>
      <w:ins w:id="4291" w:author="C1-213767" w:date="2021-05-31T15:30:00Z">
        <w:r>
          <w:lastRenderedPageBreak/>
          <w:t>If the registration to the selected PLMN is successful, the UE shall proceed with the procedure to initiate 5G ProSe communication over PC5 as specified in clause 7.</w:t>
        </w:r>
      </w:ins>
      <w:ins w:id="4292" w:author="Rapporteur" w:date="2021-05-31T16:36:00Z">
        <w:r w:rsidR="00A04218">
          <w:t>3</w:t>
        </w:r>
      </w:ins>
      <w:ins w:id="4293" w:author="C1-213767" w:date="2021-05-31T15:30:00Z">
        <w:del w:id="4294" w:author="Rapporteur" w:date="2021-05-31T16:36:00Z">
          <w:r w:rsidDel="00A04218">
            <w:delText>x</w:delText>
          </w:r>
        </w:del>
        <w:r>
          <w:t>.2.1.</w:t>
        </w:r>
      </w:ins>
    </w:p>
    <w:p w14:paraId="6E56B9A7" w14:textId="77777777" w:rsidR="00433536" w:rsidRDefault="00433536" w:rsidP="00433536">
      <w:pPr>
        <w:autoSpaceDE w:val="0"/>
        <w:autoSpaceDN w:val="0"/>
        <w:rPr>
          <w:ins w:id="4295" w:author="C1-213767" w:date="2021-05-31T15:30:00Z"/>
        </w:rPr>
      </w:pPr>
      <w:ins w:id="4296" w:author="C1-213767" w:date="2021-05-31T15:30:00Z">
        <w:r>
          <w:t>If the UE is performing 5G ProSe communication over PC5 using radio parameters associated with a geographical area and moves out of that geographical area, the UE shall stop performing 5G ProSe communication over PC5 and then:</w:t>
        </w:r>
      </w:ins>
    </w:p>
    <w:p w14:paraId="101D204D" w14:textId="77777777" w:rsidR="00433536" w:rsidRDefault="00433536" w:rsidP="00433536">
      <w:pPr>
        <w:pStyle w:val="B1"/>
        <w:rPr>
          <w:ins w:id="4297" w:author="C1-213767" w:date="2021-05-31T15:30:00Z"/>
          <w:lang w:val="en-US"/>
        </w:rPr>
      </w:pPr>
      <w:ins w:id="4298" w:author="C1-213767" w:date="2021-05-31T15:30:00Z">
        <w:r>
          <w:rPr>
            <w:lang w:val="en-US"/>
          </w:rPr>
          <w:t>a)</w:t>
        </w:r>
        <w:r>
          <w:rPr>
            <w:lang w:val="en-US"/>
          </w:rPr>
          <w:tab/>
          <w:t xml:space="preserve">if the UE is not served by NG-RAN for 5G ProSe communication over PC5 or the UE intends to use radio resources for 5G ProSe communication over PC5 </w:t>
        </w:r>
        <w:r>
          <w:rPr>
            <w:noProof/>
            <w:lang w:val="en-US"/>
          </w:rPr>
          <w:t>other than</w:t>
        </w:r>
        <w:r>
          <w:rPr>
            <w:lang w:val="en-US"/>
          </w:rPr>
          <w:t xml:space="preserve"> those operated by the serving cell, the UE shall select appropriate radio parameters for the new geographical area as specified above; or</w:t>
        </w:r>
      </w:ins>
    </w:p>
    <w:p w14:paraId="486CDB5A" w14:textId="77777777" w:rsidR="00433536" w:rsidRDefault="00433536" w:rsidP="00433536">
      <w:pPr>
        <w:pStyle w:val="B1"/>
        <w:rPr>
          <w:ins w:id="4299" w:author="C1-213767" w:date="2021-05-31T15:30:00Z"/>
          <w:lang w:val="en-US"/>
        </w:rPr>
      </w:pPr>
      <w:ins w:id="4300" w:author="C1-213767" w:date="2021-05-31T15:30:00Z">
        <w:r>
          <w:rPr>
            <w:lang w:val="en-US"/>
          </w:rPr>
          <w:t>b)</w:t>
        </w:r>
        <w:r>
          <w:rPr>
            <w:lang w:val="en-US"/>
          </w:rPr>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ins>
    </w:p>
    <w:p w14:paraId="1327DA13" w14:textId="32CB0678" w:rsidR="00433536" w:rsidRDefault="00433536" w:rsidP="00433536">
      <w:pPr>
        <w:pStyle w:val="40"/>
        <w:rPr>
          <w:ins w:id="4301" w:author="C1-213767" w:date="2021-05-31T15:30:00Z"/>
        </w:rPr>
      </w:pPr>
      <w:bookmarkStart w:id="4302" w:name="_Toc59209239"/>
      <w:bookmarkStart w:id="4303" w:name="_Toc59208968"/>
      <w:bookmarkStart w:id="4304" w:name="_Toc51951212"/>
      <w:bookmarkStart w:id="4305" w:name="_Toc45882662"/>
      <w:bookmarkStart w:id="4306" w:name="_Toc45282276"/>
      <w:bookmarkStart w:id="4307" w:name="_Toc34404431"/>
      <w:bookmarkStart w:id="4308" w:name="_Toc34388660"/>
      <w:bookmarkStart w:id="4309" w:name="_Toc73378819"/>
      <w:ins w:id="4310" w:author="C1-213767" w:date="2021-05-31T15:30:00Z">
        <w:r>
          <w:t>7.</w:t>
        </w:r>
        <w:del w:id="4311" w:author="Rapporteur" w:date="2021-05-31T16:37:00Z">
          <w:r w:rsidDel="00A04218">
            <w:delText>x</w:delText>
          </w:r>
        </w:del>
      </w:ins>
      <w:ins w:id="4312" w:author="Rapporteur" w:date="2021-05-31T16:37:00Z">
        <w:r w:rsidR="00A04218">
          <w:t>3</w:t>
        </w:r>
      </w:ins>
      <w:ins w:id="4313" w:author="C1-213767" w:date="2021-05-31T15:30:00Z">
        <w:r>
          <w:t>.2.4</w:t>
        </w:r>
        <w:r>
          <w:tab/>
          <w:t>Privacy of 5G ProSe transmission over PC5</w:t>
        </w:r>
        <w:bookmarkEnd w:id="4302"/>
        <w:bookmarkEnd w:id="4303"/>
        <w:bookmarkEnd w:id="4304"/>
        <w:bookmarkEnd w:id="4305"/>
        <w:bookmarkEnd w:id="4306"/>
        <w:bookmarkEnd w:id="4307"/>
        <w:bookmarkEnd w:id="4308"/>
        <w:bookmarkEnd w:id="4309"/>
      </w:ins>
    </w:p>
    <w:p w14:paraId="7AE5BE3A" w14:textId="77777777" w:rsidR="00433536" w:rsidRDefault="00433536" w:rsidP="00123C9D">
      <w:pPr>
        <w:rPr>
          <w:ins w:id="4314" w:author="C1-213767" w:date="2021-05-31T15:30:00Z"/>
        </w:rPr>
      </w:pPr>
      <w:ins w:id="4315" w:author="C1-213767" w:date="2021-05-31T15:30:00Z">
        <w:r>
          <w:t>Upon initiating transmission of 5G ProSe communication over PC5, if:</w:t>
        </w:r>
      </w:ins>
    </w:p>
    <w:p w14:paraId="5ABFA12B" w14:textId="77777777" w:rsidR="00433536" w:rsidRDefault="00433536" w:rsidP="00433536">
      <w:pPr>
        <w:pStyle w:val="B1"/>
        <w:rPr>
          <w:ins w:id="4316" w:author="C1-213767" w:date="2021-05-31T15:30:00Z"/>
          <w:lang w:val="en-US"/>
        </w:rPr>
      </w:pPr>
      <w:ins w:id="4317" w:author="C1-213767" w:date="2021-05-31T15:30:00Z">
        <w:r>
          <w:rPr>
            <w:lang w:val="en-US"/>
          </w:rPr>
          <w:t>a)</w:t>
        </w:r>
        <w:r>
          <w:rPr>
            <w:lang w:val="en-US"/>
          </w:rPr>
          <w:tab/>
          <w:t>the ProSe Application identifier of a ProSe Application requesting transmission of 5G ProSe communication over PC5 is in the list of of ProSe Applications which require privacy for 5G ProSe communication over PC5 as specified in clause 5.2.4; and</w:t>
        </w:r>
      </w:ins>
    </w:p>
    <w:p w14:paraId="0496D042" w14:textId="77777777" w:rsidR="00433536" w:rsidRDefault="00433536" w:rsidP="00433536">
      <w:pPr>
        <w:pStyle w:val="B1"/>
        <w:rPr>
          <w:ins w:id="4318" w:author="C1-213767" w:date="2021-05-31T15:30:00Z"/>
          <w:lang w:val="en-US"/>
        </w:rPr>
      </w:pPr>
      <w:ins w:id="4319" w:author="C1-213767" w:date="2021-05-31T15:30:00Z">
        <w:r>
          <w:rPr>
            <w:lang w:val="en-US"/>
          </w:rPr>
          <w:t>b)</w:t>
        </w:r>
        <w:r>
          <w:rPr>
            <w:lang w:val="en-US"/>
          </w:rPr>
          <w:tab/>
          <w:t>the UE is located in a geographical area in which this ProSe Application requires privacy for 5G ProSe communication over PC5 as specified in clause 5.2.4, or the UE is not provisioned any geographical areas in which this ProSe Applications requires privacy for 5G ProSe communication over PC5,</w:t>
        </w:r>
      </w:ins>
    </w:p>
    <w:p w14:paraId="28C01B17" w14:textId="77777777" w:rsidR="00433536" w:rsidRDefault="00433536" w:rsidP="00123C9D">
      <w:pPr>
        <w:rPr>
          <w:ins w:id="4320" w:author="C1-213767" w:date="2021-05-31T15:30:00Z"/>
        </w:rPr>
      </w:pPr>
      <w:ins w:id="4321" w:author="C1-213767" w:date="2021-05-31T15:30:00Z">
        <w:r>
          <w:t>then the UE shall proceed as follows:</w:t>
        </w:r>
      </w:ins>
    </w:p>
    <w:p w14:paraId="6CDC1426" w14:textId="219ACFB0" w:rsidR="00433536" w:rsidRDefault="00433536" w:rsidP="00433536">
      <w:pPr>
        <w:pStyle w:val="B1"/>
        <w:rPr>
          <w:ins w:id="4322" w:author="C1-213767" w:date="2021-05-31T15:30:00Z"/>
          <w:lang w:val="en-US"/>
        </w:rPr>
      </w:pPr>
      <w:ins w:id="4323" w:author="C1-213767" w:date="2021-05-31T15:30:00Z">
        <w:r>
          <w:rPr>
            <w:lang w:val="en-US"/>
          </w:rPr>
          <w:t>a)</w:t>
        </w:r>
        <w:r>
          <w:rPr>
            <w:lang w:val="en-US"/>
          </w:rPr>
          <w:tab/>
          <w:t>if timer T5</w:t>
        </w:r>
      </w:ins>
      <w:ins w:id="4324" w:author="Rapporteur" w:date="2021-05-31T16:43:00Z">
        <w:r w:rsidR="005F20C0">
          <w:rPr>
            <w:lang w:val="en-US"/>
          </w:rPr>
          <w:t>100</w:t>
        </w:r>
      </w:ins>
      <w:ins w:id="4325" w:author="C1-213767" w:date="2021-05-31T15:30:00Z">
        <w:del w:id="4326" w:author="Rapporteur" w:date="2021-05-31T16:43:00Z">
          <w:r w:rsidDel="005F20C0">
            <w:rPr>
              <w:lang w:val="en-US"/>
            </w:rPr>
            <w:delText>aaa</w:delText>
          </w:r>
        </w:del>
        <w:r>
          <w:rPr>
            <w:lang w:val="en-US"/>
          </w:rPr>
          <w:t xml:space="preserve"> is not running, start timer T5aaa and set its timer value as the privacy timer value as specified in clause 5.2.4;</w:t>
        </w:r>
      </w:ins>
    </w:p>
    <w:p w14:paraId="51FDEAFE" w14:textId="77777777" w:rsidR="00433536" w:rsidRDefault="00433536" w:rsidP="00433536">
      <w:pPr>
        <w:pStyle w:val="B1"/>
        <w:rPr>
          <w:ins w:id="4327" w:author="C1-213767" w:date="2021-05-31T15:30:00Z"/>
          <w:lang w:val="en-US"/>
        </w:rPr>
      </w:pPr>
      <w:ins w:id="4328" w:author="C1-213767" w:date="2021-05-31T15:30:00Z">
        <w:r>
          <w:rPr>
            <w:lang w:val="en-US"/>
          </w:rPr>
          <w:t>b)</w:t>
        </w:r>
        <w:r>
          <w:rPr>
            <w:lang w:val="en-US"/>
          </w:rPr>
          <w:tab/>
          <w:t>upon:</w:t>
        </w:r>
      </w:ins>
    </w:p>
    <w:p w14:paraId="152CEF6A" w14:textId="77777777" w:rsidR="00433536" w:rsidRDefault="00433536" w:rsidP="00433536">
      <w:pPr>
        <w:pStyle w:val="B2"/>
        <w:rPr>
          <w:ins w:id="4329" w:author="C1-213767" w:date="2021-05-31T15:30:00Z"/>
          <w:lang w:val="en-US"/>
        </w:rPr>
      </w:pPr>
      <w:ins w:id="4330" w:author="C1-213767" w:date="2021-05-31T15:30:00Z">
        <w:r>
          <w:rPr>
            <w:lang w:val="en-US"/>
          </w:rPr>
          <w:t>1)</w:t>
        </w:r>
        <w:r>
          <w:rPr>
            <w:lang w:val="en-US"/>
          </w:rPr>
          <w:tab/>
          <w:t>getting an indication from upper layers that the application layer identifier has been changed; or</w:t>
        </w:r>
      </w:ins>
    </w:p>
    <w:p w14:paraId="77E96083" w14:textId="2C3CD248" w:rsidR="00433536" w:rsidRDefault="00433536" w:rsidP="00433536">
      <w:pPr>
        <w:pStyle w:val="B2"/>
        <w:rPr>
          <w:ins w:id="4331" w:author="C1-213767" w:date="2021-05-31T15:30:00Z"/>
          <w:lang w:val="en-US"/>
        </w:rPr>
      </w:pPr>
      <w:ins w:id="4332" w:author="C1-213767" w:date="2021-05-31T15:30:00Z">
        <w:r>
          <w:rPr>
            <w:lang w:val="en-US"/>
          </w:rPr>
          <w:t>2)</w:t>
        </w:r>
        <w:r>
          <w:rPr>
            <w:lang w:val="en-US"/>
          </w:rPr>
          <w:tab/>
          <w:t>timer T5</w:t>
        </w:r>
        <w:del w:id="4333" w:author="Rapporteur" w:date="2021-05-31T16:43:00Z">
          <w:r w:rsidDel="005F20C0">
            <w:rPr>
              <w:lang w:val="en-US"/>
            </w:rPr>
            <w:delText>aaa</w:delText>
          </w:r>
        </w:del>
      </w:ins>
      <w:ins w:id="4334" w:author="Rapporteur" w:date="2021-05-31T16:43:00Z">
        <w:r w:rsidR="005F20C0">
          <w:rPr>
            <w:lang w:val="en-US"/>
          </w:rPr>
          <w:t>100</w:t>
        </w:r>
      </w:ins>
      <w:ins w:id="4335" w:author="C1-213767" w:date="2021-05-31T15:30:00Z">
        <w:r>
          <w:rPr>
            <w:lang w:val="en-US"/>
          </w:rPr>
          <w:t xml:space="preserve"> expiry,</w:t>
        </w:r>
      </w:ins>
    </w:p>
    <w:p w14:paraId="4F288BD5" w14:textId="77777777" w:rsidR="00433536" w:rsidRDefault="00433536" w:rsidP="00433536">
      <w:pPr>
        <w:pStyle w:val="B1"/>
        <w:rPr>
          <w:ins w:id="4336" w:author="C1-213767" w:date="2021-05-31T15:30:00Z"/>
          <w:lang w:val="en-US"/>
        </w:rPr>
      </w:pPr>
      <w:ins w:id="4337" w:author="C1-213767" w:date="2021-05-31T15:30:00Z">
        <w:r>
          <w:rPr>
            <w:lang w:val="en-US"/>
          </w:rPr>
          <w:tab/>
          <w:t>then:</w:t>
        </w:r>
      </w:ins>
    </w:p>
    <w:p w14:paraId="61894929" w14:textId="77777777" w:rsidR="00433536" w:rsidRDefault="00433536" w:rsidP="00433536">
      <w:pPr>
        <w:pStyle w:val="B2"/>
        <w:rPr>
          <w:ins w:id="4338" w:author="C1-213767" w:date="2021-05-31T15:30:00Z"/>
          <w:lang w:val="en-US"/>
        </w:rPr>
      </w:pPr>
      <w:ins w:id="4339" w:author="C1-213767" w:date="2021-05-31T15:30:00Z">
        <w:r>
          <w:rPr>
            <w:lang w:val="en-US"/>
          </w:rPr>
          <w:t>1)</w:t>
        </w:r>
        <w:r>
          <w:rPr>
            <w:lang w:val="en-US"/>
          </w:rPr>
          <w:tab/>
          <w:t>change the value of the Source Layer-2 ID self-assigned by the UE for the 5G ProSe communication over PC5;</w:t>
        </w:r>
      </w:ins>
    </w:p>
    <w:p w14:paraId="6AC8A17A" w14:textId="77777777" w:rsidR="00433536" w:rsidRDefault="00433536" w:rsidP="00433536">
      <w:pPr>
        <w:pStyle w:val="B2"/>
        <w:rPr>
          <w:ins w:id="4340" w:author="C1-213767" w:date="2021-05-31T15:30:00Z"/>
          <w:lang w:val="en-US"/>
        </w:rPr>
      </w:pPr>
      <w:ins w:id="4341" w:author="C1-213767" w:date="2021-05-31T15:30:00Z">
        <w:r>
          <w:rPr>
            <w:lang w:val="en-US"/>
          </w:rPr>
          <w:t>2)</w:t>
        </w:r>
        <w:r>
          <w:rPr>
            <w:lang w:val="en-US"/>
          </w:rPr>
          <w:tab/>
          <w:t xml:space="preserve">if the data unit(s) contains IP data, change the value of the source IP address self-assigned by the UE for 5G ProSe communication over PC5; </w:t>
        </w:r>
      </w:ins>
    </w:p>
    <w:p w14:paraId="2DE7C1A1" w14:textId="77777777" w:rsidR="00433536" w:rsidRDefault="00433536" w:rsidP="00433536">
      <w:pPr>
        <w:pStyle w:val="B2"/>
        <w:rPr>
          <w:ins w:id="4342" w:author="C1-213767" w:date="2021-05-31T15:30:00Z"/>
          <w:lang w:val="en-US"/>
        </w:rPr>
      </w:pPr>
      <w:ins w:id="4343" w:author="C1-213767" w:date="2021-05-31T15:30:00Z">
        <w:r>
          <w:rPr>
            <w:lang w:val="en-US"/>
          </w:rPr>
          <w:t>3)</w:t>
        </w:r>
        <w:r>
          <w:rPr>
            <w:lang w:val="en-US"/>
          </w:rPr>
          <w:tab/>
          <w:t xml:space="preserve">provide an </w:t>
        </w:r>
        <w:r>
          <w:rPr>
            <w:noProof/>
            <w:lang w:val="en-US"/>
          </w:rPr>
          <w:t>indication to upper layers that the Source Layer-2 ID, or the source IP address, or both the Source Layer-2 ID and the source IP address are changed;</w:t>
        </w:r>
      </w:ins>
    </w:p>
    <w:p w14:paraId="2EFBFE27" w14:textId="77777777" w:rsidR="00433536" w:rsidRDefault="00433536" w:rsidP="00433536">
      <w:pPr>
        <w:pStyle w:val="B2"/>
        <w:rPr>
          <w:ins w:id="4344" w:author="C1-213767" w:date="2021-05-31T15:30:00Z"/>
          <w:lang w:val="en-US"/>
        </w:rPr>
      </w:pPr>
      <w:ins w:id="4345" w:author="C1-213767" w:date="2021-05-31T15:30:00Z">
        <w:r>
          <w:rPr>
            <w:noProof/>
            <w:lang w:val="en-US"/>
          </w:rPr>
          <w:t>4)</w:t>
        </w:r>
        <w:r>
          <w:rPr>
            <w:noProof/>
            <w:lang w:val="en-US"/>
          </w:rPr>
          <w:tab/>
          <w:t>pass the changed Source Layer-2 ID and Destination Layer-2 ID, along with the corresponding PQFI down to the lower layer;</w:t>
        </w:r>
      </w:ins>
    </w:p>
    <w:p w14:paraId="1451EEA5" w14:textId="45924A07" w:rsidR="00433536" w:rsidRDefault="00433536" w:rsidP="00433536">
      <w:pPr>
        <w:pStyle w:val="B2"/>
        <w:rPr>
          <w:ins w:id="4346" w:author="C1-213767" w:date="2021-05-31T15:30:00Z"/>
          <w:lang w:val="en-US"/>
        </w:rPr>
      </w:pPr>
      <w:ins w:id="4347" w:author="C1-213767" w:date="2021-05-31T15:30:00Z">
        <w:r>
          <w:rPr>
            <w:lang w:val="en-US"/>
          </w:rPr>
          <w:t>5)</w:t>
        </w:r>
        <w:r>
          <w:rPr>
            <w:lang w:val="en-US"/>
          </w:rPr>
          <w:tab/>
          <w:t>restart timer T5</w:t>
        </w:r>
        <w:del w:id="4348" w:author="Rapporteur" w:date="2021-05-31T16:43:00Z">
          <w:r w:rsidDel="005F20C0">
            <w:rPr>
              <w:lang w:val="en-US"/>
            </w:rPr>
            <w:delText>aaa</w:delText>
          </w:r>
        </w:del>
      </w:ins>
      <w:ins w:id="4349" w:author="Rapporteur" w:date="2021-05-31T16:43:00Z">
        <w:r w:rsidR="005F20C0">
          <w:rPr>
            <w:lang w:val="en-US"/>
          </w:rPr>
          <w:t>100</w:t>
        </w:r>
      </w:ins>
      <w:ins w:id="4350" w:author="C1-213767" w:date="2021-05-31T15:30:00Z">
        <w:r>
          <w:rPr>
            <w:lang w:val="en-US"/>
          </w:rPr>
          <w:t>; and</w:t>
        </w:r>
      </w:ins>
    </w:p>
    <w:p w14:paraId="263CE691" w14:textId="123B45A0" w:rsidR="00433536" w:rsidRDefault="00433536" w:rsidP="00433536">
      <w:pPr>
        <w:pStyle w:val="B2"/>
        <w:rPr>
          <w:ins w:id="4351" w:author="C1-213767" w:date="2021-05-31T15:30:00Z"/>
          <w:lang w:val="en-US"/>
        </w:rPr>
      </w:pPr>
      <w:ins w:id="4352" w:author="C1-213767" w:date="2021-05-31T15:30:00Z">
        <w:r>
          <w:rPr>
            <w:lang w:val="en-US"/>
          </w:rPr>
          <w:t>6)</w:t>
        </w:r>
        <w:r>
          <w:rPr>
            <w:lang w:val="en-US"/>
          </w:rPr>
          <w:tab/>
          <w:t>upon stopping transmission of the 5G ProSe communication over PC5, stop timer T5</w:t>
        </w:r>
        <w:del w:id="4353" w:author="Rapporteur" w:date="2021-05-31T16:43:00Z">
          <w:r w:rsidDel="005F20C0">
            <w:rPr>
              <w:lang w:val="en-US"/>
            </w:rPr>
            <w:delText>aaa</w:delText>
          </w:r>
        </w:del>
      </w:ins>
      <w:ins w:id="4354" w:author="Rapporteur" w:date="2021-05-31T16:43:00Z">
        <w:r w:rsidR="005F20C0">
          <w:rPr>
            <w:lang w:val="en-US"/>
          </w:rPr>
          <w:t>100</w:t>
        </w:r>
      </w:ins>
      <w:ins w:id="4355" w:author="C1-213767" w:date="2021-05-31T15:30:00Z">
        <w:r>
          <w:rPr>
            <w:lang w:val="en-US"/>
          </w:rPr>
          <w:t>.</w:t>
        </w:r>
      </w:ins>
    </w:p>
    <w:p w14:paraId="09660C1D" w14:textId="51B6CE5C" w:rsidR="00433536" w:rsidRDefault="00433536" w:rsidP="008F7F86">
      <w:pPr>
        <w:pStyle w:val="30"/>
        <w:rPr>
          <w:ins w:id="4356" w:author="C1-213767" w:date="2021-05-31T15:30:00Z"/>
        </w:rPr>
      </w:pPr>
      <w:bookmarkStart w:id="4357" w:name="_Toc59209240"/>
      <w:bookmarkStart w:id="4358" w:name="_Toc59208969"/>
      <w:bookmarkStart w:id="4359" w:name="_Toc51951213"/>
      <w:bookmarkStart w:id="4360" w:name="_Toc45882663"/>
      <w:bookmarkStart w:id="4361" w:name="_Toc45282277"/>
      <w:bookmarkStart w:id="4362" w:name="_Toc34404432"/>
      <w:bookmarkStart w:id="4363" w:name="_Toc34388661"/>
      <w:bookmarkStart w:id="4364" w:name="_Toc73378820"/>
      <w:ins w:id="4365" w:author="C1-213767" w:date="2021-05-31T15:30:00Z">
        <w:r>
          <w:t>7.</w:t>
        </w:r>
        <w:del w:id="4366" w:author="Rapporteur" w:date="2021-05-31T16:44:00Z">
          <w:r w:rsidDel="00764899">
            <w:delText>x</w:delText>
          </w:r>
        </w:del>
      </w:ins>
      <w:ins w:id="4367" w:author="Rapporteur" w:date="2021-05-31T16:44:00Z">
        <w:r w:rsidR="00764899">
          <w:t>3</w:t>
        </w:r>
      </w:ins>
      <w:ins w:id="4368" w:author="C1-213767" w:date="2021-05-31T15:30:00Z">
        <w:r>
          <w:t>.3</w:t>
        </w:r>
        <w:r>
          <w:tab/>
          <w:t>Reception of broadcast mode 5G ProSe communication over PC5</w:t>
        </w:r>
        <w:bookmarkEnd w:id="4357"/>
        <w:bookmarkEnd w:id="4358"/>
        <w:bookmarkEnd w:id="4359"/>
        <w:bookmarkEnd w:id="4360"/>
        <w:bookmarkEnd w:id="4361"/>
        <w:bookmarkEnd w:id="4362"/>
        <w:bookmarkEnd w:id="4363"/>
        <w:bookmarkEnd w:id="4364"/>
      </w:ins>
    </w:p>
    <w:p w14:paraId="2AEB7A4C" w14:textId="77777777" w:rsidR="00433536" w:rsidRDefault="00433536" w:rsidP="00433536">
      <w:pPr>
        <w:rPr>
          <w:ins w:id="4369" w:author="C1-213767" w:date="2021-05-31T15:30:00Z"/>
        </w:rPr>
      </w:pPr>
      <w:ins w:id="4370" w:author="C1-213767" w:date="2021-05-31T15:30:00Z">
        <w:r>
          <w:t>The UE may be configured by upper layers with one or more Destination Layer-2 ID(s) for reception of data unit(s) over PC5. 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packet or non-IP packet, and pass the protocol data unit to the corresponding upper layer entity.</w:t>
        </w:r>
      </w:ins>
    </w:p>
    <w:p w14:paraId="346BCE49" w14:textId="77777777" w:rsidR="00433536" w:rsidRPr="00433536" w:rsidRDefault="00433536" w:rsidP="0037175B"/>
    <w:p w14:paraId="09F7F122" w14:textId="77777777" w:rsidR="00FD28BD" w:rsidRDefault="00FD28BD" w:rsidP="00FD28BD">
      <w:pPr>
        <w:pStyle w:val="1"/>
        <w:rPr>
          <w:lang w:eastAsia="zh-CN"/>
        </w:rPr>
      </w:pPr>
      <w:bookmarkStart w:id="4371" w:name="_Toc73378821"/>
      <w:r>
        <w:rPr>
          <w:lang w:eastAsia="zh-CN"/>
        </w:rPr>
        <w:lastRenderedPageBreak/>
        <w:t>8</w:t>
      </w:r>
      <w:r>
        <w:rPr>
          <w:lang w:eastAsia="zh-CN"/>
        </w:rPr>
        <w:tab/>
        <w:t>5G ProSe UE-to-network relay</w:t>
      </w:r>
      <w:bookmarkEnd w:id="4371"/>
    </w:p>
    <w:p w14:paraId="07EA6186" w14:textId="77777777" w:rsidR="00FD28BD" w:rsidRDefault="00FD28BD" w:rsidP="00FD28BD">
      <w:pPr>
        <w:pStyle w:val="21"/>
      </w:pPr>
      <w:bookmarkStart w:id="4372" w:name="_Toc73378822"/>
      <w:r>
        <w:t>8.1</w:t>
      </w:r>
      <w:r w:rsidRPr="004D3578">
        <w:tab/>
      </w:r>
      <w:r>
        <w:t>Overview</w:t>
      </w:r>
      <w:bookmarkEnd w:id="4372"/>
    </w:p>
    <w:p w14:paraId="3C69FBEF" w14:textId="0F9004EB" w:rsidR="0065619A" w:rsidRDefault="00FD28BD" w:rsidP="0065619A">
      <w:pPr>
        <w:pStyle w:val="21"/>
        <w:rPr>
          <w:ins w:id="4373" w:author="C1-213755" w:date="2021-05-31T15:24:00Z"/>
        </w:rPr>
      </w:pPr>
      <w:bookmarkStart w:id="4374" w:name="_Toc73378823"/>
      <w:r>
        <w:t>8.2</w:t>
      </w:r>
      <w:r w:rsidRPr="004D3578">
        <w:tab/>
      </w:r>
      <w:r>
        <w:t>Procedures</w:t>
      </w:r>
      <w:ins w:id="4375" w:author="C1-213667" w:date="2021-05-31T14:55:00Z">
        <w:del w:id="4376" w:author="Rapporteur" w:date="2021-05-31T16:54:00Z">
          <w:r w:rsidR="0065619A" w:rsidDel="0018412C">
            <w:delText xml:space="preserve"> for ProSe direct discovery for UE-to-network relay</w:delText>
          </w:r>
        </w:del>
      </w:ins>
      <w:bookmarkEnd w:id="4374"/>
    </w:p>
    <w:p w14:paraId="14AF247B" w14:textId="026E7BDD" w:rsidR="00CC5EF2" w:rsidRDefault="00CC5EF2" w:rsidP="00CC5EF2">
      <w:pPr>
        <w:pStyle w:val="30"/>
        <w:ind w:left="0" w:firstLine="0"/>
        <w:rPr>
          <w:ins w:id="4377" w:author="C1-213755" w:date="2021-05-31T15:24:00Z"/>
          <w:lang w:eastAsia="zh-CN"/>
        </w:rPr>
      </w:pPr>
      <w:bookmarkStart w:id="4378" w:name="_Toc70428241"/>
      <w:bookmarkStart w:id="4379" w:name="_Toc73378824"/>
      <w:ins w:id="4380" w:author="C1-213755" w:date="2021-05-31T15:24:00Z">
        <w:r>
          <w:rPr>
            <w:lang w:eastAsia="zh-CN"/>
          </w:rPr>
          <w:t>8.2.</w:t>
        </w:r>
      </w:ins>
      <w:ins w:id="4381" w:author="Rapporteur" w:date="2021-05-31T16:45:00Z">
        <w:r w:rsidR="00764899">
          <w:rPr>
            <w:lang w:eastAsia="zh-CN"/>
          </w:rPr>
          <w:t>1</w:t>
        </w:r>
      </w:ins>
      <w:ins w:id="4382" w:author="C1-213755" w:date="2021-05-31T15:24:00Z">
        <w:del w:id="4383" w:author="Rapporteur" w:date="2021-05-31T16:45:00Z">
          <w:r w:rsidDel="00764899">
            <w:rPr>
              <w:lang w:eastAsia="zh-CN"/>
            </w:rPr>
            <w:delText>x</w:delText>
          </w:r>
        </w:del>
        <w:r>
          <w:rPr>
            <w:lang w:eastAsia="zh-CN"/>
          </w:rPr>
          <w:tab/>
          <w:t>UE-to-Network relay discovery over PC5 interface</w:t>
        </w:r>
        <w:bookmarkEnd w:id="4378"/>
        <w:bookmarkEnd w:id="4379"/>
      </w:ins>
    </w:p>
    <w:p w14:paraId="1E174FDD" w14:textId="408FB795" w:rsidR="00CC5EF2" w:rsidRDefault="00CC5EF2" w:rsidP="00CC5EF2">
      <w:pPr>
        <w:pStyle w:val="40"/>
        <w:rPr>
          <w:ins w:id="4384" w:author="C1-213755" w:date="2021-05-31T15:24:00Z"/>
          <w:lang w:eastAsia="zh-CN"/>
        </w:rPr>
      </w:pPr>
      <w:bookmarkStart w:id="4385" w:name="_Toc70428242"/>
      <w:bookmarkStart w:id="4386" w:name="_Toc73378825"/>
      <w:ins w:id="4387" w:author="C1-213755" w:date="2021-05-31T15:24:00Z">
        <w:r>
          <w:rPr>
            <w:lang w:eastAsia="zh-CN"/>
          </w:rPr>
          <w:t>8.2.</w:t>
        </w:r>
      </w:ins>
      <w:ins w:id="4388" w:author="Rapporteur" w:date="2021-05-31T16:45:00Z">
        <w:r w:rsidR="00764899">
          <w:rPr>
            <w:lang w:eastAsia="zh-CN"/>
          </w:rPr>
          <w:t>1</w:t>
        </w:r>
      </w:ins>
      <w:ins w:id="4389" w:author="C1-213755" w:date="2021-05-31T15:24:00Z">
        <w:del w:id="4390" w:author="Rapporteur" w:date="2021-05-31T16:45:00Z">
          <w:r w:rsidDel="00764899">
            <w:rPr>
              <w:lang w:eastAsia="zh-CN"/>
            </w:rPr>
            <w:delText>x</w:delText>
          </w:r>
        </w:del>
        <w:r>
          <w:rPr>
            <w:lang w:eastAsia="zh-CN"/>
          </w:rPr>
          <w:t>.1</w:t>
        </w:r>
        <w:r>
          <w:rPr>
            <w:lang w:eastAsia="zh-CN"/>
          </w:rPr>
          <w:tab/>
          <w:t>General</w:t>
        </w:r>
        <w:bookmarkEnd w:id="4385"/>
        <w:bookmarkEnd w:id="4386"/>
      </w:ins>
    </w:p>
    <w:p w14:paraId="7F5F8834" w14:textId="77777777" w:rsidR="00CC5EF2" w:rsidRDefault="00CC5EF2" w:rsidP="00CC5EF2">
      <w:pPr>
        <w:numPr>
          <w:ilvl w:val="12"/>
          <w:numId w:val="0"/>
        </w:numPr>
        <w:rPr>
          <w:ins w:id="4391" w:author="C1-213755" w:date="2021-05-31T15:24:00Z"/>
          <w:lang w:eastAsia="zh-CN"/>
        </w:rPr>
      </w:pPr>
      <w:ins w:id="4392" w:author="C1-213755" w:date="2021-05-31T15:24:00Z">
        <w:r>
          <w:t>This clause describes the procedures for</w:t>
        </w:r>
        <w:r>
          <w:rPr>
            <w:lang w:eastAsia="zh-CN"/>
          </w:rPr>
          <w:t xml:space="preserve"> both Layer-3 and Layer-2</w:t>
        </w:r>
        <w:r>
          <w:t xml:space="preserve"> </w:t>
        </w:r>
        <w:r>
          <w:rPr>
            <w:lang w:eastAsia="zh-CN"/>
          </w:rPr>
          <w:t>UE-to-Network relay discovery</w:t>
        </w:r>
        <w:r>
          <w:t xml:space="preserve"> for public safety use </w:t>
        </w:r>
        <w:r>
          <w:rPr>
            <w:lang w:eastAsia="zh-CN"/>
          </w:rPr>
          <w:t xml:space="preserve">and commercial services </w:t>
        </w:r>
        <w:r>
          <w:t>at a ProSe-enabled</w:t>
        </w:r>
        <w:r>
          <w:rPr>
            <w:lang w:eastAsia="zh-CN"/>
          </w:rPr>
          <w:t xml:space="preserve"> </w:t>
        </w:r>
        <w:r>
          <w:t>UE over the PC5</w:t>
        </w:r>
        <w:r>
          <w:rPr>
            <w:lang w:eastAsia="zh-CN"/>
          </w:rPr>
          <w:t xml:space="preserve"> interface</w:t>
        </w:r>
        <w:r>
          <w:t>.</w:t>
        </w:r>
        <w:r>
          <w:rPr>
            <w:lang w:eastAsia="zh-CN"/>
          </w:rPr>
          <w:t xml:space="preserve"> T</w:t>
        </w:r>
        <w:r>
          <w:t xml:space="preserve">he purpose of the </w:t>
        </w:r>
        <w:r>
          <w:rPr>
            <w:lang w:eastAsia="zh-CN"/>
          </w:rPr>
          <w:t xml:space="preserve">UE-to-Network relay </w:t>
        </w:r>
        <w:r>
          <w:t>discovery procedure over PC5 interface is to enable a ProSe-enabled UE to detect and identify another ProSe-enabled UE</w:t>
        </w:r>
        <w:r>
          <w:rPr>
            <w:lang w:eastAsia="zh-CN"/>
          </w:rPr>
          <w:t xml:space="preserve"> </w:t>
        </w:r>
        <w:r>
          <w:t xml:space="preserve">over PC5 interface </w:t>
        </w:r>
        <w:r>
          <w:rPr>
            <w:lang w:eastAsia="zh-CN"/>
          </w:rPr>
          <w:t>for UE-to-Network relaly communication between a UE and 5GC</w:t>
        </w:r>
        <w:del w:id="4393" w:author="Rapporteur" w:date="2021-05-31T16:45:00Z">
          <w:r w:rsidDel="00764899">
            <w:rPr>
              <w:lang w:eastAsia="zh-CN"/>
            </w:rPr>
            <w:delText>N</w:delText>
          </w:r>
        </w:del>
        <w:r>
          <w:t>.</w:t>
        </w:r>
        <w:r>
          <w:rPr>
            <w:lang w:eastAsia="zh-CN"/>
          </w:rPr>
          <w:t xml:space="preserve"> </w:t>
        </w:r>
      </w:ins>
    </w:p>
    <w:p w14:paraId="0EF93891" w14:textId="4C7782D6" w:rsidR="00CC5EF2" w:rsidRDefault="00CC5EF2" w:rsidP="00CC5EF2">
      <w:pPr>
        <w:rPr>
          <w:ins w:id="4394" w:author="C1-213755" w:date="2021-05-31T15:24:00Z"/>
          <w:lang w:eastAsia="zh-CN"/>
        </w:rPr>
      </w:pPr>
      <w:ins w:id="4395" w:author="C1-213755" w:date="2021-05-31T15:24:00Z">
        <w:r>
          <w:t xml:space="preserve">To perform </w:t>
        </w:r>
        <w:r>
          <w:rPr>
            <w:lang w:eastAsia="zh-CN"/>
          </w:rPr>
          <w:t>UE-to-Network relay</w:t>
        </w:r>
        <w:r>
          <w:t xml:space="preserve"> discovery over PC5 interface, the UE is configured with the related information as described in clause 5.2.</w:t>
        </w:r>
        <w:del w:id="4396" w:author="Rapporteur" w:date="2021-05-31T16:46:00Z">
          <w:r w:rsidDel="00764899">
            <w:rPr>
              <w:lang w:eastAsia="zh-CN"/>
            </w:rPr>
            <w:delText>x</w:delText>
          </w:r>
        </w:del>
      </w:ins>
      <w:ins w:id="4397" w:author="Rapporteur" w:date="2021-05-31T16:46:00Z">
        <w:r w:rsidR="00764899">
          <w:rPr>
            <w:lang w:eastAsia="zh-CN"/>
          </w:rPr>
          <w:t>5</w:t>
        </w:r>
      </w:ins>
      <w:ins w:id="4398" w:author="C1-213755" w:date="2021-05-31T15:24:00Z">
        <w:r>
          <w:t xml:space="preserve">. The following models for UE-to-Network relay discovery procedure over PC5 interface </w:t>
        </w:r>
        <w:r>
          <w:rPr>
            <w:lang w:eastAsia="zh-CN"/>
          </w:rPr>
          <w:t>as specified in 3GPP</w:t>
        </w:r>
        <w:r>
          <w:rPr>
            <w:lang w:eastAsia="x-none"/>
          </w:rPr>
          <w:t> </w:t>
        </w:r>
        <w:r>
          <w:rPr>
            <w:lang w:eastAsia="zh-CN"/>
          </w:rPr>
          <w:t>TS</w:t>
        </w:r>
        <w:r>
          <w:rPr>
            <w:lang w:eastAsia="x-none"/>
          </w:rPr>
          <w:t> </w:t>
        </w:r>
        <w:r>
          <w:rPr>
            <w:lang w:eastAsia="zh-CN"/>
          </w:rPr>
          <w:t>23.304</w:t>
        </w:r>
        <w:r>
          <w:rPr>
            <w:lang w:eastAsia="x-none"/>
          </w:rPr>
          <w:t> </w:t>
        </w:r>
        <w:r>
          <w:rPr>
            <w:lang w:eastAsia="zh-CN"/>
          </w:rPr>
          <w:t xml:space="preserve">[2] </w:t>
        </w:r>
        <w:r>
          <w:t>are supported:</w:t>
        </w:r>
        <w:r>
          <w:rPr>
            <w:lang w:eastAsia="zh-CN"/>
          </w:rPr>
          <w:t xml:space="preserve"> </w:t>
        </w:r>
      </w:ins>
    </w:p>
    <w:p w14:paraId="09FBC7F4" w14:textId="77777777" w:rsidR="00CC5EF2" w:rsidRDefault="00CC5EF2" w:rsidP="00CC5EF2">
      <w:pPr>
        <w:pStyle w:val="B1"/>
        <w:rPr>
          <w:ins w:id="4399" w:author="C1-213755" w:date="2021-05-31T15:24:00Z"/>
        </w:rPr>
      </w:pPr>
      <w:ins w:id="4400" w:author="C1-213755" w:date="2021-05-31T15:24:00Z">
        <w:r>
          <w:t>a)</w:t>
        </w:r>
        <w:r>
          <w:tab/>
          <w:t>Model A uses a single discovery protocol message (Announcement); and</w:t>
        </w:r>
      </w:ins>
    </w:p>
    <w:p w14:paraId="1B3294BD" w14:textId="77777777" w:rsidR="00CC5EF2" w:rsidRDefault="00CC5EF2" w:rsidP="00CC5EF2">
      <w:pPr>
        <w:pStyle w:val="B1"/>
        <w:rPr>
          <w:ins w:id="4401" w:author="C1-213755" w:date="2021-05-31T15:24:00Z"/>
        </w:rPr>
      </w:pPr>
      <w:ins w:id="4402" w:author="C1-213755" w:date="2021-05-31T15:24:00Z">
        <w:r>
          <w:t>b)</w:t>
        </w:r>
        <w:r>
          <w:tab/>
          <w:t>Model B uses two discovery protocol messages (Solicitation and Response).</w:t>
        </w:r>
      </w:ins>
    </w:p>
    <w:p w14:paraId="7E80D9DE" w14:textId="77777777" w:rsidR="00CC5EF2" w:rsidRDefault="00CC5EF2" w:rsidP="00CC5EF2">
      <w:pPr>
        <w:rPr>
          <w:ins w:id="4403" w:author="C1-213755" w:date="2021-05-31T15:24:00Z"/>
        </w:rPr>
      </w:pPr>
      <w:ins w:id="4404" w:author="C1-213755" w:date="2021-05-31T15:24:00Z">
        <w:r>
          <w:t>The following procedures are defined for UE-to-Network relay discovery procedure over PC5 interface:</w:t>
        </w:r>
      </w:ins>
    </w:p>
    <w:p w14:paraId="3033173B" w14:textId="77777777" w:rsidR="00CC5EF2" w:rsidRDefault="00CC5EF2" w:rsidP="00CC5EF2">
      <w:pPr>
        <w:pStyle w:val="B1"/>
        <w:rPr>
          <w:ins w:id="4405" w:author="C1-213755" w:date="2021-05-31T15:24:00Z"/>
        </w:rPr>
      </w:pPr>
      <w:ins w:id="4406" w:author="C1-213755" w:date="2021-05-31T15:24:00Z">
        <w:r>
          <w:t>a)</w:t>
        </w:r>
        <w:r>
          <w:tab/>
          <w:t>UE-to-Network relay discovery over PC5 interface with Model A:</w:t>
        </w:r>
      </w:ins>
    </w:p>
    <w:p w14:paraId="330EF665" w14:textId="77777777" w:rsidR="00CC5EF2" w:rsidRDefault="00CC5EF2" w:rsidP="00CC5EF2">
      <w:pPr>
        <w:pStyle w:val="B2"/>
        <w:rPr>
          <w:ins w:id="4407" w:author="C1-213755" w:date="2021-05-31T15:24:00Z"/>
        </w:rPr>
      </w:pPr>
      <w:ins w:id="4408" w:author="C1-213755" w:date="2021-05-31T15:24:00Z">
        <w:r>
          <w:t>1)</w:t>
        </w:r>
        <w:r>
          <w:tab/>
          <w:t>Announcing UE procedure for UE-to-Network relay discovery initiation;</w:t>
        </w:r>
      </w:ins>
    </w:p>
    <w:p w14:paraId="600F50DD" w14:textId="77777777" w:rsidR="00CC5EF2" w:rsidRDefault="00CC5EF2" w:rsidP="00CC5EF2">
      <w:pPr>
        <w:pStyle w:val="B2"/>
        <w:rPr>
          <w:ins w:id="4409" w:author="C1-213755" w:date="2021-05-31T15:24:00Z"/>
        </w:rPr>
      </w:pPr>
      <w:ins w:id="4410" w:author="C1-213755" w:date="2021-05-31T15:24:00Z">
        <w:r>
          <w:t>2)</w:t>
        </w:r>
        <w:r>
          <w:tab/>
          <w:t>Announcing UE procedure for UE-to-Network relay discovery completion;</w:t>
        </w:r>
      </w:ins>
    </w:p>
    <w:p w14:paraId="469E15C3" w14:textId="56158EF8" w:rsidR="00CC5EF2" w:rsidRDefault="00CC5EF2" w:rsidP="00CC5EF2">
      <w:pPr>
        <w:pStyle w:val="B2"/>
        <w:rPr>
          <w:ins w:id="4411" w:author="C1-213755" w:date="2021-05-31T15:24:00Z"/>
          <w:lang w:eastAsia="zh-CN"/>
        </w:rPr>
      </w:pPr>
      <w:ins w:id="4412" w:author="C1-213755" w:date="2021-05-31T15:24:00Z">
        <w:r>
          <w:rPr>
            <w:lang w:eastAsia="zh-CN"/>
          </w:rPr>
          <w:t>3)</w:t>
        </w:r>
        <w:r>
          <w:rPr>
            <w:lang w:eastAsia="zh-CN"/>
          </w:rPr>
          <w:tab/>
          <w:t>Monitoring UE procedure for UE-to-Network relay discovery initiation;</w:t>
        </w:r>
      </w:ins>
      <w:ins w:id="4413" w:author="Rapporteur" w:date="2021-05-31T16:46:00Z">
        <w:r w:rsidR="00764899">
          <w:rPr>
            <w:lang w:eastAsia="zh-CN"/>
          </w:rPr>
          <w:t xml:space="preserve"> and</w:t>
        </w:r>
      </w:ins>
    </w:p>
    <w:p w14:paraId="39B5ADC3" w14:textId="77777777" w:rsidR="00CC5EF2" w:rsidRDefault="00CC5EF2" w:rsidP="00CC5EF2">
      <w:pPr>
        <w:pStyle w:val="B2"/>
        <w:rPr>
          <w:ins w:id="4414" w:author="C1-213755" w:date="2021-05-31T15:24:00Z"/>
          <w:lang w:eastAsia="zh-CN"/>
        </w:rPr>
      </w:pPr>
      <w:ins w:id="4415" w:author="C1-213755" w:date="2021-05-31T15:24:00Z">
        <w:r>
          <w:rPr>
            <w:lang w:eastAsia="zh-CN"/>
          </w:rPr>
          <w:t>4)</w:t>
        </w:r>
        <w:r>
          <w:rPr>
            <w:lang w:eastAsia="zh-CN"/>
          </w:rPr>
          <w:tab/>
          <w:t>Monitoring UE procedure for UE-to-Network relay discovery completion; and</w:t>
        </w:r>
      </w:ins>
    </w:p>
    <w:p w14:paraId="09D7D61A" w14:textId="77777777" w:rsidR="00CC5EF2" w:rsidRDefault="00CC5EF2" w:rsidP="00CC5EF2">
      <w:pPr>
        <w:pStyle w:val="B1"/>
        <w:rPr>
          <w:ins w:id="4416" w:author="C1-213755" w:date="2021-05-31T15:24:00Z"/>
        </w:rPr>
      </w:pPr>
      <w:ins w:id="4417" w:author="C1-213755" w:date="2021-05-31T15:24:00Z">
        <w:r>
          <w:t>b)</w:t>
        </w:r>
        <w:r>
          <w:tab/>
          <w:t>UE-to-Network relay discovery over PC5 interface with Model B:</w:t>
        </w:r>
      </w:ins>
    </w:p>
    <w:p w14:paraId="383D6921" w14:textId="77777777" w:rsidR="00CC5EF2" w:rsidRDefault="00CC5EF2" w:rsidP="00CC5EF2">
      <w:pPr>
        <w:pStyle w:val="B2"/>
        <w:rPr>
          <w:ins w:id="4418" w:author="C1-213755" w:date="2021-05-31T15:24:00Z"/>
        </w:rPr>
      </w:pPr>
      <w:ins w:id="4419" w:author="C1-213755" w:date="2021-05-31T15:24:00Z">
        <w:r>
          <w:t>1)</w:t>
        </w:r>
        <w:r>
          <w:tab/>
          <w:t>Discoverer UE procedure for UE-to-Network relay discovery initiation;</w:t>
        </w:r>
      </w:ins>
    </w:p>
    <w:p w14:paraId="26F6EDFB" w14:textId="77777777" w:rsidR="00CC5EF2" w:rsidRDefault="00CC5EF2" w:rsidP="00CC5EF2">
      <w:pPr>
        <w:pStyle w:val="B2"/>
        <w:rPr>
          <w:ins w:id="4420" w:author="C1-213755" w:date="2021-05-31T15:24:00Z"/>
        </w:rPr>
      </w:pPr>
      <w:ins w:id="4421" w:author="C1-213755" w:date="2021-05-31T15:24:00Z">
        <w:r>
          <w:t>2)</w:t>
        </w:r>
        <w:r>
          <w:tab/>
          <w:t>Discoverer UE procedure for UE-to-Network relay discovery completion;</w:t>
        </w:r>
      </w:ins>
    </w:p>
    <w:p w14:paraId="6A148B99" w14:textId="77777777" w:rsidR="00CC5EF2" w:rsidRDefault="00CC5EF2" w:rsidP="00CC5EF2">
      <w:pPr>
        <w:pStyle w:val="B2"/>
        <w:rPr>
          <w:ins w:id="4422" w:author="C1-213755" w:date="2021-05-31T15:24:00Z"/>
        </w:rPr>
      </w:pPr>
      <w:ins w:id="4423" w:author="C1-213755" w:date="2021-05-31T15:24:00Z">
        <w:r>
          <w:t>3)</w:t>
        </w:r>
        <w:r>
          <w:tab/>
          <w:t>Discoveree UE procedure for UE-to-Network relay discovery initiation; and</w:t>
        </w:r>
      </w:ins>
    </w:p>
    <w:p w14:paraId="313C6F7C" w14:textId="77777777" w:rsidR="00CC5EF2" w:rsidRDefault="00CC5EF2" w:rsidP="00CC5EF2">
      <w:pPr>
        <w:pStyle w:val="B2"/>
        <w:rPr>
          <w:ins w:id="4424" w:author="C1-213755" w:date="2021-05-31T15:24:00Z"/>
        </w:rPr>
      </w:pPr>
      <w:ins w:id="4425" w:author="C1-213755" w:date="2021-05-31T15:24:00Z">
        <w:r>
          <w:t>4)</w:t>
        </w:r>
        <w:r>
          <w:tab/>
          <w:t>Discoveree UE procedure for UE-to-Network relay discovery completion.</w:t>
        </w:r>
      </w:ins>
    </w:p>
    <w:p w14:paraId="768DA808" w14:textId="01ED5309" w:rsidR="00CC5EF2" w:rsidRDefault="00CC5EF2" w:rsidP="00CC5EF2">
      <w:pPr>
        <w:pStyle w:val="40"/>
        <w:rPr>
          <w:ins w:id="4426" w:author="C1-213755" w:date="2021-05-31T15:24:00Z"/>
          <w:lang w:eastAsia="zh-CN"/>
        </w:rPr>
      </w:pPr>
      <w:bookmarkStart w:id="4427" w:name="_Toc70667729"/>
      <w:bookmarkStart w:id="4428" w:name="_Toc73378826"/>
      <w:ins w:id="4429" w:author="C1-213755" w:date="2021-05-31T15:24:00Z">
        <w:r>
          <w:rPr>
            <w:lang w:eastAsia="zh-CN"/>
          </w:rPr>
          <w:t>8.2.</w:t>
        </w:r>
        <w:del w:id="4430" w:author="Rapporteur" w:date="2021-05-31T16:46:00Z">
          <w:r w:rsidDel="00764899">
            <w:rPr>
              <w:lang w:eastAsia="zh-CN"/>
            </w:rPr>
            <w:delText>x</w:delText>
          </w:r>
        </w:del>
      </w:ins>
      <w:ins w:id="4431" w:author="Rapporteur" w:date="2021-05-31T17:10:00Z">
        <w:r w:rsidR="00230F50">
          <w:rPr>
            <w:lang w:eastAsia="zh-CN"/>
          </w:rPr>
          <w:t>1</w:t>
        </w:r>
      </w:ins>
      <w:ins w:id="4432" w:author="C1-213755" w:date="2021-05-31T15:24:00Z">
        <w:r>
          <w:rPr>
            <w:lang w:eastAsia="zh-CN"/>
          </w:rPr>
          <w:t>.2</w:t>
        </w:r>
        <w:r>
          <w:rPr>
            <w:lang w:eastAsia="zh-CN"/>
          </w:rPr>
          <w:tab/>
          <w:t>UE-to-Network relay discovery over PC5 interface with Model A</w:t>
        </w:r>
        <w:bookmarkEnd w:id="4427"/>
        <w:bookmarkEnd w:id="4428"/>
      </w:ins>
    </w:p>
    <w:p w14:paraId="33743FC1" w14:textId="77777777" w:rsidR="00CC5EF2" w:rsidRDefault="00CC5EF2" w:rsidP="00CC5EF2">
      <w:pPr>
        <w:rPr>
          <w:ins w:id="4433" w:author="C1-213755" w:date="2021-05-31T15:24:00Z"/>
          <w:lang w:eastAsia="zh-CN"/>
        </w:rPr>
      </w:pPr>
      <w:ins w:id="4434" w:author="C1-213755" w:date="2021-05-31T15:24:00Z">
        <w:r>
          <w:rPr>
            <w:lang w:eastAsia="zh-CN"/>
          </w:rPr>
          <w:t>In this procedure, the UE-to-Network relay acts as an "announcing UE" and the Remote UE acts as a "monitoring UE".</w:t>
        </w:r>
      </w:ins>
    </w:p>
    <w:p w14:paraId="0DBEAAE7" w14:textId="5AC3E40E" w:rsidR="00CC5EF2" w:rsidRDefault="00CC5EF2" w:rsidP="00CC5EF2">
      <w:pPr>
        <w:pStyle w:val="50"/>
        <w:rPr>
          <w:ins w:id="4435" w:author="C1-213755" w:date="2021-05-31T15:24:00Z"/>
          <w:lang w:eastAsia="zh-CN"/>
        </w:rPr>
      </w:pPr>
      <w:bookmarkStart w:id="4436" w:name="_Toc73378827"/>
      <w:ins w:id="4437" w:author="C1-213755" w:date="2021-05-31T15:24:00Z">
        <w:r>
          <w:rPr>
            <w:lang w:eastAsia="zh-CN"/>
          </w:rPr>
          <w:t>8.2.</w:t>
        </w:r>
        <w:del w:id="4438" w:author="Rapporteur" w:date="2021-05-31T16:46:00Z">
          <w:r w:rsidDel="00764899">
            <w:rPr>
              <w:lang w:eastAsia="zh-CN"/>
            </w:rPr>
            <w:delText>x</w:delText>
          </w:r>
        </w:del>
      </w:ins>
      <w:ins w:id="4439" w:author="Rapporteur" w:date="2021-05-31T17:10:00Z">
        <w:r w:rsidR="00230F50">
          <w:rPr>
            <w:lang w:eastAsia="zh-CN"/>
          </w:rPr>
          <w:t>1</w:t>
        </w:r>
      </w:ins>
      <w:ins w:id="4440" w:author="C1-213755" w:date="2021-05-31T15:24:00Z">
        <w:r>
          <w:rPr>
            <w:lang w:eastAsia="zh-CN"/>
          </w:rPr>
          <w:t>.2.1</w:t>
        </w:r>
        <w:r>
          <w:rPr>
            <w:lang w:eastAsia="zh-CN"/>
          </w:rPr>
          <w:tab/>
          <w:t>Announcing UE relay discovery for UE-to-Network relay discovery</w:t>
        </w:r>
        <w:bookmarkEnd w:id="4436"/>
      </w:ins>
    </w:p>
    <w:p w14:paraId="66AF26F3" w14:textId="17F3F7CD" w:rsidR="00CC5EF2" w:rsidRDefault="00CC5EF2" w:rsidP="00CC5EF2">
      <w:pPr>
        <w:pStyle w:val="6"/>
        <w:rPr>
          <w:ins w:id="4441" w:author="C1-213755" w:date="2021-05-31T15:24:00Z"/>
          <w:lang w:eastAsia="zh-CN"/>
        </w:rPr>
      </w:pPr>
      <w:bookmarkStart w:id="4442" w:name="_Toc73378828"/>
      <w:ins w:id="4443" w:author="C1-213755" w:date="2021-05-31T15:24:00Z">
        <w:r>
          <w:rPr>
            <w:lang w:eastAsia="zh-CN"/>
          </w:rPr>
          <w:t>8.2.</w:t>
        </w:r>
        <w:del w:id="4444" w:author="Rapporteur" w:date="2021-05-31T16:46:00Z">
          <w:r w:rsidDel="00764899">
            <w:rPr>
              <w:lang w:eastAsia="zh-CN"/>
            </w:rPr>
            <w:delText>x</w:delText>
          </w:r>
        </w:del>
      </w:ins>
      <w:ins w:id="4445" w:author="Rapporteur" w:date="2021-05-31T17:10:00Z">
        <w:r w:rsidR="00230F50">
          <w:rPr>
            <w:lang w:eastAsia="zh-CN"/>
          </w:rPr>
          <w:t>1</w:t>
        </w:r>
      </w:ins>
      <w:ins w:id="4446" w:author="C1-213755" w:date="2021-05-31T15:24:00Z">
        <w:r>
          <w:rPr>
            <w:lang w:eastAsia="zh-CN"/>
          </w:rPr>
          <w:t>.2.1.1</w:t>
        </w:r>
        <w:r>
          <w:rPr>
            <w:lang w:eastAsia="zh-CN"/>
          </w:rPr>
          <w:tab/>
          <w:t>General</w:t>
        </w:r>
        <w:bookmarkEnd w:id="4442"/>
      </w:ins>
    </w:p>
    <w:p w14:paraId="6876199B" w14:textId="77777777" w:rsidR="00CC5EF2" w:rsidRDefault="00CC5EF2" w:rsidP="00CC5EF2">
      <w:pPr>
        <w:rPr>
          <w:ins w:id="4447" w:author="C1-213755" w:date="2021-05-31T15:24:00Z"/>
          <w:lang w:eastAsia="zh-CN"/>
        </w:rPr>
      </w:pPr>
      <w:ins w:id="4448" w:author="C1-213755" w:date="2021-05-31T15:24:00Z">
        <w:r>
          <w:rPr>
            <w:lang w:eastAsia="zh-CN"/>
          </w:rPr>
          <w:t>The purpose of the announcing UE procedure for UE-to-Network relay discovery is:</w:t>
        </w:r>
      </w:ins>
    </w:p>
    <w:p w14:paraId="15C14DA4" w14:textId="77777777" w:rsidR="00CC5EF2" w:rsidRDefault="00CC5EF2" w:rsidP="00CC5EF2">
      <w:pPr>
        <w:pStyle w:val="B1"/>
        <w:rPr>
          <w:ins w:id="4449" w:author="C1-213755" w:date="2021-05-31T15:24:00Z"/>
        </w:rPr>
      </w:pPr>
      <w:ins w:id="4450" w:author="C1-213755" w:date="2021-05-31T15:24:00Z">
        <w:r>
          <w:rPr>
            <w:lang w:eastAsia="zh-CN"/>
          </w:rPr>
          <w:t>a)</w:t>
        </w:r>
        <w:r>
          <w:rPr>
            <w:lang w:eastAsia="ko-KR"/>
          </w:rPr>
          <w:tab/>
        </w:r>
        <w:r>
          <w:t>to enable a ProSe-enabled UE to announce availability of a connectivity service provided by a UE-to-network relay of the ProSe-enabled UE to other ProSe-enabled UEs, upon a request from upper layers as defined in 3GPP TS 23.30</w:t>
        </w:r>
        <w:r>
          <w:rPr>
            <w:lang w:eastAsia="zh-CN"/>
          </w:rPr>
          <w:t>4</w:t>
        </w:r>
        <w:r>
          <w:t> [2]; or</w:t>
        </w:r>
      </w:ins>
    </w:p>
    <w:p w14:paraId="33CC497F" w14:textId="77777777" w:rsidR="00CC5EF2" w:rsidRDefault="00CC5EF2" w:rsidP="00CC5EF2">
      <w:pPr>
        <w:pStyle w:val="B1"/>
        <w:rPr>
          <w:ins w:id="4451" w:author="C1-213755" w:date="2021-05-31T15:24:00Z"/>
          <w:lang w:eastAsia="ko-KR"/>
        </w:rPr>
      </w:pPr>
      <w:ins w:id="4452" w:author="C1-213755" w:date="2021-05-31T15:24:00Z">
        <w:r>
          <w:rPr>
            <w:lang w:eastAsia="zh-CN"/>
          </w:rPr>
          <w:lastRenderedPageBreak/>
          <w:t>b)</w:t>
        </w:r>
        <w:r>
          <w:rPr>
            <w:lang w:eastAsia="ko-KR"/>
          </w:rPr>
          <w:tab/>
          <w:t xml:space="preserve">to enable a ProSe-enabled UE to measure the </w:t>
        </w:r>
        <w:r>
          <w:rPr>
            <w:lang w:eastAsia="zh-CN"/>
          </w:rPr>
          <w:t xml:space="preserve">PROSE </w:t>
        </w:r>
        <w:r>
          <w:rPr>
            <w:lang w:eastAsia="ko-KR"/>
          </w:rPr>
          <w:t>PC5</w:t>
        </w:r>
        <w:r>
          <w:rPr>
            <w:lang w:eastAsia="zh-CN"/>
          </w:rPr>
          <w:t xml:space="preserve"> </w:t>
        </w:r>
        <w:r>
          <w:rPr>
            <w:lang w:eastAsia="ko-KR"/>
          </w:rPr>
          <w:t>DISCOVERY message signal strength between the ProSe-enabled UE and the ProSe UE-to-network relay UE(s) for relay selection/reselection.</w:t>
        </w:r>
      </w:ins>
    </w:p>
    <w:p w14:paraId="3F2C5A77" w14:textId="1B269FF8" w:rsidR="00CC5EF2" w:rsidRDefault="00CC5EF2" w:rsidP="00CC5EF2">
      <w:pPr>
        <w:pStyle w:val="6"/>
        <w:rPr>
          <w:ins w:id="4453" w:author="C1-213755" w:date="2021-05-31T15:24:00Z"/>
          <w:lang w:eastAsia="zh-CN"/>
        </w:rPr>
      </w:pPr>
      <w:bookmarkStart w:id="4454" w:name="_Toc70667730"/>
      <w:bookmarkStart w:id="4455" w:name="_Toc73378829"/>
      <w:ins w:id="4456" w:author="C1-213755" w:date="2021-05-31T15:24:00Z">
        <w:r>
          <w:rPr>
            <w:lang w:eastAsia="zh-CN"/>
          </w:rPr>
          <w:t>8.2.</w:t>
        </w:r>
        <w:del w:id="4457" w:author="Rapporteur" w:date="2021-05-31T16:46:00Z">
          <w:r w:rsidDel="00764899">
            <w:rPr>
              <w:lang w:eastAsia="zh-CN"/>
            </w:rPr>
            <w:delText>x</w:delText>
          </w:r>
        </w:del>
      </w:ins>
      <w:ins w:id="4458" w:author="Rapporteur" w:date="2021-05-31T17:10:00Z">
        <w:r w:rsidR="00230F50">
          <w:rPr>
            <w:lang w:eastAsia="zh-CN"/>
          </w:rPr>
          <w:t>1</w:t>
        </w:r>
      </w:ins>
      <w:ins w:id="4459" w:author="C1-213755" w:date="2021-05-31T15:24:00Z">
        <w:r>
          <w:rPr>
            <w:lang w:eastAsia="zh-CN"/>
          </w:rPr>
          <w:t>.2.1.2</w:t>
        </w:r>
        <w:r>
          <w:rPr>
            <w:lang w:eastAsia="zh-CN"/>
          </w:rPr>
          <w:tab/>
          <w:t>Announcing UE procedure for UE-to-Network relay discovery initiation</w:t>
        </w:r>
        <w:bookmarkEnd w:id="4454"/>
        <w:bookmarkEnd w:id="4455"/>
      </w:ins>
    </w:p>
    <w:p w14:paraId="23974C17" w14:textId="77777777" w:rsidR="00CC5EF2" w:rsidRDefault="00CC5EF2" w:rsidP="00CC5EF2">
      <w:pPr>
        <w:rPr>
          <w:ins w:id="4460" w:author="C1-213755" w:date="2021-05-31T15:24:00Z"/>
        </w:rPr>
      </w:pPr>
      <w:ins w:id="4461" w:author="C1-213755" w:date="2021-05-31T15:24:00Z">
        <w:r>
          <w:t>The UE is authorised to perform the announcing UE procedure for UE-to-Network relay discovery if:</w:t>
        </w:r>
      </w:ins>
    </w:p>
    <w:p w14:paraId="7E4EE56B" w14:textId="0BC29884" w:rsidR="00CC5EF2" w:rsidRDefault="00CC5EF2" w:rsidP="00CC5EF2">
      <w:pPr>
        <w:pStyle w:val="B1"/>
        <w:rPr>
          <w:ins w:id="4462" w:author="C1-213755" w:date="2021-05-31T15:24:00Z"/>
        </w:rPr>
      </w:pPr>
      <w:ins w:id="4463" w:author="C1-213755" w:date="2021-05-31T15:24:00Z">
        <w:r>
          <w:t>a)</w:t>
        </w:r>
        <w:r>
          <w:tab/>
          <w:t>the UE is authorised to act as a UE-to-network relay in the PLMN indicated by the serving cell as specified in clause 5</w:t>
        </w:r>
      </w:ins>
      <w:ins w:id="4464" w:author="Rapporteur" w:date="2021-05-31T16:47:00Z">
        <w:r w:rsidR="00764899">
          <w:t>.2.5</w:t>
        </w:r>
      </w:ins>
      <w:ins w:id="4465" w:author="C1-213755" w:date="2021-05-31T15:24:00Z">
        <w:r>
          <w:t>, and</w:t>
        </w:r>
      </w:ins>
    </w:p>
    <w:p w14:paraId="33C43C9F" w14:textId="7B19B07C" w:rsidR="00CC5EF2" w:rsidRDefault="00764899" w:rsidP="00CC5EF2">
      <w:pPr>
        <w:pStyle w:val="B2"/>
        <w:rPr>
          <w:ins w:id="4466" w:author="C1-213755" w:date="2021-05-31T15:24:00Z"/>
        </w:rPr>
      </w:pPr>
      <w:ins w:id="4467" w:author="Rapporteur" w:date="2021-05-31T16:46:00Z">
        <w:r>
          <w:t>1)</w:t>
        </w:r>
      </w:ins>
      <w:ins w:id="4468" w:author="C1-213755" w:date="2021-05-31T15:24:00Z">
        <w:del w:id="4469" w:author="Rapporteur" w:date="2021-05-31T16:46:00Z">
          <w:r w:rsidR="00CC5EF2" w:rsidDel="00764899">
            <w:delText>-</w:delText>
          </w:r>
        </w:del>
        <w:r w:rsidR="00CC5EF2">
          <w:tab/>
          <w:t xml:space="preserve">the UE is served by </w:t>
        </w:r>
        <w:r w:rsidR="00CC5EF2">
          <w:rPr>
            <w:lang w:eastAsia="zh-CN"/>
          </w:rPr>
          <w:t xml:space="preserve">NG-RAN </w:t>
        </w:r>
        <w:r w:rsidR="00CC5EF2">
          <w:t>and the UE is authorised to perform ProSe direct discovery in the PLMN as specified in clause 5; or</w:t>
        </w:r>
      </w:ins>
    </w:p>
    <w:p w14:paraId="0A567841" w14:textId="1E208E79" w:rsidR="00CC5EF2" w:rsidRDefault="00764899" w:rsidP="00CC5EF2">
      <w:pPr>
        <w:pStyle w:val="B2"/>
        <w:rPr>
          <w:ins w:id="4470" w:author="C1-213755" w:date="2021-05-31T15:24:00Z"/>
        </w:rPr>
      </w:pPr>
      <w:ins w:id="4471" w:author="Rapporteur" w:date="2021-05-31T16:47:00Z">
        <w:r>
          <w:t>2)</w:t>
        </w:r>
      </w:ins>
      <w:ins w:id="4472" w:author="C1-213755" w:date="2021-05-31T15:24:00Z">
        <w:del w:id="4473" w:author="Rapporteur" w:date="2021-05-31T16:47:00Z">
          <w:r w:rsidR="00CC5EF2" w:rsidDel="00764899">
            <w:delText>-</w:delText>
          </w:r>
        </w:del>
        <w:r w:rsidR="00CC5EF2">
          <w:tab/>
          <w:t>the UE is authori</w:t>
        </w:r>
        <w:r w:rsidR="00CC5EF2">
          <w:rPr>
            <w:lang w:eastAsia="ko-KR"/>
          </w:rPr>
          <w:t>s</w:t>
        </w:r>
        <w:r w:rsidR="00CC5EF2">
          <w:t xml:space="preserve">ed to perform ProSe direct discovery when not served by </w:t>
        </w:r>
        <w:r w:rsidR="00CC5EF2">
          <w:rPr>
            <w:lang w:eastAsia="zh-CN"/>
          </w:rPr>
          <w:t>NG-RAN</w:t>
        </w:r>
        <w:r w:rsidR="00CC5EF2">
          <w:t xml:space="preserve"> as specified in clause 5 and intends to use</w:t>
        </w:r>
        <w:r w:rsidR="00CC5EF2">
          <w:rPr>
            <w:lang w:eastAsia="ko-KR"/>
          </w:rPr>
          <w:t xml:space="preserve"> the</w:t>
        </w:r>
        <w:r w:rsidR="00CC5EF2">
          <w:t xml:space="preserve"> provisioned radio resources for UE-to-network relay discovery; </w:t>
        </w:r>
      </w:ins>
    </w:p>
    <w:p w14:paraId="32501CF2" w14:textId="5B46E5E5" w:rsidR="00CC5EF2" w:rsidRDefault="00CC5EF2" w:rsidP="00CC5EF2">
      <w:pPr>
        <w:pStyle w:val="B1"/>
        <w:rPr>
          <w:ins w:id="4474" w:author="C1-213755" w:date="2021-05-31T15:24:00Z"/>
          <w:lang w:eastAsia="zh-CN"/>
        </w:rPr>
      </w:pPr>
      <w:ins w:id="4475" w:author="C1-213755" w:date="2021-05-31T15:24:00Z">
        <w:r>
          <w:t>b)</w:t>
        </w:r>
        <w:r>
          <w:tab/>
          <w:t>the UE is configured with the Relay Service Code parameter identifying the connectivity service to be announced and with the User Info ID for the UE-to-network relay discovery parameter, as specified in clause 5</w:t>
        </w:r>
      </w:ins>
      <w:ins w:id="4476" w:author="Rapporteur" w:date="2021-05-31T16:47:00Z">
        <w:r w:rsidR="00764899">
          <w:t>.2.5</w:t>
        </w:r>
      </w:ins>
      <w:ins w:id="4477" w:author="C1-213755" w:date="2021-05-31T15:24:00Z">
        <w:r>
          <w:t>;</w:t>
        </w:r>
        <w:r>
          <w:rPr>
            <w:lang w:eastAsia="zh-CN"/>
          </w:rPr>
          <w:t xml:space="preserve"> and</w:t>
        </w:r>
      </w:ins>
    </w:p>
    <w:p w14:paraId="467346C2" w14:textId="2FB84175" w:rsidR="00CC5EF2" w:rsidRDefault="00CC5EF2" w:rsidP="00CC5EF2">
      <w:pPr>
        <w:pStyle w:val="B1"/>
        <w:rPr>
          <w:ins w:id="4478" w:author="C1-213755" w:date="2021-05-31T15:24:00Z"/>
        </w:rPr>
      </w:pPr>
      <w:ins w:id="4479" w:author="C1-213755" w:date="2021-05-31T15:24:00Z">
        <w:r>
          <w:t>c)</w:t>
        </w:r>
        <w:r>
          <w:tab/>
        </w:r>
        <w:r>
          <w:rPr>
            <w:lang w:eastAsia="zh-CN"/>
          </w:rPr>
          <w:t>f</w:t>
        </w:r>
        <w:r>
          <w:t>or Layer 3 ProSe UE-to-</w:t>
        </w:r>
        <w:r>
          <w:rPr>
            <w:lang w:eastAsia="zh-CN"/>
          </w:rPr>
          <w:t>n</w:t>
        </w:r>
        <w:r>
          <w:t xml:space="preserve">etwork </w:t>
        </w:r>
        <w:r>
          <w:rPr>
            <w:lang w:eastAsia="zh-CN"/>
          </w:rPr>
          <w:t>r</w:t>
        </w:r>
        <w:r>
          <w:t xml:space="preserve">elay </w:t>
        </w:r>
        <w:r>
          <w:rPr>
            <w:lang w:eastAsia="zh-CN"/>
          </w:rPr>
          <w:t>UE</w:t>
        </w:r>
        <w:r>
          <w:t xml:space="preserve">, the UE is configured with PDU Session parameters which is </w:t>
        </w:r>
        <w:r>
          <w:rPr>
            <w:lang w:eastAsia="zh-CN"/>
          </w:rPr>
          <w:t xml:space="preserve">used for relayed traffic for the </w:t>
        </w:r>
        <w:r>
          <w:t>associated Relay Service Code</w:t>
        </w:r>
        <w:r>
          <w:rPr>
            <w:lang w:eastAsia="zh-CN"/>
          </w:rPr>
          <w:t>, as specified in clause</w:t>
        </w:r>
        <w:del w:id="4480" w:author="Rapporteur" w:date="2021-05-31T16:47:00Z">
          <w:r w:rsidDel="00764899">
            <w:rPr>
              <w:lang w:eastAsia="zh-CN"/>
            </w:rPr>
            <w:delText xml:space="preserve"> </w:delText>
          </w:r>
        </w:del>
      </w:ins>
      <w:ins w:id="4481" w:author="Rapporteur" w:date="2021-05-31T16:47:00Z">
        <w:r w:rsidR="00764899">
          <w:rPr>
            <w:lang w:val="en-US" w:eastAsia="zh-CN"/>
          </w:rPr>
          <w:t> </w:t>
        </w:r>
      </w:ins>
      <w:ins w:id="4482" w:author="C1-213755" w:date="2021-05-31T15:24:00Z">
        <w:r>
          <w:rPr>
            <w:lang w:eastAsia="zh-CN"/>
          </w:rPr>
          <w:t>5</w:t>
        </w:r>
      </w:ins>
      <w:ins w:id="4483" w:author="Rapporteur" w:date="2021-05-31T16:47:00Z">
        <w:r w:rsidR="00764899">
          <w:rPr>
            <w:lang w:eastAsia="zh-CN"/>
          </w:rPr>
          <w:t>.2.5</w:t>
        </w:r>
      </w:ins>
      <w:ins w:id="4484" w:author="C1-213755" w:date="2021-05-31T15:24:00Z">
        <w:r>
          <w:t>.</w:t>
        </w:r>
      </w:ins>
    </w:p>
    <w:p w14:paraId="4F6E47F5" w14:textId="77777777" w:rsidR="00CC5EF2" w:rsidRDefault="00CC5EF2" w:rsidP="00CC5EF2">
      <w:pPr>
        <w:rPr>
          <w:ins w:id="4485" w:author="C1-213755" w:date="2021-05-31T15:24:00Z"/>
        </w:rPr>
      </w:pPr>
      <w:ins w:id="4486" w:author="C1-213755" w:date="2021-05-31T15:24:00Z">
        <w:r>
          <w:t>otherwise the UE is not authorised to perform the announcing UE procedure for UE-to-network relay discovery.</w:t>
        </w:r>
      </w:ins>
    </w:p>
    <w:p w14:paraId="54CB66C8" w14:textId="5DEAF4AF" w:rsidR="00CC5EF2" w:rsidRDefault="00CC5EF2" w:rsidP="00CC5EF2">
      <w:pPr>
        <w:rPr>
          <w:ins w:id="4487" w:author="C1-213755" w:date="2021-05-31T15:24:00Z"/>
          <w:lang w:eastAsia="zh-CN"/>
        </w:rPr>
      </w:pPr>
      <w:ins w:id="4488" w:author="C1-213755" w:date="2021-05-31T15:24:00Z">
        <w:r>
          <w:t>Figure </w:t>
        </w:r>
        <w:r>
          <w:rPr>
            <w:lang w:eastAsia="zh-CN"/>
          </w:rPr>
          <w:t>8</w:t>
        </w:r>
        <w:r>
          <w:t>.2.</w:t>
        </w:r>
        <w:del w:id="4489" w:author="Rapporteur" w:date="2021-05-31T16:47:00Z">
          <w:r w:rsidDel="004659B0">
            <w:rPr>
              <w:lang w:eastAsia="zh-CN"/>
            </w:rPr>
            <w:delText>x</w:delText>
          </w:r>
        </w:del>
      </w:ins>
      <w:ins w:id="4490" w:author="Rapporteur" w:date="2021-05-31T17:10:00Z">
        <w:r w:rsidR="00230F50">
          <w:rPr>
            <w:lang w:eastAsia="zh-CN"/>
          </w:rPr>
          <w:t>1</w:t>
        </w:r>
      </w:ins>
      <w:ins w:id="4491" w:author="C1-213755" w:date="2021-05-31T15:24:00Z">
        <w:r>
          <w:rPr>
            <w:lang w:eastAsia="zh-CN"/>
          </w:rPr>
          <w:t>.</w:t>
        </w:r>
        <w:r>
          <w:t>2.</w:t>
        </w:r>
        <w:r>
          <w:rPr>
            <w:lang w:eastAsia="zh-CN"/>
          </w:rPr>
          <w:t>1.2</w:t>
        </w:r>
      </w:ins>
      <w:ins w:id="4492" w:author="Rapporteur" w:date="2021-05-31T17:27:00Z">
        <w:r w:rsidR="00E32572">
          <w:rPr>
            <w:lang w:eastAsia="zh-CN"/>
          </w:rPr>
          <w:t>.</w:t>
        </w:r>
      </w:ins>
      <w:ins w:id="4493" w:author="C1-213755" w:date="2021-05-31T15:24:00Z">
        <w:del w:id="4494" w:author="Rapporteur" w:date="2021-05-31T17:27:00Z">
          <w:r w:rsidDel="00E32572">
            <w:rPr>
              <w:lang w:eastAsia="zh-CN"/>
            </w:rPr>
            <w:delText>-</w:delText>
          </w:r>
        </w:del>
        <w:r>
          <w:rPr>
            <w:lang w:eastAsia="zh-CN"/>
          </w:rPr>
          <w:t>1</w:t>
        </w:r>
        <w:r>
          <w:t xml:space="preserve"> illustrates the interaction of the UEs in the announcing UE procedure for UE-to-network relay discovery.</w:t>
        </w:r>
      </w:ins>
    </w:p>
    <w:p w14:paraId="1A32EC43" w14:textId="77777777" w:rsidR="00CC5EF2" w:rsidRDefault="00CC5EF2" w:rsidP="00CC5EF2">
      <w:pPr>
        <w:pStyle w:val="TH"/>
        <w:rPr>
          <w:ins w:id="4495" w:author="C1-213755" w:date="2021-05-31T15:24:00Z"/>
          <w:rFonts w:cs="Arial"/>
          <w:lang w:eastAsia="x-none"/>
        </w:rPr>
      </w:pPr>
      <w:ins w:id="4496" w:author="C1-213755" w:date="2021-05-31T15:24:00Z">
        <w:r>
          <w:rPr>
            <w:rFonts w:eastAsia="宋体"/>
          </w:rPr>
          <w:object w:dxaOrig="8400" w:dyaOrig="1635" w14:anchorId="4660CFCB">
            <v:shape id="_x0000_i1053" type="#_x0000_t75" style="width:419.9pt;height:81.8pt" o:ole="">
              <v:imagedata r:id="rId66" o:title=""/>
            </v:shape>
            <o:OLEObject Type="Embed" ProgID="Visio.Drawing.11" ShapeID="_x0000_i1053" DrawAspect="Content" ObjectID="_1684248062" r:id="rId67"/>
          </w:object>
        </w:r>
      </w:ins>
    </w:p>
    <w:p w14:paraId="2E9E8581" w14:textId="5D9DA524" w:rsidR="00CC5EF2" w:rsidRDefault="00CC5EF2" w:rsidP="00CC5EF2">
      <w:pPr>
        <w:pStyle w:val="TF"/>
        <w:rPr>
          <w:ins w:id="4497" w:author="C1-213755" w:date="2021-05-31T15:24:00Z"/>
        </w:rPr>
      </w:pPr>
      <w:ins w:id="4498" w:author="C1-213755" w:date="2021-05-31T15:24:00Z">
        <w:r>
          <w:t>Figure</w:t>
        </w:r>
        <w:r>
          <w:rPr>
            <w:lang w:val="en-US"/>
          </w:rPr>
          <w:t> </w:t>
        </w:r>
        <w:r>
          <w:rPr>
            <w:lang w:eastAsia="zh-CN"/>
          </w:rPr>
          <w:t>8</w:t>
        </w:r>
        <w:r>
          <w:t>.2.</w:t>
        </w:r>
        <w:del w:id="4499" w:author="Rapporteur" w:date="2021-05-31T16:47:00Z">
          <w:r w:rsidDel="004659B0">
            <w:rPr>
              <w:lang w:eastAsia="zh-CN"/>
            </w:rPr>
            <w:delText>x</w:delText>
          </w:r>
        </w:del>
      </w:ins>
      <w:ins w:id="4500" w:author="Rapporteur" w:date="2021-05-31T17:10:00Z">
        <w:r w:rsidR="00230F50">
          <w:rPr>
            <w:lang w:eastAsia="zh-CN"/>
          </w:rPr>
          <w:t>1</w:t>
        </w:r>
      </w:ins>
      <w:ins w:id="4501" w:author="C1-213755" w:date="2021-05-31T15:24:00Z">
        <w:r>
          <w:t>.2.1.</w:t>
        </w:r>
        <w:r>
          <w:rPr>
            <w:lang w:eastAsia="zh-CN"/>
          </w:rPr>
          <w:t>2</w:t>
        </w:r>
      </w:ins>
      <w:ins w:id="4502" w:author="Rapporteur" w:date="2021-05-31T17:27:00Z">
        <w:r w:rsidR="00E32572">
          <w:t>.</w:t>
        </w:r>
      </w:ins>
      <w:ins w:id="4503" w:author="C1-213755" w:date="2021-05-31T15:24:00Z">
        <w:del w:id="4504" w:author="Rapporteur" w:date="2021-05-31T17:27:00Z">
          <w:r w:rsidDel="00E32572">
            <w:delText>-</w:delText>
          </w:r>
        </w:del>
        <w:r>
          <w:t>1: Announcing UE procedure for UE-to-Network relay discovery</w:t>
        </w:r>
      </w:ins>
    </w:p>
    <w:p w14:paraId="1274846D" w14:textId="77777777" w:rsidR="00CC5EF2" w:rsidRDefault="00CC5EF2" w:rsidP="00CC5EF2">
      <w:pPr>
        <w:rPr>
          <w:ins w:id="4505" w:author="C1-213755" w:date="2021-05-31T15:24:00Z"/>
        </w:rPr>
      </w:pPr>
      <w:bookmarkStart w:id="4506" w:name="_Toc70667731"/>
      <w:ins w:id="4507" w:author="C1-213755" w:date="2021-05-31T15:24:00Z">
        <w:r>
          <w:t>When the UE is triggered by an upper layer application to announce availability of a connectivity service provided by a UE-to-network relay, if the UE is authorised to perform the announcing UE procedure for UE-to-network relay discovery, then the UE:</w:t>
        </w:r>
      </w:ins>
    </w:p>
    <w:p w14:paraId="1B0905EB" w14:textId="77777777" w:rsidR="00CC5EF2" w:rsidRDefault="00CC5EF2" w:rsidP="00CC5EF2">
      <w:pPr>
        <w:pStyle w:val="B1"/>
        <w:rPr>
          <w:ins w:id="4508" w:author="C1-213755" w:date="2021-05-31T15:24:00Z"/>
        </w:rPr>
      </w:pPr>
      <w:ins w:id="4509" w:author="C1-213755" w:date="2021-05-31T15:24:00Z">
        <w:r>
          <w:t>a)</w:t>
        </w:r>
        <w:r>
          <w:tab/>
          <w:t xml:space="preserve">if the UE is served by </w:t>
        </w:r>
        <w:r>
          <w:rPr>
            <w:lang w:eastAsia="zh-CN"/>
          </w:rPr>
          <w:t>NG-</w:t>
        </w:r>
        <w:r>
          <w:t xml:space="preserve">RAN, and </w:t>
        </w:r>
        <w:r>
          <w:rPr>
            <w:lang w:eastAsia="ko-KR"/>
          </w:rPr>
          <w:t xml:space="preserve">the UE in </w:t>
        </w:r>
        <w:r>
          <w:rPr>
            <w:lang w:eastAsia="zh-CN"/>
          </w:rPr>
          <w:t>5G</w:t>
        </w:r>
        <w:r>
          <w:rPr>
            <w:lang w:eastAsia="ko-KR"/>
          </w:rPr>
          <w:t xml:space="preserve">MM-IDLE mode needs to request resources for sending </w:t>
        </w:r>
        <w:r>
          <w:rPr>
            <w:lang w:eastAsia="zh-CN"/>
          </w:rPr>
          <w:t xml:space="preserve">PROSE </w:t>
        </w:r>
        <w:r>
          <w:rPr>
            <w:lang w:eastAsia="ko-KR"/>
          </w:rPr>
          <w:t>PC5</w:t>
        </w:r>
        <w:r>
          <w:rPr>
            <w:lang w:eastAsia="zh-CN"/>
          </w:rPr>
          <w:t xml:space="preserve"> </w:t>
        </w:r>
        <w:r>
          <w:rPr>
            <w:lang w:eastAsia="ko-KR"/>
          </w:rPr>
          <w:t xml:space="preserve">DISCOVERY messages for relay discovery as specified in </w:t>
        </w:r>
        <w:r>
          <w:t>3GPP TS </w:t>
        </w:r>
        <w:r>
          <w:rPr>
            <w:lang w:eastAsia="ko-KR"/>
          </w:rPr>
          <w:t>3</w:t>
        </w:r>
        <w:r>
          <w:rPr>
            <w:lang w:eastAsia="zh-CN"/>
          </w:rPr>
          <w:t>8</w:t>
        </w:r>
        <w:r>
          <w:t>.3</w:t>
        </w:r>
        <w:r>
          <w:rPr>
            <w:lang w:eastAsia="ko-KR"/>
          </w:rPr>
          <w:t>3</w:t>
        </w:r>
        <w:r>
          <w:t>1 [1</w:t>
        </w:r>
        <w:r>
          <w:rPr>
            <w:lang w:eastAsia="zh-CN"/>
          </w:rPr>
          <w:t>3</w:t>
        </w:r>
        <w:r>
          <w:t>]</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or </w:t>
        </w:r>
        <w:r>
          <w:rPr>
            <w:lang w:eastAsia="zh-CN"/>
          </w:rPr>
          <w:t>mobility registration</w:t>
        </w:r>
        <w:r>
          <w:rPr>
            <w:lang w:eastAsia="ko-KR"/>
          </w:rPr>
          <w:t xml:space="preserve"> procedure as specified in </w:t>
        </w:r>
        <w:r>
          <w:t>3GPP TS </w:t>
        </w:r>
        <w:r>
          <w:rPr>
            <w:lang w:eastAsia="ko-KR"/>
          </w:rPr>
          <w:t>24</w:t>
        </w:r>
        <w:r>
          <w:t>.</w:t>
        </w:r>
        <w:r>
          <w:rPr>
            <w:lang w:eastAsia="zh-CN"/>
          </w:rPr>
          <w:t>5</w:t>
        </w:r>
        <w:r>
          <w:rPr>
            <w:lang w:eastAsia="ko-KR"/>
          </w:rPr>
          <w:t>0</w:t>
        </w:r>
        <w:r>
          <w:t>1 [11]</w:t>
        </w:r>
        <w:r>
          <w:rPr>
            <w:lang w:eastAsia="ko-KR"/>
          </w:rPr>
          <w:t>;</w:t>
        </w:r>
      </w:ins>
    </w:p>
    <w:p w14:paraId="4434C450" w14:textId="667F0C65" w:rsidR="00CC5EF2" w:rsidRDefault="00CC5EF2" w:rsidP="00CC5EF2">
      <w:pPr>
        <w:pStyle w:val="B1"/>
        <w:rPr>
          <w:ins w:id="4510" w:author="C1-213755" w:date="2021-05-31T15:24:00Z"/>
        </w:rPr>
      </w:pPr>
      <w:ins w:id="4511" w:author="C1-213755" w:date="2021-05-31T15:24:00Z">
        <w:r>
          <w:t>b)</w:t>
        </w:r>
        <w:r>
          <w:tab/>
          <w:t xml:space="preserve">shall obtain a valid UTC time for the discovery transmission from the lower layers and generate the UTC-based counter corresponding to this UTC time as specified in </w:t>
        </w:r>
        <w:del w:id="4512" w:author="Rapporteur" w:date="2021-05-31T16:50:00Z">
          <w:r w:rsidDel="0018412C">
            <w:delText>subclause</w:delText>
          </w:r>
        </w:del>
      </w:ins>
      <w:ins w:id="4513" w:author="Rapporteur" w:date="2021-05-31T16:50:00Z">
        <w:r w:rsidR="0018412C">
          <w:t>clause</w:t>
        </w:r>
      </w:ins>
      <w:ins w:id="4514" w:author="C1-213755" w:date="2021-05-31T15:24:00Z">
        <w:r>
          <w:t> 1</w:t>
        </w:r>
        <w:r>
          <w:rPr>
            <w:lang w:eastAsia="zh-CN"/>
          </w:rPr>
          <w:t>1</w:t>
        </w:r>
        <w:r>
          <w:t>.2.</w:t>
        </w:r>
        <w:r>
          <w:rPr>
            <w:lang w:eastAsia="zh-CN"/>
          </w:rPr>
          <w:t>x</w:t>
        </w:r>
        <w:r>
          <w:t>.</w:t>
        </w:r>
        <w:r>
          <w:rPr>
            <w:lang w:eastAsia="zh-CN"/>
          </w:rPr>
          <w:t>y</w:t>
        </w:r>
        <w:r>
          <w:t>;</w:t>
        </w:r>
      </w:ins>
    </w:p>
    <w:p w14:paraId="375C16E4" w14:textId="330B5C81" w:rsidR="00CC5EF2" w:rsidRDefault="00CC5EF2" w:rsidP="00CC5EF2">
      <w:pPr>
        <w:pStyle w:val="B1"/>
        <w:rPr>
          <w:ins w:id="4515" w:author="C1-213755" w:date="2021-05-31T15:24:00Z"/>
        </w:rPr>
      </w:pPr>
      <w:ins w:id="4516" w:author="C1-213755" w:date="2021-05-31T15:24:00Z">
        <w:r>
          <w:t>c)</w:t>
        </w:r>
        <w:r>
          <w:tab/>
          <w:t>shall generate a</w:t>
        </w:r>
        <w:r>
          <w:rPr>
            <w:lang w:eastAsia="zh-CN"/>
          </w:rPr>
          <w:t xml:space="preserve"> PROSE </w:t>
        </w:r>
        <w:r>
          <w:t>PC5</w:t>
        </w:r>
        <w:r>
          <w:rPr>
            <w:lang w:eastAsia="zh-CN"/>
          </w:rPr>
          <w:t xml:space="preserve"> </w:t>
        </w:r>
        <w:r>
          <w:t xml:space="preserve">DISCOVERY message for UE-to-Network Relay Discovery Announcement according to </w:t>
        </w:r>
        <w:del w:id="4517" w:author="Rapporteur" w:date="2021-05-31T16:50:00Z">
          <w:r w:rsidDel="0018412C">
            <w:delText>subclause</w:delText>
          </w:r>
        </w:del>
      </w:ins>
      <w:ins w:id="4518" w:author="Rapporteur" w:date="2021-05-31T16:50:00Z">
        <w:r w:rsidR="0018412C">
          <w:t>clause</w:t>
        </w:r>
      </w:ins>
      <w:ins w:id="4519" w:author="C1-213755" w:date="2021-05-31T15:24:00Z">
        <w:r>
          <w:t> 1</w:t>
        </w:r>
        <w:r>
          <w:rPr>
            <w:lang w:eastAsia="zh-CN"/>
          </w:rPr>
          <w:t>0</w:t>
        </w:r>
        <w:r>
          <w:t>.2.</w:t>
        </w:r>
        <w:del w:id="4520" w:author="Rapporteur" w:date="2021-05-31T16:48:00Z">
          <w:r w:rsidDel="004659B0">
            <w:rPr>
              <w:lang w:eastAsia="zh-CN"/>
            </w:rPr>
            <w:delText>x</w:delText>
          </w:r>
        </w:del>
      </w:ins>
      <w:ins w:id="4521" w:author="Rapporteur" w:date="2021-05-31T16:48:00Z">
        <w:r w:rsidR="004659B0">
          <w:rPr>
            <w:lang w:eastAsia="zh-CN"/>
          </w:rPr>
          <w:t>1</w:t>
        </w:r>
      </w:ins>
      <w:ins w:id="4522" w:author="C1-213755" w:date="2021-05-31T15:24:00Z">
        <w:r>
          <w:t xml:space="preserve">. In the </w:t>
        </w:r>
        <w:r>
          <w:rPr>
            <w:lang w:eastAsia="zh-CN"/>
          </w:rPr>
          <w:t xml:space="preserve">PROSE </w:t>
        </w:r>
        <w:r>
          <w:t>PC5</w:t>
        </w:r>
        <w:r>
          <w:rPr>
            <w:lang w:eastAsia="zh-CN"/>
          </w:rPr>
          <w:t xml:space="preserve"> </w:t>
        </w:r>
        <w:r>
          <w:t>DISCOVERY message for UE-to-Network Relay Discovery Announcement, the UE:</w:t>
        </w:r>
      </w:ins>
    </w:p>
    <w:p w14:paraId="62E6FCE5" w14:textId="77777777" w:rsidR="00CC5EF2" w:rsidRDefault="00CC5EF2" w:rsidP="00CC5EF2">
      <w:pPr>
        <w:pStyle w:val="B2"/>
        <w:rPr>
          <w:ins w:id="4523" w:author="C1-213755" w:date="2021-05-31T15:24:00Z"/>
        </w:rPr>
      </w:pPr>
      <w:ins w:id="4524" w:author="C1-213755" w:date="2021-05-31T15:24:00Z">
        <w:r>
          <w:t>1)</w:t>
        </w:r>
        <w:r>
          <w:tab/>
          <w:t xml:space="preserve">shall set the ProSe Relay UE ID to a ProSe </w:t>
        </w:r>
        <w:r>
          <w:rPr>
            <w:lang w:eastAsia="zh-CN"/>
          </w:rPr>
          <w:t xml:space="preserve">Relay </w:t>
        </w:r>
        <w:r>
          <w:t>UE ID used for ProSe direct communication for the connectivity service to be announced;</w:t>
        </w:r>
      </w:ins>
    </w:p>
    <w:p w14:paraId="5280D5C0" w14:textId="4D4AD62D" w:rsidR="00CC5EF2" w:rsidRDefault="00CC5EF2" w:rsidP="00CC5EF2">
      <w:pPr>
        <w:pStyle w:val="B2"/>
        <w:rPr>
          <w:ins w:id="4525" w:author="C1-213755" w:date="2021-05-31T15:24:00Z"/>
        </w:rPr>
      </w:pPr>
      <w:ins w:id="4526" w:author="C1-213755" w:date="2021-05-31T15:24:00Z">
        <w:r>
          <w:t>2)</w:t>
        </w:r>
        <w:r>
          <w:tab/>
          <w:t>shall set the Announcer Info parameter to the User Info ID for the UE-to-network relay discovery parameter, configured in clause 5</w:t>
        </w:r>
      </w:ins>
      <w:ins w:id="4527" w:author="Rapporteur" w:date="2021-05-31T16:48:00Z">
        <w:r w:rsidR="004659B0">
          <w:t>.2.5</w:t>
        </w:r>
      </w:ins>
      <w:ins w:id="4528" w:author="C1-213755" w:date="2021-05-31T15:24:00Z">
        <w:r>
          <w:t>;</w:t>
        </w:r>
      </w:ins>
    </w:p>
    <w:p w14:paraId="33950A8E" w14:textId="4A50A2E8" w:rsidR="00CC5EF2" w:rsidRDefault="00CC5EF2" w:rsidP="00CC5EF2">
      <w:pPr>
        <w:pStyle w:val="B2"/>
        <w:rPr>
          <w:ins w:id="4529" w:author="C1-213755" w:date="2021-05-31T15:24:00Z"/>
        </w:rPr>
      </w:pPr>
      <w:ins w:id="4530" w:author="C1-213755" w:date="2021-05-31T15:24:00Z">
        <w:r>
          <w:t>3)</w:t>
        </w:r>
        <w:r>
          <w:tab/>
          <w:t>shall set the Relay Service Code parameter to the Relay Service Code parameter identifying the connectivity service to be announced, configured in clause 5</w:t>
        </w:r>
      </w:ins>
      <w:ins w:id="4531" w:author="Rapporteur" w:date="2021-05-31T16:48:00Z">
        <w:r w:rsidR="004659B0">
          <w:t>.2.5</w:t>
        </w:r>
      </w:ins>
      <w:ins w:id="4532" w:author="C1-213755" w:date="2021-05-31T15:24:00Z">
        <w:r>
          <w:t>;</w:t>
        </w:r>
      </w:ins>
    </w:p>
    <w:p w14:paraId="77C2C153" w14:textId="77777777" w:rsidR="00CC5EF2" w:rsidRDefault="00CC5EF2" w:rsidP="00CC5EF2">
      <w:pPr>
        <w:pStyle w:val="B2"/>
        <w:rPr>
          <w:ins w:id="4533" w:author="C1-213755" w:date="2021-05-31T15:24:00Z"/>
        </w:rPr>
      </w:pPr>
      <w:ins w:id="4534" w:author="C1-213755" w:date="2021-05-31T15:24:00Z">
        <w:r>
          <w:t>4)</w:t>
        </w:r>
        <w:r>
          <w:tab/>
          <w:t>shall set the UTC-based counter LSB parameter to include the eight least significant bits of the UTC-based counter; and</w:t>
        </w:r>
      </w:ins>
    </w:p>
    <w:p w14:paraId="057F81E5" w14:textId="77777777" w:rsidR="00CC5EF2" w:rsidRDefault="00CC5EF2" w:rsidP="00CC5EF2">
      <w:pPr>
        <w:pStyle w:val="B2"/>
        <w:rPr>
          <w:ins w:id="4535" w:author="C1-213755" w:date="2021-05-31T15:24:00Z"/>
          <w:lang w:eastAsia="ko-KR"/>
        </w:rPr>
      </w:pPr>
      <w:ins w:id="4536" w:author="C1-213755" w:date="2021-05-31T15:24:00Z">
        <w:r>
          <w:rPr>
            <w:lang w:eastAsia="ko-KR"/>
          </w:rPr>
          <w:lastRenderedPageBreak/>
          <w:t>5)</w:t>
        </w:r>
        <w:r>
          <w:rPr>
            <w:lang w:eastAsia="ko-KR"/>
          </w:rPr>
          <w:tab/>
          <w:t xml:space="preserve">shall set the Resource Status Indicator bit of the Status Indicator parameter to indicate whether or not the UE has resources available to provide </w:t>
        </w:r>
        <w:r>
          <w:t xml:space="preserve">a connectivity service </w:t>
        </w:r>
        <w:r>
          <w:rPr>
            <w:lang w:eastAsia="ko-KR"/>
          </w:rPr>
          <w:t>for additional ProSe-enabled UEs;</w:t>
        </w:r>
      </w:ins>
    </w:p>
    <w:p w14:paraId="07A6E1AC" w14:textId="77777777" w:rsidR="00CC5EF2" w:rsidRDefault="00CC5EF2" w:rsidP="00CC5EF2">
      <w:pPr>
        <w:pStyle w:val="B1"/>
        <w:rPr>
          <w:ins w:id="4537" w:author="C1-213755" w:date="2021-05-31T15:24:00Z"/>
        </w:rPr>
      </w:pPr>
      <w:ins w:id="4538" w:author="C1-213755" w:date="2021-05-31T15:24:00Z">
        <w:r>
          <w:t>d)</w:t>
        </w:r>
        <w:r>
          <w:tab/>
          <w:t xml:space="preserve">shall apply the DUIK, DUSK, or DUCK with the associated Encrypted Bitmask, along with the UTC-based counter to the </w:t>
        </w:r>
        <w:r>
          <w:rPr>
            <w:lang w:eastAsia="zh-CN"/>
          </w:rPr>
          <w:t>PROSE</w:t>
        </w:r>
        <w:r>
          <w:t xml:space="preserve"> PC5</w:t>
        </w:r>
        <w:r>
          <w:rPr>
            <w:lang w:eastAsia="zh-CN"/>
          </w:rPr>
          <w:t xml:space="preserve"> </w:t>
        </w:r>
        <w:r>
          <w:t>DISCOVERY message for whichever security mechanism(s) configured to be applied, e.g. integrity protection, message scrambling or confidentiality protection of one or more above parameters, as specified in 3GPP TS 33.</w:t>
        </w:r>
        <w:r>
          <w:rPr>
            <w:lang w:eastAsia="zh-CN"/>
          </w:rPr>
          <w:t>xxx</w:t>
        </w:r>
        <w:r>
          <w:t> [</w:t>
        </w:r>
        <w:r>
          <w:rPr>
            <w:lang w:eastAsia="zh-CN"/>
          </w:rPr>
          <w:t>yyy</w:t>
        </w:r>
        <w:r>
          <w:t>]; and</w:t>
        </w:r>
      </w:ins>
    </w:p>
    <w:p w14:paraId="282C2ECB" w14:textId="77777777" w:rsidR="00CC5EF2" w:rsidRDefault="00CC5EF2" w:rsidP="00CC5EF2">
      <w:pPr>
        <w:pStyle w:val="B1"/>
        <w:rPr>
          <w:ins w:id="4539" w:author="C1-213755" w:date="2021-05-31T15:24:00Z"/>
          <w:lang w:eastAsia="zh-CN"/>
        </w:rPr>
      </w:pPr>
      <w:ins w:id="4540" w:author="C1-213755" w:date="2021-05-31T15:24:00Z">
        <w:r>
          <w:t>e)</w:t>
        </w:r>
        <w:r>
          <w:tab/>
          <w:t xml:space="preserve">shall pass the resulting </w:t>
        </w:r>
        <w:r>
          <w:rPr>
            <w:lang w:eastAsia="zh-CN"/>
          </w:rPr>
          <w:t>PROSE</w:t>
        </w:r>
        <w:r>
          <w:t xml:space="preserve"> PC5</w:t>
        </w:r>
        <w:r>
          <w:rPr>
            <w:lang w:eastAsia="zh-CN"/>
          </w:rPr>
          <w:t xml:space="preserve"> </w:t>
        </w:r>
        <w:r>
          <w:t xml:space="preserve">DISCOVERY message for UE-to-Network Relay Discovery Announcement to the lower layers for transmission over the PC5 interface with </w:t>
        </w:r>
        <w:r>
          <w:rPr>
            <w:lang w:eastAsia="zh-CN"/>
          </w:rPr>
          <w:t xml:space="preserve">the </w:t>
        </w:r>
        <w:r>
          <w:t>Source Layer-2 ID and Destination Layer-2 ID.</w:t>
        </w:r>
      </w:ins>
    </w:p>
    <w:p w14:paraId="420BFB23" w14:textId="77777777" w:rsidR="00CC5EF2" w:rsidRDefault="00CC5EF2" w:rsidP="00CC5EF2">
      <w:pPr>
        <w:rPr>
          <w:ins w:id="4541" w:author="C1-213755" w:date="2021-05-31T15:24:00Z"/>
        </w:rPr>
      </w:pPr>
      <w:ins w:id="4542" w:author="C1-213755" w:date="2021-05-31T15:24:00Z">
        <w:r>
          <w:t>The UE shall ensure that it keeps on passing the same PROSE PC5</w:t>
        </w:r>
        <w:r>
          <w:rPr>
            <w:lang w:eastAsia="zh-CN"/>
          </w:rPr>
          <w:t xml:space="preserve"> </w:t>
        </w:r>
        <w:r>
          <w:t xml:space="preserve">DISCOVERY message along with the </w:t>
        </w:r>
        <w:r>
          <w:rPr>
            <w:lang w:eastAsia="zh-CN"/>
          </w:rPr>
          <w:t xml:space="preserve">same </w:t>
        </w:r>
        <w:r>
          <w:t>Source Layer-2 ID and Destination Layer-2 ID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ins>
    </w:p>
    <w:p w14:paraId="60AE3BF0" w14:textId="77777777" w:rsidR="00CC5EF2" w:rsidRDefault="00CC5EF2" w:rsidP="00CC5EF2">
      <w:pPr>
        <w:pStyle w:val="EditorsNote"/>
        <w:rPr>
          <w:ins w:id="4543" w:author="C1-213755" w:date="2021-05-31T15:24:00Z"/>
        </w:rPr>
      </w:pPr>
      <w:ins w:id="4544" w:author="C1-213755" w:date="2021-05-31T15:24:00Z">
        <w:r>
          <w:t>Editor’s note:</w:t>
        </w:r>
        <w:r>
          <w:tab/>
          <w:t>Details of</w:t>
        </w:r>
        <w:r>
          <w:rPr>
            <w:lang w:eastAsia="zh-CN"/>
          </w:rPr>
          <w:t xml:space="preserve"> ProSe</w:t>
        </w:r>
        <w:r>
          <w:t xml:space="preserve"> </w:t>
        </w:r>
        <w:r>
          <w:rPr>
            <w:lang w:eastAsia="zh-CN"/>
          </w:rPr>
          <w:t>Relay UE ID and security aspects</w:t>
        </w:r>
        <w:r>
          <w:t xml:space="preserve"> of a PROSE PC5 DISCOVERY message for UE-to-Network relay discovery announcement </w:t>
        </w:r>
        <w:r>
          <w:rPr>
            <w:lang w:eastAsia="zh-CN"/>
          </w:rPr>
          <w:t>are</w:t>
        </w:r>
        <w:r>
          <w:t xml:space="preserve"> FFS and will be determinated by cooperation with SA</w:t>
        </w:r>
        <w:r>
          <w:rPr>
            <w:lang w:eastAsia="zh-CN"/>
          </w:rPr>
          <w:t xml:space="preserve"> WG2 and SA</w:t>
        </w:r>
        <w:r>
          <w:t> WG3.</w:t>
        </w:r>
      </w:ins>
    </w:p>
    <w:p w14:paraId="173E584E" w14:textId="321D9E0C" w:rsidR="00CC5EF2" w:rsidRDefault="00CC5EF2" w:rsidP="00CC5EF2">
      <w:pPr>
        <w:pStyle w:val="6"/>
        <w:rPr>
          <w:ins w:id="4545" w:author="C1-213755" w:date="2021-05-31T15:24:00Z"/>
          <w:lang w:eastAsia="zh-CN"/>
        </w:rPr>
      </w:pPr>
      <w:bookmarkStart w:id="4546" w:name="_Toc73378830"/>
      <w:ins w:id="4547" w:author="C1-213755" w:date="2021-05-31T15:24:00Z">
        <w:r>
          <w:rPr>
            <w:lang w:eastAsia="zh-CN"/>
          </w:rPr>
          <w:t>8.2.</w:t>
        </w:r>
        <w:del w:id="4548" w:author="Rapporteur" w:date="2021-05-31T16:49:00Z">
          <w:r w:rsidDel="004659B0">
            <w:rPr>
              <w:lang w:eastAsia="zh-CN"/>
            </w:rPr>
            <w:delText>x</w:delText>
          </w:r>
        </w:del>
      </w:ins>
      <w:ins w:id="4549" w:author="Rapporteur" w:date="2021-05-31T17:10:00Z">
        <w:r w:rsidR="00230F50">
          <w:rPr>
            <w:lang w:eastAsia="zh-CN"/>
          </w:rPr>
          <w:t>1</w:t>
        </w:r>
      </w:ins>
      <w:ins w:id="4550" w:author="C1-213755" w:date="2021-05-31T15:24:00Z">
        <w:r>
          <w:rPr>
            <w:lang w:eastAsia="zh-CN"/>
          </w:rPr>
          <w:t>.2.1.3</w:t>
        </w:r>
        <w:r>
          <w:rPr>
            <w:lang w:eastAsia="zh-CN"/>
          </w:rPr>
          <w:tab/>
          <w:t>Announcing UE procedure for UE-to-Network relay discovery completion</w:t>
        </w:r>
        <w:bookmarkEnd w:id="4506"/>
        <w:bookmarkEnd w:id="4546"/>
      </w:ins>
    </w:p>
    <w:p w14:paraId="4DCE7450" w14:textId="77777777" w:rsidR="00CC5EF2" w:rsidRDefault="00CC5EF2" w:rsidP="00CC5EF2">
      <w:pPr>
        <w:rPr>
          <w:ins w:id="4551" w:author="C1-213755" w:date="2021-05-31T15:24:00Z"/>
          <w:lang w:eastAsia="zh-CN"/>
        </w:rPr>
      </w:pPr>
      <w:ins w:id="4552" w:author="C1-213755" w:date="2021-05-31T15:24:00Z">
        <w:r>
          <w:rPr>
            <w:lang w:eastAsia="zh-CN"/>
          </w:rPr>
          <w:t>When the announcing UE is triggered by an upper layer application to stop announcing availability in a discovery group, or when the announcing UE stops being authorised to perform the announcing UE procedure for UE-to-Network relay discovery, the UE shall instruct the lower layers to stop announcing.</w:t>
        </w:r>
      </w:ins>
    </w:p>
    <w:p w14:paraId="045101F3" w14:textId="579092D3" w:rsidR="00CC5EF2" w:rsidRDefault="00CC5EF2" w:rsidP="00CC5EF2">
      <w:pPr>
        <w:rPr>
          <w:ins w:id="4553" w:author="C1-213755" w:date="2021-05-31T15:24:00Z"/>
          <w:lang w:eastAsia="zh-CN"/>
        </w:rPr>
      </w:pPr>
      <w:ins w:id="4554" w:author="C1-213755" w:date="2021-05-31T15:24:00Z">
        <w:r>
          <w:rPr>
            <w:lang w:eastAsia="zh-CN"/>
          </w:rPr>
          <w:t>When the UE stops announcing, if the UE is in 5GMM-CONNECTED mode, the UE shall trigger the corresponding procedure in lower layers as specified in 3GPP</w:t>
        </w:r>
        <w:del w:id="4555" w:author="Rapporteur" w:date="2021-05-31T16:49:00Z">
          <w:r w:rsidDel="004659B0">
            <w:rPr>
              <w:lang w:eastAsia="zh-CN"/>
            </w:rPr>
            <w:delText xml:space="preserve"> </w:delText>
          </w:r>
        </w:del>
      </w:ins>
      <w:ins w:id="4556" w:author="Rapporteur" w:date="2021-05-31T16:49:00Z">
        <w:r w:rsidR="004659B0">
          <w:rPr>
            <w:lang w:val="en-US" w:eastAsia="zh-CN"/>
          </w:rPr>
          <w:t> </w:t>
        </w:r>
      </w:ins>
      <w:ins w:id="4557" w:author="C1-213755" w:date="2021-05-31T15:24:00Z">
        <w:r>
          <w:rPr>
            <w:lang w:eastAsia="zh-CN"/>
          </w:rPr>
          <w:t>TS</w:t>
        </w:r>
        <w:del w:id="4558" w:author="Rapporteur" w:date="2021-05-31T16:49:00Z">
          <w:r w:rsidDel="004659B0">
            <w:rPr>
              <w:lang w:eastAsia="zh-CN"/>
            </w:rPr>
            <w:delText xml:space="preserve"> </w:delText>
          </w:r>
        </w:del>
      </w:ins>
      <w:ins w:id="4559" w:author="Rapporteur" w:date="2021-05-31T16:49:00Z">
        <w:r w:rsidR="004659B0">
          <w:rPr>
            <w:lang w:val="en-US" w:eastAsia="zh-CN"/>
          </w:rPr>
          <w:t> </w:t>
        </w:r>
      </w:ins>
      <w:ins w:id="4560" w:author="C1-213755" w:date="2021-05-31T15:24:00Z">
        <w:r>
          <w:rPr>
            <w:lang w:eastAsia="zh-CN"/>
          </w:rPr>
          <w:t>38.331</w:t>
        </w:r>
        <w:del w:id="4561" w:author="Rapporteur" w:date="2021-05-31T16:49:00Z">
          <w:r w:rsidDel="004659B0">
            <w:rPr>
              <w:lang w:eastAsia="zh-CN"/>
            </w:rPr>
            <w:delText xml:space="preserve"> </w:delText>
          </w:r>
        </w:del>
      </w:ins>
      <w:ins w:id="4562" w:author="Rapporteur" w:date="2021-05-31T16:49:00Z">
        <w:r w:rsidR="004659B0">
          <w:rPr>
            <w:lang w:val="en-US" w:eastAsia="zh-CN"/>
          </w:rPr>
          <w:t> </w:t>
        </w:r>
      </w:ins>
      <w:ins w:id="4563" w:author="C1-213755" w:date="2021-05-31T15:24:00Z">
        <w:r>
          <w:rPr>
            <w:lang w:eastAsia="zh-CN"/>
          </w:rPr>
          <w:t>[13].</w:t>
        </w:r>
      </w:ins>
    </w:p>
    <w:p w14:paraId="32C4756F" w14:textId="754ECBFD" w:rsidR="00CC5EF2" w:rsidRDefault="00CC5EF2" w:rsidP="00CC5EF2">
      <w:pPr>
        <w:pStyle w:val="50"/>
        <w:rPr>
          <w:ins w:id="4564" w:author="C1-213755" w:date="2021-05-31T15:24:00Z"/>
          <w:lang w:eastAsia="zh-CN"/>
        </w:rPr>
      </w:pPr>
      <w:bookmarkStart w:id="4565" w:name="_Toc73378831"/>
      <w:ins w:id="4566" w:author="C1-213755" w:date="2021-05-31T15:24:00Z">
        <w:r>
          <w:rPr>
            <w:lang w:eastAsia="zh-CN"/>
          </w:rPr>
          <w:t>8.2.</w:t>
        </w:r>
        <w:del w:id="4567" w:author="Rapporteur" w:date="2021-05-31T16:49:00Z">
          <w:r w:rsidDel="004659B0">
            <w:rPr>
              <w:lang w:eastAsia="zh-CN"/>
            </w:rPr>
            <w:delText>x</w:delText>
          </w:r>
        </w:del>
      </w:ins>
      <w:ins w:id="4568" w:author="Rapporteur" w:date="2021-05-31T17:10:00Z">
        <w:r w:rsidR="00230F50">
          <w:rPr>
            <w:lang w:eastAsia="zh-CN"/>
          </w:rPr>
          <w:t>1</w:t>
        </w:r>
      </w:ins>
      <w:ins w:id="4569" w:author="C1-213755" w:date="2021-05-31T15:24:00Z">
        <w:r>
          <w:rPr>
            <w:lang w:eastAsia="zh-CN"/>
          </w:rPr>
          <w:t>.2.2</w:t>
        </w:r>
        <w:r>
          <w:rPr>
            <w:lang w:eastAsia="zh-CN"/>
          </w:rPr>
          <w:tab/>
          <w:t>Monitoring UE relay discovery for UE-to-Network relay discovery</w:t>
        </w:r>
        <w:bookmarkEnd w:id="4565"/>
      </w:ins>
    </w:p>
    <w:p w14:paraId="35D9F8F8" w14:textId="38B8C21A" w:rsidR="00CC5EF2" w:rsidRDefault="00CC5EF2" w:rsidP="00CC5EF2">
      <w:pPr>
        <w:pStyle w:val="6"/>
        <w:rPr>
          <w:ins w:id="4570" w:author="C1-213755" w:date="2021-05-31T15:24:00Z"/>
          <w:lang w:eastAsia="zh-CN"/>
        </w:rPr>
      </w:pPr>
      <w:bookmarkStart w:id="4571" w:name="_Toc73378832"/>
      <w:ins w:id="4572" w:author="C1-213755" w:date="2021-05-31T15:24:00Z">
        <w:r>
          <w:rPr>
            <w:lang w:eastAsia="zh-CN"/>
          </w:rPr>
          <w:t>8.2.</w:t>
        </w:r>
        <w:del w:id="4573" w:author="Rapporteur" w:date="2021-05-31T16:49:00Z">
          <w:r w:rsidDel="004659B0">
            <w:rPr>
              <w:lang w:eastAsia="zh-CN"/>
            </w:rPr>
            <w:delText>x</w:delText>
          </w:r>
        </w:del>
      </w:ins>
      <w:ins w:id="4574" w:author="Rapporteur" w:date="2021-05-31T17:10:00Z">
        <w:r w:rsidR="00230F50">
          <w:rPr>
            <w:lang w:eastAsia="zh-CN"/>
          </w:rPr>
          <w:t>1</w:t>
        </w:r>
      </w:ins>
      <w:ins w:id="4575" w:author="C1-213755" w:date="2021-05-31T15:24:00Z">
        <w:r>
          <w:rPr>
            <w:lang w:eastAsia="zh-CN"/>
          </w:rPr>
          <w:t>.2.2.1</w:t>
        </w:r>
        <w:r>
          <w:rPr>
            <w:lang w:eastAsia="zh-CN"/>
          </w:rPr>
          <w:tab/>
          <w:t>General</w:t>
        </w:r>
        <w:bookmarkEnd w:id="4571"/>
      </w:ins>
    </w:p>
    <w:p w14:paraId="06310D2D" w14:textId="77777777" w:rsidR="00CC5EF2" w:rsidRDefault="00CC5EF2" w:rsidP="00CC5EF2">
      <w:pPr>
        <w:rPr>
          <w:ins w:id="4576" w:author="C1-213755" w:date="2021-05-31T15:24:00Z"/>
          <w:lang w:eastAsia="zh-CN"/>
        </w:rPr>
      </w:pPr>
      <w:ins w:id="4577" w:author="C1-213755" w:date="2021-05-31T15:24:00Z">
        <w:r>
          <w:t>The purpose of the monitoring UE procedure for UE-to-network relay discovery is</w:t>
        </w:r>
        <w:r>
          <w:rPr>
            <w:lang w:eastAsia="zh-CN"/>
          </w:rPr>
          <w:t>:</w:t>
        </w:r>
      </w:ins>
    </w:p>
    <w:p w14:paraId="22D32AFA" w14:textId="77777777" w:rsidR="00CC5EF2" w:rsidRDefault="00CC5EF2" w:rsidP="00CC5EF2">
      <w:pPr>
        <w:pStyle w:val="B1"/>
        <w:rPr>
          <w:ins w:id="4578" w:author="C1-213755" w:date="2021-05-31T15:24:00Z"/>
        </w:rPr>
      </w:pPr>
      <w:ins w:id="4579" w:author="C1-213755" w:date="2021-05-31T15:24:00Z">
        <w:r>
          <w:rPr>
            <w:lang w:eastAsia="zh-CN"/>
          </w:rPr>
          <w:t>a)</w:t>
        </w:r>
        <w:r>
          <w:tab/>
          <w:t>to enable a ProSe-enabled UE to become aware of proximity of a connectivity service provided by a UE-to-network relay, upon a request from upper layers as defined in 3GPP TS 23.30</w:t>
        </w:r>
        <w:r>
          <w:rPr>
            <w:lang w:eastAsia="zh-CN"/>
          </w:rPr>
          <w:t>4</w:t>
        </w:r>
        <w:r>
          <w:t> [2]; or</w:t>
        </w:r>
      </w:ins>
    </w:p>
    <w:p w14:paraId="1A247211" w14:textId="77777777" w:rsidR="00CC5EF2" w:rsidRDefault="00CC5EF2" w:rsidP="00CC5EF2">
      <w:pPr>
        <w:pStyle w:val="B1"/>
        <w:rPr>
          <w:ins w:id="4580" w:author="C1-213755" w:date="2021-05-31T15:24:00Z"/>
          <w:lang w:eastAsia="zh-CN"/>
        </w:rPr>
      </w:pPr>
      <w:bookmarkStart w:id="4581" w:name="OLE_LINK250"/>
      <w:bookmarkStart w:id="4582" w:name="OLE_LINK251"/>
      <w:ins w:id="4583" w:author="C1-213755" w:date="2021-05-31T15:24:00Z">
        <w:r>
          <w:rPr>
            <w:lang w:eastAsia="zh-CN"/>
          </w:rPr>
          <w:t>b)</w:t>
        </w:r>
        <w:r>
          <w:tab/>
          <w:t xml:space="preserve">to enable a </w:t>
        </w:r>
        <w:bookmarkStart w:id="4584" w:name="OLE_LINK581"/>
        <w:bookmarkStart w:id="4585" w:name="OLE_LINK580"/>
        <w:r>
          <w:t>ProSe-enabled</w:t>
        </w:r>
        <w:r>
          <w:rPr>
            <w:lang w:eastAsia="zh-CN"/>
          </w:rPr>
          <w:t xml:space="preserve"> </w:t>
        </w:r>
        <w:r>
          <w:t>UE</w:t>
        </w:r>
        <w:bookmarkEnd w:id="4584"/>
        <w:bookmarkEnd w:id="4585"/>
        <w:r>
          <w:t xml:space="preserve"> to perform measurements of signal strength of </w:t>
        </w:r>
        <w:r>
          <w:rPr>
            <w:lang w:eastAsia="zh-CN"/>
          </w:rPr>
          <w:t xml:space="preserve">PROSE </w:t>
        </w:r>
        <w:r>
          <w:t>PC5</w:t>
        </w:r>
        <w:r>
          <w:rPr>
            <w:lang w:eastAsia="zh-CN"/>
          </w:rPr>
          <w:t xml:space="preserve"> </w:t>
        </w:r>
        <w:r>
          <w:t>DISCOVERY messages from ProSe UE-to-network relay UE(s) for relay selection/reselection.</w:t>
        </w:r>
        <w:bookmarkEnd w:id="4581"/>
        <w:bookmarkEnd w:id="4582"/>
      </w:ins>
    </w:p>
    <w:p w14:paraId="0338C754" w14:textId="392B4A6D" w:rsidR="00CC5EF2" w:rsidRDefault="00CC5EF2" w:rsidP="00CC5EF2">
      <w:pPr>
        <w:pStyle w:val="6"/>
        <w:rPr>
          <w:ins w:id="4586" w:author="C1-213755" w:date="2021-05-31T15:24:00Z"/>
          <w:lang w:eastAsia="zh-CN"/>
        </w:rPr>
      </w:pPr>
      <w:bookmarkStart w:id="4587" w:name="_Toc70667732"/>
      <w:bookmarkStart w:id="4588" w:name="_Toc73378833"/>
      <w:ins w:id="4589" w:author="C1-213755" w:date="2021-05-31T15:24:00Z">
        <w:r>
          <w:rPr>
            <w:lang w:eastAsia="zh-CN"/>
          </w:rPr>
          <w:t>8.2.</w:t>
        </w:r>
        <w:del w:id="4590" w:author="Rapporteur" w:date="2021-05-31T16:49:00Z">
          <w:r w:rsidDel="0018412C">
            <w:rPr>
              <w:lang w:eastAsia="zh-CN"/>
            </w:rPr>
            <w:delText>x</w:delText>
          </w:r>
        </w:del>
      </w:ins>
      <w:ins w:id="4591" w:author="Rapporteur" w:date="2021-05-31T17:10:00Z">
        <w:r w:rsidR="00230F50">
          <w:rPr>
            <w:lang w:eastAsia="zh-CN"/>
          </w:rPr>
          <w:t>1</w:t>
        </w:r>
      </w:ins>
      <w:ins w:id="4592" w:author="C1-213755" w:date="2021-05-31T15:24:00Z">
        <w:r>
          <w:rPr>
            <w:lang w:eastAsia="zh-CN"/>
          </w:rPr>
          <w:t>.2.2.2</w:t>
        </w:r>
        <w:r>
          <w:rPr>
            <w:lang w:eastAsia="zh-CN"/>
          </w:rPr>
          <w:tab/>
          <w:t>Monitoring UE procedure for UE-to-Network relay discovery initiation</w:t>
        </w:r>
        <w:bookmarkEnd w:id="4587"/>
        <w:bookmarkEnd w:id="4588"/>
      </w:ins>
    </w:p>
    <w:p w14:paraId="34438A21" w14:textId="77777777" w:rsidR="00CC5EF2" w:rsidRDefault="00CC5EF2" w:rsidP="00CC5EF2">
      <w:pPr>
        <w:rPr>
          <w:ins w:id="4593" w:author="C1-213755" w:date="2021-05-31T15:24:00Z"/>
        </w:rPr>
      </w:pPr>
      <w:ins w:id="4594" w:author="C1-213755" w:date="2021-05-31T15:24:00Z">
        <w:r>
          <w:t>The UE is authorised to perform the monitoring UE procedure for UE-to-Network relay discovery if:</w:t>
        </w:r>
      </w:ins>
    </w:p>
    <w:p w14:paraId="1E16D8B4" w14:textId="77777777" w:rsidR="00CC5EF2" w:rsidRDefault="00CC5EF2" w:rsidP="00CC5EF2">
      <w:pPr>
        <w:pStyle w:val="B1"/>
        <w:rPr>
          <w:ins w:id="4595" w:author="C1-213755" w:date="2021-05-31T15:24:00Z"/>
        </w:rPr>
      </w:pPr>
      <w:ins w:id="4596" w:author="C1-213755" w:date="2021-05-31T15:24:00Z">
        <w:r>
          <w:t>a)</w:t>
        </w:r>
        <w:r>
          <w:tab/>
          <w:t>the following is true:</w:t>
        </w:r>
      </w:ins>
    </w:p>
    <w:p w14:paraId="6D842B28" w14:textId="77777777" w:rsidR="00CC5EF2" w:rsidRDefault="00CC5EF2" w:rsidP="00CC5EF2">
      <w:pPr>
        <w:pStyle w:val="B2"/>
        <w:rPr>
          <w:ins w:id="4597" w:author="C1-213755" w:date="2021-05-31T15:24:00Z"/>
        </w:rPr>
      </w:pPr>
      <w:ins w:id="4598" w:author="C1-213755" w:date="2021-05-31T15:24:00Z">
        <w:r>
          <w:t>1)</w:t>
        </w:r>
        <w:r>
          <w:tab/>
          <w:t>the UE is not served by NG-RAN, is authorised to perform ProSe direct discovery using monitoring when the UE is not served by NG-RAN, and is configured with the radio parameters to be used for ProSe direct discovery when not served by NG-RAN;</w:t>
        </w:r>
      </w:ins>
    </w:p>
    <w:p w14:paraId="02789F76" w14:textId="77777777" w:rsidR="00CC5EF2" w:rsidRDefault="00CC5EF2" w:rsidP="00CC5EF2">
      <w:pPr>
        <w:pStyle w:val="B2"/>
        <w:rPr>
          <w:ins w:id="4599" w:author="C1-213755" w:date="2021-05-31T15:24:00Z"/>
        </w:rPr>
      </w:pPr>
      <w:ins w:id="4600" w:author="C1-213755" w:date="2021-05-31T15:24:00Z">
        <w:r>
          <w:t>2)</w:t>
        </w:r>
        <w:r>
          <w:tab/>
          <w:t>the UE is served by NG-RAN, and is authorised to perform ProSe direct discovery monitoring in at least one PLMN; or</w:t>
        </w:r>
      </w:ins>
    </w:p>
    <w:p w14:paraId="688A2424" w14:textId="77777777" w:rsidR="00CC5EF2" w:rsidRDefault="00CC5EF2" w:rsidP="00CC5EF2">
      <w:pPr>
        <w:pStyle w:val="B2"/>
        <w:rPr>
          <w:ins w:id="4601" w:author="C1-213755" w:date="2021-05-31T15:24:00Z"/>
        </w:rPr>
      </w:pPr>
      <w:ins w:id="4602" w:author="C1-213755" w:date="2021-05-31T15:24:00Z">
        <w:r>
          <w:t>3)</w:t>
        </w:r>
        <w:r>
          <w:tab/>
          <w:t>the UE is:</w:t>
        </w:r>
      </w:ins>
    </w:p>
    <w:p w14:paraId="169974B7" w14:textId="77777777" w:rsidR="00CC5EF2" w:rsidRDefault="00CC5EF2" w:rsidP="00CC5EF2">
      <w:pPr>
        <w:pStyle w:val="B3"/>
        <w:rPr>
          <w:ins w:id="4603" w:author="C1-213755" w:date="2021-05-31T15:24:00Z"/>
        </w:rPr>
      </w:pPr>
      <w:ins w:id="4604" w:author="C1-213755" w:date="2021-05-31T15:24:00Z">
        <w:r>
          <w:t>i)</w:t>
        </w:r>
        <w:r>
          <w:tab/>
          <w:t>in 5GMM-IDLE mode, in limited service state as specified in 3GPP TS 23.122 [14], and the reason for the UE being in limited service state is one of the following:</w:t>
        </w:r>
      </w:ins>
    </w:p>
    <w:p w14:paraId="181F4FB9" w14:textId="77777777" w:rsidR="00CC5EF2" w:rsidRDefault="00CC5EF2" w:rsidP="00CC5EF2">
      <w:pPr>
        <w:pStyle w:val="B4"/>
        <w:rPr>
          <w:ins w:id="4605" w:author="C1-213755" w:date="2021-05-31T15:24:00Z"/>
        </w:rPr>
      </w:pPr>
      <w:ins w:id="4606" w:author="C1-213755" w:date="2021-05-31T15:24:00Z">
        <w:r>
          <w:t>A)</w:t>
        </w:r>
        <w:r>
          <w:tab/>
          <w:t>the UE is unable to find a suitable cell in the selected PLMN as specified in 3GPP TS 38.304 [15];</w:t>
        </w:r>
      </w:ins>
    </w:p>
    <w:p w14:paraId="04422B60" w14:textId="77777777" w:rsidR="00CC5EF2" w:rsidRDefault="00CC5EF2" w:rsidP="00CC5EF2">
      <w:pPr>
        <w:pStyle w:val="B4"/>
        <w:rPr>
          <w:ins w:id="4607" w:author="C1-213755" w:date="2021-05-31T15:24:00Z"/>
        </w:rPr>
      </w:pPr>
      <w:ins w:id="4608" w:author="C1-213755" w:date="2021-05-31T15:24:00Z">
        <w:r>
          <w:lastRenderedPageBreak/>
          <w:t>B)</w:t>
        </w:r>
        <w:r>
          <w:tab/>
          <w:t>the UE received a REGISTRATION REJECT message or a SERVICE REJECT message with the 5GMM cause #11 "PLMN not allowed" as specified in 3GPP TS 24.501 [11] ; or</w:t>
        </w:r>
      </w:ins>
    </w:p>
    <w:p w14:paraId="7986BA11" w14:textId="77777777" w:rsidR="00CC5EF2" w:rsidRDefault="00CC5EF2" w:rsidP="00CC5EF2">
      <w:pPr>
        <w:pStyle w:val="B4"/>
        <w:rPr>
          <w:ins w:id="4609" w:author="C1-213755" w:date="2021-05-31T15:24:00Z"/>
        </w:rPr>
      </w:pPr>
      <w:ins w:id="4610" w:author="C1-213755" w:date="2021-05-31T15:24:00Z">
        <w:r>
          <w:t>C)</w:t>
        </w:r>
        <w:r>
          <w:tab/>
          <w:t>the UE received a REGISTRATION REJECT message or a SERVICE REJECT message with the 5GMM cause #7 "5GS services not allowed" as specified in 3GPP TS 24.501 [11]</w:t>
        </w:r>
        <w:r>
          <w:rPr>
            <w:lang w:eastAsia="ko-KR"/>
          </w:rPr>
          <w:t>; and</w:t>
        </w:r>
      </w:ins>
    </w:p>
    <w:p w14:paraId="409D2738" w14:textId="77777777" w:rsidR="00CC5EF2" w:rsidRDefault="00CC5EF2" w:rsidP="00CC5EF2">
      <w:pPr>
        <w:pStyle w:val="B3"/>
        <w:rPr>
          <w:ins w:id="4611" w:author="C1-213755" w:date="2021-05-31T15:24:00Z"/>
        </w:rPr>
      </w:pPr>
      <w:ins w:id="4612" w:author="C1-213755" w:date="2021-05-31T15:24:00Z">
        <w:r>
          <w:t>ii)</w:t>
        </w:r>
        <w:r>
          <w:tab/>
          <w:t>authorised to perform ProSe direct discoveryusing monitoring when the UE is not served by NG-RAN, and:</w:t>
        </w:r>
      </w:ins>
    </w:p>
    <w:p w14:paraId="67F671B9" w14:textId="77777777" w:rsidR="00CC5EF2" w:rsidRDefault="00CC5EF2" w:rsidP="00CC5EF2">
      <w:pPr>
        <w:pStyle w:val="B4"/>
        <w:rPr>
          <w:ins w:id="4613" w:author="C1-213755" w:date="2021-05-31T15:24:00Z"/>
        </w:rPr>
      </w:pPr>
      <w:ins w:id="4614" w:author="C1-213755" w:date="2021-05-31T15:24:00Z">
        <w:r>
          <w:t>A)</w:t>
        </w:r>
        <w:r>
          <w:tab/>
          <w:t>configured with the radio parameters to be used for ProSe direct discovery when not served by NG-RAN; and</w:t>
        </w:r>
      </w:ins>
    </w:p>
    <w:p w14:paraId="7475B300" w14:textId="6511DAB5" w:rsidR="00CC5EF2" w:rsidRDefault="00CC5EF2" w:rsidP="00CC5EF2">
      <w:pPr>
        <w:pStyle w:val="B1"/>
        <w:rPr>
          <w:ins w:id="4615" w:author="C1-213755" w:date="2021-05-31T15:24:00Z"/>
        </w:rPr>
      </w:pPr>
      <w:ins w:id="4616" w:author="C1-213755" w:date="2021-05-31T15:24:00Z">
        <w:r>
          <w:t>b)</w:t>
        </w:r>
        <w:r>
          <w:tab/>
          <w:t>the UE is configured with the Relay Service Code parameter identifying the connectivity service to be monitored and with the IP version(s) to be used for the traffic of the connectivity service to be monitored, as specified in clause 5</w:t>
        </w:r>
      </w:ins>
      <w:ins w:id="4617" w:author="Rapporteur" w:date="2021-05-31T16:50:00Z">
        <w:r w:rsidR="0018412C">
          <w:t>.2.5</w:t>
        </w:r>
      </w:ins>
      <w:ins w:id="4618" w:author="C1-213755" w:date="2021-05-31T15:24:00Z">
        <w:r>
          <w:t>;</w:t>
        </w:r>
      </w:ins>
    </w:p>
    <w:p w14:paraId="6260FD4F" w14:textId="77777777" w:rsidR="00CC5EF2" w:rsidRDefault="00CC5EF2" w:rsidP="00CC5EF2">
      <w:pPr>
        <w:rPr>
          <w:ins w:id="4619" w:author="C1-213755" w:date="2021-05-31T15:24:00Z"/>
        </w:rPr>
      </w:pPr>
      <w:ins w:id="4620" w:author="C1-213755" w:date="2021-05-31T15:24:00Z">
        <w:r>
          <w:t>otherwise, the UE is not authorised to perform the monitoring UE procedure for UE-to-Network relay discovery.</w:t>
        </w:r>
      </w:ins>
    </w:p>
    <w:p w14:paraId="3DE2B8B5" w14:textId="486CE768" w:rsidR="00CC5EF2" w:rsidRDefault="00CC5EF2" w:rsidP="00CC5EF2">
      <w:pPr>
        <w:rPr>
          <w:ins w:id="4621" w:author="C1-213755" w:date="2021-05-31T15:24:00Z"/>
        </w:rPr>
      </w:pPr>
      <w:ins w:id="4622" w:author="C1-213755" w:date="2021-05-31T15:24:00Z">
        <w:r>
          <w:t>Figure </w:t>
        </w:r>
        <w:r>
          <w:rPr>
            <w:lang w:eastAsia="zh-CN"/>
          </w:rPr>
          <w:t>8</w:t>
        </w:r>
        <w:r>
          <w:t>.2.</w:t>
        </w:r>
        <w:del w:id="4623" w:author="Rapporteur" w:date="2021-05-31T16:50:00Z">
          <w:r w:rsidDel="0018412C">
            <w:rPr>
              <w:lang w:eastAsia="zh-CN"/>
            </w:rPr>
            <w:delText>x</w:delText>
          </w:r>
        </w:del>
      </w:ins>
      <w:ins w:id="4624" w:author="Rapporteur" w:date="2021-05-31T17:10:00Z">
        <w:r w:rsidR="00230F50">
          <w:rPr>
            <w:lang w:eastAsia="zh-CN"/>
          </w:rPr>
          <w:t>1</w:t>
        </w:r>
      </w:ins>
      <w:ins w:id="4625" w:author="C1-213755" w:date="2021-05-31T15:24:00Z">
        <w:r>
          <w:t>.2.</w:t>
        </w:r>
        <w:r>
          <w:rPr>
            <w:lang w:eastAsia="zh-CN"/>
          </w:rPr>
          <w:t>2.2</w:t>
        </w:r>
      </w:ins>
      <w:ins w:id="4626" w:author="Rapporteur" w:date="2021-05-31T17:27:00Z">
        <w:r w:rsidR="00E32572">
          <w:t>.</w:t>
        </w:r>
      </w:ins>
      <w:ins w:id="4627" w:author="C1-213755" w:date="2021-05-31T15:24:00Z">
        <w:del w:id="4628" w:author="Rapporteur" w:date="2021-05-31T17:27:00Z">
          <w:r w:rsidDel="00E32572">
            <w:delText>-</w:delText>
          </w:r>
        </w:del>
        <w:r>
          <w:t>1 illustrates the interaction of the UEs in the monitoring UE procedure for UE-to-Network relay discovery.</w:t>
        </w:r>
      </w:ins>
    </w:p>
    <w:p w14:paraId="3DD4DF01" w14:textId="77777777" w:rsidR="00CC5EF2" w:rsidRDefault="00CC5EF2" w:rsidP="00CC5EF2">
      <w:pPr>
        <w:pStyle w:val="TH"/>
        <w:rPr>
          <w:ins w:id="4629" w:author="C1-213755" w:date="2021-05-31T15:24:00Z"/>
        </w:rPr>
      </w:pPr>
      <w:ins w:id="4630" w:author="C1-213755" w:date="2021-05-31T15:24:00Z">
        <w:r>
          <w:rPr>
            <w:rFonts w:eastAsia="宋体"/>
          </w:rPr>
          <w:object w:dxaOrig="8400" w:dyaOrig="1635" w14:anchorId="0B108AF2">
            <v:shape id="_x0000_i1054" type="#_x0000_t75" style="width:419.9pt;height:81.8pt" o:ole="">
              <v:imagedata r:id="rId68" o:title=""/>
            </v:shape>
            <o:OLEObject Type="Embed" ProgID="Visio.Drawing.11" ShapeID="_x0000_i1054" DrawAspect="Content" ObjectID="_1684248063" r:id="rId69"/>
          </w:object>
        </w:r>
      </w:ins>
    </w:p>
    <w:p w14:paraId="2A7C0EBE" w14:textId="08CC66FC" w:rsidR="00CC5EF2" w:rsidRDefault="00CC5EF2" w:rsidP="00CC5EF2">
      <w:pPr>
        <w:pStyle w:val="TF"/>
        <w:rPr>
          <w:ins w:id="4631" w:author="C1-213755" w:date="2021-05-31T15:24:00Z"/>
        </w:rPr>
      </w:pPr>
      <w:ins w:id="4632" w:author="C1-213755" w:date="2021-05-31T15:24:00Z">
        <w:r>
          <w:t>Figure</w:t>
        </w:r>
        <w:r>
          <w:rPr>
            <w:lang w:val="en-US"/>
          </w:rPr>
          <w:t> </w:t>
        </w:r>
        <w:r>
          <w:rPr>
            <w:lang w:eastAsia="zh-CN"/>
          </w:rPr>
          <w:t>8</w:t>
        </w:r>
        <w:r>
          <w:t>.2.</w:t>
        </w:r>
        <w:del w:id="4633" w:author="Rapporteur" w:date="2021-05-31T16:50:00Z">
          <w:r w:rsidDel="0018412C">
            <w:rPr>
              <w:lang w:eastAsia="zh-CN"/>
            </w:rPr>
            <w:delText>x</w:delText>
          </w:r>
        </w:del>
      </w:ins>
      <w:ins w:id="4634" w:author="Rapporteur" w:date="2021-05-31T17:10:00Z">
        <w:r w:rsidR="00230F50">
          <w:rPr>
            <w:lang w:eastAsia="zh-CN"/>
          </w:rPr>
          <w:t>1</w:t>
        </w:r>
      </w:ins>
      <w:ins w:id="4635" w:author="C1-213755" w:date="2021-05-31T15:24:00Z">
        <w:r>
          <w:t>.2.</w:t>
        </w:r>
        <w:r>
          <w:rPr>
            <w:lang w:eastAsia="zh-CN"/>
          </w:rPr>
          <w:t>2.2</w:t>
        </w:r>
      </w:ins>
      <w:ins w:id="4636" w:author="Rapporteur" w:date="2021-05-31T17:27:00Z">
        <w:r w:rsidR="00E32572">
          <w:t>.</w:t>
        </w:r>
      </w:ins>
      <w:ins w:id="4637" w:author="C1-213755" w:date="2021-05-31T15:24:00Z">
        <w:del w:id="4638" w:author="Rapporteur" w:date="2021-05-31T17:27:00Z">
          <w:r w:rsidDel="00E32572">
            <w:delText>-</w:delText>
          </w:r>
        </w:del>
        <w:r>
          <w:t>1: Monitoring UE procedure for UE-to-Network relay discovery</w:t>
        </w:r>
      </w:ins>
    </w:p>
    <w:p w14:paraId="744E5FA5" w14:textId="5179D2BE" w:rsidR="00CC5EF2" w:rsidRDefault="00CC5EF2" w:rsidP="00CC5EF2">
      <w:pPr>
        <w:rPr>
          <w:ins w:id="4639" w:author="C1-213755" w:date="2021-05-31T15:24:00Z"/>
        </w:rPr>
      </w:pPr>
      <w:ins w:id="4640" w:author="C1-213755" w:date="2021-05-31T15:24:00Z">
        <w:r>
          <w:t>When the UE is triggered by an upper layer application to monitor proximity of a connectivity service provided by a UE-to-network relay</w:t>
        </w:r>
        <w:r>
          <w:rPr>
            <w:lang w:eastAsia="zh-CN"/>
          </w:rPr>
          <w:t xml:space="preserve">; or when the UE has established a direct link with a ProSe UE-to-network relay UE as specified in </w:t>
        </w:r>
        <w:del w:id="4641" w:author="Rapporteur" w:date="2021-05-31T16:50:00Z">
          <w:r w:rsidDel="0018412C">
            <w:rPr>
              <w:lang w:eastAsia="zh-CN"/>
            </w:rPr>
            <w:delText>subclause</w:delText>
          </w:r>
        </w:del>
      </w:ins>
      <w:ins w:id="4642" w:author="Rapporteur" w:date="2021-05-31T16:50:00Z">
        <w:r w:rsidR="0018412C">
          <w:rPr>
            <w:lang w:eastAsia="zh-CN"/>
          </w:rPr>
          <w:t>clause</w:t>
        </w:r>
      </w:ins>
      <w:ins w:id="4643" w:author="C1-213755" w:date="2021-05-31T15:24:00Z">
        <w:r>
          <w:t> </w:t>
        </w:r>
        <w:r>
          <w:rPr>
            <w:lang w:eastAsia="zh-CN"/>
          </w:rPr>
          <w:t>7.2</w:t>
        </w:r>
        <w:r>
          <w:t>, and if the UE is authorised to perform the monitoring UE procedure for UE-to-network relay discovery, then the UE</w:t>
        </w:r>
        <w:r>
          <w:rPr>
            <w:lang w:eastAsia="ko-KR"/>
          </w:rPr>
          <w:t xml:space="preserve"> </w:t>
        </w:r>
        <w:r>
          <w:t xml:space="preserve">shall instruct the lower layers to start monitoring for </w:t>
        </w:r>
        <w:r>
          <w:rPr>
            <w:lang w:eastAsia="zh-CN"/>
          </w:rPr>
          <w:t xml:space="preserve">PROSE </w:t>
        </w:r>
        <w:r>
          <w:t>PC5</w:t>
        </w:r>
        <w:r>
          <w:rPr>
            <w:lang w:eastAsia="zh-CN"/>
          </w:rPr>
          <w:t xml:space="preserve"> </w:t>
        </w:r>
        <w:r>
          <w:t>DISCOVERY messages</w:t>
        </w:r>
        <w:r>
          <w:rPr>
            <w:lang w:eastAsia="ko-KR"/>
          </w:rPr>
          <w:t xml:space="preserve"> </w:t>
        </w:r>
        <w:r>
          <w:t xml:space="preserve">with </w:t>
        </w:r>
        <w:r>
          <w:rPr>
            <w:lang w:eastAsia="zh-CN"/>
          </w:rPr>
          <w:t>the</w:t>
        </w:r>
        <w:r>
          <w:t xml:space="preserve"> configured </w:t>
        </w:r>
        <w:r>
          <w:rPr>
            <w:lang w:eastAsia="zh-CN"/>
          </w:rPr>
          <w:t>D</w:t>
        </w:r>
        <w:r>
          <w:t>estination layer-2 ID.</w:t>
        </w:r>
      </w:ins>
    </w:p>
    <w:p w14:paraId="7DB827DC" w14:textId="762B7625" w:rsidR="00CC5EF2" w:rsidRDefault="00CC5EF2" w:rsidP="00CC5EF2">
      <w:pPr>
        <w:rPr>
          <w:ins w:id="4644" w:author="C1-213755" w:date="2021-05-31T15:24:00Z"/>
        </w:rPr>
      </w:pPr>
      <w:ins w:id="4645" w:author="C1-213755" w:date="2021-05-31T15:24:00Z">
        <w:r>
          <w:t xml:space="preserve">Upon reception of a </w:t>
        </w:r>
        <w:r>
          <w:rPr>
            <w:lang w:eastAsia="zh-CN"/>
          </w:rPr>
          <w:t xml:space="preserve">PROSE </w:t>
        </w:r>
        <w:r>
          <w:t>PC5</w:t>
        </w:r>
        <w:r>
          <w:rPr>
            <w:lang w:eastAsia="zh-CN"/>
          </w:rPr>
          <w:t xml:space="preserve"> </w:t>
        </w:r>
        <w:r>
          <w:t xml:space="preserve">DISCOVERY message for UE-to-Network Relay Discovery Announcement according to </w:t>
        </w:r>
        <w:del w:id="4646" w:author="Rapporteur" w:date="2021-05-31T16:50:00Z">
          <w:r w:rsidDel="0018412C">
            <w:delText>subclause</w:delText>
          </w:r>
        </w:del>
      </w:ins>
      <w:ins w:id="4647" w:author="Rapporteur" w:date="2021-05-31T16:50:00Z">
        <w:r w:rsidR="0018412C">
          <w:t>clause</w:t>
        </w:r>
      </w:ins>
      <w:ins w:id="4648" w:author="C1-213755" w:date="2021-05-31T15:24:00Z">
        <w:r>
          <w:t> 1</w:t>
        </w:r>
        <w:r>
          <w:rPr>
            <w:lang w:eastAsia="zh-CN"/>
          </w:rPr>
          <w:t>0</w:t>
        </w:r>
        <w:r>
          <w:t>.2.</w:t>
        </w:r>
        <w:del w:id="4649" w:author="Rapporteur" w:date="2021-05-31T16:51:00Z">
          <w:r w:rsidDel="0018412C">
            <w:rPr>
              <w:lang w:eastAsia="zh-CN"/>
            </w:rPr>
            <w:delText>x</w:delText>
          </w:r>
        </w:del>
      </w:ins>
      <w:ins w:id="4650" w:author="Rapporteur" w:date="2021-05-31T16:51:00Z">
        <w:r w:rsidR="0018412C">
          <w:rPr>
            <w:lang w:eastAsia="zh-CN"/>
          </w:rPr>
          <w:t>1</w:t>
        </w:r>
      </w:ins>
      <w:ins w:id="4651" w:author="C1-213755" w:date="2021-05-31T15:24:00Z">
        <w:r>
          <w:t>, for the target Relay Service Code of the connectivity service which the UE is authorized to monitor, the UE shall use the associated DUSK, if configured, and the UTC-based counter obtained during the monitoring operation to unscramble the</w:t>
        </w:r>
        <w:r>
          <w:rPr>
            <w:lang w:eastAsia="zh-CN"/>
          </w:rPr>
          <w:t xml:space="preserve"> PROSE</w:t>
        </w:r>
        <w:r>
          <w:t xml:space="preserve"> PC5</w:t>
        </w:r>
        <w:r>
          <w:rPr>
            <w:lang w:eastAsia="zh-CN"/>
          </w:rPr>
          <w:t xml:space="preserve"> </w:t>
        </w:r>
        <w:r>
          <w:t>DISCOVERY message as described in 3GPP TS 33.</w:t>
        </w:r>
        <w:r>
          <w:rPr>
            <w:lang w:eastAsia="zh-CN"/>
          </w:rPr>
          <w:t>yyy</w:t>
        </w:r>
        <w:r>
          <w:t> [</w:t>
        </w:r>
        <w:r>
          <w:rPr>
            <w:lang w:eastAsia="zh-CN"/>
          </w:rPr>
          <w:t>xxx</w:t>
        </w:r>
        <w:r>
          <w:t xml:space="preserve">]. Then, if a DUCK is configured, the UE shall use the DUCK and the UTC-based counter to </w:t>
        </w:r>
        <w:r>
          <w:rPr>
            <w:noProof/>
          </w:rPr>
          <w:t>decrypt the configured message-specific confidentiality-protected</w:t>
        </w:r>
        <w:r>
          <w:t xml:space="preserve"> </w:t>
        </w:r>
        <w:r>
          <w:rPr>
            <w:noProof/>
          </w:rPr>
          <w:t>portion</w:t>
        </w:r>
        <w:r>
          <w:t>, as described in 3GPP TS 33.</w:t>
        </w:r>
        <w:r>
          <w:rPr>
            <w:lang w:eastAsia="zh-CN"/>
          </w:rPr>
          <w:t>yyy</w:t>
        </w:r>
        <w:r>
          <w:t> [</w:t>
        </w:r>
        <w:r>
          <w:rPr>
            <w:lang w:eastAsia="zh-CN"/>
          </w:rPr>
          <w:t>xxx</w:t>
        </w:r>
        <w:r>
          <w:t xml:space="preserve">]. Finally, if a DUIK is configured, the UE shall use the DUIK and the UTC-based counter to verify the MIC field in the unscrambled </w:t>
        </w:r>
        <w:r>
          <w:rPr>
            <w:lang w:eastAsia="zh-CN"/>
          </w:rPr>
          <w:t xml:space="preserve">PROSE </w:t>
        </w:r>
        <w:r>
          <w:t>PC5</w:t>
        </w:r>
        <w:r>
          <w:rPr>
            <w:lang w:eastAsia="zh-CN"/>
          </w:rPr>
          <w:t xml:space="preserve"> </w:t>
        </w:r>
        <w:r>
          <w:t>DISCOVERY message for UE-to-Network Relay Discovery Announcement.</w:t>
        </w:r>
      </w:ins>
    </w:p>
    <w:p w14:paraId="1CDE2AEB" w14:textId="71935CE2" w:rsidR="00CC5EF2" w:rsidRDefault="00CC5EF2" w:rsidP="00CC5EF2">
      <w:pPr>
        <w:pStyle w:val="NO"/>
        <w:rPr>
          <w:ins w:id="4652" w:author="C1-213755" w:date="2021-05-31T15:24:00Z"/>
        </w:rPr>
      </w:pPr>
      <w:ins w:id="4653" w:author="C1-213755" w:date="2021-05-31T15:24:00Z">
        <w:r>
          <w:t>NOTE</w:t>
        </w:r>
        <w:del w:id="4654" w:author="Rapporteur" w:date="2021-05-31T16:52:00Z">
          <w:r w:rsidDel="0018412C">
            <w:delText xml:space="preserve"> 2</w:delText>
          </w:r>
        </w:del>
        <w:r>
          <w:t>:</w:t>
        </w:r>
        <w:r>
          <w:tab/>
          <w:t>The use of an erroneous UTC-based counter for processing received PROSE PC5 DISCOVERY messages at the ProSe-enabled UE can cause MIC check failure after DUIK is used for integrity check, and malformed contents after DUSK is used for unscrambling or DUCK is used for deciphering. How a ProSe-enabled UE ensures the accuracy of the UTC-based counter is left to UE implementation.</w:t>
        </w:r>
      </w:ins>
    </w:p>
    <w:p w14:paraId="122146ED" w14:textId="77777777" w:rsidR="00CC5EF2" w:rsidRDefault="00CC5EF2" w:rsidP="00CC5EF2">
      <w:pPr>
        <w:rPr>
          <w:ins w:id="4655" w:author="C1-213755" w:date="2021-05-31T15:24:00Z"/>
        </w:rPr>
      </w:pPr>
      <w:ins w:id="4656" w:author="C1-213755" w:date="2021-05-31T15:24:00Z">
        <w:r>
          <w:rPr>
            <w:lang w:eastAsia="zh-CN"/>
          </w:rPr>
          <w:t>Then</w:t>
        </w:r>
        <w:r>
          <w:t xml:space="preserve"> if:</w:t>
        </w:r>
      </w:ins>
    </w:p>
    <w:p w14:paraId="21AAA580" w14:textId="7E88B869" w:rsidR="00CC5EF2" w:rsidRDefault="0018412C" w:rsidP="00CC5EF2">
      <w:pPr>
        <w:pStyle w:val="B1"/>
        <w:rPr>
          <w:ins w:id="4657" w:author="C1-213755" w:date="2021-05-31T15:24:00Z"/>
        </w:rPr>
      </w:pPr>
      <w:ins w:id="4658" w:author="Rapporteur" w:date="2021-05-31T16:52:00Z">
        <w:r>
          <w:t>a)</w:t>
        </w:r>
      </w:ins>
      <w:ins w:id="4659" w:author="C1-213755" w:date="2021-05-31T15:24:00Z">
        <w:del w:id="4660" w:author="Rapporteur" w:date="2021-05-31T16:52:00Z">
          <w:r w:rsidR="00CC5EF2" w:rsidDel="0018412C">
            <w:delText>-</w:delText>
          </w:r>
        </w:del>
        <w:r w:rsidR="00CC5EF2">
          <w:tab/>
          <w:t xml:space="preserve">the Relay Service Code parameter of the </w:t>
        </w:r>
        <w:r w:rsidR="00CC5EF2">
          <w:rPr>
            <w:lang w:eastAsia="zh-CN"/>
          </w:rPr>
          <w:t xml:space="preserve">PROSE </w:t>
        </w:r>
        <w:r w:rsidR="00CC5EF2">
          <w:t>PC5</w:t>
        </w:r>
        <w:r w:rsidR="00CC5EF2">
          <w:rPr>
            <w:lang w:eastAsia="zh-CN"/>
          </w:rPr>
          <w:t xml:space="preserve"> </w:t>
        </w:r>
        <w:r w:rsidR="00CC5EF2">
          <w:t>DISCOVERY message for UE-to-Network Relay Discovery Announcement is the same as the Relay Service Code parameter configured as specified in clause 5 for the connectivity service being monitored; and</w:t>
        </w:r>
      </w:ins>
    </w:p>
    <w:p w14:paraId="2A9BEA35" w14:textId="0D78E260" w:rsidR="00CC5EF2" w:rsidRDefault="0018412C" w:rsidP="00CC5EF2">
      <w:pPr>
        <w:pStyle w:val="B1"/>
        <w:rPr>
          <w:ins w:id="4661" w:author="C1-213755" w:date="2021-05-31T15:24:00Z"/>
        </w:rPr>
      </w:pPr>
      <w:ins w:id="4662" w:author="Rapporteur" w:date="2021-05-31T16:52:00Z">
        <w:r>
          <w:t>b)</w:t>
        </w:r>
      </w:ins>
      <w:ins w:id="4663" w:author="C1-213755" w:date="2021-05-31T15:24:00Z">
        <w:del w:id="4664" w:author="Rapporteur" w:date="2021-05-31T16:52:00Z">
          <w:r w:rsidR="00CC5EF2" w:rsidDel="0018412C">
            <w:delText>-</w:delText>
          </w:r>
        </w:del>
        <w:r w:rsidR="00CC5EF2">
          <w:tab/>
          <w:t xml:space="preserve">the User Info ID of the UE-to-network relay is not configured as specified in clause 5 for the connectivity service being monitored, or the Announcer Info parameter of the </w:t>
        </w:r>
        <w:r w:rsidR="00CC5EF2">
          <w:rPr>
            <w:lang w:eastAsia="zh-CN"/>
          </w:rPr>
          <w:t xml:space="preserve">PROSE </w:t>
        </w:r>
        <w:r w:rsidR="00CC5EF2">
          <w:t>PC5</w:t>
        </w:r>
        <w:r w:rsidR="00CC5EF2">
          <w:rPr>
            <w:lang w:eastAsia="zh-CN"/>
          </w:rPr>
          <w:t xml:space="preserve"> </w:t>
        </w:r>
        <w:r w:rsidR="00CC5EF2">
          <w:t>DISCOVERY message for UE-to-Network Relay Discovery Announcement is the same as the User Info ID of the UE-to-network relay configured as specified in clause 5</w:t>
        </w:r>
      </w:ins>
      <w:ins w:id="4665" w:author="Rapporteur" w:date="2021-05-31T16:52:00Z">
        <w:r>
          <w:t>.2.5</w:t>
        </w:r>
      </w:ins>
      <w:ins w:id="4666" w:author="C1-213755" w:date="2021-05-31T15:24:00Z">
        <w:r w:rsidR="00CC5EF2">
          <w:t xml:space="preserve"> for the connectivity service being monitored</w:t>
        </w:r>
      </w:ins>
      <w:ins w:id="4667" w:author="Rapporteur" w:date="2021-05-31T16:52:00Z">
        <w:r>
          <w:t>,</w:t>
        </w:r>
      </w:ins>
      <w:ins w:id="4668" w:author="C1-213755" w:date="2021-05-31T15:24:00Z">
        <w:del w:id="4669" w:author="Rapporteur" w:date="2021-05-31T16:52:00Z">
          <w:r w:rsidR="00CC5EF2" w:rsidDel="0018412C">
            <w:delText>;</w:delText>
          </w:r>
        </w:del>
      </w:ins>
    </w:p>
    <w:p w14:paraId="3A74AA67" w14:textId="77777777" w:rsidR="00CC5EF2" w:rsidRDefault="00CC5EF2" w:rsidP="00CC5EF2">
      <w:pPr>
        <w:rPr>
          <w:ins w:id="4670" w:author="C1-213755" w:date="2021-05-31T15:24:00Z"/>
        </w:rPr>
      </w:pPr>
      <w:ins w:id="4671" w:author="C1-213755" w:date="2021-05-31T15:24:00Z">
        <w:r>
          <w:rPr>
            <w:iCs/>
          </w:rPr>
          <w:lastRenderedPageBreak/>
          <w:t xml:space="preserve">then the UE shall consider that the </w:t>
        </w:r>
        <w:r>
          <w:t xml:space="preserve">connectivity service the UE </w:t>
        </w:r>
        <w:r>
          <w:rPr>
            <w:iCs/>
          </w:rPr>
          <w:t>seeks to monitor has been discovered.</w:t>
        </w:r>
        <w:r>
          <w:rPr>
            <w:iCs/>
            <w:lang w:eastAsia="zh-CN"/>
          </w:rPr>
          <w:t xml:space="preserve"> In addition, the UE can measure the signal strength of the PROSE </w:t>
        </w:r>
        <w:r>
          <w:t>PC5</w:t>
        </w:r>
        <w:r>
          <w:rPr>
            <w:lang w:eastAsia="zh-CN"/>
          </w:rPr>
          <w:t xml:space="preserve"> </w:t>
        </w:r>
        <w:r>
          <w:t>DISCOVERY message for UE-to-Network Relay Discovery</w:t>
        </w:r>
        <w:r>
          <w:rPr>
            <w:lang w:eastAsia="zh-CN"/>
          </w:rPr>
          <w:t xml:space="preserve"> Announcement</w:t>
        </w:r>
        <w:r>
          <w:rPr>
            <w:iCs/>
            <w:lang w:eastAsia="zh-CN"/>
          </w:rPr>
          <w:t xml:space="preserve"> for relay selection or reselection.</w:t>
        </w:r>
      </w:ins>
    </w:p>
    <w:p w14:paraId="28B9FF45" w14:textId="77777777" w:rsidR="00CC5EF2" w:rsidRDefault="00CC5EF2" w:rsidP="00CC5EF2">
      <w:pPr>
        <w:pStyle w:val="EditorsNote"/>
        <w:rPr>
          <w:ins w:id="4672" w:author="C1-213755" w:date="2021-05-31T15:24:00Z"/>
        </w:rPr>
      </w:pPr>
      <w:ins w:id="4673" w:author="C1-213755" w:date="2021-05-31T15:24:00Z">
        <w:r>
          <w:t>Editor’s note:</w:t>
        </w:r>
        <w:r>
          <w:tab/>
          <w:t xml:space="preserve">Details </w:t>
        </w:r>
        <w:r>
          <w:rPr>
            <w:lang w:eastAsia="zh-CN"/>
          </w:rPr>
          <w:t xml:space="preserve">of security aspects for </w:t>
        </w:r>
        <w:r>
          <w:t xml:space="preserve">Monitoring UE procedure upon reception of a PROSE PC5 DISCOVERY message for UE-to-Network relay discovery announcement </w:t>
        </w:r>
        <w:r>
          <w:rPr>
            <w:lang w:eastAsia="zh-CN"/>
          </w:rPr>
          <w:t>are</w:t>
        </w:r>
        <w:r>
          <w:t xml:space="preserve"> FFS and will be determinated by cooperation with SA WG3.</w:t>
        </w:r>
      </w:ins>
    </w:p>
    <w:p w14:paraId="0282C958" w14:textId="4EB9BE01" w:rsidR="00CC5EF2" w:rsidRDefault="00CC5EF2" w:rsidP="00CC5EF2">
      <w:pPr>
        <w:pStyle w:val="6"/>
        <w:rPr>
          <w:ins w:id="4674" w:author="C1-213755" w:date="2021-05-31T15:24:00Z"/>
          <w:lang w:eastAsia="zh-CN"/>
        </w:rPr>
      </w:pPr>
      <w:bookmarkStart w:id="4675" w:name="_Toc70667733"/>
      <w:bookmarkStart w:id="4676" w:name="_Toc73378834"/>
      <w:ins w:id="4677" w:author="C1-213755" w:date="2021-05-31T15:24:00Z">
        <w:r>
          <w:rPr>
            <w:lang w:eastAsia="zh-CN"/>
          </w:rPr>
          <w:t>8.2.</w:t>
        </w:r>
        <w:del w:id="4678" w:author="Rapporteur" w:date="2021-05-31T16:53:00Z">
          <w:r w:rsidDel="0018412C">
            <w:rPr>
              <w:lang w:eastAsia="zh-CN"/>
            </w:rPr>
            <w:delText>x</w:delText>
          </w:r>
        </w:del>
      </w:ins>
      <w:ins w:id="4679" w:author="Rapporteur" w:date="2021-05-31T17:11:00Z">
        <w:r w:rsidR="00230F50">
          <w:rPr>
            <w:lang w:eastAsia="zh-CN"/>
          </w:rPr>
          <w:t>1</w:t>
        </w:r>
      </w:ins>
      <w:ins w:id="4680" w:author="C1-213755" w:date="2021-05-31T15:24:00Z">
        <w:r>
          <w:rPr>
            <w:lang w:eastAsia="zh-CN"/>
          </w:rPr>
          <w:t>.2.2.3</w:t>
        </w:r>
        <w:r>
          <w:rPr>
            <w:lang w:eastAsia="zh-CN"/>
          </w:rPr>
          <w:tab/>
          <w:t>Monitoring UE procedure for UE-to-Network relay discovery completion</w:t>
        </w:r>
        <w:bookmarkEnd w:id="4675"/>
        <w:bookmarkEnd w:id="4676"/>
      </w:ins>
    </w:p>
    <w:p w14:paraId="6E72EF2F" w14:textId="77777777" w:rsidR="00CC5EF2" w:rsidRDefault="00CC5EF2" w:rsidP="00CC5EF2">
      <w:pPr>
        <w:rPr>
          <w:ins w:id="4681" w:author="C1-213755" w:date="2021-05-31T15:24:00Z"/>
          <w:lang w:eastAsia="zh-CN"/>
        </w:rPr>
      </w:pPr>
      <w:ins w:id="4682" w:author="C1-213755" w:date="2021-05-31T15:24:00Z">
        <w:r>
          <w:rPr>
            <w:lang w:eastAsia="zh-CN"/>
          </w:rPr>
          <w:t xml:space="preserve">When the UE is triggered by an upper layer application to stop monitoring proximity of other UEs in a discovery group, or when the UE stops being authorised to perform the monitoring UE procedure for UE-to-Network relay discovery, the UE shall instruct the lower layers to stop monitoring. </w:t>
        </w:r>
      </w:ins>
    </w:p>
    <w:p w14:paraId="2668B08F" w14:textId="23B60606" w:rsidR="00CC5EF2" w:rsidRDefault="00CC5EF2" w:rsidP="00CC5EF2">
      <w:pPr>
        <w:rPr>
          <w:lang w:eastAsia="zh-CN"/>
        </w:rPr>
      </w:pPr>
      <w:ins w:id="4683" w:author="C1-213755" w:date="2021-05-31T15:24:00Z">
        <w:r>
          <w:rPr>
            <w:lang w:eastAsia="zh-CN"/>
          </w:rPr>
          <w:t>When the UE stops monitoring, if the UE is in 5GMM-CONNECTED mode, the UE shall trigger the corresponding procedure in lower layers as specified in 3GPP</w:t>
        </w:r>
        <w:del w:id="4684" w:author="Rapporteur" w:date="2021-05-31T16:53:00Z">
          <w:r w:rsidDel="0018412C">
            <w:rPr>
              <w:lang w:eastAsia="zh-CN"/>
            </w:rPr>
            <w:delText xml:space="preserve"> </w:delText>
          </w:r>
        </w:del>
      </w:ins>
      <w:ins w:id="4685" w:author="Rapporteur" w:date="2021-05-31T16:53:00Z">
        <w:r w:rsidR="0018412C">
          <w:rPr>
            <w:lang w:val="en-US" w:eastAsia="zh-CN"/>
          </w:rPr>
          <w:t> </w:t>
        </w:r>
      </w:ins>
      <w:ins w:id="4686" w:author="C1-213755" w:date="2021-05-31T15:24:00Z">
        <w:r>
          <w:rPr>
            <w:lang w:eastAsia="zh-CN"/>
          </w:rPr>
          <w:t>TS</w:t>
        </w:r>
        <w:del w:id="4687" w:author="Rapporteur" w:date="2021-05-31T16:53:00Z">
          <w:r w:rsidDel="0018412C">
            <w:rPr>
              <w:lang w:eastAsia="zh-CN"/>
            </w:rPr>
            <w:delText xml:space="preserve"> </w:delText>
          </w:r>
        </w:del>
      </w:ins>
      <w:ins w:id="4688" w:author="Rapporteur" w:date="2021-05-31T16:53:00Z">
        <w:r w:rsidR="0018412C">
          <w:rPr>
            <w:lang w:val="en-US" w:eastAsia="zh-CN"/>
          </w:rPr>
          <w:t> </w:t>
        </w:r>
      </w:ins>
      <w:ins w:id="4689" w:author="C1-213755" w:date="2021-05-31T15:24:00Z">
        <w:r>
          <w:rPr>
            <w:lang w:eastAsia="zh-CN"/>
          </w:rPr>
          <w:t>38.331</w:t>
        </w:r>
        <w:del w:id="4690" w:author="Rapporteur" w:date="2021-05-31T16:53:00Z">
          <w:r w:rsidDel="0018412C">
            <w:rPr>
              <w:lang w:eastAsia="zh-CN"/>
            </w:rPr>
            <w:delText xml:space="preserve"> </w:delText>
          </w:r>
        </w:del>
      </w:ins>
      <w:ins w:id="4691" w:author="Rapporteur" w:date="2021-05-31T16:53:00Z">
        <w:r w:rsidR="0018412C">
          <w:rPr>
            <w:lang w:val="en-US" w:eastAsia="zh-CN"/>
          </w:rPr>
          <w:t> </w:t>
        </w:r>
      </w:ins>
      <w:ins w:id="4692" w:author="C1-213755" w:date="2021-05-31T15:24:00Z">
        <w:r>
          <w:rPr>
            <w:lang w:eastAsia="zh-CN"/>
          </w:rPr>
          <w:t>[13].</w:t>
        </w:r>
      </w:ins>
    </w:p>
    <w:p w14:paraId="577A56C8" w14:textId="77E7C58E" w:rsidR="00673A58" w:rsidRDefault="00673A58">
      <w:pPr>
        <w:pStyle w:val="50"/>
        <w:rPr>
          <w:ins w:id="4693" w:author="C1-213667" w:date="2021-05-31T14:56:00Z"/>
          <w:lang w:val="en-US"/>
        </w:rPr>
        <w:pPrChange w:id="4694" w:author="Rapporteur" w:date="2021-05-31T17:45:00Z">
          <w:pPr>
            <w:pStyle w:val="30"/>
          </w:pPr>
        </w:pPrChange>
      </w:pPr>
      <w:bookmarkStart w:id="4695" w:name="_Toc68190845"/>
      <w:bookmarkStart w:id="4696" w:name="_Toc59198694"/>
      <w:bookmarkStart w:id="4697" w:name="_Toc525231294"/>
      <w:bookmarkStart w:id="4698" w:name="_Toc73378835"/>
      <w:ins w:id="4699" w:author="C1-213667" w:date="2021-05-31T14:56:00Z">
        <w:r>
          <w:rPr>
            <w:lang w:val="en-US"/>
          </w:rPr>
          <w:t>8.2.</w:t>
        </w:r>
      </w:ins>
      <w:ins w:id="4700" w:author="Rapporteur" w:date="2021-05-31T17:45:00Z">
        <w:r>
          <w:rPr>
            <w:lang w:val="en-US"/>
          </w:rPr>
          <w:t>1.2.3</w:t>
        </w:r>
      </w:ins>
      <w:ins w:id="4701" w:author="C1-213667" w:date="2021-05-31T14:56:00Z">
        <w:del w:id="4702" w:author="Rapporteur" w:date="2021-05-31T17:45:00Z">
          <w:r w:rsidDel="00673A58">
            <w:rPr>
              <w:lang w:val="en-US"/>
            </w:rPr>
            <w:delText>X</w:delText>
          </w:r>
        </w:del>
        <w:r>
          <w:rPr>
            <w:lang w:val="en-US"/>
          </w:rPr>
          <w:tab/>
        </w:r>
        <w:r>
          <w:rPr>
            <w:lang w:eastAsia="ko-KR"/>
          </w:rPr>
          <w:t>A</w:t>
        </w:r>
        <w:r>
          <w:t>nnouncing UE procedure for Relay Discovery Additional Information</w:t>
        </w:r>
        <w:bookmarkEnd w:id="4695"/>
        <w:bookmarkEnd w:id="4696"/>
        <w:bookmarkEnd w:id="4697"/>
        <w:bookmarkEnd w:id="4698"/>
      </w:ins>
    </w:p>
    <w:p w14:paraId="0B6017D7" w14:textId="3A7606F3" w:rsidR="00673A58" w:rsidRDefault="00673A58">
      <w:pPr>
        <w:pStyle w:val="6"/>
        <w:rPr>
          <w:ins w:id="4703" w:author="C1-213667" w:date="2021-05-31T14:56:00Z"/>
        </w:rPr>
        <w:pPrChange w:id="4704" w:author="Rapporteur" w:date="2021-05-31T17:45:00Z">
          <w:pPr>
            <w:pStyle w:val="40"/>
          </w:pPr>
        </w:pPrChange>
      </w:pPr>
      <w:bookmarkStart w:id="4705" w:name="_Toc68190846"/>
      <w:bookmarkStart w:id="4706" w:name="_Toc59198695"/>
      <w:bookmarkStart w:id="4707" w:name="_Toc525231295"/>
      <w:bookmarkStart w:id="4708" w:name="_Toc73378836"/>
      <w:ins w:id="4709" w:author="C1-213667" w:date="2021-05-31T14:56:00Z">
        <w:r>
          <w:t>8.2.</w:t>
        </w:r>
      </w:ins>
      <w:ins w:id="4710" w:author="Rapporteur" w:date="2021-05-31T17:45:00Z">
        <w:r>
          <w:t>1.2.3</w:t>
        </w:r>
      </w:ins>
      <w:ins w:id="4711" w:author="C1-213667" w:date="2021-05-31T14:56:00Z">
        <w:del w:id="4712" w:author="Rapporteur" w:date="2021-05-31T17:45:00Z">
          <w:r w:rsidDel="00673A58">
            <w:delText>X</w:delText>
          </w:r>
        </w:del>
        <w:r>
          <w:t>.1</w:t>
        </w:r>
        <w:r>
          <w:tab/>
          <w:t>General</w:t>
        </w:r>
        <w:bookmarkEnd w:id="4705"/>
        <w:bookmarkEnd w:id="4706"/>
        <w:bookmarkEnd w:id="4707"/>
        <w:bookmarkEnd w:id="4708"/>
      </w:ins>
    </w:p>
    <w:p w14:paraId="007F5D24" w14:textId="77777777" w:rsidR="00673A58" w:rsidRDefault="00673A58" w:rsidP="00673A58">
      <w:pPr>
        <w:rPr>
          <w:ins w:id="4713" w:author="C1-213667" w:date="2021-05-31T14:56:00Z"/>
          <w:lang w:eastAsia="ko-KR"/>
        </w:rPr>
      </w:pPr>
      <w:ins w:id="4714" w:author="C1-213667" w:date="2021-05-31T14:56:00Z">
        <w:r>
          <w:t xml:space="preserve">The purpose of the </w:t>
        </w:r>
        <w:r>
          <w:rPr>
            <w:lang w:eastAsia="ko-KR"/>
          </w:rPr>
          <w:t>a</w:t>
        </w:r>
        <w:r>
          <w:t xml:space="preserve">nnouncing UE procedure for Relay Discovery Additional Information is to </w:t>
        </w:r>
        <w:r>
          <w:rPr>
            <w:lang w:eastAsia="ko-KR"/>
          </w:rPr>
          <w:t>announce to the remote UEs additional information about:</w:t>
        </w:r>
      </w:ins>
    </w:p>
    <w:p w14:paraId="3124CCE0" w14:textId="7259C4EA" w:rsidR="00673A58" w:rsidRDefault="00673A58" w:rsidP="00673A58">
      <w:pPr>
        <w:pStyle w:val="B1"/>
        <w:rPr>
          <w:ins w:id="4715" w:author="C1-213667" w:date="2021-05-31T14:56:00Z"/>
          <w:lang w:eastAsia="ko-KR"/>
        </w:rPr>
      </w:pPr>
      <w:ins w:id="4716" w:author="Rapporteur" w:date="2021-05-31T17:46:00Z">
        <w:r>
          <w:t>a)</w:t>
        </w:r>
      </w:ins>
      <w:ins w:id="4717" w:author="C1-213667" w:date="2021-05-31T14:56:00Z">
        <w:del w:id="4718" w:author="Rapporteur" w:date="2021-05-31T17:46:00Z">
          <w:r w:rsidDel="00673A58">
            <w:delText>-</w:delText>
          </w:r>
        </w:del>
        <w:r>
          <w:tab/>
        </w:r>
        <w:r>
          <w:rPr>
            <w:lang w:eastAsia="ko-KR"/>
          </w:rPr>
          <w:t>the NG-RAN Cell serving the ProSe UE-to-network relay</w:t>
        </w:r>
      </w:ins>
      <w:ins w:id="4719" w:author="Rapporteur" w:date="2021-05-31T17:46:00Z">
        <w:r>
          <w:rPr>
            <w:lang w:eastAsia="ko-KR"/>
          </w:rPr>
          <w:t>,</w:t>
        </w:r>
      </w:ins>
    </w:p>
    <w:p w14:paraId="6BD479F3" w14:textId="77777777" w:rsidR="00673A58" w:rsidRDefault="00673A58" w:rsidP="00673A58">
      <w:pPr>
        <w:ind w:firstLineChars="50" w:firstLine="100"/>
        <w:rPr>
          <w:ins w:id="4720" w:author="C1-213667" w:date="2021-05-31T14:56:00Z"/>
          <w:lang w:eastAsia="ko-KR"/>
        </w:rPr>
      </w:pPr>
      <w:ins w:id="4721" w:author="C1-213667" w:date="2021-05-31T14:56:00Z">
        <w:r>
          <w:t>as defined in 3GPP TS 23.304 [2]</w:t>
        </w:r>
        <w:r>
          <w:rPr>
            <w:lang w:eastAsia="ko-KR"/>
          </w:rPr>
          <w:t>.</w:t>
        </w:r>
      </w:ins>
    </w:p>
    <w:p w14:paraId="51575D0B" w14:textId="40487A6A" w:rsidR="00673A58" w:rsidRDefault="00673A58">
      <w:pPr>
        <w:pStyle w:val="6"/>
        <w:rPr>
          <w:ins w:id="4722" w:author="C1-213667" w:date="2021-05-31T14:56:00Z"/>
        </w:rPr>
        <w:pPrChange w:id="4723" w:author="Rapporteur" w:date="2021-05-31T17:45:00Z">
          <w:pPr>
            <w:pStyle w:val="40"/>
          </w:pPr>
        </w:pPrChange>
      </w:pPr>
      <w:bookmarkStart w:id="4724" w:name="_Toc68190847"/>
      <w:bookmarkStart w:id="4725" w:name="_Toc59198696"/>
      <w:bookmarkStart w:id="4726" w:name="_Toc525231296"/>
      <w:bookmarkStart w:id="4727" w:name="_Toc73378837"/>
      <w:ins w:id="4728" w:author="C1-213667" w:date="2021-05-31T14:56:00Z">
        <w:r>
          <w:t>8.2.</w:t>
        </w:r>
      </w:ins>
      <w:ins w:id="4729" w:author="Rapporteur" w:date="2021-05-31T17:45:00Z">
        <w:r>
          <w:t>1.2.3</w:t>
        </w:r>
      </w:ins>
      <w:ins w:id="4730" w:author="C1-213667" w:date="2021-05-31T14:56:00Z">
        <w:del w:id="4731" w:author="Rapporteur" w:date="2021-05-31T17:45:00Z">
          <w:r w:rsidDel="00673A58">
            <w:delText>X</w:delText>
          </w:r>
        </w:del>
        <w:r>
          <w:t>.2</w:t>
        </w:r>
        <w:r>
          <w:tab/>
          <w:t>Announcing procedure for Relay Discovery Additional Information</w:t>
        </w:r>
        <w:bookmarkEnd w:id="4724"/>
        <w:bookmarkEnd w:id="4725"/>
        <w:bookmarkEnd w:id="4726"/>
        <w:bookmarkEnd w:id="4727"/>
      </w:ins>
    </w:p>
    <w:p w14:paraId="1F9957AC" w14:textId="77777777" w:rsidR="00673A58" w:rsidRDefault="00673A58" w:rsidP="00673A58">
      <w:pPr>
        <w:rPr>
          <w:ins w:id="4732" w:author="C1-213667" w:date="2021-05-31T14:56:00Z"/>
          <w:lang w:eastAsia="ko-KR"/>
        </w:rPr>
      </w:pPr>
      <w:ins w:id="4733" w:author="C1-213667" w:date="2021-05-31T14:56:00Z">
        <w:r>
          <w:t xml:space="preserve">The </w:t>
        </w:r>
        <w:r>
          <w:rPr>
            <w:lang w:eastAsia="ko-KR"/>
          </w:rPr>
          <w:t xml:space="preserve">ProSe UE-to-network relay announces the </w:t>
        </w:r>
        <w:r>
          <w:t>Relay Discovery Additional Information</w:t>
        </w:r>
        <w:r>
          <w:rPr>
            <w:lang w:eastAsia="ko-KR"/>
          </w:rPr>
          <w:t>:</w:t>
        </w:r>
      </w:ins>
    </w:p>
    <w:p w14:paraId="58C531CE" w14:textId="77777777" w:rsidR="00673A58" w:rsidRDefault="00673A58" w:rsidP="00673A58">
      <w:pPr>
        <w:pStyle w:val="B1"/>
        <w:rPr>
          <w:ins w:id="4734" w:author="C1-213667" w:date="2021-05-31T14:56:00Z"/>
        </w:rPr>
      </w:pPr>
      <w:ins w:id="4735" w:author="C1-213667" w:date="2021-05-31T14:56:00Z">
        <w:r>
          <w:t>a)</w:t>
        </w:r>
        <w:r>
          <w:tab/>
          <w:t>if the remote UE requests the ProSe UE-to-network relay to announce the NG-RAN Cell Global ID (NCGI) of the cell serving the ProSe UE-to-network relay, and as a response the ProSe UE-to-network relay acknowledges with the PC5 Cell ID Announcement Response message, then the ProSe UE-to-network relay includes the NCGI of the serving cell in the PROSE PC5 DISCOVERY message for Relay Discovery Additional Information until the timer Tabcd expires (see the subclause XYZ).</w:t>
        </w:r>
      </w:ins>
    </w:p>
    <w:p w14:paraId="2014A140" w14:textId="77777777" w:rsidR="00673A58" w:rsidRDefault="00673A58" w:rsidP="00673A58">
      <w:pPr>
        <w:pStyle w:val="EditorsNote"/>
        <w:rPr>
          <w:ins w:id="4736" w:author="C1-213667" w:date="2021-05-31T14:56:00Z"/>
        </w:rPr>
      </w:pPr>
      <w:ins w:id="4737" w:author="C1-213667" w:date="2021-05-31T14:56:00Z">
        <w:r>
          <w:t>Editor's note:</w:t>
        </w:r>
        <w:r>
          <w:tab/>
          <w:t>The Cell ID Announcement procedure is FFS as it is waiting for stage-2 requirements.</w:t>
        </w:r>
      </w:ins>
    </w:p>
    <w:p w14:paraId="527ADFED" w14:textId="77777777" w:rsidR="00673A58" w:rsidRDefault="00673A58" w:rsidP="00673A58">
      <w:pPr>
        <w:pStyle w:val="NO"/>
        <w:rPr>
          <w:ins w:id="4738" w:author="C1-213667" w:date="2021-05-31T14:56:00Z"/>
        </w:rPr>
      </w:pPr>
      <w:ins w:id="4739" w:author="C1-213667" w:date="2021-05-31T14:56:00Z">
        <w:r>
          <w:t>NOTE 1:</w:t>
        </w:r>
        <w:r>
          <w:tab/>
          <w:t xml:space="preserve">ProSe UE-to-network relay announces the Relay Discovery Additional Information only when it is </w:t>
        </w:r>
        <w:r>
          <w:rPr>
            <w:lang w:eastAsia="ko-KR"/>
          </w:rPr>
          <w:t xml:space="preserve">in </w:t>
        </w:r>
        <w:r>
          <w:t>NG-RAN</w:t>
        </w:r>
        <w:r>
          <w:rPr>
            <w:lang w:eastAsia="ko-KR"/>
          </w:rPr>
          <w:t xml:space="preserve"> coverage</w:t>
        </w:r>
        <w:r>
          <w:t>.</w:t>
        </w:r>
      </w:ins>
    </w:p>
    <w:p w14:paraId="4EED7278" w14:textId="3C62CC9A" w:rsidR="00673A58" w:rsidRDefault="00673A58" w:rsidP="00673A58">
      <w:pPr>
        <w:rPr>
          <w:ins w:id="4740" w:author="C1-213667" w:date="2021-05-31T14:56:00Z"/>
        </w:rPr>
      </w:pPr>
      <w:ins w:id="4741" w:author="C1-213667" w:date="2021-05-31T14:56:00Z">
        <w:r>
          <w:t>Figure 8.2.</w:t>
        </w:r>
        <w:del w:id="4742" w:author="Rapporteur" w:date="2021-05-31T17:46:00Z">
          <w:r w:rsidDel="00673A58">
            <w:delText>X</w:delText>
          </w:r>
        </w:del>
      </w:ins>
      <w:ins w:id="4743" w:author="Rapporteur" w:date="2021-05-31T17:46:00Z">
        <w:r>
          <w:t>1.2.3</w:t>
        </w:r>
      </w:ins>
      <w:ins w:id="4744" w:author="C1-213667" w:date="2021-05-31T14:56:00Z">
        <w:r>
          <w:t xml:space="preserve">.2.1 illustrates the interaction of </w:t>
        </w:r>
        <w:r>
          <w:rPr>
            <w:lang w:eastAsia="ko-KR"/>
          </w:rPr>
          <w:t>the</w:t>
        </w:r>
        <w:r>
          <w:t xml:space="preserve"> ProSe UE-to-network relay </w:t>
        </w:r>
        <w:r>
          <w:rPr>
            <w:lang w:eastAsia="ko-KR"/>
          </w:rPr>
          <w:t xml:space="preserve">and the remote UE </w:t>
        </w:r>
        <w:r>
          <w:t>in the announcing UE procedure for Relay Discovery Additional Information.</w:t>
        </w:r>
      </w:ins>
    </w:p>
    <w:p w14:paraId="064D4A9A" w14:textId="77777777" w:rsidR="00673A58" w:rsidRDefault="00673A58" w:rsidP="00673A58">
      <w:pPr>
        <w:pStyle w:val="TH"/>
        <w:rPr>
          <w:ins w:id="4745" w:author="C1-213667" w:date="2021-05-31T14:56:00Z"/>
        </w:rPr>
      </w:pPr>
      <w:ins w:id="4746" w:author="C1-213667" w:date="2021-05-31T14:56:00Z">
        <w:r>
          <w:rPr>
            <w:rFonts w:eastAsiaTheme="minorEastAsia"/>
          </w:rPr>
          <w:object w:dxaOrig="8505" w:dyaOrig="2835" w14:anchorId="3B5F70E2">
            <v:shape id="_x0000_i1055" type="#_x0000_t75" style="width:425.1pt;height:141.7pt" o:ole="" fillcolor="window">
              <v:imagedata r:id="rId70" o:title=""/>
            </v:shape>
            <o:OLEObject Type="Embed" ProgID="Word.Picture.8" ShapeID="_x0000_i1055" DrawAspect="Content" ObjectID="_1684248064" r:id="rId71"/>
          </w:object>
        </w:r>
      </w:ins>
    </w:p>
    <w:p w14:paraId="5E33A3BA" w14:textId="1B7CF634" w:rsidR="00673A58" w:rsidRDefault="00673A58" w:rsidP="00673A58">
      <w:pPr>
        <w:pStyle w:val="TF"/>
        <w:rPr>
          <w:ins w:id="4747" w:author="C1-213667" w:date="2021-05-31T14:56:00Z"/>
        </w:rPr>
      </w:pPr>
      <w:ins w:id="4748" w:author="C1-213667" w:date="2021-05-31T14:56:00Z">
        <w:r>
          <w:t>Figure 8.2.</w:t>
        </w:r>
        <w:del w:id="4749" w:author="Rapporteur" w:date="2021-05-31T17:46:00Z">
          <w:r w:rsidDel="00673A58">
            <w:delText>X</w:delText>
          </w:r>
        </w:del>
      </w:ins>
      <w:ins w:id="4750" w:author="Rapporteur" w:date="2021-05-31T17:46:00Z">
        <w:r>
          <w:t>1.2.3</w:t>
        </w:r>
      </w:ins>
      <w:ins w:id="4751" w:author="C1-213667" w:date="2021-05-31T14:56:00Z">
        <w:r>
          <w:t>.2.</w:t>
        </w:r>
        <w:r>
          <w:rPr>
            <w:lang w:eastAsia="zh-CN"/>
          </w:rPr>
          <w:t>1</w:t>
        </w:r>
        <w:r>
          <w:t>: Announcing procedure for Relay Discovery Additional Information</w:t>
        </w:r>
      </w:ins>
    </w:p>
    <w:p w14:paraId="7E1CEFBB" w14:textId="77777777" w:rsidR="00673A58" w:rsidRDefault="00673A58" w:rsidP="00673A58">
      <w:pPr>
        <w:rPr>
          <w:ins w:id="4752" w:author="C1-213667" w:date="2021-05-31T14:56:00Z"/>
        </w:rPr>
      </w:pPr>
      <w:ins w:id="4753" w:author="C1-213667" w:date="2021-05-31T14:56:00Z">
        <w:r>
          <w:t xml:space="preserve">The </w:t>
        </w:r>
        <w:r>
          <w:rPr>
            <w:lang w:eastAsia="ko-KR"/>
          </w:rPr>
          <w:t>ProSe UE-to-network relay</w:t>
        </w:r>
        <w:r>
          <w:t xml:space="preserve"> UE may </w:t>
        </w:r>
        <w:r>
          <w:rPr>
            <w:lang w:eastAsia="ko-KR"/>
          </w:rPr>
          <w:t>start</w:t>
        </w:r>
        <w:r>
          <w:t xml:space="preserve"> </w:t>
        </w:r>
        <w:r>
          <w:rPr>
            <w:lang w:eastAsia="ko-KR"/>
          </w:rPr>
          <w:t>announcing</w:t>
        </w:r>
        <w:r>
          <w:t xml:space="preserve"> </w:t>
        </w:r>
        <w:r>
          <w:rPr>
            <w:lang w:eastAsia="ko-KR"/>
          </w:rPr>
          <w:t xml:space="preserve">Relay Discovery Additional Information </w:t>
        </w:r>
        <w:r>
          <w:t>if:</w:t>
        </w:r>
      </w:ins>
    </w:p>
    <w:p w14:paraId="3725DEFB" w14:textId="77777777" w:rsidR="00673A58" w:rsidRDefault="00673A58" w:rsidP="00673A58">
      <w:pPr>
        <w:pStyle w:val="B1"/>
        <w:rPr>
          <w:ins w:id="4754" w:author="C1-213667" w:date="2021-05-31T14:56:00Z"/>
        </w:rPr>
      </w:pPr>
      <w:ins w:id="4755" w:author="C1-213667" w:date="2021-05-31T14:56:00Z">
        <w:r>
          <w:lastRenderedPageBreak/>
          <w:t>a)</w:t>
        </w:r>
        <w:r>
          <w:tab/>
          <w:t>the ProSe UE-to-network relay UE is currently authorised to perform ProSe direct discovery Model A announcing in the serving PLMN if the UE is served by NG-RAN; and</w:t>
        </w:r>
      </w:ins>
    </w:p>
    <w:p w14:paraId="42E81B60" w14:textId="77777777" w:rsidR="00673A58" w:rsidRDefault="00673A58" w:rsidP="00673A58">
      <w:pPr>
        <w:pStyle w:val="B2"/>
        <w:rPr>
          <w:ins w:id="4756" w:author="C1-213667" w:date="2021-05-31T14:56:00Z"/>
        </w:rPr>
      </w:pPr>
      <w:ins w:id="4757" w:author="C1-213667" w:date="2021-05-31T14:56:00Z">
        <w:r>
          <w:t>1)</w:t>
        </w:r>
        <w:r>
          <w:tab/>
          <w:t>NCGI announcement</w:t>
        </w:r>
        <w:r>
          <w:rPr>
            <w:lang w:eastAsia="ko-KR"/>
          </w:rPr>
          <w:t xml:space="preserve"> for the serving cell of the ProSe UE-to-network relay UE has been requested and responded to remote UEs</w:t>
        </w:r>
        <w:r>
          <w:t xml:space="preserve">, the </w:t>
        </w:r>
        <w:r>
          <w:rPr>
            <w:lang w:eastAsia="ko-KR"/>
          </w:rPr>
          <w:t>t</w:t>
        </w:r>
        <w:r>
          <w:t>imer Tabcd has not expired.</w:t>
        </w:r>
      </w:ins>
    </w:p>
    <w:p w14:paraId="5D6F03B2" w14:textId="77777777" w:rsidR="00673A58" w:rsidRDefault="00673A58" w:rsidP="00673A58">
      <w:pPr>
        <w:rPr>
          <w:ins w:id="4758" w:author="C1-213667" w:date="2021-05-31T14:56:00Z"/>
        </w:rPr>
      </w:pPr>
      <w:ins w:id="4759" w:author="C1-213667" w:date="2021-05-31T14:56:00Z">
        <w:r>
          <w:t>When</w:t>
        </w:r>
        <w:r>
          <w:rPr>
            <w:lang w:eastAsia="ko-KR"/>
          </w:rPr>
          <w:t xml:space="preserve"> t</w:t>
        </w:r>
        <w:r>
          <w:t xml:space="preserve">he </w:t>
        </w:r>
        <w:r>
          <w:rPr>
            <w:lang w:eastAsia="ko-KR"/>
          </w:rPr>
          <w:t>ProSe UE-to-network relay</w:t>
        </w:r>
        <w:r>
          <w:t xml:space="preserve"> </w:t>
        </w:r>
        <w:r>
          <w:rPr>
            <w:lang w:eastAsia="ko-KR"/>
          </w:rPr>
          <w:t>has some add</w:t>
        </w:r>
        <w:r>
          <w:t>itional</w:t>
        </w:r>
        <w:r>
          <w:rPr>
            <w:lang w:eastAsia="ko-KR"/>
          </w:rPr>
          <w:t xml:space="preserve"> i</w:t>
        </w:r>
        <w:r>
          <w:t>nformation</w:t>
        </w:r>
        <w:r>
          <w:rPr>
            <w:lang w:eastAsia="ko-KR"/>
          </w:rPr>
          <w:t xml:space="preserve"> to broadcast (i.e NCGI)</w:t>
        </w:r>
        <w:r>
          <w:t xml:space="preserve">, then the </w:t>
        </w:r>
        <w:r>
          <w:rPr>
            <w:lang w:eastAsia="ko-KR"/>
          </w:rPr>
          <w:t>ProSe UE-to-network relay</w:t>
        </w:r>
        <w:r>
          <w:t>:</w:t>
        </w:r>
      </w:ins>
    </w:p>
    <w:p w14:paraId="06EDAAFE" w14:textId="4563FC58" w:rsidR="00673A58" w:rsidRDefault="00673A58" w:rsidP="00673A58">
      <w:pPr>
        <w:pStyle w:val="B1"/>
        <w:rPr>
          <w:ins w:id="4760" w:author="C1-213667" w:date="2021-05-31T14:56:00Z"/>
        </w:rPr>
      </w:pPr>
      <w:ins w:id="4761" w:author="C1-213667" w:date="2021-05-31T14:56:00Z">
        <w:r>
          <w:t>a)</w:t>
        </w:r>
        <w:r>
          <w:tab/>
        </w:r>
        <w:r>
          <w:rPr>
            <w:lang w:eastAsia="ko-KR"/>
          </w:rPr>
          <w:t xml:space="preserve">shall </w:t>
        </w:r>
        <w:r>
          <w:t>request the parameters from the lower layers for Pro</w:t>
        </w:r>
        <w:r>
          <w:rPr>
            <w:lang w:eastAsia="ko-KR"/>
          </w:rPr>
          <w:t>S</w:t>
        </w:r>
        <w:r>
          <w:t>e direct discovery announcing</w:t>
        </w:r>
        <w:r>
          <w:rPr>
            <w:lang w:eastAsia="ko-KR"/>
          </w:rPr>
          <w:t xml:space="preserve"> </w:t>
        </w:r>
        <w:r>
          <w:t>(see 3GPP TS 38.331 [</w:t>
        </w:r>
        <w:del w:id="4762" w:author="Rapporteur" w:date="2021-05-31T17:46:00Z">
          <w:r w:rsidDel="00673A58">
            <w:delText>TBD</w:delText>
          </w:r>
        </w:del>
      </w:ins>
      <w:ins w:id="4763" w:author="Rapporteur" w:date="2021-05-31T17:46:00Z">
        <w:r>
          <w:t>13</w:t>
        </w:r>
      </w:ins>
      <w:ins w:id="4764" w:author="C1-213667" w:date="2021-05-31T14:56:00Z">
        <w:r>
          <w:t>])</w:t>
        </w:r>
        <w:r>
          <w:rPr>
            <w:lang w:eastAsia="ko-KR"/>
          </w:rPr>
          <w:t>. I</w:t>
        </w:r>
        <w:r>
          <w:t xml:space="preserve">f </w:t>
        </w:r>
        <w:r>
          <w:rPr>
            <w:lang w:eastAsia="ko-KR"/>
          </w:rPr>
          <w:t>t</w:t>
        </w:r>
        <w:r>
          <w:t xml:space="preserve">he </w:t>
        </w:r>
        <w:r>
          <w:rPr>
            <w:lang w:eastAsia="ko-KR"/>
          </w:rPr>
          <w:t xml:space="preserve">ProSe UE-to-network relay in 5GMM-IDLE mode needs to request resources for </w:t>
        </w:r>
        <w:r>
          <w:t xml:space="preserve">sending PROSE PC5 DISCOVERY messages </w:t>
        </w:r>
        <w:r>
          <w:rPr>
            <w:lang w:eastAsia="ko-KR"/>
          </w:rPr>
          <w:t xml:space="preserve">as specified in </w:t>
        </w:r>
        <w:r>
          <w:t>3GPP TS </w:t>
        </w:r>
        <w:r>
          <w:rPr>
            <w:lang w:eastAsia="ko-KR"/>
          </w:rPr>
          <w:t>38.331</w:t>
        </w:r>
        <w:r>
          <w:t> [</w:t>
        </w:r>
        <w:del w:id="4765" w:author="Rapporteur" w:date="2021-05-31T17:46:00Z">
          <w:r w:rsidDel="00673A58">
            <w:delText>TBD</w:delText>
          </w:r>
        </w:del>
      </w:ins>
      <w:ins w:id="4766" w:author="Rapporteur" w:date="2021-05-31T17:46:00Z">
        <w:r>
          <w:t>13</w:t>
        </w:r>
      </w:ins>
      <w:ins w:id="4767" w:author="C1-213667" w:date="2021-05-31T14:56:00Z">
        <w:r>
          <w:t>]</w:t>
        </w:r>
        <w:r>
          <w:rPr>
            <w:lang w:eastAsia="ko-KR"/>
          </w:rPr>
          <w:t>, t</w:t>
        </w:r>
        <w:r>
          <w:t xml:space="preserve">he </w:t>
        </w:r>
        <w:r>
          <w:rPr>
            <w:lang w:eastAsia="ko-KR"/>
          </w:rPr>
          <w:t>ProSe UE-to-network relay</w:t>
        </w:r>
        <w:r>
          <w:t xml:space="preserve"> </w:t>
        </w:r>
        <w:r>
          <w:rPr>
            <w:lang w:eastAsia="ko-KR"/>
          </w:rPr>
          <w:t xml:space="preserve">shall perform </w:t>
        </w:r>
        <w:r>
          <w:t xml:space="preserve">a </w:t>
        </w:r>
        <w:r>
          <w:rPr>
            <w:lang w:eastAsia="ko-KR"/>
          </w:rPr>
          <w:t>s</w:t>
        </w:r>
        <w:r>
          <w:t xml:space="preserve">ervice </w:t>
        </w:r>
        <w:r>
          <w:rPr>
            <w:lang w:eastAsia="ko-KR"/>
          </w:rPr>
          <w:t>r</w:t>
        </w:r>
        <w:r>
          <w:t>equest procedure</w:t>
        </w:r>
        <w:r>
          <w:rPr>
            <w:lang w:eastAsia="ko-KR"/>
          </w:rPr>
          <w:t xml:space="preserve"> or mobility registration procedure as specified in </w:t>
        </w:r>
        <w:r>
          <w:t>3GPP TS </w:t>
        </w:r>
        <w:r>
          <w:rPr>
            <w:lang w:eastAsia="ko-KR"/>
          </w:rPr>
          <w:t>24</w:t>
        </w:r>
        <w:r>
          <w:t>.5</w:t>
        </w:r>
        <w:r>
          <w:rPr>
            <w:lang w:eastAsia="ko-KR"/>
          </w:rPr>
          <w:t>0</w:t>
        </w:r>
        <w:r>
          <w:t>1 [11]</w:t>
        </w:r>
        <w:r>
          <w:rPr>
            <w:lang w:eastAsia="ko-KR"/>
          </w:rPr>
          <w:t>;</w:t>
        </w:r>
      </w:ins>
    </w:p>
    <w:p w14:paraId="66C59841" w14:textId="77777777" w:rsidR="00673A58" w:rsidRDefault="00673A58" w:rsidP="00673A58">
      <w:pPr>
        <w:pStyle w:val="B1"/>
        <w:rPr>
          <w:ins w:id="4768" w:author="C1-213667" w:date="2021-05-31T14:56:00Z"/>
        </w:rPr>
      </w:pPr>
      <w:ins w:id="4769" w:author="C1-213667" w:date="2021-05-31T14:56:00Z">
        <w:r>
          <w:t>b)</w:t>
        </w:r>
        <w:r>
          <w:tab/>
          <w:t>shall obtain a valid UTC time for the discovery transmission from the lower layers and generate the UTC-based counter corresponding to this UTC time as specified in subclause XYZA;</w:t>
        </w:r>
      </w:ins>
    </w:p>
    <w:p w14:paraId="456EE87A" w14:textId="39222689" w:rsidR="00673A58" w:rsidRDefault="00673A58" w:rsidP="00673A58">
      <w:pPr>
        <w:pStyle w:val="B1"/>
        <w:rPr>
          <w:ins w:id="4770" w:author="C1-213667" w:date="2021-05-31T14:56:00Z"/>
        </w:rPr>
      </w:pPr>
      <w:ins w:id="4771" w:author="C1-213667" w:date="2021-05-31T14:56:00Z">
        <w:r>
          <w:t>c)</w:t>
        </w:r>
        <w:r>
          <w:tab/>
          <w:t>shall generate PROSE PC5 DISCOVERY message</w:t>
        </w:r>
        <w:r>
          <w:rPr>
            <w:lang w:eastAsia="ko-KR"/>
          </w:rPr>
          <w:t>(s)</w:t>
        </w:r>
        <w:r>
          <w:t xml:space="preserve"> for Relay Discovery Additional Information according to </w:t>
        </w:r>
        <w:del w:id="4772" w:author="Rapporteur" w:date="2021-05-31T17:47:00Z">
          <w:r w:rsidDel="00673A58">
            <w:delText>subclause</w:delText>
          </w:r>
        </w:del>
      </w:ins>
      <w:ins w:id="4773" w:author="Rapporteur" w:date="2021-05-31T17:47:00Z">
        <w:r>
          <w:t>clause</w:t>
        </w:r>
      </w:ins>
      <w:ins w:id="4774" w:author="C1-213667" w:date="2021-05-31T14:56:00Z">
        <w:r>
          <w:t> </w:t>
        </w:r>
      </w:ins>
      <w:ins w:id="4775" w:author="Rapporteur" w:date="2021-05-31T17:47:00Z">
        <w:r>
          <w:t>10.2.1</w:t>
        </w:r>
      </w:ins>
      <w:ins w:id="4776" w:author="C1-213667" w:date="2021-05-31T14:56:00Z">
        <w:del w:id="4777" w:author="Rapporteur" w:date="2021-05-31T17:47:00Z">
          <w:r w:rsidDel="00673A58">
            <w:delText>ABC</w:delText>
          </w:r>
        </w:del>
        <w:r>
          <w:t xml:space="preserve">. In the PROSE PC5 DISCOVERY message for Relay Discovery Additional Information, </w:t>
        </w:r>
        <w:r>
          <w:rPr>
            <w:lang w:eastAsia="ko-KR"/>
          </w:rPr>
          <w:t>the ProSe UE-to-network relay shall</w:t>
        </w:r>
        <w:r>
          <w:t>:</w:t>
        </w:r>
      </w:ins>
    </w:p>
    <w:p w14:paraId="4AD97B9E" w14:textId="77777777" w:rsidR="00673A58" w:rsidRDefault="00673A58" w:rsidP="00673A58">
      <w:pPr>
        <w:pStyle w:val="B2"/>
        <w:rPr>
          <w:ins w:id="4778" w:author="C1-213667" w:date="2021-05-31T14:56:00Z"/>
          <w:lang w:eastAsia="ko-KR"/>
        </w:rPr>
      </w:pPr>
      <w:ins w:id="4779" w:author="C1-213667" w:date="2021-05-31T14:56:00Z">
        <w:r>
          <w:t>1)</w:t>
        </w:r>
        <w:r>
          <w:tab/>
        </w:r>
        <w:r>
          <w:rPr>
            <w:lang w:eastAsia="ko-KR"/>
          </w:rPr>
          <w:t xml:space="preserve">include the Relay Service Code and </w:t>
        </w:r>
        <w:r>
          <w:t xml:space="preserve">the ProSe Relay UE ID used for ProSe direct communication </w:t>
        </w:r>
        <w:r>
          <w:rPr>
            <w:lang w:eastAsia="ko-KR"/>
          </w:rPr>
          <w:t>which the remote UE used to request for the</w:t>
        </w:r>
        <w:r>
          <w:t xml:space="preserve"> Relay Discovery Additional Information;</w:t>
        </w:r>
        <w:r>
          <w:rPr>
            <w:lang w:eastAsia="ko-KR"/>
          </w:rPr>
          <w:t xml:space="preserve"> </w:t>
        </w:r>
      </w:ins>
    </w:p>
    <w:p w14:paraId="14683A70" w14:textId="6F4A3BCC" w:rsidR="00673A58" w:rsidRDefault="00673A58" w:rsidP="00673A58">
      <w:pPr>
        <w:pStyle w:val="B2"/>
        <w:rPr>
          <w:ins w:id="4780" w:author="C1-213667" w:date="2021-05-31T14:56:00Z"/>
          <w:lang w:eastAsia="ko-KR"/>
        </w:rPr>
      </w:pPr>
      <w:ins w:id="4781" w:author="C1-213667" w:date="2021-05-31T14:56:00Z">
        <w:r>
          <w:t>2)</w:t>
        </w:r>
        <w:r>
          <w:tab/>
          <w:t xml:space="preserve">set the Announcer Info parameter to the User Info ID parameter, configured in </w:t>
        </w:r>
        <w:del w:id="4782" w:author="Rapporteur" w:date="2021-05-31T17:47:00Z">
          <w:r w:rsidDel="00673A58">
            <w:delText>subclause</w:delText>
          </w:r>
        </w:del>
      </w:ins>
      <w:ins w:id="4783" w:author="Rapporteur" w:date="2021-05-31T17:47:00Z">
        <w:r>
          <w:t>clause</w:t>
        </w:r>
      </w:ins>
      <w:ins w:id="4784" w:author="C1-213667" w:date="2021-05-31T14:56:00Z">
        <w:r>
          <w:t> </w:t>
        </w:r>
      </w:ins>
      <w:ins w:id="4785" w:author="Rapporteur" w:date="2021-05-31T17:47:00Z">
        <w:r>
          <w:t>5.2.5</w:t>
        </w:r>
      </w:ins>
      <w:ins w:id="4786" w:author="C1-213667" w:date="2021-05-31T14:56:00Z">
        <w:del w:id="4787" w:author="Rapporteur" w:date="2021-05-31T17:47:00Z">
          <w:r w:rsidDel="00673A58">
            <w:delText>X</w:delText>
          </w:r>
        </w:del>
        <w:r>
          <w:t>;</w:t>
        </w:r>
      </w:ins>
    </w:p>
    <w:p w14:paraId="7D968C96" w14:textId="77777777" w:rsidR="00673A58" w:rsidRDefault="00673A58" w:rsidP="00673A58">
      <w:pPr>
        <w:pStyle w:val="B2"/>
        <w:rPr>
          <w:ins w:id="4788" w:author="C1-213667" w:date="2021-05-31T14:56:00Z"/>
          <w:lang w:eastAsia="ko-KR"/>
        </w:rPr>
      </w:pPr>
      <w:ins w:id="4789" w:author="C1-213667" w:date="2021-05-31T14:56:00Z">
        <w:r>
          <w:rPr>
            <w:lang w:eastAsia="ko-KR"/>
          </w:rPr>
          <w:t>3)</w:t>
        </w:r>
        <w:r>
          <w:t xml:space="preserve"> </w:t>
        </w:r>
        <w:r>
          <w:tab/>
        </w:r>
        <w:r>
          <w:rPr>
            <w:lang w:eastAsia="ko-KR"/>
          </w:rPr>
          <w:t xml:space="preserve">set the </w:t>
        </w:r>
        <w:r>
          <w:t>Relay Discovery Additional Information</w:t>
        </w:r>
        <w:r>
          <w:rPr>
            <w:lang w:eastAsia="ko-KR"/>
          </w:rPr>
          <w:t xml:space="preserve"> contents by the add</w:t>
        </w:r>
        <w:r>
          <w:t>itional</w:t>
        </w:r>
        <w:r>
          <w:rPr>
            <w:lang w:eastAsia="ko-KR"/>
          </w:rPr>
          <w:t xml:space="preserve"> i</w:t>
        </w:r>
        <w:r>
          <w:t>nformation</w:t>
        </w:r>
        <w:r>
          <w:rPr>
            <w:lang w:eastAsia="ko-KR"/>
          </w:rPr>
          <w:t xml:space="preserve"> to broadcast; and</w:t>
        </w:r>
      </w:ins>
    </w:p>
    <w:p w14:paraId="139C55A6" w14:textId="77777777" w:rsidR="00673A58" w:rsidRDefault="00673A58" w:rsidP="00673A58">
      <w:pPr>
        <w:pStyle w:val="B2"/>
        <w:rPr>
          <w:ins w:id="4790" w:author="C1-213667" w:date="2021-05-31T14:56:00Z"/>
        </w:rPr>
      </w:pPr>
      <w:ins w:id="4791" w:author="C1-213667" w:date="2021-05-31T14:56:00Z">
        <w:r>
          <w:t>4)</w:t>
        </w:r>
        <w:r>
          <w:tab/>
          <w:t>shall set the UTC-based counter LSB parameter to include the eight least significant bits of the UTC-based counter;</w:t>
        </w:r>
      </w:ins>
    </w:p>
    <w:p w14:paraId="6F8E7E38" w14:textId="77777777" w:rsidR="00673A58" w:rsidRDefault="00673A58" w:rsidP="00673A58">
      <w:pPr>
        <w:pStyle w:val="B1"/>
        <w:rPr>
          <w:ins w:id="4792" w:author="C1-213667" w:date="2021-05-31T14:56:00Z"/>
          <w:lang w:eastAsia="ko-KR"/>
        </w:rPr>
      </w:pPr>
      <w:ins w:id="4793" w:author="C1-213667" w:date="2021-05-31T14:56:00Z">
        <w:r>
          <w:rPr>
            <w:lang w:eastAsia="ko-KR"/>
          </w:rPr>
          <w:t>d)</w:t>
        </w:r>
        <w:r>
          <w:rPr>
            <w:lang w:eastAsia="ko-KR"/>
          </w:rPr>
          <w:tab/>
        </w:r>
        <w:r>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33.XXX [TBD];</w:t>
        </w:r>
        <w:r>
          <w:rPr>
            <w:lang w:eastAsia="ko-KR"/>
          </w:rPr>
          <w:t xml:space="preserve"> and</w:t>
        </w:r>
      </w:ins>
    </w:p>
    <w:p w14:paraId="488D1E08" w14:textId="77777777" w:rsidR="00673A58" w:rsidRDefault="00673A58" w:rsidP="00673A58">
      <w:pPr>
        <w:pStyle w:val="EditorsNote"/>
        <w:rPr>
          <w:ins w:id="4794" w:author="C1-213667" w:date="2021-05-31T14:56:00Z"/>
          <w:lang w:eastAsia="zh-CN"/>
        </w:rPr>
      </w:pPr>
      <w:ins w:id="4795" w:author="C1-213667" w:date="2021-05-31T14:56:00Z">
        <w:r>
          <w:t>Editor’s note:</w:t>
        </w:r>
        <w:r>
          <w:tab/>
          <w:t>Details of security related content in d) are FFS and will be determinated by SA WG3.</w:t>
        </w:r>
      </w:ins>
    </w:p>
    <w:p w14:paraId="68C60420" w14:textId="77777777" w:rsidR="00673A58" w:rsidRDefault="00673A58" w:rsidP="00673A58">
      <w:pPr>
        <w:pStyle w:val="B1"/>
        <w:rPr>
          <w:ins w:id="4796" w:author="C1-213667" w:date="2021-05-31T14:56:00Z"/>
        </w:rPr>
      </w:pPr>
      <w:ins w:id="4797" w:author="C1-213667" w:date="2021-05-31T14:56:00Z">
        <w:r>
          <w:t>e)</w:t>
        </w:r>
        <w:r>
          <w:tab/>
          <w:t>shall pass the resulting PROSE PC5 DISCOVERY message for Relay Discovery Additional Information to the lower layers for transmission over the PC5</w:t>
        </w:r>
        <w:r>
          <w:rPr>
            <w:lang w:eastAsia="ko-KR"/>
          </w:rPr>
          <w:t xml:space="preserve"> </w:t>
        </w:r>
        <w:r>
          <w:t>interface.</w:t>
        </w:r>
      </w:ins>
    </w:p>
    <w:p w14:paraId="0F993D0F" w14:textId="77777777" w:rsidR="00673A58" w:rsidRDefault="00673A58" w:rsidP="00673A58">
      <w:pPr>
        <w:rPr>
          <w:ins w:id="4798" w:author="C1-213667" w:date="2021-05-31T14:56:00Z"/>
        </w:rPr>
      </w:pPr>
      <w:ins w:id="4799" w:author="C1-213667" w:date="2021-05-31T14:56:00Z">
        <w:r>
          <w:t xml:space="preserve">The </w:t>
        </w:r>
        <w:r>
          <w:rPr>
            <w:lang w:eastAsia="ko-KR"/>
          </w:rPr>
          <w:t xml:space="preserve">ProSe UE-to-network relay </w:t>
        </w:r>
        <w:r>
          <w:t>shall ensure that it keeps on passing the PROSE PC5 DISCOVERY message</w:t>
        </w:r>
        <w:r>
          <w:rPr>
            <w:lang w:eastAsia="ko-KR"/>
          </w:rPr>
          <w:t>s</w:t>
        </w:r>
        <w:r>
          <w:t xml:space="preserve"> to the lower layers for transmission until </w:t>
        </w:r>
        <w:r>
          <w:rPr>
            <w:lang w:eastAsia="ko-KR"/>
          </w:rPr>
          <w:t xml:space="preserve">the corresponding timer (i.e. timer Tabcd when the additional information is NCGI) expires. </w:t>
        </w:r>
      </w:ins>
    </w:p>
    <w:p w14:paraId="04C81E7A" w14:textId="77777777" w:rsidR="00673A58" w:rsidRDefault="00673A58" w:rsidP="00673A58">
      <w:pPr>
        <w:rPr>
          <w:ins w:id="4800" w:author="C1-213667" w:date="2021-05-31T14:56:00Z"/>
        </w:rPr>
      </w:pPr>
      <w:ins w:id="4801" w:author="C1-213667" w:date="2021-05-31T14:56:00Z">
        <w:r>
          <w:rPr>
            <w:lang w:eastAsia="zh-CN"/>
          </w:rPr>
          <w:t>During the announcing operation, if one of the above conditions is no longer met, t</w:t>
        </w:r>
        <w:r>
          <w:t xml:space="preserve">he </w:t>
        </w:r>
        <w:r>
          <w:rPr>
            <w:lang w:eastAsia="ko-KR"/>
          </w:rPr>
          <w:t>ProSe UE-to-network relay</w:t>
        </w:r>
        <w:r>
          <w:t xml:space="preserve"> may instruct the lower layers to st</w:t>
        </w:r>
        <w:r>
          <w:rPr>
            <w:lang w:eastAsia="zh-CN"/>
          </w:rPr>
          <w:t>op</w:t>
        </w:r>
        <w:r>
          <w:t xml:space="preserve"> announcing.</w:t>
        </w:r>
      </w:ins>
    </w:p>
    <w:p w14:paraId="0C45E060" w14:textId="60A7163A" w:rsidR="00673A58" w:rsidRDefault="00673A58">
      <w:pPr>
        <w:pStyle w:val="50"/>
        <w:rPr>
          <w:ins w:id="4802" w:author="C1-213667" w:date="2021-05-31T14:56:00Z"/>
          <w:lang w:val="en-US"/>
        </w:rPr>
        <w:pPrChange w:id="4803" w:author="Rapporteur" w:date="2021-05-31T17:48:00Z">
          <w:pPr>
            <w:pStyle w:val="30"/>
          </w:pPr>
        </w:pPrChange>
      </w:pPr>
      <w:bookmarkStart w:id="4804" w:name="_Toc68190848"/>
      <w:bookmarkStart w:id="4805" w:name="_Toc59198697"/>
      <w:bookmarkStart w:id="4806" w:name="_Toc525231297"/>
      <w:bookmarkStart w:id="4807" w:name="_Toc73378838"/>
      <w:ins w:id="4808" w:author="C1-213667" w:date="2021-05-31T14:56:00Z">
        <w:r>
          <w:rPr>
            <w:lang w:val="en-US"/>
          </w:rPr>
          <w:t>8.2.</w:t>
        </w:r>
      </w:ins>
      <w:ins w:id="4809" w:author="Rapporteur" w:date="2021-05-31T17:48:00Z">
        <w:r w:rsidR="00B901C4">
          <w:rPr>
            <w:lang w:val="en-US"/>
          </w:rPr>
          <w:t>1.2.4</w:t>
        </w:r>
      </w:ins>
      <w:ins w:id="4810" w:author="C1-213667" w:date="2021-05-31T14:56:00Z">
        <w:del w:id="4811" w:author="Rapporteur" w:date="2021-05-31T17:48:00Z">
          <w:r w:rsidDel="00B901C4">
            <w:rPr>
              <w:lang w:val="en-US"/>
            </w:rPr>
            <w:delText>y</w:delText>
          </w:r>
        </w:del>
        <w:r>
          <w:rPr>
            <w:lang w:val="en-US"/>
          </w:rPr>
          <w:tab/>
          <w:t>Monitoring UE procedure for Relay Discovery Additional Information</w:t>
        </w:r>
        <w:bookmarkEnd w:id="4804"/>
        <w:bookmarkEnd w:id="4805"/>
        <w:bookmarkEnd w:id="4806"/>
        <w:bookmarkEnd w:id="4807"/>
      </w:ins>
    </w:p>
    <w:p w14:paraId="6FBD833C" w14:textId="7D1C04E9" w:rsidR="00673A58" w:rsidRDefault="00673A58">
      <w:pPr>
        <w:pStyle w:val="6"/>
        <w:rPr>
          <w:ins w:id="4812" w:author="C1-213667" w:date="2021-05-31T14:56:00Z"/>
        </w:rPr>
        <w:pPrChange w:id="4813" w:author="Rapporteur" w:date="2021-05-31T17:48:00Z">
          <w:pPr>
            <w:pStyle w:val="40"/>
          </w:pPr>
        </w:pPrChange>
      </w:pPr>
      <w:bookmarkStart w:id="4814" w:name="_Toc68190849"/>
      <w:bookmarkStart w:id="4815" w:name="_Toc59198698"/>
      <w:bookmarkStart w:id="4816" w:name="_Toc525231298"/>
      <w:bookmarkStart w:id="4817" w:name="_Toc73378839"/>
      <w:ins w:id="4818" w:author="C1-213667" w:date="2021-05-31T14:56:00Z">
        <w:r>
          <w:t>8.2.</w:t>
        </w:r>
      </w:ins>
      <w:ins w:id="4819" w:author="Rapporteur" w:date="2021-05-31T17:48:00Z">
        <w:r w:rsidR="00B901C4">
          <w:t>1.2.4</w:t>
        </w:r>
      </w:ins>
      <w:ins w:id="4820" w:author="C1-213667" w:date="2021-05-31T14:56:00Z">
        <w:del w:id="4821" w:author="Rapporteur" w:date="2021-05-31T17:48:00Z">
          <w:r w:rsidDel="00B901C4">
            <w:delText>y</w:delText>
          </w:r>
        </w:del>
        <w:r>
          <w:t>.1</w:t>
        </w:r>
        <w:r>
          <w:tab/>
          <w:t>General</w:t>
        </w:r>
        <w:bookmarkEnd w:id="4814"/>
        <w:bookmarkEnd w:id="4815"/>
        <w:bookmarkEnd w:id="4816"/>
        <w:bookmarkEnd w:id="4817"/>
      </w:ins>
    </w:p>
    <w:p w14:paraId="5460961F" w14:textId="77777777" w:rsidR="00673A58" w:rsidRDefault="00673A58" w:rsidP="00673A58">
      <w:pPr>
        <w:rPr>
          <w:ins w:id="4822" w:author="C1-213667" w:date="2021-05-31T14:56:00Z"/>
          <w:lang w:eastAsia="ko-KR"/>
        </w:rPr>
      </w:pPr>
      <w:ins w:id="4823" w:author="C1-213667" w:date="2021-05-31T14:56:00Z">
        <w:r>
          <w:t>The purpose of the monitoring UE procedure for Relay Discovery</w:t>
        </w:r>
        <w:r>
          <w:rPr>
            <w:lang w:eastAsia="ko-KR"/>
          </w:rPr>
          <w:t xml:space="preserve"> </w:t>
        </w:r>
        <w:r>
          <w:t xml:space="preserve">Additional Information is to enable a </w:t>
        </w:r>
        <w:r>
          <w:rPr>
            <w:lang w:eastAsia="ko-KR"/>
          </w:rPr>
          <w:t xml:space="preserve">remote UE </w:t>
        </w:r>
        <w:r>
          <w:t>to become aware of</w:t>
        </w:r>
        <w:r>
          <w:rPr>
            <w:lang w:eastAsia="ko-KR"/>
          </w:rPr>
          <w:t xml:space="preserve"> the NG-RAN Cell serving the ProSe UE-to-network relay</w:t>
        </w:r>
        <w:r>
          <w:t xml:space="preserve"> as defined in 3GPP TS 23.304 [2].</w:t>
        </w:r>
      </w:ins>
    </w:p>
    <w:p w14:paraId="186C10E2" w14:textId="2D21C171" w:rsidR="00673A58" w:rsidRDefault="00673A58">
      <w:pPr>
        <w:pStyle w:val="6"/>
        <w:rPr>
          <w:ins w:id="4824" w:author="C1-213667" w:date="2021-05-31T14:56:00Z"/>
          <w:lang w:eastAsia="ko-KR"/>
        </w:rPr>
        <w:pPrChange w:id="4825" w:author="Rapporteur" w:date="2021-05-31T17:48:00Z">
          <w:pPr>
            <w:pStyle w:val="40"/>
          </w:pPr>
        </w:pPrChange>
      </w:pPr>
      <w:bookmarkStart w:id="4826" w:name="_Toc68190850"/>
      <w:bookmarkStart w:id="4827" w:name="_Toc59198699"/>
      <w:bookmarkStart w:id="4828" w:name="_Toc525231299"/>
      <w:bookmarkStart w:id="4829" w:name="_Toc73378840"/>
      <w:ins w:id="4830" w:author="C1-213667" w:date="2021-05-31T14:56:00Z">
        <w:r>
          <w:t>8.2.</w:t>
        </w:r>
      </w:ins>
      <w:ins w:id="4831" w:author="Rapporteur" w:date="2021-05-31T17:48:00Z">
        <w:r w:rsidR="00B901C4">
          <w:t>1.2.4</w:t>
        </w:r>
      </w:ins>
      <w:ins w:id="4832" w:author="C1-213667" w:date="2021-05-31T14:56:00Z">
        <w:del w:id="4833" w:author="Rapporteur" w:date="2021-05-31T17:48:00Z">
          <w:r w:rsidDel="00B901C4">
            <w:delText>y</w:delText>
          </w:r>
        </w:del>
        <w:r>
          <w:t>.2</w:t>
        </w:r>
        <w:r>
          <w:tab/>
        </w:r>
        <w:r>
          <w:rPr>
            <w:lang w:eastAsia="ko-KR"/>
          </w:rPr>
          <w:t>Monitoring</w:t>
        </w:r>
        <w:r>
          <w:t xml:space="preserve"> procedure for Relay Discovery Additional Information</w:t>
        </w:r>
        <w:bookmarkEnd w:id="4826"/>
        <w:bookmarkEnd w:id="4827"/>
        <w:bookmarkEnd w:id="4828"/>
        <w:bookmarkEnd w:id="4829"/>
      </w:ins>
    </w:p>
    <w:p w14:paraId="04D07DFB" w14:textId="77777777" w:rsidR="00673A58" w:rsidRDefault="00673A58" w:rsidP="00673A58">
      <w:pPr>
        <w:rPr>
          <w:ins w:id="4834" w:author="C1-213667" w:date="2021-05-31T14:56:00Z"/>
          <w:lang w:eastAsia="ko-KR"/>
        </w:rPr>
      </w:pPr>
      <w:ins w:id="4835" w:author="C1-213667" w:date="2021-05-31T14:56:00Z">
        <w:r>
          <w:t xml:space="preserve">The </w:t>
        </w:r>
        <w:r>
          <w:rPr>
            <w:lang w:eastAsia="ko-KR"/>
          </w:rPr>
          <w:t xml:space="preserve">remote </w:t>
        </w:r>
        <w:r>
          <w:t>UE</w:t>
        </w:r>
        <w:r>
          <w:rPr>
            <w:lang w:eastAsia="ko-KR"/>
          </w:rPr>
          <w:t xml:space="preserve"> monitors </w:t>
        </w:r>
        <w:r>
          <w:t>Relay Discovery Additional Information</w:t>
        </w:r>
        <w:r>
          <w:rPr>
            <w:lang w:eastAsia="ko-KR"/>
          </w:rPr>
          <w:t>:</w:t>
        </w:r>
      </w:ins>
    </w:p>
    <w:p w14:paraId="4D7DAB6C" w14:textId="77777777" w:rsidR="00673A58" w:rsidRDefault="00673A58" w:rsidP="00673A58">
      <w:pPr>
        <w:pStyle w:val="B1"/>
        <w:rPr>
          <w:ins w:id="4836" w:author="C1-213667" w:date="2021-05-31T14:56:00Z"/>
        </w:rPr>
      </w:pPr>
      <w:ins w:id="4837" w:author="C1-213667" w:date="2021-05-31T14:56:00Z">
        <w:r>
          <w:t>a)</w:t>
        </w:r>
        <w:r>
          <w:tab/>
          <w:t>until the NCGI announcement request refresh timer Tzzzz expires if the remote UE has requested the ProSe UE-to-network relay to announce the NCGI of the cell serving the ProSe UE-to-network relay and received the PC5 Cell ID Announcement Response message from the ProSe UE-to-network relay.</w:t>
        </w:r>
      </w:ins>
    </w:p>
    <w:p w14:paraId="692632A3" w14:textId="77777777" w:rsidR="00673A58" w:rsidRDefault="00673A58" w:rsidP="00673A58">
      <w:pPr>
        <w:pStyle w:val="EditorsNote"/>
        <w:rPr>
          <w:ins w:id="4838" w:author="C1-213667" w:date="2021-05-31T14:56:00Z"/>
        </w:rPr>
      </w:pPr>
      <w:ins w:id="4839" w:author="C1-213667" w:date="2021-05-31T14:56:00Z">
        <w:r>
          <w:t>Editor's note:</w:t>
        </w:r>
        <w:r>
          <w:tab/>
          <w:t>The Cell ID Announcement procedure is FFS as it is waiting for stage-2 requirements.</w:t>
        </w:r>
      </w:ins>
    </w:p>
    <w:p w14:paraId="79718056" w14:textId="77777777" w:rsidR="00673A58" w:rsidRDefault="00673A58" w:rsidP="00673A58">
      <w:pPr>
        <w:rPr>
          <w:ins w:id="4840" w:author="C1-213667" w:date="2021-05-31T14:56:00Z"/>
          <w:lang w:eastAsia="ko-KR"/>
        </w:rPr>
      </w:pPr>
      <w:ins w:id="4841" w:author="C1-213667" w:date="2021-05-31T14:56:00Z">
        <w:r>
          <w:lastRenderedPageBreak/>
          <w:t>The UE may instruct the lower layers to start monitoring if:</w:t>
        </w:r>
      </w:ins>
    </w:p>
    <w:p w14:paraId="12555D61" w14:textId="77777777" w:rsidR="00673A58" w:rsidRDefault="00673A58" w:rsidP="00673A58">
      <w:pPr>
        <w:pStyle w:val="B1"/>
        <w:rPr>
          <w:ins w:id="4842" w:author="C1-213667" w:date="2021-05-31T14:56:00Z"/>
          <w:lang w:eastAsia="ko-KR"/>
        </w:rPr>
      </w:pPr>
      <w:ins w:id="4843" w:author="C1-213667" w:date="2021-05-31T14:56:00Z">
        <w:r>
          <w:rPr>
            <w:lang w:eastAsia="ko-KR"/>
          </w:rPr>
          <w:t>a)</w:t>
        </w:r>
        <w:r>
          <w:tab/>
        </w:r>
        <w:r>
          <w:rPr>
            <w:lang w:eastAsia="ko-KR"/>
          </w:rPr>
          <w:t xml:space="preserve">a request from upper </w:t>
        </w:r>
        <w:r>
          <w:t>layers</w:t>
        </w:r>
        <w:r>
          <w:rPr>
            <w:lang w:eastAsia="ko-KR"/>
          </w:rPr>
          <w:t xml:space="preserve"> to monitor for Relay Discovery Additional Information is still in place</w:t>
        </w:r>
        <w:del w:id="4844" w:author="Rapporteur" w:date="2021-05-31T17:48:00Z">
          <w:r w:rsidDel="00B901C4">
            <w:rPr>
              <w:lang w:eastAsia="ko-KR"/>
            </w:rPr>
            <w:delText>;</w:delText>
          </w:r>
        </w:del>
        <w:r>
          <w:rPr>
            <w:lang w:eastAsia="ko-KR"/>
          </w:rPr>
          <w:t xml:space="preserve"> and either:</w:t>
        </w:r>
      </w:ins>
    </w:p>
    <w:p w14:paraId="6FEC08B5" w14:textId="77777777" w:rsidR="00673A58" w:rsidRDefault="00673A58" w:rsidP="00673A58">
      <w:pPr>
        <w:pStyle w:val="B2"/>
        <w:rPr>
          <w:ins w:id="4845" w:author="C1-213667" w:date="2021-05-31T14:56:00Z"/>
        </w:rPr>
      </w:pPr>
      <w:ins w:id="4846" w:author="C1-213667" w:date="2021-05-31T14:56:00Z">
        <w:r>
          <w:t>1)</w:t>
        </w:r>
        <w:r>
          <w:tab/>
          <w:t>the UE is currently authorised to perform ProSe direct discovery Model A monitoring in at least one PLMN if the UE is served by NG-RAN;</w:t>
        </w:r>
      </w:ins>
    </w:p>
    <w:p w14:paraId="4D1709FB" w14:textId="77777777" w:rsidR="00673A58" w:rsidRDefault="00673A58" w:rsidP="00673A58">
      <w:pPr>
        <w:pStyle w:val="B2"/>
        <w:rPr>
          <w:ins w:id="4847" w:author="C1-213667" w:date="2021-05-31T14:56:00Z"/>
        </w:rPr>
      </w:pPr>
      <w:ins w:id="4848" w:author="C1-213667" w:date="2021-05-31T14:56:00Z">
        <w:r>
          <w:t>2)</w:t>
        </w:r>
        <w:r>
          <w:tab/>
          <w:t xml:space="preserve">the UE is currently authorised to perform ProSe direct discovery Model A monitoring </w:t>
        </w:r>
        <w:r>
          <w:rPr>
            <w:lang w:eastAsia="ko-KR"/>
          </w:rPr>
          <w:t>if the UE is</w:t>
        </w:r>
        <w:r>
          <w:t xml:space="preserve"> not served by NG-RAN; or</w:t>
        </w:r>
      </w:ins>
    </w:p>
    <w:p w14:paraId="07E6B056" w14:textId="77777777" w:rsidR="00673A58" w:rsidRDefault="00673A58" w:rsidP="00673A58">
      <w:pPr>
        <w:pStyle w:val="B2"/>
        <w:rPr>
          <w:ins w:id="4849" w:author="C1-213667" w:date="2021-05-31T14:56:00Z"/>
        </w:rPr>
      </w:pPr>
      <w:ins w:id="4850" w:author="C1-213667" w:date="2021-05-31T14:56:00Z">
        <w:r>
          <w:t>3)</w:t>
        </w:r>
        <w:r>
          <w:tab/>
          <w:t>the UE is:</w:t>
        </w:r>
      </w:ins>
    </w:p>
    <w:p w14:paraId="38079807" w14:textId="7387888E" w:rsidR="00673A58" w:rsidRDefault="00B901C4" w:rsidP="00673A58">
      <w:pPr>
        <w:pStyle w:val="B3"/>
        <w:rPr>
          <w:ins w:id="4851" w:author="C1-213667" w:date="2021-05-31T14:56:00Z"/>
        </w:rPr>
      </w:pPr>
      <w:ins w:id="4852" w:author="Rapporteur" w:date="2021-05-31T17:49:00Z">
        <w:r>
          <w:t>i)</w:t>
        </w:r>
      </w:ins>
      <w:ins w:id="4853" w:author="C1-213667" w:date="2021-05-31T14:56:00Z">
        <w:del w:id="4854" w:author="Rapporteur" w:date="2021-05-31T17:49:00Z">
          <w:r w:rsidR="00673A58" w:rsidDel="00B901C4">
            <w:delText>-</w:delText>
          </w:r>
        </w:del>
        <w:r w:rsidR="00673A58">
          <w:tab/>
          <w:t>in 5GMM-IDLE mode, in limited service state as specified in 3GPP TS 23.122 [14], and the reason for the UE being in limited service state is one of the following:</w:t>
        </w:r>
      </w:ins>
    </w:p>
    <w:p w14:paraId="166014A5" w14:textId="59AE0AA6" w:rsidR="00673A58" w:rsidRDefault="00B901C4" w:rsidP="00673A58">
      <w:pPr>
        <w:pStyle w:val="B4"/>
        <w:rPr>
          <w:ins w:id="4855" w:author="C1-213667" w:date="2021-05-31T14:56:00Z"/>
        </w:rPr>
      </w:pPr>
      <w:ins w:id="4856" w:author="Rapporteur" w:date="2021-05-31T17:49:00Z">
        <w:r>
          <w:t>A</w:t>
        </w:r>
      </w:ins>
      <w:ins w:id="4857" w:author="C1-213667" w:date="2021-05-31T14:56:00Z">
        <w:del w:id="4858" w:author="Rapporteur" w:date="2021-05-31T17:49:00Z">
          <w:r w:rsidR="00673A58" w:rsidDel="00B901C4">
            <w:delText>i</w:delText>
          </w:r>
        </w:del>
        <w:r w:rsidR="00673A58">
          <w:t>)</w:t>
        </w:r>
        <w:r w:rsidR="00673A58">
          <w:tab/>
          <w:t>the UE is unable to find a suitable cell in the selected PLMN as specified in 3GPP TS 36.304 [15];</w:t>
        </w:r>
      </w:ins>
    </w:p>
    <w:p w14:paraId="7F04B815" w14:textId="30A500E1" w:rsidR="00673A58" w:rsidRDefault="00B901C4" w:rsidP="00673A58">
      <w:pPr>
        <w:pStyle w:val="B4"/>
        <w:rPr>
          <w:ins w:id="4859" w:author="C1-213667" w:date="2021-05-31T14:56:00Z"/>
        </w:rPr>
      </w:pPr>
      <w:ins w:id="4860" w:author="Rapporteur" w:date="2021-05-31T17:49:00Z">
        <w:r>
          <w:t>B</w:t>
        </w:r>
      </w:ins>
      <w:ins w:id="4861" w:author="C1-213667" w:date="2021-05-31T14:56:00Z">
        <w:del w:id="4862" w:author="Rapporteur" w:date="2021-05-31T17:49:00Z">
          <w:r w:rsidR="00673A58" w:rsidDel="00B901C4">
            <w:delText>ii</w:delText>
          </w:r>
        </w:del>
        <w:r w:rsidR="00673A58">
          <w:t>)</w:t>
        </w:r>
        <w:r w:rsidR="00673A58">
          <w:tab/>
          <w:t>the UE received a REGISTRATION REJECT message or a SERVICE REJECT message with the 5GMM cause #11 "PLMN not allowed" as specified in 3GPP TS 24.501 [11]; or</w:t>
        </w:r>
      </w:ins>
    </w:p>
    <w:p w14:paraId="7316FC08" w14:textId="6B7BA334" w:rsidR="00673A58" w:rsidRDefault="00B901C4" w:rsidP="00673A58">
      <w:pPr>
        <w:pStyle w:val="B4"/>
        <w:rPr>
          <w:ins w:id="4863" w:author="C1-213667" w:date="2021-05-31T14:56:00Z"/>
        </w:rPr>
      </w:pPr>
      <w:ins w:id="4864" w:author="Rapporteur" w:date="2021-05-31T17:49:00Z">
        <w:r>
          <w:t>C</w:t>
        </w:r>
      </w:ins>
      <w:ins w:id="4865" w:author="C1-213667" w:date="2021-05-31T14:56:00Z">
        <w:del w:id="4866" w:author="Rapporteur" w:date="2021-05-31T17:49:00Z">
          <w:r w:rsidR="00673A58" w:rsidDel="00B901C4">
            <w:delText>iii</w:delText>
          </w:r>
        </w:del>
        <w:r w:rsidR="00673A58">
          <w:t>)</w:t>
        </w:r>
        <w:r w:rsidR="00673A58">
          <w:tab/>
          <w:t>the UE received a REGISTRATION REJECT message or a SERVICE REJECT message with the 5GMM cause #7 "5GS services not allowed " as specified in 3GPP TS 24.501 [11]; and</w:t>
        </w:r>
      </w:ins>
    </w:p>
    <w:p w14:paraId="53CFA93B" w14:textId="5301E49A" w:rsidR="00673A58" w:rsidRDefault="00B901C4" w:rsidP="00673A58">
      <w:pPr>
        <w:pStyle w:val="B3"/>
        <w:rPr>
          <w:ins w:id="4867" w:author="C1-213667" w:date="2021-05-31T14:56:00Z"/>
        </w:rPr>
      </w:pPr>
      <w:ins w:id="4868" w:author="Rapporteur" w:date="2021-05-31T17:49:00Z">
        <w:r>
          <w:t>ii)</w:t>
        </w:r>
      </w:ins>
      <w:ins w:id="4869" w:author="C1-213667" w:date="2021-05-31T14:56:00Z">
        <w:del w:id="4870" w:author="Rapporteur" w:date="2021-05-31T17:49:00Z">
          <w:r w:rsidR="00673A58" w:rsidDel="00B901C4">
            <w:delText>-</w:delText>
          </w:r>
        </w:del>
        <w:r w:rsidR="00673A58">
          <w:tab/>
          <w:t>authorised to perform ProSe direct discovery Model A monitoring when the UE is not served by NG-RAN and configured with the radio parameters to be used for ProSe direct discovery</w:t>
        </w:r>
        <w:r w:rsidR="00673A58">
          <w:rPr>
            <w:lang w:eastAsia="ko-KR"/>
          </w:rPr>
          <w:t xml:space="preserve"> </w:t>
        </w:r>
        <w:r w:rsidR="00673A58">
          <w:t>when not served by NG-RAN.</w:t>
        </w:r>
      </w:ins>
    </w:p>
    <w:p w14:paraId="609C0CAE" w14:textId="1995D39C" w:rsidR="00673A58" w:rsidRDefault="00673A58" w:rsidP="00673A58">
      <w:pPr>
        <w:rPr>
          <w:ins w:id="4871" w:author="C1-213667" w:date="2021-05-31T14:56:00Z"/>
          <w:lang w:eastAsia="ko-KR"/>
        </w:rPr>
      </w:pPr>
      <w:ins w:id="4872" w:author="C1-213667" w:date="2021-05-31T14:56:00Z">
        <w:r>
          <w:t>If the UE is in 5GMM-CONNECTED mode, the monitoring UE shall also trigger the corresponding procedure in lower layers as specified in 3GPP TS 38.331 [</w:t>
        </w:r>
        <w:del w:id="4873" w:author="Rapporteur" w:date="2021-05-31T17:49:00Z">
          <w:r w:rsidDel="00E17AC6">
            <w:delText>TBD</w:delText>
          </w:r>
        </w:del>
      </w:ins>
      <w:ins w:id="4874" w:author="Rapporteur" w:date="2021-05-31T17:49:00Z">
        <w:r w:rsidR="00E17AC6">
          <w:t>13</w:t>
        </w:r>
      </w:ins>
      <w:ins w:id="4875" w:author="C1-213667" w:date="2021-05-31T14:56:00Z">
        <w:r>
          <w:t>].</w:t>
        </w:r>
      </w:ins>
    </w:p>
    <w:p w14:paraId="5D9F5DA7" w14:textId="359C6EC6" w:rsidR="00673A58" w:rsidRDefault="00673A58" w:rsidP="00673A58">
      <w:pPr>
        <w:rPr>
          <w:ins w:id="4876" w:author="C1-213667" w:date="2021-05-31T14:56:00Z"/>
          <w:lang w:eastAsia="ko-KR"/>
        </w:rPr>
      </w:pPr>
      <w:ins w:id="4877" w:author="C1-213667" w:date="2021-05-31T14:56:00Z">
        <w:r>
          <w:rPr>
            <w:lang w:eastAsia="zh-CN"/>
          </w:rPr>
          <w:t>During the monitoring operation, if one of the above conditions is no longer met, t</w:t>
        </w:r>
        <w:r>
          <w:t>he UE may instruct the lower layers to st</w:t>
        </w:r>
        <w:r>
          <w:rPr>
            <w:lang w:eastAsia="zh-CN"/>
          </w:rPr>
          <w:t>op</w:t>
        </w:r>
        <w:r>
          <w:t xml:space="preserve"> monitoring</w:t>
        </w:r>
        <w:r>
          <w:rPr>
            <w:lang w:eastAsia="zh-CN"/>
          </w:rPr>
          <w:t xml:space="preserve">. </w:t>
        </w:r>
        <w:r>
          <w:t>When the UE stops monitoring, if the UE is in 5GMM-CONNECTED mode, the UE shall trigger the corresponding procedure in lower layers as specified in 3GPP TS 38.331 [</w:t>
        </w:r>
        <w:del w:id="4878" w:author="Rapporteur" w:date="2021-05-31T17:49:00Z">
          <w:r w:rsidDel="00E17AC6">
            <w:delText>TBD</w:delText>
          </w:r>
        </w:del>
      </w:ins>
      <w:ins w:id="4879" w:author="Rapporteur" w:date="2021-05-31T17:49:00Z">
        <w:r w:rsidR="00E17AC6">
          <w:t>13</w:t>
        </w:r>
      </w:ins>
      <w:ins w:id="4880" w:author="C1-213667" w:date="2021-05-31T14:56:00Z">
        <w:r>
          <w:t>].</w:t>
        </w:r>
      </w:ins>
    </w:p>
    <w:p w14:paraId="45D8C5D4" w14:textId="0EAB9C4D" w:rsidR="00673A58" w:rsidRDefault="00673A58" w:rsidP="00673A58">
      <w:pPr>
        <w:rPr>
          <w:ins w:id="4881" w:author="C1-213667" w:date="2021-05-31T14:56:00Z"/>
        </w:rPr>
      </w:pPr>
      <w:ins w:id="4882" w:author="C1-213667" w:date="2021-05-31T14:56:00Z">
        <w:r>
          <w:t xml:space="preserve">Upon reception of a PROSE PC5 DISCOVERY message for Relay Discovery Additional Information according to </w:t>
        </w:r>
        <w:del w:id="4883" w:author="Rapporteur" w:date="2021-05-31T17:50:00Z">
          <w:r w:rsidDel="00E17AC6">
            <w:delText>subclause</w:delText>
          </w:r>
        </w:del>
      </w:ins>
      <w:ins w:id="4884" w:author="Rapporteur" w:date="2021-05-31T17:50:00Z">
        <w:r w:rsidR="00E17AC6">
          <w:t>clause</w:t>
        </w:r>
      </w:ins>
      <w:ins w:id="4885" w:author="C1-213667" w:date="2021-05-31T14:56:00Z">
        <w:r>
          <w:t> </w:t>
        </w:r>
      </w:ins>
      <w:ins w:id="4886" w:author="Rapporteur" w:date="2021-05-31T17:50:00Z">
        <w:r w:rsidR="00E17AC6">
          <w:t>10.2.1</w:t>
        </w:r>
      </w:ins>
      <w:ins w:id="4887" w:author="C1-213667" w:date="2021-05-31T14:56:00Z">
        <w:del w:id="4888" w:author="Rapporteur" w:date="2021-05-31T17:50:00Z">
          <w:r w:rsidDel="00E17AC6">
            <w:delText>11.2.5.1</w:delText>
          </w:r>
        </w:del>
        <w:r>
          <w:t xml:space="preserve">, for the target Relay Service Code to be monitored, the UE shall use the associated DUSK, if configured, and the UTC-based counter obtained during the monitoring operation to unscramble the PROSE PC5 DISCOVERY message as described in 3GPP TS 33.XXX [TBD]. Then, if a DUCK is configured, the UE shall use the DUCK and the UTC-based counter to </w:t>
        </w:r>
        <w:r>
          <w:rPr>
            <w:noProof/>
          </w:rPr>
          <w:t>decrypt the configured message-specific confidentiality protected portion</w:t>
        </w:r>
        <w:r>
          <w:t>, as described in 3GPP TS 33.XXX [TBD]. Finally, if a DUIK is configured, the UE shall use the DUIK and UTC-based counter to verify the MIC field in the unscrambled PROSE PC5 DISCOVERY message for Relay Discovery Additional Information.</w:t>
        </w:r>
      </w:ins>
    </w:p>
    <w:p w14:paraId="282A4104" w14:textId="77777777" w:rsidR="00673A58" w:rsidRDefault="00673A58" w:rsidP="00673A58">
      <w:pPr>
        <w:pStyle w:val="NO"/>
        <w:rPr>
          <w:ins w:id="4889" w:author="C1-213667" w:date="2021-05-31T14:56:00Z"/>
          <w:lang w:eastAsia="ko-KR"/>
        </w:rPr>
      </w:pPr>
      <w:ins w:id="4890" w:author="C1-213667" w:date="2021-05-31T14:56:00Z">
        <w:r>
          <w:rPr>
            <w:noProof/>
          </w:rPr>
          <w:t>NOTE</w:t>
        </w:r>
        <w:del w:id="4891" w:author="Rapporteur" w:date="2021-05-31T17:50:00Z">
          <w:r w:rsidDel="00E17AC6">
            <w:delText> 2</w:delText>
          </w:r>
        </w:del>
        <w:r>
          <w:rPr>
            <w:noProof/>
          </w:rPr>
          <w:t>:</w:t>
        </w:r>
        <w:r>
          <w:rPr>
            <w:noProof/>
          </w:rPr>
          <w:tab/>
        </w:r>
        <w:r>
          <w:rPr>
            <w:lang w:eastAsia="ko-KR"/>
          </w:rPr>
          <w:t>The use of an erroneous UTC-based counter for processing received PROSE PC5 DISCOVERY messages at the ProSe-enabled UE can cause MIC check failure after DUIK is used for integrity check, and malformed contents after DUSK is used for unscrambling or DUCK is used for deciphering. How a ProSe-enabled UE ensures the accuracy of the UTC-based counter is left to UE implementation.</w:t>
        </w:r>
      </w:ins>
    </w:p>
    <w:p w14:paraId="780CF89D" w14:textId="77777777" w:rsidR="00673A58" w:rsidRDefault="00673A58" w:rsidP="00673A58">
      <w:pPr>
        <w:pStyle w:val="EditorsNote"/>
        <w:rPr>
          <w:ins w:id="4892" w:author="C1-213667" w:date="2021-05-31T14:56:00Z"/>
          <w:lang w:eastAsia="zh-CN"/>
        </w:rPr>
      </w:pPr>
      <w:ins w:id="4893" w:author="C1-213667" w:date="2021-05-31T14:56:00Z">
        <w:r>
          <w:t>Editor’s note:</w:t>
        </w:r>
        <w:r>
          <w:tab/>
          <w:t>Details of security related content in d) are FFS and will be determinated by SA WG3.</w:t>
        </w:r>
      </w:ins>
    </w:p>
    <w:p w14:paraId="24AA87C9" w14:textId="77777777" w:rsidR="00673A58" w:rsidRDefault="00673A58" w:rsidP="00673A58">
      <w:pPr>
        <w:rPr>
          <w:ins w:id="4894" w:author="C1-213667" w:date="2021-05-31T14:56:00Z"/>
        </w:rPr>
      </w:pPr>
      <w:ins w:id="4895" w:author="C1-213667" w:date="2021-05-31T14:56:00Z">
        <w:r>
          <w:t>Then, if:</w:t>
        </w:r>
      </w:ins>
    </w:p>
    <w:p w14:paraId="3D280176" w14:textId="162E8AA0" w:rsidR="00673A58" w:rsidRDefault="00E17AC6" w:rsidP="00673A58">
      <w:pPr>
        <w:pStyle w:val="B1"/>
        <w:rPr>
          <w:ins w:id="4896" w:author="C1-213667" w:date="2021-05-31T14:56:00Z"/>
        </w:rPr>
      </w:pPr>
      <w:ins w:id="4897" w:author="Rapporteur" w:date="2021-05-31T17:50:00Z">
        <w:r>
          <w:t>a)</w:t>
        </w:r>
      </w:ins>
      <w:ins w:id="4898" w:author="C1-213667" w:date="2021-05-31T14:56:00Z">
        <w:del w:id="4899" w:author="Rapporteur" w:date="2021-05-31T17:50:00Z">
          <w:r w:rsidR="00673A58" w:rsidDel="00E17AC6">
            <w:delText>-</w:delText>
          </w:r>
        </w:del>
        <w:r w:rsidR="00673A58">
          <w:tab/>
          <w:t>the Relay Service Code parameter of the PROSE PC5 DISCOVERY message for Relay Discovery Additional Information is the same as the Relay Service Code parameter configured as specified in clause Y for the connectivity service being monitored; and</w:t>
        </w:r>
      </w:ins>
    </w:p>
    <w:p w14:paraId="42CCE4BB" w14:textId="26ADB434" w:rsidR="00673A58" w:rsidRDefault="00E17AC6" w:rsidP="00673A58">
      <w:pPr>
        <w:pStyle w:val="B1"/>
        <w:rPr>
          <w:ins w:id="4900" w:author="C1-213667" w:date="2021-05-31T14:56:00Z"/>
        </w:rPr>
      </w:pPr>
      <w:ins w:id="4901" w:author="Rapporteur" w:date="2021-05-31T17:50:00Z">
        <w:r>
          <w:t>b)</w:t>
        </w:r>
      </w:ins>
      <w:ins w:id="4902" w:author="C1-213667" w:date="2021-05-31T14:56:00Z">
        <w:del w:id="4903" w:author="Rapporteur" w:date="2021-05-31T17:50:00Z">
          <w:r w:rsidR="00673A58" w:rsidDel="00E17AC6">
            <w:delText>-</w:delText>
          </w:r>
        </w:del>
        <w:r w:rsidR="00673A58">
          <w:tab/>
          <w:t>the ProSe Relay UE ID parameter of the PROSE PC5 DISCOVERY message for Relay Discovery Additional Information is the same as the ProSe Relay UE ID parameter identifying the relay the remote UE intends to communicate with</w:t>
        </w:r>
      </w:ins>
      <w:ins w:id="4904" w:author="Rapporteur" w:date="2021-05-31T17:51:00Z">
        <w:r>
          <w:t>,</w:t>
        </w:r>
      </w:ins>
      <w:ins w:id="4905" w:author="C1-213667" w:date="2021-05-31T14:56:00Z">
        <w:del w:id="4906" w:author="Rapporteur" w:date="2021-05-31T17:51:00Z">
          <w:r w:rsidR="00673A58" w:rsidDel="00E17AC6">
            <w:delText>;</w:delText>
          </w:r>
        </w:del>
      </w:ins>
    </w:p>
    <w:p w14:paraId="1911E34F" w14:textId="32B90A5E" w:rsidR="00673A58" w:rsidRPr="00673A58" w:rsidRDefault="00673A58" w:rsidP="00CC5EF2">
      <w:pPr>
        <w:rPr>
          <w:ins w:id="4907" w:author="C1-213768" w:date="2021-05-31T15:35:00Z"/>
        </w:rPr>
      </w:pPr>
      <w:ins w:id="4908" w:author="C1-213667" w:date="2021-05-31T14:56:00Z">
        <w:r>
          <w:t xml:space="preserve">then </w:t>
        </w:r>
        <w:r>
          <w:rPr>
            <w:iCs/>
          </w:rPr>
          <w:t xml:space="preserve">the UE shall consider that the </w:t>
        </w:r>
        <w:r>
          <w:t>Relay Discovery Additional Information it intend</w:t>
        </w:r>
        <w:r>
          <w:rPr>
            <w:iCs/>
          </w:rPr>
          <w:t xml:space="preserve">s to monitor has been discovered. </w:t>
        </w:r>
        <w:r>
          <w:rPr>
            <w:iCs/>
            <w:lang w:eastAsia="zh-CN"/>
          </w:rPr>
          <w:t xml:space="preserve">In addition, the UE can measure the signal strength of the </w:t>
        </w:r>
        <w:r>
          <w:t>PROSE PC5 DISCOVERY message for Relay Discovery Additional Information</w:t>
        </w:r>
        <w:r>
          <w:rPr>
            <w:iCs/>
            <w:lang w:eastAsia="zh-CN"/>
          </w:rPr>
          <w:t xml:space="preserve"> for relay selection or reselection.</w:t>
        </w:r>
      </w:ins>
    </w:p>
    <w:p w14:paraId="783575FE" w14:textId="51BE6C21" w:rsidR="00230F50" w:rsidRPr="00230F50" w:rsidRDefault="00230F50" w:rsidP="00230F50">
      <w:pPr>
        <w:pStyle w:val="40"/>
        <w:rPr>
          <w:ins w:id="4909" w:author="Rapporteur" w:date="2021-05-31T17:13:00Z"/>
          <w:lang w:eastAsia="zh-CN"/>
          <w:rPrChange w:id="4910" w:author="Rapporteur" w:date="2021-05-31T17:13:00Z">
            <w:rPr>
              <w:ins w:id="4911" w:author="Rapporteur" w:date="2021-05-31T17:13:00Z"/>
              <w:lang w:val="en-US"/>
            </w:rPr>
          </w:rPrChange>
        </w:rPr>
      </w:pPr>
      <w:bookmarkStart w:id="4912" w:name="_Toc73378841"/>
      <w:bookmarkStart w:id="4913" w:name="_Toc502240217"/>
      <w:ins w:id="4914" w:author="Rapporteur" w:date="2021-05-31T17:13:00Z">
        <w:r>
          <w:rPr>
            <w:lang w:eastAsia="zh-CN"/>
          </w:rPr>
          <w:lastRenderedPageBreak/>
          <w:t>8.2.1.</w:t>
        </w:r>
      </w:ins>
      <w:ins w:id="4915" w:author="Rapporteur" w:date="2021-05-31T17:14:00Z">
        <w:r>
          <w:rPr>
            <w:lang w:eastAsia="zh-CN"/>
          </w:rPr>
          <w:t>3</w:t>
        </w:r>
      </w:ins>
      <w:ins w:id="4916" w:author="Rapporteur" w:date="2021-05-31T17:13:00Z">
        <w:r>
          <w:rPr>
            <w:lang w:eastAsia="zh-CN"/>
          </w:rPr>
          <w:tab/>
          <w:t xml:space="preserve">UE-to-Network relay discovery over PC5 interface with Model </w:t>
        </w:r>
      </w:ins>
      <w:ins w:id="4917" w:author="Rapporteur" w:date="2021-05-31T17:14:00Z">
        <w:r>
          <w:rPr>
            <w:lang w:eastAsia="zh-CN"/>
          </w:rPr>
          <w:t>B</w:t>
        </w:r>
      </w:ins>
      <w:bookmarkEnd w:id="4912"/>
    </w:p>
    <w:p w14:paraId="223CDE01" w14:textId="510E9B2D" w:rsidR="00433536" w:rsidRDefault="00433536">
      <w:pPr>
        <w:pStyle w:val="50"/>
        <w:rPr>
          <w:ins w:id="4918" w:author="C1-213768" w:date="2021-05-31T15:35:00Z"/>
          <w:lang w:val="en-US"/>
        </w:rPr>
        <w:pPrChange w:id="4919" w:author="Rapporteur" w:date="2021-05-31T17:14:00Z">
          <w:pPr>
            <w:pStyle w:val="40"/>
          </w:pPr>
        </w:pPrChange>
      </w:pPr>
      <w:bookmarkStart w:id="4920" w:name="_Toc73378842"/>
      <w:ins w:id="4921" w:author="C1-213768" w:date="2021-05-31T15:35:00Z">
        <w:r>
          <w:rPr>
            <w:lang w:val="en-US"/>
          </w:rPr>
          <w:t>8.2.</w:t>
        </w:r>
        <w:del w:id="4922" w:author="Rapporteur" w:date="2021-05-31T16:54:00Z">
          <w:r w:rsidDel="0018412C">
            <w:rPr>
              <w:lang w:val="en-US"/>
            </w:rPr>
            <w:delText>x</w:delText>
          </w:r>
        </w:del>
      </w:ins>
      <w:ins w:id="4923" w:author="Rapporteur" w:date="2021-05-31T17:11:00Z">
        <w:r w:rsidR="00230F50">
          <w:rPr>
            <w:lang w:val="en-US"/>
          </w:rPr>
          <w:t>1</w:t>
        </w:r>
      </w:ins>
      <w:ins w:id="4924" w:author="Rapporteur" w:date="2021-05-31T17:10:00Z">
        <w:r w:rsidR="00230F50">
          <w:rPr>
            <w:lang w:val="en-US"/>
          </w:rPr>
          <w:t>.</w:t>
        </w:r>
      </w:ins>
      <w:ins w:id="4925" w:author="Rapporteur" w:date="2021-05-31T17:11:00Z">
        <w:r w:rsidR="00230F50">
          <w:rPr>
            <w:lang w:val="en-US"/>
          </w:rPr>
          <w:t>3</w:t>
        </w:r>
      </w:ins>
      <w:ins w:id="4926" w:author="Rapporteur" w:date="2021-05-31T17:14:00Z">
        <w:r w:rsidR="00230F50">
          <w:rPr>
            <w:lang w:val="en-US"/>
          </w:rPr>
          <w:t>.1</w:t>
        </w:r>
      </w:ins>
      <w:ins w:id="4927" w:author="C1-213768" w:date="2021-05-31T15:35:00Z">
        <w:r>
          <w:rPr>
            <w:lang w:val="en-US"/>
          </w:rPr>
          <w:tab/>
        </w:r>
        <w:r>
          <w:t>Discoverer UE procedure for UE-to-Network Relay discovery</w:t>
        </w:r>
        <w:bookmarkEnd w:id="4913"/>
        <w:bookmarkEnd w:id="4920"/>
      </w:ins>
    </w:p>
    <w:p w14:paraId="141D9738" w14:textId="51CB4DDA" w:rsidR="00433536" w:rsidRDefault="00433536">
      <w:pPr>
        <w:pStyle w:val="6"/>
        <w:rPr>
          <w:ins w:id="4928" w:author="C1-213768" w:date="2021-05-31T15:35:00Z"/>
        </w:rPr>
        <w:pPrChange w:id="4929" w:author="Rapporteur" w:date="2021-05-31T17:14:00Z">
          <w:pPr>
            <w:pStyle w:val="50"/>
          </w:pPr>
        </w:pPrChange>
      </w:pPr>
      <w:bookmarkStart w:id="4930" w:name="_Toc502240218"/>
      <w:bookmarkStart w:id="4931" w:name="_Toc73378843"/>
      <w:ins w:id="4932" w:author="C1-213768" w:date="2021-05-31T15:35:00Z">
        <w:r>
          <w:t>8.2.</w:t>
        </w:r>
        <w:del w:id="4933" w:author="Rapporteur" w:date="2021-05-31T16:54:00Z">
          <w:r w:rsidDel="0018412C">
            <w:delText>x</w:delText>
          </w:r>
        </w:del>
      </w:ins>
      <w:ins w:id="4934" w:author="Rapporteur" w:date="2021-05-31T17:11:00Z">
        <w:r w:rsidR="00230F50">
          <w:t>1.3</w:t>
        </w:r>
      </w:ins>
      <w:ins w:id="4935" w:author="C1-213768" w:date="2021-05-31T15:35:00Z">
        <w:r>
          <w:t>.1</w:t>
        </w:r>
      </w:ins>
      <w:ins w:id="4936" w:author="Rapporteur" w:date="2021-05-31T17:14:00Z">
        <w:r w:rsidR="00230F50">
          <w:t>.1</w:t>
        </w:r>
      </w:ins>
      <w:ins w:id="4937" w:author="C1-213768" w:date="2021-05-31T15:35:00Z">
        <w:r>
          <w:tab/>
          <w:t>General</w:t>
        </w:r>
        <w:bookmarkEnd w:id="4930"/>
        <w:bookmarkEnd w:id="4931"/>
      </w:ins>
    </w:p>
    <w:p w14:paraId="4E3F046D" w14:textId="77777777" w:rsidR="00433536" w:rsidRDefault="00433536" w:rsidP="00433536">
      <w:pPr>
        <w:rPr>
          <w:ins w:id="4938" w:author="C1-213768" w:date="2021-05-31T15:35:00Z"/>
        </w:rPr>
      </w:pPr>
      <w:ins w:id="4939" w:author="C1-213768" w:date="2021-05-31T15:35:00Z">
        <w:r>
          <w:t>The purpose of the discoverer UE procedure for UE-to-Network Relay discovery is:</w:t>
        </w:r>
      </w:ins>
    </w:p>
    <w:p w14:paraId="6299B591" w14:textId="77777777" w:rsidR="00433536" w:rsidRDefault="00433536" w:rsidP="00433536">
      <w:pPr>
        <w:pStyle w:val="B1"/>
        <w:rPr>
          <w:ins w:id="4940" w:author="C1-213768" w:date="2021-05-31T15:35:00Z"/>
        </w:rPr>
      </w:pPr>
      <w:ins w:id="4941" w:author="C1-213768" w:date="2021-05-31T15:35:00Z">
        <w:r>
          <w:t>a)</w:t>
        </w:r>
        <w:r>
          <w:tab/>
          <w:t>to enable a ProSe-enabled UE to solicit proximity of a connectivity service provided by a UE-to-Network Relay, upon a request from upper layers; or</w:t>
        </w:r>
      </w:ins>
    </w:p>
    <w:p w14:paraId="3DD77210" w14:textId="77777777" w:rsidR="00433536" w:rsidRDefault="00433536" w:rsidP="00433536">
      <w:pPr>
        <w:pStyle w:val="B1"/>
        <w:rPr>
          <w:ins w:id="4942" w:author="C1-213768" w:date="2021-05-31T15:35:00Z"/>
        </w:rPr>
      </w:pPr>
      <w:ins w:id="4943" w:author="C1-213768" w:date="2021-05-31T15:35:00Z">
        <w:r>
          <w:t>b)</w:t>
        </w:r>
        <w:r>
          <w:tab/>
          <w:t>to enable a ProSe-enabled UE to measure the PROSE PC5 DISCOVERY message signal strength between the ProSe-enabled UE and the ProSe UE-to-Network Relay UE(s) for relay selection/reselection.</w:t>
        </w:r>
      </w:ins>
    </w:p>
    <w:p w14:paraId="0D3FA95B" w14:textId="77777777" w:rsidR="00433536" w:rsidRDefault="00433536" w:rsidP="00433536">
      <w:pPr>
        <w:rPr>
          <w:ins w:id="4944" w:author="C1-213768" w:date="2021-05-31T15:35:00Z"/>
          <w:lang w:eastAsia="zh-CN"/>
        </w:rPr>
      </w:pPr>
      <w:bookmarkStart w:id="4945" w:name="OLE_LINK260"/>
      <w:ins w:id="4946" w:author="C1-213768" w:date="2021-05-31T15:35:00Z">
        <w:r>
          <w:rPr>
            <w:lang w:eastAsia="zh-CN"/>
          </w:rPr>
          <w:t>In this procedure, the UE sending the PROSE PC5 DISCOVERY message is called the "discoverer UE" and the other UE is called the "discoveree UE".</w:t>
        </w:r>
      </w:ins>
    </w:p>
    <w:p w14:paraId="5E50BDDB" w14:textId="3ECF1611" w:rsidR="00433536" w:rsidRDefault="00433536">
      <w:pPr>
        <w:pStyle w:val="6"/>
        <w:rPr>
          <w:ins w:id="4947" w:author="C1-213768" w:date="2021-05-31T15:35:00Z"/>
        </w:rPr>
        <w:pPrChange w:id="4948" w:author="Rapporteur" w:date="2021-05-31T17:14:00Z">
          <w:pPr>
            <w:pStyle w:val="50"/>
          </w:pPr>
        </w:pPrChange>
      </w:pPr>
      <w:bookmarkStart w:id="4949" w:name="_Toc502240219"/>
      <w:bookmarkStart w:id="4950" w:name="_Toc73378844"/>
      <w:bookmarkEnd w:id="4945"/>
      <w:ins w:id="4951" w:author="C1-213768" w:date="2021-05-31T15:35:00Z">
        <w:r>
          <w:t>8.2.</w:t>
        </w:r>
        <w:del w:id="4952" w:author="Rapporteur" w:date="2021-05-31T16:55:00Z">
          <w:r w:rsidDel="0018412C">
            <w:delText>x</w:delText>
          </w:r>
        </w:del>
      </w:ins>
      <w:ins w:id="4953" w:author="Rapporteur" w:date="2021-05-31T17:15:00Z">
        <w:r w:rsidR="00230F50">
          <w:t>1.</w:t>
        </w:r>
      </w:ins>
      <w:ins w:id="4954" w:author="Rapporteur" w:date="2021-05-31T16:55:00Z">
        <w:r w:rsidR="0018412C">
          <w:t>3</w:t>
        </w:r>
      </w:ins>
      <w:ins w:id="4955" w:author="C1-213768" w:date="2021-05-31T15:35:00Z">
        <w:r>
          <w:t>.</w:t>
        </w:r>
      </w:ins>
      <w:ins w:id="4956" w:author="Rapporteur" w:date="2021-05-31T17:15:00Z">
        <w:r w:rsidR="00230F50">
          <w:t>1.</w:t>
        </w:r>
      </w:ins>
      <w:ins w:id="4957" w:author="C1-213768" w:date="2021-05-31T15:35:00Z">
        <w:r>
          <w:t>2</w:t>
        </w:r>
        <w:r>
          <w:tab/>
          <w:t>Discoverer UE procedure for UE-to-Network Relay discovery initiation</w:t>
        </w:r>
        <w:bookmarkEnd w:id="4949"/>
        <w:bookmarkEnd w:id="4950"/>
      </w:ins>
    </w:p>
    <w:p w14:paraId="5A90646E" w14:textId="77777777" w:rsidR="00433536" w:rsidRDefault="00433536" w:rsidP="00433536">
      <w:pPr>
        <w:rPr>
          <w:ins w:id="4958" w:author="C1-213768" w:date="2021-05-31T15:35:00Z"/>
        </w:rPr>
      </w:pPr>
      <w:ins w:id="4959" w:author="C1-213768" w:date="2021-05-31T15:35:00Z">
        <w:r>
          <w:t>The UE is authorised to perform the discoverer UE procedure for UE-to-Network Relay discovery if:</w:t>
        </w:r>
      </w:ins>
    </w:p>
    <w:p w14:paraId="7069C30C" w14:textId="77777777" w:rsidR="00433536" w:rsidRDefault="00433536" w:rsidP="00433536">
      <w:pPr>
        <w:pStyle w:val="B1"/>
        <w:rPr>
          <w:ins w:id="4960" w:author="C1-213768" w:date="2021-05-31T15:35:00Z"/>
        </w:rPr>
      </w:pPr>
      <w:ins w:id="4961" w:author="C1-213768" w:date="2021-05-31T15:35:00Z">
        <w:r>
          <w:t>a)</w:t>
        </w:r>
        <w:r>
          <w:tab/>
          <w:t>one of the following is true:</w:t>
        </w:r>
      </w:ins>
    </w:p>
    <w:p w14:paraId="246CA390" w14:textId="77777777" w:rsidR="00433536" w:rsidRDefault="00433536" w:rsidP="00433536">
      <w:pPr>
        <w:pStyle w:val="B2"/>
        <w:rPr>
          <w:ins w:id="4962" w:author="C1-213768" w:date="2021-05-31T15:35:00Z"/>
        </w:rPr>
      </w:pPr>
      <w:ins w:id="4963" w:author="C1-213768" w:date="2021-05-31T15:35:00Z">
        <w:r>
          <w:t>1)</w:t>
        </w:r>
        <w:r>
          <w:tab/>
          <w:t>the UE is not served by NG-RAN, is authorised to act as a remote UE towards a UE-to-Network Relay, and is configured with the radio parameters to be used for ProSe UE-to-Network Relay discovery when not served by NG-RAN;</w:t>
        </w:r>
        <w:del w:id="4964" w:author="Rapporteur" w:date="2021-05-31T16:55:00Z">
          <w:r w:rsidDel="0018412C">
            <w:delText xml:space="preserve"> or</w:delText>
          </w:r>
        </w:del>
      </w:ins>
    </w:p>
    <w:p w14:paraId="76CB9D0E" w14:textId="77777777" w:rsidR="00433536" w:rsidRDefault="00433536" w:rsidP="00433536">
      <w:pPr>
        <w:pStyle w:val="B2"/>
        <w:rPr>
          <w:ins w:id="4965" w:author="C1-213768" w:date="2021-05-31T15:35:00Z"/>
        </w:rPr>
      </w:pPr>
      <w:ins w:id="4966" w:author="C1-213768" w:date="2021-05-31T15:35:00Z">
        <w:r>
          <w:t>2)</w:t>
        </w:r>
        <w:r>
          <w:tab/>
          <w:t>the UE is served by NG-RAN, is authorised to act as a remote UE towards a UE-to-Network Relay; or</w:t>
        </w:r>
      </w:ins>
    </w:p>
    <w:p w14:paraId="7C5528CE" w14:textId="77777777" w:rsidR="00433536" w:rsidRDefault="00433536" w:rsidP="00433536">
      <w:pPr>
        <w:pStyle w:val="B2"/>
        <w:rPr>
          <w:ins w:id="4967" w:author="C1-213768" w:date="2021-05-31T15:35:00Z"/>
        </w:rPr>
      </w:pPr>
      <w:ins w:id="4968" w:author="C1-213768" w:date="2021-05-31T15:35:00Z">
        <w:r>
          <w:t>3)</w:t>
        </w:r>
        <w:r>
          <w:tab/>
          <w:t>the UE is:</w:t>
        </w:r>
      </w:ins>
    </w:p>
    <w:p w14:paraId="6A0B5773" w14:textId="77777777" w:rsidR="00433536" w:rsidRDefault="00433536" w:rsidP="00433536">
      <w:pPr>
        <w:pStyle w:val="B3"/>
        <w:rPr>
          <w:ins w:id="4969" w:author="C1-213768" w:date="2021-05-31T15:35:00Z"/>
        </w:rPr>
      </w:pPr>
      <w:ins w:id="4970" w:author="C1-213768" w:date="2021-05-31T15:35:00Z">
        <w:r>
          <w:t>i)</w:t>
        </w:r>
        <w:r>
          <w:tab/>
          <w:t>in 5GMM-IDLE mode, in limited service state as specified in 3GPP TS 23.122 [14], and the reason for the UE being in limited service state is one of the following:</w:t>
        </w:r>
      </w:ins>
    </w:p>
    <w:p w14:paraId="5026D747" w14:textId="77777777" w:rsidR="00433536" w:rsidRDefault="00433536" w:rsidP="00433536">
      <w:pPr>
        <w:pStyle w:val="B4"/>
        <w:rPr>
          <w:ins w:id="4971" w:author="C1-213768" w:date="2021-05-31T15:35:00Z"/>
        </w:rPr>
      </w:pPr>
      <w:ins w:id="4972" w:author="C1-213768" w:date="2021-05-31T15:35:00Z">
        <w:r>
          <w:t>A)</w:t>
        </w:r>
        <w:r>
          <w:tab/>
          <w:t>the UE is unable to find a suitable cell in the selected PLMN as specified in 3GPP TS 38.304 [15];</w:t>
        </w:r>
      </w:ins>
    </w:p>
    <w:p w14:paraId="7D1DAC56" w14:textId="77777777" w:rsidR="00433536" w:rsidRDefault="00433536" w:rsidP="00433536">
      <w:pPr>
        <w:pStyle w:val="B4"/>
        <w:rPr>
          <w:ins w:id="4973" w:author="C1-213768" w:date="2021-05-31T15:35:00Z"/>
        </w:rPr>
      </w:pPr>
      <w:ins w:id="4974" w:author="C1-213768" w:date="2021-05-31T15:35:00Z">
        <w:r>
          <w:t>B)</w:t>
        </w:r>
        <w:r>
          <w:tab/>
          <w:t>the UE received a REGISTRATION REJECT message or a SERVICE REJECT message with the 5GMM cause #11 "PLMN not allowed" as specified in 3GPP TS 24.501 [11]; or</w:t>
        </w:r>
      </w:ins>
    </w:p>
    <w:p w14:paraId="76694E82" w14:textId="77777777" w:rsidR="00433536" w:rsidRDefault="00433536" w:rsidP="00433536">
      <w:pPr>
        <w:pStyle w:val="B4"/>
        <w:rPr>
          <w:ins w:id="4975" w:author="C1-213768" w:date="2021-05-31T15:35:00Z"/>
        </w:rPr>
      </w:pPr>
      <w:ins w:id="4976" w:author="C1-213768" w:date="2021-05-31T15:35:00Z">
        <w:r>
          <w:t>C)</w:t>
        </w:r>
        <w:r>
          <w:tab/>
          <w:t>the UE received a REGISTRATION REJECT message or a SERVICE REJECT message with the 5GMM cause #7 "5GS services not allowed" as specified in 3GPP TS 24.501 [11]; and</w:t>
        </w:r>
      </w:ins>
    </w:p>
    <w:p w14:paraId="40F5C764" w14:textId="4ACEF8F2" w:rsidR="00433536" w:rsidRDefault="00433536" w:rsidP="00433536">
      <w:pPr>
        <w:pStyle w:val="B3"/>
        <w:rPr>
          <w:ins w:id="4977" w:author="C1-213768" w:date="2021-05-31T15:35:00Z"/>
        </w:rPr>
      </w:pPr>
      <w:ins w:id="4978" w:author="C1-213768" w:date="2021-05-31T15:35:00Z">
        <w:r>
          <w:t>ii)</w:t>
        </w:r>
        <w:r>
          <w:tab/>
          <w:t>authorised to act as a Remote UE towards a UE-to-Network Relay when the UE is not served by NG-RAN, and configured with the radio parameters to be used for ProSe UE-to-Network Relay discovery use</w:t>
        </w:r>
        <w:r>
          <w:rPr>
            <w:lang w:eastAsia="ko-KR"/>
          </w:rPr>
          <w:t xml:space="preserve"> </w:t>
        </w:r>
        <w:r>
          <w:t xml:space="preserve">when not served by NG-RAN; </w:t>
        </w:r>
      </w:ins>
      <w:ins w:id="4979" w:author="Rapporteur" w:date="2021-05-31T17:17:00Z">
        <w:r w:rsidR="00230F50">
          <w:t>and</w:t>
        </w:r>
      </w:ins>
      <w:ins w:id="4980" w:author="C1-213768" w:date="2021-05-31T15:35:00Z">
        <w:del w:id="4981" w:author="Rapporteur" w:date="2021-05-31T17:17:00Z">
          <w:r w:rsidDel="00230F50">
            <w:delText>or</w:delText>
          </w:r>
        </w:del>
      </w:ins>
    </w:p>
    <w:p w14:paraId="2FEF0C0A" w14:textId="52F2E70E" w:rsidR="00433536" w:rsidRDefault="00433536" w:rsidP="00433536">
      <w:pPr>
        <w:pStyle w:val="B1"/>
        <w:rPr>
          <w:ins w:id="4982" w:author="C1-213768" w:date="2021-05-31T15:35:00Z"/>
        </w:rPr>
      </w:pPr>
      <w:ins w:id="4983" w:author="C1-213768" w:date="2021-05-31T15:35:00Z">
        <w:r>
          <w:t>b)</w:t>
        </w:r>
        <w:r>
          <w:tab/>
          <w:t>the UE is configured with the Relay Service Code parameter identifying the connectivity service to be solicited and with the User Info ID for the UE-to-Network Relay discovery parameter, as specified in clause 5</w:t>
        </w:r>
      </w:ins>
      <w:ins w:id="4984" w:author="Rapporteur" w:date="2021-05-31T16:55:00Z">
        <w:r w:rsidR="0018412C">
          <w:t>.2.5</w:t>
        </w:r>
      </w:ins>
      <w:ins w:id="4985" w:author="Rapporteur" w:date="2021-05-31T17:17:00Z">
        <w:r w:rsidR="00230F50">
          <w:t>,</w:t>
        </w:r>
      </w:ins>
      <w:ins w:id="4986" w:author="C1-213768" w:date="2021-05-31T15:35:00Z">
        <w:del w:id="4987" w:author="Rapporteur" w:date="2021-05-31T17:17:00Z">
          <w:r w:rsidDel="00230F50">
            <w:delText>;</w:delText>
          </w:r>
        </w:del>
      </w:ins>
    </w:p>
    <w:p w14:paraId="00ADA4C4" w14:textId="77777777" w:rsidR="00433536" w:rsidRDefault="00433536" w:rsidP="00433536">
      <w:pPr>
        <w:rPr>
          <w:ins w:id="4988" w:author="C1-213768" w:date="2021-05-31T15:35:00Z"/>
        </w:rPr>
      </w:pPr>
      <w:ins w:id="4989" w:author="C1-213768" w:date="2021-05-31T15:35:00Z">
        <w:r>
          <w:t>otherwise the UE is not authorised to perform the Discoverer UE procedure for UE-to-Network Relay discovery.</w:t>
        </w:r>
      </w:ins>
    </w:p>
    <w:p w14:paraId="2096B179" w14:textId="2D3F4B3C" w:rsidR="00433536" w:rsidRDefault="00433536" w:rsidP="00433536">
      <w:pPr>
        <w:rPr>
          <w:ins w:id="4990" w:author="C1-213768" w:date="2021-05-31T15:35:00Z"/>
        </w:rPr>
      </w:pPr>
      <w:ins w:id="4991" w:author="C1-213768" w:date="2021-05-31T15:35:00Z">
        <w:r>
          <w:t>Figure 8.2.</w:t>
        </w:r>
        <w:del w:id="4992" w:author="Rapporteur" w:date="2021-05-31T16:55:00Z">
          <w:r w:rsidDel="0018412C">
            <w:delText>x</w:delText>
          </w:r>
        </w:del>
      </w:ins>
      <w:ins w:id="4993" w:author="Rapporteur" w:date="2021-05-31T17:17:00Z">
        <w:r w:rsidR="00230F50">
          <w:t>1.</w:t>
        </w:r>
      </w:ins>
      <w:ins w:id="4994" w:author="Rapporteur" w:date="2021-05-31T16:55:00Z">
        <w:r w:rsidR="0018412C">
          <w:t>3</w:t>
        </w:r>
      </w:ins>
      <w:ins w:id="4995" w:author="C1-213768" w:date="2021-05-31T15:35:00Z">
        <w:r>
          <w:t>.</w:t>
        </w:r>
      </w:ins>
      <w:ins w:id="4996" w:author="Rapporteur" w:date="2021-05-31T17:17:00Z">
        <w:r w:rsidR="009F1BE8">
          <w:t>1.</w:t>
        </w:r>
      </w:ins>
      <w:ins w:id="4997" w:author="C1-213768" w:date="2021-05-31T15:35:00Z">
        <w:r>
          <w:t>2.1 illustrates the interaction of the UEs in the Discoverer UE procedure for UE-to-Network Relay discovery.</w:t>
        </w:r>
      </w:ins>
    </w:p>
    <w:p w14:paraId="50232043" w14:textId="4E11EAB3" w:rsidR="00433536" w:rsidRDefault="00432451" w:rsidP="00433536">
      <w:pPr>
        <w:keepNext/>
        <w:keepLines/>
        <w:spacing w:before="60"/>
        <w:jc w:val="center"/>
        <w:rPr>
          <w:ins w:id="4998" w:author="C1-213768" w:date="2021-05-31T15:35:00Z"/>
          <w:rFonts w:ascii="Arial" w:hAnsi="Arial" w:cs="Arial"/>
          <w:b/>
          <w:lang w:eastAsia="x-none"/>
        </w:rPr>
      </w:pPr>
      <w:ins w:id="4999" w:author="C1-213768" w:date="2021-05-31T15:35:00Z">
        <w:r>
          <w:object w:dxaOrig="10996" w:dyaOrig="3285" w14:anchorId="7863A84F">
            <v:shape id="_x0000_i1056" type="#_x0000_t75" style="width:550.1pt;height:164.15pt" o:ole="">
              <v:imagedata r:id="rId72" o:title=""/>
            </v:shape>
            <o:OLEObject Type="Embed" ProgID="Visio.Drawing.15" ShapeID="_x0000_i1056" DrawAspect="Content" ObjectID="_1684248065" r:id="rId73"/>
          </w:object>
        </w:r>
      </w:ins>
    </w:p>
    <w:p w14:paraId="6E997D3F" w14:textId="28B30DD0" w:rsidR="00433536" w:rsidRDefault="00433536" w:rsidP="00433536">
      <w:pPr>
        <w:pStyle w:val="TF"/>
        <w:rPr>
          <w:ins w:id="5000" w:author="C1-213768" w:date="2021-05-31T15:35:00Z"/>
        </w:rPr>
      </w:pPr>
      <w:ins w:id="5001" w:author="C1-213768" w:date="2021-05-31T15:35:00Z">
        <w:r>
          <w:t>Figure 8.2.</w:t>
        </w:r>
        <w:del w:id="5002" w:author="Rapporteur" w:date="2021-05-31T16:55:00Z">
          <w:r w:rsidDel="0018412C">
            <w:delText>x</w:delText>
          </w:r>
        </w:del>
      </w:ins>
      <w:ins w:id="5003" w:author="Rapporteur" w:date="2021-05-31T17:17:00Z">
        <w:r w:rsidR="009F1BE8">
          <w:t>1.</w:t>
        </w:r>
      </w:ins>
      <w:ins w:id="5004" w:author="Rapporteur" w:date="2021-05-31T16:55:00Z">
        <w:r w:rsidR="0018412C">
          <w:t>3</w:t>
        </w:r>
      </w:ins>
      <w:ins w:id="5005" w:author="C1-213768" w:date="2021-05-31T15:35:00Z">
        <w:r>
          <w:t>.</w:t>
        </w:r>
      </w:ins>
      <w:ins w:id="5006" w:author="Rapporteur" w:date="2021-05-31T17:17:00Z">
        <w:r w:rsidR="009F1BE8">
          <w:t>1.</w:t>
        </w:r>
      </w:ins>
      <w:ins w:id="5007" w:author="C1-213768" w:date="2021-05-31T15:35:00Z">
        <w:r>
          <w:t>2.1: Discoverer UE procedure for UE-to-Network Relay discovery</w:t>
        </w:r>
      </w:ins>
    </w:p>
    <w:p w14:paraId="1166C663" w14:textId="128A89DA" w:rsidR="00433536" w:rsidRDefault="00433536" w:rsidP="00433536">
      <w:pPr>
        <w:rPr>
          <w:ins w:id="5008" w:author="C1-213768" w:date="2021-05-31T15:35:00Z"/>
          <w:lang w:eastAsia="zh-CN"/>
        </w:rPr>
      </w:pPr>
      <w:ins w:id="5009" w:author="C1-213768" w:date="2021-05-31T15:35:00Z">
        <w:r>
          <w:rPr>
            <w:lang w:eastAsia="zh-CN"/>
          </w:rPr>
          <w:t xml:space="preserve">For </w:t>
        </w:r>
        <w:bookmarkStart w:id="5010" w:name="OLE_LINK274"/>
        <w:bookmarkStart w:id="5011" w:name="OLE_LINK273"/>
        <w:r>
          <w:rPr>
            <w:lang w:eastAsia="zh-CN"/>
          </w:rPr>
          <w:t>PROSE PC5 DISCOVERY message signal strength measurement</w:t>
        </w:r>
        <w:bookmarkEnd w:id="5010"/>
        <w:bookmarkEnd w:id="5011"/>
        <w:r>
          <w:rPr>
            <w:lang w:eastAsia="zh-CN"/>
          </w:rPr>
          <w:t>, the UE manages a periodic measurement timer T5</w:t>
        </w:r>
        <w:del w:id="5012" w:author="Rapporteur" w:date="2021-05-31T17:03:00Z">
          <w:r w:rsidDel="00432451">
            <w:rPr>
              <w:lang w:eastAsia="zh-CN"/>
            </w:rPr>
            <w:delText>ccc</w:delText>
          </w:r>
        </w:del>
      </w:ins>
      <w:ins w:id="5013" w:author="Rapporteur" w:date="2021-05-31T17:03:00Z">
        <w:r w:rsidR="00432451">
          <w:rPr>
            <w:lang w:eastAsia="zh-CN"/>
          </w:rPr>
          <w:t>091</w:t>
        </w:r>
      </w:ins>
      <w:ins w:id="5014" w:author="C1-213768" w:date="2021-05-31T15:35:00Z">
        <w:r>
          <w:rPr>
            <w:lang w:eastAsia="zh-CN"/>
          </w:rPr>
          <w:t xml:space="preserve">, which is used to trigger the periodic </w:t>
        </w:r>
        <w:bookmarkStart w:id="5015" w:name="OLE_LINK180"/>
        <w:bookmarkStart w:id="5016" w:name="OLE_LINK179"/>
        <w:r>
          <w:rPr>
            <w:lang w:eastAsia="zh-CN"/>
          </w:rPr>
          <w:t>PROSE PC5 DISCOVERY message signal strength measurement</w:t>
        </w:r>
        <w:bookmarkEnd w:id="5015"/>
        <w:bookmarkEnd w:id="5016"/>
        <w:r>
          <w:rPr>
            <w:lang w:eastAsia="zh-CN"/>
          </w:rPr>
          <w:t xml:space="preserve"> </w:t>
        </w:r>
        <w:bookmarkStart w:id="5017" w:name="OLE_LINK296"/>
        <w:bookmarkStart w:id="5018" w:name="OLE_LINK295"/>
        <w:r>
          <w:rPr>
            <w:lang w:eastAsia="zh-CN"/>
          </w:rPr>
          <w:t xml:space="preserve">between the UE and the </w:t>
        </w:r>
        <w:bookmarkEnd w:id="5017"/>
        <w:bookmarkEnd w:id="5018"/>
        <w:r>
          <w:rPr>
            <w:lang w:eastAsia="zh-CN"/>
          </w:rPr>
          <w:t xml:space="preserve">ProSe UE-to-Network Relay UE with which the UE has a link established. It is started whenever the UE </w:t>
        </w:r>
        <w:r>
          <w:t xml:space="preserve">has </w:t>
        </w:r>
        <w:bookmarkStart w:id="5019" w:name="OLE_LINK301"/>
        <w:bookmarkStart w:id="5020" w:name="OLE_LINK300"/>
        <w:r>
          <w:t>established a direct link with</w:t>
        </w:r>
        <w:bookmarkEnd w:id="5019"/>
        <w:bookmarkEnd w:id="5020"/>
        <w:r>
          <w:t xml:space="preserve"> </w:t>
        </w:r>
        <w:r>
          <w:rPr>
            <w:lang w:eastAsia="zh-CN"/>
          </w:rPr>
          <w:t xml:space="preserve">a </w:t>
        </w:r>
        <w:bookmarkStart w:id="5021" w:name="OLE_LINK811"/>
        <w:bookmarkStart w:id="5022" w:name="OLE_LINK810"/>
        <w:r>
          <w:rPr>
            <w:lang w:eastAsia="zh-CN"/>
          </w:rPr>
          <w:t>ProSe UE-to-Network Relay UE</w:t>
        </w:r>
        <w:bookmarkEnd w:id="5021"/>
        <w:bookmarkEnd w:id="5022"/>
        <w:r>
          <w:rPr>
            <w:lang w:eastAsia="zh-CN"/>
          </w:rPr>
          <w:t xml:space="preserve"> and restarted whenever the UE receives the </w:t>
        </w:r>
        <w:r>
          <w:t>PROSE PC5 DISCOVERY message for UE-to-Network Relay Discovery Response</w:t>
        </w:r>
        <w:r>
          <w:rPr>
            <w:lang w:eastAsia="zh-CN"/>
          </w:rPr>
          <w:t xml:space="preserve"> from the ProSe UE-to-Network Relay UE with which the UE has a link established.</w:t>
        </w:r>
      </w:ins>
    </w:p>
    <w:p w14:paraId="2ED5780B" w14:textId="4E36D75D" w:rsidR="00433536" w:rsidRDefault="00433536" w:rsidP="00433536">
      <w:pPr>
        <w:rPr>
          <w:ins w:id="5023" w:author="C1-213768" w:date="2021-05-31T15:35:00Z"/>
        </w:rPr>
      </w:pPr>
      <w:ins w:id="5024" w:author="C1-213768" w:date="2021-05-31T15:35:00Z">
        <w:r>
          <w:t>When the UE is triggered by an upper layer application to solicit proximity of a connectivity service provided by a UE-to-Network Relay</w:t>
        </w:r>
        <w:r>
          <w:rPr>
            <w:lang w:eastAsia="zh-CN"/>
          </w:rPr>
          <w:t>,</w:t>
        </w:r>
        <w:r>
          <w:t xml:space="preserve"> </w:t>
        </w:r>
        <w:r>
          <w:rPr>
            <w:lang w:eastAsia="zh-CN"/>
          </w:rPr>
          <w:t>or when the periodic measurement timer T5</w:t>
        </w:r>
        <w:del w:id="5025" w:author="Rapporteur" w:date="2021-05-31T17:03:00Z">
          <w:r w:rsidDel="00432451">
            <w:rPr>
              <w:lang w:eastAsia="zh-CN"/>
            </w:rPr>
            <w:delText>ccc</w:delText>
          </w:r>
        </w:del>
      </w:ins>
      <w:ins w:id="5026" w:author="Rapporteur" w:date="2021-05-31T17:03:00Z">
        <w:r w:rsidR="00432451">
          <w:rPr>
            <w:lang w:eastAsia="zh-CN"/>
          </w:rPr>
          <w:t>091</w:t>
        </w:r>
      </w:ins>
      <w:ins w:id="5027" w:author="C1-213768" w:date="2021-05-31T15:35:00Z">
        <w:r>
          <w:rPr>
            <w:lang w:eastAsia="zh-CN"/>
          </w:rPr>
          <w:t xml:space="preserve"> expires</w:t>
        </w:r>
        <w:r>
          <w:t>, and if the UE is authorised to perform the discoverer UE procedure for UE-to-Network Relay discovery, then the UE:</w:t>
        </w:r>
      </w:ins>
    </w:p>
    <w:p w14:paraId="4E6AFAB0" w14:textId="77777777" w:rsidR="00433536" w:rsidRDefault="00433536" w:rsidP="00433536">
      <w:pPr>
        <w:pStyle w:val="B1"/>
        <w:rPr>
          <w:ins w:id="5028" w:author="C1-213768" w:date="2021-05-31T15:35:00Z"/>
        </w:rPr>
      </w:pPr>
      <w:ins w:id="5029" w:author="C1-213768" w:date="2021-05-31T15:35:00Z">
        <w:r>
          <w:t>a)</w:t>
        </w:r>
        <w:r>
          <w:tab/>
          <w:t xml:space="preserve">if the UE is served by NG-RAN, and </w:t>
        </w:r>
        <w:r>
          <w:rPr>
            <w:lang w:eastAsia="ko-KR"/>
          </w:rPr>
          <w:t>the UE in 5GMM-IDLE mode needs to request resources for sending PROSE PC5 DISCOVERY messages</w:t>
        </w:r>
        <w:r>
          <w:t xml:space="preserve"> </w:t>
        </w:r>
        <w:r>
          <w:rPr>
            <w:lang w:eastAsia="ko-KR"/>
          </w:rPr>
          <w:t xml:space="preserve">for relay discovery as specified in </w:t>
        </w:r>
        <w:r>
          <w:t>3GPP TS </w:t>
        </w:r>
        <w:r>
          <w:rPr>
            <w:lang w:eastAsia="ko-KR"/>
          </w:rPr>
          <w:t>38</w:t>
        </w:r>
        <w:r>
          <w:t>.3</w:t>
        </w:r>
        <w:r>
          <w:rPr>
            <w:lang w:eastAsia="ko-KR"/>
          </w:rPr>
          <w:t>3</w:t>
        </w:r>
        <w:r>
          <w:t>1 [1</w:t>
        </w:r>
        <w:r>
          <w:rPr>
            <w:lang w:eastAsia="ko-KR"/>
          </w:rPr>
          <w:t>3</w:t>
        </w:r>
        <w:r>
          <w:t>]</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as specified in </w:t>
        </w:r>
        <w:r>
          <w:t>3GPP TS </w:t>
        </w:r>
        <w:r>
          <w:rPr>
            <w:lang w:eastAsia="ko-KR"/>
          </w:rPr>
          <w:t>24</w:t>
        </w:r>
        <w:r>
          <w:t>.5</w:t>
        </w:r>
        <w:r>
          <w:rPr>
            <w:lang w:eastAsia="ko-KR"/>
          </w:rPr>
          <w:t>0</w:t>
        </w:r>
        <w:r>
          <w:t>1 [11]</w:t>
        </w:r>
        <w:r>
          <w:rPr>
            <w:lang w:eastAsia="ko-KR"/>
          </w:rPr>
          <w:t>;</w:t>
        </w:r>
      </w:ins>
    </w:p>
    <w:p w14:paraId="792010B8" w14:textId="77777777" w:rsidR="00433536" w:rsidRDefault="00433536" w:rsidP="00433536">
      <w:pPr>
        <w:pStyle w:val="B1"/>
        <w:rPr>
          <w:ins w:id="5030" w:author="C1-213768" w:date="2021-05-31T15:35:00Z"/>
        </w:rPr>
      </w:pPr>
      <w:ins w:id="5031" w:author="C1-213768" w:date="2021-05-31T15:35:00Z">
        <w:r>
          <w:t>b)</w:t>
        </w:r>
        <w:r>
          <w:tab/>
          <w:t>shall obtain a valid UTC time for the discovery transmission from the lower layers and generate the UTC-based counter corresponding to this UTC time;</w:t>
        </w:r>
      </w:ins>
    </w:p>
    <w:p w14:paraId="5E2E5A6E" w14:textId="77777777" w:rsidR="00433536" w:rsidRDefault="00433536" w:rsidP="00433536">
      <w:pPr>
        <w:pStyle w:val="B1"/>
        <w:rPr>
          <w:ins w:id="5032" w:author="C1-213768" w:date="2021-05-31T15:35:00Z"/>
        </w:rPr>
      </w:pPr>
      <w:ins w:id="5033" w:author="C1-213768" w:date="2021-05-31T15:35:00Z">
        <w:r>
          <w:t>c)</w:t>
        </w:r>
        <w:r>
          <w:tab/>
          <w:t>shall generate a PROSE PC5 DISCOVERY message for UE-to-Network Relay Discovery Solicitation. In the PROSE PC5 DISCOVERY message for UE-to-Network Relay Discovery Solicitation, the UE:</w:t>
        </w:r>
      </w:ins>
    </w:p>
    <w:p w14:paraId="335003E8" w14:textId="7A27E6ED" w:rsidR="00433536" w:rsidRDefault="00433536" w:rsidP="00433536">
      <w:pPr>
        <w:pStyle w:val="B2"/>
        <w:rPr>
          <w:ins w:id="5034" w:author="C1-213768" w:date="2021-05-31T15:35:00Z"/>
        </w:rPr>
      </w:pPr>
      <w:ins w:id="5035" w:author="C1-213768" w:date="2021-05-31T15:35:00Z">
        <w:r>
          <w:t>1)</w:t>
        </w:r>
        <w:r>
          <w:tab/>
          <w:t>shall set the Discoverer Info parameter to the User Info ID for the UE-to-Network Relay discovery parameter, configured in clause 5.2.</w:t>
        </w:r>
        <w:del w:id="5036" w:author="Rapporteur" w:date="2021-05-31T16:56:00Z">
          <w:r w:rsidDel="0018412C">
            <w:delText>x</w:delText>
          </w:r>
        </w:del>
      </w:ins>
      <w:ins w:id="5037" w:author="Rapporteur" w:date="2021-05-31T17:06:00Z">
        <w:r w:rsidR="00D04718">
          <w:t>5</w:t>
        </w:r>
      </w:ins>
      <w:ins w:id="5038" w:author="C1-213768" w:date="2021-05-31T15:35:00Z">
        <w:r>
          <w:t>;</w:t>
        </w:r>
      </w:ins>
    </w:p>
    <w:p w14:paraId="1FB29BDF" w14:textId="4E313910" w:rsidR="00433536" w:rsidRDefault="00433536" w:rsidP="00433536">
      <w:pPr>
        <w:pStyle w:val="B2"/>
        <w:rPr>
          <w:ins w:id="5039" w:author="C1-213768" w:date="2021-05-31T15:35:00Z"/>
        </w:rPr>
      </w:pPr>
      <w:ins w:id="5040" w:author="C1-213768" w:date="2021-05-31T15:35:00Z">
        <w:r>
          <w:t>2)</w:t>
        </w:r>
        <w:r>
          <w:tab/>
          <w:t>shall set the Relay Service Code parameter to the Relay Service Code parameter identifying the connectivity service to be solicited, configured in clause 5.2.</w:t>
        </w:r>
        <w:del w:id="5041" w:author="Rapporteur" w:date="2021-05-31T16:56:00Z">
          <w:r w:rsidDel="0018412C">
            <w:delText>x</w:delText>
          </w:r>
        </w:del>
      </w:ins>
      <w:ins w:id="5042" w:author="Rapporteur" w:date="2021-05-31T17:06:00Z">
        <w:r w:rsidR="00D04718">
          <w:t>5</w:t>
        </w:r>
      </w:ins>
      <w:ins w:id="5043" w:author="C1-213768" w:date="2021-05-31T15:35:00Z">
        <w:r>
          <w:t>;</w:t>
        </w:r>
      </w:ins>
    </w:p>
    <w:p w14:paraId="22128385" w14:textId="1DA00494" w:rsidR="00433536" w:rsidRDefault="00433536" w:rsidP="00433536">
      <w:pPr>
        <w:pStyle w:val="B2"/>
        <w:rPr>
          <w:ins w:id="5044" w:author="C1-213768" w:date="2021-05-31T15:35:00Z"/>
        </w:rPr>
      </w:pPr>
      <w:ins w:id="5045" w:author="C1-213768" w:date="2021-05-31T15:35:00Z">
        <w:r>
          <w:t>3)</w:t>
        </w:r>
        <w:r>
          <w:tab/>
        </w:r>
        <w:r>
          <w:rPr>
            <w:lang w:eastAsia="zh-CN"/>
          </w:rPr>
          <w:t>optionally, set the</w:t>
        </w:r>
        <w:r>
          <w:t xml:space="preserve"> </w:t>
        </w:r>
        <w:r>
          <w:rPr>
            <w:lang w:eastAsia="zh-CN"/>
          </w:rPr>
          <w:t>ProSe Relay UE ID to the ProSe Relay UE ID used for ProSe direct communication for the connectivity service</w:t>
        </w:r>
      </w:ins>
      <w:ins w:id="5046" w:author="Rapporteur" w:date="2021-05-31T16:56:00Z">
        <w:r w:rsidR="0018412C">
          <w:t>;</w:t>
        </w:r>
      </w:ins>
      <w:ins w:id="5047" w:author="C1-213768" w:date="2021-05-31T15:35:00Z">
        <w:del w:id="5048" w:author="Rapporteur" w:date="2021-05-31T16:56:00Z">
          <w:r w:rsidDel="0018412C">
            <w:delText>.</w:delText>
          </w:r>
        </w:del>
      </w:ins>
    </w:p>
    <w:p w14:paraId="3B4C4010" w14:textId="77777777" w:rsidR="00433536" w:rsidRDefault="00433536" w:rsidP="00433536">
      <w:pPr>
        <w:pStyle w:val="EditorsNote"/>
        <w:rPr>
          <w:ins w:id="5049" w:author="C1-213768" w:date="2021-05-31T15:35:00Z"/>
        </w:rPr>
      </w:pPr>
      <w:ins w:id="5050" w:author="C1-213768" w:date="2021-05-31T15:35:00Z">
        <w:r>
          <w:rPr>
            <w:lang w:val="en-US"/>
          </w:rPr>
          <w:t>Editor's Note:</w:t>
        </w:r>
        <w:r>
          <w:rPr>
            <w:lang w:val="en-US"/>
          </w:rPr>
          <w:tab/>
          <w:t>It is FFS whether the use of Relay UE ID should be made in line with V2X design approach (i.e. using source and destination layer-2 IDs) and will be determinated by SA2.</w:t>
        </w:r>
      </w:ins>
    </w:p>
    <w:p w14:paraId="774268DF" w14:textId="77777777" w:rsidR="00433536" w:rsidRDefault="00433536" w:rsidP="00433536">
      <w:pPr>
        <w:pStyle w:val="B2"/>
        <w:rPr>
          <w:ins w:id="5051" w:author="C1-213768" w:date="2021-05-31T15:35:00Z"/>
        </w:rPr>
      </w:pPr>
      <w:ins w:id="5052" w:author="C1-213768" w:date="2021-05-31T15:35:00Z">
        <w:r>
          <w:rPr>
            <w:lang w:eastAsia="zh-CN"/>
          </w:rPr>
          <w:t>4)</w:t>
        </w:r>
        <w:r>
          <w:rPr>
            <w:lang w:eastAsia="zh-CN"/>
          </w:rPr>
          <w:tab/>
          <w:t xml:space="preserve">if the </w:t>
        </w:r>
        <w:r>
          <w:t>PROSE PC5 DISCOVERY message for UE-to-Network Relay Discovery Solicitation</w:t>
        </w:r>
        <w:r>
          <w:rPr>
            <w:lang w:eastAsia="zh-CN"/>
          </w:rPr>
          <w:t xml:space="preserve"> is used to trigger the signal strength measurement for the PROSE PC5 DISCOVERY message from a </w:t>
        </w:r>
        <w:r>
          <w:rPr>
            <w:lang w:val="cs-CZ"/>
          </w:rPr>
          <w:t>specific ProSe UE-to-Network Relay UE with which the UE has a link established</w:t>
        </w:r>
        <w:r>
          <w:rPr>
            <w:lang w:eastAsia="zh-CN"/>
          </w:rPr>
          <w:t xml:space="preserve">, shall set the ProSe Relay UE ID parameter </w:t>
        </w:r>
        <w:r>
          <w:t xml:space="preserve">to </w:t>
        </w:r>
        <w:r>
          <w:rPr>
            <w:lang w:eastAsia="zh-CN"/>
          </w:rPr>
          <w:t>the</w:t>
        </w:r>
        <w:r>
          <w:t xml:space="preserve"> </w:t>
        </w:r>
        <w:bookmarkStart w:id="5053" w:name="OLE_LINK483"/>
        <w:bookmarkStart w:id="5054" w:name="OLE_LINK482"/>
        <w:r>
          <w:t xml:space="preserve">ProSe </w:t>
        </w:r>
        <w:r>
          <w:rPr>
            <w:lang w:eastAsia="zh-CN"/>
          </w:rPr>
          <w:t xml:space="preserve">Relay </w:t>
        </w:r>
        <w:r>
          <w:t>UE ID</w:t>
        </w:r>
        <w:bookmarkEnd w:id="5053"/>
        <w:bookmarkEnd w:id="5054"/>
        <w:r>
          <w:rPr>
            <w:lang w:eastAsia="zh-CN"/>
          </w:rPr>
          <w:t xml:space="preserve"> of that ProSe UE-to-Network Relay UE</w:t>
        </w:r>
        <w:r>
          <w:t>; and</w:t>
        </w:r>
      </w:ins>
    </w:p>
    <w:p w14:paraId="49BE22A8" w14:textId="77777777" w:rsidR="00433536" w:rsidRDefault="00433536" w:rsidP="00433536">
      <w:pPr>
        <w:pStyle w:val="B2"/>
        <w:rPr>
          <w:ins w:id="5055" w:author="C1-213768" w:date="2021-05-31T15:35:00Z"/>
        </w:rPr>
      </w:pPr>
      <w:ins w:id="5056" w:author="C1-213768" w:date="2021-05-31T15:35:00Z">
        <w:r>
          <w:t>5)</w:t>
        </w:r>
        <w:r>
          <w:tab/>
          <w:t>shall set the UTC-based counter LSB parameter to include the four least significant bits of the UTC-based counter;</w:t>
        </w:r>
      </w:ins>
    </w:p>
    <w:p w14:paraId="1E445363" w14:textId="77777777" w:rsidR="00433536" w:rsidRDefault="00433536" w:rsidP="00433536">
      <w:pPr>
        <w:pStyle w:val="B1"/>
        <w:rPr>
          <w:ins w:id="5057" w:author="C1-213768" w:date="2021-05-31T15:35:00Z"/>
        </w:rPr>
      </w:pPr>
      <w:ins w:id="5058" w:author="C1-213768" w:date="2021-05-31T15:35:00Z">
        <w:r>
          <w:t>d)</w:t>
        </w:r>
        <w: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33.xxx [rxxx]; and</w:t>
        </w:r>
      </w:ins>
    </w:p>
    <w:p w14:paraId="3E3FB3F6" w14:textId="77777777" w:rsidR="00433536" w:rsidRDefault="00433536" w:rsidP="00433536">
      <w:pPr>
        <w:pStyle w:val="EditorsNote"/>
        <w:rPr>
          <w:ins w:id="5059" w:author="C1-213768" w:date="2021-05-31T15:35:00Z"/>
          <w:lang w:eastAsia="ko-KR"/>
        </w:rPr>
      </w:pPr>
      <w:ins w:id="5060" w:author="C1-213768" w:date="2021-05-31T15:35:00Z">
        <w:r>
          <w:t>Editor’s note:</w:t>
        </w:r>
        <w:r>
          <w:tab/>
          <w:t>Details of security related content in d) are FFS and will be determinated by SA3.</w:t>
        </w:r>
      </w:ins>
    </w:p>
    <w:p w14:paraId="2CE7CAA5" w14:textId="77777777" w:rsidR="00433536" w:rsidRDefault="00433536" w:rsidP="00433536">
      <w:pPr>
        <w:pStyle w:val="B1"/>
        <w:rPr>
          <w:ins w:id="5061" w:author="C1-213768" w:date="2021-05-31T15:35:00Z"/>
        </w:rPr>
      </w:pPr>
      <w:ins w:id="5062" w:author="C1-213768" w:date="2021-05-31T15:35:00Z">
        <w:r>
          <w:lastRenderedPageBreak/>
          <w:t>e)</w:t>
        </w:r>
        <w:r>
          <w:tab/>
          <w:t>shall pass the resulting PROSE PC5 DISCOVERY message for UE-to-Network Relay Discovery Solicitation along with the Source Layer-2 ID and Destination Layer-2 ID to the lower layers for transmission over the PC5 interface.</w:t>
        </w:r>
      </w:ins>
    </w:p>
    <w:p w14:paraId="5355F375" w14:textId="77777777" w:rsidR="00433536" w:rsidRDefault="00433536" w:rsidP="00433536">
      <w:pPr>
        <w:rPr>
          <w:ins w:id="5063" w:author="C1-213768" w:date="2021-05-31T15:35:00Z"/>
          <w:lang w:eastAsia="zh-CN"/>
        </w:rPr>
      </w:pPr>
      <w:ins w:id="5064" w:author="C1-213768" w:date="2021-05-31T15:35:00Z">
        <w:r>
          <w:rPr>
            <w:lang w:eastAsia="zh-CN"/>
          </w:rPr>
          <w:t xml:space="preserve">If </w:t>
        </w:r>
        <w:bookmarkStart w:id="5065" w:name="OLE_LINK276"/>
        <w:bookmarkStart w:id="5066" w:name="OLE_LINK277"/>
        <w:bookmarkStart w:id="5067" w:name="OLE_LINK278"/>
        <w:r>
          <w:rPr>
            <w:lang w:eastAsia="zh-CN"/>
          </w:rPr>
          <w:t xml:space="preserve">the </w:t>
        </w:r>
        <w:bookmarkStart w:id="5068" w:name="OLE_LINK201"/>
        <w:bookmarkStart w:id="5069" w:name="OLE_LINK202"/>
        <w:bookmarkStart w:id="5070" w:name="OLE_LINK275"/>
        <w:r>
          <w:t>PROSE PC5 DISCOVERY message for UE-to-Network Relay Discovery Solicitation</w:t>
        </w:r>
        <w:bookmarkEnd w:id="5068"/>
        <w:bookmarkEnd w:id="5069"/>
        <w:bookmarkEnd w:id="5070"/>
        <w:r>
          <w:t xml:space="preserve"> </w:t>
        </w:r>
        <w:r>
          <w:rPr>
            <w:lang w:eastAsia="zh-CN"/>
          </w:rPr>
          <w:t xml:space="preserve">is used to solicit </w:t>
        </w:r>
        <w:r>
          <w:t xml:space="preserve">proximity of a connectivity service provided by a </w:t>
        </w:r>
        <w:bookmarkEnd w:id="5065"/>
        <w:bookmarkEnd w:id="5066"/>
        <w:bookmarkEnd w:id="5067"/>
        <w:r>
          <w:t>UE-to-Network Relay</w:t>
        </w:r>
        <w:r>
          <w:rPr>
            <w:lang w:eastAsia="zh-CN"/>
          </w:rPr>
          <w:t>,</w:t>
        </w:r>
        <w:r>
          <w:t xml:space="preserve"> </w:t>
        </w:r>
        <w:r>
          <w:rPr>
            <w:lang w:eastAsia="zh-CN"/>
          </w:rPr>
          <w:t>t</w:t>
        </w:r>
        <w:r>
          <w:t xml:space="preserve">he UE shall ensure that it keeps on passing the PROSE PC5 DISCOVERY message for </w:t>
        </w:r>
        <w:bookmarkStart w:id="5071" w:name="OLE_LINK818"/>
        <w:bookmarkStart w:id="5072" w:name="OLE_LINK817"/>
        <w:r>
          <w:t>UE-to-Network Relay Discovery Solicitation</w:t>
        </w:r>
        <w:bookmarkEnd w:id="5071"/>
        <w:bookmarkEnd w:id="5072"/>
        <w:r>
          <w:t xml:space="preserve"> for transmission until the UE is triggered by an upper layer application to stop soliciting proximity of a connectivity service provided by a UE-to-Network Relay, or until the UE stops being authorised to perform the discoverer UE procedure for UE-to-Network Relay discovery. How this is achieved is left up to UE implementation.</w:t>
        </w:r>
        <w:r>
          <w:rPr>
            <w:lang w:eastAsia="zh-CN"/>
          </w:rPr>
          <w:t xml:space="preserve"> </w:t>
        </w:r>
      </w:ins>
    </w:p>
    <w:p w14:paraId="2369AF57" w14:textId="2894B2B6" w:rsidR="00433536" w:rsidRDefault="00433536" w:rsidP="00433536">
      <w:pPr>
        <w:rPr>
          <w:ins w:id="5073" w:author="C1-213768" w:date="2021-05-31T15:35:00Z"/>
          <w:lang w:eastAsia="zh-CN"/>
        </w:rPr>
      </w:pPr>
      <w:ins w:id="5074" w:author="C1-213768" w:date="2021-05-31T15:35:00Z">
        <w:r>
          <w:rPr>
            <w:lang w:eastAsia="zh-CN"/>
          </w:rPr>
          <w:t xml:space="preserve">If the </w:t>
        </w:r>
        <w:r>
          <w:t xml:space="preserve">PROSE PC5 DISCOVERY message for UE-to-Network Relay Discovery Solicitation </w:t>
        </w:r>
        <w:r>
          <w:rPr>
            <w:lang w:eastAsia="zh-CN"/>
          </w:rPr>
          <w:t xml:space="preserve">is used to trigger the PROSE PC5 DISCOVERY message signal strength measurement between the UE and the </w:t>
        </w:r>
        <w:r>
          <w:t xml:space="preserve">ProSe UE-to-Network Relay UE with which the UE has a link established, </w:t>
        </w:r>
        <w:r>
          <w:rPr>
            <w:lang w:eastAsia="zh-CN"/>
          </w:rPr>
          <w:t>the UE shall start the retransmission timer T5</w:t>
        </w:r>
        <w:del w:id="5075" w:author="Rapporteur" w:date="2021-05-31T17:03:00Z">
          <w:r w:rsidDel="00432451">
            <w:rPr>
              <w:lang w:eastAsia="zh-CN"/>
            </w:rPr>
            <w:delText>bbb</w:delText>
          </w:r>
        </w:del>
      </w:ins>
      <w:ins w:id="5076" w:author="Rapporteur" w:date="2021-05-31T17:03:00Z">
        <w:r w:rsidR="00432451">
          <w:rPr>
            <w:lang w:eastAsia="zh-CN"/>
          </w:rPr>
          <w:t>090</w:t>
        </w:r>
      </w:ins>
      <w:ins w:id="5077" w:author="C1-213768" w:date="2021-05-31T15:35:00Z">
        <w:r>
          <w:t>.</w:t>
        </w:r>
        <w:r>
          <w:rPr>
            <w:lang w:eastAsia="zh-CN"/>
          </w:rPr>
          <w:t xml:space="preserve"> </w:t>
        </w:r>
        <w:r>
          <w:t>If retransmission timer T5</w:t>
        </w:r>
        <w:del w:id="5078" w:author="Rapporteur" w:date="2021-05-31T17:03:00Z">
          <w:r w:rsidDel="00432451">
            <w:delText>bbb</w:delText>
          </w:r>
        </w:del>
      </w:ins>
      <w:ins w:id="5079" w:author="Rapporteur" w:date="2021-05-31T17:03:00Z">
        <w:r w:rsidR="00432451">
          <w:t>090</w:t>
        </w:r>
      </w:ins>
      <w:ins w:id="5080" w:author="C1-213768" w:date="2021-05-31T15:35:00Z">
        <w:r>
          <w:t xml:space="preserve"> expires, the UE shall </w:t>
        </w:r>
        <w:r>
          <w:rPr>
            <w:lang w:eastAsia="zh-CN"/>
          </w:rPr>
          <w:t>re</w:t>
        </w:r>
        <w:r>
          <w:t>transmi</w:t>
        </w:r>
        <w:r>
          <w:rPr>
            <w:lang w:eastAsia="zh-CN"/>
          </w:rPr>
          <w:t>t</w:t>
        </w:r>
        <w:r>
          <w:t xml:space="preserve"> the PROSE PC5 DISCOVERY message for UE-to-Network Relay Discovery Solicitation and restart timer T5</w:t>
        </w:r>
        <w:del w:id="5081" w:author="Rapporteur" w:date="2021-05-31T17:03:00Z">
          <w:r w:rsidDel="00432451">
            <w:delText>bbb</w:delText>
          </w:r>
        </w:del>
      </w:ins>
      <w:ins w:id="5082" w:author="Rapporteur" w:date="2021-05-31T17:03:00Z">
        <w:r w:rsidR="00432451">
          <w:t>090</w:t>
        </w:r>
      </w:ins>
      <w:ins w:id="5083" w:author="C1-213768" w:date="2021-05-31T15:35:00Z">
        <w:r>
          <w:t xml:space="preserve">. </w:t>
        </w:r>
        <w:bookmarkStart w:id="5084" w:name="OLE_LINK207"/>
        <w:r>
          <w:t>If no response is received</w:t>
        </w:r>
        <w:bookmarkEnd w:id="5084"/>
        <w:r>
          <w:t xml:space="preserve"> from the ProSe UE-to-Network Relay UE with which the UE has a link established </w:t>
        </w:r>
        <w:bookmarkStart w:id="5085" w:name="OLE_LINK303"/>
        <w:bookmarkStart w:id="5086" w:name="OLE_LINK302"/>
        <w:r>
          <w:t>after reaching the maximum number of allowed retransmissions</w:t>
        </w:r>
        <w:bookmarkEnd w:id="5085"/>
        <w:bookmarkEnd w:id="5086"/>
        <w:r>
          <w:t>, the UE shall</w:t>
        </w:r>
        <w:r>
          <w:rPr>
            <w:lang w:eastAsia="zh-CN"/>
          </w:rPr>
          <w:t xml:space="preserve"> </w:t>
        </w:r>
        <w:r>
          <w:t>trigger relay reselection procedure</w:t>
        </w:r>
        <w:r>
          <w:rPr>
            <w:lang w:eastAsia="zh-CN"/>
          </w:rPr>
          <w:t>.</w:t>
        </w:r>
      </w:ins>
    </w:p>
    <w:p w14:paraId="28785C4C" w14:textId="03F902ED" w:rsidR="00433536" w:rsidRDefault="00433536" w:rsidP="00433536">
      <w:pPr>
        <w:pStyle w:val="NO"/>
        <w:rPr>
          <w:ins w:id="5087" w:author="C1-213768" w:date="2021-05-31T15:35:00Z"/>
          <w:lang w:eastAsia="zh-CN"/>
        </w:rPr>
      </w:pPr>
      <w:bookmarkStart w:id="5088" w:name="OLE_LINK223"/>
      <w:bookmarkStart w:id="5089" w:name="OLE_LINK222"/>
      <w:ins w:id="5090" w:author="C1-213768" w:date="2021-05-31T15:35:00Z">
        <w:r>
          <w:t>NOTE</w:t>
        </w:r>
        <w:del w:id="5091" w:author="Rapporteur" w:date="2021-05-31T17:05:00Z">
          <w:r w:rsidDel="00C57396">
            <w:delText> 2</w:delText>
          </w:r>
        </w:del>
        <w:r>
          <w:t>:</w:t>
        </w:r>
        <w:r>
          <w:tab/>
          <w:t>The maximum number of allowed retransmissions is UE implementation specific.</w:t>
        </w:r>
        <w:bookmarkEnd w:id="5088"/>
        <w:bookmarkEnd w:id="5089"/>
      </w:ins>
    </w:p>
    <w:p w14:paraId="2C799239" w14:textId="77777777" w:rsidR="00433536" w:rsidRDefault="00433536" w:rsidP="00433536">
      <w:pPr>
        <w:rPr>
          <w:ins w:id="5092" w:author="C1-213768" w:date="2021-05-31T15:35:00Z"/>
        </w:rPr>
      </w:pPr>
      <w:ins w:id="5093" w:author="C1-213768" w:date="2021-05-31T15:35:00Z">
        <w:r>
          <w:t xml:space="preserve">Upon reception of a PROSE PC5 DISCOVERY message for UE-to-Network Relay Discovery Response, for the target Relay Service Code of the connectivity service which the UE is authorized to discover, the UE shall use the associated DUSK, if configured, and the UTC-based counter obtained during the reception operation to unscramble the PROSE PC5 DISCOVERY message as described in 3GPP TS 33.xxx [rxxx]. Then, if a DUCK is configured, the UE shall use the DUCK and the UTC-based counter to </w:t>
        </w:r>
        <w:r>
          <w:rPr>
            <w:noProof/>
          </w:rPr>
          <w:t>decrypt the configured message-specific confidentiality-protected portion</w:t>
        </w:r>
        <w:r>
          <w:t>, as described in 3GPP TS 33.xxx [rxxx]. Finally, if a DUIK is configured, the UE shall use the DUIK and the UTC-based counter to verify the MIC field in the unscrambled PROSE PC5 DISCOVERY message for UE-to-Network Relay Discovery Response.</w:t>
        </w:r>
      </w:ins>
    </w:p>
    <w:p w14:paraId="4EEB5A8A" w14:textId="77777777" w:rsidR="00433536" w:rsidRDefault="00433536" w:rsidP="00433536">
      <w:pPr>
        <w:pStyle w:val="EditorsNote"/>
        <w:rPr>
          <w:ins w:id="5094" w:author="C1-213768" w:date="2021-05-31T15:35:00Z"/>
        </w:rPr>
      </w:pPr>
      <w:ins w:id="5095" w:author="C1-213768" w:date="2021-05-31T15:35:00Z">
        <w:r>
          <w:t>Editor’s note:</w:t>
        </w:r>
        <w:r>
          <w:tab/>
          <w:t>Details of Discoverer UE procedure upon reception of a PROSE PC5 DISCOVERY message for direct discovery response</w:t>
        </w:r>
        <w:r>
          <w:rPr>
            <w:lang w:eastAsia="zh-CN"/>
          </w:rPr>
          <w:t xml:space="preserve"> are</w:t>
        </w:r>
        <w:r>
          <w:t xml:space="preserve"> FFS and will be determinated by cooperation with SA WG3.</w:t>
        </w:r>
      </w:ins>
    </w:p>
    <w:p w14:paraId="35FD4510" w14:textId="77777777" w:rsidR="00433536" w:rsidRDefault="00433536" w:rsidP="00433536">
      <w:pPr>
        <w:rPr>
          <w:ins w:id="5096" w:author="C1-213768" w:date="2021-05-31T15:35:00Z"/>
        </w:rPr>
      </w:pPr>
      <w:ins w:id="5097" w:author="C1-213768" w:date="2021-05-31T15:35:00Z">
        <w:r>
          <w:t>Then if:</w:t>
        </w:r>
      </w:ins>
    </w:p>
    <w:p w14:paraId="504F43FD" w14:textId="77777777" w:rsidR="00433536" w:rsidRDefault="00433536" w:rsidP="00433536">
      <w:pPr>
        <w:pStyle w:val="B1"/>
        <w:rPr>
          <w:ins w:id="5098" w:author="C1-213768" w:date="2021-05-31T15:35:00Z"/>
        </w:rPr>
      </w:pPr>
      <w:ins w:id="5099" w:author="C1-213768" w:date="2021-05-31T15:35:00Z">
        <w:r>
          <w:t>a)</w:t>
        </w:r>
        <w:r>
          <w:tab/>
          <w:t>the Relay Service Code parameter of the PROSE PC5 DISCOVERY message for UE-to-Network Relay Discovery Response is the same as the Relay Service Code parameter of the PROSE PC5 DISCOVERY message for UE-to-Network Relay Discovery Solicitation; and</w:t>
        </w:r>
      </w:ins>
    </w:p>
    <w:p w14:paraId="0BF01E33" w14:textId="7445C2E5" w:rsidR="00433536" w:rsidRDefault="00433536" w:rsidP="00433536">
      <w:pPr>
        <w:pStyle w:val="B1"/>
        <w:rPr>
          <w:ins w:id="5100" w:author="C1-213768" w:date="2021-05-31T15:35:00Z"/>
        </w:rPr>
      </w:pPr>
      <w:ins w:id="5101" w:author="C1-213768" w:date="2021-05-31T15:35:00Z">
        <w:r>
          <w:t>b)</w:t>
        </w:r>
        <w:r>
          <w:tab/>
          <w:t>the User Info ID of the UE-to-Network Relay is not configured as specified in clause 5.2.</w:t>
        </w:r>
        <w:del w:id="5102" w:author="Rapporteur" w:date="2021-05-31T17:05:00Z">
          <w:r w:rsidDel="00D04718">
            <w:delText>x</w:delText>
          </w:r>
        </w:del>
      </w:ins>
      <w:ins w:id="5103" w:author="Rapporteur" w:date="2021-05-31T17:05:00Z">
        <w:r w:rsidR="00D04718">
          <w:t>5</w:t>
        </w:r>
      </w:ins>
      <w:ins w:id="5104" w:author="C1-213768" w:date="2021-05-31T15:35:00Z">
        <w:r>
          <w:t xml:space="preserve"> for the connectivity service being solicited, or the Discoverer Info parameter of the PROSE PC5 DISCOVERY message for UE-to-Network Relay Discovery Response is the same as the User Info ID of the UE-to-Network Relay configured as specified in clause 5.2.</w:t>
        </w:r>
        <w:del w:id="5105" w:author="Rapporteur" w:date="2021-05-31T17:06:00Z">
          <w:r w:rsidDel="00D04718">
            <w:delText>x</w:delText>
          </w:r>
        </w:del>
      </w:ins>
      <w:ins w:id="5106" w:author="Rapporteur" w:date="2021-05-31T17:06:00Z">
        <w:r w:rsidR="00D04718">
          <w:t>5</w:t>
        </w:r>
      </w:ins>
      <w:ins w:id="5107" w:author="C1-213768" w:date="2021-05-31T15:35:00Z">
        <w:r>
          <w:t xml:space="preserve"> for the connectivity service being solicited</w:t>
        </w:r>
      </w:ins>
      <w:ins w:id="5108" w:author="Rapporteur" w:date="2021-05-31T17:06:00Z">
        <w:r w:rsidR="00D04718">
          <w:t>,</w:t>
        </w:r>
      </w:ins>
      <w:ins w:id="5109" w:author="C1-213768" w:date="2021-05-31T15:35:00Z">
        <w:del w:id="5110" w:author="Rapporteur" w:date="2021-05-31T17:06:00Z">
          <w:r w:rsidDel="00D04718">
            <w:delText>;</w:delText>
          </w:r>
        </w:del>
      </w:ins>
    </w:p>
    <w:p w14:paraId="15C3437A" w14:textId="28F0F183" w:rsidR="00433536" w:rsidRDefault="00433536" w:rsidP="00433536">
      <w:pPr>
        <w:rPr>
          <w:ins w:id="5111" w:author="C1-213768" w:date="2021-05-31T15:35:00Z"/>
        </w:rPr>
      </w:pPr>
      <w:ins w:id="5112" w:author="C1-213768" w:date="2021-05-31T15:35:00Z">
        <w:r>
          <w:t xml:space="preserve">then </w:t>
        </w:r>
        <w:r>
          <w:rPr>
            <w:iCs/>
          </w:rPr>
          <w:t xml:space="preserve">the UE shall consider that the </w:t>
        </w:r>
        <w:r>
          <w:t xml:space="preserve">connectivity service the UE </w:t>
        </w:r>
        <w:r>
          <w:rPr>
            <w:iCs/>
          </w:rPr>
          <w:t>seeks to discover has been discovered.</w:t>
        </w:r>
        <w:r>
          <w:rPr>
            <w:iCs/>
            <w:lang w:eastAsia="zh-CN"/>
          </w:rPr>
          <w:t xml:space="preserve"> </w:t>
        </w:r>
        <w:bookmarkStart w:id="5113" w:name="OLE_LINK587"/>
        <w:bookmarkStart w:id="5114" w:name="OLE_LINK586"/>
        <w:r>
          <w:rPr>
            <w:iCs/>
            <w:lang w:eastAsia="zh-CN"/>
          </w:rPr>
          <w:t xml:space="preserve">In addition, the UE can measure the signal strength of the </w:t>
        </w:r>
        <w:r>
          <w:t>PROSE PC5 DISCOVERY message for UE-to-Network Relay Discovery Response</w:t>
        </w:r>
        <w:r>
          <w:rPr>
            <w:iCs/>
            <w:lang w:eastAsia="zh-CN"/>
          </w:rPr>
          <w:t xml:space="preserve"> for relay selection or reselection</w:t>
        </w:r>
        <w:bookmarkEnd w:id="5113"/>
        <w:bookmarkEnd w:id="5114"/>
        <w:r>
          <w:rPr>
            <w:iCs/>
            <w:lang w:eastAsia="zh-CN"/>
          </w:rPr>
          <w:t xml:space="preserve">. If </w:t>
        </w:r>
        <w:bookmarkStart w:id="5115" w:name="OLE_LINK144"/>
        <w:r>
          <w:rPr>
            <w:iCs/>
            <w:lang w:eastAsia="zh-CN"/>
          </w:rPr>
          <w:t xml:space="preserve">the UE has received the </w:t>
        </w:r>
        <w:r>
          <w:t>PROSE PC5 DISCOVERY message for UE-to-Network Relay Discovery Response</w:t>
        </w:r>
        <w:r>
          <w:rPr>
            <w:lang w:eastAsia="zh-CN"/>
          </w:rPr>
          <w:t xml:space="preserve"> from the </w:t>
        </w:r>
        <w:bookmarkEnd w:id="5115"/>
        <w:r>
          <w:rPr>
            <w:lang w:eastAsia="zh-CN"/>
          </w:rPr>
          <w:t xml:space="preserve">ProSe UE-to-Network Relay UE with which the UE has a link established, the UE </w:t>
        </w:r>
        <w:r>
          <w:t xml:space="preserve">shall stop </w:t>
        </w:r>
        <w:r>
          <w:rPr>
            <w:lang w:eastAsia="zh-CN"/>
          </w:rPr>
          <w:t xml:space="preserve">the </w:t>
        </w:r>
        <w:r>
          <w:t>retransmission timer T5</w:t>
        </w:r>
        <w:del w:id="5116" w:author="Rapporteur" w:date="2021-05-31T17:03:00Z">
          <w:r w:rsidDel="00432451">
            <w:delText>bbb</w:delText>
          </w:r>
        </w:del>
      </w:ins>
      <w:ins w:id="5117" w:author="Rapporteur" w:date="2021-05-31T17:03:00Z">
        <w:r w:rsidR="00432451">
          <w:t>090</w:t>
        </w:r>
      </w:ins>
      <w:ins w:id="5118" w:author="C1-213768" w:date="2021-05-31T15:35:00Z">
        <w:r>
          <w:t xml:space="preserve">, </w:t>
        </w:r>
        <w:r>
          <w:rPr>
            <w:lang w:eastAsia="zh-CN"/>
          </w:rPr>
          <w:t xml:space="preserve">and </w:t>
        </w:r>
        <w:r>
          <w:t xml:space="preserve">start </w:t>
        </w:r>
        <w:r>
          <w:rPr>
            <w:lang w:eastAsia="zh-CN"/>
          </w:rPr>
          <w:t>the periodic measurement timer</w:t>
        </w:r>
        <w:r>
          <w:t xml:space="preserve"> T5</w:t>
        </w:r>
        <w:del w:id="5119" w:author="Rapporteur" w:date="2021-05-31T17:03:00Z">
          <w:r w:rsidDel="00432451">
            <w:delText>ccc</w:delText>
          </w:r>
        </w:del>
      </w:ins>
      <w:ins w:id="5120" w:author="Rapporteur" w:date="2021-05-31T17:03:00Z">
        <w:r w:rsidR="00432451">
          <w:t>091</w:t>
        </w:r>
      </w:ins>
      <w:ins w:id="5121" w:author="C1-213768" w:date="2021-05-31T15:35:00Z">
        <w:r>
          <w:rPr>
            <w:lang w:eastAsia="zh-CN"/>
          </w:rPr>
          <w:t>.</w:t>
        </w:r>
      </w:ins>
    </w:p>
    <w:p w14:paraId="7F005497" w14:textId="25D22430" w:rsidR="00433536" w:rsidRDefault="00433536">
      <w:pPr>
        <w:pStyle w:val="6"/>
        <w:rPr>
          <w:ins w:id="5122" w:author="C1-213768" w:date="2021-05-31T15:35:00Z"/>
        </w:rPr>
        <w:pPrChange w:id="5123" w:author="Rapporteur" w:date="2021-05-31T17:28:00Z">
          <w:pPr>
            <w:pStyle w:val="50"/>
          </w:pPr>
        </w:pPrChange>
      </w:pPr>
      <w:bookmarkStart w:id="5124" w:name="_Toc502240220"/>
      <w:bookmarkStart w:id="5125" w:name="_Toc73378845"/>
      <w:ins w:id="5126" w:author="C1-213768" w:date="2021-05-31T15:35:00Z">
        <w:r>
          <w:t>8.2.</w:t>
        </w:r>
        <w:del w:id="5127" w:author="Rapporteur" w:date="2021-05-31T17:06:00Z">
          <w:r w:rsidDel="00D04718">
            <w:delText>x</w:delText>
          </w:r>
        </w:del>
      </w:ins>
      <w:ins w:id="5128" w:author="Rapporteur" w:date="2021-05-31T17:29:00Z">
        <w:r w:rsidR="00117DC9">
          <w:t>1</w:t>
        </w:r>
      </w:ins>
      <w:ins w:id="5129" w:author="C1-213768" w:date="2021-05-31T15:35:00Z">
        <w:r>
          <w:t>.3</w:t>
        </w:r>
      </w:ins>
      <w:ins w:id="5130" w:author="Rapporteur" w:date="2021-05-31T17:28:00Z">
        <w:r w:rsidR="00117DC9">
          <w:t>.1.3</w:t>
        </w:r>
      </w:ins>
      <w:ins w:id="5131" w:author="C1-213768" w:date="2021-05-31T15:35:00Z">
        <w:r>
          <w:tab/>
          <w:t>Discoverer UE procedure for UE-to-Network Relay discovery completion</w:t>
        </w:r>
        <w:bookmarkEnd w:id="5124"/>
        <w:bookmarkEnd w:id="5125"/>
      </w:ins>
    </w:p>
    <w:p w14:paraId="4ABA2AAD" w14:textId="77777777" w:rsidR="00433536" w:rsidRDefault="00433536" w:rsidP="00433536">
      <w:pPr>
        <w:rPr>
          <w:ins w:id="5132" w:author="C1-213768" w:date="2021-05-31T15:35:00Z"/>
        </w:rPr>
      </w:pPr>
      <w:ins w:id="5133" w:author="C1-213768" w:date="2021-05-31T15:35:00Z">
        <w:r>
          <w:t>When the UE is triggered by an upper layer application to stop soliciting for proximity of a connectivity service provided by a UE-to-Network Relay, or when the UE stops being authorised to perform the Discoverer UE procedure for UE-to-Network Relay discovery, the UE shall instruct the lower layers to st</w:t>
        </w:r>
        <w:r>
          <w:rPr>
            <w:lang w:eastAsia="zh-CN"/>
          </w:rPr>
          <w:t>op</w:t>
        </w:r>
        <w:r>
          <w:t xml:space="preserve"> the discoverer operation.</w:t>
        </w:r>
      </w:ins>
    </w:p>
    <w:p w14:paraId="63041892" w14:textId="77777777" w:rsidR="00433536" w:rsidRDefault="00433536" w:rsidP="00433536">
      <w:pPr>
        <w:rPr>
          <w:ins w:id="5134" w:author="C1-213768" w:date="2021-05-31T15:35:00Z"/>
        </w:rPr>
      </w:pPr>
      <w:ins w:id="5135" w:author="C1-213768" w:date="2021-05-31T15:35:00Z">
        <w:r>
          <w:t>When the UE stops discoverer operation, if the UE is in 5GMM-CONNECTED mode, the UE shall trigger the corresponding procedure in lower layers as specified in 3GPP TS 38.331 [13].</w:t>
        </w:r>
      </w:ins>
    </w:p>
    <w:p w14:paraId="45A98BD2" w14:textId="34632010" w:rsidR="00433536" w:rsidRDefault="00433536">
      <w:pPr>
        <w:pStyle w:val="50"/>
        <w:rPr>
          <w:ins w:id="5136" w:author="C1-213768" w:date="2021-05-31T15:35:00Z"/>
          <w:lang w:val="en-US"/>
        </w:rPr>
        <w:pPrChange w:id="5137" w:author="Rapporteur" w:date="2021-05-31T17:28:00Z">
          <w:pPr>
            <w:pStyle w:val="40"/>
          </w:pPr>
        </w:pPrChange>
      </w:pPr>
      <w:bookmarkStart w:id="5138" w:name="_Toc502240221"/>
      <w:bookmarkStart w:id="5139" w:name="_Toc73378846"/>
      <w:ins w:id="5140" w:author="C1-213768" w:date="2021-05-31T15:35:00Z">
        <w:r>
          <w:rPr>
            <w:lang w:val="en-US"/>
          </w:rPr>
          <w:lastRenderedPageBreak/>
          <w:t>8.2.</w:t>
        </w:r>
        <w:del w:id="5141" w:author="Rapporteur" w:date="2021-05-31T17:07:00Z">
          <w:r w:rsidDel="00D04718">
            <w:rPr>
              <w:lang w:val="en-US"/>
            </w:rPr>
            <w:delText>y</w:delText>
          </w:r>
        </w:del>
      </w:ins>
      <w:ins w:id="5142" w:author="Rapporteur" w:date="2021-05-31T17:28:00Z">
        <w:r w:rsidR="00117DC9">
          <w:rPr>
            <w:lang w:val="en-US"/>
          </w:rPr>
          <w:t>1.</w:t>
        </w:r>
      </w:ins>
      <w:ins w:id="5143" w:author="Rapporteur" w:date="2021-05-31T17:31:00Z">
        <w:r w:rsidR="00F901F5">
          <w:rPr>
            <w:lang w:val="en-US"/>
          </w:rPr>
          <w:t>3</w:t>
        </w:r>
      </w:ins>
      <w:ins w:id="5144" w:author="Rapporteur" w:date="2021-05-31T17:29:00Z">
        <w:r w:rsidR="00117DC9">
          <w:rPr>
            <w:lang w:val="en-US"/>
          </w:rPr>
          <w:t>.</w:t>
        </w:r>
      </w:ins>
      <w:ins w:id="5145" w:author="Rapporteur" w:date="2021-05-31T17:31:00Z">
        <w:r w:rsidR="00F901F5">
          <w:rPr>
            <w:lang w:val="en-US"/>
          </w:rPr>
          <w:t>2</w:t>
        </w:r>
      </w:ins>
      <w:ins w:id="5146" w:author="C1-213768" w:date="2021-05-31T15:35:00Z">
        <w:r>
          <w:rPr>
            <w:lang w:val="en-US"/>
          </w:rPr>
          <w:tab/>
        </w:r>
        <w:r>
          <w:t>Discoveree UE procedure for UE-to-Network Relay discovery</w:t>
        </w:r>
        <w:bookmarkEnd w:id="5138"/>
        <w:bookmarkEnd w:id="5139"/>
      </w:ins>
    </w:p>
    <w:p w14:paraId="1465DC12" w14:textId="723775BC" w:rsidR="00433536" w:rsidRDefault="00433536">
      <w:pPr>
        <w:pStyle w:val="6"/>
        <w:rPr>
          <w:ins w:id="5147" w:author="C1-213768" w:date="2021-05-31T15:35:00Z"/>
        </w:rPr>
        <w:pPrChange w:id="5148" w:author="Rapporteur" w:date="2021-05-31T17:28:00Z">
          <w:pPr>
            <w:pStyle w:val="50"/>
          </w:pPr>
        </w:pPrChange>
      </w:pPr>
      <w:bookmarkStart w:id="5149" w:name="_Toc502240222"/>
      <w:bookmarkStart w:id="5150" w:name="_Toc73378847"/>
      <w:ins w:id="5151" w:author="C1-213768" w:date="2021-05-31T15:35:00Z">
        <w:r>
          <w:t>8.2.</w:t>
        </w:r>
        <w:del w:id="5152" w:author="Rapporteur" w:date="2021-05-31T17:07:00Z">
          <w:r w:rsidDel="00D04718">
            <w:delText>y</w:delText>
          </w:r>
        </w:del>
      </w:ins>
      <w:ins w:id="5153" w:author="Rapporteur" w:date="2021-05-31T17:29:00Z">
        <w:r w:rsidR="00117DC9">
          <w:t>1.</w:t>
        </w:r>
      </w:ins>
      <w:ins w:id="5154" w:author="Rapporteur" w:date="2021-05-31T17:31:00Z">
        <w:r w:rsidR="00F901F5">
          <w:t>3</w:t>
        </w:r>
      </w:ins>
      <w:ins w:id="5155" w:author="C1-213768" w:date="2021-05-31T15:35:00Z">
        <w:r>
          <w:t>.</w:t>
        </w:r>
      </w:ins>
      <w:ins w:id="5156" w:author="Rapporteur" w:date="2021-05-31T17:32:00Z">
        <w:r w:rsidR="00F901F5">
          <w:t>2.</w:t>
        </w:r>
      </w:ins>
      <w:ins w:id="5157" w:author="C1-213768" w:date="2021-05-31T15:35:00Z">
        <w:r>
          <w:t>1</w:t>
        </w:r>
        <w:r>
          <w:tab/>
          <w:t>General</w:t>
        </w:r>
        <w:bookmarkEnd w:id="5149"/>
        <w:bookmarkEnd w:id="5150"/>
      </w:ins>
    </w:p>
    <w:p w14:paraId="22B85DC8" w14:textId="77777777" w:rsidR="00433536" w:rsidRDefault="00433536" w:rsidP="00433536">
      <w:pPr>
        <w:rPr>
          <w:ins w:id="5158" w:author="C1-213768" w:date="2021-05-31T15:35:00Z"/>
        </w:rPr>
      </w:pPr>
      <w:ins w:id="5159" w:author="C1-213768" w:date="2021-05-31T15:35:00Z">
        <w:r>
          <w:t>The purpose of the discoveree UE procedure for UE-to-Network Relay discovery is to enable a ProSe-enabled UE with a UE-to-Network Relay to respond to solicitation from other ProSe-enabled UEs on proximity of a connectivity service provided by the UE-to-Network Relay, upon a request from upper layers.</w:t>
        </w:r>
      </w:ins>
    </w:p>
    <w:p w14:paraId="15F280D3" w14:textId="77777777" w:rsidR="00433536" w:rsidRDefault="00433536" w:rsidP="00433536">
      <w:pPr>
        <w:rPr>
          <w:ins w:id="5160" w:author="C1-213768" w:date="2021-05-31T15:35:00Z"/>
        </w:rPr>
      </w:pPr>
      <w:ins w:id="5161" w:author="C1-213768" w:date="2021-05-31T15:35:00Z">
        <w:r>
          <w:t>In this procedure, the UE sending the PROSE PC5 DISCOVERY message is called the "discoverer UE" and the other UE is called the "discoveree UE".</w:t>
        </w:r>
      </w:ins>
    </w:p>
    <w:p w14:paraId="1344D6DA" w14:textId="5DE549B4" w:rsidR="00433536" w:rsidRDefault="00433536">
      <w:pPr>
        <w:pStyle w:val="6"/>
        <w:rPr>
          <w:ins w:id="5162" w:author="C1-213768" w:date="2021-05-31T15:35:00Z"/>
        </w:rPr>
        <w:pPrChange w:id="5163" w:author="Rapporteur" w:date="2021-05-31T17:28:00Z">
          <w:pPr>
            <w:pStyle w:val="50"/>
          </w:pPr>
        </w:pPrChange>
      </w:pPr>
      <w:bookmarkStart w:id="5164" w:name="_Toc502240223"/>
      <w:bookmarkStart w:id="5165" w:name="_Toc73378848"/>
      <w:ins w:id="5166" w:author="C1-213768" w:date="2021-05-31T15:35:00Z">
        <w:r>
          <w:t>8.2.</w:t>
        </w:r>
        <w:del w:id="5167" w:author="Rapporteur" w:date="2021-05-31T17:07:00Z">
          <w:r w:rsidDel="00D04718">
            <w:delText>y</w:delText>
          </w:r>
        </w:del>
      </w:ins>
      <w:ins w:id="5168" w:author="Rapporteur" w:date="2021-05-31T17:29:00Z">
        <w:r w:rsidR="00117DC9">
          <w:t>1.</w:t>
        </w:r>
      </w:ins>
      <w:ins w:id="5169" w:author="Rapporteur" w:date="2021-05-31T17:32:00Z">
        <w:r w:rsidR="00F901F5">
          <w:t>3.2</w:t>
        </w:r>
      </w:ins>
      <w:ins w:id="5170" w:author="C1-213768" w:date="2021-05-31T15:35:00Z">
        <w:r>
          <w:t>.2</w:t>
        </w:r>
        <w:r>
          <w:tab/>
          <w:t>Discoveree UE procedure for UE-to-Network Relay discovery initiation</w:t>
        </w:r>
        <w:bookmarkEnd w:id="5164"/>
        <w:bookmarkEnd w:id="5165"/>
      </w:ins>
    </w:p>
    <w:p w14:paraId="52F32583" w14:textId="77777777" w:rsidR="00433536" w:rsidRDefault="00433536" w:rsidP="00433536">
      <w:pPr>
        <w:rPr>
          <w:ins w:id="5171" w:author="C1-213768" w:date="2021-05-31T15:35:00Z"/>
        </w:rPr>
      </w:pPr>
      <w:ins w:id="5172" w:author="C1-213768" w:date="2021-05-31T15:35:00Z">
        <w:r>
          <w:t>The UE is authorised to perform the discoveree UE procedure for UE-to-Network Relay discovery if:</w:t>
        </w:r>
      </w:ins>
    </w:p>
    <w:p w14:paraId="54F2F4E5" w14:textId="77777777" w:rsidR="00433536" w:rsidRDefault="00433536" w:rsidP="00433536">
      <w:pPr>
        <w:pStyle w:val="B1"/>
        <w:rPr>
          <w:ins w:id="5173" w:author="C1-213768" w:date="2021-05-31T15:35:00Z"/>
        </w:rPr>
      </w:pPr>
      <w:ins w:id="5174" w:author="C1-213768" w:date="2021-05-31T15:35:00Z">
        <w:r>
          <w:t>a)</w:t>
        </w:r>
        <w:r>
          <w:tab/>
          <w:t xml:space="preserve">the UE is authorised to act as a UE-to-Network Relay in the PLMN </w:t>
        </w:r>
        <w:r>
          <w:rPr>
            <w:lang w:eastAsia="ko-KR"/>
          </w:rPr>
          <w:t>indicated by the serving cell</w:t>
        </w:r>
        <w:r>
          <w:t>, and</w:t>
        </w:r>
      </w:ins>
    </w:p>
    <w:p w14:paraId="07A9DB06" w14:textId="77777777" w:rsidR="00433536" w:rsidRDefault="00433536" w:rsidP="00433536">
      <w:pPr>
        <w:pStyle w:val="B2"/>
        <w:rPr>
          <w:ins w:id="5175" w:author="C1-213768" w:date="2021-05-31T15:35:00Z"/>
        </w:rPr>
      </w:pPr>
      <w:ins w:id="5176" w:author="C1-213768" w:date="2021-05-31T15:35:00Z">
        <w:r>
          <w:t>1)-</w:t>
        </w:r>
        <w:r>
          <w:tab/>
          <w:t>the UE is served by NG-RAN; or</w:t>
        </w:r>
      </w:ins>
    </w:p>
    <w:p w14:paraId="1A4422E3" w14:textId="77777777" w:rsidR="00433536" w:rsidRDefault="00433536" w:rsidP="00433536">
      <w:pPr>
        <w:pStyle w:val="B2"/>
        <w:rPr>
          <w:ins w:id="5177" w:author="C1-213768" w:date="2021-05-31T15:35:00Z"/>
        </w:rPr>
      </w:pPr>
      <w:ins w:id="5178" w:author="C1-213768" w:date="2021-05-31T15:35:00Z">
        <w:r>
          <w:t>2)-</w:t>
        </w:r>
        <w:r>
          <w:tab/>
          <w:t>the UE is</w:t>
        </w:r>
        <w:del w:id="5179" w:author="Rapporteur" w:date="2021-05-31T17:07:00Z">
          <w:r w:rsidDel="00D04718">
            <w:delText xml:space="preserve"> </w:delText>
          </w:r>
        </w:del>
        <w:r>
          <w:t xml:space="preserve"> not served by NG-RAN, and intends to use the provisioned radio resources for UE-to-Network Relay discovery; and</w:t>
        </w:r>
      </w:ins>
    </w:p>
    <w:p w14:paraId="42FB30A9" w14:textId="40C1E9B0" w:rsidR="00433536" w:rsidRDefault="00433536" w:rsidP="00433536">
      <w:pPr>
        <w:pStyle w:val="B1"/>
        <w:rPr>
          <w:ins w:id="5180" w:author="C1-213768" w:date="2021-05-31T15:35:00Z"/>
        </w:rPr>
      </w:pPr>
      <w:ins w:id="5181" w:author="C1-213768" w:date="2021-05-31T15:35:00Z">
        <w:r>
          <w:t>b)</w:t>
        </w:r>
        <w:r>
          <w:tab/>
          <w:t>the UE is configured with the Relay Service Code parameter identifying the connectivity service to be responded to and with the User Info ID for the UE-to-Network Relay discovery parameter, as specified in clause 5.2.</w:t>
        </w:r>
        <w:del w:id="5182" w:author="Rapporteur" w:date="2021-05-31T17:07:00Z">
          <w:r w:rsidDel="006877A2">
            <w:delText>x</w:delText>
          </w:r>
        </w:del>
      </w:ins>
      <w:ins w:id="5183" w:author="Rapporteur" w:date="2021-05-31T17:07:00Z">
        <w:r w:rsidR="006877A2">
          <w:t>5</w:t>
        </w:r>
      </w:ins>
      <w:ins w:id="5184" w:author="C1-213768" w:date="2021-05-31T15:35:00Z">
        <w:r>
          <w:t>;</w:t>
        </w:r>
      </w:ins>
    </w:p>
    <w:p w14:paraId="3986A733" w14:textId="77777777" w:rsidR="00433536" w:rsidRDefault="00433536" w:rsidP="00433536">
      <w:pPr>
        <w:rPr>
          <w:ins w:id="5185" w:author="C1-213768" w:date="2021-05-31T15:35:00Z"/>
        </w:rPr>
      </w:pPr>
      <w:ins w:id="5186" w:author="C1-213768" w:date="2021-05-31T15:35:00Z">
        <w:r>
          <w:t>otherwise the UE is not authorised to perform the discoveree UE procedure for UE-to-Network Relay discovery.</w:t>
        </w:r>
      </w:ins>
    </w:p>
    <w:p w14:paraId="7DC92744" w14:textId="126E7F6C" w:rsidR="00433536" w:rsidRDefault="00433536" w:rsidP="00433536">
      <w:pPr>
        <w:rPr>
          <w:ins w:id="5187" w:author="C1-213768" w:date="2021-05-31T15:35:00Z"/>
        </w:rPr>
      </w:pPr>
      <w:ins w:id="5188" w:author="C1-213768" w:date="2021-05-31T15:35:00Z">
        <w:r>
          <w:t>Figure 8.2.</w:t>
        </w:r>
        <w:del w:id="5189" w:author="Rapporteur" w:date="2021-05-31T17:08:00Z">
          <w:r w:rsidDel="006877A2">
            <w:delText>y</w:delText>
          </w:r>
        </w:del>
      </w:ins>
      <w:ins w:id="5190" w:author="Rapporteur" w:date="2021-05-31T17:29:00Z">
        <w:r w:rsidR="00117DC9">
          <w:t>1.</w:t>
        </w:r>
      </w:ins>
      <w:ins w:id="5191" w:author="Rapporteur" w:date="2021-05-31T17:32:00Z">
        <w:r w:rsidR="00F901F5">
          <w:t>3</w:t>
        </w:r>
      </w:ins>
      <w:ins w:id="5192" w:author="C1-213768" w:date="2021-05-31T15:35:00Z">
        <w:r>
          <w:t>.</w:t>
        </w:r>
      </w:ins>
      <w:ins w:id="5193" w:author="Rapporteur" w:date="2021-05-31T17:32:00Z">
        <w:r w:rsidR="00F901F5">
          <w:t>2</w:t>
        </w:r>
      </w:ins>
      <w:ins w:id="5194" w:author="Rapporteur" w:date="2021-05-31T17:29:00Z">
        <w:r w:rsidR="00117DC9">
          <w:t>.</w:t>
        </w:r>
      </w:ins>
      <w:ins w:id="5195" w:author="C1-213768" w:date="2021-05-31T15:35:00Z">
        <w:r>
          <w:t>2.1 illustrates the interaction of the UEs in the discoveree UE procedure for UE-to-Network Relay discovery.</w:t>
        </w:r>
      </w:ins>
    </w:p>
    <w:p w14:paraId="28F45071" w14:textId="77777777" w:rsidR="00433536" w:rsidRDefault="00433536" w:rsidP="00433536">
      <w:pPr>
        <w:keepNext/>
        <w:keepLines/>
        <w:spacing w:before="60"/>
        <w:jc w:val="center"/>
        <w:rPr>
          <w:ins w:id="5196" w:author="C1-213768" w:date="2021-05-31T15:35:00Z"/>
          <w:rFonts w:ascii="Arial" w:hAnsi="Arial" w:cs="Arial"/>
          <w:b/>
          <w:lang w:eastAsia="x-none"/>
        </w:rPr>
      </w:pPr>
      <w:ins w:id="5197" w:author="C1-213768" w:date="2021-05-31T15:35:00Z">
        <w:r>
          <w:object w:dxaOrig="8055" w:dyaOrig="2970" w14:anchorId="62FE0242">
            <v:shape id="_x0000_i1057" type="#_x0000_t75" style="width:402.6pt;height:148.6pt" o:ole="">
              <v:imagedata r:id="rId74" o:title=""/>
            </v:shape>
            <o:OLEObject Type="Embed" ProgID="Visio.Drawing.15" ShapeID="_x0000_i1057" DrawAspect="Content" ObjectID="_1684248066" r:id="rId75"/>
          </w:object>
        </w:r>
      </w:ins>
    </w:p>
    <w:p w14:paraId="3FBED8E4" w14:textId="28323293" w:rsidR="00433536" w:rsidRDefault="00433536" w:rsidP="00433536">
      <w:pPr>
        <w:keepLines/>
        <w:spacing w:after="240"/>
        <w:jc w:val="center"/>
        <w:rPr>
          <w:ins w:id="5198" w:author="C1-213768" w:date="2021-05-31T15:35:00Z"/>
          <w:rFonts w:ascii="Arial" w:hAnsi="Arial" w:cs="Arial"/>
          <w:b/>
          <w:lang w:eastAsia="x-none"/>
        </w:rPr>
      </w:pPr>
      <w:ins w:id="5199" w:author="C1-213768" w:date="2021-05-31T15:35:00Z">
        <w:r>
          <w:rPr>
            <w:rFonts w:ascii="Arial" w:hAnsi="Arial" w:cs="Arial"/>
            <w:b/>
            <w:lang w:eastAsia="x-none"/>
          </w:rPr>
          <w:t>Figure 8.2.</w:t>
        </w:r>
        <w:del w:id="5200" w:author="Rapporteur" w:date="2021-05-31T17:08:00Z">
          <w:r w:rsidDel="006877A2">
            <w:rPr>
              <w:rFonts w:ascii="Arial" w:hAnsi="Arial" w:cs="Arial"/>
              <w:b/>
              <w:lang w:eastAsia="x-none"/>
            </w:rPr>
            <w:delText>y</w:delText>
          </w:r>
        </w:del>
      </w:ins>
      <w:ins w:id="5201" w:author="Rapporteur" w:date="2021-05-31T17:29:00Z">
        <w:r w:rsidR="00117DC9">
          <w:rPr>
            <w:rFonts w:ascii="Arial" w:hAnsi="Arial" w:cs="Arial"/>
            <w:b/>
            <w:lang w:eastAsia="x-none"/>
          </w:rPr>
          <w:t>1.</w:t>
        </w:r>
      </w:ins>
      <w:ins w:id="5202" w:author="Rapporteur" w:date="2021-05-31T17:32:00Z">
        <w:r w:rsidR="00F901F5">
          <w:rPr>
            <w:rFonts w:ascii="Arial" w:hAnsi="Arial" w:cs="Arial"/>
            <w:b/>
            <w:lang w:eastAsia="x-none"/>
          </w:rPr>
          <w:t>3</w:t>
        </w:r>
      </w:ins>
      <w:ins w:id="5203" w:author="C1-213768" w:date="2021-05-31T15:35:00Z">
        <w:r>
          <w:rPr>
            <w:rFonts w:ascii="Arial" w:hAnsi="Arial" w:cs="Arial"/>
            <w:b/>
            <w:lang w:eastAsia="x-none"/>
          </w:rPr>
          <w:t>.</w:t>
        </w:r>
      </w:ins>
      <w:ins w:id="5204" w:author="Rapporteur" w:date="2021-05-31T17:32:00Z">
        <w:r w:rsidR="00F901F5">
          <w:rPr>
            <w:rFonts w:ascii="Arial" w:hAnsi="Arial" w:cs="Arial"/>
            <w:b/>
            <w:lang w:eastAsia="x-none"/>
          </w:rPr>
          <w:t>2</w:t>
        </w:r>
      </w:ins>
      <w:ins w:id="5205" w:author="Rapporteur" w:date="2021-05-31T17:29:00Z">
        <w:r w:rsidR="00117DC9">
          <w:rPr>
            <w:rFonts w:ascii="Arial" w:hAnsi="Arial" w:cs="Arial"/>
            <w:b/>
            <w:lang w:eastAsia="x-none"/>
          </w:rPr>
          <w:t>.</w:t>
        </w:r>
      </w:ins>
      <w:ins w:id="5206" w:author="C1-213768" w:date="2021-05-31T15:35:00Z">
        <w:r>
          <w:rPr>
            <w:rFonts w:ascii="Arial" w:hAnsi="Arial" w:cs="Arial"/>
            <w:b/>
            <w:lang w:eastAsia="x-none"/>
          </w:rPr>
          <w:t>2.1: Discoveree UE procedure for UE-to-Network Relay discovery</w:t>
        </w:r>
      </w:ins>
    </w:p>
    <w:p w14:paraId="17937481" w14:textId="77777777" w:rsidR="00433536" w:rsidRDefault="00433536" w:rsidP="00433536">
      <w:pPr>
        <w:rPr>
          <w:ins w:id="5207" w:author="C1-213768" w:date="2021-05-31T15:35:00Z"/>
        </w:rPr>
      </w:pPr>
      <w:ins w:id="5208" w:author="C1-213768" w:date="2021-05-31T15:35:00Z">
        <w:r>
          <w:t>When the UE is triggered by an upper layer application to start responding to solicitation on proximity of a connectivity service provided by the UE-to-Network Relay, and if the UE is authorised to perform the discoveree UE procedure for UE-to-Network Relay discovery, then the UE:</w:t>
        </w:r>
      </w:ins>
    </w:p>
    <w:p w14:paraId="0EE92BE5" w14:textId="77777777" w:rsidR="00433536" w:rsidRDefault="00433536" w:rsidP="00433536">
      <w:pPr>
        <w:pStyle w:val="B1"/>
        <w:rPr>
          <w:ins w:id="5209" w:author="C1-213768" w:date="2021-05-31T15:35:00Z"/>
        </w:rPr>
      </w:pPr>
      <w:ins w:id="5210" w:author="C1-213768" w:date="2021-05-31T15:35:00Z">
        <w:r>
          <w:t>a)</w:t>
        </w:r>
        <w:r>
          <w:tab/>
          <w:t xml:space="preserve">if the UE is served by NG-RAN, and </w:t>
        </w:r>
        <w:r>
          <w:rPr>
            <w:lang w:eastAsia="ko-KR"/>
          </w:rPr>
          <w:t xml:space="preserve">the UE in 5GMM-IDLE mode needs to request resources for sending PROSE PC5 DISCOVERY messages as specified in </w:t>
        </w:r>
        <w:r>
          <w:t>3GPP TS </w:t>
        </w:r>
        <w:r>
          <w:rPr>
            <w:lang w:eastAsia="ko-KR"/>
          </w:rPr>
          <w:t>38</w:t>
        </w:r>
        <w:r>
          <w:t>.3</w:t>
        </w:r>
        <w:r>
          <w:rPr>
            <w:lang w:eastAsia="ko-KR"/>
          </w:rPr>
          <w:t>3</w:t>
        </w:r>
        <w:r>
          <w:t>1 [1</w:t>
        </w:r>
        <w:r>
          <w:rPr>
            <w:lang w:eastAsia="ko-KR"/>
          </w:rPr>
          <w:t>3</w:t>
        </w:r>
        <w:r>
          <w:t>]</w:t>
        </w:r>
        <w:r>
          <w:rPr>
            <w:lang w:eastAsia="ko-KR"/>
          </w:rPr>
          <w:t xml:space="preserve">, shall perform </w:t>
        </w:r>
        <w:r>
          <w:t xml:space="preserve">a </w:t>
        </w:r>
        <w:r>
          <w:rPr>
            <w:lang w:eastAsia="ko-KR"/>
          </w:rPr>
          <w:t>s</w:t>
        </w:r>
        <w:r>
          <w:t xml:space="preserve">ervice </w:t>
        </w:r>
        <w:r>
          <w:rPr>
            <w:lang w:eastAsia="ko-KR"/>
          </w:rPr>
          <w:t>r</w:t>
        </w:r>
        <w:r>
          <w:t>equest procedure</w:t>
        </w:r>
        <w:r>
          <w:rPr>
            <w:lang w:eastAsia="ko-KR"/>
          </w:rPr>
          <w:t xml:space="preserve"> as specified in </w:t>
        </w:r>
        <w:r>
          <w:t>3GPP TS </w:t>
        </w:r>
        <w:r>
          <w:rPr>
            <w:lang w:eastAsia="ko-KR"/>
          </w:rPr>
          <w:t>24</w:t>
        </w:r>
        <w:r>
          <w:t>.5</w:t>
        </w:r>
        <w:r>
          <w:rPr>
            <w:lang w:eastAsia="ko-KR"/>
          </w:rPr>
          <w:t>0</w:t>
        </w:r>
        <w:r>
          <w:t>1 [11]</w:t>
        </w:r>
        <w:r>
          <w:rPr>
            <w:lang w:eastAsia="ko-KR"/>
          </w:rPr>
          <w:t>; and</w:t>
        </w:r>
      </w:ins>
    </w:p>
    <w:p w14:paraId="2245980E" w14:textId="77777777" w:rsidR="00433536" w:rsidRDefault="00433536" w:rsidP="00433536">
      <w:pPr>
        <w:pStyle w:val="B1"/>
        <w:rPr>
          <w:ins w:id="5211" w:author="C1-213768" w:date="2021-05-31T15:35:00Z"/>
        </w:rPr>
      </w:pPr>
      <w:ins w:id="5212" w:author="C1-213768" w:date="2021-05-31T15:35:00Z">
        <w:r>
          <w:t>b)</w:t>
        </w:r>
        <w:r>
          <w:tab/>
          <w:t>shall instruct the lower layers to start monitoring for PROSE PC5 DISCOVERY messages.</w:t>
        </w:r>
      </w:ins>
    </w:p>
    <w:p w14:paraId="62E71CD6" w14:textId="77777777" w:rsidR="00433536" w:rsidRDefault="00433536" w:rsidP="00433536">
      <w:pPr>
        <w:rPr>
          <w:ins w:id="5213" w:author="C1-213768" w:date="2021-05-31T15:35:00Z"/>
        </w:rPr>
      </w:pPr>
      <w:ins w:id="5214" w:author="C1-213768" w:date="2021-05-31T15:35:00Z">
        <w:r>
          <w:t xml:space="preserve">Upon reception of a PROSE PC5 DISCOVERY message for UE-to-Network Relay Discovery Solicitation, for the Relay Service Code of the connectivity service which the UE is authorized to respond, the UE shall use the associated DUSK, if configured, and the UTC-based counter obtained during the reception operation to unscramble the PROSE PC5 DISCOVERY message as described in 3GPP TS 33.xxx [rxxx]. Then, if a DUCK is configured, the UE shall use the DUCK and the UTC-based counter to </w:t>
        </w:r>
        <w:r>
          <w:rPr>
            <w:noProof/>
          </w:rPr>
          <w:t>decrypt the configured message-specific confidentiality-protected</w:t>
        </w:r>
        <w:r>
          <w:t xml:space="preserve"> </w:t>
        </w:r>
        <w:r>
          <w:rPr>
            <w:noProof/>
          </w:rPr>
          <w:t>portion</w:t>
        </w:r>
        <w:r>
          <w:t>, as described in 3GPP TS 33.xxx [rxxx]. Finally, if a DUIK is configured, the UE shall use the DUIK and the UTC-based counter to verify the MIC field in the unscrambled PROSE PC5 DISCOVERY message for UE-to-Network Relay Discovery Solicitation.</w:t>
        </w:r>
      </w:ins>
    </w:p>
    <w:p w14:paraId="574A3015" w14:textId="77777777" w:rsidR="00433536" w:rsidRDefault="00433536" w:rsidP="00433536">
      <w:pPr>
        <w:pStyle w:val="EditorsNote"/>
        <w:rPr>
          <w:ins w:id="5215" w:author="C1-213768" w:date="2021-05-31T15:35:00Z"/>
        </w:rPr>
      </w:pPr>
      <w:ins w:id="5216" w:author="C1-213768" w:date="2021-05-31T15:35:00Z">
        <w:r>
          <w:lastRenderedPageBreak/>
          <w:t>Editor’s note:</w:t>
        </w:r>
        <w:r>
          <w:tab/>
          <w:t>Details of Discoverer UE procedure upon reception of a PROSE PC5 DISCOVERY message for direct discovery response</w:t>
        </w:r>
        <w:r>
          <w:rPr>
            <w:lang w:eastAsia="zh-CN"/>
          </w:rPr>
          <w:t xml:space="preserve"> are</w:t>
        </w:r>
        <w:r>
          <w:t xml:space="preserve"> FFS and will be determinated by cooperation with SA WG3.</w:t>
        </w:r>
      </w:ins>
    </w:p>
    <w:p w14:paraId="54237683" w14:textId="77777777" w:rsidR="00433536" w:rsidRDefault="00433536" w:rsidP="00433536">
      <w:pPr>
        <w:rPr>
          <w:ins w:id="5217" w:author="C1-213768" w:date="2021-05-31T15:35:00Z"/>
        </w:rPr>
      </w:pPr>
      <w:ins w:id="5218" w:author="C1-213768" w:date="2021-05-31T15:35:00Z">
        <w:r>
          <w:t>Then, if:</w:t>
        </w:r>
      </w:ins>
    </w:p>
    <w:p w14:paraId="6F86541B" w14:textId="7B8BCBB6" w:rsidR="00433536" w:rsidRDefault="00433536" w:rsidP="00433536">
      <w:pPr>
        <w:pStyle w:val="B1"/>
        <w:rPr>
          <w:ins w:id="5219" w:author="C1-213768" w:date="2021-05-31T15:35:00Z"/>
          <w:lang w:eastAsia="zh-CN"/>
        </w:rPr>
      </w:pPr>
      <w:ins w:id="5220" w:author="C1-213768" w:date="2021-05-31T15:35:00Z">
        <w:r>
          <w:t>a)</w:t>
        </w:r>
        <w:r>
          <w:tab/>
          <w:t>the Relay Service Code parameter of the PROSE PC5 DISCOVERY message for UE-to-Network Relay Discovery Solicitation is the same as the Relay Service Code parameter configured as specified in clause 5.2.</w:t>
        </w:r>
        <w:del w:id="5221" w:author="Rapporteur" w:date="2021-05-31T17:08:00Z">
          <w:r w:rsidDel="006877A2">
            <w:delText>x</w:delText>
          </w:r>
        </w:del>
      </w:ins>
      <w:ins w:id="5222" w:author="Rapporteur" w:date="2021-05-31T17:08:00Z">
        <w:r w:rsidR="006877A2">
          <w:t>5</w:t>
        </w:r>
      </w:ins>
      <w:ins w:id="5223" w:author="C1-213768" w:date="2021-05-31T15:35:00Z">
        <w:r>
          <w:t xml:space="preserve"> for the connectivity service;</w:t>
        </w:r>
        <w:r>
          <w:rPr>
            <w:lang w:eastAsia="zh-CN"/>
          </w:rPr>
          <w:t xml:space="preserve"> and </w:t>
        </w:r>
      </w:ins>
    </w:p>
    <w:p w14:paraId="0F558BD1" w14:textId="77777777" w:rsidR="00433536" w:rsidRDefault="00433536" w:rsidP="00433536">
      <w:pPr>
        <w:pStyle w:val="B1"/>
        <w:rPr>
          <w:ins w:id="5224" w:author="C1-213768" w:date="2021-05-31T15:35:00Z"/>
          <w:lang w:eastAsia="zh-CN"/>
        </w:rPr>
      </w:pPr>
      <w:ins w:id="5225" w:author="C1-213768" w:date="2021-05-31T15:35:00Z">
        <w:r>
          <w:rPr>
            <w:lang w:eastAsia="zh-CN"/>
          </w:rPr>
          <w:t>b)</w:t>
        </w:r>
        <w:r>
          <w:rPr>
            <w:lang w:eastAsia="zh-CN"/>
          </w:rPr>
          <w:tab/>
          <w:t>one of the following is true:</w:t>
        </w:r>
      </w:ins>
    </w:p>
    <w:p w14:paraId="5FE19C14" w14:textId="77777777" w:rsidR="00433536" w:rsidRDefault="00433536" w:rsidP="00433536">
      <w:pPr>
        <w:pStyle w:val="B2"/>
        <w:rPr>
          <w:ins w:id="5226" w:author="C1-213768" w:date="2021-05-31T15:35:00Z"/>
          <w:lang w:eastAsia="zh-CN"/>
        </w:rPr>
      </w:pPr>
      <w:ins w:id="5227" w:author="C1-213768" w:date="2021-05-31T15:35:00Z">
        <w:r>
          <w:rPr>
            <w:lang w:eastAsia="zh-CN"/>
          </w:rPr>
          <w:t>1)</w:t>
        </w:r>
        <w:r>
          <w:rPr>
            <w:lang w:eastAsia="zh-CN"/>
          </w:rPr>
          <w:tab/>
          <w:t xml:space="preserve">the ProSe Relay UE ID parameter is not included; or </w:t>
        </w:r>
      </w:ins>
    </w:p>
    <w:p w14:paraId="6D2D8C38" w14:textId="6E75C5D3" w:rsidR="00433536" w:rsidRDefault="00433536" w:rsidP="00433536">
      <w:pPr>
        <w:pStyle w:val="B2"/>
        <w:rPr>
          <w:ins w:id="5228" w:author="C1-213768" w:date="2021-05-31T15:35:00Z"/>
        </w:rPr>
      </w:pPr>
      <w:ins w:id="5229" w:author="C1-213768" w:date="2021-05-31T15:35:00Z">
        <w:r>
          <w:rPr>
            <w:lang w:eastAsia="zh-CN"/>
          </w:rPr>
          <w:t>2)</w:t>
        </w:r>
        <w:r>
          <w:rPr>
            <w:lang w:eastAsia="zh-CN"/>
          </w:rPr>
          <w:tab/>
          <w:t>the included ProSe Relay UE ID parameter is the same as the ProSe Relay UE ID associated with the Relay Service Code parameter configured as specified in clause 5.2.</w:t>
        </w:r>
        <w:del w:id="5230" w:author="Rapporteur" w:date="2021-05-31T17:08:00Z">
          <w:r w:rsidDel="006877A2">
            <w:rPr>
              <w:lang w:eastAsia="zh-CN"/>
            </w:rPr>
            <w:delText>x</w:delText>
          </w:r>
        </w:del>
      </w:ins>
      <w:ins w:id="5231" w:author="Rapporteur" w:date="2021-05-31T17:08:00Z">
        <w:r w:rsidR="006877A2">
          <w:rPr>
            <w:lang w:eastAsia="zh-CN"/>
          </w:rPr>
          <w:t>5</w:t>
        </w:r>
      </w:ins>
      <w:ins w:id="5232" w:author="C1-213768" w:date="2021-05-31T15:35:00Z">
        <w:r>
          <w:t xml:space="preserve">, </w:t>
        </w:r>
      </w:ins>
    </w:p>
    <w:p w14:paraId="07694233" w14:textId="77777777" w:rsidR="00433536" w:rsidRDefault="00433536" w:rsidP="00433536">
      <w:pPr>
        <w:rPr>
          <w:ins w:id="5233" w:author="C1-213768" w:date="2021-05-31T15:35:00Z"/>
          <w:lang w:eastAsia="zh-CN"/>
        </w:rPr>
      </w:pPr>
      <w:ins w:id="5234" w:author="C1-213768" w:date="2021-05-31T15:35:00Z">
        <w:r>
          <w:t>then the UE:</w:t>
        </w:r>
      </w:ins>
    </w:p>
    <w:p w14:paraId="6C1D49C2" w14:textId="77777777" w:rsidR="00433536" w:rsidRDefault="00433536" w:rsidP="00433536">
      <w:pPr>
        <w:pStyle w:val="B1"/>
        <w:rPr>
          <w:ins w:id="5235" w:author="C1-213768" w:date="2021-05-31T15:35:00Z"/>
        </w:rPr>
      </w:pPr>
      <w:ins w:id="5236" w:author="C1-213768" w:date="2021-05-31T15:35:00Z">
        <w:r>
          <w:t>a)</w:t>
        </w:r>
        <w:r>
          <w:tab/>
          <w:t>shall obtain a valid UTC time for the discovery transmission from the lower layers and generate the UTC-based counter corresponding to this UTC time;</w:t>
        </w:r>
      </w:ins>
    </w:p>
    <w:p w14:paraId="3AA39043" w14:textId="77777777" w:rsidR="00433536" w:rsidRDefault="00433536" w:rsidP="00433536">
      <w:pPr>
        <w:pStyle w:val="B1"/>
        <w:rPr>
          <w:ins w:id="5237" w:author="C1-213768" w:date="2021-05-31T15:35:00Z"/>
        </w:rPr>
      </w:pPr>
      <w:ins w:id="5238" w:author="C1-213768" w:date="2021-05-31T15:35:00Z">
        <w:r>
          <w:t>b)</w:t>
        </w:r>
        <w:r>
          <w:tab/>
          <w:t>shall generate a PROSE PC5 DISCOVERY message for UE-to-Network Relay Discovery Response. In the PROSE PC5 DISCOVERY message for UE-to-Network Relay Discovery Response, the UE:</w:t>
        </w:r>
      </w:ins>
    </w:p>
    <w:p w14:paraId="2FE22CB0" w14:textId="77777777" w:rsidR="00433536" w:rsidRDefault="00433536" w:rsidP="00433536">
      <w:pPr>
        <w:pStyle w:val="B2"/>
        <w:rPr>
          <w:ins w:id="5239" w:author="C1-213768" w:date="2021-05-31T15:35:00Z"/>
        </w:rPr>
      </w:pPr>
      <w:ins w:id="5240" w:author="C1-213768" w:date="2021-05-31T15:35:00Z">
        <w:r>
          <w:t>1)</w:t>
        </w:r>
        <w:r>
          <w:tab/>
          <w:t xml:space="preserve">shall set the ProSe Relay UE ID to a ProSe </w:t>
        </w:r>
        <w:r>
          <w:rPr>
            <w:lang w:eastAsia="zh-CN"/>
          </w:rPr>
          <w:t xml:space="preserve">Relay </w:t>
        </w:r>
        <w:r>
          <w:t>UE ID used for ProSe direct communication for the connectivity service;</w:t>
        </w:r>
      </w:ins>
    </w:p>
    <w:p w14:paraId="12D92752" w14:textId="77777777" w:rsidR="00433536" w:rsidRDefault="00433536" w:rsidP="00433536">
      <w:pPr>
        <w:pStyle w:val="EditorsNote"/>
        <w:rPr>
          <w:ins w:id="5241" w:author="C1-213768" w:date="2021-05-31T15:35:00Z"/>
        </w:rPr>
      </w:pPr>
      <w:ins w:id="5242" w:author="C1-213768" w:date="2021-05-31T15:35:00Z">
        <w:r>
          <w:rPr>
            <w:lang w:val="en-US"/>
          </w:rPr>
          <w:t>Editor's Note:</w:t>
        </w:r>
        <w:r>
          <w:rPr>
            <w:lang w:val="en-US"/>
          </w:rPr>
          <w:tab/>
          <w:t>It is FFS whether the use of Relay UE ID should be made in line with V2X design approach (i.e. using source and destination layer-2 IDs) and will be determinated by SA2.</w:t>
        </w:r>
      </w:ins>
    </w:p>
    <w:p w14:paraId="2FC61DED" w14:textId="04336A5C" w:rsidR="00433536" w:rsidRDefault="00433536" w:rsidP="00433536">
      <w:pPr>
        <w:pStyle w:val="B2"/>
        <w:rPr>
          <w:ins w:id="5243" w:author="C1-213768" w:date="2021-05-31T15:35:00Z"/>
        </w:rPr>
      </w:pPr>
      <w:ins w:id="5244" w:author="C1-213768" w:date="2021-05-31T15:35:00Z">
        <w:r>
          <w:t>2)</w:t>
        </w:r>
        <w:r>
          <w:tab/>
          <w:t>shall set the Discoveree Info parameter to the User Info ID for the UE-to-Network Relay discovery parameter, configured in clause 5.2.</w:t>
        </w:r>
        <w:del w:id="5245" w:author="Rapporteur" w:date="2021-05-31T17:08:00Z">
          <w:r w:rsidDel="006877A2">
            <w:delText>x</w:delText>
          </w:r>
        </w:del>
      </w:ins>
      <w:ins w:id="5246" w:author="Rapporteur" w:date="2021-05-31T17:08:00Z">
        <w:r w:rsidR="006877A2">
          <w:t>5</w:t>
        </w:r>
      </w:ins>
      <w:ins w:id="5247" w:author="C1-213768" w:date="2021-05-31T15:35:00Z">
        <w:r>
          <w:t>;</w:t>
        </w:r>
      </w:ins>
    </w:p>
    <w:p w14:paraId="5E76DC38" w14:textId="77777777" w:rsidR="00433536" w:rsidRDefault="00433536" w:rsidP="00433536">
      <w:pPr>
        <w:pStyle w:val="EditorsNote"/>
        <w:rPr>
          <w:ins w:id="5248" w:author="C1-213768" w:date="2021-05-31T15:35:00Z"/>
        </w:rPr>
      </w:pPr>
      <w:ins w:id="5249" w:author="C1-213768" w:date="2021-05-31T15:35:00Z">
        <w:r>
          <w:t>Editor's note:</w:t>
        </w:r>
        <w:r>
          <w:tab/>
          <w:t xml:space="preserve">Whether User Info ID (i.e. Announcer Info, Discoverer Info, Discoveree Info) can be used for both public safety and commercial purpose is FFS </w:t>
        </w:r>
        <w:r>
          <w:rPr>
            <w:lang w:val="en-US"/>
          </w:rPr>
          <w:t>and will be determinated by SA2</w:t>
        </w:r>
        <w:r>
          <w:t>.</w:t>
        </w:r>
      </w:ins>
    </w:p>
    <w:p w14:paraId="10EB495B" w14:textId="77777777" w:rsidR="00433536" w:rsidRDefault="00433536" w:rsidP="00433536">
      <w:pPr>
        <w:pStyle w:val="B2"/>
        <w:rPr>
          <w:ins w:id="5250" w:author="C1-213768" w:date="2021-05-31T15:35:00Z"/>
        </w:rPr>
      </w:pPr>
      <w:ins w:id="5251" w:author="C1-213768" w:date="2021-05-31T15:35:00Z">
        <w:r>
          <w:t>3)</w:t>
        </w:r>
        <w:r>
          <w:tab/>
          <w:t>shall set the Relay Service Code parameter to the Relay Service Code parameter of the PROSE PC5 DISCOVERY message for UE-to-Network Relay Discovery Solicitation;</w:t>
        </w:r>
      </w:ins>
    </w:p>
    <w:p w14:paraId="2D69E8F3" w14:textId="77777777" w:rsidR="00433536" w:rsidRDefault="00433536" w:rsidP="00433536">
      <w:pPr>
        <w:pStyle w:val="B2"/>
        <w:rPr>
          <w:ins w:id="5252" w:author="C1-213768" w:date="2021-05-31T15:35:00Z"/>
        </w:rPr>
      </w:pPr>
      <w:ins w:id="5253" w:author="C1-213768" w:date="2021-05-31T15:35:00Z">
        <w:r>
          <w:t>4)</w:t>
        </w:r>
        <w:r>
          <w:tab/>
          <w:t>shall set the UTC-based counter LSB parameter to include the eight least significant bits of the UTC-based counter; and</w:t>
        </w:r>
      </w:ins>
    </w:p>
    <w:p w14:paraId="531A714B" w14:textId="2BA6923F" w:rsidR="00433536" w:rsidRDefault="00433536" w:rsidP="00433536">
      <w:pPr>
        <w:pStyle w:val="B2"/>
        <w:rPr>
          <w:ins w:id="5254" w:author="C1-213768" w:date="2021-05-31T15:35:00Z"/>
        </w:rPr>
      </w:pPr>
      <w:ins w:id="5255" w:author="C1-213768" w:date="2021-05-31T15:35:00Z">
        <w:r>
          <w:rPr>
            <w:lang w:eastAsia="zh-CN"/>
          </w:rPr>
          <w:t>5)</w:t>
        </w:r>
        <w:r>
          <w:rPr>
            <w:lang w:eastAsia="zh-CN"/>
          </w:rPr>
          <w:tab/>
          <w:t xml:space="preserve">optionally, set </w:t>
        </w:r>
        <w:r>
          <w:t xml:space="preserve">Relay TAI </w:t>
        </w:r>
        <w:r>
          <w:rPr>
            <w:lang w:eastAsia="zh-CN"/>
          </w:rPr>
          <w:t>bit</w:t>
        </w:r>
        <w:r>
          <w:t xml:space="preserve"> of </w:t>
        </w:r>
        <w:bookmarkStart w:id="5256" w:name="_Hlk71388582"/>
        <w:r>
          <w:t>Tracking Area Identity</w:t>
        </w:r>
        <w:bookmarkEnd w:id="5256"/>
        <w:r>
          <w:t xml:space="preserve"> of the serving cell to indicate the Tracking Area Identity corresponding to the serving cell of the Layer-3 UE-to-Network Relay </w:t>
        </w:r>
        <w:r>
          <w:rPr>
            <w:lang w:eastAsia="ko-KR"/>
          </w:rPr>
          <w:t>for discoveree UEs</w:t>
        </w:r>
        <w:r>
          <w:rPr>
            <w:lang w:eastAsia="zh-CN"/>
          </w:rPr>
          <w:t xml:space="preserve"> supporting N3IWF discovery procedure</w:t>
        </w:r>
      </w:ins>
      <w:ins w:id="5257" w:author="Rapporteur" w:date="2021-05-31T17:09:00Z">
        <w:r w:rsidR="006877A2">
          <w:t>;</w:t>
        </w:r>
      </w:ins>
      <w:ins w:id="5258" w:author="C1-213768" w:date="2021-05-31T15:35:00Z">
        <w:del w:id="5259" w:author="Rapporteur" w:date="2021-05-31T17:09:00Z">
          <w:r w:rsidDel="006877A2">
            <w:delText>.</w:delText>
          </w:r>
        </w:del>
      </w:ins>
    </w:p>
    <w:p w14:paraId="38791ADF" w14:textId="77777777" w:rsidR="00433536" w:rsidRDefault="00433536" w:rsidP="00433536">
      <w:pPr>
        <w:pStyle w:val="B1"/>
        <w:rPr>
          <w:ins w:id="5260" w:author="C1-213768" w:date="2021-05-31T15:35:00Z"/>
        </w:rPr>
      </w:pPr>
      <w:ins w:id="5261" w:author="C1-213768" w:date="2021-05-31T15:35:00Z">
        <w:r>
          <w:t>c)</w:t>
        </w:r>
        <w: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33.xxx [rxxx]; and</w:t>
        </w:r>
      </w:ins>
    </w:p>
    <w:p w14:paraId="1908A193" w14:textId="77777777" w:rsidR="00433536" w:rsidRDefault="00433536" w:rsidP="00433536">
      <w:pPr>
        <w:pStyle w:val="EditorsNote"/>
        <w:rPr>
          <w:ins w:id="5262" w:author="C1-213768" w:date="2021-05-31T15:35:00Z"/>
          <w:lang w:eastAsia="ko-KR"/>
        </w:rPr>
      </w:pPr>
      <w:ins w:id="5263" w:author="C1-213768" w:date="2021-05-31T15:35:00Z">
        <w:r>
          <w:t>Editor’s note:</w:t>
        </w:r>
        <w:r>
          <w:tab/>
          <w:t>Details of security related content in c) are FFS and will be determinated by SA3.</w:t>
        </w:r>
      </w:ins>
    </w:p>
    <w:p w14:paraId="7B2B3F98" w14:textId="77777777" w:rsidR="00433536" w:rsidRDefault="00433536" w:rsidP="00433536">
      <w:pPr>
        <w:pStyle w:val="B1"/>
        <w:rPr>
          <w:ins w:id="5264" w:author="C1-213768" w:date="2021-05-31T15:35:00Z"/>
        </w:rPr>
      </w:pPr>
      <w:ins w:id="5265" w:author="C1-213768" w:date="2021-05-31T15:35:00Z">
        <w:r>
          <w:t>d)</w:t>
        </w:r>
        <w:r>
          <w:tab/>
          <w:t xml:space="preserve">shall pass the resulting PROSE PC5 DISCOVERY message for UE-to-Network Relay Discovery Response along with the Source Layer-2 ID and Destination Layer-2 ID, and with an indication that the message is for </w:t>
        </w:r>
        <w:r>
          <w:rPr>
            <w:lang w:eastAsia="ko-KR"/>
          </w:rPr>
          <w:t>relay discovery</w:t>
        </w:r>
        <w:r>
          <w:t xml:space="preserve"> to the lower layers for transmission over the PC5 interface.</w:t>
        </w:r>
      </w:ins>
    </w:p>
    <w:p w14:paraId="45339717" w14:textId="047E587D" w:rsidR="00433536" w:rsidRDefault="00433536">
      <w:pPr>
        <w:pStyle w:val="6"/>
        <w:rPr>
          <w:ins w:id="5266" w:author="C1-213768" w:date="2021-05-31T15:35:00Z"/>
        </w:rPr>
        <w:pPrChange w:id="5267" w:author="Rapporteur" w:date="2021-05-31T17:30:00Z">
          <w:pPr>
            <w:pStyle w:val="50"/>
          </w:pPr>
        </w:pPrChange>
      </w:pPr>
      <w:bookmarkStart w:id="5268" w:name="_Toc502240224"/>
      <w:bookmarkStart w:id="5269" w:name="_Toc73378849"/>
      <w:ins w:id="5270" w:author="C1-213768" w:date="2021-05-31T15:35:00Z">
        <w:r>
          <w:t>8.2.</w:t>
        </w:r>
        <w:del w:id="5271" w:author="Rapporteur" w:date="2021-05-31T17:09:00Z">
          <w:r w:rsidDel="006877A2">
            <w:delText>y</w:delText>
          </w:r>
        </w:del>
      </w:ins>
      <w:ins w:id="5272" w:author="Rapporteur" w:date="2021-05-31T17:30:00Z">
        <w:r w:rsidR="00117DC9">
          <w:t>1.</w:t>
        </w:r>
      </w:ins>
      <w:ins w:id="5273" w:author="Rapporteur" w:date="2021-05-31T17:32:00Z">
        <w:r w:rsidR="00F6787C">
          <w:t>3</w:t>
        </w:r>
      </w:ins>
      <w:ins w:id="5274" w:author="C1-213768" w:date="2021-05-31T15:35:00Z">
        <w:r>
          <w:t>.</w:t>
        </w:r>
      </w:ins>
      <w:ins w:id="5275" w:author="Rapporteur" w:date="2021-05-31T17:33:00Z">
        <w:r w:rsidR="00F6787C">
          <w:t>2</w:t>
        </w:r>
      </w:ins>
      <w:ins w:id="5276" w:author="Rapporteur" w:date="2021-05-31T17:30:00Z">
        <w:r w:rsidR="00117DC9">
          <w:t>.</w:t>
        </w:r>
      </w:ins>
      <w:ins w:id="5277" w:author="C1-213768" w:date="2021-05-31T15:35:00Z">
        <w:r>
          <w:t>3</w:t>
        </w:r>
        <w:r>
          <w:tab/>
          <w:t>Discoveree UE procedure for UE-to-Network Relay discovery completion</w:t>
        </w:r>
        <w:bookmarkEnd w:id="5268"/>
        <w:bookmarkEnd w:id="5269"/>
      </w:ins>
    </w:p>
    <w:p w14:paraId="67382458" w14:textId="77777777" w:rsidR="00433536" w:rsidRDefault="00433536" w:rsidP="00433536">
      <w:pPr>
        <w:rPr>
          <w:ins w:id="5278" w:author="C1-213768" w:date="2021-05-31T15:35:00Z"/>
        </w:rPr>
      </w:pPr>
      <w:ins w:id="5279" w:author="C1-213768" w:date="2021-05-31T15:35:00Z">
        <w:r>
          <w:t>When the UE is triggered by an upper layer application to stop responding to solicitation on proximity of a connectivity service provided by a UE-to-Network Relay, or when the UE stops being authorised to perform the discoveree UE procedure for UE-to-Network Relay discovery, the UE shall instruct the lower layers to st</w:t>
        </w:r>
        <w:r>
          <w:rPr>
            <w:lang w:eastAsia="zh-CN"/>
          </w:rPr>
          <w:t>op</w:t>
        </w:r>
        <w:r>
          <w:t xml:space="preserve"> monitoring. </w:t>
        </w:r>
      </w:ins>
    </w:p>
    <w:p w14:paraId="0F54748B" w14:textId="6FD73FBF" w:rsidR="00433536" w:rsidRPr="00433536" w:rsidRDefault="00433536" w:rsidP="00433536">
      <w:pPr>
        <w:rPr>
          <w:ins w:id="5280" w:author="C1-213667" w:date="2021-05-31T14:56:00Z"/>
        </w:rPr>
      </w:pPr>
      <w:ins w:id="5281" w:author="C1-213768" w:date="2021-05-31T15:35:00Z">
        <w:r>
          <w:t>When the UE stops monitoring, if the UE is in 5GMM-CONNECTED mode, the UE shall trigger the corresponding procedure in lower layers as specified in 3GPP TS 38.331 [13].</w:t>
        </w:r>
      </w:ins>
    </w:p>
    <w:p w14:paraId="65096327" w14:textId="0EA74C5F" w:rsidR="0065619A" w:rsidRDefault="0065619A" w:rsidP="0065619A">
      <w:pPr>
        <w:pStyle w:val="30"/>
        <w:rPr>
          <w:ins w:id="5282" w:author="C1-213668" w:date="2021-05-31T14:57:00Z"/>
        </w:rPr>
      </w:pPr>
      <w:bookmarkStart w:id="5283" w:name="_Toc68190851"/>
      <w:bookmarkStart w:id="5284" w:name="_Toc59198700"/>
      <w:bookmarkStart w:id="5285" w:name="_Toc525231300"/>
      <w:bookmarkStart w:id="5286" w:name="_Toc73378850"/>
      <w:ins w:id="5287" w:author="C1-213668" w:date="2021-05-31T14:57:00Z">
        <w:r>
          <w:lastRenderedPageBreak/>
          <w:t>8.2.</w:t>
        </w:r>
      </w:ins>
      <w:ins w:id="5288" w:author="Rapporteur" w:date="2021-05-31T17:51:00Z">
        <w:r w:rsidR="00191A92">
          <w:t>2</w:t>
        </w:r>
      </w:ins>
      <w:ins w:id="5289" w:author="C1-213668" w:date="2021-05-31T14:57:00Z">
        <w:del w:id="5290" w:author="Rapporteur" w:date="2021-05-31T17:51:00Z">
          <w:r w:rsidDel="00191A92">
            <w:delText>Z</w:delText>
          </w:r>
        </w:del>
        <w:r>
          <w:tab/>
          <w:t>UE-to-network relay selection procedure</w:t>
        </w:r>
        <w:bookmarkEnd w:id="5283"/>
        <w:bookmarkEnd w:id="5284"/>
        <w:bookmarkEnd w:id="5285"/>
        <w:bookmarkEnd w:id="5286"/>
      </w:ins>
    </w:p>
    <w:p w14:paraId="342DC8DA" w14:textId="54EEEFB8" w:rsidR="0065619A" w:rsidRDefault="0065619A" w:rsidP="0065619A">
      <w:pPr>
        <w:pStyle w:val="40"/>
        <w:rPr>
          <w:ins w:id="5291" w:author="C1-213668" w:date="2021-05-31T14:57:00Z"/>
        </w:rPr>
      </w:pPr>
      <w:bookmarkStart w:id="5292" w:name="_Toc68190852"/>
      <w:bookmarkStart w:id="5293" w:name="_Toc59198701"/>
      <w:bookmarkStart w:id="5294" w:name="_Toc525231301"/>
      <w:bookmarkStart w:id="5295" w:name="_Toc73378851"/>
      <w:ins w:id="5296" w:author="C1-213668" w:date="2021-05-31T14:57:00Z">
        <w:r>
          <w:t>8.2.</w:t>
        </w:r>
      </w:ins>
      <w:ins w:id="5297" w:author="Rapporteur" w:date="2021-05-31T17:51:00Z">
        <w:r w:rsidR="00191A92">
          <w:t>2</w:t>
        </w:r>
      </w:ins>
      <w:ins w:id="5298" w:author="C1-213668" w:date="2021-05-31T14:57:00Z">
        <w:del w:id="5299" w:author="Rapporteur" w:date="2021-05-31T17:51:00Z">
          <w:r w:rsidDel="00191A92">
            <w:delText>Z</w:delText>
          </w:r>
        </w:del>
        <w:r>
          <w:t>.1</w:t>
        </w:r>
        <w:r>
          <w:tab/>
          <w:t>General</w:t>
        </w:r>
        <w:bookmarkEnd w:id="5292"/>
        <w:bookmarkEnd w:id="5293"/>
        <w:bookmarkEnd w:id="5294"/>
        <w:bookmarkEnd w:id="5295"/>
      </w:ins>
    </w:p>
    <w:p w14:paraId="5B7F2C6F" w14:textId="77777777" w:rsidR="0065619A" w:rsidRDefault="0065619A" w:rsidP="0065619A">
      <w:pPr>
        <w:rPr>
          <w:ins w:id="5300" w:author="C1-213668" w:date="2021-05-31T14:57:00Z"/>
        </w:rPr>
      </w:pPr>
      <w:ins w:id="5301" w:author="C1-213668" w:date="2021-05-31T14:57:00Z">
        <w:r>
          <w:t>The purpose of the UE-to-network relay selection procedure is to enable a remote UE to select a suitable ProSe UE-to-network relay UE to obtain a connectivity service to 5GC.</w:t>
        </w:r>
      </w:ins>
    </w:p>
    <w:p w14:paraId="38D884FA" w14:textId="0EFCBDE6" w:rsidR="0065619A" w:rsidRDefault="0065619A" w:rsidP="0065619A">
      <w:pPr>
        <w:pStyle w:val="40"/>
        <w:rPr>
          <w:ins w:id="5302" w:author="C1-213668" w:date="2021-05-31T14:57:00Z"/>
        </w:rPr>
      </w:pPr>
      <w:bookmarkStart w:id="5303" w:name="_Toc68190853"/>
      <w:bookmarkStart w:id="5304" w:name="_Toc59198702"/>
      <w:bookmarkStart w:id="5305" w:name="_Toc525231302"/>
      <w:bookmarkStart w:id="5306" w:name="_Toc73378852"/>
      <w:ins w:id="5307" w:author="C1-213668" w:date="2021-05-31T14:57:00Z">
        <w:r>
          <w:t>8.2.</w:t>
        </w:r>
      </w:ins>
      <w:ins w:id="5308" w:author="Rapporteur" w:date="2021-05-31T17:51:00Z">
        <w:r w:rsidR="00191A92">
          <w:t>2</w:t>
        </w:r>
      </w:ins>
      <w:ins w:id="5309" w:author="C1-213668" w:date="2021-05-31T14:57:00Z">
        <w:del w:id="5310" w:author="Rapporteur" w:date="2021-05-31T17:51:00Z">
          <w:r w:rsidDel="00191A92">
            <w:delText>Z</w:delText>
          </w:r>
        </w:del>
        <w:r>
          <w:t>.2</w:t>
        </w:r>
        <w:r>
          <w:tab/>
          <w:t>UE-to-network relay selection procedure initiation</w:t>
        </w:r>
        <w:bookmarkEnd w:id="5303"/>
        <w:bookmarkEnd w:id="5304"/>
        <w:bookmarkEnd w:id="5305"/>
        <w:bookmarkEnd w:id="5306"/>
      </w:ins>
    </w:p>
    <w:p w14:paraId="65723ED0" w14:textId="77777777" w:rsidR="0065619A" w:rsidRDefault="0065619A" w:rsidP="0065619A">
      <w:pPr>
        <w:rPr>
          <w:ins w:id="5311" w:author="C1-213668" w:date="2021-05-31T14:57:00Z"/>
        </w:rPr>
      </w:pPr>
      <w:ins w:id="5312" w:author="C1-213668" w:date="2021-05-31T14:57:00Z">
        <w:r>
          <w:t>The remote UE shall trigger the UE-to-network relay selection procedure if the following conditions are met:</w:t>
        </w:r>
      </w:ins>
    </w:p>
    <w:p w14:paraId="6AE0A327" w14:textId="0660191B" w:rsidR="0065619A" w:rsidRDefault="00191A92" w:rsidP="0065619A">
      <w:pPr>
        <w:pStyle w:val="B1"/>
        <w:rPr>
          <w:ins w:id="5313" w:author="C1-213668" w:date="2021-05-31T14:57:00Z"/>
        </w:rPr>
      </w:pPr>
      <w:ins w:id="5314" w:author="Rapporteur" w:date="2021-05-31T17:51:00Z">
        <w:r>
          <w:t>a)</w:t>
        </w:r>
      </w:ins>
      <w:ins w:id="5315" w:author="C1-213668" w:date="2021-05-31T14:57:00Z">
        <w:del w:id="5316" w:author="Rapporteur" w:date="2021-05-31T17:51:00Z">
          <w:r w:rsidR="0065619A" w:rsidDel="00191A92">
            <w:delText>-</w:delText>
          </w:r>
        </w:del>
        <w:r w:rsidR="0065619A">
          <w:tab/>
          <w:t>the UE is authorised to act as a remote UE towards a ProSe UE-to-network relay UE as specified in clause </w:t>
        </w:r>
        <w:del w:id="5317" w:author="Rapporteur" w:date="2021-05-31T17:52:00Z">
          <w:r w:rsidR="0065619A" w:rsidDel="00191A92">
            <w:delText>X</w:delText>
          </w:r>
        </w:del>
      </w:ins>
      <w:ins w:id="5318" w:author="Rapporteur" w:date="2021-05-31T17:52:00Z">
        <w:r>
          <w:t>5.2.5</w:t>
        </w:r>
      </w:ins>
      <w:ins w:id="5319" w:author="C1-213668" w:date="2021-05-31T14:57:00Z">
        <w:r w:rsidR="0065619A">
          <w:t>;</w:t>
        </w:r>
      </w:ins>
    </w:p>
    <w:p w14:paraId="46DFF718" w14:textId="616F0849" w:rsidR="0065619A" w:rsidRDefault="00191A92" w:rsidP="0065619A">
      <w:pPr>
        <w:pStyle w:val="B1"/>
        <w:rPr>
          <w:ins w:id="5320" w:author="C1-213668" w:date="2021-05-31T14:57:00Z"/>
        </w:rPr>
      </w:pPr>
      <w:ins w:id="5321" w:author="Rapporteur" w:date="2021-05-31T17:52:00Z">
        <w:r>
          <w:t>b)</w:t>
        </w:r>
      </w:ins>
      <w:ins w:id="5322" w:author="C1-213668" w:date="2021-05-31T14:57:00Z">
        <w:del w:id="5323" w:author="Rapporteur" w:date="2021-05-31T17:52:00Z">
          <w:r w:rsidR="0065619A" w:rsidDel="00191A92">
            <w:delText>-</w:delText>
          </w:r>
        </w:del>
        <w:r w:rsidR="0065619A">
          <w:tab/>
          <w:t xml:space="preserve">the UE has </w:t>
        </w:r>
        <w:r w:rsidR="0065619A">
          <w:rPr>
            <w:lang w:eastAsia="zh-CN"/>
          </w:rPr>
          <w:t xml:space="preserve">obtained a list of </w:t>
        </w:r>
        <w:r w:rsidR="0065619A">
          <w:t>ProSe UE-to-network relay</w:t>
        </w:r>
        <w:r w:rsidR="0065619A">
          <w:rPr>
            <w:lang w:eastAsia="zh-CN"/>
          </w:rPr>
          <w:t xml:space="preserve"> UE candidate(s) fulfilling ProSe layer criteria</w:t>
        </w:r>
        <w:r w:rsidR="0065619A">
          <w:t xml:space="preserve"> with the monitoring procedure for UE-to-network relay discovery as specified in </w:t>
        </w:r>
        <w:del w:id="5324" w:author="Rapporteur" w:date="2021-05-31T16:50:00Z">
          <w:r w:rsidR="0065619A" w:rsidDel="0018412C">
            <w:delText>subclause</w:delText>
          </w:r>
        </w:del>
      </w:ins>
      <w:ins w:id="5325" w:author="Rapporteur" w:date="2021-05-31T16:50:00Z">
        <w:r w:rsidR="0018412C">
          <w:t>clause</w:t>
        </w:r>
      </w:ins>
      <w:ins w:id="5326" w:author="C1-213668" w:date="2021-05-31T14:57:00Z">
        <w:r w:rsidR="0065619A">
          <w:t> </w:t>
        </w:r>
      </w:ins>
      <w:ins w:id="5327" w:author="Rapporteur" w:date="2021-05-31T17:54:00Z">
        <w:r>
          <w:t>8.2.1.2.2</w:t>
        </w:r>
      </w:ins>
      <w:ins w:id="5328" w:author="C1-213668" w:date="2021-05-31T14:57:00Z">
        <w:del w:id="5329" w:author="Rapporteur" w:date="2021-05-31T17:53:00Z">
          <w:r w:rsidR="0065619A" w:rsidDel="00191A92">
            <w:delText>XYZ</w:delText>
          </w:r>
        </w:del>
        <w:r w:rsidR="0065619A">
          <w:t xml:space="preserve"> or the discoverer procedure for UE-to-network relay discovery as specified in </w:t>
        </w:r>
        <w:del w:id="5330" w:author="Rapporteur" w:date="2021-05-31T16:50:00Z">
          <w:r w:rsidR="0065619A" w:rsidDel="0018412C">
            <w:delText>subclause</w:delText>
          </w:r>
        </w:del>
      </w:ins>
      <w:ins w:id="5331" w:author="Rapporteur" w:date="2021-05-31T16:50:00Z">
        <w:r w:rsidR="0018412C">
          <w:t>clause</w:t>
        </w:r>
      </w:ins>
      <w:ins w:id="5332" w:author="C1-213668" w:date="2021-05-31T14:57:00Z">
        <w:r w:rsidR="0065619A">
          <w:t> </w:t>
        </w:r>
      </w:ins>
      <w:ins w:id="5333" w:author="Rapporteur" w:date="2021-05-31T17:54:00Z">
        <w:r>
          <w:t>8.2.1.3.1</w:t>
        </w:r>
      </w:ins>
      <w:ins w:id="5334" w:author="C1-213668" w:date="2021-05-31T14:57:00Z">
        <w:del w:id="5335" w:author="Rapporteur" w:date="2021-05-31T17:54:00Z">
          <w:r w:rsidR="0065619A" w:rsidDel="00191A92">
            <w:delText>ABC</w:delText>
          </w:r>
        </w:del>
        <w:r w:rsidR="0065619A">
          <w:t>; and</w:t>
        </w:r>
      </w:ins>
    </w:p>
    <w:p w14:paraId="19172B2A" w14:textId="3D9B19AC" w:rsidR="0065619A" w:rsidRDefault="00191A92" w:rsidP="0065619A">
      <w:pPr>
        <w:pStyle w:val="B1"/>
        <w:rPr>
          <w:ins w:id="5336" w:author="C1-213668" w:date="2021-05-31T14:57:00Z"/>
        </w:rPr>
      </w:pPr>
      <w:ins w:id="5337" w:author="Rapporteur" w:date="2021-05-31T17:52:00Z">
        <w:r>
          <w:t>c)</w:t>
        </w:r>
      </w:ins>
      <w:ins w:id="5338" w:author="C1-213668" w:date="2021-05-31T14:57:00Z">
        <w:del w:id="5339" w:author="Rapporteur" w:date="2021-05-31T17:52:00Z">
          <w:r w:rsidR="0065619A" w:rsidDel="00191A92">
            <w:delText>-</w:delText>
          </w:r>
        </w:del>
        <w:r w:rsidR="0065619A">
          <w:tab/>
          <w:t>the UE has obtained a list of ProSe UE-to-network relay UE candidate(s) fulfilling lower layers criteria as specified in 3GPP TS 38.331 [</w:t>
        </w:r>
        <w:del w:id="5340" w:author="Rapporteur" w:date="2021-05-31T17:52:00Z">
          <w:r w:rsidR="0065619A" w:rsidDel="00191A92">
            <w:delText>TBD</w:delText>
          </w:r>
        </w:del>
      </w:ins>
      <w:ins w:id="5341" w:author="Rapporteur" w:date="2021-05-31T17:52:00Z">
        <w:r>
          <w:t>13</w:t>
        </w:r>
      </w:ins>
      <w:ins w:id="5342" w:author="C1-213668" w:date="2021-05-31T14:57:00Z">
        <w:r w:rsidR="0065619A">
          <w:t>].</w:t>
        </w:r>
      </w:ins>
    </w:p>
    <w:p w14:paraId="28DF9CC3" w14:textId="7F7CB64F" w:rsidR="0065619A" w:rsidRDefault="0065619A" w:rsidP="0065619A">
      <w:pPr>
        <w:pStyle w:val="40"/>
        <w:rPr>
          <w:ins w:id="5343" w:author="C1-213668" w:date="2021-05-31T14:57:00Z"/>
        </w:rPr>
      </w:pPr>
      <w:bookmarkStart w:id="5344" w:name="_Toc68190854"/>
      <w:bookmarkStart w:id="5345" w:name="_Toc59198703"/>
      <w:bookmarkStart w:id="5346" w:name="_Toc525231303"/>
      <w:bookmarkStart w:id="5347" w:name="_Toc73378853"/>
      <w:ins w:id="5348" w:author="C1-213668" w:date="2021-05-31T14:57:00Z">
        <w:r>
          <w:t>8.2.</w:t>
        </w:r>
        <w:del w:id="5349" w:author="Rapporteur" w:date="2021-05-31T17:53:00Z">
          <w:r w:rsidDel="00191A92">
            <w:delText>Z</w:delText>
          </w:r>
        </w:del>
      </w:ins>
      <w:ins w:id="5350" w:author="Rapporteur" w:date="2021-05-31T17:53:00Z">
        <w:r w:rsidR="00191A92">
          <w:t>2</w:t>
        </w:r>
      </w:ins>
      <w:ins w:id="5351" w:author="C1-213668" w:date="2021-05-31T14:57:00Z">
        <w:r>
          <w:t>.3</w:t>
        </w:r>
        <w:r>
          <w:tab/>
          <w:t>UE-to-network relay selection procedure completion</w:t>
        </w:r>
        <w:bookmarkEnd w:id="5344"/>
        <w:bookmarkEnd w:id="5345"/>
        <w:bookmarkEnd w:id="5346"/>
        <w:bookmarkEnd w:id="5347"/>
      </w:ins>
    </w:p>
    <w:p w14:paraId="258DA8A7" w14:textId="28FC2AD9" w:rsidR="0065619A" w:rsidRDefault="0065619A" w:rsidP="0065619A">
      <w:pPr>
        <w:rPr>
          <w:ins w:id="5352" w:author="C1-213668" w:date="2021-05-31T14:57:00Z"/>
        </w:rPr>
      </w:pPr>
      <w:ins w:id="5353" w:author="C1-213668" w:date="2021-05-31T14:57:00Z">
        <w:r>
          <w:t xml:space="preserve">If there exists only one ProSe UE-to-network relay candidate satisfying the conditions in </w:t>
        </w:r>
        <w:del w:id="5354" w:author="Rapporteur" w:date="2021-05-31T16:50:00Z">
          <w:r w:rsidDel="0018412C">
            <w:delText>subclause</w:delText>
          </w:r>
        </w:del>
      </w:ins>
      <w:ins w:id="5355" w:author="Rapporteur" w:date="2021-05-31T16:50:00Z">
        <w:r w:rsidR="0018412C">
          <w:t>clause</w:t>
        </w:r>
      </w:ins>
      <w:ins w:id="5356" w:author="C1-213668" w:date="2021-05-31T14:57:00Z">
        <w:r>
          <w:t> 8.2.</w:t>
        </w:r>
        <w:del w:id="5357" w:author="Rapporteur" w:date="2021-05-31T17:55:00Z">
          <w:r w:rsidDel="00191A92">
            <w:delText>Z</w:delText>
          </w:r>
        </w:del>
      </w:ins>
      <w:ins w:id="5358" w:author="Rapporteur" w:date="2021-05-31T17:55:00Z">
        <w:r w:rsidR="00191A92">
          <w:t>2</w:t>
        </w:r>
      </w:ins>
      <w:ins w:id="5359" w:author="C1-213668" w:date="2021-05-31T14:57:00Z">
        <w:r>
          <w:t xml:space="preserve">.2, then that ProSe UE-to-network relay UE is selected. If there exist more than one ProSe UE-to-network relay candidate satisfying the conditions in </w:t>
        </w:r>
        <w:del w:id="5360" w:author="Rapporteur" w:date="2021-05-31T16:50:00Z">
          <w:r w:rsidDel="0018412C">
            <w:delText>subclause</w:delText>
          </w:r>
        </w:del>
      </w:ins>
      <w:ins w:id="5361" w:author="Rapporteur" w:date="2021-05-31T16:50:00Z">
        <w:r w:rsidR="0018412C">
          <w:t>clause</w:t>
        </w:r>
      </w:ins>
      <w:ins w:id="5362" w:author="C1-213668" w:date="2021-05-31T14:57:00Z">
        <w:r>
          <w:t> 8.2.</w:t>
        </w:r>
        <w:del w:id="5363" w:author="Rapporteur" w:date="2021-05-31T17:55:00Z">
          <w:r w:rsidDel="00191A92">
            <w:delText>Z</w:delText>
          </w:r>
        </w:del>
      </w:ins>
      <w:ins w:id="5364" w:author="Rapporteur" w:date="2021-05-31T17:55:00Z">
        <w:r w:rsidR="00191A92">
          <w:t>2</w:t>
        </w:r>
      </w:ins>
      <w:ins w:id="5365" w:author="C1-213668" w:date="2021-05-31T14:57:00Z">
        <w:r>
          <w:t xml:space="preserve">.2, any relay candidates not satisfying the non-radio related ProSe layer criteria shall be discarded, and out of the remaining relay candidates, the relay candidate with the highest ranking of the lower layer criteria shall be selected. The UE may take the value of </w:t>
        </w:r>
        <w:r>
          <w:rPr>
            <w:lang w:eastAsia="ko-KR"/>
          </w:rPr>
          <w:t xml:space="preserve">the </w:t>
        </w:r>
        <w:r>
          <w:t xml:space="preserve">Resource Status Indicator </w:t>
        </w:r>
        <w:r>
          <w:rPr>
            <w:lang w:eastAsia="ko-KR"/>
          </w:rPr>
          <w:t>bit of the Status Indicator parameter of</w:t>
        </w:r>
        <w:r>
          <w:t xml:space="preserve"> the PROSE PC5 DISCOVERY message for UE-to-Network Relay Discovery Announcement or PROSE PC5 DISCOVERY message for UE-to-Network Relay Discovery Response</w:t>
        </w:r>
        <w:r>
          <w:rPr>
            <w:lang w:eastAsia="ko-KR"/>
          </w:rPr>
          <w:t xml:space="preserve"> </w:t>
        </w:r>
        <w:r>
          <w:t>into account when decid</w:t>
        </w:r>
        <w:r>
          <w:rPr>
            <w:lang w:eastAsia="ko-KR"/>
          </w:rPr>
          <w:t>ing</w:t>
        </w:r>
        <w:r>
          <w:t xml:space="preserve"> which ProSe UE-to-network relay to select.</w:t>
        </w:r>
        <w:r>
          <w:rPr>
            <w:lang w:eastAsia="ko-KR"/>
          </w:rPr>
          <w:t xml:space="preserve"> </w:t>
        </w:r>
        <w:r>
          <w:t>It is up to the UE implementation whether the ProSe layer or the lower layers takes the final selection on which ProSe UE-to-network relay UE to select.</w:t>
        </w:r>
      </w:ins>
    </w:p>
    <w:p w14:paraId="255439C1" w14:textId="73B9CC8E" w:rsidR="0065619A" w:rsidRDefault="0065619A" w:rsidP="0065619A">
      <w:pPr>
        <w:pStyle w:val="30"/>
        <w:rPr>
          <w:ins w:id="5366" w:author="C1-213670" w:date="2021-05-31T14:58:00Z"/>
        </w:rPr>
      </w:pPr>
      <w:bookmarkStart w:id="5367" w:name="_Toc68190855"/>
      <w:bookmarkStart w:id="5368" w:name="_Toc59198704"/>
      <w:bookmarkStart w:id="5369" w:name="_Toc525231304"/>
      <w:bookmarkStart w:id="5370" w:name="_Toc73378854"/>
      <w:ins w:id="5371" w:author="C1-213670" w:date="2021-05-31T14:58:00Z">
        <w:r>
          <w:t>8.2.</w:t>
        </w:r>
        <w:del w:id="5372" w:author="Rapporteur" w:date="2021-05-31T17:55:00Z">
          <w:r w:rsidDel="00191A92">
            <w:delText>Y</w:delText>
          </w:r>
        </w:del>
      </w:ins>
      <w:ins w:id="5373" w:author="Rapporteur" w:date="2021-05-31T17:55:00Z">
        <w:r w:rsidR="00191A92">
          <w:t>3</w:t>
        </w:r>
      </w:ins>
      <w:ins w:id="5374" w:author="C1-213670" w:date="2021-05-31T14:58:00Z">
        <w:r>
          <w:tab/>
          <w:t>UE-to-network relay reselection procedure</w:t>
        </w:r>
        <w:bookmarkEnd w:id="5367"/>
        <w:bookmarkEnd w:id="5368"/>
        <w:bookmarkEnd w:id="5369"/>
        <w:bookmarkEnd w:id="5370"/>
        <w:r>
          <w:t xml:space="preserve"> </w:t>
        </w:r>
      </w:ins>
    </w:p>
    <w:p w14:paraId="2B386CCB" w14:textId="1F39C096" w:rsidR="0065619A" w:rsidRDefault="0065619A" w:rsidP="0065619A">
      <w:pPr>
        <w:pStyle w:val="40"/>
        <w:rPr>
          <w:ins w:id="5375" w:author="C1-213670" w:date="2021-05-31T14:58:00Z"/>
        </w:rPr>
      </w:pPr>
      <w:bookmarkStart w:id="5376" w:name="_Toc68190856"/>
      <w:bookmarkStart w:id="5377" w:name="_Toc59198705"/>
      <w:bookmarkStart w:id="5378" w:name="_Toc525231305"/>
      <w:bookmarkStart w:id="5379" w:name="_Toc73378855"/>
      <w:ins w:id="5380" w:author="C1-213670" w:date="2021-05-31T14:58:00Z">
        <w:r>
          <w:t>8.2.</w:t>
        </w:r>
        <w:del w:id="5381" w:author="Rapporteur" w:date="2021-05-31T17:55:00Z">
          <w:r w:rsidDel="00191A92">
            <w:delText>Y</w:delText>
          </w:r>
        </w:del>
      </w:ins>
      <w:ins w:id="5382" w:author="Rapporteur" w:date="2021-05-31T17:55:00Z">
        <w:r w:rsidR="00191A92">
          <w:t>3</w:t>
        </w:r>
      </w:ins>
      <w:ins w:id="5383" w:author="C1-213670" w:date="2021-05-31T14:58:00Z">
        <w:r>
          <w:t>.1</w:t>
        </w:r>
        <w:r>
          <w:tab/>
          <w:t>General</w:t>
        </w:r>
        <w:bookmarkEnd w:id="5376"/>
        <w:bookmarkEnd w:id="5377"/>
        <w:bookmarkEnd w:id="5378"/>
        <w:bookmarkEnd w:id="5379"/>
      </w:ins>
    </w:p>
    <w:p w14:paraId="2EB26CC2" w14:textId="77777777" w:rsidR="0065619A" w:rsidRDefault="0065619A" w:rsidP="0065619A">
      <w:pPr>
        <w:rPr>
          <w:ins w:id="5384" w:author="C1-213670" w:date="2021-05-31T14:58:00Z"/>
        </w:rPr>
      </w:pPr>
      <w:ins w:id="5385" w:author="C1-213670" w:date="2021-05-31T14:58:00Z">
        <w:r>
          <w:t>The purpose of the UE-to-network relay reselection procedure is to enable a remote UE to reselect a ProSe UE-to-network relay UE to obtain a connectivity service to 5GC when the serving ProSe UE-to-network relay UE is no longer suitable.</w:t>
        </w:r>
      </w:ins>
    </w:p>
    <w:p w14:paraId="0E030D1F" w14:textId="71C87AE1" w:rsidR="0065619A" w:rsidRDefault="0065619A" w:rsidP="0065619A">
      <w:pPr>
        <w:pStyle w:val="40"/>
        <w:rPr>
          <w:ins w:id="5386" w:author="C1-213670" w:date="2021-05-31T14:58:00Z"/>
        </w:rPr>
      </w:pPr>
      <w:bookmarkStart w:id="5387" w:name="_Toc68190857"/>
      <w:bookmarkStart w:id="5388" w:name="_Toc59198706"/>
      <w:bookmarkStart w:id="5389" w:name="_Toc525231306"/>
      <w:bookmarkStart w:id="5390" w:name="_Toc73378856"/>
      <w:ins w:id="5391" w:author="C1-213670" w:date="2021-05-31T14:58:00Z">
        <w:r>
          <w:t>8.2.</w:t>
        </w:r>
        <w:del w:id="5392" w:author="Rapporteur" w:date="2021-05-31T17:55:00Z">
          <w:r w:rsidDel="00191A92">
            <w:delText>Y</w:delText>
          </w:r>
        </w:del>
      </w:ins>
      <w:ins w:id="5393" w:author="Rapporteur" w:date="2021-05-31T17:55:00Z">
        <w:r w:rsidR="00191A92">
          <w:t>3</w:t>
        </w:r>
      </w:ins>
      <w:ins w:id="5394" w:author="C1-213670" w:date="2021-05-31T14:58:00Z">
        <w:r>
          <w:t>.2</w:t>
        </w:r>
        <w:r>
          <w:tab/>
          <w:t>UE-to-network relay reselection procedure initiation</w:t>
        </w:r>
        <w:bookmarkEnd w:id="5387"/>
        <w:bookmarkEnd w:id="5388"/>
        <w:bookmarkEnd w:id="5389"/>
        <w:bookmarkEnd w:id="5390"/>
      </w:ins>
    </w:p>
    <w:p w14:paraId="261B0C0B" w14:textId="77777777" w:rsidR="0065619A" w:rsidRDefault="0065619A" w:rsidP="0065619A">
      <w:pPr>
        <w:rPr>
          <w:ins w:id="5395" w:author="C1-213670" w:date="2021-05-31T14:58:00Z"/>
        </w:rPr>
      </w:pPr>
      <w:ins w:id="5396" w:author="C1-213670" w:date="2021-05-31T14:58:00Z">
        <w:r>
          <w:t>The remote UE shall trigger the UE-to-network relay reselection procedure if one of the following conditions is met:</w:t>
        </w:r>
      </w:ins>
    </w:p>
    <w:p w14:paraId="76A9DB28" w14:textId="679000BF" w:rsidR="0065619A" w:rsidRDefault="0065619A" w:rsidP="0065619A">
      <w:pPr>
        <w:pStyle w:val="B1"/>
        <w:rPr>
          <w:ins w:id="5397" w:author="C1-213670" w:date="2021-05-31T14:58:00Z"/>
        </w:rPr>
      </w:pPr>
      <w:ins w:id="5398" w:author="C1-213670" w:date="2021-05-31T14:58:00Z">
        <w:r>
          <w:t>a)</w:t>
        </w:r>
        <w:r>
          <w:tab/>
          <w:t>the UE has received a lower layers indication that the serving ProSe UE-to-network relay UE no longer fulfills the lower layers criteria as specified in 3GPP TS 38.331 [</w:t>
        </w:r>
        <w:del w:id="5399" w:author="Rapporteur" w:date="2021-05-31T17:56:00Z">
          <w:r w:rsidDel="00191A92">
            <w:delText>TBD</w:delText>
          </w:r>
        </w:del>
      </w:ins>
      <w:ins w:id="5400" w:author="Rapporteur" w:date="2021-05-31T17:56:00Z">
        <w:r w:rsidR="00191A92">
          <w:t>13</w:t>
        </w:r>
      </w:ins>
      <w:ins w:id="5401" w:author="C1-213670" w:date="2021-05-31T14:58:00Z">
        <w:r>
          <w:t>];</w:t>
        </w:r>
      </w:ins>
    </w:p>
    <w:p w14:paraId="6D499393" w14:textId="296B5C3A" w:rsidR="0065619A" w:rsidRDefault="0065619A" w:rsidP="0065619A">
      <w:pPr>
        <w:pStyle w:val="B1"/>
        <w:rPr>
          <w:ins w:id="5402" w:author="C1-213670" w:date="2021-05-31T14:58:00Z"/>
        </w:rPr>
      </w:pPr>
      <w:ins w:id="5403" w:author="C1-213670" w:date="2021-05-31T14:58:00Z">
        <w:r>
          <w:t>b)</w:t>
        </w:r>
        <w:r>
          <w:tab/>
          <w:t xml:space="preserve">the parameters related to ProSe UE-to-network relay in the ProSe direct discovery service authorisation (e.g., Relay Service Code, User Info ID, etc.) have been updated and the serving ProSe UE-to-network relay UE no longer fulfills the conditions specified in </w:t>
        </w:r>
        <w:del w:id="5404" w:author="Rapporteur" w:date="2021-05-31T16:50:00Z">
          <w:r w:rsidDel="0018412C">
            <w:delText>subclause</w:delText>
          </w:r>
        </w:del>
      </w:ins>
      <w:ins w:id="5405" w:author="Rapporteur" w:date="2021-05-31T16:50:00Z">
        <w:r w:rsidR="0018412C">
          <w:t>clause</w:t>
        </w:r>
      </w:ins>
      <w:ins w:id="5406" w:author="C1-213670" w:date="2021-05-31T14:58:00Z">
        <w:r>
          <w:t> </w:t>
        </w:r>
      </w:ins>
      <w:ins w:id="5407" w:author="Rapporteur" w:date="2021-05-31T17:57:00Z">
        <w:r w:rsidR="00191A92">
          <w:t>8.2.1.2.2</w:t>
        </w:r>
      </w:ins>
      <w:ins w:id="5408" w:author="C1-213670" w:date="2021-05-31T14:58:00Z">
        <w:del w:id="5409" w:author="Rapporteur" w:date="2021-05-31T17:57:00Z">
          <w:r w:rsidDel="00191A92">
            <w:delText>XYZ</w:delText>
          </w:r>
        </w:del>
        <w:r>
          <w:t>;</w:t>
        </w:r>
      </w:ins>
    </w:p>
    <w:p w14:paraId="3AAF6CF5" w14:textId="77777777" w:rsidR="0065619A" w:rsidRDefault="0065619A" w:rsidP="0065619A">
      <w:pPr>
        <w:pStyle w:val="B1"/>
        <w:rPr>
          <w:ins w:id="5410" w:author="C1-213670" w:date="2021-05-31T14:58:00Z"/>
        </w:rPr>
      </w:pPr>
      <w:ins w:id="5411" w:author="C1-213670" w:date="2021-05-31T14:58:00Z">
        <w:r>
          <w:t>c)</w:t>
        </w:r>
        <w:r>
          <w:tab/>
          <w:t>the UE has received a PROSE DIRECT LINK ESTABLISHMENT REJECT message from the ProSe UE-to-network relay UE with the cause value "direct communication to the target UE not allowed";</w:t>
        </w:r>
      </w:ins>
    </w:p>
    <w:p w14:paraId="76F3C4E6" w14:textId="77777777" w:rsidR="0065619A" w:rsidRDefault="0065619A" w:rsidP="0065619A">
      <w:pPr>
        <w:pStyle w:val="B1"/>
        <w:rPr>
          <w:ins w:id="5412" w:author="C1-213670" w:date="2021-05-31T14:58:00Z"/>
        </w:rPr>
      </w:pPr>
      <w:ins w:id="5413" w:author="C1-213670" w:date="2021-05-31T14:58:00Z">
        <w:r>
          <w:t>d)</w:t>
        </w:r>
        <w:r>
          <w:tab/>
          <w:t>the UE has received a PROSE DIRECT LINK RELEASE REQUEST message from the ProSe UE-to-network relay UE with the cause value "direct communication to the target UE not allowed";</w:t>
        </w:r>
      </w:ins>
    </w:p>
    <w:p w14:paraId="00D599DA" w14:textId="77777777" w:rsidR="0065619A" w:rsidRDefault="0065619A" w:rsidP="0065619A">
      <w:pPr>
        <w:pStyle w:val="B1"/>
        <w:rPr>
          <w:ins w:id="5414" w:author="C1-213670" w:date="2021-05-31T14:58:00Z"/>
        </w:rPr>
      </w:pPr>
      <w:ins w:id="5415" w:author="C1-213670" w:date="2021-05-31T14:58:00Z">
        <w:r>
          <w:t>e)</w:t>
        </w:r>
        <w:r>
          <w:tab/>
          <w:t>the UE has received a PROSE DIRECT LINK RELEASE REQUEST message from the ProSe UE-to-network relay UE with the cause value "direct connection is not available anymore";</w:t>
        </w:r>
      </w:ins>
    </w:p>
    <w:p w14:paraId="1D7C020F" w14:textId="77777777" w:rsidR="0065619A" w:rsidRDefault="0065619A" w:rsidP="0065619A">
      <w:pPr>
        <w:pStyle w:val="B1"/>
        <w:rPr>
          <w:ins w:id="5416" w:author="C1-213670" w:date="2021-05-31T14:58:00Z"/>
          <w:lang w:eastAsia="zh-CN"/>
        </w:rPr>
      </w:pPr>
      <w:ins w:id="5417" w:author="C1-213670" w:date="2021-05-31T14:58:00Z">
        <w:r>
          <w:lastRenderedPageBreak/>
          <w:t>f)</w:t>
        </w:r>
        <w:r>
          <w:tab/>
          <w:t>the UE has not received any response from the ProSe UE-to-network relay UE after M consecutive retransmissions of PROSE DIRECT LINK ESTABLISHMENT REQUEST or PROSE DIRECT LINK KEEPALIVE REQUEST messages</w:t>
        </w:r>
        <w:r>
          <w:rPr>
            <w:lang w:eastAsia="zh-CN"/>
          </w:rPr>
          <w:t>; or</w:t>
        </w:r>
      </w:ins>
    </w:p>
    <w:p w14:paraId="3967C654" w14:textId="77777777" w:rsidR="0065619A" w:rsidRDefault="0065619A" w:rsidP="0065619A">
      <w:pPr>
        <w:pStyle w:val="B1"/>
        <w:rPr>
          <w:ins w:id="5418" w:author="C1-213670" w:date="2021-05-31T14:58:00Z"/>
        </w:rPr>
      </w:pPr>
      <w:ins w:id="5419" w:author="C1-213670" w:date="2021-05-31T14:58:00Z">
        <w:r>
          <w:rPr>
            <w:lang w:eastAsia="zh-CN"/>
          </w:rPr>
          <w:t>g)</w:t>
        </w:r>
        <w:r>
          <w:rPr>
            <w:lang w:eastAsia="zh-CN"/>
          </w:rPr>
          <w:tab/>
          <w:t xml:space="preserve">the UE has not received any response from the </w:t>
        </w:r>
        <w:r>
          <w:t>ProSe UE-to-network relay UE after M consecutive retransmissions</w:t>
        </w:r>
        <w:r>
          <w:rPr>
            <w:lang w:eastAsia="zh-CN"/>
          </w:rPr>
          <w:t xml:space="preserve"> of </w:t>
        </w:r>
        <w:bookmarkStart w:id="5420" w:name="OLE_LINK210"/>
        <w:r>
          <w:rPr>
            <w:lang w:eastAsia="zh-CN"/>
          </w:rPr>
          <w:t xml:space="preserve">PROSE </w:t>
        </w:r>
        <w:r>
          <w:t>PC5 DISCOVERY message for UE-to-Network Relay Discovery Solicitation</w:t>
        </w:r>
        <w:bookmarkEnd w:id="5420"/>
        <w:r>
          <w:rPr>
            <w:lang w:eastAsia="zh-CN"/>
          </w:rPr>
          <w:t xml:space="preserve"> used to trigger the PROSE PC5 DISCOVERY message signal strength measurement between the UE and the </w:t>
        </w:r>
        <w:r>
          <w:t>ProSe UE-to-network relay UE with which the UE has a link established</w:t>
        </w:r>
        <w:r>
          <w:rPr>
            <w:lang w:eastAsia="zh-CN"/>
          </w:rPr>
          <w:t>.</w:t>
        </w:r>
      </w:ins>
    </w:p>
    <w:p w14:paraId="5D30516E" w14:textId="77777777" w:rsidR="0065619A" w:rsidRDefault="0065619A" w:rsidP="0065619A">
      <w:pPr>
        <w:pStyle w:val="NO"/>
        <w:rPr>
          <w:ins w:id="5421" w:author="C1-213670" w:date="2021-05-31T14:58:00Z"/>
        </w:rPr>
      </w:pPr>
      <w:ins w:id="5422" w:author="C1-213670" w:date="2021-05-31T14:58:00Z">
        <w:r>
          <w:t>NOTE:</w:t>
        </w:r>
        <w:r>
          <w:tab/>
          <w:t>The value of M is implementation specific and is less than or equal to the maximum number of retransmissions allowed for PC5 Signalling protocol.</w:t>
        </w:r>
      </w:ins>
    </w:p>
    <w:p w14:paraId="21B0C114" w14:textId="77777777" w:rsidR="0065619A" w:rsidRDefault="0065619A" w:rsidP="0065619A">
      <w:pPr>
        <w:rPr>
          <w:ins w:id="5423" w:author="C1-213670" w:date="2021-05-31T14:58:00Z"/>
        </w:rPr>
      </w:pPr>
      <w:ins w:id="5424" w:author="C1-213670" w:date="2021-05-31T14:58:00Z">
        <w:r>
          <w:t>In cases c) and d), the remote UE shall exclude the ProSe UE-to-network relay UE which sent the message specified in cases c) or d)</w:t>
        </w:r>
        <w:r w:rsidRPr="00123C9D">
          <w:rPr>
            <w:rPrChange w:id="5425" w:author="Rapporteur" w:date="2021-06-03T17:07:00Z">
              <w:rPr>
                <w:rFonts w:ascii="Calibri" w:hAnsi="Calibri" w:cs="Calibri"/>
                <w:color w:val="1F497D"/>
                <w:sz w:val="22"/>
                <w:szCs w:val="22"/>
                <w:lang w:eastAsia="ko-KR"/>
              </w:rPr>
            </w:rPrChange>
          </w:rPr>
          <w:t xml:space="preserve"> </w:t>
        </w:r>
        <w:r>
          <w:t>from the UE-to-network relay reselection process described below.</w:t>
        </w:r>
      </w:ins>
    </w:p>
    <w:p w14:paraId="14EBE71F" w14:textId="77777777" w:rsidR="0065619A" w:rsidRDefault="0065619A" w:rsidP="0065619A">
      <w:pPr>
        <w:rPr>
          <w:ins w:id="5426" w:author="C1-213670" w:date="2021-05-31T14:58:00Z"/>
        </w:rPr>
      </w:pPr>
      <w:ins w:id="5427" w:author="C1-213670" w:date="2021-05-31T14:58:00Z">
        <w:r>
          <w:t xml:space="preserve">To conduct UE-to-network relay reselection process, the UE shall first initiate one of the following procedures or both depending on UE's service authorisation for ProSe direct discovery: </w:t>
        </w:r>
      </w:ins>
    </w:p>
    <w:p w14:paraId="390E5559" w14:textId="453D09EE" w:rsidR="0065619A" w:rsidRDefault="00191A92" w:rsidP="0065619A">
      <w:pPr>
        <w:pStyle w:val="B1"/>
        <w:rPr>
          <w:ins w:id="5428" w:author="C1-213670" w:date="2021-05-31T14:58:00Z"/>
        </w:rPr>
      </w:pPr>
      <w:ins w:id="5429" w:author="Rapporteur" w:date="2021-05-31T17:57:00Z">
        <w:r>
          <w:t>a)</w:t>
        </w:r>
      </w:ins>
      <w:ins w:id="5430" w:author="C1-213670" w:date="2021-05-31T14:58:00Z">
        <w:del w:id="5431" w:author="Rapporteur" w:date="2021-05-31T17:57:00Z">
          <w:r w:rsidR="0065619A" w:rsidDel="00191A92">
            <w:delText>-</w:delText>
          </w:r>
        </w:del>
        <w:r w:rsidR="0065619A">
          <w:tab/>
          <w:t xml:space="preserve">monitoring procedure for UE-to-network relay discovery as specified in </w:t>
        </w:r>
        <w:del w:id="5432" w:author="Rapporteur" w:date="2021-05-31T16:50:00Z">
          <w:r w:rsidR="0065619A" w:rsidDel="0018412C">
            <w:delText>subclause</w:delText>
          </w:r>
        </w:del>
      </w:ins>
      <w:ins w:id="5433" w:author="Rapporteur" w:date="2021-05-31T16:50:00Z">
        <w:r w:rsidR="0018412C">
          <w:t>clause</w:t>
        </w:r>
      </w:ins>
      <w:ins w:id="5434" w:author="C1-213670" w:date="2021-05-31T14:58:00Z">
        <w:r w:rsidR="0065619A">
          <w:t> </w:t>
        </w:r>
      </w:ins>
      <w:ins w:id="5435" w:author="Rapporteur" w:date="2021-05-31T17:58:00Z">
        <w:r>
          <w:t>8.2.1.2.2</w:t>
        </w:r>
      </w:ins>
      <w:ins w:id="5436" w:author="C1-213670" w:date="2021-05-31T14:58:00Z">
        <w:del w:id="5437" w:author="Rapporteur" w:date="2021-05-31T17:57:00Z">
          <w:r w:rsidR="0065619A" w:rsidDel="00191A92">
            <w:delText>AAA</w:delText>
          </w:r>
        </w:del>
        <w:r w:rsidR="0065619A">
          <w:t>; or</w:t>
        </w:r>
      </w:ins>
    </w:p>
    <w:p w14:paraId="75ECFCF0" w14:textId="5E062671" w:rsidR="0065619A" w:rsidRDefault="00191A92" w:rsidP="0065619A">
      <w:pPr>
        <w:pStyle w:val="B1"/>
        <w:rPr>
          <w:ins w:id="5438" w:author="C1-213670" w:date="2021-05-31T14:58:00Z"/>
        </w:rPr>
      </w:pPr>
      <w:ins w:id="5439" w:author="Rapporteur" w:date="2021-05-31T17:57:00Z">
        <w:r>
          <w:t>b)</w:t>
        </w:r>
      </w:ins>
      <w:ins w:id="5440" w:author="C1-213670" w:date="2021-05-31T14:58:00Z">
        <w:del w:id="5441" w:author="Rapporteur" w:date="2021-05-31T17:57:00Z">
          <w:r w:rsidR="0065619A" w:rsidDel="00191A92">
            <w:delText>-</w:delText>
          </w:r>
        </w:del>
        <w:r w:rsidR="0065619A">
          <w:tab/>
          <w:t xml:space="preserve">discoverer procedure for UE-to-network relay discovery as specified in </w:t>
        </w:r>
        <w:del w:id="5442" w:author="Rapporteur" w:date="2021-05-31T16:50:00Z">
          <w:r w:rsidR="0065619A" w:rsidDel="0018412C">
            <w:delText>subclause</w:delText>
          </w:r>
        </w:del>
      </w:ins>
      <w:ins w:id="5443" w:author="Rapporteur" w:date="2021-05-31T16:50:00Z">
        <w:r w:rsidR="0018412C">
          <w:t>clause</w:t>
        </w:r>
      </w:ins>
      <w:ins w:id="5444" w:author="C1-213670" w:date="2021-05-31T14:58:00Z">
        <w:r w:rsidR="0065619A">
          <w:t> </w:t>
        </w:r>
      </w:ins>
      <w:ins w:id="5445" w:author="Rapporteur" w:date="2021-05-31T17:58:00Z">
        <w:r>
          <w:t>8.2.1.3.1</w:t>
        </w:r>
      </w:ins>
      <w:ins w:id="5446" w:author="C1-213670" w:date="2021-05-31T14:58:00Z">
        <w:del w:id="5447" w:author="Rapporteur" w:date="2021-05-31T17:58:00Z">
          <w:r w:rsidR="0065619A" w:rsidDel="00191A92">
            <w:delText>BBB</w:delText>
          </w:r>
        </w:del>
        <w:r w:rsidR="0065619A">
          <w:t>.</w:t>
        </w:r>
      </w:ins>
    </w:p>
    <w:p w14:paraId="727CCAA4" w14:textId="0F8853D4" w:rsidR="00FD28BD" w:rsidRPr="0065619A" w:rsidRDefault="0065619A" w:rsidP="00FD28BD">
      <w:ins w:id="5448" w:author="C1-213670" w:date="2021-05-31T14:58:00Z">
        <w:r>
          <w:t xml:space="preserve">After the execution of the above discovery procedure(s), the remote UE performs the UE-to-network relay selection procedure as specified in </w:t>
        </w:r>
        <w:del w:id="5449" w:author="Rapporteur" w:date="2021-05-31T16:50:00Z">
          <w:r w:rsidDel="0018412C">
            <w:delText>subclause</w:delText>
          </w:r>
        </w:del>
      </w:ins>
      <w:ins w:id="5450" w:author="Rapporteur" w:date="2021-05-31T16:50:00Z">
        <w:r w:rsidR="0018412C">
          <w:t>clause</w:t>
        </w:r>
      </w:ins>
      <w:ins w:id="5451" w:author="C1-213670" w:date="2021-05-31T14:58:00Z">
        <w:r>
          <w:t> </w:t>
        </w:r>
      </w:ins>
      <w:ins w:id="5452" w:author="Rapporteur" w:date="2021-05-31T17:58:00Z">
        <w:r w:rsidR="00191A92">
          <w:t>8.2.2</w:t>
        </w:r>
      </w:ins>
      <w:ins w:id="5453" w:author="C1-213670" w:date="2021-05-31T14:58:00Z">
        <w:del w:id="5454" w:author="Rapporteur" w:date="2021-05-31T17:58:00Z">
          <w:r w:rsidDel="00191A92">
            <w:delText>CCC</w:delText>
          </w:r>
        </w:del>
        <w:r>
          <w:rPr>
            <w:noProof/>
          </w:rPr>
          <w:t>.</w:t>
        </w:r>
      </w:ins>
    </w:p>
    <w:p w14:paraId="3876EF43" w14:textId="77777777" w:rsidR="00FF4F78" w:rsidRDefault="00AF026B" w:rsidP="00FF4F78">
      <w:pPr>
        <w:pStyle w:val="1"/>
      </w:pPr>
      <w:bookmarkStart w:id="5455" w:name="_Toc73378857"/>
      <w:r>
        <w:t>9</w:t>
      </w:r>
      <w:r w:rsidR="00FF4F78" w:rsidRPr="004D3578">
        <w:tab/>
      </w:r>
      <w:r w:rsidR="00FF4F78" w:rsidRPr="00DA31EE">
        <w:t>Handling of unknown, unforeseen, and erroneous protocol data</w:t>
      </w:r>
      <w:bookmarkEnd w:id="5455"/>
    </w:p>
    <w:p w14:paraId="45C5B694" w14:textId="1E6374DF" w:rsidR="00505CF9" w:rsidRDefault="00AF026B" w:rsidP="00505CF9">
      <w:pPr>
        <w:pStyle w:val="21"/>
        <w:rPr>
          <w:ins w:id="5456" w:author="C1-213570" w:date="2021-05-31T14:32:00Z"/>
        </w:rPr>
      </w:pPr>
      <w:bookmarkStart w:id="5457" w:name="_Toc525231156"/>
      <w:bookmarkStart w:id="5458" w:name="_Toc59198556"/>
      <w:bookmarkStart w:id="5459" w:name="_Toc59199147"/>
      <w:bookmarkStart w:id="5460" w:name="_Toc73378858"/>
      <w:r>
        <w:t>9</w:t>
      </w:r>
      <w:r w:rsidR="00505CF9">
        <w:t>.1</w:t>
      </w:r>
      <w:r w:rsidR="00505CF9">
        <w:tab/>
        <w:t>General</w:t>
      </w:r>
      <w:bookmarkEnd w:id="5457"/>
      <w:bookmarkEnd w:id="5458"/>
      <w:bookmarkEnd w:id="5459"/>
      <w:bookmarkEnd w:id="5460"/>
    </w:p>
    <w:p w14:paraId="4DFD4D89" w14:textId="77777777" w:rsidR="00396310" w:rsidRDefault="00396310" w:rsidP="00396310">
      <w:pPr>
        <w:rPr>
          <w:ins w:id="5461" w:author="C1-213570" w:date="2021-05-31T14:32:00Z"/>
        </w:rPr>
      </w:pPr>
      <w:ins w:id="5462" w:author="C1-213570" w:date="2021-05-31T14:32:00Z">
        <w:r>
          <w:t>The procedures specified in the present document apply to those PC3a or PC5 messages which pass the checks described in this clause.</w:t>
        </w:r>
      </w:ins>
    </w:p>
    <w:p w14:paraId="09944DB9" w14:textId="77777777" w:rsidR="00396310" w:rsidRDefault="00396310" w:rsidP="00396310">
      <w:pPr>
        <w:rPr>
          <w:ins w:id="5463" w:author="C1-213570" w:date="2021-05-31T14:32:00Z"/>
        </w:rPr>
      </w:pPr>
      <w:ins w:id="5464" w:author="C1-213570" w:date="2021-05-31T14:32:00Z">
        <w:r>
          <w:t>This clause also specifies procedures for the handling of unknown, unforeseen, and erroneous protocol data by the receiving entity. These procedures are called "error handling procedures", but in addition to providing recovery mechanisms for error situations they define a compatibility mechanism for future extensions of the protocols.</w:t>
        </w:r>
      </w:ins>
    </w:p>
    <w:p w14:paraId="19767A97" w14:textId="77777777" w:rsidR="00396310" w:rsidRDefault="00396310" w:rsidP="00396310">
      <w:pPr>
        <w:rPr>
          <w:ins w:id="5465" w:author="C1-213570" w:date="2021-05-31T14:32:00Z"/>
        </w:rPr>
      </w:pPr>
      <w:ins w:id="5466" w:author="C1-213570" w:date="2021-05-31T14:32:00Z">
        <w:r>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ins>
    </w:p>
    <w:p w14:paraId="6887609B" w14:textId="70565896" w:rsidR="00396310" w:rsidRPr="00396310" w:rsidRDefault="00396310" w:rsidP="000B2E2B">
      <w:ins w:id="5467" w:author="C1-213570" w:date="2021-05-31T14:32:00Z">
        <w:r>
          <w:t xml:space="preserve">Also, the error handling of the network is only considered as mandatory or strongly recommended when certain thresholds for errors are not reached during a dedicated connection. </w:t>
        </w:r>
      </w:ins>
    </w:p>
    <w:p w14:paraId="4CFA326B" w14:textId="3B917385" w:rsidR="00505CF9" w:rsidRDefault="00AF026B" w:rsidP="00505CF9">
      <w:pPr>
        <w:pStyle w:val="21"/>
        <w:rPr>
          <w:ins w:id="5468" w:author="C1-213570" w:date="2021-05-31T14:32:00Z"/>
        </w:rPr>
      </w:pPr>
      <w:bookmarkStart w:id="5469" w:name="_Toc73378859"/>
      <w:r>
        <w:t>9</w:t>
      </w:r>
      <w:r w:rsidR="00505CF9">
        <w:t>.2</w:t>
      </w:r>
      <w:r w:rsidR="00505CF9">
        <w:tab/>
        <w:t>Handling of unknown, unforeseen, and erroneous protocol data in messages sent over the PC</w:t>
      </w:r>
      <w:r w:rsidR="00B137EF">
        <w:t>3</w:t>
      </w:r>
      <w:ins w:id="5470" w:author="C1-213203" w:date="2021-05-31T12:05:00Z">
        <w:r w:rsidR="00014555">
          <w:rPr>
            <w:noProof/>
            <w:lang w:val="en-US" w:eastAsia="zh-CN"/>
          </w:rPr>
          <w:t>a</w:t>
        </w:r>
      </w:ins>
      <w:r w:rsidR="00505CF9">
        <w:t xml:space="preserve"> interface</w:t>
      </w:r>
      <w:bookmarkEnd w:id="5469"/>
    </w:p>
    <w:p w14:paraId="6512C8AA" w14:textId="77777777" w:rsidR="00396310" w:rsidRDefault="00396310" w:rsidP="00396310">
      <w:pPr>
        <w:pStyle w:val="30"/>
        <w:rPr>
          <w:ins w:id="5471" w:author="C1-213570" w:date="2021-05-31T14:32:00Z"/>
          <w:noProof/>
        </w:rPr>
      </w:pPr>
      <w:bookmarkStart w:id="5472" w:name="_Toc525231162"/>
      <w:bookmarkStart w:id="5473" w:name="_Toc59198562"/>
      <w:bookmarkStart w:id="5474" w:name="_Toc59199153"/>
      <w:bookmarkStart w:id="5475" w:name="_Toc73378860"/>
      <w:ins w:id="5476" w:author="C1-213570" w:date="2021-05-31T14:32:00Z">
        <w:r>
          <w:rPr>
            <w:noProof/>
          </w:rPr>
          <w:t>9.2.1</w:t>
        </w:r>
        <w:r>
          <w:rPr>
            <w:noProof/>
          </w:rPr>
          <w:tab/>
          <w:t>Unforeseen message type</w:t>
        </w:r>
        <w:bookmarkEnd w:id="5472"/>
        <w:bookmarkEnd w:id="5473"/>
        <w:bookmarkEnd w:id="5474"/>
        <w:bookmarkEnd w:id="5475"/>
      </w:ins>
    </w:p>
    <w:p w14:paraId="1CA8FE4C" w14:textId="77777777" w:rsidR="00396310" w:rsidRDefault="00396310" w:rsidP="00396310">
      <w:pPr>
        <w:rPr>
          <w:ins w:id="5477" w:author="C1-213570" w:date="2021-05-31T14:32:00Z"/>
        </w:rPr>
      </w:pPr>
      <w:ins w:id="5478" w:author="C1-213570" w:date="2021-05-31T14:32:00Z">
        <w:r>
          <w:t xml:space="preserve">If the UE receives a PC3a message with a message type corresponding to a ProSe discovery mechanism that the UE is not authorised to use by the network, the UE shall discard the message. </w:t>
        </w:r>
      </w:ins>
    </w:p>
    <w:p w14:paraId="56098710" w14:textId="6BDFF4E3" w:rsidR="00396310" w:rsidRPr="00396310" w:rsidRDefault="00396310" w:rsidP="000B2E2B">
      <w:ins w:id="5479" w:author="C1-213570" w:date="2021-05-31T14:32:00Z">
        <w:r>
          <w:t>If the DDNMF receives a PC3a message whose message type indicates that this is a ProSe discovery mechanism the sending UE is not authorised to support, the DDNMF shall discard the message.</w:t>
        </w:r>
      </w:ins>
    </w:p>
    <w:p w14:paraId="356D06DE" w14:textId="4EB397C9" w:rsidR="001926D5" w:rsidRDefault="00AF026B" w:rsidP="00505CF9">
      <w:pPr>
        <w:pStyle w:val="21"/>
        <w:rPr>
          <w:ins w:id="5480" w:author="C1-213570" w:date="2021-05-31T14:32:00Z"/>
        </w:rPr>
      </w:pPr>
      <w:bookmarkStart w:id="5481" w:name="_Toc525231160"/>
      <w:bookmarkStart w:id="5482" w:name="_Toc59198560"/>
      <w:bookmarkStart w:id="5483" w:name="_Toc59199151"/>
      <w:bookmarkStart w:id="5484" w:name="_Toc73378861"/>
      <w:r>
        <w:lastRenderedPageBreak/>
        <w:t>9</w:t>
      </w:r>
      <w:r w:rsidR="00505CF9">
        <w:t>.3</w:t>
      </w:r>
      <w:r w:rsidR="00505CF9">
        <w:tab/>
        <w:t>Handling of unknown, unforeseen, and erroneous protocol data in messages sent over the PC</w:t>
      </w:r>
      <w:r w:rsidR="00B137EF">
        <w:t>5</w:t>
      </w:r>
      <w:r w:rsidR="00505CF9">
        <w:t xml:space="preserve"> interface</w:t>
      </w:r>
      <w:bookmarkEnd w:id="5481"/>
      <w:bookmarkEnd w:id="5482"/>
      <w:bookmarkEnd w:id="5483"/>
      <w:bookmarkEnd w:id="5484"/>
    </w:p>
    <w:p w14:paraId="37EE7BDD" w14:textId="77777777" w:rsidR="00396310" w:rsidRDefault="00396310" w:rsidP="00396310">
      <w:pPr>
        <w:pStyle w:val="30"/>
        <w:rPr>
          <w:ins w:id="5485" w:author="C1-213570" w:date="2021-05-31T14:32:00Z"/>
        </w:rPr>
      </w:pPr>
      <w:bookmarkStart w:id="5486" w:name="_Toc33963259"/>
      <w:bookmarkStart w:id="5487" w:name="_Toc34393329"/>
      <w:bookmarkStart w:id="5488" w:name="_Toc45216145"/>
      <w:bookmarkStart w:id="5489" w:name="_Toc51931714"/>
      <w:bookmarkStart w:id="5490" w:name="_Toc59208990"/>
      <w:bookmarkStart w:id="5491" w:name="_Toc68196319"/>
      <w:bookmarkStart w:id="5492" w:name="_Toc73378862"/>
      <w:ins w:id="5493" w:author="C1-213570" w:date="2021-05-31T14:32:00Z">
        <w:r>
          <w:t>9.3.1</w:t>
        </w:r>
        <w:r>
          <w:tab/>
          <w:t>Message too short or too long</w:t>
        </w:r>
        <w:bookmarkEnd w:id="5486"/>
        <w:bookmarkEnd w:id="5487"/>
        <w:bookmarkEnd w:id="5488"/>
        <w:bookmarkEnd w:id="5489"/>
        <w:bookmarkEnd w:id="5490"/>
        <w:bookmarkEnd w:id="5491"/>
        <w:bookmarkEnd w:id="5492"/>
      </w:ins>
    </w:p>
    <w:p w14:paraId="53128D33" w14:textId="77777777" w:rsidR="00396310" w:rsidRDefault="00396310" w:rsidP="00396310">
      <w:pPr>
        <w:pStyle w:val="40"/>
        <w:rPr>
          <w:ins w:id="5494" w:author="C1-213570" w:date="2021-05-31T14:32:00Z"/>
        </w:rPr>
      </w:pPr>
      <w:bookmarkStart w:id="5495" w:name="_Toc33963260"/>
      <w:bookmarkStart w:id="5496" w:name="_Toc34393330"/>
      <w:bookmarkStart w:id="5497" w:name="_Toc45216146"/>
      <w:bookmarkStart w:id="5498" w:name="_Toc51931715"/>
      <w:bookmarkStart w:id="5499" w:name="_Toc59208991"/>
      <w:bookmarkStart w:id="5500" w:name="_Toc68196320"/>
      <w:bookmarkStart w:id="5501" w:name="_Toc73378863"/>
      <w:ins w:id="5502" w:author="C1-213570" w:date="2021-05-31T14:32:00Z">
        <w:r>
          <w:t>9.3.1.1</w:t>
        </w:r>
        <w:r>
          <w:tab/>
          <w:t>Message too short</w:t>
        </w:r>
        <w:bookmarkEnd w:id="5495"/>
        <w:bookmarkEnd w:id="5496"/>
        <w:bookmarkEnd w:id="5497"/>
        <w:bookmarkEnd w:id="5498"/>
        <w:bookmarkEnd w:id="5499"/>
        <w:bookmarkEnd w:id="5500"/>
        <w:bookmarkEnd w:id="5501"/>
      </w:ins>
    </w:p>
    <w:p w14:paraId="09BFB50C" w14:textId="42F735F2" w:rsidR="00396310" w:rsidRDefault="00396310" w:rsidP="00396310">
      <w:pPr>
        <w:rPr>
          <w:ins w:id="5503" w:author="C1-213570" w:date="2021-05-31T14:32:00Z"/>
        </w:rPr>
      </w:pPr>
      <w:ins w:id="5504" w:author="C1-213570" w:date="2021-05-31T14:32:00Z">
        <w:r>
          <w:t>When a message is received that is too short to contain a complete message type information element, that message shall be ignored, cf. 3GPP TS 24.007 [</w:t>
        </w:r>
        <w:del w:id="5505" w:author="Rapporteur" w:date="2021-05-31T15:58:00Z">
          <w:r w:rsidDel="00DD1C88">
            <w:delText>r24007</w:delText>
          </w:r>
        </w:del>
      </w:ins>
      <w:ins w:id="5506" w:author="Rapporteur" w:date="2021-05-31T15:58:00Z">
        <w:r w:rsidR="00DD1C88">
          <w:t>20</w:t>
        </w:r>
      </w:ins>
      <w:ins w:id="5507" w:author="C1-213570" w:date="2021-05-31T14:32:00Z">
        <w:r>
          <w:t>].</w:t>
        </w:r>
      </w:ins>
    </w:p>
    <w:p w14:paraId="1A9146D5" w14:textId="77777777" w:rsidR="00396310" w:rsidRDefault="00396310" w:rsidP="00396310">
      <w:pPr>
        <w:pStyle w:val="40"/>
        <w:rPr>
          <w:ins w:id="5508" w:author="C1-213570" w:date="2021-05-31T14:32:00Z"/>
        </w:rPr>
      </w:pPr>
      <w:bookmarkStart w:id="5509" w:name="_Toc33963261"/>
      <w:bookmarkStart w:id="5510" w:name="_Toc34393331"/>
      <w:bookmarkStart w:id="5511" w:name="_Toc45216147"/>
      <w:bookmarkStart w:id="5512" w:name="_Toc51931716"/>
      <w:bookmarkStart w:id="5513" w:name="_Toc59208992"/>
      <w:bookmarkStart w:id="5514" w:name="_Toc68196321"/>
      <w:bookmarkStart w:id="5515" w:name="_Toc73378864"/>
      <w:ins w:id="5516" w:author="C1-213570" w:date="2021-05-31T14:32:00Z">
        <w:r>
          <w:t>9.3.1.2</w:t>
        </w:r>
        <w:r>
          <w:tab/>
          <w:t>Message too long</w:t>
        </w:r>
        <w:bookmarkEnd w:id="5509"/>
        <w:bookmarkEnd w:id="5510"/>
        <w:bookmarkEnd w:id="5511"/>
        <w:bookmarkEnd w:id="5512"/>
        <w:bookmarkEnd w:id="5513"/>
        <w:bookmarkEnd w:id="5514"/>
        <w:bookmarkEnd w:id="5515"/>
      </w:ins>
    </w:p>
    <w:p w14:paraId="52571911" w14:textId="77777777" w:rsidR="00396310" w:rsidRDefault="00396310" w:rsidP="00396310">
      <w:pPr>
        <w:rPr>
          <w:ins w:id="5517" w:author="C1-213570" w:date="2021-05-31T14:32:00Z"/>
        </w:rPr>
      </w:pPr>
      <w:ins w:id="5518" w:author="C1-213570" w:date="2021-05-31T14:32:00Z">
        <w:r>
          <w:t>The maximum size of a PC5 signalling message is 65535 octets.</w:t>
        </w:r>
      </w:ins>
    </w:p>
    <w:p w14:paraId="72698A26" w14:textId="77777777" w:rsidR="00396310" w:rsidRDefault="00396310" w:rsidP="00396310">
      <w:pPr>
        <w:pStyle w:val="30"/>
        <w:rPr>
          <w:ins w:id="5519" w:author="C1-213570" w:date="2021-05-31T14:32:00Z"/>
        </w:rPr>
      </w:pPr>
      <w:bookmarkStart w:id="5520" w:name="_Toc33963262"/>
      <w:bookmarkStart w:id="5521" w:name="_Toc34393332"/>
      <w:bookmarkStart w:id="5522" w:name="_Toc45216148"/>
      <w:bookmarkStart w:id="5523" w:name="_Toc51931717"/>
      <w:bookmarkStart w:id="5524" w:name="_Toc59208993"/>
      <w:bookmarkStart w:id="5525" w:name="_Toc68196322"/>
      <w:bookmarkStart w:id="5526" w:name="_Toc73378865"/>
      <w:ins w:id="5527" w:author="C1-213570" w:date="2021-05-31T14:32:00Z">
        <w:r>
          <w:t>9.3.2</w:t>
        </w:r>
        <w:r>
          <w:tab/>
          <w:t>Unknown or unforeseen message type</w:t>
        </w:r>
        <w:bookmarkEnd w:id="5520"/>
        <w:bookmarkEnd w:id="5521"/>
        <w:bookmarkEnd w:id="5522"/>
        <w:bookmarkEnd w:id="5523"/>
        <w:bookmarkEnd w:id="5524"/>
        <w:bookmarkEnd w:id="5525"/>
        <w:bookmarkEnd w:id="5526"/>
      </w:ins>
    </w:p>
    <w:p w14:paraId="55E5C000" w14:textId="77777777" w:rsidR="00396310" w:rsidRDefault="00396310" w:rsidP="00396310">
      <w:pPr>
        <w:rPr>
          <w:ins w:id="5528" w:author="C1-213570" w:date="2021-05-31T14:32:00Z"/>
        </w:rPr>
      </w:pPr>
      <w:ins w:id="5529" w:author="C1-213570" w:date="2021-05-31T14:32:00Z">
        <w:r>
          <w:t>If the UE receives a PC5 signalling message with message type not defined for the PC5 signalling protocol or not implemented by the receiver, it shall ignore the PC5 signalling message.</w:t>
        </w:r>
      </w:ins>
    </w:p>
    <w:p w14:paraId="6A03A4ED" w14:textId="20DD4C79" w:rsidR="00396310" w:rsidRDefault="00396310" w:rsidP="00396310">
      <w:pPr>
        <w:pStyle w:val="NO"/>
        <w:rPr>
          <w:ins w:id="5530" w:author="C1-213570" w:date="2021-05-31T14:32:00Z"/>
        </w:rPr>
      </w:pPr>
      <w:ins w:id="5531" w:author="C1-213570" w:date="2021-05-31T14:32:00Z">
        <w:r>
          <w:t>NOTE:</w:t>
        </w:r>
        <w:r>
          <w:tab/>
          <w:t>A message type not defined for the PC5 signalling protocol in the given direction is regarded by the receiver as a message type not defined for the PC5 signalling protocol, see 3GPP TS 24.007 [</w:t>
        </w:r>
        <w:del w:id="5532" w:author="Rapporteur" w:date="2021-05-31T15:58:00Z">
          <w:r w:rsidDel="00DD1C88">
            <w:delText>r24007</w:delText>
          </w:r>
        </w:del>
      </w:ins>
      <w:ins w:id="5533" w:author="Rapporteur" w:date="2021-05-31T15:58:00Z">
        <w:r w:rsidR="00DD1C88">
          <w:t>20</w:t>
        </w:r>
      </w:ins>
      <w:ins w:id="5534" w:author="C1-213570" w:date="2021-05-31T14:32:00Z">
        <w:r>
          <w:t>].</w:t>
        </w:r>
      </w:ins>
    </w:p>
    <w:p w14:paraId="28DB0BA4" w14:textId="77777777" w:rsidR="00396310" w:rsidRDefault="00396310" w:rsidP="00396310">
      <w:pPr>
        <w:rPr>
          <w:ins w:id="5535" w:author="C1-213570" w:date="2021-05-31T14:32:00Z"/>
        </w:rPr>
      </w:pPr>
      <w:ins w:id="5536" w:author="C1-213570" w:date="2021-05-31T14:32:00Z">
        <w:r>
          <w:t>If the UE receives a message not compatible with the PC5 signalling protocol state, the UE shall ignore the PC5 signalling message.</w:t>
        </w:r>
      </w:ins>
    </w:p>
    <w:p w14:paraId="765A497F" w14:textId="77777777" w:rsidR="00396310" w:rsidRDefault="00396310" w:rsidP="00396310">
      <w:pPr>
        <w:pStyle w:val="30"/>
        <w:rPr>
          <w:ins w:id="5537" w:author="C1-213570" w:date="2021-05-31T14:32:00Z"/>
        </w:rPr>
      </w:pPr>
      <w:bookmarkStart w:id="5538" w:name="_Toc33963263"/>
      <w:bookmarkStart w:id="5539" w:name="_Toc34393333"/>
      <w:bookmarkStart w:id="5540" w:name="_Toc45216149"/>
      <w:bookmarkStart w:id="5541" w:name="_Toc51931718"/>
      <w:bookmarkStart w:id="5542" w:name="_Toc59208994"/>
      <w:bookmarkStart w:id="5543" w:name="_Toc68196323"/>
      <w:bookmarkStart w:id="5544" w:name="_Toc73378866"/>
      <w:ins w:id="5545" w:author="C1-213570" w:date="2021-05-31T14:32:00Z">
        <w:r>
          <w:t>9.3.3</w:t>
        </w:r>
        <w:r>
          <w:tab/>
          <w:t>Non-semantical mandatory information element errors</w:t>
        </w:r>
        <w:bookmarkEnd w:id="5538"/>
        <w:bookmarkEnd w:id="5539"/>
        <w:bookmarkEnd w:id="5540"/>
        <w:bookmarkEnd w:id="5541"/>
        <w:bookmarkEnd w:id="5542"/>
        <w:bookmarkEnd w:id="5543"/>
        <w:bookmarkEnd w:id="5544"/>
      </w:ins>
    </w:p>
    <w:p w14:paraId="00C292D0" w14:textId="77777777" w:rsidR="00396310" w:rsidRDefault="00396310" w:rsidP="00396310">
      <w:pPr>
        <w:rPr>
          <w:ins w:id="5546" w:author="C1-213570" w:date="2021-05-31T14:32:00Z"/>
        </w:rPr>
      </w:pPr>
      <w:ins w:id="5547" w:author="C1-213570" w:date="2021-05-31T14:32:00Z">
        <w:r>
          <w:t>When on receipt of a message,</w:t>
        </w:r>
      </w:ins>
    </w:p>
    <w:p w14:paraId="4386EAD6" w14:textId="77777777" w:rsidR="00396310" w:rsidRDefault="00396310" w:rsidP="00396310">
      <w:pPr>
        <w:pStyle w:val="B1"/>
        <w:rPr>
          <w:ins w:id="5548" w:author="C1-213570" w:date="2021-05-31T14:32:00Z"/>
        </w:rPr>
      </w:pPr>
      <w:ins w:id="5549" w:author="C1-213570" w:date="2021-05-31T14:32:00Z">
        <w:r>
          <w:t>a)</w:t>
        </w:r>
        <w:r>
          <w:tab/>
          <w:t>an "imperative message part" error; or</w:t>
        </w:r>
      </w:ins>
    </w:p>
    <w:p w14:paraId="29EBF334" w14:textId="77777777" w:rsidR="00396310" w:rsidRDefault="00396310" w:rsidP="00396310">
      <w:pPr>
        <w:pStyle w:val="B1"/>
        <w:rPr>
          <w:ins w:id="5550" w:author="C1-213570" w:date="2021-05-31T14:32:00Z"/>
        </w:rPr>
      </w:pPr>
      <w:ins w:id="5551" w:author="C1-213570" w:date="2021-05-31T14:32:00Z">
        <w:r>
          <w:t>b)</w:t>
        </w:r>
        <w:r>
          <w:tab/>
          <w:t>a "missing mandatory IE" error</w:t>
        </w:r>
      </w:ins>
    </w:p>
    <w:p w14:paraId="5BDDE090" w14:textId="77777777" w:rsidR="00396310" w:rsidRDefault="00396310" w:rsidP="00396310">
      <w:pPr>
        <w:rPr>
          <w:ins w:id="5552" w:author="C1-213570" w:date="2021-05-31T14:32:00Z"/>
        </w:rPr>
      </w:pPr>
      <w:ins w:id="5553" w:author="C1-213570" w:date="2021-05-31T14:32:00Z">
        <w:r>
          <w:t>is diagnosed or when a message containing:</w:t>
        </w:r>
      </w:ins>
    </w:p>
    <w:p w14:paraId="69FCE9DF" w14:textId="77777777" w:rsidR="00396310" w:rsidRDefault="00396310" w:rsidP="00396310">
      <w:pPr>
        <w:pStyle w:val="B1"/>
        <w:rPr>
          <w:ins w:id="5554" w:author="C1-213570" w:date="2021-05-31T14:32:00Z"/>
        </w:rPr>
      </w:pPr>
      <w:ins w:id="5555" w:author="C1-213570" w:date="2021-05-31T14:32:00Z">
        <w:r>
          <w:t>a)</w:t>
        </w:r>
        <w:r>
          <w:tab/>
          <w:t>a syntactically incorrect mandatory IE;</w:t>
        </w:r>
      </w:ins>
    </w:p>
    <w:p w14:paraId="26A50FFE" w14:textId="64CB8357" w:rsidR="00396310" w:rsidRDefault="00396310" w:rsidP="00396310">
      <w:pPr>
        <w:pStyle w:val="B1"/>
        <w:rPr>
          <w:ins w:id="5556" w:author="C1-213570" w:date="2021-05-31T14:32:00Z"/>
        </w:rPr>
      </w:pPr>
      <w:ins w:id="5557" w:author="C1-213570" w:date="2021-05-31T14:32:00Z">
        <w:r>
          <w:t>b)</w:t>
        </w:r>
        <w:r>
          <w:tab/>
          <w:t>an IE unknown in the message, but encoded as "comprehension required" (see 3GPP TS 24.007 [</w:t>
        </w:r>
        <w:del w:id="5558" w:author="Rapporteur" w:date="2021-05-31T15:58:00Z">
          <w:r w:rsidDel="00DD1C88">
            <w:delText>r24007</w:delText>
          </w:r>
        </w:del>
      </w:ins>
      <w:ins w:id="5559" w:author="Rapporteur" w:date="2021-05-31T15:58:00Z">
        <w:r w:rsidR="00DD1C88">
          <w:t>20</w:t>
        </w:r>
      </w:ins>
      <w:ins w:id="5560" w:author="C1-213570" w:date="2021-05-31T14:32:00Z">
        <w:r>
          <w:t>]); or</w:t>
        </w:r>
      </w:ins>
    </w:p>
    <w:p w14:paraId="2563400B" w14:textId="6E7A8216" w:rsidR="00396310" w:rsidRDefault="00396310" w:rsidP="00396310">
      <w:pPr>
        <w:pStyle w:val="B1"/>
        <w:rPr>
          <w:ins w:id="5561" w:author="C1-213570" w:date="2021-05-31T14:32:00Z"/>
        </w:rPr>
      </w:pPr>
      <w:ins w:id="5562" w:author="C1-213570" w:date="2021-05-31T14:32:00Z">
        <w:r>
          <w:t>c)</w:t>
        </w:r>
        <w:r>
          <w:tab/>
          <w:t>an out of sequence IE encoded as "comprehension required" (see 3GPP TS 24.007 [</w:t>
        </w:r>
        <w:del w:id="5563" w:author="Rapporteur" w:date="2021-05-31T15:58:00Z">
          <w:r w:rsidDel="00DD1C88">
            <w:delText>r24007</w:delText>
          </w:r>
        </w:del>
      </w:ins>
      <w:ins w:id="5564" w:author="Rapporteur" w:date="2021-05-31T15:58:00Z">
        <w:r w:rsidR="00DD1C88">
          <w:t>20</w:t>
        </w:r>
      </w:ins>
      <w:ins w:id="5565" w:author="C1-213570" w:date="2021-05-31T14:32:00Z">
        <w:r>
          <w:t>]) is received,</w:t>
        </w:r>
      </w:ins>
    </w:p>
    <w:p w14:paraId="6B9CA562" w14:textId="77777777" w:rsidR="00396310" w:rsidRDefault="00396310" w:rsidP="00396310">
      <w:pPr>
        <w:rPr>
          <w:ins w:id="5566" w:author="C1-213570" w:date="2021-05-31T14:32:00Z"/>
        </w:rPr>
      </w:pPr>
      <w:bookmarkStart w:id="5567" w:name="_Toc33963264"/>
      <w:bookmarkStart w:id="5568" w:name="_Toc34393334"/>
      <w:bookmarkStart w:id="5569" w:name="_Toc45216150"/>
      <w:bookmarkStart w:id="5570" w:name="_Toc51931719"/>
      <w:ins w:id="5571" w:author="C1-213570" w:date="2021-05-31T14:32:00Z">
        <w:r>
          <w:t>the UE shall ignore the PC5 signalling message.</w:t>
        </w:r>
      </w:ins>
    </w:p>
    <w:p w14:paraId="73819410" w14:textId="77777777" w:rsidR="00396310" w:rsidRDefault="00396310" w:rsidP="00396310">
      <w:pPr>
        <w:pStyle w:val="30"/>
        <w:rPr>
          <w:ins w:id="5572" w:author="C1-213570" w:date="2021-05-31T14:32:00Z"/>
        </w:rPr>
      </w:pPr>
      <w:bookmarkStart w:id="5573" w:name="_Toc59208995"/>
      <w:bookmarkStart w:id="5574" w:name="_Toc68196324"/>
      <w:bookmarkStart w:id="5575" w:name="_Toc73378867"/>
      <w:ins w:id="5576" w:author="C1-213570" w:date="2021-05-31T14:32:00Z">
        <w:r>
          <w:t>9.3.4</w:t>
        </w:r>
        <w:r>
          <w:tab/>
          <w:t>Unknown and unforeseen IEs in the non-imperative message part</w:t>
        </w:r>
        <w:bookmarkEnd w:id="5567"/>
        <w:bookmarkEnd w:id="5568"/>
        <w:bookmarkEnd w:id="5569"/>
        <w:bookmarkEnd w:id="5570"/>
        <w:bookmarkEnd w:id="5573"/>
        <w:bookmarkEnd w:id="5574"/>
        <w:bookmarkEnd w:id="5575"/>
      </w:ins>
    </w:p>
    <w:p w14:paraId="4D1A2691" w14:textId="77777777" w:rsidR="00396310" w:rsidRDefault="00396310" w:rsidP="00396310">
      <w:pPr>
        <w:pStyle w:val="40"/>
        <w:rPr>
          <w:ins w:id="5577" w:author="C1-213570" w:date="2021-05-31T14:32:00Z"/>
        </w:rPr>
      </w:pPr>
      <w:bookmarkStart w:id="5578" w:name="_Toc33963265"/>
      <w:bookmarkStart w:id="5579" w:name="_Toc34393335"/>
      <w:bookmarkStart w:id="5580" w:name="_Toc45216151"/>
      <w:bookmarkStart w:id="5581" w:name="_Toc51931720"/>
      <w:bookmarkStart w:id="5582" w:name="_Toc59208996"/>
      <w:bookmarkStart w:id="5583" w:name="_Toc68196325"/>
      <w:bookmarkStart w:id="5584" w:name="_Toc73378868"/>
      <w:ins w:id="5585" w:author="C1-213570" w:date="2021-05-31T14:32:00Z">
        <w:r>
          <w:t>9.3.4.1</w:t>
        </w:r>
        <w:r>
          <w:tab/>
          <w:t>IEIs unknown in the message</w:t>
        </w:r>
        <w:bookmarkEnd w:id="5578"/>
        <w:bookmarkEnd w:id="5579"/>
        <w:bookmarkEnd w:id="5580"/>
        <w:bookmarkEnd w:id="5581"/>
        <w:bookmarkEnd w:id="5582"/>
        <w:bookmarkEnd w:id="5583"/>
        <w:bookmarkEnd w:id="5584"/>
      </w:ins>
    </w:p>
    <w:p w14:paraId="7F467325" w14:textId="6CDD6BE4" w:rsidR="00396310" w:rsidRDefault="00396310" w:rsidP="00396310">
      <w:pPr>
        <w:rPr>
          <w:ins w:id="5586" w:author="C1-213570" w:date="2021-05-31T14:32:00Z"/>
        </w:rPr>
      </w:pPr>
      <w:ins w:id="5587" w:author="C1-213570" w:date="2021-05-31T14:32:00Z">
        <w:r>
          <w:t>The UE shall ignore all IEs unknown in a message which are not encoded as "comprehension required" (see 3GPP TS 24.007 [</w:t>
        </w:r>
        <w:del w:id="5588" w:author="Rapporteur" w:date="2021-05-31T15:58:00Z">
          <w:r w:rsidDel="00DD1C88">
            <w:delText>r24007</w:delText>
          </w:r>
        </w:del>
      </w:ins>
      <w:ins w:id="5589" w:author="Rapporteur" w:date="2021-05-31T15:58:00Z">
        <w:r w:rsidR="00DD1C88">
          <w:t>20</w:t>
        </w:r>
      </w:ins>
      <w:ins w:id="5590" w:author="C1-213570" w:date="2021-05-31T14:32:00Z">
        <w:r>
          <w:t>]).</w:t>
        </w:r>
      </w:ins>
    </w:p>
    <w:p w14:paraId="4CBC56EA" w14:textId="77777777" w:rsidR="00396310" w:rsidRDefault="00396310" w:rsidP="00396310">
      <w:pPr>
        <w:pStyle w:val="40"/>
        <w:rPr>
          <w:ins w:id="5591" w:author="C1-213570" w:date="2021-05-31T14:32:00Z"/>
        </w:rPr>
      </w:pPr>
      <w:bookmarkStart w:id="5592" w:name="_Toc33963266"/>
      <w:bookmarkStart w:id="5593" w:name="_Toc34393336"/>
      <w:bookmarkStart w:id="5594" w:name="_Toc45216152"/>
      <w:bookmarkStart w:id="5595" w:name="_Toc51931721"/>
      <w:bookmarkStart w:id="5596" w:name="_Toc59208997"/>
      <w:bookmarkStart w:id="5597" w:name="_Toc68196326"/>
      <w:bookmarkStart w:id="5598" w:name="_Toc73378869"/>
      <w:ins w:id="5599" w:author="C1-213570" w:date="2021-05-31T14:32:00Z">
        <w:r>
          <w:t>9.3.4.2</w:t>
        </w:r>
        <w:r>
          <w:tab/>
          <w:t>Out of sequence IEs</w:t>
        </w:r>
        <w:bookmarkEnd w:id="5592"/>
        <w:bookmarkEnd w:id="5593"/>
        <w:bookmarkEnd w:id="5594"/>
        <w:bookmarkEnd w:id="5595"/>
        <w:bookmarkEnd w:id="5596"/>
        <w:bookmarkEnd w:id="5597"/>
        <w:bookmarkEnd w:id="5598"/>
      </w:ins>
    </w:p>
    <w:p w14:paraId="705F2E3D" w14:textId="05810B3C" w:rsidR="00396310" w:rsidRDefault="00396310" w:rsidP="00396310">
      <w:pPr>
        <w:rPr>
          <w:ins w:id="5600" w:author="C1-213570" w:date="2021-05-31T14:32:00Z"/>
        </w:rPr>
      </w:pPr>
      <w:ins w:id="5601" w:author="C1-213570" w:date="2021-05-31T14:32:00Z">
        <w:r>
          <w:t>The UE shall ignore all out of sequence IEs in a message which are not encoded as "comprehension required" (see 3GPP TS 24.007 [</w:t>
        </w:r>
        <w:del w:id="5602" w:author="Rapporteur" w:date="2021-05-31T15:58:00Z">
          <w:r w:rsidDel="00DD1C88">
            <w:delText>r24007</w:delText>
          </w:r>
        </w:del>
      </w:ins>
      <w:ins w:id="5603" w:author="Rapporteur" w:date="2021-05-31T15:58:00Z">
        <w:r w:rsidR="00DD1C88">
          <w:t>20</w:t>
        </w:r>
      </w:ins>
      <w:ins w:id="5604" w:author="C1-213570" w:date="2021-05-31T14:32:00Z">
        <w:r>
          <w:t>]).</w:t>
        </w:r>
      </w:ins>
    </w:p>
    <w:p w14:paraId="0E7DD532" w14:textId="77777777" w:rsidR="00396310" w:rsidRDefault="00396310" w:rsidP="00396310">
      <w:pPr>
        <w:pStyle w:val="40"/>
        <w:rPr>
          <w:ins w:id="5605" w:author="C1-213570" w:date="2021-05-31T14:32:00Z"/>
        </w:rPr>
      </w:pPr>
      <w:bookmarkStart w:id="5606" w:name="_Toc33963267"/>
      <w:bookmarkStart w:id="5607" w:name="_Toc34393337"/>
      <w:bookmarkStart w:id="5608" w:name="_Toc45216153"/>
      <w:bookmarkStart w:id="5609" w:name="_Toc51931722"/>
      <w:bookmarkStart w:id="5610" w:name="_Toc59208998"/>
      <w:bookmarkStart w:id="5611" w:name="_Toc68196327"/>
      <w:bookmarkStart w:id="5612" w:name="_Toc73378870"/>
      <w:ins w:id="5613" w:author="C1-213570" w:date="2021-05-31T14:32:00Z">
        <w:r>
          <w:t>9.3.4.3</w:t>
        </w:r>
        <w:r>
          <w:tab/>
          <w:t>Repeated IEs</w:t>
        </w:r>
        <w:bookmarkEnd w:id="5606"/>
        <w:bookmarkEnd w:id="5607"/>
        <w:bookmarkEnd w:id="5608"/>
        <w:bookmarkEnd w:id="5609"/>
        <w:bookmarkEnd w:id="5610"/>
        <w:bookmarkEnd w:id="5611"/>
        <w:bookmarkEnd w:id="5612"/>
      </w:ins>
    </w:p>
    <w:p w14:paraId="0C689C89" w14:textId="77777777" w:rsidR="00396310" w:rsidRDefault="00396310" w:rsidP="00396310">
      <w:pPr>
        <w:rPr>
          <w:ins w:id="5614" w:author="C1-213570" w:date="2021-05-31T14:32:00Z"/>
        </w:rPr>
      </w:pPr>
      <w:ins w:id="5615" w:author="C1-213570" w:date="2021-05-31T14:32:00Z">
        <w:r>
          <w:t xml:space="preserve">If an information element with format T, TV, TLV, or TLV-E is repeated in a message in which repetition of the information element is not specified in clause 11.3, the UE shall handle only the contents of the information element </w:t>
        </w:r>
        <w:r>
          <w:lastRenderedPageBreak/>
          <w:t>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ins>
    </w:p>
    <w:p w14:paraId="2449DE2E" w14:textId="77777777" w:rsidR="00396310" w:rsidRDefault="00396310" w:rsidP="00396310">
      <w:pPr>
        <w:pStyle w:val="30"/>
        <w:rPr>
          <w:ins w:id="5616" w:author="C1-213570" w:date="2021-05-31T14:32:00Z"/>
        </w:rPr>
      </w:pPr>
      <w:bookmarkStart w:id="5617" w:name="_Toc33963268"/>
      <w:bookmarkStart w:id="5618" w:name="_Toc34393338"/>
      <w:bookmarkStart w:id="5619" w:name="_Toc45216154"/>
      <w:bookmarkStart w:id="5620" w:name="_Toc51931723"/>
      <w:bookmarkStart w:id="5621" w:name="_Toc59208999"/>
      <w:bookmarkStart w:id="5622" w:name="_Toc68196328"/>
      <w:bookmarkStart w:id="5623" w:name="_Toc73378871"/>
      <w:ins w:id="5624" w:author="C1-213570" w:date="2021-05-31T14:32:00Z">
        <w:r>
          <w:t>9.3.5</w:t>
        </w:r>
        <w:r>
          <w:tab/>
          <w:t>Non-imperative message part errors</w:t>
        </w:r>
        <w:bookmarkEnd w:id="5617"/>
        <w:bookmarkEnd w:id="5618"/>
        <w:bookmarkEnd w:id="5619"/>
        <w:bookmarkEnd w:id="5620"/>
        <w:bookmarkEnd w:id="5621"/>
        <w:bookmarkEnd w:id="5622"/>
        <w:bookmarkEnd w:id="5623"/>
      </w:ins>
    </w:p>
    <w:p w14:paraId="40DD5D35" w14:textId="77777777" w:rsidR="00396310" w:rsidRDefault="00396310" w:rsidP="00396310">
      <w:pPr>
        <w:pStyle w:val="40"/>
        <w:rPr>
          <w:ins w:id="5625" w:author="C1-213570" w:date="2021-05-31T14:32:00Z"/>
        </w:rPr>
      </w:pPr>
      <w:bookmarkStart w:id="5626" w:name="_Toc33963269"/>
      <w:bookmarkStart w:id="5627" w:name="_Toc34393339"/>
      <w:bookmarkStart w:id="5628" w:name="_Toc45216155"/>
      <w:bookmarkStart w:id="5629" w:name="_Toc51931724"/>
      <w:bookmarkStart w:id="5630" w:name="_Toc59209000"/>
      <w:bookmarkStart w:id="5631" w:name="_Toc68196329"/>
      <w:bookmarkStart w:id="5632" w:name="_Toc73378872"/>
      <w:ins w:id="5633" w:author="C1-213570" w:date="2021-05-31T14:32:00Z">
        <w:r>
          <w:t>9.3.5.1</w:t>
        </w:r>
        <w:r>
          <w:tab/>
          <w:t>General</w:t>
        </w:r>
        <w:bookmarkEnd w:id="5626"/>
        <w:bookmarkEnd w:id="5627"/>
        <w:bookmarkEnd w:id="5628"/>
        <w:bookmarkEnd w:id="5629"/>
        <w:bookmarkEnd w:id="5630"/>
        <w:bookmarkEnd w:id="5631"/>
        <w:bookmarkEnd w:id="5632"/>
      </w:ins>
    </w:p>
    <w:p w14:paraId="074D9392" w14:textId="77777777" w:rsidR="00396310" w:rsidRDefault="00396310" w:rsidP="00396310">
      <w:pPr>
        <w:rPr>
          <w:ins w:id="5634" w:author="C1-213570" w:date="2021-05-31T14:32:00Z"/>
        </w:rPr>
      </w:pPr>
      <w:ins w:id="5635" w:author="C1-213570" w:date="2021-05-31T14:32:00Z">
        <w:r>
          <w:t>This category includes:</w:t>
        </w:r>
      </w:ins>
    </w:p>
    <w:p w14:paraId="46230F4C" w14:textId="77777777" w:rsidR="00396310" w:rsidRDefault="00396310" w:rsidP="00396310">
      <w:pPr>
        <w:pStyle w:val="B1"/>
        <w:rPr>
          <w:ins w:id="5636" w:author="C1-213570" w:date="2021-05-31T14:32:00Z"/>
        </w:rPr>
      </w:pPr>
      <w:ins w:id="5637" w:author="C1-213570" w:date="2021-05-31T14:32:00Z">
        <w:r>
          <w:t>a)</w:t>
        </w:r>
        <w:r>
          <w:tab/>
          <w:t>syntactically incorrect optional IEs; and</w:t>
        </w:r>
      </w:ins>
    </w:p>
    <w:p w14:paraId="4A0EA67C" w14:textId="77777777" w:rsidR="00396310" w:rsidRDefault="00396310" w:rsidP="00396310">
      <w:pPr>
        <w:pStyle w:val="B1"/>
        <w:rPr>
          <w:ins w:id="5638" w:author="C1-213570" w:date="2021-05-31T14:32:00Z"/>
        </w:rPr>
      </w:pPr>
      <w:ins w:id="5639" w:author="C1-213570" w:date="2021-05-31T14:32:00Z">
        <w:r>
          <w:t>b)</w:t>
        </w:r>
        <w:r>
          <w:tab/>
          <w:t>conditional IE errors.</w:t>
        </w:r>
      </w:ins>
    </w:p>
    <w:p w14:paraId="2F15AEA7" w14:textId="77777777" w:rsidR="00396310" w:rsidRDefault="00396310" w:rsidP="00396310">
      <w:pPr>
        <w:pStyle w:val="40"/>
        <w:rPr>
          <w:ins w:id="5640" w:author="C1-213570" w:date="2021-05-31T14:32:00Z"/>
        </w:rPr>
      </w:pPr>
      <w:bookmarkStart w:id="5641" w:name="_Toc33963270"/>
      <w:bookmarkStart w:id="5642" w:name="_Toc34393340"/>
      <w:bookmarkStart w:id="5643" w:name="_Toc45216156"/>
      <w:bookmarkStart w:id="5644" w:name="_Toc51931725"/>
      <w:bookmarkStart w:id="5645" w:name="_Toc59209001"/>
      <w:bookmarkStart w:id="5646" w:name="_Toc68196330"/>
      <w:bookmarkStart w:id="5647" w:name="_Toc73378873"/>
      <w:ins w:id="5648" w:author="C1-213570" w:date="2021-05-31T14:32:00Z">
        <w:r>
          <w:t>9.3.5.2</w:t>
        </w:r>
        <w:r>
          <w:tab/>
          <w:t>Syntactically incorrect optional IEs</w:t>
        </w:r>
        <w:bookmarkEnd w:id="5641"/>
        <w:bookmarkEnd w:id="5642"/>
        <w:bookmarkEnd w:id="5643"/>
        <w:bookmarkEnd w:id="5644"/>
        <w:bookmarkEnd w:id="5645"/>
        <w:bookmarkEnd w:id="5646"/>
        <w:bookmarkEnd w:id="5647"/>
      </w:ins>
    </w:p>
    <w:p w14:paraId="6DD9FAB5" w14:textId="77777777" w:rsidR="00396310" w:rsidRDefault="00396310" w:rsidP="00396310">
      <w:pPr>
        <w:rPr>
          <w:ins w:id="5649" w:author="C1-213570" w:date="2021-05-31T14:32:00Z"/>
        </w:rPr>
      </w:pPr>
      <w:ins w:id="5650" w:author="C1-213570" w:date="2021-05-31T14:32:00Z">
        <w:r>
          <w:t>The UE shall treat all optional IEs that are syntactically incorrect in a message as not present in the message.</w:t>
        </w:r>
      </w:ins>
    </w:p>
    <w:p w14:paraId="5E73DAE0" w14:textId="77777777" w:rsidR="00396310" w:rsidRDefault="00396310" w:rsidP="00396310">
      <w:pPr>
        <w:pStyle w:val="40"/>
        <w:rPr>
          <w:ins w:id="5651" w:author="C1-213570" w:date="2021-05-31T14:32:00Z"/>
        </w:rPr>
      </w:pPr>
      <w:bookmarkStart w:id="5652" w:name="_Toc33963271"/>
      <w:bookmarkStart w:id="5653" w:name="_Toc34393341"/>
      <w:bookmarkStart w:id="5654" w:name="_Toc45216157"/>
      <w:bookmarkStart w:id="5655" w:name="_Toc51931726"/>
      <w:bookmarkStart w:id="5656" w:name="_Toc59209002"/>
      <w:bookmarkStart w:id="5657" w:name="_Toc68196331"/>
      <w:bookmarkStart w:id="5658" w:name="_Toc73378874"/>
      <w:ins w:id="5659" w:author="C1-213570" w:date="2021-05-31T14:32:00Z">
        <w:r>
          <w:t>9.3.5.3</w:t>
        </w:r>
        <w:r>
          <w:tab/>
          <w:t>Conditional IE errors</w:t>
        </w:r>
        <w:bookmarkEnd w:id="5652"/>
        <w:bookmarkEnd w:id="5653"/>
        <w:bookmarkEnd w:id="5654"/>
        <w:bookmarkEnd w:id="5655"/>
        <w:bookmarkEnd w:id="5656"/>
        <w:bookmarkEnd w:id="5657"/>
        <w:bookmarkEnd w:id="5658"/>
      </w:ins>
    </w:p>
    <w:p w14:paraId="1DA0BD96" w14:textId="77777777" w:rsidR="00396310" w:rsidRDefault="00396310" w:rsidP="00396310">
      <w:pPr>
        <w:rPr>
          <w:ins w:id="5660" w:author="C1-213570" w:date="2021-05-31T14:32:00Z"/>
        </w:rPr>
      </w:pPr>
      <w:ins w:id="5661" w:author="C1-213570" w:date="2021-05-31T14:32:00Z">
        <w:r>
          <w:t>When upon receipt of a PC5 signalling message the UE diagnoses a "missing conditional IE" error or an "unexpected conditional IE" error, or when it receives a PC5 signalling message containing at least one syntactically incorrect conditional IE, the UE shall ignore the message.</w:t>
        </w:r>
      </w:ins>
    </w:p>
    <w:p w14:paraId="3A95E0C9" w14:textId="77777777" w:rsidR="00396310" w:rsidRDefault="00396310" w:rsidP="00396310">
      <w:pPr>
        <w:pStyle w:val="30"/>
        <w:rPr>
          <w:ins w:id="5662" w:author="C1-213570" w:date="2021-05-31T14:32:00Z"/>
        </w:rPr>
      </w:pPr>
      <w:bookmarkStart w:id="5663" w:name="_Toc33963272"/>
      <w:bookmarkStart w:id="5664" w:name="_Toc34393342"/>
      <w:bookmarkStart w:id="5665" w:name="_Toc45216158"/>
      <w:bookmarkStart w:id="5666" w:name="_Toc51931727"/>
      <w:bookmarkStart w:id="5667" w:name="_Toc59209003"/>
      <w:bookmarkStart w:id="5668" w:name="_Toc68196332"/>
      <w:bookmarkStart w:id="5669" w:name="_Toc73378875"/>
      <w:ins w:id="5670" w:author="C1-213570" w:date="2021-05-31T14:32:00Z">
        <w:r>
          <w:t>9.3.6</w:t>
        </w:r>
        <w:r>
          <w:tab/>
          <w:t>Messages with semantically incorrect contents</w:t>
        </w:r>
        <w:bookmarkEnd w:id="5663"/>
        <w:bookmarkEnd w:id="5664"/>
        <w:bookmarkEnd w:id="5665"/>
        <w:bookmarkEnd w:id="5666"/>
        <w:bookmarkEnd w:id="5667"/>
        <w:bookmarkEnd w:id="5668"/>
        <w:bookmarkEnd w:id="5669"/>
      </w:ins>
    </w:p>
    <w:p w14:paraId="5AD2EB89" w14:textId="2B95D1B2" w:rsidR="00396310" w:rsidRPr="00396310" w:rsidRDefault="00396310" w:rsidP="000B2E2B">
      <w:ins w:id="5671" w:author="C1-213570" w:date="2021-05-31T14:32:00Z">
        <w:r>
          <w:t>When a message with semantically incorrect contents is received, the UE shall perform the foreseen reactions of the procedural part of clause 7.2. If, however no such reactions are specified, the UE shall ignore the message.</w:t>
        </w:r>
      </w:ins>
    </w:p>
    <w:p w14:paraId="32AD3DE1" w14:textId="77777777" w:rsidR="00FF4F78" w:rsidRDefault="00AF026B" w:rsidP="00FF4F78">
      <w:pPr>
        <w:pStyle w:val="1"/>
      </w:pPr>
      <w:bookmarkStart w:id="5672" w:name="_Toc73378876"/>
      <w:r>
        <w:t>10</w:t>
      </w:r>
      <w:r w:rsidR="00FF4F78" w:rsidRPr="004D3578">
        <w:tab/>
      </w:r>
      <w:r w:rsidR="00FF4F78" w:rsidRPr="00DA31EE">
        <w:t>Message functional definitions and contents</w:t>
      </w:r>
      <w:bookmarkEnd w:id="5672"/>
    </w:p>
    <w:p w14:paraId="3B2BA24D" w14:textId="6B62C4C7" w:rsidR="00661A16" w:rsidRDefault="00AF026B" w:rsidP="00661A16">
      <w:pPr>
        <w:pStyle w:val="21"/>
        <w:rPr>
          <w:ins w:id="5673" w:author="C1-213572" w:date="2021-05-31T14:40:00Z"/>
        </w:rPr>
      </w:pPr>
      <w:bookmarkStart w:id="5674" w:name="_Toc525231308"/>
      <w:bookmarkStart w:id="5675" w:name="_Toc59198708"/>
      <w:bookmarkStart w:id="5676" w:name="_Toc59199299"/>
      <w:bookmarkStart w:id="5677" w:name="_Toc73378877"/>
      <w:r>
        <w:t>10.</w:t>
      </w:r>
      <w:r w:rsidR="00661A16">
        <w:t>1</w:t>
      </w:r>
      <w:r w:rsidR="00661A16">
        <w:tab/>
      </w:r>
      <w:r w:rsidR="00661A16" w:rsidRPr="00400F1D">
        <w:t>Overview</w:t>
      </w:r>
      <w:bookmarkEnd w:id="5674"/>
      <w:bookmarkEnd w:id="5675"/>
      <w:bookmarkEnd w:id="5676"/>
      <w:bookmarkEnd w:id="5677"/>
    </w:p>
    <w:p w14:paraId="4723E77A" w14:textId="3009B87D" w:rsidR="00CB3A44" w:rsidRPr="00CB3A44" w:rsidRDefault="00CB3A44" w:rsidP="000B2E2B">
      <w:ins w:id="5678" w:author="C1-213572" w:date="2021-05-31T14:40:00Z">
        <w:r>
          <w:t>This clause contains the definition and contents of the messages used in the procedures described in the present document.</w:t>
        </w:r>
      </w:ins>
    </w:p>
    <w:p w14:paraId="13FE3B58" w14:textId="541FEC24" w:rsidR="00661A16" w:rsidRDefault="00AF026B" w:rsidP="00661A16">
      <w:pPr>
        <w:pStyle w:val="21"/>
        <w:rPr>
          <w:ins w:id="5679" w:author="C1-213572" w:date="2021-05-31T14:40:00Z"/>
        </w:rPr>
      </w:pPr>
      <w:bookmarkStart w:id="5680" w:name="_Toc73378878"/>
      <w:r>
        <w:t>10.</w:t>
      </w:r>
      <w:r w:rsidR="00661A16">
        <w:t>2</w:t>
      </w:r>
      <w:r w:rsidR="00661A16">
        <w:tab/>
        <w:t xml:space="preserve">5G ProSe </w:t>
      </w:r>
      <w:ins w:id="5681" w:author="C1-213572" w:date="2021-05-31T14:40:00Z">
        <w:r w:rsidR="00CB3A44">
          <w:t xml:space="preserve">direct </w:t>
        </w:r>
      </w:ins>
      <w:r w:rsidR="00661A16">
        <w:t>discovery messages</w:t>
      </w:r>
      <w:bookmarkEnd w:id="5680"/>
    </w:p>
    <w:p w14:paraId="4D2C0543" w14:textId="77777777" w:rsidR="00CB3A44" w:rsidRDefault="00CB3A44" w:rsidP="00CB3A44">
      <w:pPr>
        <w:pStyle w:val="30"/>
        <w:rPr>
          <w:ins w:id="5682" w:author="C1-213572" w:date="2021-05-31T14:40:00Z"/>
        </w:rPr>
      </w:pPr>
      <w:bookmarkStart w:id="5683" w:name="_Toc59199328"/>
      <w:bookmarkStart w:id="5684" w:name="_Toc59198737"/>
      <w:bookmarkStart w:id="5685" w:name="_Toc525231337"/>
      <w:bookmarkStart w:id="5686" w:name="_Toc73378879"/>
      <w:ins w:id="5687" w:author="C1-213572" w:date="2021-05-31T14:40:00Z">
        <w:r>
          <w:t>10.2.1</w:t>
        </w:r>
        <w:r>
          <w:tab/>
          <w:t>Message definition</w:t>
        </w:r>
        <w:bookmarkEnd w:id="5683"/>
        <w:bookmarkEnd w:id="5684"/>
        <w:bookmarkEnd w:id="5685"/>
        <w:bookmarkEnd w:id="5686"/>
      </w:ins>
    </w:p>
    <w:p w14:paraId="2CD2B5C8" w14:textId="77777777" w:rsidR="00CB3A44" w:rsidRDefault="00CB3A44" w:rsidP="00CB3A44">
      <w:pPr>
        <w:rPr>
          <w:ins w:id="5688" w:author="C1-213572" w:date="2021-05-31T14:40:00Z"/>
        </w:rPr>
      </w:pPr>
      <w:ins w:id="5689" w:author="C1-213572" w:date="2021-05-31T14:40:00Z">
        <w:r>
          <w:t>This message is sent by the UE over the PC5 interface for open ProSe direct discovery and restricted ProSe direct discovery. See table 10.2.1.1, table 10.2.1.2, table 10.2.1.3, table 10.2.1.4 and table 10.2.1.5.</w:t>
        </w:r>
      </w:ins>
    </w:p>
    <w:p w14:paraId="2A94765A" w14:textId="77777777" w:rsidR="00CB3A44" w:rsidRDefault="00CB3A44" w:rsidP="00CB3A44">
      <w:pPr>
        <w:pStyle w:val="EditorsNote"/>
        <w:rPr>
          <w:ins w:id="5690" w:author="C1-213572" w:date="2021-05-31T14:40:00Z"/>
          <w:lang w:eastAsia="zh-CN"/>
        </w:rPr>
      </w:pPr>
      <w:ins w:id="5691" w:author="C1-213572" w:date="2021-05-31T14:40:00Z">
        <w:r>
          <w:rPr>
            <w:lang w:eastAsia="zh-CN"/>
          </w:rPr>
          <w:t>Editor's note:</w:t>
        </w:r>
        <w:r>
          <w:rPr>
            <w:lang w:eastAsia="zh-CN"/>
          </w:rPr>
          <w:tab/>
          <w:t>The IEs related to security are FFS and depend on SA3 requirements.</w:t>
        </w:r>
      </w:ins>
    </w:p>
    <w:p w14:paraId="1D86FC47" w14:textId="77777777" w:rsidR="00420D94" w:rsidRDefault="00CB3A44" w:rsidP="00420D94">
      <w:pPr>
        <w:pStyle w:val="EditorsNote"/>
        <w:rPr>
          <w:ins w:id="5692" w:author="Rapporteur" w:date="2021-06-03T17:29:00Z"/>
          <w:lang w:eastAsia="zh-CN"/>
        </w:rPr>
        <w:pPrChange w:id="5693" w:author="Rapporteur" w:date="2021-06-03T17:29:00Z">
          <w:pPr>
            <w:pStyle w:val="TH"/>
          </w:pPr>
        </w:pPrChange>
      </w:pPr>
      <w:ins w:id="5694" w:author="C1-213572" w:date="2021-05-31T14:40:00Z">
        <w:r>
          <w:rPr>
            <w:lang w:eastAsia="zh-CN"/>
          </w:rPr>
          <w:t>Editor's note:</w:t>
        </w:r>
        <w:r>
          <w:rPr>
            <w:lang w:eastAsia="zh-CN"/>
          </w:rPr>
          <w:tab/>
          <w:t>The condition of the optional IEs is FFS.</w:t>
        </w:r>
      </w:ins>
    </w:p>
    <w:p w14:paraId="6B23371E" w14:textId="553997F2" w:rsidR="00CB3A44" w:rsidRDefault="00CB3A44" w:rsidP="00420D94">
      <w:pPr>
        <w:pStyle w:val="TH"/>
        <w:rPr>
          <w:ins w:id="5695" w:author="C1-213572" w:date="2021-05-31T14:40:00Z"/>
        </w:rPr>
        <w:pPrChange w:id="5696" w:author="Rapporteur" w:date="2021-06-03T17:29:00Z">
          <w:pPr>
            <w:pStyle w:val="TH"/>
          </w:pPr>
        </w:pPrChange>
      </w:pPr>
      <w:ins w:id="5697" w:author="C1-213572" w:date="2021-05-31T14:40:00Z">
        <w:r>
          <w:lastRenderedPageBreak/>
          <w:t>Table 10.2.1.1: PROSE PC5 DISCOVERY message content</w:t>
        </w:r>
        <w:bookmarkStart w:id="5698" w:name="OLE_LINK247"/>
        <w:bookmarkStart w:id="5699" w:name="OLE_LINK246"/>
        <w:r>
          <w:t xml:space="preserve"> for open ProSe direct discovery</w:t>
        </w:r>
        <w:bookmarkEnd w:id="5698"/>
        <w:bookmarkEnd w:id="5699"/>
        <w:r>
          <w:t xml:space="preserve"> announcement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14:paraId="385B4FA9" w14:textId="77777777" w:rsidTr="00CB3A44">
        <w:trPr>
          <w:cantSplit/>
          <w:jc w:val="center"/>
          <w:ins w:id="5700"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Default="00CB3A44">
            <w:pPr>
              <w:keepNext/>
              <w:keepLines/>
              <w:spacing w:after="0"/>
              <w:jc w:val="center"/>
              <w:rPr>
                <w:ins w:id="5701" w:author="C1-213572" w:date="2021-05-31T14:40:00Z"/>
                <w:rFonts w:ascii="Arial" w:hAnsi="Arial"/>
                <w:b/>
                <w:sz w:val="18"/>
              </w:rPr>
            </w:pPr>
            <w:ins w:id="5702" w:author="C1-213572" w:date="2021-05-31T14:40:00Z">
              <w:r>
                <w:rPr>
                  <w:rFonts w:ascii="Arial" w:hAnsi="Arial"/>
                  <w:b/>
                  <w:sz w:val="18"/>
                </w:rP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77777777" w:rsidR="00CB3A44" w:rsidRDefault="00CB3A44">
            <w:pPr>
              <w:keepNext/>
              <w:keepLines/>
              <w:spacing w:after="0"/>
              <w:jc w:val="center"/>
              <w:rPr>
                <w:ins w:id="5703" w:author="C1-213572" w:date="2021-05-31T14:40:00Z"/>
                <w:rFonts w:ascii="Arial" w:hAnsi="Arial"/>
                <w:b/>
                <w:sz w:val="18"/>
              </w:rPr>
            </w:pPr>
            <w:ins w:id="5704" w:author="C1-213572" w:date="2021-05-31T14:40:00Z">
              <w:r>
                <w:rPr>
                  <w:rFonts w:ascii="Arial" w:hAnsi="Arial"/>
                  <w:b/>
                  <w:sz w:val="18"/>
                </w:rP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Default="00CB3A44">
            <w:pPr>
              <w:keepNext/>
              <w:keepLines/>
              <w:spacing w:after="0"/>
              <w:jc w:val="center"/>
              <w:rPr>
                <w:ins w:id="5705" w:author="C1-213572" w:date="2021-05-31T14:40:00Z"/>
                <w:rFonts w:ascii="Arial" w:hAnsi="Arial"/>
                <w:b/>
                <w:sz w:val="18"/>
              </w:rPr>
            </w:pPr>
            <w:ins w:id="5706" w:author="C1-213572" w:date="2021-05-31T14:40:00Z">
              <w:r>
                <w:rPr>
                  <w:rFonts w:ascii="Arial" w:hAnsi="Arial"/>
                  <w:b/>
                  <w:sz w:val="18"/>
                </w:rP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Default="00CB3A44">
            <w:pPr>
              <w:keepNext/>
              <w:keepLines/>
              <w:spacing w:after="0"/>
              <w:jc w:val="center"/>
              <w:rPr>
                <w:ins w:id="5707" w:author="C1-213572" w:date="2021-05-31T14:40:00Z"/>
                <w:rFonts w:ascii="Arial" w:hAnsi="Arial"/>
                <w:b/>
                <w:sz w:val="18"/>
              </w:rPr>
            </w:pPr>
            <w:ins w:id="5708" w:author="C1-213572" w:date="2021-05-31T14:40:00Z">
              <w:r>
                <w:rPr>
                  <w:rFonts w:ascii="Arial" w:hAnsi="Arial"/>
                  <w:b/>
                  <w:sz w:val="18"/>
                </w:rP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Default="00CB3A44">
            <w:pPr>
              <w:keepNext/>
              <w:keepLines/>
              <w:spacing w:after="0"/>
              <w:jc w:val="center"/>
              <w:rPr>
                <w:ins w:id="5709" w:author="C1-213572" w:date="2021-05-31T14:40:00Z"/>
                <w:rFonts w:ascii="Arial" w:hAnsi="Arial"/>
                <w:b/>
                <w:sz w:val="18"/>
              </w:rPr>
            </w:pPr>
            <w:ins w:id="5710" w:author="C1-213572" w:date="2021-05-31T14:40:00Z">
              <w:r>
                <w:rPr>
                  <w:rFonts w:ascii="Arial" w:hAnsi="Arial"/>
                  <w:b/>
                  <w:sz w:val="18"/>
                </w:rP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Default="00CB3A44">
            <w:pPr>
              <w:keepNext/>
              <w:keepLines/>
              <w:spacing w:after="0"/>
              <w:jc w:val="center"/>
              <w:rPr>
                <w:ins w:id="5711" w:author="C1-213572" w:date="2021-05-31T14:40:00Z"/>
                <w:rFonts w:ascii="Arial" w:hAnsi="Arial"/>
                <w:b/>
                <w:sz w:val="18"/>
              </w:rPr>
            </w:pPr>
            <w:ins w:id="5712" w:author="C1-213572" w:date="2021-05-31T14:40:00Z">
              <w:r>
                <w:rPr>
                  <w:rFonts w:ascii="Arial" w:hAnsi="Arial"/>
                  <w:b/>
                  <w:sz w:val="18"/>
                </w:rPr>
                <w:t>Length</w:t>
              </w:r>
            </w:ins>
          </w:p>
        </w:tc>
      </w:tr>
      <w:tr w:rsidR="00CB3A44" w14:paraId="0A677EFE" w14:textId="77777777" w:rsidTr="00CB3A44">
        <w:trPr>
          <w:cantSplit/>
          <w:jc w:val="center"/>
          <w:ins w:id="5713"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Default="00CB3A44">
            <w:pPr>
              <w:keepNext/>
              <w:keepLines/>
              <w:spacing w:after="0"/>
              <w:rPr>
                <w:ins w:id="5714"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77777777" w:rsidR="00CB3A44" w:rsidRDefault="00CB3A44">
            <w:pPr>
              <w:keepNext/>
              <w:keepLines/>
              <w:spacing w:after="0"/>
              <w:rPr>
                <w:ins w:id="5715" w:author="C1-213572" w:date="2021-05-31T14:40:00Z"/>
                <w:rFonts w:ascii="Arial" w:hAnsi="Arial"/>
                <w:sz w:val="18"/>
              </w:rPr>
            </w:pPr>
            <w:ins w:id="5716" w:author="C1-213572" w:date="2021-05-31T14:40:00Z">
              <w:r>
                <w:rPr>
                  <w:rFonts w:ascii="Arial" w:hAnsi="Arial"/>
                  <w:sz w:val="18"/>
                </w:rPr>
                <w:t>Message Type (NOTE)</w:t>
              </w:r>
            </w:ins>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77777777" w:rsidR="00CB3A44" w:rsidRDefault="00CB3A44">
            <w:pPr>
              <w:keepNext/>
              <w:keepLines/>
              <w:spacing w:after="0"/>
              <w:rPr>
                <w:ins w:id="5717" w:author="C1-213572" w:date="2021-05-31T14:40:00Z"/>
                <w:rFonts w:ascii="Arial" w:hAnsi="Arial"/>
                <w:sz w:val="18"/>
              </w:rPr>
            </w:pPr>
            <w:ins w:id="5718" w:author="C1-213572" w:date="2021-05-31T14:40:00Z">
              <w:r>
                <w:rPr>
                  <w:rFonts w:ascii="Arial" w:hAnsi="Arial"/>
                  <w:sz w:val="18"/>
                </w:rPr>
                <w:t>Message Type</w:t>
              </w:r>
            </w:ins>
          </w:p>
          <w:p w14:paraId="710FC5A7" w14:textId="77777777" w:rsidR="00CB3A44" w:rsidRDefault="00CB3A44">
            <w:pPr>
              <w:keepNext/>
              <w:keepLines/>
              <w:spacing w:after="0"/>
              <w:rPr>
                <w:ins w:id="5719" w:author="C1-213572" w:date="2021-05-31T14:40:00Z"/>
                <w:rFonts w:ascii="Arial" w:hAnsi="Arial"/>
                <w:sz w:val="18"/>
              </w:rPr>
            </w:pPr>
            <w:ins w:id="5720" w:author="C1-213572" w:date="2021-05-31T14:40:00Z">
              <w:r>
                <w:rPr>
                  <w:rFonts w:ascii="Arial" w:hAnsi="Arial"/>
                  <w:sz w:val="18"/>
                </w:rPr>
                <w:t>11.2.1</w:t>
              </w:r>
            </w:ins>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Default="00CB3A44">
            <w:pPr>
              <w:keepNext/>
              <w:keepLines/>
              <w:spacing w:after="0"/>
              <w:jc w:val="center"/>
              <w:rPr>
                <w:ins w:id="5721" w:author="C1-213572" w:date="2021-05-31T14:40:00Z"/>
                <w:rFonts w:ascii="Arial" w:hAnsi="Arial"/>
                <w:sz w:val="18"/>
              </w:rPr>
            </w:pPr>
            <w:ins w:id="5722"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Default="00CB3A44">
            <w:pPr>
              <w:keepNext/>
              <w:keepLines/>
              <w:spacing w:after="0"/>
              <w:jc w:val="center"/>
              <w:rPr>
                <w:ins w:id="5723" w:author="C1-213572" w:date="2021-05-31T14:40:00Z"/>
                <w:rFonts w:ascii="Arial" w:hAnsi="Arial"/>
                <w:sz w:val="18"/>
              </w:rPr>
            </w:pPr>
            <w:ins w:id="5724"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Default="00CB3A44">
            <w:pPr>
              <w:keepNext/>
              <w:keepLines/>
              <w:spacing w:after="0"/>
              <w:jc w:val="center"/>
              <w:rPr>
                <w:ins w:id="5725" w:author="C1-213572" w:date="2021-05-31T14:40:00Z"/>
                <w:rFonts w:ascii="Arial" w:hAnsi="Arial"/>
                <w:sz w:val="18"/>
              </w:rPr>
            </w:pPr>
            <w:ins w:id="5726" w:author="C1-213572" w:date="2021-05-31T14:40:00Z">
              <w:r>
                <w:rPr>
                  <w:rFonts w:ascii="Arial" w:hAnsi="Arial"/>
                  <w:sz w:val="18"/>
                </w:rPr>
                <w:t>1</w:t>
              </w:r>
            </w:ins>
          </w:p>
        </w:tc>
      </w:tr>
      <w:tr w:rsidR="00CB3A44" w14:paraId="4848E7BC" w14:textId="77777777" w:rsidTr="00CB3A44">
        <w:trPr>
          <w:cantSplit/>
          <w:jc w:val="center"/>
          <w:ins w:id="5727"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Default="00CB3A44">
            <w:pPr>
              <w:keepNext/>
              <w:keepLines/>
              <w:spacing w:after="0"/>
              <w:rPr>
                <w:ins w:id="5728"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77777777" w:rsidR="00CB3A44" w:rsidRDefault="00CB3A44">
            <w:pPr>
              <w:keepNext/>
              <w:keepLines/>
              <w:spacing w:after="0"/>
              <w:rPr>
                <w:ins w:id="5729" w:author="C1-213572" w:date="2021-05-31T14:40:00Z"/>
                <w:rFonts w:ascii="Arial" w:hAnsi="Arial"/>
                <w:sz w:val="18"/>
              </w:rPr>
            </w:pPr>
            <w:ins w:id="5730" w:author="C1-213572" w:date="2021-05-31T14:40:00Z">
              <w:r>
                <w:rPr>
                  <w:rFonts w:ascii="Arial" w:hAnsi="Arial"/>
                  <w:sz w:val="18"/>
                </w:rPr>
                <w:t>ProSe Application Code</w:t>
              </w:r>
            </w:ins>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77777777" w:rsidR="00CB3A44" w:rsidRDefault="00CB3A44">
            <w:pPr>
              <w:keepNext/>
              <w:keepLines/>
              <w:spacing w:after="0"/>
              <w:rPr>
                <w:ins w:id="5731" w:author="C1-213572" w:date="2021-05-31T14:40:00Z"/>
                <w:rFonts w:ascii="Arial" w:hAnsi="Arial"/>
                <w:sz w:val="18"/>
              </w:rPr>
            </w:pPr>
            <w:ins w:id="5732" w:author="C1-213572" w:date="2021-05-31T14:40:00Z">
              <w:r>
                <w:rPr>
                  <w:rFonts w:ascii="Arial" w:hAnsi="Arial"/>
                  <w:sz w:val="18"/>
                </w:rPr>
                <w:t>ProSe Application Code</w:t>
              </w:r>
            </w:ins>
          </w:p>
          <w:p w14:paraId="75792841" w14:textId="77777777" w:rsidR="00CB3A44" w:rsidRDefault="00CB3A44">
            <w:pPr>
              <w:keepNext/>
              <w:keepLines/>
              <w:spacing w:after="0"/>
              <w:rPr>
                <w:ins w:id="5733" w:author="C1-213572" w:date="2021-05-31T14:40:00Z"/>
                <w:rFonts w:ascii="Arial" w:hAnsi="Arial"/>
                <w:sz w:val="18"/>
              </w:rPr>
            </w:pPr>
            <w:ins w:id="5734" w:author="C1-213572" w:date="2021-05-31T14:40:00Z">
              <w:r>
                <w:rPr>
                  <w:rFonts w:ascii="Arial" w:hAnsi="Arial"/>
                  <w:sz w:val="18"/>
                </w:rPr>
                <w:t>11.2.2</w:t>
              </w:r>
            </w:ins>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Default="00CB3A44">
            <w:pPr>
              <w:keepNext/>
              <w:keepLines/>
              <w:spacing w:after="0"/>
              <w:jc w:val="center"/>
              <w:rPr>
                <w:ins w:id="5735" w:author="C1-213572" w:date="2021-05-31T14:40:00Z"/>
                <w:rFonts w:ascii="Arial" w:hAnsi="Arial"/>
                <w:sz w:val="18"/>
              </w:rPr>
            </w:pPr>
            <w:ins w:id="5736"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Default="00CB3A44">
            <w:pPr>
              <w:keepNext/>
              <w:keepLines/>
              <w:spacing w:after="0"/>
              <w:jc w:val="center"/>
              <w:rPr>
                <w:ins w:id="5737" w:author="C1-213572" w:date="2021-05-31T14:40:00Z"/>
                <w:rFonts w:ascii="Arial" w:hAnsi="Arial"/>
                <w:sz w:val="18"/>
              </w:rPr>
            </w:pPr>
            <w:ins w:id="5738"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Default="00CB3A44">
            <w:pPr>
              <w:keepNext/>
              <w:keepLines/>
              <w:spacing w:after="0"/>
              <w:jc w:val="center"/>
              <w:rPr>
                <w:ins w:id="5739" w:author="C1-213572" w:date="2021-05-31T14:40:00Z"/>
                <w:rFonts w:ascii="Arial" w:hAnsi="Arial"/>
                <w:sz w:val="18"/>
              </w:rPr>
            </w:pPr>
            <w:ins w:id="5740" w:author="C1-213572" w:date="2021-05-31T14:40:00Z">
              <w:r>
                <w:rPr>
                  <w:rFonts w:ascii="Arial" w:hAnsi="Arial"/>
                  <w:sz w:val="18"/>
                </w:rPr>
                <w:t>23</w:t>
              </w:r>
            </w:ins>
          </w:p>
        </w:tc>
      </w:tr>
      <w:tr w:rsidR="00CB3A44" w14:paraId="2D2C989E" w14:textId="77777777" w:rsidTr="00CB3A44">
        <w:trPr>
          <w:cantSplit/>
          <w:jc w:val="center"/>
          <w:ins w:id="5741"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2FEEEE71" w14:textId="77777777" w:rsidR="00CB3A44" w:rsidRDefault="00CB3A44">
            <w:pPr>
              <w:keepNext/>
              <w:keepLines/>
              <w:spacing w:after="0"/>
              <w:rPr>
                <w:ins w:id="5742"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C3E220A" w14:textId="77777777" w:rsidR="00CB3A44" w:rsidRDefault="00CB3A44">
            <w:pPr>
              <w:keepNext/>
              <w:keepLines/>
              <w:spacing w:after="0"/>
              <w:rPr>
                <w:ins w:id="5743" w:author="C1-213572" w:date="2021-05-31T14:40:00Z"/>
                <w:rFonts w:ascii="Arial" w:hAnsi="Arial"/>
                <w:sz w:val="18"/>
              </w:rPr>
            </w:pPr>
            <w:ins w:id="5744" w:author="C1-213572" w:date="2021-05-31T14:40:00Z">
              <w:r>
                <w:rPr>
                  <w:rFonts w:ascii="Arial" w:hAnsi="Arial"/>
                  <w:sz w:val="18"/>
                </w:rPr>
                <w:t>MIC</w:t>
              </w:r>
            </w:ins>
          </w:p>
        </w:tc>
        <w:tc>
          <w:tcPr>
            <w:tcW w:w="3120" w:type="dxa"/>
            <w:tcBorders>
              <w:top w:val="single" w:sz="6" w:space="0" w:color="000000"/>
              <w:left w:val="single" w:sz="6" w:space="0" w:color="000000"/>
              <w:bottom w:val="single" w:sz="6" w:space="0" w:color="000000"/>
              <w:right w:val="single" w:sz="6" w:space="0" w:color="000000"/>
            </w:tcBorders>
            <w:hideMark/>
          </w:tcPr>
          <w:p w14:paraId="76ACD44A" w14:textId="77777777" w:rsidR="00CB3A44" w:rsidRDefault="00CB3A44">
            <w:pPr>
              <w:keepNext/>
              <w:keepLines/>
              <w:spacing w:after="0"/>
              <w:rPr>
                <w:ins w:id="5745" w:author="C1-213572" w:date="2021-05-31T14:40:00Z"/>
                <w:rFonts w:ascii="Arial" w:hAnsi="Arial"/>
                <w:sz w:val="18"/>
              </w:rPr>
            </w:pPr>
            <w:ins w:id="5746" w:author="C1-213572" w:date="2021-05-31T14:40:00Z">
              <w:r>
                <w:rPr>
                  <w:rFonts w:ascii="Arial" w:hAnsi="Arial"/>
                  <w:sz w:val="18"/>
                </w:rPr>
                <w:t>MIC</w:t>
              </w:r>
            </w:ins>
          </w:p>
          <w:p w14:paraId="5F59020F" w14:textId="77777777" w:rsidR="00CB3A44" w:rsidRDefault="00CB3A44">
            <w:pPr>
              <w:keepNext/>
              <w:keepLines/>
              <w:spacing w:after="0"/>
              <w:rPr>
                <w:ins w:id="5747" w:author="C1-213572" w:date="2021-05-31T14:40:00Z"/>
                <w:rFonts w:ascii="Arial" w:hAnsi="Arial"/>
                <w:sz w:val="18"/>
              </w:rPr>
            </w:pPr>
            <w:ins w:id="5748" w:author="C1-213572" w:date="2021-05-31T14:40:00Z">
              <w:r>
                <w:rPr>
                  <w:rFonts w:ascii="Arial" w:hAnsi="Arial"/>
                  <w:sz w:val="18"/>
                </w:rPr>
                <w:t>11.2.4</w:t>
              </w:r>
            </w:ins>
          </w:p>
        </w:tc>
        <w:tc>
          <w:tcPr>
            <w:tcW w:w="1134" w:type="dxa"/>
            <w:tcBorders>
              <w:top w:val="single" w:sz="6" w:space="0" w:color="000000"/>
              <w:left w:val="single" w:sz="6" w:space="0" w:color="000000"/>
              <w:bottom w:val="single" w:sz="6" w:space="0" w:color="000000"/>
              <w:right w:val="single" w:sz="6" w:space="0" w:color="000000"/>
            </w:tcBorders>
            <w:hideMark/>
          </w:tcPr>
          <w:p w14:paraId="74B0D7EE" w14:textId="77777777" w:rsidR="00CB3A44" w:rsidRDefault="00CB3A44">
            <w:pPr>
              <w:keepNext/>
              <w:keepLines/>
              <w:spacing w:after="0"/>
              <w:jc w:val="center"/>
              <w:rPr>
                <w:ins w:id="5749" w:author="C1-213572" w:date="2021-05-31T14:40:00Z"/>
                <w:rFonts w:ascii="Arial" w:hAnsi="Arial"/>
                <w:sz w:val="18"/>
              </w:rPr>
            </w:pPr>
            <w:ins w:id="5750"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3F58C789" w14:textId="77777777" w:rsidR="00CB3A44" w:rsidRDefault="00CB3A44">
            <w:pPr>
              <w:keepNext/>
              <w:keepLines/>
              <w:spacing w:after="0"/>
              <w:jc w:val="center"/>
              <w:rPr>
                <w:ins w:id="5751" w:author="C1-213572" w:date="2021-05-31T14:40:00Z"/>
                <w:rFonts w:ascii="Arial" w:hAnsi="Arial"/>
                <w:sz w:val="18"/>
              </w:rPr>
            </w:pPr>
            <w:ins w:id="5752"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4BEBB932" w14:textId="77777777" w:rsidR="00CB3A44" w:rsidRDefault="00CB3A44">
            <w:pPr>
              <w:keepNext/>
              <w:keepLines/>
              <w:spacing w:after="0"/>
              <w:jc w:val="center"/>
              <w:rPr>
                <w:ins w:id="5753" w:author="C1-213572" w:date="2021-05-31T14:40:00Z"/>
                <w:rFonts w:ascii="Arial" w:hAnsi="Arial"/>
                <w:sz w:val="18"/>
              </w:rPr>
            </w:pPr>
            <w:ins w:id="5754" w:author="C1-213572" w:date="2021-05-31T14:40:00Z">
              <w:r>
                <w:rPr>
                  <w:rFonts w:ascii="Arial" w:hAnsi="Arial"/>
                  <w:sz w:val="18"/>
                </w:rPr>
                <w:t>4</w:t>
              </w:r>
            </w:ins>
          </w:p>
        </w:tc>
      </w:tr>
      <w:tr w:rsidR="00CB3A44" w14:paraId="52A06CB7" w14:textId="77777777" w:rsidTr="00CB3A44">
        <w:trPr>
          <w:cantSplit/>
          <w:jc w:val="center"/>
          <w:ins w:id="5755"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22E7BCFE" w14:textId="77777777" w:rsidR="00CB3A44" w:rsidRDefault="00CB3A44">
            <w:pPr>
              <w:keepNext/>
              <w:keepLines/>
              <w:spacing w:after="0"/>
              <w:rPr>
                <w:ins w:id="5756"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4A1CB7" w14:textId="77777777" w:rsidR="00CB3A44" w:rsidRDefault="00CB3A44">
            <w:pPr>
              <w:keepNext/>
              <w:keepLines/>
              <w:spacing w:after="0"/>
              <w:rPr>
                <w:ins w:id="5757" w:author="C1-213572" w:date="2021-05-31T14:40:00Z"/>
                <w:rFonts w:ascii="Arial" w:hAnsi="Arial"/>
                <w:sz w:val="18"/>
              </w:rPr>
            </w:pPr>
            <w:ins w:id="5758" w:author="C1-213572" w:date="2021-05-31T14:40:00Z">
              <w:r>
                <w:rPr>
                  <w:rFonts w:ascii="Arial" w:hAnsi="Arial"/>
                  <w:sz w:val="18"/>
                </w:rPr>
                <w:t>UTC-based Counter LSB</w:t>
              </w:r>
            </w:ins>
          </w:p>
        </w:tc>
        <w:tc>
          <w:tcPr>
            <w:tcW w:w="3120" w:type="dxa"/>
            <w:tcBorders>
              <w:top w:val="single" w:sz="6" w:space="0" w:color="000000"/>
              <w:left w:val="single" w:sz="6" w:space="0" w:color="000000"/>
              <w:bottom w:val="single" w:sz="6" w:space="0" w:color="000000"/>
              <w:right w:val="single" w:sz="6" w:space="0" w:color="000000"/>
            </w:tcBorders>
            <w:hideMark/>
          </w:tcPr>
          <w:p w14:paraId="493C540C" w14:textId="77777777" w:rsidR="00CB3A44" w:rsidRDefault="00CB3A44">
            <w:pPr>
              <w:keepNext/>
              <w:keepLines/>
              <w:spacing w:after="0"/>
              <w:rPr>
                <w:ins w:id="5759" w:author="C1-213572" w:date="2021-05-31T14:40:00Z"/>
                <w:rFonts w:ascii="Arial" w:hAnsi="Arial"/>
                <w:sz w:val="18"/>
              </w:rPr>
            </w:pPr>
            <w:ins w:id="5760" w:author="C1-213572" w:date="2021-05-31T14:40:00Z">
              <w:r>
                <w:rPr>
                  <w:rFonts w:ascii="Arial" w:hAnsi="Arial"/>
                  <w:sz w:val="18"/>
                </w:rPr>
                <w:t>Binary</w:t>
              </w:r>
            </w:ins>
          </w:p>
          <w:p w14:paraId="2A7139B6" w14:textId="77777777" w:rsidR="00CB3A44" w:rsidRDefault="00CB3A44">
            <w:pPr>
              <w:keepNext/>
              <w:keepLines/>
              <w:spacing w:after="0"/>
              <w:rPr>
                <w:ins w:id="5761" w:author="C1-213572" w:date="2021-05-31T14:40:00Z"/>
                <w:rFonts w:ascii="Arial" w:hAnsi="Arial"/>
                <w:sz w:val="18"/>
              </w:rPr>
            </w:pPr>
            <w:ins w:id="5762" w:author="C1-213572" w:date="2021-05-31T14:40:00Z">
              <w:r>
                <w:rPr>
                  <w:rFonts w:ascii="Arial" w:hAnsi="Arial"/>
                  <w:sz w:val="18"/>
                </w:rPr>
                <w:t>11.2.5</w:t>
              </w:r>
            </w:ins>
          </w:p>
        </w:tc>
        <w:tc>
          <w:tcPr>
            <w:tcW w:w="1134" w:type="dxa"/>
            <w:tcBorders>
              <w:top w:val="single" w:sz="6" w:space="0" w:color="000000"/>
              <w:left w:val="single" w:sz="6" w:space="0" w:color="000000"/>
              <w:bottom w:val="single" w:sz="6" w:space="0" w:color="000000"/>
              <w:right w:val="single" w:sz="6" w:space="0" w:color="000000"/>
            </w:tcBorders>
            <w:hideMark/>
          </w:tcPr>
          <w:p w14:paraId="54BFBD6E" w14:textId="77777777" w:rsidR="00CB3A44" w:rsidRDefault="00CB3A44">
            <w:pPr>
              <w:keepNext/>
              <w:keepLines/>
              <w:spacing w:after="0"/>
              <w:jc w:val="center"/>
              <w:rPr>
                <w:ins w:id="5763" w:author="C1-213572" w:date="2021-05-31T14:40:00Z"/>
                <w:rFonts w:ascii="Arial" w:hAnsi="Arial"/>
                <w:sz w:val="18"/>
                <w:lang w:eastAsia="zh-CN"/>
              </w:rPr>
            </w:pPr>
            <w:ins w:id="5764" w:author="C1-213572" w:date="2021-05-31T14:40:00Z">
              <w:r>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5AD2F548" w14:textId="77777777" w:rsidR="00CB3A44" w:rsidRDefault="00CB3A44">
            <w:pPr>
              <w:keepNext/>
              <w:keepLines/>
              <w:spacing w:after="0"/>
              <w:jc w:val="center"/>
              <w:rPr>
                <w:ins w:id="5765" w:author="C1-213572" w:date="2021-05-31T14:40:00Z"/>
                <w:rFonts w:ascii="Arial" w:hAnsi="Arial"/>
                <w:sz w:val="18"/>
                <w:lang w:eastAsia="zh-CN"/>
              </w:rPr>
            </w:pPr>
            <w:ins w:id="5766" w:author="C1-213572" w:date="2021-05-31T14:40:00Z">
              <w:r>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6A18C091" w14:textId="77777777" w:rsidR="00CB3A44" w:rsidRDefault="00CB3A44">
            <w:pPr>
              <w:keepNext/>
              <w:keepLines/>
              <w:spacing w:after="0"/>
              <w:jc w:val="center"/>
              <w:rPr>
                <w:ins w:id="5767" w:author="C1-213572" w:date="2021-05-31T14:40:00Z"/>
                <w:rFonts w:ascii="Arial" w:hAnsi="Arial"/>
                <w:sz w:val="18"/>
                <w:lang w:eastAsia="zh-CN"/>
              </w:rPr>
            </w:pPr>
            <w:ins w:id="5768" w:author="C1-213572" w:date="2021-05-31T14:40:00Z">
              <w:r>
                <w:rPr>
                  <w:rFonts w:ascii="Arial" w:hAnsi="Arial"/>
                  <w:sz w:val="18"/>
                  <w:lang w:eastAsia="zh-CN"/>
                </w:rPr>
                <w:t>1</w:t>
              </w:r>
            </w:ins>
          </w:p>
        </w:tc>
      </w:tr>
      <w:tr w:rsidR="00CB3A44" w14:paraId="47493C23" w14:textId="77777777" w:rsidTr="00CB3A44">
        <w:trPr>
          <w:cantSplit/>
          <w:jc w:val="center"/>
          <w:ins w:id="5769"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6F7793DA" w14:textId="77777777" w:rsidR="00CB3A44" w:rsidRDefault="00CB3A44">
            <w:pPr>
              <w:keepNext/>
              <w:keepLines/>
              <w:spacing w:after="0"/>
              <w:rPr>
                <w:ins w:id="5770" w:author="C1-213572" w:date="2021-05-31T14:40:00Z"/>
                <w:rFonts w:ascii="Arial" w:hAnsi="Arial"/>
                <w:sz w:val="18"/>
                <w:lang w:eastAsia="x-none"/>
              </w:rPr>
            </w:pPr>
            <w:ins w:id="5771" w:author="C1-213572" w:date="2021-05-31T14:40:00Z">
              <w:r>
                <w:rPr>
                  <w:rFonts w:ascii="Arial" w:hAnsi="Arial"/>
                  <w:sz w:val="18"/>
                  <w:lang w:eastAsia="x-none"/>
                </w:rPr>
                <w:t>xx</w:t>
              </w:r>
            </w:ins>
          </w:p>
        </w:tc>
        <w:tc>
          <w:tcPr>
            <w:tcW w:w="2837" w:type="dxa"/>
            <w:tcBorders>
              <w:top w:val="single" w:sz="6" w:space="0" w:color="000000"/>
              <w:left w:val="single" w:sz="6" w:space="0" w:color="000000"/>
              <w:bottom w:val="single" w:sz="6" w:space="0" w:color="000000"/>
              <w:right w:val="single" w:sz="6" w:space="0" w:color="000000"/>
            </w:tcBorders>
            <w:hideMark/>
          </w:tcPr>
          <w:p w14:paraId="596FF733" w14:textId="77777777" w:rsidR="00CB3A44" w:rsidRDefault="00CB3A44">
            <w:pPr>
              <w:keepNext/>
              <w:keepLines/>
              <w:spacing w:after="0"/>
              <w:rPr>
                <w:ins w:id="5772" w:author="C1-213572" w:date="2021-05-31T14:40:00Z"/>
                <w:rFonts w:ascii="Arial" w:hAnsi="Arial"/>
                <w:sz w:val="18"/>
              </w:rPr>
            </w:pPr>
            <w:ins w:id="5773" w:author="C1-213572" w:date="2021-05-31T14:40:00Z">
              <w:r>
                <w:rPr>
                  <w:rFonts w:ascii="Arial" w:hAnsi="Arial"/>
                  <w:sz w:val="18"/>
                </w:rPr>
                <w:t>ProSe Application ID</w:t>
              </w:r>
            </w:ins>
          </w:p>
        </w:tc>
        <w:tc>
          <w:tcPr>
            <w:tcW w:w="3120" w:type="dxa"/>
            <w:tcBorders>
              <w:top w:val="single" w:sz="6" w:space="0" w:color="000000"/>
              <w:left w:val="single" w:sz="6" w:space="0" w:color="000000"/>
              <w:bottom w:val="single" w:sz="6" w:space="0" w:color="000000"/>
              <w:right w:val="single" w:sz="6" w:space="0" w:color="000000"/>
            </w:tcBorders>
            <w:hideMark/>
          </w:tcPr>
          <w:p w14:paraId="376B33AC" w14:textId="77777777" w:rsidR="00CB3A44" w:rsidRDefault="00CB3A44">
            <w:pPr>
              <w:keepNext/>
              <w:keepLines/>
              <w:spacing w:after="0"/>
              <w:rPr>
                <w:ins w:id="5774" w:author="C1-213572" w:date="2021-05-31T14:40:00Z"/>
                <w:rFonts w:ascii="Arial" w:hAnsi="Arial"/>
                <w:sz w:val="18"/>
              </w:rPr>
            </w:pPr>
            <w:ins w:id="5775" w:author="C1-213572" w:date="2021-05-31T14:40:00Z">
              <w:r>
                <w:rPr>
                  <w:rFonts w:ascii="Arial" w:hAnsi="Arial"/>
                  <w:sz w:val="18"/>
                </w:rPr>
                <w:t>ProSe Application ID</w:t>
              </w:r>
            </w:ins>
          </w:p>
          <w:p w14:paraId="26AA26A7" w14:textId="77777777" w:rsidR="00CB3A44" w:rsidRDefault="00CB3A44">
            <w:pPr>
              <w:keepNext/>
              <w:keepLines/>
              <w:spacing w:after="0"/>
              <w:rPr>
                <w:ins w:id="5776" w:author="C1-213572" w:date="2021-05-31T14:40:00Z"/>
                <w:rFonts w:ascii="Arial" w:hAnsi="Arial"/>
                <w:sz w:val="18"/>
              </w:rPr>
            </w:pPr>
            <w:ins w:id="5777" w:author="C1-213572" w:date="2021-05-31T14:40:00Z">
              <w:r>
                <w:rPr>
                  <w:rFonts w:ascii="Arial" w:hAnsi="Arial"/>
                  <w:sz w:val="18"/>
                </w:rPr>
                <w:t>11.2.x</w:t>
              </w:r>
            </w:ins>
          </w:p>
        </w:tc>
        <w:tc>
          <w:tcPr>
            <w:tcW w:w="1134" w:type="dxa"/>
            <w:tcBorders>
              <w:top w:val="single" w:sz="6" w:space="0" w:color="000000"/>
              <w:left w:val="single" w:sz="6" w:space="0" w:color="000000"/>
              <w:bottom w:val="single" w:sz="6" w:space="0" w:color="000000"/>
              <w:right w:val="single" w:sz="6" w:space="0" w:color="000000"/>
            </w:tcBorders>
            <w:hideMark/>
          </w:tcPr>
          <w:p w14:paraId="68998DFC" w14:textId="77777777" w:rsidR="00CB3A44" w:rsidRDefault="00CB3A44">
            <w:pPr>
              <w:keepNext/>
              <w:keepLines/>
              <w:spacing w:after="0"/>
              <w:jc w:val="center"/>
              <w:rPr>
                <w:ins w:id="5778" w:author="C1-213572" w:date="2021-05-31T14:40:00Z"/>
                <w:rFonts w:ascii="Arial" w:hAnsi="Arial"/>
                <w:sz w:val="18"/>
              </w:rPr>
            </w:pPr>
            <w:ins w:id="5779" w:author="C1-213572" w:date="2021-05-31T14:40:00Z">
              <w:r>
                <w:rPr>
                  <w:rFonts w:ascii="Arial" w:hAnsi="Arial"/>
                  <w:sz w:val="18"/>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65E8FB06" w14:textId="77777777" w:rsidR="00CB3A44" w:rsidRDefault="00CB3A44">
            <w:pPr>
              <w:keepNext/>
              <w:keepLines/>
              <w:spacing w:after="0"/>
              <w:jc w:val="center"/>
              <w:rPr>
                <w:ins w:id="5780" w:author="C1-213572" w:date="2021-05-31T14:40:00Z"/>
                <w:rFonts w:ascii="Arial" w:hAnsi="Arial"/>
                <w:sz w:val="18"/>
              </w:rPr>
            </w:pPr>
            <w:ins w:id="5781" w:author="C1-213572" w:date="2021-05-31T14:40:00Z">
              <w:r>
                <w:rPr>
                  <w:rFonts w:ascii="Arial" w:hAnsi="Arial"/>
                  <w:sz w:val="18"/>
                </w:rPr>
                <w:t>TLV</w:t>
              </w:r>
            </w:ins>
          </w:p>
        </w:tc>
        <w:tc>
          <w:tcPr>
            <w:tcW w:w="851" w:type="dxa"/>
            <w:tcBorders>
              <w:top w:val="single" w:sz="6" w:space="0" w:color="000000"/>
              <w:left w:val="single" w:sz="6" w:space="0" w:color="000000"/>
              <w:bottom w:val="single" w:sz="6" w:space="0" w:color="000000"/>
              <w:right w:val="single" w:sz="6" w:space="0" w:color="000000"/>
            </w:tcBorders>
            <w:hideMark/>
          </w:tcPr>
          <w:p w14:paraId="35F30666" w14:textId="77777777" w:rsidR="00CB3A44" w:rsidRDefault="00CB3A44">
            <w:pPr>
              <w:keepNext/>
              <w:keepLines/>
              <w:spacing w:after="0"/>
              <w:jc w:val="center"/>
              <w:rPr>
                <w:ins w:id="5782" w:author="C1-213572" w:date="2021-05-31T14:40:00Z"/>
                <w:rFonts w:ascii="Arial" w:hAnsi="Arial"/>
                <w:sz w:val="18"/>
              </w:rPr>
            </w:pPr>
            <w:ins w:id="5783" w:author="C1-213572" w:date="2021-05-31T14:40:00Z">
              <w:r>
                <w:rPr>
                  <w:rFonts w:ascii="Arial" w:hAnsi="Arial"/>
                  <w:sz w:val="18"/>
                </w:rPr>
                <w:t>x</w:t>
              </w:r>
            </w:ins>
          </w:p>
        </w:tc>
      </w:tr>
      <w:tr w:rsidR="00CB3A44" w14:paraId="2423EDC3" w14:textId="77777777" w:rsidTr="00CB3A44">
        <w:trPr>
          <w:cantSplit/>
          <w:jc w:val="center"/>
          <w:ins w:id="5784"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5F94F6AF" w14:textId="77777777" w:rsidR="00CB3A44" w:rsidRDefault="00CB3A44">
            <w:pPr>
              <w:keepNext/>
              <w:keepLines/>
              <w:spacing w:after="0"/>
              <w:rPr>
                <w:ins w:id="5785" w:author="C1-213572" w:date="2021-05-31T14:40:00Z"/>
                <w:rFonts w:ascii="Arial" w:hAnsi="Arial"/>
                <w:sz w:val="18"/>
                <w:lang w:eastAsia="x-none"/>
              </w:rPr>
            </w:pPr>
            <w:ins w:id="5786" w:author="C1-213572" w:date="2021-05-31T14:40:00Z">
              <w:r>
                <w:rPr>
                  <w:rFonts w:ascii="Arial" w:hAnsi="Arial"/>
                  <w:sz w:val="18"/>
                  <w:lang w:eastAsia="x-none"/>
                </w:rPr>
                <w:t>xx</w:t>
              </w:r>
            </w:ins>
          </w:p>
        </w:tc>
        <w:tc>
          <w:tcPr>
            <w:tcW w:w="2837" w:type="dxa"/>
            <w:tcBorders>
              <w:top w:val="single" w:sz="6" w:space="0" w:color="000000"/>
              <w:left w:val="single" w:sz="6" w:space="0" w:color="000000"/>
              <w:bottom w:val="single" w:sz="6" w:space="0" w:color="000000"/>
              <w:right w:val="single" w:sz="6" w:space="0" w:color="000000"/>
            </w:tcBorders>
            <w:hideMark/>
          </w:tcPr>
          <w:p w14:paraId="70C88DF5" w14:textId="77777777" w:rsidR="00CB3A44" w:rsidRDefault="00CB3A44">
            <w:pPr>
              <w:keepNext/>
              <w:keepLines/>
              <w:spacing w:after="0"/>
              <w:rPr>
                <w:ins w:id="5787" w:author="C1-213572" w:date="2021-05-31T14:40:00Z"/>
                <w:rFonts w:ascii="Arial" w:hAnsi="Arial"/>
                <w:sz w:val="18"/>
              </w:rPr>
            </w:pPr>
            <w:ins w:id="5788" w:author="C1-213572" w:date="2021-05-31T14:40:00Z">
              <w:r>
                <w:rPr>
                  <w:rFonts w:ascii="Arial" w:hAnsi="Arial"/>
                  <w:sz w:val="18"/>
                </w:rPr>
                <w:t>User Info ID</w:t>
              </w:r>
            </w:ins>
          </w:p>
        </w:tc>
        <w:tc>
          <w:tcPr>
            <w:tcW w:w="3120" w:type="dxa"/>
            <w:tcBorders>
              <w:top w:val="single" w:sz="6" w:space="0" w:color="000000"/>
              <w:left w:val="single" w:sz="6" w:space="0" w:color="000000"/>
              <w:bottom w:val="single" w:sz="6" w:space="0" w:color="000000"/>
              <w:right w:val="single" w:sz="6" w:space="0" w:color="000000"/>
            </w:tcBorders>
            <w:hideMark/>
          </w:tcPr>
          <w:p w14:paraId="58FAEFE8" w14:textId="77777777" w:rsidR="00CB3A44" w:rsidRDefault="00CB3A44">
            <w:pPr>
              <w:keepNext/>
              <w:keepLines/>
              <w:spacing w:after="0"/>
              <w:rPr>
                <w:ins w:id="5789" w:author="C1-213572" w:date="2021-05-31T14:40:00Z"/>
                <w:rFonts w:ascii="Arial" w:hAnsi="Arial"/>
                <w:sz w:val="18"/>
              </w:rPr>
            </w:pPr>
            <w:ins w:id="5790" w:author="C1-213572" w:date="2021-05-31T14:40:00Z">
              <w:r>
                <w:rPr>
                  <w:rFonts w:ascii="Arial" w:hAnsi="Arial"/>
                  <w:sz w:val="18"/>
                </w:rPr>
                <w:t xml:space="preserve">User Info ID </w:t>
              </w:r>
            </w:ins>
          </w:p>
          <w:p w14:paraId="2DD27385" w14:textId="77777777" w:rsidR="00CB3A44" w:rsidRDefault="00CB3A44">
            <w:pPr>
              <w:keepNext/>
              <w:keepLines/>
              <w:spacing w:after="0"/>
              <w:rPr>
                <w:ins w:id="5791" w:author="C1-213572" w:date="2021-05-31T14:40:00Z"/>
                <w:rFonts w:ascii="Arial" w:hAnsi="Arial"/>
                <w:sz w:val="18"/>
              </w:rPr>
            </w:pPr>
            <w:ins w:id="5792" w:author="C1-213572" w:date="2021-05-31T14:40:00Z">
              <w:r>
                <w:rPr>
                  <w:rFonts w:ascii="Arial" w:hAnsi="Arial"/>
                  <w:sz w:val="18"/>
                </w:rPr>
                <w:t>11.2.7</w:t>
              </w:r>
            </w:ins>
          </w:p>
        </w:tc>
        <w:tc>
          <w:tcPr>
            <w:tcW w:w="1134" w:type="dxa"/>
            <w:tcBorders>
              <w:top w:val="single" w:sz="6" w:space="0" w:color="000000"/>
              <w:left w:val="single" w:sz="6" w:space="0" w:color="000000"/>
              <w:bottom w:val="single" w:sz="6" w:space="0" w:color="000000"/>
              <w:right w:val="single" w:sz="6" w:space="0" w:color="000000"/>
            </w:tcBorders>
            <w:hideMark/>
          </w:tcPr>
          <w:p w14:paraId="7DA67FCB" w14:textId="77777777" w:rsidR="00CB3A44" w:rsidRDefault="00CB3A44">
            <w:pPr>
              <w:keepNext/>
              <w:keepLines/>
              <w:spacing w:after="0"/>
              <w:jc w:val="center"/>
              <w:rPr>
                <w:ins w:id="5793" w:author="C1-213572" w:date="2021-05-31T14:40:00Z"/>
                <w:rFonts w:ascii="Arial" w:hAnsi="Arial"/>
                <w:sz w:val="18"/>
              </w:rPr>
            </w:pPr>
            <w:ins w:id="5794" w:author="C1-213572" w:date="2021-05-31T14:40:00Z">
              <w:r>
                <w:rPr>
                  <w:rFonts w:ascii="Arial" w:hAnsi="Arial"/>
                  <w:sz w:val="18"/>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77817DB6" w14:textId="77777777" w:rsidR="00CB3A44" w:rsidRDefault="00CB3A44">
            <w:pPr>
              <w:keepNext/>
              <w:keepLines/>
              <w:spacing w:after="0"/>
              <w:jc w:val="center"/>
              <w:rPr>
                <w:ins w:id="5795" w:author="C1-213572" w:date="2021-05-31T14:40:00Z"/>
                <w:rFonts w:ascii="Arial" w:hAnsi="Arial"/>
                <w:sz w:val="18"/>
              </w:rPr>
            </w:pPr>
            <w:ins w:id="5796" w:author="C1-213572" w:date="2021-05-31T14:40:00Z">
              <w:r>
                <w:rPr>
                  <w:rFonts w:ascii="Arial" w:hAnsi="Arial"/>
                  <w:sz w:val="18"/>
                </w:rPr>
                <w:t>TV</w:t>
              </w:r>
            </w:ins>
          </w:p>
        </w:tc>
        <w:tc>
          <w:tcPr>
            <w:tcW w:w="851" w:type="dxa"/>
            <w:tcBorders>
              <w:top w:val="single" w:sz="6" w:space="0" w:color="000000"/>
              <w:left w:val="single" w:sz="6" w:space="0" w:color="000000"/>
              <w:bottom w:val="single" w:sz="6" w:space="0" w:color="000000"/>
              <w:right w:val="single" w:sz="6" w:space="0" w:color="000000"/>
            </w:tcBorders>
            <w:hideMark/>
          </w:tcPr>
          <w:p w14:paraId="3DC0AFC5" w14:textId="77777777" w:rsidR="00CB3A44" w:rsidRDefault="00CB3A44">
            <w:pPr>
              <w:keepNext/>
              <w:keepLines/>
              <w:spacing w:after="0"/>
              <w:jc w:val="center"/>
              <w:rPr>
                <w:ins w:id="5797" w:author="C1-213572" w:date="2021-05-31T14:40:00Z"/>
                <w:rFonts w:ascii="Arial" w:hAnsi="Arial"/>
                <w:sz w:val="18"/>
              </w:rPr>
            </w:pPr>
            <w:ins w:id="5798" w:author="C1-213572" w:date="2021-05-31T14:40:00Z">
              <w:r>
                <w:rPr>
                  <w:rFonts w:ascii="Arial" w:hAnsi="Arial"/>
                  <w:sz w:val="18"/>
                </w:rPr>
                <w:t>7</w:t>
              </w:r>
            </w:ins>
          </w:p>
        </w:tc>
      </w:tr>
      <w:tr w:rsidR="00CB3A44" w14:paraId="05644F4F" w14:textId="77777777" w:rsidTr="00CB3A44">
        <w:trPr>
          <w:cantSplit/>
          <w:jc w:val="center"/>
          <w:ins w:id="5799"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11651979" w14:textId="77777777" w:rsidR="00CB3A44" w:rsidRDefault="00CB3A44">
            <w:pPr>
              <w:keepNext/>
              <w:keepLines/>
              <w:spacing w:after="0"/>
              <w:rPr>
                <w:ins w:id="5800" w:author="C1-213572" w:date="2021-05-31T14:40:00Z"/>
                <w:rFonts w:ascii="Arial" w:hAnsi="Arial"/>
                <w:sz w:val="18"/>
                <w:lang w:eastAsia="zh-CN"/>
              </w:rPr>
            </w:pPr>
            <w:ins w:id="5801" w:author="C1-213572" w:date="2021-05-31T14:40:00Z">
              <w:r>
                <w:rPr>
                  <w:rFonts w:ascii="Arial" w:hAnsi="Arial"/>
                  <w:sz w:val="18"/>
                  <w:lang w:eastAsia="zh-CN"/>
                </w:rPr>
                <w:t>xx</w:t>
              </w:r>
            </w:ins>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Default="00CB3A44">
            <w:pPr>
              <w:keepNext/>
              <w:keepLines/>
              <w:spacing w:after="0"/>
              <w:rPr>
                <w:ins w:id="5802" w:author="C1-213572" w:date="2021-05-31T14:40:00Z"/>
                <w:rFonts w:ascii="Arial" w:hAnsi="Arial"/>
                <w:sz w:val="18"/>
                <w:lang w:eastAsia="zh-CN"/>
              </w:rPr>
            </w:pPr>
            <w:ins w:id="5803" w:author="C1-213572" w:date="2021-05-31T14:40:00Z">
              <w:r>
                <w:rPr>
                  <w:rFonts w:ascii="Arial" w:hAnsi="Arial"/>
                  <w:sz w:val="18"/>
                  <w:lang w:eastAsia="zh-CN"/>
                </w:rPr>
                <w:t>Metadata</w:t>
              </w:r>
            </w:ins>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Default="00CB3A44">
            <w:pPr>
              <w:keepNext/>
              <w:keepLines/>
              <w:spacing w:after="0"/>
              <w:rPr>
                <w:ins w:id="5804" w:author="C1-213572" w:date="2021-05-31T14:40:00Z"/>
                <w:rFonts w:ascii="Arial" w:hAnsi="Arial"/>
                <w:sz w:val="18"/>
                <w:lang w:eastAsia="zh-CN"/>
              </w:rPr>
            </w:pPr>
            <w:ins w:id="5805" w:author="C1-213572" w:date="2021-05-31T14:40:00Z">
              <w:r>
                <w:rPr>
                  <w:rFonts w:ascii="Arial" w:hAnsi="Arial"/>
                  <w:sz w:val="18"/>
                  <w:lang w:eastAsia="zh-CN"/>
                </w:rPr>
                <w:t>Metadata</w:t>
              </w:r>
            </w:ins>
          </w:p>
          <w:p w14:paraId="3E40E4E0" w14:textId="77777777" w:rsidR="00CB3A44" w:rsidRDefault="00CB3A44">
            <w:pPr>
              <w:keepNext/>
              <w:keepLines/>
              <w:spacing w:after="0"/>
              <w:rPr>
                <w:ins w:id="5806" w:author="C1-213572" w:date="2021-05-31T14:40:00Z"/>
                <w:rFonts w:ascii="Arial" w:hAnsi="Arial"/>
                <w:sz w:val="18"/>
                <w:lang w:eastAsia="zh-CN"/>
              </w:rPr>
            </w:pPr>
            <w:ins w:id="5807" w:author="C1-213572" w:date="2021-05-31T14:40:00Z">
              <w:r>
                <w:rPr>
                  <w:rFonts w:ascii="Arial" w:hAnsi="Arial"/>
                  <w:sz w:val="18"/>
                  <w:lang w:eastAsia="zh-CN"/>
                </w:rPr>
                <w:t>11.2.x</w:t>
              </w:r>
            </w:ins>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Default="00CB3A44">
            <w:pPr>
              <w:keepNext/>
              <w:keepLines/>
              <w:spacing w:after="0"/>
              <w:jc w:val="center"/>
              <w:rPr>
                <w:ins w:id="5808" w:author="C1-213572" w:date="2021-05-31T14:40:00Z"/>
                <w:rFonts w:ascii="Arial" w:hAnsi="Arial"/>
                <w:sz w:val="18"/>
                <w:lang w:eastAsia="zh-CN"/>
              </w:rPr>
            </w:pPr>
            <w:ins w:id="5809" w:author="C1-213572" w:date="2021-05-31T14:40:00Z">
              <w:r>
                <w:rPr>
                  <w:rFonts w:ascii="Arial" w:hAnsi="Arial"/>
                  <w:sz w:val="18"/>
                  <w:lang w:eastAsia="zh-CN"/>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77777777" w:rsidR="00CB3A44" w:rsidRDefault="00CB3A44">
            <w:pPr>
              <w:keepNext/>
              <w:keepLines/>
              <w:spacing w:after="0"/>
              <w:jc w:val="center"/>
              <w:rPr>
                <w:ins w:id="5810" w:author="C1-213572" w:date="2021-05-31T14:40:00Z"/>
                <w:rFonts w:ascii="Arial" w:hAnsi="Arial"/>
                <w:sz w:val="18"/>
              </w:rPr>
            </w:pPr>
            <w:ins w:id="5811" w:author="C1-213572" w:date="2021-05-31T14:40:00Z">
              <w:r>
                <w:rPr>
                  <w:rFonts w:ascii="Arial" w:hAnsi="Arial"/>
                  <w:sz w:val="18"/>
                </w:rPr>
                <w:t>TLV</w:t>
              </w:r>
            </w:ins>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77777777" w:rsidR="00CB3A44" w:rsidRDefault="00CB3A44">
            <w:pPr>
              <w:keepNext/>
              <w:keepLines/>
              <w:spacing w:after="0"/>
              <w:jc w:val="center"/>
              <w:rPr>
                <w:ins w:id="5812" w:author="C1-213572" w:date="2021-05-31T14:40:00Z"/>
                <w:rFonts w:ascii="Arial" w:hAnsi="Arial"/>
                <w:sz w:val="18"/>
                <w:lang w:eastAsia="zh-CN"/>
              </w:rPr>
            </w:pPr>
            <w:ins w:id="5813" w:author="C1-213572" w:date="2021-05-31T14:40:00Z">
              <w:r>
                <w:rPr>
                  <w:rFonts w:ascii="Arial" w:hAnsi="Arial"/>
                  <w:sz w:val="18"/>
                  <w:lang w:eastAsia="zh-CN"/>
                </w:rPr>
                <w:t>x</w:t>
              </w:r>
            </w:ins>
          </w:p>
        </w:tc>
      </w:tr>
      <w:tr w:rsidR="00CB3A44" w14:paraId="545AA454" w14:textId="77777777" w:rsidTr="00CB3A44">
        <w:trPr>
          <w:cantSplit/>
          <w:jc w:val="center"/>
          <w:ins w:id="5814" w:author="C1-213572" w:date="2021-05-31T14:40:00Z"/>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7777777" w:rsidR="00CB3A44" w:rsidRDefault="00CB3A44">
            <w:pPr>
              <w:pStyle w:val="TAN"/>
              <w:rPr>
                <w:ins w:id="5815" w:author="C1-213572" w:date="2021-05-31T14:40:00Z"/>
                <w:lang w:eastAsia="zh-CN"/>
              </w:rPr>
            </w:pPr>
            <w:ins w:id="5816" w:author="C1-213572" w:date="2021-05-31T14:40:00Z">
              <w:r>
                <w:rPr>
                  <w:lang w:eastAsia="zh-CN"/>
                </w:rPr>
                <w:t>NOTE:</w:t>
              </w:r>
              <w:r>
                <w:rPr>
                  <w:lang w:eastAsia="zh-CN"/>
                </w:rPr>
                <w:tab/>
                <w:t>The Discovery Type is set to "Open discovery" and the Content Type is set to "Announcement".</w:t>
              </w:r>
            </w:ins>
          </w:p>
        </w:tc>
      </w:tr>
    </w:tbl>
    <w:p w14:paraId="345EFCDD" w14:textId="77777777" w:rsidR="00CB3A44" w:rsidRDefault="00CB3A44" w:rsidP="00CB3A44">
      <w:pPr>
        <w:rPr>
          <w:ins w:id="5817" w:author="C1-213572" w:date="2021-05-31T14:40:00Z"/>
        </w:rPr>
      </w:pPr>
    </w:p>
    <w:p w14:paraId="3B1775AA" w14:textId="77777777" w:rsidR="00CB3A44" w:rsidRDefault="00CB3A44" w:rsidP="00CB3A44">
      <w:pPr>
        <w:pStyle w:val="TH"/>
        <w:rPr>
          <w:ins w:id="5818" w:author="C1-213572" w:date="2021-05-31T14:40:00Z"/>
        </w:rPr>
      </w:pPr>
      <w:ins w:id="5819" w:author="C1-213572" w:date="2021-05-31T14:40:00Z">
        <w:r>
          <w:t>Table 10.2.1.2: PROSE PC5 DISCOVERY message content for restricted ProSe direct discovery announcement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14:paraId="0DD285E0" w14:textId="77777777" w:rsidTr="00CB3A44">
        <w:trPr>
          <w:cantSplit/>
          <w:jc w:val="center"/>
          <w:ins w:id="5820"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Default="00CB3A44">
            <w:pPr>
              <w:keepNext/>
              <w:keepLines/>
              <w:spacing w:after="0"/>
              <w:jc w:val="center"/>
              <w:rPr>
                <w:ins w:id="5821" w:author="C1-213572" w:date="2021-05-31T14:40:00Z"/>
                <w:rFonts w:ascii="Arial" w:hAnsi="Arial"/>
                <w:b/>
                <w:sz w:val="18"/>
              </w:rPr>
            </w:pPr>
            <w:ins w:id="5822" w:author="C1-213572" w:date="2021-05-31T14:40:00Z">
              <w:r>
                <w:rPr>
                  <w:rFonts w:ascii="Arial" w:hAnsi="Arial"/>
                  <w:b/>
                  <w:sz w:val="18"/>
                </w:rP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77777777" w:rsidR="00CB3A44" w:rsidRDefault="00CB3A44">
            <w:pPr>
              <w:keepNext/>
              <w:keepLines/>
              <w:spacing w:after="0"/>
              <w:jc w:val="center"/>
              <w:rPr>
                <w:ins w:id="5823" w:author="C1-213572" w:date="2021-05-31T14:40:00Z"/>
                <w:rFonts w:ascii="Arial" w:hAnsi="Arial"/>
                <w:b/>
                <w:sz w:val="18"/>
              </w:rPr>
            </w:pPr>
            <w:ins w:id="5824" w:author="C1-213572" w:date="2021-05-31T14:40:00Z">
              <w:r>
                <w:rPr>
                  <w:rFonts w:ascii="Arial" w:hAnsi="Arial"/>
                  <w:b/>
                  <w:sz w:val="18"/>
                </w:rP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Default="00CB3A44">
            <w:pPr>
              <w:keepNext/>
              <w:keepLines/>
              <w:spacing w:after="0"/>
              <w:jc w:val="center"/>
              <w:rPr>
                <w:ins w:id="5825" w:author="C1-213572" w:date="2021-05-31T14:40:00Z"/>
                <w:rFonts w:ascii="Arial" w:hAnsi="Arial"/>
                <w:b/>
                <w:sz w:val="18"/>
              </w:rPr>
            </w:pPr>
            <w:ins w:id="5826" w:author="C1-213572" w:date="2021-05-31T14:40:00Z">
              <w:r>
                <w:rPr>
                  <w:rFonts w:ascii="Arial" w:hAnsi="Arial"/>
                  <w:b/>
                  <w:sz w:val="18"/>
                </w:rP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Default="00CB3A44">
            <w:pPr>
              <w:keepNext/>
              <w:keepLines/>
              <w:spacing w:after="0"/>
              <w:jc w:val="center"/>
              <w:rPr>
                <w:ins w:id="5827" w:author="C1-213572" w:date="2021-05-31T14:40:00Z"/>
                <w:rFonts w:ascii="Arial" w:hAnsi="Arial"/>
                <w:b/>
                <w:sz w:val="18"/>
              </w:rPr>
            </w:pPr>
            <w:ins w:id="5828" w:author="C1-213572" w:date="2021-05-31T14:40:00Z">
              <w:r>
                <w:rPr>
                  <w:rFonts w:ascii="Arial" w:hAnsi="Arial"/>
                  <w:b/>
                  <w:sz w:val="18"/>
                </w:rP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Default="00CB3A44">
            <w:pPr>
              <w:keepNext/>
              <w:keepLines/>
              <w:spacing w:after="0"/>
              <w:jc w:val="center"/>
              <w:rPr>
                <w:ins w:id="5829" w:author="C1-213572" w:date="2021-05-31T14:40:00Z"/>
                <w:rFonts w:ascii="Arial" w:hAnsi="Arial"/>
                <w:b/>
                <w:sz w:val="18"/>
              </w:rPr>
            </w:pPr>
            <w:ins w:id="5830" w:author="C1-213572" w:date="2021-05-31T14:40:00Z">
              <w:r>
                <w:rPr>
                  <w:rFonts w:ascii="Arial" w:hAnsi="Arial"/>
                  <w:b/>
                  <w:sz w:val="18"/>
                </w:rP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Default="00CB3A44">
            <w:pPr>
              <w:keepNext/>
              <w:keepLines/>
              <w:spacing w:after="0"/>
              <w:jc w:val="center"/>
              <w:rPr>
                <w:ins w:id="5831" w:author="C1-213572" w:date="2021-05-31T14:40:00Z"/>
                <w:rFonts w:ascii="Arial" w:hAnsi="Arial"/>
                <w:b/>
                <w:sz w:val="18"/>
              </w:rPr>
            </w:pPr>
            <w:ins w:id="5832" w:author="C1-213572" w:date="2021-05-31T14:40:00Z">
              <w:r>
                <w:rPr>
                  <w:rFonts w:ascii="Arial" w:hAnsi="Arial"/>
                  <w:b/>
                  <w:sz w:val="18"/>
                </w:rPr>
                <w:t>Length</w:t>
              </w:r>
            </w:ins>
          </w:p>
        </w:tc>
      </w:tr>
      <w:tr w:rsidR="00CB3A44" w14:paraId="51742526" w14:textId="77777777" w:rsidTr="00CB3A44">
        <w:trPr>
          <w:cantSplit/>
          <w:jc w:val="center"/>
          <w:ins w:id="5833"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Default="00CB3A44">
            <w:pPr>
              <w:keepNext/>
              <w:keepLines/>
              <w:spacing w:after="0"/>
              <w:rPr>
                <w:ins w:id="5834"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77777777" w:rsidR="00CB3A44" w:rsidRDefault="00CB3A44">
            <w:pPr>
              <w:keepNext/>
              <w:keepLines/>
              <w:spacing w:after="0"/>
              <w:rPr>
                <w:ins w:id="5835" w:author="C1-213572" w:date="2021-05-31T14:40:00Z"/>
                <w:rFonts w:ascii="Arial" w:hAnsi="Arial"/>
                <w:sz w:val="18"/>
              </w:rPr>
            </w:pPr>
            <w:ins w:id="5836" w:author="C1-213572" w:date="2021-05-31T14:40:00Z">
              <w:r>
                <w:rPr>
                  <w:rFonts w:ascii="Arial" w:hAnsi="Arial"/>
                  <w:sz w:val="18"/>
                </w:rPr>
                <w:t>Message Type (NOTE)</w:t>
              </w:r>
            </w:ins>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77777777" w:rsidR="00CB3A44" w:rsidRDefault="00CB3A44">
            <w:pPr>
              <w:keepNext/>
              <w:keepLines/>
              <w:spacing w:after="0"/>
              <w:rPr>
                <w:ins w:id="5837" w:author="C1-213572" w:date="2021-05-31T14:40:00Z"/>
                <w:rFonts w:ascii="Arial" w:hAnsi="Arial"/>
                <w:sz w:val="18"/>
              </w:rPr>
            </w:pPr>
            <w:ins w:id="5838" w:author="C1-213572" w:date="2021-05-31T14:40:00Z">
              <w:r>
                <w:rPr>
                  <w:rFonts w:ascii="Arial" w:hAnsi="Arial"/>
                  <w:sz w:val="18"/>
                </w:rPr>
                <w:t>Message Type</w:t>
              </w:r>
            </w:ins>
          </w:p>
          <w:p w14:paraId="6BA2BDBE" w14:textId="77777777" w:rsidR="00CB3A44" w:rsidRDefault="00CB3A44">
            <w:pPr>
              <w:keepNext/>
              <w:keepLines/>
              <w:spacing w:after="0"/>
              <w:rPr>
                <w:ins w:id="5839" w:author="C1-213572" w:date="2021-05-31T14:40:00Z"/>
                <w:rFonts w:ascii="Arial" w:hAnsi="Arial"/>
                <w:sz w:val="18"/>
              </w:rPr>
            </w:pPr>
            <w:ins w:id="5840" w:author="C1-213572" w:date="2021-05-31T14:40:00Z">
              <w:r>
                <w:rPr>
                  <w:rFonts w:ascii="Arial" w:hAnsi="Arial"/>
                  <w:sz w:val="18"/>
                </w:rPr>
                <w:t>11.2.1</w:t>
              </w:r>
            </w:ins>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Default="00CB3A44">
            <w:pPr>
              <w:keepNext/>
              <w:keepLines/>
              <w:spacing w:after="0"/>
              <w:jc w:val="center"/>
              <w:rPr>
                <w:ins w:id="5841" w:author="C1-213572" w:date="2021-05-31T14:40:00Z"/>
                <w:rFonts w:ascii="Arial" w:hAnsi="Arial"/>
                <w:sz w:val="18"/>
              </w:rPr>
            </w:pPr>
            <w:ins w:id="5842"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Default="00CB3A44">
            <w:pPr>
              <w:keepNext/>
              <w:keepLines/>
              <w:spacing w:after="0"/>
              <w:jc w:val="center"/>
              <w:rPr>
                <w:ins w:id="5843" w:author="C1-213572" w:date="2021-05-31T14:40:00Z"/>
                <w:rFonts w:ascii="Arial" w:hAnsi="Arial"/>
                <w:sz w:val="18"/>
              </w:rPr>
            </w:pPr>
            <w:ins w:id="5844"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Default="00CB3A44">
            <w:pPr>
              <w:keepNext/>
              <w:keepLines/>
              <w:spacing w:after="0"/>
              <w:jc w:val="center"/>
              <w:rPr>
                <w:ins w:id="5845" w:author="C1-213572" w:date="2021-05-31T14:40:00Z"/>
                <w:rFonts w:ascii="Arial" w:hAnsi="Arial"/>
                <w:sz w:val="18"/>
              </w:rPr>
            </w:pPr>
            <w:ins w:id="5846" w:author="C1-213572" w:date="2021-05-31T14:40:00Z">
              <w:r>
                <w:rPr>
                  <w:rFonts w:ascii="Arial" w:hAnsi="Arial"/>
                  <w:sz w:val="18"/>
                </w:rPr>
                <w:t>1</w:t>
              </w:r>
            </w:ins>
          </w:p>
        </w:tc>
      </w:tr>
      <w:tr w:rsidR="00CB3A44" w14:paraId="415864D5" w14:textId="77777777" w:rsidTr="00CB3A44">
        <w:trPr>
          <w:cantSplit/>
          <w:jc w:val="center"/>
          <w:ins w:id="5847"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Default="00CB3A44">
            <w:pPr>
              <w:keepNext/>
              <w:keepLines/>
              <w:spacing w:after="0"/>
              <w:rPr>
                <w:ins w:id="5848"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77777777" w:rsidR="00CB3A44" w:rsidRDefault="00CB3A44">
            <w:pPr>
              <w:keepNext/>
              <w:keepLines/>
              <w:spacing w:after="0"/>
              <w:rPr>
                <w:ins w:id="5849" w:author="C1-213572" w:date="2021-05-31T14:40:00Z"/>
                <w:rFonts w:ascii="Arial" w:hAnsi="Arial"/>
                <w:sz w:val="18"/>
              </w:rPr>
            </w:pPr>
            <w:ins w:id="5850" w:author="C1-213572" w:date="2021-05-31T14:40:00Z">
              <w:r>
                <w:rPr>
                  <w:rFonts w:ascii="Arial" w:hAnsi="Arial"/>
                  <w:sz w:val="18"/>
                </w:rPr>
                <w:t>ProSe Restricted Code</w:t>
              </w:r>
            </w:ins>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7777777" w:rsidR="00CB3A44" w:rsidRDefault="00CB3A44">
            <w:pPr>
              <w:keepNext/>
              <w:keepLines/>
              <w:spacing w:after="0"/>
              <w:rPr>
                <w:ins w:id="5851" w:author="C1-213572" w:date="2021-05-31T14:40:00Z"/>
                <w:rFonts w:ascii="Arial" w:hAnsi="Arial"/>
                <w:sz w:val="18"/>
              </w:rPr>
            </w:pPr>
            <w:ins w:id="5852" w:author="C1-213572" w:date="2021-05-31T14:40:00Z">
              <w:r>
                <w:rPr>
                  <w:rFonts w:ascii="Arial" w:hAnsi="Arial"/>
                  <w:sz w:val="18"/>
                </w:rPr>
                <w:t>ProSe Restricted Code</w:t>
              </w:r>
            </w:ins>
          </w:p>
          <w:p w14:paraId="02F5E1B9" w14:textId="77777777" w:rsidR="00CB3A44" w:rsidRDefault="00CB3A44">
            <w:pPr>
              <w:keepNext/>
              <w:keepLines/>
              <w:spacing w:after="0"/>
              <w:rPr>
                <w:ins w:id="5853" w:author="C1-213572" w:date="2021-05-31T14:40:00Z"/>
                <w:rFonts w:ascii="Arial" w:hAnsi="Arial"/>
                <w:sz w:val="18"/>
              </w:rPr>
            </w:pPr>
            <w:ins w:id="5854" w:author="C1-213572" w:date="2021-05-31T14:40:00Z">
              <w:r>
                <w:rPr>
                  <w:rFonts w:ascii="Arial" w:hAnsi="Arial"/>
                  <w:sz w:val="18"/>
                </w:rPr>
                <w:t>11.2.3</w:t>
              </w:r>
            </w:ins>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Default="00CB3A44">
            <w:pPr>
              <w:keepNext/>
              <w:keepLines/>
              <w:spacing w:after="0"/>
              <w:jc w:val="center"/>
              <w:rPr>
                <w:ins w:id="5855" w:author="C1-213572" w:date="2021-05-31T14:40:00Z"/>
                <w:rFonts w:ascii="Arial" w:hAnsi="Arial"/>
                <w:sz w:val="18"/>
              </w:rPr>
            </w:pPr>
            <w:ins w:id="5856"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Default="00CB3A44">
            <w:pPr>
              <w:keepNext/>
              <w:keepLines/>
              <w:spacing w:after="0"/>
              <w:jc w:val="center"/>
              <w:rPr>
                <w:ins w:id="5857" w:author="C1-213572" w:date="2021-05-31T14:40:00Z"/>
                <w:rFonts w:ascii="Arial" w:hAnsi="Arial"/>
                <w:sz w:val="18"/>
              </w:rPr>
            </w:pPr>
            <w:ins w:id="5858"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Default="00CB3A44">
            <w:pPr>
              <w:keepNext/>
              <w:keepLines/>
              <w:spacing w:after="0"/>
              <w:jc w:val="center"/>
              <w:rPr>
                <w:ins w:id="5859" w:author="C1-213572" w:date="2021-05-31T14:40:00Z"/>
                <w:rFonts w:ascii="Arial" w:hAnsi="Arial"/>
                <w:sz w:val="18"/>
              </w:rPr>
            </w:pPr>
            <w:ins w:id="5860" w:author="C1-213572" w:date="2021-05-31T14:40:00Z">
              <w:r>
                <w:rPr>
                  <w:rFonts w:ascii="Arial" w:hAnsi="Arial"/>
                  <w:sz w:val="18"/>
                </w:rPr>
                <w:t>23</w:t>
              </w:r>
            </w:ins>
          </w:p>
        </w:tc>
      </w:tr>
      <w:tr w:rsidR="00CB3A44" w14:paraId="7F8736D3" w14:textId="77777777" w:rsidTr="00CB3A44">
        <w:trPr>
          <w:cantSplit/>
          <w:jc w:val="center"/>
          <w:ins w:id="5861"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7721117F" w14:textId="77777777" w:rsidR="00CB3A44" w:rsidRDefault="00CB3A44">
            <w:pPr>
              <w:keepNext/>
              <w:keepLines/>
              <w:spacing w:after="0"/>
              <w:rPr>
                <w:ins w:id="5862"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A93856" w14:textId="77777777" w:rsidR="00CB3A44" w:rsidRDefault="00CB3A44">
            <w:pPr>
              <w:keepNext/>
              <w:keepLines/>
              <w:spacing w:after="0"/>
              <w:rPr>
                <w:ins w:id="5863" w:author="C1-213572" w:date="2021-05-31T14:40:00Z"/>
                <w:rFonts w:ascii="Arial" w:hAnsi="Arial"/>
                <w:sz w:val="18"/>
              </w:rPr>
            </w:pPr>
            <w:ins w:id="5864" w:author="C1-213572" w:date="2021-05-31T14:40:00Z">
              <w:r>
                <w:rPr>
                  <w:rFonts w:ascii="Arial" w:hAnsi="Arial"/>
                  <w:sz w:val="18"/>
                </w:rPr>
                <w:t>MIC</w:t>
              </w:r>
            </w:ins>
          </w:p>
        </w:tc>
        <w:tc>
          <w:tcPr>
            <w:tcW w:w="3120" w:type="dxa"/>
            <w:tcBorders>
              <w:top w:val="single" w:sz="6" w:space="0" w:color="000000"/>
              <w:left w:val="single" w:sz="6" w:space="0" w:color="000000"/>
              <w:bottom w:val="single" w:sz="6" w:space="0" w:color="000000"/>
              <w:right w:val="single" w:sz="6" w:space="0" w:color="000000"/>
            </w:tcBorders>
            <w:hideMark/>
          </w:tcPr>
          <w:p w14:paraId="58E3172E" w14:textId="77777777" w:rsidR="00CB3A44" w:rsidRDefault="00CB3A44">
            <w:pPr>
              <w:keepNext/>
              <w:keepLines/>
              <w:spacing w:after="0"/>
              <w:rPr>
                <w:ins w:id="5865" w:author="C1-213572" w:date="2021-05-31T14:40:00Z"/>
                <w:rFonts w:ascii="Arial" w:hAnsi="Arial"/>
                <w:sz w:val="18"/>
              </w:rPr>
            </w:pPr>
            <w:ins w:id="5866" w:author="C1-213572" w:date="2021-05-31T14:40:00Z">
              <w:r>
                <w:rPr>
                  <w:rFonts w:ascii="Arial" w:hAnsi="Arial"/>
                  <w:sz w:val="18"/>
                </w:rPr>
                <w:t>MIC</w:t>
              </w:r>
            </w:ins>
          </w:p>
          <w:p w14:paraId="1AFD14AF" w14:textId="77777777" w:rsidR="00CB3A44" w:rsidRDefault="00CB3A44">
            <w:pPr>
              <w:keepNext/>
              <w:keepLines/>
              <w:spacing w:after="0"/>
              <w:rPr>
                <w:ins w:id="5867" w:author="C1-213572" w:date="2021-05-31T14:40:00Z"/>
                <w:rFonts w:ascii="Arial" w:hAnsi="Arial"/>
                <w:sz w:val="18"/>
              </w:rPr>
            </w:pPr>
            <w:ins w:id="5868" w:author="C1-213572" w:date="2021-05-31T14:40:00Z">
              <w:r>
                <w:rPr>
                  <w:rFonts w:ascii="Arial" w:hAnsi="Arial"/>
                  <w:sz w:val="18"/>
                </w:rPr>
                <w:t>11.2.4</w:t>
              </w:r>
            </w:ins>
          </w:p>
        </w:tc>
        <w:tc>
          <w:tcPr>
            <w:tcW w:w="1134" w:type="dxa"/>
            <w:tcBorders>
              <w:top w:val="single" w:sz="6" w:space="0" w:color="000000"/>
              <w:left w:val="single" w:sz="6" w:space="0" w:color="000000"/>
              <w:bottom w:val="single" w:sz="6" w:space="0" w:color="000000"/>
              <w:right w:val="single" w:sz="6" w:space="0" w:color="000000"/>
            </w:tcBorders>
            <w:hideMark/>
          </w:tcPr>
          <w:p w14:paraId="7A0F304C" w14:textId="77777777" w:rsidR="00CB3A44" w:rsidRDefault="00CB3A44">
            <w:pPr>
              <w:keepNext/>
              <w:keepLines/>
              <w:spacing w:after="0"/>
              <w:jc w:val="center"/>
              <w:rPr>
                <w:ins w:id="5869" w:author="C1-213572" w:date="2021-05-31T14:40:00Z"/>
                <w:rFonts w:ascii="Arial" w:hAnsi="Arial"/>
                <w:sz w:val="18"/>
              </w:rPr>
            </w:pPr>
            <w:ins w:id="5870"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33BCD2B0" w14:textId="77777777" w:rsidR="00CB3A44" w:rsidRDefault="00CB3A44">
            <w:pPr>
              <w:keepNext/>
              <w:keepLines/>
              <w:spacing w:after="0"/>
              <w:jc w:val="center"/>
              <w:rPr>
                <w:ins w:id="5871" w:author="C1-213572" w:date="2021-05-31T14:40:00Z"/>
                <w:rFonts w:ascii="Arial" w:hAnsi="Arial"/>
                <w:sz w:val="18"/>
              </w:rPr>
            </w:pPr>
            <w:ins w:id="5872"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6DEB862C" w14:textId="77777777" w:rsidR="00CB3A44" w:rsidRDefault="00CB3A44">
            <w:pPr>
              <w:keepNext/>
              <w:keepLines/>
              <w:spacing w:after="0"/>
              <w:jc w:val="center"/>
              <w:rPr>
                <w:ins w:id="5873" w:author="C1-213572" w:date="2021-05-31T14:40:00Z"/>
                <w:rFonts w:ascii="Arial" w:hAnsi="Arial"/>
                <w:sz w:val="18"/>
              </w:rPr>
            </w:pPr>
            <w:ins w:id="5874" w:author="C1-213572" w:date="2021-05-31T14:40:00Z">
              <w:r>
                <w:rPr>
                  <w:rFonts w:ascii="Arial" w:hAnsi="Arial"/>
                  <w:sz w:val="18"/>
                </w:rPr>
                <w:t>4</w:t>
              </w:r>
            </w:ins>
          </w:p>
        </w:tc>
      </w:tr>
      <w:tr w:rsidR="00CB3A44" w14:paraId="00F73585" w14:textId="77777777" w:rsidTr="00CB3A44">
        <w:trPr>
          <w:cantSplit/>
          <w:jc w:val="center"/>
          <w:ins w:id="5875"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014F2BC6" w14:textId="77777777" w:rsidR="00CB3A44" w:rsidRDefault="00CB3A44">
            <w:pPr>
              <w:keepNext/>
              <w:keepLines/>
              <w:spacing w:after="0"/>
              <w:rPr>
                <w:ins w:id="5876"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54F0CCA" w14:textId="77777777" w:rsidR="00CB3A44" w:rsidRDefault="00CB3A44">
            <w:pPr>
              <w:keepNext/>
              <w:keepLines/>
              <w:spacing w:after="0"/>
              <w:rPr>
                <w:ins w:id="5877" w:author="C1-213572" w:date="2021-05-31T14:40:00Z"/>
                <w:rFonts w:ascii="Arial" w:hAnsi="Arial"/>
                <w:sz w:val="18"/>
              </w:rPr>
            </w:pPr>
            <w:ins w:id="5878" w:author="C1-213572" w:date="2021-05-31T14:40:00Z">
              <w:r>
                <w:rPr>
                  <w:rFonts w:ascii="Arial" w:hAnsi="Arial"/>
                  <w:sz w:val="18"/>
                </w:rPr>
                <w:t>UTC-based Counter LSB</w:t>
              </w:r>
            </w:ins>
          </w:p>
        </w:tc>
        <w:tc>
          <w:tcPr>
            <w:tcW w:w="3120" w:type="dxa"/>
            <w:tcBorders>
              <w:top w:val="single" w:sz="6" w:space="0" w:color="000000"/>
              <w:left w:val="single" w:sz="6" w:space="0" w:color="000000"/>
              <w:bottom w:val="single" w:sz="6" w:space="0" w:color="000000"/>
              <w:right w:val="single" w:sz="6" w:space="0" w:color="000000"/>
            </w:tcBorders>
            <w:hideMark/>
          </w:tcPr>
          <w:p w14:paraId="54AA949F" w14:textId="77777777" w:rsidR="00CB3A44" w:rsidRDefault="00CB3A44">
            <w:pPr>
              <w:keepNext/>
              <w:keepLines/>
              <w:spacing w:after="0"/>
              <w:rPr>
                <w:ins w:id="5879" w:author="C1-213572" w:date="2021-05-31T14:40:00Z"/>
                <w:rFonts w:ascii="Arial" w:hAnsi="Arial"/>
                <w:sz w:val="18"/>
              </w:rPr>
            </w:pPr>
            <w:ins w:id="5880" w:author="C1-213572" w:date="2021-05-31T14:40:00Z">
              <w:r>
                <w:rPr>
                  <w:rFonts w:ascii="Arial" w:hAnsi="Arial"/>
                  <w:sz w:val="18"/>
                </w:rPr>
                <w:t>Binary</w:t>
              </w:r>
            </w:ins>
          </w:p>
          <w:p w14:paraId="2F148B01" w14:textId="77777777" w:rsidR="00CB3A44" w:rsidRDefault="00CB3A44">
            <w:pPr>
              <w:keepNext/>
              <w:keepLines/>
              <w:spacing w:after="0"/>
              <w:rPr>
                <w:ins w:id="5881" w:author="C1-213572" w:date="2021-05-31T14:40:00Z"/>
                <w:rFonts w:ascii="Arial" w:hAnsi="Arial"/>
                <w:sz w:val="18"/>
              </w:rPr>
            </w:pPr>
            <w:ins w:id="5882" w:author="C1-213572" w:date="2021-05-31T14:40:00Z">
              <w:r>
                <w:rPr>
                  <w:rFonts w:ascii="Arial" w:hAnsi="Arial"/>
                  <w:sz w:val="18"/>
                </w:rPr>
                <w:t>11.2.5</w:t>
              </w:r>
            </w:ins>
          </w:p>
        </w:tc>
        <w:tc>
          <w:tcPr>
            <w:tcW w:w="1134" w:type="dxa"/>
            <w:tcBorders>
              <w:top w:val="single" w:sz="6" w:space="0" w:color="000000"/>
              <w:left w:val="single" w:sz="6" w:space="0" w:color="000000"/>
              <w:bottom w:val="single" w:sz="6" w:space="0" w:color="000000"/>
              <w:right w:val="single" w:sz="6" w:space="0" w:color="000000"/>
            </w:tcBorders>
            <w:hideMark/>
          </w:tcPr>
          <w:p w14:paraId="422566C7" w14:textId="77777777" w:rsidR="00CB3A44" w:rsidRDefault="00CB3A44">
            <w:pPr>
              <w:keepNext/>
              <w:keepLines/>
              <w:spacing w:after="0"/>
              <w:jc w:val="center"/>
              <w:rPr>
                <w:ins w:id="5883" w:author="C1-213572" w:date="2021-05-31T14:40:00Z"/>
                <w:rFonts w:ascii="Arial" w:hAnsi="Arial"/>
                <w:sz w:val="18"/>
                <w:lang w:eastAsia="zh-CN"/>
              </w:rPr>
            </w:pPr>
            <w:ins w:id="5884" w:author="C1-213572" w:date="2021-05-31T14:40:00Z">
              <w:r>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2FE4A9B9" w14:textId="77777777" w:rsidR="00CB3A44" w:rsidRDefault="00CB3A44">
            <w:pPr>
              <w:keepNext/>
              <w:keepLines/>
              <w:spacing w:after="0"/>
              <w:jc w:val="center"/>
              <w:rPr>
                <w:ins w:id="5885" w:author="C1-213572" w:date="2021-05-31T14:40:00Z"/>
                <w:rFonts w:ascii="Arial" w:hAnsi="Arial"/>
                <w:sz w:val="18"/>
                <w:lang w:eastAsia="zh-CN"/>
              </w:rPr>
            </w:pPr>
            <w:ins w:id="5886" w:author="C1-213572" w:date="2021-05-31T14:40:00Z">
              <w:r>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724FF858" w14:textId="77777777" w:rsidR="00CB3A44" w:rsidRDefault="00CB3A44">
            <w:pPr>
              <w:keepNext/>
              <w:keepLines/>
              <w:spacing w:after="0"/>
              <w:jc w:val="center"/>
              <w:rPr>
                <w:ins w:id="5887" w:author="C1-213572" w:date="2021-05-31T14:40:00Z"/>
                <w:rFonts w:ascii="Arial" w:hAnsi="Arial"/>
                <w:sz w:val="18"/>
                <w:lang w:eastAsia="zh-CN"/>
              </w:rPr>
            </w:pPr>
            <w:ins w:id="5888" w:author="C1-213572" w:date="2021-05-31T14:40:00Z">
              <w:r>
                <w:rPr>
                  <w:rFonts w:ascii="Arial" w:hAnsi="Arial"/>
                  <w:sz w:val="18"/>
                  <w:lang w:eastAsia="zh-CN"/>
                </w:rPr>
                <w:t>1</w:t>
              </w:r>
            </w:ins>
          </w:p>
        </w:tc>
      </w:tr>
      <w:tr w:rsidR="00CB3A44" w14:paraId="252F1452" w14:textId="77777777" w:rsidTr="00CB3A44">
        <w:trPr>
          <w:cantSplit/>
          <w:jc w:val="center"/>
          <w:ins w:id="5889"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26CCD203" w14:textId="77777777" w:rsidR="00CB3A44" w:rsidRDefault="00CB3A44">
            <w:pPr>
              <w:keepNext/>
              <w:keepLines/>
              <w:spacing w:after="0"/>
              <w:rPr>
                <w:ins w:id="5890" w:author="C1-213572" w:date="2021-05-31T14:40:00Z"/>
                <w:rFonts w:ascii="Arial" w:hAnsi="Arial"/>
                <w:sz w:val="18"/>
                <w:lang w:eastAsia="x-none"/>
              </w:rPr>
            </w:pPr>
            <w:ins w:id="5891" w:author="C1-213572" w:date="2021-05-31T14:40:00Z">
              <w:r>
                <w:rPr>
                  <w:rFonts w:ascii="Arial" w:hAnsi="Arial"/>
                  <w:sz w:val="18"/>
                  <w:lang w:eastAsia="x-none"/>
                </w:rPr>
                <w:t>xx</w:t>
              </w:r>
            </w:ins>
          </w:p>
        </w:tc>
        <w:tc>
          <w:tcPr>
            <w:tcW w:w="2837" w:type="dxa"/>
            <w:tcBorders>
              <w:top w:val="single" w:sz="6" w:space="0" w:color="000000"/>
              <w:left w:val="single" w:sz="6" w:space="0" w:color="000000"/>
              <w:bottom w:val="single" w:sz="6" w:space="0" w:color="000000"/>
              <w:right w:val="single" w:sz="6" w:space="0" w:color="000000"/>
            </w:tcBorders>
            <w:hideMark/>
          </w:tcPr>
          <w:p w14:paraId="1AA17464" w14:textId="77777777" w:rsidR="00CB3A44" w:rsidRDefault="00CB3A44">
            <w:pPr>
              <w:keepNext/>
              <w:keepLines/>
              <w:spacing w:after="0"/>
              <w:rPr>
                <w:ins w:id="5892" w:author="C1-213572" w:date="2021-05-31T14:40:00Z"/>
                <w:rFonts w:ascii="Arial" w:hAnsi="Arial"/>
                <w:sz w:val="18"/>
              </w:rPr>
            </w:pPr>
            <w:ins w:id="5893" w:author="C1-213572" w:date="2021-05-31T14:40:00Z">
              <w:r>
                <w:rPr>
                  <w:rFonts w:ascii="Arial" w:hAnsi="Arial"/>
                  <w:sz w:val="18"/>
                </w:rPr>
                <w:t>ProSe Application ID</w:t>
              </w:r>
            </w:ins>
          </w:p>
        </w:tc>
        <w:tc>
          <w:tcPr>
            <w:tcW w:w="3120" w:type="dxa"/>
            <w:tcBorders>
              <w:top w:val="single" w:sz="6" w:space="0" w:color="000000"/>
              <w:left w:val="single" w:sz="6" w:space="0" w:color="000000"/>
              <w:bottom w:val="single" w:sz="6" w:space="0" w:color="000000"/>
              <w:right w:val="single" w:sz="6" w:space="0" w:color="000000"/>
            </w:tcBorders>
            <w:hideMark/>
          </w:tcPr>
          <w:p w14:paraId="3EFAE141" w14:textId="77777777" w:rsidR="00CB3A44" w:rsidRDefault="00CB3A44">
            <w:pPr>
              <w:keepNext/>
              <w:keepLines/>
              <w:spacing w:after="0"/>
              <w:rPr>
                <w:ins w:id="5894" w:author="C1-213572" w:date="2021-05-31T14:40:00Z"/>
                <w:rFonts w:ascii="Arial" w:hAnsi="Arial"/>
                <w:sz w:val="18"/>
              </w:rPr>
            </w:pPr>
            <w:ins w:id="5895" w:author="C1-213572" w:date="2021-05-31T14:40:00Z">
              <w:r>
                <w:rPr>
                  <w:rFonts w:ascii="Arial" w:hAnsi="Arial"/>
                  <w:sz w:val="18"/>
                </w:rPr>
                <w:t>ProSe Application ID</w:t>
              </w:r>
            </w:ins>
          </w:p>
          <w:p w14:paraId="39A0504B" w14:textId="77777777" w:rsidR="00CB3A44" w:rsidRDefault="00CB3A44">
            <w:pPr>
              <w:keepNext/>
              <w:keepLines/>
              <w:spacing w:after="0"/>
              <w:rPr>
                <w:ins w:id="5896" w:author="C1-213572" w:date="2021-05-31T14:40:00Z"/>
                <w:rFonts w:ascii="Arial" w:hAnsi="Arial"/>
                <w:sz w:val="18"/>
              </w:rPr>
            </w:pPr>
            <w:ins w:id="5897" w:author="C1-213572" w:date="2021-05-31T14:40:00Z">
              <w:r>
                <w:rPr>
                  <w:rFonts w:ascii="Arial" w:hAnsi="Arial"/>
                  <w:sz w:val="18"/>
                </w:rPr>
                <w:t>11.2.x</w:t>
              </w:r>
            </w:ins>
          </w:p>
        </w:tc>
        <w:tc>
          <w:tcPr>
            <w:tcW w:w="1134" w:type="dxa"/>
            <w:tcBorders>
              <w:top w:val="single" w:sz="6" w:space="0" w:color="000000"/>
              <w:left w:val="single" w:sz="6" w:space="0" w:color="000000"/>
              <w:bottom w:val="single" w:sz="6" w:space="0" w:color="000000"/>
              <w:right w:val="single" w:sz="6" w:space="0" w:color="000000"/>
            </w:tcBorders>
            <w:hideMark/>
          </w:tcPr>
          <w:p w14:paraId="56352EF4" w14:textId="77777777" w:rsidR="00CB3A44" w:rsidRDefault="00CB3A44">
            <w:pPr>
              <w:keepNext/>
              <w:keepLines/>
              <w:spacing w:after="0"/>
              <w:jc w:val="center"/>
              <w:rPr>
                <w:ins w:id="5898" w:author="C1-213572" w:date="2021-05-31T14:40:00Z"/>
                <w:rFonts w:ascii="Arial" w:hAnsi="Arial"/>
                <w:sz w:val="18"/>
              </w:rPr>
            </w:pPr>
            <w:ins w:id="5899" w:author="C1-213572" w:date="2021-05-31T14:40:00Z">
              <w:r>
                <w:rPr>
                  <w:rFonts w:ascii="Arial" w:hAnsi="Arial"/>
                  <w:sz w:val="18"/>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51571B16" w14:textId="77777777" w:rsidR="00CB3A44" w:rsidRDefault="00CB3A44">
            <w:pPr>
              <w:keepNext/>
              <w:keepLines/>
              <w:spacing w:after="0"/>
              <w:jc w:val="center"/>
              <w:rPr>
                <w:ins w:id="5900" w:author="C1-213572" w:date="2021-05-31T14:40:00Z"/>
                <w:rFonts w:ascii="Arial" w:hAnsi="Arial"/>
                <w:sz w:val="18"/>
              </w:rPr>
            </w:pPr>
            <w:ins w:id="5901" w:author="C1-213572" w:date="2021-05-31T14:40:00Z">
              <w:r>
                <w:rPr>
                  <w:rFonts w:ascii="Arial" w:hAnsi="Arial"/>
                  <w:sz w:val="18"/>
                </w:rPr>
                <w:t>TLV</w:t>
              </w:r>
            </w:ins>
          </w:p>
        </w:tc>
        <w:tc>
          <w:tcPr>
            <w:tcW w:w="851" w:type="dxa"/>
            <w:tcBorders>
              <w:top w:val="single" w:sz="6" w:space="0" w:color="000000"/>
              <w:left w:val="single" w:sz="6" w:space="0" w:color="000000"/>
              <w:bottom w:val="single" w:sz="6" w:space="0" w:color="000000"/>
              <w:right w:val="single" w:sz="6" w:space="0" w:color="000000"/>
            </w:tcBorders>
            <w:hideMark/>
          </w:tcPr>
          <w:p w14:paraId="15B6E9AB" w14:textId="77777777" w:rsidR="00CB3A44" w:rsidRDefault="00CB3A44">
            <w:pPr>
              <w:keepNext/>
              <w:keepLines/>
              <w:spacing w:after="0"/>
              <w:jc w:val="center"/>
              <w:rPr>
                <w:ins w:id="5902" w:author="C1-213572" w:date="2021-05-31T14:40:00Z"/>
                <w:rFonts w:ascii="Arial" w:hAnsi="Arial"/>
                <w:sz w:val="18"/>
              </w:rPr>
            </w:pPr>
            <w:ins w:id="5903" w:author="C1-213572" w:date="2021-05-31T14:40:00Z">
              <w:r>
                <w:rPr>
                  <w:rFonts w:ascii="Arial" w:hAnsi="Arial"/>
                  <w:sz w:val="18"/>
                </w:rPr>
                <w:t>x</w:t>
              </w:r>
            </w:ins>
          </w:p>
        </w:tc>
      </w:tr>
      <w:tr w:rsidR="00CB3A44" w14:paraId="1CCB55FF" w14:textId="77777777" w:rsidTr="00CB3A44">
        <w:trPr>
          <w:cantSplit/>
          <w:jc w:val="center"/>
          <w:ins w:id="5904"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1A2B6768" w14:textId="77777777" w:rsidR="00CB3A44" w:rsidRDefault="00CB3A44">
            <w:pPr>
              <w:keepNext/>
              <w:keepLines/>
              <w:spacing w:after="0"/>
              <w:rPr>
                <w:ins w:id="5905" w:author="C1-213572" w:date="2021-05-31T14:40:00Z"/>
                <w:rFonts w:ascii="Arial" w:hAnsi="Arial"/>
                <w:sz w:val="18"/>
                <w:lang w:eastAsia="x-none"/>
              </w:rPr>
            </w:pPr>
            <w:ins w:id="5906" w:author="C1-213572" w:date="2021-05-31T14:40:00Z">
              <w:r>
                <w:rPr>
                  <w:rFonts w:ascii="Arial" w:hAnsi="Arial"/>
                  <w:sz w:val="18"/>
                  <w:lang w:eastAsia="x-none"/>
                </w:rPr>
                <w:t>xx</w:t>
              </w:r>
            </w:ins>
          </w:p>
        </w:tc>
        <w:tc>
          <w:tcPr>
            <w:tcW w:w="2837" w:type="dxa"/>
            <w:tcBorders>
              <w:top w:val="single" w:sz="6" w:space="0" w:color="000000"/>
              <w:left w:val="single" w:sz="6" w:space="0" w:color="000000"/>
              <w:bottom w:val="single" w:sz="6" w:space="0" w:color="000000"/>
              <w:right w:val="single" w:sz="6" w:space="0" w:color="000000"/>
            </w:tcBorders>
            <w:hideMark/>
          </w:tcPr>
          <w:p w14:paraId="0E2ABD8D" w14:textId="77777777" w:rsidR="00CB3A44" w:rsidRDefault="00CB3A44">
            <w:pPr>
              <w:keepNext/>
              <w:keepLines/>
              <w:spacing w:after="0"/>
              <w:rPr>
                <w:ins w:id="5907" w:author="C1-213572" w:date="2021-05-31T14:40:00Z"/>
                <w:rFonts w:ascii="Arial" w:hAnsi="Arial"/>
                <w:sz w:val="18"/>
              </w:rPr>
            </w:pPr>
            <w:ins w:id="5908" w:author="C1-213572" w:date="2021-05-31T14:40:00Z">
              <w:r>
                <w:rPr>
                  <w:rFonts w:ascii="Arial" w:hAnsi="Arial"/>
                  <w:sz w:val="18"/>
                </w:rPr>
                <w:t>User Info ID</w:t>
              </w:r>
            </w:ins>
          </w:p>
        </w:tc>
        <w:tc>
          <w:tcPr>
            <w:tcW w:w="3120" w:type="dxa"/>
            <w:tcBorders>
              <w:top w:val="single" w:sz="6" w:space="0" w:color="000000"/>
              <w:left w:val="single" w:sz="6" w:space="0" w:color="000000"/>
              <w:bottom w:val="single" w:sz="6" w:space="0" w:color="000000"/>
              <w:right w:val="single" w:sz="6" w:space="0" w:color="000000"/>
            </w:tcBorders>
            <w:hideMark/>
          </w:tcPr>
          <w:p w14:paraId="18B6899D" w14:textId="77777777" w:rsidR="00CB3A44" w:rsidRDefault="00CB3A44">
            <w:pPr>
              <w:keepNext/>
              <w:keepLines/>
              <w:spacing w:after="0"/>
              <w:rPr>
                <w:ins w:id="5909" w:author="C1-213572" w:date="2021-05-31T14:40:00Z"/>
                <w:rFonts w:ascii="Arial" w:hAnsi="Arial"/>
                <w:sz w:val="18"/>
              </w:rPr>
            </w:pPr>
            <w:ins w:id="5910" w:author="C1-213572" w:date="2021-05-31T14:40:00Z">
              <w:r>
                <w:rPr>
                  <w:rFonts w:ascii="Arial" w:hAnsi="Arial"/>
                  <w:sz w:val="18"/>
                </w:rPr>
                <w:t xml:space="preserve">User Info ID </w:t>
              </w:r>
            </w:ins>
          </w:p>
          <w:p w14:paraId="2DCA1923" w14:textId="77777777" w:rsidR="00CB3A44" w:rsidRDefault="00CB3A44">
            <w:pPr>
              <w:keepNext/>
              <w:keepLines/>
              <w:spacing w:after="0"/>
              <w:rPr>
                <w:ins w:id="5911" w:author="C1-213572" w:date="2021-05-31T14:40:00Z"/>
                <w:rFonts w:ascii="Arial" w:hAnsi="Arial"/>
                <w:sz w:val="18"/>
              </w:rPr>
            </w:pPr>
            <w:ins w:id="5912" w:author="C1-213572" w:date="2021-05-31T14:40:00Z">
              <w:r>
                <w:rPr>
                  <w:rFonts w:ascii="Arial" w:hAnsi="Arial"/>
                  <w:sz w:val="18"/>
                </w:rPr>
                <w:t>11.2.7</w:t>
              </w:r>
            </w:ins>
          </w:p>
        </w:tc>
        <w:tc>
          <w:tcPr>
            <w:tcW w:w="1134" w:type="dxa"/>
            <w:tcBorders>
              <w:top w:val="single" w:sz="6" w:space="0" w:color="000000"/>
              <w:left w:val="single" w:sz="6" w:space="0" w:color="000000"/>
              <w:bottom w:val="single" w:sz="6" w:space="0" w:color="000000"/>
              <w:right w:val="single" w:sz="6" w:space="0" w:color="000000"/>
            </w:tcBorders>
            <w:hideMark/>
          </w:tcPr>
          <w:p w14:paraId="3D332A08" w14:textId="77777777" w:rsidR="00CB3A44" w:rsidRDefault="00CB3A44">
            <w:pPr>
              <w:keepNext/>
              <w:keepLines/>
              <w:spacing w:after="0"/>
              <w:jc w:val="center"/>
              <w:rPr>
                <w:ins w:id="5913" w:author="C1-213572" w:date="2021-05-31T14:40:00Z"/>
                <w:rFonts w:ascii="Arial" w:hAnsi="Arial"/>
                <w:sz w:val="18"/>
              </w:rPr>
            </w:pPr>
            <w:ins w:id="5914" w:author="C1-213572" w:date="2021-05-31T14:40:00Z">
              <w:r>
                <w:rPr>
                  <w:rFonts w:ascii="Arial" w:hAnsi="Arial"/>
                  <w:sz w:val="18"/>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6EE05855" w14:textId="77777777" w:rsidR="00CB3A44" w:rsidRDefault="00CB3A44">
            <w:pPr>
              <w:keepNext/>
              <w:keepLines/>
              <w:spacing w:after="0"/>
              <w:jc w:val="center"/>
              <w:rPr>
                <w:ins w:id="5915" w:author="C1-213572" w:date="2021-05-31T14:40:00Z"/>
                <w:rFonts w:ascii="Arial" w:hAnsi="Arial"/>
                <w:sz w:val="18"/>
              </w:rPr>
            </w:pPr>
            <w:ins w:id="5916" w:author="C1-213572" w:date="2021-05-31T14:40:00Z">
              <w:r>
                <w:rPr>
                  <w:rFonts w:ascii="Arial" w:hAnsi="Arial"/>
                  <w:sz w:val="18"/>
                </w:rPr>
                <w:t>TV</w:t>
              </w:r>
            </w:ins>
          </w:p>
        </w:tc>
        <w:tc>
          <w:tcPr>
            <w:tcW w:w="851" w:type="dxa"/>
            <w:tcBorders>
              <w:top w:val="single" w:sz="6" w:space="0" w:color="000000"/>
              <w:left w:val="single" w:sz="6" w:space="0" w:color="000000"/>
              <w:bottom w:val="single" w:sz="6" w:space="0" w:color="000000"/>
              <w:right w:val="single" w:sz="6" w:space="0" w:color="000000"/>
            </w:tcBorders>
            <w:hideMark/>
          </w:tcPr>
          <w:p w14:paraId="2FA9B682" w14:textId="77777777" w:rsidR="00CB3A44" w:rsidRDefault="00CB3A44">
            <w:pPr>
              <w:keepNext/>
              <w:keepLines/>
              <w:spacing w:after="0"/>
              <w:jc w:val="center"/>
              <w:rPr>
                <w:ins w:id="5917" w:author="C1-213572" w:date="2021-05-31T14:40:00Z"/>
                <w:rFonts w:ascii="Arial" w:hAnsi="Arial"/>
                <w:sz w:val="18"/>
              </w:rPr>
            </w:pPr>
            <w:ins w:id="5918" w:author="C1-213572" w:date="2021-05-31T14:40:00Z">
              <w:r>
                <w:rPr>
                  <w:rFonts w:ascii="Arial" w:hAnsi="Arial"/>
                  <w:sz w:val="18"/>
                </w:rPr>
                <w:t>7</w:t>
              </w:r>
            </w:ins>
          </w:p>
        </w:tc>
      </w:tr>
      <w:tr w:rsidR="00CB3A44" w14:paraId="47C3EAA7" w14:textId="77777777" w:rsidTr="00CB3A44">
        <w:trPr>
          <w:cantSplit/>
          <w:jc w:val="center"/>
          <w:ins w:id="5919"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3FAED707" w14:textId="77777777" w:rsidR="00CB3A44" w:rsidRDefault="00CB3A44">
            <w:pPr>
              <w:keepNext/>
              <w:keepLines/>
              <w:spacing w:after="0"/>
              <w:rPr>
                <w:ins w:id="5920" w:author="C1-213572" w:date="2021-05-31T14:40:00Z"/>
                <w:rFonts w:ascii="Arial" w:hAnsi="Arial"/>
                <w:sz w:val="18"/>
                <w:lang w:eastAsia="zh-CN"/>
              </w:rPr>
            </w:pPr>
            <w:ins w:id="5921" w:author="C1-213572" w:date="2021-05-31T14:40:00Z">
              <w:r>
                <w:rPr>
                  <w:rFonts w:ascii="Arial" w:hAnsi="Arial"/>
                  <w:sz w:val="18"/>
                  <w:lang w:eastAsia="zh-CN"/>
                </w:rPr>
                <w:t>xx</w:t>
              </w:r>
            </w:ins>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Default="00CB3A44">
            <w:pPr>
              <w:keepNext/>
              <w:keepLines/>
              <w:spacing w:after="0"/>
              <w:rPr>
                <w:ins w:id="5922" w:author="C1-213572" w:date="2021-05-31T14:40:00Z"/>
                <w:rFonts w:ascii="Arial" w:hAnsi="Arial"/>
                <w:sz w:val="18"/>
                <w:lang w:eastAsia="zh-CN"/>
              </w:rPr>
            </w:pPr>
            <w:ins w:id="5923" w:author="C1-213572" w:date="2021-05-31T14:40:00Z">
              <w:r>
                <w:rPr>
                  <w:rFonts w:ascii="Arial" w:hAnsi="Arial"/>
                  <w:sz w:val="18"/>
                  <w:lang w:eastAsia="zh-CN"/>
                </w:rPr>
                <w:t>Metadata</w:t>
              </w:r>
            </w:ins>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Default="00CB3A44">
            <w:pPr>
              <w:keepNext/>
              <w:keepLines/>
              <w:spacing w:after="0"/>
              <w:rPr>
                <w:ins w:id="5924" w:author="C1-213572" w:date="2021-05-31T14:40:00Z"/>
                <w:rFonts w:ascii="Arial" w:hAnsi="Arial"/>
                <w:sz w:val="18"/>
                <w:lang w:eastAsia="zh-CN"/>
              </w:rPr>
            </w:pPr>
            <w:ins w:id="5925" w:author="C1-213572" w:date="2021-05-31T14:40:00Z">
              <w:r>
                <w:rPr>
                  <w:rFonts w:ascii="Arial" w:hAnsi="Arial"/>
                  <w:sz w:val="18"/>
                  <w:lang w:eastAsia="zh-CN"/>
                </w:rPr>
                <w:t>Metadata</w:t>
              </w:r>
            </w:ins>
          </w:p>
          <w:p w14:paraId="7492AB67" w14:textId="77777777" w:rsidR="00CB3A44" w:rsidRDefault="00CB3A44">
            <w:pPr>
              <w:keepNext/>
              <w:keepLines/>
              <w:spacing w:after="0"/>
              <w:rPr>
                <w:ins w:id="5926" w:author="C1-213572" w:date="2021-05-31T14:40:00Z"/>
                <w:rFonts w:ascii="Arial" w:hAnsi="Arial"/>
                <w:sz w:val="18"/>
                <w:lang w:eastAsia="zh-CN"/>
              </w:rPr>
            </w:pPr>
            <w:ins w:id="5927" w:author="C1-213572" w:date="2021-05-31T14:40:00Z">
              <w:r>
                <w:rPr>
                  <w:rFonts w:ascii="Arial" w:hAnsi="Arial"/>
                  <w:sz w:val="18"/>
                  <w:lang w:eastAsia="zh-CN"/>
                </w:rPr>
                <w:t>11.2.x</w:t>
              </w:r>
            </w:ins>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Default="00CB3A44">
            <w:pPr>
              <w:keepNext/>
              <w:keepLines/>
              <w:spacing w:after="0"/>
              <w:jc w:val="center"/>
              <w:rPr>
                <w:ins w:id="5928" w:author="C1-213572" w:date="2021-05-31T14:40:00Z"/>
                <w:rFonts w:ascii="Arial" w:hAnsi="Arial"/>
                <w:sz w:val="18"/>
                <w:lang w:eastAsia="zh-CN"/>
              </w:rPr>
            </w:pPr>
            <w:ins w:id="5929" w:author="C1-213572" w:date="2021-05-31T14:40:00Z">
              <w:r>
                <w:rPr>
                  <w:rFonts w:ascii="Arial" w:hAnsi="Arial"/>
                  <w:sz w:val="18"/>
                  <w:lang w:eastAsia="zh-CN"/>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77777777" w:rsidR="00CB3A44" w:rsidRDefault="00CB3A44">
            <w:pPr>
              <w:keepNext/>
              <w:keepLines/>
              <w:spacing w:after="0"/>
              <w:jc w:val="center"/>
              <w:rPr>
                <w:ins w:id="5930" w:author="C1-213572" w:date="2021-05-31T14:40:00Z"/>
                <w:rFonts w:ascii="Arial" w:hAnsi="Arial"/>
                <w:sz w:val="18"/>
              </w:rPr>
            </w:pPr>
            <w:ins w:id="5931" w:author="C1-213572" w:date="2021-05-31T14:40:00Z">
              <w:r>
                <w:rPr>
                  <w:rFonts w:ascii="Arial" w:hAnsi="Arial"/>
                  <w:sz w:val="18"/>
                </w:rPr>
                <w:t>TLV</w:t>
              </w:r>
            </w:ins>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7777777" w:rsidR="00CB3A44" w:rsidRDefault="00CB3A44">
            <w:pPr>
              <w:keepNext/>
              <w:keepLines/>
              <w:spacing w:after="0"/>
              <w:jc w:val="center"/>
              <w:rPr>
                <w:ins w:id="5932" w:author="C1-213572" w:date="2021-05-31T14:40:00Z"/>
                <w:rFonts w:ascii="Arial" w:hAnsi="Arial"/>
                <w:sz w:val="18"/>
                <w:lang w:eastAsia="zh-CN"/>
              </w:rPr>
            </w:pPr>
            <w:ins w:id="5933" w:author="C1-213572" w:date="2021-05-31T14:40:00Z">
              <w:r>
                <w:rPr>
                  <w:rFonts w:ascii="Arial" w:hAnsi="Arial"/>
                  <w:sz w:val="18"/>
                  <w:lang w:eastAsia="zh-CN"/>
                </w:rPr>
                <w:t>x</w:t>
              </w:r>
            </w:ins>
          </w:p>
        </w:tc>
      </w:tr>
      <w:tr w:rsidR="00CB3A44" w14:paraId="289DB393" w14:textId="77777777" w:rsidTr="00CB3A44">
        <w:trPr>
          <w:cantSplit/>
          <w:jc w:val="center"/>
          <w:ins w:id="5934" w:author="C1-213572" w:date="2021-05-31T14:40:00Z"/>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77777777" w:rsidR="00CB3A44" w:rsidRDefault="00CB3A44">
            <w:pPr>
              <w:pStyle w:val="TAN"/>
              <w:rPr>
                <w:ins w:id="5935" w:author="C1-213572" w:date="2021-05-31T14:40:00Z"/>
                <w:lang w:eastAsia="zh-CN"/>
              </w:rPr>
            </w:pPr>
            <w:ins w:id="5936" w:author="C1-213572" w:date="2021-05-31T14:40:00Z">
              <w:r>
                <w:rPr>
                  <w:lang w:eastAsia="zh-CN"/>
                </w:rPr>
                <w:t>NOTE:</w:t>
              </w:r>
              <w:r>
                <w:rPr>
                  <w:lang w:eastAsia="zh-CN"/>
                </w:rPr>
                <w:tab/>
                <w:t>The Discovery Type is set to "Restricted discovery" and the Content Type is set to "Announcement".</w:t>
              </w:r>
            </w:ins>
          </w:p>
        </w:tc>
      </w:tr>
    </w:tbl>
    <w:p w14:paraId="44FED5A9" w14:textId="77777777" w:rsidR="00CB3A44" w:rsidRDefault="00CB3A44" w:rsidP="00CB3A44">
      <w:pPr>
        <w:rPr>
          <w:ins w:id="5937" w:author="C1-213572" w:date="2021-05-31T14:40:00Z"/>
        </w:rPr>
      </w:pPr>
    </w:p>
    <w:p w14:paraId="7F578444" w14:textId="77777777" w:rsidR="00CB3A44" w:rsidRDefault="00CB3A44" w:rsidP="00CB3A44">
      <w:pPr>
        <w:pStyle w:val="TH"/>
        <w:rPr>
          <w:ins w:id="5938" w:author="C1-213572" w:date="2021-05-31T14:40:00Z"/>
        </w:rPr>
      </w:pPr>
      <w:ins w:id="5939" w:author="C1-213572" w:date="2021-05-31T14:40:00Z">
        <w:r>
          <w:t>Table 10.2.1.3: PROSE PC5 DISCOVERY message content for restricted ProSe direct discovery solicitation</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14:paraId="5444C876" w14:textId="77777777" w:rsidTr="00CB3A44">
        <w:trPr>
          <w:cantSplit/>
          <w:jc w:val="center"/>
          <w:ins w:id="5940"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Default="00CB3A44">
            <w:pPr>
              <w:keepNext/>
              <w:keepLines/>
              <w:spacing w:after="0"/>
              <w:jc w:val="center"/>
              <w:rPr>
                <w:ins w:id="5941" w:author="C1-213572" w:date="2021-05-31T14:40:00Z"/>
                <w:rFonts w:ascii="Arial" w:hAnsi="Arial"/>
                <w:b/>
                <w:sz w:val="18"/>
              </w:rPr>
            </w:pPr>
            <w:ins w:id="5942" w:author="C1-213572" w:date="2021-05-31T14:40:00Z">
              <w:r>
                <w:rPr>
                  <w:rFonts w:ascii="Arial" w:hAnsi="Arial"/>
                  <w:b/>
                  <w:sz w:val="18"/>
                </w:rP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77777777" w:rsidR="00CB3A44" w:rsidRDefault="00CB3A44">
            <w:pPr>
              <w:keepNext/>
              <w:keepLines/>
              <w:spacing w:after="0"/>
              <w:jc w:val="center"/>
              <w:rPr>
                <w:ins w:id="5943" w:author="C1-213572" w:date="2021-05-31T14:40:00Z"/>
                <w:rFonts w:ascii="Arial" w:hAnsi="Arial"/>
                <w:b/>
                <w:sz w:val="18"/>
              </w:rPr>
            </w:pPr>
            <w:ins w:id="5944" w:author="C1-213572" w:date="2021-05-31T14:40:00Z">
              <w:r>
                <w:rPr>
                  <w:rFonts w:ascii="Arial" w:hAnsi="Arial"/>
                  <w:b/>
                  <w:sz w:val="18"/>
                </w:rP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Default="00CB3A44">
            <w:pPr>
              <w:keepNext/>
              <w:keepLines/>
              <w:spacing w:after="0"/>
              <w:jc w:val="center"/>
              <w:rPr>
                <w:ins w:id="5945" w:author="C1-213572" w:date="2021-05-31T14:40:00Z"/>
                <w:rFonts w:ascii="Arial" w:hAnsi="Arial"/>
                <w:b/>
                <w:sz w:val="18"/>
              </w:rPr>
            </w:pPr>
            <w:ins w:id="5946" w:author="C1-213572" w:date="2021-05-31T14:40:00Z">
              <w:r>
                <w:rPr>
                  <w:rFonts w:ascii="Arial" w:hAnsi="Arial"/>
                  <w:b/>
                  <w:sz w:val="18"/>
                </w:rP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Default="00CB3A44">
            <w:pPr>
              <w:keepNext/>
              <w:keepLines/>
              <w:spacing w:after="0"/>
              <w:jc w:val="center"/>
              <w:rPr>
                <w:ins w:id="5947" w:author="C1-213572" w:date="2021-05-31T14:40:00Z"/>
                <w:rFonts w:ascii="Arial" w:hAnsi="Arial"/>
                <w:b/>
                <w:sz w:val="18"/>
              </w:rPr>
            </w:pPr>
            <w:ins w:id="5948" w:author="C1-213572" w:date="2021-05-31T14:40:00Z">
              <w:r>
                <w:rPr>
                  <w:rFonts w:ascii="Arial" w:hAnsi="Arial"/>
                  <w:b/>
                  <w:sz w:val="18"/>
                </w:rP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Default="00CB3A44">
            <w:pPr>
              <w:keepNext/>
              <w:keepLines/>
              <w:spacing w:after="0"/>
              <w:jc w:val="center"/>
              <w:rPr>
                <w:ins w:id="5949" w:author="C1-213572" w:date="2021-05-31T14:40:00Z"/>
                <w:rFonts w:ascii="Arial" w:hAnsi="Arial"/>
                <w:b/>
                <w:sz w:val="18"/>
              </w:rPr>
            </w:pPr>
            <w:ins w:id="5950" w:author="C1-213572" w:date="2021-05-31T14:40:00Z">
              <w:r>
                <w:rPr>
                  <w:rFonts w:ascii="Arial" w:hAnsi="Arial"/>
                  <w:b/>
                  <w:sz w:val="18"/>
                </w:rP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Default="00CB3A44">
            <w:pPr>
              <w:keepNext/>
              <w:keepLines/>
              <w:spacing w:after="0"/>
              <w:jc w:val="center"/>
              <w:rPr>
                <w:ins w:id="5951" w:author="C1-213572" w:date="2021-05-31T14:40:00Z"/>
                <w:rFonts w:ascii="Arial" w:hAnsi="Arial"/>
                <w:b/>
                <w:sz w:val="18"/>
              </w:rPr>
            </w:pPr>
            <w:ins w:id="5952" w:author="C1-213572" w:date="2021-05-31T14:40:00Z">
              <w:r>
                <w:rPr>
                  <w:rFonts w:ascii="Arial" w:hAnsi="Arial"/>
                  <w:b/>
                  <w:sz w:val="18"/>
                </w:rPr>
                <w:t>Length</w:t>
              </w:r>
            </w:ins>
          </w:p>
        </w:tc>
      </w:tr>
      <w:tr w:rsidR="00CB3A44" w14:paraId="0F9C1475" w14:textId="77777777" w:rsidTr="00CB3A44">
        <w:trPr>
          <w:cantSplit/>
          <w:jc w:val="center"/>
          <w:ins w:id="5953"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Default="00CB3A44">
            <w:pPr>
              <w:keepNext/>
              <w:keepLines/>
              <w:spacing w:after="0"/>
              <w:rPr>
                <w:ins w:id="5954"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77777777" w:rsidR="00CB3A44" w:rsidRDefault="00CB3A44">
            <w:pPr>
              <w:keepNext/>
              <w:keepLines/>
              <w:spacing w:after="0"/>
              <w:rPr>
                <w:ins w:id="5955" w:author="C1-213572" w:date="2021-05-31T14:40:00Z"/>
                <w:rFonts w:ascii="Arial" w:hAnsi="Arial"/>
                <w:sz w:val="18"/>
              </w:rPr>
            </w:pPr>
            <w:ins w:id="5956" w:author="C1-213572" w:date="2021-05-31T14:40:00Z">
              <w:r>
                <w:rPr>
                  <w:rFonts w:ascii="Arial" w:hAnsi="Arial"/>
                  <w:sz w:val="18"/>
                </w:rPr>
                <w:t>Message Type (NOTE)</w:t>
              </w:r>
            </w:ins>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77777777" w:rsidR="00CB3A44" w:rsidRDefault="00CB3A44">
            <w:pPr>
              <w:keepNext/>
              <w:keepLines/>
              <w:spacing w:after="0"/>
              <w:rPr>
                <w:ins w:id="5957" w:author="C1-213572" w:date="2021-05-31T14:40:00Z"/>
                <w:rFonts w:ascii="Arial" w:hAnsi="Arial"/>
                <w:sz w:val="18"/>
              </w:rPr>
            </w:pPr>
            <w:ins w:id="5958" w:author="C1-213572" w:date="2021-05-31T14:40:00Z">
              <w:r>
                <w:rPr>
                  <w:rFonts w:ascii="Arial" w:hAnsi="Arial"/>
                  <w:sz w:val="18"/>
                </w:rPr>
                <w:t>Message Type</w:t>
              </w:r>
            </w:ins>
          </w:p>
          <w:p w14:paraId="204A230B" w14:textId="77777777" w:rsidR="00CB3A44" w:rsidRDefault="00CB3A44">
            <w:pPr>
              <w:keepNext/>
              <w:keepLines/>
              <w:spacing w:after="0"/>
              <w:rPr>
                <w:ins w:id="5959" w:author="C1-213572" w:date="2021-05-31T14:40:00Z"/>
                <w:rFonts w:ascii="Arial" w:hAnsi="Arial"/>
                <w:sz w:val="18"/>
              </w:rPr>
            </w:pPr>
            <w:ins w:id="5960" w:author="C1-213572" w:date="2021-05-31T14:40:00Z">
              <w:r>
                <w:rPr>
                  <w:rFonts w:ascii="Arial" w:hAnsi="Arial"/>
                  <w:sz w:val="18"/>
                </w:rPr>
                <w:t>11.2.1</w:t>
              </w:r>
            </w:ins>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Default="00CB3A44">
            <w:pPr>
              <w:keepNext/>
              <w:keepLines/>
              <w:spacing w:after="0"/>
              <w:jc w:val="center"/>
              <w:rPr>
                <w:ins w:id="5961" w:author="C1-213572" w:date="2021-05-31T14:40:00Z"/>
                <w:rFonts w:ascii="Arial" w:hAnsi="Arial"/>
                <w:sz w:val="18"/>
              </w:rPr>
            </w:pPr>
            <w:ins w:id="5962"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Default="00CB3A44">
            <w:pPr>
              <w:keepNext/>
              <w:keepLines/>
              <w:spacing w:after="0"/>
              <w:jc w:val="center"/>
              <w:rPr>
                <w:ins w:id="5963" w:author="C1-213572" w:date="2021-05-31T14:40:00Z"/>
                <w:rFonts w:ascii="Arial" w:hAnsi="Arial"/>
                <w:sz w:val="18"/>
              </w:rPr>
            </w:pPr>
            <w:ins w:id="5964"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Default="00CB3A44">
            <w:pPr>
              <w:keepNext/>
              <w:keepLines/>
              <w:spacing w:after="0"/>
              <w:jc w:val="center"/>
              <w:rPr>
                <w:ins w:id="5965" w:author="C1-213572" w:date="2021-05-31T14:40:00Z"/>
                <w:rFonts w:ascii="Arial" w:hAnsi="Arial"/>
                <w:sz w:val="18"/>
              </w:rPr>
            </w:pPr>
            <w:ins w:id="5966" w:author="C1-213572" w:date="2021-05-31T14:40:00Z">
              <w:r>
                <w:rPr>
                  <w:rFonts w:ascii="Arial" w:hAnsi="Arial"/>
                  <w:sz w:val="18"/>
                </w:rPr>
                <w:t>1</w:t>
              </w:r>
            </w:ins>
          </w:p>
        </w:tc>
      </w:tr>
      <w:tr w:rsidR="00CB3A44" w14:paraId="02DA0559" w14:textId="77777777" w:rsidTr="00CB3A44">
        <w:trPr>
          <w:cantSplit/>
          <w:jc w:val="center"/>
          <w:ins w:id="5967"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Default="00CB3A44">
            <w:pPr>
              <w:keepNext/>
              <w:keepLines/>
              <w:spacing w:after="0"/>
              <w:rPr>
                <w:ins w:id="5968"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7777777" w:rsidR="00CB3A44" w:rsidRDefault="00CB3A44">
            <w:pPr>
              <w:keepNext/>
              <w:keepLines/>
              <w:spacing w:after="0"/>
              <w:rPr>
                <w:ins w:id="5969" w:author="C1-213572" w:date="2021-05-31T14:40:00Z"/>
                <w:rFonts w:ascii="Arial" w:hAnsi="Arial"/>
                <w:sz w:val="18"/>
              </w:rPr>
            </w:pPr>
            <w:ins w:id="5970" w:author="C1-213572" w:date="2021-05-31T14:40:00Z">
              <w:r>
                <w:rPr>
                  <w:rFonts w:ascii="Arial" w:hAnsi="Arial"/>
                  <w:sz w:val="18"/>
                </w:rPr>
                <w:t>ProSe Query Code</w:t>
              </w:r>
            </w:ins>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7777777" w:rsidR="00CB3A44" w:rsidRDefault="00CB3A44">
            <w:pPr>
              <w:keepNext/>
              <w:keepLines/>
              <w:spacing w:after="0"/>
              <w:rPr>
                <w:ins w:id="5971" w:author="C1-213572" w:date="2021-05-31T14:40:00Z"/>
                <w:lang w:eastAsia="zh-CN"/>
              </w:rPr>
            </w:pPr>
            <w:ins w:id="5972" w:author="C1-213572" w:date="2021-05-31T14:40:00Z">
              <w:r>
                <w:rPr>
                  <w:rFonts w:ascii="Arial" w:hAnsi="Arial"/>
                  <w:sz w:val="18"/>
                </w:rPr>
                <w:t>ProSe Restricted Code</w:t>
              </w:r>
            </w:ins>
          </w:p>
          <w:p w14:paraId="4D8904A5" w14:textId="77777777" w:rsidR="00CB3A44" w:rsidRDefault="00CB3A44">
            <w:pPr>
              <w:keepNext/>
              <w:keepLines/>
              <w:spacing w:after="0"/>
              <w:rPr>
                <w:ins w:id="5973" w:author="C1-213572" w:date="2021-05-31T14:40:00Z"/>
                <w:rFonts w:ascii="Arial" w:hAnsi="Arial"/>
                <w:sz w:val="18"/>
              </w:rPr>
            </w:pPr>
            <w:ins w:id="5974" w:author="C1-213572" w:date="2021-05-31T14:40:00Z">
              <w:r>
                <w:rPr>
                  <w:rFonts w:ascii="Arial" w:hAnsi="Arial"/>
                  <w:sz w:val="18"/>
                </w:rPr>
                <w:t>11.2.3</w:t>
              </w:r>
            </w:ins>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Default="00CB3A44">
            <w:pPr>
              <w:keepNext/>
              <w:keepLines/>
              <w:spacing w:after="0"/>
              <w:jc w:val="center"/>
              <w:rPr>
                <w:ins w:id="5975" w:author="C1-213572" w:date="2021-05-31T14:40:00Z"/>
                <w:rFonts w:ascii="Arial" w:hAnsi="Arial"/>
                <w:sz w:val="18"/>
              </w:rPr>
            </w:pPr>
            <w:ins w:id="5976"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Default="00CB3A44">
            <w:pPr>
              <w:keepNext/>
              <w:keepLines/>
              <w:spacing w:after="0"/>
              <w:jc w:val="center"/>
              <w:rPr>
                <w:ins w:id="5977" w:author="C1-213572" w:date="2021-05-31T14:40:00Z"/>
                <w:rFonts w:ascii="Arial" w:hAnsi="Arial"/>
                <w:sz w:val="18"/>
              </w:rPr>
            </w:pPr>
            <w:ins w:id="5978"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Default="00CB3A44">
            <w:pPr>
              <w:keepNext/>
              <w:keepLines/>
              <w:spacing w:after="0"/>
              <w:jc w:val="center"/>
              <w:rPr>
                <w:ins w:id="5979" w:author="C1-213572" w:date="2021-05-31T14:40:00Z"/>
                <w:rFonts w:ascii="Arial" w:hAnsi="Arial"/>
                <w:sz w:val="18"/>
              </w:rPr>
            </w:pPr>
            <w:ins w:id="5980" w:author="C1-213572" w:date="2021-05-31T14:40:00Z">
              <w:r>
                <w:rPr>
                  <w:rFonts w:ascii="Arial" w:hAnsi="Arial"/>
                  <w:sz w:val="18"/>
                </w:rPr>
                <w:t>23</w:t>
              </w:r>
            </w:ins>
          </w:p>
        </w:tc>
      </w:tr>
      <w:tr w:rsidR="00CB3A44" w14:paraId="66BCB843" w14:textId="77777777" w:rsidTr="00CB3A44">
        <w:trPr>
          <w:cantSplit/>
          <w:jc w:val="center"/>
          <w:ins w:id="5981"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010BE84D" w14:textId="77777777" w:rsidR="00CB3A44" w:rsidRDefault="00CB3A44">
            <w:pPr>
              <w:keepNext/>
              <w:keepLines/>
              <w:spacing w:after="0"/>
              <w:rPr>
                <w:ins w:id="5982"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0DB7198" w14:textId="77777777" w:rsidR="00CB3A44" w:rsidRDefault="00CB3A44">
            <w:pPr>
              <w:keepNext/>
              <w:keepLines/>
              <w:spacing w:after="0"/>
              <w:rPr>
                <w:ins w:id="5983" w:author="C1-213572" w:date="2021-05-31T14:40:00Z"/>
                <w:rFonts w:ascii="Arial" w:hAnsi="Arial"/>
                <w:sz w:val="18"/>
              </w:rPr>
            </w:pPr>
            <w:ins w:id="5984" w:author="C1-213572" w:date="2021-05-31T14:40:00Z">
              <w:r>
                <w:rPr>
                  <w:rFonts w:ascii="Arial" w:hAnsi="Arial"/>
                  <w:sz w:val="18"/>
                </w:rPr>
                <w:t>MIC</w:t>
              </w:r>
            </w:ins>
          </w:p>
        </w:tc>
        <w:tc>
          <w:tcPr>
            <w:tcW w:w="3120" w:type="dxa"/>
            <w:tcBorders>
              <w:top w:val="single" w:sz="6" w:space="0" w:color="000000"/>
              <w:left w:val="single" w:sz="6" w:space="0" w:color="000000"/>
              <w:bottom w:val="single" w:sz="6" w:space="0" w:color="000000"/>
              <w:right w:val="single" w:sz="6" w:space="0" w:color="000000"/>
            </w:tcBorders>
            <w:hideMark/>
          </w:tcPr>
          <w:p w14:paraId="3DA1B7B8" w14:textId="77777777" w:rsidR="00CB3A44" w:rsidRDefault="00CB3A44">
            <w:pPr>
              <w:keepNext/>
              <w:keepLines/>
              <w:spacing w:after="0"/>
              <w:rPr>
                <w:ins w:id="5985" w:author="C1-213572" w:date="2021-05-31T14:40:00Z"/>
                <w:rFonts w:ascii="Arial" w:hAnsi="Arial"/>
                <w:sz w:val="18"/>
              </w:rPr>
            </w:pPr>
            <w:ins w:id="5986" w:author="C1-213572" w:date="2021-05-31T14:40:00Z">
              <w:r>
                <w:rPr>
                  <w:rFonts w:ascii="Arial" w:hAnsi="Arial"/>
                  <w:sz w:val="18"/>
                </w:rPr>
                <w:t>MIC</w:t>
              </w:r>
            </w:ins>
          </w:p>
          <w:p w14:paraId="0011DCF9" w14:textId="77777777" w:rsidR="00CB3A44" w:rsidRDefault="00CB3A44">
            <w:pPr>
              <w:keepNext/>
              <w:keepLines/>
              <w:spacing w:after="0"/>
              <w:rPr>
                <w:ins w:id="5987" w:author="C1-213572" w:date="2021-05-31T14:40:00Z"/>
                <w:rFonts w:ascii="Arial" w:hAnsi="Arial"/>
                <w:sz w:val="18"/>
              </w:rPr>
            </w:pPr>
            <w:ins w:id="5988" w:author="C1-213572" w:date="2021-05-31T14:40:00Z">
              <w:r>
                <w:rPr>
                  <w:rFonts w:ascii="Arial" w:hAnsi="Arial"/>
                  <w:sz w:val="18"/>
                </w:rPr>
                <w:t>11.2.4</w:t>
              </w:r>
            </w:ins>
          </w:p>
        </w:tc>
        <w:tc>
          <w:tcPr>
            <w:tcW w:w="1134" w:type="dxa"/>
            <w:tcBorders>
              <w:top w:val="single" w:sz="6" w:space="0" w:color="000000"/>
              <w:left w:val="single" w:sz="6" w:space="0" w:color="000000"/>
              <w:bottom w:val="single" w:sz="6" w:space="0" w:color="000000"/>
              <w:right w:val="single" w:sz="6" w:space="0" w:color="000000"/>
            </w:tcBorders>
            <w:hideMark/>
          </w:tcPr>
          <w:p w14:paraId="4856E8BD" w14:textId="77777777" w:rsidR="00CB3A44" w:rsidRDefault="00CB3A44">
            <w:pPr>
              <w:keepNext/>
              <w:keepLines/>
              <w:spacing w:after="0"/>
              <w:jc w:val="center"/>
              <w:rPr>
                <w:ins w:id="5989" w:author="C1-213572" w:date="2021-05-31T14:40:00Z"/>
                <w:rFonts w:ascii="Arial" w:hAnsi="Arial"/>
                <w:sz w:val="18"/>
              </w:rPr>
            </w:pPr>
            <w:ins w:id="5990"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492B81EA" w14:textId="77777777" w:rsidR="00CB3A44" w:rsidRDefault="00CB3A44">
            <w:pPr>
              <w:keepNext/>
              <w:keepLines/>
              <w:spacing w:after="0"/>
              <w:jc w:val="center"/>
              <w:rPr>
                <w:ins w:id="5991" w:author="C1-213572" w:date="2021-05-31T14:40:00Z"/>
                <w:rFonts w:ascii="Arial" w:hAnsi="Arial"/>
                <w:sz w:val="18"/>
              </w:rPr>
            </w:pPr>
            <w:ins w:id="5992"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2523BAA9" w14:textId="77777777" w:rsidR="00CB3A44" w:rsidRDefault="00CB3A44">
            <w:pPr>
              <w:keepNext/>
              <w:keepLines/>
              <w:spacing w:after="0"/>
              <w:jc w:val="center"/>
              <w:rPr>
                <w:ins w:id="5993" w:author="C1-213572" w:date="2021-05-31T14:40:00Z"/>
                <w:rFonts w:ascii="Arial" w:hAnsi="Arial"/>
                <w:sz w:val="18"/>
              </w:rPr>
            </w:pPr>
            <w:ins w:id="5994" w:author="C1-213572" w:date="2021-05-31T14:40:00Z">
              <w:r>
                <w:rPr>
                  <w:rFonts w:ascii="Arial" w:hAnsi="Arial"/>
                  <w:sz w:val="18"/>
                </w:rPr>
                <w:t>4</w:t>
              </w:r>
            </w:ins>
          </w:p>
        </w:tc>
      </w:tr>
      <w:tr w:rsidR="00CB3A44" w14:paraId="32363C56" w14:textId="77777777" w:rsidTr="00CB3A44">
        <w:trPr>
          <w:cantSplit/>
          <w:jc w:val="center"/>
          <w:ins w:id="5995"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70F5DE7E" w14:textId="77777777" w:rsidR="00CB3A44" w:rsidRDefault="00CB3A44">
            <w:pPr>
              <w:keepNext/>
              <w:keepLines/>
              <w:spacing w:after="0"/>
              <w:rPr>
                <w:ins w:id="5996"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658727" w14:textId="77777777" w:rsidR="00CB3A44" w:rsidRDefault="00CB3A44">
            <w:pPr>
              <w:keepNext/>
              <w:keepLines/>
              <w:spacing w:after="0"/>
              <w:rPr>
                <w:ins w:id="5997" w:author="C1-213572" w:date="2021-05-31T14:40:00Z"/>
                <w:rFonts w:ascii="Arial" w:hAnsi="Arial"/>
                <w:sz w:val="18"/>
              </w:rPr>
            </w:pPr>
            <w:ins w:id="5998" w:author="C1-213572" w:date="2021-05-31T14:40:00Z">
              <w:r>
                <w:rPr>
                  <w:rFonts w:ascii="Arial" w:hAnsi="Arial"/>
                  <w:sz w:val="18"/>
                </w:rPr>
                <w:t>UTC-based Counter LSB</w:t>
              </w:r>
            </w:ins>
          </w:p>
        </w:tc>
        <w:tc>
          <w:tcPr>
            <w:tcW w:w="3120" w:type="dxa"/>
            <w:tcBorders>
              <w:top w:val="single" w:sz="6" w:space="0" w:color="000000"/>
              <w:left w:val="single" w:sz="6" w:space="0" w:color="000000"/>
              <w:bottom w:val="single" w:sz="6" w:space="0" w:color="000000"/>
              <w:right w:val="single" w:sz="6" w:space="0" w:color="000000"/>
            </w:tcBorders>
            <w:hideMark/>
          </w:tcPr>
          <w:p w14:paraId="08FEB4EB" w14:textId="77777777" w:rsidR="00CB3A44" w:rsidRDefault="00CB3A44">
            <w:pPr>
              <w:keepNext/>
              <w:keepLines/>
              <w:spacing w:after="0"/>
              <w:rPr>
                <w:ins w:id="5999" w:author="C1-213572" w:date="2021-05-31T14:40:00Z"/>
                <w:rFonts w:ascii="Arial" w:hAnsi="Arial"/>
                <w:sz w:val="18"/>
              </w:rPr>
            </w:pPr>
            <w:ins w:id="6000" w:author="C1-213572" w:date="2021-05-31T14:40:00Z">
              <w:r>
                <w:rPr>
                  <w:rFonts w:ascii="Arial" w:hAnsi="Arial"/>
                  <w:sz w:val="18"/>
                </w:rPr>
                <w:t>Binary</w:t>
              </w:r>
            </w:ins>
          </w:p>
          <w:p w14:paraId="2E6F555E" w14:textId="77777777" w:rsidR="00CB3A44" w:rsidRDefault="00CB3A44">
            <w:pPr>
              <w:keepNext/>
              <w:keepLines/>
              <w:spacing w:after="0"/>
              <w:rPr>
                <w:ins w:id="6001" w:author="C1-213572" w:date="2021-05-31T14:40:00Z"/>
                <w:rFonts w:ascii="Arial" w:hAnsi="Arial"/>
                <w:sz w:val="18"/>
              </w:rPr>
            </w:pPr>
            <w:ins w:id="6002" w:author="C1-213572" w:date="2021-05-31T14:40:00Z">
              <w:r>
                <w:rPr>
                  <w:rFonts w:ascii="Arial" w:hAnsi="Arial"/>
                  <w:sz w:val="18"/>
                </w:rPr>
                <w:t>11.2.5</w:t>
              </w:r>
            </w:ins>
          </w:p>
        </w:tc>
        <w:tc>
          <w:tcPr>
            <w:tcW w:w="1134" w:type="dxa"/>
            <w:tcBorders>
              <w:top w:val="single" w:sz="6" w:space="0" w:color="000000"/>
              <w:left w:val="single" w:sz="6" w:space="0" w:color="000000"/>
              <w:bottom w:val="single" w:sz="6" w:space="0" w:color="000000"/>
              <w:right w:val="single" w:sz="6" w:space="0" w:color="000000"/>
            </w:tcBorders>
            <w:hideMark/>
          </w:tcPr>
          <w:p w14:paraId="002AC142" w14:textId="77777777" w:rsidR="00CB3A44" w:rsidRDefault="00CB3A44">
            <w:pPr>
              <w:keepNext/>
              <w:keepLines/>
              <w:spacing w:after="0"/>
              <w:jc w:val="center"/>
              <w:rPr>
                <w:ins w:id="6003" w:author="C1-213572" w:date="2021-05-31T14:40:00Z"/>
                <w:rFonts w:ascii="Arial" w:hAnsi="Arial"/>
                <w:sz w:val="18"/>
                <w:lang w:eastAsia="zh-CN"/>
              </w:rPr>
            </w:pPr>
            <w:ins w:id="6004" w:author="C1-213572" w:date="2021-05-31T14:40:00Z">
              <w:r>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0344A6BF" w14:textId="77777777" w:rsidR="00CB3A44" w:rsidRDefault="00CB3A44">
            <w:pPr>
              <w:keepNext/>
              <w:keepLines/>
              <w:spacing w:after="0"/>
              <w:jc w:val="center"/>
              <w:rPr>
                <w:ins w:id="6005" w:author="C1-213572" w:date="2021-05-31T14:40:00Z"/>
                <w:rFonts w:ascii="Arial" w:hAnsi="Arial"/>
                <w:sz w:val="18"/>
                <w:lang w:eastAsia="zh-CN"/>
              </w:rPr>
            </w:pPr>
            <w:ins w:id="6006" w:author="C1-213572" w:date="2021-05-31T14:40:00Z">
              <w:r>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7BBD8F7A" w14:textId="77777777" w:rsidR="00CB3A44" w:rsidRDefault="00CB3A44">
            <w:pPr>
              <w:keepNext/>
              <w:keepLines/>
              <w:spacing w:after="0"/>
              <w:jc w:val="center"/>
              <w:rPr>
                <w:ins w:id="6007" w:author="C1-213572" w:date="2021-05-31T14:40:00Z"/>
                <w:rFonts w:ascii="Arial" w:hAnsi="Arial"/>
                <w:sz w:val="18"/>
                <w:lang w:eastAsia="zh-CN"/>
              </w:rPr>
            </w:pPr>
            <w:ins w:id="6008" w:author="C1-213572" w:date="2021-05-31T14:40:00Z">
              <w:r>
                <w:rPr>
                  <w:rFonts w:ascii="Arial" w:hAnsi="Arial"/>
                  <w:sz w:val="18"/>
                  <w:lang w:eastAsia="zh-CN"/>
                </w:rPr>
                <w:t>1</w:t>
              </w:r>
            </w:ins>
          </w:p>
        </w:tc>
      </w:tr>
      <w:tr w:rsidR="00CB3A44" w14:paraId="7AA5CACD" w14:textId="77777777" w:rsidTr="00CB3A44">
        <w:trPr>
          <w:cantSplit/>
          <w:jc w:val="center"/>
          <w:ins w:id="6009"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65B580FD" w14:textId="77777777" w:rsidR="00CB3A44" w:rsidRDefault="00CB3A44">
            <w:pPr>
              <w:keepNext/>
              <w:keepLines/>
              <w:spacing w:after="0"/>
              <w:rPr>
                <w:ins w:id="6010" w:author="C1-213572" w:date="2021-05-31T14:40:00Z"/>
                <w:rFonts w:ascii="Arial" w:hAnsi="Arial"/>
                <w:sz w:val="18"/>
                <w:lang w:eastAsia="x-none"/>
              </w:rPr>
            </w:pPr>
            <w:ins w:id="6011" w:author="C1-213572" w:date="2021-05-31T14:40:00Z">
              <w:r>
                <w:rPr>
                  <w:rFonts w:ascii="Arial" w:hAnsi="Arial"/>
                  <w:sz w:val="18"/>
                  <w:lang w:eastAsia="x-none"/>
                </w:rPr>
                <w:t>xx</w:t>
              </w:r>
            </w:ins>
          </w:p>
        </w:tc>
        <w:tc>
          <w:tcPr>
            <w:tcW w:w="2837" w:type="dxa"/>
            <w:tcBorders>
              <w:top w:val="single" w:sz="6" w:space="0" w:color="000000"/>
              <w:left w:val="single" w:sz="6" w:space="0" w:color="000000"/>
              <w:bottom w:val="single" w:sz="6" w:space="0" w:color="000000"/>
              <w:right w:val="single" w:sz="6" w:space="0" w:color="000000"/>
            </w:tcBorders>
            <w:hideMark/>
          </w:tcPr>
          <w:p w14:paraId="7F224A44" w14:textId="77777777" w:rsidR="00CB3A44" w:rsidRDefault="00CB3A44">
            <w:pPr>
              <w:keepNext/>
              <w:keepLines/>
              <w:spacing w:after="0"/>
              <w:rPr>
                <w:ins w:id="6012" w:author="C1-213572" w:date="2021-05-31T14:40:00Z"/>
                <w:rFonts w:ascii="Arial" w:hAnsi="Arial"/>
                <w:sz w:val="18"/>
              </w:rPr>
            </w:pPr>
            <w:ins w:id="6013" w:author="C1-213572" w:date="2021-05-31T14:40:00Z">
              <w:r>
                <w:rPr>
                  <w:rFonts w:ascii="Arial" w:hAnsi="Arial"/>
                  <w:sz w:val="18"/>
                </w:rPr>
                <w:t>ProSe Application ID</w:t>
              </w:r>
            </w:ins>
          </w:p>
        </w:tc>
        <w:tc>
          <w:tcPr>
            <w:tcW w:w="3120" w:type="dxa"/>
            <w:tcBorders>
              <w:top w:val="single" w:sz="6" w:space="0" w:color="000000"/>
              <w:left w:val="single" w:sz="6" w:space="0" w:color="000000"/>
              <w:bottom w:val="single" w:sz="6" w:space="0" w:color="000000"/>
              <w:right w:val="single" w:sz="6" w:space="0" w:color="000000"/>
            </w:tcBorders>
            <w:hideMark/>
          </w:tcPr>
          <w:p w14:paraId="6188032B" w14:textId="77777777" w:rsidR="00CB3A44" w:rsidRDefault="00CB3A44">
            <w:pPr>
              <w:keepNext/>
              <w:keepLines/>
              <w:spacing w:after="0"/>
              <w:rPr>
                <w:ins w:id="6014" w:author="C1-213572" w:date="2021-05-31T14:40:00Z"/>
                <w:rFonts w:ascii="Arial" w:hAnsi="Arial"/>
                <w:sz w:val="18"/>
              </w:rPr>
            </w:pPr>
            <w:ins w:id="6015" w:author="C1-213572" w:date="2021-05-31T14:40:00Z">
              <w:r>
                <w:rPr>
                  <w:rFonts w:ascii="Arial" w:hAnsi="Arial"/>
                  <w:sz w:val="18"/>
                </w:rPr>
                <w:t>ProSe Application ID</w:t>
              </w:r>
            </w:ins>
          </w:p>
          <w:p w14:paraId="39EE7B30" w14:textId="77777777" w:rsidR="00CB3A44" w:rsidRDefault="00CB3A44">
            <w:pPr>
              <w:keepNext/>
              <w:keepLines/>
              <w:spacing w:after="0"/>
              <w:rPr>
                <w:ins w:id="6016" w:author="C1-213572" w:date="2021-05-31T14:40:00Z"/>
                <w:rFonts w:ascii="Arial" w:hAnsi="Arial"/>
                <w:sz w:val="18"/>
              </w:rPr>
            </w:pPr>
            <w:ins w:id="6017" w:author="C1-213572" w:date="2021-05-31T14:40:00Z">
              <w:r>
                <w:rPr>
                  <w:rFonts w:ascii="Arial" w:hAnsi="Arial"/>
                  <w:sz w:val="18"/>
                </w:rPr>
                <w:t>11.2.x</w:t>
              </w:r>
            </w:ins>
          </w:p>
        </w:tc>
        <w:tc>
          <w:tcPr>
            <w:tcW w:w="1134" w:type="dxa"/>
            <w:tcBorders>
              <w:top w:val="single" w:sz="6" w:space="0" w:color="000000"/>
              <w:left w:val="single" w:sz="6" w:space="0" w:color="000000"/>
              <w:bottom w:val="single" w:sz="6" w:space="0" w:color="000000"/>
              <w:right w:val="single" w:sz="6" w:space="0" w:color="000000"/>
            </w:tcBorders>
            <w:hideMark/>
          </w:tcPr>
          <w:p w14:paraId="0CF8AFDD" w14:textId="77777777" w:rsidR="00CB3A44" w:rsidRDefault="00CB3A44">
            <w:pPr>
              <w:keepNext/>
              <w:keepLines/>
              <w:spacing w:after="0"/>
              <w:jc w:val="center"/>
              <w:rPr>
                <w:ins w:id="6018" w:author="C1-213572" w:date="2021-05-31T14:40:00Z"/>
                <w:rFonts w:ascii="Arial" w:hAnsi="Arial"/>
                <w:sz w:val="18"/>
              </w:rPr>
            </w:pPr>
            <w:ins w:id="6019" w:author="C1-213572" w:date="2021-05-31T14:40:00Z">
              <w:r>
                <w:rPr>
                  <w:rFonts w:ascii="Arial" w:hAnsi="Arial"/>
                  <w:sz w:val="18"/>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3B7F7971" w14:textId="77777777" w:rsidR="00CB3A44" w:rsidRDefault="00CB3A44">
            <w:pPr>
              <w:keepNext/>
              <w:keepLines/>
              <w:spacing w:after="0"/>
              <w:jc w:val="center"/>
              <w:rPr>
                <w:ins w:id="6020" w:author="C1-213572" w:date="2021-05-31T14:40:00Z"/>
                <w:rFonts w:ascii="Arial" w:hAnsi="Arial"/>
                <w:sz w:val="18"/>
              </w:rPr>
            </w:pPr>
            <w:ins w:id="6021" w:author="C1-213572" w:date="2021-05-31T14:40:00Z">
              <w:r>
                <w:rPr>
                  <w:rFonts w:ascii="Arial" w:hAnsi="Arial"/>
                  <w:sz w:val="18"/>
                </w:rPr>
                <w:t>TLV</w:t>
              </w:r>
            </w:ins>
          </w:p>
        </w:tc>
        <w:tc>
          <w:tcPr>
            <w:tcW w:w="851" w:type="dxa"/>
            <w:tcBorders>
              <w:top w:val="single" w:sz="6" w:space="0" w:color="000000"/>
              <w:left w:val="single" w:sz="6" w:space="0" w:color="000000"/>
              <w:bottom w:val="single" w:sz="6" w:space="0" w:color="000000"/>
              <w:right w:val="single" w:sz="6" w:space="0" w:color="000000"/>
            </w:tcBorders>
            <w:hideMark/>
          </w:tcPr>
          <w:p w14:paraId="2462BAD2" w14:textId="77777777" w:rsidR="00CB3A44" w:rsidRDefault="00CB3A44">
            <w:pPr>
              <w:keepNext/>
              <w:keepLines/>
              <w:spacing w:after="0"/>
              <w:jc w:val="center"/>
              <w:rPr>
                <w:ins w:id="6022" w:author="C1-213572" w:date="2021-05-31T14:40:00Z"/>
                <w:rFonts w:ascii="Arial" w:hAnsi="Arial"/>
                <w:sz w:val="18"/>
              </w:rPr>
            </w:pPr>
            <w:ins w:id="6023" w:author="C1-213572" w:date="2021-05-31T14:40:00Z">
              <w:r>
                <w:rPr>
                  <w:rFonts w:ascii="Arial" w:hAnsi="Arial"/>
                  <w:sz w:val="18"/>
                </w:rPr>
                <w:t>x</w:t>
              </w:r>
            </w:ins>
          </w:p>
        </w:tc>
      </w:tr>
      <w:tr w:rsidR="00CB3A44" w14:paraId="2CACAD83" w14:textId="77777777" w:rsidTr="00CB3A44">
        <w:trPr>
          <w:cantSplit/>
          <w:jc w:val="center"/>
          <w:ins w:id="6024"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4562035F" w14:textId="77777777" w:rsidR="00CB3A44" w:rsidRDefault="00CB3A44">
            <w:pPr>
              <w:keepNext/>
              <w:keepLines/>
              <w:spacing w:after="0"/>
              <w:rPr>
                <w:ins w:id="6025" w:author="C1-213572" w:date="2021-05-31T14:40:00Z"/>
                <w:rFonts w:ascii="Arial" w:hAnsi="Arial"/>
                <w:sz w:val="18"/>
                <w:lang w:eastAsia="x-none"/>
              </w:rPr>
            </w:pPr>
            <w:ins w:id="6026" w:author="C1-213572" w:date="2021-05-31T14:40:00Z">
              <w:r>
                <w:rPr>
                  <w:rFonts w:ascii="Arial" w:hAnsi="Arial"/>
                  <w:sz w:val="18"/>
                  <w:lang w:eastAsia="x-none"/>
                </w:rPr>
                <w:t>xx</w:t>
              </w:r>
            </w:ins>
          </w:p>
        </w:tc>
        <w:tc>
          <w:tcPr>
            <w:tcW w:w="2837" w:type="dxa"/>
            <w:tcBorders>
              <w:top w:val="single" w:sz="6" w:space="0" w:color="000000"/>
              <w:left w:val="single" w:sz="6" w:space="0" w:color="000000"/>
              <w:bottom w:val="single" w:sz="6" w:space="0" w:color="000000"/>
              <w:right w:val="single" w:sz="6" w:space="0" w:color="000000"/>
            </w:tcBorders>
            <w:hideMark/>
          </w:tcPr>
          <w:p w14:paraId="5C2838BD" w14:textId="77777777" w:rsidR="00CB3A44" w:rsidRDefault="00CB3A44">
            <w:pPr>
              <w:keepNext/>
              <w:keepLines/>
              <w:spacing w:after="0"/>
              <w:rPr>
                <w:ins w:id="6027" w:author="C1-213572" w:date="2021-05-31T14:40:00Z"/>
                <w:rFonts w:ascii="Arial" w:hAnsi="Arial"/>
                <w:sz w:val="18"/>
              </w:rPr>
            </w:pPr>
            <w:ins w:id="6028" w:author="C1-213572" w:date="2021-05-31T14:40:00Z">
              <w:r>
                <w:rPr>
                  <w:rFonts w:ascii="Arial" w:hAnsi="Arial"/>
                  <w:sz w:val="18"/>
                </w:rPr>
                <w:t>User Info ID</w:t>
              </w:r>
            </w:ins>
          </w:p>
        </w:tc>
        <w:tc>
          <w:tcPr>
            <w:tcW w:w="3120" w:type="dxa"/>
            <w:tcBorders>
              <w:top w:val="single" w:sz="6" w:space="0" w:color="000000"/>
              <w:left w:val="single" w:sz="6" w:space="0" w:color="000000"/>
              <w:bottom w:val="single" w:sz="6" w:space="0" w:color="000000"/>
              <w:right w:val="single" w:sz="6" w:space="0" w:color="000000"/>
            </w:tcBorders>
            <w:hideMark/>
          </w:tcPr>
          <w:p w14:paraId="0E1593B7" w14:textId="77777777" w:rsidR="00CB3A44" w:rsidRDefault="00CB3A44">
            <w:pPr>
              <w:keepNext/>
              <w:keepLines/>
              <w:spacing w:after="0"/>
              <w:rPr>
                <w:ins w:id="6029" w:author="C1-213572" w:date="2021-05-31T14:40:00Z"/>
                <w:rFonts w:ascii="Arial" w:hAnsi="Arial"/>
                <w:sz w:val="18"/>
              </w:rPr>
            </w:pPr>
            <w:ins w:id="6030" w:author="C1-213572" w:date="2021-05-31T14:40:00Z">
              <w:r>
                <w:rPr>
                  <w:rFonts w:ascii="Arial" w:hAnsi="Arial"/>
                  <w:sz w:val="18"/>
                </w:rPr>
                <w:t xml:space="preserve">User Info ID </w:t>
              </w:r>
            </w:ins>
          </w:p>
          <w:p w14:paraId="6CD079EB" w14:textId="77777777" w:rsidR="00CB3A44" w:rsidRDefault="00CB3A44">
            <w:pPr>
              <w:keepNext/>
              <w:keepLines/>
              <w:spacing w:after="0"/>
              <w:rPr>
                <w:ins w:id="6031" w:author="C1-213572" w:date="2021-05-31T14:40:00Z"/>
                <w:rFonts w:ascii="Arial" w:hAnsi="Arial"/>
                <w:sz w:val="18"/>
              </w:rPr>
            </w:pPr>
            <w:ins w:id="6032" w:author="C1-213572" w:date="2021-05-31T14:40:00Z">
              <w:r>
                <w:rPr>
                  <w:rFonts w:ascii="Arial" w:hAnsi="Arial"/>
                  <w:sz w:val="18"/>
                </w:rPr>
                <w:t>11.2.7</w:t>
              </w:r>
            </w:ins>
          </w:p>
        </w:tc>
        <w:tc>
          <w:tcPr>
            <w:tcW w:w="1134" w:type="dxa"/>
            <w:tcBorders>
              <w:top w:val="single" w:sz="6" w:space="0" w:color="000000"/>
              <w:left w:val="single" w:sz="6" w:space="0" w:color="000000"/>
              <w:bottom w:val="single" w:sz="6" w:space="0" w:color="000000"/>
              <w:right w:val="single" w:sz="6" w:space="0" w:color="000000"/>
            </w:tcBorders>
            <w:hideMark/>
          </w:tcPr>
          <w:p w14:paraId="14E20D2E" w14:textId="77777777" w:rsidR="00CB3A44" w:rsidRDefault="00CB3A44">
            <w:pPr>
              <w:keepNext/>
              <w:keepLines/>
              <w:spacing w:after="0"/>
              <w:jc w:val="center"/>
              <w:rPr>
                <w:ins w:id="6033" w:author="C1-213572" w:date="2021-05-31T14:40:00Z"/>
                <w:rFonts w:ascii="Arial" w:hAnsi="Arial"/>
                <w:sz w:val="18"/>
              </w:rPr>
            </w:pPr>
            <w:ins w:id="6034" w:author="C1-213572" w:date="2021-05-31T14:40:00Z">
              <w:r>
                <w:rPr>
                  <w:rFonts w:ascii="Arial" w:hAnsi="Arial"/>
                  <w:sz w:val="18"/>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3F206B43" w14:textId="77777777" w:rsidR="00CB3A44" w:rsidRDefault="00CB3A44">
            <w:pPr>
              <w:keepNext/>
              <w:keepLines/>
              <w:spacing w:after="0"/>
              <w:jc w:val="center"/>
              <w:rPr>
                <w:ins w:id="6035" w:author="C1-213572" w:date="2021-05-31T14:40:00Z"/>
                <w:rFonts w:ascii="Arial" w:hAnsi="Arial"/>
                <w:sz w:val="18"/>
              </w:rPr>
            </w:pPr>
            <w:ins w:id="6036" w:author="C1-213572" w:date="2021-05-31T14:40:00Z">
              <w:r>
                <w:rPr>
                  <w:rFonts w:ascii="Arial" w:hAnsi="Arial"/>
                  <w:sz w:val="18"/>
                </w:rPr>
                <w:t>TV</w:t>
              </w:r>
            </w:ins>
          </w:p>
        </w:tc>
        <w:tc>
          <w:tcPr>
            <w:tcW w:w="851" w:type="dxa"/>
            <w:tcBorders>
              <w:top w:val="single" w:sz="6" w:space="0" w:color="000000"/>
              <w:left w:val="single" w:sz="6" w:space="0" w:color="000000"/>
              <w:bottom w:val="single" w:sz="6" w:space="0" w:color="000000"/>
              <w:right w:val="single" w:sz="6" w:space="0" w:color="000000"/>
            </w:tcBorders>
            <w:hideMark/>
          </w:tcPr>
          <w:p w14:paraId="59BFC31A" w14:textId="77777777" w:rsidR="00CB3A44" w:rsidRDefault="00CB3A44">
            <w:pPr>
              <w:keepNext/>
              <w:keepLines/>
              <w:spacing w:after="0"/>
              <w:jc w:val="center"/>
              <w:rPr>
                <w:ins w:id="6037" w:author="C1-213572" w:date="2021-05-31T14:40:00Z"/>
                <w:rFonts w:ascii="Arial" w:hAnsi="Arial"/>
                <w:sz w:val="18"/>
              </w:rPr>
            </w:pPr>
            <w:ins w:id="6038" w:author="C1-213572" w:date="2021-05-31T14:40:00Z">
              <w:r>
                <w:rPr>
                  <w:rFonts w:ascii="Arial" w:hAnsi="Arial"/>
                  <w:sz w:val="18"/>
                </w:rPr>
                <w:t>7</w:t>
              </w:r>
            </w:ins>
          </w:p>
        </w:tc>
      </w:tr>
      <w:tr w:rsidR="00CB3A44" w14:paraId="0B493FF1" w14:textId="77777777" w:rsidTr="00CB3A44">
        <w:trPr>
          <w:cantSplit/>
          <w:jc w:val="center"/>
          <w:ins w:id="6039"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77895819" w14:textId="77777777" w:rsidR="00CB3A44" w:rsidRDefault="00CB3A44">
            <w:pPr>
              <w:keepNext/>
              <w:keepLines/>
              <w:spacing w:after="0"/>
              <w:rPr>
                <w:ins w:id="6040" w:author="C1-213572" w:date="2021-05-31T14:40:00Z"/>
                <w:rFonts w:ascii="Arial" w:hAnsi="Arial"/>
                <w:sz w:val="18"/>
                <w:lang w:eastAsia="zh-CN"/>
              </w:rPr>
            </w:pPr>
            <w:ins w:id="6041" w:author="C1-213572" w:date="2021-05-31T14:40:00Z">
              <w:r>
                <w:rPr>
                  <w:rFonts w:ascii="Arial" w:hAnsi="Arial"/>
                  <w:sz w:val="18"/>
                  <w:lang w:eastAsia="zh-CN"/>
                </w:rPr>
                <w:t>xx</w:t>
              </w:r>
            </w:ins>
          </w:p>
        </w:tc>
        <w:tc>
          <w:tcPr>
            <w:tcW w:w="2837" w:type="dxa"/>
            <w:tcBorders>
              <w:top w:val="single" w:sz="6" w:space="0" w:color="000000"/>
              <w:left w:val="single" w:sz="6" w:space="0" w:color="000000"/>
              <w:bottom w:val="single" w:sz="6" w:space="0" w:color="000000"/>
              <w:right w:val="single" w:sz="6" w:space="0" w:color="000000"/>
            </w:tcBorders>
            <w:hideMark/>
          </w:tcPr>
          <w:p w14:paraId="6B05AB4B" w14:textId="77777777" w:rsidR="00CB3A44" w:rsidRDefault="00CB3A44">
            <w:pPr>
              <w:keepNext/>
              <w:keepLines/>
              <w:spacing w:after="0"/>
              <w:rPr>
                <w:ins w:id="6042" w:author="C1-213572" w:date="2021-05-31T14:40:00Z"/>
                <w:rFonts w:ascii="Arial" w:hAnsi="Arial"/>
                <w:sz w:val="18"/>
                <w:lang w:eastAsia="zh-CN"/>
              </w:rPr>
            </w:pPr>
            <w:ins w:id="6043" w:author="C1-213572" w:date="2021-05-31T14:40:00Z">
              <w:r>
                <w:rPr>
                  <w:rFonts w:ascii="Arial" w:hAnsi="Arial"/>
                  <w:sz w:val="18"/>
                  <w:lang w:eastAsia="zh-CN"/>
                </w:rPr>
                <w:t>Metadata</w:t>
              </w:r>
            </w:ins>
          </w:p>
        </w:tc>
        <w:tc>
          <w:tcPr>
            <w:tcW w:w="3120" w:type="dxa"/>
            <w:tcBorders>
              <w:top w:val="single" w:sz="6" w:space="0" w:color="000000"/>
              <w:left w:val="single" w:sz="6" w:space="0" w:color="000000"/>
              <w:bottom w:val="single" w:sz="6" w:space="0" w:color="000000"/>
              <w:right w:val="single" w:sz="6" w:space="0" w:color="000000"/>
            </w:tcBorders>
            <w:hideMark/>
          </w:tcPr>
          <w:p w14:paraId="538951F5" w14:textId="77777777" w:rsidR="00CB3A44" w:rsidRDefault="00CB3A44">
            <w:pPr>
              <w:keepNext/>
              <w:keepLines/>
              <w:spacing w:after="0"/>
              <w:rPr>
                <w:ins w:id="6044" w:author="C1-213572" w:date="2021-05-31T14:40:00Z"/>
                <w:rFonts w:ascii="Arial" w:hAnsi="Arial"/>
                <w:sz w:val="18"/>
                <w:lang w:eastAsia="zh-CN"/>
              </w:rPr>
            </w:pPr>
            <w:ins w:id="6045" w:author="C1-213572" w:date="2021-05-31T14:40:00Z">
              <w:r>
                <w:rPr>
                  <w:rFonts w:ascii="Arial" w:hAnsi="Arial"/>
                  <w:sz w:val="18"/>
                  <w:lang w:eastAsia="zh-CN"/>
                </w:rPr>
                <w:t>Metadata</w:t>
              </w:r>
            </w:ins>
          </w:p>
          <w:p w14:paraId="561A0BA1" w14:textId="77777777" w:rsidR="00CB3A44" w:rsidRDefault="00CB3A44">
            <w:pPr>
              <w:keepNext/>
              <w:keepLines/>
              <w:spacing w:after="0"/>
              <w:rPr>
                <w:ins w:id="6046" w:author="C1-213572" w:date="2021-05-31T14:40:00Z"/>
                <w:rFonts w:ascii="Arial" w:hAnsi="Arial"/>
                <w:sz w:val="18"/>
                <w:lang w:eastAsia="zh-CN"/>
              </w:rPr>
            </w:pPr>
            <w:ins w:id="6047" w:author="C1-213572" w:date="2021-05-31T14:40:00Z">
              <w:r>
                <w:rPr>
                  <w:rFonts w:ascii="Arial" w:hAnsi="Arial"/>
                  <w:sz w:val="18"/>
                  <w:lang w:eastAsia="zh-CN"/>
                </w:rPr>
                <w:t>11.2.x</w:t>
              </w:r>
            </w:ins>
          </w:p>
        </w:tc>
        <w:tc>
          <w:tcPr>
            <w:tcW w:w="1134" w:type="dxa"/>
            <w:tcBorders>
              <w:top w:val="single" w:sz="6" w:space="0" w:color="000000"/>
              <w:left w:val="single" w:sz="6" w:space="0" w:color="000000"/>
              <w:bottom w:val="single" w:sz="6" w:space="0" w:color="000000"/>
              <w:right w:val="single" w:sz="6" w:space="0" w:color="000000"/>
            </w:tcBorders>
            <w:hideMark/>
          </w:tcPr>
          <w:p w14:paraId="403D0158" w14:textId="77777777" w:rsidR="00CB3A44" w:rsidRDefault="00CB3A44">
            <w:pPr>
              <w:keepNext/>
              <w:keepLines/>
              <w:spacing w:after="0"/>
              <w:jc w:val="center"/>
              <w:rPr>
                <w:ins w:id="6048" w:author="C1-213572" w:date="2021-05-31T14:40:00Z"/>
                <w:rFonts w:ascii="Arial" w:hAnsi="Arial"/>
                <w:sz w:val="18"/>
                <w:lang w:eastAsia="zh-CN"/>
              </w:rPr>
            </w:pPr>
            <w:ins w:id="6049" w:author="C1-213572" w:date="2021-05-31T14:40:00Z">
              <w:r>
                <w:rPr>
                  <w:rFonts w:ascii="Arial" w:hAnsi="Arial"/>
                  <w:sz w:val="18"/>
                  <w:lang w:eastAsia="zh-CN"/>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7F696F59" w14:textId="77777777" w:rsidR="00CB3A44" w:rsidRDefault="00CB3A44">
            <w:pPr>
              <w:keepNext/>
              <w:keepLines/>
              <w:spacing w:after="0"/>
              <w:jc w:val="center"/>
              <w:rPr>
                <w:ins w:id="6050" w:author="C1-213572" w:date="2021-05-31T14:40:00Z"/>
                <w:rFonts w:ascii="Arial" w:hAnsi="Arial"/>
                <w:sz w:val="18"/>
              </w:rPr>
            </w:pPr>
            <w:ins w:id="6051" w:author="C1-213572" w:date="2021-05-31T14:40:00Z">
              <w:r>
                <w:rPr>
                  <w:rFonts w:ascii="Arial" w:hAnsi="Arial"/>
                  <w:sz w:val="18"/>
                </w:rPr>
                <w:t>TLV</w:t>
              </w:r>
            </w:ins>
          </w:p>
        </w:tc>
        <w:tc>
          <w:tcPr>
            <w:tcW w:w="851" w:type="dxa"/>
            <w:tcBorders>
              <w:top w:val="single" w:sz="6" w:space="0" w:color="000000"/>
              <w:left w:val="single" w:sz="6" w:space="0" w:color="000000"/>
              <w:bottom w:val="single" w:sz="6" w:space="0" w:color="000000"/>
              <w:right w:val="single" w:sz="6" w:space="0" w:color="000000"/>
            </w:tcBorders>
            <w:hideMark/>
          </w:tcPr>
          <w:p w14:paraId="0AE19622" w14:textId="77777777" w:rsidR="00CB3A44" w:rsidRDefault="00CB3A44">
            <w:pPr>
              <w:keepNext/>
              <w:keepLines/>
              <w:spacing w:after="0"/>
              <w:jc w:val="center"/>
              <w:rPr>
                <w:ins w:id="6052" w:author="C1-213572" w:date="2021-05-31T14:40:00Z"/>
                <w:rFonts w:ascii="Arial" w:hAnsi="Arial"/>
                <w:sz w:val="18"/>
                <w:lang w:eastAsia="zh-CN"/>
              </w:rPr>
            </w:pPr>
            <w:ins w:id="6053" w:author="C1-213572" w:date="2021-05-31T14:40:00Z">
              <w:r>
                <w:rPr>
                  <w:rFonts w:ascii="Arial" w:hAnsi="Arial"/>
                  <w:sz w:val="18"/>
                  <w:lang w:eastAsia="zh-CN"/>
                </w:rPr>
                <w:t>x</w:t>
              </w:r>
            </w:ins>
          </w:p>
        </w:tc>
      </w:tr>
      <w:tr w:rsidR="00CB3A44" w14:paraId="2ABE6EC3" w14:textId="77777777" w:rsidTr="00CB3A44">
        <w:trPr>
          <w:cantSplit/>
          <w:jc w:val="center"/>
          <w:ins w:id="6054" w:author="C1-213572" w:date="2021-05-31T14:40:00Z"/>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77777777" w:rsidR="00CB3A44" w:rsidRDefault="00CB3A44">
            <w:pPr>
              <w:pStyle w:val="TAN"/>
              <w:rPr>
                <w:ins w:id="6055" w:author="C1-213572" w:date="2021-05-31T14:40:00Z"/>
                <w:lang w:eastAsia="zh-CN"/>
              </w:rPr>
            </w:pPr>
            <w:ins w:id="6056" w:author="C1-213572" w:date="2021-05-31T14:40:00Z">
              <w:r>
                <w:rPr>
                  <w:lang w:eastAsia="zh-CN"/>
                </w:rPr>
                <w:t>NOTE:</w:t>
              </w:r>
              <w:r>
                <w:rPr>
                  <w:lang w:eastAsia="zh-CN"/>
                </w:rPr>
                <w:tab/>
                <w:t>The Discovery Type is set to "Restricted discovery" and the Content Type is set to "Solicitation".</w:t>
              </w:r>
            </w:ins>
          </w:p>
        </w:tc>
      </w:tr>
    </w:tbl>
    <w:p w14:paraId="66ABF1F9" w14:textId="77777777" w:rsidR="00CB3A44" w:rsidRDefault="00CB3A44" w:rsidP="00CB3A44">
      <w:pPr>
        <w:rPr>
          <w:ins w:id="6057" w:author="C1-213572" w:date="2021-05-31T14:40:00Z"/>
        </w:rPr>
      </w:pPr>
    </w:p>
    <w:p w14:paraId="6D6ED411" w14:textId="77777777" w:rsidR="00CB3A44" w:rsidRDefault="00CB3A44" w:rsidP="00CB3A44">
      <w:pPr>
        <w:pStyle w:val="TH"/>
        <w:rPr>
          <w:ins w:id="6058" w:author="C1-213572" w:date="2021-05-31T14:40:00Z"/>
        </w:rPr>
      </w:pPr>
      <w:ins w:id="6059" w:author="C1-213572" w:date="2021-05-31T14:40:00Z">
        <w:r>
          <w:lastRenderedPageBreak/>
          <w:t>Table 10.2.1.4: PROSE PC5 DISCOVERY message content for restricted ProSe direct discovery response</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14:paraId="78E59E89" w14:textId="77777777" w:rsidTr="00CB3A44">
        <w:trPr>
          <w:cantSplit/>
          <w:jc w:val="center"/>
          <w:ins w:id="6060"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Default="00CB3A44">
            <w:pPr>
              <w:keepNext/>
              <w:keepLines/>
              <w:spacing w:after="0"/>
              <w:jc w:val="center"/>
              <w:rPr>
                <w:ins w:id="6061" w:author="C1-213572" w:date="2021-05-31T14:40:00Z"/>
                <w:rFonts w:ascii="Arial" w:hAnsi="Arial"/>
                <w:b/>
                <w:sz w:val="18"/>
              </w:rPr>
            </w:pPr>
            <w:ins w:id="6062" w:author="C1-213572" w:date="2021-05-31T14:40:00Z">
              <w:r>
                <w:rPr>
                  <w:rFonts w:ascii="Arial" w:hAnsi="Arial"/>
                  <w:b/>
                  <w:sz w:val="18"/>
                </w:rP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77777777" w:rsidR="00CB3A44" w:rsidRDefault="00CB3A44">
            <w:pPr>
              <w:keepNext/>
              <w:keepLines/>
              <w:spacing w:after="0"/>
              <w:jc w:val="center"/>
              <w:rPr>
                <w:ins w:id="6063" w:author="C1-213572" w:date="2021-05-31T14:40:00Z"/>
                <w:rFonts w:ascii="Arial" w:hAnsi="Arial"/>
                <w:b/>
                <w:sz w:val="18"/>
              </w:rPr>
            </w:pPr>
            <w:ins w:id="6064" w:author="C1-213572" w:date="2021-05-31T14:40:00Z">
              <w:r>
                <w:rPr>
                  <w:rFonts w:ascii="Arial" w:hAnsi="Arial"/>
                  <w:b/>
                  <w:sz w:val="18"/>
                </w:rP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Default="00CB3A44">
            <w:pPr>
              <w:keepNext/>
              <w:keepLines/>
              <w:spacing w:after="0"/>
              <w:jc w:val="center"/>
              <w:rPr>
                <w:ins w:id="6065" w:author="C1-213572" w:date="2021-05-31T14:40:00Z"/>
                <w:rFonts w:ascii="Arial" w:hAnsi="Arial"/>
                <w:b/>
                <w:sz w:val="18"/>
              </w:rPr>
            </w:pPr>
            <w:ins w:id="6066" w:author="C1-213572" w:date="2021-05-31T14:40:00Z">
              <w:r>
                <w:rPr>
                  <w:rFonts w:ascii="Arial" w:hAnsi="Arial"/>
                  <w:b/>
                  <w:sz w:val="18"/>
                </w:rP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Default="00CB3A44">
            <w:pPr>
              <w:keepNext/>
              <w:keepLines/>
              <w:spacing w:after="0"/>
              <w:jc w:val="center"/>
              <w:rPr>
                <w:ins w:id="6067" w:author="C1-213572" w:date="2021-05-31T14:40:00Z"/>
                <w:rFonts w:ascii="Arial" w:hAnsi="Arial"/>
                <w:b/>
                <w:sz w:val="18"/>
              </w:rPr>
            </w:pPr>
            <w:ins w:id="6068" w:author="C1-213572" w:date="2021-05-31T14:40:00Z">
              <w:r>
                <w:rPr>
                  <w:rFonts w:ascii="Arial" w:hAnsi="Arial"/>
                  <w:b/>
                  <w:sz w:val="18"/>
                </w:rP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Default="00CB3A44">
            <w:pPr>
              <w:keepNext/>
              <w:keepLines/>
              <w:spacing w:after="0"/>
              <w:jc w:val="center"/>
              <w:rPr>
                <w:ins w:id="6069" w:author="C1-213572" w:date="2021-05-31T14:40:00Z"/>
                <w:rFonts w:ascii="Arial" w:hAnsi="Arial"/>
                <w:b/>
                <w:sz w:val="18"/>
              </w:rPr>
            </w:pPr>
            <w:ins w:id="6070" w:author="C1-213572" w:date="2021-05-31T14:40:00Z">
              <w:r>
                <w:rPr>
                  <w:rFonts w:ascii="Arial" w:hAnsi="Arial"/>
                  <w:b/>
                  <w:sz w:val="18"/>
                </w:rP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Default="00CB3A44">
            <w:pPr>
              <w:keepNext/>
              <w:keepLines/>
              <w:spacing w:after="0"/>
              <w:jc w:val="center"/>
              <w:rPr>
                <w:ins w:id="6071" w:author="C1-213572" w:date="2021-05-31T14:40:00Z"/>
                <w:rFonts w:ascii="Arial" w:hAnsi="Arial"/>
                <w:b/>
                <w:sz w:val="18"/>
              </w:rPr>
            </w:pPr>
            <w:ins w:id="6072" w:author="C1-213572" w:date="2021-05-31T14:40:00Z">
              <w:r>
                <w:rPr>
                  <w:rFonts w:ascii="Arial" w:hAnsi="Arial"/>
                  <w:b/>
                  <w:sz w:val="18"/>
                </w:rPr>
                <w:t>Length</w:t>
              </w:r>
            </w:ins>
          </w:p>
        </w:tc>
      </w:tr>
      <w:tr w:rsidR="00CB3A44" w14:paraId="4F131D27" w14:textId="77777777" w:rsidTr="00CB3A44">
        <w:trPr>
          <w:cantSplit/>
          <w:jc w:val="center"/>
          <w:ins w:id="6073"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Default="00CB3A44">
            <w:pPr>
              <w:keepNext/>
              <w:keepLines/>
              <w:spacing w:after="0"/>
              <w:rPr>
                <w:ins w:id="6074"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77777777" w:rsidR="00CB3A44" w:rsidRDefault="00CB3A44">
            <w:pPr>
              <w:keepNext/>
              <w:keepLines/>
              <w:spacing w:after="0"/>
              <w:rPr>
                <w:ins w:id="6075" w:author="C1-213572" w:date="2021-05-31T14:40:00Z"/>
                <w:rFonts w:ascii="Arial" w:hAnsi="Arial"/>
                <w:sz w:val="18"/>
              </w:rPr>
            </w:pPr>
            <w:ins w:id="6076" w:author="C1-213572" w:date="2021-05-31T14:40:00Z">
              <w:r>
                <w:rPr>
                  <w:rFonts w:ascii="Arial" w:hAnsi="Arial"/>
                  <w:sz w:val="18"/>
                </w:rPr>
                <w:t>Message Type (NOTE)</w:t>
              </w:r>
            </w:ins>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77777777" w:rsidR="00CB3A44" w:rsidRDefault="00CB3A44">
            <w:pPr>
              <w:keepNext/>
              <w:keepLines/>
              <w:spacing w:after="0"/>
              <w:rPr>
                <w:ins w:id="6077" w:author="C1-213572" w:date="2021-05-31T14:40:00Z"/>
                <w:rFonts w:ascii="Arial" w:hAnsi="Arial"/>
                <w:sz w:val="18"/>
              </w:rPr>
            </w:pPr>
            <w:ins w:id="6078" w:author="C1-213572" w:date="2021-05-31T14:40:00Z">
              <w:r>
                <w:rPr>
                  <w:rFonts w:ascii="Arial" w:hAnsi="Arial"/>
                  <w:sz w:val="18"/>
                </w:rPr>
                <w:t>Message Type</w:t>
              </w:r>
            </w:ins>
          </w:p>
          <w:p w14:paraId="6EED2E4F" w14:textId="77777777" w:rsidR="00CB3A44" w:rsidRDefault="00CB3A44">
            <w:pPr>
              <w:keepNext/>
              <w:keepLines/>
              <w:spacing w:after="0"/>
              <w:rPr>
                <w:ins w:id="6079" w:author="C1-213572" w:date="2021-05-31T14:40:00Z"/>
                <w:rFonts w:ascii="Arial" w:hAnsi="Arial"/>
                <w:sz w:val="18"/>
              </w:rPr>
            </w:pPr>
            <w:ins w:id="6080" w:author="C1-213572" w:date="2021-05-31T14:40:00Z">
              <w:r>
                <w:rPr>
                  <w:rFonts w:ascii="Arial" w:hAnsi="Arial"/>
                  <w:sz w:val="18"/>
                </w:rPr>
                <w:t>11.2.1</w:t>
              </w:r>
            </w:ins>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Default="00CB3A44">
            <w:pPr>
              <w:keepNext/>
              <w:keepLines/>
              <w:spacing w:after="0"/>
              <w:jc w:val="center"/>
              <w:rPr>
                <w:ins w:id="6081" w:author="C1-213572" w:date="2021-05-31T14:40:00Z"/>
                <w:rFonts w:ascii="Arial" w:hAnsi="Arial"/>
                <w:sz w:val="18"/>
              </w:rPr>
            </w:pPr>
            <w:ins w:id="6082"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Default="00CB3A44">
            <w:pPr>
              <w:keepNext/>
              <w:keepLines/>
              <w:spacing w:after="0"/>
              <w:jc w:val="center"/>
              <w:rPr>
                <w:ins w:id="6083" w:author="C1-213572" w:date="2021-05-31T14:40:00Z"/>
                <w:rFonts w:ascii="Arial" w:hAnsi="Arial"/>
                <w:sz w:val="18"/>
              </w:rPr>
            </w:pPr>
            <w:ins w:id="6084"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Default="00CB3A44">
            <w:pPr>
              <w:keepNext/>
              <w:keepLines/>
              <w:spacing w:after="0"/>
              <w:jc w:val="center"/>
              <w:rPr>
                <w:ins w:id="6085" w:author="C1-213572" w:date="2021-05-31T14:40:00Z"/>
                <w:rFonts w:ascii="Arial" w:hAnsi="Arial"/>
                <w:sz w:val="18"/>
              </w:rPr>
            </w:pPr>
            <w:ins w:id="6086" w:author="C1-213572" w:date="2021-05-31T14:40:00Z">
              <w:r>
                <w:rPr>
                  <w:rFonts w:ascii="Arial" w:hAnsi="Arial"/>
                  <w:sz w:val="18"/>
                </w:rPr>
                <w:t>1</w:t>
              </w:r>
            </w:ins>
          </w:p>
        </w:tc>
      </w:tr>
      <w:tr w:rsidR="00CB3A44" w14:paraId="38022938" w14:textId="77777777" w:rsidTr="00CB3A44">
        <w:trPr>
          <w:cantSplit/>
          <w:jc w:val="center"/>
          <w:ins w:id="6087"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Default="00CB3A44">
            <w:pPr>
              <w:keepNext/>
              <w:keepLines/>
              <w:spacing w:after="0"/>
              <w:rPr>
                <w:ins w:id="6088"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7777777" w:rsidR="00CB3A44" w:rsidRDefault="00CB3A44">
            <w:pPr>
              <w:keepNext/>
              <w:keepLines/>
              <w:spacing w:after="0"/>
              <w:rPr>
                <w:ins w:id="6089" w:author="C1-213572" w:date="2021-05-31T14:40:00Z"/>
                <w:rFonts w:ascii="Arial" w:hAnsi="Arial"/>
                <w:sz w:val="18"/>
              </w:rPr>
            </w:pPr>
            <w:ins w:id="6090" w:author="C1-213572" w:date="2021-05-31T14:40:00Z">
              <w:r>
                <w:rPr>
                  <w:rFonts w:ascii="Arial" w:hAnsi="Arial"/>
                  <w:sz w:val="18"/>
                </w:rPr>
                <w:t>ProSe Response Code</w:t>
              </w:r>
            </w:ins>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77777777" w:rsidR="00CB3A44" w:rsidRDefault="00CB3A44">
            <w:pPr>
              <w:keepNext/>
              <w:keepLines/>
              <w:spacing w:after="0"/>
              <w:rPr>
                <w:ins w:id="6091" w:author="C1-213572" w:date="2021-05-31T14:40:00Z"/>
                <w:lang w:eastAsia="zh-CN"/>
              </w:rPr>
            </w:pPr>
            <w:ins w:id="6092" w:author="C1-213572" w:date="2021-05-31T14:40:00Z">
              <w:r>
                <w:rPr>
                  <w:rFonts w:ascii="Arial" w:hAnsi="Arial"/>
                  <w:sz w:val="18"/>
                </w:rPr>
                <w:t>ProSe Restricted Code</w:t>
              </w:r>
            </w:ins>
          </w:p>
          <w:p w14:paraId="0AEE57F8" w14:textId="77777777" w:rsidR="00CB3A44" w:rsidRDefault="00CB3A44">
            <w:pPr>
              <w:keepNext/>
              <w:keepLines/>
              <w:spacing w:after="0"/>
              <w:rPr>
                <w:ins w:id="6093" w:author="C1-213572" w:date="2021-05-31T14:40:00Z"/>
                <w:rFonts w:ascii="Arial" w:hAnsi="Arial"/>
                <w:sz w:val="18"/>
              </w:rPr>
            </w:pPr>
            <w:ins w:id="6094" w:author="C1-213572" w:date="2021-05-31T14:40:00Z">
              <w:r>
                <w:rPr>
                  <w:rFonts w:ascii="Arial" w:hAnsi="Arial"/>
                  <w:sz w:val="18"/>
                </w:rPr>
                <w:t>11.2.3</w:t>
              </w:r>
            </w:ins>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Default="00CB3A44">
            <w:pPr>
              <w:keepNext/>
              <w:keepLines/>
              <w:spacing w:after="0"/>
              <w:jc w:val="center"/>
              <w:rPr>
                <w:ins w:id="6095" w:author="C1-213572" w:date="2021-05-31T14:40:00Z"/>
                <w:rFonts w:ascii="Arial" w:hAnsi="Arial"/>
                <w:sz w:val="18"/>
              </w:rPr>
            </w:pPr>
            <w:ins w:id="6096"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Default="00CB3A44">
            <w:pPr>
              <w:keepNext/>
              <w:keepLines/>
              <w:spacing w:after="0"/>
              <w:jc w:val="center"/>
              <w:rPr>
                <w:ins w:id="6097" w:author="C1-213572" w:date="2021-05-31T14:40:00Z"/>
                <w:rFonts w:ascii="Arial" w:hAnsi="Arial"/>
                <w:sz w:val="18"/>
              </w:rPr>
            </w:pPr>
            <w:ins w:id="6098"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Default="00CB3A44">
            <w:pPr>
              <w:keepNext/>
              <w:keepLines/>
              <w:spacing w:after="0"/>
              <w:jc w:val="center"/>
              <w:rPr>
                <w:ins w:id="6099" w:author="C1-213572" w:date="2021-05-31T14:40:00Z"/>
                <w:rFonts w:ascii="Arial" w:hAnsi="Arial"/>
                <w:sz w:val="18"/>
              </w:rPr>
            </w:pPr>
            <w:ins w:id="6100" w:author="C1-213572" w:date="2021-05-31T14:40:00Z">
              <w:r>
                <w:rPr>
                  <w:rFonts w:ascii="Arial" w:hAnsi="Arial"/>
                  <w:sz w:val="18"/>
                </w:rPr>
                <w:t>23</w:t>
              </w:r>
            </w:ins>
          </w:p>
        </w:tc>
      </w:tr>
      <w:tr w:rsidR="00CB3A44" w14:paraId="24283D90" w14:textId="77777777" w:rsidTr="00CB3A44">
        <w:trPr>
          <w:cantSplit/>
          <w:jc w:val="center"/>
          <w:ins w:id="6101"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45F40F67" w14:textId="77777777" w:rsidR="00CB3A44" w:rsidRDefault="00CB3A44">
            <w:pPr>
              <w:keepNext/>
              <w:keepLines/>
              <w:spacing w:after="0"/>
              <w:rPr>
                <w:ins w:id="6102"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FFB5E3" w14:textId="77777777" w:rsidR="00CB3A44" w:rsidRDefault="00CB3A44">
            <w:pPr>
              <w:keepNext/>
              <w:keepLines/>
              <w:spacing w:after="0"/>
              <w:rPr>
                <w:ins w:id="6103" w:author="C1-213572" w:date="2021-05-31T14:40:00Z"/>
                <w:rFonts w:ascii="Arial" w:hAnsi="Arial"/>
                <w:sz w:val="18"/>
              </w:rPr>
            </w:pPr>
            <w:ins w:id="6104" w:author="C1-213572" w:date="2021-05-31T14:40:00Z">
              <w:r>
                <w:rPr>
                  <w:rFonts w:ascii="Arial" w:hAnsi="Arial"/>
                  <w:sz w:val="18"/>
                </w:rPr>
                <w:t>MIC</w:t>
              </w:r>
            </w:ins>
          </w:p>
        </w:tc>
        <w:tc>
          <w:tcPr>
            <w:tcW w:w="3120" w:type="dxa"/>
            <w:tcBorders>
              <w:top w:val="single" w:sz="6" w:space="0" w:color="000000"/>
              <w:left w:val="single" w:sz="6" w:space="0" w:color="000000"/>
              <w:bottom w:val="single" w:sz="6" w:space="0" w:color="000000"/>
              <w:right w:val="single" w:sz="6" w:space="0" w:color="000000"/>
            </w:tcBorders>
            <w:hideMark/>
          </w:tcPr>
          <w:p w14:paraId="72F1ACA3" w14:textId="77777777" w:rsidR="00CB3A44" w:rsidRDefault="00CB3A44">
            <w:pPr>
              <w:keepNext/>
              <w:keepLines/>
              <w:spacing w:after="0"/>
              <w:rPr>
                <w:ins w:id="6105" w:author="C1-213572" w:date="2021-05-31T14:40:00Z"/>
                <w:rFonts w:ascii="Arial" w:hAnsi="Arial"/>
                <w:sz w:val="18"/>
              </w:rPr>
            </w:pPr>
            <w:ins w:id="6106" w:author="C1-213572" w:date="2021-05-31T14:40:00Z">
              <w:r>
                <w:rPr>
                  <w:rFonts w:ascii="Arial" w:hAnsi="Arial"/>
                  <w:sz w:val="18"/>
                </w:rPr>
                <w:t>MIC</w:t>
              </w:r>
            </w:ins>
          </w:p>
          <w:p w14:paraId="3C78EDFD" w14:textId="77777777" w:rsidR="00CB3A44" w:rsidRDefault="00CB3A44">
            <w:pPr>
              <w:keepNext/>
              <w:keepLines/>
              <w:spacing w:after="0"/>
              <w:rPr>
                <w:ins w:id="6107" w:author="C1-213572" w:date="2021-05-31T14:40:00Z"/>
                <w:rFonts w:ascii="Arial" w:hAnsi="Arial"/>
                <w:sz w:val="18"/>
              </w:rPr>
            </w:pPr>
            <w:ins w:id="6108" w:author="C1-213572" w:date="2021-05-31T14:40:00Z">
              <w:r>
                <w:rPr>
                  <w:rFonts w:ascii="Arial" w:hAnsi="Arial"/>
                  <w:sz w:val="18"/>
                </w:rPr>
                <w:t>11.2.4</w:t>
              </w:r>
            </w:ins>
          </w:p>
        </w:tc>
        <w:tc>
          <w:tcPr>
            <w:tcW w:w="1134" w:type="dxa"/>
            <w:tcBorders>
              <w:top w:val="single" w:sz="6" w:space="0" w:color="000000"/>
              <w:left w:val="single" w:sz="6" w:space="0" w:color="000000"/>
              <w:bottom w:val="single" w:sz="6" w:space="0" w:color="000000"/>
              <w:right w:val="single" w:sz="6" w:space="0" w:color="000000"/>
            </w:tcBorders>
            <w:hideMark/>
          </w:tcPr>
          <w:p w14:paraId="064ED7A8" w14:textId="77777777" w:rsidR="00CB3A44" w:rsidRDefault="00CB3A44">
            <w:pPr>
              <w:keepNext/>
              <w:keepLines/>
              <w:spacing w:after="0"/>
              <w:jc w:val="center"/>
              <w:rPr>
                <w:ins w:id="6109" w:author="C1-213572" w:date="2021-05-31T14:40:00Z"/>
                <w:rFonts w:ascii="Arial" w:hAnsi="Arial"/>
                <w:sz w:val="18"/>
              </w:rPr>
            </w:pPr>
            <w:ins w:id="6110"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19B40C38" w14:textId="77777777" w:rsidR="00CB3A44" w:rsidRDefault="00CB3A44">
            <w:pPr>
              <w:keepNext/>
              <w:keepLines/>
              <w:spacing w:after="0"/>
              <w:jc w:val="center"/>
              <w:rPr>
                <w:ins w:id="6111" w:author="C1-213572" w:date="2021-05-31T14:40:00Z"/>
                <w:rFonts w:ascii="Arial" w:hAnsi="Arial"/>
                <w:sz w:val="18"/>
              </w:rPr>
            </w:pPr>
            <w:ins w:id="6112"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2B457F0F" w14:textId="77777777" w:rsidR="00CB3A44" w:rsidRDefault="00CB3A44">
            <w:pPr>
              <w:keepNext/>
              <w:keepLines/>
              <w:spacing w:after="0"/>
              <w:jc w:val="center"/>
              <w:rPr>
                <w:ins w:id="6113" w:author="C1-213572" w:date="2021-05-31T14:40:00Z"/>
                <w:rFonts w:ascii="Arial" w:hAnsi="Arial"/>
                <w:sz w:val="18"/>
              </w:rPr>
            </w:pPr>
            <w:ins w:id="6114" w:author="C1-213572" w:date="2021-05-31T14:40:00Z">
              <w:r>
                <w:rPr>
                  <w:rFonts w:ascii="Arial" w:hAnsi="Arial"/>
                  <w:sz w:val="18"/>
                </w:rPr>
                <w:t>4</w:t>
              </w:r>
            </w:ins>
          </w:p>
        </w:tc>
      </w:tr>
      <w:tr w:rsidR="00CB3A44" w14:paraId="28222145" w14:textId="77777777" w:rsidTr="00CB3A44">
        <w:trPr>
          <w:cantSplit/>
          <w:jc w:val="center"/>
          <w:ins w:id="6115" w:author="C1-213572" w:date="2021-05-31T14:40:00Z"/>
        </w:trPr>
        <w:tc>
          <w:tcPr>
            <w:tcW w:w="568" w:type="dxa"/>
            <w:tcBorders>
              <w:top w:val="single" w:sz="6" w:space="0" w:color="000000"/>
              <w:left w:val="single" w:sz="6" w:space="0" w:color="000000"/>
              <w:bottom w:val="single" w:sz="6" w:space="0" w:color="000000"/>
              <w:right w:val="single" w:sz="6" w:space="0" w:color="000000"/>
            </w:tcBorders>
          </w:tcPr>
          <w:p w14:paraId="36CE925B" w14:textId="77777777" w:rsidR="00CB3A44" w:rsidRDefault="00CB3A44">
            <w:pPr>
              <w:keepNext/>
              <w:keepLines/>
              <w:spacing w:after="0"/>
              <w:rPr>
                <w:ins w:id="6116"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DD18D1E" w14:textId="77777777" w:rsidR="00CB3A44" w:rsidRDefault="00CB3A44">
            <w:pPr>
              <w:keepNext/>
              <w:keepLines/>
              <w:spacing w:after="0"/>
              <w:rPr>
                <w:ins w:id="6117" w:author="C1-213572" w:date="2021-05-31T14:40:00Z"/>
                <w:rFonts w:ascii="Arial" w:hAnsi="Arial"/>
                <w:sz w:val="18"/>
              </w:rPr>
            </w:pPr>
            <w:ins w:id="6118" w:author="C1-213572" w:date="2021-05-31T14:40:00Z">
              <w:r>
                <w:rPr>
                  <w:rFonts w:ascii="Arial" w:hAnsi="Arial"/>
                  <w:sz w:val="18"/>
                </w:rPr>
                <w:t>UTC-based Counter LSB</w:t>
              </w:r>
            </w:ins>
          </w:p>
        </w:tc>
        <w:tc>
          <w:tcPr>
            <w:tcW w:w="3120" w:type="dxa"/>
            <w:tcBorders>
              <w:top w:val="single" w:sz="6" w:space="0" w:color="000000"/>
              <w:left w:val="single" w:sz="6" w:space="0" w:color="000000"/>
              <w:bottom w:val="single" w:sz="6" w:space="0" w:color="000000"/>
              <w:right w:val="single" w:sz="6" w:space="0" w:color="000000"/>
            </w:tcBorders>
            <w:hideMark/>
          </w:tcPr>
          <w:p w14:paraId="5B1F8C7E" w14:textId="77777777" w:rsidR="00CB3A44" w:rsidRDefault="00CB3A44">
            <w:pPr>
              <w:keepNext/>
              <w:keepLines/>
              <w:spacing w:after="0"/>
              <w:rPr>
                <w:ins w:id="6119" w:author="C1-213572" w:date="2021-05-31T14:40:00Z"/>
                <w:rFonts w:ascii="Arial" w:hAnsi="Arial"/>
                <w:sz w:val="18"/>
              </w:rPr>
            </w:pPr>
            <w:ins w:id="6120" w:author="C1-213572" w:date="2021-05-31T14:40:00Z">
              <w:r>
                <w:rPr>
                  <w:rFonts w:ascii="Arial" w:hAnsi="Arial"/>
                  <w:sz w:val="18"/>
                </w:rPr>
                <w:t>Binary</w:t>
              </w:r>
            </w:ins>
          </w:p>
          <w:p w14:paraId="645D9A62" w14:textId="77777777" w:rsidR="00CB3A44" w:rsidRDefault="00CB3A44">
            <w:pPr>
              <w:keepNext/>
              <w:keepLines/>
              <w:spacing w:after="0"/>
              <w:rPr>
                <w:ins w:id="6121" w:author="C1-213572" w:date="2021-05-31T14:40:00Z"/>
                <w:rFonts w:ascii="Arial" w:hAnsi="Arial"/>
                <w:sz w:val="18"/>
              </w:rPr>
            </w:pPr>
            <w:ins w:id="6122" w:author="C1-213572" w:date="2021-05-31T14:40:00Z">
              <w:r>
                <w:rPr>
                  <w:rFonts w:ascii="Arial" w:hAnsi="Arial"/>
                  <w:sz w:val="18"/>
                </w:rPr>
                <w:t>11.2.5</w:t>
              </w:r>
            </w:ins>
          </w:p>
        </w:tc>
        <w:tc>
          <w:tcPr>
            <w:tcW w:w="1134" w:type="dxa"/>
            <w:tcBorders>
              <w:top w:val="single" w:sz="6" w:space="0" w:color="000000"/>
              <w:left w:val="single" w:sz="6" w:space="0" w:color="000000"/>
              <w:bottom w:val="single" w:sz="6" w:space="0" w:color="000000"/>
              <w:right w:val="single" w:sz="6" w:space="0" w:color="000000"/>
            </w:tcBorders>
            <w:hideMark/>
          </w:tcPr>
          <w:p w14:paraId="75F88EEB" w14:textId="77777777" w:rsidR="00CB3A44" w:rsidRDefault="00CB3A44">
            <w:pPr>
              <w:keepNext/>
              <w:keepLines/>
              <w:spacing w:after="0"/>
              <w:jc w:val="center"/>
              <w:rPr>
                <w:ins w:id="6123" w:author="C1-213572" w:date="2021-05-31T14:40:00Z"/>
                <w:rFonts w:ascii="Arial" w:hAnsi="Arial"/>
                <w:sz w:val="18"/>
                <w:lang w:eastAsia="zh-CN"/>
              </w:rPr>
            </w:pPr>
            <w:ins w:id="6124" w:author="C1-213572" w:date="2021-05-31T14:40:00Z">
              <w:r>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5B8FCE19" w14:textId="77777777" w:rsidR="00CB3A44" w:rsidRDefault="00CB3A44">
            <w:pPr>
              <w:keepNext/>
              <w:keepLines/>
              <w:spacing w:after="0"/>
              <w:jc w:val="center"/>
              <w:rPr>
                <w:ins w:id="6125" w:author="C1-213572" w:date="2021-05-31T14:40:00Z"/>
                <w:rFonts w:ascii="Arial" w:hAnsi="Arial"/>
                <w:sz w:val="18"/>
                <w:lang w:eastAsia="zh-CN"/>
              </w:rPr>
            </w:pPr>
            <w:ins w:id="6126" w:author="C1-213572" w:date="2021-05-31T14:40:00Z">
              <w:r>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36E27152" w14:textId="77777777" w:rsidR="00CB3A44" w:rsidRDefault="00CB3A44">
            <w:pPr>
              <w:keepNext/>
              <w:keepLines/>
              <w:spacing w:after="0"/>
              <w:jc w:val="center"/>
              <w:rPr>
                <w:ins w:id="6127" w:author="C1-213572" w:date="2021-05-31T14:40:00Z"/>
                <w:rFonts w:ascii="Arial" w:hAnsi="Arial"/>
                <w:sz w:val="18"/>
                <w:lang w:eastAsia="zh-CN"/>
              </w:rPr>
            </w:pPr>
            <w:ins w:id="6128" w:author="C1-213572" w:date="2021-05-31T14:40:00Z">
              <w:r>
                <w:rPr>
                  <w:rFonts w:ascii="Arial" w:hAnsi="Arial"/>
                  <w:sz w:val="18"/>
                  <w:lang w:eastAsia="zh-CN"/>
                </w:rPr>
                <w:t>1</w:t>
              </w:r>
            </w:ins>
          </w:p>
        </w:tc>
      </w:tr>
      <w:tr w:rsidR="00CB3A44" w14:paraId="69282D1F" w14:textId="77777777" w:rsidTr="00CB3A44">
        <w:trPr>
          <w:cantSplit/>
          <w:jc w:val="center"/>
          <w:ins w:id="6129"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40631CAC" w14:textId="77777777" w:rsidR="00CB3A44" w:rsidRDefault="00CB3A44">
            <w:pPr>
              <w:keepNext/>
              <w:keepLines/>
              <w:spacing w:after="0"/>
              <w:rPr>
                <w:ins w:id="6130" w:author="C1-213572" w:date="2021-05-31T14:40:00Z"/>
                <w:rFonts w:ascii="Arial" w:hAnsi="Arial"/>
                <w:sz w:val="18"/>
                <w:lang w:eastAsia="x-none"/>
              </w:rPr>
            </w:pPr>
            <w:ins w:id="6131" w:author="C1-213572" w:date="2021-05-31T14:40:00Z">
              <w:r>
                <w:rPr>
                  <w:rFonts w:ascii="Arial" w:hAnsi="Arial"/>
                  <w:sz w:val="18"/>
                  <w:lang w:eastAsia="x-none"/>
                </w:rPr>
                <w:t>xx</w:t>
              </w:r>
            </w:ins>
          </w:p>
        </w:tc>
        <w:tc>
          <w:tcPr>
            <w:tcW w:w="2837" w:type="dxa"/>
            <w:tcBorders>
              <w:top w:val="single" w:sz="6" w:space="0" w:color="000000"/>
              <w:left w:val="single" w:sz="6" w:space="0" w:color="000000"/>
              <w:bottom w:val="single" w:sz="6" w:space="0" w:color="000000"/>
              <w:right w:val="single" w:sz="6" w:space="0" w:color="000000"/>
            </w:tcBorders>
            <w:hideMark/>
          </w:tcPr>
          <w:p w14:paraId="354FCCB3" w14:textId="77777777" w:rsidR="00CB3A44" w:rsidRDefault="00CB3A44">
            <w:pPr>
              <w:keepNext/>
              <w:keepLines/>
              <w:spacing w:after="0"/>
              <w:rPr>
                <w:ins w:id="6132" w:author="C1-213572" w:date="2021-05-31T14:40:00Z"/>
                <w:rFonts w:ascii="Arial" w:hAnsi="Arial"/>
                <w:sz w:val="18"/>
              </w:rPr>
            </w:pPr>
            <w:ins w:id="6133" w:author="C1-213572" w:date="2021-05-31T14:40:00Z">
              <w:r>
                <w:rPr>
                  <w:rFonts w:ascii="Arial" w:hAnsi="Arial"/>
                  <w:sz w:val="18"/>
                </w:rPr>
                <w:t>ProSe Application ID</w:t>
              </w:r>
            </w:ins>
          </w:p>
        </w:tc>
        <w:tc>
          <w:tcPr>
            <w:tcW w:w="3120" w:type="dxa"/>
            <w:tcBorders>
              <w:top w:val="single" w:sz="6" w:space="0" w:color="000000"/>
              <w:left w:val="single" w:sz="6" w:space="0" w:color="000000"/>
              <w:bottom w:val="single" w:sz="6" w:space="0" w:color="000000"/>
              <w:right w:val="single" w:sz="6" w:space="0" w:color="000000"/>
            </w:tcBorders>
            <w:hideMark/>
          </w:tcPr>
          <w:p w14:paraId="516CBD2D" w14:textId="77777777" w:rsidR="00CB3A44" w:rsidRDefault="00CB3A44">
            <w:pPr>
              <w:keepNext/>
              <w:keepLines/>
              <w:spacing w:after="0"/>
              <w:rPr>
                <w:ins w:id="6134" w:author="C1-213572" w:date="2021-05-31T14:40:00Z"/>
                <w:rFonts w:ascii="Arial" w:hAnsi="Arial"/>
                <w:sz w:val="18"/>
              </w:rPr>
            </w:pPr>
            <w:ins w:id="6135" w:author="C1-213572" w:date="2021-05-31T14:40:00Z">
              <w:r>
                <w:rPr>
                  <w:rFonts w:ascii="Arial" w:hAnsi="Arial"/>
                  <w:sz w:val="18"/>
                </w:rPr>
                <w:t>ProSe Application ID</w:t>
              </w:r>
            </w:ins>
          </w:p>
          <w:p w14:paraId="53A2527F" w14:textId="77777777" w:rsidR="00CB3A44" w:rsidRDefault="00CB3A44">
            <w:pPr>
              <w:keepNext/>
              <w:keepLines/>
              <w:spacing w:after="0"/>
              <w:rPr>
                <w:ins w:id="6136" w:author="C1-213572" w:date="2021-05-31T14:40:00Z"/>
                <w:rFonts w:ascii="Arial" w:hAnsi="Arial"/>
                <w:sz w:val="18"/>
              </w:rPr>
            </w:pPr>
            <w:ins w:id="6137" w:author="C1-213572" w:date="2021-05-31T14:40:00Z">
              <w:r>
                <w:rPr>
                  <w:rFonts w:ascii="Arial" w:hAnsi="Arial"/>
                  <w:sz w:val="18"/>
                </w:rPr>
                <w:t>11.2.x</w:t>
              </w:r>
            </w:ins>
          </w:p>
        </w:tc>
        <w:tc>
          <w:tcPr>
            <w:tcW w:w="1134" w:type="dxa"/>
            <w:tcBorders>
              <w:top w:val="single" w:sz="6" w:space="0" w:color="000000"/>
              <w:left w:val="single" w:sz="6" w:space="0" w:color="000000"/>
              <w:bottom w:val="single" w:sz="6" w:space="0" w:color="000000"/>
              <w:right w:val="single" w:sz="6" w:space="0" w:color="000000"/>
            </w:tcBorders>
            <w:hideMark/>
          </w:tcPr>
          <w:p w14:paraId="1543A23D" w14:textId="77777777" w:rsidR="00CB3A44" w:rsidRDefault="00CB3A44">
            <w:pPr>
              <w:keepNext/>
              <w:keepLines/>
              <w:spacing w:after="0"/>
              <w:jc w:val="center"/>
              <w:rPr>
                <w:ins w:id="6138" w:author="C1-213572" w:date="2021-05-31T14:40:00Z"/>
                <w:rFonts w:ascii="Arial" w:hAnsi="Arial"/>
                <w:sz w:val="18"/>
              </w:rPr>
            </w:pPr>
            <w:ins w:id="6139" w:author="C1-213572" w:date="2021-05-31T14:40:00Z">
              <w:r>
                <w:rPr>
                  <w:rFonts w:ascii="Arial" w:hAnsi="Arial"/>
                  <w:sz w:val="18"/>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5EB3B84E" w14:textId="77777777" w:rsidR="00CB3A44" w:rsidRDefault="00CB3A44">
            <w:pPr>
              <w:keepNext/>
              <w:keepLines/>
              <w:spacing w:after="0"/>
              <w:jc w:val="center"/>
              <w:rPr>
                <w:ins w:id="6140" w:author="C1-213572" w:date="2021-05-31T14:40:00Z"/>
                <w:rFonts w:ascii="Arial" w:hAnsi="Arial"/>
                <w:sz w:val="18"/>
              </w:rPr>
            </w:pPr>
            <w:ins w:id="6141" w:author="C1-213572" w:date="2021-05-31T14:40:00Z">
              <w:r>
                <w:rPr>
                  <w:rFonts w:ascii="Arial" w:hAnsi="Arial"/>
                  <w:sz w:val="18"/>
                </w:rPr>
                <w:t>TLV</w:t>
              </w:r>
            </w:ins>
          </w:p>
        </w:tc>
        <w:tc>
          <w:tcPr>
            <w:tcW w:w="851" w:type="dxa"/>
            <w:tcBorders>
              <w:top w:val="single" w:sz="6" w:space="0" w:color="000000"/>
              <w:left w:val="single" w:sz="6" w:space="0" w:color="000000"/>
              <w:bottom w:val="single" w:sz="6" w:space="0" w:color="000000"/>
              <w:right w:val="single" w:sz="6" w:space="0" w:color="000000"/>
            </w:tcBorders>
            <w:hideMark/>
          </w:tcPr>
          <w:p w14:paraId="2FB26061" w14:textId="77777777" w:rsidR="00CB3A44" w:rsidRDefault="00CB3A44">
            <w:pPr>
              <w:keepNext/>
              <w:keepLines/>
              <w:spacing w:after="0"/>
              <w:jc w:val="center"/>
              <w:rPr>
                <w:ins w:id="6142" w:author="C1-213572" w:date="2021-05-31T14:40:00Z"/>
                <w:rFonts w:ascii="Arial" w:hAnsi="Arial"/>
                <w:sz w:val="18"/>
              </w:rPr>
            </w:pPr>
            <w:ins w:id="6143" w:author="C1-213572" w:date="2021-05-31T14:40:00Z">
              <w:r>
                <w:rPr>
                  <w:rFonts w:ascii="Arial" w:hAnsi="Arial"/>
                  <w:sz w:val="18"/>
                </w:rPr>
                <w:t>x</w:t>
              </w:r>
            </w:ins>
          </w:p>
        </w:tc>
      </w:tr>
      <w:tr w:rsidR="00CB3A44" w14:paraId="6496D13D" w14:textId="77777777" w:rsidTr="00CB3A44">
        <w:trPr>
          <w:cantSplit/>
          <w:jc w:val="center"/>
          <w:ins w:id="6144"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4557EDD4" w14:textId="77777777" w:rsidR="00CB3A44" w:rsidRDefault="00CB3A44">
            <w:pPr>
              <w:keepNext/>
              <w:keepLines/>
              <w:spacing w:after="0"/>
              <w:rPr>
                <w:ins w:id="6145" w:author="C1-213572" w:date="2021-05-31T14:40:00Z"/>
                <w:rFonts w:ascii="Arial" w:hAnsi="Arial"/>
                <w:sz w:val="18"/>
                <w:lang w:eastAsia="x-none"/>
              </w:rPr>
            </w:pPr>
            <w:ins w:id="6146" w:author="C1-213572" w:date="2021-05-31T14:40:00Z">
              <w:r>
                <w:rPr>
                  <w:rFonts w:ascii="Arial" w:hAnsi="Arial"/>
                  <w:sz w:val="18"/>
                  <w:lang w:eastAsia="x-none"/>
                </w:rPr>
                <w:t>xx</w:t>
              </w:r>
            </w:ins>
          </w:p>
        </w:tc>
        <w:tc>
          <w:tcPr>
            <w:tcW w:w="2837" w:type="dxa"/>
            <w:tcBorders>
              <w:top w:val="single" w:sz="6" w:space="0" w:color="000000"/>
              <w:left w:val="single" w:sz="6" w:space="0" w:color="000000"/>
              <w:bottom w:val="single" w:sz="6" w:space="0" w:color="000000"/>
              <w:right w:val="single" w:sz="6" w:space="0" w:color="000000"/>
            </w:tcBorders>
            <w:hideMark/>
          </w:tcPr>
          <w:p w14:paraId="594BC99D" w14:textId="77777777" w:rsidR="00CB3A44" w:rsidRDefault="00CB3A44">
            <w:pPr>
              <w:keepNext/>
              <w:keepLines/>
              <w:spacing w:after="0"/>
              <w:rPr>
                <w:ins w:id="6147" w:author="C1-213572" w:date="2021-05-31T14:40:00Z"/>
                <w:rFonts w:ascii="Arial" w:hAnsi="Arial"/>
                <w:sz w:val="18"/>
              </w:rPr>
            </w:pPr>
            <w:ins w:id="6148" w:author="C1-213572" w:date="2021-05-31T14:40:00Z">
              <w:r>
                <w:rPr>
                  <w:rFonts w:ascii="Arial" w:hAnsi="Arial"/>
                  <w:sz w:val="18"/>
                </w:rPr>
                <w:t>User Info ID</w:t>
              </w:r>
            </w:ins>
          </w:p>
        </w:tc>
        <w:tc>
          <w:tcPr>
            <w:tcW w:w="3120" w:type="dxa"/>
            <w:tcBorders>
              <w:top w:val="single" w:sz="6" w:space="0" w:color="000000"/>
              <w:left w:val="single" w:sz="6" w:space="0" w:color="000000"/>
              <w:bottom w:val="single" w:sz="6" w:space="0" w:color="000000"/>
              <w:right w:val="single" w:sz="6" w:space="0" w:color="000000"/>
            </w:tcBorders>
            <w:hideMark/>
          </w:tcPr>
          <w:p w14:paraId="4B825F94" w14:textId="77777777" w:rsidR="00CB3A44" w:rsidRDefault="00CB3A44">
            <w:pPr>
              <w:keepNext/>
              <w:keepLines/>
              <w:spacing w:after="0"/>
              <w:rPr>
                <w:ins w:id="6149" w:author="C1-213572" w:date="2021-05-31T14:40:00Z"/>
                <w:rFonts w:ascii="Arial" w:hAnsi="Arial"/>
                <w:sz w:val="18"/>
              </w:rPr>
            </w:pPr>
            <w:ins w:id="6150" w:author="C1-213572" w:date="2021-05-31T14:40:00Z">
              <w:r>
                <w:rPr>
                  <w:rFonts w:ascii="Arial" w:hAnsi="Arial"/>
                  <w:sz w:val="18"/>
                </w:rPr>
                <w:t xml:space="preserve">User Info ID </w:t>
              </w:r>
            </w:ins>
          </w:p>
          <w:p w14:paraId="63999EE9" w14:textId="77777777" w:rsidR="00CB3A44" w:rsidRDefault="00CB3A44">
            <w:pPr>
              <w:keepNext/>
              <w:keepLines/>
              <w:spacing w:after="0"/>
              <w:rPr>
                <w:ins w:id="6151" w:author="C1-213572" w:date="2021-05-31T14:40:00Z"/>
                <w:rFonts w:ascii="Arial" w:hAnsi="Arial"/>
                <w:sz w:val="18"/>
              </w:rPr>
            </w:pPr>
            <w:ins w:id="6152" w:author="C1-213572" w:date="2021-05-31T14:40:00Z">
              <w:r>
                <w:rPr>
                  <w:rFonts w:ascii="Arial" w:hAnsi="Arial"/>
                  <w:sz w:val="18"/>
                </w:rPr>
                <w:t>11.2.7</w:t>
              </w:r>
            </w:ins>
          </w:p>
        </w:tc>
        <w:tc>
          <w:tcPr>
            <w:tcW w:w="1134" w:type="dxa"/>
            <w:tcBorders>
              <w:top w:val="single" w:sz="6" w:space="0" w:color="000000"/>
              <w:left w:val="single" w:sz="6" w:space="0" w:color="000000"/>
              <w:bottom w:val="single" w:sz="6" w:space="0" w:color="000000"/>
              <w:right w:val="single" w:sz="6" w:space="0" w:color="000000"/>
            </w:tcBorders>
            <w:hideMark/>
          </w:tcPr>
          <w:p w14:paraId="17722AF0" w14:textId="77777777" w:rsidR="00CB3A44" w:rsidRDefault="00CB3A44">
            <w:pPr>
              <w:keepNext/>
              <w:keepLines/>
              <w:spacing w:after="0"/>
              <w:jc w:val="center"/>
              <w:rPr>
                <w:ins w:id="6153" w:author="C1-213572" w:date="2021-05-31T14:40:00Z"/>
                <w:rFonts w:ascii="Arial" w:hAnsi="Arial"/>
                <w:sz w:val="18"/>
              </w:rPr>
            </w:pPr>
            <w:ins w:id="6154" w:author="C1-213572" w:date="2021-05-31T14:40:00Z">
              <w:r>
                <w:rPr>
                  <w:rFonts w:ascii="Arial" w:hAnsi="Arial"/>
                  <w:sz w:val="18"/>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11E5E7F2" w14:textId="77777777" w:rsidR="00CB3A44" w:rsidRDefault="00CB3A44">
            <w:pPr>
              <w:keepNext/>
              <w:keepLines/>
              <w:spacing w:after="0"/>
              <w:jc w:val="center"/>
              <w:rPr>
                <w:ins w:id="6155" w:author="C1-213572" w:date="2021-05-31T14:40:00Z"/>
                <w:rFonts w:ascii="Arial" w:hAnsi="Arial"/>
                <w:sz w:val="18"/>
              </w:rPr>
            </w:pPr>
            <w:ins w:id="6156" w:author="C1-213572" w:date="2021-05-31T14:40:00Z">
              <w:r>
                <w:rPr>
                  <w:rFonts w:ascii="Arial" w:hAnsi="Arial"/>
                  <w:sz w:val="18"/>
                </w:rPr>
                <w:t>TV</w:t>
              </w:r>
            </w:ins>
          </w:p>
        </w:tc>
        <w:tc>
          <w:tcPr>
            <w:tcW w:w="851" w:type="dxa"/>
            <w:tcBorders>
              <w:top w:val="single" w:sz="6" w:space="0" w:color="000000"/>
              <w:left w:val="single" w:sz="6" w:space="0" w:color="000000"/>
              <w:bottom w:val="single" w:sz="6" w:space="0" w:color="000000"/>
              <w:right w:val="single" w:sz="6" w:space="0" w:color="000000"/>
            </w:tcBorders>
            <w:hideMark/>
          </w:tcPr>
          <w:p w14:paraId="3BFFEF94" w14:textId="77777777" w:rsidR="00CB3A44" w:rsidRDefault="00CB3A44">
            <w:pPr>
              <w:keepNext/>
              <w:keepLines/>
              <w:spacing w:after="0"/>
              <w:jc w:val="center"/>
              <w:rPr>
                <w:ins w:id="6157" w:author="C1-213572" w:date="2021-05-31T14:40:00Z"/>
                <w:rFonts w:ascii="Arial" w:hAnsi="Arial"/>
                <w:sz w:val="18"/>
              </w:rPr>
            </w:pPr>
            <w:ins w:id="6158" w:author="C1-213572" w:date="2021-05-31T14:40:00Z">
              <w:r>
                <w:rPr>
                  <w:rFonts w:ascii="Arial" w:hAnsi="Arial"/>
                  <w:sz w:val="18"/>
                </w:rPr>
                <w:t>7</w:t>
              </w:r>
            </w:ins>
          </w:p>
        </w:tc>
      </w:tr>
      <w:tr w:rsidR="00CB3A44" w14:paraId="62D0FAD2" w14:textId="77777777" w:rsidTr="00CB3A44">
        <w:trPr>
          <w:cantSplit/>
          <w:jc w:val="center"/>
          <w:ins w:id="6159" w:author="C1-213572" w:date="2021-05-31T14:40:00Z"/>
        </w:trPr>
        <w:tc>
          <w:tcPr>
            <w:tcW w:w="568" w:type="dxa"/>
            <w:tcBorders>
              <w:top w:val="single" w:sz="6" w:space="0" w:color="000000"/>
              <w:left w:val="single" w:sz="6" w:space="0" w:color="000000"/>
              <w:bottom w:val="single" w:sz="6" w:space="0" w:color="000000"/>
              <w:right w:val="single" w:sz="6" w:space="0" w:color="000000"/>
            </w:tcBorders>
            <w:hideMark/>
          </w:tcPr>
          <w:p w14:paraId="08E5EE26" w14:textId="77777777" w:rsidR="00CB3A44" w:rsidRDefault="00CB3A44">
            <w:pPr>
              <w:keepNext/>
              <w:keepLines/>
              <w:spacing w:after="0"/>
              <w:rPr>
                <w:ins w:id="6160" w:author="C1-213572" w:date="2021-05-31T14:40:00Z"/>
                <w:rFonts w:ascii="Arial" w:hAnsi="Arial"/>
                <w:sz w:val="18"/>
                <w:lang w:eastAsia="zh-CN"/>
              </w:rPr>
            </w:pPr>
            <w:ins w:id="6161" w:author="C1-213572" w:date="2021-05-31T14:40:00Z">
              <w:r>
                <w:rPr>
                  <w:rFonts w:ascii="Arial" w:hAnsi="Arial"/>
                  <w:sz w:val="18"/>
                  <w:lang w:eastAsia="zh-CN"/>
                </w:rPr>
                <w:t>xx</w:t>
              </w:r>
            </w:ins>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Default="00CB3A44">
            <w:pPr>
              <w:keepNext/>
              <w:keepLines/>
              <w:spacing w:after="0"/>
              <w:rPr>
                <w:ins w:id="6162" w:author="C1-213572" w:date="2021-05-31T14:40:00Z"/>
                <w:rFonts w:ascii="Arial" w:hAnsi="Arial"/>
                <w:sz w:val="18"/>
                <w:lang w:eastAsia="zh-CN"/>
              </w:rPr>
            </w:pPr>
            <w:ins w:id="6163" w:author="C1-213572" w:date="2021-05-31T14:40:00Z">
              <w:r>
                <w:rPr>
                  <w:rFonts w:ascii="Arial" w:hAnsi="Arial"/>
                  <w:sz w:val="18"/>
                  <w:lang w:eastAsia="zh-CN"/>
                </w:rPr>
                <w:t>Metadata</w:t>
              </w:r>
            </w:ins>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Default="00CB3A44">
            <w:pPr>
              <w:keepNext/>
              <w:keepLines/>
              <w:spacing w:after="0"/>
              <w:rPr>
                <w:ins w:id="6164" w:author="C1-213572" w:date="2021-05-31T14:40:00Z"/>
                <w:rFonts w:ascii="Arial" w:hAnsi="Arial"/>
                <w:sz w:val="18"/>
                <w:lang w:eastAsia="zh-CN"/>
              </w:rPr>
            </w:pPr>
            <w:ins w:id="6165" w:author="C1-213572" w:date="2021-05-31T14:40:00Z">
              <w:r>
                <w:rPr>
                  <w:rFonts w:ascii="Arial" w:hAnsi="Arial"/>
                  <w:sz w:val="18"/>
                  <w:lang w:eastAsia="zh-CN"/>
                </w:rPr>
                <w:t>Metadata</w:t>
              </w:r>
            </w:ins>
          </w:p>
          <w:p w14:paraId="5DC7FB31" w14:textId="77777777" w:rsidR="00CB3A44" w:rsidRDefault="00CB3A44">
            <w:pPr>
              <w:keepNext/>
              <w:keepLines/>
              <w:spacing w:after="0"/>
              <w:rPr>
                <w:ins w:id="6166" w:author="C1-213572" w:date="2021-05-31T14:40:00Z"/>
                <w:rFonts w:ascii="Arial" w:hAnsi="Arial"/>
                <w:sz w:val="18"/>
                <w:lang w:eastAsia="zh-CN"/>
              </w:rPr>
            </w:pPr>
            <w:ins w:id="6167" w:author="C1-213572" w:date="2021-05-31T14:40:00Z">
              <w:r>
                <w:rPr>
                  <w:rFonts w:ascii="Arial" w:hAnsi="Arial"/>
                  <w:sz w:val="18"/>
                  <w:lang w:eastAsia="zh-CN"/>
                </w:rPr>
                <w:t>11.2.x</w:t>
              </w:r>
            </w:ins>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Default="00CB3A44">
            <w:pPr>
              <w:keepNext/>
              <w:keepLines/>
              <w:spacing w:after="0"/>
              <w:jc w:val="center"/>
              <w:rPr>
                <w:ins w:id="6168" w:author="C1-213572" w:date="2021-05-31T14:40:00Z"/>
                <w:rFonts w:ascii="Arial" w:hAnsi="Arial"/>
                <w:sz w:val="18"/>
                <w:lang w:eastAsia="zh-CN"/>
              </w:rPr>
            </w:pPr>
            <w:ins w:id="6169" w:author="C1-213572" w:date="2021-05-31T14:40:00Z">
              <w:r>
                <w:rPr>
                  <w:rFonts w:ascii="Arial" w:hAnsi="Arial"/>
                  <w:sz w:val="18"/>
                  <w:lang w:eastAsia="zh-CN"/>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77777777" w:rsidR="00CB3A44" w:rsidRDefault="00CB3A44">
            <w:pPr>
              <w:keepNext/>
              <w:keepLines/>
              <w:spacing w:after="0"/>
              <w:jc w:val="center"/>
              <w:rPr>
                <w:ins w:id="6170" w:author="C1-213572" w:date="2021-05-31T14:40:00Z"/>
                <w:rFonts w:ascii="Arial" w:hAnsi="Arial"/>
                <w:sz w:val="18"/>
              </w:rPr>
            </w:pPr>
            <w:ins w:id="6171" w:author="C1-213572" w:date="2021-05-31T14:40:00Z">
              <w:r>
                <w:rPr>
                  <w:rFonts w:ascii="Arial" w:hAnsi="Arial"/>
                  <w:sz w:val="18"/>
                </w:rPr>
                <w:t>TLV</w:t>
              </w:r>
            </w:ins>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77777777" w:rsidR="00CB3A44" w:rsidRDefault="00CB3A44">
            <w:pPr>
              <w:keepNext/>
              <w:keepLines/>
              <w:spacing w:after="0"/>
              <w:jc w:val="center"/>
              <w:rPr>
                <w:ins w:id="6172" w:author="C1-213572" w:date="2021-05-31T14:40:00Z"/>
                <w:rFonts w:ascii="Arial" w:hAnsi="Arial"/>
                <w:sz w:val="18"/>
                <w:lang w:eastAsia="zh-CN"/>
              </w:rPr>
            </w:pPr>
            <w:ins w:id="6173" w:author="C1-213572" w:date="2021-05-31T14:40:00Z">
              <w:r>
                <w:rPr>
                  <w:rFonts w:ascii="Arial" w:hAnsi="Arial"/>
                  <w:sz w:val="18"/>
                  <w:lang w:eastAsia="zh-CN"/>
                </w:rPr>
                <w:t>x</w:t>
              </w:r>
            </w:ins>
          </w:p>
        </w:tc>
      </w:tr>
      <w:tr w:rsidR="00CB3A44" w14:paraId="76BB0C97" w14:textId="77777777" w:rsidTr="00CB3A44">
        <w:trPr>
          <w:cantSplit/>
          <w:jc w:val="center"/>
          <w:ins w:id="6174" w:author="C1-213572" w:date="2021-05-31T14:40:00Z"/>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77777777" w:rsidR="00CB3A44" w:rsidRDefault="00CB3A44">
            <w:pPr>
              <w:pStyle w:val="TAN"/>
              <w:rPr>
                <w:ins w:id="6175" w:author="C1-213572" w:date="2021-05-31T14:40:00Z"/>
                <w:lang w:eastAsia="zh-CN"/>
              </w:rPr>
            </w:pPr>
            <w:ins w:id="6176" w:author="C1-213572" w:date="2021-05-31T14:40:00Z">
              <w:r>
                <w:rPr>
                  <w:lang w:eastAsia="zh-CN"/>
                </w:rPr>
                <w:t>NOTE:</w:t>
              </w:r>
              <w:r>
                <w:rPr>
                  <w:lang w:eastAsia="zh-CN"/>
                </w:rPr>
                <w:tab/>
                <w:t>The Discovery Type is set to "Restricted discovery" and the Content Type is set to "response".</w:t>
              </w:r>
            </w:ins>
          </w:p>
        </w:tc>
      </w:tr>
    </w:tbl>
    <w:p w14:paraId="00DF0561" w14:textId="77777777" w:rsidR="00CB3A44" w:rsidRDefault="00CB3A44" w:rsidP="00CB3A44">
      <w:pPr>
        <w:rPr>
          <w:ins w:id="6177" w:author="C1-213572" w:date="2021-05-31T14:40:00Z"/>
        </w:rPr>
      </w:pPr>
    </w:p>
    <w:p w14:paraId="06DE0BEB" w14:textId="77777777" w:rsidR="00CB3A44" w:rsidRDefault="00CB3A44" w:rsidP="00CB3A44">
      <w:pPr>
        <w:pStyle w:val="TH"/>
        <w:rPr>
          <w:ins w:id="6178" w:author="C1-213572" w:date="2021-05-31T14:40:00Z"/>
        </w:rPr>
      </w:pPr>
      <w:ins w:id="6179" w:author="C1-213572" w:date="2021-05-31T14:40:00Z">
        <w:r>
          <w:t>Table 10.2.1.5: PROSE PC5 DISCOVERY message for Group Member Discovery Announcement</w:t>
        </w:r>
      </w:ins>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14:paraId="7ABA3E77" w14:textId="77777777" w:rsidTr="000B2E2B">
        <w:trPr>
          <w:cantSplit/>
          <w:jc w:val="center"/>
          <w:ins w:id="6180" w:author="C1-213572" w:date="2021-05-31T14:40:00Z"/>
        </w:trPr>
        <w:tc>
          <w:tcPr>
            <w:tcW w:w="565"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Default="00CB3A44">
            <w:pPr>
              <w:keepNext/>
              <w:keepLines/>
              <w:spacing w:after="0"/>
              <w:jc w:val="center"/>
              <w:rPr>
                <w:ins w:id="6181" w:author="C1-213572" w:date="2021-05-31T14:40:00Z"/>
                <w:rFonts w:ascii="Arial" w:hAnsi="Arial"/>
                <w:b/>
                <w:sz w:val="18"/>
                <w:lang w:eastAsia="zh-CN"/>
              </w:rPr>
            </w:pPr>
            <w:ins w:id="6182" w:author="C1-213572" w:date="2021-05-31T14:40:00Z">
              <w:r>
                <w:rPr>
                  <w:rFonts w:ascii="Arial" w:hAnsi="Arial"/>
                  <w:b/>
                  <w:sz w:val="18"/>
                  <w:lang w:eastAsia="zh-CN"/>
                </w:rP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77777777" w:rsidR="00CB3A44" w:rsidRDefault="00CB3A44">
            <w:pPr>
              <w:keepNext/>
              <w:keepLines/>
              <w:spacing w:after="0"/>
              <w:jc w:val="center"/>
              <w:rPr>
                <w:ins w:id="6183" w:author="C1-213572" w:date="2021-05-31T14:40:00Z"/>
                <w:rFonts w:ascii="Arial" w:hAnsi="Arial"/>
                <w:b/>
                <w:sz w:val="18"/>
              </w:rPr>
            </w:pPr>
            <w:ins w:id="6184" w:author="C1-213572" w:date="2021-05-31T14:40:00Z">
              <w:r>
                <w:rPr>
                  <w:rFonts w:ascii="Arial" w:hAnsi="Arial"/>
                  <w:b/>
                  <w:sz w:val="18"/>
                </w:rP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Default="00CB3A44">
            <w:pPr>
              <w:keepNext/>
              <w:keepLines/>
              <w:spacing w:after="0"/>
              <w:jc w:val="center"/>
              <w:rPr>
                <w:ins w:id="6185" w:author="C1-213572" w:date="2021-05-31T14:40:00Z"/>
                <w:rFonts w:ascii="Arial" w:hAnsi="Arial"/>
                <w:b/>
                <w:sz w:val="18"/>
              </w:rPr>
            </w:pPr>
            <w:ins w:id="6186" w:author="C1-213572" w:date="2021-05-31T14:40:00Z">
              <w:r>
                <w:rPr>
                  <w:rFonts w:ascii="Arial" w:hAnsi="Arial"/>
                  <w:b/>
                  <w:sz w:val="18"/>
                </w:rP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Default="00CB3A44">
            <w:pPr>
              <w:keepNext/>
              <w:keepLines/>
              <w:spacing w:after="0"/>
              <w:jc w:val="center"/>
              <w:rPr>
                <w:ins w:id="6187" w:author="C1-213572" w:date="2021-05-31T14:40:00Z"/>
                <w:rFonts w:ascii="Arial" w:hAnsi="Arial"/>
                <w:b/>
                <w:sz w:val="18"/>
              </w:rPr>
            </w:pPr>
            <w:ins w:id="6188" w:author="C1-213572" w:date="2021-05-31T14:40:00Z">
              <w:r>
                <w:rPr>
                  <w:rFonts w:ascii="Arial" w:hAnsi="Arial"/>
                  <w:b/>
                  <w:sz w:val="18"/>
                </w:rP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Default="00CB3A44">
            <w:pPr>
              <w:keepNext/>
              <w:keepLines/>
              <w:spacing w:after="0"/>
              <w:jc w:val="center"/>
              <w:rPr>
                <w:ins w:id="6189" w:author="C1-213572" w:date="2021-05-31T14:40:00Z"/>
                <w:rFonts w:ascii="Arial" w:hAnsi="Arial"/>
                <w:b/>
                <w:sz w:val="18"/>
              </w:rPr>
            </w:pPr>
            <w:ins w:id="6190" w:author="C1-213572" w:date="2021-05-31T14:40:00Z">
              <w:r>
                <w:rPr>
                  <w:rFonts w:ascii="Arial" w:hAnsi="Arial"/>
                  <w:b/>
                  <w:sz w:val="18"/>
                </w:rP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Default="00CB3A44">
            <w:pPr>
              <w:keepNext/>
              <w:keepLines/>
              <w:spacing w:after="0"/>
              <w:jc w:val="center"/>
              <w:rPr>
                <w:ins w:id="6191" w:author="C1-213572" w:date="2021-05-31T14:40:00Z"/>
                <w:rFonts w:ascii="Arial" w:hAnsi="Arial"/>
                <w:b/>
                <w:sz w:val="18"/>
              </w:rPr>
            </w:pPr>
            <w:ins w:id="6192" w:author="C1-213572" w:date="2021-05-31T14:40:00Z">
              <w:r>
                <w:rPr>
                  <w:rFonts w:ascii="Arial" w:hAnsi="Arial"/>
                  <w:b/>
                  <w:sz w:val="18"/>
                </w:rPr>
                <w:t>Length</w:t>
              </w:r>
            </w:ins>
          </w:p>
        </w:tc>
      </w:tr>
      <w:tr w:rsidR="00CB3A44" w14:paraId="473DBB5F" w14:textId="77777777" w:rsidTr="000B2E2B">
        <w:trPr>
          <w:cantSplit/>
          <w:jc w:val="center"/>
          <w:ins w:id="6193"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55FB4421" w14:textId="77777777" w:rsidR="00CB3A44" w:rsidRDefault="00CB3A44">
            <w:pPr>
              <w:keepNext/>
              <w:keepLines/>
              <w:spacing w:after="0"/>
              <w:rPr>
                <w:ins w:id="6194"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77777777" w:rsidR="00CB3A44" w:rsidRDefault="00CB3A44">
            <w:pPr>
              <w:keepNext/>
              <w:keepLines/>
              <w:spacing w:after="0"/>
              <w:rPr>
                <w:ins w:id="6195" w:author="C1-213572" w:date="2021-05-31T14:40:00Z"/>
                <w:rFonts w:ascii="Arial" w:hAnsi="Arial"/>
                <w:sz w:val="18"/>
              </w:rPr>
            </w:pPr>
            <w:ins w:id="6196" w:author="C1-213572" w:date="2021-05-31T14:40:00Z">
              <w:r>
                <w:rPr>
                  <w:rFonts w:ascii="Arial" w:hAnsi="Arial"/>
                  <w:sz w:val="18"/>
                </w:rPr>
                <w:t>Message Type (NOTE)</w:t>
              </w:r>
            </w:ins>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77777777" w:rsidR="00CB3A44" w:rsidRDefault="00CB3A44">
            <w:pPr>
              <w:keepNext/>
              <w:keepLines/>
              <w:spacing w:after="0"/>
              <w:rPr>
                <w:ins w:id="6197" w:author="C1-213572" w:date="2021-05-31T14:40:00Z"/>
                <w:rFonts w:ascii="Arial" w:hAnsi="Arial"/>
                <w:sz w:val="18"/>
              </w:rPr>
            </w:pPr>
            <w:ins w:id="6198" w:author="C1-213572" w:date="2021-05-31T14:40:00Z">
              <w:r>
                <w:rPr>
                  <w:rFonts w:ascii="Arial" w:hAnsi="Arial"/>
                  <w:sz w:val="18"/>
                </w:rPr>
                <w:t>Message Type</w:t>
              </w:r>
            </w:ins>
          </w:p>
          <w:p w14:paraId="724C4DB4" w14:textId="77777777" w:rsidR="00CB3A44" w:rsidRDefault="00CB3A44">
            <w:pPr>
              <w:keepNext/>
              <w:keepLines/>
              <w:spacing w:after="0"/>
              <w:rPr>
                <w:ins w:id="6199" w:author="C1-213572" w:date="2021-05-31T14:40:00Z"/>
                <w:rFonts w:ascii="Arial" w:hAnsi="Arial"/>
                <w:sz w:val="18"/>
              </w:rPr>
            </w:pPr>
            <w:ins w:id="6200" w:author="C1-213572" w:date="2021-05-31T14:40:00Z">
              <w:r>
                <w:rPr>
                  <w:rFonts w:ascii="Arial" w:hAnsi="Arial"/>
                  <w:sz w:val="18"/>
                </w:rPr>
                <w:t>11.2.1</w:t>
              </w:r>
            </w:ins>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Default="00CB3A44">
            <w:pPr>
              <w:keepNext/>
              <w:keepLines/>
              <w:spacing w:after="0"/>
              <w:jc w:val="center"/>
              <w:rPr>
                <w:ins w:id="6201" w:author="C1-213572" w:date="2021-05-31T14:40:00Z"/>
                <w:rFonts w:ascii="Arial" w:hAnsi="Arial"/>
                <w:sz w:val="18"/>
              </w:rPr>
            </w:pPr>
            <w:ins w:id="6202"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Default="00CB3A44">
            <w:pPr>
              <w:keepNext/>
              <w:keepLines/>
              <w:spacing w:after="0"/>
              <w:jc w:val="center"/>
              <w:rPr>
                <w:ins w:id="6203" w:author="C1-213572" w:date="2021-05-31T14:40:00Z"/>
                <w:rFonts w:ascii="Arial" w:hAnsi="Arial"/>
                <w:sz w:val="18"/>
              </w:rPr>
            </w:pPr>
            <w:ins w:id="6204"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Default="00CB3A44">
            <w:pPr>
              <w:keepNext/>
              <w:keepLines/>
              <w:spacing w:after="0"/>
              <w:jc w:val="center"/>
              <w:rPr>
                <w:ins w:id="6205" w:author="C1-213572" w:date="2021-05-31T14:40:00Z"/>
                <w:rFonts w:ascii="Arial" w:hAnsi="Arial"/>
                <w:sz w:val="18"/>
              </w:rPr>
            </w:pPr>
            <w:ins w:id="6206" w:author="C1-213572" w:date="2021-05-31T14:40:00Z">
              <w:r>
                <w:rPr>
                  <w:rFonts w:ascii="Arial" w:hAnsi="Arial"/>
                  <w:sz w:val="18"/>
                </w:rPr>
                <w:t>1</w:t>
              </w:r>
            </w:ins>
          </w:p>
        </w:tc>
      </w:tr>
      <w:tr w:rsidR="00CB3A44" w14:paraId="63815659" w14:textId="77777777" w:rsidTr="000B2E2B">
        <w:trPr>
          <w:cantSplit/>
          <w:jc w:val="center"/>
          <w:ins w:id="6207"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264A0BDF" w14:textId="77777777" w:rsidR="00CB3A44" w:rsidRDefault="00CB3A44">
            <w:pPr>
              <w:keepNext/>
              <w:keepLines/>
              <w:spacing w:after="0"/>
              <w:rPr>
                <w:ins w:id="6208"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6341F" w14:textId="77777777" w:rsidR="00CB3A44" w:rsidRDefault="00CB3A44">
            <w:pPr>
              <w:keepNext/>
              <w:keepLines/>
              <w:spacing w:after="0"/>
              <w:rPr>
                <w:ins w:id="6209" w:author="C1-213572" w:date="2021-05-31T14:40:00Z"/>
                <w:rFonts w:ascii="Arial" w:hAnsi="Arial"/>
                <w:sz w:val="18"/>
              </w:rPr>
            </w:pPr>
            <w:ins w:id="6210" w:author="C1-213572" w:date="2021-05-31T14:40:00Z">
              <w:r>
                <w:rPr>
                  <w:rFonts w:ascii="Arial" w:hAnsi="Arial"/>
                  <w:sz w:val="18"/>
                </w:rPr>
                <w:t>Discovery Group ID</w:t>
              </w:r>
            </w:ins>
          </w:p>
        </w:tc>
        <w:tc>
          <w:tcPr>
            <w:tcW w:w="3120" w:type="dxa"/>
            <w:tcBorders>
              <w:top w:val="single" w:sz="6" w:space="0" w:color="000000"/>
              <w:left w:val="single" w:sz="6" w:space="0" w:color="000000"/>
              <w:bottom w:val="single" w:sz="6" w:space="0" w:color="000000"/>
              <w:right w:val="single" w:sz="6" w:space="0" w:color="000000"/>
            </w:tcBorders>
            <w:hideMark/>
          </w:tcPr>
          <w:p w14:paraId="45FA2F07" w14:textId="77777777" w:rsidR="00CB3A44" w:rsidRDefault="00CB3A44">
            <w:pPr>
              <w:keepNext/>
              <w:keepLines/>
              <w:spacing w:after="0"/>
              <w:rPr>
                <w:ins w:id="6211" w:author="C1-213572" w:date="2021-05-31T14:40:00Z"/>
                <w:rFonts w:ascii="Arial" w:hAnsi="Arial"/>
                <w:sz w:val="18"/>
              </w:rPr>
            </w:pPr>
            <w:ins w:id="6212" w:author="C1-213572" w:date="2021-05-31T14:40:00Z">
              <w:r>
                <w:rPr>
                  <w:rFonts w:ascii="Arial" w:hAnsi="Arial"/>
                  <w:sz w:val="18"/>
                </w:rPr>
                <w:t xml:space="preserve">Discovery Group ID </w:t>
              </w:r>
            </w:ins>
          </w:p>
          <w:p w14:paraId="29EAE801" w14:textId="77777777" w:rsidR="00CB3A44" w:rsidRDefault="00CB3A44">
            <w:pPr>
              <w:keepNext/>
              <w:keepLines/>
              <w:spacing w:after="0"/>
              <w:rPr>
                <w:ins w:id="6213" w:author="C1-213572" w:date="2021-05-31T14:40:00Z"/>
                <w:rFonts w:ascii="Arial" w:hAnsi="Arial"/>
                <w:sz w:val="18"/>
              </w:rPr>
            </w:pPr>
            <w:ins w:id="6214" w:author="C1-213572" w:date="2021-05-31T14:40:00Z">
              <w:r>
                <w:rPr>
                  <w:rFonts w:ascii="Arial" w:hAnsi="Arial"/>
                  <w:sz w:val="18"/>
                </w:rPr>
                <w:t>11.2.3</w:t>
              </w:r>
            </w:ins>
          </w:p>
        </w:tc>
        <w:tc>
          <w:tcPr>
            <w:tcW w:w="1134" w:type="dxa"/>
            <w:tcBorders>
              <w:top w:val="single" w:sz="6" w:space="0" w:color="000000"/>
              <w:left w:val="single" w:sz="6" w:space="0" w:color="000000"/>
              <w:bottom w:val="single" w:sz="6" w:space="0" w:color="000000"/>
              <w:right w:val="single" w:sz="6" w:space="0" w:color="000000"/>
            </w:tcBorders>
            <w:hideMark/>
          </w:tcPr>
          <w:p w14:paraId="33D32B48" w14:textId="77777777" w:rsidR="00CB3A44" w:rsidRDefault="00CB3A44">
            <w:pPr>
              <w:keepNext/>
              <w:keepLines/>
              <w:spacing w:after="0"/>
              <w:jc w:val="center"/>
              <w:rPr>
                <w:ins w:id="6215" w:author="C1-213572" w:date="2021-05-31T14:40:00Z"/>
                <w:rFonts w:ascii="Arial" w:hAnsi="Arial"/>
                <w:sz w:val="18"/>
              </w:rPr>
            </w:pPr>
            <w:ins w:id="6216"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4730367B" w14:textId="77777777" w:rsidR="00CB3A44" w:rsidRDefault="00CB3A44">
            <w:pPr>
              <w:keepNext/>
              <w:keepLines/>
              <w:spacing w:after="0"/>
              <w:jc w:val="center"/>
              <w:rPr>
                <w:ins w:id="6217" w:author="C1-213572" w:date="2021-05-31T14:40:00Z"/>
                <w:rFonts w:ascii="Arial" w:hAnsi="Arial"/>
                <w:sz w:val="18"/>
              </w:rPr>
            </w:pPr>
            <w:ins w:id="6218"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1FA6F7E9" w14:textId="77777777" w:rsidR="00CB3A44" w:rsidRDefault="00CB3A44">
            <w:pPr>
              <w:keepNext/>
              <w:keepLines/>
              <w:spacing w:after="0"/>
              <w:jc w:val="center"/>
              <w:rPr>
                <w:ins w:id="6219" w:author="C1-213572" w:date="2021-05-31T14:40:00Z"/>
                <w:rFonts w:ascii="Arial" w:hAnsi="Arial"/>
                <w:sz w:val="18"/>
              </w:rPr>
            </w:pPr>
            <w:ins w:id="6220" w:author="C1-213572" w:date="2021-05-31T14:40:00Z">
              <w:r>
                <w:rPr>
                  <w:rFonts w:ascii="Arial" w:hAnsi="Arial"/>
                  <w:sz w:val="18"/>
                </w:rPr>
                <w:t>3</w:t>
              </w:r>
            </w:ins>
          </w:p>
        </w:tc>
      </w:tr>
      <w:tr w:rsidR="00CB3A44" w14:paraId="5CEFC266" w14:textId="77777777" w:rsidTr="000B2E2B">
        <w:trPr>
          <w:cantSplit/>
          <w:jc w:val="center"/>
          <w:ins w:id="6221"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73DA70B7" w14:textId="77777777" w:rsidR="00CB3A44" w:rsidRDefault="00CB3A44">
            <w:pPr>
              <w:keepNext/>
              <w:keepLines/>
              <w:spacing w:after="0"/>
              <w:rPr>
                <w:ins w:id="6222"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77777777" w:rsidR="00CB3A44" w:rsidRDefault="00CB3A44">
            <w:pPr>
              <w:keepNext/>
              <w:keepLines/>
              <w:spacing w:after="0"/>
              <w:rPr>
                <w:ins w:id="6223" w:author="C1-213572" w:date="2021-05-31T14:40:00Z"/>
                <w:rFonts w:ascii="Arial" w:hAnsi="Arial"/>
                <w:sz w:val="18"/>
              </w:rPr>
            </w:pPr>
            <w:ins w:id="6224" w:author="C1-213572" w:date="2021-05-31T14:40:00Z">
              <w:r>
                <w:rPr>
                  <w:rFonts w:ascii="Arial" w:hAnsi="Arial"/>
                  <w:sz w:val="18"/>
                </w:rPr>
                <w:t>Announcer Info</w:t>
              </w:r>
            </w:ins>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77777777" w:rsidR="00CB3A44" w:rsidRDefault="00CB3A44">
            <w:pPr>
              <w:keepNext/>
              <w:keepLines/>
              <w:spacing w:after="0"/>
              <w:rPr>
                <w:ins w:id="6225" w:author="C1-213572" w:date="2021-05-31T14:40:00Z"/>
                <w:rFonts w:ascii="Arial" w:hAnsi="Arial"/>
                <w:sz w:val="18"/>
              </w:rPr>
            </w:pPr>
            <w:ins w:id="6226" w:author="C1-213572" w:date="2021-05-31T14:40:00Z">
              <w:r>
                <w:rPr>
                  <w:rFonts w:ascii="Arial" w:hAnsi="Arial"/>
                  <w:sz w:val="18"/>
                </w:rPr>
                <w:t>User Info ID</w:t>
              </w:r>
            </w:ins>
          </w:p>
          <w:p w14:paraId="0DEA695B" w14:textId="77777777" w:rsidR="00CB3A44" w:rsidRDefault="00CB3A44">
            <w:pPr>
              <w:keepNext/>
              <w:keepLines/>
              <w:spacing w:after="0"/>
              <w:rPr>
                <w:ins w:id="6227" w:author="C1-213572" w:date="2021-05-31T14:40:00Z"/>
                <w:rFonts w:ascii="Arial" w:hAnsi="Arial"/>
                <w:sz w:val="18"/>
              </w:rPr>
            </w:pPr>
            <w:ins w:id="6228" w:author="C1-213572" w:date="2021-05-31T14:40:00Z">
              <w:r>
                <w:rPr>
                  <w:rFonts w:ascii="Arial" w:hAnsi="Arial"/>
                  <w:sz w:val="18"/>
                </w:rPr>
                <w:t>11.2.7</w:t>
              </w:r>
            </w:ins>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Default="00CB3A44">
            <w:pPr>
              <w:keepNext/>
              <w:keepLines/>
              <w:spacing w:after="0"/>
              <w:jc w:val="center"/>
              <w:rPr>
                <w:ins w:id="6229" w:author="C1-213572" w:date="2021-05-31T14:40:00Z"/>
                <w:rFonts w:ascii="Arial" w:hAnsi="Arial"/>
                <w:sz w:val="18"/>
                <w:lang w:eastAsia="zh-CN"/>
              </w:rPr>
            </w:pPr>
            <w:ins w:id="6230" w:author="C1-213572" w:date="2021-05-31T14:40:00Z">
              <w:r>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Default="00CB3A44">
            <w:pPr>
              <w:keepNext/>
              <w:keepLines/>
              <w:spacing w:after="0"/>
              <w:jc w:val="center"/>
              <w:rPr>
                <w:ins w:id="6231" w:author="C1-213572" w:date="2021-05-31T14:40:00Z"/>
                <w:rFonts w:ascii="Arial" w:hAnsi="Arial"/>
                <w:sz w:val="18"/>
                <w:lang w:eastAsia="zh-CN"/>
              </w:rPr>
            </w:pPr>
            <w:ins w:id="6232" w:author="C1-213572" w:date="2021-05-31T14:40:00Z">
              <w:r>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Default="00CB3A44">
            <w:pPr>
              <w:keepNext/>
              <w:keepLines/>
              <w:spacing w:after="0"/>
              <w:jc w:val="center"/>
              <w:rPr>
                <w:ins w:id="6233" w:author="C1-213572" w:date="2021-05-31T14:40:00Z"/>
                <w:rFonts w:ascii="Arial" w:hAnsi="Arial"/>
                <w:sz w:val="18"/>
                <w:lang w:eastAsia="zh-CN"/>
              </w:rPr>
            </w:pPr>
            <w:ins w:id="6234" w:author="C1-213572" w:date="2021-05-31T14:40:00Z">
              <w:r>
                <w:rPr>
                  <w:rFonts w:ascii="Arial" w:hAnsi="Arial"/>
                  <w:sz w:val="18"/>
                  <w:lang w:eastAsia="zh-CN"/>
                </w:rPr>
                <w:t>6</w:t>
              </w:r>
            </w:ins>
          </w:p>
        </w:tc>
      </w:tr>
      <w:tr w:rsidR="00CB3A44" w14:paraId="723C0259" w14:textId="77777777" w:rsidTr="000B2E2B">
        <w:trPr>
          <w:cantSplit/>
          <w:jc w:val="center"/>
          <w:ins w:id="6235"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7501B338" w14:textId="77777777" w:rsidR="00CB3A44" w:rsidRDefault="00CB3A44">
            <w:pPr>
              <w:keepNext/>
              <w:keepLines/>
              <w:spacing w:after="0"/>
              <w:rPr>
                <w:ins w:id="6236"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D456853" w14:textId="77777777" w:rsidR="00CB3A44" w:rsidRDefault="00CB3A44">
            <w:pPr>
              <w:keepNext/>
              <w:keepLines/>
              <w:spacing w:after="0"/>
              <w:rPr>
                <w:ins w:id="6237" w:author="C1-213572" w:date="2021-05-31T14:40:00Z"/>
                <w:rFonts w:ascii="Arial" w:hAnsi="Arial"/>
                <w:sz w:val="18"/>
              </w:rPr>
            </w:pPr>
            <w:ins w:id="6238" w:author="C1-213572" w:date="2021-05-31T14:40:00Z">
              <w:r>
                <w:rPr>
                  <w:rFonts w:ascii="Arial" w:hAnsi="Arial"/>
                  <w:sz w:val="18"/>
                </w:rPr>
                <w:t>MIC</w:t>
              </w:r>
            </w:ins>
          </w:p>
        </w:tc>
        <w:tc>
          <w:tcPr>
            <w:tcW w:w="3120" w:type="dxa"/>
            <w:tcBorders>
              <w:top w:val="single" w:sz="6" w:space="0" w:color="000000"/>
              <w:left w:val="single" w:sz="6" w:space="0" w:color="000000"/>
              <w:bottom w:val="single" w:sz="6" w:space="0" w:color="000000"/>
              <w:right w:val="single" w:sz="6" w:space="0" w:color="000000"/>
            </w:tcBorders>
            <w:hideMark/>
          </w:tcPr>
          <w:p w14:paraId="4AC01118" w14:textId="77777777" w:rsidR="00CB3A44" w:rsidRDefault="00CB3A44">
            <w:pPr>
              <w:keepNext/>
              <w:keepLines/>
              <w:spacing w:after="0"/>
              <w:rPr>
                <w:ins w:id="6239" w:author="C1-213572" w:date="2021-05-31T14:40:00Z"/>
                <w:rFonts w:ascii="Arial" w:hAnsi="Arial"/>
                <w:sz w:val="18"/>
              </w:rPr>
            </w:pPr>
            <w:ins w:id="6240" w:author="C1-213572" w:date="2021-05-31T14:40:00Z">
              <w:r>
                <w:rPr>
                  <w:rFonts w:ascii="Arial" w:hAnsi="Arial"/>
                  <w:sz w:val="18"/>
                </w:rPr>
                <w:t>MIC</w:t>
              </w:r>
            </w:ins>
          </w:p>
          <w:p w14:paraId="455C907F" w14:textId="77777777" w:rsidR="00CB3A44" w:rsidRDefault="00CB3A44">
            <w:pPr>
              <w:keepNext/>
              <w:keepLines/>
              <w:spacing w:after="0"/>
              <w:rPr>
                <w:ins w:id="6241" w:author="C1-213572" w:date="2021-05-31T14:40:00Z"/>
                <w:rFonts w:ascii="Arial" w:hAnsi="Arial"/>
                <w:sz w:val="18"/>
              </w:rPr>
            </w:pPr>
            <w:ins w:id="6242" w:author="C1-213572" w:date="2021-05-31T14:40:00Z">
              <w:r>
                <w:rPr>
                  <w:rFonts w:ascii="Arial" w:hAnsi="Arial"/>
                  <w:sz w:val="18"/>
                </w:rPr>
                <w:t>11.2.4</w:t>
              </w:r>
            </w:ins>
          </w:p>
        </w:tc>
        <w:tc>
          <w:tcPr>
            <w:tcW w:w="1134" w:type="dxa"/>
            <w:tcBorders>
              <w:top w:val="single" w:sz="6" w:space="0" w:color="000000"/>
              <w:left w:val="single" w:sz="6" w:space="0" w:color="000000"/>
              <w:bottom w:val="single" w:sz="6" w:space="0" w:color="000000"/>
              <w:right w:val="single" w:sz="6" w:space="0" w:color="000000"/>
            </w:tcBorders>
            <w:hideMark/>
          </w:tcPr>
          <w:p w14:paraId="0B203C9E" w14:textId="77777777" w:rsidR="00CB3A44" w:rsidRDefault="00CB3A44">
            <w:pPr>
              <w:keepNext/>
              <w:keepLines/>
              <w:spacing w:after="0"/>
              <w:jc w:val="center"/>
              <w:rPr>
                <w:ins w:id="6243" w:author="C1-213572" w:date="2021-05-31T14:40:00Z"/>
                <w:rFonts w:ascii="Arial" w:hAnsi="Arial"/>
                <w:sz w:val="18"/>
              </w:rPr>
            </w:pPr>
            <w:ins w:id="6244"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6EC24320" w14:textId="77777777" w:rsidR="00CB3A44" w:rsidRDefault="00CB3A44">
            <w:pPr>
              <w:keepNext/>
              <w:keepLines/>
              <w:spacing w:after="0"/>
              <w:jc w:val="center"/>
              <w:rPr>
                <w:ins w:id="6245" w:author="C1-213572" w:date="2021-05-31T14:40:00Z"/>
                <w:rFonts w:ascii="Arial" w:hAnsi="Arial"/>
                <w:sz w:val="18"/>
              </w:rPr>
            </w:pPr>
            <w:ins w:id="6246"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2D9618A3" w14:textId="77777777" w:rsidR="00CB3A44" w:rsidRDefault="00CB3A44">
            <w:pPr>
              <w:keepNext/>
              <w:keepLines/>
              <w:spacing w:after="0"/>
              <w:jc w:val="center"/>
              <w:rPr>
                <w:ins w:id="6247" w:author="C1-213572" w:date="2021-05-31T14:40:00Z"/>
                <w:rFonts w:ascii="Arial" w:hAnsi="Arial"/>
                <w:sz w:val="18"/>
              </w:rPr>
            </w:pPr>
            <w:ins w:id="6248" w:author="C1-213572" w:date="2021-05-31T14:40:00Z">
              <w:r>
                <w:rPr>
                  <w:rFonts w:ascii="Arial" w:hAnsi="Arial"/>
                  <w:sz w:val="18"/>
                </w:rPr>
                <w:t>4</w:t>
              </w:r>
            </w:ins>
          </w:p>
        </w:tc>
      </w:tr>
      <w:tr w:rsidR="00CB3A44" w14:paraId="5BDB41EC" w14:textId="77777777" w:rsidTr="000B2E2B">
        <w:trPr>
          <w:cantSplit/>
          <w:jc w:val="center"/>
          <w:ins w:id="6249"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03330812" w14:textId="77777777" w:rsidR="00CB3A44" w:rsidRDefault="00CB3A44">
            <w:pPr>
              <w:keepNext/>
              <w:keepLines/>
              <w:spacing w:after="0"/>
              <w:rPr>
                <w:ins w:id="6250"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C95834" w14:textId="77777777" w:rsidR="00CB3A44" w:rsidRDefault="00CB3A44">
            <w:pPr>
              <w:keepNext/>
              <w:keepLines/>
              <w:spacing w:after="0"/>
              <w:rPr>
                <w:ins w:id="6251" w:author="C1-213572" w:date="2021-05-31T14:40:00Z"/>
                <w:rFonts w:ascii="Arial" w:hAnsi="Arial"/>
                <w:sz w:val="18"/>
              </w:rPr>
            </w:pPr>
            <w:ins w:id="6252" w:author="C1-213572" w:date="2021-05-31T14:40:00Z">
              <w:r>
                <w:rPr>
                  <w:rFonts w:ascii="Arial" w:hAnsi="Arial"/>
                  <w:sz w:val="18"/>
                </w:rPr>
                <w:t>UTC-based Counter LSB</w:t>
              </w:r>
            </w:ins>
          </w:p>
        </w:tc>
        <w:tc>
          <w:tcPr>
            <w:tcW w:w="3120" w:type="dxa"/>
            <w:tcBorders>
              <w:top w:val="single" w:sz="6" w:space="0" w:color="000000"/>
              <w:left w:val="single" w:sz="6" w:space="0" w:color="000000"/>
              <w:bottom w:val="single" w:sz="6" w:space="0" w:color="000000"/>
              <w:right w:val="single" w:sz="6" w:space="0" w:color="000000"/>
            </w:tcBorders>
            <w:hideMark/>
          </w:tcPr>
          <w:p w14:paraId="6249AF8A" w14:textId="77777777" w:rsidR="00CB3A44" w:rsidRDefault="00CB3A44">
            <w:pPr>
              <w:keepNext/>
              <w:keepLines/>
              <w:spacing w:after="0"/>
              <w:rPr>
                <w:ins w:id="6253" w:author="C1-213572" w:date="2021-05-31T14:40:00Z"/>
                <w:rFonts w:ascii="Arial" w:hAnsi="Arial"/>
                <w:sz w:val="18"/>
              </w:rPr>
            </w:pPr>
            <w:ins w:id="6254" w:author="C1-213572" w:date="2021-05-31T14:40:00Z">
              <w:r>
                <w:rPr>
                  <w:rFonts w:ascii="Arial" w:hAnsi="Arial"/>
                  <w:sz w:val="18"/>
                </w:rPr>
                <w:t>Binary</w:t>
              </w:r>
            </w:ins>
          </w:p>
          <w:p w14:paraId="3FE01A26" w14:textId="77777777" w:rsidR="00CB3A44" w:rsidRDefault="00CB3A44">
            <w:pPr>
              <w:keepNext/>
              <w:keepLines/>
              <w:spacing w:after="0"/>
              <w:rPr>
                <w:ins w:id="6255" w:author="C1-213572" w:date="2021-05-31T14:40:00Z"/>
                <w:rFonts w:ascii="Arial" w:hAnsi="Arial"/>
                <w:sz w:val="18"/>
              </w:rPr>
            </w:pPr>
            <w:ins w:id="6256" w:author="C1-213572" w:date="2021-05-31T14:40:00Z">
              <w:r>
                <w:rPr>
                  <w:rFonts w:ascii="Arial" w:hAnsi="Arial"/>
                  <w:sz w:val="18"/>
                </w:rPr>
                <w:t>11.2.5</w:t>
              </w:r>
            </w:ins>
          </w:p>
        </w:tc>
        <w:tc>
          <w:tcPr>
            <w:tcW w:w="1134" w:type="dxa"/>
            <w:tcBorders>
              <w:top w:val="single" w:sz="6" w:space="0" w:color="000000"/>
              <w:left w:val="single" w:sz="6" w:space="0" w:color="000000"/>
              <w:bottom w:val="single" w:sz="6" w:space="0" w:color="000000"/>
              <w:right w:val="single" w:sz="6" w:space="0" w:color="000000"/>
            </w:tcBorders>
            <w:hideMark/>
          </w:tcPr>
          <w:p w14:paraId="1357F58E" w14:textId="77777777" w:rsidR="00CB3A44" w:rsidRDefault="00CB3A44">
            <w:pPr>
              <w:keepNext/>
              <w:keepLines/>
              <w:spacing w:after="0"/>
              <w:jc w:val="center"/>
              <w:rPr>
                <w:ins w:id="6257" w:author="C1-213572" w:date="2021-05-31T14:40:00Z"/>
                <w:rFonts w:ascii="Arial" w:hAnsi="Arial"/>
                <w:sz w:val="18"/>
                <w:lang w:eastAsia="zh-CN"/>
              </w:rPr>
            </w:pPr>
            <w:ins w:id="6258" w:author="C1-213572" w:date="2021-05-31T14:40:00Z">
              <w:r>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30740295" w14:textId="77777777" w:rsidR="00CB3A44" w:rsidRDefault="00CB3A44">
            <w:pPr>
              <w:keepNext/>
              <w:keepLines/>
              <w:spacing w:after="0"/>
              <w:jc w:val="center"/>
              <w:rPr>
                <w:ins w:id="6259" w:author="C1-213572" w:date="2021-05-31T14:40:00Z"/>
                <w:rFonts w:ascii="Arial" w:hAnsi="Arial"/>
                <w:sz w:val="18"/>
                <w:lang w:eastAsia="zh-CN"/>
              </w:rPr>
            </w:pPr>
            <w:ins w:id="6260" w:author="C1-213572" w:date="2021-05-31T14:40:00Z">
              <w:r>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6D93D83B" w14:textId="77777777" w:rsidR="00CB3A44" w:rsidRDefault="00CB3A44">
            <w:pPr>
              <w:keepNext/>
              <w:keepLines/>
              <w:spacing w:after="0"/>
              <w:jc w:val="center"/>
              <w:rPr>
                <w:ins w:id="6261" w:author="C1-213572" w:date="2021-05-31T14:40:00Z"/>
                <w:rFonts w:ascii="Arial" w:hAnsi="Arial"/>
                <w:sz w:val="18"/>
                <w:lang w:eastAsia="zh-CN"/>
              </w:rPr>
            </w:pPr>
            <w:ins w:id="6262" w:author="C1-213572" w:date="2021-05-31T14:40:00Z">
              <w:r>
                <w:rPr>
                  <w:rFonts w:ascii="Arial" w:hAnsi="Arial"/>
                  <w:sz w:val="18"/>
                  <w:lang w:eastAsia="zh-CN"/>
                </w:rPr>
                <w:t>1</w:t>
              </w:r>
            </w:ins>
          </w:p>
        </w:tc>
      </w:tr>
      <w:tr w:rsidR="000B2E2B" w14:paraId="6378CCAD" w14:textId="77777777" w:rsidTr="000B2E2B">
        <w:trPr>
          <w:cantSplit/>
          <w:jc w:val="center"/>
          <w:ins w:id="6263" w:author="C1-213572" w:date="2021-05-31T14:40:00Z"/>
        </w:trPr>
        <w:tc>
          <w:tcPr>
            <w:tcW w:w="9358" w:type="dxa"/>
            <w:gridSpan w:val="6"/>
            <w:tcBorders>
              <w:top w:val="single" w:sz="6" w:space="0" w:color="000000"/>
              <w:left w:val="single" w:sz="6" w:space="0" w:color="000000"/>
              <w:bottom w:val="single" w:sz="6" w:space="0" w:color="000000"/>
              <w:right w:val="single" w:sz="6" w:space="0" w:color="000000"/>
            </w:tcBorders>
          </w:tcPr>
          <w:p w14:paraId="2418B8DD" w14:textId="77777777" w:rsidR="000B2E2B" w:rsidRDefault="000B2E2B">
            <w:pPr>
              <w:pStyle w:val="TAN"/>
              <w:rPr>
                <w:ins w:id="6264" w:author="C1-213572" w:date="2021-05-31T14:40:00Z"/>
                <w:lang w:eastAsia="zh-CN"/>
              </w:rPr>
            </w:pPr>
            <w:ins w:id="6265" w:author="C1-213572" w:date="2021-05-31T14:40:00Z">
              <w:r>
                <w:t>NOTE:</w:t>
              </w:r>
              <w:r>
                <w:tab/>
                <w:t xml:space="preserve">The </w:t>
              </w:r>
              <w:r>
                <w:rPr>
                  <w:lang w:eastAsia="zh-CN"/>
                </w:rPr>
                <w:t xml:space="preserve">Discovery Type </w:t>
              </w:r>
              <w:r>
                <w:rPr>
                  <w:lang w:val="en-US"/>
                </w:rPr>
                <w:t>is set to "</w:t>
              </w:r>
              <w:r>
                <w:rPr>
                  <w:lang w:eastAsia="zh-CN"/>
                </w:rPr>
                <w:t xml:space="preserve">Restricted discovery", the </w:t>
              </w:r>
              <w:r>
                <w:rPr>
                  <w:lang w:val="en-US"/>
                </w:rPr>
                <w:t>Content Type is set to "Group member discovery announcement/group member discovery response" and the Discovery Model is set to "</w:t>
              </w:r>
              <w:r>
                <w:rPr>
                  <w:lang w:eastAsia="zh-CN"/>
                </w:rPr>
                <w:t>Model A"</w:t>
              </w:r>
              <w:r>
                <w:t>.</w:t>
              </w:r>
            </w:ins>
          </w:p>
        </w:tc>
      </w:tr>
    </w:tbl>
    <w:p w14:paraId="2C50F33F" w14:textId="77777777" w:rsidR="00CB3A44" w:rsidRDefault="00CB3A44" w:rsidP="00CB3A44">
      <w:pPr>
        <w:rPr>
          <w:ins w:id="6266" w:author="C1-213572" w:date="2021-05-31T14:40:00Z"/>
        </w:rPr>
      </w:pPr>
    </w:p>
    <w:p w14:paraId="38908F07" w14:textId="77777777" w:rsidR="00CB3A44" w:rsidRDefault="00CB3A44" w:rsidP="00CB3A44">
      <w:pPr>
        <w:pStyle w:val="TH"/>
        <w:rPr>
          <w:ins w:id="6267" w:author="C1-213572" w:date="2021-05-31T14:40:00Z"/>
        </w:rPr>
      </w:pPr>
      <w:ins w:id="6268" w:author="C1-213572" w:date="2021-05-31T14:40:00Z">
        <w:r>
          <w:t>Table 10.2.1.6: PROSE PC5 DISCOVERY message for Group Member Discovery Solicitation</w:t>
        </w:r>
      </w:ins>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14:paraId="33903682" w14:textId="77777777" w:rsidTr="000B2E2B">
        <w:trPr>
          <w:cantSplit/>
          <w:jc w:val="center"/>
          <w:ins w:id="6269" w:author="C1-213572" w:date="2021-05-31T14:40:00Z"/>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Default="00CB3A44">
            <w:pPr>
              <w:keepNext/>
              <w:keepLines/>
              <w:spacing w:after="0"/>
              <w:jc w:val="center"/>
              <w:rPr>
                <w:ins w:id="6270" w:author="C1-213572" w:date="2021-05-31T14:40:00Z"/>
                <w:rFonts w:ascii="Arial" w:hAnsi="Arial"/>
                <w:b/>
                <w:sz w:val="18"/>
                <w:lang w:eastAsia="zh-CN"/>
              </w:rPr>
            </w:pPr>
            <w:ins w:id="6271" w:author="C1-213572" w:date="2021-05-31T14:40:00Z">
              <w:r>
                <w:rPr>
                  <w:rFonts w:ascii="Arial" w:hAnsi="Arial"/>
                  <w:b/>
                  <w:sz w:val="18"/>
                  <w:lang w:eastAsia="zh-CN"/>
                </w:rP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7777777" w:rsidR="00CB3A44" w:rsidRDefault="00CB3A44">
            <w:pPr>
              <w:keepNext/>
              <w:keepLines/>
              <w:spacing w:after="0"/>
              <w:jc w:val="center"/>
              <w:rPr>
                <w:ins w:id="6272" w:author="C1-213572" w:date="2021-05-31T14:40:00Z"/>
                <w:rFonts w:ascii="Arial" w:hAnsi="Arial"/>
                <w:b/>
                <w:sz w:val="18"/>
              </w:rPr>
            </w:pPr>
            <w:ins w:id="6273" w:author="C1-213572" w:date="2021-05-31T14:40:00Z">
              <w:r>
                <w:rPr>
                  <w:rFonts w:ascii="Arial" w:hAnsi="Arial"/>
                  <w:b/>
                  <w:sz w:val="18"/>
                </w:rP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Default="00CB3A44">
            <w:pPr>
              <w:keepNext/>
              <w:keepLines/>
              <w:spacing w:after="0"/>
              <w:jc w:val="center"/>
              <w:rPr>
                <w:ins w:id="6274" w:author="C1-213572" w:date="2021-05-31T14:40:00Z"/>
                <w:rFonts w:ascii="Arial" w:hAnsi="Arial"/>
                <w:b/>
                <w:sz w:val="18"/>
              </w:rPr>
            </w:pPr>
            <w:ins w:id="6275" w:author="C1-213572" w:date="2021-05-31T14:40:00Z">
              <w:r>
                <w:rPr>
                  <w:rFonts w:ascii="Arial" w:hAnsi="Arial"/>
                  <w:b/>
                  <w:sz w:val="18"/>
                </w:rP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Default="00CB3A44">
            <w:pPr>
              <w:keepNext/>
              <w:keepLines/>
              <w:spacing w:after="0"/>
              <w:jc w:val="center"/>
              <w:rPr>
                <w:ins w:id="6276" w:author="C1-213572" w:date="2021-05-31T14:40:00Z"/>
                <w:rFonts w:ascii="Arial" w:hAnsi="Arial"/>
                <w:b/>
                <w:sz w:val="18"/>
              </w:rPr>
            </w:pPr>
            <w:ins w:id="6277" w:author="C1-213572" w:date="2021-05-31T14:40:00Z">
              <w:r>
                <w:rPr>
                  <w:rFonts w:ascii="Arial" w:hAnsi="Arial"/>
                  <w:b/>
                  <w:sz w:val="18"/>
                </w:rP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Default="00CB3A44">
            <w:pPr>
              <w:keepNext/>
              <w:keepLines/>
              <w:spacing w:after="0"/>
              <w:jc w:val="center"/>
              <w:rPr>
                <w:ins w:id="6278" w:author="C1-213572" w:date="2021-05-31T14:40:00Z"/>
                <w:rFonts w:ascii="Arial" w:hAnsi="Arial"/>
                <w:b/>
                <w:sz w:val="18"/>
              </w:rPr>
            </w:pPr>
            <w:ins w:id="6279" w:author="C1-213572" w:date="2021-05-31T14:40:00Z">
              <w:r>
                <w:rPr>
                  <w:rFonts w:ascii="Arial" w:hAnsi="Arial"/>
                  <w:b/>
                  <w:sz w:val="18"/>
                </w:rP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Default="00CB3A44">
            <w:pPr>
              <w:keepNext/>
              <w:keepLines/>
              <w:spacing w:after="0"/>
              <w:jc w:val="center"/>
              <w:rPr>
                <w:ins w:id="6280" w:author="C1-213572" w:date="2021-05-31T14:40:00Z"/>
                <w:rFonts w:ascii="Arial" w:hAnsi="Arial"/>
                <w:b/>
                <w:sz w:val="18"/>
              </w:rPr>
            </w:pPr>
            <w:ins w:id="6281" w:author="C1-213572" w:date="2021-05-31T14:40:00Z">
              <w:r>
                <w:rPr>
                  <w:rFonts w:ascii="Arial" w:hAnsi="Arial"/>
                  <w:b/>
                  <w:sz w:val="18"/>
                </w:rPr>
                <w:t>Length</w:t>
              </w:r>
            </w:ins>
          </w:p>
        </w:tc>
      </w:tr>
      <w:tr w:rsidR="00CB3A44" w14:paraId="0114424F" w14:textId="77777777" w:rsidTr="000B2E2B">
        <w:trPr>
          <w:cantSplit/>
          <w:jc w:val="center"/>
          <w:ins w:id="6282"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Default="00CB3A44">
            <w:pPr>
              <w:keepNext/>
              <w:keepLines/>
              <w:spacing w:after="0"/>
              <w:rPr>
                <w:ins w:id="6283"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77777777" w:rsidR="00CB3A44" w:rsidRDefault="00CB3A44">
            <w:pPr>
              <w:keepNext/>
              <w:keepLines/>
              <w:spacing w:after="0"/>
              <w:rPr>
                <w:ins w:id="6284" w:author="C1-213572" w:date="2021-05-31T14:40:00Z"/>
                <w:rFonts w:ascii="Arial" w:hAnsi="Arial"/>
                <w:sz w:val="18"/>
              </w:rPr>
            </w:pPr>
            <w:ins w:id="6285" w:author="C1-213572" w:date="2021-05-31T14:40:00Z">
              <w:r>
                <w:rPr>
                  <w:rFonts w:ascii="Arial" w:hAnsi="Arial"/>
                  <w:sz w:val="18"/>
                </w:rPr>
                <w:t>Message Type (NOTE 1)</w:t>
              </w:r>
            </w:ins>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7777777" w:rsidR="00CB3A44" w:rsidRDefault="00CB3A44">
            <w:pPr>
              <w:keepNext/>
              <w:keepLines/>
              <w:spacing w:after="0"/>
              <w:rPr>
                <w:ins w:id="6286" w:author="C1-213572" w:date="2021-05-31T14:40:00Z"/>
                <w:rFonts w:ascii="Arial" w:hAnsi="Arial"/>
                <w:sz w:val="18"/>
              </w:rPr>
            </w:pPr>
            <w:ins w:id="6287" w:author="C1-213572" w:date="2021-05-31T14:40:00Z">
              <w:r>
                <w:rPr>
                  <w:rFonts w:ascii="Arial" w:hAnsi="Arial"/>
                  <w:sz w:val="18"/>
                </w:rPr>
                <w:t>Message Type</w:t>
              </w:r>
            </w:ins>
          </w:p>
          <w:p w14:paraId="44E17955" w14:textId="77777777" w:rsidR="00CB3A44" w:rsidRDefault="00CB3A44">
            <w:pPr>
              <w:keepNext/>
              <w:keepLines/>
              <w:spacing w:after="0"/>
              <w:rPr>
                <w:ins w:id="6288" w:author="C1-213572" w:date="2021-05-31T14:40:00Z"/>
                <w:rFonts w:ascii="Arial" w:hAnsi="Arial"/>
                <w:sz w:val="18"/>
              </w:rPr>
            </w:pPr>
            <w:ins w:id="6289" w:author="C1-213572" w:date="2021-05-31T14:40:00Z">
              <w:r>
                <w:rPr>
                  <w:rFonts w:ascii="Arial" w:hAnsi="Arial"/>
                  <w:sz w:val="18"/>
                </w:rPr>
                <w:t>11.2.1</w:t>
              </w:r>
            </w:ins>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Default="00CB3A44">
            <w:pPr>
              <w:keepNext/>
              <w:keepLines/>
              <w:spacing w:after="0"/>
              <w:jc w:val="center"/>
              <w:rPr>
                <w:ins w:id="6290" w:author="C1-213572" w:date="2021-05-31T14:40:00Z"/>
                <w:rFonts w:ascii="Arial" w:hAnsi="Arial"/>
                <w:sz w:val="18"/>
              </w:rPr>
            </w:pPr>
            <w:ins w:id="6291"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Default="00CB3A44">
            <w:pPr>
              <w:keepNext/>
              <w:keepLines/>
              <w:spacing w:after="0"/>
              <w:jc w:val="center"/>
              <w:rPr>
                <w:ins w:id="6292" w:author="C1-213572" w:date="2021-05-31T14:40:00Z"/>
                <w:rFonts w:ascii="Arial" w:hAnsi="Arial"/>
                <w:sz w:val="18"/>
              </w:rPr>
            </w:pPr>
            <w:ins w:id="6293"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Default="00CB3A44">
            <w:pPr>
              <w:keepNext/>
              <w:keepLines/>
              <w:spacing w:after="0"/>
              <w:jc w:val="center"/>
              <w:rPr>
                <w:ins w:id="6294" w:author="C1-213572" w:date="2021-05-31T14:40:00Z"/>
                <w:rFonts w:ascii="Arial" w:hAnsi="Arial"/>
                <w:sz w:val="18"/>
              </w:rPr>
            </w:pPr>
            <w:ins w:id="6295" w:author="C1-213572" w:date="2021-05-31T14:40:00Z">
              <w:r>
                <w:rPr>
                  <w:rFonts w:ascii="Arial" w:hAnsi="Arial"/>
                  <w:sz w:val="18"/>
                </w:rPr>
                <w:t>1</w:t>
              </w:r>
            </w:ins>
          </w:p>
        </w:tc>
      </w:tr>
      <w:tr w:rsidR="00CB3A44" w14:paraId="3C38FB95" w14:textId="77777777" w:rsidTr="000B2E2B">
        <w:trPr>
          <w:cantSplit/>
          <w:jc w:val="center"/>
          <w:ins w:id="6296"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01407F9C" w14:textId="77777777" w:rsidR="00CB3A44" w:rsidRDefault="00CB3A44">
            <w:pPr>
              <w:keepNext/>
              <w:keepLines/>
              <w:spacing w:after="0"/>
              <w:rPr>
                <w:ins w:id="6297"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6C2BE9" w14:textId="77777777" w:rsidR="00CB3A44" w:rsidRDefault="00CB3A44">
            <w:pPr>
              <w:keepNext/>
              <w:keepLines/>
              <w:spacing w:after="0"/>
              <w:rPr>
                <w:ins w:id="6298" w:author="C1-213572" w:date="2021-05-31T14:40:00Z"/>
                <w:rFonts w:ascii="Arial" w:hAnsi="Arial"/>
                <w:sz w:val="18"/>
              </w:rPr>
            </w:pPr>
            <w:ins w:id="6299" w:author="C1-213572" w:date="2021-05-31T14:40:00Z">
              <w:r>
                <w:rPr>
                  <w:rFonts w:ascii="Arial" w:hAnsi="Arial"/>
                  <w:sz w:val="18"/>
                </w:rPr>
                <w:t>Discovery Group ID</w:t>
              </w:r>
            </w:ins>
          </w:p>
        </w:tc>
        <w:tc>
          <w:tcPr>
            <w:tcW w:w="3120" w:type="dxa"/>
            <w:tcBorders>
              <w:top w:val="single" w:sz="6" w:space="0" w:color="000000"/>
              <w:left w:val="single" w:sz="6" w:space="0" w:color="000000"/>
              <w:bottom w:val="single" w:sz="6" w:space="0" w:color="000000"/>
              <w:right w:val="single" w:sz="6" w:space="0" w:color="000000"/>
            </w:tcBorders>
            <w:hideMark/>
          </w:tcPr>
          <w:p w14:paraId="2ADD5D60" w14:textId="77777777" w:rsidR="00CB3A44" w:rsidRDefault="00CB3A44">
            <w:pPr>
              <w:keepNext/>
              <w:keepLines/>
              <w:spacing w:after="0"/>
              <w:rPr>
                <w:ins w:id="6300" w:author="C1-213572" w:date="2021-05-31T14:40:00Z"/>
                <w:rFonts w:ascii="Arial" w:hAnsi="Arial"/>
                <w:sz w:val="18"/>
              </w:rPr>
            </w:pPr>
            <w:ins w:id="6301" w:author="C1-213572" w:date="2021-05-31T14:40:00Z">
              <w:r>
                <w:rPr>
                  <w:rFonts w:ascii="Arial" w:hAnsi="Arial"/>
                  <w:sz w:val="18"/>
                </w:rPr>
                <w:t xml:space="preserve">Discovery Group ID </w:t>
              </w:r>
            </w:ins>
          </w:p>
          <w:p w14:paraId="09540142" w14:textId="77777777" w:rsidR="00CB3A44" w:rsidRDefault="00CB3A44">
            <w:pPr>
              <w:keepNext/>
              <w:keepLines/>
              <w:spacing w:after="0"/>
              <w:rPr>
                <w:ins w:id="6302" w:author="C1-213572" w:date="2021-05-31T14:40:00Z"/>
                <w:rFonts w:ascii="Arial" w:hAnsi="Arial"/>
                <w:sz w:val="18"/>
              </w:rPr>
            </w:pPr>
            <w:ins w:id="6303" w:author="C1-213572" w:date="2021-05-31T14:40:00Z">
              <w:r>
                <w:rPr>
                  <w:rFonts w:ascii="Arial" w:hAnsi="Arial"/>
                  <w:sz w:val="18"/>
                </w:rPr>
                <w:t>11.2.6</w:t>
              </w:r>
            </w:ins>
          </w:p>
        </w:tc>
        <w:tc>
          <w:tcPr>
            <w:tcW w:w="1134" w:type="dxa"/>
            <w:tcBorders>
              <w:top w:val="single" w:sz="6" w:space="0" w:color="000000"/>
              <w:left w:val="single" w:sz="6" w:space="0" w:color="000000"/>
              <w:bottom w:val="single" w:sz="6" w:space="0" w:color="000000"/>
              <w:right w:val="single" w:sz="6" w:space="0" w:color="000000"/>
            </w:tcBorders>
            <w:hideMark/>
          </w:tcPr>
          <w:p w14:paraId="76C106D8" w14:textId="77777777" w:rsidR="00CB3A44" w:rsidRDefault="00CB3A44">
            <w:pPr>
              <w:keepNext/>
              <w:keepLines/>
              <w:spacing w:after="0"/>
              <w:jc w:val="center"/>
              <w:rPr>
                <w:ins w:id="6304" w:author="C1-213572" w:date="2021-05-31T14:40:00Z"/>
                <w:rFonts w:ascii="Arial" w:hAnsi="Arial"/>
                <w:sz w:val="18"/>
              </w:rPr>
            </w:pPr>
            <w:ins w:id="6305"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66308810" w14:textId="77777777" w:rsidR="00CB3A44" w:rsidRDefault="00CB3A44">
            <w:pPr>
              <w:keepNext/>
              <w:keepLines/>
              <w:spacing w:after="0"/>
              <w:jc w:val="center"/>
              <w:rPr>
                <w:ins w:id="6306" w:author="C1-213572" w:date="2021-05-31T14:40:00Z"/>
                <w:rFonts w:ascii="Arial" w:hAnsi="Arial"/>
                <w:sz w:val="18"/>
              </w:rPr>
            </w:pPr>
            <w:ins w:id="6307"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6EE0AC25" w14:textId="77777777" w:rsidR="00CB3A44" w:rsidRDefault="00CB3A44">
            <w:pPr>
              <w:keepNext/>
              <w:keepLines/>
              <w:spacing w:after="0"/>
              <w:jc w:val="center"/>
              <w:rPr>
                <w:ins w:id="6308" w:author="C1-213572" w:date="2021-05-31T14:40:00Z"/>
                <w:rFonts w:ascii="Arial" w:hAnsi="Arial"/>
                <w:sz w:val="18"/>
              </w:rPr>
            </w:pPr>
            <w:ins w:id="6309" w:author="C1-213572" w:date="2021-05-31T14:40:00Z">
              <w:r>
                <w:rPr>
                  <w:rFonts w:ascii="Arial" w:hAnsi="Arial"/>
                  <w:sz w:val="18"/>
                </w:rPr>
                <w:t>3</w:t>
              </w:r>
            </w:ins>
          </w:p>
        </w:tc>
      </w:tr>
      <w:tr w:rsidR="00CB3A44" w14:paraId="64382567" w14:textId="77777777" w:rsidTr="000B2E2B">
        <w:trPr>
          <w:cantSplit/>
          <w:jc w:val="center"/>
          <w:ins w:id="6310"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Default="00CB3A44">
            <w:pPr>
              <w:keepNext/>
              <w:keepLines/>
              <w:spacing w:after="0"/>
              <w:rPr>
                <w:ins w:id="6311"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7777777" w:rsidR="00CB3A44" w:rsidRDefault="00CB3A44">
            <w:pPr>
              <w:keepNext/>
              <w:keepLines/>
              <w:spacing w:after="0"/>
              <w:rPr>
                <w:ins w:id="6312" w:author="C1-213572" w:date="2021-05-31T14:40:00Z"/>
                <w:rFonts w:ascii="Arial" w:hAnsi="Arial"/>
                <w:sz w:val="18"/>
              </w:rPr>
            </w:pPr>
            <w:ins w:id="6313" w:author="C1-213572" w:date="2021-05-31T14:40:00Z">
              <w:r>
                <w:rPr>
                  <w:rFonts w:ascii="Arial" w:hAnsi="Arial"/>
                  <w:sz w:val="18"/>
                </w:rPr>
                <w:t>Discoverer Info</w:t>
              </w:r>
            </w:ins>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77777777" w:rsidR="00CB3A44" w:rsidRDefault="00CB3A44">
            <w:pPr>
              <w:keepNext/>
              <w:keepLines/>
              <w:spacing w:after="0"/>
              <w:rPr>
                <w:ins w:id="6314" w:author="C1-213572" w:date="2021-05-31T14:40:00Z"/>
                <w:rFonts w:ascii="Arial" w:hAnsi="Arial"/>
                <w:sz w:val="18"/>
              </w:rPr>
            </w:pPr>
            <w:ins w:id="6315" w:author="C1-213572" w:date="2021-05-31T14:40:00Z">
              <w:r>
                <w:rPr>
                  <w:rFonts w:ascii="Arial" w:hAnsi="Arial"/>
                  <w:sz w:val="18"/>
                </w:rPr>
                <w:t>User Info ID</w:t>
              </w:r>
            </w:ins>
          </w:p>
          <w:p w14:paraId="578DDD24" w14:textId="77777777" w:rsidR="00CB3A44" w:rsidRDefault="00CB3A44">
            <w:pPr>
              <w:keepNext/>
              <w:keepLines/>
              <w:spacing w:after="0"/>
              <w:rPr>
                <w:ins w:id="6316" w:author="C1-213572" w:date="2021-05-31T14:40:00Z"/>
                <w:rFonts w:ascii="Arial" w:hAnsi="Arial"/>
                <w:sz w:val="18"/>
              </w:rPr>
            </w:pPr>
            <w:ins w:id="6317" w:author="C1-213572" w:date="2021-05-31T14:40:00Z">
              <w:r>
                <w:rPr>
                  <w:rFonts w:ascii="Arial" w:hAnsi="Arial"/>
                  <w:sz w:val="18"/>
                </w:rPr>
                <w:t>11.2.7</w:t>
              </w:r>
            </w:ins>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Default="00CB3A44">
            <w:pPr>
              <w:keepNext/>
              <w:keepLines/>
              <w:spacing w:after="0"/>
              <w:jc w:val="center"/>
              <w:rPr>
                <w:ins w:id="6318" w:author="C1-213572" w:date="2021-05-31T14:40:00Z"/>
                <w:rFonts w:ascii="Arial" w:hAnsi="Arial"/>
                <w:sz w:val="18"/>
                <w:lang w:eastAsia="zh-CN"/>
              </w:rPr>
            </w:pPr>
            <w:ins w:id="6319" w:author="C1-213572" w:date="2021-05-31T14:40:00Z">
              <w:r>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Default="00CB3A44">
            <w:pPr>
              <w:keepNext/>
              <w:keepLines/>
              <w:spacing w:after="0"/>
              <w:jc w:val="center"/>
              <w:rPr>
                <w:ins w:id="6320" w:author="C1-213572" w:date="2021-05-31T14:40:00Z"/>
                <w:rFonts w:ascii="Arial" w:hAnsi="Arial"/>
                <w:sz w:val="18"/>
                <w:lang w:eastAsia="zh-CN"/>
              </w:rPr>
            </w:pPr>
            <w:ins w:id="6321" w:author="C1-213572" w:date="2021-05-31T14:40:00Z">
              <w:r>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Default="00CB3A44">
            <w:pPr>
              <w:keepNext/>
              <w:keepLines/>
              <w:spacing w:after="0"/>
              <w:jc w:val="center"/>
              <w:rPr>
                <w:ins w:id="6322" w:author="C1-213572" w:date="2021-05-31T14:40:00Z"/>
                <w:rFonts w:ascii="Arial" w:hAnsi="Arial"/>
                <w:sz w:val="18"/>
                <w:lang w:eastAsia="zh-CN"/>
              </w:rPr>
            </w:pPr>
            <w:ins w:id="6323" w:author="C1-213572" w:date="2021-05-31T14:40:00Z">
              <w:r>
                <w:rPr>
                  <w:rFonts w:ascii="Arial" w:hAnsi="Arial"/>
                  <w:sz w:val="18"/>
                  <w:lang w:eastAsia="zh-CN"/>
                </w:rPr>
                <w:t>6</w:t>
              </w:r>
            </w:ins>
          </w:p>
        </w:tc>
      </w:tr>
      <w:tr w:rsidR="00CB3A44" w14:paraId="219E5549" w14:textId="77777777" w:rsidTr="000B2E2B">
        <w:trPr>
          <w:cantSplit/>
          <w:jc w:val="center"/>
          <w:ins w:id="6324"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58FFBBC1" w14:textId="77777777" w:rsidR="00CB3A44" w:rsidRDefault="00CB3A44">
            <w:pPr>
              <w:keepNext/>
              <w:keepLines/>
              <w:spacing w:after="0"/>
              <w:rPr>
                <w:ins w:id="6325"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5D2C50F" w14:textId="77777777" w:rsidR="00CB3A44" w:rsidRDefault="00CB3A44">
            <w:pPr>
              <w:keepNext/>
              <w:keepLines/>
              <w:spacing w:after="0"/>
              <w:rPr>
                <w:ins w:id="6326" w:author="C1-213572" w:date="2021-05-31T14:40:00Z"/>
                <w:rFonts w:ascii="Arial" w:hAnsi="Arial"/>
                <w:sz w:val="18"/>
              </w:rPr>
            </w:pPr>
            <w:ins w:id="6327" w:author="C1-213572" w:date="2021-05-31T14:40:00Z">
              <w:r>
                <w:rPr>
                  <w:rFonts w:ascii="Arial" w:hAnsi="Arial"/>
                  <w:sz w:val="18"/>
                </w:rPr>
                <w:t>GMDS Composition</w:t>
              </w:r>
            </w:ins>
          </w:p>
        </w:tc>
        <w:tc>
          <w:tcPr>
            <w:tcW w:w="3120" w:type="dxa"/>
            <w:tcBorders>
              <w:top w:val="single" w:sz="6" w:space="0" w:color="000000"/>
              <w:left w:val="single" w:sz="6" w:space="0" w:color="000000"/>
              <w:bottom w:val="single" w:sz="6" w:space="0" w:color="000000"/>
              <w:right w:val="single" w:sz="6" w:space="0" w:color="000000"/>
            </w:tcBorders>
            <w:hideMark/>
          </w:tcPr>
          <w:p w14:paraId="61DECA81" w14:textId="77777777" w:rsidR="00CB3A44" w:rsidRDefault="00CB3A44">
            <w:pPr>
              <w:keepNext/>
              <w:keepLines/>
              <w:spacing w:after="0"/>
              <w:rPr>
                <w:ins w:id="6328" w:author="C1-213572" w:date="2021-05-31T14:40:00Z"/>
                <w:rFonts w:ascii="Arial" w:hAnsi="Arial"/>
                <w:sz w:val="18"/>
              </w:rPr>
            </w:pPr>
            <w:ins w:id="6329" w:author="C1-213572" w:date="2021-05-31T14:40:00Z">
              <w:r>
                <w:rPr>
                  <w:rFonts w:ascii="Arial" w:hAnsi="Arial"/>
                  <w:sz w:val="18"/>
                </w:rPr>
                <w:t>GMDS Composition</w:t>
              </w:r>
            </w:ins>
          </w:p>
          <w:p w14:paraId="3B0BB2F2" w14:textId="77777777" w:rsidR="00CB3A44" w:rsidRDefault="00CB3A44">
            <w:pPr>
              <w:keepNext/>
              <w:keepLines/>
              <w:spacing w:after="0"/>
              <w:rPr>
                <w:ins w:id="6330" w:author="C1-213572" w:date="2021-05-31T14:40:00Z"/>
                <w:rFonts w:ascii="Arial" w:hAnsi="Arial"/>
                <w:sz w:val="18"/>
              </w:rPr>
            </w:pPr>
            <w:ins w:id="6331" w:author="C1-213572" w:date="2021-05-31T14:40:00Z">
              <w:r>
                <w:rPr>
                  <w:rFonts w:ascii="Arial" w:hAnsi="Arial"/>
                  <w:sz w:val="18"/>
                </w:rPr>
                <w:t>11.2.8</w:t>
              </w:r>
            </w:ins>
          </w:p>
        </w:tc>
        <w:tc>
          <w:tcPr>
            <w:tcW w:w="1134" w:type="dxa"/>
            <w:tcBorders>
              <w:top w:val="single" w:sz="6" w:space="0" w:color="000000"/>
              <w:left w:val="single" w:sz="6" w:space="0" w:color="000000"/>
              <w:bottom w:val="single" w:sz="6" w:space="0" w:color="000000"/>
              <w:right w:val="single" w:sz="6" w:space="0" w:color="000000"/>
            </w:tcBorders>
            <w:hideMark/>
          </w:tcPr>
          <w:p w14:paraId="4ADCBFF6" w14:textId="77777777" w:rsidR="00CB3A44" w:rsidRDefault="00CB3A44">
            <w:pPr>
              <w:keepNext/>
              <w:keepLines/>
              <w:spacing w:after="0"/>
              <w:jc w:val="center"/>
              <w:rPr>
                <w:ins w:id="6332" w:author="C1-213572" w:date="2021-05-31T14:40:00Z"/>
                <w:rFonts w:ascii="Arial" w:hAnsi="Arial"/>
                <w:sz w:val="18"/>
                <w:lang w:eastAsia="zh-CN"/>
              </w:rPr>
            </w:pPr>
            <w:ins w:id="6333" w:author="C1-213572" w:date="2021-05-31T14:40:00Z">
              <w:r>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11BD163D" w14:textId="77777777" w:rsidR="00CB3A44" w:rsidRDefault="00CB3A44">
            <w:pPr>
              <w:keepNext/>
              <w:keepLines/>
              <w:spacing w:after="0"/>
              <w:jc w:val="center"/>
              <w:rPr>
                <w:ins w:id="6334" w:author="C1-213572" w:date="2021-05-31T14:40:00Z"/>
                <w:rFonts w:ascii="Arial" w:hAnsi="Arial"/>
                <w:sz w:val="18"/>
                <w:lang w:eastAsia="zh-CN"/>
              </w:rPr>
            </w:pPr>
            <w:ins w:id="6335" w:author="C1-213572" w:date="2021-05-31T14:40:00Z">
              <w:r>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1E0ADBC8" w14:textId="77777777" w:rsidR="00CB3A44" w:rsidRDefault="00CB3A44">
            <w:pPr>
              <w:keepNext/>
              <w:keepLines/>
              <w:spacing w:after="0"/>
              <w:jc w:val="center"/>
              <w:rPr>
                <w:ins w:id="6336" w:author="C1-213572" w:date="2021-05-31T14:40:00Z"/>
                <w:rFonts w:ascii="Arial" w:hAnsi="Arial"/>
                <w:sz w:val="18"/>
                <w:lang w:eastAsia="zh-CN"/>
              </w:rPr>
            </w:pPr>
            <w:ins w:id="6337" w:author="C1-213572" w:date="2021-05-31T14:40:00Z">
              <w:r>
                <w:rPr>
                  <w:rFonts w:ascii="Arial" w:hAnsi="Arial"/>
                  <w:sz w:val="18"/>
                  <w:lang w:eastAsia="zh-CN"/>
                </w:rPr>
                <w:t>1</w:t>
              </w:r>
            </w:ins>
          </w:p>
        </w:tc>
      </w:tr>
      <w:tr w:rsidR="00CB3A44" w14:paraId="67657665" w14:textId="77777777" w:rsidTr="000B2E2B">
        <w:trPr>
          <w:cantSplit/>
          <w:jc w:val="center"/>
          <w:ins w:id="6338"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523A8BE3" w14:textId="77777777" w:rsidR="00CB3A44" w:rsidRDefault="00CB3A44">
            <w:pPr>
              <w:keepNext/>
              <w:keepLines/>
              <w:spacing w:after="0"/>
              <w:rPr>
                <w:ins w:id="6339"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B15706A" w14:textId="77777777" w:rsidR="00CB3A44" w:rsidRDefault="00CB3A44">
            <w:pPr>
              <w:keepNext/>
              <w:keepLines/>
              <w:spacing w:after="0"/>
              <w:rPr>
                <w:ins w:id="6340" w:author="C1-213572" w:date="2021-05-31T14:40:00Z"/>
                <w:rFonts w:ascii="Arial" w:hAnsi="Arial"/>
                <w:sz w:val="18"/>
              </w:rPr>
            </w:pPr>
            <w:ins w:id="6341" w:author="C1-213572" w:date="2021-05-31T14:40:00Z">
              <w:r>
                <w:rPr>
                  <w:rFonts w:ascii="Arial" w:hAnsi="Arial"/>
                  <w:sz w:val="18"/>
                </w:rPr>
                <w:t>Target User Info</w:t>
              </w:r>
            </w:ins>
          </w:p>
        </w:tc>
        <w:tc>
          <w:tcPr>
            <w:tcW w:w="3120" w:type="dxa"/>
            <w:tcBorders>
              <w:top w:val="single" w:sz="6" w:space="0" w:color="000000"/>
              <w:left w:val="single" w:sz="6" w:space="0" w:color="000000"/>
              <w:bottom w:val="single" w:sz="6" w:space="0" w:color="000000"/>
              <w:right w:val="single" w:sz="6" w:space="0" w:color="000000"/>
            </w:tcBorders>
            <w:hideMark/>
          </w:tcPr>
          <w:p w14:paraId="70864A07" w14:textId="77777777" w:rsidR="00CB3A44" w:rsidRDefault="00CB3A44">
            <w:pPr>
              <w:keepNext/>
              <w:keepLines/>
              <w:spacing w:after="0"/>
              <w:rPr>
                <w:ins w:id="6342" w:author="C1-213572" w:date="2021-05-31T14:40:00Z"/>
                <w:rFonts w:ascii="Arial" w:hAnsi="Arial"/>
                <w:sz w:val="18"/>
              </w:rPr>
            </w:pPr>
            <w:ins w:id="6343" w:author="C1-213572" w:date="2021-05-31T14:40:00Z">
              <w:r>
                <w:rPr>
                  <w:rFonts w:ascii="Arial" w:hAnsi="Arial"/>
                  <w:sz w:val="18"/>
                </w:rPr>
                <w:t>Target User Info</w:t>
              </w:r>
            </w:ins>
          </w:p>
          <w:p w14:paraId="6AD2DF3C" w14:textId="77777777" w:rsidR="00CB3A44" w:rsidRDefault="00CB3A44">
            <w:pPr>
              <w:keepNext/>
              <w:keepLines/>
              <w:spacing w:after="0"/>
              <w:rPr>
                <w:ins w:id="6344" w:author="C1-213572" w:date="2021-05-31T14:40:00Z"/>
                <w:rFonts w:ascii="Arial" w:hAnsi="Arial"/>
                <w:sz w:val="18"/>
              </w:rPr>
            </w:pPr>
            <w:ins w:id="6345" w:author="C1-213572" w:date="2021-05-31T14:40:00Z">
              <w:r>
                <w:rPr>
                  <w:rFonts w:ascii="Arial" w:hAnsi="Arial"/>
                  <w:sz w:val="18"/>
                </w:rPr>
                <w:t>11.2.9</w:t>
              </w:r>
            </w:ins>
          </w:p>
        </w:tc>
        <w:tc>
          <w:tcPr>
            <w:tcW w:w="1134" w:type="dxa"/>
            <w:tcBorders>
              <w:top w:val="single" w:sz="6" w:space="0" w:color="000000"/>
              <w:left w:val="single" w:sz="6" w:space="0" w:color="000000"/>
              <w:bottom w:val="single" w:sz="6" w:space="0" w:color="000000"/>
              <w:right w:val="single" w:sz="6" w:space="0" w:color="000000"/>
            </w:tcBorders>
            <w:hideMark/>
          </w:tcPr>
          <w:p w14:paraId="36CAE1D4" w14:textId="77777777" w:rsidR="00CB3A44" w:rsidRDefault="00CB3A44">
            <w:pPr>
              <w:keepNext/>
              <w:keepLines/>
              <w:spacing w:after="0"/>
              <w:jc w:val="center"/>
              <w:rPr>
                <w:ins w:id="6346" w:author="C1-213572" w:date="2021-05-31T14:40:00Z"/>
                <w:rFonts w:ascii="Arial" w:hAnsi="Arial"/>
                <w:sz w:val="18"/>
                <w:lang w:eastAsia="zh-CN"/>
              </w:rPr>
            </w:pPr>
            <w:ins w:id="6347" w:author="C1-213572" w:date="2021-05-31T14:40:00Z">
              <w:r>
                <w:rPr>
                  <w:rFonts w:ascii="Arial" w:hAnsi="Arial"/>
                  <w:sz w:val="18"/>
                  <w:lang w:eastAsia="zh-CN"/>
                </w:rPr>
                <w:t>C</w:t>
              </w:r>
            </w:ins>
          </w:p>
          <w:p w14:paraId="2046648C" w14:textId="77777777" w:rsidR="00CB3A44" w:rsidRDefault="00CB3A44">
            <w:pPr>
              <w:keepNext/>
              <w:keepLines/>
              <w:spacing w:after="0"/>
              <w:jc w:val="center"/>
              <w:rPr>
                <w:ins w:id="6348" w:author="C1-213572" w:date="2021-05-31T14:40:00Z"/>
                <w:rFonts w:ascii="Arial" w:hAnsi="Arial"/>
                <w:sz w:val="18"/>
                <w:lang w:eastAsia="zh-CN"/>
              </w:rPr>
            </w:pPr>
            <w:ins w:id="6349" w:author="C1-213572" w:date="2021-05-31T14:40:00Z">
              <w:r>
                <w:rPr>
                  <w:rFonts w:ascii="Arial" w:hAnsi="Arial"/>
                  <w:sz w:val="18"/>
                  <w:lang w:eastAsia="zh-CN"/>
                </w:rPr>
                <w:t>(NOTE 2)</w:t>
              </w:r>
            </w:ins>
          </w:p>
        </w:tc>
        <w:tc>
          <w:tcPr>
            <w:tcW w:w="851" w:type="dxa"/>
            <w:tcBorders>
              <w:top w:val="single" w:sz="6" w:space="0" w:color="000000"/>
              <w:left w:val="single" w:sz="6" w:space="0" w:color="000000"/>
              <w:bottom w:val="single" w:sz="6" w:space="0" w:color="000000"/>
              <w:right w:val="single" w:sz="6" w:space="0" w:color="000000"/>
            </w:tcBorders>
            <w:hideMark/>
          </w:tcPr>
          <w:p w14:paraId="478C233A" w14:textId="77777777" w:rsidR="00CB3A44" w:rsidRDefault="00CB3A44">
            <w:pPr>
              <w:keepNext/>
              <w:keepLines/>
              <w:spacing w:after="0"/>
              <w:jc w:val="center"/>
              <w:rPr>
                <w:ins w:id="6350" w:author="C1-213572" w:date="2021-05-31T14:40:00Z"/>
                <w:rFonts w:ascii="Arial" w:hAnsi="Arial"/>
                <w:sz w:val="18"/>
                <w:lang w:eastAsia="zh-CN"/>
              </w:rPr>
            </w:pPr>
            <w:ins w:id="6351" w:author="C1-213572" w:date="2021-05-31T14:40:00Z">
              <w:r>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66305623" w14:textId="77777777" w:rsidR="00CB3A44" w:rsidRDefault="00CB3A44">
            <w:pPr>
              <w:keepNext/>
              <w:keepLines/>
              <w:spacing w:after="0"/>
              <w:jc w:val="center"/>
              <w:rPr>
                <w:ins w:id="6352" w:author="C1-213572" w:date="2021-05-31T14:40:00Z"/>
                <w:rFonts w:ascii="Arial" w:hAnsi="Arial"/>
                <w:sz w:val="18"/>
                <w:lang w:eastAsia="zh-CN"/>
              </w:rPr>
            </w:pPr>
            <w:ins w:id="6353" w:author="C1-213572" w:date="2021-05-31T14:40:00Z">
              <w:r>
                <w:rPr>
                  <w:rFonts w:ascii="Arial" w:hAnsi="Arial"/>
                  <w:sz w:val="18"/>
                  <w:lang w:eastAsia="zh-CN"/>
                </w:rPr>
                <w:t>6</w:t>
              </w:r>
            </w:ins>
          </w:p>
        </w:tc>
      </w:tr>
      <w:tr w:rsidR="00CB3A44" w14:paraId="1E7E5E10" w14:textId="77777777" w:rsidTr="000B2E2B">
        <w:trPr>
          <w:cantSplit/>
          <w:jc w:val="center"/>
          <w:ins w:id="6354"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3A7C004C" w14:textId="77777777" w:rsidR="00CB3A44" w:rsidRDefault="00CB3A44">
            <w:pPr>
              <w:keepNext/>
              <w:keepLines/>
              <w:spacing w:after="0"/>
              <w:rPr>
                <w:ins w:id="6355"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22423E6" w14:textId="77777777" w:rsidR="00CB3A44" w:rsidRDefault="00CB3A44">
            <w:pPr>
              <w:keepNext/>
              <w:keepLines/>
              <w:spacing w:after="0"/>
              <w:rPr>
                <w:ins w:id="6356" w:author="C1-213572" w:date="2021-05-31T14:40:00Z"/>
                <w:rFonts w:ascii="Arial" w:hAnsi="Arial"/>
                <w:sz w:val="18"/>
              </w:rPr>
            </w:pPr>
            <w:ins w:id="6357" w:author="C1-213572" w:date="2021-05-31T14:40:00Z">
              <w:r>
                <w:rPr>
                  <w:rFonts w:ascii="Arial" w:hAnsi="Arial"/>
                  <w:sz w:val="18"/>
                </w:rPr>
                <w:t>Target Group Info</w:t>
              </w:r>
            </w:ins>
          </w:p>
        </w:tc>
        <w:tc>
          <w:tcPr>
            <w:tcW w:w="3120" w:type="dxa"/>
            <w:tcBorders>
              <w:top w:val="single" w:sz="6" w:space="0" w:color="000000"/>
              <w:left w:val="single" w:sz="6" w:space="0" w:color="000000"/>
              <w:bottom w:val="single" w:sz="6" w:space="0" w:color="000000"/>
              <w:right w:val="single" w:sz="6" w:space="0" w:color="000000"/>
            </w:tcBorders>
            <w:hideMark/>
          </w:tcPr>
          <w:p w14:paraId="7F82028C" w14:textId="77777777" w:rsidR="00CB3A44" w:rsidRDefault="00CB3A44">
            <w:pPr>
              <w:keepNext/>
              <w:keepLines/>
              <w:spacing w:after="0"/>
              <w:rPr>
                <w:ins w:id="6358" w:author="C1-213572" w:date="2021-05-31T14:40:00Z"/>
                <w:rFonts w:ascii="Arial" w:hAnsi="Arial"/>
                <w:sz w:val="18"/>
              </w:rPr>
            </w:pPr>
            <w:ins w:id="6359" w:author="C1-213572" w:date="2021-05-31T14:40:00Z">
              <w:r>
                <w:rPr>
                  <w:rFonts w:ascii="Arial" w:hAnsi="Arial"/>
                  <w:sz w:val="18"/>
                </w:rPr>
                <w:t>Target Group Info</w:t>
              </w:r>
            </w:ins>
          </w:p>
          <w:p w14:paraId="39A8A674" w14:textId="77777777" w:rsidR="00CB3A44" w:rsidRDefault="00CB3A44">
            <w:pPr>
              <w:keepNext/>
              <w:keepLines/>
              <w:spacing w:after="0"/>
              <w:rPr>
                <w:ins w:id="6360" w:author="C1-213572" w:date="2021-05-31T14:40:00Z"/>
                <w:rFonts w:ascii="Arial" w:hAnsi="Arial"/>
                <w:sz w:val="18"/>
              </w:rPr>
            </w:pPr>
            <w:ins w:id="6361" w:author="C1-213572" w:date="2021-05-31T14:40:00Z">
              <w:r>
                <w:rPr>
                  <w:rFonts w:ascii="Arial" w:hAnsi="Arial"/>
                  <w:sz w:val="18"/>
                </w:rPr>
                <w:t>11.2.10</w:t>
              </w:r>
            </w:ins>
          </w:p>
        </w:tc>
        <w:tc>
          <w:tcPr>
            <w:tcW w:w="1134" w:type="dxa"/>
            <w:tcBorders>
              <w:top w:val="single" w:sz="6" w:space="0" w:color="000000"/>
              <w:left w:val="single" w:sz="6" w:space="0" w:color="000000"/>
              <w:bottom w:val="single" w:sz="6" w:space="0" w:color="000000"/>
              <w:right w:val="single" w:sz="6" w:space="0" w:color="000000"/>
            </w:tcBorders>
            <w:hideMark/>
          </w:tcPr>
          <w:p w14:paraId="160671B5" w14:textId="77777777" w:rsidR="00CB3A44" w:rsidRDefault="00CB3A44">
            <w:pPr>
              <w:keepNext/>
              <w:keepLines/>
              <w:spacing w:after="0"/>
              <w:jc w:val="center"/>
              <w:rPr>
                <w:ins w:id="6362" w:author="C1-213572" w:date="2021-05-31T14:40:00Z"/>
                <w:rFonts w:ascii="Arial" w:hAnsi="Arial"/>
                <w:sz w:val="18"/>
                <w:lang w:eastAsia="zh-CN"/>
              </w:rPr>
            </w:pPr>
            <w:ins w:id="6363" w:author="C1-213572" w:date="2021-05-31T14:40:00Z">
              <w:r>
                <w:rPr>
                  <w:rFonts w:ascii="Arial" w:hAnsi="Arial"/>
                  <w:sz w:val="18"/>
                  <w:lang w:eastAsia="zh-CN"/>
                </w:rPr>
                <w:t>C</w:t>
              </w:r>
            </w:ins>
          </w:p>
          <w:p w14:paraId="1044DDC3" w14:textId="77777777" w:rsidR="00CB3A44" w:rsidRDefault="00CB3A44">
            <w:pPr>
              <w:keepNext/>
              <w:keepLines/>
              <w:spacing w:after="0"/>
              <w:jc w:val="center"/>
              <w:rPr>
                <w:ins w:id="6364" w:author="C1-213572" w:date="2021-05-31T14:40:00Z"/>
                <w:rFonts w:ascii="Arial" w:hAnsi="Arial"/>
                <w:sz w:val="18"/>
                <w:lang w:eastAsia="zh-CN"/>
              </w:rPr>
            </w:pPr>
            <w:ins w:id="6365" w:author="C1-213572" w:date="2021-05-31T14:40:00Z">
              <w:r>
                <w:rPr>
                  <w:rFonts w:ascii="Arial" w:hAnsi="Arial"/>
                  <w:sz w:val="18"/>
                  <w:lang w:eastAsia="zh-CN"/>
                </w:rPr>
                <w:t>(NOTE 2)</w:t>
              </w:r>
            </w:ins>
          </w:p>
        </w:tc>
        <w:tc>
          <w:tcPr>
            <w:tcW w:w="851" w:type="dxa"/>
            <w:tcBorders>
              <w:top w:val="single" w:sz="6" w:space="0" w:color="000000"/>
              <w:left w:val="single" w:sz="6" w:space="0" w:color="000000"/>
              <w:bottom w:val="single" w:sz="6" w:space="0" w:color="000000"/>
              <w:right w:val="single" w:sz="6" w:space="0" w:color="000000"/>
            </w:tcBorders>
            <w:hideMark/>
          </w:tcPr>
          <w:p w14:paraId="3CFC2D60" w14:textId="77777777" w:rsidR="00CB3A44" w:rsidRDefault="00CB3A44">
            <w:pPr>
              <w:keepNext/>
              <w:keepLines/>
              <w:spacing w:after="0"/>
              <w:jc w:val="center"/>
              <w:rPr>
                <w:ins w:id="6366" w:author="C1-213572" w:date="2021-05-31T14:40:00Z"/>
                <w:rFonts w:ascii="Arial" w:hAnsi="Arial"/>
                <w:sz w:val="18"/>
                <w:lang w:eastAsia="zh-CN"/>
              </w:rPr>
            </w:pPr>
            <w:ins w:id="6367" w:author="C1-213572" w:date="2021-05-31T14:40:00Z">
              <w:r>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316583CF" w14:textId="77777777" w:rsidR="00CB3A44" w:rsidRDefault="00CB3A44">
            <w:pPr>
              <w:keepNext/>
              <w:keepLines/>
              <w:spacing w:after="0"/>
              <w:jc w:val="center"/>
              <w:rPr>
                <w:ins w:id="6368" w:author="C1-213572" w:date="2021-05-31T14:40:00Z"/>
                <w:rFonts w:ascii="Arial" w:hAnsi="Arial"/>
                <w:sz w:val="18"/>
                <w:lang w:eastAsia="zh-CN"/>
              </w:rPr>
            </w:pPr>
            <w:ins w:id="6369" w:author="C1-213572" w:date="2021-05-31T14:40:00Z">
              <w:r>
                <w:rPr>
                  <w:rFonts w:ascii="Arial" w:hAnsi="Arial"/>
                  <w:sz w:val="18"/>
                  <w:lang w:eastAsia="zh-CN"/>
                </w:rPr>
                <w:t>3</w:t>
              </w:r>
            </w:ins>
          </w:p>
        </w:tc>
      </w:tr>
      <w:tr w:rsidR="00CB3A44" w14:paraId="62EC7450" w14:textId="77777777" w:rsidTr="000B2E2B">
        <w:trPr>
          <w:cantSplit/>
          <w:jc w:val="center"/>
          <w:ins w:id="6370"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70EB58B0" w14:textId="77777777" w:rsidR="00CB3A44" w:rsidRDefault="00CB3A44">
            <w:pPr>
              <w:keepNext/>
              <w:keepLines/>
              <w:spacing w:after="0"/>
              <w:rPr>
                <w:ins w:id="6371"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B63FB7" w14:textId="77777777" w:rsidR="00CB3A44" w:rsidRDefault="00CB3A44">
            <w:pPr>
              <w:keepNext/>
              <w:keepLines/>
              <w:spacing w:after="0"/>
              <w:rPr>
                <w:ins w:id="6372" w:author="C1-213572" w:date="2021-05-31T14:40:00Z"/>
                <w:rFonts w:ascii="Arial" w:hAnsi="Arial"/>
                <w:sz w:val="18"/>
              </w:rPr>
            </w:pPr>
            <w:ins w:id="6373" w:author="C1-213572" w:date="2021-05-31T14:40:00Z">
              <w:r>
                <w:rPr>
                  <w:rFonts w:ascii="Arial" w:hAnsi="Arial"/>
                  <w:sz w:val="18"/>
                </w:rPr>
                <w:t>MIC</w:t>
              </w:r>
            </w:ins>
          </w:p>
        </w:tc>
        <w:tc>
          <w:tcPr>
            <w:tcW w:w="3120" w:type="dxa"/>
            <w:tcBorders>
              <w:top w:val="single" w:sz="6" w:space="0" w:color="000000"/>
              <w:left w:val="single" w:sz="6" w:space="0" w:color="000000"/>
              <w:bottom w:val="single" w:sz="6" w:space="0" w:color="000000"/>
              <w:right w:val="single" w:sz="6" w:space="0" w:color="000000"/>
            </w:tcBorders>
            <w:hideMark/>
          </w:tcPr>
          <w:p w14:paraId="5DB718FC" w14:textId="77777777" w:rsidR="00CB3A44" w:rsidRDefault="00CB3A44">
            <w:pPr>
              <w:keepNext/>
              <w:keepLines/>
              <w:spacing w:after="0"/>
              <w:rPr>
                <w:ins w:id="6374" w:author="C1-213572" w:date="2021-05-31T14:40:00Z"/>
                <w:rFonts w:ascii="Arial" w:hAnsi="Arial"/>
                <w:sz w:val="18"/>
              </w:rPr>
            </w:pPr>
            <w:ins w:id="6375" w:author="C1-213572" w:date="2021-05-31T14:40:00Z">
              <w:r>
                <w:rPr>
                  <w:rFonts w:ascii="Arial" w:hAnsi="Arial"/>
                  <w:sz w:val="18"/>
                </w:rPr>
                <w:t>MIC</w:t>
              </w:r>
            </w:ins>
          </w:p>
          <w:p w14:paraId="54465CA7" w14:textId="77777777" w:rsidR="00CB3A44" w:rsidRDefault="00CB3A44">
            <w:pPr>
              <w:keepNext/>
              <w:keepLines/>
              <w:spacing w:after="0"/>
              <w:rPr>
                <w:ins w:id="6376" w:author="C1-213572" w:date="2021-05-31T14:40:00Z"/>
                <w:rFonts w:ascii="Arial" w:hAnsi="Arial"/>
                <w:sz w:val="18"/>
              </w:rPr>
            </w:pPr>
            <w:ins w:id="6377" w:author="C1-213572" w:date="2021-05-31T14:40:00Z">
              <w:r>
                <w:rPr>
                  <w:rFonts w:ascii="Arial" w:hAnsi="Arial"/>
                  <w:sz w:val="18"/>
                </w:rPr>
                <w:t>11.2.4</w:t>
              </w:r>
            </w:ins>
          </w:p>
        </w:tc>
        <w:tc>
          <w:tcPr>
            <w:tcW w:w="1134" w:type="dxa"/>
            <w:tcBorders>
              <w:top w:val="single" w:sz="6" w:space="0" w:color="000000"/>
              <w:left w:val="single" w:sz="6" w:space="0" w:color="000000"/>
              <w:bottom w:val="single" w:sz="6" w:space="0" w:color="000000"/>
              <w:right w:val="single" w:sz="6" w:space="0" w:color="000000"/>
            </w:tcBorders>
            <w:hideMark/>
          </w:tcPr>
          <w:p w14:paraId="2A5D5C18" w14:textId="77777777" w:rsidR="00CB3A44" w:rsidRDefault="00CB3A44">
            <w:pPr>
              <w:keepNext/>
              <w:keepLines/>
              <w:spacing w:after="0"/>
              <w:jc w:val="center"/>
              <w:rPr>
                <w:ins w:id="6378" w:author="C1-213572" w:date="2021-05-31T14:40:00Z"/>
                <w:rFonts w:ascii="Arial" w:hAnsi="Arial"/>
                <w:sz w:val="18"/>
              </w:rPr>
            </w:pPr>
            <w:ins w:id="6379"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5AA2CDFF" w14:textId="77777777" w:rsidR="00CB3A44" w:rsidRDefault="00CB3A44">
            <w:pPr>
              <w:keepNext/>
              <w:keepLines/>
              <w:spacing w:after="0"/>
              <w:jc w:val="center"/>
              <w:rPr>
                <w:ins w:id="6380" w:author="C1-213572" w:date="2021-05-31T14:40:00Z"/>
                <w:rFonts w:ascii="Arial" w:hAnsi="Arial"/>
                <w:sz w:val="18"/>
              </w:rPr>
            </w:pPr>
            <w:ins w:id="6381"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32C5A234" w14:textId="77777777" w:rsidR="00CB3A44" w:rsidRDefault="00CB3A44">
            <w:pPr>
              <w:keepNext/>
              <w:keepLines/>
              <w:spacing w:after="0"/>
              <w:jc w:val="center"/>
              <w:rPr>
                <w:ins w:id="6382" w:author="C1-213572" w:date="2021-05-31T14:40:00Z"/>
                <w:rFonts w:ascii="Arial" w:hAnsi="Arial"/>
                <w:sz w:val="18"/>
              </w:rPr>
            </w:pPr>
            <w:ins w:id="6383" w:author="C1-213572" w:date="2021-05-31T14:40:00Z">
              <w:r>
                <w:rPr>
                  <w:rFonts w:ascii="Arial" w:hAnsi="Arial"/>
                  <w:sz w:val="18"/>
                </w:rPr>
                <w:t>4</w:t>
              </w:r>
            </w:ins>
          </w:p>
        </w:tc>
      </w:tr>
      <w:tr w:rsidR="00CB3A44" w14:paraId="3333A1C8" w14:textId="77777777" w:rsidTr="000B2E2B">
        <w:trPr>
          <w:cantSplit/>
          <w:jc w:val="center"/>
          <w:ins w:id="6384"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24370F95" w14:textId="77777777" w:rsidR="00CB3A44" w:rsidRDefault="00CB3A44">
            <w:pPr>
              <w:keepNext/>
              <w:keepLines/>
              <w:spacing w:after="0"/>
              <w:rPr>
                <w:ins w:id="6385"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5D9DE5" w14:textId="77777777" w:rsidR="00CB3A44" w:rsidRDefault="00CB3A44">
            <w:pPr>
              <w:keepNext/>
              <w:keepLines/>
              <w:spacing w:after="0"/>
              <w:rPr>
                <w:ins w:id="6386" w:author="C1-213572" w:date="2021-05-31T14:40:00Z"/>
                <w:rFonts w:ascii="Arial" w:hAnsi="Arial"/>
                <w:sz w:val="18"/>
              </w:rPr>
            </w:pPr>
            <w:ins w:id="6387" w:author="C1-213572" w:date="2021-05-31T14:40:00Z">
              <w:r>
                <w:rPr>
                  <w:rFonts w:ascii="Arial" w:hAnsi="Arial"/>
                  <w:sz w:val="18"/>
                </w:rPr>
                <w:t>UTC-based Counter LSB</w:t>
              </w:r>
            </w:ins>
          </w:p>
        </w:tc>
        <w:tc>
          <w:tcPr>
            <w:tcW w:w="3120" w:type="dxa"/>
            <w:tcBorders>
              <w:top w:val="single" w:sz="6" w:space="0" w:color="000000"/>
              <w:left w:val="single" w:sz="6" w:space="0" w:color="000000"/>
              <w:bottom w:val="single" w:sz="6" w:space="0" w:color="000000"/>
              <w:right w:val="single" w:sz="6" w:space="0" w:color="000000"/>
            </w:tcBorders>
            <w:hideMark/>
          </w:tcPr>
          <w:p w14:paraId="757F4111" w14:textId="77777777" w:rsidR="00CB3A44" w:rsidRDefault="00CB3A44">
            <w:pPr>
              <w:keepNext/>
              <w:keepLines/>
              <w:spacing w:after="0"/>
              <w:rPr>
                <w:ins w:id="6388" w:author="C1-213572" w:date="2021-05-31T14:40:00Z"/>
                <w:rFonts w:ascii="Arial" w:hAnsi="Arial"/>
                <w:sz w:val="18"/>
              </w:rPr>
            </w:pPr>
            <w:ins w:id="6389" w:author="C1-213572" w:date="2021-05-31T14:40:00Z">
              <w:r>
                <w:rPr>
                  <w:rFonts w:ascii="Arial" w:hAnsi="Arial"/>
                  <w:sz w:val="18"/>
                </w:rPr>
                <w:t>Binary</w:t>
              </w:r>
            </w:ins>
          </w:p>
          <w:p w14:paraId="2DF01227" w14:textId="77777777" w:rsidR="00CB3A44" w:rsidRDefault="00CB3A44">
            <w:pPr>
              <w:keepNext/>
              <w:keepLines/>
              <w:spacing w:after="0"/>
              <w:rPr>
                <w:ins w:id="6390" w:author="C1-213572" w:date="2021-05-31T14:40:00Z"/>
                <w:rFonts w:ascii="Arial" w:hAnsi="Arial"/>
                <w:sz w:val="18"/>
              </w:rPr>
            </w:pPr>
            <w:ins w:id="6391" w:author="C1-213572" w:date="2021-05-31T14:40:00Z">
              <w:r>
                <w:rPr>
                  <w:rFonts w:ascii="Arial" w:hAnsi="Arial"/>
                  <w:sz w:val="18"/>
                </w:rPr>
                <w:t>11.2.5</w:t>
              </w:r>
            </w:ins>
          </w:p>
        </w:tc>
        <w:tc>
          <w:tcPr>
            <w:tcW w:w="1134" w:type="dxa"/>
            <w:tcBorders>
              <w:top w:val="single" w:sz="6" w:space="0" w:color="000000"/>
              <w:left w:val="single" w:sz="6" w:space="0" w:color="000000"/>
              <w:bottom w:val="single" w:sz="6" w:space="0" w:color="000000"/>
              <w:right w:val="single" w:sz="6" w:space="0" w:color="000000"/>
            </w:tcBorders>
            <w:hideMark/>
          </w:tcPr>
          <w:p w14:paraId="6DF52813" w14:textId="77777777" w:rsidR="00CB3A44" w:rsidRDefault="00CB3A44">
            <w:pPr>
              <w:keepNext/>
              <w:keepLines/>
              <w:spacing w:after="0"/>
              <w:jc w:val="center"/>
              <w:rPr>
                <w:ins w:id="6392" w:author="C1-213572" w:date="2021-05-31T14:40:00Z"/>
                <w:rFonts w:ascii="Arial" w:hAnsi="Arial"/>
                <w:sz w:val="18"/>
                <w:lang w:eastAsia="zh-CN"/>
              </w:rPr>
            </w:pPr>
            <w:ins w:id="6393" w:author="C1-213572" w:date="2021-05-31T14:40:00Z">
              <w:r>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710F4CCC" w14:textId="77777777" w:rsidR="00CB3A44" w:rsidRDefault="00CB3A44">
            <w:pPr>
              <w:keepNext/>
              <w:keepLines/>
              <w:spacing w:after="0"/>
              <w:jc w:val="center"/>
              <w:rPr>
                <w:ins w:id="6394" w:author="C1-213572" w:date="2021-05-31T14:40:00Z"/>
                <w:rFonts w:ascii="Arial" w:hAnsi="Arial"/>
                <w:sz w:val="18"/>
                <w:lang w:eastAsia="zh-CN"/>
              </w:rPr>
            </w:pPr>
            <w:ins w:id="6395" w:author="C1-213572" w:date="2021-05-31T14:40:00Z">
              <w:r>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73021D86" w14:textId="77777777" w:rsidR="00CB3A44" w:rsidRDefault="00CB3A44">
            <w:pPr>
              <w:keepNext/>
              <w:keepLines/>
              <w:spacing w:after="0"/>
              <w:jc w:val="center"/>
              <w:rPr>
                <w:ins w:id="6396" w:author="C1-213572" w:date="2021-05-31T14:40:00Z"/>
                <w:rFonts w:ascii="Arial" w:hAnsi="Arial"/>
                <w:sz w:val="18"/>
                <w:lang w:eastAsia="zh-CN"/>
              </w:rPr>
            </w:pPr>
            <w:ins w:id="6397" w:author="C1-213572" w:date="2021-05-31T14:40:00Z">
              <w:r>
                <w:rPr>
                  <w:rFonts w:ascii="Arial" w:hAnsi="Arial"/>
                  <w:sz w:val="18"/>
                  <w:lang w:eastAsia="zh-CN"/>
                </w:rPr>
                <w:t>1</w:t>
              </w:r>
            </w:ins>
          </w:p>
        </w:tc>
      </w:tr>
      <w:tr w:rsidR="000B2E2B" w14:paraId="6B363198" w14:textId="77777777" w:rsidTr="000B2E2B">
        <w:trPr>
          <w:cantSplit/>
          <w:jc w:val="center"/>
          <w:ins w:id="6398" w:author="C1-213572" w:date="2021-05-31T14:40:00Z"/>
        </w:trPr>
        <w:tc>
          <w:tcPr>
            <w:tcW w:w="9358" w:type="dxa"/>
            <w:gridSpan w:val="6"/>
            <w:tcBorders>
              <w:top w:val="single" w:sz="6" w:space="0" w:color="000000"/>
              <w:left w:val="single" w:sz="6" w:space="0" w:color="000000"/>
              <w:bottom w:val="single" w:sz="6" w:space="0" w:color="000000"/>
              <w:right w:val="single" w:sz="6" w:space="0" w:color="000000"/>
            </w:tcBorders>
          </w:tcPr>
          <w:p w14:paraId="40D9BF81" w14:textId="77777777" w:rsidR="000B2E2B" w:rsidRDefault="000B2E2B">
            <w:pPr>
              <w:pStyle w:val="TAN"/>
              <w:rPr>
                <w:ins w:id="6399" w:author="C1-213572" w:date="2021-05-31T14:40:00Z"/>
              </w:rPr>
            </w:pPr>
            <w:ins w:id="6400" w:author="C1-213572" w:date="2021-05-31T14:40:00Z">
              <w:r>
                <w:t>NOTE </w:t>
              </w:r>
              <w:r>
                <w:rPr>
                  <w:lang w:eastAsia="ko-KR"/>
                </w:rPr>
                <w:t>1</w:t>
              </w:r>
              <w:r>
                <w:t>:</w:t>
              </w:r>
              <w:r>
                <w:tab/>
                <w:t xml:space="preserve">The </w:t>
              </w:r>
              <w:r>
                <w:rPr>
                  <w:lang w:eastAsia="zh-CN"/>
                </w:rPr>
                <w:t xml:space="preserve">Discovery Type </w:t>
              </w:r>
              <w:r>
                <w:rPr>
                  <w:lang w:val="en-US"/>
                </w:rPr>
                <w:t>is set to "</w:t>
              </w:r>
              <w:r>
                <w:rPr>
                  <w:lang w:eastAsia="zh-CN"/>
                </w:rPr>
                <w:t xml:space="preserve">Restricted discovery", the </w:t>
              </w:r>
              <w:r>
                <w:rPr>
                  <w:lang w:val="en-US"/>
                </w:rPr>
                <w:t>Content Type is set to "Group member discovery solicitation" and the Discovery Model is set to "</w:t>
              </w:r>
              <w:r>
                <w:rPr>
                  <w:lang w:eastAsia="zh-CN"/>
                </w:rPr>
                <w:t>Model B"</w:t>
              </w:r>
              <w:r>
                <w:t>.</w:t>
              </w:r>
            </w:ins>
          </w:p>
          <w:p w14:paraId="7C949572" w14:textId="77777777" w:rsidR="000B2E2B" w:rsidRDefault="000B2E2B">
            <w:pPr>
              <w:pStyle w:val="TAN"/>
              <w:rPr>
                <w:ins w:id="6401" w:author="C1-213572" w:date="2021-05-31T14:40:00Z"/>
                <w:lang w:eastAsia="zh-CN"/>
              </w:rPr>
            </w:pPr>
            <w:ins w:id="6402" w:author="C1-213572" w:date="2021-05-31T14:40:00Z">
              <w:r>
                <w:t>NOTE </w:t>
              </w:r>
              <w:r>
                <w:rPr>
                  <w:lang w:eastAsia="ko-KR"/>
                </w:rPr>
                <w:t>2</w:t>
              </w:r>
              <w:r>
                <w:t>:</w:t>
              </w:r>
              <w:r>
                <w:tab/>
              </w:r>
              <w:r>
                <w:rPr>
                  <w:lang w:eastAsia="zh-CN"/>
                </w:rPr>
                <w:t xml:space="preserve">Presence of </w:t>
              </w:r>
              <w:r>
                <w:t>the Target User Info</w:t>
              </w:r>
              <w:r>
                <w:rPr>
                  <w:lang w:eastAsia="ko-KR"/>
                </w:rPr>
                <w:t xml:space="preserve"> and</w:t>
              </w:r>
              <w:r>
                <w:t xml:space="preserve"> of Target Group Info is indicated by the </w:t>
              </w:r>
              <w:r>
                <w:rPr>
                  <w:lang w:eastAsia="ko-KR"/>
                </w:rPr>
                <w:t>GMDS Composition.</w:t>
              </w:r>
            </w:ins>
          </w:p>
        </w:tc>
      </w:tr>
    </w:tbl>
    <w:p w14:paraId="191985BD" w14:textId="77777777" w:rsidR="00CB3A44" w:rsidRDefault="00CB3A44" w:rsidP="00CB3A44">
      <w:pPr>
        <w:rPr>
          <w:ins w:id="6403" w:author="C1-213572" w:date="2021-05-31T14:40:00Z"/>
        </w:rPr>
      </w:pPr>
    </w:p>
    <w:p w14:paraId="032C5E55" w14:textId="77777777" w:rsidR="00CB3A44" w:rsidRDefault="00CB3A44" w:rsidP="00CB3A44">
      <w:pPr>
        <w:pStyle w:val="TH"/>
        <w:rPr>
          <w:ins w:id="6404" w:author="C1-213572" w:date="2021-05-31T14:40:00Z"/>
        </w:rPr>
      </w:pPr>
      <w:ins w:id="6405" w:author="C1-213572" w:date="2021-05-31T14:40:00Z">
        <w:r>
          <w:lastRenderedPageBreak/>
          <w:t>Table 10.2.1.7: PROSE PC5 DISCOVERY message for Group Member Discovery Response</w:t>
        </w:r>
      </w:ins>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14:paraId="10BA3F2E" w14:textId="77777777" w:rsidTr="000B2E2B">
        <w:trPr>
          <w:cantSplit/>
          <w:jc w:val="center"/>
          <w:ins w:id="6406" w:author="C1-213572" w:date="2021-05-31T14:40:00Z"/>
        </w:trPr>
        <w:tc>
          <w:tcPr>
            <w:tcW w:w="565"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Default="00CB3A44">
            <w:pPr>
              <w:keepNext/>
              <w:keepLines/>
              <w:spacing w:after="0"/>
              <w:jc w:val="center"/>
              <w:rPr>
                <w:ins w:id="6407" w:author="C1-213572" w:date="2021-05-31T14:40:00Z"/>
                <w:rFonts w:ascii="Arial" w:hAnsi="Arial"/>
                <w:b/>
                <w:sz w:val="18"/>
                <w:lang w:eastAsia="zh-CN"/>
              </w:rPr>
            </w:pPr>
            <w:ins w:id="6408" w:author="C1-213572" w:date="2021-05-31T14:40:00Z">
              <w:r>
                <w:rPr>
                  <w:rFonts w:ascii="Arial" w:hAnsi="Arial"/>
                  <w:b/>
                  <w:sz w:val="18"/>
                  <w:lang w:eastAsia="zh-CN"/>
                </w:rP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77777777" w:rsidR="00CB3A44" w:rsidRDefault="00CB3A44">
            <w:pPr>
              <w:keepNext/>
              <w:keepLines/>
              <w:spacing w:after="0"/>
              <w:jc w:val="center"/>
              <w:rPr>
                <w:ins w:id="6409" w:author="C1-213572" w:date="2021-05-31T14:40:00Z"/>
                <w:rFonts w:ascii="Arial" w:hAnsi="Arial"/>
                <w:b/>
                <w:sz w:val="18"/>
              </w:rPr>
            </w:pPr>
            <w:ins w:id="6410" w:author="C1-213572" w:date="2021-05-31T14:40:00Z">
              <w:r>
                <w:rPr>
                  <w:rFonts w:ascii="Arial" w:hAnsi="Arial"/>
                  <w:b/>
                  <w:sz w:val="18"/>
                </w:rP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Default="00CB3A44">
            <w:pPr>
              <w:keepNext/>
              <w:keepLines/>
              <w:spacing w:after="0"/>
              <w:jc w:val="center"/>
              <w:rPr>
                <w:ins w:id="6411" w:author="C1-213572" w:date="2021-05-31T14:40:00Z"/>
                <w:rFonts w:ascii="Arial" w:hAnsi="Arial"/>
                <w:b/>
                <w:sz w:val="18"/>
              </w:rPr>
            </w:pPr>
            <w:ins w:id="6412" w:author="C1-213572" w:date="2021-05-31T14:40:00Z">
              <w:r>
                <w:rPr>
                  <w:rFonts w:ascii="Arial" w:hAnsi="Arial"/>
                  <w:b/>
                  <w:sz w:val="18"/>
                </w:rP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Default="00CB3A44">
            <w:pPr>
              <w:keepNext/>
              <w:keepLines/>
              <w:spacing w:after="0"/>
              <w:jc w:val="center"/>
              <w:rPr>
                <w:ins w:id="6413" w:author="C1-213572" w:date="2021-05-31T14:40:00Z"/>
                <w:rFonts w:ascii="Arial" w:hAnsi="Arial"/>
                <w:b/>
                <w:sz w:val="18"/>
              </w:rPr>
            </w:pPr>
            <w:ins w:id="6414" w:author="C1-213572" w:date="2021-05-31T14:40:00Z">
              <w:r>
                <w:rPr>
                  <w:rFonts w:ascii="Arial" w:hAnsi="Arial"/>
                  <w:b/>
                  <w:sz w:val="18"/>
                </w:rP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Default="00CB3A44">
            <w:pPr>
              <w:keepNext/>
              <w:keepLines/>
              <w:spacing w:after="0"/>
              <w:jc w:val="center"/>
              <w:rPr>
                <w:ins w:id="6415" w:author="C1-213572" w:date="2021-05-31T14:40:00Z"/>
                <w:rFonts w:ascii="Arial" w:hAnsi="Arial"/>
                <w:b/>
                <w:sz w:val="18"/>
              </w:rPr>
            </w:pPr>
            <w:ins w:id="6416" w:author="C1-213572" w:date="2021-05-31T14:40:00Z">
              <w:r>
                <w:rPr>
                  <w:rFonts w:ascii="Arial" w:hAnsi="Arial"/>
                  <w:b/>
                  <w:sz w:val="18"/>
                </w:rP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Default="00CB3A44">
            <w:pPr>
              <w:keepNext/>
              <w:keepLines/>
              <w:spacing w:after="0"/>
              <w:jc w:val="center"/>
              <w:rPr>
                <w:ins w:id="6417" w:author="C1-213572" w:date="2021-05-31T14:40:00Z"/>
                <w:rFonts w:ascii="Arial" w:hAnsi="Arial"/>
                <w:b/>
                <w:sz w:val="18"/>
              </w:rPr>
            </w:pPr>
            <w:ins w:id="6418" w:author="C1-213572" w:date="2021-05-31T14:40:00Z">
              <w:r>
                <w:rPr>
                  <w:rFonts w:ascii="Arial" w:hAnsi="Arial"/>
                  <w:b/>
                  <w:sz w:val="18"/>
                </w:rPr>
                <w:t>Length</w:t>
              </w:r>
            </w:ins>
          </w:p>
        </w:tc>
      </w:tr>
      <w:tr w:rsidR="00CB3A44" w14:paraId="529D440A" w14:textId="77777777" w:rsidTr="000B2E2B">
        <w:trPr>
          <w:cantSplit/>
          <w:jc w:val="center"/>
          <w:ins w:id="6419"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5416824E" w14:textId="77777777" w:rsidR="00CB3A44" w:rsidRDefault="00CB3A44">
            <w:pPr>
              <w:keepNext/>
              <w:keepLines/>
              <w:spacing w:after="0"/>
              <w:rPr>
                <w:ins w:id="6420"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7777777" w:rsidR="00CB3A44" w:rsidRDefault="00CB3A44">
            <w:pPr>
              <w:keepNext/>
              <w:keepLines/>
              <w:spacing w:after="0"/>
              <w:rPr>
                <w:ins w:id="6421" w:author="C1-213572" w:date="2021-05-31T14:40:00Z"/>
                <w:rFonts w:ascii="Arial" w:hAnsi="Arial"/>
                <w:sz w:val="18"/>
              </w:rPr>
            </w:pPr>
            <w:ins w:id="6422" w:author="C1-213572" w:date="2021-05-31T14:40:00Z">
              <w:r>
                <w:rPr>
                  <w:rFonts w:ascii="Arial" w:hAnsi="Arial"/>
                  <w:sz w:val="18"/>
                </w:rPr>
                <w:t>Message Type (NOTE)</w:t>
              </w:r>
            </w:ins>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77777777" w:rsidR="00CB3A44" w:rsidRDefault="00CB3A44">
            <w:pPr>
              <w:keepNext/>
              <w:keepLines/>
              <w:spacing w:after="0"/>
              <w:rPr>
                <w:ins w:id="6423" w:author="C1-213572" w:date="2021-05-31T14:40:00Z"/>
                <w:rFonts w:ascii="Arial" w:hAnsi="Arial"/>
                <w:sz w:val="18"/>
              </w:rPr>
            </w:pPr>
            <w:ins w:id="6424" w:author="C1-213572" w:date="2021-05-31T14:40:00Z">
              <w:r>
                <w:rPr>
                  <w:rFonts w:ascii="Arial" w:hAnsi="Arial"/>
                  <w:sz w:val="18"/>
                </w:rPr>
                <w:t>Message Type</w:t>
              </w:r>
            </w:ins>
          </w:p>
          <w:p w14:paraId="0CBCE6CE" w14:textId="77777777" w:rsidR="00CB3A44" w:rsidRDefault="00CB3A44">
            <w:pPr>
              <w:keepNext/>
              <w:keepLines/>
              <w:spacing w:after="0"/>
              <w:rPr>
                <w:ins w:id="6425" w:author="C1-213572" w:date="2021-05-31T14:40:00Z"/>
                <w:rFonts w:ascii="Arial" w:hAnsi="Arial"/>
                <w:sz w:val="18"/>
              </w:rPr>
            </w:pPr>
            <w:ins w:id="6426" w:author="C1-213572" w:date="2021-05-31T14:40:00Z">
              <w:r>
                <w:rPr>
                  <w:rFonts w:ascii="Arial" w:hAnsi="Arial"/>
                  <w:sz w:val="18"/>
                </w:rPr>
                <w:t>11.2.1</w:t>
              </w:r>
            </w:ins>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Default="00CB3A44">
            <w:pPr>
              <w:keepNext/>
              <w:keepLines/>
              <w:spacing w:after="0"/>
              <w:jc w:val="center"/>
              <w:rPr>
                <w:ins w:id="6427" w:author="C1-213572" w:date="2021-05-31T14:40:00Z"/>
                <w:rFonts w:ascii="Arial" w:hAnsi="Arial"/>
                <w:sz w:val="18"/>
              </w:rPr>
            </w:pPr>
            <w:ins w:id="6428"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Default="00CB3A44">
            <w:pPr>
              <w:keepNext/>
              <w:keepLines/>
              <w:spacing w:after="0"/>
              <w:jc w:val="center"/>
              <w:rPr>
                <w:ins w:id="6429" w:author="C1-213572" w:date="2021-05-31T14:40:00Z"/>
                <w:rFonts w:ascii="Arial" w:hAnsi="Arial"/>
                <w:sz w:val="18"/>
              </w:rPr>
            </w:pPr>
            <w:ins w:id="6430"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Default="00CB3A44">
            <w:pPr>
              <w:keepNext/>
              <w:keepLines/>
              <w:spacing w:after="0"/>
              <w:jc w:val="center"/>
              <w:rPr>
                <w:ins w:id="6431" w:author="C1-213572" w:date="2021-05-31T14:40:00Z"/>
                <w:rFonts w:ascii="Arial" w:hAnsi="Arial"/>
                <w:sz w:val="18"/>
              </w:rPr>
            </w:pPr>
            <w:ins w:id="6432" w:author="C1-213572" w:date="2021-05-31T14:40:00Z">
              <w:r>
                <w:rPr>
                  <w:rFonts w:ascii="Arial" w:hAnsi="Arial"/>
                  <w:sz w:val="18"/>
                </w:rPr>
                <w:t>1</w:t>
              </w:r>
            </w:ins>
          </w:p>
        </w:tc>
      </w:tr>
      <w:tr w:rsidR="00CB3A44" w14:paraId="7174B341" w14:textId="77777777" w:rsidTr="000B2E2B">
        <w:trPr>
          <w:cantSplit/>
          <w:jc w:val="center"/>
          <w:ins w:id="6433"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76480FE7" w14:textId="77777777" w:rsidR="00CB3A44" w:rsidRDefault="00CB3A44">
            <w:pPr>
              <w:keepNext/>
              <w:keepLines/>
              <w:spacing w:after="0"/>
              <w:rPr>
                <w:ins w:id="6434"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5971863" w14:textId="77777777" w:rsidR="00CB3A44" w:rsidRDefault="00CB3A44">
            <w:pPr>
              <w:keepNext/>
              <w:keepLines/>
              <w:spacing w:after="0"/>
              <w:rPr>
                <w:ins w:id="6435" w:author="C1-213572" w:date="2021-05-31T14:40:00Z"/>
                <w:rFonts w:ascii="Arial" w:hAnsi="Arial"/>
                <w:sz w:val="18"/>
              </w:rPr>
            </w:pPr>
            <w:ins w:id="6436" w:author="C1-213572" w:date="2021-05-31T14:40:00Z">
              <w:r>
                <w:rPr>
                  <w:rFonts w:ascii="Arial" w:hAnsi="Arial"/>
                  <w:sz w:val="18"/>
                </w:rPr>
                <w:t>Discovery Group ID</w:t>
              </w:r>
            </w:ins>
          </w:p>
        </w:tc>
        <w:tc>
          <w:tcPr>
            <w:tcW w:w="3120" w:type="dxa"/>
            <w:tcBorders>
              <w:top w:val="single" w:sz="6" w:space="0" w:color="000000"/>
              <w:left w:val="single" w:sz="6" w:space="0" w:color="000000"/>
              <w:bottom w:val="single" w:sz="6" w:space="0" w:color="000000"/>
              <w:right w:val="single" w:sz="6" w:space="0" w:color="000000"/>
            </w:tcBorders>
            <w:hideMark/>
          </w:tcPr>
          <w:p w14:paraId="508F7763" w14:textId="77777777" w:rsidR="00CB3A44" w:rsidRDefault="00CB3A44">
            <w:pPr>
              <w:keepNext/>
              <w:keepLines/>
              <w:spacing w:after="0"/>
              <w:rPr>
                <w:ins w:id="6437" w:author="C1-213572" w:date="2021-05-31T14:40:00Z"/>
                <w:rFonts w:ascii="Arial" w:hAnsi="Arial"/>
                <w:sz w:val="18"/>
              </w:rPr>
            </w:pPr>
            <w:ins w:id="6438" w:author="C1-213572" w:date="2021-05-31T14:40:00Z">
              <w:r>
                <w:rPr>
                  <w:rFonts w:ascii="Arial" w:hAnsi="Arial"/>
                  <w:sz w:val="18"/>
                </w:rPr>
                <w:t xml:space="preserve">Discovery Group ID </w:t>
              </w:r>
            </w:ins>
          </w:p>
          <w:p w14:paraId="2AE4009C" w14:textId="77777777" w:rsidR="00CB3A44" w:rsidRDefault="00CB3A44">
            <w:pPr>
              <w:keepNext/>
              <w:keepLines/>
              <w:spacing w:after="0"/>
              <w:rPr>
                <w:ins w:id="6439" w:author="C1-213572" w:date="2021-05-31T14:40:00Z"/>
                <w:rFonts w:ascii="Arial" w:hAnsi="Arial"/>
                <w:sz w:val="18"/>
              </w:rPr>
            </w:pPr>
            <w:ins w:id="6440" w:author="C1-213572" w:date="2021-05-31T14:40:00Z">
              <w:r>
                <w:rPr>
                  <w:rFonts w:ascii="Arial" w:hAnsi="Arial"/>
                  <w:sz w:val="18"/>
                </w:rPr>
                <w:t>11.2.3</w:t>
              </w:r>
            </w:ins>
          </w:p>
        </w:tc>
        <w:tc>
          <w:tcPr>
            <w:tcW w:w="1134" w:type="dxa"/>
            <w:tcBorders>
              <w:top w:val="single" w:sz="6" w:space="0" w:color="000000"/>
              <w:left w:val="single" w:sz="6" w:space="0" w:color="000000"/>
              <w:bottom w:val="single" w:sz="6" w:space="0" w:color="000000"/>
              <w:right w:val="single" w:sz="6" w:space="0" w:color="000000"/>
            </w:tcBorders>
            <w:hideMark/>
          </w:tcPr>
          <w:p w14:paraId="07F82CE1" w14:textId="77777777" w:rsidR="00CB3A44" w:rsidRDefault="00CB3A44">
            <w:pPr>
              <w:keepNext/>
              <w:keepLines/>
              <w:spacing w:after="0"/>
              <w:jc w:val="center"/>
              <w:rPr>
                <w:ins w:id="6441" w:author="C1-213572" w:date="2021-05-31T14:40:00Z"/>
                <w:rFonts w:ascii="Arial" w:hAnsi="Arial"/>
                <w:sz w:val="18"/>
              </w:rPr>
            </w:pPr>
            <w:ins w:id="6442"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56DE5CCC" w14:textId="77777777" w:rsidR="00CB3A44" w:rsidRDefault="00CB3A44">
            <w:pPr>
              <w:keepNext/>
              <w:keepLines/>
              <w:spacing w:after="0"/>
              <w:jc w:val="center"/>
              <w:rPr>
                <w:ins w:id="6443" w:author="C1-213572" w:date="2021-05-31T14:40:00Z"/>
                <w:rFonts w:ascii="Arial" w:hAnsi="Arial"/>
                <w:sz w:val="18"/>
              </w:rPr>
            </w:pPr>
            <w:ins w:id="6444"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2B9AECA1" w14:textId="77777777" w:rsidR="00CB3A44" w:rsidRDefault="00CB3A44">
            <w:pPr>
              <w:keepNext/>
              <w:keepLines/>
              <w:spacing w:after="0"/>
              <w:jc w:val="center"/>
              <w:rPr>
                <w:ins w:id="6445" w:author="C1-213572" w:date="2021-05-31T14:40:00Z"/>
                <w:rFonts w:ascii="Arial" w:hAnsi="Arial"/>
                <w:sz w:val="18"/>
              </w:rPr>
            </w:pPr>
            <w:ins w:id="6446" w:author="C1-213572" w:date="2021-05-31T14:40:00Z">
              <w:r>
                <w:rPr>
                  <w:rFonts w:ascii="Arial" w:hAnsi="Arial"/>
                  <w:sz w:val="18"/>
                </w:rPr>
                <w:t>3</w:t>
              </w:r>
            </w:ins>
          </w:p>
        </w:tc>
      </w:tr>
      <w:tr w:rsidR="00CB3A44" w14:paraId="68FC91E6" w14:textId="77777777" w:rsidTr="000B2E2B">
        <w:trPr>
          <w:cantSplit/>
          <w:jc w:val="center"/>
          <w:ins w:id="6447"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250DAB7E" w14:textId="77777777" w:rsidR="00CB3A44" w:rsidRDefault="00CB3A44">
            <w:pPr>
              <w:keepNext/>
              <w:keepLines/>
              <w:spacing w:after="0"/>
              <w:rPr>
                <w:ins w:id="6448"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77777777" w:rsidR="00CB3A44" w:rsidRDefault="00CB3A44">
            <w:pPr>
              <w:keepNext/>
              <w:keepLines/>
              <w:spacing w:after="0"/>
              <w:rPr>
                <w:ins w:id="6449" w:author="C1-213572" w:date="2021-05-31T14:40:00Z"/>
                <w:rFonts w:ascii="Arial" w:hAnsi="Arial"/>
                <w:sz w:val="18"/>
              </w:rPr>
            </w:pPr>
            <w:ins w:id="6450" w:author="C1-213572" w:date="2021-05-31T14:40:00Z">
              <w:r>
                <w:rPr>
                  <w:rFonts w:ascii="Arial" w:hAnsi="Arial"/>
                  <w:sz w:val="18"/>
                </w:rPr>
                <w:t>Discoveree Info</w:t>
              </w:r>
            </w:ins>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77777777" w:rsidR="00CB3A44" w:rsidRDefault="00CB3A44">
            <w:pPr>
              <w:keepNext/>
              <w:keepLines/>
              <w:spacing w:after="0"/>
              <w:rPr>
                <w:ins w:id="6451" w:author="C1-213572" w:date="2021-05-31T14:40:00Z"/>
                <w:rFonts w:ascii="Arial" w:hAnsi="Arial"/>
                <w:sz w:val="18"/>
              </w:rPr>
            </w:pPr>
            <w:ins w:id="6452" w:author="C1-213572" w:date="2021-05-31T14:40:00Z">
              <w:r>
                <w:rPr>
                  <w:rFonts w:ascii="Arial" w:hAnsi="Arial"/>
                  <w:sz w:val="18"/>
                </w:rPr>
                <w:t>User Info ID</w:t>
              </w:r>
            </w:ins>
          </w:p>
          <w:p w14:paraId="68FCE109" w14:textId="77777777" w:rsidR="00CB3A44" w:rsidRDefault="00CB3A44">
            <w:pPr>
              <w:keepNext/>
              <w:keepLines/>
              <w:spacing w:after="0"/>
              <w:rPr>
                <w:ins w:id="6453" w:author="C1-213572" w:date="2021-05-31T14:40:00Z"/>
                <w:rFonts w:ascii="Arial" w:hAnsi="Arial"/>
                <w:sz w:val="18"/>
              </w:rPr>
            </w:pPr>
            <w:ins w:id="6454" w:author="C1-213572" w:date="2021-05-31T14:40:00Z">
              <w:r>
                <w:rPr>
                  <w:rFonts w:ascii="Arial" w:hAnsi="Arial"/>
                  <w:sz w:val="18"/>
                </w:rPr>
                <w:t>11.2.7</w:t>
              </w:r>
            </w:ins>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Default="00CB3A44">
            <w:pPr>
              <w:keepNext/>
              <w:keepLines/>
              <w:spacing w:after="0"/>
              <w:jc w:val="center"/>
              <w:rPr>
                <w:ins w:id="6455" w:author="C1-213572" w:date="2021-05-31T14:40:00Z"/>
                <w:rFonts w:ascii="Arial" w:hAnsi="Arial"/>
                <w:sz w:val="18"/>
                <w:lang w:eastAsia="zh-CN"/>
              </w:rPr>
            </w:pPr>
            <w:ins w:id="6456" w:author="C1-213572" w:date="2021-05-31T14:40:00Z">
              <w:r>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Default="00CB3A44">
            <w:pPr>
              <w:keepNext/>
              <w:keepLines/>
              <w:spacing w:after="0"/>
              <w:jc w:val="center"/>
              <w:rPr>
                <w:ins w:id="6457" w:author="C1-213572" w:date="2021-05-31T14:40:00Z"/>
                <w:rFonts w:ascii="Arial" w:hAnsi="Arial"/>
                <w:sz w:val="18"/>
                <w:lang w:eastAsia="zh-CN"/>
              </w:rPr>
            </w:pPr>
            <w:ins w:id="6458" w:author="C1-213572" w:date="2021-05-31T14:40:00Z">
              <w:r>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Default="00CB3A44">
            <w:pPr>
              <w:keepNext/>
              <w:keepLines/>
              <w:spacing w:after="0"/>
              <w:jc w:val="center"/>
              <w:rPr>
                <w:ins w:id="6459" w:author="C1-213572" w:date="2021-05-31T14:40:00Z"/>
                <w:rFonts w:ascii="Arial" w:hAnsi="Arial"/>
                <w:sz w:val="18"/>
                <w:lang w:eastAsia="zh-CN"/>
              </w:rPr>
            </w:pPr>
            <w:ins w:id="6460" w:author="C1-213572" w:date="2021-05-31T14:40:00Z">
              <w:r>
                <w:rPr>
                  <w:rFonts w:ascii="Arial" w:hAnsi="Arial"/>
                  <w:sz w:val="18"/>
                  <w:lang w:eastAsia="zh-CN"/>
                </w:rPr>
                <w:t>6</w:t>
              </w:r>
            </w:ins>
          </w:p>
        </w:tc>
      </w:tr>
      <w:tr w:rsidR="00CB3A44" w14:paraId="3C9C8A94" w14:textId="77777777" w:rsidTr="000B2E2B">
        <w:trPr>
          <w:cantSplit/>
          <w:jc w:val="center"/>
          <w:ins w:id="6461"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3C76007E" w14:textId="77777777" w:rsidR="00CB3A44" w:rsidRDefault="00CB3A44">
            <w:pPr>
              <w:keepNext/>
              <w:keepLines/>
              <w:spacing w:after="0"/>
              <w:rPr>
                <w:ins w:id="6462"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5FDB6BF" w14:textId="77777777" w:rsidR="00CB3A44" w:rsidRDefault="00CB3A44">
            <w:pPr>
              <w:keepNext/>
              <w:keepLines/>
              <w:spacing w:after="0"/>
              <w:rPr>
                <w:ins w:id="6463" w:author="C1-213572" w:date="2021-05-31T14:40:00Z"/>
                <w:rFonts w:ascii="Arial" w:hAnsi="Arial"/>
                <w:sz w:val="18"/>
              </w:rPr>
            </w:pPr>
            <w:ins w:id="6464" w:author="C1-213572" w:date="2021-05-31T14:40:00Z">
              <w:r>
                <w:rPr>
                  <w:rFonts w:ascii="Arial" w:hAnsi="Arial"/>
                  <w:sz w:val="18"/>
                </w:rPr>
                <w:t>MIC</w:t>
              </w:r>
            </w:ins>
          </w:p>
        </w:tc>
        <w:tc>
          <w:tcPr>
            <w:tcW w:w="3120" w:type="dxa"/>
            <w:tcBorders>
              <w:top w:val="single" w:sz="6" w:space="0" w:color="000000"/>
              <w:left w:val="single" w:sz="6" w:space="0" w:color="000000"/>
              <w:bottom w:val="single" w:sz="6" w:space="0" w:color="000000"/>
              <w:right w:val="single" w:sz="6" w:space="0" w:color="000000"/>
            </w:tcBorders>
            <w:hideMark/>
          </w:tcPr>
          <w:p w14:paraId="4158701D" w14:textId="77777777" w:rsidR="00CB3A44" w:rsidRDefault="00CB3A44">
            <w:pPr>
              <w:keepNext/>
              <w:keepLines/>
              <w:spacing w:after="0"/>
              <w:rPr>
                <w:ins w:id="6465" w:author="C1-213572" w:date="2021-05-31T14:40:00Z"/>
                <w:rFonts w:ascii="Arial" w:hAnsi="Arial"/>
                <w:sz w:val="18"/>
              </w:rPr>
            </w:pPr>
            <w:ins w:id="6466" w:author="C1-213572" w:date="2021-05-31T14:40:00Z">
              <w:r>
                <w:rPr>
                  <w:rFonts w:ascii="Arial" w:hAnsi="Arial"/>
                  <w:sz w:val="18"/>
                </w:rPr>
                <w:t>MIC</w:t>
              </w:r>
            </w:ins>
          </w:p>
          <w:p w14:paraId="78D1E13F" w14:textId="77777777" w:rsidR="00CB3A44" w:rsidRDefault="00CB3A44">
            <w:pPr>
              <w:keepNext/>
              <w:keepLines/>
              <w:spacing w:after="0"/>
              <w:rPr>
                <w:ins w:id="6467" w:author="C1-213572" w:date="2021-05-31T14:40:00Z"/>
                <w:rFonts w:ascii="Arial" w:hAnsi="Arial"/>
                <w:sz w:val="18"/>
              </w:rPr>
            </w:pPr>
            <w:ins w:id="6468" w:author="C1-213572" w:date="2021-05-31T14:40:00Z">
              <w:r>
                <w:rPr>
                  <w:rFonts w:ascii="Arial" w:hAnsi="Arial"/>
                  <w:sz w:val="18"/>
                </w:rPr>
                <w:t>11.2.4</w:t>
              </w:r>
            </w:ins>
          </w:p>
        </w:tc>
        <w:tc>
          <w:tcPr>
            <w:tcW w:w="1134" w:type="dxa"/>
            <w:tcBorders>
              <w:top w:val="single" w:sz="6" w:space="0" w:color="000000"/>
              <w:left w:val="single" w:sz="6" w:space="0" w:color="000000"/>
              <w:bottom w:val="single" w:sz="6" w:space="0" w:color="000000"/>
              <w:right w:val="single" w:sz="6" w:space="0" w:color="000000"/>
            </w:tcBorders>
            <w:hideMark/>
          </w:tcPr>
          <w:p w14:paraId="26BB307D" w14:textId="77777777" w:rsidR="00CB3A44" w:rsidRDefault="00CB3A44">
            <w:pPr>
              <w:keepNext/>
              <w:keepLines/>
              <w:spacing w:after="0"/>
              <w:jc w:val="center"/>
              <w:rPr>
                <w:ins w:id="6469" w:author="C1-213572" w:date="2021-05-31T14:40:00Z"/>
                <w:rFonts w:ascii="Arial" w:hAnsi="Arial"/>
                <w:sz w:val="18"/>
              </w:rPr>
            </w:pPr>
            <w:ins w:id="6470" w:author="C1-213572" w:date="2021-05-31T14:40:00Z">
              <w:r>
                <w:rPr>
                  <w:rFonts w:ascii="Arial" w:hAnsi="Arial"/>
                  <w:sz w:val="18"/>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763FF5F6" w14:textId="77777777" w:rsidR="00CB3A44" w:rsidRDefault="00CB3A44">
            <w:pPr>
              <w:keepNext/>
              <w:keepLines/>
              <w:spacing w:after="0"/>
              <w:jc w:val="center"/>
              <w:rPr>
                <w:ins w:id="6471" w:author="C1-213572" w:date="2021-05-31T14:40:00Z"/>
                <w:rFonts w:ascii="Arial" w:hAnsi="Arial"/>
                <w:sz w:val="18"/>
              </w:rPr>
            </w:pPr>
            <w:ins w:id="6472" w:author="C1-213572" w:date="2021-05-31T14:40:00Z">
              <w:r>
                <w:rPr>
                  <w:rFonts w:ascii="Arial" w:hAnsi="Arial"/>
                  <w:sz w:val="18"/>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0ECBD44F" w14:textId="77777777" w:rsidR="00CB3A44" w:rsidRDefault="00CB3A44">
            <w:pPr>
              <w:keepNext/>
              <w:keepLines/>
              <w:spacing w:after="0"/>
              <w:jc w:val="center"/>
              <w:rPr>
                <w:ins w:id="6473" w:author="C1-213572" w:date="2021-05-31T14:40:00Z"/>
                <w:rFonts w:ascii="Arial" w:hAnsi="Arial"/>
                <w:sz w:val="18"/>
              </w:rPr>
            </w:pPr>
            <w:ins w:id="6474" w:author="C1-213572" w:date="2021-05-31T14:40:00Z">
              <w:r>
                <w:rPr>
                  <w:rFonts w:ascii="Arial" w:hAnsi="Arial"/>
                  <w:sz w:val="18"/>
                </w:rPr>
                <w:t>4</w:t>
              </w:r>
            </w:ins>
          </w:p>
        </w:tc>
      </w:tr>
      <w:tr w:rsidR="00CB3A44" w14:paraId="4A0EA389" w14:textId="77777777" w:rsidTr="000B2E2B">
        <w:trPr>
          <w:cantSplit/>
          <w:jc w:val="center"/>
          <w:ins w:id="6475" w:author="C1-213572" w:date="2021-05-31T14:40:00Z"/>
        </w:trPr>
        <w:tc>
          <w:tcPr>
            <w:tcW w:w="565" w:type="dxa"/>
            <w:tcBorders>
              <w:top w:val="single" w:sz="6" w:space="0" w:color="000000"/>
              <w:left w:val="single" w:sz="6" w:space="0" w:color="000000"/>
              <w:bottom w:val="single" w:sz="6" w:space="0" w:color="000000"/>
              <w:right w:val="single" w:sz="6" w:space="0" w:color="000000"/>
            </w:tcBorders>
          </w:tcPr>
          <w:p w14:paraId="5C7D2C3A" w14:textId="77777777" w:rsidR="00CB3A44" w:rsidRDefault="00CB3A44">
            <w:pPr>
              <w:keepNext/>
              <w:keepLines/>
              <w:spacing w:after="0"/>
              <w:rPr>
                <w:ins w:id="6476" w:author="C1-213572" w:date="2021-05-31T14:40: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9168C74" w14:textId="77777777" w:rsidR="00CB3A44" w:rsidRDefault="00CB3A44">
            <w:pPr>
              <w:keepNext/>
              <w:keepLines/>
              <w:spacing w:after="0"/>
              <w:rPr>
                <w:ins w:id="6477" w:author="C1-213572" w:date="2021-05-31T14:40:00Z"/>
                <w:rFonts w:ascii="Arial" w:hAnsi="Arial"/>
                <w:sz w:val="18"/>
              </w:rPr>
            </w:pPr>
            <w:ins w:id="6478" w:author="C1-213572" w:date="2021-05-31T14:40:00Z">
              <w:r>
                <w:rPr>
                  <w:rFonts w:ascii="Arial" w:hAnsi="Arial"/>
                  <w:sz w:val="18"/>
                </w:rPr>
                <w:t>UTC-based Counter LSB</w:t>
              </w:r>
            </w:ins>
          </w:p>
        </w:tc>
        <w:tc>
          <w:tcPr>
            <w:tcW w:w="3120" w:type="dxa"/>
            <w:tcBorders>
              <w:top w:val="single" w:sz="6" w:space="0" w:color="000000"/>
              <w:left w:val="single" w:sz="6" w:space="0" w:color="000000"/>
              <w:bottom w:val="single" w:sz="6" w:space="0" w:color="000000"/>
              <w:right w:val="single" w:sz="6" w:space="0" w:color="000000"/>
            </w:tcBorders>
            <w:hideMark/>
          </w:tcPr>
          <w:p w14:paraId="011720C0" w14:textId="77777777" w:rsidR="00CB3A44" w:rsidRDefault="00CB3A44">
            <w:pPr>
              <w:keepNext/>
              <w:keepLines/>
              <w:spacing w:after="0"/>
              <w:rPr>
                <w:ins w:id="6479" w:author="C1-213572" w:date="2021-05-31T14:40:00Z"/>
                <w:rFonts w:ascii="Arial" w:hAnsi="Arial"/>
                <w:sz w:val="18"/>
              </w:rPr>
            </w:pPr>
            <w:ins w:id="6480" w:author="C1-213572" w:date="2021-05-31T14:40:00Z">
              <w:r>
                <w:rPr>
                  <w:rFonts w:ascii="Arial" w:hAnsi="Arial"/>
                  <w:sz w:val="18"/>
                </w:rPr>
                <w:t>Binary</w:t>
              </w:r>
            </w:ins>
          </w:p>
          <w:p w14:paraId="6F501AB9" w14:textId="77777777" w:rsidR="00CB3A44" w:rsidRDefault="00CB3A44">
            <w:pPr>
              <w:keepNext/>
              <w:keepLines/>
              <w:spacing w:after="0"/>
              <w:rPr>
                <w:ins w:id="6481" w:author="C1-213572" w:date="2021-05-31T14:40:00Z"/>
                <w:rFonts w:ascii="Arial" w:hAnsi="Arial"/>
                <w:sz w:val="18"/>
              </w:rPr>
            </w:pPr>
            <w:ins w:id="6482" w:author="C1-213572" w:date="2021-05-31T14:40:00Z">
              <w:r>
                <w:rPr>
                  <w:rFonts w:ascii="Arial" w:hAnsi="Arial"/>
                  <w:sz w:val="18"/>
                </w:rPr>
                <w:t>11.2.5</w:t>
              </w:r>
            </w:ins>
          </w:p>
        </w:tc>
        <w:tc>
          <w:tcPr>
            <w:tcW w:w="1134" w:type="dxa"/>
            <w:tcBorders>
              <w:top w:val="single" w:sz="6" w:space="0" w:color="000000"/>
              <w:left w:val="single" w:sz="6" w:space="0" w:color="000000"/>
              <w:bottom w:val="single" w:sz="6" w:space="0" w:color="000000"/>
              <w:right w:val="single" w:sz="6" w:space="0" w:color="000000"/>
            </w:tcBorders>
            <w:hideMark/>
          </w:tcPr>
          <w:p w14:paraId="6F1E1527" w14:textId="77777777" w:rsidR="00CB3A44" w:rsidRDefault="00CB3A44">
            <w:pPr>
              <w:keepNext/>
              <w:keepLines/>
              <w:spacing w:after="0"/>
              <w:jc w:val="center"/>
              <w:rPr>
                <w:ins w:id="6483" w:author="C1-213572" w:date="2021-05-31T14:40:00Z"/>
                <w:rFonts w:ascii="Arial" w:hAnsi="Arial"/>
                <w:sz w:val="18"/>
                <w:lang w:eastAsia="zh-CN"/>
              </w:rPr>
            </w:pPr>
            <w:ins w:id="6484" w:author="C1-213572" w:date="2021-05-31T14:40:00Z">
              <w:r>
                <w:rPr>
                  <w:rFonts w:ascii="Arial" w:hAnsi="Arial"/>
                  <w:sz w:val="18"/>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701E7EC3" w14:textId="77777777" w:rsidR="00CB3A44" w:rsidRDefault="00CB3A44">
            <w:pPr>
              <w:keepNext/>
              <w:keepLines/>
              <w:spacing w:after="0"/>
              <w:jc w:val="center"/>
              <w:rPr>
                <w:ins w:id="6485" w:author="C1-213572" w:date="2021-05-31T14:40:00Z"/>
                <w:rFonts w:ascii="Arial" w:hAnsi="Arial"/>
                <w:sz w:val="18"/>
                <w:lang w:eastAsia="zh-CN"/>
              </w:rPr>
            </w:pPr>
            <w:ins w:id="6486" w:author="C1-213572" w:date="2021-05-31T14:40:00Z">
              <w:r>
                <w:rPr>
                  <w:rFonts w:ascii="Arial" w:hAnsi="Arial"/>
                  <w:sz w:val="18"/>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5CF1F9F2" w14:textId="77777777" w:rsidR="00CB3A44" w:rsidRDefault="00CB3A44">
            <w:pPr>
              <w:keepNext/>
              <w:keepLines/>
              <w:spacing w:after="0"/>
              <w:jc w:val="center"/>
              <w:rPr>
                <w:ins w:id="6487" w:author="C1-213572" w:date="2021-05-31T14:40:00Z"/>
                <w:rFonts w:ascii="Arial" w:hAnsi="Arial"/>
                <w:sz w:val="18"/>
                <w:lang w:eastAsia="zh-CN"/>
              </w:rPr>
            </w:pPr>
            <w:ins w:id="6488" w:author="C1-213572" w:date="2021-05-31T14:40:00Z">
              <w:r>
                <w:rPr>
                  <w:rFonts w:ascii="Arial" w:hAnsi="Arial"/>
                  <w:sz w:val="18"/>
                  <w:lang w:eastAsia="zh-CN"/>
                </w:rPr>
                <w:t>1</w:t>
              </w:r>
            </w:ins>
          </w:p>
        </w:tc>
      </w:tr>
      <w:tr w:rsidR="000B2E2B" w14:paraId="0EF60ECB" w14:textId="77777777" w:rsidTr="000B2E2B">
        <w:trPr>
          <w:cantSplit/>
          <w:jc w:val="center"/>
          <w:ins w:id="6489" w:author="C1-213572" w:date="2021-05-31T14:40:00Z"/>
        </w:trPr>
        <w:tc>
          <w:tcPr>
            <w:tcW w:w="9358" w:type="dxa"/>
            <w:gridSpan w:val="6"/>
            <w:tcBorders>
              <w:top w:val="single" w:sz="6" w:space="0" w:color="000000"/>
              <w:left w:val="single" w:sz="6" w:space="0" w:color="000000"/>
              <w:bottom w:val="single" w:sz="6" w:space="0" w:color="000000"/>
              <w:right w:val="single" w:sz="6" w:space="0" w:color="000000"/>
            </w:tcBorders>
          </w:tcPr>
          <w:p w14:paraId="7E39EAEA" w14:textId="77777777" w:rsidR="000B2E2B" w:rsidRDefault="000B2E2B">
            <w:pPr>
              <w:pStyle w:val="TAN"/>
              <w:rPr>
                <w:ins w:id="6490" w:author="C1-213572" w:date="2021-05-31T14:40:00Z"/>
                <w:lang w:eastAsia="zh-CN"/>
              </w:rPr>
            </w:pPr>
            <w:ins w:id="6491" w:author="C1-213572" w:date="2021-05-31T14:40:00Z">
              <w:r>
                <w:t>NOTE:</w:t>
              </w:r>
              <w:r>
                <w:tab/>
                <w:t xml:space="preserve">The </w:t>
              </w:r>
              <w:r>
                <w:rPr>
                  <w:lang w:eastAsia="zh-CN"/>
                </w:rPr>
                <w:t xml:space="preserve">Discovery Type </w:t>
              </w:r>
              <w:r>
                <w:rPr>
                  <w:lang w:val="en-US"/>
                </w:rPr>
                <w:t>is set to "</w:t>
              </w:r>
              <w:r>
                <w:rPr>
                  <w:lang w:eastAsia="zh-CN"/>
                </w:rPr>
                <w:t xml:space="preserve">Restricted discovery", the </w:t>
              </w:r>
              <w:r>
                <w:rPr>
                  <w:lang w:val="en-US"/>
                </w:rPr>
                <w:t>Content Type is set to "</w:t>
              </w:r>
              <w:r>
                <w:rPr>
                  <w:lang w:eastAsia="zh-CN"/>
                </w:rPr>
                <w:t>Group member discovery announcement/group member discovery response</w:t>
              </w:r>
              <w:r>
                <w:rPr>
                  <w:lang w:val="en-US"/>
                </w:rPr>
                <w:t>" and the Discovery Model is set to "</w:t>
              </w:r>
              <w:r>
                <w:rPr>
                  <w:lang w:eastAsia="zh-CN"/>
                </w:rPr>
                <w:t>Model B"</w:t>
              </w:r>
              <w:r>
                <w:t>.</w:t>
              </w:r>
            </w:ins>
          </w:p>
        </w:tc>
      </w:tr>
    </w:tbl>
    <w:p w14:paraId="67B2FDEA" w14:textId="3316A14E" w:rsidR="00CB3A44" w:rsidRPr="00CB3A44" w:rsidRDefault="00CB3A44">
      <w:pPr>
        <w:pPrChange w:id="6492" w:author="C1-213572" w:date="2021-05-31T14:40:00Z">
          <w:pPr>
            <w:pStyle w:val="21"/>
          </w:pPr>
        </w:pPrChange>
      </w:pPr>
    </w:p>
    <w:p w14:paraId="1B374A81" w14:textId="77777777" w:rsidR="00661A16" w:rsidRDefault="00AF026B" w:rsidP="00661A16">
      <w:pPr>
        <w:pStyle w:val="21"/>
      </w:pPr>
      <w:bookmarkStart w:id="6493" w:name="_Toc73378880"/>
      <w:r>
        <w:t>10.</w:t>
      </w:r>
      <w:r w:rsidR="00661A16">
        <w:t>3</w:t>
      </w:r>
      <w:r w:rsidR="00661A16">
        <w:tab/>
        <w:t>PC5 signalling messages</w:t>
      </w:r>
      <w:bookmarkEnd w:id="6493"/>
    </w:p>
    <w:p w14:paraId="3331FECC" w14:textId="77777777" w:rsidR="0036233B" w:rsidRDefault="00AF026B" w:rsidP="0037175B">
      <w:pPr>
        <w:pStyle w:val="30"/>
      </w:pPr>
      <w:bookmarkStart w:id="6494" w:name="_Toc68196341"/>
      <w:bookmarkStart w:id="6495" w:name="_Toc59209012"/>
      <w:bookmarkStart w:id="6496" w:name="_Toc51951240"/>
      <w:bookmarkStart w:id="6497" w:name="_Toc45882690"/>
      <w:bookmarkStart w:id="6498" w:name="_Toc45282304"/>
      <w:bookmarkStart w:id="6499" w:name="_Toc34404459"/>
      <w:bookmarkStart w:id="6500" w:name="_Toc34388688"/>
      <w:bookmarkStart w:id="6501" w:name="_Toc25070711"/>
      <w:bookmarkStart w:id="6502" w:name="_Toc525231348"/>
      <w:bookmarkStart w:id="6503" w:name="_Toc73378881"/>
      <w:r>
        <w:t>10.</w:t>
      </w:r>
      <w:r w:rsidR="0036233B">
        <w:t>3.1</w:t>
      </w:r>
      <w:r w:rsidR="0036233B">
        <w:tab/>
        <w:t>ProSe direct link establishment request</w:t>
      </w:r>
      <w:bookmarkEnd w:id="6494"/>
      <w:bookmarkEnd w:id="6495"/>
      <w:bookmarkEnd w:id="6496"/>
      <w:bookmarkEnd w:id="6497"/>
      <w:bookmarkEnd w:id="6498"/>
      <w:bookmarkEnd w:id="6499"/>
      <w:bookmarkEnd w:id="6500"/>
      <w:bookmarkEnd w:id="6501"/>
      <w:bookmarkEnd w:id="6502"/>
      <w:bookmarkEnd w:id="6503"/>
    </w:p>
    <w:p w14:paraId="200899F9" w14:textId="77777777" w:rsidR="0036233B" w:rsidRDefault="00AF026B" w:rsidP="0037175B">
      <w:pPr>
        <w:pStyle w:val="40"/>
      </w:pPr>
      <w:bookmarkStart w:id="6504" w:name="_Toc68196342"/>
      <w:bookmarkStart w:id="6505" w:name="_Toc59209013"/>
      <w:bookmarkStart w:id="6506" w:name="_Toc51951241"/>
      <w:bookmarkStart w:id="6507" w:name="_Toc45882691"/>
      <w:bookmarkStart w:id="6508" w:name="_Toc45282305"/>
      <w:bookmarkStart w:id="6509" w:name="_Toc34404460"/>
      <w:bookmarkStart w:id="6510" w:name="_Toc34388689"/>
      <w:bookmarkStart w:id="6511" w:name="_Toc25070712"/>
      <w:bookmarkStart w:id="6512" w:name="_Toc525231349"/>
      <w:bookmarkStart w:id="6513" w:name="_Toc73378882"/>
      <w:r>
        <w:t>10.</w:t>
      </w:r>
      <w:r w:rsidR="0036233B">
        <w:t>3.1.1</w:t>
      </w:r>
      <w:r w:rsidR="0036233B">
        <w:tab/>
        <w:t>Message definition</w:t>
      </w:r>
      <w:bookmarkEnd w:id="6504"/>
      <w:bookmarkEnd w:id="6505"/>
      <w:bookmarkEnd w:id="6506"/>
      <w:bookmarkEnd w:id="6507"/>
      <w:bookmarkEnd w:id="6508"/>
      <w:bookmarkEnd w:id="6509"/>
      <w:bookmarkEnd w:id="6510"/>
      <w:bookmarkEnd w:id="6511"/>
      <w:bookmarkEnd w:id="6512"/>
      <w:bookmarkEnd w:id="6513"/>
    </w:p>
    <w:p w14:paraId="0507B256" w14:textId="77777777" w:rsidR="0036233B" w:rsidRDefault="0036233B" w:rsidP="0036233B">
      <w:r>
        <w:t>This message is sent by a UE to another peer UE to establish a direct link. See table </w:t>
      </w:r>
      <w:r w:rsidR="00AF026B">
        <w:t>10.</w:t>
      </w:r>
      <w:r>
        <w:t>3.1.1.1.</w:t>
      </w:r>
    </w:p>
    <w:p w14:paraId="13514EA8" w14:textId="77777777" w:rsidR="0036233B" w:rsidRDefault="0036233B" w:rsidP="0037175B">
      <w:pPr>
        <w:pStyle w:val="B1"/>
      </w:pPr>
      <w:r>
        <w:t>Message type:</w:t>
      </w:r>
      <w:r>
        <w:tab/>
        <w:t>PROSE DIRECT LINK ESTABLISHMENT REQUEST</w:t>
      </w:r>
    </w:p>
    <w:p w14:paraId="31434C76" w14:textId="77777777" w:rsidR="0036233B" w:rsidRDefault="0036233B" w:rsidP="0037175B">
      <w:pPr>
        <w:pStyle w:val="B1"/>
      </w:pPr>
      <w:r>
        <w:t>Significance:</w:t>
      </w:r>
      <w:r>
        <w:tab/>
        <w:t>dual</w:t>
      </w:r>
    </w:p>
    <w:p w14:paraId="7DD92501" w14:textId="77777777" w:rsidR="0036233B" w:rsidRDefault="0036233B" w:rsidP="0037175B">
      <w:pPr>
        <w:pStyle w:val="B1"/>
      </w:pPr>
      <w:r>
        <w:t>Direction:</w:t>
      </w:r>
      <w:r>
        <w:tab/>
      </w:r>
      <w:r>
        <w:tab/>
        <w:t>UE to peer UE</w:t>
      </w:r>
    </w:p>
    <w:p w14:paraId="0E6D84E9" w14:textId="77777777" w:rsidR="0036233B" w:rsidRDefault="0036233B" w:rsidP="0037175B">
      <w:pPr>
        <w:pStyle w:val="TH"/>
        <w:rPr>
          <w:lang w:val="fr-FR"/>
        </w:rPr>
      </w:pPr>
      <w:r>
        <w:rPr>
          <w:lang w:val="fr-FR"/>
        </w:rPr>
        <w:t>Table</w:t>
      </w:r>
      <w:r>
        <w:t> </w:t>
      </w:r>
      <w:r w:rsidR="00AF026B">
        <w:t>10.</w:t>
      </w:r>
      <w:r>
        <w:t>3.1.</w:t>
      </w:r>
      <w:r>
        <w:rPr>
          <w:lang w:val="fr-FR"/>
        </w:rPr>
        <w:t>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Default="0036233B">
            <w:pPr>
              <w:keepNext/>
              <w:keepLines/>
              <w:spacing w:after="0"/>
              <w:jc w:val="center"/>
              <w:rPr>
                <w:rFonts w:ascii="Arial" w:hAnsi="Arial"/>
                <w:b/>
                <w:sz w:val="18"/>
              </w:rPr>
            </w:pPr>
            <w:r>
              <w:rPr>
                <w:rFonts w:ascii="Arial" w:hAnsi="Arial"/>
                <w:b/>
                <w:sz w:val="18"/>
              </w:rPr>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77777777" w:rsidR="0036233B" w:rsidRDefault="0036233B">
            <w:pPr>
              <w:keepNext/>
              <w:keepLines/>
              <w:spacing w:after="0"/>
              <w:jc w:val="center"/>
              <w:rPr>
                <w:rFonts w:ascii="Arial" w:hAnsi="Arial"/>
                <w:b/>
                <w:sz w:val="18"/>
              </w:rPr>
            </w:pPr>
            <w:r>
              <w:rPr>
                <w:rFonts w:ascii="Arial" w:hAnsi="Arial"/>
                <w:b/>
                <w:sz w:val="18"/>
              </w:rP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Default="0036233B">
            <w:pPr>
              <w:keepNext/>
              <w:keepLines/>
              <w:spacing w:after="0"/>
              <w:jc w:val="center"/>
              <w:rPr>
                <w:rFonts w:ascii="Arial" w:hAnsi="Arial"/>
                <w:b/>
                <w:sz w:val="18"/>
              </w:rPr>
            </w:pPr>
            <w:r>
              <w:rPr>
                <w:rFonts w:ascii="Arial" w:hAnsi="Arial"/>
                <w:b/>
                <w:sz w:val="18"/>
              </w:rP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Default="0036233B">
            <w:pPr>
              <w:keepNext/>
              <w:keepLines/>
              <w:spacing w:after="0"/>
              <w:jc w:val="center"/>
              <w:rPr>
                <w:rFonts w:ascii="Arial" w:hAnsi="Arial"/>
                <w:b/>
                <w:sz w:val="18"/>
              </w:rPr>
            </w:pPr>
            <w:r>
              <w:rPr>
                <w:rFonts w:ascii="Arial" w:hAnsi="Arial"/>
                <w:b/>
                <w:sz w:val="18"/>
              </w:rP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Default="0036233B">
            <w:pPr>
              <w:keepNext/>
              <w:keepLines/>
              <w:spacing w:after="0"/>
              <w:jc w:val="center"/>
              <w:rPr>
                <w:rFonts w:ascii="Arial" w:hAnsi="Arial"/>
                <w:b/>
                <w:sz w:val="18"/>
              </w:rPr>
            </w:pPr>
            <w:r>
              <w:rPr>
                <w:rFonts w:ascii="Arial" w:hAnsi="Arial"/>
                <w:b/>
                <w:sz w:val="18"/>
              </w:rPr>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Default="0036233B">
            <w:pPr>
              <w:keepNext/>
              <w:keepLines/>
              <w:spacing w:after="0"/>
              <w:jc w:val="center"/>
              <w:rPr>
                <w:rFonts w:ascii="Arial" w:hAnsi="Arial"/>
                <w:b/>
                <w:sz w:val="18"/>
              </w:rPr>
            </w:pPr>
            <w:r>
              <w:rPr>
                <w:rFonts w:ascii="Arial" w:hAnsi="Arial"/>
                <w:b/>
                <w:sz w:val="18"/>
              </w:rPr>
              <w:t>Length</w:t>
            </w:r>
          </w:p>
        </w:tc>
      </w:tr>
      <w:tr w:rsidR="0036233B"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Default="0036233B">
            <w:pPr>
              <w:keepNext/>
              <w:keepLines/>
              <w:spacing w:after="0"/>
              <w:rPr>
                <w:rFonts w:ascii="Arial" w:hAnsi="Arial"/>
                <w:sz w:val="18"/>
              </w:rPr>
            </w:pPr>
            <w:r>
              <w:rPr>
                <w:rFonts w:ascii="Arial" w:hAnsi="Arial"/>
                <w:sz w:val="18"/>
              </w:rPr>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Default="0036233B">
            <w:pPr>
              <w:keepNext/>
              <w:keepLines/>
              <w:spacing w:after="0"/>
              <w:rPr>
                <w:rFonts w:ascii="Arial" w:hAnsi="Arial"/>
                <w:sz w:val="18"/>
              </w:rPr>
            </w:pPr>
            <w:r>
              <w:rPr>
                <w:rFonts w:ascii="Arial" w:hAnsi="Arial"/>
                <w:sz w:val="18"/>
              </w:rPr>
              <w:t>ProSe PC5 signalling message type</w:t>
            </w:r>
          </w:p>
          <w:p w14:paraId="01CEC853" w14:textId="77777777" w:rsidR="0036233B" w:rsidRDefault="00AF026B">
            <w:pPr>
              <w:keepNext/>
              <w:keepLines/>
              <w:spacing w:after="0"/>
              <w:rPr>
                <w:rFonts w:ascii="Arial" w:hAnsi="Arial"/>
                <w:sz w:val="18"/>
              </w:rPr>
            </w:pPr>
            <w:r>
              <w:rPr>
                <w:rFonts w:ascii="Arial" w:hAnsi="Arial"/>
                <w:sz w:val="18"/>
              </w:rPr>
              <w:t>11.</w:t>
            </w:r>
            <w:r w:rsidR="0036233B">
              <w:rPr>
                <w:rFonts w:ascii="Arial" w:hAnsi="Arial"/>
                <w:sz w:val="18"/>
              </w:rPr>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Default="0036233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Default="0036233B">
            <w:pPr>
              <w:keepNext/>
              <w:keepLines/>
              <w:spacing w:after="0"/>
              <w:jc w:val="center"/>
              <w:rPr>
                <w:rFonts w:ascii="Arial"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Default="0036233B">
            <w:pPr>
              <w:keepNext/>
              <w:keepLines/>
              <w:spacing w:after="0"/>
              <w:jc w:val="center"/>
              <w:rPr>
                <w:rFonts w:ascii="Arial" w:hAnsi="Arial"/>
                <w:sz w:val="18"/>
              </w:rPr>
            </w:pPr>
            <w:r>
              <w:rPr>
                <w:rFonts w:ascii="Arial" w:hAnsi="Arial"/>
                <w:sz w:val="18"/>
              </w:rPr>
              <w:t>1</w:t>
            </w:r>
          </w:p>
        </w:tc>
      </w:tr>
      <w:tr w:rsidR="0036233B"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Default="0036233B">
            <w:pPr>
              <w:keepNext/>
              <w:keepLines/>
              <w:spacing w:after="0"/>
              <w:rPr>
                <w:rFonts w:ascii="Arial" w:hAnsi="Arial"/>
                <w:sz w:val="18"/>
              </w:rPr>
            </w:pPr>
            <w:r>
              <w:rPr>
                <w:rFonts w:ascii="Arial" w:hAnsi="Arial"/>
                <w:sz w:val="18"/>
              </w:rP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Default="0036233B">
            <w:pPr>
              <w:keepNext/>
              <w:keepLines/>
              <w:spacing w:after="0"/>
              <w:rPr>
                <w:rFonts w:ascii="Arial" w:hAnsi="Arial"/>
                <w:sz w:val="18"/>
              </w:rPr>
            </w:pPr>
            <w:r>
              <w:rPr>
                <w:rFonts w:ascii="Arial" w:hAnsi="Arial"/>
                <w:sz w:val="18"/>
              </w:rPr>
              <w:t>Sequence number</w:t>
            </w:r>
          </w:p>
          <w:p w14:paraId="5966AE97" w14:textId="77777777" w:rsidR="0036233B" w:rsidRDefault="00AF026B">
            <w:pPr>
              <w:keepNext/>
              <w:keepLines/>
              <w:spacing w:after="0"/>
              <w:rPr>
                <w:rFonts w:ascii="Arial" w:hAnsi="Arial"/>
                <w:sz w:val="18"/>
              </w:rPr>
            </w:pPr>
            <w:r>
              <w:rPr>
                <w:rFonts w:ascii="Arial" w:hAnsi="Arial"/>
                <w:sz w:val="18"/>
              </w:rPr>
              <w:t>11.</w:t>
            </w:r>
            <w:r w:rsidR="0036233B">
              <w:rPr>
                <w:rFonts w:ascii="Arial" w:hAnsi="Arial"/>
                <w:sz w:val="18"/>
              </w:rPr>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Default="0036233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Default="0036233B">
            <w:pPr>
              <w:keepNext/>
              <w:keepLines/>
              <w:spacing w:after="0"/>
              <w:jc w:val="center"/>
              <w:rPr>
                <w:rFonts w:ascii="Arial"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Default="0036233B">
            <w:pPr>
              <w:keepNext/>
              <w:keepLines/>
              <w:spacing w:after="0"/>
              <w:jc w:val="center"/>
              <w:rPr>
                <w:rFonts w:ascii="Arial" w:hAnsi="Arial"/>
                <w:sz w:val="18"/>
              </w:rPr>
            </w:pPr>
            <w:r>
              <w:rPr>
                <w:rFonts w:ascii="Arial" w:hAnsi="Arial"/>
                <w:sz w:val="18"/>
              </w:rPr>
              <w:t>1</w:t>
            </w:r>
          </w:p>
        </w:tc>
      </w:tr>
      <w:tr w:rsidR="0036233B" w14:paraId="5057DD7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0E99D"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63F0700" w14:textId="77777777" w:rsidR="0036233B" w:rsidRDefault="0036233B">
            <w:pPr>
              <w:keepNext/>
              <w:keepLines/>
              <w:spacing w:after="0"/>
              <w:rPr>
                <w:rFonts w:ascii="Arial" w:hAnsi="Arial"/>
                <w:sz w:val="18"/>
              </w:rPr>
            </w:pPr>
            <w:r>
              <w:rPr>
                <w:rFonts w:ascii="Arial" w:hAnsi="Arial"/>
                <w:sz w:val="18"/>
              </w:rPr>
              <w:t>ProSe application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0AFC521C" w14:textId="77777777" w:rsidR="0036233B" w:rsidRDefault="0036233B">
            <w:pPr>
              <w:keepNext/>
              <w:keepLines/>
              <w:spacing w:after="0"/>
              <w:rPr>
                <w:rFonts w:ascii="Arial" w:hAnsi="Arial"/>
                <w:sz w:val="18"/>
              </w:rPr>
            </w:pPr>
            <w:r>
              <w:rPr>
                <w:rFonts w:ascii="Arial" w:hAnsi="Arial"/>
                <w:sz w:val="18"/>
              </w:rPr>
              <w:t>ProSe application identifier</w:t>
            </w:r>
          </w:p>
          <w:p w14:paraId="0CE6BE1D" w14:textId="77777777" w:rsidR="0036233B" w:rsidRDefault="00AF026B">
            <w:pPr>
              <w:keepNext/>
              <w:keepLines/>
              <w:spacing w:after="0"/>
              <w:rPr>
                <w:rFonts w:ascii="Arial" w:hAnsi="Arial"/>
                <w:sz w:val="18"/>
              </w:rPr>
            </w:pPr>
            <w:r>
              <w:rPr>
                <w:rFonts w:ascii="Arial" w:hAnsi="Arial"/>
                <w:sz w:val="18"/>
              </w:rPr>
              <w:t>11.</w:t>
            </w:r>
            <w:r w:rsidR="0036233B">
              <w:rPr>
                <w:rFonts w:ascii="Arial" w:hAnsi="Arial"/>
                <w:sz w:val="18"/>
              </w:rPr>
              <w:t>3.3</w:t>
            </w:r>
          </w:p>
        </w:tc>
        <w:tc>
          <w:tcPr>
            <w:tcW w:w="1134" w:type="dxa"/>
            <w:tcBorders>
              <w:top w:val="single" w:sz="6" w:space="0" w:color="000000"/>
              <w:left w:val="single" w:sz="6" w:space="0" w:color="000000"/>
              <w:bottom w:val="single" w:sz="6" w:space="0" w:color="000000"/>
              <w:right w:val="single" w:sz="6" w:space="0" w:color="000000"/>
            </w:tcBorders>
            <w:hideMark/>
          </w:tcPr>
          <w:p w14:paraId="0B180C05" w14:textId="77777777" w:rsidR="0036233B" w:rsidRDefault="0036233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3491D91C" w14:textId="77777777" w:rsidR="0036233B" w:rsidRDefault="0036233B">
            <w:pPr>
              <w:keepNext/>
              <w:keepLines/>
              <w:spacing w:after="0"/>
              <w:jc w:val="center"/>
              <w:rPr>
                <w:rFonts w:ascii="Arial" w:hAnsi="Arial"/>
                <w:sz w:val="18"/>
              </w:rPr>
            </w:pPr>
            <w:r>
              <w:rPr>
                <w:rFonts w:ascii="Arial" w:hAnsi="Arial"/>
                <w:sz w:val="18"/>
              </w:rPr>
              <w:t>LV</w:t>
            </w:r>
          </w:p>
        </w:tc>
        <w:tc>
          <w:tcPr>
            <w:tcW w:w="851" w:type="dxa"/>
            <w:tcBorders>
              <w:top w:val="single" w:sz="6" w:space="0" w:color="000000"/>
              <w:left w:val="single" w:sz="6" w:space="0" w:color="000000"/>
              <w:bottom w:val="single" w:sz="6" w:space="0" w:color="000000"/>
              <w:right w:val="single" w:sz="6" w:space="0" w:color="000000"/>
            </w:tcBorders>
            <w:hideMark/>
          </w:tcPr>
          <w:p w14:paraId="5A42D0FA" w14:textId="77777777" w:rsidR="0036233B" w:rsidRDefault="0036233B">
            <w:pPr>
              <w:keepNext/>
              <w:keepLines/>
              <w:spacing w:after="0"/>
              <w:jc w:val="center"/>
              <w:rPr>
                <w:rFonts w:ascii="Arial" w:hAnsi="Arial"/>
                <w:sz w:val="18"/>
              </w:rPr>
            </w:pPr>
            <w:r>
              <w:rPr>
                <w:rFonts w:ascii="Arial" w:hAnsi="Arial"/>
                <w:sz w:val="18"/>
              </w:rPr>
              <w:t>5-253</w:t>
            </w:r>
          </w:p>
        </w:tc>
      </w:tr>
      <w:tr w:rsidR="0036233B"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Default="0036233B">
            <w:pPr>
              <w:keepNext/>
              <w:keepLines/>
              <w:spacing w:after="0"/>
              <w:rPr>
                <w:rFonts w:ascii="Arial" w:hAnsi="Arial"/>
                <w:sz w:val="18"/>
              </w:rPr>
            </w:pPr>
            <w:r>
              <w:rPr>
                <w:rFonts w:ascii="Arial" w:hAnsi="Arial"/>
                <w:sz w:val="18"/>
              </w:rPr>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77777777" w:rsidR="0036233B" w:rsidRDefault="0036233B">
            <w:pPr>
              <w:keepNext/>
              <w:keepLines/>
              <w:spacing w:after="0"/>
              <w:rPr>
                <w:rFonts w:ascii="Arial" w:hAnsi="Arial"/>
                <w:sz w:val="18"/>
              </w:rPr>
            </w:pPr>
            <w:r>
              <w:rPr>
                <w:rFonts w:ascii="Arial" w:hAnsi="Arial"/>
                <w:sz w:val="18"/>
              </w:rPr>
              <w:t>Application layer ID</w:t>
            </w:r>
          </w:p>
          <w:p w14:paraId="38128ACE" w14:textId="77777777" w:rsidR="0036233B" w:rsidRDefault="00AF026B">
            <w:pPr>
              <w:keepNext/>
              <w:keepLines/>
              <w:spacing w:after="0"/>
              <w:rPr>
                <w:rFonts w:ascii="Arial" w:hAnsi="Arial"/>
                <w:sz w:val="18"/>
              </w:rPr>
            </w:pPr>
            <w:r>
              <w:rPr>
                <w:rFonts w:ascii="Arial" w:hAnsi="Arial"/>
                <w:sz w:val="18"/>
              </w:rPr>
              <w:t>11.</w:t>
            </w:r>
            <w:r w:rsidR="0036233B">
              <w:rPr>
                <w:rFonts w:ascii="Arial" w:hAnsi="Arial"/>
                <w:sz w:val="18"/>
              </w:rPr>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Default="0036233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Default="0036233B">
            <w:pPr>
              <w:keepNext/>
              <w:keepLines/>
              <w:spacing w:after="0"/>
              <w:jc w:val="center"/>
              <w:rPr>
                <w:rFonts w:ascii="Arial" w:hAnsi="Arial"/>
                <w:sz w:val="18"/>
              </w:rPr>
            </w:pPr>
            <w:r>
              <w:rPr>
                <w:rFonts w:ascii="Arial" w:hAnsi="Arial"/>
                <w:sz w:val="18"/>
              </w:rPr>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77777777" w:rsidR="0036233B" w:rsidRDefault="0036233B">
            <w:pPr>
              <w:keepNext/>
              <w:keepLines/>
              <w:spacing w:after="0"/>
              <w:jc w:val="center"/>
              <w:rPr>
                <w:rFonts w:ascii="Arial" w:hAnsi="Arial"/>
                <w:sz w:val="18"/>
              </w:rPr>
            </w:pPr>
            <w:r>
              <w:rPr>
                <w:rFonts w:ascii="Arial" w:hAnsi="Arial"/>
                <w:sz w:val="18"/>
              </w:rPr>
              <w:t>3-253</w:t>
            </w:r>
          </w:p>
        </w:tc>
      </w:tr>
      <w:tr w:rsidR="0036233B"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Default="0036233B">
            <w:pPr>
              <w:keepNext/>
              <w:keepLines/>
              <w:spacing w:after="0"/>
              <w:rPr>
                <w:rFonts w:ascii="Arial" w:hAnsi="Arial"/>
                <w:sz w:val="18"/>
              </w:rPr>
            </w:pPr>
            <w:r>
              <w:rPr>
                <w:rFonts w:ascii="Arial" w:hAnsi="Arial"/>
                <w:sz w:val="18"/>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Default="0036233B">
            <w:pPr>
              <w:keepNext/>
              <w:keepLines/>
              <w:spacing w:after="0"/>
              <w:rPr>
                <w:rFonts w:ascii="Arial" w:hAnsi="Arial"/>
                <w:sz w:val="18"/>
              </w:rPr>
            </w:pPr>
            <w:r>
              <w:rPr>
                <w:rFonts w:ascii="Arial" w:hAnsi="Arial"/>
                <w:sz w:val="18"/>
              </w:rPr>
              <w:t>UE security capabilities</w:t>
            </w:r>
          </w:p>
          <w:p w14:paraId="1FC8A30F" w14:textId="77777777" w:rsidR="0036233B" w:rsidRDefault="00AF026B">
            <w:pPr>
              <w:keepNext/>
              <w:keepLines/>
              <w:spacing w:after="0"/>
              <w:rPr>
                <w:rFonts w:ascii="Arial" w:hAnsi="Arial"/>
                <w:sz w:val="18"/>
              </w:rPr>
            </w:pPr>
            <w:r>
              <w:rPr>
                <w:rFonts w:ascii="Arial" w:hAnsi="Arial"/>
                <w:sz w:val="18"/>
              </w:rPr>
              <w:t>11.</w:t>
            </w:r>
            <w:r w:rsidR="0036233B">
              <w:rPr>
                <w:rFonts w:ascii="Arial" w:hAnsi="Arial"/>
                <w:sz w:val="18"/>
              </w:rPr>
              <w:t>3.14</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Default="0036233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Default="0036233B">
            <w:pPr>
              <w:keepNext/>
              <w:keepLines/>
              <w:spacing w:after="0"/>
              <w:jc w:val="center"/>
              <w:rPr>
                <w:rFonts w:ascii="Arial" w:hAnsi="Arial"/>
                <w:sz w:val="18"/>
              </w:rPr>
            </w:pPr>
            <w:r>
              <w:rPr>
                <w:rFonts w:ascii="Arial" w:hAnsi="Arial"/>
                <w:sz w:val="18"/>
              </w:rPr>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Default="0036233B">
            <w:pPr>
              <w:keepNext/>
              <w:keepLines/>
              <w:spacing w:after="0"/>
              <w:jc w:val="center"/>
              <w:rPr>
                <w:rFonts w:ascii="Arial" w:hAnsi="Arial"/>
                <w:sz w:val="18"/>
              </w:rPr>
            </w:pPr>
            <w:r>
              <w:rPr>
                <w:rFonts w:ascii="Arial" w:hAnsi="Arial"/>
                <w:sz w:val="18"/>
              </w:rPr>
              <w:t>3-9</w:t>
            </w:r>
          </w:p>
        </w:tc>
      </w:tr>
      <w:tr w:rsidR="0036233B"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Default="0036233B">
            <w:pPr>
              <w:keepNext/>
              <w:keepLines/>
              <w:spacing w:after="0"/>
              <w:rPr>
                <w:rFonts w:ascii="Arial" w:hAnsi="Arial"/>
                <w:sz w:val="18"/>
              </w:rPr>
            </w:pPr>
            <w:r>
              <w:rPr>
                <w:rFonts w:ascii="Arial" w:hAnsi="Arial" w:cs="Arial"/>
                <w:sz w:val="18"/>
                <w:szCs w:val="18"/>
                <w:lang w:eastAsia="x-none"/>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Default="0036233B">
            <w:pPr>
              <w:keepNext/>
              <w:keepLines/>
              <w:spacing w:after="0"/>
              <w:rPr>
                <w:rFonts w:ascii="Arial" w:hAnsi="Arial" w:cs="Arial"/>
                <w:sz w:val="18"/>
                <w:szCs w:val="18"/>
                <w:lang w:eastAsia="x-none"/>
              </w:rPr>
            </w:pPr>
            <w:r>
              <w:rPr>
                <w:rFonts w:ascii="Arial" w:hAnsi="Arial" w:cs="Arial"/>
                <w:sz w:val="18"/>
                <w:szCs w:val="18"/>
                <w:lang w:eastAsia="x-none"/>
              </w:rPr>
              <w:t>UE PC5 unicast signalling security policy</w:t>
            </w:r>
          </w:p>
          <w:p w14:paraId="610F81BD" w14:textId="77777777" w:rsidR="0036233B" w:rsidRDefault="00AF026B">
            <w:pPr>
              <w:keepNext/>
              <w:keepLines/>
              <w:spacing w:after="0"/>
              <w:rPr>
                <w:rFonts w:ascii="Arial" w:hAnsi="Arial"/>
                <w:sz w:val="18"/>
              </w:rPr>
            </w:pPr>
            <w:r>
              <w:rPr>
                <w:rFonts w:ascii="Arial" w:hAnsi="Arial" w:cs="Arial"/>
                <w:sz w:val="18"/>
                <w:szCs w:val="18"/>
                <w:lang w:eastAsia="x-none"/>
              </w:rPr>
              <w:t>11.</w:t>
            </w:r>
            <w:r w:rsidR="0036233B">
              <w:rPr>
                <w:rFonts w:ascii="Arial" w:hAnsi="Arial" w:cs="Arial"/>
                <w:sz w:val="18"/>
                <w:szCs w:val="18"/>
                <w:lang w:eastAsia="x-none"/>
              </w:rPr>
              <w:t>3.15</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Default="0036233B">
            <w:pPr>
              <w:keepNext/>
              <w:keepLines/>
              <w:spacing w:after="0"/>
              <w:jc w:val="center"/>
              <w:rPr>
                <w:rFonts w:ascii="Arial" w:hAnsi="Arial"/>
                <w:sz w:val="18"/>
              </w:rPr>
            </w:pPr>
            <w:r>
              <w:rPr>
                <w:rFonts w:ascii="Arial" w:hAnsi="Arial"/>
                <w:sz w:val="18"/>
                <w:lang w:eastAsia="x-none"/>
              </w:rPr>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Default="0036233B">
            <w:pPr>
              <w:keepNext/>
              <w:keepLines/>
              <w:spacing w:after="0"/>
              <w:jc w:val="center"/>
              <w:rPr>
                <w:rFonts w:ascii="Arial" w:hAnsi="Arial"/>
                <w:sz w:val="18"/>
              </w:rPr>
            </w:pPr>
            <w:r>
              <w:rPr>
                <w:rFonts w:ascii="Arial" w:hAnsi="Arial"/>
                <w:sz w:val="18"/>
                <w:lang w:eastAsia="x-none"/>
              </w:rPr>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Default="0036233B">
            <w:pPr>
              <w:keepNext/>
              <w:keepLines/>
              <w:spacing w:after="0"/>
              <w:jc w:val="center"/>
              <w:rPr>
                <w:rFonts w:ascii="Arial" w:hAnsi="Arial"/>
                <w:sz w:val="18"/>
              </w:rPr>
            </w:pPr>
            <w:r>
              <w:rPr>
                <w:rFonts w:ascii="Arial" w:hAnsi="Arial"/>
                <w:sz w:val="18"/>
                <w:lang w:eastAsia="x-none"/>
              </w:rPr>
              <w:t>1</w:t>
            </w:r>
          </w:p>
        </w:tc>
      </w:tr>
      <w:tr w:rsidR="0036233B"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Default="0036233B">
            <w:pPr>
              <w:keepNext/>
              <w:keepLines/>
              <w:spacing w:after="0"/>
              <w:rPr>
                <w:rFonts w:ascii="Arial" w:hAnsi="Arial"/>
                <w:sz w:val="18"/>
                <w:lang w:eastAsia="x-none"/>
              </w:rPr>
            </w:pPr>
            <w:r>
              <w:rPr>
                <w:rFonts w:ascii="Arial" w:hAnsi="Arial"/>
                <w:sz w:val="18"/>
                <w:lang w:eastAsia="x-none"/>
              </w:rPr>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Default="0036233B">
            <w:pPr>
              <w:keepNext/>
              <w:keepLines/>
              <w:spacing w:after="0"/>
              <w:rPr>
                <w:rFonts w:ascii="Arial" w:hAnsi="Arial"/>
                <w:sz w:val="18"/>
              </w:rPr>
            </w:pPr>
            <w:r>
              <w:rPr>
                <w:rFonts w:ascii="Arial" w:hAnsi="Arial"/>
                <w:sz w:val="18"/>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Default="0036233B">
            <w:pPr>
              <w:keepNext/>
              <w:keepLines/>
              <w:spacing w:after="0"/>
              <w:rPr>
                <w:rFonts w:ascii="Arial" w:hAnsi="Arial"/>
                <w:sz w:val="18"/>
              </w:rPr>
            </w:pPr>
            <w:r>
              <w:rPr>
                <w:rFonts w:ascii="Arial" w:hAnsi="Arial"/>
                <w:sz w:val="18"/>
              </w:rPr>
              <w:t>Key establishment information container</w:t>
            </w:r>
          </w:p>
          <w:p w14:paraId="09D279D2" w14:textId="77777777" w:rsidR="0036233B" w:rsidRDefault="00AF026B">
            <w:pPr>
              <w:keepNext/>
              <w:keepLines/>
              <w:spacing w:after="0"/>
              <w:rPr>
                <w:rFonts w:ascii="Arial" w:hAnsi="Arial"/>
                <w:sz w:val="18"/>
              </w:rPr>
            </w:pPr>
            <w:r>
              <w:rPr>
                <w:rFonts w:ascii="Arial" w:hAnsi="Arial"/>
                <w:sz w:val="18"/>
              </w:rPr>
              <w:t>11.</w:t>
            </w:r>
            <w:r w:rsidR="0036233B">
              <w:rPr>
                <w:rFonts w:ascii="Arial" w:hAnsi="Arial"/>
                <w:sz w:val="18"/>
              </w:rPr>
              <w:t>3.12</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Default="0036233B">
            <w:pPr>
              <w:keepNext/>
              <w:keepLines/>
              <w:spacing w:after="0"/>
              <w:jc w:val="center"/>
              <w:rPr>
                <w:rFonts w:ascii="Arial" w:hAnsi="Arial"/>
                <w:sz w:val="18"/>
              </w:rPr>
            </w:pPr>
            <w:r>
              <w:rPr>
                <w:rFonts w:ascii="Arial" w:hAnsi="Arial"/>
                <w:sz w:val="18"/>
              </w:rPr>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Default="0036233B">
            <w:pPr>
              <w:keepNext/>
              <w:keepLines/>
              <w:spacing w:after="0"/>
              <w:jc w:val="center"/>
              <w:rPr>
                <w:rFonts w:ascii="Arial" w:hAnsi="Arial"/>
                <w:sz w:val="18"/>
              </w:rPr>
            </w:pPr>
            <w:r>
              <w:rPr>
                <w:rFonts w:ascii="Arial" w:hAnsi="Arial"/>
                <w:sz w:val="18"/>
              </w:rPr>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77777777" w:rsidR="0036233B" w:rsidRDefault="0036233B">
            <w:pPr>
              <w:keepNext/>
              <w:keepLines/>
              <w:spacing w:after="0"/>
              <w:jc w:val="center"/>
              <w:rPr>
                <w:rFonts w:ascii="Arial" w:hAnsi="Arial"/>
                <w:sz w:val="18"/>
              </w:rPr>
            </w:pPr>
            <w:r>
              <w:rPr>
                <w:rFonts w:ascii="Arial" w:hAnsi="Arial"/>
                <w:sz w:val="18"/>
              </w:rPr>
              <w:t>4-n</w:t>
            </w:r>
          </w:p>
        </w:tc>
      </w:tr>
      <w:tr w:rsidR="0036233B"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77777777" w:rsidR="0036233B" w:rsidRDefault="0036233B">
            <w:pPr>
              <w:keepNext/>
              <w:keepLines/>
              <w:spacing w:after="0"/>
              <w:rPr>
                <w:rFonts w:ascii="Arial" w:hAnsi="Arial"/>
                <w:sz w:val="18"/>
                <w:lang w:eastAsia="x-none"/>
              </w:rPr>
            </w:pPr>
            <w:r>
              <w:rPr>
                <w:rFonts w:ascii="Arial" w:hAnsi="Arial"/>
                <w:sz w:val="18"/>
                <w:lang w:eastAsia="x-none"/>
              </w:rPr>
              <w:t>53</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Default="0036233B">
            <w:pPr>
              <w:keepNext/>
              <w:keepLines/>
              <w:spacing w:after="0"/>
              <w:rPr>
                <w:rFonts w:ascii="Arial" w:hAnsi="Arial"/>
                <w:sz w:val="18"/>
              </w:rPr>
            </w:pPr>
            <w:r>
              <w:rPr>
                <w:rFonts w:ascii="Arial" w:hAnsi="Arial"/>
                <w:sz w:val="18"/>
              </w:rPr>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Default="0036233B">
            <w:pPr>
              <w:keepNext/>
              <w:keepLines/>
              <w:spacing w:after="0"/>
              <w:rPr>
                <w:rFonts w:ascii="Arial" w:hAnsi="Arial"/>
                <w:sz w:val="18"/>
              </w:rPr>
            </w:pPr>
            <w:r>
              <w:rPr>
                <w:rFonts w:ascii="Arial" w:hAnsi="Arial"/>
                <w:sz w:val="18"/>
              </w:rPr>
              <w:t>Nonce</w:t>
            </w:r>
          </w:p>
          <w:p w14:paraId="08BB2C8F" w14:textId="77777777" w:rsidR="0036233B" w:rsidRDefault="00AF026B">
            <w:pPr>
              <w:keepNext/>
              <w:keepLines/>
              <w:spacing w:after="0"/>
              <w:rPr>
                <w:rFonts w:ascii="Arial" w:hAnsi="Arial"/>
                <w:sz w:val="18"/>
              </w:rPr>
            </w:pPr>
            <w:r>
              <w:rPr>
                <w:rFonts w:ascii="Arial" w:hAnsi="Arial"/>
                <w:sz w:val="18"/>
              </w:rPr>
              <w:t>11.</w:t>
            </w:r>
            <w:r w:rsidR="0036233B">
              <w:rPr>
                <w:rFonts w:ascii="Arial" w:hAnsi="Arial"/>
                <w:sz w:val="18"/>
              </w:rPr>
              <w:t>3.13</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Default="0036233B">
            <w:pPr>
              <w:keepNext/>
              <w:keepLines/>
              <w:spacing w:after="0"/>
              <w:jc w:val="center"/>
              <w:rPr>
                <w:rFonts w:ascii="Arial" w:hAnsi="Arial"/>
                <w:sz w:val="18"/>
              </w:rPr>
            </w:pPr>
            <w:r>
              <w:rPr>
                <w:rFonts w:ascii="Arial" w:hAnsi="Arial"/>
                <w:sz w:val="18"/>
              </w:rPr>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Default="0036233B">
            <w:pPr>
              <w:keepNext/>
              <w:keepLines/>
              <w:spacing w:after="0"/>
              <w:jc w:val="center"/>
              <w:rPr>
                <w:rFonts w:ascii="Arial" w:hAnsi="Arial"/>
                <w:sz w:val="18"/>
              </w:rPr>
            </w:pPr>
            <w:r>
              <w:rPr>
                <w:rFonts w:ascii="Arial" w:hAnsi="Arial"/>
                <w:sz w:val="18"/>
              </w:rPr>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Default="0036233B">
            <w:pPr>
              <w:keepNext/>
              <w:keepLines/>
              <w:spacing w:after="0"/>
              <w:jc w:val="center"/>
              <w:rPr>
                <w:rFonts w:ascii="Arial" w:hAnsi="Arial"/>
                <w:sz w:val="18"/>
              </w:rPr>
            </w:pPr>
            <w:r>
              <w:rPr>
                <w:rFonts w:ascii="Arial" w:hAnsi="Arial"/>
                <w:sz w:val="18"/>
              </w:rPr>
              <w:t>17</w:t>
            </w:r>
          </w:p>
        </w:tc>
      </w:tr>
      <w:tr w:rsidR="0036233B"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77777777" w:rsidR="0036233B" w:rsidRDefault="0036233B">
            <w:pPr>
              <w:keepNext/>
              <w:keepLines/>
              <w:spacing w:after="0"/>
              <w:rPr>
                <w:rFonts w:ascii="Arial" w:hAnsi="Arial"/>
                <w:sz w:val="18"/>
                <w:lang w:eastAsia="x-none"/>
              </w:rPr>
            </w:pPr>
            <w:r>
              <w:rPr>
                <w:rFonts w:ascii="Arial" w:hAnsi="Arial"/>
                <w:sz w:val="18"/>
                <w:lang w:eastAsia="x-none"/>
              </w:rPr>
              <w:t>54</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Default="0036233B">
            <w:pPr>
              <w:keepNext/>
              <w:keepLines/>
              <w:spacing w:after="0"/>
              <w:rPr>
                <w:rFonts w:ascii="Arial" w:hAnsi="Arial"/>
                <w:sz w:val="18"/>
              </w:rPr>
            </w:pPr>
            <w:r>
              <w:rPr>
                <w:rFonts w:ascii="Arial" w:hAnsi="Arial" w:cs="Arial"/>
                <w:sz w:val="18"/>
                <w:szCs w:val="18"/>
                <w:lang w:eastAsia="x-none"/>
              </w:rPr>
              <w:t xml:space="preserve">MSB of </w:t>
            </w:r>
            <w:r>
              <w:rPr>
                <w:rFonts w:ascii="Arial" w:hAnsi="Arial" w:cs="Arial"/>
                <w:sz w:val="18"/>
                <w:szCs w:val="18"/>
              </w:rPr>
              <w:t>K</w:t>
            </w:r>
            <w:r>
              <w:rPr>
                <w:rFonts w:ascii="Arial" w:hAnsi="Arial" w:cs="Arial"/>
                <w:sz w:val="18"/>
                <w:szCs w:val="18"/>
                <w:vertAlign w:val="subscript"/>
              </w:rPr>
              <w:t>NRP-sess</w:t>
            </w:r>
            <w:r>
              <w:rPr>
                <w:rFonts w:ascii="Arial" w:hAnsi="Arial" w:cs="Arial"/>
                <w:sz w:val="18"/>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Default="0036233B">
            <w:pPr>
              <w:keepNext/>
              <w:keepLines/>
              <w:spacing w:after="0"/>
              <w:rPr>
                <w:rFonts w:ascii="Arial" w:hAnsi="Arial" w:cs="Arial"/>
                <w:sz w:val="18"/>
                <w:szCs w:val="18"/>
              </w:rPr>
            </w:pPr>
            <w:r>
              <w:rPr>
                <w:rFonts w:ascii="Arial" w:hAnsi="Arial" w:cs="Arial"/>
                <w:sz w:val="18"/>
                <w:szCs w:val="18"/>
                <w:lang w:eastAsia="x-none"/>
              </w:rPr>
              <w:t xml:space="preserve">MSB of </w:t>
            </w:r>
            <w:r>
              <w:rPr>
                <w:rFonts w:ascii="Arial" w:hAnsi="Arial" w:cs="Arial"/>
                <w:sz w:val="18"/>
                <w:szCs w:val="18"/>
              </w:rPr>
              <w:t>K</w:t>
            </w:r>
            <w:r>
              <w:rPr>
                <w:rFonts w:ascii="Arial" w:hAnsi="Arial" w:cs="Arial"/>
                <w:sz w:val="18"/>
                <w:szCs w:val="18"/>
                <w:vertAlign w:val="subscript"/>
              </w:rPr>
              <w:t>NRP-sess</w:t>
            </w:r>
            <w:r>
              <w:rPr>
                <w:rFonts w:ascii="Arial" w:hAnsi="Arial" w:cs="Arial"/>
                <w:sz w:val="18"/>
                <w:szCs w:val="18"/>
              </w:rPr>
              <w:t xml:space="preserve"> ID</w:t>
            </w:r>
          </w:p>
          <w:p w14:paraId="00B7FEA9" w14:textId="77777777" w:rsidR="0036233B" w:rsidRDefault="00AF026B">
            <w:pPr>
              <w:keepNext/>
              <w:keepLines/>
              <w:spacing w:after="0"/>
              <w:rPr>
                <w:rFonts w:ascii="Arial" w:hAnsi="Arial"/>
                <w:sz w:val="18"/>
              </w:rPr>
            </w:pPr>
            <w:r>
              <w:rPr>
                <w:rFonts w:ascii="Arial" w:hAnsi="Arial" w:cs="Arial"/>
                <w:sz w:val="18"/>
                <w:szCs w:val="18"/>
              </w:rPr>
              <w:t>11.</w:t>
            </w:r>
            <w:r w:rsidR="0036233B">
              <w:rPr>
                <w:rFonts w:ascii="Arial" w:hAnsi="Arial" w:cs="Arial"/>
                <w:sz w:val="18"/>
                <w:szCs w:val="18"/>
              </w:rPr>
              <w:t>3.16</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Default="0036233B">
            <w:pPr>
              <w:keepNext/>
              <w:keepLines/>
              <w:spacing w:after="0"/>
              <w:jc w:val="center"/>
              <w:rPr>
                <w:rFonts w:ascii="Arial" w:hAnsi="Arial"/>
                <w:sz w:val="18"/>
              </w:rPr>
            </w:pPr>
            <w:r>
              <w:rPr>
                <w:rFonts w:ascii="Arial" w:hAnsi="Arial"/>
                <w:sz w:val="18"/>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77777777" w:rsidR="0036233B" w:rsidRDefault="0036233B">
            <w:pPr>
              <w:keepNext/>
              <w:keepLines/>
              <w:spacing w:after="0"/>
              <w:jc w:val="center"/>
              <w:rPr>
                <w:rFonts w:ascii="Arial" w:hAnsi="Arial"/>
                <w:sz w:val="18"/>
              </w:rPr>
            </w:pPr>
            <w:r>
              <w:rPr>
                <w:rFonts w:ascii="Arial" w:hAnsi="Arial"/>
                <w:sz w:val="18"/>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77777777" w:rsidR="0036233B" w:rsidRDefault="0036233B">
            <w:pPr>
              <w:keepNext/>
              <w:keepLines/>
              <w:spacing w:after="0"/>
              <w:jc w:val="center"/>
              <w:rPr>
                <w:rFonts w:ascii="Arial" w:hAnsi="Arial"/>
                <w:sz w:val="18"/>
              </w:rPr>
            </w:pPr>
            <w:r>
              <w:rPr>
                <w:rFonts w:ascii="Arial" w:hAnsi="Arial"/>
                <w:sz w:val="18"/>
                <w:lang w:eastAsia="x-none"/>
              </w:rPr>
              <w:t>2</w:t>
            </w:r>
          </w:p>
        </w:tc>
      </w:tr>
      <w:tr w:rsidR="0036233B"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Default="0036233B">
            <w:pPr>
              <w:keepNext/>
              <w:keepLines/>
              <w:spacing w:after="0"/>
              <w:rPr>
                <w:rFonts w:ascii="Arial" w:hAnsi="Arial"/>
                <w:sz w:val="18"/>
                <w:lang w:eastAsia="zh-CN"/>
              </w:rPr>
            </w:pPr>
            <w:r>
              <w:rPr>
                <w:rFonts w:ascii="Arial" w:hAnsi="Arial"/>
                <w:sz w:val="18"/>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Default="0036233B">
            <w:pPr>
              <w:keepNext/>
              <w:keepLines/>
              <w:spacing w:after="0"/>
              <w:rPr>
                <w:rFonts w:ascii="Arial" w:hAnsi="Arial"/>
                <w:sz w:val="18"/>
              </w:rPr>
            </w:pPr>
            <w:r>
              <w:rPr>
                <w:rFonts w:ascii="Arial" w:hAnsi="Arial"/>
                <w:sz w:val="18"/>
              </w:rPr>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77777777" w:rsidR="0036233B" w:rsidRDefault="0036233B">
            <w:pPr>
              <w:keepNext/>
              <w:keepLines/>
              <w:spacing w:after="0"/>
              <w:rPr>
                <w:rFonts w:ascii="Arial" w:hAnsi="Arial"/>
                <w:sz w:val="18"/>
              </w:rPr>
            </w:pPr>
            <w:r>
              <w:rPr>
                <w:rFonts w:ascii="Arial" w:hAnsi="Arial"/>
                <w:sz w:val="18"/>
              </w:rPr>
              <w:t>Application layer ID</w:t>
            </w:r>
          </w:p>
          <w:p w14:paraId="1CCC3409" w14:textId="77777777" w:rsidR="0036233B" w:rsidRDefault="00AF026B">
            <w:pPr>
              <w:keepNext/>
              <w:keepLines/>
              <w:spacing w:after="0"/>
              <w:rPr>
                <w:rFonts w:ascii="Arial" w:hAnsi="Arial"/>
                <w:sz w:val="18"/>
              </w:rPr>
            </w:pPr>
            <w:r>
              <w:rPr>
                <w:rFonts w:ascii="Arial" w:hAnsi="Arial"/>
                <w:sz w:val="18"/>
              </w:rPr>
              <w:t>11.</w:t>
            </w:r>
            <w:r w:rsidR="0036233B">
              <w:rPr>
                <w:rFonts w:ascii="Arial" w:hAnsi="Arial"/>
                <w:sz w:val="18"/>
              </w:rPr>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Default="0036233B">
            <w:pPr>
              <w:keepNext/>
              <w:keepLines/>
              <w:spacing w:after="0"/>
              <w:jc w:val="center"/>
              <w:rPr>
                <w:rFonts w:ascii="Arial" w:hAnsi="Arial"/>
                <w:sz w:val="18"/>
              </w:rPr>
            </w:pPr>
            <w:r>
              <w:rPr>
                <w:rFonts w:ascii="Arial" w:hAnsi="Arial"/>
                <w:sz w:val="18"/>
              </w:rPr>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Default="0036233B">
            <w:pPr>
              <w:keepNext/>
              <w:keepLines/>
              <w:spacing w:after="0"/>
              <w:jc w:val="center"/>
              <w:rPr>
                <w:rFonts w:ascii="Arial" w:hAnsi="Arial"/>
                <w:sz w:val="18"/>
              </w:rPr>
            </w:pPr>
            <w:r>
              <w:rPr>
                <w:rFonts w:ascii="Arial" w:hAnsi="Arial"/>
                <w:sz w:val="18"/>
              </w:rPr>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77777777" w:rsidR="0036233B" w:rsidRDefault="0036233B">
            <w:pPr>
              <w:keepNext/>
              <w:keepLines/>
              <w:spacing w:after="0"/>
              <w:jc w:val="center"/>
              <w:rPr>
                <w:rFonts w:ascii="Arial" w:hAnsi="Arial"/>
                <w:sz w:val="18"/>
              </w:rPr>
            </w:pPr>
            <w:r>
              <w:rPr>
                <w:rFonts w:ascii="Arial" w:hAnsi="Arial"/>
                <w:sz w:val="18"/>
              </w:rPr>
              <w:t>4-254</w:t>
            </w:r>
          </w:p>
        </w:tc>
      </w:tr>
      <w:tr w:rsidR="0036233B"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77777777" w:rsidR="0036233B" w:rsidRDefault="0036233B">
            <w:pPr>
              <w:keepNext/>
              <w:keepLines/>
              <w:spacing w:after="0"/>
              <w:rPr>
                <w:rFonts w:ascii="Arial" w:hAnsi="Arial"/>
                <w:sz w:val="18"/>
                <w:lang w:eastAsia="zh-CN"/>
              </w:rPr>
            </w:pPr>
            <w:r>
              <w:rPr>
                <w:rFonts w:ascii="Arial" w:hAnsi="Arial"/>
                <w:sz w:val="18"/>
                <w:lang w:eastAsia="zh-CN"/>
              </w:rPr>
              <w:t>52</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Default="0036233B">
            <w:pPr>
              <w:keepNext/>
              <w:keepLines/>
              <w:spacing w:after="0"/>
              <w:rPr>
                <w:rFonts w:ascii="Arial" w:hAnsi="Arial"/>
                <w:sz w:val="18"/>
              </w:rPr>
            </w:pPr>
            <w:r>
              <w:rPr>
                <w:rFonts w:ascii="Arial" w:hAnsi="Arial" w:cs="Arial"/>
                <w:sz w:val="18"/>
                <w:szCs w:val="18"/>
              </w:rPr>
              <w:t>K</w:t>
            </w:r>
            <w:r>
              <w:rPr>
                <w:rFonts w:ascii="Arial" w:hAnsi="Arial" w:cs="Arial"/>
                <w:sz w:val="18"/>
                <w:szCs w:val="18"/>
                <w:vertAlign w:val="subscript"/>
              </w:rPr>
              <w:t>NRP</w:t>
            </w:r>
            <w:r>
              <w:rPr>
                <w:rFonts w:ascii="Arial" w:hAnsi="Arial" w:cs="Arial"/>
                <w:sz w:val="18"/>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Default="0036233B">
            <w:pPr>
              <w:keepNext/>
              <w:keepLines/>
              <w:spacing w:after="0"/>
              <w:rPr>
                <w:rFonts w:ascii="Arial" w:hAnsi="Arial" w:cs="Arial"/>
                <w:sz w:val="18"/>
                <w:szCs w:val="18"/>
              </w:rPr>
            </w:pPr>
            <w:r>
              <w:rPr>
                <w:rFonts w:ascii="Arial" w:hAnsi="Arial" w:cs="Arial"/>
                <w:sz w:val="18"/>
                <w:szCs w:val="18"/>
              </w:rPr>
              <w:t>K</w:t>
            </w:r>
            <w:r>
              <w:rPr>
                <w:rFonts w:ascii="Arial" w:hAnsi="Arial" w:cs="Arial"/>
                <w:sz w:val="18"/>
                <w:szCs w:val="18"/>
                <w:vertAlign w:val="subscript"/>
              </w:rPr>
              <w:t>NRP</w:t>
            </w:r>
            <w:r>
              <w:rPr>
                <w:rFonts w:ascii="Arial" w:hAnsi="Arial" w:cs="Arial"/>
                <w:sz w:val="18"/>
                <w:szCs w:val="18"/>
              </w:rPr>
              <w:t xml:space="preserve"> ID</w:t>
            </w:r>
          </w:p>
          <w:p w14:paraId="03B97F52" w14:textId="77777777" w:rsidR="0036233B" w:rsidRDefault="00AF026B">
            <w:pPr>
              <w:keepNext/>
              <w:keepLines/>
              <w:spacing w:after="0"/>
              <w:rPr>
                <w:rFonts w:ascii="Arial" w:hAnsi="Arial"/>
                <w:sz w:val="18"/>
              </w:rPr>
            </w:pPr>
            <w:r>
              <w:rPr>
                <w:rFonts w:ascii="Arial" w:hAnsi="Arial" w:cs="Arial"/>
                <w:sz w:val="18"/>
                <w:szCs w:val="18"/>
              </w:rPr>
              <w:t>11.</w:t>
            </w:r>
            <w:r w:rsidR="0036233B">
              <w:rPr>
                <w:rFonts w:ascii="Arial" w:hAnsi="Arial" w:cs="Arial"/>
                <w:sz w:val="18"/>
                <w:szCs w:val="18"/>
              </w:rPr>
              <w:t>3.17</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Default="0036233B">
            <w:pPr>
              <w:keepNext/>
              <w:keepLines/>
              <w:spacing w:after="0"/>
              <w:jc w:val="center"/>
              <w:rPr>
                <w:rFonts w:ascii="Arial" w:hAnsi="Arial"/>
                <w:sz w:val="18"/>
              </w:rPr>
            </w:pPr>
            <w:r>
              <w:rPr>
                <w:rFonts w:ascii="Arial" w:hAnsi="Arial"/>
                <w:sz w:val="18"/>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Default="0036233B">
            <w:pPr>
              <w:keepNext/>
              <w:keepLines/>
              <w:spacing w:after="0"/>
              <w:jc w:val="center"/>
              <w:rPr>
                <w:rFonts w:ascii="Arial" w:hAnsi="Arial"/>
                <w:sz w:val="18"/>
              </w:rPr>
            </w:pPr>
            <w:r>
              <w:rPr>
                <w:rFonts w:ascii="Arial" w:hAnsi="Arial"/>
                <w:sz w:val="18"/>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Default="0036233B">
            <w:pPr>
              <w:keepNext/>
              <w:keepLines/>
              <w:spacing w:after="0"/>
              <w:jc w:val="center"/>
              <w:rPr>
                <w:rFonts w:ascii="Arial" w:hAnsi="Arial"/>
                <w:sz w:val="18"/>
              </w:rPr>
            </w:pPr>
            <w:r>
              <w:rPr>
                <w:rFonts w:ascii="Arial" w:hAnsi="Arial"/>
                <w:sz w:val="18"/>
              </w:rPr>
              <w:t>5</w:t>
            </w:r>
          </w:p>
        </w:tc>
      </w:tr>
    </w:tbl>
    <w:p w14:paraId="4806F503" w14:textId="77777777" w:rsidR="0036233B" w:rsidRDefault="0036233B" w:rsidP="00021BA6"/>
    <w:p w14:paraId="4DF25618" w14:textId="77777777" w:rsidR="0036233B" w:rsidRDefault="00AF026B" w:rsidP="0037175B">
      <w:pPr>
        <w:pStyle w:val="40"/>
      </w:pPr>
      <w:bookmarkStart w:id="6514" w:name="_Toc68196343"/>
      <w:bookmarkStart w:id="6515" w:name="_Toc59209014"/>
      <w:bookmarkStart w:id="6516" w:name="_Toc51951242"/>
      <w:bookmarkStart w:id="6517" w:name="_Toc45882692"/>
      <w:bookmarkStart w:id="6518" w:name="_Toc45282306"/>
      <w:bookmarkStart w:id="6519" w:name="_Toc34404461"/>
      <w:bookmarkStart w:id="6520" w:name="_Toc34388690"/>
      <w:bookmarkStart w:id="6521" w:name="_Toc73378883"/>
      <w:bookmarkStart w:id="6522" w:name="_Toc25070713"/>
      <w:r>
        <w:lastRenderedPageBreak/>
        <w:t>10.</w:t>
      </w:r>
      <w:r w:rsidR="0036233B">
        <w:t>3.1.2</w:t>
      </w:r>
      <w:r w:rsidR="0036233B">
        <w:tab/>
        <w:t>Target user info</w:t>
      </w:r>
      <w:bookmarkEnd w:id="6514"/>
      <w:bookmarkEnd w:id="6515"/>
      <w:bookmarkEnd w:id="6516"/>
      <w:bookmarkEnd w:id="6517"/>
      <w:bookmarkEnd w:id="6518"/>
      <w:bookmarkEnd w:id="6519"/>
      <w:bookmarkEnd w:id="6520"/>
      <w:bookmarkEnd w:id="6521"/>
    </w:p>
    <w:p w14:paraId="64DDC709" w14:textId="77777777" w:rsidR="0036233B" w:rsidRDefault="0036233B" w:rsidP="0036233B">
      <w:r>
        <w:t>The UE shall include this IE if it has received the target UE's application layer ID from upper layers</w:t>
      </w:r>
      <w:r>
        <w:rPr>
          <w:lang w:eastAsia="zh-CN"/>
        </w:rPr>
        <w:t xml:space="preserve"> or if the destination layer-2 ID is the unicast layer-2 ID of target UE</w:t>
      </w:r>
      <w:r>
        <w:t>.</w:t>
      </w:r>
    </w:p>
    <w:p w14:paraId="2B2988D3" w14:textId="77777777" w:rsidR="0036233B" w:rsidRDefault="00AF026B" w:rsidP="0037175B">
      <w:pPr>
        <w:pStyle w:val="40"/>
      </w:pPr>
      <w:bookmarkStart w:id="6523" w:name="_Toc68196344"/>
      <w:bookmarkStart w:id="6524" w:name="_Toc59209015"/>
      <w:bookmarkStart w:id="6525" w:name="_Toc51951243"/>
      <w:bookmarkStart w:id="6526" w:name="_Toc45882693"/>
      <w:bookmarkStart w:id="6527" w:name="_Toc45282307"/>
      <w:bookmarkStart w:id="6528" w:name="_Toc73378884"/>
      <w:bookmarkStart w:id="6529" w:name="_Toc34404462"/>
      <w:bookmarkStart w:id="6530" w:name="_Toc34388691"/>
      <w:r>
        <w:t>10.</w:t>
      </w:r>
      <w:r w:rsidR="0036233B">
        <w:t>3.1.3</w:t>
      </w:r>
      <w:r w:rsidR="0036233B">
        <w:tab/>
        <w:t>Key establishment information container</w:t>
      </w:r>
      <w:bookmarkEnd w:id="6523"/>
      <w:bookmarkEnd w:id="6524"/>
      <w:bookmarkEnd w:id="6525"/>
      <w:bookmarkEnd w:id="6526"/>
      <w:bookmarkEnd w:id="6527"/>
      <w:bookmarkEnd w:id="6528"/>
    </w:p>
    <w:p w14:paraId="7372D759" w14:textId="77777777" w:rsidR="0036233B" w:rsidRDefault="0036233B" w:rsidP="0036233B">
      <w:r>
        <w:t>The UE shall include this IE if</w:t>
      </w:r>
      <w:r>
        <w:rPr>
          <w:lang w:eastAsia="x-none"/>
        </w:rPr>
        <w:t xml:space="preserve"> the </w:t>
      </w:r>
      <w:r>
        <w:t xml:space="preserve">UE PC5 unicast signalling security policy is set to </w:t>
      </w:r>
      <w:r>
        <w:rPr>
          <w:lang w:eastAsia="x-none"/>
        </w:rPr>
        <w:t>"</w:t>
      </w:r>
      <w:r>
        <w:t>signalling integrity protection required</w:t>
      </w:r>
      <w:r>
        <w:rPr>
          <w:lang w:eastAsia="x-none"/>
        </w:rPr>
        <w:t>" or "</w:t>
      </w:r>
      <w:r>
        <w:t>signalling integrity protection preferred</w:t>
      </w:r>
      <w:r>
        <w:rPr>
          <w:lang w:eastAsia="x-none"/>
        </w:rPr>
        <w:t>".</w:t>
      </w:r>
    </w:p>
    <w:p w14:paraId="17BC633A" w14:textId="77777777" w:rsidR="0036233B" w:rsidRDefault="00AF026B" w:rsidP="0037175B">
      <w:pPr>
        <w:pStyle w:val="40"/>
      </w:pPr>
      <w:bookmarkStart w:id="6531" w:name="_Toc68196345"/>
      <w:bookmarkStart w:id="6532" w:name="_Toc59209016"/>
      <w:bookmarkStart w:id="6533" w:name="_Toc51951244"/>
      <w:bookmarkStart w:id="6534" w:name="_Toc45882694"/>
      <w:bookmarkStart w:id="6535" w:name="_Toc45282308"/>
      <w:bookmarkStart w:id="6536" w:name="_Toc73378885"/>
      <w:r>
        <w:t>10.</w:t>
      </w:r>
      <w:r w:rsidR="0036233B">
        <w:t>3.1.4</w:t>
      </w:r>
      <w:r w:rsidR="0036233B">
        <w:tab/>
        <w:t>Nonce_1</w:t>
      </w:r>
      <w:bookmarkEnd w:id="6531"/>
      <w:bookmarkEnd w:id="6532"/>
      <w:bookmarkEnd w:id="6533"/>
      <w:bookmarkEnd w:id="6534"/>
      <w:bookmarkEnd w:id="6535"/>
      <w:bookmarkEnd w:id="6536"/>
    </w:p>
    <w:p w14:paraId="31375F25" w14:textId="77777777" w:rsidR="0036233B" w:rsidRDefault="0036233B" w:rsidP="0036233B">
      <w:r>
        <w:t>The UE shall include this IE if the UE PC5 unicast signalling security policy is set to "signalling integrity protection required" or "signalling integrity protection preferred"</w:t>
      </w:r>
      <w:r>
        <w:rPr>
          <w:lang w:eastAsia="x-none"/>
        </w:rPr>
        <w:t>.</w:t>
      </w:r>
    </w:p>
    <w:p w14:paraId="3449D553" w14:textId="77777777" w:rsidR="0036233B" w:rsidRDefault="00AF026B" w:rsidP="0037175B">
      <w:pPr>
        <w:pStyle w:val="40"/>
      </w:pPr>
      <w:bookmarkStart w:id="6537" w:name="_Toc68196346"/>
      <w:bookmarkStart w:id="6538" w:name="_Toc59209017"/>
      <w:bookmarkStart w:id="6539" w:name="_Toc51951245"/>
      <w:bookmarkStart w:id="6540" w:name="_Toc45882695"/>
      <w:bookmarkStart w:id="6541" w:name="_Toc45282309"/>
      <w:bookmarkStart w:id="6542" w:name="_Toc73378886"/>
      <w:r>
        <w:t>10.</w:t>
      </w:r>
      <w:r w:rsidR="0036233B">
        <w:t>3.1.5</w:t>
      </w:r>
      <w:r w:rsidR="0036233B">
        <w:tab/>
      </w:r>
      <w:r w:rsidR="0036233B">
        <w:rPr>
          <w:lang w:eastAsia="x-none"/>
        </w:rPr>
        <w:t xml:space="preserve">MSB of </w:t>
      </w:r>
      <w:r w:rsidR="0036233B">
        <w:t>K</w:t>
      </w:r>
      <w:r w:rsidR="0036233B">
        <w:rPr>
          <w:vertAlign w:val="subscript"/>
        </w:rPr>
        <w:t>NRP-sess</w:t>
      </w:r>
      <w:r w:rsidR="0036233B">
        <w:t xml:space="preserve"> ID</w:t>
      </w:r>
      <w:bookmarkEnd w:id="6537"/>
      <w:bookmarkEnd w:id="6538"/>
      <w:bookmarkEnd w:id="6539"/>
      <w:bookmarkEnd w:id="6540"/>
      <w:bookmarkEnd w:id="6541"/>
      <w:bookmarkEnd w:id="6542"/>
    </w:p>
    <w:p w14:paraId="0F89A48D" w14:textId="77777777" w:rsidR="0036233B" w:rsidRDefault="0036233B" w:rsidP="0036233B">
      <w:r>
        <w:t>The UE shall include this IE if the UE PC5 unicast signalling security policy is set to "signalling integrity protection required" or "signalling integrity protection preferred"</w:t>
      </w:r>
      <w:r>
        <w:rPr>
          <w:lang w:eastAsia="x-none"/>
        </w:rPr>
        <w:t>.</w:t>
      </w:r>
    </w:p>
    <w:p w14:paraId="2E7A6F12" w14:textId="77777777" w:rsidR="0036233B" w:rsidRDefault="00AF026B" w:rsidP="0037175B">
      <w:pPr>
        <w:pStyle w:val="40"/>
      </w:pPr>
      <w:bookmarkStart w:id="6543" w:name="_Toc68196347"/>
      <w:bookmarkStart w:id="6544" w:name="_Toc59209018"/>
      <w:bookmarkStart w:id="6545" w:name="_Toc51951246"/>
      <w:bookmarkStart w:id="6546" w:name="_Toc45882696"/>
      <w:bookmarkStart w:id="6547" w:name="_Toc45282310"/>
      <w:bookmarkStart w:id="6548" w:name="_Toc73378887"/>
      <w:r>
        <w:t>10.</w:t>
      </w:r>
      <w:r w:rsidR="0036233B">
        <w:t>3.1.6</w:t>
      </w:r>
      <w:r w:rsidR="0036233B">
        <w:tab/>
      </w:r>
      <w:r w:rsidR="0036233B">
        <w:rPr>
          <w:rFonts w:cs="Arial"/>
          <w:szCs w:val="18"/>
        </w:rPr>
        <w:t>K</w:t>
      </w:r>
      <w:r w:rsidR="0036233B">
        <w:rPr>
          <w:rFonts w:cs="Arial"/>
          <w:szCs w:val="18"/>
          <w:vertAlign w:val="subscript"/>
        </w:rPr>
        <w:t>NRP</w:t>
      </w:r>
      <w:r w:rsidR="0036233B">
        <w:rPr>
          <w:rFonts w:cs="Arial"/>
          <w:szCs w:val="18"/>
        </w:rPr>
        <w:t xml:space="preserve"> ID</w:t>
      </w:r>
      <w:bookmarkEnd w:id="6543"/>
      <w:bookmarkEnd w:id="6544"/>
      <w:bookmarkEnd w:id="6545"/>
      <w:bookmarkEnd w:id="6546"/>
      <w:bookmarkEnd w:id="6547"/>
      <w:bookmarkEnd w:id="6548"/>
    </w:p>
    <w:p w14:paraId="2A03C1B5" w14:textId="77777777" w:rsidR="0036233B" w:rsidRDefault="0036233B" w:rsidP="0036233B">
      <w:r>
        <w:t>The UE may include this IE if it has an existing K</w:t>
      </w:r>
      <w:r>
        <w:rPr>
          <w:vertAlign w:val="subscript"/>
        </w:rPr>
        <w:t>NRP</w:t>
      </w:r>
      <w:r>
        <w:t xml:space="preserve"> for the target UE.</w:t>
      </w:r>
    </w:p>
    <w:p w14:paraId="6D2B111F" w14:textId="77777777" w:rsidR="0036233B" w:rsidRDefault="00AF026B" w:rsidP="0037175B">
      <w:pPr>
        <w:pStyle w:val="30"/>
      </w:pPr>
      <w:bookmarkStart w:id="6549" w:name="_Toc68196348"/>
      <w:bookmarkStart w:id="6550" w:name="_Toc59209019"/>
      <w:bookmarkStart w:id="6551" w:name="_Toc51951247"/>
      <w:bookmarkStart w:id="6552" w:name="_Toc45882697"/>
      <w:bookmarkStart w:id="6553" w:name="_Toc45282311"/>
      <w:bookmarkStart w:id="6554" w:name="_Toc73378888"/>
      <w:r>
        <w:t>10.</w:t>
      </w:r>
      <w:r w:rsidR="0036233B">
        <w:t>3.2</w:t>
      </w:r>
      <w:r w:rsidR="0036233B">
        <w:tab/>
        <w:t>ProSe direct link establishment accept</w:t>
      </w:r>
      <w:bookmarkEnd w:id="6522"/>
      <w:bookmarkEnd w:id="6529"/>
      <w:bookmarkEnd w:id="6530"/>
      <w:bookmarkEnd w:id="6549"/>
      <w:bookmarkEnd w:id="6550"/>
      <w:bookmarkEnd w:id="6551"/>
      <w:bookmarkEnd w:id="6552"/>
      <w:bookmarkEnd w:id="6553"/>
      <w:bookmarkEnd w:id="6554"/>
    </w:p>
    <w:p w14:paraId="283CC055" w14:textId="77777777" w:rsidR="0036233B" w:rsidRDefault="00AF026B" w:rsidP="0037175B">
      <w:pPr>
        <w:pStyle w:val="40"/>
      </w:pPr>
      <w:bookmarkStart w:id="6555" w:name="_Toc68196349"/>
      <w:bookmarkStart w:id="6556" w:name="_Toc59209020"/>
      <w:bookmarkStart w:id="6557" w:name="_Toc51951248"/>
      <w:bookmarkStart w:id="6558" w:name="_Toc45882698"/>
      <w:bookmarkStart w:id="6559" w:name="_Toc45282312"/>
      <w:bookmarkStart w:id="6560" w:name="_Toc34404463"/>
      <w:bookmarkStart w:id="6561" w:name="_Toc34388692"/>
      <w:bookmarkStart w:id="6562" w:name="_Toc25070714"/>
      <w:bookmarkStart w:id="6563" w:name="_Toc73378889"/>
      <w:r>
        <w:t>10.</w:t>
      </w:r>
      <w:r w:rsidR="0036233B">
        <w:t>3.2.1</w:t>
      </w:r>
      <w:r w:rsidR="0036233B">
        <w:tab/>
        <w:t>Message definition</w:t>
      </w:r>
      <w:bookmarkEnd w:id="6555"/>
      <w:bookmarkEnd w:id="6556"/>
      <w:bookmarkEnd w:id="6557"/>
      <w:bookmarkEnd w:id="6558"/>
      <w:bookmarkEnd w:id="6559"/>
      <w:bookmarkEnd w:id="6560"/>
      <w:bookmarkEnd w:id="6561"/>
      <w:bookmarkEnd w:id="6562"/>
      <w:bookmarkEnd w:id="6563"/>
    </w:p>
    <w:p w14:paraId="3DAB5046" w14:textId="77777777" w:rsidR="0036233B" w:rsidRDefault="0036233B" w:rsidP="0036233B">
      <w:r>
        <w:t>This message is sent by a UE to another peer UE to accept the received PROSE DIRECT LINK ESTABLISHMENT REQUEST message. See table </w:t>
      </w:r>
      <w:r w:rsidR="00AF026B">
        <w:t>10.</w:t>
      </w:r>
      <w:r>
        <w:t>3.2.1.1.</w:t>
      </w:r>
    </w:p>
    <w:p w14:paraId="70336DA3" w14:textId="77777777" w:rsidR="0036233B" w:rsidRDefault="0036233B" w:rsidP="0037175B">
      <w:pPr>
        <w:pStyle w:val="B1"/>
      </w:pPr>
      <w:r>
        <w:t>Message type:</w:t>
      </w:r>
      <w:r>
        <w:tab/>
        <w:t>PROSE DIRECT LINK ESTABLISHMENT ACCEPT</w:t>
      </w:r>
    </w:p>
    <w:p w14:paraId="0001E8C0" w14:textId="77777777" w:rsidR="0036233B" w:rsidRDefault="0036233B" w:rsidP="0037175B">
      <w:pPr>
        <w:pStyle w:val="B1"/>
      </w:pPr>
      <w:r>
        <w:t>Significance:</w:t>
      </w:r>
      <w:r>
        <w:tab/>
        <w:t>dual</w:t>
      </w:r>
    </w:p>
    <w:p w14:paraId="644ABBD4" w14:textId="77777777" w:rsidR="0036233B" w:rsidRDefault="0036233B" w:rsidP="0037175B">
      <w:pPr>
        <w:pStyle w:val="B1"/>
      </w:pPr>
      <w:r>
        <w:t>Direction:</w:t>
      </w:r>
      <w:r>
        <w:tab/>
      </w:r>
      <w:r>
        <w:tab/>
        <w:t>UE to peer UE</w:t>
      </w:r>
    </w:p>
    <w:p w14:paraId="2214A90F" w14:textId="77777777" w:rsidR="0036233B" w:rsidRDefault="0036233B" w:rsidP="0037175B">
      <w:pPr>
        <w:pStyle w:val="TH"/>
        <w:rPr>
          <w:lang w:val="fr-FR"/>
        </w:rPr>
      </w:pPr>
      <w:r>
        <w:rPr>
          <w:lang w:val="fr-FR"/>
        </w:rPr>
        <w:t>Table</w:t>
      </w:r>
      <w:r>
        <w:t> </w:t>
      </w:r>
      <w:r w:rsidR="00AF026B">
        <w:t>10.</w:t>
      </w:r>
      <w:r>
        <w:t>3.2.</w:t>
      </w:r>
      <w:r>
        <w:rPr>
          <w:lang w:val="fr-FR"/>
        </w:rPr>
        <w:t>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Default="0036233B">
            <w:pPr>
              <w:keepNext/>
              <w:keepLines/>
              <w:spacing w:after="0"/>
              <w:jc w:val="center"/>
              <w:rPr>
                <w:rFonts w:ascii="Arial" w:hAnsi="Arial"/>
                <w:b/>
                <w:sz w:val="18"/>
              </w:rPr>
            </w:pPr>
            <w:r>
              <w:rPr>
                <w:rFonts w:ascii="Arial" w:hAnsi="Arial"/>
                <w:b/>
                <w:sz w:val="18"/>
              </w:rPr>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77777777" w:rsidR="0036233B" w:rsidRDefault="0036233B">
            <w:pPr>
              <w:keepNext/>
              <w:keepLines/>
              <w:spacing w:after="0"/>
              <w:jc w:val="center"/>
              <w:rPr>
                <w:rFonts w:ascii="Arial" w:hAnsi="Arial"/>
                <w:b/>
                <w:sz w:val="18"/>
              </w:rPr>
            </w:pPr>
            <w:r>
              <w:rPr>
                <w:rFonts w:ascii="Arial" w:hAnsi="Arial"/>
                <w:b/>
                <w:sz w:val="18"/>
              </w:rP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Default="0036233B">
            <w:pPr>
              <w:keepNext/>
              <w:keepLines/>
              <w:spacing w:after="0"/>
              <w:jc w:val="center"/>
              <w:rPr>
                <w:rFonts w:ascii="Arial" w:hAnsi="Arial"/>
                <w:b/>
                <w:sz w:val="18"/>
              </w:rPr>
            </w:pPr>
            <w:r>
              <w:rPr>
                <w:rFonts w:ascii="Arial" w:hAnsi="Arial"/>
                <w:b/>
                <w:sz w:val="18"/>
              </w:rP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Default="0036233B">
            <w:pPr>
              <w:keepNext/>
              <w:keepLines/>
              <w:spacing w:after="0"/>
              <w:jc w:val="center"/>
              <w:rPr>
                <w:rFonts w:ascii="Arial" w:hAnsi="Arial"/>
                <w:b/>
                <w:sz w:val="18"/>
              </w:rPr>
            </w:pPr>
            <w:r>
              <w:rPr>
                <w:rFonts w:ascii="Arial" w:hAnsi="Arial"/>
                <w:b/>
                <w:sz w:val="18"/>
              </w:rPr>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Default="0036233B">
            <w:pPr>
              <w:keepNext/>
              <w:keepLines/>
              <w:spacing w:after="0"/>
              <w:jc w:val="center"/>
              <w:rPr>
                <w:rFonts w:ascii="Arial" w:hAnsi="Arial"/>
                <w:b/>
                <w:sz w:val="18"/>
              </w:rPr>
            </w:pPr>
            <w:r>
              <w:rPr>
                <w:rFonts w:ascii="Arial" w:hAnsi="Arial"/>
                <w:b/>
                <w:sz w:val="18"/>
              </w:rPr>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Default="0036233B">
            <w:pPr>
              <w:keepNext/>
              <w:keepLines/>
              <w:spacing w:after="0"/>
              <w:jc w:val="center"/>
              <w:rPr>
                <w:rFonts w:ascii="Arial" w:hAnsi="Arial"/>
                <w:b/>
                <w:sz w:val="18"/>
              </w:rPr>
            </w:pPr>
            <w:r>
              <w:rPr>
                <w:rFonts w:ascii="Arial" w:hAnsi="Arial"/>
                <w:b/>
                <w:sz w:val="18"/>
              </w:rPr>
              <w:t>Length</w:t>
            </w:r>
          </w:p>
        </w:tc>
      </w:tr>
      <w:tr w:rsidR="0036233B"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Default="0036233B">
            <w:pPr>
              <w:keepNext/>
              <w:keepLines/>
              <w:spacing w:after="0"/>
              <w:rPr>
                <w:rFonts w:ascii="Arial" w:hAnsi="Arial"/>
                <w:sz w:val="18"/>
              </w:rPr>
            </w:pPr>
            <w:r>
              <w:rPr>
                <w:rFonts w:ascii="Arial" w:hAnsi="Arial"/>
                <w:sz w:val="18"/>
              </w:rPr>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Default="0036233B">
            <w:pPr>
              <w:keepNext/>
              <w:keepLines/>
              <w:spacing w:after="0"/>
              <w:rPr>
                <w:rFonts w:ascii="Arial" w:hAnsi="Arial"/>
                <w:sz w:val="18"/>
              </w:rPr>
            </w:pPr>
            <w:r>
              <w:rPr>
                <w:rFonts w:ascii="Arial" w:hAnsi="Arial"/>
                <w:sz w:val="18"/>
              </w:rPr>
              <w:t>ProSe PC5 signalling message type</w:t>
            </w:r>
          </w:p>
          <w:p w14:paraId="174C1CAE" w14:textId="77777777" w:rsidR="0036233B" w:rsidRDefault="00AF026B">
            <w:pPr>
              <w:keepNext/>
              <w:keepLines/>
              <w:spacing w:after="0"/>
              <w:rPr>
                <w:rFonts w:ascii="Arial" w:hAnsi="Arial"/>
                <w:sz w:val="18"/>
              </w:rPr>
            </w:pPr>
            <w:r>
              <w:rPr>
                <w:rFonts w:ascii="Arial" w:hAnsi="Arial"/>
                <w:sz w:val="18"/>
              </w:rPr>
              <w:t>11.</w:t>
            </w:r>
            <w:r w:rsidR="0036233B">
              <w:rPr>
                <w:rFonts w:ascii="Arial" w:hAnsi="Arial"/>
                <w:sz w:val="18"/>
              </w:rPr>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Default="0036233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Default="0036233B">
            <w:pPr>
              <w:keepNext/>
              <w:keepLines/>
              <w:spacing w:after="0"/>
              <w:jc w:val="center"/>
              <w:rPr>
                <w:rFonts w:ascii="Arial"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Default="0036233B">
            <w:pPr>
              <w:keepNext/>
              <w:keepLines/>
              <w:spacing w:after="0"/>
              <w:jc w:val="center"/>
              <w:rPr>
                <w:rFonts w:ascii="Arial" w:hAnsi="Arial"/>
                <w:sz w:val="18"/>
              </w:rPr>
            </w:pPr>
            <w:r>
              <w:rPr>
                <w:rFonts w:ascii="Arial" w:hAnsi="Arial"/>
                <w:sz w:val="18"/>
              </w:rPr>
              <w:t>1</w:t>
            </w:r>
          </w:p>
        </w:tc>
      </w:tr>
      <w:tr w:rsidR="0036233B"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Default="0036233B">
            <w:pPr>
              <w:keepNext/>
              <w:keepLines/>
              <w:spacing w:after="0"/>
              <w:rPr>
                <w:rFonts w:ascii="Arial" w:hAnsi="Arial"/>
                <w:sz w:val="18"/>
              </w:rPr>
            </w:pPr>
            <w:r>
              <w:rPr>
                <w:rFonts w:ascii="Arial" w:hAnsi="Arial"/>
                <w:sz w:val="18"/>
              </w:rP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Default="0036233B">
            <w:pPr>
              <w:keepNext/>
              <w:keepLines/>
              <w:spacing w:after="0"/>
              <w:rPr>
                <w:rFonts w:ascii="Arial" w:hAnsi="Arial"/>
                <w:sz w:val="18"/>
              </w:rPr>
            </w:pPr>
            <w:r>
              <w:rPr>
                <w:rFonts w:ascii="Arial" w:hAnsi="Arial"/>
                <w:sz w:val="18"/>
              </w:rPr>
              <w:t>Sequence number</w:t>
            </w:r>
          </w:p>
          <w:p w14:paraId="4FDA9A06" w14:textId="77777777" w:rsidR="0036233B" w:rsidRDefault="00AF026B">
            <w:pPr>
              <w:keepNext/>
              <w:keepLines/>
              <w:spacing w:after="0"/>
              <w:rPr>
                <w:rFonts w:ascii="Arial" w:hAnsi="Arial"/>
                <w:sz w:val="18"/>
              </w:rPr>
            </w:pPr>
            <w:r>
              <w:rPr>
                <w:rFonts w:ascii="Arial" w:hAnsi="Arial"/>
                <w:sz w:val="18"/>
              </w:rPr>
              <w:t>11.</w:t>
            </w:r>
            <w:r w:rsidR="0036233B">
              <w:rPr>
                <w:rFonts w:ascii="Arial" w:hAnsi="Arial"/>
                <w:sz w:val="18"/>
              </w:rPr>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Default="0036233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Default="0036233B">
            <w:pPr>
              <w:keepNext/>
              <w:keepLines/>
              <w:spacing w:after="0"/>
              <w:jc w:val="center"/>
              <w:rPr>
                <w:rFonts w:ascii="Arial"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Default="0036233B">
            <w:pPr>
              <w:keepNext/>
              <w:keepLines/>
              <w:spacing w:after="0"/>
              <w:jc w:val="center"/>
              <w:rPr>
                <w:rFonts w:ascii="Arial" w:hAnsi="Arial"/>
                <w:sz w:val="18"/>
              </w:rPr>
            </w:pPr>
            <w:r>
              <w:rPr>
                <w:rFonts w:ascii="Arial" w:hAnsi="Arial"/>
                <w:sz w:val="18"/>
                <w:lang w:eastAsia="zh-CN"/>
              </w:rPr>
              <w:t>1</w:t>
            </w:r>
          </w:p>
        </w:tc>
      </w:tr>
      <w:tr w:rsidR="0036233B"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Default="0036233B">
            <w:pPr>
              <w:keepNext/>
              <w:keepLines/>
              <w:spacing w:after="0"/>
              <w:rPr>
                <w:rFonts w:ascii="Arial" w:hAnsi="Arial"/>
                <w:sz w:val="18"/>
              </w:rPr>
            </w:pPr>
            <w:r>
              <w:rPr>
                <w:rFonts w:ascii="Arial" w:hAnsi="Arial"/>
                <w:sz w:val="18"/>
              </w:rPr>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77777777" w:rsidR="0036233B" w:rsidRDefault="0036233B">
            <w:pPr>
              <w:keepNext/>
              <w:keepLines/>
              <w:spacing w:after="0"/>
              <w:rPr>
                <w:rFonts w:ascii="Arial" w:hAnsi="Arial"/>
                <w:sz w:val="18"/>
              </w:rPr>
            </w:pPr>
            <w:r>
              <w:rPr>
                <w:rFonts w:ascii="Arial" w:hAnsi="Arial"/>
                <w:sz w:val="18"/>
              </w:rPr>
              <w:t>Application layer ID</w:t>
            </w:r>
          </w:p>
          <w:p w14:paraId="5AC997BA" w14:textId="77777777" w:rsidR="0036233B" w:rsidRDefault="00AF026B">
            <w:pPr>
              <w:keepNext/>
              <w:keepLines/>
              <w:spacing w:after="0"/>
              <w:rPr>
                <w:rFonts w:ascii="Arial" w:hAnsi="Arial"/>
                <w:sz w:val="18"/>
              </w:rPr>
            </w:pPr>
            <w:r>
              <w:rPr>
                <w:rFonts w:ascii="Arial" w:hAnsi="Arial"/>
                <w:sz w:val="18"/>
              </w:rPr>
              <w:t>11.</w:t>
            </w:r>
            <w:r w:rsidR="0036233B">
              <w:rPr>
                <w:rFonts w:ascii="Arial" w:hAnsi="Arial"/>
                <w:sz w:val="18"/>
              </w:rPr>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Default="0036233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Default="0036233B">
            <w:pPr>
              <w:keepNext/>
              <w:keepLines/>
              <w:spacing w:after="0"/>
              <w:jc w:val="center"/>
              <w:rPr>
                <w:rFonts w:ascii="Arial" w:hAnsi="Arial"/>
                <w:sz w:val="18"/>
              </w:rPr>
            </w:pPr>
            <w:r>
              <w:rPr>
                <w:rFonts w:ascii="Arial" w:hAnsi="Arial"/>
                <w:sz w:val="18"/>
              </w:rPr>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77777777" w:rsidR="0036233B" w:rsidRDefault="0036233B">
            <w:pPr>
              <w:keepNext/>
              <w:keepLines/>
              <w:spacing w:after="0"/>
              <w:jc w:val="center"/>
              <w:rPr>
                <w:rFonts w:ascii="Arial" w:hAnsi="Arial"/>
                <w:sz w:val="18"/>
              </w:rPr>
            </w:pPr>
            <w:r>
              <w:rPr>
                <w:rFonts w:ascii="Arial" w:hAnsi="Arial"/>
                <w:sz w:val="18"/>
              </w:rPr>
              <w:t>3-253</w:t>
            </w:r>
          </w:p>
        </w:tc>
      </w:tr>
      <w:tr w:rsidR="0036233B" w14:paraId="54FB9AA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A33870" w14:textId="77777777" w:rsidR="0036233B"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hideMark/>
          </w:tcPr>
          <w:p w14:paraId="26B8E998" w14:textId="77777777" w:rsidR="0036233B" w:rsidRDefault="0036233B">
            <w:pPr>
              <w:keepNext/>
              <w:keepLines/>
              <w:spacing w:after="0"/>
              <w:rPr>
                <w:rFonts w:ascii="Arial" w:hAnsi="Arial"/>
                <w:sz w:val="18"/>
              </w:rPr>
            </w:pPr>
            <w:r>
              <w:rPr>
                <w:rFonts w:ascii="Arial" w:hAnsi="Arial"/>
                <w:sz w:val="18"/>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EE63BF2" w14:textId="77777777" w:rsidR="0036233B" w:rsidRDefault="0036233B">
            <w:pPr>
              <w:keepNext/>
              <w:keepLines/>
              <w:spacing w:after="0"/>
              <w:rPr>
                <w:rFonts w:ascii="Arial" w:hAnsi="Arial"/>
                <w:sz w:val="18"/>
              </w:rPr>
            </w:pPr>
            <w:r>
              <w:rPr>
                <w:rFonts w:ascii="Arial" w:hAnsi="Arial"/>
                <w:sz w:val="18"/>
              </w:rPr>
              <w:t>PC5 QoS flow descriptions</w:t>
            </w:r>
          </w:p>
          <w:p w14:paraId="01967096" w14:textId="77777777" w:rsidR="0036233B" w:rsidRDefault="00AF026B">
            <w:pPr>
              <w:keepNext/>
              <w:keepLines/>
              <w:spacing w:after="0"/>
              <w:rPr>
                <w:rFonts w:ascii="Arial" w:hAnsi="Arial"/>
                <w:sz w:val="18"/>
                <w:lang w:eastAsia="x-none"/>
              </w:rPr>
            </w:pPr>
            <w:r>
              <w:rPr>
                <w:rFonts w:ascii="Arial" w:hAnsi="Arial"/>
                <w:sz w:val="18"/>
              </w:rPr>
              <w:t>11.</w:t>
            </w:r>
            <w:r w:rsidR="0036233B">
              <w:rPr>
                <w:rFonts w:ascii="Arial" w:hAnsi="Arial"/>
                <w:sz w:val="18"/>
              </w:rPr>
              <w:t>3.5</w:t>
            </w:r>
          </w:p>
        </w:tc>
        <w:tc>
          <w:tcPr>
            <w:tcW w:w="1134" w:type="dxa"/>
            <w:tcBorders>
              <w:top w:val="single" w:sz="6" w:space="0" w:color="000000"/>
              <w:left w:val="single" w:sz="6" w:space="0" w:color="000000"/>
              <w:bottom w:val="single" w:sz="6" w:space="0" w:color="000000"/>
              <w:right w:val="single" w:sz="6" w:space="0" w:color="000000"/>
            </w:tcBorders>
            <w:hideMark/>
          </w:tcPr>
          <w:p w14:paraId="0369CA6A" w14:textId="77777777" w:rsidR="0036233B" w:rsidRDefault="0036233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0C870686" w14:textId="77777777" w:rsidR="0036233B" w:rsidRDefault="0036233B">
            <w:pPr>
              <w:keepNext/>
              <w:keepLines/>
              <w:spacing w:after="0"/>
              <w:jc w:val="center"/>
              <w:rPr>
                <w:rFonts w:ascii="Arial" w:hAnsi="Arial"/>
                <w:sz w:val="18"/>
              </w:rPr>
            </w:pPr>
            <w:r>
              <w:rPr>
                <w:rFonts w:ascii="Arial" w:hAnsi="Arial"/>
                <w:sz w:val="18"/>
              </w:rPr>
              <w:t>LV-E</w:t>
            </w:r>
          </w:p>
        </w:tc>
        <w:tc>
          <w:tcPr>
            <w:tcW w:w="851" w:type="dxa"/>
            <w:tcBorders>
              <w:top w:val="single" w:sz="6" w:space="0" w:color="000000"/>
              <w:left w:val="single" w:sz="6" w:space="0" w:color="000000"/>
              <w:bottom w:val="single" w:sz="6" w:space="0" w:color="000000"/>
              <w:right w:val="single" w:sz="6" w:space="0" w:color="000000"/>
            </w:tcBorders>
            <w:hideMark/>
          </w:tcPr>
          <w:p w14:paraId="331202A1" w14:textId="77777777" w:rsidR="0036233B" w:rsidRDefault="0036233B">
            <w:pPr>
              <w:keepNext/>
              <w:keepLines/>
              <w:spacing w:after="0"/>
              <w:jc w:val="center"/>
              <w:rPr>
                <w:rFonts w:ascii="Arial" w:hAnsi="Arial"/>
                <w:sz w:val="18"/>
              </w:rPr>
            </w:pPr>
            <w:r>
              <w:rPr>
                <w:rFonts w:ascii="Arial" w:hAnsi="Arial"/>
                <w:sz w:val="18"/>
              </w:rPr>
              <w:t>5-65537</w:t>
            </w:r>
          </w:p>
        </w:tc>
      </w:tr>
      <w:tr w:rsidR="0036233B"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Default="0036233B">
            <w:pPr>
              <w:keepNext/>
              <w:keepLines/>
              <w:spacing w:after="0"/>
              <w:rPr>
                <w:rFonts w:ascii="Arial" w:hAnsi="Arial"/>
                <w:sz w:val="18"/>
                <w:lang w:eastAsia="x-none"/>
              </w:rPr>
            </w:pPr>
            <w:r>
              <w:rPr>
                <w:rFonts w:ascii="Arial" w:hAnsi="Arial"/>
                <w:sz w:val="18"/>
                <w:lang w:eastAsia="x-none"/>
              </w:rPr>
              <w:t>Configuration of UE PC5 unicast user plane security protection</w:t>
            </w:r>
          </w:p>
          <w:p w14:paraId="4800C251" w14:textId="77777777" w:rsidR="0036233B"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Default="0036233B">
            <w:pPr>
              <w:keepNext/>
              <w:keepLines/>
              <w:spacing w:after="0"/>
              <w:rPr>
                <w:rFonts w:ascii="Arial" w:hAnsi="Arial"/>
                <w:sz w:val="18"/>
                <w:lang w:eastAsia="x-none"/>
              </w:rPr>
            </w:pPr>
            <w:r>
              <w:rPr>
                <w:rFonts w:ascii="Arial" w:hAnsi="Arial"/>
                <w:sz w:val="18"/>
                <w:lang w:eastAsia="x-none"/>
              </w:rPr>
              <w:t>Configuration of UE PC5 unicast user plane security protection</w:t>
            </w:r>
          </w:p>
          <w:p w14:paraId="7ED8D9E1" w14:textId="77777777" w:rsidR="0036233B" w:rsidRDefault="00AF026B">
            <w:pPr>
              <w:keepNext/>
              <w:keepLines/>
              <w:spacing w:after="0"/>
              <w:rPr>
                <w:rFonts w:ascii="Arial" w:hAnsi="Arial"/>
                <w:sz w:val="18"/>
              </w:rPr>
            </w:pPr>
            <w:r>
              <w:rPr>
                <w:rFonts w:ascii="Arial" w:hAnsi="Arial"/>
                <w:sz w:val="18"/>
                <w:lang w:eastAsia="x-none"/>
              </w:rPr>
              <w:t>11.</w:t>
            </w:r>
            <w:r w:rsidR="0036233B">
              <w:rPr>
                <w:rFonts w:ascii="Arial" w:hAnsi="Arial"/>
                <w:sz w:val="18"/>
                <w:lang w:eastAsia="x-none"/>
              </w:rPr>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Default="0036233B">
            <w:pPr>
              <w:keepNext/>
              <w:keepLines/>
              <w:spacing w:after="0"/>
              <w:jc w:val="center"/>
              <w:rPr>
                <w:rFonts w:ascii="Arial" w:hAnsi="Arial"/>
                <w:sz w:val="18"/>
              </w:rPr>
            </w:pPr>
            <w:r>
              <w:rPr>
                <w:rFonts w:ascii="Arial" w:hAnsi="Arial"/>
                <w:sz w:val="18"/>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Default="0036233B">
            <w:pPr>
              <w:keepNext/>
              <w:keepLines/>
              <w:spacing w:after="0"/>
              <w:jc w:val="center"/>
              <w:rPr>
                <w:rFonts w:ascii="Arial" w:hAnsi="Arial"/>
                <w:sz w:val="18"/>
              </w:rPr>
            </w:pPr>
            <w:r>
              <w:rPr>
                <w:rFonts w:ascii="Arial" w:hAnsi="Arial"/>
                <w:sz w:val="18"/>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Default="0036233B">
            <w:pPr>
              <w:keepNext/>
              <w:keepLines/>
              <w:spacing w:after="0"/>
              <w:jc w:val="center"/>
              <w:rPr>
                <w:rFonts w:ascii="Arial" w:hAnsi="Arial"/>
                <w:sz w:val="18"/>
              </w:rPr>
            </w:pPr>
            <w:r>
              <w:rPr>
                <w:rFonts w:ascii="Arial" w:hAnsi="Arial"/>
                <w:sz w:val="18"/>
                <w:lang w:eastAsia="ja-JP"/>
              </w:rPr>
              <w:t>1</w:t>
            </w:r>
          </w:p>
        </w:tc>
      </w:tr>
      <w:tr w:rsidR="0036233B"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77777777" w:rsidR="0036233B" w:rsidRDefault="0036233B">
            <w:pPr>
              <w:keepNext/>
              <w:keepLines/>
              <w:spacing w:after="0"/>
              <w:rPr>
                <w:rFonts w:ascii="Arial" w:hAnsi="Arial"/>
                <w:sz w:val="18"/>
                <w:lang w:eastAsia="ja-JP"/>
              </w:rPr>
            </w:pPr>
            <w:r>
              <w:rPr>
                <w:rFonts w:ascii="Arial" w:hAnsi="Arial"/>
                <w:sz w:val="18"/>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Default="0036233B">
            <w:pPr>
              <w:keepNext/>
              <w:keepLines/>
              <w:spacing w:after="0"/>
              <w:rPr>
                <w:rFonts w:ascii="Arial" w:hAnsi="Arial"/>
                <w:sz w:val="18"/>
              </w:rPr>
            </w:pPr>
            <w:r>
              <w:rPr>
                <w:rFonts w:ascii="Arial" w:hAnsi="Arial"/>
                <w:sz w:val="18"/>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Default="0036233B">
            <w:pPr>
              <w:keepNext/>
              <w:keepLines/>
              <w:spacing w:after="0"/>
              <w:rPr>
                <w:rFonts w:ascii="Arial" w:hAnsi="Arial"/>
                <w:sz w:val="18"/>
                <w:lang w:eastAsia="ja-JP"/>
              </w:rPr>
            </w:pPr>
            <w:r>
              <w:rPr>
                <w:rFonts w:ascii="Arial" w:hAnsi="Arial"/>
                <w:sz w:val="18"/>
                <w:lang w:eastAsia="ja-JP"/>
              </w:rPr>
              <w:t>IP address configuration</w:t>
            </w:r>
          </w:p>
          <w:p w14:paraId="65C6C6F7" w14:textId="77777777" w:rsidR="0036233B" w:rsidRDefault="00AF026B">
            <w:pPr>
              <w:keepNext/>
              <w:keepLines/>
              <w:spacing w:after="0"/>
              <w:rPr>
                <w:rFonts w:ascii="Arial" w:hAnsi="Arial"/>
                <w:sz w:val="18"/>
                <w:lang w:eastAsia="ja-JP"/>
              </w:rPr>
            </w:pPr>
            <w:r>
              <w:rPr>
                <w:rFonts w:ascii="Arial" w:hAnsi="Arial"/>
                <w:sz w:val="18"/>
              </w:rPr>
              <w:t>11.</w:t>
            </w:r>
            <w:r w:rsidR="0036233B">
              <w:rPr>
                <w:rFonts w:ascii="Arial" w:hAnsi="Arial"/>
                <w:sz w:val="18"/>
              </w:rPr>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Default="0036233B">
            <w:pPr>
              <w:keepNext/>
              <w:keepLines/>
              <w:spacing w:after="0"/>
              <w:jc w:val="center"/>
              <w:rPr>
                <w:rFonts w:ascii="Arial" w:hAnsi="Arial"/>
                <w:sz w:val="18"/>
              </w:rPr>
            </w:pPr>
            <w:r>
              <w:rPr>
                <w:rFonts w:ascii="Arial" w:hAnsi="Arial"/>
                <w:sz w:val="18"/>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Default="0036233B">
            <w:pPr>
              <w:keepNext/>
              <w:keepLines/>
              <w:spacing w:after="0"/>
              <w:jc w:val="center"/>
              <w:rPr>
                <w:rFonts w:ascii="Arial" w:hAnsi="Arial"/>
                <w:sz w:val="18"/>
              </w:rPr>
            </w:pPr>
            <w:r>
              <w:rPr>
                <w:rFonts w:ascii="Arial" w:hAnsi="Arial"/>
                <w:sz w:val="18"/>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Default="0036233B">
            <w:pPr>
              <w:keepNext/>
              <w:keepLines/>
              <w:spacing w:after="0"/>
              <w:jc w:val="center"/>
              <w:rPr>
                <w:rFonts w:ascii="Arial" w:hAnsi="Arial"/>
                <w:sz w:val="18"/>
              </w:rPr>
            </w:pPr>
            <w:r>
              <w:rPr>
                <w:rFonts w:ascii="Arial" w:hAnsi="Arial"/>
                <w:sz w:val="18"/>
              </w:rPr>
              <w:t>2</w:t>
            </w:r>
          </w:p>
        </w:tc>
      </w:tr>
      <w:tr w:rsidR="0036233B"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77777777" w:rsidR="0036233B" w:rsidRDefault="0036233B">
            <w:pPr>
              <w:keepNext/>
              <w:keepLines/>
              <w:spacing w:after="0"/>
              <w:rPr>
                <w:rFonts w:ascii="Arial" w:hAnsi="Arial"/>
                <w:sz w:val="18"/>
                <w:lang w:eastAsia="ja-JP"/>
              </w:rPr>
            </w:pPr>
            <w:r>
              <w:rPr>
                <w:rFonts w:ascii="Arial" w:hAnsi="Arial"/>
                <w:sz w:val="18"/>
                <w:lang w:eastAsia="ja-JP"/>
              </w:rPr>
              <w:t>58</w:t>
            </w:r>
          </w:p>
        </w:tc>
        <w:tc>
          <w:tcPr>
            <w:tcW w:w="2837" w:type="dxa"/>
            <w:tcBorders>
              <w:top w:val="single" w:sz="6" w:space="0" w:color="000000"/>
              <w:left w:val="single" w:sz="6" w:space="0" w:color="000000"/>
              <w:bottom w:val="single" w:sz="6" w:space="0" w:color="000000"/>
              <w:right w:val="single" w:sz="6" w:space="0" w:color="000000"/>
            </w:tcBorders>
          </w:tcPr>
          <w:p w14:paraId="5B300252" w14:textId="77777777" w:rsidR="0036233B" w:rsidRDefault="0036233B">
            <w:pPr>
              <w:keepNext/>
              <w:keepLines/>
              <w:spacing w:after="0"/>
              <w:rPr>
                <w:rFonts w:ascii="Arial" w:hAnsi="Arial"/>
                <w:sz w:val="18"/>
                <w:lang w:eastAsia="ja-JP"/>
              </w:rPr>
            </w:pPr>
            <w:r>
              <w:rPr>
                <w:rFonts w:ascii="Arial" w:hAnsi="Arial"/>
                <w:sz w:val="18"/>
                <w:lang w:eastAsia="ja-JP"/>
              </w:rPr>
              <w:t xml:space="preserve">Link local IPv6 address </w:t>
            </w:r>
          </w:p>
          <w:p w14:paraId="5BD5FAC6" w14:textId="77777777" w:rsidR="0036233B"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Default="0036233B">
            <w:pPr>
              <w:keepNext/>
              <w:keepLines/>
              <w:spacing w:after="0"/>
              <w:rPr>
                <w:rFonts w:ascii="Arial" w:hAnsi="Arial"/>
                <w:sz w:val="18"/>
                <w:lang w:eastAsia="ja-JP"/>
              </w:rPr>
            </w:pPr>
            <w:r>
              <w:rPr>
                <w:rFonts w:ascii="Arial" w:hAnsi="Arial"/>
                <w:sz w:val="18"/>
                <w:lang w:eastAsia="ja-JP"/>
              </w:rPr>
              <w:t>Link local IPv6 address</w:t>
            </w:r>
          </w:p>
          <w:p w14:paraId="667D54C0" w14:textId="77777777" w:rsidR="0036233B" w:rsidRDefault="00AF026B">
            <w:pPr>
              <w:keepNext/>
              <w:keepLines/>
              <w:spacing w:after="0"/>
              <w:rPr>
                <w:rFonts w:ascii="Arial" w:hAnsi="Arial"/>
                <w:sz w:val="18"/>
                <w:lang w:eastAsia="ja-JP"/>
              </w:rPr>
            </w:pPr>
            <w:r>
              <w:rPr>
                <w:rFonts w:ascii="Arial" w:hAnsi="Arial"/>
                <w:sz w:val="18"/>
              </w:rPr>
              <w:t>11.</w:t>
            </w:r>
            <w:r w:rsidR="0036233B">
              <w:rPr>
                <w:rFonts w:ascii="Arial" w:hAnsi="Arial"/>
                <w:sz w:val="18"/>
              </w:rPr>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Default="0036233B">
            <w:pPr>
              <w:keepNext/>
              <w:keepLines/>
              <w:spacing w:after="0"/>
              <w:jc w:val="center"/>
              <w:rPr>
                <w:rFonts w:ascii="Arial" w:hAnsi="Arial"/>
                <w:sz w:val="18"/>
                <w:lang w:eastAsia="ja-JP"/>
              </w:rPr>
            </w:pPr>
            <w:r>
              <w:rPr>
                <w:rFonts w:ascii="Arial" w:hAnsi="Arial"/>
                <w:sz w:val="18"/>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Default="0036233B">
            <w:pPr>
              <w:keepNext/>
              <w:keepLines/>
              <w:spacing w:after="0"/>
              <w:jc w:val="center"/>
              <w:rPr>
                <w:rFonts w:ascii="Arial" w:hAnsi="Arial"/>
                <w:sz w:val="18"/>
                <w:lang w:eastAsia="ja-JP"/>
              </w:rPr>
            </w:pPr>
            <w:r>
              <w:rPr>
                <w:rFonts w:ascii="Arial" w:hAnsi="Arial"/>
                <w:sz w:val="18"/>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Default="0036233B">
            <w:pPr>
              <w:keepNext/>
              <w:keepLines/>
              <w:spacing w:after="0"/>
              <w:jc w:val="center"/>
              <w:rPr>
                <w:rFonts w:ascii="Arial" w:hAnsi="Arial"/>
                <w:sz w:val="18"/>
                <w:lang w:eastAsia="ja-JP"/>
              </w:rPr>
            </w:pPr>
            <w:r>
              <w:rPr>
                <w:rFonts w:ascii="Arial" w:hAnsi="Arial"/>
                <w:sz w:val="18"/>
                <w:lang w:eastAsia="ja-JP"/>
              </w:rPr>
              <w:t>17</w:t>
            </w:r>
          </w:p>
        </w:tc>
      </w:tr>
    </w:tbl>
    <w:p w14:paraId="0A31CDDB" w14:textId="77777777" w:rsidR="0036233B" w:rsidRDefault="0036233B" w:rsidP="00021BA6"/>
    <w:p w14:paraId="33B2EDC7" w14:textId="77777777" w:rsidR="0036233B" w:rsidRDefault="00AF026B" w:rsidP="0037175B">
      <w:pPr>
        <w:pStyle w:val="40"/>
      </w:pPr>
      <w:bookmarkStart w:id="6564" w:name="_Toc68196350"/>
      <w:bookmarkStart w:id="6565" w:name="_Toc59209021"/>
      <w:bookmarkStart w:id="6566" w:name="_Toc73378890"/>
      <w:r>
        <w:t>10.</w:t>
      </w:r>
      <w:r w:rsidR="0036233B">
        <w:t>3.2.2</w:t>
      </w:r>
      <w:r w:rsidR="0036233B">
        <w:tab/>
        <w:t>IP address configuration</w:t>
      </w:r>
      <w:bookmarkEnd w:id="6564"/>
      <w:bookmarkEnd w:id="6565"/>
      <w:bookmarkEnd w:id="6566"/>
    </w:p>
    <w:p w14:paraId="7258AD01" w14:textId="77777777" w:rsidR="0036233B" w:rsidRDefault="0036233B" w:rsidP="0036233B">
      <w:r>
        <w:t>The UE shall include this IE if IP communication is used.</w:t>
      </w:r>
    </w:p>
    <w:p w14:paraId="4EF1E4AA" w14:textId="77777777" w:rsidR="0036233B" w:rsidRDefault="00AF026B" w:rsidP="0037175B">
      <w:pPr>
        <w:pStyle w:val="40"/>
      </w:pPr>
      <w:bookmarkStart w:id="6567" w:name="_Toc68196351"/>
      <w:bookmarkStart w:id="6568" w:name="_Toc59209022"/>
      <w:bookmarkStart w:id="6569" w:name="_Toc73378891"/>
      <w:r>
        <w:lastRenderedPageBreak/>
        <w:t>10.</w:t>
      </w:r>
      <w:r w:rsidR="0036233B">
        <w:t>3.2.3</w:t>
      </w:r>
      <w:r w:rsidR="0036233B">
        <w:tab/>
        <w:t>Link local IPv6 address</w:t>
      </w:r>
      <w:bookmarkEnd w:id="6567"/>
      <w:bookmarkEnd w:id="6568"/>
      <w:bookmarkEnd w:id="6569"/>
    </w:p>
    <w:p w14:paraId="30DE3DC7" w14:textId="77777777" w:rsidR="0036233B" w:rsidRDefault="0036233B" w:rsidP="0036233B">
      <w:r>
        <w:t>The UE shall include this IE if IP communication is used and the IP address configuration is set to "IPv6 address allocation not supported".</w:t>
      </w:r>
    </w:p>
    <w:p w14:paraId="58F4C3F9" w14:textId="77777777" w:rsidR="0036233B" w:rsidRDefault="00AF026B" w:rsidP="0037175B">
      <w:pPr>
        <w:pStyle w:val="30"/>
        <w:rPr>
          <w:lang w:val="en-US" w:eastAsia="zh-CN"/>
        </w:rPr>
      </w:pPr>
      <w:bookmarkStart w:id="6570" w:name="_Toc68196413"/>
      <w:bookmarkStart w:id="6571" w:name="_Toc59209084"/>
      <w:bookmarkStart w:id="6572" w:name="_Toc51951307"/>
      <w:bookmarkStart w:id="6573" w:name="_Toc73378892"/>
      <w:r>
        <w:rPr>
          <w:lang w:val="en-US" w:eastAsia="zh-CN"/>
        </w:rPr>
        <w:t>10.</w:t>
      </w:r>
      <w:r w:rsidR="0036233B">
        <w:rPr>
          <w:lang w:val="en-US" w:eastAsia="zh-CN"/>
        </w:rPr>
        <w:t>3</w:t>
      </w:r>
      <w:r w:rsidR="0036233B">
        <w:t>.3</w:t>
      </w:r>
      <w:r w:rsidR="0036233B">
        <w:tab/>
        <w:t xml:space="preserve">ProSe direct link </w:t>
      </w:r>
      <w:r w:rsidR="0036233B">
        <w:rPr>
          <w:lang w:val="en-US" w:eastAsia="zh-CN"/>
        </w:rPr>
        <w:t>establishment reject</w:t>
      </w:r>
      <w:bookmarkEnd w:id="6570"/>
      <w:bookmarkEnd w:id="6571"/>
      <w:bookmarkEnd w:id="6572"/>
      <w:bookmarkEnd w:id="6573"/>
    </w:p>
    <w:p w14:paraId="410F08A4" w14:textId="77777777" w:rsidR="0036233B" w:rsidRPr="0037175B" w:rsidRDefault="00AF026B" w:rsidP="0037175B">
      <w:pPr>
        <w:pStyle w:val="40"/>
      </w:pPr>
      <w:bookmarkStart w:id="6574" w:name="_Toc68196414"/>
      <w:bookmarkStart w:id="6575" w:name="_Toc59209085"/>
      <w:bookmarkStart w:id="6576" w:name="_Toc51951308"/>
      <w:bookmarkStart w:id="6577" w:name="_Toc73378893"/>
      <w:r w:rsidRPr="0037175B">
        <w:t>10.</w:t>
      </w:r>
      <w:r w:rsidR="0036233B" w:rsidRPr="0037175B">
        <w:t>3.3.1</w:t>
      </w:r>
      <w:r w:rsidR="0036233B" w:rsidRPr="00021BA6">
        <w:tab/>
        <w:t>Message definition</w:t>
      </w:r>
      <w:bookmarkEnd w:id="6574"/>
      <w:bookmarkEnd w:id="6575"/>
      <w:bookmarkEnd w:id="6576"/>
      <w:bookmarkEnd w:id="6577"/>
    </w:p>
    <w:p w14:paraId="78CB459B" w14:textId="77777777" w:rsidR="0036233B" w:rsidRDefault="0036233B" w:rsidP="0036233B">
      <w:r>
        <w:t xml:space="preserve">This message is sent by the UE to another peer UE to indicate that the link </w:t>
      </w:r>
      <w:r w:rsidRPr="0037175B">
        <w:t>establishment</w:t>
      </w:r>
      <w:r>
        <w:t xml:space="preserve"> request is not accepted. See table </w:t>
      </w:r>
      <w:r w:rsidR="00AF026B" w:rsidRPr="0037175B">
        <w:t>10.</w:t>
      </w:r>
      <w:r w:rsidRPr="0037175B">
        <w:t>3</w:t>
      </w:r>
      <w:r>
        <w:t>.3</w:t>
      </w:r>
      <w:r w:rsidRPr="0037175B">
        <w:t>.1.1</w:t>
      </w:r>
      <w:r>
        <w:t>.</w:t>
      </w:r>
    </w:p>
    <w:p w14:paraId="293A36D5" w14:textId="77777777" w:rsidR="0036233B" w:rsidRDefault="0036233B" w:rsidP="0037175B">
      <w:pPr>
        <w:pStyle w:val="B1"/>
      </w:pPr>
      <w:r>
        <w:t>Message type:</w:t>
      </w:r>
      <w:r>
        <w:tab/>
        <w:t>PROSE DIRECT LINK ESTABLISHMENT REJECT</w:t>
      </w:r>
    </w:p>
    <w:p w14:paraId="39565608" w14:textId="77777777" w:rsidR="0036233B" w:rsidRDefault="0036233B" w:rsidP="0037175B">
      <w:pPr>
        <w:pStyle w:val="B1"/>
      </w:pPr>
      <w:r>
        <w:t>Significance:</w:t>
      </w:r>
      <w:r>
        <w:tab/>
        <w:t>dual</w:t>
      </w:r>
    </w:p>
    <w:p w14:paraId="402F43C7" w14:textId="77777777" w:rsidR="0036233B" w:rsidRDefault="0036233B" w:rsidP="0037175B">
      <w:pPr>
        <w:pStyle w:val="B1"/>
      </w:pPr>
      <w:r>
        <w:t>Direction:</w:t>
      </w:r>
      <w:r>
        <w:tab/>
      </w:r>
      <w:r>
        <w:tab/>
        <w:t>UE to peer UE</w:t>
      </w:r>
    </w:p>
    <w:p w14:paraId="7047FF15" w14:textId="77777777" w:rsidR="0036233B" w:rsidRDefault="0036233B" w:rsidP="0037175B">
      <w:pPr>
        <w:pStyle w:val="TH"/>
      </w:pPr>
      <w:r>
        <w:t>Table </w:t>
      </w:r>
      <w:r w:rsidR="00AF026B" w:rsidRPr="0037175B">
        <w:t>10.</w:t>
      </w:r>
      <w:r w:rsidRPr="0037175B">
        <w:t>3</w:t>
      </w:r>
      <w:r>
        <w:t>.3</w:t>
      </w:r>
      <w:r w:rsidRPr="0037175B">
        <w:t>.1.1</w:t>
      </w:r>
      <w:r>
        <w:t>: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Default="0036233B">
            <w:pPr>
              <w:keepNext/>
              <w:keepLines/>
              <w:spacing w:after="0"/>
              <w:jc w:val="center"/>
              <w:rPr>
                <w:rFonts w:ascii="Arial" w:hAnsi="Arial"/>
                <w:b/>
                <w:sz w:val="18"/>
              </w:rPr>
            </w:pPr>
            <w:r>
              <w:rPr>
                <w:rFonts w:ascii="Arial" w:hAnsi="Arial"/>
                <w:b/>
                <w:sz w:val="18"/>
              </w:rPr>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77777777" w:rsidR="0036233B" w:rsidRDefault="0036233B">
            <w:pPr>
              <w:keepNext/>
              <w:keepLines/>
              <w:spacing w:after="0"/>
              <w:jc w:val="center"/>
              <w:rPr>
                <w:rFonts w:ascii="Arial" w:hAnsi="Arial"/>
                <w:b/>
                <w:sz w:val="18"/>
              </w:rPr>
            </w:pPr>
            <w:r>
              <w:rPr>
                <w:rFonts w:ascii="Arial" w:hAnsi="Arial"/>
                <w:b/>
                <w:sz w:val="18"/>
              </w:rP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Default="0036233B">
            <w:pPr>
              <w:keepNext/>
              <w:keepLines/>
              <w:spacing w:after="0"/>
              <w:jc w:val="center"/>
              <w:rPr>
                <w:rFonts w:ascii="Arial" w:hAnsi="Arial"/>
                <w:b/>
                <w:sz w:val="18"/>
              </w:rPr>
            </w:pPr>
            <w:r>
              <w:rPr>
                <w:rFonts w:ascii="Arial" w:hAnsi="Arial"/>
                <w:b/>
                <w:sz w:val="18"/>
              </w:rP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Default="0036233B">
            <w:pPr>
              <w:keepNext/>
              <w:keepLines/>
              <w:spacing w:after="0"/>
              <w:jc w:val="center"/>
              <w:rPr>
                <w:rFonts w:ascii="Arial" w:hAnsi="Arial"/>
                <w:b/>
                <w:sz w:val="18"/>
              </w:rPr>
            </w:pPr>
            <w:r>
              <w:rPr>
                <w:rFonts w:ascii="Arial" w:hAnsi="Arial"/>
                <w:b/>
                <w:sz w:val="18"/>
              </w:rP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Default="0036233B">
            <w:pPr>
              <w:keepNext/>
              <w:keepLines/>
              <w:spacing w:after="0"/>
              <w:jc w:val="center"/>
              <w:rPr>
                <w:rFonts w:ascii="Arial" w:hAnsi="Arial"/>
                <w:b/>
                <w:sz w:val="18"/>
              </w:rPr>
            </w:pPr>
            <w:r>
              <w:rPr>
                <w:rFonts w:ascii="Arial" w:hAnsi="Arial"/>
                <w:b/>
                <w:sz w:val="18"/>
              </w:rPr>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Default="0036233B">
            <w:pPr>
              <w:keepNext/>
              <w:keepLines/>
              <w:spacing w:after="0"/>
              <w:jc w:val="center"/>
              <w:rPr>
                <w:rFonts w:ascii="Arial" w:hAnsi="Arial"/>
                <w:b/>
                <w:sz w:val="18"/>
              </w:rPr>
            </w:pPr>
            <w:r>
              <w:rPr>
                <w:rFonts w:ascii="Arial" w:hAnsi="Arial"/>
                <w:b/>
                <w:sz w:val="18"/>
              </w:rPr>
              <w:t>Length</w:t>
            </w:r>
          </w:p>
        </w:tc>
      </w:tr>
      <w:tr w:rsidR="0036233B"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Default="0036233B">
            <w:pPr>
              <w:keepNext/>
              <w:keepLines/>
              <w:spacing w:after="0"/>
              <w:rPr>
                <w:rFonts w:ascii="Arial" w:hAnsi="Arial"/>
                <w:sz w:val="18"/>
              </w:rPr>
            </w:pPr>
            <w:r>
              <w:rPr>
                <w:rFonts w:ascii="Arial" w:hAnsi="Arial"/>
                <w:sz w:val="18"/>
              </w:rPr>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Default="0036233B">
            <w:pPr>
              <w:keepNext/>
              <w:keepLines/>
              <w:spacing w:after="0"/>
              <w:rPr>
                <w:rFonts w:ascii="Arial" w:hAnsi="Arial"/>
                <w:sz w:val="18"/>
              </w:rPr>
            </w:pPr>
            <w:r>
              <w:rPr>
                <w:rFonts w:ascii="Arial" w:hAnsi="Arial"/>
                <w:sz w:val="18"/>
              </w:rPr>
              <w:t>ProSe PC5 signalling message type</w:t>
            </w:r>
          </w:p>
          <w:p w14:paraId="231A7006" w14:textId="77777777" w:rsidR="0036233B" w:rsidRDefault="00AF026B">
            <w:pPr>
              <w:keepNext/>
              <w:keepLines/>
              <w:spacing w:after="0"/>
              <w:rPr>
                <w:rFonts w:ascii="Arial" w:hAnsi="Arial"/>
                <w:sz w:val="18"/>
              </w:rPr>
            </w:pPr>
            <w:r>
              <w:rPr>
                <w:rFonts w:ascii="Arial" w:hAnsi="Arial"/>
                <w:sz w:val="18"/>
                <w:lang w:val="en-US" w:eastAsia="zh-CN"/>
              </w:rPr>
              <w:t>11.</w:t>
            </w:r>
            <w:r w:rsidR="0036233B">
              <w:rPr>
                <w:rFonts w:ascii="Arial" w:hAnsi="Arial"/>
                <w:sz w:val="18"/>
                <w:lang w:val="en-US" w:eastAsia="zh-CN"/>
              </w:rPr>
              <w:t>3</w:t>
            </w:r>
            <w:r w:rsidR="0036233B">
              <w:rPr>
                <w:rFonts w:ascii="Arial" w:hAnsi="Arial"/>
                <w:sz w:val="18"/>
              </w:rPr>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Default="0036233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Default="0036233B">
            <w:pPr>
              <w:keepNext/>
              <w:keepLines/>
              <w:spacing w:after="0"/>
              <w:jc w:val="center"/>
              <w:rPr>
                <w:rFonts w:ascii="Arial"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Default="0036233B">
            <w:pPr>
              <w:keepNext/>
              <w:keepLines/>
              <w:spacing w:after="0"/>
              <w:jc w:val="center"/>
              <w:rPr>
                <w:rFonts w:ascii="Arial" w:hAnsi="Arial"/>
                <w:sz w:val="18"/>
              </w:rPr>
            </w:pPr>
            <w:r>
              <w:rPr>
                <w:rFonts w:ascii="Arial" w:hAnsi="Arial"/>
                <w:sz w:val="18"/>
              </w:rPr>
              <w:t>1</w:t>
            </w:r>
          </w:p>
        </w:tc>
      </w:tr>
      <w:tr w:rsidR="0036233B"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Default="0036233B">
            <w:pPr>
              <w:keepNext/>
              <w:keepLines/>
              <w:spacing w:after="0"/>
              <w:rPr>
                <w:rFonts w:ascii="Arial" w:hAnsi="Arial"/>
                <w:sz w:val="18"/>
              </w:rPr>
            </w:pPr>
            <w:r>
              <w:rPr>
                <w:rFonts w:ascii="Arial" w:hAnsi="Arial"/>
                <w:sz w:val="18"/>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Default="0036233B">
            <w:pPr>
              <w:keepNext/>
              <w:keepLines/>
              <w:spacing w:after="0"/>
              <w:rPr>
                <w:rFonts w:ascii="Arial" w:hAnsi="Arial"/>
                <w:sz w:val="18"/>
              </w:rPr>
            </w:pPr>
            <w:r>
              <w:rPr>
                <w:rFonts w:ascii="Arial" w:hAnsi="Arial"/>
                <w:sz w:val="18"/>
              </w:rPr>
              <w:t>Sequence number</w:t>
            </w:r>
          </w:p>
          <w:p w14:paraId="36BC2CFE" w14:textId="77777777" w:rsidR="0036233B" w:rsidRDefault="00AF026B">
            <w:pPr>
              <w:keepNext/>
              <w:keepLines/>
              <w:spacing w:after="0"/>
              <w:rPr>
                <w:rFonts w:ascii="Arial" w:hAnsi="Arial"/>
                <w:sz w:val="18"/>
              </w:rPr>
            </w:pPr>
            <w:r>
              <w:rPr>
                <w:rFonts w:ascii="Arial" w:hAnsi="Arial"/>
                <w:sz w:val="18"/>
                <w:lang w:val="en-US" w:eastAsia="zh-CN"/>
              </w:rPr>
              <w:t>11.</w:t>
            </w:r>
            <w:r w:rsidR="0036233B">
              <w:rPr>
                <w:rFonts w:ascii="Arial" w:hAnsi="Arial"/>
                <w:sz w:val="18"/>
                <w:lang w:val="en-US" w:eastAsia="zh-CN"/>
              </w:rPr>
              <w:t>3</w:t>
            </w:r>
            <w:r w:rsidR="0036233B">
              <w:rPr>
                <w:rFonts w:ascii="Arial" w:hAnsi="Arial"/>
                <w:sz w:val="18"/>
              </w:rPr>
              <w:t>.</w:t>
            </w:r>
            <w:r w:rsidR="0036233B">
              <w:rPr>
                <w:rFonts w:ascii="Arial" w:hAnsi="Arial"/>
                <w:sz w:val="18"/>
                <w:lang w:val="en-US"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Default="0036233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Default="0036233B">
            <w:pPr>
              <w:keepNext/>
              <w:keepLines/>
              <w:spacing w:after="0"/>
              <w:jc w:val="center"/>
              <w:rPr>
                <w:rFonts w:ascii="Arial"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Default="0036233B">
            <w:pPr>
              <w:keepNext/>
              <w:keepLines/>
              <w:spacing w:after="0"/>
              <w:jc w:val="center"/>
              <w:rPr>
                <w:rFonts w:ascii="Arial" w:hAnsi="Arial"/>
                <w:sz w:val="18"/>
                <w:lang w:eastAsia="zh-CN"/>
              </w:rPr>
            </w:pPr>
            <w:r>
              <w:rPr>
                <w:rFonts w:ascii="Arial" w:hAnsi="Arial"/>
                <w:sz w:val="18"/>
                <w:lang w:eastAsia="zh-CN"/>
              </w:rPr>
              <w:t>1</w:t>
            </w:r>
          </w:p>
        </w:tc>
      </w:tr>
      <w:tr w:rsidR="0036233B"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Default="0036233B">
            <w:pPr>
              <w:keepNext/>
              <w:keepLines/>
              <w:spacing w:after="0"/>
              <w:rPr>
                <w:rFonts w:ascii="Arial" w:hAnsi="Arial"/>
                <w:sz w:val="18"/>
              </w:rPr>
            </w:pPr>
            <w:r>
              <w:rPr>
                <w:rFonts w:ascii="Arial" w:hAnsi="Arial"/>
                <w:sz w:val="18"/>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Default="0036233B">
            <w:pPr>
              <w:keepNext/>
              <w:keepLines/>
              <w:spacing w:after="0"/>
              <w:rPr>
                <w:rFonts w:ascii="Arial" w:hAnsi="Arial"/>
                <w:sz w:val="18"/>
                <w:lang w:val="en-US" w:eastAsia="zh-CN"/>
              </w:rPr>
            </w:pPr>
            <w:r>
              <w:rPr>
                <w:rFonts w:ascii="Arial" w:hAnsi="Arial"/>
                <w:sz w:val="18"/>
                <w:lang w:val="en-US" w:eastAsia="zh-CN"/>
              </w:rPr>
              <w:t>PC5 signalling protocol cause</w:t>
            </w:r>
          </w:p>
          <w:p w14:paraId="6218A91A" w14:textId="77777777" w:rsidR="0036233B" w:rsidRDefault="00AF026B">
            <w:pPr>
              <w:keepNext/>
              <w:keepLines/>
              <w:spacing w:after="0"/>
              <w:rPr>
                <w:rFonts w:ascii="Arial" w:eastAsia="宋体" w:hAnsi="Arial"/>
                <w:sz w:val="18"/>
                <w:lang w:val="en-US" w:eastAsia="zh-CN"/>
              </w:rPr>
            </w:pPr>
            <w:r>
              <w:rPr>
                <w:rFonts w:ascii="Arial" w:hAnsi="Arial"/>
                <w:sz w:val="18"/>
                <w:lang w:val="en-US" w:eastAsia="zh-CN"/>
              </w:rPr>
              <w:t>11.</w:t>
            </w:r>
            <w:r w:rsidR="0036233B">
              <w:rPr>
                <w:rFonts w:ascii="Arial" w:hAnsi="Arial"/>
                <w:sz w:val="18"/>
                <w:lang w:val="en-US" w:eastAsia="zh-CN"/>
              </w:rPr>
              <w:t>3.9</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Default="0036233B">
            <w:pPr>
              <w:keepNext/>
              <w:keepLines/>
              <w:spacing w:after="0"/>
              <w:jc w:val="center"/>
              <w:rPr>
                <w:rFonts w:ascii="Arial" w:eastAsia="宋体" w:hAnsi="Arial"/>
                <w:sz w:val="18"/>
                <w:lang w:eastAsia="zh-CN"/>
              </w:rPr>
            </w:pPr>
            <w:r>
              <w:rPr>
                <w:rFonts w:ascii="Arial" w:hAnsi="Arial"/>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Default="0036233B">
            <w:pPr>
              <w:keepNext/>
              <w:keepLines/>
              <w:spacing w:after="0"/>
              <w:jc w:val="center"/>
              <w:rPr>
                <w:rFonts w:ascii="Arial" w:eastAsiaTheme="minorEastAsia"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Default="0036233B">
            <w:pPr>
              <w:keepNext/>
              <w:keepLines/>
              <w:spacing w:after="0"/>
              <w:jc w:val="center"/>
              <w:rPr>
                <w:rFonts w:ascii="Arial" w:hAnsi="Arial"/>
                <w:sz w:val="18"/>
              </w:rPr>
            </w:pPr>
            <w:r>
              <w:rPr>
                <w:rFonts w:ascii="Arial" w:hAnsi="Arial"/>
                <w:sz w:val="18"/>
              </w:rPr>
              <w:t>1</w:t>
            </w:r>
          </w:p>
        </w:tc>
      </w:tr>
    </w:tbl>
    <w:p w14:paraId="34CE87DC" w14:textId="77777777" w:rsidR="0036233B" w:rsidRDefault="0036233B" w:rsidP="0037175B"/>
    <w:p w14:paraId="723ECD23" w14:textId="77777777" w:rsidR="00CE7C6B" w:rsidRDefault="00AF026B" w:rsidP="0037175B">
      <w:pPr>
        <w:pStyle w:val="30"/>
      </w:pPr>
      <w:bookmarkStart w:id="6578" w:name="_Toc68196358"/>
      <w:bookmarkStart w:id="6579" w:name="_Toc59209029"/>
      <w:bookmarkStart w:id="6580" w:name="_Toc73378894"/>
      <w:r>
        <w:rPr>
          <w:lang w:val="en-US" w:eastAsia="zh-CN"/>
        </w:rPr>
        <w:t>10.</w:t>
      </w:r>
      <w:r w:rsidR="00CE7C6B">
        <w:rPr>
          <w:lang w:val="en-US" w:eastAsia="zh-CN"/>
        </w:rPr>
        <w:t>3</w:t>
      </w:r>
      <w:r w:rsidR="00CE7C6B">
        <w:t>.</w:t>
      </w:r>
      <w:r w:rsidR="00053035">
        <w:t>4</w:t>
      </w:r>
      <w:r w:rsidR="00CE7C6B">
        <w:tab/>
        <w:t xml:space="preserve">ProSe direct link </w:t>
      </w:r>
      <w:r w:rsidR="00CE7C6B">
        <w:rPr>
          <w:lang w:val="en-US" w:eastAsia="zh-CN"/>
        </w:rPr>
        <w:t>release</w:t>
      </w:r>
      <w:r w:rsidR="00CE7C6B">
        <w:t xml:space="preserve"> request</w:t>
      </w:r>
      <w:bookmarkEnd w:id="6578"/>
      <w:bookmarkEnd w:id="6579"/>
      <w:bookmarkEnd w:id="6580"/>
    </w:p>
    <w:p w14:paraId="6E50A179" w14:textId="77777777" w:rsidR="00CE7C6B" w:rsidRDefault="00AF026B" w:rsidP="0037175B">
      <w:pPr>
        <w:pStyle w:val="40"/>
      </w:pPr>
      <w:bookmarkStart w:id="6581" w:name="_Toc68196359"/>
      <w:bookmarkStart w:id="6582" w:name="_Toc59209030"/>
      <w:bookmarkStart w:id="6583" w:name="_Toc51951254"/>
      <w:bookmarkStart w:id="6584" w:name="_Toc45882704"/>
      <w:bookmarkStart w:id="6585" w:name="_Toc45282318"/>
      <w:bookmarkStart w:id="6586" w:name="_Toc34404469"/>
      <w:bookmarkStart w:id="6587" w:name="_Toc34388698"/>
      <w:bookmarkStart w:id="6588" w:name="_Toc525231360"/>
      <w:bookmarkStart w:id="6589" w:name="_Toc73378895"/>
      <w:r>
        <w:rPr>
          <w:lang w:val="en-US" w:eastAsia="zh-CN"/>
        </w:rPr>
        <w:t>10.</w:t>
      </w:r>
      <w:r w:rsidR="00CE7C6B">
        <w:rPr>
          <w:lang w:val="en-US" w:eastAsia="zh-CN"/>
        </w:rPr>
        <w:t>3</w:t>
      </w:r>
      <w:r w:rsidR="00CE7C6B">
        <w:t>.</w:t>
      </w:r>
      <w:r w:rsidR="00053035">
        <w:t>4</w:t>
      </w:r>
      <w:r w:rsidR="00CE7C6B">
        <w:t>.1</w:t>
      </w:r>
      <w:r w:rsidR="00CE7C6B">
        <w:tab/>
        <w:t>Message definition</w:t>
      </w:r>
      <w:bookmarkEnd w:id="6581"/>
      <w:bookmarkEnd w:id="6582"/>
      <w:bookmarkEnd w:id="6583"/>
      <w:bookmarkEnd w:id="6584"/>
      <w:bookmarkEnd w:id="6585"/>
      <w:bookmarkEnd w:id="6586"/>
      <w:bookmarkEnd w:id="6587"/>
      <w:bookmarkEnd w:id="6588"/>
      <w:bookmarkEnd w:id="6589"/>
    </w:p>
    <w:p w14:paraId="264F9AD1" w14:textId="77777777" w:rsidR="00CE7C6B" w:rsidRDefault="00CE7C6B" w:rsidP="00CE7C6B">
      <w:r>
        <w:t>This message is sent by the UE to another peer UE to initiate the direct link release procedure. See table </w:t>
      </w:r>
      <w:r w:rsidR="00AF026B">
        <w:rPr>
          <w:lang w:val="en-US" w:eastAsia="zh-CN"/>
        </w:rPr>
        <w:t>10.</w:t>
      </w:r>
      <w:r>
        <w:rPr>
          <w:lang w:val="en-US" w:eastAsia="zh-CN"/>
        </w:rPr>
        <w:t>3</w:t>
      </w:r>
      <w:r>
        <w:t>.x.1.1.</w:t>
      </w:r>
    </w:p>
    <w:p w14:paraId="56F30124" w14:textId="77777777" w:rsidR="00CE7C6B" w:rsidRDefault="00CE7C6B" w:rsidP="0037175B">
      <w:pPr>
        <w:pStyle w:val="B1"/>
        <w:rPr>
          <w:lang w:val="en-US" w:eastAsia="zh-CN"/>
        </w:rPr>
      </w:pPr>
      <w:r>
        <w:t>Message type:</w:t>
      </w:r>
      <w:r>
        <w:tab/>
        <w:t>PROSE DIRECT</w:t>
      </w:r>
      <w:r>
        <w:rPr>
          <w:lang w:val="en-US" w:eastAsia="zh-CN"/>
        </w:rPr>
        <w:t xml:space="preserve"> LINK RELEASE REQUEST</w:t>
      </w:r>
    </w:p>
    <w:p w14:paraId="437FAB47" w14:textId="77777777" w:rsidR="00CE7C6B" w:rsidRDefault="00CE7C6B" w:rsidP="0037175B">
      <w:pPr>
        <w:pStyle w:val="B1"/>
      </w:pPr>
      <w:r>
        <w:t>Significance:</w:t>
      </w:r>
      <w:r>
        <w:tab/>
        <w:t>dual</w:t>
      </w:r>
    </w:p>
    <w:p w14:paraId="13DA9D89" w14:textId="77777777" w:rsidR="00CE7C6B" w:rsidRDefault="00CE7C6B" w:rsidP="0037175B">
      <w:pPr>
        <w:pStyle w:val="B1"/>
      </w:pPr>
      <w:r>
        <w:t>Direction:</w:t>
      </w:r>
      <w:r>
        <w:tab/>
      </w:r>
      <w:r>
        <w:tab/>
        <w:t>UE to peer UE</w:t>
      </w:r>
    </w:p>
    <w:p w14:paraId="44DA42F9" w14:textId="5DF4167A" w:rsidR="00CE7C6B" w:rsidRDefault="00CE7C6B" w:rsidP="0037175B">
      <w:pPr>
        <w:pStyle w:val="TH"/>
      </w:pPr>
      <w:r>
        <w:t>Table</w:t>
      </w:r>
      <w:r>
        <w:rPr>
          <w:noProof/>
        </w:rPr>
        <w:t> </w:t>
      </w:r>
      <w:r w:rsidR="00AF026B">
        <w:rPr>
          <w:lang w:val="en-US" w:eastAsia="zh-CN"/>
        </w:rPr>
        <w:t>10.</w:t>
      </w:r>
      <w:r>
        <w:rPr>
          <w:lang w:val="en-US" w:eastAsia="zh-CN"/>
        </w:rPr>
        <w:t>3</w:t>
      </w:r>
      <w:r>
        <w:rPr>
          <w:lang w:eastAsia="zh-CN"/>
        </w:rPr>
        <w:t>.</w:t>
      </w:r>
      <w:ins w:id="6590" w:author="Rapporteur" w:date="2021-05-31T18:06:00Z">
        <w:r w:rsidR="007864F0">
          <w:rPr>
            <w:lang w:eastAsia="zh-CN"/>
          </w:rPr>
          <w:t>4</w:t>
        </w:r>
      </w:ins>
      <w:del w:id="6591" w:author="Rapporteur" w:date="2021-05-31T18:06:00Z">
        <w:r w:rsidDel="007864F0">
          <w:rPr>
            <w:lang w:eastAsia="zh-CN"/>
          </w:rPr>
          <w:delText>x</w:delText>
        </w:r>
      </w:del>
      <w:r>
        <w:rPr>
          <w:lang w:eastAsia="zh-CN"/>
        </w:rPr>
        <w:t>.1.1</w:t>
      </w:r>
      <w:r>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Default="00CE7C6B">
            <w:pPr>
              <w:keepNext/>
              <w:keepLines/>
              <w:spacing w:after="0"/>
              <w:rPr>
                <w:rFonts w:ascii="Arial" w:hAnsi="Arial"/>
                <w:sz w:val="18"/>
              </w:rPr>
            </w:pPr>
            <w:r>
              <w:rPr>
                <w:rFonts w:ascii="Arial" w:hAnsi="Arial"/>
                <w:sz w:val="18"/>
              </w:rPr>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77777777" w:rsidR="00CE7C6B" w:rsidRDefault="00CE7C6B">
            <w:pPr>
              <w:keepNext/>
              <w:keepLines/>
              <w:spacing w:after="0"/>
              <w:rPr>
                <w:rFonts w:ascii="Arial" w:hAnsi="Arial"/>
                <w:sz w:val="18"/>
                <w:lang w:eastAsia="ja-JP"/>
              </w:rPr>
            </w:pPr>
            <w:r>
              <w:rPr>
                <w:rFonts w:ascii="Arial" w:hAnsi="Arial"/>
                <w:sz w:val="18"/>
                <w:lang w:eastAsia="ja-JP"/>
              </w:rP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Default="00CE7C6B">
            <w:pPr>
              <w:keepNext/>
              <w:keepLines/>
              <w:spacing w:after="0"/>
              <w:rPr>
                <w:rFonts w:ascii="Arial" w:hAnsi="Arial"/>
                <w:sz w:val="18"/>
                <w:lang w:eastAsia="ja-JP"/>
              </w:rPr>
            </w:pPr>
            <w:r>
              <w:rPr>
                <w:rFonts w:ascii="Arial" w:hAnsi="Arial"/>
                <w:sz w:val="18"/>
                <w:lang w:eastAsia="ja-JP"/>
              </w:rP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Default="00CE7C6B">
            <w:pPr>
              <w:keepNext/>
              <w:keepLines/>
              <w:spacing w:after="0"/>
              <w:jc w:val="center"/>
              <w:rPr>
                <w:rFonts w:ascii="Arial" w:hAnsi="Arial"/>
                <w:sz w:val="18"/>
              </w:rPr>
            </w:pPr>
            <w:r>
              <w:rPr>
                <w:rFonts w:ascii="Arial" w:hAnsi="Arial"/>
                <w:sz w:val="18"/>
              </w:rPr>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Default="00CE7C6B">
            <w:pPr>
              <w:keepNext/>
              <w:keepLines/>
              <w:spacing w:after="0"/>
              <w:jc w:val="center"/>
              <w:rPr>
                <w:rFonts w:ascii="Arial" w:hAnsi="Arial"/>
                <w:sz w:val="18"/>
              </w:rPr>
            </w:pPr>
            <w:r>
              <w:rPr>
                <w:rFonts w:ascii="Arial" w:hAnsi="Arial"/>
                <w:sz w:val="18"/>
              </w:rPr>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Default="00CE7C6B">
            <w:pPr>
              <w:keepNext/>
              <w:keepLines/>
              <w:spacing w:after="0"/>
              <w:jc w:val="center"/>
              <w:rPr>
                <w:rFonts w:ascii="Arial" w:hAnsi="Arial"/>
                <w:sz w:val="18"/>
              </w:rPr>
            </w:pPr>
            <w:r>
              <w:rPr>
                <w:rFonts w:ascii="Arial" w:hAnsi="Arial"/>
                <w:sz w:val="18"/>
              </w:rPr>
              <w:t>Length</w:t>
            </w:r>
          </w:p>
        </w:tc>
      </w:tr>
      <w:tr w:rsidR="00CE7C6B"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Default="00CE7C6B">
            <w:pPr>
              <w:keepNext/>
              <w:keepLines/>
              <w:spacing w:after="0"/>
              <w:rPr>
                <w:rFonts w:ascii="Arial" w:hAnsi="Arial"/>
                <w:sz w:val="18"/>
                <w:lang w:eastAsia="ja-JP"/>
              </w:rPr>
            </w:pPr>
            <w:r>
              <w:rPr>
                <w:rFonts w:ascii="Arial" w:hAnsi="Arial"/>
                <w:sz w:val="18"/>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Default="00CE7C6B">
            <w:pPr>
              <w:keepNext/>
              <w:keepLines/>
              <w:spacing w:after="0"/>
              <w:rPr>
                <w:rFonts w:ascii="Arial" w:hAnsi="Arial"/>
                <w:sz w:val="18"/>
                <w:lang w:eastAsia="ja-JP"/>
              </w:rPr>
            </w:pPr>
            <w:r>
              <w:rPr>
                <w:rFonts w:ascii="Arial" w:hAnsi="Arial"/>
                <w:sz w:val="18"/>
                <w:lang w:eastAsia="ja-JP"/>
              </w:rPr>
              <w:t>ProSe PC5 signalling message type</w:t>
            </w:r>
          </w:p>
          <w:p w14:paraId="64EAC710" w14:textId="77777777" w:rsidR="00CE7C6B" w:rsidRDefault="00AF026B">
            <w:pPr>
              <w:keepNext/>
              <w:keepLines/>
              <w:spacing w:after="0"/>
              <w:rPr>
                <w:rFonts w:ascii="Arial" w:hAnsi="Arial"/>
                <w:sz w:val="18"/>
                <w:lang w:eastAsia="ja-JP"/>
              </w:rPr>
            </w:pPr>
            <w:r>
              <w:rPr>
                <w:rFonts w:ascii="Arial" w:hAnsi="Arial"/>
                <w:sz w:val="18"/>
                <w:lang w:eastAsia="ja-JP"/>
              </w:rPr>
              <w:t>11.</w:t>
            </w:r>
            <w:r w:rsidR="00CE7C6B">
              <w:rPr>
                <w:rFonts w:ascii="Arial" w:hAnsi="Arial"/>
                <w:sz w:val="18"/>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Default="00CE7C6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Default="00CE7C6B">
            <w:pPr>
              <w:keepNext/>
              <w:keepLines/>
              <w:spacing w:after="0"/>
              <w:jc w:val="center"/>
              <w:rPr>
                <w:rFonts w:ascii="Arial"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Default="00CE7C6B">
            <w:pPr>
              <w:keepNext/>
              <w:keepLines/>
              <w:spacing w:after="0"/>
              <w:jc w:val="center"/>
              <w:rPr>
                <w:rFonts w:ascii="Arial" w:hAnsi="Arial"/>
                <w:sz w:val="18"/>
              </w:rPr>
            </w:pPr>
            <w:r>
              <w:rPr>
                <w:rFonts w:ascii="Arial" w:hAnsi="Arial"/>
                <w:sz w:val="18"/>
              </w:rPr>
              <w:t>1</w:t>
            </w:r>
          </w:p>
        </w:tc>
      </w:tr>
      <w:tr w:rsidR="00CE7C6B"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Default="00CE7C6B">
            <w:pPr>
              <w:keepNext/>
              <w:keepLines/>
              <w:spacing w:after="0"/>
              <w:rPr>
                <w:rFonts w:ascii="Arial" w:hAnsi="Arial"/>
                <w:sz w:val="18"/>
                <w:lang w:eastAsia="ja-JP"/>
              </w:rPr>
            </w:pPr>
            <w:r>
              <w:rPr>
                <w:rFonts w:ascii="Arial" w:hAnsi="Arial"/>
                <w:sz w:val="18"/>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Default="00CE7C6B">
            <w:pPr>
              <w:keepNext/>
              <w:keepLines/>
              <w:spacing w:after="0"/>
              <w:rPr>
                <w:rFonts w:ascii="Arial" w:hAnsi="Arial"/>
                <w:sz w:val="18"/>
                <w:lang w:eastAsia="ja-JP"/>
              </w:rPr>
            </w:pPr>
            <w:r>
              <w:rPr>
                <w:rFonts w:ascii="Arial" w:hAnsi="Arial"/>
                <w:sz w:val="18"/>
                <w:lang w:eastAsia="ja-JP"/>
              </w:rPr>
              <w:t>Sequence number</w:t>
            </w:r>
          </w:p>
          <w:p w14:paraId="2E1D580B" w14:textId="77777777" w:rsidR="00CE7C6B" w:rsidRDefault="00AF026B">
            <w:pPr>
              <w:keepNext/>
              <w:keepLines/>
              <w:spacing w:after="0"/>
              <w:rPr>
                <w:rFonts w:ascii="Arial" w:hAnsi="Arial"/>
                <w:sz w:val="18"/>
                <w:lang w:eastAsia="ja-JP"/>
              </w:rPr>
            </w:pPr>
            <w:r>
              <w:rPr>
                <w:rFonts w:ascii="Arial" w:hAnsi="Arial"/>
                <w:sz w:val="18"/>
                <w:lang w:val="en-US" w:eastAsia="ja-JP"/>
              </w:rPr>
              <w:t>11.</w:t>
            </w:r>
            <w:r w:rsidR="00CE7C6B">
              <w:rPr>
                <w:rFonts w:ascii="Arial" w:hAnsi="Arial"/>
                <w:sz w:val="18"/>
                <w:lang w:val="en-US" w:eastAsia="ja-JP"/>
              </w:rPr>
              <w:t>3</w:t>
            </w:r>
            <w:r w:rsidR="00CE7C6B">
              <w:rPr>
                <w:rFonts w:ascii="Arial" w:hAnsi="Arial"/>
                <w:sz w:val="18"/>
                <w:lang w:eastAsia="ja-JP"/>
              </w:rPr>
              <w:t>.</w:t>
            </w:r>
            <w:r w:rsidR="00CE7C6B">
              <w:rPr>
                <w:rFonts w:ascii="Arial" w:hAnsi="Arial"/>
                <w:sz w:val="18"/>
                <w:lang w:val="en-US" w:eastAsia="ja-JP"/>
              </w:rPr>
              <w:t>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Default="00CE7C6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Default="00CE7C6B">
            <w:pPr>
              <w:keepNext/>
              <w:keepLines/>
              <w:spacing w:after="0"/>
              <w:jc w:val="center"/>
              <w:rPr>
                <w:rFonts w:ascii="Arial"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Default="00CE7C6B">
            <w:pPr>
              <w:keepNext/>
              <w:keepLines/>
              <w:spacing w:after="0"/>
              <w:jc w:val="center"/>
              <w:rPr>
                <w:rFonts w:ascii="Arial" w:hAnsi="Arial"/>
                <w:sz w:val="18"/>
              </w:rPr>
            </w:pPr>
            <w:r>
              <w:rPr>
                <w:rFonts w:ascii="Arial" w:hAnsi="Arial"/>
                <w:sz w:val="18"/>
              </w:rPr>
              <w:t>1</w:t>
            </w:r>
          </w:p>
        </w:tc>
      </w:tr>
      <w:tr w:rsidR="00CE7C6B"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Default="00CE7C6B">
            <w:pPr>
              <w:keepNext/>
              <w:keepLines/>
              <w:spacing w:after="0"/>
              <w:rPr>
                <w:rFonts w:ascii="Arial" w:hAnsi="Arial"/>
                <w:sz w:val="18"/>
                <w:lang w:eastAsia="ja-JP"/>
              </w:rPr>
            </w:pPr>
            <w:r>
              <w:rPr>
                <w:rFonts w:ascii="Arial" w:hAnsi="Arial"/>
                <w:sz w:val="18"/>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Default="00CE7C6B">
            <w:pPr>
              <w:keepNext/>
              <w:keepLines/>
              <w:spacing w:after="0"/>
              <w:rPr>
                <w:rFonts w:ascii="Arial" w:hAnsi="Arial"/>
                <w:sz w:val="18"/>
                <w:lang w:eastAsia="ja-JP"/>
              </w:rPr>
            </w:pPr>
            <w:r>
              <w:rPr>
                <w:rFonts w:ascii="Arial" w:hAnsi="Arial"/>
                <w:sz w:val="18"/>
                <w:lang w:eastAsia="ja-JP"/>
              </w:rPr>
              <w:t>PC5 signalling protocol cause</w:t>
            </w:r>
          </w:p>
          <w:p w14:paraId="6280DDCC" w14:textId="77777777" w:rsidR="00CE7C6B" w:rsidRDefault="00AF026B">
            <w:pPr>
              <w:keepNext/>
              <w:keepLines/>
              <w:spacing w:after="0"/>
              <w:rPr>
                <w:rFonts w:ascii="Arial" w:hAnsi="Arial"/>
                <w:sz w:val="18"/>
                <w:lang w:eastAsia="ja-JP"/>
              </w:rPr>
            </w:pPr>
            <w:r>
              <w:rPr>
                <w:rFonts w:ascii="Arial" w:hAnsi="Arial"/>
                <w:sz w:val="18"/>
                <w:lang w:val="en-US" w:eastAsia="ja-JP"/>
              </w:rPr>
              <w:t>11.</w:t>
            </w:r>
            <w:r w:rsidR="00CE7C6B">
              <w:rPr>
                <w:rFonts w:ascii="Arial" w:hAnsi="Arial"/>
                <w:sz w:val="18"/>
                <w:lang w:val="en-US" w:eastAsia="ja-JP"/>
              </w:rPr>
              <w:t>3.9</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Default="00CE7C6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Default="00CE7C6B">
            <w:pPr>
              <w:keepNext/>
              <w:keepLines/>
              <w:spacing w:after="0"/>
              <w:jc w:val="center"/>
              <w:rPr>
                <w:rFonts w:ascii="Arial"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Default="00CE7C6B">
            <w:pPr>
              <w:keepNext/>
              <w:keepLines/>
              <w:spacing w:after="0"/>
              <w:jc w:val="center"/>
              <w:rPr>
                <w:rFonts w:ascii="Arial" w:hAnsi="Arial"/>
                <w:sz w:val="18"/>
              </w:rPr>
            </w:pPr>
            <w:r>
              <w:rPr>
                <w:rFonts w:ascii="Arial" w:hAnsi="Arial"/>
                <w:sz w:val="18"/>
              </w:rPr>
              <w:t>1</w:t>
            </w:r>
          </w:p>
        </w:tc>
      </w:tr>
      <w:tr w:rsidR="00CE7C6B"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77777777" w:rsidR="00CE7C6B" w:rsidRDefault="00CE7C6B">
            <w:pPr>
              <w:keepNext/>
              <w:keepLines/>
              <w:spacing w:after="0"/>
              <w:rPr>
                <w:rFonts w:ascii="Arial" w:hAnsi="Arial"/>
                <w:sz w:val="18"/>
                <w:lang w:eastAsia="ja-JP"/>
              </w:rPr>
            </w:pPr>
            <w:r>
              <w:rPr>
                <w:rFonts w:ascii="Arial" w:hAnsi="Arial"/>
                <w:sz w:val="18"/>
                <w:lang w:eastAsia="ja-JP"/>
              </w:rPr>
              <w:t>MSB of K</w:t>
            </w:r>
            <w:r>
              <w:rPr>
                <w:rFonts w:ascii="Arial" w:hAnsi="Arial"/>
                <w:sz w:val="18"/>
                <w:vertAlign w:val="subscript"/>
                <w:lang w:eastAsia="ja-JP"/>
              </w:rPr>
              <w:t>NRP</w:t>
            </w:r>
            <w:r>
              <w:rPr>
                <w:rFonts w:ascii="Arial" w:hAnsi="Arial"/>
                <w:sz w:val="18"/>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77777777" w:rsidR="00CE7C6B" w:rsidRDefault="00CE7C6B">
            <w:pPr>
              <w:keepNext/>
              <w:keepLines/>
              <w:spacing w:after="0"/>
              <w:rPr>
                <w:rFonts w:ascii="Arial" w:hAnsi="Arial"/>
                <w:sz w:val="18"/>
                <w:lang w:eastAsia="ja-JP"/>
              </w:rPr>
            </w:pPr>
            <w:r>
              <w:rPr>
                <w:rFonts w:ascii="Arial" w:hAnsi="Arial"/>
                <w:sz w:val="18"/>
                <w:lang w:eastAsia="ja-JP"/>
              </w:rPr>
              <w:t>MSB of K</w:t>
            </w:r>
            <w:r>
              <w:rPr>
                <w:rFonts w:ascii="Arial" w:hAnsi="Arial"/>
                <w:sz w:val="18"/>
                <w:vertAlign w:val="subscript"/>
                <w:lang w:eastAsia="ja-JP"/>
              </w:rPr>
              <w:t>NRP</w:t>
            </w:r>
            <w:r>
              <w:rPr>
                <w:rFonts w:ascii="Arial" w:hAnsi="Arial"/>
                <w:sz w:val="18"/>
                <w:lang w:eastAsia="ja-JP"/>
              </w:rPr>
              <w:t xml:space="preserve"> ID</w:t>
            </w:r>
          </w:p>
          <w:p w14:paraId="47494645" w14:textId="77777777" w:rsidR="00CE7C6B" w:rsidRDefault="00AF026B">
            <w:pPr>
              <w:keepNext/>
              <w:keepLines/>
              <w:spacing w:after="0"/>
              <w:rPr>
                <w:rFonts w:ascii="Arial" w:hAnsi="Arial"/>
                <w:sz w:val="18"/>
                <w:lang w:eastAsia="ja-JP"/>
              </w:rPr>
            </w:pPr>
            <w:r>
              <w:rPr>
                <w:rFonts w:ascii="Arial" w:hAnsi="Arial"/>
                <w:sz w:val="18"/>
                <w:lang w:eastAsia="ja-JP"/>
              </w:rPr>
              <w:t>11.</w:t>
            </w:r>
            <w:r w:rsidR="00CE7C6B">
              <w:rPr>
                <w:rFonts w:ascii="Arial" w:hAnsi="Arial"/>
                <w:sz w:val="18"/>
                <w:lang w:eastAsia="ja-JP"/>
              </w:rPr>
              <w:t>3.20</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Default="00CE7C6B">
            <w:pPr>
              <w:keepNext/>
              <w:keepLines/>
              <w:spacing w:after="0"/>
              <w:jc w:val="center"/>
              <w:rPr>
                <w:rFonts w:ascii="Arial" w:hAnsi="Arial"/>
                <w:sz w:val="18"/>
              </w:rPr>
            </w:pPr>
            <w:r>
              <w:rPr>
                <w:rFonts w:ascii="Arial" w:hAnsi="Arial"/>
                <w:sz w:val="18"/>
              </w:rPr>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Default="00CE7C6B">
            <w:pPr>
              <w:keepNext/>
              <w:keepLines/>
              <w:spacing w:after="0"/>
              <w:jc w:val="center"/>
              <w:rPr>
                <w:rFonts w:ascii="Arial"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Default="00CE7C6B">
            <w:pPr>
              <w:keepNext/>
              <w:keepLines/>
              <w:spacing w:after="0"/>
              <w:jc w:val="center"/>
              <w:rPr>
                <w:rFonts w:ascii="Arial" w:hAnsi="Arial"/>
                <w:sz w:val="18"/>
              </w:rPr>
            </w:pPr>
            <w:r>
              <w:rPr>
                <w:rFonts w:ascii="Arial" w:hAnsi="Arial"/>
                <w:sz w:val="18"/>
              </w:rPr>
              <w:t>2</w:t>
            </w:r>
          </w:p>
        </w:tc>
      </w:tr>
    </w:tbl>
    <w:p w14:paraId="662429C3" w14:textId="77777777" w:rsidR="00CE7C6B" w:rsidRDefault="00CE7C6B" w:rsidP="00021BA6">
      <w:pPr>
        <w:rPr>
          <w:lang w:val="en-US"/>
        </w:rPr>
      </w:pPr>
    </w:p>
    <w:p w14:paraId="146308B1" w14:textId="77777777" w:rsidR="00CE7C6B" w:rsidRDefault="00AF026B" w:rsidP="0037175B">
      <w:pPr>
        <w:pStyle w:val="30"/>
        <w:rPr>
          <w:lang w:val="en-US" w:eastAsia="zh-CN"/>
        </w:rPr>
      </w:pPr>
      <w:bookmarkStart w:id="6592" w:name="_Toc525231361"/>
      <w:bookmarkStart w:id="6593" w:name="_Toc68196360"/>
      <w:bookmarkStart w:id="6594" w:name="_Toc59209031"/>
      <w:bookmarkStart w:id="6595" w:name="_Toc51951255"/>
      <w:bookmarkStart w:id="6596" w:name="_Toc45882705"/>
      <w:bookmarkStart w:id="6597" w:name="_Toc45282319"/>
      <w:bookmarkStart w:id="6598" w:name="_Toc34404470"/>
      <w:bookmarkStart w:id="6599" w:name="_Toc34388699"/>
      <w:bookmarkStart w:id="6600" w:name="_Toc73378896"/>
      <w:r>
        <w:rPr>
          <w:lang w:val="en-US" w:eastAsia="zh-CN"/>
        </w:rPr>
        <w:t>10.</w:t>
      </w:r>
      <w:r w:rsidR="00CE7C6B">
        <w:rPr>
          <w:lang w:val="en-US" w:eastAsia="zh-CN"/>
        </w:rPr>
        <w:t>3</w:t>
      </w:r>
      <w:r w:rsidR="00CE7C6B">
        <w:t>.</w:t>
      </w:r>
      <w:r w:rsidR="00053035">
        <w:t>5</w:t>
      </w:r>
      <w:r w:rsidR="00CE7C6B">
        <w:tab/>
      </w:r>
      <w:bookmarkEnd w:id="6592"/>
      <w:r w:rsidR="00CE7C6B">
        <w:t xml:space="preserve">ProSe direct link </w:t>
      </w:r>
      <w:r w:rsidR="00CE7C6B">
        <w:rPr>
          <w:lang w:val="en-US" w:eastAsia="zh-CN"/>
        </w:rPr>
        <w:t>release</w:t>
      </w:r>
      <w:r w:rsidR="00CE7C6B">
        <w:rPr>
          <w:lang w:val="en-US"/>
        </w:rPr>
        <w:t xml:space="preserve"> </w:t>
      </w:r>
      <w:r w:rsidR="00CE7C6B">
        <w:rPr>
          <w:lang w:val="en-US" w:eastAsia="zh-CN"/>
        </w:rPr>
        <w:t>accept</w:t>
      </w:r>
      <w:bookmarkEnd w:id="6593"/>
      <w:bookmarkEnd w:id="6594"/>
      <w:bookmarkEnd w:id="6595"/>
      <w:bookmarkEnd w:id="6596"/>
      <w:bookmarkEnd w:id="6597"/>
      <w:bookmarkEnd w:id="6598"/>
      <w:bookmarkEnd w:id="6599"/>
      <w:bookmarkEnd w:id="6600"/>
    </w:p>
    <w:p w14:paraId="36512287" w14:textId="77777777" w:rsidR="00CE7C6B" w:rsidRDefault="00AF026B" w:rsidP="0037175B">
      <w:pPr>
        <w:pStyle w:val="40"/>
      </w:pPr>
      <w:bookmarkStart w:id="6601" w:name="_Toc68196361"/>
      <w:bookmarkStart w:id="6602" w:name="_Toc59209032"/>
      <w:bookmarkStart w:id="6603" w:name="_Toc51951256"/>
      <w:bookmarkStart w:id="6604" w:name="_Toc45882706"/>
      <w:bookmarkStart w:id="6605" w:name="_Toc45282320"/>
      <w:bookmarkStart w:id="6606" w:name="_Toc34404471"/>
      <w:bookmarkStart w:id="6607" w:name="_Toc34388700"/>
      <w:bookmarkStart w:id="6608" w:name="_Toc525231362"/>
      <w:bookmarkStart w:id="6609" w:name="_Toc73378897"/>
      <w:r>
        <w:rPr>
          <w:lang w:val="en-US" w:eastAsia="zh-CN"/>
        </w:rPr>
        <w:t>10.</w:t>
      </w:r>
      <w:r w:rsidR="00CE7C6B">
        <w:rPr>
          <w:lang w:val="en-US" w:eastAsia="zh-CN"/>
        </w:rPr>
        <w:t>3.</w:t>
      </w:r>
      <w:r w:rsidR="00053035">
        <w:rPr>
          <w:lang w:val="en-US" w:eastAsia="zh-CN"/>
        </w:rPr>
        <w:t>5</w:t>
      </w:r>
      <w:r w:rsidR="00CE7C6B">
        <w:rPr>
          <w:lang w:val="en-US" w:eastAsia="zh-CN"/>
        </w:rPr>
        <w:t>.1</w:t>
      </w:r>
      <w:r w:rsidR="00CE7C6B">
        <w:tab/>
        <w:t>Message definition</w:t>
      </w:r>
      <w:bookmarkEnd w:id="6601"/>
      <w:bookmarkEnd w:id="6602"/>
      <w:bookmarkEnd w:id="6603"/>
      <w:bookmarkEnd w:id="6604"/>
      <w:bookmarkEnd w:id="6605"/>
      <w:bookmarkEnd w:id="6606"/>
      <w:bookmarkEnd w:id="6607"/>
      <w:bookmarkEnd w:id="6608"/>
      <w:bookmarkEnd w:id="6609"/>
    </w:p>
    <w:p w14:paraId="61A65FAB" w14:textId="77777777" w:rsidR="00CE7C6B" w:rsidRDefault="00CE7C6B" w:rsidP="00CE7C6B">
      <w:r>
        <w:t>This message is sent by the UE to another peer UE to indicate that the link release request is accepted. See table</w:t>
      </w:r>
      <w:bookmarkStart w:id="6610" w:name="_Hlk32487417"/>
      <w:r>
        <w:t> </w:t>
      </w:r>
      <w:bookmarkEnd w:id="6610"/>
      <w:r w:rsidR="00AF026B">
        <w:rPr>
          <w:lang w:val="en-US"/>
        </w:rPr>
        <w:t>10.</w:t>
      </w:r>
      <w:r>
        <w:rPr>
          <w:lang w:val="en-US"/>
        </w:rPr>
        <w:t>3.y.1</w:t>
      </w:r>
      <w:r>
        <w:t>.1.</w:t>
      </w:r>
    </w:p>
    <w:p w14:paraId="46B12007" w14:textId="77777777" w:rsidR="00CE7C6B" w:rsidRDefault="00CE7C6B" w:rsidP="0037175B">
      <w:pPr>
        <w:pStyle w:val="B1"/>
      </w:pPr>
      <w:r>
        <w:lastRenderedPageBreak/>
        <w:t>Message type:</w:t>
      </w:r>
      <w:r>
        <w:tab/>
        <w:t>PROSE DIRECT LINK RELEASE ACCEPT</w:t>
      </w:r>
    </w:p>
    <w:p w14:paraId="14267E84" w14:textId="77777777" w:rsidR="00CE7C6B" w:rsidRDefault="00CE7C6B" w:rsidP="0037175B">
      <w:pPr>
        <w:pStyle w:val="B1"/>
      </w:pPr>
      <w:r>
        <w:t>Significance:</w:t>
      </w:r>
      <w:r>
        <w:tab/>
        <w:t>dual</w:t>
      </w:r>
    </w:p>
    <w:p w14:paraId="23D05CDB" w14:textId="77777777" w:rsidR="00CE7C6B" w:rsidRDefault="00CE7C6B" w:rsidP="0037175B">
      <w:pPr>
        <w:pStyle w:val="B1"/>
      </w:pPr>
      <w:r>
        <w:t>Direction:</w:t>
      </w:r>
      <w:r>
        <w:tab/>
      </w:r>
      <w:r>
        <w:tab/>
        <w:t>UE to peer UE</w:t>
      </w:r>
    </w:p>
    <w:p w14:paraId="0B86FB4E" w14:textId="217B624F" w:rsidR="00CE7C6B" w:rsidRDefault="00CE7C6B" w:rsidP="0037175B">
      <w:pPr>
        <w:pStyle w:val="TH"/>
      </w:pPr>
      <w:r>
        <w:t>Table</w:t>
      </w:r>
      <w:r>
        <w:rPr>
          <w:noProof/>
        </w:rPr>
        <w:t> </w:t>
      </w:r>
      <w:r w:rsidR="00AF026B">
        <w:rPr>
          <w:lang w:val="en-US"/>
        </w:rPr>
        <w:t>10.</w:t>
      </w:r>
      <w:r>
        <w:rPr>
          <w:lang w:val="en-US"/>
        </w:rPr>
        <w:t>3.</w:t>
      </w:r>
      <w:del w:id="6611" w:author="Rapporteur" w:date="2021-05-31T18:06:00Z">
        <w:r w:rsidDel="007864F0">
          <w:rPr>
            <w:lang w:val="en-US"/>
          </w:rPr>
          <w:delText>y</w:delText>
        </w:r>
      </w:del>
      <w:ins w:id="6612" w:author="Rapporteur" w:date="2021-05-31T18:06:00Z">
        <w:r w:rsidR="007864F0">
          <w:rPr>
            <w:lang w:val="en-US"/>
          </w:rPr>
          <w:t>5</w:t>
        </w:r>
      </w:ins>
      <w:r>
        <w:rPr>
          <w:lang w:val="en-US"/>
        </w:rPr>
        <w:t>.1</w:t>
      </w:r>
      <w:r>
        <w:t>.1: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Default="00CE7C6B">
            <w:pPr>
              <w:keepNext/>
              <w:keepLines/>
              <w:spacing w:after="0"/>
              <w:rPr>
                <w:rFonts w:ascii="Arial" w:hAnsi="Arial"/>
                <w:sz w:val="18"/>
              </w:rPr>
            </w:pPr>
            <w:r>
              <w:rPr>
                <w:rFonts w:ascii="Arial" w:hAnsi="Arial"/>
                <w:sz w:val="18"/>
              </w:rPr>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77777777" w:rsidR="00CE7C6B" w:rsidRDefault="00CE7C6B">
            <w:pPr>
              <w:keepNext/>
              <w:keepLines/>
              <w:spacing w:after="0"/>
              <w:rPr>
                <w:rFonts w:ascii="Arial" w:hAnsi="Arial"/>
                <w:sz w:val="18"/>
                <w:lang w:eastAsia="ja-JP"/>
              </w:rPr>
            </w:pPr>
            <w:r>
              <w:rPr>
                <w:rFonts w:ascii="Arial" w:hAnsi="Arial"/>
                <w:sz w:val="18"/>
                <w:lang w:eastAsia="ja-JP"/>
              </w:rP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Default="00CE7C6B">
            <w:pPr>
              <w:keepNext/>
              <w:keepLines/>
              <w:spacing w:after="0"/>
              <w:rPr>
                <w:rFonts w:ascii="Arial" w:hAnsi="Arial"/>
                <w:sz w:val="18"/>
                <w:lang w:eastAsia="ja-JP"/>
              </w:rPr>
            </w:pPr>
            <w:r>
              <w:rPr>
                <w:rFonts w:ascii="Arial" w:hAnsi="Arial"/>
                <w:sz w:val="18"/>
                <w:lang w:eastAsia="ja-JP"/>
              </w:rP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Default="00CE7C6B">
            <w:pPr>
              <w:keepNext/>
              <w:keepLines/>
              <w:spacing w:after="0"/>
              <w:jc w:val="center"/>
              <w:rPr>
                <w:rFonts w:ascii="Arial" w:hAnsi="Arial"/>
                <w:sz w:val="18"/>
              </w:rPr>
            </w:pPr>
            <w:r>
              <w:rPr>
                <w:rFonts w:ascii="Arial" w:hAnsi="Arial"/>
                <w:sz w:val="18"/>
              </w:rPr>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Default="00CE7C6B">
            <w:pPr>
              <w:keepNext/>
              <w:keepLines/>
              <w:spacing w:after="0"/>
              <w:jc w:val="center"/>
              <w:rPr>
                <w:rFonts w:ascii="Arial" w:hAnsi="Arial"/>
                <w:sz w:val="18"/>
              </w:rPr>
            </w:pPr>
            <w:r>
              <w:rPr>
                <w:rFonts w:ascii="Arial" w:hAnsi="Arial"/>
                <w:sz w:val="18"/>
              </w:rPr>
              <w:t>Length</w:t>
            </w:r>
          </w:p>
        </w:tc>
      </w:tr>
      <w:tr w:rsidR="00CE7C6B"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Default="00CE7C6B">
            <w:pPr>
              <w:keepNext/>
              <w:keepLines/>
              <w:spacing w:after="0"/>
              <w:rPr>
                <w:rFonts w:ascii="Arial" w:hAnsi="Arial"/>
                <w:sz w:val="18"/>
                <w:lang w:eastAsia="ja-JP"/>
              </w:rPr>
            </w:pPr>
            <w:r>
              <w:rPr>
                <w:rFonts w:ascii="Arial" w:hAnsi="Arial"/>
                <w:sz w:val="18"/>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Default="00CE7C6B">
            <w:pPr>
              <w:keepNext/>
              <w:keepLines/>
              <w:spacing w:after="0"/>
              <w:rPr>
                <w:rFonts w:ascii="Arial" w:hAnsi="Arial"/>
                <w:sz w:val="18"/>
                <w:lang w:eastAsia="ja-JP"/>
              </w:rPr>
            </w:pPr>
            <w:r>
              <w:rPr>
                <w:rFonts w:ascii="Arial" w:hAnsi="Arial"/>
                <w:sz w:val="18"/>
                <w:lang w:eastAsia="ja-JP"/>
              </w:rPr>
              <w:t>ProSe PC5 signalling message type</w:t>
            </w:r>
          </w:p>
          <w:p w14:paraId="2CE817BA" w14:textId="77777777" w:rsidR="00CE7C6B" w:rsidRDefault="00AF026B">
            <w:pPr>
              <w:keepNext/>
              <w:keepLines/>
              <w:spacing w:after="0"/>
              <w:rPr>
                <w:rFonts w:ascii="Arial" w:hAnsi="Arial"/>
                <w:sz w:val="18"/>
                <w:lang w:eastAsia="ja-JP"/>
              </w:rPr>
            </w:pPr>
            <w:r>
              <w:rPr>
                <w:rFonts w:ascii="Arial" w:hAnsi="Arial"/>
                <w:sz w:val="18"/>
                <w:lang w:eastAsia="ja-JP"/>
              </w:rPr>
              <w:t>11.</w:t>
            </w:r>
            <w:r w:rsidR="00CE7C6B">
              <w:rPr>
                <w:rFonts w:ascii="Arial" w:hAnsi="Arial"/>
                <w:sz w:val="18"/>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Default="00CE7C6B">
            <w:pPr>
              <w:keepNext/>
              <w:keepLines/>
              <w:spacing w:after="0"/>
              <w:jc w:val="center"/>
              <w:rPr>
                <w:rFonts w:ascii="Arial"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Default="00CE7C6B">
            <w:pPr>
              <w:keepNext/>
              <w:keepLines/>
              <w:spacing w:after="0"/>
              <w:jc w:val="center"/>
              <w:rPr>
                <w:rFonts w:ascii="Arial" w:hAnsi="Arial"/>
                <w:sz w:val="18"/>
              </w:rPr>
            </w:pPr>
            <w:r>
              <w:rPr>
                <w:rFonts w:ascii="Arial" w:hAnsi="Arial"/>
                <w:sz w:val="18"/>
              </w:rPr>
              <w:t>1</w:t>
            </w:r>
          </w:p>
        </w:tc>
      </w:tr>
      <w:tr w:rsidR="00CE7C6B"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Default="00CE7C6B">
            <w:pPr>
              <w:keepNext/>
              <w:keepLines/>
              <w:spacing w:after="0"/>
              <w:rPr>
                <w:rFonts w:ascii="Arial" w:hAnsi="Arial"/>
                <w:sz w:val="18"/>
                <w:lang w:eastAsia="ja-JP"/>
              </w:rPr>
            </w:pPr>
            <w:r>
              <w:rPr>
                <w:rFonts w:ascii="Arial" w:hAnsi="Arial"/>
                <w:sz w:val="18"/>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Default="00CE7C6B">
            <w:pPr>
              <w:keepNext/>
              <w:keepLines/>
              <w:spacing w:after="0"/>
              <w:rPr>
                <w:rFonts w:ascii="Arial" w:hAnsi="Arial"/>
                <w:sz w:val="18"/>
                <w:lang w:eastAsia="ja-JP"/>
              </w:rPr>
            </w:pPr>
            <w:r>
              <w:rPr>
                <w:rFonts w:ascii="Arial" w:hAnsi="Arial"/>
                <w:sz w:val="18"/>
                <w:lang w:eastAsia="ja-JP"/>
              </w:rPr>
              <w:t>Sequence number</w:t>
            </w:r>
          </w:p>
          <w:p w14:paraId="6DF9CFC9" w14:textId="77777777" w:rsidR="00CE7C6B" w:rsidRDefault="00AF026B">
            <w:pPr>
              <w:keepNext/>
              <w:keepLines/>
              <w:spacing w:after="0"/>
              <w:rPr>
                <w:rFonts w:ascii="Arial" w:hAnsi="Arial"/>
                <w:sz w:val="18"/>
                <w:lang w:eastAsia="ja-JP"/>
              </w:rPr>
            </w:pPr>
            <w:r>
              <w:rPr>
                <w:rFonts w:ascii="Arial" w:hAnsi="Arial"/>
                <w:sz w:val="18"/>
                <w:lang w:val="en-US" w:eastAsia="ja-JP"/>
              </w:rPr>
              <w:t>11.</w:t>
            </w:r>
            <w:r w:rsidR="00CE7C6B">
              <w:rPr>
                <w:rFonts w:ascii="Arial" w:hAnsi="Arial"/>
                <w:sz w:val="18"/>
                <w:lang w:val="en-US" w:eastAsia="ja-JP"/>
              </w:rPr>
              <w:t>3</w:t>
            </w:r>
            <w:r w:rsidR="00CE7C6B">
              <w:rPr>
                <w:rFonts w:ascii="Arial" w:hAnsi="Arial"/>
                <w:sz w:val="18"/>
                <w:lang w:eastAsia="ja-JP"/>
              </w:rPr>
              <w:t>.</w:t>
            </w:r>
            <w:r w:rsidR="00CE7C6B">
              <w:rPr>
                <w:rFonts w:ascii="Arial" w:hAnsi="Arial"/>
                <w:sz w:val="18"/>
                <w:lang w:val="en-US" w:eastAsia="ja-JP"/>
              </w:rPr>
              <w:t>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Default="00CE7C6B">
            <w:pPr>
              <w:keepNext/>
              <w:keepLines/>
              <w:spacing w:after="0"/>
              <w:jc w:val="center"/>
              <w:rPr>
                <w:rFonts w:ascii="Arial"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Default="00CE7C6B">
            <w:pPr>
              <w:keepNext/>
              <w:keepLines/>
              <w:spacing w:after="0"/>
              <w:jc w:val="center"/>
              <w:rPr>
                <w:rFonts w:ascii="Arial" w:hAnsi="Arial"/>
                <w:sz w:val="18"/>
              </w:rPr>
            </w:pPr>
            <w:r>
              <w:rPr>
                <w:rFonts w:ascii="Arial" w:hAnsi="Arial"/>
                <w:sz w:val="18"/>
              </w:rPr>
              <w:t>1</w:t>
            </w:r>
          </w:p>
        </w:tc>
      </w:tr>
      <w:tr w:rsidR="00CE7C6B"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77777777" w:rsidR="00CE7C6B" w:rsidRDefault="00CE7C6B">
            <w:pPr>
              <w:keepNext/>
              <w:keepLines/>
              <w:spacing w:after="0"/>
              <w:rPr>
                <w:rFonts w:ascii="Arial" w:hAnsi="Arial"/>
                <w:sz w:val="18"/>
                <w:lang w:eastAsia="ja-JP"/>
              </w:rPr>
            </w:pPr>
            <w:r>
              <w:rPr>
                <w:rFonts w:ascii="Arial" w:hAnsi="Arial"/>
                <w:sz w:val="18"/>
                <w:lang w:eastAsia="ja-JP"/>
              </w:rPr>
              <w:t>LSB of K</w:t>
            </w:r>
            <w:r>
              <w:rPr>
                <w:rFonts w:ascii="Arial" w:hAnsi="Arial"/>
                <w:sz w:val="18"/>
                <w:vertAlign w:val="subscript"/>
                <w:lang w:eastAsia="ja-JP"/>
              </w:rPr>
              <w:t>NRP</w:t>
            </w:r>
            <w:r>
              <w:rPr>
                <w:rFonts w:ascii="Arial" w:hAnsi="Arial"/>
                <w:sz w:val="18"/>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7777777" w:rsidR="00CE7C6B" w:rsidRDefault="00CE7C6B">
            <w:pPr>
              <w:keepNext/>
              <w:keepLines/>
              <w:spacing w:after="0"/>
              <w:rPr>
                <w:rFonts w:ascii="Arial" w:hAnsi="Arial"/>
                <w:sz w:val="18"/>
                <w:lang w:eastAsia="ja-JP"/>
              </w:rPr>
            </w:pPr>
            <w:r>
              <w:rPr>
                <w:rFonts w:ascii="Arial" w:hAnsi="Arial"/>
                <w:sz w:val="18"/>
                <w:lang w:eastAsia="ja-JP"/>
              </w:rPr>
              <w:t>LSB of K</w:t>
            </w:r>
            <w:r>
              <w:rPr>
                <w:rFonts w:ascii="Arial" w:hAnsi="Arial"/>
                <w:sz w:val="18"/>
                <w:vertAlign w:val="subscript"/>
                <w:lang w:eastAsia="ja-JP"/>
              </w:rPr>
              <w:t xml:space="preserve">NRP </w:t>
            </w:r>
            <w:r>
              <w:rPr>
                <w:rFonts w:ascii="Arial" w:hAnsi="Arial"/>
                <w:sz w:val="18"/>
                <w:lang w:eastAsia="ja-JP"/>
              </w:rPr>
              <w:t>ID</w:t>
            </w:r>
          </w:p>
          <w:p w14:paraId="3AF611FF" w14:textId="77777777" w:rsidR="00CE7C6B" w:rsidRDefault="00AF026B">
            <w:pPr>
              <w:keepNext/>
              <w:keepLines/>
              <w:spacing w:after="0"/>
              <w:rPr>
                <w:rFonts w:ascii="Arial" w:hAnsi="Arial"/>
                <w:sz w:val="18"/>
                <w:lang w:eastAsia="ja-JP"/>
              </w:rPr>
            </w:pPr>
            <w:r>
              <w:rPr>
                <w:rFonts w:ascii="Arial" w:hAnsi="Arial"/>
                <w:sz w:val="18"/>
                <w:lang w:eastAsia="ja-JP"/>
              </w:rPr>
              <w:t>11.</w:t>
            </w:r>
            <w:r w:rsidR="00CE7C6B">
              <w:rPr>
                <w:rFonts w:ascii="Arial" w:hAnsi="Arial"/>
                <w:sz w:val="18"/>
                <w:lang w:eastAsia="ja-JP"/>
              </w:rPr>
              <w:t>3.21</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Default="00CE7C6B">
            <w:pPr>
              <w:keepNext/>
              <w:keepLines/>
              <w:spacing w:after="0"/>
              <w:jc w:val="center"/>
              <w:rPr>
                <w:rFonts w:ascii="Arial" w:hAnsi="Arial"/>
                <w:sz w:val="18"/>
              </w:rPr>
            </w:pPr>
            <w:r>
              <w:rPr>
                <w:rFonts w:ascii="Arial" w:hAnsi="Arial"/>
                <w:sz w:val="18"/>
              </w:rPr>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Default="00CE7C6B">
            <w:pPr>
              <w:keepNext/>
              <w:keepLines/>
              <w:spacing w:after="0"/>
              <w:jc w:val="center"/>
              <w:rPr>
                <w:rFonts w:ascii="Arial" w:hAnsi="Arial"/>
                <w:sz w:val="18"/>
              </w:rPr>
            </w:pPr>
            <w:r>
              <w:rPr>
                <w:rFonts w:ascii="Arial" w:hAnsi="Arial"/>
                <w:sz w:val="18"/>
              </w:rPr>
              <w:t>2</w:t>
            </w:r>
          </w:p>
        </w:tc>
      </w:tr>
    </w:tbl>
    <w:p w14:paraId="62769B10" w14:textId="77777777" w:rsidR="007E60DF" w:rsidRDefault="007E60DF" w:rsidP="007E60DF">
      <w:pPr>
        <w:rPr>
          <w:ins w:id="6613" w:author="C1-213843" w:date="2021-05-31T15:47:00Z"/>
          <w:lang w:val="en-US" w:eastAsia="zh-CN"/>
        </w:rPr>
      </w:pPr>
      <w:bookmarkStart w:id="6614" w:name="_Toc68196353"/>
      <w:bookmarkStart w:id="6615" w:name="_Toc59209024"/>
    </w:p>
    <w:p w14:paraId="1C3E037A" w14:textId="099CE129" w:rsidR="007E60DF" w:rsidRDefault="007E60DF" w:rsidP="007E60DF">
      <w:pPr>
        <w:pStyle w:val="30"/>
        <w:rPr>
          <w:ins w:id="6616" w:author="C1-213843" w:date="2021-05-31T15:47:00Z"/>
        </w:rPr>
      </w:pPr>
      <w:bookmarkStart w:id="6617" w:name="_Toc73378898"/>
      <w:ins w:id="6618" w:author="C1-213843" w:date="2021-05-31T15:47:00Z">
        <w:r w:rsidRPr="00123C9D">
          <w:rPr>
            <w:rPrChange w:id="6619" w:author="Rapporteur" w:date="2021-06-03T17:08:00Z">
              <w:rPr>
                <w:rFonts w:eastAsia="宋体"/>
                <w:lang w:val="en-US" w:eastAsia="zh-CN"/>
              </w:rPr>
            </w:rPrChange>
          </w:rPr>
          <w:t>10</w:t>
        </w:r>
        <w:r>
          <w:t>.</w:t>
        </w:r>
        <w:r w:rsidRPr="00123C9D">
          <w:rPr>
            <w:rPrChange w:id="6620" w:author="Rapporteur" w:date="2021-06-03T17:08:00Z">
              <w:rPr>
                <w:rFonts w:eastAsia="宋体"/>
                <w:lang w:val="en-US" w:eastAsia="zh-CN"/>
              </w:rPr>
            </w:rPrChange>
          </w:rPr>
          <w:t>3</w:t>
        </w:r>
        <w:r>
          <w:t>.6</w:t>
        </w:r>
        <w:r>
          <w:tab/>
          <w:t xml:space="preserve">ProSe direct link </w:t>
        </w:r>
        <w:r w:rsidRPr="00123C9D">
          <w:rPr>
            <w:rPrChange w:id="6621" w:author="Rapporteur" w:date="2021-06-03T17:08:00Z">
              <w:rPr>
                <w:rFonts w:eastAsia="宋体"/>
                <w:lang w:val="en-US" w:eastAsia="zh-CN"/>
              </w:rPr>
            </w:rPrChange>
          </w:rPr>
          <w:t>modification</w:t>
        </w:r>
        <w:r>
          <w:t xml:space="preserve"> request</w:t>
        </w:r>
        <w:bookmarkEnd w:id="6614"/>
        <w:bookmarkEnd w:id="6615"/>
        <w:bookmarkEnd w:id="6617"/>
      </w:ins>
    </w:p>
    <w:p w14:paraId="12182262" w14:textId="77777777" w:rsidR="007E60DF" w:rsidRDefault="007E60DF" w:rsidP="007E60DF">
      <w:pPr>
        <w:pStyle w:val="40"/>
        <w:rPr>
          <w:ins w:id="6622" w:author="C1-213843" w:date="2021-05-31T15:47:00Z"/>
        </w:rPr>
      </w:pPr>
      <w:bookmarkStart w:id="6623" w:name="_Toc68196354"/>
      <w:bookmarkStart w:id="6624" w:name="_Toc59209025"/>
      <w:bookmarkStart w:id="6625" w:name="_Toc51951250"/>
      <w:bookmarkStart w:id="6626" w:name="_Toc45882700"/>
      <w:bookmarkStart w:id="6627" w:name="_Toc45282314"/>
      <w:bookmarkStart w:id="6628" w:name="_Toc34404465"/>
      <w:bookmarkStart w:id="6629" w:name="_Toc34388694"/>
      <w:bookmarkStart w:id="6630" w:name="_Toc73378899"/>
      <w:ins w:id="6631" w:author="C1-213843" w:date="2021-05-31T15:47:00Z">
        <w:r>
          <w:rPr>
            <w:rFonts w:eastAsia="宋体"/>
            <w:lang w:val="en-US" w:eastAsia="zh-CN"/>
          </w:rPr>
          <w:t>10</w:t>
        </w:r>
        <w:r>
          <w:rPr>
            <w:rFonts w:eastAsia="宋体"/>
            <w:lang w:eastAsia="zh-CN"/>
          </w:rPr>
          <w:t>.</w:t>
        </w:r>
        <w:r>
          <w:rPr>
            <w:rFonts w:eastAsia="宋体"/>
            <w:lang w:val="en-US" w:eastAsia="zh-CN"/>
          </w:rPr>
          <w:t>3</w:t>
        </w:r>
        <w:r>
          <w:rPr>
            <w:rFonts w:eastAsia="宋体"/>
            <w:lang w:eastAsia="zh-CN"/>
          </w:rPr>
          <w:t>.6</w:t>
        </w:r>
        <w:r>
          <w:t>.1</w:t>
        </w:r>
        <w:r>
          <w:tab/>
          <w:t>Message definition</w:t>
        </w:r>
        <w:bookmarkEnd w:id="6623"/>
        <w:bookmarkEnd w:id="6624"/>
        <w:bookmarkEnd w:id="6625"/>
        <w:bookmarkEnd w:id="6626"/>
        <w:bookmarkEnd w:id="6627"/>
        <w:bookmarkEnd w:id="6628"/>
        <w:bookmarkEnd w:id="6629"/>
        <w:bookmarkEnd w:id="6630"/>
      </w:ins>
    </w:p>
    <w:p w14:paraId="42EBD2E2" w14:textId="75464950" w:rsidR="007E60DF" w:rsidRDefault="007E60DF" w:rsidP="007E60DF">
      <w:pPr>
        <w:rPr>
          <w:ins w:id="6632" w:author="C1-213843" w:date="2021-05-31T15:47:00Z"/>
        </w:rPr>
      </w:pPr>
      <w:ins w:id="6633" w:author="C1-213843" w:date="2021-05-31T15:47:00Z">
        <w:r>
          <w:t xml:space="preserve">This message is sent by the UE to another peer UE to initiate the direct link </w:t>
        </w:r>
        <w:r>
          <w:rPr>
            <w:lang w:val="en-US" w:eastAsia="zh-CN"/>
          </w:rPr>
          <w:t>modification</w:t>
        </w:r>
        <w:r>
          <w:t xml:space="preserve"> procedure. See table </w:t>
        </w:r>
        <w:r w:rsidRPr="00123C9D">
          <w:rPr>
            <w:rPrChange w:id="6634" w:author="Rapporteur" w:date="2021-06-03T17:03:00Z">
              <w:rPr>
                <w:rFonts w:eastAsia="宋体"/>
                <w:lang w:val="en-US" w:eastAsia="zh-CN"/>
              </w:rPr>
            </w:rPrChange>
          </w:rPr>
          <w:t>10.3</w:t>
        </w:r>
        <w:r>
          <w:t>.</w:t>
        </w:r>
        <w:del w:id="6635" w:author="Rapporteur" w:date="2021-05-31T18:06:00Z">
          <w:r w:rsidDel="007864F0">
            <w:delText>4.</w:delText>
          </w:r>
        </w:del>
        <w:r>
          <w:t>6.</w:t>
        </w:r>
      </w:ins>
      <w:ins w:id="6636" w:author="Rapporteur" w:date="2021-05-31T18:06:00Z">
        <w:r w:rsidR="007864F0">
          <w:t>1.</w:t>
        </w:r>
      </w:ins>
      <w:ins w:id="6637" w:author="C1-213843" w:date="2021-05-31T15:47:00Z">
        <w:r>
          <w:t>1.</w:t>
        </w:r>
      </w:ins>
    </w:p>
    <w:p w14:paraId="6C05F44D" w14:textId="77777777" w:rsidR="007E60DF" w:rsidRPr="00123C9D" w:rsidRDefault="007E60DF" w:rsidP="007E60DF">
      <w:pPr>
        <w:pStyle w:val="B1"/>
        <w:rPr>
          <w:ins w:id="6638" w:author="C1-213843" w:date="2021-05-31T15:47:00Z"/>
          <w:rPrChange w:id="6639" w:author="Rapporteur" w:date="2021-06-03T17:06:00Z">
            <w:rPr>
              <w:ins w:id="6640" w:author="C1-213843" w:date="2021-05-31T15:47:00Z"/>
              <w:rFonts w:eastAsia="宋体"/>
              <w:lang w:val="en-US" w:eastAsia="zh-CN"/>
            </w:rPr>
          </w:rPrChange>
        </w:rPr>
      </w:pPr>
      <w:ins w:id="6641" w:author="C1-213843" w:date="2021-05-31T15:47:00Z">
        <w:r>
          <w:t>Message type:</w:t>
        </w:r>
        <w:r>
          <w:tab/>
          <w:t xml:space="preserve">PROSE DIRECT LINK </w:t>
        </w:r>
        <w:r>
          <w:rPr>
            <w:lang w:val="en-US" w:eastAsia="zh-CN"/>
          </w:rPr>
          <w:t>MODIFICATION REQUEST</w:t>
        </w:r>
      </w:ins>
    </w:p>
    <w:p w14:paraId="3B7A23C3" w14:textId="77777777" w:rsidR="007E60DF" w:rsidRPr="00123C9D" w:rsidRDefault="007E60DF" w:rsidP="007E60DF">
      <w:pPr>
        <w:pStyle w:val="B1"/>
        <w:rPr>
          <w:ins w:id="6642" w:author="C1-213843" w:date="2021-05-31T15:47:00Z"/>
          <w:rPrChange w:id="6643" w:author="Rapporteur" w:date="2021-06-03T17:06:00Z">
            <w:rPr>
              <w:ins w:id="6644" w:author="C1-213843" w:date="2021-05-31T15:47:00Z"/>
              <w:rFonts w:eastAsiaTheme="minorEastAsia"/>
            </w:rPr>
          </w:rPrChange>
        </w:rPr>
      </w:pPr>
      <w:ins w:id="6645" w:author="C1-213843" w:date="2021-05-31T15:47:00Z">
        <w:r>
          <w:t>Significance:</w:t>
        </w:r>
        <w:r>
          <w:tab/>
          <w:t>dual</w:t>
        </w:r>
      </w:ins>
    </w:p>
    <w:p w14:paraId="57BAB7FF" w14:textId="77777777" w:rsidR="007E60DF" w:rsidRDefault="007E60DF" w:rsidP="007E60DF">
      <w:pPr>
        <w:pStyle w:val="B1"/>
        <w:rPr>
          <w:ins w:id="6646" w:author="C1-213843" w:date="2021-05-31T15:47:00Z"/>
        </w:rPr>
      </w:pPr>
      <w:ins w:id="6647" w:author="C1-213843" w:date="2021-05-31T15:47:00Z">
        <w:r>
          <w:t>Direction:</w:t>
        </w:r>
        <w:r>
          <w:tab/>
        </w:r>
        <w:r>
          <w:tab/>
          <w:t>UE to peer UE</w:t>
        </w:r>
      </w:ins>
    </w:p>
    <w:p w14:paraId="31318868" w14:textId="562A0983" w:rsidR="007E60DF" w:rsidRDefault="007E60DF" w:rsidP="007E60DF">
      <w:pPr>
        <w:pStyle w:val="TH"/>
        <w:rPr>
          <w:ins w:id="6648" w:author="C1-213843" w:date="2021-05-31T15:47:00Z"/>
          <w:lang w:val="fr-FR"/>
        </w:rPr>
      </w:pPr>
      <w:ins w:id="6649" w:author="C1-213843" w:date="2021-05-31T15:47:00Z">
        <w:r>
          <w:rPr>
            <w:lang w:val="fr-FR"/>
          </w:rPr>
          <w:t>Table</w:t>
        </w:r>
        <w:r>
          <w:t> 10.3</w:t>
        </w:r>
        <w:del w:id="6650" w:author="Rapporteur" w:date="2021-05-31T18:06:00Z">
          <w:r w:rsidDel="007864F0">
            <w:delText>.4</w:delText>
          </w:r>
        </w:del>
        <w:r>
          <w:t>.</w:t>
        </w:r>
        <w:r>
          <w:rPr>
            <w:lang w:val="fr-FR"/>
          </w:rPr>
          <w:t>6.1</w:t>
        </w:r>
      </w:ins>
      <w:ins w:id="6651" w:author="Rapporteur" w:date="2021-05-31T18:06:00Z">
        <w:r w:rsidR="007864F0">
          <w:rPr>
            <w:lang w:val="fr-FR"/>
          </w:rPr>
          <w:t>.1</w:t>
        </w:r>
      </w:ins>
      <w:ins w:id="6652" w:author="C1-213843" w:date="2021-05-31T15:47:00Z">
        <w:r>
          <w:rPr>
            <w:lang w:val="fr-FR"/>
          </w:rPr>
          <w:t xml:space="preserve">: PROSE DIRECT LINK </w:t>
        </w:r>
        <w:r w:rsidRPr="00123C9D">
          <w:rPr>
            <w:rPrChange w:id="6653" w:author="Rapporteur" w:date="2021-06-03T17:08:00Z">
              <w:rPr>
                <w:rFonts w:eastAsia="宋体"/>
                <w:lang w:val="en-US" w:eastAsia="zh-CN"/>
              </w:rPr>
            </w:rPrChange>
          </w:rPr>
          <w:t>MODIFICATION</w:t>
        </w:r>
        <w:r>
          <w:rPr>
            <w:lang w:val="fr-FR"/>
          </w:rPr>
          <w:t xml:space="preserve"> REQUEST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6E889290" w14:textId="77777777" w:rsidTr="007E60DF">
        <w:trPr>
          <w:cantSplit/>
          <w:jc w:val="center"/>
          <w:ins w:id="6654"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Default="007E60DF">
            <w:pPr>
              <w:pStyle w:val="TAH"/>
              <w:rPr>
                <w:ins w:id="6655" w:author="C1-213843" w:date="2021-05-31T15:47:00Z"/>
              </w:rPr>
            </w:pPr>
            <w:ins w:id="6656" w:author="C1-213843" w:date="2021-05-31T15:47:00Z">
              <w: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77777777" w:rsidR="007E60DF" w:rsidRDefault="007E60DF">
            <w:pPr>
              <w:pStyle w:val="TAH"/>
              <w:rPr>
                <w:ins w:id="6657" w:author="C1-213843" w:date="2021-05-31T15:47:00Z"/>
              </w:rPr>
            </w:pPr>
            <w:ins w:id="6658" w:author="C1-213843" w:date="2021-05-31T15:47:00Z">
              <w: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Default="007E60DF">
            <w:pPr>
              <w:pStyle w:val="TAH"/>
              <w:rPr>
                <w:ins w:id="6659" w:author="C1-213843" w:date="2021-05-31T15:47:00Z"/>
              </w:rPr>
            </w:pPr>
            <w:ins w:id="6660"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Default="007E60DF">
            <w:pPr>
              <w:pStyle w:val="TAH"/>
              <w:rPr>
                <w:ins w:id="6661" w:author="C1-213843" w:date="2021-05-31T15:47:00Z"/>
              </w:rPr>
            </w:pPr>
            <w:ins w:id="6662"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Default="007E60DF">
            <w:pPr>
              <w:pStyle w:val="TAH"/>
              <w:rPr>
                <w:ins w:id="6663" w:author="C1-213843" w:date="2021-05-31T15:47:00Z"/>
              </w:rPr>
            </w:pPr>
            <w:ins w:id="6664"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Default="007E60DF">
            <w:pPr>
              <w:pStyle w:val="TAH"/>
              <w:rPr>
                <w:ins w:id="6665" w:author="C1-213843" w:date="2021-05-31T15:47:00Z"/>
              </w:rPr>
            </w:pPr>
            <w:ins w:id="6666" w:author="C1-213843" w:date="2021-05-31T15:47:00Z">
              <w:r>
                <w:t>Length</w:t>
              </w:r>
            </w:ins>
          </w:p>
        </w:tc>
      </w:tr>
      <w:tr w:rsidR="007E60DF" w14:paraId="51C8BD9E" w14:textId="77777777" w:rsidTr="007E60DF">
        <w:trPr>
          <w:cantSplit/>
          <w:jc w:val="center"/>
          <w:ins w:id="6667"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Default="007E60DF">
            <w:pPr>
              <w:pStyle w:val="TAL"/>
              <w:rPr>
                <w:ins w:id="6668"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Default="007E60DF">
            <w:pPr>
              <w:pStyle w:val="TAL"/>
              <w:rPr>
                <w:ins w:id="6669" w:author="C1-213843" w:date="2021-05-31T15:47:00Z"/>
              </w:rPr>
            </w:pPr>
            <w:ins w:id="6670" w:author="C1-213843" w:date="2021-05-31T15:47:00Z">
              <w:r>
                <w:t xml:space="preserve">PROSE DIRECT LINK </w:t>
              </w:r>
              <w:r>
                <w:rPr>
                  <w:lang w:val="en-US" w:eastAsia="zh-CN"/>
                </w:rPr>
                <w:t>MODIFICATION</w:t>
              </w:r>
              <w:r>
                <w:t xml:space="preserve"> REQUEST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Default="007E60DF">
            <w:pPr>
              <w:pStyle w:val="TAL"/>
              <w:rPr>
                <w:ins w:id="6671" w:author="C1-213843" w:date="2021-05-31T15:47:00Z"/>
              </w:rPr>
            </w:pPr>
            <w:ins w:id="6672" w:author="C1-213843" w:date="2021-05-31T15:47:00Z">
              <w:r>
                <w:t>ProSe PC5 signalling message type</w:t>
              </w:r>
            </w:ins>
          </w:p>
          <w:p w14:paraId="442AF7C2" w14:textId="77777777" w:rsidR="007E60DF" w:rsidRDefault="007E60DF">
            <w:pPr>
              <w:pStyle w:val="TAL"/>
              <w:rPr>
                <w:ins w:id="6673" w:author="C1-213843" w:date="2021-05-31T15:47:00Z"/>
              </w:rPr>
            </w:pPr>
            <w:ins w:id="6674" w:author="C1-213843" w:date="2021-05-31T15:47:00Z">
              <w:r>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Default="007E60DF">
            <w:pPr>
              <w:pStyle w:val="TAC"/>
              <w:rPr>
                <w:ins w:id="6675" w:author="C1-213843" w:date="2021-05-31T15:47:00Z"/>
              </w:rPr>
            </w:pPr>
            <w:ins w:id="6676"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Default="007E60DF">
            <w:pPr>
              <w:pStyle w:val="TAC"/>
              <w:rPr>
                <w:ins w:id="6677" w:author="C1-213843" w:date="2021-05-31T15:47:00Z"/>
              </w:rPr>
            </w:pPr>
            <w:ins w:id="6678"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Default="007E60DF">
            <w:pPr>
              <w:pStyle w:val="TAC"/>
              <w:rPr>
                <w:ins w:id="6679" w:author="C1-213843" w:date="2021-05-31T15:47:00Z"/>
              </w:rPr>
            </w:pPr>
            <w:ins w:id="6680" w:author="C1-213843" w:date="2021-05-31T15:47:00Z">
              <w:r>
                <w:t>1</w:t>
              </w:r>
            </w:ins>
          </w:p>
        </w:tc>
      </w:tr>
      <w:tr w:rsidR="007E60DF" w14:paraId="10849880" w14:textId="77777777" w:rsidTr="007E60DF">
        <w:trPr>
          <w:cantSplit/>
          <w:jc w:val="center"/>
          <w:ins w:id="6681"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Default="007E60DF">
            <w:pPr>
              <w:pStyle w:val="TAL"/>
              <w:rPr>
                <w:ins w:id="6682"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Default="007E60DF">
            <w:pPr>
              <w:pStyle w:val="TAL"/>
              <w:rPr>
                <w:ins w:id="6683" w:author="C1-213843" w:date="2021-05-31T15:47:00Z"/>
              </w:rPr>
            </w:pPr>
            <w:ins w:id="6684" w:author="C1-213843" w:date="2021-05-31T15:47:00Z">
              <w:r>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Default="007E60DF">
            <w:pPr>
              <w:pStyle w:val="TAL"/>
              <w:rPr>
                <w:ins w:id="6685" w:author="C1-213843" w:date="2021-05-31T15:47:00Z"/>
              </w:rPr>
            </w:pPr>
            <w:ins w:id="6686" w:author="C1-213843" w:date="2021-05-31T15:47:00Z">
              <w:r>
                <w:t>Sequence number</w:t>
              </w:r>
            </w:ins>
          </w:p>
          <w:p w14:paraId="3B356920" w14:textId="77777777" w:rsidR="007E60DF" w:rsidRDefault="007E60DF">
            <w:pPr>
              <w:pStyle w:val="TAL"/>
              <w:rPr>
                <w:ins w:id="6687" w:author="C1-213843" w:date="2021-05-31T15:47:00Z"/>
              </w:rPr>
            </w:pPr>
            <w:ins w:id="6688" w:author="C1-213843" w:date="2021-05-31T15:47:00Z">
              <w: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Default="007E60DF">
            <w:pPr>
              <w:pStyle w:val="TAC"/>
              <w:rPr>
                <w:ins w:id="6689" w:author="C1-213843" w:date="2021-05-31T15:47:00Z"/>
              </w:rPr>
            </w:pPr>
            <w:ins w:id="6690"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Default="007E60DF">
            <w:pPr>
              <w:pStyle w:val="TAC"/>
              <w:rPr>
                <w:ins w:id="6691" w:author="C1-213843" w:date="2021-05-31T15:47:00Z"/>
              </w:rPr>
            </w:pPr>
            <w:ins w:id="6692"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Default="007E60DF">
            <w:pPr>
              <w:pStyle w:val="TAC"/>
              <w:rPr>
                <w:ins w:id="6693" w:author="C1-213843" w:date="2021-05-31T15:47:00Z"/>
              </w:rPr>
            </w:pPr>
            <w:ins w:id="6694" w:author="C1-213843" w:date="2021-05-31T15:47:00Z">
              <w:r>
                <w:t>1</w:t>
              </w:r>
            </w:ins>
          </w:p>
        </w:tc>
      </w:tr>
      <w:tr w:rsidR="007E60DF" w14:paraId="48D62E1C" w14:textId="77777777" w:rsidTr="007E60DF">
        <w:trPr>
          <w:cantSplit/>
          <w:jc w:val="center"/>
          <w:ins w:id="6695"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Default="007E60DF">
            <w:pPr>
              <w:pStyle w:val="TAL"/>
              <w:rPr>
                <w:ins w:id="6696"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Default="007E60DF">
            <w:pPr>
              <w:pStyle w:val="TAL"/>
              <w:rPr>
                <w:ins w:id="6697" w:author="C1-213843" w:date="2021-05-31T15:47:00Z"/>
              </w:rPr>
            </w:pPr>
            <w:ins w:id="6698" w:author="C1-213843" w:date="2021-05-31T15:47:00Z">
              <w:r>
                <w:t>Link modification operation code</w:t>
              </w:r>
            </w:ins>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Default="007E60DF">
            <w:pPr>
              <w:pStyle w:val="TAL"/>
              <w:rPr>
                <w:ins w:id="6699" w:author="C1-213843" w:date="2021-05-31T15:47:00Z"/>
              </w:rPr>
            </w:pPr>
            <w:ins w:id="6700" w:author="C1-213843" w:date="2021-05-31T15:47:00Z">
              <w:r>
                <w:t>Link modification operation code</w:t>
              </w:r>
            </w:ins>
          </w:p>
          <w:p w14:paraId="2AA3CF3D" w14:textId="77777777" w:rsidR="007E60DF" w:rsidRDefault="007E60DF">
            <w:pPr>
              <w:pStyle w:val="TAL"/>
              <w:rPr>
                <w:ins w:id="6701" w:author="C1-213843" w:date="2021-05-31T15:47:00Z"/>
              </w:rPr>
            </w:pPr>
            <w:ins w:id="6702" w:author="C1-213843" w:date="2021-05-31T15:47:00Z">
              <w:r>
                <w:t>11.3.19</w:t>
              </w:r>
            </w:ins>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Default="007E60DF">
            <w:pPr>
              <w:pStyle w:val="TAC"/>
              <w:rPr>
                <w:ins w:id="6703" w:author="C1-213843" w:date="2021-05-31T15:47:00Z"/>
                <w:lang w:eastAsia="zh-CN"/>
              </w:rPr>
            </w:pPr>
            <w:ins w:id="6704" w:author="C1-213843" w:date="2021-05-31T15:47:00Z">
              <w:r>
                <w:rPr>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Default="007E60DF">
            <w:pPr>
              <w:pStyle w:val="TAC"/>
              <w:rPr>
                <w:ins w:id="6705" w:author="C1-213843" w:date="2021-05-31T15:47:00Z"/>
                <w:lang w:eastAsia="zh-CN"/>
              </w:rPr>
            </w:pPr>
            <w:ins w:id="6706" w:author="C1-213843" w:date="2021-05-31T15:47:00Z">
              <w:r>
                <w:rPr>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Default="007E60DF">
            <w:pPr>
              <w:pStyle w:val="TAC"/>
              <w:rPr>
                <w:ins w:id="6707" w:author="C1-213843" w:date="2021-05-31T15:47:00Z"/>
                <w:lang w:eastAsia="zh-CN"/>
              </w:rPr>
            </w:pPr>
            <w:ins w:id="6708" w:author="C1-213843" w:date="2021-05-31T15:47:00Z">
              <w:r>
                <w:rPr>
                  <w:lang w:eastAsia="zh-CN"/>
                </w:rPr>
                <w:t>1</w:t>
              </w:r>
            </w:ins>
          </w:p>
        </w:tc>
      </w:tr>
      <w:tr w:rsidR="007E60DF" w14:paraId="0DE7A02E" w14:textId="77777777" w:rsidTr="007E60DF">
        <w:trPr>
          <w:cantSplit/>
          <w:jc w:val="center"/>
          <w:ins w:id="6709"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Default="007E60DF">
            <w:pPr>
              <w:pStyle w:val="TAL"/>
              <w:rPr>
                <w:ins w:id="6710" w:author="C1-213843" w:date="2021-05-31T15:47:00Z"/>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Default="007E60DF">
            <w:pPr>
              <w:pStyle w:val="TAL"/>
              <w:rPr>
                <w:ins w:id="6711" w:author="C1-213843" w:date="2021-05-31T15:47:00Z"/>
              </w:rPr>
            </w:pPr>
            <w:ins w:id="6712" w:author="C1-213843" w:date="2021-05-31T15:47:00Z">
              <w:r>
                <w:rPr>
                  <w:lang w:eastAsia="zh-CN"/>
                </w:rPr>
                <w:t>QoS flow descriptions</w:t>
              </w:r>
            </w:ins>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Default="007E60DF">
            <w:pPr>
              <w:pStyle w:val="TAL"/>
              <w:rPr>
                <w:ins w:id="6713" w:author="C1-213843" w:date="2021-05-31T15:47:00Z"/>
                <w:lang w:eastAsia="zh-CN"/>
              </w:rPr>
            </w:pPr>
            <w:ins w:id="6714" w:author="C1-213843" w:date="2021-05-31T15:47:00Z">
              <w:r>
                <w:rPr>
                  <w:lang w:eastAsia="zh-CN"/>
                </w:rPr>
                <w:t>PC5 QoS flow descriptions</w:t>
              </w:r>
            </w:ins>
          </w:p>
          <w:p w14:paraId="16FEFCFD" w14:textId="77777777" w:rsidR="007E60DF" w:rsidRPr="00123C9D" w:rsidRDefault="007E60DF" w:rsidP="00123C9D">
            <w:pPr>
              <w:pStyle w:val="TAL"/>
              <w:rPr>
                <w:ins w:id="6715" w:author="C1-213843" w:date="2021-05-31T15:47:00Z"/>
                <w:rPrChange w:id="6716" w:author="Rapporteur" w:date="2021-06-03T17:07:00Z">
                  <w:rPr>
                    <w:ins w:id="6717" w:author="C1-213843" w:date="2021-05-31T15:47:00Z"/>
                    <w:rFonts w:eastAsia="宋体"/>
                    <w:lang w:val="en-US" w:eastAsia="zh-CN"/>
                  </w:rPr>
                </w:rPrChange>
              </w:rPr>
            </w:pPr>
            <w:ins w:id="6718" w:author="C1-213843" w:date="2021-05-31T15:47:00Z">
              <w:r w:rsidRPr="00123C9D">
                <w:rPr>
                  <w:rPrChange w:id="6719" w:author="Rapporteur" w:date="2021-06-03T17:07:00Z">
                    <w:rPr>
                      <w:rFonts w:eastAsia="宋体"/>
                      <w:lang w:val="en-US" w:eastAsia="zh-CN"/>
                    </w:rPr>
                  </w:rPrChange>
                </w:rPr>
                <w:t>11.3.5</w:t>
              </w:r>
            </w:ins>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123C9D" w:rsidRDefault="007E60DF" w:rsidP="00123C9D">
            <w:pPr>
              <w:pStyle w:val="TAC"/>
              <w:rPr>
                <w:ins w:id="6720" w:author="C1-213843" w:date="2021-05-31T15:47:00Z"/>
                <w:rPrChange w:id="6721" w:author="Rapporteur" w:date="2021-06-03T17:08:00Z">
                  <w:rPr>
                    <w:ins w:id="6722" w:author="C1-213843" w:date="2021-05-31T15:47:00Z"/>
                    <w:rFonts w:eastAsia="宋体"/>
                    <w:lang w:eastAsia="zh-CN"/>
                  </w:rPr>
                </w:rPrChange>
              </w:rPr>
            </w:pPr>
            <w:ins w:id="6723" w:author="C1-213843" w:date="2021-05-31T15:47:00Z">
              <w:r w:rsidRPr="00123C9D">
                <w:rPr>
                  <w:rPrChange w:id="6724" w:author="Rapporteur" w:date="2021-06-03T17:08:00Z">
                    <w:rPr>
                      <w:rFonts w:eastAsia="宋体"/>
                      <w:lang w:val="en-US" w:eastAsia="zh-CN"/>
                    </w:rPr>
                  </w:rPrChange>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Default="007E60DF">
            <w:pPr>
              <w:pStyle w:val="TAC"/>
              <w:rPr>
                <w:ins w:id="6725" w:author="C1-213843" w:date="2021-05-31T15:47:00Z"/>
                <w:rFonts w:eastAsiaTheme="minorEastAsia"/>
              </w:rPr>
            </w:pPr>
            <w:ins w:id="6726" w:author="C1-213843" w:date="2021-05-31T15:47:00Z">
              <w:r>
                <w:t>LV-E</w:t>
              </w:r>
            </w:ins>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Default="007E60DF">
            <w:pPr>
              <w:pStyle w:val="TAC"/>
              <w:rPr>
                <w:ins w:id="6727" w:author="C1-213843" w:date="2021-05-31T15:47:00Z"/>
              </w:rPr>
            </w:pPr>
            <w:ins w:id="6728" w:author="C1-213843" w:date="2021-05-31T15:47:00Z">
              <w:r>
                <w:t>5-65537</w:t>
              </w:r>
            </w:ins>
          </w:p>
        </w:tc>
      </w:tr>
    </w:tbl>
    <w:p w14:paraId="09F8ADB3" w14:textId="77777777" w:rsidR="007E60DF" w:rsidRDefault="007E60DF" w:rsidP="00123C9D">
      <w:pPr>
        <w:rPr>
          <w:ins w:id="6729" w:author="C1-213843" w:date="2021-05-31T15:47:00Z"/>
          <w:lang w:val="en-US"/>
        </w:rPr>
      </w:pPr>
    </w:p>
    <w:p w14:paraId="242C6D38" w14:textId="77777777" w:rsidR="007E60DF" w:rsidRPr="00123C9D" w:rsidRDefault="007E60DF" w:rsidP="007E60DF">
      <w:pPr>
        <w:pStyle w:val="30"/>
        <w:rPr>
          <w:ins w:id="6730" w:author="C1-213843" w:date="2021-05-31T15:47:00Z"/>
          <w:rPrChange w:id="6731" w:author="Rapporteur" w:date="2021-06-03T17:08:00Z">
            <w:rPr>
              <w:ins w:id="6732" w:author="C1-213843" w:date="2021-05-31T15:47:00Z"/>
              <w:rFonts w:eastAsia="宋体"/>
              <w:lang w:val="en-US" w:eastAsia="zh-CN"/>
            </w:rPr>
          </w:rPrChange>
        </w:rPr>
      </w:pPr>
      <w:bookmarkStart w:id="6733" w:name="_Toc68196355"/>
      <w:bookmarkStart w:id="6734" w:name="_Toc59209026"/>
      <w:bookmarkStart w:id="6735" w:name="_Toc51951251"/>
      <w:bookmarkStart w:id="6736" w:name="_Toc45882701"/>
      <w:bookmarkStart w:id="6737" w:name="_Toc45282315"/>
      <w:bookmarkStart w:id="6738" w:name="_Toc34404466"/>
      <w:bookmarkStart w:id="6739" w:name="_Toc34388695"/>
      <w:bookmarkStart w:id="6740" w:name="_Toc73378900"/>
      <w:ins w:id="6741" w:author="C1-213843" w:date="2021-05-31T15:47:00Z">
        <w:r w:rsidRPr="00123C9D">
          <w:rPr>
            <w:rPrChange w:id="6742" w:author="Rapporteur" w:date="2021-06-03T17:08:00Z">
              <w:rPr>
                <w:rFonts w:eastAsia="宋体"/>
                <w:lang w:val="en-US" w:eastAsia="zh-CN"/>
              </w:rPr>
            </w:rPrChange>
          </w:rPr>
          <w:t>10.3</w:t>
        </w:r>
        <w:r>
          <w:t>.7</w:t>
        </w:r>
        <w:r>
          <w:tab/>
          <w:t xml:space="preserve">ProSe direct link </w:t>
        </w:r>
        <w:r w:rsidRPr="00123C9D">
          <w:rPr>
            <w:rPrChange w:id="6743" w:author="Rapporteur" w:date="2021-06-03T17:08:00Z">
              <w:rPr>
                <w:rFonts w:eastAsia="宋体"/>
                <w:lang w:val="en-US" w:eastAsia="zh-CN"/>
              </w:rPr>
            </w:rPrChange>
          </w:rPr>
          <w:t>modification accept</w:t>
        </w:r>
        <w:bookmarkEnd w:id="6733"/>
        <w:bookmarkEnd w:id="6734"/>
        <w:bookmarkEnd w:id="6735"/>
        <w:bookmarkEnd w:id="6736"/>
        <w:bookmarkEnd w:id="6737"/>
        <w:bookmarkEnd w:id="6738"/>
        <w:bookmarkEnd w:id="6739"/>
        <w:bookmarkEnd w:id="6740"/>
      </w:ins>
    </w:p>
    <w:p w14:paraId="5766B1DE" w14:textId="77777777" w:rsidR="007E60DF" w:rsidRDefault="007E60DF" w:rsidP="007E60DF">
      <w:pPr>
        <w:pStyle w:val="40"/>
        <w:rPr>
          <w:ins w:id="6744" w:author="C1-213843" w:date="2021-05-31T15:47:00Z"/>
          <w:rFonts w:eastAsiaTheme="minorEastAsia"/>
        </w:rPr>
      </w:pPr>
      <w:bookmarkStart w:id="6745" w:name="_Toc68196356"/>
      <w:bookmarkStart w:id="6746" w:name="_Toc59209027"/>
      <w:bookmarkStart w:id="6747" w:name="_Toc51951252"/>
      <w:bookmarkStart w:id="6748" w:name="_Toc45882702"/>
      <w:bookmarkStart w:id="6749" w:name="_Toc45282316"/>
      <w:bookmarkStart w:id="6750" w:name="_Toc34404467"/>
      <w:bookmarkStart w:id="6751" w:name="_Toc34388696"/>
      <w:bookmarkStart w:id="6752" w:name="_Toc73378901"/>
      <w:ins w:id="6753" w:author="C1-213843" w:date="2021-05-31T15:47:00Z">
        <w:r>
          <w:rPr>
            <w:rFonts w:eastAsia="宋体"/>
            <w:lang w:val="en-US" w:eastAsia="zh-CN"/>
          </w:rPr>
          <w:t>10.3.7.1</w:t>
        </w:r>
        <w:r>
          <w:tab/>
          <w:t>Message definition</w:t>
        </w:r>
        <w:bookmarkEnd w:id="6745"/>
        <w:bookmarkEnd w:id="6746"/>
        <w:bookmarkEnd w:id="6747"/>
        <w:bookmarkEnd w:id="6748"/>
        <w:bookmarkEnd w:id="6749"/>
        <w:bookmarkEnd w:id="6750"/>
        <w:bookmarkEnd w:id="6751"/>
        <w:bookmarkEnd w:id="6752"/>
      </w:ins>
    </w:p>
    <w:p w14:paraId="19C27827" w14:textId="77777777" w:rsidR="007E60DF" w:rsidRDefault="007E60DF" w:rsidP="007E60DF">
      <w:pPr>
        <w:rPr>
          <w:ins w:id="6754" w:author="C1-213843" w:date="2021-05-31T15:47:00Z"/>
        </w:rPr>
      </w:pPr>
      <w:ins w:id="6755" w:author="C1-213843" w:date="2021-05-31T15:47:00Z">
        <w:r>
          <w:t xml:space="preserve">This message is sent by the UE to another peer UE to indicate that the link </w:t>
        </w:r>
        <w:r w:rsidRPr="00123C9D">
          <w:rPr>
            <w:rPrChange w:id="6756" w:author="Rapporteur" w:date="2021-06-03T17:03:00Z">
              <w:rPr>
                <w:rFonts w:eastAsia="宋体"/>
                <w:lang w:val="en-US" w:eastAsia="zh-CN"/>
              </w:rPr>
            </w:rPrChange>
          </w:rPr>
          <w:t>modification</w:t>
        </w:r>
        <w:r>
          <w:t xml:space="preserve"> request is accepted. See table </w:t>
        </w:r>
        <w:r w:rsidRPr="00123C9D">
          <w:rPr>
            <w:rPrChange w:id="6757" w:author="Rapporteur" w:date="2021-06-03T17:03:00Z">
              <w:rPr>
                <w:rFonts w:eastAsia="宋体"/>
                <w:lang w:val="en-US" w:eastAsia="zh-CN"/>
              </w:rPr>
            </w:rPrChange>
          </w:rPr>
          <w:t>10.3</w:t>
        </w:r>
        <w:r>
          <w:t>.7</w:t>
        </w:r>
        <w:r w:rsidRPr="00123C9D">
          <w:rPr>
            <w:rPrChange w:id="6758" w:author="Rapporteur" w:date="2021-06-03T17:03:00Z">
              <w:rPr>
                <w:rFonts w:eastAsia="宋体"/>
                <w:lang w:val="en-US" w:eastAsia="zh-CN"/>
              </w:rPr>
            </w:rPrChange>
          </w:rPr>
          <w:t>.1</w:t>
        </w:r>
        <w:r>
          <w:t>.1.</w:t>
        </w:r>
      </w:ins>
    </w:p>
    <w:p w14:paraId="5488363A" w14:textId="77777777" w:rsidR="007E60DF" w:rsidRDefault="007E60DF" w:rsidP="007E60DF">
      <w:pPr>
        <w:pStyle w:val="B1"/>
        <w:rPr>
          <w:ins w:id="6759" w:author="C1-213843" w:date="2021-05-31T15:47:00Z"/>
        </w:rPr>
      </w:pPr>
      <w:ins w:id="6760" w:author="C1-213843" w:date="2021-05-31T15:47:00Z">
        <w:r>
          <w:t>Message type:</w:t>
        </w:r>
        <w:r>
          <w:tab/>
          <w:t>PROSE DIRECT LINK MODIFICATION ACCEPT</w:t>
        </w:r>
      </w:ins>
    </w:p>
    <w:p w14:paraId="0895228B" w14:textId="77777777" w:rsidR="007E60DF" w:rsidRDefault="007E60DF" w:rsidP="007E60DF">
      <w:pPr>
        <w:pStyle w:val="B1"/>
        <w:rPr>
          <w:ins w:id="6761" w:author="C1-213843" w:date="2021-05-31T15:47:00Z"/>
        </w:rPr>
      </w:pPr>
      <w:ins w:id="6762" w:author="C1-213843" w:date="2021-05-31T15:47:00Z">
        <w:r>
          <w:t>Significance:</w:t>
        </w:r>
        <w:r>
          <w:tab/>
          <w:t>dual</w:t>
        </w:r>
      </w:ins>
    </w:p>
    <w:p w14:paraId="5C5AEF4F" w14:textId="77777777" w:rsidR="007E60DF" w:rsidRDefault="007E60DF" w:rsidP="007E60DF">
      <w:pPr>
        <w:pStyle w:val="B1"/>
        <w:rPr>
          <w:ins w:id="6763" w:author="C1-213843" w:date="2021-05-31T15:47:00Z"/>
        </w:rPr>
      </w:pPr>
      <w:ins w:id="6764" w:author="C1-213843" w:date="2021-05-31T15:47:00Z">
        <w:r>
          <w:t>Direction:</w:t>
        </w:r>
        <w:r>
          <w:tab/>
        </w:r>
        <w:r>
          <w:tab/>
          <w:t>UE to peer UE</w:t>
        </w:r>
      </w:ins>
    </w:p>
    <w:p w14:paraId="279B881C" w14:textId="77777777" w:rsidR="007E60DF" w:rsidRDefault="007E60DF" w:rsidP="007E60DF">
      <w:pPr>
        <w:pStyle w:val="TH"/>
        <w:rPr>
          <w:ins w:id="6765" w:author="C1-213843" w:date="2021-05-31T15:47:00Z"/>
        </w:rPr>
      </w:pPr>
      <w:ins w:id="6766" w:author="C1-213843" w:date="2021-05-31T15:47:00Z">
        <w:r>
          <w:lastRenderedPageBreak/>
          <w:t>Table </w:t>
        </w:r>
        <w:r w:rsidRPr="00123C9D">
          <w:rPr>
            <w:rPrChange w:id="6767" w:author="Rapporteur" w:date="2021-06-03T17:08:00Z">
              <w:rPr>
                <w:rFonts w:eastAsia="宋体"/>
                <w:lang w:val="en-US" w:eastAsia="zh-CN"/>
              </w:rPr>
            </w:rPrChange>
          </w:rPr>
          <w:t>10.3</w:t>
        </w:r>
        <w:r>
          <w:t>.7</w:t>
        </w:r>
        <w:r w:rsidRPr="00123C9D">
          <w:rPr>
            <w:rPrChange w:id="6768" w:author="Rapporteur" w:date="2021-06-03T17:08:00Z">
              <w:rPr>
                <w:rFonts w:eastAsia="宋体"/>
                <w:lang w:val="en-US" w:eastAsia="zh-CN"/>
              </w:rPr>
            </w:rPrChange>
          </w:rPr>
          <w:t>.1.1</w:t>
        </w:r>
        <w:r>
          <w:t xml:space="preserve">: PROSE DIRECT LINK </w:t>
        </w:r>
        <w:r w:rsidRPr="00123C9D">
          <w:rPr>
            <w:rPrChange w:id="6769" w:author="Rapporteur" w:date="2021-06-03T17:08:00Z">
              <w:rPr>
                <w:rFonts w:eastAsia="宋体"/>
                <w:lang w:val="en-US" w:eastAsia="zh-CN"/>
              </w:rPr>
            </w:rPrChange>
          </w:rPr>
          <w:t xml:space="preserve">MODIFICATION </w:t>
        </w:r>
        <w:r>
          <w:t>ACCEPT message content</w:t>
        </w:r>
      </w:ins>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14:paraId="5905C22F" w14:textId="77777777" w:rsidTr="007E60DF">
        <w:trPr>
          <w:cantSplit/>
          <w:jc w:val="center"/>
          <w:ins w:id="6770" w:author="C1-213843" w:date="2021-05-31T15:47:00Z"/>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Default="007E60DF">
            <w:pPr>
              <w:pStyle w:val="TAH"/>
              <w:rPr>
                <w:ins w:id="6771" w:author="C1-213843" w:date="2021-05-31T15:47:00Z"/>
              </w:rPr>
            </w:pPr>
            <w:ins w:id="6772" w:author="C1-213843" w:date="2021-05-31T15:47:00Z">
              <w:r>
                <w:t>IEI</w:t>
              </w:r>
            </w:ins>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77777777" w:rsidR="007E60DF" w:rsidRDefault="007E60DF">
            <w:pPr>
              <w:pStyle w:val="TAH"/>
              <w:rPr>
                <w:ins w:id="6773" w:author="C1-213843" w:date="2021-05-31T15:47:00Z"/>
              </w:rPr>
            </w:pPr>
            <w:ins w:id="6774" w:author="C1-213843" w:date="2021-05-31T15:47:00Z">
              <w:r>
                <w:t>Information Element</w:t>
              </w:r>
            </w:ins>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Default="007E60DF">
            <w:pPr>
              <w:pStyle w:val="TAH"/>
              <w:rPr>
                <w:ins w:id="6775" w:author="C1-213843" w:date="2021-05-31T15:47:00Z"/>
              </w:rPr>
            </w:pPr>
            <w:ins w:id="6776"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Default="007E60DF">
            <w:pPr>
              <w:pStyle w:val="TAH"/>
              <w:rPr>
                <w:ins w:id="6777" w:author="C1-213843" w:date="2021-05-31T15:47:00Z"/>
              </w:rPr>
            </w:pPr>
            <w:ins w:id="6778"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Default="007E60DF">
            <w:pPr>
              <w:pStyle w:val="TAH"/>
              <w:rPr>
                <w:ins w:id="6779" w:author="C1-213843" w:date="2021-05-31T15:47:00Z"/>
              </w:rPr>
            </w:pPr>
            <w:ins w:id="6780"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Default="007E60DF">
            <w:pPr>
              <w:pStyle w:val="TAH"/>
              <w:rPr>
                <w:ins w:id="6781" w:author="C1-213843" w:date="2021-05-31T15:47:00Z"/>
              </w:rPr>
            </w:pPr>
            <w:ins w:id="6782" w:author="C1-213843" w:date="2021-05-31T15:47:00Z">
              <w:r>
                <w:t>Length</w:t>
              </w:r>
            </w:ins>
          </w:p>
        </w:tc>
      </w:tr>
      <w:tr w:rsidR="007E60DF" w14:paraId="522CCE74" w14:textId="77777777" w:rsidTr="007E60DF">
        <w:trPr>
          <w:cantSplit/>
          <w:jc w:val="center"/>
          <w:ins w:id="6783"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Default="007E60DF">
            <w:pPr>
              <w:pStyle w:val="TAL"/>
              <w:rPr>
                <w:ins w:id="6784" w:author="C1-213843" w:date="2021-05-31T15:47:00Z"/>
              </w:rPr>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Default="007E60DF">
            <w:pPr>
              <w:pStyle w:val="TAL"/>
              <w:rPr>
                <w:ins w:id="6785" w:author="C1-213843" w:date="2021-05-31T15:47:00Z"/>
              </w:rPr>
            </w:pPr>
            <w:ins w:id="6786" w:author="C1-213843" w:date="2021-05-31T15:47:00Z">
              <w:r>
                <w:t>PROSE DIRECT LINK MODIFICATION ACCEPT message identity</w:t>
              </w:r>
            </w:ins>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Default="007E60DF">
            <w:pPr>
              <w:pStyle w:val="TAL"/>
              <w:rPr>
                <w:ins w:id="6787" w:author="C1-213843" w:date="2021-05-31T15:47:00Z"/>
              </w:rPr>
            </w:pPr>
            <w:ins w:id="6788" w:author="C1-213843" w:date="2021-05-31T15:47:00Z">
              <w:r>
                <w:t>ProSe PC5 signalling message type</w:t>
              </w:r>
            </w:ins>
          </w:p>
          <w:p w14:paraId="2B80C364" w14:textId="77777777" w:rsidR="007E60DF" w:rsidRDefault="007E60DF">
            <w:pPr>
              <w:pStyle w:val="TAL"/>
              <w:rPr>
                <w:ins w:id="6789" w:author="C1-213843" w:date="2021-05-31T15:47:00Z"/>
              </w:rPr>
            </w:pPr>
            <w:ins w:id="6790" w:author="C1-213843" w:date="2021-05-31T15:47:00Z">
              <w:r>
                <w:rPr>
                  <w:lang w:val="en-US" w:eastAsia="zh-CN"/>
                </w:rPr>
                <w:t>11.3.</w:t>
              </w:r>
              <w:r>
                <w:t>1</w:t>
              </w:r>
            </w:ins>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Default="007E60DF">
            <w:pPr>
              <w:pStyle w:val="TAC"/>
              <w:rPr>
                <w:ins w:id="6791" w:author="C1-213843" w:date="2021-05-31T15:47:00Z"/>
              </w:rPr>
            </w:pPr>
            <w:ins w:id="6792"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Default="007E60DF">
            <w:pPr>
              <w:pStyle w:val="TAC"/>
              <w:rPr>
                <w:ins w:id="6793" w:author="C1-213843" w:date="2021-05-31T15:47:00Z"/>
              </w:rPr>
            </w:pPr>
            <w:ins w:id="6794"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Default="007E60DF">
            <w:pPr>
              <w:pStyle w:val="TAC"/>
              <w:rPr>
                <w:ins w:id="6795" w:author="C1-213843" w:date="2021-05-31T15:47:00Z"/>
              </w:rPr>
            </w:pPr>
            <w:ins w:id="6796" w:author="C1-213843" w:date="2021-05-31T15:47:00Z">
              <w:r>
                <w:t>1</w:t>
              </w:r>
            </w:ins>
          </w:p>
        </w:tc>
      </w:tr>
      <w:tr w:rsidR="007E60DF" w14:paraId="3FD8D675" w14:textId="77777777" w:rsidTr="007E60DF">
        <w:trPr>
          <w:cantSplit/>
          <w:jc w:val="center"/>
          <w:ins w:id="6797"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Default="007E60DF">
            <w:pPr>
              <w:pStyle w:val="TAL"/>
              <w:rPr>
                <w:ins w:id="6798" w:author="C1-213843" w:date="2021-05-31T15:47:00Z"/>
              </w:rPr>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Default="007E60DF">
            <w:pPr>
              <w:pStyle w:val="TAL"/>
              <w:rPr>
                <w:ins w:id="6799" w:author="C1-213843" w:date="2021-05-31T15:47:00Z"/>
              </w:rPr>
            </w:pPr>
            <w:ins w:id="6800" w:author="C1-213843" w:date="2021-05-31T15:47:00Z">
              <w:r>
                <w:t>Sequence number</w:t>
              </w:r>
            </w:ins>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Default="007E60DF">
            <w:pPr>
              <w:pStyle w:val="TAL"/>
              <w:rPr>
                <w:ins w:id="6801" w:author="C1-213843" w:date="2021-05-31T15:47:00Z"/>
              </w:rPr>
            </w:pPr>
            <w:ins w:id="6802" w:author="C1-213843" w:date="2021-05-31T15:47:00Z">
              <w:r>
                <w:t>Sequence number</w:t>
              </w:r>
            </w:ins>
          </w:p>
          <w:p w14:paraId="250DDEEC" w14:textId="77777777" w:rsidR="007E60DF" w:rsidRDefault="007E60DF">
            <w:pPr>
              <w:pStyle w:val="TAL"/>
              <w:rPr>
                <w:ins w:id="6803" w:author="C1-213843" w:date="2021-05-31T15:47:00Z"/>
              </w:rPr>
            </w:pPr>
            <w:ins w:id="6804" w:author="C1-213843" w:date="2021-05-31T15:47:00Z">
              <w:r>
                <w:rPr>
                  <w:lang w:val="en-US" w:eastAsia="zh-CN"/>
                </w:rP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Default="007E60DF">
            <w:pPr>
              <w:pStyle w:val="TAC"/>
              <w:rPr>
                <w:ins w:id="6805" w:author="C1-213843" w:date="2021-05-31T15:47:00Z"/>
              </w:rPr>
            </w:pPr>
            <w:ins w:id="6806"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Default="007E60DF">
            <w:pPr>
              <w:pStyle w:val="TAC"/>
              <w:rPr>
                <w:ins w:id="6807" w:author="C1-213843" w:date="2021-05-31T15:47:00Z"/>
              </w:rPr>
            </w:pPr>
            <w:ins w:id="6808"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Default="007E60DF">
            <w:pPr>
              <w:pStyle w:val="TAC"/>
              <w:rPr>
                <w:ins w:id="6809" w:author="C1-213843" w:date="2021-05-31T15:47:00Z"/>
                <w:lang w:eastAsia="zh-CN"/>
              </w:rPr>
            </w:pPr>
            <w:ins w:id="6810" w:author="C1-213843" w:date="2021-05-31T15:47:00Z">
              <w:r>
                <w:rPr>
                  <w:lang w:eastAsia="zh-CN"/>
                </w:rPr>
                <w:t>1</w:t>
              </w:r>
            </w:ins>
          </w:p>
        </w:tc>
      </w:tr>
      <w:tr w:rsidR="007E60DF" w14:paraId="5D72EEBF" w14:textId="77777777" w:rsidTr="007E60DF">
        <w:trPr>
          <w:cantSplit/>
          <w:jc w:val="center"/>
          <w:ins w:id="6811" w:author="C1-213843" w:date="2021-05-31T15:47:00Z"/>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Default="007E60DF">
            <w:pPr>
              <w:pStyle w:val="TAL"/>
              <w:rPr>
                <w:ins w:id="6812" w:author="C1-213843" w:date="2021-05-31T15:47:00Z"/>
                <w:lang w:eastAsia="zh-CN"/>
              </w:rPr>
            </w:pPr>
            <w:ins w:id="6813" w:author="C1-213843" w:date="2021-05-31T15:47:00Z">
              <w:r>
                <w:rPr>
                  <w:lang w:eastAsia="zh-CN"/>
                </w:rPr>
                <w:t>79</w:t>
              </w:r>
            </w:ins>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Default="007E60DF">
            <w:pPr>
              <w:pStyle w:val="TAL"/>
              <w:rPr>
                <w:ins w:id="6814" w:author="C1-213843" w:date="2021-05-31T15:47:00Z"/>
              </w:rPr>
            </w:pPr>
            <w:ins w:id="6815" w:author="C1-213843" w:date="2021-05-31T15:47:00Z">
              <w:r>
                <w:rPr>
                  <w:lang w:eastAsia="zh-CN"/>
                </w:rPr>
                <w:t>QoS flow descriptions</w:t>
              </w:r>
            </w:ins>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Default="007E60DF">
            <w:pPr>
              <w:pStyle w:val="TAL"/>
              <w:rPr>
                <w:ins w:id="6816" w:author="C1-213843" w:date="2021-05-31T15:47:00Z"/>
                <w:lang w:eastAsia="zh-CN"/>
              </w:rPr>
            </w:pPr>
            <w:ins w:id="6817" w:author="C1-213843" w:date="2021-05-31T15:47:00Z">
              <w:r>
                <w:rPr>
                  <w:lang w:eastAsia="zh-CN"/>
                </w:rPr>
                <w:t>PC5 QoS flow descriptions</w:t>
              </w:r>
            </w:ins>
          </w:p>
          <w:p w14:paraId="059766CC" w14:textId="77777777" w:rsidR="007E60DF" w:rsidRPr="00123C9D" w:rsidRDefault="007E60DF" w:rsidP="00123C9D">
            <w:pPr>
              <w:pStyle w:val="TAL"/>
              <w:rPr>
                <w:ins w:id="6818" w:author="C1-213843" w:date="2021-05-31T15:47:00Z"/>
                <w:rPrChange w:id="6819" w:author="Rapporteur" w:date="2021-06-03T17:07:00Z">
                  <w:rPr>
                    <w:ins w:id="6820" w:author="C1-213843" w:date="2021-05-31T15:47:00Z"/>
                    <w:rFonts w:eastAsia="宋体"/>
                    <w:lang w:val="en-US" w:eastAsia="zh-CN"/>
                  </w:rPr>
                </w:rPrChange>
              </w:rPr>
            </w:pPr>
            <w:ins w:id="6821" w:author="C1-213843" w:date="2021-05-31T15:47:00Z">
              <w:r w:rsidRPr="00123C9D">
                <w:rPr>
                  <w:rPrChange w:id="6822" w:author="Rapporteur" w:date="2021-06-03T17:07:00Z">
                    <w:rPr>
                      <w:rFonts w:eastAsia="宋体"/>
                      <w:lang w:val="en-US" w:eastAsia="zh-CN"/>
                    </w:rPr>
                  </w:rPrChange>
                </w:rPr>
                <w:t>11.3.5</w:t>
              </w:r>
            </w:ins>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123C9D" w:rsidRDefault="007E60DF" w:rsidP="00123C9D">
            <w:pPr>
              <w:pStyle w:val="TAC"/>
              <w:rPr>
                <w:ins w:id="6823" w:author="C1-213843" w:date="2021-05-31T15:47:00Z"/>
                <w:rPrChange w:id="6824" w:author="Rapporteur" w:date="2021-06-03T17:08:00Z">
                  <w:rPr>
                    <w:ins w:id="6825" w:author="C1-213843" w:date="2021-05-31T15:47:00Z"/>
                    <w:rFonts w:eastAsia="宋体"/>
                    <w:lang w:eastAsia="zh-CN"/>
                  </w:rPr>
                </w:rPrChange>
              </w:rPr>
            </w:pPr>
            <w:ins w:id="6826" w:author="C1-213843" w:date="2021-05-31T15:47:00Z">
              <w:r w:rsidRPr="00123C9D">
                <w:rPr>
                  <w:rPrChange w:id="6827" w:author="Rapporteur" w:date="2021-06-03T17:08:00Z">
                    <w:rPr>
                      <w:rFonts w:eastAsia="宋体"/>
                      <w:lang w:val="en-US" w:eastAsia="zh-CN"/>
                    </w:rPr>
                  </w:rPrChange>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Default="007E60DF">
            <w:pPr>
              <w:pStyle w:val="TAC"/>
              <w:rPr>
                <w:ins w:id="6828" w:author="C1-213843" w:date="2021-05-31T15:47:00Z"/>
                <w:rFonts w:eastAsiaTheme="minorEastAsia"/>
              </w:rPr>
            </w:pPr>
            <w:ins w:id="6829" w:author="C1-213843" w:date="2021-05-31T15:47:00Z">
              <w:r>
                <w:rPr>
                  <w:lang w:eastAsia="zh-CN"/>
                </w:rPr>
                <w:t>T</w:t>
              </w:r>
              <w:r>
                <w:t>LV-E</w:t>
              </w:r>
            </w:ins>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Default="007E60DF">
            <w:pPr>
              <w:pStyle w:val="TAC"/>
              <w:rPr>
                <w:ins w:id="6830" w:author="C1-213843" w:date="2021-05-31T15:47:00Z"/>
              </w:rPr>
            </w:pPr>
            <w:ins w:id="6831" w:author="C1-213843" w:date="2021-05-31T15:47:00Z">
              <w:r>
                <w:t>6-65538</w:t>
              </w:r>
            </w:ins>
          </w:p>
        </w:tc>
      </w:tr>
    </w:tbl>
    <w:p w14:paraId="1D3DF260" w14:textId="77777777" w:rsidR="007E60DF" w:rsidRDefault="007E60DF" w:rsidP="00123C9D">
      <w:pPr>
        <w:rPr>
          <w:ins w:id="6832" w:author="C1-213843" w:date="2021-05-31T15:47:00Z"/>
          <w:lang w:val="en-US"/>
        </w:rPr>
      </w:pPr>
    </w:p>
    <w:p w14:paraId="6C881BC6" w14:textId="77777777" w:rsidR="007E60DF" w:rsidRDefault="007E60DF" w:rsidP="007E60DF">
      <w:pPr>
        <w:pStyle w:val="40"/>
        <w:rPr>
          <w:ins w:id="6833" w:author="C1-213843" w:date="2021-05-31T15:47:00Z"/>
        </w:rPr>
      </w:pPr>
      <w:bookmarkStart w:id="6834" w:name="_Toc68196357"/>
      <w:bookmarkStart w:id="6835" w:name="_Toc59209028"/>
      <w:bookmarkStart w:id="6836" w:name="_Toc73378902"/>
      <w:bookmarkStart w:id="6837" w:name="_Toc51951253"/>
      <w:bookmarkStart w:id="6838" w:name="_Toc45882703"/>
      <w:bookmarkStart w:id="6839" w:name="_Toc45282317"/>
      <w:bookmarkStart w:id="6840" w:name="_Toc34404468"/>
      <w:bookmarkStart w:id="6841" w:name="_Toc34388697"/>
      <w:ins w:id="6842" w:author="C1-213843" w:date="2021-05-31T15:47:00Z">
        <w:r>
          <w:t>10.3.7.2</w:t>
        </w:r>
        <w:r>
          <w:tab/>
          <w:t>QoS flow descriptions</w:t>
        </w:r>
        <w:bookmarkEnd w:id="6834"/>
        <w:bookmarkEnd w:id="6835"/>
        <w:bookmarkEnd w:id="6836"/>
      </w:ins>
    </w:p>
    <w:p w14:paraId="3C9E5F09" w14:textId="77777777" w:rsidR="007E60DF" w:rsidRDefault="007E60DF" w:rsidP="007E60DF">
      <w:pPr>
        <w:rPr>
          <w:ins w:id="6843" w:author="C1-213843" w:date="2021-05-31T15:47:00Z"/>
        </w:rPr>
      </w:pPr>
      <w:ins w:id="6844" w:author="C1-213843" w:date="2021-05-31T15:47:00Z">
        <w:r>
          <w:t>The UE shall include this IE if the PC5 unicast link modification procedure is to:</w:t>
        </w:r>
      </w:ins>
    </w:p>
    <w:p w14:paraId="22B0A986" w14:textId="77777777" w:rsidR="007E60DF" w:rsidRDefault="007E60DF" w:rsidP="007E60DF">
      <w:pPr>
        <w:pStyle w:val="B1"/>
        <w:rPr>
          <w:ins w:id="6845" w:author="C1-213843" w:date="2021-05-31T15:47:00Z"/>
        </w:rPr>
      </w:pPr>
      <w:ins w:id="6846" w:author="C1-213843" w:date="2021-05-31T15:47:00Z">
        <w:r>
          <w:rPr>
            <w:lang w:eastAsia="zh-CN"/>
          </w:rPr>
          <w:t>a)</w:t>
        </w:r>
        <w:r>
          <w:tab/>
          <w:t xml:space="preserve">add new PC5 QoS </w:t>
        </w:r>
        <w:r>
          <w:rPr>
            <w:lang w:eastAsia="zh-CN"/>
          </w:rPr>
          <w:t>f</w:t>
        </w:r>
        <w:r>
          <w:t xml:space="preserve">low(s) to the existing </w:t>
        </w:r>
        <w:r>
          <w:rPr>
            <w:lang w:val="en-US"/>
          </w:rPr>
          <w:t>5G ProSe direct link</w:t>
        </w:r>
        <w:r>
          <w:t>;</w:t>
        </w:r>
      </w:ins>
    </w:p>
    <w:p w14:paraId="6E643791" w14:textId="77777777" w:rsidR="007E60DF" w:rsidRPr="00123C9D" w:rsidRDefault="007E60DF" w:rsidP="00123C9D">
      <w:pPr>
        <w:pStyle w:val="B1"/>
        <w:rPr>
          <w:ins w:id="6847" w:author="C1-213843" w:date="2021-05-31T15:47:00Z"/>
          <w:rPrChange w:id="6848" w:author="Rapporteur" w:date="2021-06-03T17:06:00Z">
            <w:rPr>
              <w:ins w:id="6849" w:author="C1-213843" w:date="2021-05-31T15:47:00Z"/>
              <w:rFonts w:eastAsia="宋体"/>
              <w:lang w:val="en-US" w:eastAsia="zh-CN"/>
            </w:rPr>
          </w:rPrChange>
        </w:rPr>
      </w:pPr>
      <w:ins w:id="6850" w:author="C1-213843" w:date="2021-05-31T15:47:00Z">
        <w:r w:rsidRPr="00123C9D">
          <w:rPr>
            <w:rPrChange w:id="6851" w:author="Rapporteur" w:date="2021-06-03T17:06:00Z">
              <w:rPr>
                <w:rFonts w:eastAsia="宋体"/>
                <w:lang w:val="en-US" w:eastAsia="zh-CN"/>
              </w:rPr>
            </w:rPrChange>
          </w:rPr>
          <w:t>b)</w:t>
        </w:r>
        <w:r w:rsidRPr="00123C9D">
          <w:rPr>
            <w:rPrChange w:id="6852" w:author="Rapporteur" w:date="2021-06-03T17:06:00Z">
              <w:rPr>
                <w:rFonts w:eastAsia="宋体"/>
                <w:lang w:val="en-US" w:eastAsia="zh-CN"/>
              </w:rPr>
            </w:rPrChange>
          </w:rPr>
          <w:tab/>
          <w:t>modify PC5 QoS parameters of the existing PC5 QoS flow(s);</w:t>
        </w:r>
      </w:ins>
    </w:p>
    <w:p w14:paraId="15B4B73B" w14:textId="77777777" w:rsidR="007E60DF" w:rsidRPr="00123C9D" w:rsidRDefault="007E60DF" w:rsidP="007E60DF">
      <w:pPr>
        <w:pStyle w:val="B1"/>
        <w:rPr>
          <w:ins w:id="6853" w:author="C1-213843" w:date="2021-05-31T15:47:00Z"/>
          <w:rPrChange w:id="6854" w:author="Rapporteur" w:date="2021-06-03T17:06:00Z">
            <w:rPr>
              <w:ins w:id="6855" w:author="C1-213843" w:date="2021-05-31T15:47:00Z"/>
              <w:rFonts w:eastAsiaTheme="minorEastAsia"/>
              <w:lang w:eastAsia="ko-KR"/>
            </w:rPr>
          </w:rPrChange>
        </w:rPr>
      </w:pPr>
      <w:ins w:id="6856" w:author="C1-213843" w:date="2021-05-31T15:47:00Z">
        <w:r>
          <w:rPr>
            <w:lang w:eastAsia="zh-CN"/>
          </w:rPr>
          <w:t>c)</w:t>
        </w:r>
        <w:r>
          <w:tab/>
        </w:r>
        <w:r w:rsidRPr="00123C9D">
          <w:rPr>
            <w:rPrChange w:id="6857" w:author="Rapporteur" w:date="2021-06-03T17:06:00Z">
              <w:rPr>
                <w:rFonts w:eastAsia="宋体"/>
                <w:lang w:val="en-US" w:eastAsia="zh-CN"/>
              </w:rPr>
            </w:rPrChange>
          </w:rPr>
          <w:t>associate new ProSe Application(s) with existing PC5 QoS flow(s)</w:t>
        </w:r>
        <w:r>
          <w:rPr>
            <w:lang w:eastAsia="ko-KR"/>
          </w:rPr>
          <w:t>; or</w:t>
        </w:r>
      </w:ins>
    </w:p>
    <w:p w14:paraId="50E60828" w14:textId="77777777" w:rsidR="007E60DF" w:rsidRDefault="007E60DF" w:rsidP="007E60DF">
      <w:pPr>
        <w:pStyle w:val="B1"/>
        <w:rPr>
          <w:ins w:id="6858" w:author="C1-213843" w:date="2021-05-31T15:47:00Z"/>
        </w:rPr>
      </w:pPr>
      <w:ins w:id="6859" w:author="C1-213843" w:date="2021-05-31T15:47:00Z">
        <w:r>
          <w:rPr>
            <w:lang w:eastAsia="ko-KR"/>
          </w:rPr>
          <w:t>d)</w:t>
        </w:r>
        <w:r>
          <w:rPr>
            <w:lang w:eastAsia="ko-KR"/>
          </w:rPr>
          <w:tab/>
          <w:t xml:space="preserve">remove </w:t>
        </w:r>
        <w:r>
          <w:rPr>
            <w:lang w:val="en-US" w:eastAsia="ko-KR"/>
          </w:rPr>
          <w:t xml:space="preserve">ProSe Application(s) </w:t>
        </w:r>
        <w:r>
          <w:rPr>
            <w:lang w:eastAsia="ko-KR"/>
          </w:rPr>
          <w:t>from existing PC5 QoS flow(s).</w:t>
        </w:r>
      </w:ins>
    </w:p>
    <w:p w14:paraId="23D3C970" w14:textId="77777777" w:rsidR="007E60DF" w:rsidRDefault="007E60DF" w:rsidP="007E60DF">
      <w:pPr>
        <w:pStyle w:val="30"/>
        <w:rPr>
          <w:ins w:id="6860" w:author="C1-213843" w:date="2021-05-31T15:47:00Z"/>
        </w:rPr>
      </w:pPr>
      <w:bookmarkStart w:id="6861" w:name="_Toc68196362"/>
      <w:bookmarkStart w:id="6862" w:name="_Toc59209033"/>
      <w:bookmarkStart w:id="6863" w:name="_Toc51951257"/>
      <w:bookmarkStart w:id="6864" w:name="_Toc45882707"/>
      <w:bookmarkStart w:id="6865" w:name="_Toc45282321"/>
      <w:bookmarkStart w:id="6866" w:name="_Toc34404472"/>
      <w:bookmarkStart w:id="6867" w:name="_Toc34388701"/>
      <w:bookmarkStart w:id="6868" w:name="_Toc73378903"/>
      <w:bookmarkEnd w:id="6837"/>
      <w:bookmarkEnd w:id="6838"/>
      <w:bookmarkEnd w:id="6839"/>
      <w:bookmarkEnd w:id="6840"/>
      <w:bookmarkEnd w:id="6841"/>
      <w:ins w:id="6869" w:author="C1-213843" w:date="2021-05-31T15:47:00Z">
        <w:r>
          <w:t>10.3.8</w:t>
        </w:r>
        <w:r>
          <w:tab/>
          <w:t>ProSe direct link keepalive request</w:t>
        </w:r>
        <w:bookmarkEnd w:id="6861"/>
        <w:bookmarkEnd w:id="6862"/>
        <w:bookmarkEnd w:id="6863"/>
        <w:bookmarkEnd w:id="6864"/>
        <w:bookmarkEnd w:id="6865"/>
        <w:bookmarkEnd w:id="6866"/>
        <w:bookmarkEnd w:id="6867"/>
        <w:bookmarkEnd w:id="6868"/>
      </w:ins>
    </w:p>
    <w:p w14:paraId="0EE39E8A" w14:textId="77777777" w:rsidR="007E60DF" w:rsidRDefault="007E60DF" w:rsidP="007E60DF">
      <w:pPr>
        <w:pStyle w:val="40"/>
        <w:rPr>
          <w:ins w:id="6870" w:author="C1-213843" w:date="2021-05-31T15:47:00Z"/>
        </w:rPr>
      </w:pPr>
      <w:bookmarkStart w:id="6871" w:name="_Toc68196363"/>
      <w:bookmarkStart w:id="6872" w:name="_Toc59209034"/>
      <w:bookmarkStart w:id="6873" w:name="_Toc51951258"/>
      <w:bookmarkStart w:id="6874" w:name="_Toc45882708"/>
      <w:bookmarkStart w:id="6875" w:name="_Toc45282322"/>
      <w:bookmarkStart w:id="6876" w:name="_Toc34404473"/>
      <w:bookmarkStart w:id="6877" w:name="_Toc34388702"/>
      <w:bookmarkStart w:id="6878" w:name="_Toc73378904"/>
      <w:ins w:id="6879" w:author="C1-213843" w:date="2021-05-31T15:47:00Z">
        <w:r>
          <w:t>10.3.8.1</w:t>
        </w:r>
        <w:r>
          <w:tab/>
          <w:t>Message definition</w:t>
        </w:r>
        <w:bookmarkEnd w:id="6871"/>
        <w:bookmarkEnd w:id="6872"/>
        <w:bookmarkEnd w:id="6873"/>
        <w:bookmarkEnd w:id="6874"/>
        <w:bookmarkEnd w:id="6875"/>
        <w:bookmarkEnd w:id="6876"/>
        <w:bookmarkEnd w:id="6877"/>
        <w:bookmarkEnd w:id="6878"/>
      </w:ins>
    </w:p>
    <w:p w14:paraId="4D45C73C" w14:textId="77777777" w:rsidR="007E60DF" w:rsidRDefault="007E60DF" w:rsidP="007E60DF">
      <w:pPr>
        <w:rPr>
          <w:ins w:id="6880" w:author="C1-213843" w:date="2021-05-31T15:47:00Z"/>
        </w:rPr>
      </w:pPr>
      <w:ins w:id="6881" w:author="C1-213843" w:date="2021-05-31T15:47:00Z">
        <w:r>
          <w:t>This message is sent by a UE to another peer UE when a PC5 unicast link keep-alive procedure is initiated. See table 10.3.8.1.1.</w:t>
        </w:r>
      </w:ins>
    </w:p>
    <w:p w14:paraId="08F91DFE" w14:textId="77777777" w:rsidR="007E60DF" w:rsidRDefault="007E60DF" w:rsidP="007E60DF">
      <w:pPr>
        <w:pStyle w:val="B1"/>
        <w:rPr>
          <w:ins w:id="6882" w:author="C1-213843" w:date="2021-05-31T15:47:00Z"/>
        </w:rPr>
      </w:pPr>
      <w:ins w:id="6883" w:author="C1-213843" w:date="2021-05-31T15:47:00Z">
        <w:r>
          <w:t>Message type:</w:t>
        </w:r>
        <w:r>
          <w:tab/>
          <w:t>PROSE DIRECT LINK KEEPALIVE REQUEST</w:t>
        </w:r>
      </w:ins>
    </w:p>
    <w:p w14:paraId="580060E7" w14:textId="77777777" w:rsidR="007E60DF" w:rsidRDefault="007E60DF" w:rsidP="007E60DF">
      <w:pPr>
        <w:pStyle w:val="B1"/>
        <w:rPr>
          <w:ins w:id="6884" w:author="C1-213843" w:date="2021-05-31T15:47:00Z"/>
        </w:rPr>
      </w:pPr>
      <w:ins w:id="6885" w:author="C1-213843" w:date="2021-05-31T15:47:00Z">
        <w:r>
          <w:t>Significance:</w:t>
        </w:r>
        <w:r>
          <w:tab/>
          <w:t>dual</w:t>
        </w:r>
      </w:ins>
    </w:p>
    <w:p w14:paraId="219270A3" w14:textId="77777777" w:rsidR="007E60DF" w:rsidRDefault="007E60DF" w:rsidP="007E60DF">
      <w:pPr>
        <w:pStyle w:val="B1"/>
        <w:rPr>
          <w:ins w:id="6886" w:author="C1-213843" w:date="2021-05-31T15:47:00Z"/>
        </w:rPr>
      </w:pPr>
      <w:ins w:id="6887" w:author="C1-213843" w:date="2021-05-31T15:47:00Z">
        <w:r>
          <w:t>Direction:</w:t>
        </w:r>
        <w:r>
          <w:tab/>
        </w:r>
        <w:r>
          <w:tab/>
          <w:t>UE to peer UE</w:t>
        </w:r>
      </w:ins>
    </w:p>
    <w:p w14:paraId="09F7D437" w14:textId="77777777" w:rsidR="007E60DF" w:rsidRDefault="007E60DF" w:rsidP="007E60DF">
      <w:pPr>
        <w:pStyle w:val="TH"/>
        <w:rPr>
          <w:ins w:id="6888" w:author="C1-213843" w:date="2021-05-31T15:47:00Z"/>
          <w:lang w:val="fr-FR"/>
        </w:rPr>
      </w:pPr>
      <w:ins w:id="6889" w:author="C1-213843" w:date="2021-05-31T15:47:00Z">
        <w:r>
          <w:rPr>
            <w:lang w:val="fr-FR"/>
          </w:rPr>
          <w:t>Table</w:t>
        </w:r>
        <w:r>
          <w:t> 10.3.8.</w:t>
        </w:r>
        <w:r>
          <w:rPr>
            <w:lang w:val="fr-FR"/>
          </w:rPr>
          <w:t>1.1: PROSE DIRECT LINK KEEPALIVE REQUEST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1E0BAA50" w14:textId="77777777" w:rsidTr="007E60DF">
        <w:trPr>
          <w:cantSplit/>
          <w:jc w:val="center"/>
          <w:ins w:id="6890"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Default="007E60DF">
            <w:pPr>
              <w:pStyle w:val="TAH"/>
              <w:rPr>
                <w:ins w:id="6891" w:author="C1-213843" w:date="2021-05-31T15:47:00Z"/>
              </w:rPr>
            </w:pPr>
            <w:ins w:id="6892" w:author="C1-213843" w:date="2021-05-31T15:47:00Z">
              <w: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77777777" w:rsidR="007E60DF" w:rsidRDefault="007E60DF">
            <w:pPr>
              <w:pStyle w:val="TAH"/>
              <w:rPr>
                <w:ins w:id="6893" w:author="C1-213843" w:date="2021-05-31T15:47:00Z"/>
              </w:rPr>
            </w:pPr>
            <w:ins w:id="6894" w:author="C1-213843" w:date="2021-05-31T15:47:00Z">
              <w: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Default="007E60DF">
            <w:pPr>
              <w:pStyle w:val="TAH"/>
              <w:rPr>
                <w:ins w:id="6895" w:author="C1-213843" w:date="2021-05-31T15:47:00Z"/>
              </w:rPr>
            </w:pPr>
            <w:ins w:id="6896"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Default="007E60DF">
            <w:pPr>
              <w:pStyle w:val="TAH"/>
              <w:rPr>
                <w:ins w:id="6897" w:author="C1-213843" w:date="2021-05-31T15:47:00Z"/>
              </w:rPr>
            </w:pPr>
            <w:ins w:id="6898"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Default="007E60DF">
            <w:pPr>
              <w:pStyle w:val="TAH"/>
              <w:rPr>
                <w:ins w:id="6899" w:author="C1-213843" w:date="2021-05-31T15:47:00Z"/>
              </w:rPr>
            </w:pPr>
            <w:ins w:id="6900"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Default="007E60DF">
            <w:pPr>
              <w:pStyle w:val="TAH"/>
              <w:rPr>
                <w:ins w:id="6901" w:author="C1-213843" w:date="2021-05-31T15:47:00Z"/>
              </w:rPr>
            </w:pPr>
            <w:ins w:id="6902" w:author="C1-213843" w:date="2021-05-31T15:47:00Z">
              <w:r>
                <w:t>Length</w:t>
              </w:r>
            </w:ins>
          </w:p>
        </w:tc>
      </w:tr>
      <w:tr w:rsidR="007E60DF" w14:paraId="7937D959" w14:textId="77777777" w:rsidTr="007E60DF">
        <w:trPr>
          <w:cantSplit/>
          <w:jc w:val="center"/>
          <w:ins w:id="6903"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Default="007E60DF">
            <w:pPr>
              <w:pStyle w:val="TAL"/>
              <w:rPr>
                <w:ins w:id="6904"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Default="007E60DF">
            <w:pPr>
              <w:pStyle w:val="TAL"/>
              <w:rPr>
                <w:ins w:id="6905" w:author="C1-213843" w:date="2021-05-31T15:47:00Z"/>
              </w:rPr>
            </w:pPr>
            <w:ins w:id="6906" w:author="C1-213843" w:date="2021-05-31T15:47:00Z">
              <w:r>
                <w:t>PROSE DIRECT LINK KEEPALIVE REQUEST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Default="007E60DF">
            <w:pPr>
              <w:pStyle w:val="TAL"/>
              <w:rPr>
                <w:ins w:id="6907" w:author="C1-213843" w:date="2021-05-31T15:47:00Z"/>
              </w:rPr>
            </w:pPr>
            <w:ins w:id="6908" w:author="C1-213843" w:date="2021-05-31T15:47:00Z">
              <w:r>
                <w:t>ProSe PC5 signalling message type</w:t>
              </w:r>
            </w:ins>
          </w:p>
          <w:p w14:paraId="057DBDD9" w14:textId="77777777" w:rsidR="007E60DF" w:rsidRDefault="007E60DF">
            <w:pPr>
              <w:pStyle w:val="TAL"/>
              <w:rPr>
                <w:ins w:id="6909" w:author="C1-213843" w:date="2021-05-31T15:47:00Z"/>
              </w:rPr>
            </w:pPr>
            <w:ins w:id="6910" w:author="C1-213843" w:date="2021-05-31T15:47:00Z">
              <w:r>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Default="007E60DF">
            <w:pPr>
              <w:pStyle w:val="TAC"/>
              <w:rPr>
                <w:ins w:id="6911" w:author="C1-213843" w:date="2021-05-31T15:47:00Z"/>
              </w:rPr>
            </w:pPr>
            <w:ins w:id="6912"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Default="007E60DF">
            <w:pPr>
              <w:pStyle w:val="TAC"/>
              <w:rPr>
                <w:ins w:id="6913" w:author="C1-213843" w:date="2021-05-31T15:47:00Z"/>
              </w:rPr>
            </w:pPr>
            <w:ins w:id="6914"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Default="007E60DF">
            <w:pPr>
              <w:pStyle w:val="TAC"/>
              <w:rPr>
                <w:ins w:id="6915" w:author="C1-213843" w:date="2021-05-31T15:47:00Z"/>
              </w:rPr>
            </w:pPr>
            <w:ins w:id="6916" w:author="C1-213843" w:date="2021-05-31T15:47:00Z">
              <w:r>
                <w:t>1</w:t>
              </w:r>
            </w:ins>
          </w:p>
        </w:tc>
      </w:tr>
      <w:tr w:rsidR="007E60DF" w14:paraId="0F7510AC" w14:textId="77777777" w:rsidTr="007E60DF">
        <w:trPr>
          <w:cantSplit/>
          <w:jc w:val="center"/>
          <w:ins w:id="6917"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Default="007E60DF">
            <w:pPr>
              <w:pStyle w:val="TAL"/>
              <w:rPr>
                <w:ins w:id="6918"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Default="007E60DF">
            <w:pPr>
              <w:pStyle w:val="TAL"/>
              <w:rPr>
                <w:ins w:id="6919" w:author="C1-213843" w:date="2021-05-31T15:47:00Z"/>
              </w:rPr>
            </w:pPr>
            <w:ins w:id="6920" w:author="C1-213843" w:date="2021-05-31T15:47:00Z">
              <w:r>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Default="007E60DF">
            <w:pPr>
              <w:pStyle w:val="TAL"/>
              <w:rPr>
                <w:ins w:id="6921" w:author="C1-213843" w:date="2021-05-31T15:47:00Z"/>
              </w:rPr>
            </w:pPr>
            <w:ins w:id="6922" w:author="C1-213843" w:date="2021-05-31T15:47:00Z">
              <w:r>
                <w:t>Sequence number</w:t>
              </w:r>
            </w:ins>
          </w:p>
          <w:p w14:paraId="723966C5" w14:textId="77777777" w:rsidR="007E60DF" w:rsidRDefault="007E60DF">
            <w:pPr>
              <w:pStyle w:val="TAL"/>
              <w:rPr>
                <w:ins w:id="6923" w:author="C1-213843" w:date="2021-05-31T15:47:00Z"/>
              </w:rPr>
            </w:pPr>
            <w:ins w:id="6924" w:author="C1-213843" w:date="2021-05-31T15:47:00Z">
              <w: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Default="007E60DF">
            <w:pPr>
              <w:pStyle w:val="TAC"/>
              <w:rPr>
                <w:ins w:id="6925" w:author="C1-213843" w:date="2021-05-31T15:47:00Z"/>
              </w:rPr>
            </w:pPr>
            <w:ins w:id="6926"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Default="007E60DF">
            <w:pPr>
              <w:pStyle w:val="TAC"/>
              <w:rPr>
                <w:ins w:id="6927" w:author="C1-213843" w:date="2021-05-31T15:47:00Z"/>
              </w:rPr>
            </w:pPr>
            <w:ins w:id="6928"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Default="007E60DF">
            <w:pPr>
              <w:pStyle w:val="TAC"/>
              <w:rPr>
                <w:ins w:id="6929" w:author="C1-213843" w:date="2021-05-31T15:47:00Z"/>
              </w:rPr>
            </w:pPr>
            <w:ins w:id="6930" w:author="C1-213843" w:date="2021-05-31T15:47:00Z">
              <w:r>
                <w:t>1</w:t>
              </w:r>
            </w:ins>
          </w:p>
        </w:tc>
      </w:tr>
      <w:tr w:rsidR="007E60DF" w14:paraId="767C9934" w14:textId="77777777" w:rsidTr="007E60DF">
        <w:trPr>
          <w:cantSplit/>
          <w:jc w:val="center"/>
          <w:ins w:id="6931"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Default="007E60DF">
            <w:pPr>
              <w:pStyle w:val="TAL"/>
              <w:rPr>
                <w:ins w:id="6932"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Default="007E60DF">
            <w:pPr>
              <w:pStyle w:val="TAL"/>
              <w:rPr>
                <w:ins w:id="6933" w:author="C1-213843" w:date="2021-05-31T15:47:00Z"/>
              </w:rPr>
            </w:pPr>
            <w:ins w:id="6934" w:author="C1-213843" w:date="2021-05-31T15:47:00Z">
              <w:r>
                <w:t>Keep-alive counter</w:t>
              </w:r>
            </w:ins>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Default="007E60DF">
            <w:pPr>
              <w:pStyle w:val="TAL"/>
              <w:rPr>
                <w:ins w:id="6935" w:author="C1-213843" w:date="2021-05-31T15:47:00Z"/>
              </w:rPr>
            </w:pPr>
            <w:ins w:id="6936" w:author="C1-213843" w:date="2021-05-31T15:47:00Z">
              <w:r>
                <w:t>Keep-alive counter</w:t>
              </w:r>
            </w:ins>
          </w:p>
          <w:p w14:paraId="4738BDDE" w14:textId="77777777" w:rsidR="007E60DF" w:rsidRDefault="007E60DF">
            <w:pPr>
              <w:pStyle w:val="TAL"/>
              <w:rPr>
                <w:ins w:id="6937" w:author="C1-213843" w:date="2021-05-31T15:47:00Z"/>
              </w:rPr>
            </w:pPr>
            <w:ins w:id="6938" w:author="C1-213843" w:date="2021-05-31T15:47:00Z">
              <w:r>
                <w:t>11.3.20</w:t>
              </w:r>
            </w:ins>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Default="007E60DF">
            <w:pPr>
              <w:pStyle w:val="TAC"/>
              <w:rPr>
                <w:ins w:id="6939" w:author="C1-213843" w:date="2021-05-31T15:47:00Z"/>
              </w:rPr>
            </w:pPr>
            <w:ins w:id="6940"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Default="007E60DF">
            <w:pPr>
              <w:pStyle w:val="TAC"/>
              <w:rPr>
                <w:ins w:id="6941" w:author="C1-213843" w:date="2021-05-31T15:47:00Z"/>
              </w:rPr>
            </w:pPr>
            <w:ins w:id="6942"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Default="007E60DF">
            <w:pPr>
              <w:pStyle w:val="TAC"/>
              <w:rPr>
                <w:ins w:id="6943" w:author="C1-213843" w:date="2021-05-31T15:47:00Z"/>
              </w:rPr>
            </w:pPr>
            <w:ins w:id="6944" w:author="C1-213843" w:date="2021-05-31T15:47:00Z">
              <w:r>
                <w:t>4</w:t>
              </w:r>
            </w:ins>
          </w:p>
        </w:tc>
      </w:tr>
      <w:tr w:rsidR="007E60DF" w14:paraId="6C5780EA" w14:textId="77777777" w:rsidTr="007E60DF">
        <w:trPr>
          <w:cantSplit/>
          <w:jc w:val="center"/>
          <w:ins w:id="6945"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250E61D1" w14:textId="77777777" w:rsidR="007E60DF" w:rsidRDefault="007E60DF">
            <w:pPr>
              <w:pStyle w:val="TAL"/>
              <w:rPr>
                <w:ins w:id="6946" w:author="C1-213843" w:date="2021-05-31T15:47:00Z"/>
                <w:lang w:eastAsia="ja-JP"/>
              </w:rPr>
            </w:pPr>
            <w:ins w:id="6947" w:author="C1-213843" w:date="2021-05-31T15:47:00Z">
              <w:r>
                <w:rPr>
                  <w:lang w:eastAsia="ja-JP"/>
                </w:rPr>
                <w:t>55</w:t>
              </w:r>
            </w:ins>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Default="007E60DF">
            <w:pPr>
              <w:pStyle w:val="TAL"/>
              <w:rPr>
                <w:ins w:id="6948" w:author="C1-213843" w:date="2021-05-31T15:47:00Z"/>
              </w:rPr>
            </w:pPr>
            <w:ins w:id="6949" w:author="C1-213843" w:date="2021-05-31T15:47:00Z">
              <w:r>
                <w:rPr>
                  <w:lang w:eastAsia="ja-JP"/>
                </w:rPr>
                <w:t>Maximum inactivity period</w:t>
              </w:r>
            </w:ins>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Default="007E60DF">
            <w:pPr>
              <w:pStyle w:val="TAL"/>
              <w:rPr>
                <w:ins w:id="6950" w:author="C1-213843" w:date="2021-05-31T15:47:00Z"/>
                <w:lang w:eastAsia="ja-JP"/>
              </w:rPr>
            </w:pPr>
            <w:ins w:id="6951" w:author="C1-213843" w:date="2021-05-31T15:47:00Z">
              <w:r>
                <w:rPr>
                  <w:lang w:eastAsia="ja-JP"/>
                </w:rPr>
                <w:t>Maximum inactivity period</w:t>
              </w:r>
            </w:ins>
          </w:p>
          <w:p w14:paraId="46B7E484" w14:textId="77777777" w:rsidR="007E60DF" w:rsidRDefault="007E60DF">
            <w:pPr>
              <w:pStyle w:val="TAL"/>
              <w:rPr>
                <w:ins w:id="6952" w:author="C1-213843" w:date="2021-05-31T15:47:00Z"/>
                <w:lang w:eastAsia="ja-JP"/>
              </w:rPr>
            </w:pPr>
            <w:ins w:id="6953" w:author="C1-213843" w:date="2021-05-31T15:47:00Z">
              <w:r>
                <w:t>11.3.21</w:t>
              </w:r>
            </w:ins>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Default="007E60DF">
            <w:pPr>
              <w:pStyle w:val="TAC"/>
              <w:rPr>
                <w:ins w:id="6954" w:author="C1-213843" w:date="2021-05-31T15:47:00Z"/>
              </w:rPr>
            </w:pPr>
            <w:ins w:id="6955" w:author="C1-213843" w:date="2021-05-31T15:47:00Z">
              <w:r>
                <w:rPr>
                  <w:lang w:eastAsia="ja-JP"/>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Default="007E60DF">
            <w:pPr>
              <w:pStyle w:val="TAC"/>
              <w:rPr>
                <w:ins w:id="6956" w:author="C1-213843" w:date="2021-05-31T15:47:00Z"/>
              </w:rPr>
            </w:pPr>
            <w:ins w:id="6957" w:author="C1-213843" w:date="2021-05-31T15:47:00Z">
              <w:r>
                <w:rPr>
                  <w:lang w:eastAsia="ja-JP"/>
                </w:rPr>
                <w:t>TV</w:t>
              </w:r>
            </w:ins>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Default="007E60DF">
            <w:pPr>
              <w:pStyle w:val="TAC"/>
              <w:rPr>
                <w:ins w:id="6958" w:author="C1-213843" w:date="2021-05-31T15:47:00Z"/>
              </w:rPr>
            </w:pPr>
            <w:ins w:id="6959" w:author="C1-213843" w:date="2021-05-31T15:47:00Z">
              <w:r>
                <w:t>5</w:t>
              </w:r>
            </w:ins>
          </w:p>
        </w:tc>
      </w:tr>
    </w:tbl>
    <w:p w14:paraId="73F972B6" w14:textId="77777777" w:rsidR="007E60DF" w:rsidRDefault="007E60DF" w:rsidP="00123C9D">
      <w:pPr>
        <w:rPr>
          <w:ins w:id="6960" w:author="C1-213843" w:date="2021-05-31T15:47:00Z"/>
        </w:rPr>
      </w:pPr>
    </w:p>
    <w:p w14:paraId="43B2AAED" w14:textId="77777777" w:rsidR="007E60DF" w:rsidRDefault="007E60DF" w:rsidP="007E60DF">
      <w:pPr>
        <w:pStyle w:val="40"/>
        <w:rPr>
          <w:ins w:id="6961" w:author="C1-213843" w:date="2021-05-31T15:47:00Z"/>
        </w:rPr>
      </w:pPr>
      <w:bookmarkStart w:id="6962" w:name="_Toc68196364"/>
      <w:bookmarkStart w:id="6963" w:name="_Toc59209035"/>
      <w:bookmarkStart w:id="6964" w:name="_Toc51951259"/>
      <w:bookmarkStart w:id="6965" w:name="_Toc45882709"/>
      <w:bookmarkStart w:id="6966" w:name="_Toc45282323"/>
      <w:bookmarkStart w:id="6967" w:name="_Toc34404474"/>
      <w:bookmarkStart w:id="6968" w:name="_Toc34388703"/>
      <w:bookmarkStart w:id="6969" w:name="_Toc73378905"/>
      <w:ins w:id="6970" w:author="C1-213843" w:date="2021-05-31T15:47:00Z">
        <w:r>
          <w:t>10.3.8.2</w:t>
        </w:r>
        <w:r>
          <w:tab/>
          <w:t>Maximum inactivity period</w:t>
        </w:r>
        <w:bookmarkEnd w:id="6962"/>
        <w:bookmarkEnd w:id="6963"/>
        <w:bookmarkEnd w:id="6964"/>
        <w:bookmarkEnd w:id="6965"/>
        <w:bookmarkEnd w:id="6966"/>
        <w:bookmarkEnd w:id="6967"/>
        <w:bookmarkEnd w:id="6968"/>
        <w:bookmarkEnd w:id="6969"/>
      </w:ins>
    </w:p>
    <w:p w14:paraId="385414D9" w14:textId="77777777" w:rsidR="007E60DF" w:rsidRDefault="007E60DF" w:rsidP="007E60DF">
      <w:pPr>
        <w:rPr>
          <w:ins w:id="6971" w:author="C1-213843" w:date="2021-05-31T15:47:00Z"/>
        </w:rPr>
      </w:pPr>
      <w:ins w:id="6972" w:author="C1-213843" w:date="2021-05-31T15:47:00Z">
        <w:r>
          <w:t>The UE may include this IE to indicate its maximum inactivity period to the peer UE.</w:t>
        </w:r>
      </w:ins>
    </w:p>
    <w:p w14:paraId="0CB09F01" w14:textId="77777777" w:rsidR="007E60DF" w:rsidRDefault="007E60DF" w:rsidP="007E60DF">
      <w:pPr>
        <w:pStyle w:val="30"/>
        <w:rPr>
          <w:ins w:id="6973" w:author="C1-213843" w:date="2021-05-31T15:47:00Z"/>
        </w:rPr>
      </w:pPr>
      <w:bookmarkStart w:id="6974" w:name="_Toc68196365"/>
      <w:bookmarkStart w:id="6975" w:name="_Toc59209036"/>
      <w:bookmarkStart w:id="6976" w:name="_Toc51951260"/>
      <w:bookmarkStart w:id="6977" w:name="_Toc45882710"/>
      <w:bookmarkStart w:id="6978" w:name="_Toc45282324"/>
      <w:bookmarkStart w:id="6979" w:name="_Toc34404475"/>
      <w:bookmarkStart w:id="6980" w:name="_Toc34388704"/>
      <w:bookmarkStart w:id="6981" w:name="_Toc73378906"/>
      <w:ins w:id="6982" w:author="C1-213843" w:date="2021-05-31T15:47:00Z">
        <w:r>
          <w:t>10.3.9</w:t>
        </w:r>
        <w:r>
          <w:tab/>
          <w:t>ProSe direct link keepalive response</w:t>
        </w:r>
        <w:bookmarkEnd w:id="6974"/>
        <w:bookmarkEnd w:id="6975"/>
        <w:bookmarkEnd w:id="6976"/>
        <w:bookmarkEnd w:id="6977"/>
        <w:bookmarkEnd w:id="6978"/>
        <w:bookmarkEnd w:id="6979"/>
        <w:bookmarkEnd w:id="6980"/>
        <w:bookmarkEnd w:id="6981"/>
      </w:ins>
    </w:p>
    <w:p w14:paraId="6ED0987E" w14:textId="77777777" w:rsidR="007E60DF" w:rsidRDefault="007E60DF" w:rsidP="007E60DF">
      <w:pPr>
        <w:pStyle w:val="40"/>
        <w:rPr>
          <w:ins w:id="6983" w:author="C1-213843" w:date="2021-05-31T15:47:00Z"/>
        </w:rPr>
      </w:pPr>
      <w:bookmarkStart w:id="6984" w:name="_Toc68196366"/>
      <w:bookmarkStart w:id="6985" w:name="_Toc59209037"/>
      <w:bookmarkStart w:id="6986" w:name="_Toc51951261"/>
      <w:bookmarkStart w:id="6987" w:name="_Toc45882711"/>
      <w:bookmarkStart w:id="6988" w:name="_Toc45282325"/>
      <w:bookmarkStart w:id="6989" w:name="_Toc34404476"/>
      <w:bookmarkStart w:id="6990" w:name="_Toc34388705"/>
      <w:bookmarkStart w:id="6991" w:name="_Toc73378907"/>
      <w:ins w:id="6992" w:author="C1-213843" w:date="2021-05-31T15:47:00Z">
        <w:r>
          <w:t>10.3.9.1</w:t>
        </w:r>
        <w:r>
          <w:tab/>
          <w:t>Message definition</w:t>
        </w:r>
        <w:bookmarkEnd w:id="6984"/>
        <w:bookmarkEnd w:id="6985"/>
        <w:bookmarkEnd w:id="6986"/>
        <w:bookmarkEnd w:id="6987"/>
        <w:bookmarkEnd w:id="6988"/>
        <w:bookmarkEnd w:id="6989"/>
        <w:bookmarkEnd w:id="6990"/>
        <w:bookmarkEnd w:id="6991"/>
      </w:ins>
    </w:p>
    <w:p w14:paraId="5376FD47" w14:textId="77777777" w:rsidR="007E60DF" w:rsidRDefault="007E60DF" w:rsidP="007E60DF">
      <w:pPr>
        <w:rPr>
          <w:ins w:id="6993" w:author="C1-213843" w:date="2021-05-31T15:47:00Z"/>
        </w:rPr>
      </w:pPr>
      <w:ins w:id="6994" w:author="C1-213843" w:date="2021-05-31T15:47:00Z">
        <w:r>
          <w:t>This message is sent by a UE to another peer UE to respond to a PROSE DIRECT LINK KEEPALIVE REQUEST message. See table 10.3.9.1.1.</w:t>
        </w:r>
      </w:ins>
    </w:p>
    <w:p w14:paraId="16DF6F07" w14:textId="77777777" w:rsidR="007E60DF" w:rsidRDefault="007E60DF" w:rsidP="007E60DF">
      <w:pPr>
        <w:pStyle w:val="B1"/>
        <w:rPr>
          <w:ins w:id="6995" w:author="C1-213843" w:date="2021-05-31T15:47:00Z"/>
        </w:rPr>
      </w:pPr>
      <w:ins w:id="6996" w:author="C1-213843" w:date="2021-05-31T15:47:00Z">
        <w:r>
          <w:lastRenderedPageBreak/>
          <w:t>Message type:</w:t>
        </w:r>
        <w:r>
          <w:tab/>
          <w:t>PROSE DIRECT LINK KEEPALIVE RESPONSE</w:t>
        </w:r>
      </w:ins>
    </w:p>
    <w:p w14:paraId="14B3180B" w14:textId="77777777" w:rsidR="007E60DF" w:rsidRDefault="007E60DF" w:rsidP="007E60DF">
      <w:pPr>
        <w:pStyle w:val="B1"/>
        <w:rPr>
          <w:ins w:id="6997" w:author="C1-213843" w:date="2021-05-31T15:47:00Z"/>
        </w:rPr>
      </w:pPr>
      <w:ins w:id="6998" w:author="C1-213843" w:date="2021-05-31T15:47:00Z">
        <w:r>
          <w:t>Significance:</w:t>
        </w:r>
        <w:r>
          <w:tab/>
          <w:t>dual</w:t>
        </w:r>
      </w:ins>
    </w:p>
    <w:p w14:paraId="35AE0FD3" w14:textId="77777777" w:rsidR="007E60DF" w:rsidRDefault="007E60DF" w:rsidP="007E60DF">
      <w:pPr>
        <w:pStyle w:val="B1"/>
        <w:rPr>
          <w:ins w:id="6999" w:author="C1-213843" w:date="2021-05-31T15:47:00Z"/>
        </w:rPr>
      </w:pPr>
      <w:ins w:id="7000" w:author="C1-213843" w:date="2021-05-31T15:47:00Z">
        <w:r>
          <w:t>Direction:</w:t>
        </w:r>
        <w:r>
          <w:tab/>
        </w:r>
        <w:r>
          <w:tab/>
          <w:t>UE to peer UE</w:t>
        </w:r>
      </w:ins>
    </w:p>
    <w:p w14:paraId="71A1E379" w14:textId="77777777" w:rsidR="007E60DF" w:rsidRDefault="007E60DF" w:rsidP="007E60DF">
      <w:pPr>
        <w:pStyle w:val="TH"/>
        <w:rPr>
          <w:ins w:id="7001" w:author="C1-213843" w:date="2021-05-31T15:47:00Z"/>
          <w:lang w:val="fr-FR"/>
        </w:rPr>
      </w:pPr>
      <w:ins w:id="7002" w:author="C1-213843" w:date="2021-05-31T15:47:00Z">
        <w:r>
          <w:rPr>
            <w:lang w:val="fr-FR"/>
          </w:rPr>
          <w:t>Table</w:t>
        </w:r>
        <w:r>
          <w:t> 10.3.9.</w:t>
        </w:r>
        <w:r>
          <w:rPr>
            <w:lang w:val="fr-FR"/>
          </w:rPr>
          <w:t>1.1: PROSE DIRECT LINK KEEPALIVE RESPONSE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79BD5CDF" w14:textId="77777777" w:rsidTr="007E60DF">
        <w:trPr>
          <w:cantSplit/>
          <w:jc w:val="center"/>
          <w:ins w:id="7003"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Default="007E60DF">
            <w:pPr>
              <w:pStyle w:val="TAH"/>
              <w:rPr>
                <w:ins w:id="7004" w:author="C1-213843" w:date="2021-05-31T15:47:00Z"/>
              </w:rPr>
            </w:pPr>
            <w:ins w:id="7005" w:author="C1-213843" w:date="2021-05-31T15:47:00Z">
              <w: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77777777" w:rsidR="007E60DF" w:rsidRDefault="007E60DF">
            <w:pPr>
              <w:pStyle w:val="TAH"/>
              <w:rPr>
                <w:ins w:id="7006" w:author="C1-213843" w:date="2021-05-31T15:47:00Z"/>
              </w:rPr>
            </w:pPr>
            <w:ins w:id="7007" w:author="C1-213843" w:date="2021-05-31T15:47:00Z">
              <w: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Default="007E60DF">
            <w:pPr>
              <w:pStyle w:val="TAH"/>
              <w:rPr>
                <w:ins w:id="7008" w:author="C1-213843" w:date="2021-05-31T15:47:00Z"/>
              </w:rPr>
            </w:pPr>
            <w:ins w:id="7009"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Default="007E60DF">
            <w:pPr>
              <w:pStyle w:val="TAH"/>
              <w:rPr>
                <w:ins w:id="7010" w:author="C1-213843" w:date="2021-05-31T15:47:00Z"/>
              </w:rPr>
            </w:pPr>
            <w:ins w:id="7011"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Default="007E60DF">
            <w:pPr>
              <w:pStyle w:val="TAH"/>
              <w:rPr>
                <w:ins w:id="7012" w:author="C1-213843" w:date="2021-05-31T15:47:00Z"/>
              </w:rPr>
            </w:pPr>
            <w:ins w:id="7013"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Default="007E60DF">
            <w:pPr>
              <w:pStyle w:val="TAH"/>
              <w:rPr>
                <w:ins w:id="7014" w:author="C1-213843" w:date="2021-05-31T15:47:00Z"/>
              </w:rPr>
            </w:pPr>
            <w:ins w:id="7015" w:author="C1-213843" w:date="2021-05-31T15:47:00Z">
              <w:r>
                <w:t>Length</w:t>
              </w:r>
            </w:ins>
          </w:p>
        </w:tc>
      </w:tr>
      <w:tr w:rsidR="007E60DF" w14:paraId="62B62384" w14:textId="77777777" w:rsidTr="007E60DF">
        <w:trPr>
          <w:cantSplit/>
          <w:jc w:val="center"/>
          <w:ins w:id="7016"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Default="007E60DF">
            <w:pPr>
              <w:pStyle w:val="TAL"/>
              <w:rPr>
                <w:ins w:id="7017"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Default="007E60DF">
            <w:pPr>
              <w:pStyle w:val="TAL"/>
              <w:rPr>
                <w:ins w:id="7018" w:author="C1-213843" w:date="2021-05-31T15:47:00Z"/>
              </w:rPr>
            </w:pPr>
            <w:ins w:id="7019" w:author="C1-213843" w:date="2021-05-31T15:47:00Z">
              <w:r>
                <w:t>PROSE DIRECT LINK KEEPALIVE RESPONSE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Default="007E60DF">
            <w:pPr>
              <w:pStyle w:val="TAL"/>
              <w:rPr>
                <w:ins w:id="7020" w:author="C1-213843" w:date="2021-05-31T15:47:00Z"/>
              </w:rPr>
            </w:pPr>
            <w:ins w:id="7021" w:author="C1-213843" w:date="2021-05-31T15:47:00Z">
              <w:r>
                <w:t>ProSe PC5 signalling message type</w:t>
              </w:r>
            </w:ins>
          </w:p>
          <w:p w14:paraId="04C9AFDB" w14:textId="77777777" w:rsidR="007E60DF" w:rsidRDefault="007E60DF">
            <w:pPr>
              <w:pStyle w:val="TAL"/>
              <w:rPr>
                <w:ins w:id="7022" w:author="C1-213843" w:date="2021-05-31T15:47:00Z"/>
              </w:rPr>
            </w:pPr>
            <w:ins w:id="7023" w:author="C1-213843" w:date="2021-05-31T15:47:00Z">
              <w:r>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Default="007E60DF">
            <w:pPr>
              <w:pStyle w:val="TAC"/>
              <w:rPr>
                <w:ins w:id="7024" w:author="C1-213843" w:date="2021-05-31T15:47:00Z"/>
              </w:rPr>
            </w:pPr>
            <w:ins w:id="7025"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Default="007E60DF">
            <w:pPr>
              <w:pStyle w:val="TAC"/>
              <w:rPr>
                <w:ins w:id="7026" w:author="C1-213843" w:date="2021-05-31T15:47:00Z"/>
              </w:rPr>
            </w:pPr>
            <w:ins w:id="7027"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Default="007E60DF">
            <w:pPr>
              <w:pStyle w:val="TAC"/>
              <w:rPr>
                <w:ins w:id="7028" w:author="C1-213843" w:date="2021-05-31T15:47:00Z"/>
              </w:rPr>
            </w:pPr>
            <w:ins w:id="7029" w:author="C1-213843" w:date="2021-05-31T15:47:00Z">
              <w:r>
                <w:t>1</w:t>
              </w:r>
            </w:ins>
          </w:p>
        </w:tc>
      </w:tr>
      <w:tr w:rsidR="007E60DF" w14:paraId="4AE84DDA" w14:textId="77777777" w:rsidTr="007E60DF">
        <w:trPr>
          <w:cantSplit/>
          <w:jc w:val="center"/>
          <w:ins w:id="7030"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Default="007E60DF">
            <w:pPr>
              <w:pStyle w:val="TAL"/>
              <w:rPr>
                <w:ins w:id="7031"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Default="007E60DF">
            <w:pPr>
              <w:pStyle w:val="TAL"/>
              <w:rPr>
                <w:ins w:id="7032" w:author="C1-213843" w:date="2021-05-31T15:47:00Z"/>
              </w:rPr>
            </w:pPr>
            <w:ins w:id="7033" w:author="C1-213843" w:date="2021-05-31T15:47:00Z">
              <w:r>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Default="007E60DF">
            <w:pPr>
              <w:pStyle w:val="TAL"/>
              <w:rPr>
                <w:ins w:id="7034" w:author="C1-213843" w:date="2021-05-31T15:47:00Z"/>
              </w:rPr>
            </w:pPr>
            <w:ins w:id="7035" w:author="C1-213843" w:date="2021-05-31T15:47:00Z">
              <w:r>
                <w:t>Sequence number</w:t>
              </w:r>
            </w:ins>
          </w:p>
          <w:p w14:paraId="764D1168" w14:textId="77777777" w:rsidR="007E60DF" w:rsidRDefault="007E60DF">
            <w:pPr>
              <w:pStyle w:val="TAL"/>
              <w:rPr>
                <w:ins w:id="7036" w:author="C1-213843" w:date="2021-05-31T15:47:00Z"/>
              </w:rPr>
            </w:pPr>
            <w:ins w:id="7037" w:author="C1-213843" w:date="2021-05-31T15:47:00Z">
              <w: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Default="007E60DF">
            <w:pPr>
              <w:pStyle w:val="TAC"/>
              <w:rPr>
                <w:ins w:id="7038" w:author="C1-213843" w:date="2021-05-31T15:47:00Z"/>
              </w:rPr>
            </w:pPr>
            <w:ins w:id="7039"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Default="007E60DF">
            <w:pPr>
              <w:pStyle w:val="TAC"/>
              <w:rPr>
                <w:ins w:id="7040" w:author="C1-213843" w:date="2021-05-31T15:47:00Z"/>
              </w:rPr>
            </w:pPr>
            <w:ins w:id="7041"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Default="007E60DF">
            <w:pPr>
              <w:pStyle w:val="TAC"/>
              <w:rPr>
                <w:ins w:id="7042" w:author="C1-213843" w:date="2021-05-31T15:47:00Z"/>
              </w:rPr>
            </w:pPr>
            <w:ins w:id="7043" w:author="C1-213843" w:date="2021-05-31T15:47:00Z">
              <w:r>
                <w:t>1</w:t>
              </w:r>
            </w:ins>
          </w:p>
        </w:tc>
      </w:tr>
      <w:tr w:rsidR="007E60DF" w14:paraId="27A352FB" w14:textId="77777777" w:rsidTr="007E60DF">
        <w:trPr>
          <w:cantSplit/>
          <w:jc w:val="center"/>
          <w:ins w:id="7044"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Default="007E60DF">
            <w:pPr>
              <w:pStyle w:val="TAL"/>
              <w:rPr>
                <w:ins w:id="7045"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Default="007E60DF">
            <w:pPr>
              <w:pStyle w:val="TAL"/>
              <w:rPr>
                <w:ins w:id="7046" w:author="C1-213843" w:date="2021-05-31T15:47:00Z"/>
              </w:rPr>
            </w:pPr>
            <w:ins w:id="7047" w:author="C1-213843" w:date="2021-05-31T15:47:00Z">
              <w:r>
                <w:t>Keep-alive counter</w:t>
              </w:r>
            </w:ins>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Default="007E60DF">
            <w:pPr>
              <w:pStyle w:val="TAL"/>
              <w:rPr>
                <w:ins w:id="7048" w:author="C1-213843" w:date="2021-05-31T15:47:00Z"/>
              </w:rPr>
            </w:pPr>
            <w:ins w:id="7049" w:author="C1-213843" w:date="2021-05-31T15:47:00Z">
              <w:r>
                <w:t>Keep-alive counter</w:t>
              </w:r>
            </w:ins>
          </w:p>
          <w:p w14:paraId="07269F25" w14:textId="77777777" w:rsidR="007E60DF" w:rsidRDefault="007E60DF">
            <w:pPr>
              <w:pStyle w:val="TAL"/>
              <w:rPr>
                <w:ins w:id="7050" w:author="C1-213843" w:date="2021-05-31T15:47:00Z"/>
              </w:rPr>
            </w:pPr>
            <w:ins w:id="7051" w:author="C1-213843" w:date="2021-05-31T15:47:00Z">
              <w:r>
                <w:t>11.3.20</w:t>
              </w:r>
            </w:ins>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Default="007E60DF">
            <w:pPr>
              <w:pStyle w:val="TAC"/>
              <w:rPr>
                <w:ins w:id="7052" w:author="C1-213843" w:date="2021-05-31T15:47:00Z"/>
              </w:rPr>
            </w:pPr>
            <w:ins w:id="7053"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Default="007E60DF">
            <w:pPr>
              <w:pStyle w:val="TAC"/>
              <w:rPr>
                <w:ins w:id="7054" w:author="C1-213843" w:date="2021-05-31T15:47:00Z"/>
              </w:rPr>
            </w:pPr>
            <w:ins w:id="7055"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Default="007E60DF">
            <w:pPr>
              <w:pStyle w:val="TAC"/>
              <w:rPr>
                <w:ins w:id="7056" w:author="C1-213843" w:date="2021-05-31T15:47:00Z"/>
              </w:rPr>
            </w:pPr>
            <w:ins w:id="7057" w:author="C1-213843" w:date="2021-05-31T15:47:00Z">
              <w:r>
                <w:t>4</w:t>
              </w:r>
            </w:ins>
          </w:p>
        </w:tc>
      </w:tr>
    </w:tbl>
    <w:p w14:paraId="3FB32873" w14:textId="77777777" w:rsidR="007E60DF" w:rsidRDefault="007E60DF" w:rsidP="00123C9D">
      <w:pPr>
        <w:rPr>
          <w:ins w:id="7058" w:author="C1-213843" w:date="2021-05-31T15:47:00Z"/>
        </w:rPr>
      </w:pPr>
    </w:p>
    <w:p w14:paraId="57239646" w14:textId="77777777" w:rsidR="007E60DF" w:rsidRDefault="007E60DF" w:rsidP="007E60DF">
      <w:pPr>
        <w:pStyle w:val="30"/>
        <w:rPr>
          <w:ins w:id="7059" w:author="C1-213843" w:date="2021-05-31T15:47:00Z"/>
        </w:rPr>
      </w:pPr>
      <w:bookmarkStart w:id="7060" w:name="_Toc68196367"/>
      <w:bookmarkStart w:id="7061" w:name="_Toc59209038"/>
      <w:bookmarkStart w:id="7062" w:name="_Toc51951262"/>
      <w:bookmarkStart w:id="7063" w:name="_Toc45882712"/>
      <w:bookmarkStart w:id="7064" w:name="_Toc45282326"/>
      <w:bookmarkStart w:id="7065" w:name="_Toc73378908"/>
      <w:ins w:id="7066" w:author="C1-213843" w:date="2021-05-31T15:47:00Z">
        <w:r>
          <w:t>10.3.10</w:t>
        </w:r>
        <w:r>
          <w:tab/>
          <w:t>ProSe direct link authentication request</w:t>
        </w:r>
        <w:bookmarkEnd w:id="7060"/>
        <w:bookmarkEnd w:id="7061"/>
        <w:bookmarkEnd w:id="7062"/>
        <w:bookmarkEnd w:id="7063"/>
        <w:bookmarkEnd w:id="7064"/>
        <w:bookmarkEnd w:id="7065"/>
      </w:ins>
    </w:p>
    <w:p w14:paraId="0B48D4BF" w14:textId="77777777" w:rsidR="007E60DF" w:rsidRDefault="007E60DF" w:rsidP="007E60DF">
      <w:pPr>
        <w:keepLines/>
        <w:ind w:left="1135" w:hanging="851"/>
        <w:rPr>
          <w:ins w:id="7067" w:author="C1-213843" w:date="2021-05-31T15:47:00Z"/>
          <w:rStyle w:val="EditorsNoteCharChar"/>
        </w:rPr>
      </w:pPr>
      <w:bookmarkStart w:id="7068" w:name="_Toc68196368"/>
      <w:bookmarkStart w:id="7069" w:name="_Toc59209039"/>
      <w:bookmarkStart w:id="7070" w:name="_Toc51951263"/>
      <w:bookmarkStart w:id="7071" w:name="_Toc45882713"/>
      <w:bookmarkStart w:id="7072" w:name="_Toc45282327"/>
      <w:ins w:id="7073" w:author="C1-213843" w:date="2021-05-31T15:47:00Z">
        <w:r>
          <w:rPr>
            <w:rStyle w:val="EditorsNoteCharChar"/>
          </w:rPr>
          <w:t>Editor's note:</w:t>
        </w:r>
        <w:r>
          <w:rPr>
            <w:rStyle w:val="EditorsNoteCharChar"/>
          </w:rPr>
          <w:tab/>
          <w:t>The security related aspects are FFS as they are waiting for the definitions in SA3 specification by SA3 working group.</w:t>
        </w:r>
      </w:ins>
    </w:p>
    <w:p w14:paraId="04166AA6" w14:textId="77777777" w:rsidR="007E60DF" w:rsidRDefault="007E60DF" w:rsidP="007E60DF">
      <w:pPr>
        <w:pStyle w:val="40"/>
        <w:rPr>
          <w:ins w:id="7074" w:author="C1-213843" w:date="2021-05-31T15:47:00Z"/>
          <w:rFonts w:eastAsiaTheme="minorEastAsia"/>
        </w:rPr>
      </w:pPr>
      <w:bookmarkStart w:id="7075" w:name="_Toc73378909"/>
      <w:ins w:id="7076" w:author="C1-213843" w:date="2021-05-31T15:47:00Z">
        <w:r>
          <w:t>10.3.10.1</w:t>
        </w:r>
        <w:r>
          <w:tab/>
          <w:t>Message definition</w:t>
        </w:r>
        <w:bookmarkEnd w:id="7068"/>
        <w:bookmarkEnd w:id="7069"/>
        <w:bookmarkEnd w:id="7070"/>
        <w:bookmarkEnd w:id="7071"/>
        <w:bookmarkEnd w:id="7072"/>
        <w:bookmarkEnd w:id="7075"/>
      </w:ins>
    </w:p>
    <w:p w14:paraId="6B060BD0" w14:textId="77777777" w:rsidR="007E60DF" w:rsidRDefault="007E60DF" w:rsidP="007E60DF">
      <w:pPr>
        <w:rPr>
          <w:ins w:id="7077" w:author="C1-213843" w:date="2021-05-31T15:47:00Z"/>
        </w:rPr>
      </w:pPr>
      <w:ins w:id="7078" w:author="C1-213843" w:date="2021-05-31T15:47:00Z">
        <w:r>
          <w:t>This message is sent by a UE to another peer UE when a PC5 unicast link authentication procedure is initiated. See table 10.3.10.1.1.</w:t>
        </w:r>
      </w:ins>
    </w:p>
    <w:p w14:paraId="62001C87" w14:textId="77777777" w:rsidR="007E60DF" w:rsidRDefault="007E60DF" w:rsidP="007E60DF">
      <w:pPr>
        <w:pStyle w:val="B1"/>
        <w:rPr>
          <w:ins w:id="7079" w:author="C1-213843" w:date="2021-05-31T15:47:00Z"/>
        </w:rPr>
      </w:pPr>
      <w:ins w:id="7080" w:author="C1-213843" w:date="2021-05-31T15:47:00Z">
        <w:r>
          <w:t>Message type:</w:t>
        </w:r>
        <w:r>
          <w:tab/>
          <w:t>PROSE DIRECT LINK AUTHENTICATION REQUEST</w:t>
        </w:r>
      </w:ins>
    </w:p>
    <w:p w14:paraId="39534B86" w14:textId="77777777" w:rsidR="007E60DF" w:rsidRDefault="007E60DF" w:rsidP="007E60DF">
      <w:pPr>
        <w:pStyle w:val="B1"/>
        <w:rPr>
          <w:ins w:id="7081" w:author="C1-213843" w:date="2021-05-31T15:47:00Z"/>
        </w:rPr>
      </w:pPr>
      <w:ins w:id="7082" w:author="C1-213843" w:date="2021-05-31T15:47:00Z">
        <w:r>
          <w:t>Significance:</w:t>
        </w:r>
        <w:r>
          <w:tab/>
          <w:t>dual</w:t>
        </w:r>
      </w:ins>
    </w:p>
    <w:p w14:paraId="4B851D69" w14:textId="77777777" w:rsidR="007E60DF" w:rsidRDefault="007E60DF" w:rsidP="007E60DF">
      <w:pPr>
        <w:pStyle w:val="B1"/>
        <w:rPr>
          <w:ins w:id="7083" w:author="C1-213843" w:date="2021-05-31T15:47:00Z"/>
        </w:rPr>
      </w:pPr>
      <w:ins w:id="7084" w:author="C1-213843" w:date="2021-05-31T15:47:00Z">
        <w:r>
          <w:t>Direction:</w:t>
        </w:r>
        <w:r>
          <w:tab/>
        </w:r>
        <w:r>
          <w:tab/>
          <w:t>UE to peer UE</w:t>
        </w:r>
      </w:ins>
    </w:p>
    <w:p w14:paraId="4CC614CB" w14:textId="77777777" w:rsidR="007E60DF" w:rsidRDefault="007E60DF" w:rsidP="007E60DF">
      <w:pPr>
        <w:pStyle w:val="TH"/>
        <w:rPr>
          <w:ins w:id="7085" w:author="C1-213843" w:date="2021-05-31T15:47:00Z"/>
        </w:rPr>
      </w:pPr>
      <w:ins w:id="7086" w:author="C1-213843" w:date="2021-05-31T15:47:00Z">
        <w:r>
          <w:t>Table 10.3.10.1.1: PROSE DIRECT LINK AUTHENTICATION REQUEST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43725E47" w14:textId="77777777" w:rsidTr="007E60DF">
        <w:trPr>
          <w:cantSplit/>
          <w:jc w:val="center"/>
          <w:ins w:id="7087"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Default="007E60DF">
            <w:pPr>
              <w:pStyle w:val="TAH"/>
              <w:rPr>
                <w:ins w:id="7088" w:author="C1-213843" w:date="2021-05-31T15:47:00Z"/>
              </w:rPr>
            </w:pPr>
            <w:ins w:id="7089" w:author="C1-213843" w:date="2021-05-31T15:47:00Z">
              <w: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77777777" w:rsidR="007E60DF" w:rsidRDefault="007E60DF">
            <w:pPr>
              <w:pStyle w:val="TAH"/>
              <w:rPr>
                <w:ins w:id="7090" w:author="C1-213843" w:date="2021-05-31T15:47:00Z"/>
              </w:rPr>
            </w:pPr>
            <w:ins w:id="7091" w:author="C1-213843" w:date="2021-05-31T15:47:00Z">
              <w: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Default="007E60DF">
            <w:pPr>
              <w:pStyle w:val="TAH"/>
              <w:rPr>
                <w:ins w:id="7092" w:author="C1-213843" w:date="2021-05-31T15:47:00Z"/>
              </w:rPr>
            </w:pPr>
            <w:ins w:id="7093"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Default="007E60DF">
            <w:pPr>
              <w:pStyle w:val="TAH"/>
              <w:rPr>
                <w:ins w:id="7094" w:author="C1-213843" w:date="2021-05-31T15:47:00Z"/>
              </w:rPr>
            </w:pPr>
            <w:ins w:id="7095"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Default="007E60DF">
            <w:pPr>
              <w:pStyle w:val="TAH"/>
              <w:rPr>
                <w:ins w:id="7096" w:author="C1-213843" w:date="2021-05-31T15:47:00Z"/>
              </w:rPr>
            </w:pPr>
            <w:ins w:id="7097"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Default="007E60DF">
            <w:pPr>
              <w:pStyle w:val="TAH"/>
              <w:rPr>
                <w:ins w:id="7098" w:author="C1-213843" w:date="2021-05-31T15:47:00Z"/>
              </w:rPr>
            </w:pPr>
            <w:ins w:id="7099" w:author="C1-213843" w:date="2021-05-31T15:47:00Z">
              <w:r>
                <w:t>Length</w:t>
              </w:r>
            </w:ins>
          </w:p>
        </w:tc>
      </w:tr>
      <w:tr w:rsidR="007E60DF" w14:paraId="37AF5C9A" w14:textId="77777777" w:rsidTr="007E60DF">
        <w:trPr>
          <w:cantSplit/>
          <w:jc w:val="center"/>
          <w:ins w:id="7100"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Default="007E60DF">
            <w:pPr>
              <w:pStyle w:val="TAL"/>
              <w:rPr>
                <w:ins w:id="7101"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Default="007E60DF">
            <w:pPr>
              <w:pStyle w:val="TAL"/>
              <w:rPr>
                <w:ins w:id="7102" w:author="C1-213843" w:date="2021-05-31T15:47:00Z"/>
              </w:rPr>
            </w:pPr>
            <w:ins w:id="7103" w:author="C1-213843" w:date="2021-05-31T15:47:00Z">
              <w:r>
                <w:t>PROSE DIRECT LINK AUTHENTICATION REQUEST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Default="007E60DF">
            <w:pPr>
              <w:pStyle w:val="TAL"/>
              <w:rPr>
                <w:ins w:id="7104" w:author="C1-213843" w:date="2021-05-31T15:47:00Z"/>
              </w:rPr>
            </w:pPr>
            <w:ins w:id="7105" w:author="C1-213843" w:date="2021-05-31T15:47:00Z">
              <w:r>
                <w:t>ProSe PC5 signalling message type</w:t>
              </w:r>
            </w:ins>
          </w:p>
          <w:p w14:paraId="18C99484" w14:textId="77777777" w:rsidR="007E60DF" w:rsidRDefault="007E60DF">
            <w:pPr>
              <w:pStyle w:val="TAL"/>
              <w:rPr>
                <w:ins w:id="7106" w:author="C1-213843" w:date="2021-05-31T15:47:00Z"/>
              </w:rPr>
            </w:pPr>
            <w:ins w:id="7107" w:author="C1-213843" w:date="2021-05-31T15:47:00Z">
              <w:r>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Default="007E60DF">
            <w:pPr>
              <w:pStyle w:val="TAC"/>
              <w:rPr>
                <w:ins w:id="7108" w:author="C1-213843" w:date="2021-05-31T15:47:00Z"/>
              </w:rPr>
            </w:pPr>
            <w:ins w:id="7109"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Default="007E60DF">
            <w:pPr>
              <w:pStyle w:val="TAC"/>
              <w:rPr>
                <w:ins w:id="7110" w:author="C1-213843" w:date="2021-05-31T15:47:00Z"/>
              </w:rPr>
            </w:pPr>
            <w:ins w:id="7111"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Default="007E60DF">
            <w:pPr>
              <w:pStyle w:val="TAC"/>
              <w:rPr>
                <w:ins w:id="7112" w:author="C1-213843" w:date="2021-05-31T15:47:00Z"/>
              </w:rPr>
            </w:pPr>
            <w:ins w:id="7113" w:author="C1-213843" w:date="2021-05-31T15:47:00Z">
              <w:r>
                <w:t>1</w:t>
              </w:r>
            </w:ins>
          </w:p>
        </w:tc>
      </w:tr>
      <w:tr w:rsidR="007E60DF" w14:paraId="4B3EBE33" w14:textId="77777777" w:rsidTr="007E60DF">
        <w:trPr>
          <w:cantSplit/>
          <w:jc w:val="center"/>
          <w:ins w:id="7114"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Default="007E60DF">
            <w:pPr>
              <w:pStyle w:val="TAL"/>
              <w:rPr>
                <w:ins w:id="7115"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Default="007E60DF">
            <w:pPr>
              <w:pStyle w:val="TAL"/>
              <w:rPr>
                <w:ins w:id="7116" w:author="C1-213843" w:date="2021-05-31T15:47:00Z"/>
              </w:rPr>
            </w:pPr>
            <w:ins w:id="7117" w:author="C1-213843" w:date="2021-05-31T15:47:00Z">
              <w:r>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Default="007E60DF">
            <w:pPr>
              <w:pStyle w:val="TAL"/>
              <w:rPr>
                <w:ins w:id="7118" w:author="C1-213843" w:date="2021-05-31T15:47:00Z"/>
              </w:rPr>
            </w:pPr>
            <w:ins w:id="7119" w:author="C1-213843" w:date="2021-05-31T15:47:00Z">
              <w:r>
                <w:t>Sequence number</w:t>
              </w:r>
            </w:ins>
          </w:p>
          <w:p w14:paraId="23CD792C" w14:textId="77777777" w:rsidR="007E60DF" w:rsidRDefault="007E60DF">
            <w:pPr>
              <w:pStyle w:val="TAL"/>
              <w:rPr>
                <w:ins w:id="7120" w:author="C1-213843" w:date="2021-05-31T15:47:00Z"/>
              </w:rPr>
            </w:pPr>
            <w:ins w:id="7121" w:author="C1-213843" w:date="2021-05-31T15:47:00Z">
              <w: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Default="007E60DF">
            <w:pPr>
              <w:pStyle w:val="TAC"/>
              <w:rPr>
                <w:ins w:id="7122" w:author="C1-213843" w:date="2021-05-31T15:47:00Z"/>
              </w:rPr>
            </w:pPr>
            <w:ins w:id="7123"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Default="007E60DF">
            <w:pPr>
              <w:pStyle w:val="TAC"/>
              <w:rPr>
                <w:ins w:id="7124" w:author="C1-213843" w:date="2021-05-31T15:47:00Z"/>
              </w:rPr>
            </w:pPr>
            <w:ins w:id="7125"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Default="007E60DF">
            <w:pPr>
              <w:pStyle w:val="TAC"/>
              <w:rPr>
                <w:ins w:id="7126" w:author="C1-213843" w:date="2021-05-31T15:47:00Z"/>
              </w:rPr>
            </w:pPr>
            <w:ins w:id="7127" w:author="C1-213843" w:date="2021-05-31T15:47:00Z">
              <w:r>
                <w:t>1</w:t>
              </w:r>
            </w:ins>
          </w:p>
        </w:tc>
      </w:tr>
      <w:tr w:rsidR="007E60DF" w14:paraId="2C34500C" w14:textId="77777777" w:rsidTr="007E60DF">
        <w:trPr>
          <w:cantSplit/>
          <w:jc w:val="center"/>
          <w:ins w:id="7128"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Default="007E60DF">
            <w:pPr>
              <w:pStyle w:val="TAL"/>
              <w:rPr>
                <w:ins w:id="7129" w:author="C1-213843" w:date="2021-05-31T15:47:00Z"/>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Default="007E60DF">
            <w:pPr>
              <w:pStyle w:val="TAL"/>
              <w:rPr>
                <w:ins w:id="7130" w:author="C1-213843" w:date="2021-05-31T15:47:00Z"/>
                <w:lang w:eastAsia="ja-JP"/>
              </w:rPr>
            </w:pPr>
            <w:ins w:id="7131" w:author="C1-213843" w:date="2021-05-31T15:47:00Z">
              <w:r>
                <w:rPr>
                  <w:lang w:eastAsia="ja-JP"/>
                </w:rPr>
                <w:t>Key establishment information container</w:t>
              </w:r>
            </w:ins>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Default="007E60DF">
            <w:pPr>
              <w:pStyle w:val="TAL"/>
              <w:rPr>
                <w:ins w:id="7132" w:author="C1-213843" w:date="2021-05-31T15:47:00Z"/>
                <w:lang w:eastAsia="ja-JP"/>
              </w:rPr>
            </w:pPr>
            <w:ins w:id="7133" w:author="C1-213843" w:date="2021-05-31T15:47:00Z">
              <w:r>
                <w:rPr>
                  <w:lang w:eastAsia="ja-JP"/>
                </w:rPr>
                <w:t>Key establishment information container</w:t>
              </w:r>
            </w:ins>
          </w:p>
          <w:p w14:paraId="375F5EA3" w14:textId="77777777" w:rsidR="007E60DF" w:rsidRDefault="007E60DF">
            <w:pPr>
              <w:pStyle w:val="TAL"/>
              <w:rPr>
                <w:ins w:id="7134" w:author="C1-213843" w:date="2021-05-31T15:47:00Z"/>
                <w:lang w:eastAsia="ja-JP"/>
              </w:rPr>
            </w:pPr>
            <w:ins w:id="7135" w:author="C1-213843" w:date="2021-05-31T15:47:00Z">
              <w:r>
                <w:rPr>
                  <w:lang w:eastAsia="ja-JP"/>
                </w:rPr>
                <w:t>11.3.9</w:t>
              </w:r>
            </w:ins>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Default="007E60DF">
            <w:pPr>
              <w:pStyle w:val="TAC"/>
              <w:rPr>
                <w:ins w:id="7136" w:author="C1-213843" w:date="2021-05-31T15:47:00Z"/>
              </w:rPr>
            </w:pPr>
            <w:ins w:id="7137"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Default="007E60DF">
            <w:pPr>
              <w:pStyle w:val="TAC"/>
              <w:rPr>
                <w:ins w:id="7138" w:author="C1-213843" w:date="2021-05-31T15:47:00Z"/>
              </w:rPr>
            </w:pPr>
            <w:ins w:id="7139" w:author="C1-213843" w:date="2021-05-31T15:47:00Z">
              <w:r>
                <w:t>LV-E</w:t>
              </w:r>
            </w:ins>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77777777" w:rsidR="007E60DF" w:rsidRDefault="007E60DF">
            <w:pPr>
              <w:pStyle w:val="TAC"/>
              <w:rPr>
                <w:ins w:id="7140" w:author="C1-213843" w:date="2021-05-31T15:47:00Z"/>
              </w:rPr>
            </w:pPr>
            <w:ins w:id="7141" w:author="C1-213843" w:date="2021-05-31T15:47:00Z">
              <w:r>
                <w:t>3-n</w:t>
              </w:r>
            </w:ins>
          </w:p>
        </w:tc>
      </w:tr>
    </w:tbl>
    <w:p w14:paraId="6DEFA1E4" w14:textId="77777777" w:rsidR="007E60DF" w:rsidRDefault="007E60DF" w:rsidP="00123C9D">
      <w:pPr>
        <w:rPr>
          <w:ins w:id="7142" w:author="C1-213843" w:date="2021-05-31T15:47:00Z"/>
        </w:rPr>
      </w:pPr>
    </w:p>
    <w:p w14:paraId="1D229740" w14:textId="77777777" w:rsidR="007E60DF" w:rsidRDefault="007E60DF" w:rsidP="007E60DF">
      <w:pPr>
        <w:pStyle w:val="30"/>
        <w:rPr>
          <w:ins w:id="7143" w:author="C1-213843" w:date="2021-05-31T15:47:00Z"/>
        </w:rPr>
      </w:pPr>
      <w:bookmarkStart w:id="7144" w:name="_Toc68196369"/>
      <w:bookmarkStart w:id="7145" w:name="_Toc59209040"/>
      <w:bookmarkStart w:id="7146" w:name="_Toc51951264"/>
      <w:bookmarkStart w:id="7147" w:name="_Toc45882714"/>
      <w:bookmarkStart w:id="7148" w:name="_Toc45282328"/>
      <w:bookmarkStart w:id="7149" w:name="_Toc73378910"/>
      <w:ins w:id="7150" w:author="C1-213843" w:date="2021-05-31T15:47:00Z">
        <w:r>
          <w:t>10.3.11</w:t>
        </w:r>
        <w:r>
          <w:tab/>
          <w:t>ProSe direct link authentication response</w:t>
        </w:r>
        <w:bookmarkEnd w:id="7144"/>
        <w:bookmarkEnd w:id="7145"/>
        <w:bookmarkEnd w:id="7146"/>
        <w:bookmarkEnd w:id="7147"/>
        <w:bookmarkEnd w:id="7148"/>
        <w:bookmarkEnd w:id="7149"/>
      </w:ins>
    </w:p>
    <w:p w14:paraId="5311299F" w14:textId="77777777" w:rsidR="007E60DF" w:rsidRDefault="007E60DF" w:rsidP="007E60DF">
      <w:pPr>
        <w:keepLines/>
        <w:ind w:left="1135" w:hanging="851"/>
        <w:rPr>
          <w:ins w:id="7151" w:author="C1-213843" w:date="2021-05-31T15:47:00Z"/>
          <w:color w:val="FF0000"/>
        </w:rPr>
      </w:pPr>
      <w:bookmarkStart w:id="7152" w:name="_Toc68196370"/>
      <w:bookmarkStart w:id="7153" w:name="_Toc59209041"/>
      <w:bookmarkStart w:id="7154" w:name="_Toc51951265"/>
      <w:bookmarkStart w:id="7155" w:name="_Toc45882715"/>
      <w:bookmarkStart w:id="7156" w:name="_Toc45282329"/>
      <w:ins w:id="7157" w:author="C1-213843" w:date="2021-05-31T15:47:00Z">
        <w:r>
          <w:rPr>
            <w:rStyle w:val="EditorsNoteCharChar"/>
          </w:rPr>
          <w:t>Editor's note:</w:t>
        </w:r>
        <w:r>
          <w:rPr>
            <w:rStyle w:val="EditorsNoteCharChar"/>
          </w:rPr>
          <w:tab/>
          <w:t>The security related aspects are FFS as they are waiting for the definitions in SA3 specification by SA3 working group.</w:t>
        </w:r>
      </w:ins>
    </w:p>
    <w:p w14:paraId="54769B84" w14:textId="77777777" w:rsidR="007E60DF" w:rsidRDefault="007E60DF" w:rsidP="007E60DF">
      <w:pPr>
        <w:pStyle w:val="40"/>
        <w:rPr>
          <w:ins w:id="7158" w:author="C1-213843" w:date="2021-05-31T15:47:00Z"/>
          <w:rFonts w:eastAsiaTheme="minorEastAsia"/>
        </w:rPr>
      </w:pPr>
      <w:bookmarkStart w:id="7159" w:name="_Toc73378911"/>
      <w:ins w:id="7160" w:author="C1-213843" w:date="2021-05-31T15:47:00Z">
        <w:r>
          <w:t>10.3.11.1</w:t>
        </w:r>
        <w:r>
          <w:tab/>
          <w:t>Message definition</w:t>
        </w:r>
        <w:bookmarkEnd w:id="7152"/>
        <w:bookmarkEnd w:id="7153"/>
        <w:bookmarkEnd w:id="7154"/>
        <w:bookmarkEnd w:id="7155"/>
        <w:bookmarkEnd w:id="7156"/>
        <w:bookmarkEnd w:id="7159"/>
      </w:ins>
    </w:p>
    <w:p w14:paraId="6539003A" w14:textId="77777777" w:rsidR="007E60DF" w:rsidRDefault="007E60DF" w:rsidP="007E60DF">
      <w:pPr>
        <w:rPr>
          <w:ins w:id="7161" w:author="C1-213843" w:date="2021-05-31T15:47:00Z"/>
        </w:rPr>
      </w:pPr>
      <w:ins w:id="7162" w:author="C1-213843" w:date="2021-05-31T15:47:00Z">
        <w:r>
          <w:t>This message is sent by a UE to another peer UE to respond to a PROSE DIRECT LINK AUTHENTICATION REQUEST message. See table 10.3.11.1.1.</w:t>
        </w:r>
      </w:ins>
    </w:p>
    <w:p w14:paraId="56CA92C7" w14:textId="77777777" w:rsidR="007E60DF" w:rsidRDefault="007E60DF" w:rsidP="007E60DF">
      <w:pPr>
        <w:pStyle w:val="B1"/>
        <w:rPr>
          <w:ins w:id="7163" w:author="C1-213843" w:date="2021-05-31T15:47:00Z"/>
        </w:rPr>
      </w:pPr>
      <w:ins w:id="7164" w:author="C1-213843" w:date="2021-05-31T15:47:00Z">
        <w:r>
          <w:t>Message type:</w:t>
        </w:r>
        <w:r>
          <w:tab/>
          <w:t>PROSE DIRECT LINK AUTHENTICATION RESPONSE</w:t>
        </w:r>
      </w:ins>
    </w:p>
    <w:p w14:paraId="346DB0BD" w14:textId="77777777" w:rsidR="007E60DF" w:rsidRDefault="007E60DF" w:rsidP="007E60DF">
      <w:pPr>
        <w:pStyle w:val="B1"/>
        <w:rPr>
          <w:ins w:id="7165" w:author="C1-213843" w:date="2021-05-31T15:47:00Z"/>
        </w:rPr>
      </w:pPr>
      <w:ins w:id="7166" w:author="C1-213843" w:date="2021-05-31T15:47:00Z">
        <w:r>
          <w:t>Significance:</w:t>
        </w:r>
        <w:r>
          <w:tab/>
          <w:t>dual</w:t>
        </w:r>
      </w:ins>
    </w:p>
    <w:p w14:paraId="6F221155" w14:textId="77777777" w:rsidR="007E60DF" w:rsidRDefault="007E60DF" w:rsidP="007E60DF">
      <w:pPr>
        <w:pStyle w:val="B1"/>
        <w:rPr>
          <w:ins w:id="7167" w:author="C1-213843" w:date="2021-05-31T15:47:00Z"/>
        </w:rPr>
      </w:pPr>
      <w:ins w:id="7168" w:author="C1-213843" w:date="2021-05-31T15:47:00Z">
        <w:r>
          <w:t>Direction:</w:t>
        </w:r>
        <w:r>
          <w:tab/>
        </w:r>
        <w:r>
          <w:tab/>
          <w:t>UE to peer UE</w:t>
        </w:r>
      </w:ins>
    </w:p>
    <w:p w14:paraId="08FFDF72" w14:textId="77777777" w:rsidR="007E60DF" w:rsidRDefault="007E60DF" w:rsidP="007E60DF">
      <w:pPr>
        <w:pStyle w:val="TH"/>
        <w:rPr>
          <w:ins w:id="7169" w:author="C1-213843" w:date="2021-05-31T15:47:00Z"/>
        </w:rPr>
      </w:pPr>
      <w:ins w:id="7170" w:author="C1-213843" w:date="2021-05-31T15:47:00Z">
        <w:r>
          <w:lastRenderedPageBreak/>
          <w:t>Table 10.3.11.1.1: PROSE DIRECT LINK AUTHENTICATION RESPONSE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2C9A8523" w14:textId="77777777" w:rsidTr="007E60DF">
        <w:trPr>
          <w:cantSplit/>
          <w:jc w:val="center"/>
          <w:ins w:id="7171"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Default="007E60DF">
            <w:pPr>
              <w:pStyle w:val="TAH"/>
              <w:rPr>
                <w:ins w:id="7172" w:author="C1-213843" w:date="2021-05-31T15:47:00Z"/>
              </w:rPr>
            </w:pPr>
            <w:ins w:id="7173" w:author="C1-213843" w:date="2021-05-31T15:47:00Z">
              <w: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77777777" w:rsidR="007E60DF" w:rsidRDefault="007E60DF">
            <w:pPr>
              <w:pStyle w:val="TAH"/>
              <w:rPr>
                <w:ins w:id="7174" w:author="C1-213843" w:date="2021-05-31T15:47:00Z"/>
              </w:rPr>
            </w:pPr>
            <w:ins w:id="7175" w:author="C1-213843" w:date="2021-05-31T15:47:00Z">
              <w: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Default="007E60DF">
            <w:pPr>
              <w:pStyle w:val="TAH"/>
              <w:rPr>
                <w:ins w:id="7176" w:author="C1-213843" w:date="2021-05-31T15:47:00Z"/>
              </w:rPr>
            </w:pPr>
            <w:ins w:id="7177"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Default="007E60DF">
            <w:pPr>
              <w:pStyle w:val="TAH"/>
              <w:rPr>
                <w:ins w:id="7178" w:author="C1-213843" w:date="2021-05-31T15:47:00Z"/>
              </w:rPr>
            </w:pPr>
            <w:ins w:id="7179"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Default="007E60DF">
            <w:pPr>
              <w:pStyle w:val="TAH"/>
              <w:rPr>
                <w:ins w:id="7180" w:author="C1-213843" w:date="2021-05-31T15:47:00Z"/>
              </w:rPr>
            </w:pPr>
            <w:ins w:id="7181"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Default="007E60DF">
            <w:pPr>
              <w:pStyle w:val="TAH"/>
              <w:rPr>
                <w:ins w:id="7182" w:author="C1-213843" w:date="2021-05-31T15:47:00Z"/>
              </w:rPr>
            </w:pPr>
            <w:ins w:id="7183" w:author="C1-213843" w:date="2021-05-31T15:47:00Z">
              <w:r>
                <w:t>Length</w:t>
              </w:r>
            </w:ins>
          </w:p>
        </w:tc>
      </w:tr>
      <w:tr w:rsidR="007E60DF" w14:paraId="116D3040" w14:textId="77777777" w:rsidTr="007E60DF">
        <w:trPr>
          <w:cantSplit/>
          <w:jc w:val="center"/>
          <w:ins w:id="7184"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Default="007E60DF">
            <w:pPr>
              <w:pStyle w:val="TAL"/>
              <w:rPr>
                <w:ins w:id="7185"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Default="007E60DF">
            <w:pPr>
              <w:pStyle w:val="TAL"/>
              <w:rPr>
                <w:ins w:id="7186" w:author="C1-213843" w:date="2021-05-31T15:47:00Z"/>
              </w:rPr>
            </w:pPr>
            <w:ins w:id="7187" w:author="C1-213843" w:date="2021-05-31T15:47:00Z">
              <w:r>
                <w:t>PROSE DIRECT LINK AUTHENTICATION RESPONSE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Default="007E60DF">
            <w:pPr>
              <w:pStyle w:val="TAL"/>
              <w:rPr>
                <w:ins w:id="7188" w:author="C1-213843" w:date="2021-05-31T15:47:00Z"/>
              </w:rPr>
            </w:pPr>
            <w:ins w:id="7189" w:author="C1-213843" w:date="2021-05-31T15:47:00Z">
              <w:r>
                <w:t>ProSe PC5 signalling message type</w:t>
              </w:r>
            </w:ins>
          </w:p>
          <w:p w14:paraId="1487D464" w14:textId="77777777" w:rsidR="007E60DF" w:rsidRDefault="007E60DF">
            <w:pPr>
              <w:pStyle w:val="TAL"/>
              <w:rPr>
                <w:ins w:id="7190" w:author="C1-213843" w:date="2021-05-31T15:47:00Z"/>
              </w:rPr>
            </w:pPr>
            <w:ins w:id="7191" w:author="C1-213843" w:date="2021-05-31T15:47:00Z">
              <w:r>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Default="007E60DF">
            <w:pPr>
              <w:pStyle w:val="TAC"/>
              <w:rPr>
                <w:ins w:id="7192" w:author="C1-213843" w:date="2021-05-31T15:47:00Z"/>
              </w:rPr>
            </w:pPr>
            <w:ins w:id="7193"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Default="007E60DF">
            <w:pPr>
              <w:pStyle w:val="TAC"/>
              <w:rPr>
                <w:ins w:id="7194" w:author="C1-213843" w:date="2021-05-31T15:47:00Z"/>
              </w:rPr>
            </w:pPr>
            <w:ins w:id="7195"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Default="007E60DF">
            <w:pPr>
              <w:pStyle w:val="TAC"/>
              <w:rPr>
                <w:ins w:id="7196" w:author="C1-213843" w:date="2021-05-31T15:47:00Z"/>
              </w:rPr>
            </w:pPr>
            <w:ins w:id="7197" w:author="C1-213843" w:date="2021-05-31T15:47:00Z">
              <w:r>
                <w:t>1</w:t>
              </w:r>
            </w:ins>
          </w:p>
        </w:tc>
      </w:tr>
      <w:tr w:rsidR="007E60DF" w14:paraId="21D5847B" w14:textId="77777777" w:rsidTr="007E60DF">
        <w:trPr>
          <w:cantSplit/>
          <w:jc w:val="center"/>
          <w:ins w:id="7198"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Default="007E60DF">
            <w:pPr>
              <w:pStyle w:val="TAL"/>
              <w:rPr>
                <w:ins w:id="7199"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Default="007E60DF">
            <w:pPr>
              <w:pStyle w:val="TAL"/>
              <w:rPr>
                <w:ins w:id="7200" w:author="C1-213843" w:date="2021-05-31T15:47:00Z"/>
              </w:rPr>
            </w:pPr>
            <w:ins w:id="7201" w:author="C1-213843" w:date="2021-05-31T15:47:00Z">
              <w:r>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Default="007E60DF">
            <w:pPr>
              <w:pStyle w:val="TAL"/>
              <w:rPr>
                <w:ins w:id="7202" w:author="C1-213843" w:date="2021-05-31T15:47:00Z"/>
              </w:rPr>
            </w:pPr>
            <w:ins w:id="7203" w:author="C1-213843" w:date="2021-05-31T15:47:00Z">
              <w:r>
                <w:t>Sequence number</w:t>
              </w:r>
            </w:ins>
          </w:p>
          <w:p w14:paraId="143FE6B1" w14:textId="77777777" w:rsidR="007E60DF" w:rsidRDefault="007E60DF">
            <w:pPr>
              <w:pStyle w:val="TAL"/>
              <w:rPr>
                <w:ins w:id="7204" w:author="C1-213843" w:date="2021-05-31T15:47:00Z"/>
              </w:rPr>
            </w:pPr>
            <w:ins w:id="7205" w:author="C1-213843" w:date="2021-05-31T15:47:00Z">
              <w: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Default="007E60DF">
            <w:pPr>
              <w:pStyle w:val="TAC"/>
              <w:rPr>
                <w:ins w:id="7206" w:author="C1-213843" w:date="2021-05-31T15:47:00Z"/>
              </w:rPr>
            </w:pPr>
            <w:ins w:id="7207"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Default="007E60DF">
            <w:pPr>
              <w:pStyle w:val="TAC"/>
              <w:rPr>
                <w:ins w:id="7208" w:author="C1-213843" w:date="2021-05-31T15:47:00Z"/>
              </w:rPr>
            </w:pPr>
            <w:ins w:id="7209"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Default="007E60DF">
            <w:pPr>
              <w:pStyle w:val="TAC"/>
              <w:rPr>
                <w:ins w:id="7210" w:author="C1-213843" w:date="2021-05-31T15:47:00Z"/>
              </w:rPr>
            </w:pPr>
            <w:ins w:id="7211" w:author="C1-213843" w:date="2021-05-31T15:47:00Z">
              <w:r>
                <w:t>1</w:t>
              </w:r>
            </w:ins>
          </w:p>
        </w:tc>
      </w:tr>
      <w:tr w:rsidR="007E60DF" w14:paraId="180C98DB" w14:textId="77777777" w:rsidTr="007E60DF">
        <w:trPr>
          <w:cantSplit/>
          <w:jc w:val="center"/>
          <w:ins w:id="7212"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Default="007E60DF">
            <w:pPr>
              <w:pStyle w:val="TAL"/>
              <w:rPr>
                <w:ins w:id="7213"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Default="007E60DF">
            <w:pPr>
              <w:pStyle w:val="TAL"/>
              <w:rPr>
                <w:ins w:id="7214" w:author="C1-213843" w:date="2021-05-31T15:47:00Z"/>
              </w:rPr>
            </w:pPr>
            <w:ins w:id="7215" w:author="C1-213843" w:date="2021-05-31T15:47:00Z">
              <w:r>
                <w:rPr>
                  <w:lang w:eastAsia="ja-JP"/>
                </w:rPr>
                <w:t>Key establishment information container</w:t>
              </w:r>
            </w:ins>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Default="007E60DF">
            <w:pPr>
              <w:pStyle w:val="TAL"/>
              <w:rPr>
                <w:ins w:id="7216" w:author="C1-213843" w:date="2021-05-31T15:47:00Z"/>
                <w:lang w:eastAsia="ja-JP"/>
              </w:rPr>
            </w:pPr>
            <w:ins w:id="7217" w:author="C1-213843" w:date="2021-05-31T15:47:00Z">
              <w:r>
                <w:rPr>
                  <w:lang w:eastAsia="ja-JP"/>
                </w:rPr>
                <w:t>Key establishment information container</w:t>
              </w:r>
            </w:ins>
          </w:p>
          <w:p w14:paraId="21E5D6EB" w14:textId="77777777" w:rsidR="007E60DF" w:rsidRDefault="007E60DF">
            <w:pPr>
              <w:pStyle w:val="TAL"/>
              <w:rPr>
                <w:ins w:id="7218" w:author="C1-213843" w:date="2021-05-31T15:47:00Z"/>
              </w:rPr>
            </w:pPr>
            <w:ins w:id="7219" w:author="C1-213843" w:date="2021-05-31T15:47:00Z">
              <w:r>
                <w:rPr>
                  <w:lang w:eastAsia="ja-JP"/>
                </w:rPr>
                <w:t>11.3.9</w:t>
              </w:r>
            </w:ins>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Default="007E60DF">
            <w:pPr>
              <w:pStyle w:val="TAC"/>
              <w:rPr>
                <w:ins w:id="7220" w:author="C1-213843" w:date="2021-05-31T15:47:00Z"/>
              </w:rPr>
            </w:pPr>
            <w:ins w:id="7221"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Default="007E60DF">
            <w:pPr>
              <w:pStyle w:val="TAC"/>
              <w:rPr>
                <w:ins w:id="7222" w:author="C1-213843" w:date="2021-05-31T15:47:00Z"/>
              </w:rPr>
            </w:pPr>
            <w:ins w:id="7223" w:author="C1-213843" w:date="2021-05-31T15:47:00Z">
              <w:r>
                <w:t>LV-E</w:t>
              </w:r>
            </w:ins>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7777777" w:rsidR="007E60DF" w:rsidRDefault="007E60DF">
            <w:pPr>
              <w:pStyle w:val="TAC"/>
              <w:rPr>
                <w:ins w:id="7224" w:author="C1-213843" w:date="2021-05-31T15:47:00Z"/>
              </w:rPr>
            </w:pPr>
            <w:ins w:id="7225" w:author="C1-213843" w:date="2021-05-31T15:47:00Z">
              <w:r>
                <w:t>3-n</w:t>
              </w:r>
            </w:ins>
          </w:p>
        </w:tc>
      </w:tr>
    </w:tbl>
    <w:p w14:paraId="3650C9D9" w14:textId="77777777" w:rsidR="007E60DF" w:rsidRDefault="007E60DF" w:rsidP="00123C9D">
      <w:pPr>
        <w:rPr>
          <w:ins w:id="7226" w:author="C1-213843" w:date="2021-05-31T15:47:00Z"/>
        </w:rPr>
      </w:pPr>
    </w:p>
    <w:p w14:paraId="545C5DD3" w14:textId="77777777" w:rsidR="007E60DF" w:rsidRDefault="007E60DF" w:rsidP="007E60DF">
      <w:pPr>
        <w:pStyle w:val="30"/>
        <w:rPr>
          <w:ins w:id="7227" w:author="C1-213843" w:date="2021-05-31T15:47:00Z"/>
        </w:rPr>
      </w:pPr>
      <w:bookmarkStart w:id="7228" w:name="_Toc68196371"/>
      <w:bookmarkStart w:id="7229" w:name="_Toc59209042"/>
      <w:bookmarkStart w:id="7230" w:name="_Toc51951266"/>
      <w:bookmarkStart w:id="7231" w:name="_Toc45882716"/>
      <w:bookmarkStart w:id="7232" w:name="_Toc45282330"/>
      <w:bookmarkStart w:id="7233" w:name="_Toc73378912"/>
      <w:ins w:id="7234" w:author="C1-213843" w:date="2021-05-31T15:47:00Z">
        <w:r>
          <w:t>10.3.12</w:t>
        </w:r>
        <w:r>
          <w:tab/>
          <w:t>ProSe direct link authentication reject</w:t>
        </w:r>
        <w:bookmarkEnd w:id="7228"/>
        <w:bookmarkEnd w:id="7229"/>
        <w:bookmarkEnd w:id="7230"/>
        <w:bookmarkEnd w:id="7231"/>
        <w:bookmarkEnd w:id="7232"/>
        <w:bookmarkEnd w:id="7233"/>
      </w:ins>
    </w:p>
    <w:p w14:paraId="7688593E" w14:textId="77777777" w:rsidR="007E60DF" w:rsidRDefault="007E60DF" w:rsidP="007E60DF">
      <w:pPr>
        <w:keepLines/>
        <w:ind w:left="1135" w:hanging="851"/>
        <w:rPr>
          <w:ins w:id="7235" w:author="C1-213843" w:date="2021-05-31T15:47:00Z"/>
          <w:color w:val="FF0000"/>
        </w:rPr>
      </w:pPr>
      <w:bookmarkStart w:id="7236" w:name="_Toc68196372"/>
      <w:bookmarkStart w:id="7237" w:name="_Toc59209043"/>
      <w:bookmarkStart w:id="7238" w:name="_Toc51951267"/>
      <w:bookmarkStart w:id="7239" w:name="_Toc45882717"/>
      <w:bookmarkStart w:id="7240" w:name="_Toc45282331"/>
      <w:ins w:id="7241" w:author="C1-213843" w:date="2021-05-31T15:47:00Z">
        <w:r>
          <w:rPr>
            <w:rStyle w:val="EditorsNoteCharChar"/>
          </w:rPr>
          <w:t>Editor's note:</w:t>
        </w:r>
        <w:r>
          <w:rPr>
            <w:rStyle w:val="EditorsNoteCharChar"/>
          </w:rPr>
          <w:tab/>
          <w:t>The security related aspects are FFS as they are waiting for the definitions in SA3 specification by SA3 working group.</w:t>
        </w:r>
      </w:ins>
    </w:p>
    <w:p w14:paraId="67D48772" w14:textId="77777777" w:rsidR="007E60DF" w:rsidRDefault="007E60DF" w:rsidP="007E60DF">
      <w:pPr>
        <w:pStyle w:val="40"/>
        <w:rPr>
          <w:ins w:id="7242" w:author="C1-213843" w:date="2021-05-31T15:47:00Z"/>
          <w:rFonts w:eastAsiaTheme="minorEastAsia"/>
        </w:rPr>
      </w:pPr>
      <w:bookmarkStart w:id="7243" w:name="_Toc73378913"/>
      <w:ins w:id="7244" w:author="C1-213843" w:date="2021-05-31T15:47:00Z">
        <w:r>
          <w:t>10.3.12.1</w:t>
        </w:r>
        <w:r>
          <w:tab/>
          <w:t>Message definition</w:t>
        </w:r>
        <w:bookmarkEnd w:id="7236"/>
        <w:bookmarkEnd w:id="7237"/>
        <w:bookmarkEnd w:id="7238"/>
        <w:bookmarkEnd w:id="7239"/>
        <w:bookmarkEnd w:id="7240"/>
        <w:bookmarkEnd w:id="7243"/>
      </w:ins>
    </w:p>
    <w:p w14:paraId="5F5D1E38" w14:textId="77777777" w:rsidR="007E60DF" w:rsidRDefault="007E60DF" w:rsidP="007E60DF">
      <w:pPr>
        <w:rPr>
          <w:ins w:id="7245" w:author="C1-213843" w:date="2021-05-31T15:47:00Z"/>
        </w:rPr>
      </w:pPr>
      <w:ins w:id="7246" w:author="C1-213843" w:date="2021-05-31T15:47:00Z">
        <w:r>
          <w:t>This message is sent by a UE to another peer UE to reject a PROSE DIRECT LINK AUTHENTICATION REQUEST message. See table 10.3.12.1.1.</w:t>
        </w:r>
      </w:ins>
    </w:p>
    <w:p w14:paraId="125D2336" w14:textId="77777777" w:rsidR="007E60DF" w:rsidRDefault="007E60DF" w:rsidP="007E60DF">
      <w:pPr>
        <w:pStyle w:val="B1"/>
        <w:rPr>
          <w:ins w:id="7247" w:author="C1-213843" w:date="2021-05-31T15:47:00Z"/>
        </w:rPr>
      </w:pPr>
      <w:ins w:id="7248" w:author="C1-213843" w:date="2021-05-31T15:47:00Z">
        <w:r>
          <w:t>Message type:</w:t>
        </w:r>
        <w:r>
          <w:tab/>
          <w:t>PROSE DIRECT LINK AUTHENTICATION REJECT</w:t>
        </w:r>
      </w:ins>
    </w:p>
    <w:p w14:paraId="1A1C926E" w14:textId="77777777" w:rsidR="007E60DF" w:rsidRDefault="007E60DF" w:rsidP="007E60DF">
      <w:pPr>
        <w:pStyle w:val="B1"/>
        <w:rPr>
          <w:ins w:id="7249" w:author="C1-213843" w:date="2021-05-31T15:47:00Z"/>
        </w:rPr>
      </w:pPr>
      <w:ins w:id="7250" w:author="C1-213843" w:date="2021-05-31T15:47:00Z">
        <w:r>
          <w:t>Significance:</w:t>
        </w:r>
        <w:r>
          <w:tab/>
          <w:t>dual</w:t>
        </w:r>
      </w:ins>
    </w:p>
    <w:p w14:paraId="552A4832" w14:textId="77777777" w:rsidR="007E60DF" w:rsidRDefault="007E60DF" w:rsidP="007E60DF">
      <w:pPr>
        <w:pStyle w:val="B1"/>
        <w:rPr>
          <w:ins w:id="7251" w:author="C1-213843" w:date="2021-05-31T15:47:00Z"/>
        </w:rPr>
      </w:pPr>
      <w:ins w:id="7252" w:author="C1-213843" w:date="2021-05-31T15:47:00Z">
        <w:r>
          <w:t>Direction:</w:t>
        </w:r>
        <w:r>
          <w:tab/>
        </w:r>
        <w:r>
          <w:tab/>
          <w:t>UE to peer UE</w:t>
        </w:r>
      </w:ins>
    </w:p>
    <w:p w14:paraId="522095E2" w14:textId="77777777" w:rsidR="007E60DF" w:rsidRDefault="007E60DF" w:rsidP="007E60DF">
      <w:pPr>
        <w:pStyle w:val="TH"/>
        <w:rPr>
          <w:ins w:id="7253" w:author="C1-213843" w:date="2021-05-31T15:47:00Z"/>
        </w:rPr>
      </w:pPr>
      <w:ins w:id="7254" w:author="C1-213843" w:date="2021-05-31T15:47:00Z">
        <w:r>
          <w:t>Table 10.3.12.1.1: PROSE DIRECT LINK AUTHENTICATION REJECT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657C3A08" w14:textId="77777777" w:rsidTr="007E60DF">
        <w:trPr>
          <w:cantSplit/>
          <w:jc w:val="center"/>
          <w:ins w:id="7255"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Default="007E60DF">
            <w:pPr>
              <w:pStyle w:val="TAH"/>
              <w:rPr>
                <w:ins w:id="7256" w:author="C1-213843" w:date="2021-05-31T15:47:00Z"/>
              </w:rPr>
            </w:pPr>
            <w:ins w:id="7257" w:author="C1-213843" w:date="2021-05-31T15:47:00Z">
              <w: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77777777" w:rsidR="007E60DF" w:rsidRDefault="007E60DF">
            <w:pPr>
              <w:pStyle w:val="TAH"/>
              <w:rPr>
                <w:ins w:id="7258" w:author="C1-213843" w:date="2021-05-31T15:47:00Z"/>
              </w:rPr>
            </w:pPr>
            <w:ins w:id="7259" w:author="C1-213843" w:date="2021-05-31T15:47:00Z">
              <w: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Default="007E60DF">
            <w:pPr>
              <w:pStyle w:val="TAH"/>
              <w:rPr>
                <w:ins w:id="7260" w:author="C1-213843" w:date="2021-05-31T15:47:00Z"/>
              </w:rPr>
            </w:pPr>
            <w:ins w:id="7261"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Default="007E60DF">
            <w:pPr>
              <w:pStyle w:val="TAH"/>
              <w:rPr>
                <w:ins w:id="7262" w:author="C1-213843" w:date="2021-05-31T15:47:00Z"/>
              </w:rPr>
            </w:pPr>
            <w:ins w:id="7263"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Default="007E60DF">
            <w:pPr>
              <w:pStyle w:val="TAH"/>
              <w:rPr>
                <w:ins w:id="7264" w:author="C1-213843" w:date="2021-05-31T15:47:00Z"/>
              </w:rPr>
            </w:pPr>
            <w:ins w:id="7265"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Default="007E60DF">
            <w:pPr>
              <w:pStyle w:val="TAH"/>
              <w:rPr>
                <w:ins w:id="7266" w:author="C1-213843" w:date="2021-05-31T15:47:00Z"/>
              </w:rPr>
            </w:pPr>
            <w:ins w:id="7267" w:author="C1-213843" w:date="2021-05-31T15:47:00Z">
              <w:r>
                <w:t>Length</w:t>
              </w:r>
            </w:ins>
          </w:p>
        </w:tc>
      </w:tr>
      <w:tr w:rsidR="007E60DF" w14:paraId="66E08415" w14:textId="77777777" w:rsidTr="007E60DF">
        <w:trPr>
          <w:cantSplit/>
          <w:jc w:val="center"/>
          <w:ins w:id="7268"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Default="007E60DF">
            <w:pPr>
              <w:pStyle w:val="TAL"/>
              <w:rPr>
                <w:ins w:id="7269"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Default="007E60DF">
            <w:pPr>
              <w:pStyle w:val="TAL"/>
              <w:rPr>
                <w:ins w:id="7270" w:author="C1-213843" w:date="2021-05-31T15:47:00Z"/>
              </w:rPr>
            </w:pPr>
            <w:ins w:id="7271" w:author="C1-213843" w:date="2021-05-31T15:47:00Z">
              <w:r>
                <w:t>PROSE DIRECT LINK AUTHENTICATION REJECT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Default="007E60DF">
            <w:pPr>
              <w:pStyle w:val="TAL"/>
              <w:rPr>
                <w:ins w:id="7272" w:author="C1-213843" w:date="2021-05-31T15:47:00Z"/>
              </w:rPr>
            </w:pPr>
            <w:ins w:id="7273" w:author="C1-213843" w:date="2021-05-31T15:47:00Z">
              <w:r>
                <w:t>ProSe PC5 signalling message type</w:t>
              </w:r>
            </w:ins>
          </w:p>
          <w:p w14:paraId="13191724" w14:textId="77777777" w:rsidR="007E60DF" w:rsidRDefault="007E60DF">
            <w:pPr>
              <w:pStyle w:val="TAL"/>
              <w:rPr>
                <w:ins w:id="7274" w:author="C1-213843" w:date="2021-05-31T15:47:00Z"/>
              </w:rPr>
            </w:pPr>
            <w:ins w:id="7275" w:author="C1-213843" w:date="2021-05-31T15:47:00Z">
              <w:r>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Default="007E60DF">
            <w:pPr>
              <w:pStyle w:val="TAC"/>
              <w:rPr>
                <w:ins w:id="7276" w:author="C1-213843" w:date="2021-05-31T15:47:00Z"/>
              </w:rPr>
            </w:pPr>
            <w:ins w:id="7277"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Default="007E60DF">
            <w:pPr>
              <w:pStyle w:val="TAC"/>
              <w:rPr>
                <w:ins w:id="7278" w:author="C1-213843" w:date="2021-05-31T15:47:00Z"/>
              </w:rPr>
            </w:pPr>
            <w:ins w:id="7279"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Default="007E60DF">
            <w:pPr>
              <w:pStyle w:val="TAC"/>
              <w:rPr>
                <w:ins w:id="7280" w:author="C1-213843" w:date="2021-05-31T15:47:00Z"/>
              </w:rPr>
            </w:pPr>
            <w:ins w:id="7281" w:author="C1-213843" w:date="2021-05-31T15:47:00Z">
              <w:r>
                <w:t>1</w:t>
              </w:r>
            </w:ins>
          </w:p>
        </w:tc>
      </w:tr>
      <w:tr w:rsidR="007E60DF" w14:paraId="43AEC469" w14:textId="77777777" w:rsidTr="007E60DF">
        <w:trPr>
          <w:cantSplit/>
          <w:jc w:val="center"/>
          <w:ins w:id="7282"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Default="007E60DF">
            <w:pPr>
              <w:pStyle w:val="TAL"/>
              <w:rPr>
                <w:ins w:id="7283"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Default="007E60DF">
            <w:pPr>
              <w:pStyle w:val="TAL"/>
              <w:rPr>
                <w:ins w:id="7284" w:author="C1-213843" w:date="2021-05-31T15:47:00Z"/>
              </w:rPr>
            </w:pPr>
            <w:ins w:id="7285" w:author="C1-213843" w:date="2021-05-31T15:47:00Z">
              <w:r>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Default="007E60DF">
            <w:pPr>
              <w:pStyle w:val="TAL"/>
              <w:rPr>
                <w:ins w:id="7286" w:author="C1-213843" w:date="2021-05-31T15:47:00Z"/>
              </w:rPr>
            </w:pPr>
            <w:ins w:id="7287" w:author="C1-213843" w:date="2021-05-31T15:47:00Z">
              <w:r>
                <w:t>Sequence number</w:t>
              </w:r>
            </w:ins>
          </w:p>
          <w:p w14:paraId="310B2171" w14:textId="77777777" w:rsidR="007E60DF" w:rsidRDefault="007E60DF">
            <w:pPr>
              <w:pStyle w:val="TAL"/>
              <w:rPr>
                <w:ins w:id="7288" w:author="C1-213843" w:date="2021-05-31T15:47:00Z"/>
              </w:rPr>
            </w:pPr>
            <w:ins w:id="7289" w:author="C1-213843" w:date="2021-05-31T15:47:00Z">
              <w: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Default="007E60DF">
            <w:pPr>
              <w:pStyle w:val="TAC"/>
              <w:rPr>
                <w:ins w:id="7290" w:author="C1-213843" w:date="2021-05-31T15:47:00Z"/>
              </w:rPr>
            </w:pPr>
            <w:ins w:id="7291"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Default="007E60DF">
            <w:pPr>
              <w:pStyle w:val="TAC"/>
              <w:rPr>
                <w:ins w:id="7292" w:author="C1-213843" w:date="2021-05-31T15:47:00Z"/>
              </w:rPr>
            </w:pPr>
            <w:ins w:id="7293"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Default="007E60DF">
            <w:pPr>
              <w:pStyle w:val="TAC"/>
              <w:rPr>
                <w:ins w:id="7294" w:author="C1-213843" w:date="2021-05-31T15:47:00Z"/>
              </w:rPr>
            </w:pPr>
            <w:ins w:id="7295" w:author="C1-213843" w:date="2021-05-31T15:47:00Z">
              <w:r>
                <w:t>1</w:t>
              </w:r>
            </w:ins>
          </w:p>
        </w:tc>
      </w:tr>
      <w:tr w:rsidR="007E60DF" w14:paraId="2DEEE313" w14:textId="77777777" w:rsidTr="007E60DF">
        <w:trPr>
          <w:cantSplit/>
          <w:jc w:val="center"/>
          <w:ins w:id="7296"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Default="007E60DF">
            <w:pPr>
              <w:pStyle w:val="TAL"/>
              <w:rPr>
                <w:ins w:id="7297"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Default="007E60DF">
            <w:pPr>
              <w:pStyle w:val="TAL"/>
              <w:rPr>
                <w:ins w:id="7298" w:author="C1-213843" w:date="2021-05-31T15:47:00Z"/>
              </w:rPr>
            </w:pPr>
            <w:ins w:id="7299" w:author="C1-213843" w:date="2021-05-31T15:47:00Z">
              <w:r>
                <w:t>PC5 signalling protocol cause</w:t>
              </w:r>
            </w:ins>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Default="007E60DF">
            <w:pPr>
              <w:pStyle w:val="TAL"/>
              <w:rPr>
                <w:ins w:id="7300" w:author="C1-213843" w:date="2021-05-31T15:47:00Z"/>
              </w:rPr>
            </w:pPr>
            <w:ins w:id="7301" w:author="C1-213843" w:date="2021-05-31T15:47:00Z">
              <w:r>
                <w:t>PC5 signalling protocol cause</w:t>
              </w:r>
            </w:ins>
          </w:p>
          <w:p w14:paraId="5AA598CD" w14:textId="77777777" w:rsidR="007E60DF" w:rsidRDefault="007E60DF">
            <w:pPr>
              <w:pStyle w:val="TAL"/>
              <w:rPr>
                <w:ins w:id="7302" w:author="C1-213843" w:date="2021-05-31T15:47:00Z"/>
              </w:rPr>
            </w:pPr>
            <w:ins w:id="7303" w:author="C1-213843" w:date="2021-05-31T15:47:00Z">
              <w:r>
                <w:t>11.3.8</w:t>
              </w:r>
            </w:ins>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Default="007E60DF">
            <w:pPr>
              <w:pStyle w:val="TAC"/>
              <w:rPr>
                <w:ins w:id="7304" w:author="C1-213843" w:date="2021-05-31T15:47:00Z"/>
              </w:rPr>
            </w:pPr>
            <w:ins w:id="7305"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Default="007E60DF">
            <w:pPr>
              <w:pStyle w:val="TAC"/>
              <w:rPr>
                <w:ins w:id="7306" w:author="C1-213843" w:date="2021-05-31T15:47:00Z"/>
              </w:rPr>
            </w:pPr>
            <w:ins w:id="7307"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Default="007E60DF">
            <w:pPr>
              <w:pStyle w:val="TAC"/>
              <w:rPr>
                <w:ins w:id="7308" w:author="C1-213843" w:date="2021-05-31T15:47:00Z"/>
              </w:rPr>
            </w:pPr>
            <w:ins w:id="7309" w:author="C1-213843" w:date="2021-05-31T15:47:00Z">
              <w:r>
                <w:t>1</w:t>
              </w:r>
            </w:ins>
          </w:p>
        </w:tc>
      </w:tr>
    </w:tbl>
    <w:p w14:paraId="408A0879" w14:textId="77777777" w:rsidR="007E60DF" w:rsidRDefault="007E60DF" w:rsidP="00123C9D">
      <w:pPr>
        <w:rPr>
          <w:ins w:id="7310" w:author="C1-213843" w:date="2021-05-31T15:47:00Z"/>
        </w:rPr>
      </w:pPr>
    </w:p>
    <w:p w14:paraId="0A73E91F" w14:textId="77777777" w:rsidR="007E60DF" w:rsidRDefault="007E60DF" w:rsidP="007E60DF">
      <w:pPr>
        <w:pStyle w:val="30"/>
        <w:rPr>
          <w:ins w:id="7311" w:author="C1-213843" w:date="2021-05-31T15:47:00Z"/>
        </w:rPr>
      </w:pPr>
      <w:bookmarkStart w:id="7312" w:name="_Toc68196373"/>
      <w:bookmarkStart w:id="7313" w:name="_Toc59209044"/>
      <w:bookmarkStart w:id="7314" w:name="_Toc51951268"/>
      <w:bookmarkStart w:id="7315" w:name="_Toc45882718"/>
      <w:bookmarkStart w:id="7316" w:name="_Toc45282332"/>
      <w:bookmarkStart w:id="7317" w:name="_Toc73378914"/>
      <w:ins w:id="7318" w:author="C1-213843" w:date="2021-05-31T15:47:00Z">
        <w:r>
          <w:t>10.3.13</w:t>
        </w:r>
        <w:r>
          <w:tab/>
          <w:t>ProSe direct link security mode command</w:t>
        </w:r>
        <w:bookmarkEnd w:id="7312"/>
        <w:bookmarkEnd w:id="7313"/>
        <w:bookmarkEnd w:id="7314"/>
        <w:bookmarkEnd w:id="7315"/>
        <w:bookmarkEnd w:id="7316"/>
        <w:bookmarkEnd w:id="7317"/>
      </w:ins>
    </w:p>
    <w:p w14:paraId="1BC2F19A" w14:textId="77777777" w:rsidR="007E60DF" w:rsidRDefault="007E60DF">
      <w:pPr>
        <w:pStyle w:val="EditorsNote"/>
        <w:rPr>
          <w:ins w:id="7319" w:author="C1-213843" w:date="2021-05-31T15:47:00Z"/>
        </w:rPr>
        <w:pPrChange w:id="7320" w:author="Rapporteur" w:date="2021-05-31T18:07:00Z">
          <w:pPr>
            <w:keepLines/>
            <w:ind w:left="1135" w:hanging="851"/>
          </w:pPr>
        </w:pPrChange>
      </w:pPr>
      <w:bookmarkStart w:id="7321" w:name="_Toc68196374"/>
      <w:bookmarkStart w:id="7322" w:name="_Toc59209045"/>
      <w:bookmarkStart w:id="7323" w:name="_Toc51951269"/>
      <w:bookmarkStart w:id="7324" w:name="_Toc45882719"/>
      <w:bookmarkStart w:id="7325" w:name="_Toc45282333"/>
      <w:bookmarkStart w:id="7326" w:name="_Toc26193713"/>
      <w:ins w:id="7327" w:author="C1-213843" w:date="2021-05-31T15:47:00Z">
        <w:r w:rsidRPr="007864F0">
          <w:rPr>
            <w:rPrChange w:id="7328" w:author="Rapporteur" w:date="2021-05-31T18:07:00Z">
              <w:rPr>
                <w:rStyle w:val="EditorsNoteCharChar"/>
              </w:rPr>
            </w:rPrChange>
          </w:rPr>
          <w:t>Editor's note:</w:t>
        </w:r>
        <w:r w:rsidRPr="007864F0">
          <w:rPr>
            <w:rPrChange w:id="7329" w:author="Rapporteur" w:date="2021-05-31T18:07:00Z">
              <w:rPr>
                <w:rStyle w:val="EditorsNoteCharChar"/>
              </w:rPr>
            </w:rPrChange>
          </w:rPr>
          <w:tab/>
          <w:t>The security related aspects are FFS as they are waiting for the definitions in SA3 specification by SA3 working group.</w:t>
        </w:r>
      </w:ins>
    </w:p>
    <w:p w14:paraId="20BB6249" w14:textId="77777777" w:rsidR="007E60DF" w:rsidRDefault="007E60DF" w:rsidP="007E60DF">
      <w:pPr>
        <w:pStyle w:val="40"/>
        <w:rPr>
          <w:ins w:id="7330" w:author="C1-213843" w:date="2021-05-31T15:47:00Z"/>
          <w:rFonts w:eastAsiaTheme="minorEastAsia"/>
        </w:rPr>
      </w:pPr>
      <w:bookmarkStart w:id="7331" w:name="_Toc73378915"/>
      <w:ins w:id="7332" w:author="C1-213843" w:date="2021-05-31T15:47:00Z">
        <w:r>
          <w:t>10.3.13.1</w:t>
        </w:r>
        <w:r>
          <w:tab/>
          <w:t>Message definition</w:t>
        </w:r>
        <w:bookmarkEnd w:id="7321"/>
        <w:bookmarkEnd w:id="7322"/>
        <w:bookmarkEnd w:id="7323"/>
        <w:bookmarkEnd w:id="7324"/>
        <w:bookmarkEnd w:id="7325"/>
        <w:bookmarkEnd w:id="7326"/>
        <w:bookmarkEnd w:id="7331"/>
      </w:ins>
    </w:p>
    <w:p w14:paraId="4FB64CFB" w14:textId="77777777" w:rsidR="007E60DF" w:rsidRDefault="007E60DF" w:rsidP="007E60DF">
      <w:pPr>
        <w:rPr>
          <w:ins w:id="7333" w:author="C1-213843" w:date="2021-05-31T15:47:00Z"/>
        </w:rPr>
      </w:pPr>
      <w:ins w:id="7334" w:author="C1-213843" w:date="2021-05-31T15:47:00Z">
        <w:r>
          <w:t>This message is sent by a UE to another peer UE when a PC5 unicast link security mode control procedure is initiated. See table 10.3.13.1.1.</w:t>
        </w:r>
      </w:ins>
    </w:p>
    <w:p w14:paraId="1FB41772" w14:textId="77777777" w:rsidR="007E60DF" w:rsidRDefault="007E60DF" w:rsidP="007E60DF">
      <w:pPr>
        <w:pStyle w:val="B1"/>
        <w:rPr>
          <w:ins w:id="7335" w:author="C1-213843" w:date="2021-05-31T15:47:00Z"/>
        </w:rPr>
      </w:pPr>
      <w:ins w:id="7336" w:author="C1-213843" w:date="2021-05-31T15:47:00Z">
        <w:r>
          <w:t>Message type:</w:t>
        </w:r>
        <w:r>
          <w:tab/>
          <w:t>PROSE DIRECT LINK SECURITY MODE COMMAND</w:t>
        </w:r>
      </w:ins>
    </w:p>
    <w:p w14:paraId="5AF43738" w14:textId="77777777" w:rsidR="007E60DF" w:rsidRDefault="007E60DF" w:rsidP="007E60DF">
      <w:pPr>
        <w:pStyle w:val="B1"/>
        <w:rPr>
          <w:ins w:id="7337" w:author="C1-213843" w:date="2021-05-31T15:47:00Z"/>
        </w:rPr>
      </w:pPr>
      <w:ins w:id="7338" w:author="C1-213843" w:date="2021-05-31T15:47:00Z">
        <w:r>
          <w:t>Significance:</w:t>
        </w:r>
        <w:r>
          <w:tab/>
          <w:t>dual</w:t>
        </w:r>
      </w:ins>
    </w:p>
    <w:p w14:paraId="65F75222" w14:textId="77777777" w:rsidR="007E60DF" w:rsidRDefault="007E60DF" w:rsidP="007E60DF">
      <w:pPr>
        <w:pStyle w:val="B1"/>
        <w:rPr>
          <w:ins w:id="7339" w:author="C1-213843" w:date="2021-05-31T15:47:00Z"/>
        </w:rPr>
      </w:pPr>
      <w:ins w:id="7340" w:author="C1-213843" w:date="2021-05-31T15:47:00Z">
        <w:r>
          <w:t>Direction:</w:t>
        </w:r>
        <w:r>
          <w:tab/>
        </w:r>
        <w:r>
          <w:tab/>
          <w:t>UE to peer UE</w:t>
        </w:r>
      </w:ins>
    </w:p>
    <w:p w14:paraId="5C16C6AE" w14:textId="77777777" w:rsidR="007E60DF" w:rsidRDefault="007E60DF" w:rsidP="007E60DF">
      <w:pPr>
        <w:pStyle w:val="TH"/>
        <w:rPr>
          <w:ins w:id="7341" w:author="C1-213843" w:date="2021-05-31T15:47:00Z"/>
        </w:rPr>
      </w:pPr>
      <w:ins w:id="7342" w:author="C1-213843" w:date="2021-05-31T15:47:00Z">
        <w:r>
          <w:lastRenderedPageBreak/>
          <w:t>Table 10.3.13.1.1: PROSE DIRECT LINK SECURITY MODE COMMAND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70942507" w14:textId="77777777" w:rsidTr="007E60DF">
        <w:trPr>
          <w:cantSplit/>
          <w:jc w:val="center"/>
          <w:ins w:id="7343"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Default="007E60DF">
            <w:pPr>
              <w:pStyle w:val="TAH"/>
              <w:rPr>
                <w:ins w:id="7344" w:author="C1-213843" w:date="2021-05-31T15:47:00Z"/>
              </w:rPr>
            </w:pPr>
            <w:ins w:id="7345" w:author="C1-213843" w:date="2021-05-31T15:47:00Z">
              <w: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77777777" w:rsidR="007E60DF" w:rsidRDefault="007E60DF">
            <w:pPr>
              <w:pStyle w:val="TAH"/>
              <w:rPr>
                <w:ins w:id="7346" w:author="C1-213843" w:date="2021-05-31T15:47:00Z"/>
              </w:rPr>
            </w:pPr>
            <w:ins w:id="7347" w:author="C1-213843" w:date="2021-05-31T15:47:00Z">
              <w: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Default="007E60DF">
            <w:pPr>
              <w:pStyle w:val="TAH"/>
              <w:rPr>
                <w:ins w:id="7348" w:author="C1-213843" w:date="2021-05-31T15:47:00Z"/>
              </w:rPr>
            </w:pPr>
            <w:ins w:id="7349"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Default="007E60DF">
            <w:pPr>
              <w:pStyle w:val="TAH"/>
              <w:rPr>
                <w:ins w:id="7350" w:author="C1-213843" w:date="2021-05-31T15:47:00Z"/>
              </w:rPr>
            </w:pPr>
            <w:ins w:id="7351"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Default="007E60DF">
            <w:pPr>
              <w:pStyle w:val="TAH"/>
              <w:rPr>
                <w:ins w:id="7352" w:author="C1-213843" w:date="2021-05-31T15:47:00Z"/>
              </w:rPr>
            </w:pPr>
            <w:ins w:id="7353"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Default="007E60DF">
            <w:pPr>
              <w:pStyle w:val="TAH"/>
              <w:rPr>
                <w:ins w:id="7354" w:author="C1-213843" w:date="2021-05-31T15:47:00Z"/>
              </w:rPr>
            </w:pPr>
            <w:ins w:id="7355" w:author="C1-213843" w:date="2021-05-31T15:47:00Z">
              <w:r>
                <w:t>Length</w:t>
              </w:r>
            </w:ins>
          </w:p>
        </w:tc>
      </w:tr>
      <w:tr w:rsidR="007E60DF" w14:paraId="47C73783" w14:textId="77777777" w:rsidTr="007E60DF">
        <w:trPr>
          <w:cantSplit/>
          <w:jc w:val="center"/>
          <w:ins w:id="7356"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Default="007E60DF">
            <w:pPr>
              <w:pStyle w:val="TAL"/>
              <w:rPr>
                <w:ins w:id="7357"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Default="007E60DF">
            <w:pPr>
              <w:pStyle w:val="TAL"/>
              <w:rPr>
                <w:ins w:id="7358" w:author="C1-213843" w:date="2021-05-31T15:47:00Z"/>
              </w:rPr>
            </w:pPr>
            <w:ins w:id="7359" w:author="C1-213843" w:date="2021-05-31T15:47:00Z">
              <w:r>
                <w:t>PROSE DIRECT LINK SECURITY MODE COMMAND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Default="007E60DF">
            <w:pPr>
              <w:pStyle w:val="TAL"/>
              <w:rPr>
                <w:ins w:id="7360" w:author="C1-213843" w:date="2021-05-31T15:47:00Z"/>
              </w:rPr>
            </w:pPr>
            <w:ins w:id="7361" w:author="C1-213843" w:date="2021-05-31T15:47:00Z">
              <w:r>
                <w:t>ProSe PC5 signalling message type</w:t>
              </w:r>
            </w:ins>
          </w:p>
          <w:p w14:paraId="5495D785" w14:textId="77777777" w:rsidR="007E60DF" w:rsidRDefault="007E60DF">
            <w:pPr>
              <w:pStyle w:val="TAL"/>
              <w:rPr>
                <w:ins w:id="7362" w:author="C1-213843" w:date="2021-05-31T15:47:00Z"/>
              </w:rPr>
            </w:pPr>
            <w:ins w:id="7363" w:author="C1-213843" w:date="2021-05-31T15:47:00Z">
              <w:r>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Default="007E60DF">
            <w:pPr>
              <w:pStyle w:val="TAC"/>
              <w:rPr>
                <w:ins w:id="7364" w:author="C1-213843" w:date="2021-05-31T15:47:00Z"/>
              </w:rPr>
            </w:pPr>
            <w:ins w:id="7365"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Default="007E60DF">
            <w:pPr>
              <w:pStyle w:val="TAC"/>
              <w:rPr>
                <w:ins w:id="7366" w:author="C1-213843" w:date="2021-05-31T15:47:00Z"/>
              </w:rPr>
            </w:pPr>
            <w:ins w:id="7367"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Default="007E60DF">
            <w:pPr>
              <w:pStyle w:val="TAC"/>
              <w:rPr>
                <w:ins w:id="7368" w:author="C1-213843" w:date="2021-05-31T15:47:00Z"/>
              </w:rPr>
            </w:pPr>
            <w:ins w:id="7369" w:author="C1-213843" w:date="2021-05-31T15:47:00Z">
              <w:r>
                <w:t>1</w:t>
              </w:r>
            </w:ins>
          </w:p>
        </w:tc>
      </w:tr>
      <w:tr w:rsidR="007E60DF" w14:paraId="12C0960C" w14:textId="77777777" w:rsidTr="007E60DF">
        <w:trPr>
          <w:cantSplit/>
          <w:jc w:val="center"/>
          <w:ins w:id="7370"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Default="007E60DF">
            <w:pPr>
              <w:pStyle w:val="TAL"/>
              <w:rPr>
                <w:ins w:id="7371"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Default="007E60DF">
            <w:pPr>
              <w:pStyle w:val="TAL"/>
              <w:rPr>
                <w:ins w:id="7372" w:author="C1-213843" w:date="2021-05-31T15:47:00Z"/>
              </w:rPr>
            </w:pPr>
            <w:ins w:id="7373" w:author="C1-213843" w:date="2021-05-31T15:47:00Z">
              <w:r>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Default="007E60DF">
            <w:pPr>
              <w:pStyle w:val="TAL"/>
              <w:rPr>
                <w:ins w:id="7374" w:author="C1-213843" w:date="2021-05-31T15:47:00Z"/>
              </w:rPr>
            </w:pPr>
            <w:ins w:id="7375" w:author="C1-213843" w:date="2021-05-31T15:47:00Z">
              <w:r>
                <w:t>Sequence number</w:t>
              </w:r>
            </w:ins>
          </w:p>
          <w:p w14:paraId="5008F539" w14:textId="77777777" w:rsidR="007E60DF" w:rsidRDefault="007E60DF">
            <w:pPr>
              <w:pStyle w:val="TAL"/>
              <w:rPr>
                <w:ins w:id="7376" w:author="C1-213843" w:date="2021-05-31T15:47:00Z"/>
              </w:rPr>
            </w:pPr>
            <w:ins w:id="7377" w:author="C1-213843" w:date="2021-05-31T15:47:00Z">
              <w: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Default="007E60DF">
            <w:pPr>
              <w:pStyle w:val="TAC"/>
              <w:rPr>
                <w:ins w:id="7378" w:author="C1-213843" w:date="2021-05-31T15:47:00Z"/>
              </w:rPr>
            </w:pPr>
            <w:ins w:id="7379"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Default="007E60DF">
            <w:pPr>
              <w:pStyle w:val="TAC"/>
              <w:rPr>
                <w:ins w:id="7380" w:author="C1-213843" w:date="2021-05-31T15:47:00Z"/>
              </w:rPr>
            </w:pPr>
            <w:ins w:id="7381"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Default="007E60DF">
            <w:pPr>
              <w:pStyle w:val="TAC"/>
              <w:rPr>
                <w:ins w:id="7382" w:author="C1-213843" w:date="2021-05-31T15:47:00Z"/>
              </w:rPr>
            </w:pPr>
            <w:ins w:id="7383" w:author="C1-213843" w:date="2021-05-31T15:47:00Z">
              <w:r>
                <w:t>1</w:t>
              </w:r>
            </w:ins>
          </w:p>
        </w:tc>
      </w:tr>
      <w:tr w:rsidR="007E60DF" w14:paraId="74675151" w14:textId="77777777" w:rsidTr="007E60DF">
        <w:trPr>
          <w:cantSplit/>
          <w:jc w:val="center"/>
          <w:ins w:id="7384"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Default="007E60DF">
            <w:pPr>
              <w:pStyle w:val="TAL"/>
              <w:rPr>
                <w:ins w:id="7385"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Default="007E60DF">
            <w:pPr>
              <w:pStyle w:val="TAL"/>
              <w:rPr>
                <w:ins w:id="7386" w:author="C1-213843" w:date="2021-05-31T15:47:00Z"/>
              </w:rPr>
            </w:pPr>
            <w:ins w:id="7387" w:author="C1-213843" w:date="2021-05-31T15:47:00Z">
              <w:r>
                <w:t>Selected security algorithms</w:t>
              </w:r>
            </w:ins>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Default="007E60DF">
            <w:pPr>
              <w:pStyle w:val="TAL"/>
              <w:rPr>
                <w:ins w:id="7388" w:author="C1-213843" w:date="2021-05-31T15:47:00Z"/>
                <w:lang w:eastAsia="ja-JP"/>
              </w:rPr>
            </w:pPr>
            <w:ins w:id="7389" w:author="C1-213843" w:date="2021-05-31T15:47:00Z">
              <w:r>
                <w:rPr>
                  <w:lang w:eastAsia="ja-JP"/>
                </w:rPr>
                <w:t>Selected security algorithms</w:t>
              </w:r>
            </w:ins>
          </w:p>
          <w:p w14:paraId="45B9AF26" w14:textId="77777777" w:rsidR="007E60DF" w:rsidRDefault="007E60DF">
            <w:pPr>
              <w:pStyle w:val="TAL"/>
              <w:rPr>
                <w:ins w:id="7390" w:author="C1-213843" w:date="2021-05-31T15:47:00Z"/>
              </w:rPr>
            </w:pPr>
            <w:ins w:id="7391" w:author="C1-213843" w:date="2021-05-31T15:47:00Z">
              <w:r>
                <w:rPr>
                  <w:lang w:eastAsia="ja-JP"/>
                </w:rPr>
                <w:t>11.3.22</w:t>
              </w:r>
            </w:ins>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Default="007E60DF">
            <w:pPr>
              <w:pStyle w:val="TAC"/>
              <w:rPr>
                <w:ins w:id="7392" w:author="C1-213843" w:date="2021-05-31T15:47:00Z"/>
              </w:rPr>
            </w:pPr>
            <w:ins w:id="7393"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Default="007E60DF">
            <w:pPr>
              <w:pStyle w:val="TAC"/>
              <w:rPr>
                <w:ins w:id="7394" w:author="C1-213843" w:date="2021-05-31T15:47:00Z"/>
              </w:rPr>
            </w:pPr>
            <w:ins w:id="7395"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Default="007E60DF">
            <w:pPr>
              <w:pStyle w:val="TAC"/>
              <w:rPr>
                <w:ins w:id="7396" w:author="C1-213843" w:date="2021-05-31T15:47:00Z"/>
              </w:rPr>
            </w:pPr>
            <w:ins w:id="7397" w:author="C1-213843" w:date="2021-05-31T15:47:00Z">
              <w:r>
                <w:t>1</w:t>
              </w:r>
            </w:ins>
          </w:p>
        </w:tc>
      </w:tr>
      <w:tr w:rsidR="007E60DF" w14:paraId="23531B00" w14:textId="77777777" w:rsidTr="007E60DF">
        <w:trPr>
          <w:cantSplit/>
          <w:jc w:val="center"/>
          <w:ins w:id="7398"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Default="007E60DF">
            <w:pPr>
              <w:pStyle w:val="TAL"/>
              <w:rPr>
                <w:ins w:id="7399" w:author="C1-213843" w:date="2021-05-31T15:47:00Z"/>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Default="007E60DF">
            <w:pPr>
              <w:pStyle w:val="TAL"/>
              <w:rPr>
                <w:ins w:id="7400" w:author="C1-213843" w:date="2021-05-31T15:47:00Z"/>
              </w:rPr>
            </w:pPr>
            <w:ins w:id="7401" w:author="C1-213843" w:date="2021-05-31T15:47:00Z">
              <w:r>
                <w:rPr>
                  <w:lang w:eastAsia="ja-JP"/>
                </w:rPr>
                <w:t>UE security capabilities</w:t>
              </w:r>
            </w:ins>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Default="007E60DF">
            <w:pPr>
              <w:pStyle w:val="TAL"/>
              <w:rPr>
                <w:ins w:id="7402" w:author="C1-213843" w:date="2021-05-31T15:47:00Z"/>
                <w:lang w:eastAsia="ja-JP"/>
              </w:rPr>
            </w:pPr>
            <w:ins w:id="7403" w:author="C1-213843" w:date="2021-05-31T15:47:00Z">
              <w:r>
                <w:rPr>
                  <w:lang w:eastAsia="ja-JP"/>
                </w:rPr>
                <w:t>UE security capabilities</w:t>
              </w:r>
            </w:ins>
          </w:p>
          <w:p w14:paraId="08E5181F" w14:textId="77777777" w:rsidR="007E60DF" w:rsidRDefault="007E60DF">
            <w:pPr>
              <w:pStyle w:val="TAL"/>
              <w:rPr>
                <w:ins w:id="7404" w:author="C1-213843" w:date="2021-05-31T15:47:00Z"/>
                <w:lang w:eastAsia="ja-JP"/>
              </w:rPr>
            </w:pPr>
            <w:ins w:id="7405" w:author="C1-213843" w:date="2021-05-31T15:47:00Z">
              <w:r>
                <w:rPr>
                  <w:lang w:eastAsia="ja-JP"/>
                </w:rPr>
                <w:t>11.3.11</w:t>
              </w:r>
            </w:ins>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Default="007E60DF">
            <w:pPr>
              <w:pStyle w:val="TAC"/>
              <w:rPr>
                <w:ins w:id="7406" w:author="C1-213843" w:date="2021-05-31T15:47:00Z"/>
              </w:rPr>
            </w:pPr>
            <w:ins w:id="7407"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Default="007E60DF">
            <w:pPr>
              <w:pStyle w:val="TAC"/>
              <w:rPr>
                <w:ins w:id="7408" w:author="C1-213843" w:date="2021-05-31T15:47:00Z"/>
              </w:rPr>
            </w:pPr>
            <w:ins w:id="7409" w:author="C1-213843" w:date="2021-05-31T15:47:00Z">
              <w:r>
                <w:t>LV</w:t>
              </w:r>
            </w:ins>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Default="007E60DF">
            <w:pPr>
              <w:pStyle w:val="TAC"/>
              <w:rPr>
                <w:ins w:id="7410" w:author="C1-213843" w:date="2021-05-31T15:47:00Z"/>
              </w:rPr>
            </w:pPr>
            <w:ins w:id="7411" w:author="C1-213843" w:date="2021-05-31T15:47:00Z">
              <w:r>
                <w:t>3-9</w:t>
              </w:r>
            </w:ins>
          </w:p>
        </w:tc>
      </w:tr>
      <w:tr w:rsidR="007E60DF" w14:paraId="35771571" w14:textId="77777777" w:rsidTr="007E60DF">
        <w:trPr>
          <w:cantSplit/>
          <w:jc w:val="center"/>
          <w:ins w:id="7412"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Default="007E60DF">
            <w:pPr>
              <w:pStyle w:val="TAL"/>
              <w:rPr>
                <w:ins w:id="7413" w:author="C1-213843" w:date="2021-05-31T15:47:00Z"/>
                <w:lang w:eastAsia="ja-JP"/>
              </w:rPr>
            </w:pPr>
            <w:ins w:id="7414" w:author="C1-213843" w:date="2021-05-31T15:47:00Z">
              <w:r>
                <w:rPr>
                  <w:lang w:eastAsia="zh-CN"/>
                </w:rPr>
                <w:t>59</w:t>
              </w:r>
            </w:ins>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Default="007E60DF">
            <w:pPr>
              <w:pStyle w:val="TAL"/>
              <w:rPr>
                <w:ins w:id="7415" w:author="C1-213843" w:date="2021-05-31T15:47:00Z"/>
                <w:lang w:eastAsia="ja-JP"/>
              </w:rPr>
            </w:pPr>
            <w:ins w:id="7416" w:author="C1-213843" w:date="2021-05-31T15:47:00Z">
              <w:r>
                <w:rPr>
                  <w:lang w:eastAsia="ja-JP"/>
                </w:rPr>
                <w:t>UE PC5 unicast signalling security policy</w:t>
              </w:r>
            </w:ins>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Default="007E60DF">
            <w:pPr>
              <w:pStyle w:val="TAL"/>
              <w:rPr>
                <w:ins w:id="7417" w:author="C1-213843" w:date="2021-05-31T15:47:00Z"/>
                <w:lang w:eastAsia="ja-JP"/>
              </w:rPr>
            </w:pPr>
            <w:ins w:id="7418" w:author="C1-213843" w:date="2021-05-31T15:47:00Z">
              <w:r>
                <w:rPr>
                  <w:lang w:eastAsia="ja-JP"/>
                </w:rPr>
                <w:t>UE PC5 unicast signalling security policy</w:t>
              </w:r>
            </w:ins>
          </w:p>
          <w:p w14:paraId="11301F4E" w14:textId="77777777" w:rsidR="007E60DF" w:rsidRDefault="007E60DF">
            <w:pPr>
              <w:pStyle w:val="TAL"/>
              <w:rPr>
                <w:ins w:id="7419" w:author="C1-213843" w:date="2021-05-31T15:47:00Z"/>
                <w:lang w:eastAsia="ja-JP"/>
              </w:rPr>
            </w:pPr>
            <w:ins w:id="7420" w:author="C1-213843" w:date="2021-05-31T15:47:00Z">
              <w:r>
                <w:rPr>
                  <w:lang w:eastAsia="ja-JP"/>
                </w:rPr>
                <w:t>11.3.12</w:t>
              </w:r>
            </w:ins>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Default="007E60DF">
            <w:pPr>
              <w:pStyle w:val="TAC"/>
              <w:rPr>
                <w:ins w:id="7421" w:author="C1-213843" w:date="2021-05-31T15:47:00Z"/>
              </w:rPr>
            </w:pPr>
            <w:ins w:id="7422" w:author="C1-213843" w:date="2021-05-31T15:47:00Z">
              <w:r>
                <w:rPr>
                  <w:lang w:eastAsia="zh-CN"/>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Default="007E60DF">
            <w:pPr>
              <w:pStyle w:val="TAC"/>
              <w:rPr>
                <w:ins w:id="7423" w:author="C1-213843" w:date="2021-05-31T15:47:00Z"/>
              </w:rPr>
            </w:pPr>
            <w:ins w:id="7424" w:author="C1-213843" w:date="2021-05-31T15:47:00Z">
              <w:r>
                <w:rPr>
                  <w:lang w:eastAsia="zh-CN"/>
                </w:rPr>
                <w:t>T</w:t>
              </w:r>
              <w:r>
                <w:t>V</w:t>
              </w:r>
            </w:ins>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Default="007E60DF">
            <w:pPr>
              <w:pStyle w:val="TAC"/>
              <w:rPr>
                <w:ins w:id="7425" w:author="C1-213843" w:date="2021-05-31T15:47:00Z"/>
              </w:rPr>
            </w:pPr>
            <w:ins w:id="7426" w:author="C1-213843" w:date="2021-05-31T15:47:00Z">
              <w:r>
                <w:rPr>
                  <w:lang w:eastAsia="zh-CN"/>
                </w:rPr>
                <w:t>2</w:t>
              </w:r>
            </w:ins>
          </w:p>
        </w:tc>
      </w:tr>
      <w:tr w:rsidR="007E60DF" w14:paraId="71E626A1" w14:textId="77777777" w:rsidTr="007E60DF">
        <w:trPr>
          <w:cantSplit/>
          <w:jc w:val="center"/>
          <w:ins w:id="7427"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347E67CB" w14:textId="77777777" w:rsidR="007E60DF" w:rsidRDefault="007E60DF">
            <w:pPr>
              <w:pStyle w:val="TAL"/>
              <w:rPr>
                <w:ins w:id="7428" w:author="C1-213843" w:date="2021-05-31T15:47:00Z"/>
                <w:lang w:eastAsia="ja-JP"/>
              </w:rPr>
            </w:pPr>
            <w:ins w:id="7429" w:author="C1-213843" w:date="2021-05-31T15:47:00Z">
              <w:r>
                <w:rPr>
                  <w:lang w:eastAsia="ja-JP"/>
                </w:rPr>
                <w:t>55</w:t>
              </w:r>
            </w:ins>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Default="007E60DF">
            <w:pPr>
              <w:pStyle w:val="TAL"/>
              <w:rPr>
                <w:ins w:id="7430" w:author="C1-213843" w:date="2021-05-31T15:47:00Z"/>
                <w:lang w:eastAsia="ja-JP"/>
              </w:rPr>
            </w:pPr>
            <w:ins w:id="7431" w:author="C1-213843" w:date="2021-05-31T15:47:00Z">
              <w:r>
                <w:rPr>
                  <w:lang w:eastAsia="ja-JP"/>
                </w:rPr>
                <w:t>Nonce_2</w:t>
              </w:r>
            </w:ins>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Default="007E60DF">
            <w:pPr>
              <w:pStyle w:val="TAL"/>
              <w:rPr>
                <w:ins w:id="7432" w:author="C1-213843" w:date="2021-05-31T15:47:00Z"/>
                <w:lang w:eastAsia="ja-JP"/>
              </w:rPr>
            </w:pPr>
            <w:ins w:id="7433" w:author="C1-213843" w:date="2021-05-31T15:47:00Z">
              <w:r>
                <w:rPr>
                  <w:lang w:eastAsia="ja-JP"/>
                </w:rPr>
                <w:t>Nonce</w:t>
              </w:r>
            </w:ins>
          </w:p>
          <w:p w14:paraId="39F2A774" w14:textId="77777777" w:rsidR="007E60DF" w:rsidRDefault="007E60DF">
            <w:pPr>
              <w:pStyle w:val="TAL"/>
              <w:rPr>
                <w:ins w:id="7434" w:author="C1-213843" w:date="2021-05-31T15:47:00Z"/>
                <w:lang w:eastAsia="ja-JP"/>
              </w:rPr>
            </w:pPr>
            <w:ins w:id="7435" w:author="C1-213843" w:date="2021-05-31T15:47:00Z">
              <w:r>
                <w:rPr>
                  <w:lang w:eastAsia="ja-JP"/>
                </w:rPr>
                <w:t>11.3.10</w:t>
              </w:r>
            </w:ins>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Default="007E60DF">
            <w:pPr>
              <w:pStyle w:val="TAC"/>
              <w:rPr>
                <w:ins w:id="7436" w:author="C1-213843" w:date="2021-05-31T15:47:00Z"/>
              </w:rPr>
            </w:pPr>
            <w:ins w:id="7437" w:author="C1-213843" w:date="2021-05-31T15:47:00Z">
              <w:r>
                <w:t>O</w:t>
              </w:r>
            </w:ins>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Default="007E60DF">
            <w:pPr>
              <w:pStyle w:val="TAC"/>
              <w:rPr>
                <w:ins w:id="7438" w:author="C1-213843" w:date="2021-05-31T15:47:00Z"/>
              </w:rPr>
            </w:pPr>
            <w:ins w:id="7439" w:author="C1-213843" w:date="2021-05-31T15:47:00Z">
              <w:r>
                <w:t>TV</w:t>
              </w:r>
            </w:ins>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Default="007E60DF">
            <w:pPr>
              <w:pStyle w:val="TAC"/>
              <w:rPr>
                <w:ins w:id="7440" w:author="C1-213843" w:date="2021-05-31T15:47:00Z"/>
              </w:rPr>
            </w:pPr>
            <w:ins w:id="7441" w:author="C1-213843" w:date="2021-05-31T15:47:00Z">
              <w:r>
                <w:t>17</w:t>
              </w:r>
            </w:ins>
          </w:p>
        </w:tc>
      </w:tr>
      <w:tr w:rsidR="007E60DF" w14:paraId="073B57D8" w14:textId="77777777" w:rsidTr="007E60DF">
        <w:trPr>
          <w:cantSplit/>
          <w:jc w:val="center"/>
          <w:ins w:id="7442"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2564DD62" w14:textId="77777777" w:rsidR="007E60DF" w:rsidRDefault="007E60DF">
            <w:pPr>
              <w:pStyle w:val="TAL"/>
              <w:rPr>
                <w:ins w:id="7443" w:author="C1-213843" w:date="2021-05-31T15:47:00Z"/>
                <w:lang w:eastAsia="ja-JP"/>
              </w:rPr>
            </w:pPr>
            <w:ins w:id="7444" w:author="C1-213843" w:date="2021-05-31T15:47:00Z">
              <w:r>
                <w:rPr>
                  <w:lang w:eastAsia="ja-JP"/>
                </w:rPr>
                <w:t>52</w:t>
              </w:r>
            </w:ins>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Default="007E60DF">
            <w:pPr>
              <w:pStyle w:val="TAL"/>
              <w:rPr>
                <w:ins w:id="7445" w:author="C1-213843" w:date="2021-05-31T15:47:00Z"/>
              </w:rPr>
            </w:pPr>
            <w:ins w:id="7446" w:author="C1-213843" w:date="2021-05-31T15:47:00Z">
              <w:r>
                <w:rPr>
                  <w:lang w:eastAsia="ja-JP"/>
                </w:rPr>
                <w:t>LSB of K</w:t>
              </w:r>
              <w:r>
                <w:rPr>
                  <w:vertAlign w:val="subscript"/>
                  <w:lang w:eastAsia="ja-JP"/>
                </w:rPr>
                <w:t>NRP-sess</w:t>
              </w:r>
              <w:r>
                <w:rPr>
                  <w:lang w:eastAsia="ja-JP"/>
                </w:rPr>
                <w:t xml:space="preserve"> ID</w:t>
              </w:r>
            </w:ins>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Default="007E60DF">
            <w:pPr>
              <w:pStyle w:val="TAL"/>
              <w:rPr>
                <w:ins w:id="7447" w:author="C1-213843" w:date="2021-05-31T15:47:00Z"/>
                <w:lang w:eastAsia="ja-JP"/>
              </w:rPr>
            </w:pPr>
            <w:ins w:id="7448" w:author="C1-213843" w:date="2021-05-31T15:47:00Z">
              <w:r>
                <w:rPr>
                  <w:lang w:eastAsia="ja-JP"/>
                </w:rPr>
                <w:t>LSB of K</w:t>
              </w:r>
              <w:r>
                <w:rPr>
                  <w:vertAlign w:val="subscript"/>
                  <w:lang w:eastAsia="ja-JP"/>
                </w:rPr>
                <w:t>NRP-sess</w:t>
              </w:r>
              <w:r>
                <w:rPr>
                  <w:lang w:eastAsia="ja-JP"/>
                </w:rPr>
                <w:t xml:space="preserve"> ID</w:t>
              </w:r>
            </w:ins>
          </w:p>
          <w:p w14:paraId="79A6CE37" w14:textId="77777777" w:rsidR="007E60DF" w:rsidRDefault="007E60DF">
            <w:pPr>
              <w:pStyle w:val="TAL"/>
              <w:rPr>
                <w:ins w:id="7449" w:author="C1-213843" w:date="2021-05-31T15:47:00Z"/>
                <w:lang w:eastAsia="ja-JP"/>
              </w:rPr>
            </w:pPr>
            <w:ins w:id="7450" w:author="C1-213843" w:date="2021-05-31T15:47:00Z">
              <w:r>
                <w:rPr>
                  <w:lang w:eastAsia="ja-JP"/>
                </w:rPr>
                <w:t>11.3.15</w:t>
              </w:r>
            </w:ins>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Default="007E60DF">
            <w:pPr>
              <w:pStyle w:val="TAC"/>
              <w:rPr>
                <w:ins w:id="7451" w:author="C1-213843" w:date="2021-05-31T15:47:00Z"/>
              </w:rPr>
            </w:pPr>
            <w:ins w:id="7452" w:author="C1-213843" w:date="2021-05-31T15:47:00Z">
              <w:r>
                <w:t>O</w:t>
              </w:r>
            </w:ins>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Default="007E60DF">
            <w:pPr>
              <w:pStyle w:val="TAC"/>
              <w:rPr>
                <w:ins w:id="7453" w:author="C1-213843" w:date="2021-05-31T15:47:00Z"/>
              </w:rPr>
            </w:pPr>
            <w:ins w:id="7454" w:author="C1-213843" w:date="2021-05-31T15:47:00Z">
              <w:r>
                <w:t>TV</w:t>
              </w:r>
            </w:ins>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Default="007E60DF">
            <w:pPr>
              <w:pStyle w:val="TAC"/>
              <w:rPr>
                <w:ins w:id="7455" w:author="C1-213843" w:date="2021-05-31T15:47:00Z"/>
              </w:rPr>
            </w:pPr>
            <w:ins w:id="7456" w:author="C1-213843" w:date="2021-05-31T15:47:00Z">
              <w:r>
                <w:t>2</w:t>
              </w:r>
            </w:ins>
          </w:p>
        </w:tc>
      </w:tr>
      <w:tr w:rsidR="007E60DF" w14:paraId="51D5F968" w14:textId="77777777" w:rsidTr="007E60DF">
        <w:trPr>
          <w:cantSplit/>
          <w:jc w:val="center"/>
          <w:ins w:id="7457"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Default="007E60DF">
            <w:pPr>
              <w:pStyle w:val="TAL"/>
              <w:rPr>
                <w:ins w:id="7458" w:author="C1-213843" w:date="2021-05-31T15:47:00Z"/>
                <w:lang w:eastAsia="ja-JP"/>
              </w:rPr>
            </w:pPr>
            <w:ins w:id="7459" w:author="C1-213843" w:date="2021-05-31T15:47:00Z">
              <w:r>
                <w:rPr>
                  <w:lang w:eastAsia="ja-JP"/>
                </w:rPr>
                <w:t>74</w:t>
              </w:r>
            </w:ins>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Default="007E60DF">
            <w:pPr>
              <w:pStyle w:val="TAL"/>
              <w:rPr>
                <w:ins w:id="7460" w:author="C1-213843" w:date="2021-05-31T15:47:00Z"/>
                <w:lang w:eastAsia="ja-JP"/>
              </w:rPr>
            </w:pPr>
            <w:ins w:id="7461" w:author="C1-213843" w:date="2021-05-31T15:47:00Z">
              <w:r>
                <w:rPr>
                  <w:lang w:eastAsia="ja-JP"/>
                </w:rPr>
                <w:t>Key establishment information container</w:t>
              </w:r>
            </w:ins>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Default="007E60DF">
            <w:pPr>
              <w:pStyle w:val="TAL"/>
              <w:rPr>
                <w:ins w:id="7462" w:author="C1-213843" w:date="2021-05-31T15:47:00Z"/>
                <w:lang w:eastAsia="ja-JP"/>
              </w:rPr>
            </w:pPr>
            <w:ins w:id="7463" w:author="C1-213843" w:date="2021-05-31T15:47:00Z">
              <w:r>
                <w:rPr>
                  <w:lang w:eastAsia="ja-JP"/>
                </w:rPr>
                <w:t>Key establishment information container</w:t>
              </w:r>
            </w:ins>
          </w:p>
          <w:p w14:paraId="5442F461" w14:textId="77777777" w:rsidR="007E60DF" w:rsidRDefault="007E60DF">
            <w:pPr>
              <w:pStyle w:val="TAL"/>
              <w:rPr>
                <w:ins w:id="7464" w:author="C1-213843" w:date="2021-05-31T15:47:00Z"/>
                <w:lang w:eastAsia="ja-JP"/>
              </w:rPr>
            </w:pPr>
            <w:ins w:id="7465" w:author="C1-213843" w:date="2021-05-31T15:47:00Z">
              <w:r>
                <w:rPr>
                  <w:lang w:eastAsia="ja-JP"/>
                </w:rPr>
                <w:t>11.3.9</w:t>
              </w:r>
            </w:ins>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Default="007E60DF">
            <w:pPr>
              <w:pStyle w:val="TAC"/>
              <w:rPr>
                <w:ins w:id="7466" w:author="C1-213843" w:date="2021-05-31T15:47:00Z"/>
              </w:rPr>
            </w:pPr>
            <w:ins w:id="7467" w:author="C1-213843" w:date="2021-05-31T15:47:00Z">
              <w:r>
                <w:t>O</w:t>
              </w:r>
            </w:ins>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Default="007E60DF">
            <w:pPr>
              <w:pStyle w:val="TAC"/>
              <w:rPr>
                <w:ins w:id="7468" w:author="C1-213843" w:date="2021-05-31T15:47:00Z"/>
              </w:rPr>
            </w:pPr>
            <w:ins w:id="7469" w:author="C1-213843" w:date="2021-05-31T15:47:00Z">
              <w:r>
                <w:t>TLV-E</w:t>
              </w:r>
            </w:ins>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77777777" w:rsidR="007E60DF" w:rsidRDefault="007E60DF">
            <w:pPr>
              <w:pStyle w:val="TAC"/>
              <w:rPr>
                <w:ins w:id="7470" w:author="C1-213843" w:date="2021-05-31T15:47:00Z"/>
              </w:rPr>
            </w:pPr>
            <w:ins w:id="7471" w:author="C1-213843" w:date="2021-05-31T15:47:00Z">
              <w:r>
                <w:t>4-n</w:t>
              </w:r>
            </w:ins>
          </w:p>
        </w:tc>
      </w:tr>
      <w:tr w:rsidR="007E60DF" w14:paraId="515456D5" w14:textId="77777777" w:rsidTr="007E60DF">
        <w:trPr>
          <w:cantSplit/>
          <w:jc w:val="center"/>
          <w:ins w:id="7472"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18CDE273" w14:textId="77777777" w:rsidR="007E60DF" w:rsidRDefault="007E60DF">
            <w:pPr>
              <w:pStyle w:val="TAL"/>
              <w:rPr>
                <w:ins w:id="7473" w:author="C1-213843" w:date="2021-05-31T15:47:00Z"/>
                <w:lang w:eastAsia="ja-JP"/>
              </w:rPr>
            </w:pPr>
            <w:ins w:id="7474" w:author="C1-213843" w:date="2021-05-31T15:47:00Z">
              <w:r>
                <w:rPr>
                  <w:lang w:eastAsia="ja-JP"/>
                </w:rPr>
                <w:t>62</w:t>
              </w:r>
            </w:ins>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Default="007E60DF">
            <w:pPr>
              <w:pStyle w:val="TAL"/>
              <w:rPr>
                <w:ins w:id="7475" w:author="C1-213843" w:date="2021-05-31T15:47:00Z"/>
                <w:lang w:eastAsia="ja-JP"/>
              </w:rPr>
            </w:pPr>
            <w:ins w:id="7476" w:author="C1-213843" w:date="2021-05-31T15:47:00Z">
              <w:r>
                <w:rPr>
                  <w:lang w:eastAsia="ja-JP"/>
                </w:rPr>
                <w:t>MSBs of K</w:t>
              </w:r>
              <w:r>
                <w:rPr>
                  <w:vertAlign w:val="subscript"/>
                  <w:lang w:eastAsia="ja-JP"/>
                </w:rPr>
                <w:t>NRP</w:t>
              </w:r>
              <w:r>
                <w:rPr>
                  <w:lang w:eastAsia="ja-JP"/>
                </w:rPr>
                <w:t xml:space="preserve"> ID</w:t>
              </w:r>
            </w:ins>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Default="007E60DF">
            <w:pPr>
              <w:pStyle w:val="TAL"/>
              <w:rPr>
                <w:ins w:id="7477" w:author="C1-213843" w:date="2021-05-31T15:47:00Z"/>
                <w:lang w:eastAsia="ja-JP"/>
              </w:rPr>
            </w:pPr>
            <w:ins w:id="7478" w:author="C1-213843" w:date="2021-05-31T15:47:00Z">
              <w:r>
                <w:rPr>
                  <w:lang w:eastAsia="ja-JP"/>
                </w:rPr>
                <w:t>MSBs of K</w:t>
              </w:r>
              <w:r>
                <w:rPr>
                  <w:vertAlign w:val="subscript"/>
                  <w:lang w:eastAsia="ja-JP"/>
                </w:rPr>
                <w:t>NRP</w:t>
              </w:r>
              <w:r>
                <w:rPr>
                  <w:lang w:eastAsia="ja-JP"/>
                </w:rPr>
                <w:t xml:space="preserve"> ID</w:t>
              </w:r>
            </w:ins>
          </w:p>
          <w:p w14:paraId="3036D4D4" w14:textId="77777777" w:rsidR="007E60DF" w:rsidRDefault="007E60DF">
            <w:pPr>
              <w:pStyle w:val="TAL"/>
              <w:rPr>
                <w:ins w:id="7479" w:author="C1-213843" w:date="2021-05-31T15:47:00Z"/>
                <w:lang w:eastAsia="ja-JP"/>
              </w:rPr>
            </w:pPr>
            <w:ins w:id="7480" w:author="C1-213843" w:date="2021-05-31T15:47:00Z">
              <w:r>
                <w:rPr>
                  <w:lang w:eastAsia="ja-JP"/>
                </w:rPr>
                <w:t>11.3.16</w:t>
              </w:r>
            </w:ins>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Default="007E60DF">
            <w:pPr>
              <w:pStyle w:val="TAC"/>
              <w:rPr>
                <w:ins w:id="7481" w:author="C1-213843" w:date="2021-05-31T15:47:00Z"/>
              </w:rPr>
            </w:pPr>
            <w:ins w:id="7482" w:author="C1-213843" w:date="2021-05-31T15:47:00Z">
              <w:r>
                <w:t>O</w:t>
              </w:r>
            </w:ins>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Default="007E60DF">
            <w:pPr>
              <w:pStyle w:val="TAC"/>
              <w:rPr>
                <w:ins w:id="7483" w:author="C1-213843" w:date="2021-05-31T15:47:00Z"/>
              </w:rPr>
            </w:pPr>
            <w:ins w:id="7484" w:author="C1-213843" w:date="2021-05-31T15:47:00Z">
              <w:r>
                <w:t>TV</w:t>
              </w:r>
            </w:ins>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Default="007E60DF">
            <w:pPr>
              <w:pStyle w:val="TAC"/>
              <w:rPr>
                <w:ins w:id="7485" w:author="C1-213843" w:date="2021-05-31T15:47:00Z"/>
              </w:rPr>
            </w:pPr>
            <w:ins w:id="7486" w:author="C1-213843" w:date="2021-05-31T15:47:00Z">
              <w:r>
                <w:t>3</w:t>
              </w:r>
            </w:ins>
          </w:p>
        </w:tc>
      </w:tr>
    </w:tbl>
    <w:p w14:paraId="2B93F86E" w14:textId="77777777" w:rsidR="007E60DF" w:rsidRDefault="007E60DF" w:rsidP="00123C9D">
      <w:pPr>
        <w:rPr>
          <w:ins w:id="7487" w:author="C1-213843" w:date="2021-05-31T15:47:00Z"/>
        </w:rPr>
      </w:pPr>
    </w:p>
    <w:p w14:paraId="66AE5FA3" w14:textId="77777777" w:rsidR="007E60DF" w:rsidRDefault="007E60DF" w:rsidP="007E60DF">
      <w:pPr>
        <w:pStyle w:val="40"/>
        <w:rPr>
          <w:ins w:id="7488" w:author="C1-213843" w:date="2021-05-31T15:47:00Z"/>
        </w:rPr>
      </w:pPr>
      <w:bookmarkStart w:id="7489" w:name="_Toc68196375"/>
      <w:bookmarkStart w:id="7490" w:name="_Toc59209046"/>
      <w:bookmarkStart w:id="7491" w:name="_Toc51951270"/>
      <w:bookmarkStart w:id="7492" w:name="_Toc45882720"/>
      <w:bookmarkStart w:id="7493" w:name="_Toc45282334"/>
      <w:bookmarkStart w:id="7494" w:name="_Toc73378916"/>
      <w:ins w:id="7495" w:author="C1-213843" w:date="2021-05-31T15:47:00Z">
        <w:r>
          <w:t>10.3.13.2</w:t>
        </w:r>
        <w:r>
          <w:tab/>
          <w:t>Nonce_2</w:t>
        </w:r>
        <w:bookmarkEnd w:id="7489"/>
        <w:bookmarkEnd w:id="7490"/>
        <w:bookmarkEnd w:id="7491"/>
        <w:bookmarkEnd w:id="7492"/>
        <w:bookmarkEnd w:id="7493"/>
        <w:bookmarkEnd w:id="7494"/>
      </w:ins>
    </w:p>
    <w:p w14:paraId="4A97DB96" w14:textId="77777777" w:rsidR="007E60DF" w:rsidRDefault="007E60DF" w:rsidP="007E60DF">
      <w:pPr>
        <w:rPr>
          <w:ins w:id="7496" w:author="C1-213843" w:date="2021-05-31T15:47:00Z"/>
          <w:lang w:eastAsia="ko-KR"/>
        </w:rPr>
      </w:pPr>
      <w:ins w:id="7497" w:author="C1-213843" w:date="2021-05-31T15:47:00Z">
        <w:r>
          <w:rPr>
            <w:lang w:eastAsia="ko-KR"/>
          </w:rPr>
          <w:t xml:space="preserve">The UE shall include this IE </w:t>
        </w:r>
        <w:r>
          <w:rPr>
            <w:lang w:eastAsia="zh-CN"/>
          </w:rPr>
          <w:t>if the selected integrity protection algorithms is not the null integrity protection algorithm</w:t>
        </w:r>
        <w:r>
          <w:rPr>
            <w:lang w:eastAsia="ko-KR"/>
          </w:rPr>
          <w:t>.</w:t>
        </w:r>
      </w:ins>
    </w:p>
    <w:p w14:paraId="3ECFEE7F" w14:textId="77777777" w:rsidR="007E60DF" w:rsidRDefault="007E60DF" w:rsidP="007E60DF">
      <w:pPr>
        <w:pStyle w:val="40"/>
        <w:rPr>
          <w:ins w:id="7498" w:author="C1-213843" w:date="2021-05-31T15:47:00Z"/>
        </w:rPr>
      </w:pPr>
      <w:bookmarkStart w:id="7499" w:name="_Toc68196376"/>
      <w:bookmarkStart w:id="7500" w:name="_Toc59209047"/>
      <w:bookmarkStart w:id="7501" w:name="_Toc51951271"/>
      <w:bookmarkStart w:id="7502" w:name="_Toc45882721"/>
      <w:bookmarkStart w:id="7503" w:name="_Toc45282335"/>
      <w:bookmarkStart w:id="7504" w:name="_Toc73378917"/>
      <w:ins w:id="7505" w:author="C1-213843" w:date="2021-05-31T15:47:00Z">
        <w:r>
          <w:t>10.3.13.3</w:t>
        </w:r>
        <w:r>
          <w:tab/>
          <w:t>LSB of KNRP-sess ID</w:t>
        </w:r>
        <w:bookmarkEnd w:id="7499"/>
        <w:bookmarkEnd w:id="7500"/>
        <w:bookmarkEnd w:id="7501"/>
        <w:bookmarkEnd w:id="7502"/>
        <w:bookmarkEnd w:id="7503"/>
        <w:bookmarkEnd w:id="7504"/>
      </w:ins>
    </w:p>
    <w:p w14:paraId="49FD5248" w14:textId="77777777" w:rsidR="007E60DF" w:rsidRDefault="007E60DF" w:rsidP="007E60DF">
      <w:pPr>
        <w:rPr>
          <w:ins w:id="7506" w:author="C1-213843" w:date="2021-05-31T15:47:00Z"/>
        </w:rPr>
      </w:pPr>
      <w:ins w:id="7507" w:author="C1-213843" w:date="2021-05-31T15:47:00Z">
        <w:r>
          <w:t xml:space="preserve">The UE shall include this IE </w:t>
        </w:r>
        <w:r>
          <w:rPr>
            <w:lang w:eastAsia="zh-CN"/>
          </w:rPr>
          <w:t>if the selected integrity protection algorithms is not the null integrity protection algorithm</w:t>
        </w:r>
        <w:r>
          <w:rPr>
            <w:lang w:eastAsia="ko-KR"/>
          </w:rPr>
          <w:t>.</w:t>
        </w:r>
      </w:ins>
    </w:p>
    <w:p w14:paraId="164A6D53" w14:textId="77777777" w:rsidR="007E60DF" w:rsidRDefault="007E60DF" w:rsidP="007E60DF">
      <w:pPr>
        <w:pStyle w:val="40"/>
        <w:rPr>
          <w:ins w:id="7508" w:author="C1-213843" w:date="2021-05-31T15:47:00Z"/>
        </w:rPr>
      </w:pPr>
      <w:bookmarkStart w:id="7509" w:name="_Toc68196377"/>
      <w:bookmarkStart w:id="7510" w:name="_Toc59209048"/>
      <w:bookmarkStart w:id="7511" w:name="_Toc51951272"/>
      <w:bookmarkStart w:id="7512" w:name="_Toc45882722"/>
      <w:bookmarkStart w:id="7513" w:name="_Toc45282336"/>
      <w:bookmarkStart w:id="7514" w:name="_Toc73378918"/>
      <w:ins w:id="7515" w:author="C1-213843" w:date="2021-05-31T15:47:00Z">
        <w:r>
          <w:t>10.3.13.4</w:t>
        </w:r>
        <w:r>
          <w:tab/>
          <w:t>Key establishment information container</w:t>
        </w:r>
        <w:bookmarkEnd w:id="7509"/>
        <w:bookmarkEnd w:id="7510"/>
        <w:bookmarkEnd w:id="7511"/>
        <w:bookmarkEnd w:id="7512"/>
        <w:bookmarkEnd w:id="7513"/>
        <w:bookmarkEnd w:id="7514"/>
      </w:ins>
    </w:p>
    <w:p w14:paraId="4050C279" w14:textId="77777777" w:rsidR="007E60DF" w:rsidRDefault="007E60DF" w:rsidP="007E60DF">
      <w:pPr>
        <w:rPr>
          <w:ins w:id="7516" w:author="C1-213843" w:date="2021-05-31T15:47:00Z"/>
        </w:rPr>
      </w:pPr>
      <w:ins w:id="7517" w:author="C1-213843" w:date="2021-05-31T15:47:00Z">
        <w:r>
          <w:t>The UE shall include this IE if the UE has derived a new K</w:t>
        </w:r>
        <w:r>
          <w:rPr>
            <w:vertAlign w:val="subscript"/>
          </w:rPr>
          <w:t>NRP</w:t>
        </w:r>
        <w:r>
          <w:t xml:space="preserve"> and the authentication method used to generate K</w:t>
        </w:r>
        <w:r>
          <w:rPr>
            <w:vertAlign w:val="subscript"/>
          </w:rPr>
          <w:t>NRP</w:t>
        </w:r>
        <w:r>
          <w:t xml:space="preserve"> requires sending information to complete the authentication procedure.</w:t>
        </w:r>
      </w:ins>
    </w:p>
    <w:p w14:paraId="75417412" w14:textId="77777777" w:rsidR="007E60DF" w:rsidRDefault="007E60DF" w:rsidP="007E60DF">
      <w:pPr>
        <w:pStyle w:val="40"/>
        <w:rPr>
          <w:ins w:id="7518" w:author="C1-213843" w:date="2021-05-31T15:47:00Z"/>
        </w:rPr>
      </w:pPr>
      <w:bookmarkStart w:id="7519" w:name="_Toc68196378"/>
      <w:bookmarkStart w:id="7520" w:name="_Toc59209049"/>
      <w:bookmarkStart w:id="7521" w:name="_Toc51951273"/>
      <w:bookmarkStart w:id="7522" w:name="_Toc45882723"/>
      <w:bookmarkStart w:id="7523" w:name="_Toc45282337"/>
      <w:bookmarkStart w:id="7524" w:name="_Toc73378919"/>
      <w:ins w:id="7525" w:author="C1-213843" w:date="2021-05-31T15:47:00Z">
        <w:r>
          <w:t>10.3.13.5</w:t>
        </w:r>
        <w:r>
          <w:tab/>
          <w:t xml:space="preserve">MSBs of </w:t>
        </w:r>
        <w:r>
          <w:rPr>
            <w:lang w:eastAsia="ja-JP"/>
          </w:rPr>
          <w:t>K</w:t>
        </w:r>
        <w:r>
          <w:rPr>
            <w:vertAlign w:val="subscript"/>
            <w:lang w:eastAsia="ja-JP"/>
          </w:rPr>
          <w:t>NRP</w:t>
        </w:r>
        <w:r>
          <w:rPr>
            <w:lang w:eastAsia="ja-JP"/>
          </w:rPr>
          <w:t xml:space="preserve"> ID</w:t>
        </w:r>
        <w:bookmarkEnd w:id="7519"/>
        <w:bookmarkEnd w:id="7520"/>
        <w:bookmarkEnd w:id="7521"/>
        <w:bookmarkEnd w:id="7522"/>
        <w:bookmarkEnd w:id="7523"/>
        <w:bookmarkEnd w:id="7524"/>
      </w:ins>
    </w:p>
    <w:p w14:paraId="6B0EC7C1" w14:textId="77777777" w:rsidR="007E60DF" w:rsidRDefault="007E60DF" w:rsidP="007E60DF">
      <w:pPr>
        <w:rPr>
          <w:ins w:id="7526" w:author="C1-213843" w:date="2021-05-31T15:47:00Z"/>
        </w:rPr>
      </w:pPr>
      <w:ins w:id="7527" w:author="C1-213843" w:date="2021-05-31T15:47:00Z">
        <w:r>
          <w:t>The UE shall include this IE if the UE has derived a new K</w:t>
        </w:r>
        <w:r>
          <w:rPr>
            <w:vertAlign w:val="subscript"/>
          </w:rPr>
          <w:t>NRP</w:t>
        </w:r>
        <w:r>
          <w:t>.</w:t>
        </w:r>
      </w:ins>
    </w:p>
    <w:p w14:paraId="311222A3" w14:textId="77777777" w:rsidR="007E60DF" w:rsidRDefault="007E60DF" w:rsidP="007E60DF">
      <w:pPr>
        <w:pStyle w:val="40"/>
        <w:rPr>
          <w:ins w:id="7528" w:author="C1-213843" w:date="2021-05-31T15:47:00Z"/>
        </w:rPr>
      </w:pPr>
      <w:bookmarkStart w:id="7529" w:name="_Toc68196379"/>
      <w:bookmarkStart w:id="7530" w:name="_Toc59209050"/>
      <w:bookmarkStart w:id="7531" w:name="_Toc73378920"/>
      <w:bookmarkStart w:id="7532" w:name="_Toc51951274"/>
      <w:bookmarkStart w:id="7533" w:name="_Toc45882724"/>
      <w:bookmarkStart w:id="7534" w:name="_Toc45282338"/>
      <w:ins w:id="7535" w:author="C1-213843" w:date="2021-05-31T15:47:00Z">
        <w:r>
          <w:t>10.3.13.</w:t>
        </w:r>
        <w:r>
          <w:rPr>
            <w:lang w:eastAsia="zh-CN"/>
          </w:rPr>
          <w:t>6</w:t>
        </w:r>
        <w:r>
          <w:tab/>
        </w:r>
        <w:r>
          <w:rPr>
            <w:lang w:eastAsia="ja-JP"/>
          </w:rPr>
          <w:t>UE PC5 unicast signalling security policy</w:t>
        </w:r>
        <w:bookmarkEnd w:id="7529"/>
        <w:bookmarkEnd w:id="7530"/>
        <w:bookmarkEnd w:id="7531"/>
      </w:ins>
    </w:p>
    <w:p w14:paraId="1FC793DE" w14:textId="77777777" w:rsidR="007E60DF" w:rsidRDefault="007E60DF" w:rsidP="007E60DF">
      <w:pPr>
        <w:rPr>
          <w:ins w:id="7536" w:author="C1-213843" w:date="2021-05-31T15:47:00Z"/>
          <w:lang w:eastAsia="zh-CN"/>
        </w:rPr>
      </w:pPr>
      <w:bookmarkStart w:id="7537" w:name="_Toc59209051"/>
      <w:ins w:id="7538" w:author="C1-213843" w:date="2021-05-31T15:47:00Z">
        <w:r>
          <w:rPr>
            <w:lang w:eastAsia="ko-KR"/>
          </w:rPr>
          <w:t xml:space="preserve">The UE shall include this IE </w:t>
        </w:r>
        <w:r>
          <w:rPr>
            <w:lang w:eastAsia="zh-CN"/>
          </w:rPr>
          <w:t xml:space="preserve">if the PROSE DIRECT LINK SECURITY MODE COMMAND message is triggered by the </w:t>
        </w:r>
        <w:bookmarkStart w:id="7539" w:name="OLE_LINK54"/>
        <w:r>
          <w:rPr>
            <w:lang w:eastAsia="zh-CN"/>
          </w:rPr>
          <w:t>PROSE DIRECT LINK ESTABLISHMENT REQUEST message</w:t>
        </w:r>
        <w:bookmarkEnd w:id="7539"/>
        <w:r>
          <w:rPr>
            <w:lang w:eastAsia="ko-KR"/>
          </w:rPr>
          <w:t>.</w:t>
        </w:r>
        <w:r>
          <w:rPr>
            <w:lang w:eastAsia="zh-CN"/>
          </w:rPr>
          <w:t xml:space="preserve"> The content of the IE is the same as the content of UE PC5 unicast signalling security policy IE in the received PROSE DIRECT LINK ESTABLISHMENT REQUEST message in order to provide protection against bidding down attacks.</w:t>
        </w:r>
      </w:ins>
    </w:p>
    <w:p w14:paraId="46807E85" w14:textId="77777777" w:rsidR="007E60DF" w:rsidRDefault="007E60DF" w:rsidP="007E60DF">
      <w:pPr>
        <w:pStyle w:val="30"/>
        <w:rPr>
          <w:ins w:id="7540" w:author="C1-213843" w:date="2021-05-31T15:47:00Z"/>
        </w:rPr>
      </w:pPr>
      <w:bookmarkStart w:id="7541" w:name="_Toc68196380"/>
      <w:bookmarkStart w:id="7542" w:name="_Toc73378921"/>
      <w:ins w:id="7543" w:author="C1-213843" w:date="2021-05-31T15:47:00Z">
        <w:r>
          <w:t>10.3.14</w:t>
        </w:r>
        <w:r>
          <w:tab/>
          <w:t>ProSe direct link security mode complete</w:t>
        </w:r>
        <w:bookmarkEnd w:id="7532"/>
        <w:bookmarkEnd w:id="7533"/>
        <w:bookmarkEnd w:id="7534"/>
        <w:bookmarkEnd w:id="7537"/>
        <w:bookmarkEnd w:id="7541"/>
        <w:bookmarkEnd w:id="7542"/>
      </w:ins>
    </w:p>
    <w:p w14:paraId="4A828A1C" w14:textId="77777777" w:rsidR="007E60DF" w:rsidRPr="007864F0" w:rsidRDefault="007E60DF">
      <w:pPr>
        <w:pStyle w:val="EditorsNote"/>
        <w:rPr>
          <w:ins w:id="7544" w:author="C1-213843" w:date="2021-05-31T15:47:00Z"/>
          <w:rPrChange w:id="7545" w:author="Rapporteur" w:date="2021-05-31T18:07:00Z">
            <w:rPr>
              <w:ins w:id="7546" w:author="C1-213843" w:date="2021-05-31T15:47:00Z"/>
              <w:rStyle w:val="EditorsNoteCharChar"/>
              <w:rFonts w:ascii="Arial" w:hAnsi="Arial"/>
              <w:sz w:val="28"/>
            </w:rPr>
          </w:rPrChange>
        </w:rPr>
        <w:pPrChange w:id="7547" w:author="Rapporteur" w:date="2021-05-31T18:07:00Z">
          <w:pPr>
            <w:keepLines/>
            <w:ind w:left="1135" w:hanging="851"/>
          </w:pPr>
        </w:pPrChange>
      </w:pPr>
      <w:bookmarkStart w:id="7548" w:name="_Toc68196381"/>
      <w:bookmarkStart w:id="7549" w:name="_Toc59209052"/>
      <w:bookmarkStart w:id="7550" w:name="_Toc51951275"/>
      <w:bookmarkStart w:id="7551" w:name="_Toc45882725"/>
      <w:bookmarkStart w:id="7552" w:name="_Toc45282339"/>
      <w:ins w:id="7553" w:author="C1-213843" w:date="2021-05-31T15:47:00Z">
        <w:r w:rsidRPr="007864F0">
          <w:rPr>
            <w:rPrChange w:id="7554" w:author="Rapporteur" w:date="2021-05-31T18:07:00Z">
              <w:rPr>
                <w:rStyle w:val="EditorsNoteCharChar"/>
              </w:rPr>
            </w:rPrChange>
          </w:rPr>
          <w:t>Editor's note:</w:t>
        </w:r>
        <w:r w:rsidRPr="007864F0">
          <w:rPr>
            <w:rPrChange w:id="7555" w:author="Rapporteur" w:date="2021-05-31T18:07:00Z">
              <w:rPr>
                <w:rStyle w:val="EditorsNoteCharChar"/>
              </w:rPr>
            </w:rPrChange>
          </w:rPr>
          <w:tab/>
          <w:t>The security related aspects are FFS as they are waiting for the definitions in SA3 specification by SA3 working group.</w:t>
        </w:r>
      </w:ins>
    </w:p>
    <w:p w14:paraId="0CF92D31" w14:textId="77777777" w:rsidR="007E60DF" w:rsidRDefault="007E60DF" w:rsidP="007E60DF">
      <w:pPr>
        <w:pStyle w:val="40"/>
        <w:rPr>
          <w:ins w:id="7556" w:author="C1-213843" w:date="2021-05-31T15:47:00Z"/>
          <w:rFonts w:eastAsiaTheme="minorEastAsia"/>
        </w:rPr>
      </w:pPr>
      <w:bookmarkStart w:id="7557" w:name="_Toc73378922"/>
      <w:ins w:id="7558" w:author="C1-213843" w:date="2021-05-31T15:47:00Z">
        <w:r>
          <w:t>10.3.14.1</w:t>
        </w:r>
        <w:r>
          <w:tab/>
          <w:t>Message definition</w:t>
        </w:r>
        <w:bookmarkEnd w:id="7548"/>
        <w:bookmarkEnd w:id="7549"/>
        <w:bookmarkEnd w:id="7550"/>
        <w:bookmarkEnd w:id="7551"/>
        <w:bookmarkEnd w:id="7552"/>
        <w:bookmarkEnd w:id="7557"/>
      </w:ins>
    </w:p>
    <w:p w14:paraId="4E475C2F" w14:textId="77777777" w:rsidR="007E60DF" w:rsidRDefault="007E60DF" w:rsidP="007E60DF">
      <w:pPr>
        <w:rPr>
          <w:ins w:id="7559" w:author="C1-213843" w:date="2021-05-31T15:47:00Z"/>
        </w:rPr>
      </w:pPr>
      <w:ins w:id="7560" w:author="C1-213843" w:date="2021-05-31T15:47:00Z">
        <w:r>
          <w:t>This message is sent by a UE to another peer UE to respond to a PROSE DIRECT LINK SECURITY MODE COMMAND message. See table 10.3.14.1.1.</w:t>
        </w:r>
      </w:ins>
    </w:p>
    <w:p w14:paraId="22A8576F" w14:textId="77777777" w:rsidR="007E60DF" w:rsidRDefault="007E60DF" w:rsidP="007E60DF">
      <w:pPr>
        <w:pStyle w:val="B1"/>
        <w:rPr>
          <w:ins w:id="7561" w:author="C1-213843" w:date="2021-05-31T15:47:00Z"/>
        </w:rPr>
      </w:pPr>
      <w:ins w:id="7562" w:author="C1-213843" w:date="2021-05-31T15:47:00Z">
        <w:r>
          <w:t>Message type:</w:t>
        </w:r>
        <w:r>
          <w:tab/>
          <w:t>PROSE DIRECT LINK SECURITY MODE COMPLETE</w:t>
        </w:r>
      </w:ins>
    </w:p>
    <w:p w14:paraId="2F2F076E" w14:textId="77777777" w:rsidR="007E60DF" w:rsidRDefault="007E60DF" w:rsidP="007E60DF">
      <w:pPr>
        <w:pStyle w:val="B1"/>
        <w:rPr>
          <w:ins w:id="7563" w:author="C1-213843" w:date="2021-05-31T15:47:00Z"/>
        </w:rPr>
      </w:pPr>
      <w:ins w:id="7564" w:author="C1-213843" w:date="2021-05-31T15:47:00Z">
        <w:r>
          <w:lastRenderedPageBreak/>
          <w:t>Significance:</w:t>
        </w:r>
        <w:r>
          <w:tab/>
          <w:t>dual</w:t>
        </w:r>
      </w:ins>
    </w:p>
    <w:p w14:paraId="3A3CD317" w14:textId="77777777" w:rsidR="007E60DF" w:rsidRDefault="007E60DF" w:rsidP="007E60DF">
      <w:pPr>
        <w:pStyle w:val="B1"/>
        <w:rPr>
          <w:ins w:id="7565" w:author="C1-213843" w:date="2021-05-31T15:47:00Z"/>
        </w:rPr>
      </w:pPr>
      <w:ins w:id="7566" w:author="C1-213843" w:date="2021-05-31T15:47:00Z">
        <w:r>
          <w:t>Direction:</w:t>
        </w:r>
        <w:r>
          <w:tab/>
        </w:r>
        <w:r>
          <w:tab/>
          <w:t>UE to peer UE</w:t>
        </w:r>
      </w:ins>
    </w:p>
    <w:p w14:paraId="4A7AE1D0" w14:textId="77777777" w:rsidR="007E60DF" w:rsidRDefault="007E60DF" w:rsidP="007E60DF">
      <w:pPr>
        <w:pStyle w:val="TH"/>
        <w:rPr>
          <w:ins w:id="7567" w:author="C1-213843" w:date="2021-05-31T15:47:00Z"/>
        </w:rPr>
      </w:pPr>
      <w:ins w:id="7568" w:author="C1-213843" w:date="2021-05-31T15:47:00Z">
        <w:r>
          <w:t>Table 10.3.14.1.1: PROSE DIRECT LINK SECURITY MODE COMPLETE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7BDDD86B" w14:textId="77777777" w:rsidTr="007E60DF">
        <w:trPr>
          <w:cantSplit/>
          <w:jc w:val="center"/>
          <w:ins w:id="7569"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Default="007E60DF">
            <w:pPr>
              <w:pStyle w:val="TAH"/>
              <w:rPr>
                <w:ins w:id="7570" w:author="C1-213843" w:date="2021-05-31T15:47:00Z"/>
              </w:rPr>
            </w:pPr>
            <w:ins w:id="7571" w:author="C1-213843" w:date="2021-05-31T15:47:00Z">
              <w: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77777777" w:rsidR="007E60DF" w:rsidRDefault="007E60DF">
            <w:pPr>
              <w:pStyle w:val="TAH"/>
              <w:rPr>
                <w:ins w:id="7572" w:author="C1-213843" w:date="2021-05-31T15:47:00Z"/>
              </w:rPr>
            </w:pPr>
            <w:ins w:id="7573" w:author="C1-213843" w:date="2021-05-31T15:47:00Z">
              <w: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Default="007E60DF">
            <w:pPr>
              <w:pStyle w:val="TAH"/>
              <w:rPr>
                <w:ins w:id="7574" w:author="C1-213843" w:date="2021-05-31T15:47:00Z"/>
              </w:rPr>
            </w:pPr>
            <w:ins w:id="7575"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Default="007E60DF">
            <w:pPr>
              <w:pStyle w:val="TAH"/>
              <w:rPr>
                <w:ins w:id="7576" w:author="C1-213843" w:date="2021-05-31T15:47:00Z"/>
              </w:rPr>
            </w:pPr>
            <w:ins w:id="7577"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Default="007E60DF">
            <w:pPr>
              <w:pStyle w:val="TAH"/>
              <w:rPr>
                <w:ins w:id="7578" w:author="C1-213843" w:date="2021-05-31T15:47:00Z"/>
              </w:rPr>
            </w:pPr>
            <w:ins w:id="7579"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Default="007E60DF">
            <w:pPr>
              <w:pStyle w:val="TAH"/>
              <w:rPr>
                <w:ins w:id="7580" w:author="C1-213843" w:date="2021-05-31T15:47:00Z"/>
              </w:rPr>
            </w:pPr>
            <w:ins w:id="7581" w:author="C1-213843" w:date="2021-05-31T15:47:00Z">
              <w:r>
                <w:t>Length</w:t>
              </w:r>
            </w:ins>
          </w:p>
        </w:tc>
      </w:tr>
      <w:tr w:rsidR="007E60DF" w14:paraId="73472238" w14:textId="77777777" w:rsidTr="007E60DF">
        <w:trPr>
          <w:cantSplit/>
          <w:jc w:val="center"/>
          <w:ins w:id="7582"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Default="007E60DF">
            <w:pPr>
              <w:pStyle w:val="TAL"/>
              <w:rPr>
                <w:ins w:id="7583"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Default="007E60DF">
            <w:pPr>
              <w:pStyle w:val="TAL"/>
              <w:rPr>
                <w:ins w:id="7584" w:author="C1-213843" w:date="2021-05-31T15:47:00Z"/>
              </w:rPr>
            </w:pPr>
            <w:ins w:id="7585" w:author="C1-213843" w:date="2021-05-31T15:47:00Z">
              <w:r>
                <w:t>PROSE DIRECT LINK SECURITY MODE COMPLETE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Default="007E60DF">
            <w:pPr>
              <w:pStyle w:val="TAL"/>
              <w:rPr>
                <w:ins w:id="7586" w:author="C1-213843" w:date="2021-05-31T15:47:00Z"/>
              </w:rPr>
            </w:pPr>
            <w:ins w:id="7587" w:author="C1-213843" w:date="2021-05-31T15:47:00Z">
              <w:r>
                <w:t>ProSe PC5 signalling message type</w:t>
              </w:r>
            </w:ins>
          </w:p>
          <w:p w14:paraId="08456F70" w14:textId="77777777" w:rsidR="007E60DF" w:rsidRDefault="007E60DF">
            <w:pPr>
              <w:pStyle w:val="TAL"/>
              <w:rPr>
                <w:ins w:id="7588" w:author="C1-213843" w:date="2021-05-31T15:47:00Z"/>
              </w:rPr>
            </w:pPr>
            <w:ins w:id="7589" w:author="C1-213843" w:date="2021-05-31T15:47:00Z">
              <w:r>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Default="007E60DF">
            <w:pPr>
              <w:pStyle w:val="TAC"/>
              <w:rPr>
                <w:ins w:id="7590" w:author="C1-213843" w:date="2021-05-31T15:47:00Z"/>
              </w:rPr>
            </w:pPr>
            <w:ins w:id="7591"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Default="007E60DF">
            <w:pPr>
              <w:pStyle w:val="TAC"/>
              <w:rPr>
                <w:ins w:id="7592" w:author="C1-213843" w:date="2021-05-31T15:47:00Z"/>
              </w:rPr>
            </w:pPr>
            <w:ins w:id="7593"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Default="007E60DF">
            <w:pPr>
              <w:pStyle w:val="TAC"/>
              <w:rPr>
                <w:ins w:id="7594" w:author="C1-213843" w:date="2021-05-31T15:47:00Z"/>
              </w:rPr>
            </w:pPr>
            <w:ins w:id="7595" w:author="C1-213843" w:date="2021-05-31T15:47:00Z">
              <w:r>
                <w:t>1</w:t>
              </w:r>
            </w:ins>
          </w:p>
        </w:tc>
      </w:tr>
      <w:tr w:rsidR="007E60DF" w14:paraId="2B1BE35F" w14:textId="77777777" w:rsidTr="007E60DF">
        <w:trPr>
          <w:cantSplit/>
          <w:jc w:val="center"/>
          <w:ins w:id="7596"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Default="007E60DF">
            <w:pPr>
              <w:pStyle w:val="TAL"/>
              <w:rPr>
                <w:ins w:id="7597"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Default="007E60DF">
            <w:pPr>
              <w:pStyle w:val="TAL"/>
              <w:rPr>
                <w:ins w:id="7598" w:author="C1-213843" w:date="2021-05-31T15:47:00Z"/>
              </w:rPr>
            </w:pPr>
            <w:ins w:id="7599" w:author="C1-213843" w:date="2021-05-31T15:47:00Z">
              <w:r>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Default="007E60DF">
            <w:pPr>
              <w:pStyle w:val="TAL"/>
              <w:rPr>
                <w:ins w:id="7600" w:author="C1-213843" w:date="2021-05-31T15:47:00Z"/>
              </w:rPr>
            </w:pPr>
            <w:ins w:id="7601" w:author="C1-213843" w:date="2021-05-31T15:47:00Z">
              <w:r>
                <w:t>Sequence number</w:t>
              </w:r>
            </w:ins>
          </w:p>
          <w:p w14:paraId="3E23EB93" w14:textId="77777777" w:rsidR="007E60DF" w:rsidRDefault="007E60DF">
            <w:pPr>
              <w:pStyle w:val="TAL"/>
              <w:rPr>
                <w:ins w:id="7602" w:author="C1-213843" w:date="2021-05-31T15:47:00Z"/>
              </w:rPr>
            </w:pPr>
            <w:ins w:id="7603" w:author="C1-213843" w:date="2021-05-31T15:47:00Z">
              <w: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Default="007E60DF">
            <w:pPr>
              <w:pStyle w:val="TAC"/>
              <w:rPr>
                <w:ins w:id="7604" w:author="C1-213843" w:date="2021-05-31T15:47:00Z"/>
              </w:rPr>
            </w:pPr>
            <w:ins w:id="7605"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Default="007E60DF">
            <w:pPr>
              <w:pStyle w:val="TAC"/>
              <w:rPr>
                <w:ins w:id="7606" w:author="C1-213843" w:date="2021-05-31T15:47:00Z"/>
              </w:rPr>
            </w:pPr>
            <w:ins w:id="7607"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Default="007E60DF">
            <w:pPr>
              <w:pStyle w:val="TAC"/>
              <w:rPr>
                <w:ins w:id="7608" w:author="C1-213843" w:date="2021-05-31T15:47:00Z"/>
              </w:rPr>
            </w:pPr>
            <w:ins w:id="7609" w:author="C1-213843" w:date="2021-05-31T15:47:00Z">
              <w:r>
                <w:t>1</w:t>
              </w:r>
            </w:ins>
          </w:p>
        </w:tc>
      </w:tr>
      <w:tr w:rsidR="007E60DF" w14:paraId="34350FC8" w14:textId="77777777" w:rsidTr="007E60DF">
        <w:trPr>
          <w:cantSplit/>
          <w:jc w:val="center"/>
          <w:ins w:id="7610"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67EE9092" w14:textId="77777777" w:rsidR="007E60DF" w:rsidRDefault="007E60DF">
            <w:pPr>
              <w:pStyle w:val="TAL"/>
              <w:rPr>
                <w:ins w:id="7611"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462D21CE" w14:textId="77777777" w:rsidR="007E60DF" w:rsidRDefault="007E60DF">
            <w:pPr>
              <w:pStyle w:val="TAL"/>
              <w:rPr>
                <w:ins w:id="7612" w:author="C1-213843" w:date="2021-05-31T15:47:00Z"/>
                <w:lang w:eastAsia="ja-JP"/>
              </w:rPr>
            </w:pPr>
            <w:ins w:id="7613" w:author="C1-213843" w:date="2021-05-31T15:47:00Z">
              <w:r>
                <w:rPr>
                  <w:lang w:eastAsia="x-none"/>
                </w:rPr>
                <w:t>QoS flow descriptions</w:t>
              </w:r>
            </w:ins>
          </w:p>
        </w:tc>
        <w:tc>
          <w:tcPr>
            <w:tcW w:w="3120" w:type="dxa"/>
            <w:tcBorders>
              <w:top w:val="single" w:sz="6" w:space="0" w:color="000000"/>
              <w:left w:val="single" w:sz="6" w:space="0" w:color="000000"/>
              <w:bottom w:val="single" w:sz="6" w:space="0" w:color="000000"/>
              <w:right w:val="single" w:sz="6" w:space="0" w:color="000000"/>
            </w:tcBorders>
            <w:hideMark/>
          </w:tcPr>
          <w:p w14:paraId="4C76C3D6" w14:textId="77777777" w:rsidR="007E60DF" w:rsidRDefault="007E60DF">
            <w:pPr>
              <w:keepNext/>
              <w:keepLines/>
              <w:spacing w:after="0"/>
              <w:rPr>
                <w:ins w:id="7614" w:author="C1-213843" w:date="2021-05-31T15:47:00Z"/>
                <w:rFonts w:ascii="Arial" w:hAnsi="Arial"/>
                <w:sz w:val="18"/>
                <w:lang w:eastAsia="x-none"/>
              </w:rPr>
            </w:pPr>
            <w:ins w:id="7615" w:author="C1-213843" w:date="2021-05-31T15:47:00Z">
              <w:r>
                <w:rPr>
                  <w:rFonts w:ascii="Arial" w:hAnsi="Arial"/>
                  <w:sz w:val="18"/>
                  <w:lang w:eastAsia="x-none"/>
                </w:rPr>
                <w:t>PC5 QoS flow descriptions</w:t>
              </w:r>
            </w:ins>
          </w:p>
          <w:p w14:paraId="0343C715" w14:textId="77777777" w:rsidR="007E60DF" w:rsidRDefault="007E60DF">
            <w:pPr>
              <w:pStyle w:val="TAL"/>
              <w:rPr>
                <w:ins w:id="7616" w:author="C1-213843" w:date="2021-05-31T15:47:00Z"/>
                <w:lang w:eastAsia="ja-JP"/>
              </w:rPr>
            </w:pPr>
            <w:ins w:id="7617" w:author="C1-213843" w:date="2021-05-31T15:47:00Z">
              <w:r>
                <w:t>11.3.5</w:t>
              </w:r>
            </w:ins>
          </w:p>
        </w:tc>
        <w:tc>
          <w:tcPr>
            <w:tcW w:w="1134" w:type="dxa"/>
            <w:tcBorders>
              <w:top w:val="single" w:sz="6" w:space="0" w:color="000000"/>
              <w:left w:val="single" w:sz="6" w:space="0" w:color="000000"/>
              <w:bottom w:val="single" w:sz="6" w:space="0" w:color="000000"/>
              <w:right w:val="single" w:sz="6" w:space="0" w:color="000000"/>
            </w:tcBorders>
            <w:hideMark/>
          </w:tcPr>
          <w:p w14:paraId="5A39180A" w14:textId="77777777" w:rsidR="007E60DF" w:rsidRDefault="007E60DF">
            <w:pPr>
              <w:pStyle w:val="TAC"/>
              <w:rPr>
                <w:ins w:id="7618" w:author="C1-213843" w:date="2021-05-31T15:47:00Z"/>
              </w:rPr>
            </w:pPr>
            <w:ins w:id="7619" w:author="C1-213843" w:date="2021-05-31T15:47:00Z">
              <w:r>
                <w:rPr>
                  <w:lang w:eastAsia="x-none"/>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5B5C264E" w14:textId="77777777" w:rsidR="007E60DF" w:rsidRDefault="007E60DF">
            <w:pPr>
              <w:pStyle w:val="TAC"/>
              <w:rPr>
                <w:ins w:id="7620" w:author="C1-213843" w:date="2021-05-31T15:47:00Z"/>
              </w:rPr>
            </w:pPr>
            <w:ins w:id="7621" w:author="C1-213843" w:date="2021-05-31T15:47:00Z">
              <w:r>
                <w:rPr>
                  <w:lang w:eastAsia="x-none"/>
                </w:rPr>
                <w:t>LV-E</w:t>
              </w:r>
            </w:ins>
          </w:p>
        </w:tc>
        <w:tc>
          <w:tcPr>
            <w:tcW w:w="851" w:type="dxa"/>
            <w:tcBorders>
              <w:top w:val="single" w:sz="6" w:space="0" w:color="000000"/>
              <w:left w:val="single" w:sz="6" w:space="0" w:color="000000"/>
              <w:bottom w:val="single" w:sz="6" w:space="0" w:color="000000"/>
              <w:right w:val="single" w:sz="6" w:space="0" w:color="000000"/>
            </w:tcBorders>
            <w:hideMark/>
          </w:tcPr>
          <w:p w14:paraId="793653AD" w14:textId="77777777" w:rsidR="007E60DF" w:rsidRDefault="007E60DF">
            <w:pPr>
              <w:pStyle w:val="TAC"/>
              <w:rPr>
                <w:ins w:id="7622" w:author="C1-213843" w:date="2021-05-31T15:47:00Z"/>
              </w:rPr>
            </w:pPr>
            <w:ins w:id="7623" w:author="C1-213843" w:date="2021-05-31T15:47:00Z">
              <w:r>
                <w:rPr>
                  <w:lang w:eastAsia="x-none"/>
                </w:rPr>
                <w:t>6-n</w:t>
              </w:r>
            </w:ins>
          </w:p>
        </w:tc>
      </w:tr>
      <w:tr w:rsidR="007E60DF" w14:paraId="52190DC8" w14:textId="77777777" w:rsidTr="007E60DF">
        <w:trPr>
          <w:cantSplit/>
          <w:jc w:val="center"/>
          <w:ins w:id="7624"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Default="007E60DF">
            <w:pPr>
              <w:pStyle w:val="TAL"/>
              <w:rPr>
                <w:ins w:id="7625"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Default="007E60DF">
            <w:pPr>
              <w:pStyle w:val="TAL"/>
              <w:rPr>
                <w:ins w:id="7626" w:author="C1-213843" w:date="2021-05-31T15:47:00Z"/>
                <w:lang w:eastAsia="x-none"/>
              </w:rPr>
            </w:pPr>
            <w:ins w:id="7627" w:author="C1-213843" w:date="2021-05-31T15:47:00Z">
              <w:r>
                <w:rPr>
                  <w:lang w:eastAsia="ja-JP"/>
                </w:rPr>
                <w:t>UE PC5 unicast user plane security policy</w:t>
              </w:r>
            </w:ins>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Default="007E60DF">
            <w:pPr>
              <w:pStyle w:val="TAL"/>
              <w:rPr>
                <w:ins w:id="7628" w:author="C1-213843" w:date="2021-05-31T15:47:00Z"/>
                <w:lang w:eastAsia="ja-JP"/>
              </w:rPr>
            </w:pPr>
            <w:ins w:id="7629" w:author="C1-213843" w:date="2021-05-31T15:47:00Z">
              <w:r>
                <w:rPr>
                  <w:lang w:eastAsia="ja-JP"/>
                </w:rPr>
                <w:t>UE PC5 unicast user plane security policy</w:t>
              </w:r>
            </w:ins>
          </w:p>
          <w:p w14:paraId="67A9546C" w14:textId="77777777" w:rsidR="007E60DF" w:rsidRDefault="007E60DF">
            <w:pPr>
              <w:pStyle w:val="TAL"/>
              <w:rPr>
                <w:ins w:id="7630" w:author="C1-213843" w:date="2021-05-31T15:47:00Z"/>
                <w:lang w:eastAsia="x-none"/>
              </w:rPr>
            </w:pPr>
            <w:ins w:id="7631" w:author="C1-213843" w:date="2021-05-31T15:47:00Z">
              <w:r>
                <w:rPr>
                  <w:lang w:eastAsia="ja-JP"/>
                </w:rPr>
                <w:t>11.3.23</w:t>
              </w:r>
            </w:ins>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Default="007E60DF">
            <w:pPr>
              <w:pStyle w:val="TAC"/>
              <w:rPr>
                <w:ins w:id="7632" w:author="C1-213843" w:date="2021-05-31T15:47:00Z"/>
                <w:lang w:eastAsia="x-none"/>
              </w:rPr>
            </w:pPr>
            <w:ins w:id="7633"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Default="007E60DF">
            <w:pPr>
              <w:pStyle w:val="TAC"/>
              <w:rPr>
                <w:ins w:id="7634" w:author="C1-213843" w:date="2021-05-31T15:47:00Z"/>
                <w:lang w:eastAsia="x-none"/>
              </w:rPr>
            </w:pPr>
            <w:ins w:id="7635"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Default="007E60DF">
            <w:pPr>
              <w:pStyle w:val="TAC"/>
              <w:rPr>
                <w:ins w:id="7636" w:author="C1-213843" w:date="2021-05-31T15:47:00Z"/>
                <w:lang w:eastAsia="x-none"/>
              </w:rPr>
            </w:pPr>
            <w:ins w:id="7637" w:author="C1-213843" w:date="2021-05-31T15:47:00Z">
              <w:r>
                <w:t>1</w:t>
              </w:r>
            </w:ins>
          </w:p>
        </w:tc>
      </w:tr>
      <w:tr w:rsidR="007E60DF" w14:paraId="3707927B" w14:textId="77777777" w:rsidTr="007E60DF">
        <w:trPr>
          <w:cantSplit/>
          <w:jc w:val="center"/>
          <w:ins w:id="7638"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26329BFB" w14:textId="77777777" w:rsidR="007E60DF" w:rsidRDefault="007E60DF">
            <w:pPr>
              <w:pStyle w:val="TAL"/>
              <w:rPr>
                <w:ins w:id="7639" w:author="C1-213843" w:date="2021-05-31T15:47:00Z"/>
              </w:rPr>
            </w:pPr>
            <w:ins w:id="7640" w:author="C1-213843" w:date="2021-05-31T15:47:00Z">
              <w:r>
                <w:rPr>
                  <w:lang w:eastAsia="ja-JP"/>
                </w:rPr>
                <w:t>57</w:t>
              </w:r>
            </w:ins>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Default="007E60DF">
            <w:pPr>
              <w:pStyle w:val="TAL"/>
              <w:rPr>
                <w:ins w:id="7641" w:author="C1-213843" w:date="2021-05-31T15:47:00Z"/>
                <w:lang w:eastAsia="ja-JP"/>
              </w:rPr>
            </w:pPr>
            <w:ins w:id="7642" w:author="C1-213843" w:date="2021-05-31T15:47:00Z">
              <w:r>
                <w:rPr>
                  <w:lang w:eastAsia="ja-JP"/>
                </w:rPr>
                <w:t>IP address configuration</w:t>
              </w:r>
            </w:ins>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Default="007E60DF">
            <w:pPr>
              <w:pStyle w:val="TAL"/>
              <w:rPr>
                <w:ins w:id="7643" w:author="C1-213843" w:date="2021-05-31T15:47:00Z"/>
                <w:lang w:eastAsia="ja-JP"/>
              </w:rPr>
            </w:pPr>
            <w:ins w:id="7644" w:author="C1-213843" w:date="2021-05-31T15:47:00Z">
              <w:r>
                <w:rPr>
                  <w:lang w:eastAsia="ja-JP"/>
                </w:rPr>
                <w:t>IP address configuration</w:t>
              </w:r>
            </w:ins>
          </w:p>
          <w:p w14:paraId="556719C3" w14:textId="77777777" w:rsidR="007E60DF" w:rsidRDefault="007E60DF">
            <w:pPr>
              <w:pStyle w:val="TAL"/>
              <w:rPr>
                <w:ins w:id="7645" w:author="C1-213843" w:date="2021-05-31T15:47:00Z"/>
                <w:lang w:eastAsia="ja-JP"/>
              </w:rPr>
            </w:pPr>
            <w:ins w:id="7646" w:author="C1-213843" w:date="2021-05-31T15:47:00Z">
              <w:r>
                <w:t>11.3.6</w:t>
              </w:r>
            </w:ins>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Default="007E60DF">
            <w:pPr>
              <w:pStyle w:val="TAC"/>
              <w:rPr>
                <w:ins w:id="7647" w:author="C1-213843" w:date="2021-05-31T15:47:00Z"/>
              </w:rPr>
            </w:pPr>
            <w:ins w:id="7648" w:author="C1-213843" w:date="2021-05-31T15:47:00Z">
              <w:r>
                <w:rPr>
                  <w:lang w:eastAsia="ja-JP"/>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Default="007E60DF">
            <w:pPr>
              <w:pStyle w:val="TAC"/>
              <w:rPr>
                <w:ins w:id="7649" w:author="C1-213843" w:date="2021-05-31T15:47:00Z"/>
              </w:rPr>
            </w:pPr>
            <w:ins w:id="7650" w:author="C1-213843" w:date="2021-05-31T15:47:00Z">
              <w:r>
                <w:rPr>
                  <w:lang w:eastAsia="ja-JP"/>
                </w:rPr>
                <w:t>TV</w:t>
              </w:r>
            </w:ins>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Default="007E60DF">
            <w:pPr>
              <w:pStyle w:val="TAC"/>
              <w:rPr>
                <w:ins w:id="7651" w:author="C1-213843" w:date="2021-05-31T15:47:00Z"/>
              </w:rPr>
            </w:pPr>
            <w:ins w:id="7652" w:author="C1-213843" w:date="2021-05-31T15:47:00Z">
              <w:r>
                <w:t>2</w:t>
              </w:r>
            </w:ins>
          </w:p>
        </w:tc>
      </w:tr>
      <w:tr w:rsidR="007E60DF" w14:paraId="3E180085" w14:textId="77777777" w:rsidTr="007E60DF">
        <w:trPr>
          <w:cantSplit/>
          <w:jc w:val="center"/>
          <w:ins w:id="7653"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388B3D18" w14:textId="77777777" w:rsidR="007E60DF" w:rsidRDefault="007E60DF">
            <w:pPr>
              <w:pStyle w:val="TAL"/>
              <w:rPr>
                <w:ins w:id="7654" w:author="C1-213843" w:date="2021-05-31T15:47:00Z"/>
              </w:rPr>
            </w:pPr>
            <w:ins w:id="7655" w:author="C1-213843" w:date="2021-05-31T15:47:00Z">
              <w:r>
                <w:rPr>
                  <w:lang w:eastAsia="ja-JP"/>
                </w:rPr>
                <w:t>58</w:t>
              </w:r>
            </w:ins>
          </w:p>
        </w:tc>
        <w:tc>
          <w:tcPr>
            <w:tcW w:w="2837" w:type="dxa"/>
            <w:tcBorders>
              <w:top w:val="single" w:sz="6" w:space="0" w:color="000000"/>
              <w:left w:val="single" w:sz="6" w:space="0" w:color="000000"/>
              <w:bottom w:val="single" w:sz="6" w:space="0" w:color="000000"/>
              <w:right w:val="single" w:sz="6" w:space="0" w:color="000000"/>
            </w:tcBorders>
          </w:tcPr>
          <w:p w14:paraId="50B39557" w14:textId="77777777" w:rsidR="007E60DF" w:rsidRDefault="007E60DF">
            <w:pPr>
              <w:pStyle w:val="TAL"/>
              <w:rPr>
                <w:ins w:id="7656" w:author="C1-213843" w:date="2021-05-31T15:47:00Z"/>
                <w:lang w:eastAsia="ja-JP"/>
              </w:rPr>
            </w:pPr>
            <w:ins w:id="7657" w:author="C1-213843" w:date="2021-05-31T15:47:00Z">
              <w:r>
                <w:rPr>
                  <w:lang w:eastAsia="ja-JP"/>
                </w:rPr>
                <w:t xml:space="preserve">Link local IPv6 address </w:t>
              </w:r>
            </w:ins>
          </w:p>
          <w:p w14:paraId="1474F95C" w14:textId="77777777" w:rsidR="007E60DF" w:rsidRDefault="007E60DF">
            <w:pPr>
              <w:pStyle w:val="TAL"/>
              <w:rPr>
                <w:ins w:id="7658" w:author="C1-213843" w:date="2021-05-31T15:47:00Z"/>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Default="007E60DF">
            <w:pPr>
              <w:pStyle w:val="TAL"/>
              <w:rPr>
                <w:ins w:id="7659" w:author="C1-213843" w:date="2021-05-31T15:47:00Z"/>
                <w:lang w:eastAsia="ja-JP"/>
              </w:rPr>
            </w:pPr>
            <w:ins w:id="7660" w:author="C1-213843" w:date="2021-05-31T15:47:00Z">
              <w:r>
                <w:rPr>
                  <w:lang w:eastAsia="ja-JP"/>
                </w:rPr>
                <w:t>Link local IPv6 address</w:t>
              </w:r>
            </w:ins>
          </w:p>
          <w:p w14:paraId="1455FC91" w14:textId="77777777" w:rsidR="007E60DF" w:rsidRDefault="007E60DF">
            <w:pPr>
              <w:pStyle w:val="TAL"/>
              <w:rPr>
                <w:ins w:id="7661" w:author="C1-213843" w:date="2021-05-31T15:47:00Z"/>
                <w:lang w:eastAsia="ja-JP"/>
              </w:rPr>
            </w:pPr>
            <w:ins w:id="7662" w:author="C1-213843" w:date="2021-05-31T15:47:00Z">
              <w:r>
                <w:t>11.3.7</w:t>
              </w:r>
            </w:ins>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Default="007E60DF">
            <w:pPr>
              <w:pStyle w:val="TAC"/>
              <w:rPr>
                <w:ins w:id="7663" w:author="C1-213843" w:date="2021-05-31T15:47:00Z"/>
              </w:rPr>
            </w:pPr>
            <w:ins w:id="7664" w:author="C1-213843" w:date="2021-05-31T15:47:00Z">
              <w:r>
                <w:rPr>
                  <w:lang w:eastAsia="ja-JP"/>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Default="007E60DF">
            <w:pPr>
              <w:pStyle w:val="TAC"/>
              <w:rPr>
                <w:ins w:id="7665" w:author="C1-213843" w:date="2021-05-31T15:47:00Z"/>
              </w:rPr>
            </w:pPr>
            <w:ins w:id="7666" w:author="C1-213843" w:date="2021-05-31T15:47:00Z">
              <w:r>
                <w:rPr>
                  <w:lang w:eastAsia="ja-JP"/>
                </w:rPr>
                <w:t>TV</w:t>
              </w:r>
            </w:ins>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Default="007E60DF">
            <w:pPr>
              <w:pStyle w:val="TAC"/>
              <w:rPr>
                <w:ins w:id="7667" w:author="C1-213843" w:date="2021-05-31T15:47:00Z"/>
              </w:rPr>
            </w:pPr>
            <w:ins w:id="7668" w:author="C1-213843" w:date="2021-05-31T15:47:00Z">
              <w:r>
                <w:rPr>
                  <w:lang w:eastAsia="ja-JP"/>
                </w:rPr>
                <w:t>17</w:t>
              </w:r>
            </w:ins>
          </w:p>
        </w:tc>
      </w:tr>
      <w:tr w:rsidR="007E60DF" w14:paraId="1AEFA9EB" w14:textId="77777777" w:rsidTr="007E60DF">
        <w:trPr>
          <w:cantSplit/>
          <w:jc w:val="center"/>
          <w:ins w:id="7669"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39D8C024" w14:textId="77777777" w:rsidR="007E60DF" w:rsidRDefault="007E60DF">
            <w:pPr>
              <w:pStyle w:val="TAL"/>
              <w:rPr>
                <w:ins w:id="7670" w:author="C1-213843" w:date="2021-05-31T15:47:00Z"/>
                <w:lang w:eastAsia="ja-JP"/>
              </w:rPr>
            </w:pPr>
            <w:ins w:id="7671" w:author="C1-213843" w:date="2021-05-31T15:47:00Z">
              <w:r>
                <w:rPr>
                  <w:lang w:eastAsia="ja-JP"/>
                </w:rPr>
                <w:t>52</w:t>
              </w:r>
            </w:ins>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Default="007E60DF">
            <w:pPr>
              <w:pStyle w:val="TAL"/>
              <w:rPr>
                <w:ins w:id="7672" w:author="C1-213843" w:date="2021-05-31T15:47:00Z"/>
                <w:lang w:eastAsia="ja-JP"/>
              </w:rPr>
            </w:pPr>
            <w:ins w:id="7673" w:author="C1-213843" w:date="2021-05-31T15:47:00Z">
              <w:r>
                <w:rPr>
                  <w:lang w:eastAsia="ja-JP"/>
                </w:rPr>
                <w:t>LSBs of K</w:t>
              </w:r>
              <w:r>
                <w:rPr>
                  <w:vertAlign w:val="subscript"/>
                  <w:lang w:eastAsia="ja-JP"/>
                </w:rPr>
                <w:t>NRP</w:t>
              </w:r>
              <w:r>
                <w:rPr>
                  <w:lang w:eastAsia="ja-JP"/>
                </w:rPr>
                <w:t xml:space="preserve"> ID</w:t>
              </w:r>
            </w:ins>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Default="007E60DF">
            <w:pPr>
              <w:pStyle w:val="TAL"/>
              <w:rPr>
                <w:ins w:id="7674" w:author="C1-213843" w:date="2021-05-31T15:47:00Z"/>
                <w:lang w:eastAsia="ja-JP"/>
              </w:rPr>
            </w:pPr>
            <w:ins w:id="7675" w:author="C1-213843" w:date="2021-05-31T15:47:00Z">
              <w:r>
                <w:rPr>
                  <w:lang w:eastAsia="ja-JP"/>
                </w:rPr>
                <w:t>LSBs of K</w:t>
              </w:r>
              <w:r>
                <w:rPr>
                  <w:vertAlign w:val="subscript"/>
                  <w:lang w:eastAsia="ja-JP"/>
                </w:rPr>
                <w:t>NRP</w:t>
              </w:r>
              <w:r>
                <w:rPr>
                  <w:lang w:eastAsia="ja-JP"/>
                </w:rPr>
                <w:t xml:space="preserve"> ID</w:t>
              </w:r>
            </w:ins>
          </w:p>
          <w:p w14:paraId="4BDADEAF" w14:textId="77777777" w:rsidR="007E60DF" w:rsidRDefault="007E60DF">
            <w:pPr>
              <w:pStyle w:val="TAL"/>
              <w:rPr>
                <w:ins w:id="7676" w:author="C1-213843" w:date="2021-05-31T15:47:00Z"/>
                <w:lang w:eastAsia="ja-JP"/>
              </w:rPr>
            </w:pPr>
            <w:ins w:id="7677" w:author="C1-213843" w:date="2021-05-31T15:47:00Z">
              <w:r>
                <w:rPr>
                  <w:lang w:eastAsia="ja-JP"/>
                </w:rPr>
                <w:t>11.3.17</w:t>
              </w:r>
            </w:ins>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Default="007E60DF">
            <w:pPr>
              <w:pStyle w:val="TAC"/>
              <w:rPr>
                <w:ins w:id="7678" w:author="C1-213843" w:date="2021-05-31T15:47:00Z"/>
                <w:lang w:eastAsia="ja-JP"/>
              </w:rPr>
            </w:pPr>
            <w:ins w:id="7679" w:author="C1-213843" w:date="2021-05-31T15:47:00Z">
              <w:r>
                <w:t>O</w:t>
              </w:r>
            </w:ins>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Default="007E60DF">
            <w:pPr>
              <w:pStyle w:val="TAC"/>
              <w:rPr>
                <w:ins w:id="7680" w:author="C1-213843" w:date="2021-05-31T15:47:00Z"/>
                <w:lang w:eastAsia="ja-JP"/>
              </w:rPr>
            </w:pPr>
            <w:ins w:id="7681" w:author="C1-213843" w:date="2021-05-31T15:47:00Z">
              <w:r>
                <w:t>TV</w:t>
              </w:r>
            </w:ins>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Default="007E60DF">
            <w:pPr>
              <w:pStyle w:val="TAC"/>
              <w:rPr>
                <w:ins w:id="7682" w:author="C1-213843" w:date="2021-05-31T15:47:00Z"/>
                <w:lang w:eastAsia="ja-JP"/>
              </w:rPr>
            </w:pPr>
            <w:ins w:id="7683" w:author="C1-213843" w:date="2021-05-31T15:47:00Z">
              <w:r>
                <w:t>3</w:t>
              </w:r>
            </w:ins>
          </w:p>
        </w:tc>
      </w:tr>
    </w:tbl>
    <w:p w14:paraId="77565936" w14:textId="77777777" w:rsidR="007E60DF" w:rsidRDefault="007E60DF" w:rsidP="00123C9D">
      <w:pPr>
        <w:rPr>
          <w:ins w:id="7684" w:author="C1-213843" w:date="2021-05-31T15:47:00Z"/>
        </w:rPr>
      </w:pPr>
    </w:p>
    <w:p w14:paraId="46A95957" w14:textId="77777777" w:rsidR="007E60DF" w:rsidRDefault="007E60DF" w:rsidP="007E60DF">
      <w:pPr>
        <w:pStyle w:val="40"/>
        <w:rPr>
          <w:ins w:id="7685" w:author="C1-213843" w:date="2021-05-31T15:47:00Z"/>
        </w:rPr>
      </w:pPr>
      <w:bookmarkStart w:id="7686" w:name="_Toc68196382"/>
      <w:bookmarkStart w:id="7687" w:name="_Toc59209053"/>
      <w:bookmarkStart w:id="7688" w:name="_Toc51951276"/>
      <w:bookmarkStart w:id="7689" w:name="_Toc45882726"/>
      <w:bookmarkStart w:id="7690" w:name="_Toc45282340"/>
      <w:bookmarkStart w:id="7691" w:name="_Toc73378923"/>
      <w:ins w:id="7692" w:author="C1-213843" w:date="2021-05-31T15:47:00Z">
        <w:r>
          <w:t>10.3.14.2</w:t>
        </w:r>
        <w:r>
          <w:tab/>
          <w:t>IP address configuration</w:t>
        </w:r>
        <w:bookmarkEnd w:id="7686"/>
        <w:bookmarkEnd w:id="7687"/>
        <w:bookmarkEnd w:id="7688"/>
        <w:bookmarkEnd w:id="7689"/>
        <w:bookmarkEnd w:id="7690"/>
        <w:bookmarkEnd w:id="7691"/>
      </w:ins>
    </w:p>
    <w:p w14:paraId="69D527A9" w14:textId="77777777" w:rsidR="007E60DF" w:rsidRDefault="007E60DF" w:rsidP="007E60DF">
      <w:pPr>
        <w:rPr>
          <w:ins w:id="7693" w:author="C1-213843" w:date="2021-05-31T15:47:00Z"/>
        </w:rPr>
      </w:pPr>
      <w:ins w:id="7694" w:author="C1-213843" w:date="2021-05-31T15:47:00Z">
        <w:r>
          <w:t>The UE shall include this IE if IP communication is used</w:t>
        </w:r>
        <w:r>
          <w:rPr>
            <w:lang w:eastAsia="zh-CN"/>
          </w:rPr>
          <w:t xml:space="preserve"> and the PC5 unicast link security mode control procedure was triggered during a PC5 unicast link establishment procedure</w:t>
        </w:r>
        <w:r>
          <w:t>.</w:t>
        </w:r>
      </w:ins>
    </w:p>
    <w:p w14:paraId="315F5C0E" w14:textId="77777777" w:rsidR="007E60DF" w:rsidRDefault="007E60DF" w:rsidP="007E60DF">
      <w:pPr>
        <w:pStyle w:val="40"/>
        <w:rPr>
          <w:ins w:id="7695" w:author="C1-213843" w:date="2021-05-31T15:47:00Z"/>
        </w:rPr>
      </w:pPr>
      <w:bookmarkStart w:id="7696" w:name="_Toc68196383"/>
      <w:bookmarkStart w:id="7697" w:name="_Toc59209054"/>
      <w:bookmarkStart w:id="7698" w:name="_Toc51951277"/>
      <w:bookmarkStart w:id="7699" w:name="_Toc45882727"/>
      <w:bookmarkStart w:id="7700" w:name="_Toc45282341"/>
      <w:bookmarkStart w:id="7701" w:name="_Toc73378924"/>
      <w:ins w:id="7702" w:author="C1-213843" w:date="2021-05-31T15:47:00Z">
        <w:r>
          <w:t>10.3.14.3</w:t>
        </w:r>
        <w:r>
          <w:tab/>
          <w:t>Link local IPv6 address</w:t>
        </w:r>
        <w:bookmarkEnd w:id="7696"/>
        <w:bookmarkEnd w:id="7697"/>
        <w:bookmarkEnd w:id="7698"/>
        <w:bookmarkEnd w:id="7699"/>
        <w:bookmarkEnd w:id="7700"/>
        <w:bookmarkEnd w:id="7701"/>
      </w:ins>
    </w:p>
    <w:p w14:paraId="325B60E0" w14:textId="77777777" w:rsidR="007E60DF" w:rsidRDefault="007E60DF" w:rsidP="007E60DF">
      <w:pPr>
        <w:rPr>
          <w:ins w:id="7703" w:author="C1-213843" w:date="2021-05-31T15:47:00Z"/>
        </w:rPr>
      </w:pPr>
      <w:ins w:id="7704" w:author="C1-213843" w:date="2021-05-31T15:47:00Z">
        <w:r>
          <w:t>The UE shall include this IE if IP communication is used</w:t>
        </w:r>
        <w:r>
          <w:rPr>
            <w:lang w:eastAsia="zh-CN"/>
          </w:rPr>
          <w:t>,</w:t>
        </w:r>
        <w:r>
          <w:t xml:space="preserve"> the IP address configuration is set to "IPv6 address allocation not supported"</w:t>
        </w:r>
        <w:r>
          <w:rPr>
            <w:lang w:eastAsia="zh-CN"/>
          </w:rPr>
          <w:t xml:space="preserve"> and the PC5 unicast link security mode control procedure was triggered during a PC5 unicast link establishment procedure</w:t>
        </w:r>
        <w:r>
          <w:t>.</w:t>
        </w:r>
      </w:ins>
    </w:p>
    <w:p w14:paraId="76A03867" w14:textId="77777777" w:rsidR="007E60DF" w:rsidRDefault="007E60DF" w:rsidP="007E60DF">
      <w:pPr>
        <w:pStyle w:val="40"/>
        <w:rPr>
          <w:ins w:id="7705" w:author="C1-213843" w:date="2021-05-31T15:47:00Z"/>
        </w:rPr>
      </w:pPr>
      <w:bookmarkStart w:id="7706" w:name="_Toc68196384"/>
      <w:bookmarkStart w:id="7707" w:name="_Toc59209055"/>
      <w:bookmarkStart w:id="7708" w:name="_Toc51951278"/>
      <w:bookmarkStart w:id="7709" w:name="_Toc45882728"/>
      <w:bookmarkStart w:id="7710" w:name="_Toc45282342"/>
      <w:bookmarkStart w:id="7711" w:name="_Toc73378925"/>
      <w:ins w:id="7712" w:author="C1-213843" w:date="2021-05-31T15:47:00Z">
        <w:r>
          <w:t>10.3.14.4</w:t>
        </w:r>
        <w:r>
          <w:tab/>
        </w:r>
        <w:r>
          <w:rPr>
            <w:lang w:eastAsia="ja-JP"/>
          </w:rPr>
          <w:t>LSBs of K</w:t>
        </w:r>
        <w:r>
          <w:rPr>
            <w:vertAlign w:val="subscript"/>
            <w:lang w:eastAsia="ja-JP"/>
          </w:rPr>
          <w:t>NRP</w:t>
        </w:r>
        <w:r>
          <w:rPr>
            <w:lang w:eastAsia="ja-JP"/>
          </w:rPr>
          <w:t xml:space="preserve"> ID</w:t>
        </w:r>
        <w:bookmarkEnd w:id="7706"/>
        <w:bookmarkEnd w:id="7707"/>
        <w:bookmarkEnd w:id="7708"/>
        <w:bookmarkEnd w:id="7709"/>
        <w:bookmarkEnd w:id="7710"/>
        <w:bookmarkEnd w:id="7711"/>
      </w:ins>
    </w:p>
    <w:p w14:paraId="7BA0CF1C" w14:textId="77777777" w:rsidR="007E60DF" w:rsidRDefault="007E60DF" w:rsidP="007E60DF">
      <w:pPr>
        <w:rPr>
          <w:ins w:id="7713" w:author="C1-213843" w:date="2021-05-31T15:47:00Z"/>
        </w:rPr>
      </w:pPr>
      <w:ins w:id="7714" w:author="C1-213843" w:date="2021-05-31T15:47:00Z">
        <w:r>
          <w:t xml:space="preserve">The UE shall include this IE if a new </w:t>
        </w:r>
        <w:r>
          <w:rPr>
            <w:lang w:eastAsia="ja-JP"/>
          </w:rPr>
          <w:t>K</w:t>
        </w:r>
        <w:r>
          <w:rPr>
            <w:vertAlign w:val="subscript"/>
            <w:lang w:eastAsia="ja-JP"/>
          </w:rPr>
          <w:t>NRP</w:t>
        </w:r>
        <w:r>
          <w:rPr>
            <w:lang w:eastAsia="ja-JP"/>
          </w:rPr>
          <w:t xml:space="preserve"> </w:t>
        </w:r>
        <w:r>
          <w:t>was derived.</w:t>
        </w:r>
      </w:ins>
    </w:p>
    <w:p w14:paraId="63366393" w14:textId="77777777" w:rsidR="007E60DF" w:rsidRDefault="007E60DF" w:rsidP="007E60DF">
      <w:pPr>
        <w:pStyle w:val="30"/>
        <w:rPr>
          <w:ins w:id="7715" w:author="C1-213843" w:date="2021-05-31T15:47:00Z"/>
        </w:rPr>
      </w:pPr>
      <w:bookmarkStart w:id="7716" w:name="_Toc68196385"/>
      <w:bookmarkStart w:id="7717" w:name="_Toc59209056"/>
      <w:bookmarkStart w:id="7718" w:name="_Toc51951279"/>
      <w:bookmarkStart w:id="7719" w:name="_Toc45882729"/>
      <w:bookmarkStart w:id="7720" w:name="_Toc45282343"/>
      <w:bookmarkStart w:id="7721" w:name="_Toc73378926"/>
      <w:ins w:id="7722" w:author="C1-213843" w:date="2021-05-31T15:47:00Z">
        <w:r>
          <w:t>10.3.15</w:t>
        </w:r>
        <w:r>
          <w:tab/>
          <w:t>ProSe direct link security mode reject</w:t>
        </w:r>
        <w:bookmarkEnd w:id="7716"/>
        <w:bookmarkEnd w:id="7717"/>
        <w:bookmarkEnd w:id="7718"/>
        <w:bookmarkEnd w:id="7719"/>
        <w:bookmarkEnd w:id="7720"/>
        <w:bookmarkEnd w:id="7721"/>
      </w:ins>
    </w:p>
    <w:p w14:paraId="3896E8BA" w14:textId="77777777" w:rsidR="007E60DF" w:rsidRPr="007864F0" w:rsidRDefault="007E60DF">
      <w:pPr>
        <w:pStyle w:val="EditorsNote"/>
        <w:rPr>
          <w:ins w:id="7723" w:author="C1-213843" w:date="2021-05-31T15:47:00Z"/>
          <w:rPrChange w:id="7724" w:author="Rapporteur" w:date="2021-05-31T18:07:00Z">
            <w:rPr>
              <w:ins w:id="7725" w:author="C1-213843" w:date="2021-05-31T15:47:00Z"/>
              <w:rStyle w:val="EditorsNoteCharChar"/>
              <w:rFonts w:ascii="Arial" w:hAnsi="Arial"/>
              <w:sz w:val="28"/>
            </w:rPr>
          </w:rPrChange>
        </w:rPr>
        <w:pPrChange w:id="7726" w:author="Rapporteur" w:date="2021-05-31T18:07:00Z">
          <w:pPr>
            <w:keepLines/>
            <w:ind w:left="1135" w:hanging="851"/>
          </w:pPr>
        </w:pPrChange>
      </w:pPr>
      <w:bookmarkStart w:id="7727" w:name="_Toc68196386"/>
      <w:bookmarkStart w:id="7728" w:name="_Toc59209057"/>
      <w:bookmarkStart w:id="7729" w:name="_Toc51951280"/>
      <w:bookmarkStart w:id="7730" w:name="_Toc45882730"/>
      <w:bookmarkStart w:id="7731" w:name="_Toc45282344"/>
      <w:ins w:id="7732" w:author="C1-213843" w:date="2021-05-31T15:47:00Z">
        <w:r w:rsidRPr="007864F0">
          <w:rPr>
            <w:rPrChange w:id="7733" w:author="Rapporteur" w:date="2021-05-31T18:07:00Z">
              <w:rPr>
                <w:rStyle w:val="EditorsNoteCharChar"/>
              </w:rPr>
            </w:rPrChange>
          </w:rPr>
          <w:t>Editor's note:</w:t>
        </w:r>
        <w:r w:rsidRPr="007864F0">
          <w:rPr>
            <w:rPrChange w:id="7734" w:author="Rapporteur" w:date="2021-05-31T18:07:00Z">
              <w:rPr>
                <w:rStyle w:val="EditorsNoteCharChar"/>
              </w:rPr>
            </w:rPrChange>
          </w:rPr>
          <w:tab/>
          <w:t>The security related aspects are FFS as they are waiting for the definitions in SA3 specification by SA3 working group.</w:t>
        </w:r>
      </w:ins>
    </w:p>
    <w:p w14:paraId="106AF7BF" w14:textId="77777777" w:rsidR="007E60DF" w:rsidRDefault="007E60DF" w:rsidP="007E60DF">
      <w:pPr>
        <w:pStyle w:val="40"/>
        <w:rPr>
          <w:ins w:id="7735" w:author="C1-213843" w:date="2021-05-31T15:47:00Z"/>
          <w:rFonts w:eastAsiaTheme="minorEastAsia"/>
        </w:rPr>
      </w:pPr>
      <w:bookmarkStart w:id="7736" w:name="_Toc73378927"/>
      <w:ins w:id="7737" w:author="C1-213843" w:date="2021-05-31T15:47:00Z">
        <w:r>
          <w:t>10.3.15.1</w:t>
        </w:r>
        <w:r>
          <w:tab/>
          <w:t>Message definition</w:t>
        </w:r>
        <w:bookmarkEnd w:id="7727"/>
        <w:bookmarkEnd w:id="7728"/>
        <w:bookmarkEnd w:id="7729"/>
        <w:bookmarkEnd w:id="7730"/>
        <w:bookmarkEnd w:id="7731"/>
        <w:bookmarkEnd w:id="7736"/>
      </w:ins>
    </w:p>
    <w:p w14:paraId="72AF1B7F" w14:textId="77777777" w:rsidR="007E60DF" w:rsidRDefault="007E60DF" w:rsidP="007E60DF">
      <w:pPr>
        <w:rPr>
          <w:ins w:id="7738" w:author="C1-213843" w:date="2021-05-31T15:47:00Z"/>
        </w:rPr>
      </w:pPr>
      <w:ins w:id="7739" w:author="C1-213843" w:date="2021-05-31T15:47:00Z">
        <w:r>
          <w:t>This message is sent by a UE to another peer UE to reject a PROSE DIRECT LINK SECURITY MODE COMMAND message. See table 10.3.15.1.1.</w:t>
        </w:r>
      </w:ins>
    </w:p>
    <w:p w14:paraId="42BED16B" w14:textId="77777777" w:rsidR="007E60DF" w:rsidRDefault="007E60DF" w:rsidP="007E60DF">
      <w:pPr>
        <w:pStyle w:val="B1"/>
        <w:rPr>
          <w:ins w:id="7740" w:author="C1-213843" w:date="2021-05-31T15:47:00Z"/>
        </w:rPr>
      </w:pPr>
      <w:ins w:id="7741" w:author="C1-213843" w:date="2021-05-31T15:47:00Z">
        <w:r>
          <w:t>Message type:</w:t>
        </w:r>
        <w:r>
          <w:tab/>
          <w:t>PROSE DIRECT LINK SECURITY MODE REJECT</w:t>
        </w:r>
      </w:ins>
    </w:p>
    <w:p w14:paraId="2D74E07F" w14:textId="77777777" w:rsidR="007E60DF" w:rsidRDefault="007E60DF" w:rsidP="007E60DF">
      <w:pPr>
        <w:pStyle w:val="B1"/>
        <w:rPr>
          <w:ins w:id="7742" w:author="C1-213843" w:date="2021-05-31T15:47:00Z"/>
        </w:rPr>
      </w:pPr>
      <w:ins w:id="7743" w:author="C1-213843" w:date="2021-05-31T15:47:00Z">
        <w:r>
          <w:t>Significance:</w:t>
        </w:r>
        <w:r>
          <w:tab/>
          <w:t>dual</w:t>
        </w:r>
      </w:ins>
    </w:p>
    <w:p w14:paraId="77D52DD1" w14:textId="77777777" w:rsidR="007E60DF" w:rsidRDefault="007E60DF" w:rsidP="007E60DF">
      <w:pPr>
        <w:pStyle w:val="B1"/>
        <w:rPr>
          <w:ins w:id="7744" w:author="C1-213843" w:date="2021-05-31T15:47:00Z"/>
        </w:rPr>
      </w:pPr>
      <w:ins w:id="7745" w:author="C1-213843" w:date="2021-05-31T15:47:00Z">
        <w:r>
          <w:t>Direction:</w:t>
        </w:r>
        <w:r>
          <w:tab/>
        </w:r>
        <w:r>
          <w:tab/>
          <w:t>UE to peer UE</w:t>
        </w:r>
      </w:ins>
    </w:p>
    <w:p w14:paraId="484BA848" w14:textId="77777777" w:rsidR="007E60DF" w:rsidRDefault="007E60DF" w:rsidP="007E60DF">
      <w:pPr>
        <w:pStyle w:val="TH"/>
        <w:rPr>
          <w:ins w:id="7746" w:author="C1-213843" w:date="2021-05-31T15:47:00Z"/>
        </w:rPr>
      </w:pPr>
      <w:ins w:id="7747" w:author="C1-213843" w:date="2021-05-31T15:47:00Z">
        <w:r>
          <w:lastRenderedPageBreak/>
          <w:t>Table 10.3.15.1.1: PROSE DIRECT LINK SECURITY MODE REJECT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52357B30" w14:textId="77777777" w:rsidTr="007E60DF">
        <w:trPr>
          <w:cantSplit/>
          <w:jc w:val="center"/>
          <w:ins w:id="7748"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Default="007E60DF">
            <w:pPr>
              <w:pStyle w:val="TAH"/>
              <w:rPr>
                <w:ins w:id="7749" w:author="C1-213843" w:date="2021-05-31T15:47:00Z"/>
              </w:rPr>
            </w:pPr>
            <w:ins w:id="7750" w:author="C1-213843" w:date="2021-05-31T15:47:00Z">
              <w: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77777777" w:rsidR="007E60DF" w:rsidRDefault="007E60DF">
            <w:pPr>
              <w:pStyle w:val="TAH"/>
              <w:rPr>
                <w:ins w:id="7751" w:author="C1-213843" w:date="2021-05-31T15:47:00Z"/>
              </w:rPr>
            </w:pPr>
            <w:ins w:id="7752" w:author="C1-213843" w:date="2021-05-31T15:47:00Z">
              <w: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Default="007E60DF">
            <w:pPr>
              <w:pStyle w:val="TAH"/>
              <w:rPr>
                <w:ins w:id="7753" w:author="C1-213843" w:date="2021-05-31T15:47:00Z"/>
              </w:rPr>
            </w:pPr>
            <w:ins w:id="7754"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Default="007E60DF">
            <w:pPr>
              <w:pStyle w:val="TAH"/>
              <w:rPr>
                <w:ins w:id="7755" w:author="C1-213843" w:date="2021-05-31T15:47:00Z"/>
              </w:rPr>
            </w:pPr>
            <w:ins w:id="7756"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Default="007E60DF">
            <w:pPr>
              <w:pStyle w:val="TAH"/>
              <w:rPr>
                <w:ins w:id="7757" w:author="C1-213843" w:date="2021-05-31T15:47:00Z"/>
              </w:rPr>
            </w:pPr>
            <w:ins w:id="7758"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Default="007E60DF">
            <w:pPr>
              <w:pStyle w:val="TAH"/>
              <w:rPr>
                <w:ins w:id="7759" w:author="C1-213843" w:date="2021-05-31T15:47:00Z"/>
              </w:rPr>
            </w:pPr>
            <w:ins w:id="7760" w:author="C1-213843" w:date="2021-05-31T15:47:00Z">
              <w:r>
                <w:t>Length</w:t>
              </w:r>
            </w:ins>
          </w:p>
        </w:tc>
      </w:tr>
      <w:tr w:rsidR="007E60DF" w14:paraId="1229E32A" w14:textId="77777777" w:rsidTr="007E60DF">
        <w:trPr>
          <w:cantSplit/>
          <w:jc w:val="center"/>
          <w:ins w:id="7761"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Default="007E60DF">
            <w:pPr>
              <w:pStyle w:val="TAL"/>
              <w:rPr>
                <w:ins w:id="7762"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Default="007E60DF">
            <w:pPr>
              <w:pStyle w:val="TAL"/>
              <w:rPr>
                <w:ins w:id="7763" w:author="C1-213843" w:date="2021-05-31T15:47:00Z"/>
              </w:rPr>
            </w:pPr>
            <w:ins w:id="7764" w:author="C1-213843" w:date="2021-05-31T15:47:00Z">
              <w:r>
                <w:t>PROSE DIRECT LINK SECURITY MODE REJECT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Default="007E60DF">
            <w:pPr>
              <w:pStyle w:val="TAL"/>
              <w:rPr>
                <w:ins w:id="7765" w:author="C1-213843" w:date="2021-05-31T15:47:00Z"/>
              </w:rPr>
            </w:pPr>
            <w:ins w:id="7766" w:author="C1-213843" w:date="2021-05-31T15:47:00Z">
              <w:r>
                <w:t>ProSe PC5 signalling message type</w:t>
              </w:r>
            </w:ins>
          </w:p>
          <w:p w14:paraId="59FA0946" w14:textId="77777777" w:rsidR="007E60DF" w:rsidRDefault="007E60DF">
            <w:pPr>
              <w:pStyle w:val="TAL"/>
              <w:rPr>
                <w:ins w:id="7767" w:author="C1-213843" w:date="2021-05-31T15:47:00Z"/>
              </w:rPr>
            </w:pPr>
            <w:ins w:id="7768" w:author="C1-213843" w:date="2021-05-31T15:47:00Z">
              <w:r>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Default="007E60DF">
            <w:pPr>
              <w:pStyle w:val="TAC"/>
              <w:rPr>
                <w:ins w:id="7769" w:author="C1-213843" w:date="2021-05-31T15:47:00Z"/>
              </w:rPr>
            </w:pPr>
            <w:ins w:id="7770"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Default="007E60DF">
            <w:pPr>
              <w:pStyle w:val="TAC"/>
              <w:rPr>
                <w:ins w:id="7771" w:author="C1-213843" w:date="2021-05-31T15:47:00Z"/>
              </w:rPr>
            </w:pPr>
            <w:ins w:id="7772"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Default="007E60DF">
            <w:pPr>
              <w:pStyle w:val="TAC"/>
              <w:rPr>
                <w:ins w:id="7773" w:author="C1-213843" w:date="2021-05-31T15:47:00Z"/>
              </w:rPr>
            </w:pPr>
            <w:ins w:id="7774" w:author="C1-213843" w:date="2021-05-31T15:47:00Z">
              <w:r>
                <w:t>1</w:t>
              </w:r>
            </w:ins>
          </w:p>
        </w:tc>
      </w:tr>
      <w:tr w:rsidR="007E60DF" w14:paraId="6B74C50A" w14:textId="77777777" w:rsidTr="007E60DF">
        <w:trPr>
          <w:cantSplit/>
          <w:jc w:val="center"/>
          <w:ins w:id="7775"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Default="007E60DF">
            <w:pPr>
              <w:pStyle w:val="TAL"/>
              <w:rPr>
                <w:ins w:id="7776"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Default="007E60DF">
            <w:pPr>
              <w:pStyle w:val="TAL"/>
              <w:rPr>
                <w:ins w:id="7777" w:author="C1-213843" w:date="2021-05-31T15:47:00Z"/>
              </w:rPr>
            </w:pPr>
            <w:ins w:id="7778" w:author="C1-213843" w:date="2021-05-31T15:47:00Z">
              <w:r>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Default="007E60DF">
            <w:pPr>
              <w:pStyle w:val="TAL"/>
              <w:rPr>
                <w:ins w:id="7779" w:author="C1-213843" w:date="2021-05-31T15:47:00Z"/>
              </w:rPr>
            </w:pPr>
            <w:ins w:id="7780" w:author="C1-213843" w:date="2021-05-31T15:47:00Z">
              <w:r>
                <w:t>Sequence number</w:t>
              </w:r>
            </w:ins>
          </w:p>
          <w:p w14:paraId="34FC1B0A" w14:textId="77777777" w:rsidR="007E60DF" w:rsidRDefault="007E60DF">
            <w:pPr>
              <w:pStyle w:val="TAL"/>
              <w:rPr>
                <w:ins w:id="7781" w:author="C1-213843" w:date="2021-05-31T15:47:00Z"/>
              </w:rPr>
            </w:pPr>
            <w:ins w:id="7782" w:author="C1-213843" w:date="2021-05-31T15:47:00Z">
              <w: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Default="007E60DF">
            <w:pPr>
              <w:pStyle w:val="TAC"/>
              <w:rPr>
                <w:ins w:id="7783" w:author="C1-213843" w:date="2021-05-31T15:47:00Z"/>
              </w:rPr>
            </w:pPr>
            <w:ins w:id="7784"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Default="007E60DF">
            <w:pPr>
              <w:pStyle w:val="TAC"/>
              <w:rPr>
                <w:ins w:id="7785" w:author="C1-213843" w:date="2021-05-31T15:47:00Z"/>
              </w:rPr>
            </w:pPr>
            <w:ins w:id="7786"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Default="007E60DF">
            <w:pPr>
              <w:pStyle w:val="TAC"/>
              <w:rPr>
                <w:ins w:id="7787" w:author="C1-213843" w:date="2021-05-31T15:47:00Z"/>
              </w:rPr>
            </w:pPr>
            <w:ins w:id="7788" w:author="C1-213843" w:date="2021-05-31T15:47:00Z">
              <w:r>
                <w:t>1</w:t>
              </w:r>
            </w:ins>
          </w:p>
        </w:tc>
      </w:tr>
      <w:tr w:rsidR="007E60DF" w14:paraId="7FB3BD4B" w14:textId="77777777" w:rsidTr="007E60DF">
        <w:trPr>
          <w:cantSplit/>
          <w:jc w:val="center"/>
          <w:ins w:id="7789"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Default="007E60DF">
            <w:pPr>
              <w:pStyle w:val="TAL"/>
              <w:rPr>
                <w:ins w:id="7790"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Default="007E60DF">
            <w:pPr>
              <w:pStyle w:val="TAL"/>
              <w:rPr>
                <w:ins w:id="7791" w:author="C1-213843" w:date="2021-05-31T15:47:00Z"/>
              </w:rPr>
            </w:pPr>
            <w:ins w:id="7792" w:author="C1-213843" w:date="2021-05-31T15:47:00Z">
              <w:r>
                <w:t>PC5 signalling protocol cause</w:t>
              </w:r>
            </w:ins>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Default="007E60DF">
            <w:pPr>
              <w:pStyle w:val="TAL"/>
              <w:rPr>
                <w:ins w:id="7793" w:author="C1-213843" w:date="2021-05-31T15:47:00Z"/>
              </w:rPr>
            </w:pPr>
            <w:ins w:id="7794" w:author="C1-213843" w:date="2021-05-31T15:47:00Z">
              <w:r>
                <w:t>PC5 signalling protocol cause</w:t>
              </w:r>
            </w:ins>
          </w:p>
          <w:p w14:paraId="73BA1B58" w14:textId="77777777" w:rsidR="007E60DF" w:rsidRDefault="007E60DF">
            <w:pPr>
              <w:pStyle w:val="TAL"/>
              <w:rPr>
                <w:ins w:id="7795" w:author="C1-213843" w:date="2021-05-31T15:47:00Z"/>
              </w:rPr>
            </w:pPr>
            <w:ins w:id="7796" w:author="C1-213843" w:date="2021-05-31T15:47:00Z">
              <w:r>
                <w:t>11.3.8</w:t>
              </w:r>
            </w:ins>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Default="007E60DF">
            <w:pPr>
              <w:pStyle w:val="TAC"/>
              <w:rPr>
                <w:ins w:id="7797" w:author="C1-213843" w:date="2021-05-31T15:47:00Z"/>
              </w:rPr>
            </w:pPr>
            <w:ins w:id="7798"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Default="007E60DF">
            <w:pPr>
              <w:pStyle w:val="TAC"/>
              <w:rPr>
                <w:ins w:id="7799" w:author="C1-213843" w:date="2021-05-31T15:47:00Z"/>
              </w:rPr>
            </w:pPr>
            <w:ins w:id="7800"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Default="007E60DF">
            <w:pPr>
              <w:pStyle w:val="TAC"/>
              <w:rPr>
                <w:ins w:id="7801" w:author="C1-213843" w:date="2021-05-31T15:47:00Z"/>
              </w:rPr>
            </w:pPr>
            <w:ins w:id="7802" w:author="C1-213843" w:date="2021-05-31T15:47:00Z">
              <w:r>
                <w:t>1</w:t>
              </w:r>
            </w:ins>
          </w:p>
        </w:tc>
      </w:tr>
    </w:tbl>
    <w:p w14:paraId="2D71D272" w14:textId="77777777" w:rsidR="007E60DF" w:rsidRDefault="007E60DF" w:rsidP="00123C9D">
      <w:pPr>
        <w:rPr>
          <w:ins w:id="7803" w:author="C1-213843" w:date="2021-05-31T15:47:00Z"/>
        </w:rPr>
      </w:pPr>
    </w:p>
    <w:p w14:paraId="02A31DFC" w14:textId="77777777" w:rsidR="007E60DF" w:rsidRDefault="007E60DF" w:rsidP="007E60DF">
      <w:pPr>
        <w:pStyle w:val="30"/>
        <w:rPr>
          <w:ins w:id="7804" w:author="C1-213843" w:date="2021-05-31T15:47:00Z"/>
        </w:rPr>
      </w:pPr>
      <w:bookmarkStart w:id="7805" w:name="_Toc68196387"/>
      <w:bookmarkStart w:id="7806" w:name="_Toc59209058"/>
      <w:bookmarkStart w:id="7807" w:name="_Toc51951281"/>
      <w:bookmarkStart w:id="7808" w:name="_Toc45882731"/>
      <w:bookmarkStart w:id="7809" w:name="_Toc45282345"/>
      <w:bookmarkStart w:id="7810" w:name="_Toc73378928"/>
      <w:ins w:id="7811" w:author="C1-213843" w:date="2021-05-31T15:47:00Z">
        <w:r>
          <w:t>10.3.16</w:t>
        </w:r>
        <w:r>
          <w:tab/>
          <w:t>ProSe direct link rekeying request</w:t>
        </w:r>
        <w:bookmarkEnd w:id="7805"/>
        <w:bookmarkEnd w:id="7806"/>
        <w:bookmarkEnd w:id="7807"/>
        <w:bookmarkEnd w:id="7808"/>
        <w:bookmarkEnd w:id="7809"/>
        <w:bookmarkEnd w:id="7810"/>
      </w:ins>
    </w:p>
    <w:p w14:paraId="46C1F35C" w14:textId="77777777" w:rsidR="007E60DF" w:rsidRDefault="007E60DF" w:rsidP="007E60DF">
      <w:pPr>
        <w:pStyle w:val="40"/>
        <w:rPr>
          <w:ins w:id="7812" w:author="C1-213843" w:date="2021-05-31T15:47:00Z"/>
        </w:rPr>
      </w:pPr>
      <w:bookmarkStart w:id="7813" w:name="_Toc68196388"/>
      <w:bookmarkStart w:id="7814" w:name="_Toc59209059"/>
      <w:bookmarkStart w:id="7815" w:name="_Toc51951282"/>
      <w:bookmarkStart w:id="7816" w:name="_Toc45882732"/>
      <w:bookmarkStart w:id="7817" w:name="_Toc45282346"/>
      <w:bookmarkStart w:id="7818" w:name="_Toc73378929"/>
      <w:ins w:id="7819" w:author="C1-213843" w:date="2021-05-31T15:47:00Z">
        <w:r>
          <w:t>10.3.16.1</w:t>
        </w:r>
        <w:r>
          <w:tab/>
          <w:t>Message definition</w:t>
        </w:r>
        <w:bookmarkEnd w:id="7813"/>
        <w:bookmarkEnd w:id="7814"/>
        <w:bookmarkEnd w:id="7815"/>
        <w:bookmarkEnd w:id="7816"/>
        <w:bookmarkEnd w:id="7817"/>
        <w:bookmarkEnd w:id="7818"/>
      </w:ins>
    </w:p>
    <w:p w14:paraId="19A1EDB6" w14:textId="77777777" w:rsidR="007E60DF" w:rsidRDefault="007E60DF" w:rsidP="007E60DF">
      <w:pPr>
        <w:rPr>
          <w:ins w:id="7820" w:author="C1-213843" w:date="2021-05-31T15:47:00Z"/>
        </w:rPr>
      </w:pPr>
      <w:ins w:id="7821" w:author="C1-213843" w:date="2021-05-31T15:47:00Z">
        <w:r>
          <w:t>This message is sent by a UE to another peer UE when a PC5 unicast link re-keying procedure is initiated. See table 10.3.16.1.1.</w:t>
        </w:r>
      </w:ins>
    </w:p>
    <w:p w14:paraId="74292F10" w14:textId="77777777" w:rsidR="007E60DF" w:rsidRDefault="007E60DF" w:rsidP="007E60DF">
      <w:pPr>
        <w:pStyle w:val="B1"/>
        <w:rPr>
          <w:ins w:id="7822" w:author="C1-213843" w:date="2021-05-31T15:47:00Z"/>
        </w:rPr>
      </w:pPr>
      <w:ins w:id="7823" w:author="C1-213843" w:date="2021-05-31T15:47:00Z">
        <w:r>
          <w:t>Message type:</w:t>
        </w:r>
        <w:r>
          <w:tab/>
          <w:t>PROSE DIRECT LINK REKEYING REQUEST</w:t>
        </w:r>
      </w:ins>
    </w:p>
    <w:p w14:paraId="6AFF71BF" w14:textId="77777777" w:rsidR="007E60DF" w:rsidRDefault="007E60DF" w:rsidP="007E60DF">
      <w:pPr>
        <w:pStyle w:val="B1"/>
        <w:rPr>
          <w:ins w:id="7824" w:author="C1-213843" w:date="2021-05-31T15:47:00Z"/>
        </w:rPr>
      </w:pPr>
      <w:ins w:id="7825" w:author="C1-213843" w:date="2021-05-31T15:47:00Z">
        <w:r>
          <w:t>Significance:</w:t>
        </w:r>
        <w:r>
          <w:tab/>
          <w:t>dual</w:t>
        </w:r>
      </w:ins>
    </w:p>
    <w:p w14:paraId="64BB8CD1" w14:textId="77777777" w:rsidR="007E60DF" w:rsidRDefault="007E60DF" w:rsidP="007E60DF">
      <w:pPr>
        <w:pStyle w:val="B1"/>
        <w:rPr>
          <w:ins w:id="7826" w:author="C1-213843" w:date="2021-05-31T15:47:00Z"/>
        </w:rPr>
      </w:pPr>
      <w:ins w:id="7827" w:author="C1-213843" w:date="2021-05-31T15:47:00Z">
        <w:r>
          <w:t>Direction:</w:t>
        </w:r>
        <w:r>
          <w:tab/>
        </w:r>
        <w:r>
          <w:tab/>
          <w:t>UE to peer UE</w:t>
        </w:r>
      </w:ins>
    </w:p>
    <w:p w14:paraId="0A162571" w14:textId="77777777" w:rsidR="007E60DF" w:rsidRDefault="007E60DF" w:rsidP="007E60DF">
      <w:pPr>
        <w:pStyle w:val="TH"/>
        <w:rPr>
          <w:ins w:id="7828" w:author="C1-213843" w:date="2021-05-31T15:47:00Z"/>
        </w:rPr>
      </w:pPr>
      <w:ins w:id="7829" w:author="C1-213843" w:date="2021-05-31T15:47:00Z">
        <w:r>
          <w:t>Table 10.3.16.1.1: PROSE DIRECT LINK REKEYING REQUEST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4AAA3413" w14:textId="77777777" w:rsidTr="007E60DF">
        <w:trPr>
          <w:cantSplit/>
          <w:jc w:val="center"/>
          <w:ins w:id="7830"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Default="007E60DF">
            <w:pPr>
              <w:pStyle w:val="TAH"/>
              <w:rPr>
                <w:ins w:id="7831" w:author="C1-213843" w:date="2021-05-31T15:47:00Z"/>
              </w:rPr>
            </w:pPr>
            <w:ins w:id="7832" w:author="C1-213843" w:date="2021-05-31T15:47:00Z">
              <w: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77777777" w:rsidR="007E60DF" w:rsidRDefault="007E60DF">
            <w:pPr>
              <w:pStyle w:val="TAH"/>
              <w:rPr>
                <w:ins w:id="7833" w:author="C1-213843" w:date="2021-05-31T15:47:00Z"/>
              </w:rPr>
            </w:pPr>
            <w:ins w:id="7834" w:author="C1-213843" w:date="2021-05-31T15:47:00Z">
              <w: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Default="007E60DF">
            <w:pPr>
              <w:pStyle w:val="TAH"/>
              <w:rPr>
                <w:ins w:id="7835" w:author="C1-213843" w:date="2021-05-31T15:47:00Z"/>
              </w:rPr>
            </w:pPr>
            <w:ins w:id="7836"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Default="007E60DF">
            <w:pPr>
              <w:pStyle w:val="TAH"/>
              <w:rPr>
                <w:ins w:id="7837" w:author="C1-213843" w:date="2021-05-31T15:47:00Z"/>
              </w:rPr>
            </w:pPr>
            <w:ins w:id="7838"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Default="007E60DF">
            <w:pPr>
              <w:pStyle w:val="TAH"/>
              <w:rPr>
                <w:ins w:id="7839" w:author="C1-213843" w:date="2021-05-31T15:47:00Z"/>
              </w:rPr>
            </w:pPr>
            <w:ins w:id="7840"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Default="007E60DF">
            <w:pPr>
              <w:pStyle w:val="TAH"/>
              <w:rPr>
                <w:ins w:id="7841" w:author="C1-213843" w:date="2021-05-31T15:47:00Z"/>
              </w:rPr>
            </w:pPr>
            <w:ins w:id="7842" w:author="C1-213843" w:date="2021-05-31T15:47:00Z">
              <w:r>
                <w:t>Length</w:t>
              </w:r>
            </w:ins>
          </w:p>
        </w:tc>
      </w:tr>
      <w:tr w:rsidR="007E60DF" w14:paraId="2F06CF5B" w14:textId="77777777" w:rsidTr="007E60DF">
        <w:trPr>
          <w:cantSplit/>
          <w:jc w:val="center"/>
          <w:ins w:id="7843"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Default="007E60DF">
            <w:pPr>
              <w:pStyle w:val="TAL"/>
              <w:rPr>
                <w:ins w:id="7844"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Default="007E60DF">
            <w:pPr>
              <w:pStyle w:val="TAL"/>
              <w:rPr>
                <w:ins w:id="7845" w:author="C1-213843" w:date="2021-05-31T15:47:00Z"/>
              </w:rPr>
            </w:pPr>
            <w:ins w:id="7846" w:author="C1-213843" w:date="2021-05-31T15:47:00Z">
              <w:r>
                <w:t>PROSE DIRECT LINK REKEYING REQUEST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Default="007E60DF">
            <w:pPr>
              <w:pStyle w:val="TAL"/>
              <w:rPr>
                <w:ins w:id="7847" w:author="C1-213843" w:date="2021-05-31T15:47:00Z"/>
              </w:rPr>
            </w:pPr>
            <w:ins w:id="7848" w:author="C1-213843" w:date="2021-05-31T15:47:00Z">
              <w:r>
                <w:t>ProSe PC5 signalling message type</w:t>
              </w:r>
            </w:ins>
          </w:p>
          <w:p w14:paraId="641F5714" w14:textId="77777777" w:rsidR="007E60DF" w:rsidRDefault="007E60DF">
            <w:pPr>
              <w:pStyle w:val="TAL"/>
              <w:rPr>
                <w:ins w:id="7849" w:author="C1-213843" w:date="2021-05-31T15:47:00Z"/>
              </w:rPr>
            </w:pPr>
            <w:ins w:id="7850" w:author="C1-213843" w:date="2021-05-31T15:47:00Z">
              <w:r>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Default="007E60DF">
            <w:pPr>
              <w:pStyle w:val="TAC"/>
              <w:rPr>
                <w:ins w:id="7851" w:author="C1-213843" w:date="2021-05-31T15:47:00Z"/>
              </w:rPr>
            </w:pPr>
            <w:ins w:id="7852"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Default="007E60DF">
            <w:pPr>
              <w:pStyle w:val="TAC"/>
              <w:rPr>
                <w:ins w:id="7853" w:author="C1-213843" w:date="2021-05-31T15:47:00Z"/>
              </w:rPr>
            </w:pPr>
            <w:ins w:id="7854"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Default="007E60DF">
            <w:pPr>
              <w:pStyle w:val="TAC"/>
              <w:rPr>
                <w:ins w:id="7855" w:author="C1-213843" w:date="2021-05-31T15:47:00Z"/>
              </w:rPr>
            </w:pPr>
            <w:ins w:id="7856" w:author="C1-213843" w:date="2021-05-31T15:47:00Z">
              <w:r>
                <w:t>1</w:t>
              </w:r>
            </w:ins>
          </w:p>
        </w:tc>
      </w:tr>
      <w:tr w:rsidR="007E60DF" w14:paraId="27C1385A" w14:textId="77777777" w:rsidTr="007E60DF">
        <w:trPr>
          <w:cantSplit/>
          <w:jc w:val="center"/>
          <w:ins w:id="7857"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Default="007E60DF">
            <w:pPr>
              <w:pStyle w:val="TAL"/>
              <w:rPr>
                <w:ins w:id="7858"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Default="007E60DF">
            <w:pPr>
              <w:pStyle w:val="TAL"/>
              <w:rPr>
                <w:ins w:id="7859" w:author="C1-213843" w:date="2021-05-31T15:47:00Z"/>
              </w:rPr>
            </w:pPr>
            <w:ins w:id="7860" w:author="C1-213843" w:date="2021-05-31T15:47:00Z">
              <w:r>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Default="007E60DF">
            <w:pPr>
              <w:pStyle w:val="TAL"/>
              <w:rPr>
                <w:ins w:id="7861" w:author="C1-213843" w:date="2021-05-31T15:47:00Z"/>
              </w:rPr>
            </w:pPr>
            <w:ins w:id="7862" w:author="C1-213843" w:date="2021-05-31T15:47:00Z">
              <w:r>
                <w:t>Sequence number</w:t>
              </w:r>
            </w:ins>
          </w:p>
          <w:p w14:paraId="46229B13" w14:textId="77777777" w:rsidR="007E60DF" w:rsidRDefault="007E60DF">
            <w:pPr>
              <w:pStyle w:val="TAL"/>
              <w:rPr>
                <w:ins w:id="7863" w:author="C1-213843" w:date="2021-05-31T15:47:00Z"/>
              </w:rPr>
            </w:pPr>
            <w:ins w:id="7864" w:author="C1-213843" w:date="2021-05-31T15:47:00Z">
              <w: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Default="007E60DF">
            <w:pPr>
              <w:pStyle w:val="TAC"/>
              <w:rPr>
                <w:ins w:id="7865" w:author="C1-213843" w:date="2021-05-31T15:47:00Z"/>
              </w:rPr>
            </w:pPr>
            <w:ins w:id="7866"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Default="007E60DF">
            <w:pPr>
              <w:pStyle w:val="TAC"/>
              <w:rPr>
                <w:ins w:id="7867" w:author="C1-213843" w:date="2021-05-31T15:47:00Z"/>
              </w:rPr>
            </w:pPr>
            <w:ins w:id="7868"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Default="007E60DF">
            <w:pPr>
              <w:pStyle w:val="TAC"/>
              <w:rPr>
                <w:ins w:id="7869" w:author="C1-213843" w:date="2021-05-31T15:47:00Z"/>
              </w:rPr>
            </w:pPr>
            <w:ins w:id="7870" w:author="C1-213843" w:date="2021-05-31T15:47:00Z">
              <w:r>
                <w:t>1</w:t>
              </w:r>
            </w:ins>
          </w:p>
        </w:tc>
      </w:tr>
      <w:tr w:rsidR="007E60DF" w14:paraId="6FF33441" w14:textId="77777777" w:rsidTr="007E60DF">
        <w:trPr>
          <w:cantSplit/>
          <w:jc w:val="center"/>
          <w:ins w:id="7871"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Default="007E60DF">
            <w:pPr>
              <w:pStyle w:val="TAL"/>
              <w:rPr>
                <w:ins w:id="7872" w:author="C1-213843" w:date="2021-05-31T15:47:00Z"/>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Default="007E60DF">
            <w:pPr>
              <w:pStyle w:val="TAL"/>
              <w:rPr>
                <w:ins w:id="7873" w:author="C1-213843" w:date="2021-05-31T15:47:00Z"/>
                <w:lang w:eastAsia="ja-JP"/>
              </w:rPr>
            </w:pPr>
            <w:ins w:id="7874" w:author="C1-213843" w:date="2021-05-31T15:47:00Z">
              <w:r>
                <w:t>UE security capabilities</w:t>
              </w:r>
            </w:ins>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Default="007E60DF">
            <w:pPr>
              <w:pStyle w:val="TAL"/>
              <w:rPr>
                <w:ins w:id="7875" w:author="C1-213843" w:date="2021-05-31T15:47:00Z"/>
              </w:rPr>
            </w:pPr>
            <w:ins w:id="7876" w:author="C1-213843" w:date="2021-05-31T15:47:00Z">
              <w:r>
                <w:t>UE security capabilities</w:t>
              </w:r>
            </w:ins>
          </w:p>
          <w:p w14:paraId="1F9D69CF" w14:textId="77777777" w:rsidR="007E60DF" w:rsidRDefault="007E60DF">
            <w:pPr>
              <w:pStyle w:val="TAL"/>
              <w:rPr>
                <w:ins w:id="7877" w:author="C1-213843" w:date="2021-05-31T15:47:00Z"/>
                <w:lang w:eastAsia="ja-JP"/>
              </w:rPr>
            </w:pPr>
            <w:ins w:id="7878" w:author="C1-213843" w:date="2021-05-31T15:47:00Z">
              <w:r>
                <w:t>11.3.11</w:t>
              </w:r>
            </w:ins>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Default="007E60DF">
            <w:pPr>
              <w:pStyle w:val="TAC"/>
              <w:rPr>
                <w:ins w:id="7879" w:author="C1-213843" w:date="2021-05-31T15:47:00Z"/>
              </w:rPr>
            </w:pPr>
            <w:ins w:id="7880"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Default="007E60DF">
            <w:pPr>
              <w:pStyle w:val="TAC"/>
              <w:rPr>
                <w:ins w:id="7881" w:author="C1-213843" w:date="2021-05-31T15:47:00Z"/>
              </w:rPr>
            </w:pPr>
            <w:ins w:id="7882" w:author="C1-213843" w:date="2021-05-31T15:47:00Z">
              <w:r>
                <w:t>LV</w:t>
              </w:r>
            </w:ins>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Default="007E60DF">
            <w:pPr>
              <w:pStyle w:val="TAC"/>
              <w:rPr>
                <w:ins w:id="7883" w:author="C1-213843" w:date="2021-05-31T15:47:00Z"/>
              </w:rPr>
            </w:pPr>
            <w:ins w:id="7884" w:author="C1-213843" w:date="2021-05-31T15:47:00Z">
              <w:r>
                <w:t>3-9</w:t>
              </w:r>
            </w:ins>
          </w:p>
        </w:tc>
      </w:tr>
      <w:tr w:rsidR="007E60DF" w14:paraId="59A9C177" w14:textId="77777777" w:rsidTr="007E60DF">
        <w:trPr>
          <w:cantSplit/>
          <w:jc w:val="center"/>
          <w:ins w:id="7885"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Default="007E60DF">
            <w:pPr>
              <w:pStyle w:val="TAL"/>
              <w:rPr>
                <w:ins w:id="7886" w:author="C1-213843" w:date="2021-05-31T15:47:00Z"/>
                <w:lang w:eastAsia="ja-JP"/>
              </w:rPr>
            </w:pPr>
            <w:ins w:id="7887" w:author="C1-213843" w:date="2021-05-31T15:47:00Z">
              <w:r>
                <w:rPr>
                  <w:lang w:eastAsia="ja-JP"/>
                </w:rPr>
                <w:t>74</w:t>
              </w:r>
            </w:ins>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Default="007E60DF">
            <w:pPr>
              <w:pStyle w:val="TAL"/>
              <w:rPr>
                <w:ins w:id="7888" w:author="C1-213843" w:date="2021-05-31T15:47:00Z"/>
              </w:rPr>
            </w:pPr>
            <w:ins w:id="7889" w:author="C1-213843" w:date="2021-05-31T15:47:00Z">
              <w:r>
                <w:rPr>
                  <w:lang w:eastAsia="ja-JP"/>
                </w:rPr>
                <w:t>Key establishment information container</w:t>
              </w:r>
            </w:ins>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Default="007E60DF">
            <w:pPr>
              <w:pStyle w:val="TAL"/>
              <w:rPr>
                <w:ins w:id="7890" w:author="C1-213843" w:date="2021-05-31T15:47:00Z"/>
                <w:lang w:eastAsia="ja-JP"/>
              </w:rPr>
            </w:pPr>
            <w:ins w:id="7891" w:author="C1-213843" w:date="2021-05-31T15:47:00Z">
              <w:r>
                <w:rPr>
                  <w:lang w:eastAsia="ja-JP"/>
                </w:rPr>
                <w:t>Key establishment information container</w:t>
              </w:r>
            </w:ins>
          </w:p>
          <w:p w14:paraId="3EB05A8E" w14:textId="77777777" w:rsidR="007E60DF" w:rsidRDefault="007E60DF">
            <w:pPr>
              <w:pStyle w:val="TAL"/>
              <w:rPr>
                <w:ins w:id="7892" w:author="C1-213843" w:date="2021-05-31T15:47:00Z"/>
              </w:rPr>
            </w:pPr>
            <w:ins w:id="7893" w:author="C1-213843" w:date="2021-05-31T15:47:00Z">
              <w:r>
                <w:rPr>
                  <w:lang w:eastAsia="ja-JP"/>
                </w:rPr>
                <w:t>11.3.9</w:t>
              </w:r>
            </w:ins>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Default="007E60DF">
            <w:pPr>
              <w:pStyle w:val="TAC"/>
              <w:rPr>
                <w:ins w:id="7894" w:author="C1-213843" w:date="2021-05-31T15:47:00Z"/>
              </w:rPr>
            </w:pPr>
            <w:ins w:id="7895" w:author="C1-213843" w:date="2021-05-31T15:47:00Z">
              <w:r>
                <w:t>O</w:t>
              </w:r>
            </w:ins>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Default="007E60DF">
            <w:pPr>
              <w:pStyle w:val="TAC"/>
              <w:rPr>
                <w:ins w:id="7896" w:author="C1-213843" w:date="2021-05-31T15:47:00Z"/>
              </w:rPr>
            </w:pPr>
            <w:ins w:id="7897" w:author="C1-213843" w:date="2021-05-31T15:47:00Z">
              <w:r>
                <w:t>TLV-E</w:t>
              </w:r>
            </w:ins>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77777777" w:rsidR="007E60DF" w:rsidRDefault="007E60DF">
            <w:pPr>
              <w:pStyle w:val="TAC"/>
              <w:rPr>
                <w:ins w:id="7898" w:author="C1-213843" w:date="2021-05-31T15:47:00Z"/>
              </w:rPr>
            </w:pPr>
            <w:ins w:id="7899" w:author="C1-213843" w:date="2021-05-31T15:47:00Z">
              <w:r>
                <w:t>4-n</w:t>
              </w:r>
            </w:ins>
          </w:p>
        </w:tc>
      </w:tr>
      <w:tr w:rsidR="007E60DF" w14:paraId="402ABBF7" w14:textId="77777777" w:rsidTr="007E60DF">
        <w:trPr>
          <w:cantSplit/>
          <w:jc w:val="center"/>
          <w:ins w:id="7900"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606FD9A1" w14:textId="77777777" w:rsidR="007E60DF" w:rsidRDefault="007E60DF">
            <w:pPr>
              <w:pStyle w:val="TAL"/>
              <w:rPr>
                <w:ins w:id="7901" w:author="C1-213843" w:date="2021-05-31T15:47:00Z"/>
                <w:lang w:eastAsia="ja-JP"/>
              </w:rPr>
            </w:pPr>
            <w:ins w:id="7902" w:author="C1-213843" w:date="2021-05-31T15:47:00Z">
              <w:r>
                <w:rPr>
                  <w:lang w:eastAsia="ja-JP"/>
                </w:rPr>
                <w:t>53</w:t>
              </w:r>
            </w:ins>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Default="007E60DF">
            <w:pPr>
              <w:pStyle w:val="TAL"/>
              <w:rPr>
                <w:ins w:id="7903" w:author="C1-213843" w:date="2021-05-31T15:47:00Z"/>
              </w:rPr>
            </w:pPr>
            <w:ins w:id="7904" w:author="C1-213843" w:date="2021-05-31T15:47:00Z">
              <w:r>
                <w:t>Nonce_1</w:t>
              </w:r>
            </w:ins>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Default="007E60DF">
            <w:pPr>
              <w:pStyle w:val="TAL"/>
              <w:rPr>
                <w:ins w:id="7905" w:author="C1-213843" w:date="2021-05-31T15:47:00Z"/>
              </w:rPr>
            </w:pPr>
            <w:ins w:id="7906" w:author="C1-213843" w:date="2021-05-31T15:47:00Z">
              <w:r>
                <w:t>Nonce</w:t>
              </w:r>
            </w:ins>
          </w:p>
          <w:p w14:paraId="6F94FCA6" w14:textId="77777777" w:rsidR="007E60DF" w:rsidRDefault="007E60DF">
            <w:pPr>
              <w:pStyle w:val="TAL"/>
              <w:rPr>
                <w:ins w:id="7907" w:author="C1-213843" w:date="2021-05-31T15:47:00Z"/>
              </w:rPr>
            </w:pPr>
            <w:ins w:id="7908" w:author="C1-213843" w:date="2021-05-31T15:47:00Z">
              <w:r>
                <w:t>11.3.10</w:t>
              </w:r>
            </w:ins>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Default="007E60DF">
            <w:pPr>
              <w:pStyle w:val="TAC"/>
              <w:rPr>
                <w:ins w:id="7909" w:author="C1-213843" w:date="2021-05-31T15:47:00Z"/>
              </w:rPr>
            </w:pPr>
            <w:ins w:id="7910" w:author="C1-213843" w:date="2021-05-31T15:47:00Z">
              <w:r>
                <w:t>O</w:t>
              </w:r>
            </w:ins>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Default="007E60DF">
            <w:pPr>
              <w:pStyle w:val="TAC"/>
              <w:rPr>
                <w:ins w:id="7911" w:author="C1-213843" w:date="2021-05-31T15:47:00Z"/>
              </w:rPr>
            </w:pPr>
            <w:ins w:id="7912" w:author="C1-213843" w:date="2021-05-31T15:47:00Z">
              <w:r>
                <w:t>TV</w:t>
              </w:r>
            </w:ins>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Default="007E60DF">
            <w:pPr>
              <w:pStyle w:val="TAC"/>
              <w:rPr>
                <w:ins w:id="7913" w:author="C1-213843" w:date="2021-05-31T15:47:00Z"/>
              </w:rPr>
            </w:pPr>
            <w:ins w:id="7914" w:author="C1-213843" w:date="2021-05-31T15:47:00Z">
              <w:r>
                <w:t>17</w:t>
              </w:r>
            </w:ins>
          </w:p>
        </w:tc>
      </w:tr>
      <w:tr w:rsidR="007E60DF" w14:paraId="07FF2426" w14:textId="77777777" w:rsidTr="007E60DF">
        <w:trPr>
          <w:cantSplit/>
          <w:jc w:val="center"/>
          <w:ins w:id="7915"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4279C527" w14:textId="77777777" w:rsidR="007E60DF" w:rsidRDefault="007E60DF">
            <w:pPr>
              <w:pStyle w:val="TAL"/>
              <w:rPr>
                <w:ins w:id="7916" w:author="C1-213843" w:date="2021-05-31T15:47:00Z"/>
                <w:lang w:eastAsia="ja-JP"/>
              </w:rPr>
            </w:pPr>
            <w:ins w:id="7917" w:author="C1-213843" w:date="2021-05-31T15:47:00Z">
              <w:r>
                <w:rPr>
                  <w:lang w:eastAsia="ja-JP"/>
                </w:rPr>
                <w:t>54</w:t>
              </w:r>
            </w:ins>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Default="007E60DF">
            <w:pPr>
              <w:pStyle w:val="TAL"/>
              <w:rPr>
                <w:ins w:id="7918" w:author="C1-213843" w:date="2021-05-31T15:47:00Z"/>
                <w:lang w:eastAsia="ja-JP"/>
              </w:rPr>
            </w:pPr>
            <w:ins w:id="7919" w:author="C1-213843" w:date="2021-05-31T15:47:00Z">
              <w:r>
                <w:rPr>
                  <w:rFonts w:cs="Arial"/>
                  <w:szCs w:val="18"/>
                  <w:lang w:eastAsia="x-none"/>
                </w:rPr>
                <w:t xml:space="preserve">MSB of </w:t>
              </w:r>
              <w:r>
                <w:rPr>
                  <w:rFonts w:cs="Arial"/>
                  <w:szCs w:val="18"/>
                </w:rPr>
                <w:t>K</w:t>
              </w:r>
              <w:r>
                <w:rPr>
                  <w:rFonts w:cs="Arial"/>
                  <w:szCs w:val="18"/>
                  <w:vertAlign w:val="subscript"/>
                </w:rPr>
                <w:t>NRP-sess</w:t>
              </w:r>
              <w:r>
                <w:rPr>
                  <w:rFonts w:cs="Arial"/>
                  <w:szCs w:val="18"/>
                </w:rPr>
                <w:t xml:space="preserve"> ID</w:t>
              </w:r>
            </w:ins>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Default="007E60DF">
            <w:pPr>
              <w:keepNext/>
              <w:keepLines/>
              <w:spacing w:after="0"/>
              <w:rPr>
                <w:ins w:id="7920" w:author="C1-213843" w:date="2021-05-31T15:47:00Z"/>
                <w:rFonts w:ascii="Arial" w:hAnsi="Arial" w:cs="Arial"/>
                <w:sz w:val="18"/>
                <w:szCs w:val="18"/>
              </w:rPr>
            </w:pPr>
            <w:ins w:id="7921" w:author="C1-213843" w:date="2021-05-31T15:47:00Z">
              <w:r>
                <w:rPr>
                  <w:rFonts w:ascii="Arial" w:hAnsi="Arial" w:cs="Arial"/>
                  <w:sz w:val="18"/>
                  <w:szCs w:val="18"/>
                  <w:lang w:eastAsia="x-none"/>
                </w:rPr>
                <w:t xml:space="preserve">MSB of </w:t>
              </w:r>
              <w:r>
                <w:rPr>
                  <w:rFonts w:ascii="Arial" w:hAnsi="Arial" w:cs="Arial"/>
                  <w:sz w:val="18"/>
                  <w:szCs w:val="18"/>
                </w:rPr>
                <w:t>K</w:t>
              </w:r>
              <w:r>
                <w:rPr>
                  <w:rFonts w:ascii="Arial" w:hAnsi="Arial" w:cs="Arial"/>
                  <w:sz w:val="18"/>
                  <w:szCs w:val="18"/>
                  <w:vertAlign w:val="subscript"/>
                </w:rPr>
                <w:t>NRP-sess</w:t>
              </w:r>
              <w:r>
                <w:rPr>
                  <w:rFonts w:ascii="Arial" w:hAnsi="Arial" w:cs="Arial"/>
                  <w:sz w:val="18"/>
                  <w:szCs w:val="18"/>
                </w:rPr>
                <w:t xml:space="preserve"> ID</w:t>
              </w:r>
            </w:ins>
          </w:p>
          <w:p w14:paraId="78334660" w14:textId="77777777" w:rsidR="007E60DF" w:rsidRDefault="007E60DF">
            <w:pPr>
              <w:pStyle w:val="TAL"/>
              <w:rPr>
                <w:ins w:id="7922" w:author="C1-213843" w:date="2021-05-31T15:47:00Z"/>
                <w:lang w:eastAsia="ja-JP"/>
              </w:rPr>
            </w:pPr>
            <w:ins w:id="7923" w:author="C1-213843" w:date="2021-05-31T15:47:00Z">
              <w:r>
                <w:rPr>
                  <w:rFonts w:cs="Arial"/>
                  <w:szCs w:val="18"/>
                </w:rPr>
                <w:t>11.3.13</w:t>
              </w:r>
            </w:ins>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Default="007E60DF">
            <w:pPr>
              <w:pStyle w:val="TAC"/>
              <w:rPr>
                <w:ins w:id="7924" w:author="C1-213843" w:date="2021-05-31T15:47:00Z"/>
              </w:rPr>
            </w:pPr>
            <w:ins w:id="7925" w:author="C1-213843" w:date="2021-05-31T15:47:00Z">
              <w:r>
                <w:rPr>
                  <w:lang w:eastAsia="x-none"/>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Default="007E60DF">
            <w:pPr>
              <w:pStyle w:val="TAC"/>
              <w:rPr>
                <w:ins w:id="7926" w:author="C1-213843" w:date="2021-05-31T15:47:00Z"/>
              </w:rPr>
            </w:pPr>
            <w:ins w:id="7927" w:author="C1-213843" w:date="2021-05-31T15:47:00Z">
              <w:r>
                <w:rPr>
                  <w:lang w:eastAsia="x-none"/>
                </w:rPr>
                <w:t>TV</w:t>
              </w:r>
            </w:ins>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Default="007E60DF">
            <w:pPr>
              <w:pStyle w:val="TAC"/>
              <w:rPr>
                <w:ins w:id="7928" w:author="C1-213843" w:date="2021-05-31T15:47:00Z"/>
              </w:rPr>
            </w:pPr>
            <w:ins w:id="7929" w:author="C1-213843" w:date="2021-05-31T15:47:00Z">
              <w:r>
                <w:rPr>
                  <w:lang w:eastAsia="x-none"/>
                </w:rPr>
                <w:t>2</w:t>
              </w:r>
            </w:ins>
          </w:p>
        </w:tc>
      </w:tr>
      <w:tr w:rsidR="007E60DF" w14:paraId="39B136AC" w14:textId="77777777" w:rsidTr="007E60DF">
        <w:trPr>
          <w:cantSplit/>
          <w:jc w:val="center"/>
          <w:ins w:id="7930"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7777777" w:rsidR="007E60DF" w:rsidRDefault="007E60DF">
            <w:pPr>
              <w:pStyle w:val="TAL"/>
              <w:rPr>
                <w:ins w:id="7931" w:author="C1-213843" w:date="2021-05-31T15:47:00Z"/>
                <w:lang w:eastAsia="ja-JP"/>
              </w:rPr>
            </w:pPr>
            <w:ins w:id="7932" w:author="C1-213843" w:date="2021-05-31T15:47:00Z">
              <w:r>
                <w:t>56</w:t>
              </w:r>
            </w:ins>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Default="007E60DF">
            <w:pPr>
              <w:pStyle w:val="TAL"/>
              <w:rPr>
                <w:ins w:id="7933" w:author="C1-213843" w:date="2021-05-31T15:47:00Z"/>
                <w:lang w:eastAsia="ja-JP"/>
              </w:rPr>
            </w:pPr>
            <w:ins w:id="7934" w:author="C1-213843" w:date="2021-05-31T15:47:00Z">
              <w:r>
                <w:rPr>
                  <w:rFonts w:cs="Arial"/>
                  <w:szCs w:val="18"/>
                  <w:lang w:eastAsia="x-none"/>
                </w:rPr>
                <w:t>Re-authentication indication</w:t>
              </w:r>
            </w:ins>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Default="007E60DF">
            <w:pPr>
              <w:keepNext/>
              <w:keepLines/>
              <w:spacing w:after="0"/>
              <w:rPr>
                <w:ins w:id="7935" w:author="C1-213843" w:date="2021-05-31T15:47:00Z"/>
                <w:rFonts w:ascii="Arial" w:hAnsi="Arial" w:cs="Arial"/>
                <w:sz w:val="18"/>
                <w:szCs w:val="18"/>
                <w:lang w:eastAsia="x-none"/>
              </w:rPr>
            </w:pPr>
            <w:ins w:id="7936" w:author="C1-213843" w:date="2021-05-31T15:47:00Z">
              <w:r>
                <w:rPr>
                  <w:rFonts w:ascii="Arial" w:hAnsi="Arial" w:cs="Arial"/>
                  <w:sz w:val="18"/>
                  <w:szCs w:val="18"/>
                  <w:lang w:eastAsia="x-none"/>
                </w:rPr>
                <w:t>Re-authentication indication</w:t>
              </w:r>
            </w:ins>
          </w:p>
          <w:p w14:paraId="159196C9" w14:textId="77777777" w:rsidR="007E60DF" w:rsidRDefault="007E60DF">
            <w:pPr>
              <w:pStyle w:val="TAL"/>
              <w:rPr>
                <w:ins w:id="7937" w:author="C1-213843" w:date="2021-05-31T15:47:00Z"/>
                <w:lang w:eastAsia="ja-JP"/>
              </w:rPr>
            </w:pPr>
            <w:ins w:id="7938" w:author="C1-213843" w:date="2021-05-31T15:47:00Z">
              <w:r>
                <w:rPr>
                  <w:rFonts w:cs="Arial"/>
                  <w:szCs w:val="18"/>
                  <w:lang w:eastAsia="x-none"/>
                </w:rPr>
                <w:t>11.3.24</w:t>
              </w:r>
            </w:ins>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Default="007E60DF">
            <w:pPr>
              <w:pStyle w:val="TAC"/>
              <w:rPr>
                <w:ins w:id="7939" w:author="C1-213843" w:date="2021-05-31T15:47:00Z"/>
              </w:rPr>
            </w:pPr>
            <w:ins w:id="7940" w:author="C1-213843" w:date="2021-05-31T15:47:00Z">
              <w:r>
                <w:rPr>
                  <w:lang w:eastAsia="x-none"/>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Default="007E60DF">
            <w:pPr>
              <w:pStyle w:val="TAC"/>
              <w:rPr>
                <w:ins w:id="7941" w:author="C1-213843" w:date="2021-05-31T15:47:00Z"/>
              </w:rPr>
            </w:pPr>
            <w:ins w:id="7942" w:author="C1-213843" w:date="2021-05-31T15:47:00Z">
              <w:r>
                <w:rPr>
                  <w:lang w:eastAsia="x-none"/>
                </w:rPr>
                <w:t>TV</w:t>
              </w:r>
            </w:ins>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Default="007E60DF">
            <w:pPr>
              <w:pStyle w:val="TAC"/>
              <w:rPr>
                <w:ins w:id="7943" w:author="C1-213843" w:date="2021-05-31T15:47:00Z"/>
              </w:rPr>
            </w:pPr>
            <w:ins w:id="7944" w:author="C1-213843" w:date="2021-05-31T15:47:00Z">
              <w:r>
                <w:rPr>
                  <w:lang w:eastAsia="x-none"/>
                </w:rPr>
                <w:t>2</w:t>
              </w:r>
            </w:ins>
          </w:p>
        </w:tc>
      </w:tr>
    </w:tbl>
    <w:p w14:paraId="5E8B2F56" w14:textId="77777777" w:rsidR="007E60DF" w:rsidRDefault="007E60DF" w:rsidP="00123C9D">
      <w:pPr>
        <w:rPr>
          <w:ins w:id="7945" w:author="C1-213843" w:date="2021-05-31T15:47:00Z"/>
        </w:rPr>
      </w:pPr>
    </w:p>
    <w:p w14:paraId="1CA3E1B1" w14:textId="77777777" w:rsidR="007E60DF" w:rsidRDefault="007E60DF" w:rsidP="007E60DF">
      <w:pPr>
        <w:pStyle w:val="40"/>
        <w:rPr>
          <w:ins w:id="7946" w:author="C1-213843" w:date="2021-05-31T15:47:00Z"/>
        </w:rPr>
      </w:pPr>
      <w:bookmarkStart w:id="7947" w:name="_Toc68196389"/>
      <w:bookmarkStart w:id="7948" w:name="_Toc59209060"/>
      <w:bookmarkStart w:id="7949" w:name="_Toc51951283"/>
      <w:bookmarkStart w:id="7950" w:name="_Toc45882733"/>
      <w:bookmarkStart w:id="7951" w:name="_Toc45282347"/>
      <w:bookmarkStart w:id="7952" w:name="_Toc73378930"/>
      <w:ins w:id="7953" w:author="C1-213843" w:date="2021-05-31T15:47:00Z">
        <w:r>
          <w:t>10.3.16.2</w:t>
        </w:r>
        <w:r>
          <w:tab/>
          <w:t>Key establishment information container</w:t>
        </w:r>
        <w:bookmarkEnd w:id="7947"/>
        <w:bookmarkEnd w:id="7948"/>
        <w:bookmarkEnd w:id="7949"/>
        <w:bookmarkEnd w:id="7950"/>
        <w:bookmarkEnd w:id="7951"/>
        <w:bookmarkEnd w:id="7952"/>
      </w:ins>
    </w:p>
    <w:p w14:paraId="561608E8" w14:textId="77777777" w:rsidR="007E60DF" w:rsidRDefault="007E60DF" w:rsidP="007E60DF">
      <w:pPr>
        <w:rPr>
          <w:ins w:id="7954" w:author="C1-213843" w:date="2021-05-31T15:47:00Z"/>
        </w:rPr>
      </w:pPr>
      <w:ins w:id="7955" w:author="C1-213843" w:date="2021-05-31T15:47:00Z">
        <w:r>
          <w:t>The UE shall include this IE if the null integrity protection algorithm is not in use.</w:t>
        </w:r>
      </w:ins>
    </w:p>
    <w:p w14:paraId="2660A2AB" w14:textId="77777777" w:rsidR="007E60DF" w:rsidRDefault="007E60DF" w:rsidP="007E60DF">
      <w:pPr>
        <w:pStyle w:val="40"/>
        <w:rPr>
          <w:ins w:id="7956" w:author="C1-213843" w:date="2021-05-31T15:47:00Z"/>
        </w:rPr>
      </w:pPr>
      <w:bookmarkStart w:id="7957" w:name="_Toc68196390"/>
      <w:bookmarkStart w:id="7958" w:name="_Toc59209061"/>
      <w:bookmarkStart w:id="7959" w:name="_Toc51951284"/>
      <w:bookmarkStart w:id="7960" w:name="_Toc45882734"/>
      <w:bookmarkStart w:id="7961" w:name="_Toc45282348"/>
      <w:bookmarkStart w:id="7962" w:name="_Toc73378931"/>
      <w:ins w:id="7963" w:author="C1-213843" w:date="2021-05-31T15:47:00Z">
        <w:r>
          <w:t>10.3.16.3</w:t>
        </w:r>
        <w:r>
          <w:tab/>
          <w:t>Nonce_1</w:t>
        </w:r>
        <w:bookmarkEnd w:id="7957"/>
        <w:bookmarkEnd w:id="7958"/>
        <w:bookmarkEnd w:id="7959"/>
        <w:bookmarkEnd w:id="7960"/>
        <w:bookmarkEnd w:id="7961"/>
        <w:bookmarkEnd w:id="7962"/>
      </w:ins>
    </w:p>
    <w:p w14:paraId="644D53A9" w14:textId="77777777" w:rsidR="007E60DF" w:rsidRDefault="007E60DF" w:rsidP="007E60DF">
      <w:pPr>
        <w:rPr>
          <w:ins w:id="7964" w:author="C1-213843" w:date="2021-05-31T15:47:00Z"/>
        </w:rPr>
      </w:pPr>
      <w:ins w:id="7965" w:author="C1-213843" w:date="2021-05-31T15:47:00Z">
        <w:r>
          <w:t>The UE shall include this IE if the null integrity protection algorithm is not in use.</w:t>
        </w:r>
      </w:ins>
    </w:p>
    <w:p w14:paraId="058F568F" w14:textId="77777777" w:rsidR="007E60DF" w:rsidRDefault="007E60DF" w:rsidP="007E60DF">
      <w:pPr>
        <w:pStyle w:val="40"/>
        <w:rPr>
          <w:ins w:id="7966" w:author="C1-213843" w:date="2021-05-31T15:47:00Z"/>
        </w:rPr>
      </w:pPr>
      <w:bookmarkStart w:id="7967" w:name="_Toc68196391"/>
      <w:bookmarkStart w:id="7968" w:name="_Toc59209062"/>
      <w:bookmarkStart w:id="7969" w:name="_Toc51951285"/>
      <w:bookmarkStart w:id="7970" w:name="_Toc45882735"/>
      <w:bookmarkStart w:id="7971" w:name="_Toc45282349"/>
      <w:bookmarkStart w:id="7972" w:name="_Toc73378932"/>
      <w:ins w:id="7973" w:author="C1-213843" w:date="2021-05-31T15:47:00Z">
        <w:r>
          <w:t>10.3.16.4</w:t>
        </w:r>
        <w:r>
          <w:tab/>
          <w:t>MSB of KNRP-sess ID</w:t>
        </w:r>
        <w:bookmarkEnd w:id="7967"/>
        <w:bookmarkEnd w:id="7968"/>
        <w:bookmarkEnd w:id="7969"/>
        <w:bookmarkEnd w:id="7970"/>
        <w:bookmarkEnd w:id="7971"/>
        <w:bookmarkEnd w:id="7972"/>
      </w:ins>
    </w:p>
    <w:p w14:paraId="66F86F75" w14:textId="77777777" w:rsidR="007E60DF" w:rsidRDefault="007E60DF" w:rsidP="007E60DF">
      <w:pPr>
        <w:rPr>
          <w:ins w:id="7974" w:author="C1-213843" w:date="2021-05-31T15:47:00Z"/>
        </w:rPr>
      </w:pPr>
      <w:ins w:id="7975" w:author="C1-213843" w:date="2021-05-31T15:47:00Z">
        <w:r>
          <w:t>The UE shall include this IE if the null integrity protection algorithm is not in use.</w:t>
        </w:r>
      </w:ins>
    </w:p>
    <w:p w14:paraId="63D8CE98" w14:textId="77777777" w:rsidR="007E60DF" w:rsidRDefault="007E60DF" w:rsidP="007E60DF">
      <w:pPr>
        <w:pStyle w:val="40"/>
        <w:rPr>
          <w:ins w:id="7976" w:author="C1-213843" w:date="2021-05-31T15:47:00Z"/>
        </w:rPr>
      </w:pPr>
      <w:bookmarkStart w:id="7977" w:name="_Toc68196392"/>
      <w:bookmarkStart w:id="7978" w:name="_Toc59209063"/>
      <w:bookmarkStart w:id="7979" w:name="_Toc51951286"/>
      <w:bookmarkStart w:id="7980" w:name="_Toc45882736"/>
      <w:bookmarkStart w:id="7981" w:name="_Toc45282350"/>
      <w:bookmarkStart w:id="7982" w:name="_Toc73378933"/>
      <w:ins w:id="7983" w:author="C1-213843" w:date="2021-05-31T15:47:00Z">
        <w:r>
          <w:t>10.3.16.5</w:t>
        </w:r>
        <w:r>
          <w:tab/>
          <w:t>Re-authentication indication</w:t>
        </w:r>
        <w:bookmarkEnd w:id="7977"/>
        <w:bookmarkEnd w:id="7978"/>
        <w:bookmarkEnd w:id="7979"/>
        <w:bookmarkEnd w:id="7980"/>
        <w:bookmarkEnd w:id="7981"/>
        <w:bookmarkEnd w:id="7982"/>
      </w:ins>
    </w:p>
    <w:p w14:paraId="0F7A7710" w14:textId="77777777" w:rsidR="007E60DF" w:rsidRDefault="007E60DF" w:rsidP="007E60DF">
      <w:pPr>
        <w:rPr>
          <w:ins w:id="7984" w:author="C1-213843" w:date="2021-05-31T15:47:00Z"/>
        </w:rPr>
      </w:pPr>
      <w:ins w:id="7985" w:author="C1-213843" w:date="2021-05-31T15:47:00Z">
        <w:r>
          <w:t>The UE shall include this IE if the UE wants to derive a new K</w:t>
        </w:r>
        <w:r>
          <w:rPr>
            <w:vertAlign w:val="subscript"/>
          </w:rPr>
          <w:t>NRP</w:t>
        </w:r>
        <w:r>
          <w:t>.</w:t>
        </w:r>
      </w:ins>
    </w:p>
    <w:p w14:paraId="68364C1E" w14:textId="77777777" w:rsidR="007E60DF" w:rsidRDefault="007E60DF" w:rsidP="007E60DF">
      <w:pPr>
        <w:pStyle w:val="30"/>
        <w:rPr>
          <w:ins w:id="7986" w:author="C1-213843" w:date="2021-05-31T15:47:00Z"/>
        </w:rPr>
      </w:pPr>
      <w:bookmarkStart w:id="7987" w:name="_Toc68196393"/>
      <w:bookmarkStart w:id="7988" w:name="_Toc59209064"/>
      <w:bookmarkStart w:id="7989" w:name="_Toc51951287"/>
      <w:bookmarkStart w:id="7990" w:name="_Toc45882737"/>
      <w:bookmarkStart w:id="7991" w:name="_Toc45282351"/>
      <w:bookmarkStart w:id="7992" w:name="_Toc73378934"/>
      <w:ins w:id="7993" w:author="C1-213843" w:date="2021-05-31T15:47:00Z">
        <w:r>
          <w:lastRenderedPageBreak/>
          <w:t>10.3.17</w:t>
        </w:r>
        <w:r>
          <w:tab/>
          <w:t>ProSe direct link rekeying response</w:t>
        </w:r>
        <w:bookmarkEnd w:id="7987"/>
        <w:bookmarkEnd w:id="7988"/>
        <w:bookmarkEnd w:id="7989"/>
        <w:bookmarkEnd w:id="7990"/>
        <w:bookmarkEnd w:id="7991"/>
        <w:bookmarkEnd w:id="7992"/>
      </w:ins>
    </w:p>
    <w:p w14:paraId="06131AA8" w14:textId="77777777" w:rsidR="007E60DF" w:rsidRDefault="007E60DF" w:rsidP="007E60DF">
      <w:pPr>
        <w:pStyle w:val="40"/>
        <w:rPr>
          <w:ins w:id="7994" w:author="C1-213843" w:date="2021-05-31T15:47:00Z"/>
        </w:rPr>
      </w:pPr>
      <w:bookmarkStart w:id="7995" w:name="_Toc68196394"/>
      <w:bookmarkStart w:id="7996" w:name="_Toc59209065"/>
      <w:bookmarkStart w:id="7997" w:name="_Toc51951288"/>
      <w:bookmarkStart w:id="7998" w:name="_Toc45882738"/>
      <w:bookmarkStart w:id="7999" w:name="_Toc45282352"/>
      <w:bookmarkStart w:id="8000" w:name="_Toc73378935"/>
      <w:ins w:id="8001" w:author="C1-213843" w:date="2021-05-31T15:47:00Z">
        <w:r>
          <w:t>10.3.17.1</w:t>
        </w:r>
        <w:r>
          <w:tab/>
          <w:t>Message definition</w:t>
        </w:r>
        <w:bookmarkEnd w:id="7995"/>
        <w:bookmarkEnd w:id="7996"/>
        <w:bookmarkEnd w:id="7997"/>
        <w:bookmarkEnd w:id="7998"/>
        <w:bookmarkEnd w:id="7999"/>
        <w:bookmarkEnd w:id="8000"/>
      </w:ins>
    </w:p>
    <w:p w14:paraId="25F246E5" w14:textId="77777777" w:rsidR="007E60DF" w:rsidRDefault="007E60DF" w:rsidP="007E60DF">
      <w:pPr>
        <w:rPr>
          <w:ins w:id="8002" w:author="C1-213843" w:date="2021-05-31T15:47:00Z"/>
        </w:rPr>
      </w:pPr>
      <w:ins w:id="8003" w:author="C1-213843" w:date="2021-05-31T15:47:00Z">
        <w:r>
          <w:t>This message is sent by a UE to another peer UE to respond to a PROSE DIRECT LINK REKEYING REQUEST message. See table 10.3.17.1.1.</w:t>
        </w:r>
      </w:ins>
    </w:p>
    <w:p w14:paraId="5A968AF1" w14:textId="77777777" w:rsidR="007E60DF" w:rsidRDefault="007E60DF" w:rsidP="007E60DF">
      <w:pPr>
        <w:pStyle w:val="B1"/>
        <w:rPr>
          <w:ins w:id="8004" w:author="C1-213843" w:date="2021-05-31T15:47:00Z"/>
        </w:rPr>
      </w:pPr>
      <w:ins w:id="8005" w:author="C1-213843" w:date="2021-05-31T15:47:00Z">
        <w:r>
          <w:t>Message type:</w:t>
        </w:r>
        <w:r>
          <w:tab/>
          <w:t>PROSE DIRECT LINK REKEYING RESPONSE</w:t>
        </w:r>
      </w:ins>
    </w:p>
    <w:p w14:paraId="5C5D31E4" w14:textId="77777777" w:rsidR="007E60DF" w:rsidRDefault="007E60DF" w:rsidP="007E60DF">
      <w:pPr>
        <w:pStyle w:val="B1"/>
        <w:rPr>
          <w:ins w:id="8006" w:author="C1-213843" w:date="2021-05-31T15:47:00Z"/>
        </w:rPr>
      </w:pPr>
      <w:ins w:id="8007" w:author="C1-213843" w:date="2021-05-31T15:47:00Z">
        <w:r>
          <w:t>Significance:</w:t>
        </w:r>
        <w:r>
          <w:tab/>
          <w:t>dual</w:t>
        </w:r>
      </w:ins>
    </w:p>
    <w:p w14:paraId="7E4FD8B5" w14:textId="77777777" w:rsidR="007E60DF" w:rsidRDefault="007E60DF" w:rsidP="007E60DF">
      <w:pPr>
        <w:pStyle w:val="B1"/>
        <w:rPr>
          <w:ins w:id="8008" w:author="C1-213843" w:date="2021-05-31T15:47:00Z"/>
        </w:rPr>
      </w:pPr>
      <w:ins w:id="8009" w:author="C1-213843" w:date="2021-05-31T15:47:00Z">
        <w:r>
          <w:t>Direction:</w:t>
        </w:r>
        <w:r>
          <w:tab/>
        </w:r>
        <w:r>
          <w:tab/>
          <w:t>UE to peer UE</w:t>
        </w:r>
      </w:ins>
    </w:p>
    <w:p w14:paraId="583992A3" w14:textId="77777777" w:rsidR="007E60DF" w:rsidRDefault="007E60DF" w:rsidP="007E60DF">
      <w:pPr>
        <w:pStyle w:val="TH"/>
        <w:rPr>
          <w:ins w:id="8010" w:author="C1-213843" w:date="2021-05-31T15:47:00Z"/>
        </w:rPr>
      </w:pPr>
      <w:ins w:id="8011" w:author="C1-213843" w:date="2021-05-31T15:47:00Z">
        <w:r>
          <w:t>Table 10.3.17.1.1: PROSE DIRECT LINK REKEYING RESPONSE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42B829D6" w14:textId="77777777" w:rsidTr="007E60DF">
        <w:trPr>
          <w:cantSplit/>
          <w:jc w:val="center"/>
          <w:ins w:id="8012"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Default="007E60DF">
            <w:pPr>
              <w:pStyle w:val="TAH"/>
              <w:rPr>
                <w:ins w:id="8013" w:author="C1-213843" w:date="2021-05-31T15:47:00Z"/>
              </w:rPr>
            </w:pPr>
            <w:ins w:id="8014" w:author="C1-213843" w:date="2021-05-31T15:47:00Z">
              <w: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77777777" w:rsidR="007E60DF" w:rsidRDefault="007E60DF">
            <w:pPr>
              <w:pStyle w:val="TAH"/>
              <w:rPr>
                <w:ins w:id="8015" w:author="C1-213843" w:date="2021-05-31T15:47:00Z"/>
              </w:rPr>
            </w:pPr>
            <w:ins w:id="8016" w:author="C1-213843" w:date="2021-05-31T15:47:00Z">
              <w: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Default="007E60DF">
            <w:pPr>
              <w:pStyle w:val="TAH"/>
              <w:rPr>
                <w:ins w:id="8017" w:author="C1-213843" w:date="2021-05-31T15:47:00Z"/>
              </w:rPr>
            </w:pPr>
            <w:ins w:id="8018"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Default="007E60DF">
            <w:pPr>
              <w:pStyle w:val="TAH"/>
              <w:rPr>
                <w:ins w:id="8019" w:author="C1-213843" w:date="2021-05-31T15:47:00Z"/>
              </w:rPr>
            </w:pPr>
            <w:ins w:id="8020"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Default="007E60DF">
            <w:pPr>
              <w:pStyle w:val="TAH"/>
              <w:rPr>
                <w:ins w:id="8021" w:author="C1-213843" w:date="2021-05-31T15:47:00Z"/>
              </w:rPr>
            </w:pPr>
            <w:ins w:id="8022"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Default="007E60DF">
            <w:pPr>
              <w:pStyle w:val="TAH"/>
              <w:rPr>
                <w:ins w:id="8023" w:author="C1-213843" w:date="2021-05-31T15:47:00Z"/>
              </w:rPr>
            </w:pPr>
            <w:ins w:id="8024" w:author="C1-213843" w:date="2021-05-31T15:47:00Z">
              <w:r>
                <w:t>Length</w:t>
              </w:r>
            </w:ins>
          </w:p>
        </w:tc>
      </w:tr>
      <w:tr w:rsidR="007E60DF" w14:paraId="2F367C02" w14:textId="77777777" w:rsidTr="007E60DF">
        <w:trPr>
          <w:cantSplit/>
          <w:jc w:val="center"/>
          <w:ins w:id="8025"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Default="007E60DF">
            <w:pPr>
              <w:pStyle w:val="TAL"/>
              <w:rPr>
                <w:ins w:id="8026"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Default="007E60DF">
            <w:pPr>
              <w:pStyle w:val="TAL"/>
              <w:rPr>
                <w:ins w:id="8027" w:author="C1-213843" w:date="2021-05-31T15:47:00Z"/>
              </w:rPr>
            </w:pPr>
            <w:ins w:id="8028" w:author="C1-213843" w:date="2021-05-31T15:47:00Z">
              <w:r>
                <w:t>PROSE DIRECT LINK REKEYING RESPONSE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Default="007E60DF">
            <w:pPr>
              <w:pStyle w:val="TAL"/>
              <w:rPr>
                <w:ins w:id="8029" w:author="C1-213843" w:date="2021-05-31T15:47:00Z"/>
              </w:rPr>
            </w:pPr>
            <w:ins w:id="8030" w:author="C1-213843" w:date="2021-05-31T15:47:00Z">
              <w:r>
                <w:t>ProSe PC5 signalling message type</w:t>
              </w:r>
            </w:ins>
          </w:p>
          <w:p w14:paraId="39E29E24" w14:textId="77777777" w:rsidR="007E60DF" w:rsidRDefault="007E60DF">
            <w:pPr>
              <w:pStyle w:val="TAL"/>
              <w:rPr>
                <w:ins w:id="8031" w:author="C1-213843" w:date="2021-05-31T15:47:00Z"/>
              </w:rPr>
            </w:pPr>
            <w:ins w:id="8032" w:author="C1-213843" w:date="2021-05-31T15:47:00Z">
              <w:r>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Default="007E60DF">
            <w:pPr>
              <w:pStyle w:val="TAC"/>
              <w:rPr>
                <w:ins w:id="8033" w:author="C1-213843" w:date="2021-05-31T15:47:00Z"/>
              </w:rPr>
            </w:pPr>
            <w:ins w:id="8034"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Default="007E60DF">
            <w:pPr>
              <w:pStyle w:val="TAC"/>
              <w:rPr>
                <w:ins w:id="8035" w:author="C1-213843" w:date="2021-05-31T15:47:00Z"/>
              </w:rPr>
            </w:pPr>
            <w:ins w:id="8036"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Default="007E60DF">
            <w:pPr>
              <w:pStyle w:val="TAC"/>
              <w:rPr>
                <w:ins w:id="8037" w:author="C1-213843" w:date="2021-05-31T15:47:00Z"/>
              </w:rPr>
            </w:pPr>
            <w:ins w:id="8038" w:author="C1-213843" w:date="2021-05-31T15:47:00Z">
              <w:r>
                <w:t>1</w:t>
              </w:r>
            </w:ins>
          </w:p>
        </w:tc>
      </w:tr>
      <w:tr w:rsidR="007E60DF" w14:paraId="3DC6B110" w14:textId="77777777" w:rsidTr="007E60DF">
        <w:trPr>
          <w:cantSplit/>
          <w:jc w:val="center"/>
          <w:ins w:id="8039"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Default="007E60DF">
            <w:pPr>
              <w:pStyle w:val="TAL"/>
              <w:rPr>
                <w:ins w:id="8040"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Default="007E60DF">
            <w:pPr>
              <w:pStyle w:val="TAL"/>
              <w:rPr>
                <w:ins w:id="8041" w:author="C1-213843" w:date="2021-05-31T15:47:00Z"/>
              </w:rPr>
            </w:pPr>
            <w:ins w:id="8042" w:author="C1-213843" w:date="2021-05-31T15:47:00Z">
              <w:r>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Default="007E60DF">
            <w:pPr>
              <w:pStyle w:val="TAL"/>
              <w:rPr>
                <w:ins w:id="8043" w:author="C1-213843" w:date="2021-05-31T15:47:00Z"/>
              </w:rPr>
            </w:pPr>
            <w:ins w:id="8044" w:author="C1-213843" w:date="2021-05-31T15:47:00Z">
              <w:r>
                <w:t>Sequence number</w:t>
              </w:r>
            </w:ins>
          </w:p>
          <w:p w14:paraId="35F5E9B0" w14:textId="77777777" w:rsidR="007E60DF" w:rsidRDefault="007E60DF">
            <w:pPr>
              <w:pStyle w:val="TAL"/>
              <w:rPr>
                <w:ins w:id="8045" w:author="C1-213843" w:date="2021-05-31T15:47:00Z"/>
              </w:rPr>
            </w:pPr>
            <w:ins w:id="8046" w:author="C1-213843" w:date="2021-05-31T15:47:00Z">
              <w: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Default="007E60DF">
            <w:pPr>
              <w:pStyle w:val="TAC"/>
              <w:rPr>
                <w:ins w:id="8047" w:author="C1-213843" w:date="2021-05-31T15:47:00Z"/>
              </w:rPr>
            </w:pPr>
            <w:ins w:id="8048"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Default="007E60DF">
            <w:pPr>
              <w:pStyle w:val="TAC"/>
              <w:rPr>
                <w:ins w:id="8049" w:author="C1-213843" w:date="2021-05-31T15:47:00Z"/>
              </w:rPr>
            </w:pPr>
            <w:ins w:id="8050"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Default="007E60DF">
            <w:pPr>
              <w:pStyle w:val="TAC"/>
              <w:rPr>
                <w:ins w:id="8051" w:author="C1-213843" w:date="2021-05-31T15:47:00Z"/>
              </w:rPr>
            </w:pPr>
            <w:ins w:id="8052" w:author="C1-213843" w:date="2021-05-31T15:47:00Z">
              <w:r>
                <w:t>1</w:t>
              </w:r>
            </w:ins>
          </w:p>
        </w:tc>
      </w:tr>
    </w:tbl>
    <w:p w14:paraId="0A838C5B" w14:textId="77777777" w:rsidR="007E60DF" w:rsidRDefault="007E60DF" w:rsidP="00123C9D">
      <w:pPr>
        <w:rPr>
          <w:ins w:id="8053" w:author="C1-213843" w:date="2021-05-31T15:47:00Z"/>
        </w:rPr>
      </w:pPr>
    </w:p>
    <w:p w14:paraId="73AC34DB" w14:textId="77777777" w:rsidR="007E60DF" w:rsidRDefault="007E60DF" w:rsidP="007E60DF">
      <w:pPr>
        <w:pStyle w:val="30"/>
        <w:rPr>
          <w:ins w:id="8054" w:author="C1-213843" w:date="2021-05-31T15:47:00Z"/>
        </w:rPr>
      </w:pPr>
      <w:bookmarkStart w:id="8055" w:name="_Toc68196395"/>
      <w:bookmarkStart w:id="8056" w:name="_Toc59209066"/>
      <w:bookmarkStart w:id="8057" w:name="_Toc51951289"/>
      <w:bookmarkStart w:id="8058" w:name="_Toc45882739"/>
      <w:bookmarkStart w:id="8059" w:name="_Toc45282353"/>
      <w:bookmarkStart w:id="8060" w:name="_Toc73378936"/>
      <w:ins w:id="8061" w:author="C1-213843" w:date="2021-05-31T15:47:00Z">
        <w:r>
          <w:t>10.3.18</w:t>
        </w:r>
        <w:r>
          <w:tab/>
          <w:t>ProSe direct link identifier update request</w:t>
        </w:r>
        <w:bookmarkEnd w:id="8055"/>
        <w:bookmarkEnd w:id="8056"/>
        <w:bookmarkEnd w:id="8057"/>
        <w:bookmarkEnd w:id="8058"/>
        <w:bookmarkEnd w:id="8059"/>
        <w:bookmarkEnd w:id="8060"/>
      </w:ins>
    </w:p>
    <w:p w14:paraId="30749F6F" w14:textId="77777777" w:rsidR="007E60DF" w:rsidRDefault="007E60DF" w:rsidP="007E60DF">
      <w:pPr>
        <w:pStyle w:val="40"/>
        <w:rPr>
          <w:ins w:id="8062" w:author="C1-213843" w:date="2021-05-31T15:47:00Z"/>
        </w:rPr>
      </w:pPr>
      <w:bookmarkStart w:id="8063" w:name="_Toc68196396"/>
      <w:bookmarkStart w:id="8064" w:name="_Toc59209067"/>
      <w:bookmarkStart w:id="8065" w:name="_Toc51951290"/>
      <w:bookmarkStart w:id="8066" w:name="_Toc45882740"/>
      <w:bookmarkStart w:id="8067" w:name="_Toc45282354"/>
      <w:bookmarkStart w:id="8068" w:name="_Toc73378937"/>
      <w:ins w:id="8069" w:author="C1-213843" w:date="2021-05-31T15:47:00Z">
        <w:r>
          <w:t>10.3.18.1</w:t>
        </w:r>
        <w:r>
          <w:tab/>
          <w:t>Message definition</w:t>
        </w:r>
        <w:bookmarkEnd w:id="8063"/>
        <w:bookmarkEnd w:id="8064"/>
        <w:bookmarkEnd w:id="8065"/>
        <w:bookmarkEnd w:id="8066"/>
        <w:bookmarkEnd w:id="8067"/>
        <w:bookmarkEnd w:id="8068"/>
      </w:ins>
    </w:p>
    <w:p w14:paraId="05153221" w14:textId="77777777" w:rsidR="007E60DF" w:rsidRDefault="007E60DF" w:rsidP="007E60DF">
      <w:pPr>
        <w:rPr>
          <w:ins w:id="8070" w:author="C1-213843" w:date="2021-05-31T15:47:00Z"/>
        </w:rPr>
      </w:pPr>
      <w:ins w:id="8071" w:author="C1-213843" w:date="2021-05-31T15:47:00Z">
        <w:r>
          <w:t>This message is sent by a UE to another peer UE to initiate the direct link identifier procedure. See table 10.3.18.1.1.</w:t>
        </w:r>
      </w:ins>
    </w:p>
    <w:p w14:paraId="1930D66F" w14:textId="77777777" w:rsidR="007E60DF" w:rsidRDefault="007E60DF" w:rsidP="007E60DF">
      <w:pPr>
        <w:pStyle w:val="B1"/>
        <w:rPr>
          <w:ins w:id="8072" w:author="C1-213843" w:date="2021-05-31T15:47:00Z"/>
        </w:rPr>
      </w:pPr>
      <w:ins w:id="8073" w:author="C1-213843" w:date="2021-05-31T15:47:00Z">
        <w:r>
          <w:t>Message type:</w:t>
        </w:r>
        <w:r>
          <w:tab/>
          <w:t>PROSE DIRECT LINK IDENTIFIER UPDATE REQUEST</w:t>
        </w:r>
      </w:ins>
    </w:p>
    <w:p w14:paraId="019F2DE1" w14:textId="77777777" w:rsidR="007E60DF" w:rsidRDefault="007E60DF" w:rsidP="007E60DF">
      <w:pPr>
        <w:pStyle w:val="B1"/>
        <w:rPr>
          <w:ins w:id="8074" w:author="C1-213843" w:date="2021-05-31T15:47:00Z"/>
        </w:rPr>
      </w:pPr>
      <w:ins w:id="8075" w:author="C1-213843" w:date="2021-05-31T15:47:00Z">
        <w:r>
          <w:t>Significance:</w:t>
        </w:r>
        <w:r>
          <w:tab/>
          <w:t>dual</w:t>
        </w:r>
      </w:ins>
    </w:p>
    <w:p w14:paraId="52AFC423" w14:textId="77777777" w:rsidR="007E60DF" w:rsidRDefault="007E60DF" w:rsidP="007E60DF">
      <w:pPr>
        <w:pStyle w:val="B1"/>
        <w:rPr>
          <w:ins w:id="8076" w:author="C1-213843" w:date="2021-05-31T15:47:00Z"/>
        </w:rPr>
      </w:pPr>
      <w:ins w:id="8077" w:author="C1-213843" w:date="2021-05-31T15:47:00Z">
        <w:r>
          <w:t>Direction:</w:t>
        </w:r>
        <w:r>
          <w:tab/>
        </w:r>
        <w:r>
          <w:tab/>
          <w:t>UE to peer UE</w:t>
        </w:r>
      </w:ins>
    </w:p>
    <w:p w14:paraId="3C0463C9" w14:textId="77777777" w:rsidR="007E60DF" w:rsidRDefault="007E60DF" w:rsidP="007E60DF">
      <w:pPr>
        <w:pStyle w:val="TH"/>
        <w:rPr>
          <w:ins w:id="8078" w:author="C1-213843" w:date="2021-05-31T15:47:00Z"/>
          <w:lang w:val="fr-FR"/>
        </w:rPr>
      </w:pPr>
      <w:ins w:id="8079" w:author="C1-213843" w:date="2021-05-31T15:47:00Z">
        <w:r>
          <w:rPr>
            <w:lang w:val="fr-FR"/>
          </w:rPr>
          <w:t>Table</w:t>
        </w:r>
        <w:r>
          <w:t> 10.3.18.</w:t>
        </w:r>
        <w:r>
          <w:rPr>
            <w:lang w:val="fr-FR"/>
          </w:rPr>
          <w:t>1.1: PROSE DIRECT LINK IDENTIFIER UPDATE REQUEST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134C9BDB" w14:textId="77777777" w:rsidTr="007E60DF">
        <w:trPr>
          <w:cantSplit/>
          <w:jc w:val="center"/>
          <w:ins w:id="8080"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Default="007E60DF">
            <w:pPr>
              <w:pStyle w:val="TAH"/>
              <w:rPr>
                <w:ins w:id="8081" w:author="C1-213843" w:date="2021-05-31T15:47:00Z"/>
              </w:rPr>
            </w:pPr>
            <w:ins w:id="8082" w:author="C1-213843" w:date="2021-05-31T15:47:00Z">
              <w: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77777777" w:rsidR="007E60DF" w:rsidRDefault="007E60DF">
            <w:pPr>
              <w:pStyle w:val="TAH"/>
              <w:rPr>
                <w:ins w:id="8083" w:author="C1-213843" w:date="2021-05-31T15:47:00Z"/>
              </w:rPr>
            </w:pPr>
            <w:ins w:id="8084" w:author="C1-213843" w:date="2021-05-31T15:47:00Z">
              <w: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Default="007E60DF">
            <w:pPr>
              <w:pStyle w:val="TAH"/>
              <w:rPr>
                <w:ins w:id="8085" w:author="C1-213843" w:date="2021-05-31T15:47:00Z"/>
              </w:rPr>
            </w:pPr>
            <w:ins w:id="8086"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Default="007E60DF">
            <w:pPr>
              <w:pStyle w:val="TAH"/>
              <w:rPr>
                <w:ins w:id="8087" w:author="C1-213843" w:date="2021-05-31T15:47:00Z"/>
              </w:rPr>
            </w:pPr>
            <w:ins w:id="8088"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Default="007E60DF">
            <w:pPr>
              <w:pStyle w:val="TAH"/>
              <w:rPr>
                <w:ins w:id="8089" w:author="C1-213843" w:date="2021-05-31T15:47:00Z"/>
              </w:rPr>
            </w:pPr>
            <w:ins w:id="8090"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Default="007E60DF">
            <w:pPr>
              <w:pStyle w:val="TAH"/>
              <w:rPr>
                <w:ins w:id="8091" w:author="C1-213843" w:date="2021-05-31T15:47:00Z"/>
              </w:rPr>
            </w:pPr>
            <w:ins w:id="8092" w:author="C1-213843" w:date="2021-05-31T15:47:00Z">
              <w:r>
                <w:t>Length</w:t>
              </w:r>
            </w:ins>
          </w:p>
        </w:tc>
      </w:tr>
      <w:tr w:rsidR="007E60DF" w14:paraId="425E46AE" w14:textId="77777777" w:rsidTr="007E60DF">
        <w:trPr>
          <w:cantSplit/>
          <w:jc w:val="center"/>
          <w:ins w:id="8093"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Default="007E60DF">
            <w:pPr>
              <w:pStyle w:val="TAL"/>
              <w:rPr>
                <w:ins w:id="8094"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Default="007E60DF">
            <w:pPr>
              <w:pStyle w:val="TAL"/>
              <w:rPr>
                <w:ins w:id="8095" w:author="C1-213843" w:date="2021-05-31T15:47:00Z"/>
              </w:rPr>
            </w:pPr>
            <w:ins w:id="8096" w:author="C1-213843" w:date="2021-05-31T15:47:00Z">
              <w:r>
                <w:t>PROSE DIRECT LINK IDENTIFIER UPDATE REQUEST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Default="007E60DF">
            <w:pPr>
              <w:pStyle w:val="TAL"/>
              <w:rPr>
                <w:ins w:id="8097" w:author="C1-213843" w:date="2021-05-31T15:47:00Z"/>
              </w:rPr>
            </w:pPr>
            <w:ins w:id="8098" w:author="C1-213843" w:date="2021-05-31T15:47:00Z">
              <w:r>
                <w:t>ProSe PC5 signalling message type</w:t>
              </w:r>
            </w:ins>
          </w:p>
          <w:p w14:paraId="5C9BFE72" w14:textId="77777777" w:rsidR="007E60DF" w:rsidRDefault="007E60DF">
            <w:pPr>
              <w:pStyle w:val="TAL"/>
              <w:rPr>
                <w:ins w:id="8099" w:author="C1-213843" w:date="2021-05-31T15:47:00Z"/>
              </w:rPr>
            </w:pPr>
            <w:ins w:id="8100" w:author="C1-213843" w:date="2021-05-31T15:47:00Z">
              <w:r>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Default="007E60DF">
            <w:pPr>
              <w:pStyle w:val="TAC"/>
              <w:rPr>
                <w:ins w:id="8101" w:author="C1-213843" w:date="2021-05-31T15:47:00Z"/>
              </w:rPr>
            </w:pPr>
            <w:ins w:id="8102"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Default="007E60DF">
            <w:pPr>
              <w:pStyle w:val="TAC"/>
              <w:rPr>
                <w:ins w:id="8103" w:author="C1-213843" w:date="2021-05-31T15:47:00Z"/>
              </w:rPr>
            </w:pPr>
            <w:ins w:id="8104"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Default="007E60DF">
            <w:pPr>
              <w:pStyle w:val="TAC"/>
              <w:rPr>
                <w:ins w:id="8105" w:author="C1-213843" w:date="2021-05-31T15:47:00Z"/>
              </w:rPr>
            </w:pPr>
            <w:ins w:id="8106" w:author="C1-213843" w:date="2021-05-31T15:47:00Z">
              <w:r>
                <w:t>1</w:t>
              </w:r>
            </w:ins>
          </w:p>
        </w:tc>
      </w:tr>
      <w:tr w:rsidR="007E60DF" w14:paraId="2AC2539A" w14:textId="77777777" w:rsidTr="007E60DF">
        <w:trPr>
          <w:cantSplit/>
          <w:jc w:val="center"/>
          <w:ins w:id="8107"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Default="007E60DF">
            <w:pPr>
              <w:pStyle w:val="TAL"/>
              <w:rPr>
                <w:ins w:id="8108" w:author="C1-213843" w:date="2021-05-31T15:47:00Z"/>
              </w:rPr>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Default="007E60DF">
            <w:pPr>
              <w:pStyle w:val="TAL"/>
              <w:rPr>
                <w:ins w:id="8109" w:author="C1-213843" w:date="2021-05-31T15:47:00Z"/>
              </w:rPr>
            </w:pPr>
            <w:ins w:id="8110" w:author="C1-213843" w:date="2021-05-31T15:47:00Z">
              <w:r>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Default="007E60DF">
            <w:pPr>
              <w:pStyle w:val="TAL"/>
              <w:rPr>
                <w:ins w:id="8111" w:author="C1-213843" w:date="2021-05-31T15:47:00Z"/>
              </w:rPr>
            </w:pPr>
            <w:ins w:id="8112" w:author="C1-213843" w:date="2021-05-31T15:47:00Z">
              <w:r>
                <w:t>Sequence number</w:t>
              </w:r>
            </w:ins>
          </w:p>
          <w:p w14:paraId="70F6770E" w14:textId="77777777" w:rsidR="007E60DF" w:rsidRDefault="007E60DF">
            <w:pPr>
              <w:pStyle w:val="TAL"/>
              <w:rPr>
                <w:ins w:id="8113" w:author="C1-213843" w:date="2021-05-31T15:47:00Z"/>
              </w:rPr>
            </w:pPr>
            <w:ins w:id="8114" w:author="C1-213843" w:date="2021-05-31T15:47:00Z">
              <w: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Default="007E60DF">
            <w:pPr>
              <w:pStyle w:val="TAC"/>
              <w:rPr>
                <w:ins w:id="8115" w:author="C1-213843" w:date="2021-05-31T15:47:00Z"/>
              </w:rPr>
            </w:pPr>
            <w:ins w:id="8116"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Default="007E60DF">
            <w:pPr>
              <w:pStyle w:val="TAC"/>
              <w:rPr>
                <w:ins w:id="8117" w:author="C1-213843" w:date="2021-05-31T15:47:00Z"/>
              </w:rPr>
            </w:pPr>
            <w:ins w:id="8118"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Default="007E60DF">
            <w:pPr>
              <w:pStyle w:val="TAC"/>
              <w:rPr>
                <w:ins w:id="8119" w:author="C1-213843" w:date="2021-05-31T15:47:00Z"/>
              </w:rPr>
            </w:pPr>
            <w:ins w:id="8120" w:author="C1-213843" w:date="2021-05-31T15:47:00Z">
              <w:r>
                <w:t>1</w:t>
              </w:r>
            </w:ins>
          </w:p>
        </w:tc>
      </w:tr>
      <w:tr w:rsidR="007E60DF" w14:paraId="59335C68" w14:textId="77777777" w:rsidTr="007E60DF">
        <w:trPr>
          <w:cantSplit/>
          <w:jc w:val="center"/>
          <w:ins w:id="8121"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Default="007E60DF">
            <w:pPr>
              <w:pStyle w:val="TAL"/>
              <w:rPr>
                <w:ins w:id="8122" w:author="C1-213843" w:date="2021-05-31T15:47:00Z"/>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Default="007E60DF">
            <w:pPr>
              <w:pStyle w:val="TAL"/>
              <w:rPr>
                <w:ins w:id="8123" w:author="C1-213843" w:date="2021-05-31T15:47:00Z"/>
              </w:rPr>
            </w:pPr>
            <w:ins w:id="8124" w:author="C1-213843" w:date="2021-05-31T15:47:00Z">
              <w:r>
                <w:rPr>
                  <w:lang w:eastAsia="ja-JP"/>
                </w:rPr>
                <w:t>MSB of K</w:t>
              </w:r>
              <w:r>
                <w:rPr>
                  <w:vertAlign w:val="subscript"/>
                  <w:lang w:eastAsia="ja-JP"/>
                </w:rPr>
                <w:t>NRP-sess</w:t>
              </w:r>
              <w:r>
                <w:rPr>
                  <w:lang w:eastAsia="ja-JP"/>
                </w:rPr>
                <w:t xml:space="preserve"> ID</w:t>
              </w:r>
            </w:ins>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Default="007E60DF">
            <w:pPr>
              <w:pStyle w:val="TAL"/>
              <w:rPr>
                <w:ins w:id="8125" w:author="C1-213843" w:date="2021-05-31T15:47:00Z"/>
                <w:lang w:eastAsia="ja-JP"/>
              </w:rPr>
            </w:pPr>
            <w:ins w:id="8126" w:author="C1-213843" w:date="2021-05-31T15:47:00Z">
              <w:r>
                <w:rPr>
                  <w:lang w:eastAsia="ja-JP"/>
                </w:rPr>
                <w:t>MSB of K</w:t>
              </w:r>
              <w:r>
                <w:rPr>
                  <w:vertAlign w:val="subscript"/>
                  <w:lang w:eastAsia="ja-JP"/>
                </w:rPr>
                <w:t xml:space="preserve">NRP-sess </w:t>
              </w:r>
              <w:r>
                <w:rPr>
                  <w:lang w:eastAsia="ja-JP"/>
                </w:rPr>
                <w:t>ID</w:t>
              </w:r>
            </w:ins>
          </w:p>
          <w:p w14:paraId="319A826C" w14:textId="77777777" w:rsidR="007E60DF" w:rsidRDefault="007E60DF">
            <w:pPr>
              <w:pStyle w:val="TAL"/>
              <w:rPr>
                <w:ins w:id="8127" w:author="C1-213843" w:date="2021-05-31T15:47:00Z"/>
              </w:rPr>
            </w:pPr>
            <w:ins w:id="8128" w:author="C1-213843" w:date="2021-05-31T15:47:00Z">
              <w:r>
                <w:rPr>
                  <w:lang w:eastAsia="ja-JP"/>
                </w:rPr>
                <w:t>11.3.13</w:t>
              </w:r>
            </w:ins>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Default="007E60DF">
            <w:pPr>
              <w:pStyle w:val="TAC"/>
              <w:rPr>
                <w:ins w:id="8129" w:author="C1-213843" w:date="2021-05-31T15:47:00Z"/>
              </w:rPr>
            </w:pPr>
            <w:ins w:id="8130"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Default="007E60DF">
            <w:pPr>
              <w:pStyle w:val="TAC"/>
              <w:rPr>
                <w:ins w:id="8131" w:author="C1-213843" w:date="2021-05-31T15:47:00Z"/>
              </w:rPr>
            </w:pPr>
            <w:ins w:id="8132"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Default="007E60DF">
            <w:pPr>
              <w:pStyle w:val="TAC"/>
              <w:rPr>
                <w:ins w:id="8133" w:author="C1-213843" w:date="2021-05-31T15:47:00Z"/>
              </w:rPr>
            </w:pPr>
            <w:ins w:id="8134" w:author="C1-213843" w:date="2021-05-31T15:47:00Z">
              <w:r>
                <w:t>1</w:t>
              </w:r>
            </w:ins>
          </w:p>
        </w:tc>
      </w:tr>
      <w:tr w:rsidR="007E60DF" w14:paraId="554433B0" w14:textId="77777777" w:rsidTr="007E60DF">
        <w:trPr>
          <w:cantSplit/>
          <w:jc w:val="center"/>
          <w:ins w:id="8135"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Default="007E60DF">
            <w:pPr>
              <w:keepNext/>
              <w:keepLines/>
              <w:spacing w:after="0"/>
              <w:rPr>
                <w:ins w:id="8136" w:author="C1-213843" w:date="2021-05-31T15:47:00Z"/>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Default="007E60DF">
            <w:pPr>
              <w:pStyle w:val="TAL"/>
              <w:rPr>
                <w:ins w:id="8137" w:author="C1-213843" w:date="2021-05-31T15:47:00Z"/>
                <w:lang w:eastAsia="zh-CN"/>
              </w:rPr>
            </w:pPr>
            <w:ins w:id="8138" w:author="C1-213843" w:date="2021-05-31T15:47:00Z">
              <w:r>
                <w:rPr>
                  <w:lang w:eastAsia="zh-CN"/>
                </w:rPr>
                <w:t>Source layer-2 ID</w:t>
              </w:r>
            </w:ins>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Default="007E60DF">
            <w:pPr>
              <w:pStyle w:val="TAL"/>
              <w:rPr>
                <w:ins w:id="8139" w:author="C1-213843" w:date="2021-05-31T15:47:00Z"/>
                <w:lang w:eastAsia="zh-CN"/>
              </w:rPr>
            </w:pPr>
            <w:ins w:id="8140" w:author="C1-213843" w:date="2021-05-31T15:47:00Z">
              <w:r>
                <w:rPr>
                  <w:lang w:eastAsia="zh-CN"/>
                </w:rPr>
                <w:t>Layer-2 ID</w:t>
              </w:r>
            </w:ins>
          </w:p>
          <w:p w14:paraId="562B79B9" w14:textId="77777777" w:rsidR="007E60DF" w:rsidRDefault="007E60DF">
            <w:pPr>
              <w:pStyle w:val="TAL"/>
              <w:rPr>
                <w:ins w:id="8141" w:author="C1-213843" w:date="2021-05-31T15:47:00Z"/>
                <w:lang w:eastAsia="zh-CN"/>
              </w:rPr>
            </w:pPr>
            <w:ins w:id="8142" w:author="C1-213843" w:date="2021-05-31T15:47:00Z">
              <w:r>
                <w:rPr>
                  <w:lang w:eastAsia="zh-CN"/>
                </w:rPr>
                <w:t>11.3.25</w:t>
              </w:r>
            </w:ins>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Default="007E60DF">
            <w:pPr>
              <w:pStyle w:val="TAC"/>
              <w:rPr>
                <w:ins w:id="8143" w:author="C1-213843" w:date="2021-05-31T15:47:00Z"/>
                <w:lang w:eastAsia="zh-CN"/>
              </w:rPr>
            </w:pPr>
            <w:ins w:id="8144" w:author="C1-213843" w:date="2021-05-31T15:47:00Z">
              <w:r>
                <w:rPr>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Default="007E60DF">
            <w:pPr>
              <w:pStyle w:val="TAC"/>
              <w:rPr>
                <w:ins w:id="8145" w:author="C1-213843" w:date="2021-05-31T15:47:00Z"/>
                <w:lang w:eastAsia="zh-CN"/>
              </w:rPr>
            </w:pPr>
            <w:ins w:id="8146" w:author="C1-213843" w:date="2021-05-31T15:47:00Z">
              <w:r>
                <w:rPr>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Default="007E60DF">
            <w:pPr>
              <w:pStyle w:val="TAC"/>
              <w:rPr>
                <w:ins w:id="8147" w:author="C1-213843" w:date="2021-05-31T15:47:00Z"/>
                <w:lang w:eastAsia="zh-CN"/>
              </w:rPr>
            </w:pPr>
            <w:ins w:id="8148" w:author="C1-213843" w:date="2021-05-31T15:47:00Z">
              <w:r>
                <w:rPr>
                  <w:lang w:eastAsia="zh-CN"/>
                </w:rPr>
                <w:t>3</w:t>
              </w:r>
            </w:ins>
          </w:p>
        </w:tc>
      </w:tr>
      <w:tr w:rsidR="007E60DF" w14:paraId="266D97F6" w14:textId="77777777" w:rsidTr="007E60DF">
        <w:trPr>
          <w:cantSplit/>
          <w:jc w:val="center"/>
          <w:ins w:id="8149"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7777777" w:rsidR="007E60DF" w:rsidRDefault="007E60DF">
            <w:pPr>
              <w:pStyle w:val="TAL"/>
              <w:rPr>
                <w:ins w:id="8150" w:author="C1-213843" w:date="2021-05-31T15:47:00Z"/>
                <w:lang w:eastAsia="zh-CN"/>
              </w:rPr>
            </w:pPr>
            <w:ins w:id="8151" w:author="C1-213843" w:date="2021-05-31T15:47:00Z">
              <w:r>
                <w:rPr>
                  <w:lang w:eastAsia="zh-CN"/>
                </w:rPr>
                <w:t>57</w:t>
              </w:r>
            </w:ins>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Default="007E60DF">
            <w:pPr>
              <w:pStyle w:val="TAL"/>
              <w:rPr>
                <w:ins w:id="8152" w:author="C1-213843" w:date="2021-05-31T15:47:00Z"/>
              </w:rPr>
            </w:pPr>
            <w:ins w:id="8153" w:author="C1-213843" w:date="2021-05-31T15:47:00Z">
              <w:r>
                <w:t>Source user info</w:t>
              </w:r>
            </w:ins>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77777777" w:rsidR="007E60DF" w:rsidRDefault="007E60DF">
            <w:pPr>
              <w:pStyle w:val="TAL"/>
              <w:rPr>
                <w:ins w:id="8154" w:author="C1-213843" w:date="2021-05-31T15:47:00Z"/>
              </w:rPr>
            </w:pPr>
            <w:ins w:id="8155" w:author="C1-213843" w:date="2021-05-31T15:47:00Z">
              <w:r>
                <w:t>Application layer ID</w:t>
              </w:r>
            </w:ins>
          </w:p>
          <w:p w14:paraId="2E87743E" w14:textId="77777777" w:rsidR="007E60DF" w:rsidRDefault="007E60DF">
            <w:pPr>
              <w:pStyle w:val="TAL"/>
              <w:rPr>
                <w:ins w:id="8156" w:author="C1-213843" w:date="2021-05-31T15:47:00Z"/>
              </w:rPr>
            </w:pPr>
            <w:ins w:id="8157" w:author="C1-213843" w:date="2021-05-31T15:47:00Z">
              <w:r>
                <w:t>11.3.4</w:t>
              </w:r>
            </w:ins>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Default="007E60DF">
            <w:pPr>
              <w:pStyle w:val="TAC"/>
              <w:rPr>
                <w:ins w:id="8158" w:author="C1-213843" w:date="2021-05-31T15:47:00Z"/>
              </w:rPr>
            </w:pPr>
            <w:ins w:id="8159" w:author="C1-213843" w:date="2021-05-31T15:47:00Z">
              <w:r>
                <w:t>O</w:t>
              </w:r>
            </w:ins>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Default="007E60DF">
            <w:pPr>
              <w:pStyle w:val="TAC"/>
              <w:rPr>
                <w:ins w:id="8160" w:author="C1-213843" w:date="2021-05-31T15:47:00Z"/>
              </w:rPr>
            </w:pPr>
            <w:ins w:id="8161" w:author="C1-213843" w:date="2021-05-31T15:47:00Z">
              <w:r>
                <w:t>TLV</w:t>
              </w:r>
            </w:ins>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77777777" w:rsidR="007E60DF" w:rsidRDefault="007E60DF">
            <w:pPr>
              <w:pStyle w:val="TAC"/>
              <w:rPr>
                <w:ins w:id="8162" w:author="C1-213843" w:date="2021-05-31T15:47:00Z"/>
              </w:rPr>
            </w:pPr>
            <w:ins w:id="8163" w:author="C1-213843" w:date="2021-05-31T15:47:00Z">
              <w:r>
                <w:t>4-254</w:t>
              </w:r>
            </w:ins>
          </w:p>
        </w:tc>
      </w:tr>
      <w:tr w:rsidR="007E60DF" w14:paraId="4F5ACE50" w14:textId="77777777" w:rsidTr="007E60DF">
        <w:trPr>
          <w:cantSplit/>
          <w:jc w:val="center"/>
          <w:ins w:id="8164"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556B8CCF" w14:textId="77777777" w:rsidR="007E60DF" w:rsidRDefault="007E60DF">
            <w:pPr>
              <w:pStyle w:val="TAL"/>
              <w:rPr>
                <w:ins w:id="8165" w:author="C1-213843" w:date="2021-05-31T15:47:00Z"/>
                <w:lang w:eastAsia="zh-CN"/>
              </w:rPr>
            </w:pPr>
            <w:ins w:id="8166" w:author="C1-213843" w:date="2021-05-31T15:47:00Z">
              <w:r>
                <w:rPr>
                  <w:lang w:eastAsia="zh-CN"/>
                </w:rPr>
                <w:t>58</w:t>
              </w:r>
            </w:ins>
          </w:p>
        </w:tc>
        <w:tc>
          <w:tcPr>
            <w:tcW w:w="2837" w:type="dxa"/>
            <w:tcBorders>
              <w:top w:val="single" w:sz="6" w:space="0" w:color="000000"/>
              <w:left w:val="single" w:sz="6" w:space="0" w:color="000000"/>
              <w:bottom w:val="single" w:sz="6" w:space="0" w:color="000000"/>
              <w:right w:val="single" w:sz="6" w:space="0" w:color="000000"/>
            </w:tcBorders>
          </w:tcPr>
          <w:p w14:paraId="1A05D63D" w14:textId="77777777" w:rsidR="007E60DF" w:rsidRDefault="007E60DF">
            <w:pPr>
              <w:pStyle w:val="TAL"/>
              <w:rPr>
                <w:ins w:id="8167" w:author="C1-213843" w:date="2021-05-31T15:47:00Z"/>
                <w:lang w:eastAsia="zh-CN"/>
              </w:rPr>
            </w:pPr>
            <w:ins w:id="8168" w:author="C1-213843" w:date="2021-05-31T15:47:00Z">
              <w:r>
                <w:rPr>
                  <w:lang w:eastAsia="zh-CN"/>
                </w:rPr>
                <w:t xml:space="preserve">Source link local IPv6 address </w:t>
              </w:r>
            </w:ins>
          </w:p>
          <w:p w14:paraId="6CF8B15B" w14:textId="77777777" w:rsidR="007E60DF" w:rsidRDefault="007E60DF">
            <w:pPr>
              <w:pStyle w:val="TAL"/>
              <w:rPr>
                <w:ins w:id="8169" w:author="C1-213843" w:date="2021-05-31T15:47:00Z"/>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Default="007E60DF">
            <w:pPr>
              <w:pStyle w:val="TAL"/>
              <w:rPr>
                <w:ins w:id="8170" w:author="C1-213843" w:date="2021-05-31T15:47:00Z"/>
                <w:lang w:eastAsia="zh-CN"/>
              </w:rPr>
            </w:pPr>
            <w:ins w:id="8171" w:author="C1-213843" w:date="2021-05-31T15:47:00Z">
              <w:r>
                <w:rPr>
                  <w:lang w:eastAsia="zh-CN"/>
                </w:rPr>
                <w:t>Link local IPv6 address</w:t>
              </w:r>
            </w:ins>
          </w:p>
          <w:p w14:paraId="20DD6C67" w14:textId="77777777" w:rsidR="007E60DF" w:rsidRDefault="007E60DF">
            <w:pPr>
              <w:pStyle w:val="TAL"/>
              <w:rPr>
                <w:ins w:id="8172" w:author="C1-213843" w:date="2021-05-31T15:47:00Z"/>
                <w:lang w:eastAsia="zh-CN"/>
              </w:rPr>
            </w:pPr>
            <w:ins w:id="8173" w:author="C1-213843" w:date="2021-05-31T15:47:00Z">
              <w:r>
                <w:rPr>
                  <w:lang w:eastAsia="zh-CN"/>
                </w:rPr>
                <w:t>11.3.7</w:t>
              </w:r>
            </w:ins>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Default="007E60DF">
            <w:pPr>
              <w:pStyle w:val="TAC"/>
              <w:rPr>
                <w:ins w:id="8174" w:author="C1-213843" w:date="2021-05-31T15:47:00Z"/>
                <w:lang w:eastAsia="zh-CN"/>
              </w:rPr>
            </w:pPr>
            <w:ins w:id="8175" w:author="C1-213843" w:date="2021-05-31T15:47:00Z">
              <w:r>
                <w:rPr>
                  <w:lang w:eastAsia="zh-CN"/>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Default="007E60DF">
            <w:pPr>
              <w:pStyle w:val="TAC"/>
              <w:rPr>
                <w:ins w:id="8176" w:author="C1-213843" w:date="2021-05-31T15:47:00Z"/>
                <w:lang w:eastAsia="zh-CN"/>
              </w:rPr>
            </w:pPr>
            <w:ins w:id="8177" w:author="C1-213843" w:date="2021-05-31T15:47:00Z">
              <w:r>
                <w:rPr>
                  <w:lang w:eastAsia="zh-CN"/>
                </w:rPr>
                <w:t>TV</w:t>
              </w:r>
            </w:ins>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Default="007E60DF">
            <w:pPr>
              <w:pStyle w:val="TAC"/>
              <w:rPr>
                <w:ins w:id="8178" w:author="C1-213843" w:date="2021-05-31T15:47:00Z"/>
                <w:lang w:eastAsia="zh-CN"/>
              </w:rPr>
            </w:pPr>
            <w:ins w:id="8179" w:author="C1-213843" w:date="2021-05-31T15:47:00Z">
              <w:r>
                <w:rPr>
                  <w:lang w:eastAsia="zh-CN"/>
                </w:rPr>
                <w:t>17</w:t>
              </w:r>
            </w:ins>
          </w:p>
        </w:tc>
      </w:tr>
    </w:tbl>
    <w:p w14:paraId="69A9AE53" w14:textId="77777777" w:rsidR="007E60DF" w:rsidRDefault="007E60DF" w:rsidP="007E60DF">
      <w:pPr>
        <w:pStyle w:val="40"/>
        <w:rPr>
          <w:ins w:id="8180" w:author="C1-213843" w:date="2021-05-31T15:47:00Z"/>
          <w:rFonts w:eastAsiaTheme="minorEastAsia"/>
        </w:rPr>
      </w:pPr>
      <w:bookmarkStart w:id="8181" w:name="_Toc68196397"/>
      <w:bookmarkStart w:id="8182" w:name="_Toc59209068"/>
      <w:bookmarkStart w:id="8183" w:name="_Toc51951291"/>
      <w:bookmarkStart w:id="8184" w:name="_Toc45882741"/>
      <w:bookmarkStart w:id="8185" w:name="_Toc45282355"/>
      <w:bookmarkStart w:id="8186" w:name="_Toc73378938"/>
      <w:ins w:id="8187" w:author="C1-213843" w:date="2021-05-31T15:47:00Z">
        <w:r>
          <w:rPr>
            <w:rFonts w:eastAsia="宋体"/>
            <w:lang w:val="en-US" w:eastAsia="zh-CN"/>
          </w:rPr>
          <w:t>10.3.18</w:t>
        </w:r>
        <w:r>
          <w:t>.</w:t>
        </w:r>
        <w:r>
          <w:rPr>
            <w:lang w:eastAsia="zh-CN"/>
          </w:rPr>
          <w:t>2</w:t>
        </w:r>
        <w:r>
          <w:tab/>
        </w:r>
        <w:r>
          <w:rPr>
            <w:lang w:eastAsia="zh-CN"/>
          </w:rPr>
          <w:t>Source user info</w:t>
        </w:r>
        <w:bookmarkEnd w:id="8181"/>
        <w:bookmarkEnd w:id="8182"/>
        <w:bookmarkEnd w:id="8183"/>
        <w:bookmarkEnd w:id="8184"/>
        <w:bookmarkEnd w:id="8185"/>
        <w:bookmarkEnd w:id="8186"/>
      </w:ins>
    </w:p>
    <w:p w14:paraId="2D918922" w14:textId="77777777" w:rsidR="007E60DF" w:rsidRDefault="007E60DF" w:rsidP="007E60DF">
      <w:pPr>
        <w:rPr>
          <w:ins w:id="8188" w:author="C1-213843" w:date="2021-05-31T15:47:00Z"/>
          <w:lang w:eastAsia="zh-CN"/>
        </w:rPr>
      </w:pPr>
      <w:ins w:id="8189" w:author="C1-213843" w:date="2021-05-31T15:47:00Z">
        <w:r>
          <w:rPr>
            <w:lang w:eastAsia="zh-CN"/>
          </w:rPr>
          <w:t>This IE is included when the initiating UE receives a new application layer ID.</w:t>
        </w:r>
      </w:ins>
    </w:p>
    <w:p w14:paraId="4346B52B" w14:textId="77777777" w:rsidR="007E60DF" w:rsidRDefault="007E60DF" w:rsidP="007E60DF">
      <w:pPr>
        <w:pStyle w:val="40"/>
        <w:rPr>
          <w:ins w:id="8190" w:author="C1-213843" w:date="2021-05-31T15:47:00Z"/>
        </w:rPr>
      </w:pPr>
      <w:bookmarkStart w:id="8191" w:name="_Toc68196398"/>
      <w:bookmarkStart w:id="8192" w:name="_Toc59209069"/>
      <w:bookmarkStart w:id="8193" w:name="_Toc51951292"/>
      <w:bookmarkStart w:id="8194" w:name="_Toc45882742"/>
      <w:bookmarkStart w:id="8195" w:name="_Toc45282356"/>
      <w:bookmarkStart w:id="8196" w:name="_Toc73378939"/>
      <w:ins w:id="8197" w:author="C1-213843" w:date="2021-05-31T15:47:00Z">
        <w:r>
          <w:rPr>
            <w:rFonts w:eastAsia="宋体"/>
            <w:lang w:val="en-US" w:eastAsia="zh-CN"/>
          </w:rPr>
          <w:t>10.3.18</w:t>
        </w:r>
        <w:r>
          <w:t>.</w:t>
        </w:r>
        <w:r>
          <w:rPr>
            <w:lang w:eastAsia="zh-CN"/>
          </w:rPr>
          <w:t>3</w:t>
        </w:r>
        <w:r>
          <w:tab/>
          <w:t xml:space="preserve">Source </w:t>
        </w:r>
        <w:r>
          <w:rPr>
            <w:lang w:eastAsia="zh-CN"/>
          </w:rPr>
          <w:t>link local IPv6 address</w:t>
        </w:r>
        <w:bookmarkEnd w:id="8191"/>
        <w:bookmarkEnd w:id="8192"/>
        <w:bookmarkEnd w:id="8193"/>
        <w:bookmarkEnd w:id="8194"/>
        <w:bookmarkEnd w:id="8195"/>
        <w:bookmarkEnd w:id="8196"/>
      </w:ins>
    </w:p>
    <w:p w14:paraId="0AA107F8" w14:textId="77777777" w:rsidR="007E60DF" w:rsidRDefault="007E60DF" w:rsidP="007E60DF">
      <w:pPr>
        <w:rPr>
          <w:ins w:id="8198" w:author="C1-213843" w:date="2021-05-31T15:47:00Z"/>
        </w:rPr>
      </w:pPr>
      <w:ins w:id="8199" w:author="C1-213843" w:date="2021-05-31T15:47:00Z">
        <w:r>
          <w:t>This IE is included when the link local IPv6 address changes at the initiating UE.</w:t>
        </w:r>
      </w:ins>
    </w:p>
    <w:p w14:paraId="5EBB644C" w14:textId="77777777" w:rsidR="007E60DF" w:rsidRDefault="007E60DF" w:rsidP="007E60DF">
      <w:pPr>
        <w:pStyle w:val="30"/>
        <w:rPr>
          <w:ins w:id="8200" w:author="C1-213843" w:date="2021-05-31T15:47:00Z"/>
          <w:lang w:val="en-US" w:eastAsia="zh-CN"/>
        </w:rPr>
      </w:pPr>
      <w:bookmarkStart w:id="8201" w:name="_Toc68196399"/>
      <w:bookmarkStart w:id="8202" w:name="_Toc59209070"/>
      <w:bookmarkStart w:id="8203" w:name="_Toc51951293"/>
      <w:bookmarkStart w:id="8204" w:name="_Toc45882743"/>
      <w:bookmarkStart w:id="8205" w:name="_Toc45282357"/>
      <w:bookmarkStart w:id="8206" w:name="_Toc73378940"/>
      <w:ins w:id="8207" w:author="C1-213843" w:date="2021-05-31T15:47:00Z">
        <w:r>
          <w:rPr>
            <w:lang w:val="en-US" w:eastAsia="zh-CN"/>
          </w:rPr>
          <w:lastRenderedPageBreak/>
          <w:t>10.3.19</w:t>
        </w:r>
        <w:r>
          <w:tab/>
          <w:t xml:space="preserve">ProSe direct link </w:t>
        </w:r>
        <w:r>
          <w:rPr>
            <w:lang w:val="en-US" w:eastAsia="zh-CN"/>
          </w:rPr>
          <w:t>identifier update accept</w:t>
        </w:r>
        <w:bookmarkEnd w:id="8201"/>
        <w:bookmarkEnd w:id="8202"/>
        <w:bookmarkEnd w:id="8203"/>
        <w:bookmarkEnd w:id="8204"/>
        <w:bookmarkEnd w:id="8205"/>
        <w:bookmarkEnd w:id="8206"/>
      </w:ins>
    </w:p>
    <w:p w14:paraId="5603A215" w14:textId="77777777" w:rsidR="007E60DF" w:rsidRDefault="007E60DF" w:rsidP="007E60DF">
      <w:pPr>
        <w:pStyle w:val="40"/>
        <w:rPr>
          <w:ins w:id="8208" w:author="C1-213843" w:date="2021-05-31T15:47:00Z"/>
        </w:rPr>
      </w:pPr>
      <w:bookmarkStart w:id="8209" w:name="_Toc68196400"/>
      <w:bookmarkStart w:id="8210" w:name="_Toc59209071"/>
      <w:bookmarkStart w:id="8211" w:name="_Toc51951294"/>
      <w:bookmarkStart w:id="8212" w:name="_Toc45882744"/>
      <w:bookmarkStart w:id="8213" w:name="_Toc45282358"/>
      <w:bookmarkStart w:id="8214" w:name="_Toc73378941"/>
      <w:ins w:id="8215" w:author="C1-213843" w:date="2021-05-31T15:47:00Z">
        <w:r>
          <w:rPr>
            <w:lang w:val="en-US" w:eastAsia="zh-CN"/>
          </w:rPr>
          <w:t>10.3.19.1</w:t>
        </w:r>
        <w:r>
          <w:tab/>
          <w:t>Message definition</w:t>
        </w:r>
        <w:bookmarkEnd w:id="8209"/>
        <w:bookmarkEnd w:id="8210"/>
        <w:bookmarkEnd w:id="8211"/>
        <w:bookmarkEnd w:id="8212"/>
        <w:bookmarkEnd w:id="8213"/>
        <w:bookmarkEnd w:id="8214"/>
      </w:ins>
    </w:p>
    <w:p w14:paraId="646DDDBD" w14:textId="77777777" w:rsidR="007E60DF" w:rsidRDefault="007E60DF" w:rsidP="007E60DF">
      <w:pPr>
        <w:rPr>
          <w:ins w:id="8216" w:author="C1-213843" w:date="2021-05-31T15:47:00Z"/>
        </w:rPr>
      </w:pPr>
      <w:ins w:id="8217" w:author="C1-213843" w:date="2021-05-31T15:47:00Z">
        <w:r>
          <w:t xml:space="preserve">This message is sent by the UE to another peer UE to indicate that the link </w:t>
        </w:r>
        <w:r>
          <w:rPr>
            <w:lang w:val="en-US" w:eastAsia="zh-CN"/>
          </w:rPr>
          <w:t>identifier update</w:t>
        </w:r>
        <w:r>
          <w:t xml:space="preserve"> request is accepted. See table </w:t>
        </w:r>
        <w:r>
          <w:rPr>
            <w:lang w:val="en-US" w:eastAsia="zh-CN"/>
          </w:rPr>
          <w:t>10.3.19.1.1</w:t>
        </w:r>
        <w:r>
          <w:t>.</w:t>
        </w:r>
      </w:ins>
    </w:p>
    <w:p w14:paraId="65E07AE4" w14:textId="77777777" w:rsidR="007E60DF" w:rsidRDefault="007E60DF" w:rsidP="007E60DF">
      <w:pPr>
        <w:pStyle w:val="B1"/>
        <w:rPr>
          <w:ins w:id="8218" w:author="C1-213843" w:date="2021-05-31T15:47:00Z"/>
        </w:rPr>
      </w:pPr>
      <w:ins w:id="8219" w:author="C1-213843" w:date="2021-05-31T15:47:00Z">
        <w:r>
          <w:t>Message type:</w:t>
        </w:r>
        <w:r>
          <w:tab/>
          <w:t>PROSE DIRECT LINK IDENTIFIER UPDATE ACCEPT</w:t>
        </w:r>
      </w:ins>
    </w:p>
    <w:p w14:paraId="6FD777DC" w14:textId="77777777" w:rsidR="007E60DF" w:rsidRDefault="007E60DF" w:rsidP="007E60DF">
      <w:pPr>
        <w:pStyle w:val="B1"/>
        <w:rPr>
          <w:ins w:id="8220" w:author="C1-213843" w:date="2021-05-31T15:47:00Z"/>
        </w:rPr>
      </w:pPr>
      <w:ins w:id="8221" w:author="C1-213843" w:date="2021-05-31T15:47:00Z">
        <w:r>
          <w:t>Significance:</w:t>
        </w:r>
        <w:r>
          <w:tab/>
          <w:t>dual</w:t>
        </w:r>
      </w:ins>
    </w:p>
    <w:p w14:paraId="381E1681" w14:textId="77777777" w:rsidR="007E60DF" w:rsidRDefault="007E60DF" w:rsidP="007E60DF">
      <w:pPr>
        <w:pStyle w:val="B1"/>
        <w:rPr>
          <w:ins w:id="8222" w:author="C1-213843" w:date="2021-05-31T15:47:00Z"/>
        </w:rPr>
      </w:pPr>
      <w:ins w:id="8223" w:author="C1-213843" w:date="2021-05-31T15:47:00Z">
        <w:r>
          <w:t>Direction:</w:t>
        </w:r>
        <w:r>
          <w:tab/>
        </w:r>
        <w:r>
          <w:tab/>
          <w:t>UE to peer UE</w:t>
        </w:r>
      </w:ins>
    </w:p>
    <w:p w14:paraId="755215C5" w14:textId="77777777" w:rsidR="007E60DF" w:rsidRDefault="007E60DF" w:rsidP="007E60DF">
      <w:pPr>
        <w:pStyle w:val="TH"/>
        <w:rPr>
          <w:ins w:id="8224" w:author="C1-213843" w:date="2021-05-31T15:47:00Z"/>
        </w:rPr>
      </w:pPr>
      <w:ins w:id="8225" w:author="C1-213843" w:date="2021-05-31T15:47:00Z">
        <w:r>
          <w:t>Table </w:t>
        </w:r>
        <w:r>
          <w:rPr>
            <w:lang w:val="en-US" w:eastAsia="zh-CN"/>
          </w:rPr>
          <w:t>10.3.19.1.1</w:t>
        </w:r>
        <w:r>
          <w:t>: PROSE DIRECT LINK IDENTIFIER UPDATE ACCEPT message content</w:t>
        </w:r>
      </w:ins>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14:paraId="4ABCB1B4" w14:textId="77777777" w:rsidTr="007E60DF">
        <w:trPr>
          <w:cantSplit/>
          <w:jc w:val="center"/>
          <w:ins w:id="8226" w:author="C1-213843" w:date="2021-05-31T15:47:00Z"/>
        </w:trPr>
        <w:tc>
          <w:tcPr>
            <w:tcW w:w="567" w:type="dxa"/>
            <w:tcBorders>
              <w:top w:val="single" w:sz="6" w:space="0" w:color="000000"/>
              <w:left w:val="single" w:sz="6" w:space="0" w:color="000000"/>
              <w:bottom w:val="single" w:sz="6" w:space="0" w:color="000000"/>
              <w:right w:val="single" w:sz="6" w:space="0" w:color="000000"/>
            </w:tcBorders>
            <w:hideMark/>
          </w:tcPr>
          <w:p w14:paraId="691A2EA2" w14:textId="77777777" w:rsidR="007E60DF" w:rsidRDefault="007E60DF">
            <w:pPr>
              <w:pStyle w:val="TAH"/>
              <w:rPr>
                <w:ins w:id="8227" w:author="C1-213843" w:date="2021-05-31T15:47:00Z"/>
              </w:rPr>
            </w:pPr>
            <w:ins w:id="8228" w:author="C1-213843" w:date="2021-05-31T15:47:00Z">
              <w:r>
                <w:t>IEI</w:t>
              </w:r>
            </w:ins>
          </w:p>
        </w:tc>
        <w:tc>
          <w:tcPr>
            <w:tcW w:w="2835" w:type="dxa"/>
            <w:tcBorders>
              <w:top w:val="single" w:sz="6" w:space="0" w:color="000000"/>
              <w:left w:val="single" w:sz="6" w:space="0" w:color="000000"/>
              <w:bottom w:val="single" w:sz="6" w:space="0" w:color="000000"/>
              <w:right w:val="single" w:sz="6" w:space="0" w:color="000000"/>
            </w:tcBorders>
            <w:hideMark/>
          </w:tcPr>
          <w:p w14:paraId="2C7BF7A9" w14:textId="77777777" w:rsidR="007E60DF" w:rsidRDefault="007E60DF">
            <w:pPr>
              <w:pStyle w:val="TAH"/>
              <w:rPr>
                <w:ins w:id="8229" w:author="C1-213843" w:date="2021-05-31T15:47:00Z"/>
              </w:rPr>
            </w:pPr>
            <w:ins w:id="8230" w:author="C1-213843" w:date="2021-05-31T15:47:00Z">
              <w:r>
                <w:t>Information Element</w:t>
              </w:r>
            </w:ins>
          </w:p>
        </w:tc>
        <w:tc>
          <w:tcPr>
            <w:tcW w:w="3119" w:type="dxa"/>
            <w:tcBorders>
              <w:top w:val="single" w:sz="6" w:space="0" w:color="000000"/>
              <w:left w:val="single" w:sz="6" w:space="0" w:color="000000"/>
              <w:bottom w:val="single" w:sz="6" w:space="0" w:color="000000"/>
              <w:right w:val="single" w:sz="6" w:space="0" w:color="000000"/>
            </w:tcBorders>
            <w:hideMark/>
          </w:tcPr>
          <w:p w14:paraId="2AD8DD12" w14:textId="77777777" w:rsidR="007E60DF" w:rsidRDefault="007E60DF">
            <w:pPr>
              <w:pStyle w:val="TAH"/>
              <w:rPr>
                <w:ins w:id="8231" w:author="C1-213843" w:date="2021-05-31T15:47:00Z"/>
              </w:rPr>
            </w:pPr>
            <w:ins w:id="8232"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5CA5CABD" w14:textId="77777777" w:rsidR="007E60DF" w:rsidRDefault="007E60DF">
            <w:pPr>
              <w:pStyle w:val="TAH"/>
              <w:rPr>
                <w:ins w:id="8233" w:author="C1-213843" w:date="2021-05-31T15:47:00Z"/>
              </w:rPr>
            </w:pPr>
            <w:ins w:id="8234"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5F5F8E46" w14:textId="77777777" w:rsidR="007E60DF" w:rsidRDefault="007E60DF">
            <w:pPr>
              <w:pStyle w:val="TAH"/>
              <w:rPr>
                <w:ins w:id="8235" w:author="C1-213843" w:date="2021-05-31T15:47:00Z"/>
              </w:rPr>
            </w:pPr>
            <w:ins w:id="8236"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6FE1F68F" w14:textId="77777777" w:rsidR="007E60DF" w:rsidRDefault="007E60DF">
            <w:pPr>
              <w:pStyle w:val="TAH"/>
              <w:rPr>
                <w:ins w:id="8237" w:author="C1-213843" w:date="2021-05-31T15:47:00Z"/>
              </w:rPr>
            </w:pPr>
            <w:ins w:id="8238" w:author="C1-213843" w:date="2021-05-31T15:47:00Z">
              <w:r>
                <w:t>Length</w:t>
              </w:r>
            </w:ins>
          </w:p>
        </w:tc>
      </w:tr>
      <w:tr w:rsidR="007E60DF" w14:paraId="723E6388" w14:textId="77777777" w:rsidTr="007E60DF">
        <w:trPr>
          <w:cantSplit/>
          <w:jc w:val="center"/>
          <w:ins w:id="8239"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43FA13A4" w14:textId="77777777" w:rsidR="007E60DF" w:rsidRDefault="007E60DF">
            <w:pPr>
              <w:pStyle w:val="TAL"/>
              <w:rPr>
                <w:ins w:id="8240" w:author="C1-213843" w:date="2021-05-31T15:47:00Z"/>
              </w:rPr>
            </w:pPr>
          </w:p>
        </w:tc>
        <w:tc>
          <w:tcPr>
            <w:tcW w:w="2835" w:type="dxa"/>
            <w:tcBorders>
              <w:top w:val="single" w:sz="6" w:space="0" w:color="000000"/>
              <w:left w:val="single" w:sz="6" w:space="0" w:color="000000"/>
              <w:bottom w:val="single" w:sz="6" w:space="0" w:color="000000"/>
              <w:right w:val="single" w:sz="6" w:space="0" w:color="000000"/>
            </w:tcBorders>
            <w:hideMark/>
          </w:tcPr>
          <w:p w14:paraId="6BD05ED4" w14:textId="77777777" w:rsidR="007E60DF" w:rsidRDefault="007E60DF">
            <w:pPr>
              <w:pStyle w:val="TAL"/>
              <w:rPr>
                <w:ins w:id="8241" w:author="C1-213843" w:date="2021-05-31T15:47:00Z"/>
              </w:rPr>
            </w:pPr>
            <w:ins w:id="8242" w:author="C1-213843" w:date="2021-05-31T15:47:00Z">
              <w:r>
                <w:t>PROSE DIRECT LINK IDENTIFIER UPDATE ACCEPT message identity</w:t>
              </w:r>
            </w:ins>
          </w:p>
        </w:tc>
        <w:tc>
          <w:tcPr>
            <w:tcW w:w="3119" w:type="dxa"/>
            <w:tcBorders>
              <w:top w:val="single" w:sz="6" w:space="0" w:color="000000"/>
              <w:left w:val="single" w:sz="6" w:space="0" w:color="000000"/>
              <w:bottom w:val="single" w:sz="6" w:space="0" w:color="000000"/>
              <w:right w:val="single" w:sz="6" w:space="0" w:color="000000"/>
            </w:tcBorders>
            <w:hideMark/>
          </w:tcPr>
          <w:p w14:paraId="33D2EC91" w14:textId="77777777" w:rsidR="007E60DF" w:rsidRDefault="007E60DF">
            <w:pPr>
              <w:pStyle w:val="TAL"/>
              <w:rPr>
                <w:ins w:id="8243" w:author="C1-213843" w:date="2021-05-31T15:47:00Z"/>
              </w:rPr>
            </w:pPr>
            <w:ins w:id="8244" w:author="C1-213843" w:date="2021-05-31T15:47:00Z">
              <w:r>
                <w:t>ProSe PC5 signalling message type</w:t>
              </w:r>
            </w:ins>
          </w:p>
          <w:p w14:paraId="3DCA52C3" w14:textId="77777777" w:rsidR="007E60DF" w:rsidRDefault="007E60DF">
            <w:pPr>
              <w:pStyle w:val="TAL"/>
              <w:rPr>
                <w:ins w:id="8245" w:author="C1-213843" w:date="2021-05-31T15:47:00Z"/>
              </w:rPr>
            </w:pPr>
            <w:ins w:id="8246" w:author="C1-213843" w:date="2021-05-31T15:47:00Z">
              <w:r>
                <w:rPr>
                  <w:lang w:val="en-US" w:eastAsia="zh-CN"/>
                </w:rPr>
                <w:t>11.3.</w:t>
              </w:r>
              <w:r>
                <w:t>1</w:t>
              </w:r>
            </w:ins>
          </w:p>
        </w:tc>
        <w:tc>
          <w:tcPr>
            <w:tcW w:w="1134" w:type="dxa"/>
            <w:tcBorders>
              <w:top w:val="single" w:sz="6" w:space="0" w:color="000000"/>
              <w:left w:val="single" w:sz="6" w:space="0" w:color="000000"/>
              <w:bottom w:val="single" w:sz="6" w:space="0" w:color="000000"/>
              <w:right w:val="single" w:sz="6" w:space="0" w:color="000000"/>
            </w:tcBorders>
            <w:hideMark/>
          </w:tcPr>
          <w:p w14:paraId="15D5E5C0" w14:textId="77777777" w:rsidR="007E60DF" w:rsidRDefault="007E60DF">
            <w:pPr>
              <w:pStyle w:val="TAC"/>
              <w:rPr>
                <w:ins w:id="8247" w:author="C1-213843" w:date="2021-05-31T15:47:00Z"/>
              </w:rPr>
            </w:pPr>
            <w:ins w:id="8248"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49DBA13C" w14:textId="77777777" w:rsidR="007E60DF" w:rsidRDefault="007E60DF">
            <w:pPr>
              <w:pStyle w:val="TAC"/>
              <w:rPr>
                <w:ins w:id="8249" w:author="C1-213843" w:date="2021-05-31T15:47:00Z"/>
              </w:rPr>
            </w:pPr>
            <w:ins w:id="8250"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09C55444" w14:textId="77777777" w:rsidR="007E60DF" w:rsidRDefault="007E60DF">
            <w:pPr>
              <w:pStyle w:val="TAC"/>
              <w:rPr>
                <w:ins w:id="8251" w:author="C1-213843" w:date="2021-05-31T15:47:00Z"/>
              </w:rPr>
            </w:pPr>
            <w:ins w:id="8252" w:author="C1-213843" w:date="2021-05-31T15:47:00Z">
              <w:r>
                <w:t>1</w:t>
              </w:r>
            </w:ins>
          </w:p>
        </w:tc>
      </w:tr>
      <w:tr w:rsidR="007E60DF" w14:paraId="52AF71E4" w14:textId="77777777" w:rsidTr="007E60DF">
        <w:trPr>
          <w:cantSplit/>
          <w:jc w:val="center"/>
          <w:ins w:id="8253"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5E7D4666" w14:textId="77777777" w:rsidR="007E60DF" w:rsidRDefault="007E60DF">
            <w:pPr>
              <w:pStyle w:val="TAL"/>
              <w:rPr>
                <w:ins w:id="8254" w:author="C1-213843" w:date="2021-05-31T15:47:00Z"/>
              </w:rPr>
            </w:pPr>
          </w:p>
        </w:tc>
        <w:tc>
          <w:tcPr>
            <w:tcW w:w="2835" w:type="dxa"/>
            <w:tcBorders>
              <w:top w:val="single" w:sz="6" w:space="0" w:color="000000"/>
              <w:left w:val="single" w:sz="6" w:space="0" w:color="000000"/>
              <w:bottom w:val="single" w:sz="6" w:space="0" w:color="000000"/>
              <w:right w:val="single" w:sz="6" w:space="0" w:color="000000"/>
            </w:tcBorders>
            <w:hideMark/>
          </w:tcPr>
          <w:p w14:paraId="0702A9C6" w14:textId="77777777" w:rsidR="007E60DF" w:rsidRDefault="007E60DF">
            <w:pPr>
              <w:pStyle w:val="TAL"/>
              <w:rPr>
                <w:ins w:id="8255" w:author="C1-213843" w:date="2021-05-31T15:47:00Z"/>
              </w:rPr>
            </w:pPr>
            <w:ins w:id="8256" w:author="C1-213843" w:date="2021-05-31T15:47:00Z">
              <w:r>
                <w:t>Sequence number</w:t>
              </w:r>
            </w:ins>
          </w:p>
        </w:tc>
        <w:tc>
          <w:tcPr>
            <w:tcW w:w="3119" w:type="dxa"/>
            <w:tcBorders>
              <w:top w:val="single" w:sz="6" w:space="0" w:color="000000"/>
              <w:left w:val="single" w:sz="6" w:space="0" w:color="000000"/>
              <w:bottom w:val="single" w:sz="6" w:space="0" w:color="000000"/>
              <w:right w:val="single" w:sz="6" w:space="0" w:color="000000"/>
            </w:tcBorders>
            <w:hideMark/>
          </w:tcPr>
          <w:p w14:paraId="0C37C7EE" w14:textId="77777777" w:rsidR="007E60DF" w:rsidRDefault="007E60DF">
            <w:pPr>
              <w:pStyle w:val="TAL"/>
              <w:rPr>
                <w:ins w:id="8257" w:author="C1-213843" w:date="2021-05-31T15:47:00Z"/>
              </w:rPr>
            </w:pPr>
            <w:ins w:id="8258" w:author="C1-213843" w:date="2021-05-31T15:47:00Z">
              <w:r>
                <w:t>Sequence number</w:t>
              </w:r>
            </w:ins>
          </w:p>
          <w:p w14:paraId="52FDB560" w14:textId="77777777" w:rsidR="007E60DF" w:rsidRDefault="007E60DF">
            <w:pPr>
              <w:pStyle w:val="TAL"/>
              <w:rPr>
                <w:ins w:id="8259" w:author="C1-213843" w:date="2021-05-31T15:47:00Z"/>
              </w:rPr>
            </w:pPr>
            <w:ins w:id="8260" w:author="C1-213843" w:date="2021-05-31T15:47:00Z">
              <w:r>
                <w:rPr>
                  <w:lang w:val="en-US" w:eastAsia="zh-CN"/>
                </w:rP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6A23FB64" w14:textId="77777777" w:rsidR="007E60DF" w:rsidRDefault="007E60DF">
            <w:pPr>
              <w:pStyle w:val="TAC"/>
              <w:rPr>
                <w:ins w:id="8261" w:author="C1-213843" w:date="2021-05-31T15:47:00Z"/>
              </w:rPr>
            </w:pPr>
            <w:ins w:id="8262"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01700B2A" w14:textId="77777777" w:rsidR="007E60DF" w:rsidRDefault="007E60DF">
            <w:pPr>
              <w:pStyle w:val="TAC"/>
              <w:rPr>
                <w:ins w:id="8263" w:author="C1-213843" w:date="2021-05-31T15:47:00Z"/>
              </w:rPr>
            </w:pPr>
            <w:ins w:id="8264"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426909F2" w14:textId="77777777" w:rsidR="007E60DF" w:rsidRDefault="007E60DF">
            <w:pPr>
              <w:pStyle w:val="TAC"/>
              <w:rPr>
                <w:ins w:id="8265" w:author="C1-213843" w:date="2021-05-31T15:47:00Z"/>
                <w:lang w:eastAsia="zh-CN"/>
              </w:rPr>
            </w:pPr>
            <w:ins w:id="8266" w:author="C1-213843" w:date="2021-05-31T15:47:00Z">
              <w:r>
                <w:rPr>
                  <w:lang w:eastAsia="zh-CN"/>
                </w:rPr>
                <w:t>1</w:t>
              </w:r>
            </w:ins>
          </w:p>
        </w:tc>
      </w:tr>
      <w:tr w:rsidR="007E60DF" w14:paraId="3A0DC459" w14:textId="77777777" w:rsidTr="007E60DF">
        <w:trPr>
          <w:cantSplit/>
          <w:jc w:val="center"/>
          <w:ins w:id="8267"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2FB10920" w14:textId="77777777" w:rsidR="007E60DF" w:rsidRDefault="007E60DF">
            <w:pPr>
              <w:pStyle w:val="TAL"/>
              <w:rPr>
                <w:ins w:id="8268" w:author="C1-213843" w:date="2021-05-31T15:47:00Z"/>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5B7ED89" w14:textId="77777777" w:rsidR="007E60DF" w:rsidRDefault="007E60DF">
            <w:pPr>
              <w:pStyle w:val="TAL"/>
              <w:rPr>
                <w:ins w:id="8269" w:author="C1-213843" w:date="2021-05-31T15:47:00Z"/>
              </w:rPr>
            </w:pPr>
            <w:ins w:id="8270" w:author="C1-213843" w:date="2021-05-31T15:47:00Z">
              <w:r>
                <w:rPr>
                  <w:lang w:eastAsia="ja-JP"/>
                </w:rPr>
                <w:t>LSB of K</w:t>
              </w:r>
              <w:r>
                <w:rPr>
                  <w:vertAlign w:val="subscript"/>
                  <w:lang w:eastAsia="ja-JP"/>
                </w:rPr>
                <w:t>NRP-sess</w:t>
              </w:r>
              <w:r>
                <w:rPr>
                  <w:lang w:eastAsia="ja-JP"/>
                </w:rPr>
                <w:t xml:space="preserve"> ID</w:t>
              </w:r>
            </w:ins>
          </w:p>
        </w:tc>
        <w:tc>
          <w:tcPr>
            <w:tcW w:w="3119" w:type="dxa"/>
            <w:tcBorders>
              <w:top w:val="single" w:sz="6" w:space="0" w:color="000000"/>
              <w:left w:val="single" w:sz="6" w:space="0" w:color="000000"/>
              <w:bottom w:val="single" w:sz="6" w:space="0" w:color="000000"/>
              <w:right w:val="single" w:sz="6" w:space="0" w:color="000000"/>
            </w:tcBorders>
            <w:hideMark/>
          </w:tcPr>
          <w:p w14:paraId="6C208399" w14:textId="77777777" w:rsidR="007E60DF" w:rsidRDefault="007E60DF">
            <w:pPr>
              <w:pStyle w:val="TAL"/>
              <w:rPr>
                <w:ins w:id="8271" w:author="C1-213843" w:date="2021-05-31T15:47:00Z"/>
                <w:lang w:eastAsia="ja-JP"/>
              </w:rPr>
            </w:pPr>
            <w:ins w:id="8272" w:author="C1-213843" w:date="2021-05-31T15:47:00Z">
              <w:r>
                <w:rPr>
                  <w:lang w:eastAsia="ja-JP"/>
                </w:rPr>
                <w:t>LSB of K</w:t>
              </w:r>
              <w:r>
                <w:rPr>
                  <w:vertAlign w:val="subscript"/>
                  <w:lang w:eastAsia="ja-JP"/>
                </w:rPr>
                <w:t xml:space="preserve">NRP-sess </w:t>
              </w:r>
              <w:r>
                <w:rPr>
                  <w:lang w:eastAsia="ja-JP"/>
                </w:rPr>
                <w:t>ID</w:t>
              </w:r>
            </w:ins>
          </w:p>
          <w:p w14:paraId="366574D3" w14:textId="77777777" w:rsidR="007E60DF" w:rsidRDefault="007E60DF">
            <w:pPr>
              <w:pStyle w:val="TAL"/>
              <w:rPr>
                <w:ins w:id="8273" w:author="C1-213843" w:date="2021-05-31T15:47:00Z"/>
                <w:lang w:val="en-US" w:eastAsia="zh-CN"/>
              </w:rPr>
            </w:pPr>
            <w:ins w:id="8274" w:author="C1-213843" w:date="2021-05-31T15:47:00Z">
              <w:r>
                <w:rPr>
                  <w:lang w:eastAsia="ja-JP"/>
                </w:rPr>
                <w:t>11.3.15</w:t>
              </w:r>
            </w:ins>
          </w:p>
        </w:tc>
        <w:tc>
          <w:tcPr>
            <w:tcW w:w="1134" w:type="dxa"/>
            <w:tcBorders>
              <w:top w:val="single" w:sz="6" w:space="0" w:color="000000"/>
              <w:left w:val="single" w:sz="6" w:space="0" w:color="000000"/>
              <w:bottom w:val="single" w:sz="6" w:space="0" w:color="000000"/>
              <w:right w:val="single" w:sz="6" w:space="0" w:color="000000"/>
            </w:tcBorders>
            <w:hideMark/>
          </w:tcPr>
          <w:p w14:paraId="6D3FA063" w14:textId="77777777" w:rsidR="007E60DF" w:rsidRDefault="007E60DF">
            <w:pPr>
              <w:pStyle w:val="TAC"/>
              <w:rPr>
                <w:ins w:id="8275" w:author="C1-213843" w:date="2021-05-31T15:47:00Z"/>
                <w:lang w:val="en-US" w:eastAsia="zh-CN"/>
              </w:rPr>
            </w:pPr>
            <w:ins w:id="8276" w:author="C1-213843" w:date="2021-05-31T15:47:00Z">
              <w:r>
                <w:rPr>
                  <w:lang w:val="en-US"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3CF8D8B9" w14:textId="77777777" w:rsidR="007E60DF" w:rsidRDefault="007E60DF">
            <w:pPr>
              <w:pStyle w:val="TAC"/>
              <w:rPr>
                <w:ins w:id="8277" w:author="C1-213843" w:date="2021-05-31T15:47:00Z"/>
              </w:rPr>
            </w:pPr>
            <w:ins w:id="8278"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319EF445" w14:textId="77777777" w:rsidR="007E60DF" w:rsidRDefault="007E60DF">
            <w:pPr>
              <w:pStyle w:val="TAC"/>
              <w:rPr>
                <w:ins w:id="8279" w:author="C1-213843" w:date="2021-05-31T15:47:00Z"/>
                <w:lang w:eastAsia="zh-CN"/>
              </w:rPr>
            </w:pPr>
            <w:ins w:id="8280" w:author="C1-213843" w:date="2021-05-31T15:47:00Z">
              <w:r>
                <w:rPr>
                  <w:lang w:eastAsia="zh-CN"/>
                </w:rPr>
                <w:t>1</w:t>
              </w:r>
            </w:ins>
          </w:p>
        </w:tc>
      </w:tr>
      <w:tr w:rsidR="007E60DF" w14:paraId="30D70903" w14:textId="77777777" w:rsidTr="007E60DF">
        <w:trPr>
          <w:cantSplit/>
          <w:jc w:val="center"/>
          <w:ins w:id="8281"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3D325689" w14:textId="77777777" w:rsidR="007E60DF" w:rsidRDefault="007E60DF">
            <w:pPr>
              <w:pStyle w:val="TAL"/>
              <w:rPr>
                <w:ins w:id="8282" w:author="C1-213843" w:date="2021-05-31T15:47:00Z"/>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F2E9531" w14:textId="77777777" w:rsidR="007E60DF" w:rsidRDefault="007E60DF">
            <w:pPr>
              <w:pStyle w:val="TAL"/>
              <w:rPr>
                <w:ins w:id="8283" w:author="C1-213843" w:date="2021-05-31T15:47:00Z"/>
                <w:lang w:eastAsia="ja-JP"/>
              </w:rPr>
            </w:pPr>
            <w:ins w:id="8284" w:author="C1-213843" w:date="2021-05-31T15:47:00Z">
              <w:r>
                <w:rPr>
                  <w:lang w:eastAsia="ja-JP"/>
                </w:rPr>
                <w:t>MSB of K</w:t>
              </w:r>
              <w:r>
                <w:rPr>
                  <w:vertAlign w:val="subscript"/>
                  <w:lang w:eastAsia="ja-JP"/>
                </w:rPr>
                <w:t>NRP-sess</w:t>
              </w:r>
              <w:r>
                <w:rPr>
                  <w:lang w:eastAsia="ja-JP"/>
                </w:rPr>
                <w:t xml:space="preserve"> ID</w:t>
              </w:r>
            </w:ins>
          </w:p>
        </w:tc>
        <w:tc>
          <w:tcPr>
            <w:tcW w:w="3119" w:type="dxa"/>
            <w:tcBorders>
              <w:top w:val="single" w:sz="6" w:space="0" w:color="000000"/>
              <w:left w:val="single" w:sz="6" w:space="0" w:color="000000"/>
              <w:bottom w:val="single" w:sz="6" w:space="0" w:color="000000"/>
              <w:right w:val="single" w:sz="6" w:space="0" w:color="000000"/>
            </w:tcBorders>
            <w:hideMark/>
          </w:tcPr>
          <w:p w14:paraId="491E6752" w14:textId="77777777" w:rsidR="007E60DF" w:rsidRDefault="007E60DF">
            <w:pPr>
              <w:pStyle w:val="TAL"/>
              <w:rPr>
                <w:ins w:id="8285" w:author="C1-213843" w:date="2021-05-31T15:47:00Z"/>
                <w:lang w:eastAsia="ja-JP"/>
              </w:rPr>
            </w:pPr>
            <w:ins w:id="8286" w:author="C1-213843" w:date="2021-05-31T15:47:00Z">
              <w:r>
                <w:rPr>
                  <w:lang w:eastAsia="ja-JP"/>
                </w:rPr>
                <w:t>MSB of K</w:t>
              </w:r>
              <w:r>
                <w:rPr>
                  <w:vertAlign w:val="subscript"/>
                  <w:lang w:eastAsia="ja-JP"/>
                </w:rPr>
                <w:t xml:space="preserve">NRP-sess </w:t>
              </w:r>
              <w:r>
                <w:rPr>
                  <w:lang w:eastAsia="ja-JP"/>
                </w:rPr>
                <w:t>ID</w:t>
              </w:r>
            </w:ins>
          </w:p>
          <w:p w14:paraId="2E6E8B8F" w14:textId="77777777" w:rsidR="007E60DF" w:rsidRDefault="007E60DF">
            <w:pPr>
              <w:pStyle w:val="TAL"/>
              <w:rPr>
                <w:ins w:id="8287" w:author="C1-213843" w:date="2021-05-31T15:47:00Z"/>
                <w:lang w:eastAsia="ja-JP"/>
              </w:rPr>
            </w:pPr>
            <w:ins w:id="8288" w:author="C1-213843" w:date="2021-05-31T15:47:00Z">
              <w:r>
                <w:rPr>
                  <w:lang w:eastAsia="ja-JP"/>
                </w:rPr>
                <w:t>11.3.13</w:t>
              </w:r>
            </w:ins>
          </w:p>
        </w:tc>
        <w:tc>
          <w:tcPr>
            <w:tcW w:w="1134" w:type="dxa"/>
            <w:tcBorders>
              <w:top w:val="single" w:sz="6" w:space="0" w:color="000000"/>
              <w:left w:val="single" w:sz="6" w:space="0" w:color="000000"/>
              <w:bottom w:val="single" w:sz="6" w:space="0" w:color="000000"/>
              <w:right w:val="single" w:sz="6" w:space="0" w:color="000000"/>
            </w:tcBorders>
            <w:hideMark/>
          </w:tcPr>
          <w:p w14:paraId="61ECAD76" w14:textId="77777777" w:rsidR="007E60DF" w:rsidRDefault="007E60DF">
            <w:pPr>
              <w:pStyle w:val="TAC"/>
              <w:rPr>
                <w:ins w:id="8289" w:author="C1-213843" w:date="2021-05-31T15:47:00Z"/>
                <w:lang w:val="en-US" w:eastAsia="zh-CN"/>
              </w:rPr>
            </w:pPr>
            <w:ins w:id="8290"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4FC770C4" w14:textId="77777777" w:rsidR="007E60DF" w:rsidRDefault="007E60DF">
            <w:pPr>
              <w:pStyle w:val="TAC"/>
              <w:rPr>
                <w:ins w:id="8291" w:author="C1-213843" w:date="2021-05-31T15:47:00Z"/>
              </w:rPr>
            </w:pPr>
            <w:ins w:id="8292"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313DF46F" w14:textId="77777777" w:rsidR="007E60DF" w:rsidRDefault="007E60DF">
            <w:pPr>
              <w:pStyle w:val="TAC"/>
              <w:rPr>
                <w:ins w:id="8293" w:author="C1-213843" w:date="2021-05-31T15:47:00Z"/>
                <w:lang w:eastAsia="zh-CN"/>
              </w:rPr>
            </w:pPr>
            <w:ins w:id="8294" w:author="C1-213843" w:date="2021-05-31T15:47:00Z">
              <w:r>
                <w:t>1</w:t>
              </w:r>
            </w:ins>
          </w:p>
        </w:tc>
      </w:tr>
      <w:tr w:rsidR="007E60DF" w14:paraId="04F20F50" w14:textId="77777777" w:rsidTr="007E60DF">
        <w:trPr>
          <w:cantSplit/>
          <w:jc w:val="center"/>
          <w:ins w:id="8295"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448184E4" w14:textId="77777777" w:rsidR="007E60DF" w:rsidRDefault="007E60DF">
            <w:pPr>
              <w:pStyle w:val="TAL"/>
              <w:rPr>
                <w:ins w:id="8296" w:author="C1-213843" w:date="2021-05-31T15:47:00Z"/>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7D3FFA3" w14:textId="77777777" w:rsidR="007E60DF" w:rsidRDefault="007E60DF">
            <w:pPr>
              <w:pStyle w:val="TAL"/>
              <w:rPr>
                <w:ins w:id="8297" w:author="C1-213843" w:date="2021-05-31T15:47:00Z"/>
                <w:lang w:eastAsia="ja-JP"/>
              </w:rPr>
            </w:pPr>
            <w:ins w:id="8298" w:author="C1-213843" w:date="2021-05-31T15:47:00Z">
              <w:r>
                <w:rPr>
                  <w:lang w:eastAsia="zh-CN"/>
                </w:rPr>
                <w:t>Source layer-2 ID</w:t>
              </w:r>
            </w:ins>
          </w:p>
        </w:tc>
        <w:tc>
          <w:tcPr>
            <w:tcW w:w="3119" w:type="dxa"/>
            <w:tcBorders>
              <w:top w:val="single" w:sz="6" w:space="0" w:color="000000"/>
              <w:left w:val="single" w:sz="6" w:space="0" w:color="000000"/>
              <w:bottom w:val="single" w:sz="6" w:space="0" w:color="000000"/>
              <w:right w:val="single" w:sz="6" w:space="0" w:color="000000"/>
            </w:tcBorders>
            <w:hideMark/>
          </w:tcPr>
          <w:p w14:paraId="5B02DDC4" w14:textId="77777777" w:rsidR="007E60DF" w:rsidRDefault="007E60DF">
            <w:pPr>
              <w:pStyle w:val="TAL"/>
              <w:rPr>
                <w:ins w:id="8299" w:author="C1-213843" w:date="2021-05-31T15:47:00Z"/>
                <w:lang w:eastAsia="zh-CN"/>
              </w:rPr>
            </w:pPr>
            <w:ins w:id="8300" w:author="C1-213843" w:date="2021-05-31T15:47:00Z">
              <w:r>
                <w:rPr>
                  <w:lang w:eastAsia="zh-CN"/>
                </w:rPr>
                <w:t>Layer-2 ID</w:t>
              </w:r>
            </w:ins>
          </w:p>
          <w:p w14:paraId="180281F8" w14:textId="77777777" w:rsidR="007E60DF" w:rsidRDefault="007E60DF">
            <w:pPr>
              <w:pStyle w:val="TAL"/>
              <w:rPr>
                <w:ins w:id="8301" w:author="C1-213843" w:date="2021-05-31T15:47:00Z"/>
                <w:lang w:eastAsia="ja-JP"/>
              </w:rPr>
            </w:pPr>
            <w:ins w:id="8302" w:author="C1-213843" w:date="2021-05-31T15:47:00Z">
              <w:r>
                <w:rPr>
                  <w:lang w:eastAsia="zh-CN"/>
                </w:rPr>
                <w:t>11.3.25</w:t>
              </w:r>
            </w:ins>
          </w:p>
        </w:tc>
        <w:tc>
          <w:tcPr>
            <w:tcW w:w="1134" w:type="dxa"/>
            <w:tcBorders>
              <w:top w:val="single" w:sz="6" w:space="0" w:color="000000"/>
              <w:left w:val="single" w:sz="6" w:space="0" w:color="000000"/>
              <w:bottom w:val="single" w:sz="6" w:space="0" w:color="000000"/>
              <w:right w:val="single" w:sz="6" w:space="0" w:color="000000"/>
            </w:tcBorders>
            <w:hideMark/>
          </w:tcPr>
          <w:p w14:paraId="3340D1CC" w14:textId="77777777" w:rsidR="007E60DF" w:rsidRDefault="007E60DF">
            <w:pPr>
              <w:pStyle w:val="TAC"/>
              <w:rPr>
                <w:ins w:id="8303" w:author="C1-213843" w:date="2021-05-31T15:47:00Z"/>
              </w:rPr>
            </w:pPr>
            <w:ins w:id="8304" w:author="C1-213843" w:date="2021-05-31T15:47:00Z">
              <w:r>
                <w:rPr>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58BD5C9E" w14:textId="77777777" w:rsidR="007E60DF" w:rsidRDefault="007E60DF">
            <w:pPr>
              <w:pStyle w:val="TAC"/>
              <w:rPr>
                <w:ins w:id="8305" w:author="C1-213843" w:date="2021-05-31T15:47:00Z"/>
              </w:rPr>
            </w:pPr>
            <w:ins w:id="8306" w:author="C1-213843" w:date="2021-05-31T15:47:00Z">
              <w:r>
                <w:rPr>
                  <w:lang w:eastAsia="zh-CN"/>
                </w:rPr>
                <w:t>V</w:t>
              </w:r>
            </w:ins>
          </w:p>
        </w:tc>
        <w:tc>
          <w:tcPr>
            <w:tcW w:w="851" w:type="dxa"/>
            <w:tcBorders>
              <w:top w:val="single" w:sz="6" w:space="0" w:color="000000"/>
              <w:left w:val="single" w:sz="6" w:space="0" w:color="000000"/>
              <w:bottom w:val="single" w:sz="6" w:space="0" w:color="000000"/>
              <w:right w:val="single" w:sz="6" w:space="0" w:color="000000"/>
            </w:tcBorders>
            <w:hideMark/>
          </w:tcPr>
          <w:p w14:paraId="73970D9C" w14:textId="77777777" w:rsidR="007E60DF" w:rsidRDefault="007E60DF">
            <w:pPr>
              <w:pStyle w:val="TAC"/>
              <w:rPr>
                <w:ins w:id="8307" w:author="C1-213843" w:date="2021-05-31T15:47:00Z"/>
              </w:rPr>
            </w:pPr>
            <w:ins w:id="8308" w:author="C1-213843" w:date="2021-05-31T15:47:00Z">
              <w:r>
                <w:rPr>
                  <w:lang w:eastAsia="zh-CN"/>
                </w:rPr>
                <w:t>3</w:t>
              </w:r>
            </w:ins>
          </w:p>
        </w:tc>
      </w:tr>
      <w:tr w:rsidR="007E60DF" w14:paraId="19F6D2A8" w14:textId="77777777" w:rsidTr="007E60DF">
        <w:trPr>
          <w:cantSplit/>
          <w:jc w:val="center"/>
          <w:ins w:id="8309"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55422A6E" w14:textId="77777777" w:rsidR="007E60DF" w:rsidRDefault="007E60DF">
            <w:pPr>
              <w:pStyle w:val="TAL"/>
              <w:rPr>
                <w:ins w:id="8310" w:author="C1-213843" w:date="2021-05-31T15:47:00Z"/>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62AAE8" w14:textId="77777777" w:rsidR="007E60DF" w:rsidRDefault="007E60DF">
            <w:pPr>
              <w:pStyle w:val="TAL"/>
              <w:rPr>
                <w:ins w:id="8311" w:author="C1-213843" w:date="2021-05-31T15:47:00Z"/>
              </w:rPr>
            </w:pPr>
            <w:ins w:id="8312" w:author="C1-213843" w:date="2021-05-31T15:47:00Z">
              <w:r>
                <w:t>Target layer-2 ID</w:t>
              </w:r>
            </w:ins>
          </w:p>
        </w:tc>
        <w:tc>
          <w:tcPr>
            <w:tcW w:w="3119" w:type="dxa"/>
            <w:tcBorders>
              <w:top w:val="single" w:sz="6" w:space="0" w:color="000000"/>
              <w:left w:val="single" w:sz="6" w:space="0" w:color="000000"/>
              <w:bottom w:val="single" w:sz="6" w:space="0" w:color="000000"/>
              <w:right w:val="single" w:sz="6" w:space="0" w:color="000000"/>
            </w:tcBorders>
            <w:hideMark/>
          </w:tcPr>
          <w:p w14:paraId="7243642A" w14:textId="77777777" w:rsidR="007E60DF" w:rsidRDefault="007E60DF">
            <w:pPr>
              <w:pStyle w:val="TAL"/>
              <w:rPr>
                <w:ins w:id="8313" w:author="C1-213843" w:date="2021-05-31T15:47:00Z"/>
                <w:lang w:val="en-US" w:eastAsia="zh-CN"/>
              </w:rPr>
            </w:pPr>
            <w:ins w:id="8314" w:author="C1-213843" w:date="2021-05-31T15:47:00Z">
              <w:r>
                <w:rPr>
                  <w:lang w:val="en-US" w:eastAsia="zh-CN"/>
                </w:rPr>
                <w:t>Layer-2 ID</w:t>
              </w:r>
            </w:ins>
          </w:p>
          <w:p w14:paraId="1E668FF4" w14:textId="77777777" w:rsidR="007E60DF" w:rsidRDefault="007E60DF">
            <w:pPr>
              <w:pStyle w:val="TAL"/>
              <w:rPr>
                <w:ins w:id="8315" w:author="C1-213843" w:date="2021-05-31T15:47:00Z"/>
                <w:lang w:val="en-US" w:eastAsia="zh-CN"/>
              </w:rPr>
            </w:pPr>
            <w:ins w:id="8316" w:author="C1-213843" w:date="2021-05-31T15:47:00Z">
              <w:r>
                <w:rPr>
                  <w:lang w:val="en-US" w:eastAsia="zh-CN"/>
                </w:rPr>
                <w:t>11.3.25</w:t>
              </w:r>
            </w:ins>
          </w:p>
        </w:tc>
        <w:tc>
          <w:tcPr>
            <w:tcW w:w="1134" w:type="dxa"/>
            <w:tcBorders>
              <w:top w:val="single" w:sz="6" w:space="0" w:color="000000"/>
              <w:left w:val="single" w:sz="6" w:space="0" w:color="000000"/>
              <w:bottom w:val="single" w:sz="6" w:space="0" w:color="000000"/>
              <w:right w:val="single" w:sz="6" w:space="0" w:color="000000"/>
            </w:tcBorders>
            <w:hideMark/>
          </w:tcPr>
          <w:p w14:paraId="5FAD3E4F" w14:textId="77777777" w:rsidR="007E60DF" w:rsidRDefault="007E60DF">
            <w:pPr>
              <w:pStyle w:val="TAC"/>
              <w:rPr>
                <w:ins w:id="8317" w:author="C1-213843" w:date="2021-05-31T15:47:00Z"/>
                <w:lang w:eastAsia="zh-CN"/>
              </w:rPr>
            </w:pPr>
            <w:ins w:id="8318" w:author="C1-213843" w:date="2021-05-31T15:47:00Z">
              <w:r>
                <w:rPr>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143C3F28" w14:textId="77777777" w:rsidR="007E60DF" w:rsidRDefault="007E60DF">
            <w:pPr>
              <w:pStyle w:val="TAC"/>
              <w:rPr>
                <w:ins w:id="8319" w:author="C1-213843" w:date="2021-05-31T15:47:00Z"/>
              </w:rPr>
            </w:pPr>
            <w:ins w:id="8320"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664FAEEE" w14:textId="77777777" w:rsidR="007E60DF" w:rsidRDefault="007E60DF">
            <w:pPr>
              <w:pStyle w:val="TAC"/>
              <w:rPr>
                <w:ins w:id="8321" w:author="C1-213843" w:date="2021-05-31T15:47:00Z"/>
              </w:rPr>
            </w:pPr>
            <w:ins w:id="8322" w:author="C1-213843" w:date="2021-05-31T15:47:00Z">
              <w:r>
                <w:t>3</w:t>
              </w:r>
            </w:ins>
          </w:p>
        </w:tc>
      </w:tr>
      <w:tr w:rsidR="007E60DF" w14:paraId="751BA324" w14:textId="77777777" w:rsidTr="007E60DF">
        <w:trPr>
          <w:cantSplit/>
          <w:jc w:val="center"/>
          <w:ins w:id="8323" w:author="C1-213843" w:date="2021-05-31T15:47:00Z"/>
        </w:trPr>
        <w:tc>
          <w:tcPr>
            <w:tcW w:w="567" w:type="dxa"/>
            <w:tcBorders>
              <w:top w:val="single" w:sz="6" w:space="0" w:color="000000"/>
              <w:left w:val="single" w:sz="6" w:space="0" w:color="000000"/>
              <w:bottom w:val="single" w:sz="6" w:space="0" w:color="000000"/>
              <w:right w:val="single" w:sz="6" w:space="0" w:color="000000"/>
            </w:tcBorders>
            <w:hideMark/>
          </w:tcPr>
          <w:p w14:paraId="2CFC239D" w14:textId="77777777" w:rsidR="007E60DF" w:rsidRDefault="007E60DF">
            <w:pPr>
              <w:pStyle w:val="TAL"/>
              <w:rPr>
                <w:ins w:id="8324" w:author="C1-213843" w:date="2021-05-31T15:47:00Z"/>
                <w:lang w:eastAsia="zh-CN"/>
              </w:rPr>
            </w:pPr>
            <w:ins w:id="8325" w:author="C1-213843" w:date="2021-05-31T15:47:00Z">
              <w:r>
                <w:rPr>
                  <w:lang w:eastAsia="zh-CN"/>
                </w:rPr>
                <w:t>28</w:t>
              </w:r>
            </w:ins>
          </w:p>
        </w:tc>
        <w:tc>
          <w:tcPr>
            <w:tcW w:w="2835" w:type="dxa"/>
            <w:tcBorders>
              <w:top w:val="single" w:sz="6" w:space="0" w:color="000000"/>
              <w:left w:val="single" w:sz="6" w:space="0" w:color="000000"/>
              <w:bottom w:val="single" w:sz="6" w:space="0" w:color="000000"/>
              <w:right w:val="single" w:sz="6" w:space="0" w:color="000000"/>
            </w:tcBorders>
            <w:hideMark/>
          </w:tcPr>
          <w:p w14:paraId="5FEF1ACB" w14:textId="77777777" w:rsidR="007E60DF" w:rsidRDefault="007E60DF">
            <w:pPr>
              <w:pStyle w:val="TAL"/>
              <w:rPr>
                <w:ins w:id="8326" w:author="C1-213843" w:date="2021-05-31T15:47:00Z"/>
                <w:lang w:eastAsia="ja-JP"/>
              </w:rPr>
            </w:pPr>
            <w:ins w:id="8327" w:author="C1-213843" w:date="2021-05-31T15:47:00Z">
              <w:r>
                <w:t>Target user info</w:t>
              </w:r>
            </w:ins>
          </w:p>
        </w:tc>
        <w:tc>
          <w:tcPr>
            <w:tcW w:w="3119" w:type="dxa"/>
            <w:tcBorders>
              <w:top w:val="single" w:sz="6" w:space="0" w:color="000000"/>
              <w:left w:val="single" w:sz="6" w:space="0" w:color="000000"/>
              <w:bottom w:val="single" w:sz="6" w:space="0" w:color="000000"/>
              <w:right w:val="single" w:sz="6" w:space="0" w:color="000000"/>
            </w:tcBorders>
            <w:hideMark/>
          </w:tcPr>
          <w:p w14:paraId="72E3D900" w14:textId="77777777" w:rsidR="007E60DF" w:rsidRDefault="007E60DF">
            <w:pPr>
              <w:pStyle w:val="TAL"/>
              <w:rPr>
                <w:ins w:id="8328" w:author="C1-213843" w:date="2021-05-31T15:47:00Z"/>
                <w:lang w:val="en-US" w:eastAsia="zh-CN"/>
              </w:rPr>
            </w:pPr>
            <w:ins w:id="8329" w:author="C1-213843" w:date="2021-05-31T15:47:00Z">
              <w:r>
                <w:rPr>
                  <w:lang w:val="en-US" w:eastAsia="zh-CN"/>
                </w:rPr>
                <w:t>Application layer ID</w:t>
              </w:r>
            </w:ins>
          </w:p>
          <w:p w14:paraId="2A08CD7D" w14:textId="77777777" w:rsidR="007E60DF" w:rsidRDefault="007E60DF">
            <w:pPr>
              <w:pStyle w:val="TAL"/>
              <w:rPr>
                <w:ins w:id="8330" w:author="C1-213843" w:date="2021-05-31T15:47:00Z"/>
                <w:lang w:eastAsia="ja-JP"/>
              </w:rPr>
            </w:pPr>
            <w:ins w:id="8331" w:author="C1-213843" w:date="2021-05-31T15:47:00Z">
              <w:r>
                <w:rPr>
                  <w:lang w:val="en-US" w:eastAsia="zh-CN"/>
                </w:rPr>
                <w:t>11.3.4</w:t>
              </w:r>
            </w:ins>
          </w:p>
        </w:tc>
        <w:tc>
          <w:tcPr>
            <w:tcW w:w="1134" w:type="dxa"/>
            <w:tcBorders>
              <w:top w:val="single" w:sz="6" w:space="0" w:color="000000"/>
              <w:left w:val="single" w:sz="6" w:space="0" w:color="000000"/>
              <w:bottom w:val="single" w:sz="6" w:space="0" w:color="000000"/>
              <w:right w:val="single" w:sz="6" w:space="0" w:color="000000"/>
            </w:tcBorders>
            <w:hideMark/>
          </w:tcPr>
          <w:p w14:paraId="2EBFEAE2" w14:textId="77777777" w:rsidR="007E60DF" w:rsidRDefault="007E60DF">
            <w:pPr>
              <w:pStyle w:val="TAC"/>
              <w:rPr>
                <w:ins w:id="8332" w:author="C1-213843" w:date="2021-05-31T15:47:00Z"/>
                <w:lang w:val="en-US" w:eastAsia="zh-CN"/>
              </w:rPr>
            </w:pPr>
            <w:ins w:id="8333" w:author="C1-213843" w:date="2021-05-31T15:47:00Z">
              <w:r>
                <w:rPr>
                  <w:lang w:eastAsia="zh-CN"/>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13A2BBF7" w14:textId="77777777" w:rsidR="007E60DF" w:rsidRDefault="007E60DF">
            <w:pPr>
              <w:pStyle w:val="TAC"/>
              <w:rPr>
                <w:ins w:id="8334" w:author="C1-213843" w:date="2021-05-31T15:47:00Z"/>
              </w:rPr>
            </w:pPr>
            <w:ins w:id="8335" w:author="C1-213843" w:date="2021-05-31T15:47:00Z">
              <w:r>
                <w:t>TLV</w:t>
              </w:r>
            </w:ins>
          </w:p>
        </w:tc>
        <w:tc>
          <w:tcPr>
            <w:tcW w:w="851" w:type="dxa"/>
            <w:tcBorders>
              <w:top w:val="single" w:sz="6" w:space="0" w:color="000000"/>
              <w:left w:val="single" w:sz="6" w:space="0" w:color="000000"/>
              <w:bottom w:val="single" w:sz="6" w:space="0" w:color="000000"/>
              <w:right w:val="single" w:sz="6" w:space="0" w:color="000000"/>
            </w:tcBorders>
            <w:hideMark/>
          </w:tcPr>
          <w:p w14:paraId="6511C0BB" w14:textId="77777777" w:rsidR="007E60DF" w:rsidRDefault="007E60DF">
            <w:pPr>
              <w:pStyle w:val="TAC"/>
              <w:rPr>
                <w:ins w:id="8336" w:author="C1-213843" w:date="2021-05-31T15:47:00Z"/>
                <w:lang w:eastAsia="zh-CN"/>
              </w:rPr>
            </w:pPr>
            <w:ins w:id="8337" w:author="C1-213843" w:date="2021-05-31T15:47:00Z">
              <w:r>
                <w:t>4-254</w:t>
              </w:r>
            </w:ins>
          </w:p>
        </w:tc>
      </w:tr>
      <w:tr w:rsidR="007E60DF" w14:paraId="242D922D" w14:textId="77777777" w:rsidTr="007E60DF">
        <w:trPr>
          <w:cantSplit/>
          <w:jc w:val="center"/>
          <w:ins w:id="8338" w:author="C1-213843" w:date="2021-05-31T15:47:00Z"/>
        </w:trPr>
        <w:tc>
          <w:tcPr>
            <w:tcW w:w="567" w:type="dxa"/>
            <w:tcBorders>
              <w:top w:val="single" w:sz="6" w:space="0" w:color="000000"/>
              <w:left w:val="single" w:sz="6" w:space="0" w:color="000000"/>
              <w:bottom w:val="single" w:sz="6" w:space="0" w:color="000000"/>
              <w:right w:val="single" w:sz="6" w:space="0" w:color="000000"/>
            </w:tcBorders>
            <w:hideMark/>
          </w:tcPr>
          <w:p w14:paraId="404E9AC8" w14:textId="77777777" w:rsidR="007E60DF" w:rsidRDefault="007E60DF">
            <w:pPr>
              <w:pStyle w:val="TAL"/>
              <w:rPr>
                <w:ins w:id="8339" w:author="C1-213843" w:date="2021-05-31T15:47:00Z"/>
                <w:lang w:eastAsia="zh-CN"/>
              </w:rPr>
            </w:pPr>
            <w:ins w:id="8340" w:author="C1-213843" w:date="2021-05-31T15:47:00Z">
              <w:r>
                <w:rPr>
                  <w:lang w:eastAsia="zh-CN"/>
                </w:rPr>
                <w:t>59</w:t>
              </w:r>
            </w:ins>
          </w:p>
        </w:tc>
        <w:tc>
          <w:tcPr>
            <w:tcW w:w="2835" w:type="dxa"/>
            <w:tcBorders>
              <w:top w:val="single" w:sz="6" w:space="0" w:color="000000"/>
              <w:left w:val="single" w:sz="6" w:space="0" w:color="000000"/>
              <w:bottom w:val="single" w:sz="6" w:space="0" w:color="000000"/>
              <w:right w:val="single" w:sz="6" w:space="0" w:color="000000"/>
            </w:tcBorders>
          </w:tcPr>
          <w:p w14:paraId="2294CA7E" w14:textId="77777777" w:rsidR="007E60DF" w:rsidRDefault="007E60DF">
            <w:pPr>
              <w:pStyle w:val="TAL"/>
              <w:rPr>
                <w:ins w:id="8341" w:author="C1-213843" w:date="2021-05-31T15:47:00Z"/>
              </w:rPr>
            </w:pPr>
            <w:ins w:id="8342" w:author="C1-213843" w:date="2021-05-31T15:47:00Z">
              <w:r>
                <w:t xml:space="preserve">Target link local IPv6 address </w:t>
              </w:r>
            </w:ins>
          </w:p>
          <w:p w14:paraId="41290376" w14:textId="77777777" w:rsidR="007E60DF" w:rsidRDefault="007E60DF">
            <w:pPr>
              <w:pStyle w:val="TAL"/>
              <w:rPr>
                <w:ins w:id="8343" w:author="C1-213843" w:date="2021-05-31T15:47:00Z"/>
              </w:rPr>
            </w:pPr>
          </w:p>
        </w:tc>
        <w:tc>
          <w:tcPr>
            <w:tcW w:w="3119" w:type="dxa"/>
            <w:tcBorders>
              <w:top w:val="single" w:sz="6" w:space="0" w:color="000000"/>
              <w:left w:val="single" w:sz="6" w:space="0" w:color="000000"/>
              <w:bottom w:val="single" w:sz="6" w:space="0" w:color="000000"/>
              <w:right w:val="single" w:sz="6" w:space="0" w:color="000000"/>
            </w:tcBorders>
            <w:hideMark/>
          </w:tcPr>
          <w:p w14:paraId="5D76AED7" w14:textId="77777777" w:rsidR="007E60DF" w:rsidRDefault="007E60DF">
            <w:pPr>
              <w:pStyle w:val="TAL"/>
              <w:rPr>
                <w:ins w:id="8344" w:author="C1-213843" w:date="2021-05-31T15:47:00Z"/>
                <w:lang w:val="en-US" w:eastAsia="zh-CN"/>
              </w:rPr>
            </w:pPr>
            <w:ins w:id="8345" w:author="C1-213843" w:date="2021-05-31T15:47:00Z">
              <w:r>
                <w:rPr>
                  <w:lang w:val="en-US" w:eastAsia="zh-CN"/>
                </w:rPr>
                <w:t>Link local IPv6 address</w:t>
              </w:r>
            </w:ins>
          </w:p>
          <w:p w14:paraId="2D1E5A4E" w14:textId="77777777" w:rsidR="007E60DF" w:rsidRDefault="007E60DF">
            <w:pPr>
              <w:pStyle w:val="TAL"/>
              <w:rPr>
                <w:ins w:id="8346" w:author="C1-213843" w:date="2021-05-31T15:47:00Z"/>
                <w:lang w:val="en-US" w:eastAsia="zh-CN"/>
              </w:rPr>
            </w:pPr>
            <w:ins w:id="8347" w:author="C1-213843" w:date="2021-05-31T15:47:00Z">
              <w:r>
                <w:rPr>
                  <w:lang w:val="en-US" w:eastAsia="zh-CN"/>
                </w:rPr>
                <w:t>11.3.7</w:t>
              </w:r>
            </w:ins>
          </w:p>
        </w:tc>
        <w:tc>
          <w:tcPr>
            <w:tcW w:w="1134" w:type="dxa"/>
            <w:tcBorders>
              <w:top w:val="single" w:sz="6" w:space="0" w:color="000000"/>
              <w:left w:val="single" w:sz="6" w:space="0" w:color="000000"/>
              <w:bottom w:val="single" w:sz="6" w:space="0" w:color="000000"/>
              <w:right w:val="single" w:sz="6" w:space="0" w:color="000000"/>
            </w:tcBorders>
            <w:hideMark/>
          </w:tcPr>
          <w:p w14:paraId="007B20E8" w14:textId="77777777" w:rsidR="007E60DF" w:rsidRDefault="007E60DF">
            <w:pPr>
              <w:pStyle w:val="TAC"/>
              <w:rPr>
                <w:ins w:id="8348" w:author="C1-213843" w:date="2021-05-31T15:47:00Z"/>
                <w:lang w:eastAsia="zh-CN"/>
              </w:rPr>
            </w:pPr>
            <w:ins w:id="8349" w:author="C1-213843" w:date="2021-05-31T15:47:00Z">
              <w:r>
                <w:rPr>
                  <w:lang w:eastAsia="zh-CN"/>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0EAA0B19" w14:textId="77777777" w:rsidR="007E60DF" w:rsidRDefault="007E60DF">
            <w:pPr>
              <w:pStyle w:val="TAC"/>
              <w:rPr>
                <w:ins w:id="8350" w:author="C1-213843" w:date="2021-05-31T15:47:00Z"/>
              </w:rPr>
            </w:pPr>
            <w:ins w:id="8351" w:author="C1-213843" w:date="2021-05-31T15:47:00Z">
              <w:r>
                <w:t>TV</w:t>
              </w:r>
            </w:ins>
          </w:p>
        </w:tc>
        <w:tc>
          <w:tcPr>
            <w:tcW w:w="851" w:type="dxa"/>
            <w:tcBorders>
              <w:top w:val="single" w:sz="6" w:space="0" w:color="000000"/>
              <w:left w:val="single" w:sz="6" w:space="0" w:color="000000"/>
              <w:bottom w:val="single" w:sz="6" w:space="0" w:color="000000"/>
              <w:right w:val="single" w:sz="6" w:space="0" w:color="000000"/>
            </w:tcBorders>
            <w:hideMark/>
          </w:tcPr>
          <w:p w14:paraId="2C787502" w14:textId="77777777" w:rsidR="007E60DF" w:rsidRDefault="007E60DF">
            <w:pPr>
              <w:pStyle w:val="TAC"/>
              <w:rPr>
                <w:ins w:id="8352" w:author="C1-213843" w:date="2021-05-31T15:47:00Z"/>
              </w:rPr>
            </w:pPr>
            <w:ins w:id="8353" w:author="C1-213843" w:date="2021-05-31T15:47:00Z">
              <w:r>
                <w:t>17</w:t>
              </w:r>
            </w:ins>
          </w:p>
        </w:tc>
      </w:tr>
      <w:tr w:rsidR="007E60DF" w14:paraId="36CA7BD3" w14:textId="77777777" w:rsidTr="007E60DF">
        <w:trPr>
          <w:cantSplit/>
          <w:jc w:val="center"/>
          <w:ins w:id="8354" w:author="C1-213843" w:date="2021-05-31T15:47:00Z"/>
        </w:trPr>
        <w:tc>
          <w:tcPr>
            <w:tcW w:w="567" w:type="dxa"/>
            <w:tcBorders>
              <w:top w:val="single" w:sz="6" w:space="0" w:color="000000"/>
              <w:left w:val="single" w:sz="6" w:space="0" w:color="000000"/>
              <w:bottom w:val="single" w:sz="6" w:space="0" w:color="000000"/>
              <w:right w:val="single" w:sz="6" w:space="0" w:color="000000"/>
            </w:tcBorders>
            <w:hideMark/>
          </w:tcPr>
          <w:p w14:paraId="034D8C46" w14:textId="77777777" w:rsidR="007E60DF" w:rsidRDefault="007E60DF">
            <w:pPr>
              <w:pStyle w:val="TAL"/>
              <w:rPr>
                <w:ins w:id="8355" w:author="C1-213843" w:date="2021-05-31T15:47:00Z"/>
                <w:lang w:eastAsia="zh-CN"/>
              </w:rPr>
            </w:pPr>
            <w:ins w:id="8356" w:author="C1-213843" w:date="2021-05-31T15:47:00Z">
              <w:r>
                <w:rPr>
                  <w:lang w:eastAsia="zh-CN"/>
                </w:rPr>
                <w:t>57</w:t>
              </w:r>
            </w:ins>
          </w:p>
        </w:tc>
        <w:tc>
          <w:tcPr>
            <w:tcW w:w="2835" w:type="dxa"/>
            <w:tcBorders>
              <w:top w:val="single" w:sz="6" w:space="0" w:color="000000"/>
              <w:left w:val="single" w:sz="6" w:space="0" w:color="000000"/>
              <w:bottom w:val="single" w:sz="6" w:space="0" w:color="000000"/>
              <w:right w:val="single" w:sz="6" w:space="0" w:color="000000"/>
            </w:tcBorders>
            <w:hideMark/>
          </w:tcPr>
          <w:p w14:paraId="510B12F0" w14:textId="77777777" w:rsidR="007E60DF" w:rsidRDefault="007E60DF">
            <w:pPr>
              <w:pStyle w:val="TAL"/>
              <w:rPr>
                <w:ins w:id="8357" w:author="C1-213843" w:date="2021-05-31T15:47:00Z"/>
                <w:lang w:eastAsia="zh-CN"/>
              </w:rPr>
            </w:pPr>
            <w:ins w:id="8358" w:author="C1-213843" w:date="2021-05-31T15:47:00Z">
              <w:r>
                <w:rPr>
                  <w:lang w:eastAsia="zh-CN"/>
                </w:rPr>
                <w:t>Source user info</w:t>
              </w:r>
            </w:ins>
          </w:p>
        </w:tc>
        <w:tc>
          <w:tcPr>
            <w:tcW w:w="3119" w:type="dxa"/>
            <w:tcBorders>
              <w:top w:val="single" w:sz="6" w:space="0" w:color="000000"/>
              <w:left w:val="single" w:sz="6" w:space="0" w:color="000000"/>
              <w:bottom w:val="single" w:sz="6" w:space="0" w:color="000000"/>
              <w:right w:val="single" w:sz="6" w:space="0" w:color="000000"/>
            </w:tcBorders>
            <w:hideMark/>
          </w:tcPr>
          <w:p w14:paraId="30E2578C" w14:textId="77777777" w:rsidR="007E60DF" w:rsidRDefault="007E60DF">
            <w:pPr>
              <w:pStyle w:val="TAL"/>
              <w:rPr>
                <w:ins w:id="8359" w:author="C1-213843" w:date="2021-05-31T15:47:00Z"/>
                <w:lang w:val="en-US" w:eastAsia="zh-CN"/>
              </w:rPr>
            </w:pPr>
            <w:ins w:id="8360" w:author="C1-213843" w:date="2021-05-31T15:47:00Z">
              <w:r>
                <w:rPr>
                  <w:lang w:val="en-US" w:eastAsia="zh-CN"/>
                </w:rPr>
                <w:t>Application layer ID</w:t>
              </w:r>
            </w:ins>
          </w:p>
          <w:p w14:paraId="76455A31" w14:textId="77777777" w:rsidR="007E60DF" w:rsidRDefault="007E60DF">
            <w:pPr>
              <w:pStyle w:val="TAL"/>
              <w:rPr>
                <w:ins w:id="8361" w:author="C1-213843" w:date="2021-05-31T15:47:00Z"/>
              </w:rPr>
            </w:pPr>
            <w:ins w:id="8362" w:author="C1-213843" w:date="2021-05-31T15:47:00Z">
              <w:r>
                <w:t>11.3.4</w:t>
              </w:r>
            </w:ins>
          </w:p>
        </w:tc>
        <w:tc>
          <w:tcPr>
            <w:tcW w:w="1134" w:type="dxa"/>
            <w:tcBorders>
              <w:top w:val="single" w:sz="6" w:space="0" w:color="000000"/>
              <w:left w:val="single" w:sz="6" w:space="0" w:color="000000"/>
              <w:bottom w:val="single" w:sz="6" w:space="0" w:color="000000"/>
              <w:right w:val="single" w:sz="6" w:space="0" w:color="000000"/>
            </w:tcBorders>
            <w:hideMark/>
          </w:tcPr>
          <w:p w14:paraId="5DA1FCD0" w14:textId="77777777" w:rsidR="007E60DF" w:rsidRDefault="007E60DF">
            <w:pPr>
              <w:pStyle w:val="TAC"/>
              <w:rPr>
                <w:ins w:id="8363" w:author="C1-213843" w:date="2021-05-31T15:47:00Z"/>
                <w:lang w:eastAsia="zh-CN"/>
              </w:rPr>
            </w:pPr>
            <w:ins w:id="8364" w:author="C1-213843" w:date="2021-05-31T15:47:00Z">
              <w:r>
                <w:rPr>
                  <w:lang w:eastAsia="zh-CN"/>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2A6CB0DF" w14:textId="77777777" w:rsidR="007E60DF" w:rsidRDefault="007E60DF">
            <w:pPr>
              <w:pStyle w:val="TAC"/>
              <w:rPr>
                <w:ins w:id="8365" w:author="C1-213843" w:date="2021-05-31T15:47:00Z"/>
              </w:rPr>
            </w:pPr>
            <w:ins w:id="8366" w:author="C1-213843" w:date="2021-05-31T15:47:00Z">
              <w:r>
                <w:t>TLV</w:t>
              </w:r>
            </w:ins>
          </w:p>
        </w:tc>
        <w:tc>
          <w:tcPr>
            <w:tcW w:w="851" w:type="dxa"/>
            <w:tcBorders>
              <w:top w:val="single" w:sz="6" w:space="0" w:color="000000"/>
              <w:left w:val="single" w:sz="6" w:space="0" w:color="000000"/>
              <w:bottom w:val="single" w:sz="6" w:space="0" w:color="000000"/>
              <w:right w:val="single" w:sz="6" w:space="0" w:color="000000"/>
            </w:tcBorders>
            <w:hideMark/>
          </w:tcPr>
          <w:p w14:paraId="26CA37C6" w14:textId="77777777" w:rsidR="007E60DF" w:rsidRDefault="007E60DF">
            <w:pPr>
              <w:pStyle w:val="TAC"/>
              <w:rPr>
                <w:ins w:id="8367" w:author="C1-213843" w:date="2021-05-31T15:47:00Z"/>
              </w:rPr>
            </w:pPr>
            <w:ins w:id="8368" w:author="C1-213843" w:date="2021-05-31T15:47:00Z">
              <w:r>
                <w:t>4-254</w:t>
              </w:r>
            </w:ins>
          </w:p>
        </w:tc>
      </w:tr>
      <w:tr w:rsidR="007E60DF" w14:paraId="1795B9AA" w14:textId="77777777" w:rsidTr="007E60DF">
        <w:trPr>
          <w:cantSplit/>
          <w:jc w:val="center"/>
          <w:ins w:id="8369" w:author="C1-213843" w:date="2021-05-31T15:47:00Z"/>
        </w:trPr>
        <w:tc>
          <w:tcPr>
            <w:tcW w:w="567" w:type="dxa"/>
            <w:tcBorders>
              <w:top w:val="single" w:sz="6" w:space="0" w:color="000000"/>
              <w:left w:val="single" w:sz="6" w:space="0" w:color="000000"/>
              <w:bottom w:val="single" w:sz="6" w:space="0" w:color="000000"/>
              <w:right w:val="single" w:sz="6" w:space="0" w:color="000000"/>
            </w:tcBorders>
            <w:hideMark/>
          </w:tcPr>
          <w:p w14:paraId="10FD1FC7" w14:textId="77777777" w:rsidR="007E60DF" w:rsidRDefault="007E60DF">
            <w:pPr>
              <w:pStyle w:val="TAL"/>
              <w:rPr>
                <w:ins w:id="8370" w:author="C1-213843" w:date="2021-05-31T15:47:00Z"/>
                <w:lang w:eastAsia="zh-CN"/>
              </w:rPr>
            </w:pPr>
            <w:ins w:id="8371" w:author="C1-213843" w:date="2021-05-31T15:47:00Z">
              <w:r>
                <w:rPr>
                  <w:lang w:eastAsia="zh-CN"/>
                </w:rPr>
                <w:t>58</w:t>
              </w:r>
            </w:ins>
          </w:p>
        </w:tc>
        <w:tc>
          <w:tcPr>
            <w:tcW w:w="2835" w:type="dxa"/>
            <w:tcBorders>
              <w:top w:val="single" w:sz="6" w:space="0" w:color="000000"/>
              <w:left w:val="single" w:sz="6" w:space="0" w:color="000000"/>
              <w:bottom w:val="single" w:sz="6" w:space="0" w:color="000000"/>
              <w:right w:val="single" w:sz="6" w:space="0" w:color="000000"/>
            </w:tcBorders>
            <w:hideMark/>
          </w:tcPr>
          <w:p w14:paraId="59B8CBC4" w14:textId="77777777" w:rsidR="007E60DF" w:rsidRDefault="007E60DF">
            <w:pPr>
              <w:pStyle w:val="TAL"/>
              <w:rPr>
                <w:ins w:id="8372" w:author="C1-213843" w:date="2021-05-31T15:47:00Z"/>
                <w:lang w:eastAsia="zh-CN"/>
              </w:rPr>
            </w:pPr>
            <w:ins w:id="8373" w:author="C1-213843" w:date="2021-05-31T15:47:00Z">
              <w:r>
                <w:rPr>
                  <w:lang w:eastAsia="zh-CN"/>
                </w:rPr>
                <w:t>Source</w:t>
              </w:r>
              <w:r>
                <w:t xml:space="preserve"> link local IPv6 address</w:t>
              </w:r>
            </w:ins>
          </w:p>
        </w:tc>
        <w:tc>
          <w:tcPr>
            <w:tcW w:w="3119" w:type="dxa"/>
            <w:tcBorders>
              <w:top w:val="single" w:sz="6" w:space="0" w:color="000000"/>
              <w:left w:val="single" w:sz="6" w:space="0" w:color="000000"/>
              <w:bottom w:val="single" w:sz="6" w:space="0" w:color="000000"/>
              <w:right w:val="single" w:sz="6" w:space="0" w:color="000000"/>
            </w:tcBorders>
            <w:hideMark/>
          </w:tcPr>
          <w:p w14:paraId="216DFA11" w14:textId="77777777" w:rsidR="007E60DF" w:rsidRDefault="007E60DF">
            <w:pPr>
              <w:pStyle w:val="TAL"/>
              <w:rPr>
                <w:ins w:id="8374" w:author="C1-213843" w:date="2021-05-31T15:47:00Z"/>
              </w:rPr>
            </w:pPr>
            <w:ins w:id="8375" w:author="C1-213843" w:date="2021-05-31T15:47:00Z">
              <w:r>
                <w:t>Link local IPv6 address</w:t>
              </w:r>
            </w:ins>
          </w:p>
          <w:p w14:paraId="131F2C2E" w14:textId="77777777" w:rsidR="007E60DF" w:rsidRDefault="007E60DF">
            <w:pPr>
              <w:pStyle w:val="TAL"/>
              <w:rPr>
                <w:ins w:id="8376" w:author="C1-213843" w:date="2021-05-31T15:47:00Z"/>
              </w:rPr>
            </w:pPr>
            <w:ins w:id="8377" w:author="C1-213843" w:date="2021-05-31T15:47:00Z">
              <w:r>
                <w:t>11.3.7</w:t>
              </w:r>
            </w:ins>
          </w:p>
        </w:tc>
        <w:tc>
          <w:tcPr>
            <w:tcW w:w="1134" w:type="dxa"/>
            <w:tcBorders>
              <w:top w:val="single" w:sz="6" w:space="0" w:color="000000"/>
              <w:left w:val="single" w:sz="6" w:space="0" w:color="000000"/>
              <w:bottom w:val="single" w:sz="6" w:space="0" w:color="000000"/>
              <w:right w:val="single" w:sz="6" w:space="0" w:color="000000"/>
            </w:tcBorders>
            <w:hideMark/>
          </w:tcPr>
          <w:p w14:paraId="2DEE978F" w14:textId="77777777" w:rsidR="007E60DF" w:rsidRDefault="007E60DF">
            <w:pPr>
              <w:pStyle w:val="TAC"/>
              <w:rPr>
                <w:ins w:id="8378" w:author="C1-213843" w:date="2021-05-31T15:47:00Z"/>
              </w:rPr>
            </w:pPr>
            <w:ins w:id="8379" w:author="C1-213843" w:date="2021-05-31T15:47:00Z">
              <w:r>
                <w:t>O</w:t>
              </w:r>
            </w:ins>
          </w:p>
        </w:tc>
        <w:tc>
          <w:tcPr>
            <w:tcW w:w="851" w:type="dxa"/>
            <w:tcBorders>
              <w:top w:val="single" w:sz="6" w:space="0" w:color="000000"/>
              <w:left w:val="single" w:sz="6" w:space="0" w:color="000000"/>
              <w:bottom w:val="single" w:sz="6" w:space="0" w:color="000000"/>
              <w:right w:val="single" w:sz="6" w:space="0" w:color="000000"/>
            </w:tcBorders>
            <w:hideMark/>
          </w:tcPr>
          <w:p w14:paraId="3539214A" w14:textId="77777777" w:rsidR="007E60DF" w:rsidRDefault="007E60DF">
            <w:pPr>
              <w:pStyle w:val="TAC"/>
              <w:rPr>
                <w:ins w:id="8380" w:author="C1-213843" w:date="2021-05-31T15:47:00Z"/>
              </w:rPr>
            </w:pPr>
            <w:ins w:id="8381" w:author="C1-213843" w:date="2021-05-31T15:47:00Z">
              <w:r>
                <w:t>TV</w:t>
              </w:r>
            </w:ins>
          </w:p>
        </w:tc>
        <w:tc>
          <w:tcPr>
            <w:tcW w:w="851" w:type="dxa"/>
            <w:tcBorders>
              <w:top w:val="single" w:sz="6" w:space="0" w:color="000000"/>
              <w:left w:val="single" w:sz="6" w:space="0" w:color="000000"/>
              <w:bottom w:val="single" w:sz="6" w:space="0" w:color="000000"/>
              <w:right w:val="single" w:sz="6" w:space="0" w:color="000000"/>
            </w:tcBorders>
            <w:hideMark/>
          </w:tcPr>
          <w:p w14:paraId="6BBEF3A4" w14:textId="77777777" w:rsidR="007E60DF" w:rsidRDefault="007E60DF">
            <w:pPr>
              <w:pStyle w:val="TAC"/>
              <w:rPr>
                <w:ins w:id="8382" w:author="C1-213843" w:date="2021-05-31T15:47:00Z"/>
              </w:rPr>
            </w:pPr>
            <w:ins w:id="8383" w:author="C1-213843" w:date="2021-05-31T15:47:00Z">
              <w:r>
                <w:t>17</w:t>
              </w:r>
            </w:ins>
          </w:p>
        </w:tc>
      </w:tr>
    </w:tbl>
    <w:p w14:paraId="66007590" w14:textId="77777777" w:rsidR="007E60DF" w:rsidRDefault="007E60DF" w:rsidP="00123C9D">
      <w:pPr>
        <w:rPr>
          <w:ins w:id="8384" w:author="C1-213843" w:date="2021-05-31T15:47:00Z"/>
          <w:lang w:val="en-US" w:eastAsia="zh-CN"/>
        </w:rPr>
      </w:pPr>
      <w:bookmarkStart w:id="8385" w:name="_Toc45882745"/>
      <w:bookmarkStart w:id="8386" w:name="_Toc45282359"/>
    </w:p>
    <w:p w14:paraId="3AAB081A" w14:textId="77777777" w:rsidR="007E60DF" w:rsidRDefault="007E60DF" w:rsidP="007E60DF">
      <w:pPr>
        <w:pStyle w:val="40"/>
        <w:rPr>
          <w:ins w:id="8387" w:author="C1-213843" w:date="2021-05-31T15:47:00Z"/>
          <w:rFonts w:eastAsiaTheme="minorEastAsia"/>
        </w:rPr>
      </w:pPr>
      <w:bookmarkStart w:id="8388" w:name="_Toc68196401"/>
      <w:bookmarkStart w:id="8389" w:name="_Toc59209072"/>
      <w:bookmarkStart w:id="8390" w:name="_Toc51951295"/>
      <w:bookmarkStart w:id="8391" w:name="_Toc73378942"/>
      <w:ins w:id="8392" w:author="C1-213843" w:date="2021-05-31T15:47:00Z">
        <w:r>
          <w:rPr>
            <w:rFonts w:eastAsia="宋体"/>
            <w:lang w:val="en-US" w:eastAsia="zh-CN"/>
          </w:rPr>
          <w:t>10.3.19</w:t>
        </w:r>
        <w:r>
          <w:t>.</w:t>
        </w:r>
        <w:r>
          <w:rPr>
            <w:lang w:eastAsia="zh-CN"/>
          </w:rPr>
          <w:t>2</w:t>
        </w:r>
        <w:r>
          <w:tab/>
        </w:r>
        <w:r>
          <w:rPr>
            <w:lang w:eastAsia="zh-CN"/>
          </w:rPr>
          <w:t>Target user info</w:t>
        </w:r>
        <w:bookmarkEnd w:id="8385"/>
        <w:bookmarkEnd w:id="8386"/>
        <w:bookmarkEnd w:id="8388"/>
        <w:bookmarkEnd w:id="8389"/>
        <w:bookmarkEnd w:id="8390"/>
        <w:bookmarkEnd w:id="8391"/>
      </w:ins>
    </w:p>
    <w:p w14:paraId="4E62B1C6" w14:textId="77777777" w:rsidR="007E60DF" w:rsidRDefault="007E60DF" w:rsidP="007E60DF">
      <w:pPr>
        <w:rPr>
          <w:ins w:id="8393" w:author="C1-213843" w:date="2021-05-31T15:47:00Z"/>
          <w:lang w:eastAsia="zh-CN"/>
        </w:rPr>
      </w:pPr>
      <w:ins w:id="8394" w:author="C1-213843" w:date="2021-05-31T15:47:00Z">
        <w:r>
          <w:rPr>
            <w:lang w:eastAsia="zh-CN"/>
          </w:rPr>
          <w:t>This IE is included if the target UE receives the Source user info IE in the PROSE DIRECT LINK IDENTIFIER UPDATE REQUEST message.</w:t>
        </w:r>
      </w:ins>
    </w:p>
    <w:p w14:paraId="3B4ADB16" w14:textId="77777777" w:rsidR="007E60DF" w:rsidRDefault="007E60DF" w:rsidP="007E60DF">
      <w:pPr>
        <w:pStyle w:val="40"/>
        <w:rPr>
          <w:ins w:id="8395" w:author="C1-213843" w:date="2021-05-31T15:47:00Z"/>
        </w:rPr>
      </w:pPr>
      <w:bookmarkStart w:id="8396" w:name="_Toc68196402"/>
      <w:bookmarkStart w:id="8397" w:name="_Toc59209073"/>
      <w:bookmarkStart w:id="8398" w:name="_Toc51951296"/>
      <w:bookmarkStart w:id="8399" w:name="_Toc45882747"/>
      <w:bookmarkStart w:id="8400" w:name="_Toc45282361"/>
      <w:bookmarkStart w:id="8401" w:name="_Toc73378943"/>
      <w:ins w:id="8402" w:author="C1-213843" w:date="2021-05-31T15:47:00Z">
        <w:r>
          <w:rPr>
            <w:rFonts w:eastAsia="宋体"/>
            <w:lang w:val="en-US" w:eastAsia="zh-CN"/>
          </w:rPr>
          <w:t>10.3.19</w:t>
        </w:r>
        <w:r>
          <w:t>.3</w:t>
        </w:r>
        <w:r>
          <w:tab/>
          <w:t xml:space="preserve">Target </w:t>
        </w:r>
        <w:r>
          <w:rPr>
            <w:lang w:eastAsia="zh-CN"/>
          </w:rPr>
          <w:t>link local IPv6 address</w:t>
        </w:r>
        <w:bookmarkEnd w:id="8396"/>
        <w:bookmarkEnd w:id="8397"/>
        <w:bookmarkEnd w:id="8398"/>
        <w:bookmarkEnd w:id="8399"/>
        <w:bookmarkEnd w:id="8400"/>
        <w:bookmarkEnd w:id="8401"/>
      </w:ins>
    </w:p>
    <w:p w14:paraId="41C3B2E2" w14:textId="77777777" w:rsidR="007E60DF" w:rsidRDefault="007E60DF" w:rsidP="007E60DF">
      <w:pPr>
        <w:rPr>
          <w:ins w:id="8403" w:author="C1-213843" w:date="2021-05-31T15:47:00Z"/>
        </w:rPr>
      </w:pPr>
      <w:ins w:id="8404" w:author="C1-213843" w:date="2021-05-31T15:47:00Z">
        <w:r>
          <w:t xml:space="preserve">This IE is included if the target UE receives the </w:t>
        </w:r>
        <w:r>
          <w:rPr>
            <w:lang w:eastAsia="zh-CN"/>
          </w:rPr>
          <w:t>S</w:t>
        </w:r>
        <w:r>
          <w:t>ource link local IPv6 address</w:t>
        </w:r>
        <w:r>
          <w:rPr>
            <w:lang w:eastAsia="zh-CN"/>
          </w:rPr>
          <w:t xml:space="preserve"> IE</w:t>
        </w:r>
        <w:r>
          <w:t xml:space="preserve"> in the PROSE DIRECT LINK IDENTIFIER UPDATE REQUEST message.</w:t>
        </w:r>
      </w:ins>
    </w:p>
    <w:p w14:paraId="0BB2646B" w14:textId="77777777" w:rsidR="007E60DF" w:rsidRDefault="007E60DF" w:rsidP="007E60DF">
      <w:pPr>
        <w:pStyle w:val="40"/>
        <w:rPr>
          <w:ins w:id="8405" w:author="C1-213843" w:date="2021-05-31T15:47:00Z"/>
        </w:rPr>
      </w:pPr>
      <w:bookmarkStart w:id="8406" w:name="_Toc68196403"/>
      <w:bookmarkStart w:id="8407" w:name="_Toc59209074"/>
      <w:bookmarkStart w:id="8408" w:name="_Toc51951297"/>
      <w:bookmarkStart w:id="8409" w:name="_Toc45882748"/>
      <w:bookmarkStart w:id="8410" w:name="_Toc45282362"/>
      <w:bookmarkStart w:id="8411" w:name="_Toc73378944"/>
      <w:ins w:id="8412" w:author="C1-213843" w:date="2021-05-31T15:47:00Z">
        <w:r>
          <w:rPr>
            <w:rFonts w:eastAsia="宋体"/>
            <w:lang w:val="en-US" w:eastAsia="zh-CN"/>
          </w:rPr>
          <w:t>10.3.19</w:t>
        </w:r>
        <w:r>
          <w:t>.4</w:t>
        </w:r>
        <w:r>
          <w:rPr>
            <w:rFonts w:ascii="Times New Roman" w:hAnsi="Times New Roman"/>
            <w:sz w:val="20"/>
          </w:rPr>
          <w:tab/>
        </w:r>
        <w:r>
          <w:t>Source user info</w:t>
        </w:r>
        <w:bookmarkEnd w:id="8406"/>
        <w:bookmarkEnd w:id="8407"/>
        <w:bookmarkEnd w:id="8408"/>
        <w:bookmarkEnd w:id="8409"/>
        <w:bookmarkEnd w:id="8410"/>
        <w:bookmarkEnd w:id="8411"/>
      </w:ins>
    </w:p>
    <w:p w14:paraId="55C307F4" w14:textId="77777777" w:rsidR="007E60DF" w:rsidRDefault="007E60DF" w:rsidP="007E60DF">
      <w:pPr>
        <w:rPr>
          <w:ins w:id="8413" w:author="C1-213843" w:date="2021-05-31T15:47:00Z"/>
        </w:rPr>
      </w:pPr>
      <w:ins w:id="8414" w:author="C1-213843" w:date="2021-05-31T15:47:00Z">
        <w:r>
          <w:rPr>
            <w:lang w:eastAsia="zh-CN"/>
          </w:rPr>
          <w:t>This IE is included when the application layer ID changes at the target UE and the target UE receives a new application layer ID from the upper layers.</w:t>
        </w:r>
      </w:ins>
    </w:p>
    <w:p w14:paraId="3615067D" w14:textId="77777777" w:rsidR="007E60DF" w:rsidRDefault="007E60DF" w:rsidP="007E60DF">
      <w:pPr>
        <w:pStyle w:val="40"/>
        <w:rPr>
          <w:ins w:id="8415" w:author="C1-213843" w:date="2021-05-31T15:47:00Z"/>
        </w:rPr>
      </w:pPr>
      <w:bookmarkStart w:id="8416" w:name="_Toc68196404"/>
      <w:bookmarkStart w:id="8417" w:name="_Toc59209075"/>
      <w:bookmarkStart w:id="8418" w:name="_Toc51951298"/>
      <w:bookmarkStart w:id="8419" w:name="_Toc45882749"/>
      <w:bookmarkStart w:id="8420" w:name="_Toc45282363"/>
      <w:bookmarkStart w:id="8421" w:name="_Toc73378945"/>
      <w:ins w:id="8422" w:author="C1-213843" w:date="2021-05-31T15:47:00Z">
        <w:r>
          <w:rPr>
            <w:rFonts w:eastAsia="宋体"/>
            <w:lang w:val="en-US" w:eastAsia="zh-CN"/>
          </w:rPr>
          <w:t>10.3.19</w:t>
        </w:r>
        <w:r>
          <w:t>.5</w:t>
        </w:r>
        <w:r>
          <w:rPr>
            <w:rFonts w:ascii="Times New Roman" w:hAnsi="Times New Roman"/>
            <w:sz w:val="20"/>
          </w:rPr>
          <w:tab/>
        </w:r>
        <w:r>
          <w:t>Source link local IPv6 address</w:t>
        </w:r>
        <w:bookmarkEnd w:id="8416"/>
        <w:bookmarkEnd w:id="8417"/>
        <w:bookmarkEnd w:id="8418"/>
        <w:bookmarkEnd w:id="8419"/>
        <w:bookmarkEnd w:id="8420"/>
        <w:bookmarkEnd w:id="8421"/>
      </w:ins>
    </w:p>
    <w:p w14:paraId="5FA6C3FF" w14:textId="77777777" w:rsidR="007E60DF" w:rsidRDefault="007E60DF" w:rsidP="007E60DF">
      <w:pPr>
        <w:rPr>
          <w:ins w:id="8423" w:author="C1-213843" w:date="2021-05-31T15:47:00Z"/>
        </w:rPr>
      </w:pPr>
      <w:ins w:id="8424" w:author="C1-213843" w:date="2021-05-31T15:47:00Z">
        <w:r>
          <w:t xml:space="preserve">This IE is included when the </w:t>
        </w:r>
        <w:r>
          <w:rPr>
            <w:lang w:eastAsia="zh-CN"/>
          </w:rPr>
          <w:t>l</w:t>
        </w:r>
        <w:r>
          <w:t xml:space="preserve">ink local IPv6 address changes at </w:t>
        </w:r>
        <w:r>
          <w:rPr>
            <w:lang w:eastAsia="zh-CN"/>
          </w:rPr>
          <w:t xml:space="preserve">the </w:t>
        </w:r>
        <w:r>
          <w:t>target UE</w:t>
        </w:r>
        <w:r w:rsidRPr="00420D94">
          <w:rPr>
            <w:rPrChange w:id="8425" w:author="Rapporteur" w:date="2021-06-03T17:33:00Z">
              <w:rPr>
                <w:u w:val="single"/>
              </w:rPr>
            </w:rPrChange>
          </w:rPr>
          <w:t xml:space="preserve"> and the target UE receives a new </w:t>
        </w:r>
        <w:r w:rsidRPr="00420D94">
          <w:rPr>
            <w:lang w:eastAsia="zh-CN"/>
            <w:rPrChange w:id="8426" w:author="Rapporteur" w:date="2021-06-03T17:33:00Z">
              <w:rPr>
                <w:u w:val="single"/>
                <w:lang w:eastAsia="zh-CN"/>
              </w:rPr>
            </w:rPrChange>
          </w:rPr>
          <w:t>L</w:t>
        </w:r>
        <w:r w:rsidRPr="00420D94">
          <w:rPr>
            <w:rPrChange w:id="8427" w:author="Rapporteur" w:date="2021-06-03T17:33:00Z">
              <w:rPr>
                <w:u w:val="single"/>
              </w:rPr>
            </w:rPrChange>
          </w:rPr>
          <w:t>ink local IPv6 address from the upper layers</w:t>
        </w:r>
        <w:r>
          <w:t>.</w:t>
        </w:r>
      </w:ins>
    </w:p>
    <w:p w14:paraId="1BB9FEA2" w14:textId="77777777" w:rsidR="007E60DF" w:rsidRDefault="007E60DF" w:rsidP="007E60DF">
      <w:pPr>
        <w:pStyle w:val="30"/>
        <w:rPr>
          <w:ins w:id="8428" w:author="C1-213843" w:date="2021-05-31T15:47:00Z"/>
          <w:lang w:val="en-US" w:eastAsia="zh-CN"/>
        </w:rPr>
      </w:pPr>
      <w:bookmarkStart w:id="8429" w:name="_Toc68196405"/>
      <w:bookmarkStart w:id="8430" w:name="_Toc59209076"/>
      <w:bookmarkStart w:id="8431" w:name="_Toc51951299"/>
      <w:bookmarkStart w:id="8432" w:name="_Toc45882750"/>
      <w:bookmarkStart w:id="8433" w:name="_Toc45282364"/>
      <w:bookmarkStart w:id="8434" w:name="_Toc73378946"/>
      <w:ins w:id="8435" w:author="C1-213843" w:date="2021-05-31T15:47:00Z">
        <w:r>
          <w:rPr>
            <w:lang w:val="en-US" w:eastAsia="zh-CN"/>
          </w:rPr>
          <w:lastRenderedPageBreak/>
          <w:t>10.3.20</w:t>
        </w:r>
        <w:r>
          <w:tab/>
          <w:t xml:space="preserve">ProSe direct link </w:t>
        </w:r>
        <w:r>
          <w:rPr>
            <w:lang w:val="en-US" w:eastAsia="zh-CN"/>
          </w:rPr>
          <w:t>identifier update ack</w:t>
        </w:r>
        <w:bookmarkEnd w:id="8429"/>
        <w:bookmarkEnd w:id="8430"/>
        <w:bookmarkEnd w:id="8431"/>
        <w:bookmarkEnd w:id="8432"/>
        <w:bookmarkEnd w:id="8433"/>
        <w:bookmarkEnd w:id="8434"/>
      </w:ins>
    </w:p>
    <w:p w14:paraId="496A3D08" w14:textId="77777777" w:rsidR="007E60DF" w:rsidRDefault="007E60DF" w:rsidP="007E60DF">
      <w:pPr>
        <w:pStyle w:val="40"/>
        <w:rPr>
          <w:ins w:id="8436" w:author="C1-213843" w:date="2021-05-31T15:47:00Z"/>
        </w:rPr>
      </w:pPr>
      <w:bookmarkStart w:id="8437" w:name="_Toc68196406"/>
      <w:bookmarkStart w:id="8438" w:name="_Toc59209077"/>
      <w:bookmarkStart w:id="8439" w:name="_Toc51951300"/>
      <w:bookmarkStart w:id="8440" w:name="_Toc45882751"/>
      <w:bookmarkStart w:id="8441" w:name="_Toc45282365"/>
      <w:bookmarkStart w:id="8442" w:name="_Toc73378947"/>
      <w:ins w:id="8443" w:author="C1-213843" w:date="2021-05-31T15:47:00Z">
        <w:r>
          <w:rPr>
            <w:lang w:val="en-US" w:eastAsia="zh-CN"/>
          </w:rPr>
          <w:t>10.3.20.1</w:t>
        </w:r>
        <w:r>
          <w:tab/>
          <w:t>Message definition</w:t>
        </w:r>
        <w:bookmarkEnd w:id="8437"/>
        <w:bookmarkEnd w:id="8438"/>
        <w:bookmarkEnd w:id="8439"/>
        <w:bookmarkEnd w:id="8440"/>
        <w:bookmarkEnd w:id="8441"/>
        <w:bookmarkEnd w:id="8442"/>
      </w:ins>
    </w:p>
    <w:p w14:paraId="0BB42DE2" w14:textId="77777777" w:rsidR="007E60DF" w:rsidRDefault="007E60DF" w:rsidP="007E60DF">
      <w:pPr>
        <w:rPr>
          <w:ins w:id="8444" w:author="C1-213843" w:date="2021-05-31T15:47:00Z"/>
        </w:rPr>
      </w:pPr>
      <w:ins w:id="8445" w:author="C1-213843" w:date="2021-05-31T15:47:00Z">
        <w:r>
          <w:t>This message is sent by the initiating UE to target UE to indicate that the initiating UE has received target UE’s accept message. See table </w:t>
        </w:r>
        <w:r>
          <w:rPr>
            <w:lang w:val="en-US" w:eastAsia="zh-CN"/>
          </w:rPr>
          <w:t>10.3.20.1.1</w:t>
        </w:r>
        <w:r>
          <w:t>.</w:t>
        </w:r>
      </w:ins>
    </w:p>
    <w:p w14:paraId="1A50DFA4" w14:textId="77777777" w:rsidR="007E60DF" w:rsidRDefault="007E60DF" w:rsidP="007E60DF">
      <w:pPr>
        <w:pStyle w:val="B1"/>
        <w:rPr>
          <w:ins w:id="8446" w:author="C1-213843" w:date="2021-05-31T15:47:00Z"/>
        </w:rPr>
      </w:pPr>
      <w:ins w:id="8447" w:author="C1-213843" w:date="2021-05-31T15:47:00Z">
        <w:r>
          <w:t>Message type:</w:t>
        </w:r>
        <w:r>
          <w:tab/>
          <w:t>PROSE DIRECT LINK IDENTIFIER UPDATE ACK</w:t>
        </w:r>
      </w:ins>
    </w:p>
    <w:p w14:paraId="2BA05452" w14:textId="77777777" w:rsidR="007E60DF" w:rsidRDefault="007E60DF" w:rsidP="007E60DF">
      <w:pPr>
        <w:pStyle w:val="B1"/>
        <w:rPr>
          <w:ins w:id="8448" w:author="C1-213843" w:date="2021-05-31T15:47:00Z"/>
        </w:rPr>
      </w:pPr>
      <w:ins w:id="8449" w:author="C1-213843" w:date="2021-05-31T15:47:00Z">
        <w:r>
          <w:t>Significance:</w:t>
        </w:r>
        <w:r>
          <w:tab/>
          <w:t>dual</w:t>
        </w:r>
      </w:ins>
    </w:p>
    <w:p w14:paraId="40CF9B0A" w14:textId="77777777" w:rsidR="007E60DF" w:rsidRDefault="007E60DF" w:rsidP="007E60DF">
      <w:pPr>
        <w:pStyle w:val="B1"/>
        <w:rPr>
          <w:ins w:id="8450" w:author="C1-213843" w:date="2021-05-31T15:47:00Z"/>
        </w:rPr>
      </w:pPr>
      <w:ins w:id="8451" w:author="C1-213843" w:date="2021-05-31T15:47:00Z">
        <w:r>
          <w:t>Direction:</w:t>
        </w:r>
        <w:r>
          <w:tab/>
        </w:r>
        <w:r>
          <w:tab/>
          <w:t>UE to peer UE</w:t>
        </w:r>
      </w:ins>
    </w:p>
    <w:p w14:paraId="777BB2E2" w14:textId="77777777" w:rsidR="007E60DF" w:rsidRDefault="007E60DF" w:rsidP="007E60DF">
      <w:pPr>
        <w:pStyle w:val="TH"/>
        <w:rPr>
          <w:ins w:id="8452" w:author="C1-213843" w:date="2021-05-31T15:47:00Z"/>
        </w:rPr>
      </w:pPr>
      <w:ins w:id="8453" w:author="C1-213843" w:date="2021-05-31T15:47:00Z">
        <w:r>
          <w:t>Table </w:t>
        </w:r>
        <w:r>
          <w:rPr>
            <w:lang w:val="en-US" w:eastAsia="zh-CN"/>
          </w:rPr>
          <w:t>10.3.20.1.1</w:t>
        </w:r>
        <w:r>
          <w:t>: PROSE DIRECT LINK IDENTIFIER UPDATE ACK message content</w:t>
        </w:r>
      </w:ins>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14:paraId="777B7D8C" w14:textId="77777777" w:rsidTr="007E60DF">
        <w:trPr>
          <w:cantSplit/>
          <w:jc w:val="center"/>
          <w:ins w:id="8454" w:author="C1-213843" w:date="2021-05-31T15:47:00Z"/>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Default="007E60DF">
            <w:pPr>
              <w:pStyle w:val="TAH"/>
              <w:rPr>
                <w:ins w:id="8455" w:author="C1-213843" w:date="2021-05-31T15:47:00Z"/>
              </w:rPr>
            </w:pPr>
            <w:ins w:id="8456" w:author="C1-213843" w:date="2021-05-31T15:47:00Z">
              <w:r>
                <w:t>IEI</w:t>
              </w:r>
            </w:ins>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77777777" w:rsidR="007E60DF" w:rsidRDefault="007E60DF">
            <w:pPr>
              <w:pStyle w:val="TAH"/>
              <w:rPr>
                <w:ins w:id="8457" w:author="C1-213843" w:date="2021-05-31T15:47:00Z"/>
              </w:rPr>
            </w:pPr>
            <w:ins w:id="8458" w:author="C1-213843" w:date="2021-05-31T15:47:00Z">
              <w:r>
                <w:t>Information Element</w:t>
              </w:r>
            </w:ins>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Default="007E60DF">
            <w:pPr>
              <w:pStyle w:val="TAH"/>
              <w:rPr>
                <w:ins w:id="8459" w:author="C1-213843" w:date="2021-05-31T15:47:00Z"/>
              </w:rPr>
            </w:pPr>
            <w:ins w:id="8460"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Default="007E60DF">
            <w:pPr>
              <w:pStyle w:val="TAH"/>
              <w:rPr>
                <w:ins w:id="8461" w:author="C1-213843" w:date="2021-05-31T15:47:00Z"/>
              </w:rPr>
            </w:pPr>
            <w:ins w:id="8462"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Default="007E60DF">
            <w:pPr>
              <w:pStyle w:val="TAH"/>
              <w:rPr>
                <w:ins w:id="8463" w:author="C1-213843" w:date="2021-05-31T15:47:00Z"/>
              </w:rPr>
            </w:pPr>
            <w:ins w:id="8464"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Default="007E60DF">
            <w:pPr>
              <w:pStyle w:val="TAH"/>
              <w:rPr>
                <w:ins w:id="8465" w:author="C1-213843" w:date="2021-05-31T15:47:00Z"/>
              </w:rPr>
            </w:pPr>
            <w:ins w:id="8466" w:author="C1-213843" w:date="2021-05-31T15:47:00Z">
              <w:r>
                <w:t>Length</w:t>
              </w:r>
            </w:ins>
          </w:p>
        </w:tc>
      </w:tr>
      <w:tr w:rsidR="007E60DF" w14:paraId="27675C96" w14:textId="77777777" w:rsidTr="007E60DF">
        <w:trPr>
          <w:cantSplit/>
          <w:jc w:val="center"/>
          <w:ins w:id="8467"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Default="007E60DF">
            <w:pPr>
              <w:pStyle w:val="TAL"/>
              <w:rPr>
                <w:ins w:id="8468" w:author="C1-213843" w:date="2021-05-31T15:47:00Z"/>
              </w:rPr>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Default="007E60DF">
            <w:pPr>
              <w:pStyle w:val="TAL"/>
              <w:rPr>
                <w:ins w:id="8469" w:author="C1-213843" w:date="2021-05-31T15:47:00Z"/>
              </w:rPr>
            </w:pPr>
            <w:ins w:id="8470" w:author="C1-213843" w:date="2021-05-31T15:47:00Z">
              <w:r>
                <w:t>PROSE DIRECT LINK IDENTIFIER UPDATE ACK message identity</w:t>
              </w:r>
            </w:ins>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Default="007E60DF">
            <w:pPr>
              <w:pStyle w:val="TAL"/>
              <w:rPr>
                <w:ins w:id="8471" w:author="C1-213843" w:date="2021-05-31T15:47:00Z"/>
              </w:rPr>
            </w:pPr>
            <w:ins w:id="8472" w:author="C1-213843" w:date="2021-05-31T15:47:00Z">
              <w:r>
                <w:t>ProSe PC5 signalling message type</w:t>
              </w:r>
            </w:ins>
          </w:p>
          <w:p w14:paraId="0FE5B54F" w14:textId="77777777" w:rsidR="007E60DF" w:rsidRDefault="007E60DF">
            <w:pPr>
              <w:pStyle w:val="TAL"/>
              <w:rPr>
                <w:ins w:id="8473" w:author="C1-213843" w:date="2021-05-31T15:47:00Z"/>
              </w:rPr>
            </w:pPr>
            <w:ins w:id="8474" w:author="C1-213843" w:date="2021-05-31T15:47:00Z">
              <w:r>
                <w:rPr>
                  <w:lang w:val="en-US" w:eastAsia="zh-CN"/>
                </w:rPr>
                <w:t>11.3.</w:t>
              </w:r>
              <w:r>
                <w:t>1</w:t>
              </w:r>
            </w:ins>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Default="007E60DF">
            <w:pPr>
              <w:pStyle w:val="TAC"/>
              <w:rPr>
                <w:ins w:id="8475" w:author="C1-213843" w:date="2021-05-31T15:47:00Z"/>
              </w:rPr>
            </w:pPr>
            <w:ins w:id="8476"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Default="007E60DF">
            <w:pPr>
              <w:pStyle w:val="TAC"/>
              <w:rPr>
                <w:ins w:id="8477" w:author="C1-213843" w:date="2021-05-31T15:47:00Z"/>
              </w:rPr>
            </w:pPr>
            <w:ins w:id="8478"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Default="007E60DF">
            <w:pPr>
              <w:pStyle w:val="TAC"/>
              <w:rPr>
                <w:ins w:id="8479" w:author="C1-213843" w:date="2021-05-31T15:47:00Z"/>
              </w:rPr>
            </w:pPr>
            <w:ins w:id="8480" w:author="C1-213843" w:date="2021-05-31T15:47:00Z">
              <w:r>
                <w:t>1</w:t>
              </w:r>
            </w:ins>
          </w:p>
        </w:tc>
      </w:tr>
      <w:tr w:rsidR="007E60DF" w14:paraId="1FE3E4B5" w14:textId="77777777" w:rsidTr="007E60DF">
        <w:trPr>
          <w:cantSplit/>
          <w:jc w:val="center"/>
          <w:ins w:id="8481"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Default="007E60DF">
            <w:pPr>
              <w:pStyle w:val="TAL"/>
              <w:rPr>
                <w:ins w:id="8482" w:author="C1-213843" w:date="2021-05-31T15:47:00Z"/>
              </w:rPr>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Default="007E60DF">
            <w:pPr>
              <w:pStyle w:val="TAL"/>
              <w:rPr>
                <w:ins w:id="8483" w:author="C1-213843" w:date="2021-05-31T15:47:00Z"/>
              </w:rPr>
            </w:pPr>
            <w:ins w:id="8484" w:author="C1-213843" w:date="2021-05-31T15:47:00Z">
              <w:r>
                <w:t>Sequence number</w:t>
              </w:r>
            </w:ins>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Default="007E60DF">
            <w:pPr>
              <w:pStyle w:val="TAL"/>
              <w:rPr>
                <w:ins w:id="8485" w:author="C1-213843" w:date="2021-05-31T15:47:00Z"/>
              </w:rPr>
            </w:pPr>
            <w:ins w:id="8486" w:author="C1-213843" w:date="2021-05-31T15:47:00Z">
              <w:r>
                <w:t>Sequence number</w:t>
              </w:r>
            </w:ins>
          </w:p>
          <w:p w14:paraId="62E0E877" w14:textId="77777777" w:rsidR="007E60DF" w:rsidRDefault="007E60DF">
            <w:pPr>
              <w:pStyle w:val="TAL"/>
              <w:rPr>
                <w:ins w:id="8487" w:author="C1-213843" w:date="2021-05-31T15:47:00Z"/>
              </w:rPr>
            </w:pPr>
            <w:ins w:id="8488" w:author="C1-213843" w:date="2021-05-31T15:47:00Z">
              <w:r>
                <w:rPr>
                  <w:lang w:val="en-US" w:eastAsia="zh-CN"/>
                </w:rP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Default="007E60DF">
            <w:pPr>
              <w:pStyle w:val="TAC"/>
              <w:rPr>
                <w:ins w:id="8489" w:author="C1-213843" w:date="2021-05-31T15:47:00Z"/>
              </w:rPr>
            </w:pPr>
            <w:ins w:id="8490"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Default="007E60DF">
            <w:pPr>
              <w:pStyle w:val="TAC"/>
              <w:rPr>
                <w:ins w:id="8491" w:author="C1-213843" w:date="2021-05-31T15:47:00Z"/>
              </w:rPr>
            </w:pPr>
            <w:ins w:id="8492"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Default="007E60DF">
            <w:pPr>
              <w:pStyle w:val="TAC"/>
              <w:rPr>
                <w:ins w:id="8493" w:author="C1-213843" w:date="2021-05-31T15:47:00Z"/>
                <w:lang w:eastAsia="zh-CN"/>
              </w:rPr>
            </w:pPr>
            <w:ins w:id="8494" w:author="C1-213843" w:date="2021-05-31T15:47:00Z">
              <w:r>
                <w:rPr>
                  <w:lang w:eastAsia="zh-CN"/>
                </w:rPr>
                <w:t>1</w:t>
              </w:r>
            </w:ins>
          </w:p>
        </w:tc>
      </w:tr>
      <w:tr w:rsidR="007E60DF" w14:paraId="2D964DEE" w14:textId="77777777" w:rsidTr="007E60DF">
        <w:trPr>
          <w:cantSplit/>
          <w:jc w:val="center"/>
          <w:ins w:id="8495"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Default="007E60DF">
            <w:pPr>
              <w:pStyle w:val="TAL"/>
              <w:rPr>
                <w:ins w:id="8496" w:author="C1-213843" w:date="2021-05-31T15:47:00Z"/>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Default="007E60DF">
            <w:pPr>
              <w:pStyle w:val="TAL"/>
              <w:rPr>
                <w:ins w:id="8497" w:author="C1-213843" w:date="2021-05-31T15:47:00Z"/>
              </w:rPr>
            </w:pPr>
            <w:ins w:id="8498" w:author="C1-213843" w:date="2021-05-31T15:47:00Z">
              <w:r>
                <w:rPr>
                  <w:lang w:eastAsia="ja-JP"/>
                </w:rPr>
                <w:t>LSB of K</w:t>
              </w:r>
              <w:r>
                <w:rPr>
                  <w:vertAlign w:val="subscript"/>
                  <w:lang w:eastAsia="ja-JP"/>
                </w:rPr>
                <w:t>NRP-sess</w:t>
              </w:r>
              <w:r>
                <w:rPr>
                  <w:lang w:eastAsia="ja-JP"/>
                </w:rPr>
                <w:t xml:space="preserve"> ID</w:t>
              </w:r>
            </w:ins>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Default="007E60DF">
            <w:pPr>
              <w:pStyle w:val="TAL"/>
              <w:rPr>
                <w:ins w:id="8499" w:author="C1-213843" w:date="2021-05-31T15:47:00Z"/>
                <w:lang w:eastAsia="ja-JP"/>
              </w:rPr>
            </w:pPr>
            <w:ins w:id="8500" w:author="C1-213843" w:date="2021-05-31T15:47:00Z">
              <w:r>
                <w:rPr>
                  <w:lang w:eastAsia="ja-JP"/>
                </w:rPr>
                <w:t>LSB of K</w:t>
              </w:r>
              <w:r>
                <w:rPr>
                  <w:vertAlign w:val="subscript"/>
                  <w:lang w:eastAsia="ja-JP"/>
                </w:rPr>
                <w:t xml:space="preserve">NRP-sess </w:t>
              </w:r>
              <w:r>
                <w:rPr>
                  <w:lang w:eastAsia="ja-JP"/>
                </w:rPr>
                <w:t>ID</w:t>
              </w:r>
            </w:ins>
          </w:p>
          <w:p w14:paraId="6EBD5D6D" w14:textId="77777777" w:rsidR="007E60DF" w:rsidRDefault="007E60DF">
            <w:pPr>
              <w:pStyle w:val="TAL"/>
              <w:rPr>
                <w:ins w:id="8501" w:author="C1-213843" w:date="2021-05-31T15:47:00Z"/>
                <w:lang w:val="en-US" w:eastAsia="zh-CN"/>
              </w:rPr>
            </w:pPr>
            <w:ins w:id="8502" w:author="C1-213843" w:date="2021-05-31T15:47:00Z">
              <w:r>
                <w:rPr>
                  <w:lang w:eastAsia="ja-JP"/>
                </w:rPr>
                <w:t>11.3.15</w:t>
              </w:r>
            </w:ins>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Default="007E60DF">
            <w:pPr>
              <w:pStyle w:val="TAC"/>
              <w:rPr>
                <w:ins w:id="8503" w:author="C1-213843" w:date="2021-05-31T15:47:00Z"/>
                <w:lang w:eastAsia="zh-CN"/>
              </w:rPr>
            </w:pPr>
            <w:ins w:id="8504" w:author="C1-213843" w:date="2021-05-31T15:47:00Z">
              <w:r>
                <w:rPr>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Default="007E60DF">
            <w:pPr>
              <w:pStyle w:val="TAC"/>
              <w:rPr>
                <w:ins w:id="8505" w:author="C1-213843" w:date="2021-05-31T15:47:00Z"/>
              </w:rPr>
            </w:pPr>
            <w:ins w:id="8506"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Default="007E60DF">
            <w:pPr>
              <w:pStyle w:val="TAC"/>
              <w:rPr>
                <w:ins w:id="8507" w:author="C1-213843" w:date="2021-05-31T15:47:00Z"/>
              </w:rPr>
            </w:pPr>
            <w:ins w:id="8508" w:author="C1-213843" w:date="2021-05-31T15:47:00Z">
              <w:r>
                <w:t>1</w:t>
              </w:r>
            </w:ins>
          </w:p>
        </w:tc>
      </w:tr>
      <w:tr w:rsidR="007E60DF" w14:paraId="71382651" w14:textId="77777777" w:rsidTr="007E60DF">
        <w:trPr>
          <w:cantSplit/>
          <w:jc w:val="center"/>
          <w:ins w:id="8509"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Default="007E60DF">
            <w:pPr>
              <w:pStyle w:val="TAL"/>
              <w:rPr>
                <w:ins w:id="8510" w:author="C1-213843" w:date="2021-05-31T15:47:00Z"/>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Default="007E60DF">
            <w:pPr>
              <w:pStyle w:val="TAL"/>
              <w:rPr>
                <w:ins w:id="8511" w:author="C1-213843" w:date="2021-05-31T15:47:00Z"/>
                <w:lang w:eastAsia="ja-JP"/>
              </w:rPr>
            </w:pPr>
            <w:ins w:id="8512" w:author="C1-213843" w:date="2021-05-31T15:47:00Z">
              <w:r>
                <w:t>Target layer-2 ID</w:t>
              </w:r>
            </w:ins>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Default="007E60DF">
            <w:pPr>
              <w:pStyle w:val="TAL"/>
              <w:rPr>
                <w:ins w:id="8513" w:author="C1-213843" w:date="2021-05-31T15:47:00Z"/>
                <w:lang w:val="en-US" w:eastAsia="zh-CN"/>
              </w:rPr>
            </w:pPr>
            <w:ins w:id="8514" w:author="C1-213843" w:date="2021-05-31T15:47:00Z">
              <w:r>
                <w:rPr>
                  <w:lang w:val="en-US" w:eastAsia="zh-CN"/>
                </w:rPr>
                <w:t>Layer-2 ID</w:t>
              </w:r>
            </w:ins>
          </w:p>
          <w:p w14:paraId="48F64F10" w14:textId="77777777" w:rsidR="007E60DF" w:rsidRDefault="007E60DF">
            <w:pPr>
              <w:pStyle w:val="TAL"/>
              <w:rPr>
                <w:ins w:id="8515" w:author="C1-213843" w:date="2021-05-31T15:47:00Z"/>
                <w:lang w:eastAsia="ja-JP"/>
              </w:rPr>
            </w:pPr>
            <w:ins w:id="8516" w:author="C1-213843" w:date="2021-05-31T15:47:00Z">
              <w:r>
                <w:rPr>
                  <w:lang w:val="en-US" w:eastAsia="zh-CN"/>
                </w:rPr>
                <w:t>11.3.25</w:t>
              </w:r>
            </w:ins>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Default="007E60DF">
            <w:pPr>
              <w:pStyle w:val="TAC"/>
              <w:rPr>
                <w:ins w:id="8517" w:author="C1-213843" w:date="2021-05-31T15:47:00Z"/>
                <w:lang w:eastAsia="zh-CN"/>
              </w:rPr>
            </w:pPr>
            <w:ins w:id="8518" w:author="C1-213843" w:date="2021-05-31T15:47:00Z">
              <w:r>
                <w:rPr>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Default="007E60DF">
            <w:pPr>
              <w:pStyle w:val="TAC"/>
              <w:rPr>
                <w:ins w:id="8519" w:author="C1-213843" w:date="2021-05-31T15:47:00Z"/>
              </w:rPr>
            </w:pPr>
            <w:ins w:id="8520"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Default="007E60DF">
            <w:pPr>
              <w:pStyle w:val="TAC"/>
              <w:rPr>
                <w:ins w:id="8521" w:author="C1-213843" w:date="2021-05-31T15:47:00Z"/>
              </w:rPr>
            </w:pPr>
            <w:ins w:id="8522" w:author="C1-213843" w:date="2021-05-31T15:47:00Z">
              <w:r>
                <w:t>3</w:t>
              </w:r>
            </w:ins>
          </w:p>
        </w:tc>
      </w:tr>
      <w:tr w:rsidR="007E60DF" w14:paraId="1156164C" w14:textId="77777777" w:rsidTr="007E60DF">
        <w:trPr>
          <w:cantSplit/>
          <w:jc w:val="center"/>
          <w:ins w:id="8523" w:author="C1-213843" w:date="2021-05-31T15:47:00Z"/>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Default="007E60DF">
            <w:pPr>
              <w:pStyle w:val="TAL"/>
              <w:rPr>
                <w:ins w:id="8524" w:author="C1-213843" w:date="2021-05-31T15:47:00Z"/>
              </w:rPr>
            </w:pPr>
            <w:ins w:id="8525" w:author="C1-213843" w:date="2021-05-31T15:47:00Z">
              <w:r>
                <w:t>28</w:t>
              </w:r>
            </w:ins>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Default="007E60DF">
            <w:pPr>
              <w:pStyle w:val="TAL"/>
              <w:rPr>
                <w:ins w:id="8526" w:author="C1-213843" w:date="2021-05-31T15:47:00Z"/>
              </w:rPr>
            </w:pPr>
            <w:ins w:id="8527" w:author="C1-213843" w:date="2021-05-31T15:47:00Z">
              <w:r>
                <w:t>Target user info</w:t>
              </w:r>
            </w:ins>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77777777" w:rsidR="007E60DF" w:rsidRDefault="007E60DF">
            <w:pPr>
              <w:pStyle w:val="TAL"/>
              <w:rPr>
                <w:ins w:id="8528" w:author="C1-213843" w:date="2021-05-31T15:47:00Z"/>
              </w:rPr>
            </w:pPr>
            <w:ins w:id="8529" w:author="C1-213843" w:date="2021-05-31T15:47:00Z">
              <w:r>
                <w:t>Application layer ID</w:t>
              </w:r>
            </w:ins>
          </w:p>
          <w:p w14:paraId="34FBE7FF" w14:textId="77777777" w:rsidR="007E60DF" w:rsidRDefault="007E60DF">
            <w:pPr>
              <w:pStyle w:val="TAL"/>
              <w:rPr>
                <w:ins w:id="8530" w:author="C1-213843" w:date="2021-05-31T15:47:00Z"/>
              </w:rPr>
            </w:pPr>
            <w:ins w:id="8531" w:author="C1-213843" w:date="2021-05-31T15:47:00Z">
              <w:r>
                <w:t>11.3.4</w:t>
              </w:r>
            </w:ins>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Default="007E60DF">
            <w:pPr>
              <w:pStyle w:val="TAC"/>
              <w:rPr>
                <w:ins w:id="8532" w:author="C1-213843" w:date="2021-05-31T15:47:00Z"/>
                <w:lang w:eastAsia="zh-CN"/>
              </w:rPr>
            </w:pPr>
            <w:ins w:id="8533" w:author="C1-213843" w:date="2021-05-31T15:47:00Z">
              <w:r>
                <w:rPr>
                  <w:lang w:eastAsia="zh-CN"/>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Default="007E60DF">
            <w:pPr>
              <w:pStyle w:val="TAC"/>
              <w:rPr>
                <w:ins w:id="8534" w:author="C1-213843" w:date="2021-05-31T15:47:00Z"/>
              </w:rPr>
            </w:pPr>
            <w:ins w:id="8535" w:author="C1-213843" w:date="2021-05-31T15:47:00Z">
              <w:r>
                <w:t>TLV</w:t>
              </w:r>
            </w:ins>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77777777" w:rsidR="007E60DF" w:rsidRDefault="007E60DF">
            <w:pPr>
              <w:pStyle w:val="TAC"/>
              <w:rPr>
                <w:ins w:id="8536" w:author="C1-213843" w:date="2021-05-31T15:47:00Z"/>
              </w:rPr>
            </w:pPr>
            <w:ins w:id="8537" w:author="C1-213843" w:date="2021-05-31T15:47:00Z">
              <w:r>
                <w:t>4-254</w:t>
              </w:r>
            </w:ins>
          </w:p>
        </w:tc>
      </w:tr>
      <w:tr w:rsidR="007E60DF" w14:paraId="4FCB0C83" w14:textId="77777777" w:rsidTr="007E60DF">
        <w:trPr>
          <w:cantSplit/>
          <w:jc w:val="center"/>
          <w:ins w:id="8538" w:author="C1-213843" w:date="2021-05-31T15:47:00Z"/>
        </w:trPr>
        <w:tc>
          <w:tcPr>
            <w:tcW w:w="567" w:type="dxa"/>
            <w:tcBorders>
              <w:top w:val="single" w:sz="6" w:space="0" w:color="000000"/>
              <w:left w:val="single" w:sz="6" w:space="0" w:color="000000"/>
              <w:bottom w:val="single" w:sz="6" w:space="0" w:color="000000"/>
              <w:right w:val="single" w:sz="6" w:space="0" w:color="000000"/>
            </w:tcBorders>
            <w:hideMark/>
          </w:tcPr>
          <w:p w14:paraId="2EA21CCE" w14:textId="77777777" w:rsidR="007E60DF" w:rsidRDefault="007E60DF">
            <w:pPr>
              <w:pStyle w:val="TAL"/>
              <w:rPr>
                <w:ins w:id="8539" w:author="C1-213843" w:date="2021-05-31T15:47:00Z"/>
              </w:rPr>
            </w:pPr>
            <w:ins w:id="8540" w:author="C1-213843" w:date="2021-05-31T15:47:00Z">
              <w:r>
                <w:t>59</w:t>
              </w:r>
            </w:ins>
          </w:p>
        </w:tc>
        <w:tc>
          <w:tcPr>
            <w:tcW w:w="2835" w:type="dxa"/>
            <w:tcBorders>
              <w:top w:val="single" w:sz="6" w:space="0" w:color="000000"/>
              <w:left w:val="single" w:sz="6" w:space="0" w:color="000000"/>
              <w:bottom w:val="single" w:sz="6" w:space="0" w:color="000000"/>
              <w:right w:val="single" w:sz="6" w:space="0" w:color="000000"/>
            </w:tcBorders>
          </w:tcPr>
          <w:p w14:paraId="1C37D159" w14:textId="77777777" w:rsidR="007E60DF" w:rsidRDefault="007E60DF">
            <w:pPr>
              <w:pStyle w:val="TAL"/>
              <w:rPr>
                <w:ins w:id="8541" w:author="C1-213843" w:date="2021-05-31T15:47:00Z"/>
              </w:rPr>
            </w:pPr>
            <w:ins w:id="8542" w:author="C1-213843" w:date="2021-05-31T15:47:00Z">
              <w:r>
                <w:t xml:space="preserve">Target link local IPv6 address </w:t>
              </w:r>
            </w:ins>
          </w:p>
          <w:p w14:paraId="2466F3E3" w14:textId="77777777" w:rsidR="007E60DF" w:rsidRDefault="007E60DF">
            <w:pPr>
              <w:pStyle w:val="TAL"/>
              <w:rPr>
                <w:ins w:id="8543" w:author="C1-213843" w:date="2021-05-31T15:47:00Z"/>
              </w:rPr>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Default="007E60DF">
            <w:pPr>
              <w:pStyle w:val="TAL"/>
              <w:rPr>
                <w:ins w:id="8544" w:author="C1-213843" w:date="2021-05-31T15:47:00Z"/>
              </w:rPr>
            </w:pPr>
            <w:ins w:id="8545" w:author="C1-213843" w:date="2021-05-31T15:47:00Z">
              <w:r>
                <w:t>Link local IPv6 address</w:t>
              </w:r>
            </w:ins>
          </w:p>
          <w:p w14:paraId="519A06AA" w14:textId="77777777" w:rsidR="007E60DF" w:rsidRDefault="007E60DF">
            <w:pPr>
              <w:pStyle w:val="TAL"/>
              <w:rPr>
                <w:ins w:id="8546" w:author="C1-213843" w:date="2021-05-31T15:47:00Z"/>
              </w:rPr>
            </w:pPr>
            <w:ins w:id="8547" w:author="C1-213843" w:date="2021-05-31T15:47:00Z">
              <w:r>
                <w:t>11.3.7</w:t>
              </w:r>
            </w:ins>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Default="007E60DF">
            <w:pPr>
              <w:pStyle w:val="TAC"/>
              <w:rPr>
                <w:ins w:id="8548" w:author="C1-213843" w:date="2021-05-31T15:47:00Z"/>
                <w:lang w:eastAsia="zh-CN"/>
              </w:rPr>
            </w:pPr>
            <w:ins w:id="8549" w:author="C1-213843" w:date="2021-05-31T15:47:00Z">
              <w:r>
                <w:rPr>
                  <w:lang w:eastAsia="zh-CN"/>
                </w:rPr>
                <w:t>O</w:t>
              </w:r>
            </w:ins>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Default="007E60DF">
            <w:pPr>
              <w:pStyle w:val="TAC"/>
              <w:rPr>
                <w:ins w:id="8550" w:author="C1-213843" w:date="2021-05-31T15:47:00Z"/>
              </w:rPr>
            </w:pPr>
            <w:ins w:id="8551" w:author="C1-213843" w:date="2021-05-31T15:47:00Z">
              <w:r>
                <w:t>TV</w:t>
              </w:r>
            </w:ins>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Default="007E60DF">
            <w:pPr>
              <w:pStyle w:val="TAC"/>
              <w:rPr>
                <w:ins w:id="8552" w:author="C1-213843" w:date="2021-05-31T15:47:00Z"/>
              </w:rPr>
            </w:pPr>
            <w:ins w:id="8553" w:author="C1-213843" w:date="2021-05-31T15:47:00Z">
              <w:r>
                <w:t>17</w:t>
              </w:r>
            </w:ins>
          </w:p>
        </w:tc>
      </w:tr>
    </w:tbl>
    <w:p w14:paraId="3BABD555" w14:textId="77777777" w:rsidR="007E60DF" w:rsidRDefault="007E60DF" w:rsidP="00123C9D">
      <w:pPr>
        <w:rPr>
          <w:ins w:id="8554" w:author="C1-213843" w:date="2021-05-31T15:47:00Z"/>
          <w:lang w:val="en-US" w:eastAsia="zh-CN"/>
        </w:rPr>
      </w:pPr>
      <w:bookmarkStart w:id="8555" w:name="_Toc45882752"/>
      <w:bookmarkStart w:id="8556" w:name="_Toc45282366"/>
    </w:p>
    <w:p w14:paraId="4A23EC41" w14:textId="77777777" w:rsidR="007E60DF" w:rsidRDefault="007E60DF" w:rsidP="007E60DF">
      <w:pPr>
        <w:pStyle w:val="40"/>
        <w:rPr>
          <w:ins w:id="8557" w:author="C1-213843" w:date="2021-05-31T15:47:00Z"/>
          <w:rFonts w:eastAsiaTheme="minorEastAsia"/>
        </w:rPr>
      </w:pPr>
      <w:bookmarkStart w:id="8558" w:name="_Toc68196407"/>
      <w:bookmarkStart w:id="8559" w:name="_Toc59209078"/>
      <w:bookmarkStart w:id="8560" w:name="_Toc51951301"/>
      <w:bookmarkStart w:id="8561" w:name="_Toc45882753"/>
      <w:bookmarkStart w:id="8562" w:name="_Toc45282367"/>
      <w:bookmarkStart w:id="8563" w:name="_Toc73378948"/>
      <w:bookmarkEnd w:id="8555"/>
      <w:bookmarkEnd w:id="8556"/>
      <w:ins w:id="8564" w:author="C1-213843" w:date="2021-05-31T15:47:00Z">
        <w:r>
          <w:rPr>
            <w:rFonts w:eastAsia="宋体"/>
            <w:lang w:val="en-US" w:eastAsia="zh-CN"/>
          </w:rPr>
          <w:t>10.3.20</w:t>
        </w:r>
        <w:r>
          <w:t>.</w:t>
        </w:r>
        <w:r>
          <w:rPr>
            <w:lang w:eastAsia="zh-CN"/>
          </w:rPr>
          <w:t>2</w:t>
        </w:r>
        <w:r>
          <w:tab/>
        </w:r>
        <w:r>
          <w:rPr>
            <w:lang w:eastAsia="zh-CN"/>
          </w:rPr>
          <w:t>Target user info</w:t>
        </w:r>
        <w:bookmarkEnd w:id="8558"/>
        <w:bookmarkEnd w:id="8559"/>
        <w:bookmarkEnd w:id="8560"/>
        <w:bookmarkEnd w:id="8561"/>
        <w:bookmarkEnd w:id="8562"/>
        <w:bookmarkEnd w:id="8563"/>
      </w:ins>
    </w:p>
    <w:p w14:paraId="5F2B534D" w14:textId="77777777" w:rsidR="007E60DF" w:rsidRDefault="007E60DF" w:rsidP="007E60DF">
      <w:pPr>
        <w:rPr>
          <w:ins w:id="8565" w:author="C1-213843" w:date="2021-05-31T15:47:00Z"/>
        </w:rPr>
      </w:pPr>
      <w:ins w:id="8566" w:author="C1-213843" w:date="2021-05-31T15:47:00Z">
        <w:r>
          <w:t>This IE is included when the initiating UE receives the Source user info IE in the PROSE DIRECT LINK IDENTIFIER UPDATE ACCEPT message.</w:t>
        </w:r>
      </w:ins>
    </w:p>
    <w:p w14:paraId="1C279B13" w14:textId="77777777" w:rsidR="007E60DF" w:rsidRDefault="007E60DF" w:rsidP="007E60DF">
      <w:pPr>
        <w:pStyle w:val="40"/>
        <w:rPr>
          <w:ins w:id="8567" w:author="C1-213843" w:date="2021-05-31T15:47:00Z"/>
        </w:rPr>
      </w:pPr>
      <w:bookmarkStart w:id="8568" w:name="_Toc68196408"/>
      <w:bookmarkStart w:id="8569" w:name="_Toc59209079"/>
      <w:bookmarkStart w:id="8570" w:name="_Toc51951302"/>
      <w:bookmarkStart w:id="8571" w:name="_Toc45882754"/>
      <w:bookmarkStart w:id="8572" w:name="_Toc45282368"/>
      <w:bookmarkStart w:id="8573" w:name="_Toc73378949"/>
      <w:ins w:id="8574" w:author="C1-213843" w:date="2021-05-31T15:47:00Z">
        <w:r>
          <w:rPr>
            <w:rFonts w:eastAsia="宋体"/>
            <w:lang w:val="en-US" w:eastAsia="zh-CN"/>
          </w:rPr>
          <w:t>10.3.20</w:t>
        </w:r>
        <w:r>
          <w:t>.3</w:t>
        </w:r>
        <w:r>
          <w:tab/>
        </w:r>
        <w:r>
          <w:rPr>
            <w:lang w:eastAsia="zh-CN"/>
          </w:rPr>
          <w:t>Target link local IPv6 address</w:t>
        </w:r>
        <w:bookmarkEnd w:id="8568"/>
        <w:bookmarkEnd w:id="8569"/>
        <w:bookmarkEnd w:id="8570"/>
        <w:bookmarkEnd w:id="8571"/>
        <w:bookmarkEnd w:id="8572"/>
        <w:bookmarkEnd w:id="8573"/>
      </w:ins>
    </w:p>
    <w:p w14:paraId="3674E32C" w14:textId="77777777" w:rsidR="007E60DF" w:rsidRDefault="007E60DF" w:rsidP="007E60DF">
      <w:pPr>
        <w:rPr>
          <w:ins w:id="8575" w:author="C1-213843" w:date="2021-05-31T15:47:00Z"/>
          <w:lang w:eastAsia="zh-CN"/>
        </w:rPr>
      </w:pPr>
      <w:ins w:id="8576" w:author="C1-213843" w:date="2021-05-31T15:47:00Z">
        <w:r>
          <w:rPr>
            <w:lang w:eastAsia="zh-CN"/>
          </w:rPr>
          <w:t>This IE is included when the</w:t>
        </w:r>
        <w:r>
          <w:t xml:space="preserve"> </w:t>
        </w:r>
        <w:r>
          <w:rPr>
            <w:lang w:eastAsia="zh-CN"/>
          </w:rPr>
          <w:t>initiating UE receives the Source link local IPv6 address IE in the PROSE DIRECT LINK IDENTIFIER UPDATE ACCEPT message.</w:t>
        </w:r>
      </w:ins>
    </w:p>
    <w:p w14:paraId="3D3BDC76" w14:textId="77777777" w:rsidR="007E60DF" w:rsidRDefault="007E60DF" w:rsidP="007E60DF">
      <w:pPr>
        <w:pStyle w:val="30"/>
        <w:rPr>
          <w:ins w:id="8577" w:author="C1-213843" w:date="2021-05-31T15:47:00Z"/>
          <w:lang w:val="en-US" w:eastAsia="zh-CN"/>
        </w:rPr>
      </w:pPr>
      <w:bookmarkStart w:id="8578" w:name="_Toc68196409"/>
      <w:bookmarkStart w:id="8579" w:name="_Toc59209080"/>
      <w:bookmarkStart w:id="8580" w:name="_Toc51951303"/>
      <w:bookmarkStart w:id="8581" w:name="_Toc45882755"/>
      <w:bookmarkStart w:id="8582" w:name="_Toc45282369"/>
      <w:bookmarkStart w:id="8583" w:name="_Toc73378950"/>
      <w:ins w:id="8584" w:author="C1-213843" w:date="2021-05-31T15:47:00Z">
        <w:r>
          <w:rPr>
            <w:lang w:val="en-US" w:eastAsia="zh-CN"/>
          </w:rPr>
          <w:t>10.3.21</w:t>
        </w:r>
        <w:r>
          <w:tab/>
          <w:t xml:space="preserve">ProSe direct link </w:t>
        </w:r>
        <w:r>
          <w:rPr>
            <w:lang w:val="en-US" w:eastAsia="zh-CN"/>
          </w:rPr>
          <w:t>identifier update reject</w:t>
        </w:r>
        <w:bookmarkEnd w:id="8578"/>
        <w:bookmarkEnd w:id="8579"/>
        <w:bookmarkEnd w:id="8580"/>
        <w:bookmarkEnd w:id="8581"/>
        <w:bookmarkEnd w:id="8582"/>
        <w:bookmarkEnd w:id="8583"/>
      </w:ins>
    </w:p>
    <w:p w14:paraId="3C856DAA" w14:textId="77777777" w:rsidR="007E60DF" w:rsidRDefault="007E60DF" w:rsidP="007E60DF">
      <w:pPr>
        <w:pStyle w:val="40"/>
        <w:rPr>
          <w:ins w:id="8585" w:author="C1-213843" w:date="2021-05-31T15:47:00Z"/>
        </w:rPr>
      </w:pPr>
      <w:bookmarkStart w:id="8586" w:name="_Toc68196410"/>
      <w:bookmarkStart w:id="8587" w:name="_Toc59209081"/>
      <w:bookmarkStart w:id="8588" w:name="_Toc51951304"/>
      <w:bookmarkStart w:id="8589" w:name="_Toc45882756"/>
      <w:bookmarkStart w:id="8590" w:name="_Toc45282370"/>
      <w:bookmarkStart w:id="8591" w:name="_Toc73378951"/>
      <w:ins w:id="8592" w:author="C1-213843" w:date="2021-05-31T15:47:00Z">
        <w:r>
          <w:rPr>
            <w:lang w:val="en-US" w:eastAsia="zh-CN"/>
          </w:rPr>
          <w:t>10.3.21.1</w:t>
        </w:r>
        <w:r>
          <w:tab/>
          <w:t>Message definition</w:t>
        </w:r>
        <w:bookmarkEnd w:id="8586"/>
        <w:bookmarkEnd w:id="8587"/>
        <w:bookmarkEnd w:id="8588"/>
        <w:bookmarkEnd w:id="8589"/>
        <w:bookmarkEnd w:id="8590"/>
        <w:bookmarkEnd w:id="8591"/>
      </w:ins>
    </w:p>
    <w:p w14:paraId="65CCE195" w14:textId="77777777" w:rsidR="007E60DF" w:rsidRDefault="007E60DF" w:rsidP="007E60DF">
      <w:pPr>
        <w:rPr>
          <w:ins w:id="8593" w:author="C1-213843" w:date="2021-05-31T15:47:00Z"/>
        </w:rPr>
      </w:pPr>
      <w:ins w:id="8594" w:author="C1-213843" w:date="2021-05-31T15:47:00Z">
        <w:r>
          <w:t>This message is sent by the target UE to initiating UE to indicate that the link identifier update request is not accepted. See table </w:t>
        </w:r>
        <w:r>
          <w:rPr>
            <w:lang w:val="en-US" w:eastAsia="zh-CN"/>
          </w:rPr>
          <w:t>10.3.21.1.1</w:t>
        </w:r>
        <w:r>
          <w:t>.</w:t>
        </w:r>
      </w:ins>
    </w:p>
    <w:p w14:paraId="7FF6EE43" w14:textId="77777777" w:rsidR="007E60DF" w:rsidRDefault="007E60DF" w:rsidP="007E60DF">
      <w:pPr>
        <w:pStyle w:val="B1"/>
        <w:rPr>
          <w:ins w:id="8595" w:author="C1-213843" w:date="2021-05-31T15:47:00Z"/>
        </w:rPr>
      </w:pPr>
      <w:ins w:id="8596" w:author="C1-213843" w:date="2021-05-31T15:47:00Z">
        <w:r>
          <w:t>Message type:</w:t>
        </w:r>
        <w:r>
          <w:tab/>
          <w:t>PROSE DIRECT LINK IDENTIFIER UPDATE REJECT</w:t>
        </w:r>
      </w:ins>
    </w:p>
    <w:p w14:paraId="3F1F7813" w14:textId="77777777" w:rsidR="007E60DF" w:rsidRDefault="007E60DF" w:rsidP="007E60DF">
      <w:pPr>
        <w:pStyle w:val="B1"/>
        <w:rPr>
          <w:ins w:id="8597" w:author="C1-213843" w:date="2021-05-31T15:47:00Z"/>
        </w:rPr>
      </w:pPr>
      <w:ins w:id="8598" w:author="C1-213843" w:date="2021-05-31T15:47:00Z">
        <w:r>
          <w:t>Significance:</w:t>
        </w:r>
        <w:r>
          <w:tab/>
          <w:t>dual</w:t>
        </w:r>
      </w:ins>
    </w:p>
    <w:p w14:paraId="354E54EF" w14:textId="77777777" w:rsidR="007E60DF" w:rsidRDefault="007E60DF" w:rsidP="007E60DF">
      <w:pPr>
        <w:pStyle w:val="B1"/>
        <w:rPr>
          <w:ins w:id="8599" w:author="C1-213843" w:date="2021-05-31T15:47:00Z"/>
        </w:rPr>
      </w:pPr>
      <w:ins w:id="8600" w:author="C1-213843" w:date="2021-05-31T15:47:00Z">
        <w:r>
          <w:t>Direction:</w:t>
        </w:r>
        <w:r>
          <w:tab/>
        </w:r>
        <w:r>
          <w:tab/>
          <w:t>UE to peer UE</w:t>
        </w:r>
      </w:ins>
    </w:p>
    <w:p w14:paraId="191D1B1C" w14:textId="77777777" w:rsidR="007E60DF" w:rsidRDefault="007E60DF" w:rsidP="007E60DF">
      <w:pPr>
        <w:pStyle w:val="TH"/>
        <w:rPr>
          <w:ins w:id="8601" w:author="C1-213843" w:date="2021-05-31T15:47:00Z"/>
        </w:rPr>
      </w:pPr>
      <w:ins w:id="8602" w:author="C1-213843" w:date="2021-05-31T15:47:00Z">
        <w:r>
          <w:lastRenderedPageBreak/>
          <w:t>Table </w:t>
        </w:r>
        <w:r>
          <w:rPr>
            <w:lang w:val="en-US" w:eastAsia="zh-CN"/>
          </w:rPr>
          <w:t>10.3.21.1.1</w:t>
        </w:r>
        <w:r>
          <w:t>: PROSE DIRECT LINK IDENTIFIER UPDATE REJECT message content</w:t>
        </w:r>
      </w:ins>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14:paraId="72C02A6B" w14:textId="77777777" w:rsidTr="007E60DF">
        <w:trPr>
          <w:cantSplit/>
          <w:jc w:val="center"/>
          <w:ins w:id="8603" w:author="C1-213843" w:date="2021-05-31T15:47:00Z"/>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Default="007E60DF">
            <w:pPr>
              <w:pStyle w:val="TAH"/>
              <w:rPr>
                <w:ins w:id="8604" w:author="C1-213843" w:date="2021-05-31T15:47:00Z"/>
              </w:rPr>
            </w:pPr>
            <w:ins w:id="8605" w:author="C1-213843" w:date="2021-05-31T15:47:00Z">
              <w:r>
                <w:t>IEI</w:t>
              </w:r>
            </w:ins>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77777777" w:rsidR="007E60DF" w:rsidRDefault="007E60DF">
            <w:pPr>
              <w:pStyle w:val="TAH"/>
              <w:rPr>
                <w:ins w:id="8606" w:author="C1-213843" w:date="2021-05-31T15:47:00Z"/>
              </w:rPr>
            </w:pPr>
            <w:ins w:id="8607" w:author="C1-213843" w:date="2021-05-31T15:47:00Z">
              <w:r>
                <w:t>Information Element</w:t>
              </w:r>
            </w:ins>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Default="007E60DF">
            <w:pPr>
              <w:pStyle w:val="TAH"/>
              <w:rPr>
                <w:ins w:id="8608" w:author="C1-213843" w:date="2021-05-31T15:47:00Z"/>
              </w:rPr>
            </w:pPr>
            <w:ins w:id="8609"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Default="007E60DF">
            <w:pPr>
              <w:pStyle w:val="TAH"/>
              <w:rPr>
                <w:ins w:id="8610" w:author="C1-213843" w:date="2021-05-31T15:47:00Z"/>
              </w:rPr>
            </w:pPr>
            <w:ins w:id="8611"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Default="007E60DF">
            <w:pPr>
              <w:pStyle w:val="TAH"/>
              <w:rPr>
                <w:ins w:id="8612" w:author="C1-213843" w:date="2021-05-31T15:47:00Z"/>
              </w:rPr>
            </w:pPr>
            <w:ins w:id="8613"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Default="007E60DF">
            <w:pPr>
              <w:pStyle w:val="TAH"/>
              <w:rPr>
                <w:ins w:id="8614" w:author="C1-213843" w:date="2021-05-31T15:47:00Z"/>
              </w:rPr>
            </w:pPr>
            <w:ins w:id="8615" w:author="C1-213843" w:date="2021-05-31T15:47:00Z">
              <w:r>
                <w:t>Length</w:t>
              </w:r>
            </w:ins>
          </w:p>
        </w:tc>
      </w:tr>
      <w:tr w:rsidR="007E60DF" w14:paraId="3760E16D" w14:textId="77777777" w:rsidTr="007E60DF">
        <w:trPr>
          <w:cantSplit/>
          <w:jc w:val="center"/>
          <w:ins w:id="8616"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Default="007E60DF">
            <w:pPr>
              <w:pStyle w:val="TAL"/>
              <w:rPr>
                <w:ins w:id="8617" w:author="C1-213843" w:date="2021-05-31T15:47:00Z"/>
              </w:rPr>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Default="007E60DF">
            <w:pPr>
              <w:pStyle w:val="TAL"/>
              <w:rPr>
                <w:ins w:id="8618" w:author="C1-213843" w:date="2021-05-31T15:47:00Z"/>
              </w:rPr>
            </w:pPr>
            <w:ins w:id="8619" w:author="C1-213843" w:date="2021-05-31T15:47:00Z">
              <w:r>
                <w:t>PROSE DIRECT LINK IDENTIFIER UPDATE REJECT message identity</w:t>
              </w:r>
            </w:ins>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Default="007E60DF">
            <w:pPr>
              <w:pStyle w:val="TAL"/>
              <w:rPr>
                <w:ins w:id="8620" w:author="C1-213843" w:date="2021-05-31T15:47:00Z"/>
              </w:rPr>
            </w:pPr>
            <w:ins w:id="8621" w:author="C1-213843" w:date="2021-05-31T15:47:00Z">
              <w:r>
                <w:t>ProSe PC5 signalling message type</w:t>
              </w:r>
            </w:ins>
          </w:p>
          <w:p w14:paraId="551A3BE5" w14:textId="77777777" w:rsidR="007E60DF" w:rsidRDefault="007E60DF">
            <w:pPr>
              <w:pStyle w:val="TAL"/>
              <w:rPr>
                <w:ins w:id="8622" w:author="C1-213843" w:date="2021-05-31T15:47:00Z"/>
              </w:rPr>
            </w:pPr>
            <w:ins w:id="8623" w:author="C1-213843" w:date="2021-05-31T15:47:00Z">
              <w:r>
                <w:rPr>
                  <w:lang w:val="en-US" w:eastAsia="zh-CN"/>
                </w:rPr>
                <w:t>11.3.</w:t>
              </w:r>
              <w:r>
                <w:t>1</w:t>
              </w:r>
            </w:ins>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Default="007E60DF">
            <w:pPr>
              <w:pStyle w:val="TAC"/>
              <w:rPr>
                <w:ins w:id="8624" w:author="C1-213843" w:date="2021-05-31T15:47:00Z"/>
              </w:rPr>
            </w:pPr>
            <w:ins w:id="8625"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Default="007E60DF">
            <w:pPr>
              <w:pStyle w:val="TAC"/>
              <w:rPr>
                <w:ins w:id="8626" w:author="C1-213843" w:date="2021-05-31T15:47:00Z"/>
              </w:rPr>
            </w:pPr>
            <w:ins w:id="8627"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Default="007E60DF">
            <w:pPr>
              <w:pStyle w:val="TAC"/>
              <w:rPr>
                <w:ins w:id="8628" w:author="C1-213843" w:date="2021-05-31T15:47:00Z"/>
              </w:rPr>
            </w:pPr>
            <w:ins w:id="8629" w:author="C1-213843" w:date="2021-05-31T15:47:00Z">
              <w:r>
                <w:t>1</w:t>
              </w:r>
            </w:ins>
          </w:p>
        </w:tc>
      </w:tr>
      <w:tr w:rsidR="007E60DF" w14:paraId="463B3E48" w14:textId="77777777" w:rsidTr="007E60DF">
        <w:trPr>
          <w:cantSplit/>
          <w:jc w:val="center"/>
          <w:ins w:id="8630"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Default="007E60DF">
            <w:pPr>
              <w:pStyle w:val="TAL"/>
              <w:rPr>
                <w:ins w:id="8631" w:author="C1-213843" w:date="2021-05-31T15:47:00Z"/>
              </w:rPr>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Default="007E60DF">
            <w:pPr>
              <w:pStyle w:val="TAL"/>
              <w:rPr>
                <w:ins w:id="8632" w:author="C1-213843" w:date="2021-05-31T15:47:00Z"/>
              </w:rPr>
            </w:pPr>
            <w:ins w:id="8633" w:author="C1-213843" w:date="2021-05-31T15:47:00Z">
              <w:r>
                <w:t>Sequence number</w:t>
              </w:r>
            </w:ins>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Default="007E60DF">
            <w:pPr>
              <w:pStyle w:val="TAL"/>
              <w:rPr>
                <w:ins w:id="8634" w:author="C1-213843" w:date="2021-05-31T15:47:00Z"/>
              </w:rPr>
            </w:pPr>
            <w:ins w:id="8635" w:author="C1-213843" w:date="2021-05-31T15:47:00Z">
              <w:r>
                <w:t>Sequence number</w:t>
              </w:r>
            </w:ins>
          </w:p>
          <w:p w14:paraId="0A4DCD9B" w14:textId="77777777" w:rsidR="007E60DF" w:rsidRDefault="007E60DF">
            <w:pPr>
              <w:pStyle w:val="TAL"/>
              <w:rPr>
                <w:ins w:id="8636" w:author="C1-213843" w:date="2021-05-31T15:47:00Z"/>
              </w:rPr>
            </w:pPr>
            <w:ins w:id="8637" w:author="C1-213843" w:date="2021-05-31T15:47:00Z">
              <w:r>
                <w:rPr>
                  <w:lang w:val="en-US" w:eastAsia="zh-CN"/>
                </w:rP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Default="007E60DF">
            <w:pPr>
              <w:pStyle w:val="TAC"/>
              <w:rPr>
                <w:ins w:id="8638" w:author="C1-213843" w:date="2021-05-31T15:47:00Z"/>
              </w:rPr>
            </w:pPr>
            <w:ins w:id="8639"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Default="007E60DF">
            <w:pPr>
              <w:pStyle w:val="TAC"/>
              <w:rPr>
                <w:ins w:id="8640" w:author="C1-213843" w:date="2021-05-31T15:47:00Z"/>
              </w:rPr>
            </w:pPr>
            <w:ins w:id="8641"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Default="007E60DF">
            <w:pPr>
              <w:pStyle w:val="TAC"/>
              <w:rPr>
                <w:ins w:id="8642" w:author="C1-213843" w:date="2021-05-31T15:47:00Z"/>
                <w:lang w:eastAsia="zh-CN"/>
              </w:rPr>
            </w:pPr>
            <w:ins w:id="8643" w:author="C1-213843" w:date="2021-05-31T15:47:00Z">
              <w:r>
                <w:rPr>
                  <w:lang w:eastAsia="zh-CN"/>
                </w:rPr>
                <w:t>1</w:t>
              </w:r>
            </w:ins>
          </w:p>
        </w:tc>
      </w:tr>
      <w:tr w:rsidR="007E60DF" w14:paraId="2F40222C" w14:textId="77777777" w:rsidTr="007E60DF">
        <w:trPr>
          <w:cantSplit/>
          <w:jc w:val="center"/>
          <w:ins w:id="8644"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Default="007E60DF">
            <w:pPr>
              <w:pStyle w:val="TAL"/>
              <w:rPr>
                <w:ins w:id="8645" w:author="C1-213843" w:date="2021-05-31T15:47:00Z"/>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Default="007E60DF">
            <w:pPr>
              <w:pStyle w:val="TAL"/>
              <w:rPr>
                <w:ins w:id="8646" w:author="C1-213843" w:date="2021-05-31T15:47:00Z"/>
              </w:rPr>
            </w:pPr>
            <w:ins w:id="8647" w:author="C1-213843" w:date="2021-05-31T15:47:00Z">
              <w:r>
                <w:t>PC5 signalling protocol cause</w:t>
              </w:r>
            </w:ins>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Default="007E60DF">
            <w:pPr>
              <w:pStyle w:val="TAL"/>
              <w:rPr>
                <w:ins w:id="8648" w:author="C1-213843" w:date="2021-05-31T15:47:00Z"/>
                <w:lang w:val="en-US" w:eastAsia="zh-CN"/>
              </w:rPr>
            </w:pPr>
            <w:ins w:id="8649" w:author="C1-213843" w:date="2021-05-31T15:47:00Z">
              <w:r>
                <w:rPr>
                  <w:lang w:val="en-US" w:eastAsia="zh-CN"/>
                </w:rPr>
                <w:t>PC5 signalling protocol cause</w:t>
              </w:r>
            </w:ins>
          </w:p>
          <w:p w14:paraId="13F86871" w14:textId="77777777" w:rsidR="007E60DF" w:rsidRDefault="007E60DF">
            <w:pPr>
              <w:pStyle w:val="TAL"/>
              <w:rPr>
                <w:ins w:id="8650" w:author="C1-213843" w:date="2021-05-31T15:47:00Z"/>
                <w:lang w:val="en-US" w:eastAsia="zh-CN"/>
              </w:rPr>
            </w:pPr>
            <w:ins w:id="8651" w:author="C1-213843" w:date="2021-05-31T15:47:00Z">
              <w:r>
                <w:rPr>
                  <w:lang w:val="en-US" w:eastAsia="zh-CN"/>
                </w:rPr>
                <w:t>11.3.8</w:t>
              </w:r>
            </w:ins>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Default="007E60DF">
            <w:pPr>
              <w:pStyle w:val="TAC"/>
              <w:rPr>
                <w:ins w:id="8652" w:author="C1-213843" w:date="2021-05-31T15:47:00Z"/>
                <w:lang w:eastAsia="zh-CN"/>
              </w:rPr>
            </w:pPr>
            <w:ins w:id="8653" w:author="C1-213843" w:date="2021-05-31T15:47:00Z">
              <w:r>
                <w:rPr>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Default="007E60DF">
            <w:pPr>
              <w:pStyle w:val="TAC"/>
              <w:rPr>
                <w:ins w:id="8654" w:author="C1-213843" w:date="2021-05-31T15:47:00Z"/>
              </w:rPr>
            </w:pPr>
            <w:ins w:id="8655"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Default="007E60DF">
            <w:pPr>
              <w:pStyle w:val="TAC"/>
              <w:rPr>
                <w:ins w:id="8656" w:author="C1-213843" w:date="2021-05-31T15:47:00Z"/>
              </w:rPr>
            </w:pPr>
            <w:ins w:id="8657" w:author="C1-213843" w:date="2021-05-31T15:47:00Z">
              <w:r>
                <w:t>1</w:t>
              </w:r>
            </w:ins>
          </w:p>
        </w:tc>
      </w:tr>
    </w:tbl>
    <w:p w14:paraId="4A6BD0FE" w14:textId="77777777" w:rsidR="007E60DF" w:rsidRDefault="007E60DF" w:rsidP="00123C9D">
      <w:pPr>
        <w:rPr>
          <w:ins w:id="8658" w:author="C1-213843" w:date="2021-05-31T15:47:00Z"/>
          <w:lang w:val="en-US"/>
        </w:rPr>
      </w:pPr>
    </w:p>
    <w:p w14:paraId="253D8667" w14:textId="77777777" w:rsidR="007E60DF" w:rsidRPr="00123C9D" w:rsidRDefault="007E60DF" w:rsidP="007E60DF">
      <w:pPr>
        <w:pStyle w:val="30"/>
        <w:rPr>
          <w:ins w:id="8659" w:author="C1-213843" w:date="2021-05-31T15:47:00Z"/>
          <w:rPrChange w:id="8660" w:author="Rapporteur" w:date="2021-06-03T17:08:00Z">
            <w:rPr>
              <w:ins w:id="8661" w:author="C1-213843" w:date="2021-05-31T15:47:00Z"/>
              <w:rFonts w:eastAsia="宋体"/>
              <w:lang w:val="en-US" w:eastAsia="zh-CN"/>
            </w:rPr>
          </w:rPrChange>
        </w:rPr>
      </w:pPr>
      <w:bookmarkStart w:id="8662" w:name="_Toc68196411"/>
      <w:bookmarkStart w:id="8663" w:name="_Toc59209082"/>
      <w:bookmarkStart w:id="8664" w:name="_Toc51951305"/>
      <w:bookmarkStart w:id="8665" w:name="_Toc45882757"/>
      <w:bookmarkStart w:id="8666" w:name="_Toc45282371"/>
      <w:bookmarkStart w:id="8667" w:name="_Toc73378952"/>
      <w:ins w:id="8668" w:author="C1-213843" w:date="2021-05-31T15:47:00Z">
        <w:r w:rsidRPr="00123C9D">
          <w:rPr>
            <w:rPrChange w:id="8669" w:author="Rapporteur" w:date="2021-06-03T17:08:00Z">
              <w:rPr>
                <w:rFonts w:eastAsia="宋体"/>
                <w:lang w:val="en-US" w:eastAsia="zh-CN"/>
              </w:rPr>
            </w:rPrChange>
          </w:rPr>
          <w:t>10.3</w:t>
        </w:r>
        <w:r>
          <w:t>.22</w:t>
        </w:r>
        <w:r>
          <w:tab/>
          <w:t xml:space="preserve">ProSe direct link </w:t>
        </w:r>
        <w:r w:rsidRPr="00123C9D">
          <w:rPr>
            <w:rPrChange w:id="8670" w:author="Rapporteur" w:date="2021-06-03T17:08:00Z">
              <w:rPr>
                <w:rFonts w:eastAsia="宋体"/>
                <w:lang w:val="en-US" w:eastAsia="zh-CN"/>
              </w:rPr>
            </w:rPrChange>
          </w:rPr>
          <w:t>modification reject</w:t>
        </w:r>
        <w:bookmarkEnd w:id="8662"/>
        <w:bookmarkEnd w:id="8663"/>
        <w:bookmarkEnd w:id="8664"/>
        <w:bookmarkEnd w:id="8665"/>
        <w:bookmarkEnd w:id="8666"/>
        <w:bookmarkEnd w:id="8667"/>
      </w:ins>
    </w:p>
    <w:p w14:paraId="4459E6FF" w14:textId="77777777" w:rsidR="007E60DF" w:rsidRDefault="007E60DF" w:rsidP="007E60DF">
      <w:pPr>
        <w:pStyle w:val="40"/>
        <w:rPr>
          <w:ins w:id="8671" w:author="C1-213843" w:date="2021-05-31T15:47:00Z"/>
          <w:rFonts w:eastAsiaTheme="minorEastAsia"/>
        </w:rPr>
      </w:pPr>
      <w:bookmarkStart w:id="8672" w:name="_Toc68196412"/>
      <w:bookmarkStart w:id="8673" w:name="_Toc59209083"/>
      <w:bookmarkStart w:id="8674" w:name="_Toc51951306"/>
      <w:bookmarkStart w:id="8675" w:name="_Toc45882758"/>
      <w:bookmarkStart w:id="8676" w:name="_Toc45282372"/>
      <w:bookmarkStart w:id="8677" w:name="_Toc73378953"/>
      <w:ins w:id="8678" w:author="C1-213843" w:date="2021-05-31T15:47:00Z">
        <w:r>
          <w:rPr>
            <w:rFonts w:eastAsia="宋体"/>
            <w:lang w:val="en-US" w:eastAsia="zh-CN"/>
          </w:rPr>
          <w:t>10.3.22.1</w:t>
        </w:r>
        <w:r>
          <w:tab/>
          <w:t>Message definition</w:t>
        </w:r>
        <w:bookmarkEnd w:id="8672"/>
        <w:bookmarkEnd w:id="8673"/>
        <w:bookmarkEnd w:id="8674"/>
        <w:bookmarkEnd w:id="8675"/>
        <w:bookmarkEnd w:id="8676"/>
        <w:bookmarkEnd w:id="8677"/>
      </w:ins>
    </w:p>
    <w:p w14:paraId="47FFACB6" w14:textId="77777777" w:rsidR="007E60DF" w:rsidRDefault="007E60DF" w:rsidP="007E60DF">
      <w:pPr>
        <w:rPr>
          <w:ins w:id="8679" w:author="C1-213843" w:date="2021-05-31T15:47:00Z"/>
        </w:rPr>
      </w:pPr>
      <w:ins w:id="8680" w:author="C1-213843" w:date="2021-05-31T15:47:00Z">
        <w:r>
          <w:t xml:space="preserve">This message is sent by the UE to another peer UE to indicate that the link </w:t>
        </w:r>
        <w:r w:rsidRPr="00123C9D">
          <w:rPr>
            <w:rPrChange w:id="8681" w:author="Rapporteur" w:date="2021-06-03T17:03:00Z">
              <w:rPr>
                <w:rFonts w:eastAsia="宋体"/>
                <w:lang w:val="en-US" w:eastAsia="zh-CN"/>
              </w:rPr>
            </w:rPrChange>
          </w:rPr>
          <w:t>modification</w:t>
        </w:r>
        <w:r>
          <w:t xml:space="preserve"> request is not accepted. See table </w:t>
        </w:r>
        <w:r w:rsidRPr="00123C9D">
          <w:rPr>
            <w:rPrChange w:id="8682" w:author="Rapporteur" w:date="2021-06-03T17:03:00Z">
              <w:rPr>
                <w:rFonts w:eastAsia="宋体"/>
                <w:lang w:val="en-US" w:eastAsia="zh-CN"/>
              </w:rPr>
            </w:rPrChange>
          </w:rPr>
          <w:t>10.3</w:t>
        </w:r>
        <w:r>
          <w:t>.22</w:t>
        </w:r>
        <w:r w:rsidRPr="00123C9D">
          <w:rPr>
            <w:rPrChange w:id="8683" w:author="Rapporteur" w:date="2021-06-03T17:03:00Z">
              <w:rPr>
                <w:rFonts w:eastAsia="宋体"/>
                <w:lang w:val="en-US" w:eastAsia="zh-CN"/>
              </w:rPr>
            </w:rPrChange>
          </w:rPr>
          <w:t>.1.1</w:t>
        </w:r>
        <w:r>
          <w:t>.</w:t>
        </w:r>
      </w:ins>
    </w:p>
    <w:p w14:paraId="3691A76C" w14:textId="77777777" w:rsidR="007E60DF" w:rsidRDefault="007E60DF" w:rsidP="007E60DF">
      <w:pPr>
        <w:pStyle w:val="B1"/>
        <w:rPr>
          <w:ins w:id="8684" w:author="C1-213843" w:date="2021-05-31T15:47:00Z"/>
        </w:rPr>
      </w:pPr>
      <w:ins w:id="8685" w:author="C1-213843" w:date="2021-05-31T15:47:00Z">
        <w:r>
          <w:t>Message type:</w:t>
        </w:r>
        <w:r>
          <w:tab/>
          <w:t>PROSE DIRECT LINK MODIFICATION REJECT</w:t>
        </w:r>
      </w:ins>
    </w:p>
    <w:p w14:paraId="0CD0A3E4" w14:textId="77777777" w:rsidR="007E60DF" w:rsidRDefault="007E60DF" w:rsidP="007E60DF">
      <w:pPr>
        <w:pStyle w:val="B1"/>
        <w:rPr>
          <w:ins w:id="8686" w:author="C1-213843" w:date="2021-05-31T15:47:00Z"/>
        </w:rPr>
      </w:pPr>
      <w:ins w:id="8687" w:author="C1-213843" w:date="2021-05-31T15:47:00Z">
        <w:r>
          <w:t>Significance:</w:t>
        </w:r>
        <w:r>
          <w:tab/>
          <w:t>dual</w:t>
        </w:r>
      </w:ins>
    </w:p>
    <w:p w14:paraId="3B2C2A82" w14:textId="77777777" w:rsidR="007E60DF" w:rsidRDefault="007E60DF" w:rsidP="007E60DF">
      <w:pPr>
        <w:pStyle w:val="B1"/>
        <w:rPr>
          <w:ins w:id="8688" w:author="C1-213843" w:date="2021-05-31T15:47:00Z"/>
        </w:rPr>
      </w:pPr>
      <w:ins w:id="8689" w:author="C1-213843" w:date="2021-05-31T15:47:00Z">
        <w:r>
          <w:t>Direction:</w:t>
        </w:r>
        <w:r>
          <w:tab/>
        </w:r>
        <w:r>
          <w:tab/>
          <w:t>UE to peer UE</w:t>
        </w:r>
      </w:ins>
    </w:p>
    <w:p w14:paraId="28679E69" w14:textId="77777777" w:rsidR="007E60DF" w:rsidRDefault="007E60DF" w:rsidP="007E60DF">
      <w:pPr>
        <w:pStyle w:val="TH"/>
        <w:rPr>
          <w:ins w:id="8690" w:author="C1-213843" w:date="2021-05-31T15:47:00Z"/>
        </w:rPr>
      </w:pPr>
      <w:ins w:id="8691" w:author="C1-213843" w:date="2021-05-31T15:47:00Z">
        <w:r>
          <w:t>Table </w:t>
        </w:r>
        <w:r w:rsidRPr="00123C9D">
          <w:rPr>
            <w:rPrChange w:id="8692" w:author="Rapporteur" w:date="2021-06-03T17:08:00Z">
              <w:rPr>
                <w:rFonts w:eastAsia="宋体"/>
                <w:lang w:val="en-US" w:eastAsia="zh-CN"/>
              </w:rPr>
            </w:rPrChange>
          </w:rPr>
          <w:t>10.3</w:t>
        </w:r>
        <w:r>
          <w:t>.22</w:t>
        </w:r>
        <w:r w:rsidRPr="00123C9D">
          <w:rPr>
            <w:rPrChange w:id="8693" w:author="Rapporteur" w:date="2021-06-03T17:08:00Z">
              <w:rPr>
                <w:rFonts w:eastAsia="宋体"/>
                <w:lang w:val="en-US" w:eastAsia="zh-CN"/>
              </w:rPr>
            </w:rPrChange>
          </w:rPr>
          <w:t>.1.1</w:t>
        </w:r>
        <w:r>
          <w:t xml:space="preserve">: PROSE DIRECT LINK </w:t>
        </w:r>
        <w:r w:rsidRPr="00123C9D">
          <w:rPr>
            <w:rPrChange w:id="8694" w:author="Rapporteur" w:date="2021-06-03T17:08:00Z">
              <w:rPr>
                <w:rFonts w:eastAsia="宋体"/>
                <w:lang w:val="en-US" w:eastAsia="zh-CN"/>
              </w:rPr>
            </w:rPrChange>
          </w:rPr>
          <w:t xml:space="preserve">MODIFICATION </w:t>
        </w:r>
        <w:r>
          <w:t>REJECT message content</w:t>
        </w:r>
      </w:ins>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14:paraId="1F8E0344" w14:textId="77777777" w:rsidTr="007E60DF">
        <w:trPr>
          <w:cantSplit/>
          <w:jc w:val="center"/>
          <w:ins w:id="8695" w:author="C1-213843" w:date="2021-05-31T15:47:00Z"/>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Default="007E60DF">
            <w:pPr>
              <w:pStyle w:val="TAH"/>
              <w:rPr>
                <w:ins w:id="8696" w:author="C1-213843" w:date="2021-05-31T15:47:00Z"/>
              </w:rPr>
            </w:pPr>
            <w:ins w:id="8697" w:author="C1-213843" w:date="2021-05-31T15:47:00Z">
              <w:r>
                <w:t>IEI</w:t>
              </w:r>
            </w:ins>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77777777" w:rsidR="007E60DF" w:rsidRDefault="007E60DF">
            <w:pPr>
              <w:pStyle w:val="TAH"/>
              <w:rPr>
                <w:ins w:id="8698" w:author="C1-213843" w:date="2021-05-31T15:47:00Z"/>
              </w:rPr>
            </w:pPr>
            <w:ins w:id="8699" w:author="C1-213843" w:date="2021-05-31T15:47:00Z">
              <w:r>
                <w:t>Information Element</w:t>
              </w:r>
            </w:ins>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Default="007E60DF">
            <w:pPr>
              <w:pStyle w:val="TAH"/>
              <w:rPr>
                <w:ins w:id="8700" w:author="C1-213843" w:date="2021-05-31T15:47:00Z"/>
              </w:rPr>
            </w:pPr>
            <w:ins w:id="8701"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Default="007E60DF">
            <w:pPr>
              <w:pStyle w:val="TAH"/>
              <w:rPr>
                <w:ins w:id="8702" w:author="C1-213843" w:date="2021-05-31T15:47:00Z"/>
              </w:rPr>
            </w:pPr>
            <w:ins w:id="8703"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Default="007E60DF">
            <w:pPr>
              <w:pStyle w:val="TAH"/>
              <w:rPr>
                <w:ins w:id="8704" w:author="C1-213843" w:date="2021-05-31T15:47:00Z"/>
              </w:rPr>
            </w:pPr>
            <w:ins w:id="8705"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Default="007E60DF">
            <w:pPr>
              <w:pStyle w:val="TAH"/>
              <w:rPr>
                <w:ins w:id="8706" w:author="C1-213843" w:date="2021-05-31T15:47:00Z"/>
              </w:rPr>
            </w:pPr>
            <w:ins w:id="8707" w:author="C1-213843" w:date="2021-05-31T15:47:00Z">
              <w:r>
                <w:t>Length</w:t>
              </w:r>
            </w:ins>
          </w:p>
        </w:tc>
      </w:tr>
      <w:tr w:rsidR="007E60DF" w14:paraId="76A3443A" w14:textId="77777777" w:rsidTr="007E60DF">
        <w:trPr>
          <w:cantSplit/>
          <w:jc w:val="center"/>
          <w:ins w:id="8708"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Default="007E60DF">
            <w:pPr>
              <w:pStyle w:val="TAL"/>
              <w:rPr>
                <w:ins w:id="8709" w:author="C1-213843" w:date="2021-05-31T15:47:00Z"/>
              </w:rPr>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Default="007E60DF">
            <w:pPr>
              <w:pStyle w:val="TAL"/>
              <w:rPr>
                <w:ins w:id="8710" w:author="C1-213843" w:date="2021-05-31T15:47:00Z"/>
              </w:rPr>
            </w:pPr>
            <w:ins w:id="8711" w:author="C1-213843" w:date="2021-05-31T15:47:00Z">
              <w:r>
                <w:t>PROSE DIRECT LINK MODIFICATION REJECT message identity</w:t>
              </w:r>
            </w:ins>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Default="007E60DF">
            <w:pPr>
              <w:pStyle w:val="TAL"/>
              <w:rPr>
                <w:ins w:id="8712" w:author="C1-213843" w:date="2021-05-31T15:47:00Z"/>
              </w:rPr>
            </w:pPr>
            <w:ins w:id="8713" w:author="C1-213843" w:date="2021-05-31T15:47:00Z">
              <w:r>
                <w:t>ProSe PC5 signalling message type</w:t>
              </w:r>
            </w:ins>
          </w:p>
          <w:p w14:paraId="70751D4E" w14:textId="77777777" w:rsidR="007E60DF" w:rsidRDefault="007E60DF">
            <w:pPr>
              <w:pStyle w:val="TAL"/>
              <w:rPr>
                <w:ins w:id="8714" w:author="C1-213843" w:date="2021-05-31T15:47:00Z"/>
              </w:rPr>
            </w:pPr>
            <w:ins w:id="8715" w:author="C1-213843" w:date="2021-05-31T15:47:00Z">
              <w:r>
                <w:rPr>
                  <w:lang w:val="en-US" w:eastAsia="zh-CN"/>
                </w:rPr>
                <w:t>11.3.</w:t>
              </w:r>
              <w:r>
                <w:t>1</w:t>
              </w:r>
            </w:ins>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Default="007E60DF">
            <w:pPr>
              <w:pStyle w:val="TAC"/>
              <w:rPr>
                <w:ins w:id="8716" w:author="C1-213843" w:date="2021-05-31T15:47:00Z"/>
              </w:rPr>
            </w:pPr>
            <w:ins w:id="8717"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Default="007E60DF">
            <w:pPr>
              <w:pStyle w:val="TAC"/>
              <w:rPr>
                <w:ins w:id="8718" w:author="C1-213843" w:date="2021-05-31T15:47:00Z"/>
              </w:rPr>
            </w:pPr>
            <w:ins w:id="8719"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Default="007E60DF">
            <w:pPr>
              <w:pStyle w:val="TAC"/>
              <w:rPr>
                <w:ins w:id="8720" w:author="C1-213843" w:date="2021-05-31T15:47:00Z"/>
              </w:rPr>
            </w:pPr>
            <w:ins w:id="8721" w:author="C1-213843" w:date="2021-05-31T15:47:00Z">
              <w:r>
                <w:t>1</w:t>
              </w:r>
            </w:ins>
          </w:p>
        </w:tc>
      </w:tr>
      <w:tr w:rsidR="007E60DF" w14:paraId="0D003B9D" w14:textId="77777777" w:rsidTr="007E60DF">
        <w:trPr>
          <w:cantSplit/>
          <w:jc w:val="center"/>
          <w:ins w:id="8722"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Default="007E60DF">
            <w:pPr>
              <w:pStyle w:val="TAL"/>
              <w:rPr>
                <w:ins w:id="8723" w:author="C1-213843" w:date="2021-05-31T15:47:00Z"/>
              </w:rPr>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Default="007E60DF">
            <w:pPr>
              <w:pStyle w:val="TAL"/>
              <w:rPr>
                <w:ins w:id="8724" w:author="C1-213843" w:date="2021-05-31T15:47:00Z"/>
              </w:rPr>
            </w:pPr>
            <w:ins w:id="8725" w:author="C1-213843" w:date="2021-05-31T15:47:00Z">
              <w:r>
                <w:t>Sequence number</w:t>
              </w:r>
            </w:ins>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Default="007E60DF">
            <w:pPr>
              <w:pStyle w:val="TAL"/>
              <w:rPr>
                <w:ins w:id="8726" w:author="C1-213843" w:date="2021-05-31T15:47:00Z"/>
              </w:rPr>
            </w:pPr>
            <w:ins w:id="8727" w:author="C1-213843" w:date="2021-05-31T15:47:00Z">
              <w:r>
                <w:t>Sequence number</w:t>
              </w:r>
            </w:ins>
          </w:p>
          <w:p w14:paraId="4BF86D07" w14:textId="77777777" w:rsidR="007E60DF" w:rsidRDefault="007E60DF">
            <w:pPr>
              <w:pStyle w:val="TAL"/>
              <w:rPr>
                <w:ins w:id="8728" w:author="C1-213843" w:date="2021-05-31T15:47:00Z"/>
              </w:rPr>
            </w:pPr>
            <w:ins w:id="8729" w:author="C1-213843" w:date="2021-05-31T15:47:00Z">
              <w:r>
                <w:rPr>
                  <w:lang w:val="en-US" w:eastAsia="zh-CN"/>
                </w:rP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Default="007E60DF">
            <w:pPr>
              <w:pStyle w:val="TAC"/>
              <w:rPr>
                <w:ins w:id="8730" w:author="C1-213843" w:date="2021-05-31T15:47:00Z"/>
              </w:rPr>
            </w:pPr>
            <w:ins w:id="8731"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Default="007E60DF">
            <w:pPr>
              <w:pStyle w:val="TAC"/>
              <w:rPr>
                <w:ins w:id="8732" w:author="C1-213843" w:date="2021-05-31T15:47:00Z"/>
              </w:rPr>
            </w:pPr>
            <w:ins w:id="8733"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Default="007E60DF">
            <w:pPr>
              <w:pStyle w:val="TAC"/>
              <w:rPr>
                <w:ins w:id="8734" w:author="C1-213843" w:date="2021-05-31T15:47:00Z"/>
                <w:lang w:eastAsia="zh-CN"/>
              </w:rPr>
            </w:pPr>
            <w:ins w:id="8735" w:author="C1-213843" w:date="2021-05-31T15:47:00Z">
              <w:r>
                <w:rPr>
                  <w:lang w:eastAsia="zh-CN"/>
                </w:rPr>
                <w:t>1</w:t>
              </w:r>
            </w:ins>
          </w:p>
        </w:tc>
      </w:tr>
      <w:tr w:rsidR="007E60DF" w14:paraId="5E57D85B" w14:textId="77777777" w:rsidTr="007E60DF">
        <w:trPr>
          <w:cantSplit/>
          <w:jc w:val="center"/>
          <w:ins w:id="8736" w:author="C1-213843" w:date="2021-05-31T15:47:00Z"/>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Default="007E60DF">
            <w:pPr>
              <w:pStyle w:val="TAL"/>
              <w:rPr>
                <w:ins w:id="8737" w:author="C1-213843" w:date="2021-05-31T15:47:00Z"/>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Default="007E60DF">
            <w:pPr>
              <w:pStyle w:val="TAL"/>
              <w:rPr>
                <w:ins w:id="8738" w:author="C1-213843" w:date="2021-05-31T15:47:00Z"/>
              </w:rPr>
            </w:pPr>
            <w:ins w:id="8739" w:author="C1-213843" w:date="2021-05-31T15:47:00Z">
              <w:r>
                <w:t>PC5 signalling protocol cause</w:t>
              </w:r>
            </w:ins>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Default="007E60DF">
            <w:pPr>
              <w:pStyle w:val="TAL"/>
              <w:rPr>
                <w:ins w:id="8740" w:author="C1-213843" w:date="2021-05-31T15:47:00Z"/>
                <w:lang w:val="en-US" w:eastAsia="zh-CN"/>
              </w:rPr>
            </w:pPr>
            <w:ins w:id="8741" w:author="C1-213843" w:date="2021-05-31T15:47:00Z">
              <w:r>
                <w:rPr>
                  <w:lang w:val="en-US" w:eastAsia="zh-CN"/>
                </w:rPr>
                <w:t>PC5 signalling protocol cause</w:t>
              </w:r>
            </w:ins>
          </w:p>
          <w:p w14:paraId="6ACF1711" w14:textId="77777777" w:rsidR="007E60DF" w:rsidRDefault="007E60DF">
            <w:pPr>
              <w:pStyle w:val="TAL"/>
              <w:rPr>
                <w:ins w:id="8742" w:author="C1-213843" w:date="2021-05-31T15:47:00Z"/>
                <w:rFonts w:eastAsia="宋体"/>
                <w:lang w:val="en-US" w:eastAsia="zh-CN"/>
              </w:rPr>
            </w:pPr>
            <w:ins w:id="8743" w:author="C1-213843" w:date="2021-05-31T15:47:00Z">
              <w:r>
                <w:rPr>
                  <w:lang w:val="en-US" w:eastAsia="zh-CN"/>
                </w:rPr>
                <w:t>11.3.8</w:t>
              </w:r>
            </w:ins>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Default="007E60DF">
            <w:pPr>
              <w:pStyle w:val="TAC"/>
              <w:rPr>
                <w:ins w:id="8744" w:author="C1-213843" w:date="2021-05-31T15:47:00Z"/>
                <w:rFonts w:eastAsia="宋体"/>
                <w:lang w:eastAsia="zh-CN"/>
              </w:rPr>
            </w:pPr>
            <w:ins w:id="8745" w:author="C1-213843" w:date="2021-05-31T15:47:00Z">
              <w:r>
                <w:rPr>
                  <w:lang w:eastAsia="zh-CN"/>
                </w:rPr>
                <w:t>M</w:t>
              </w:r>
            </w:ins>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Default="007E60DF">
            <w:pPr>
              <w:pStyle w:val="TAC"/>
              <w:rPr>
                <w:ins w:id="8746" w:author="C1-213843" w:date="2021-05-31T15:47:00Z"/>
                <w:rFonts w:eastAsiaTheme="minorEastAsia"/>
              </w:rPr>
            </w:pPr>
            <w:ins w:id="8747"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Default="007E60DF">
            <w:pPr>
              <w:pStyle w:val="TAC"/>
              <w:rPr>
                <w:ins w:id="8748" w:author="C1-213843" w:date="2021-05-31T15:47:00Z"/>
              </w:rPr>
            </w:pPr>
            <w:ins w:id="8749" w:author="C1-213843" w:date="2021-05-31T15:47:00Z">
              <w:r>
                <w:t>1</w:t>
              </w:r>
            </w:ins>
          </w:p>
        </w:tc>
      </w:tr>
    </w:tbl>
    <w:p w14:paraId="6B140441" w14:textId="77777777" w:rsidR="007E60DF" w:rsidRDefault="007E60DF" w:rsidP="00123C9D">
      <w:pPr>
        <w:rPr>
          <w:ins w:id="8750" w:author="C1-213843" w:date="2021-05-31T15:47:00Z"/>
          <w:lang w:val="en-US"/>
        </w:rPr>
      </w:pPr>
    </w:p>
    <w:p w14:paraId="79F432B6" w14:textId="77777777" w:rsidR="007E60DF" w:rsidRPr="00123C9D" w:rsidRDefault="007E60DF" w:rsidP="00123C9D">
      <w:pPr>
        <w:pStyle w:val="30"/>
        <w:rPr>
          <w:ins w:id="8751" w:author="C1-213843" w:date="2021-05-31T15:47:00Z"/>
          <w:rPrChange w:id="8752" w:author="Rapporteur" w:date="2021-06-03T17:08:00Z">
            <w:rPr>
              <w:ins w:id="8753" w:author="C1-213843" w:date="2021-05-31T15:47:00Z"/>
              <w:rFonts w:eastAsia="宋体"/>
              <w:lang w:val="en-US" w:eastAsia="zh-CN"/>
            </w:rPr>
          </w:rPrChange>
        </w:rPr>
      </w:pPr>
      <w:bookmarkStart w:id="8754" w:name="_Toc68196415"/>
      <w:bookmarkStart w:id="8755" w:name="_Toc73378954"/>
      <w:ins w:id="8756" w:author="C1-213843" w:date="2021-05-31T15:47:00Z">
        <w:r w:rsidRPr="00123C9D">
          <w:rPr>
            <w:rPrChange w:id="8757" w:author="Rapporteur" w:date="2021-06-03T17:08:00Z">
              <w:rPr>
                <w:rFonts w:eastAsia="宋体"/>
                <w:lang w:val="en-US" w:eastAsia="zh-CN"/>
              </w:rPr>
            </w:rPrChange>
          </w:rPr>
          <w:t>10.3.23</w:t>
        </w:r>
        <w:r w:rsidRPr="00123C9D">
          <w:rPr>
            <w:rPrChange w:id="8758" w:author="Rapporteur" w:date="2021-06-03T17:08:00Z">
              <w:rPr>
                <w:rFonts w:eastAsia="宋体"/>
                <w:lang w:val="en-US" w:eastAsia="zh-CN"/>
              </w:rPr>
            </w:rPrChange>
          </w:rPr>
          <w:tab/>
          <w:t>ProSe direct link authentication failure</w:t>
        </w:r>
        <w:bookmarkEnd w:id="8754"/>
        <w:bookmarkEnd w:id="8755"/>
      </w:ins>
    </w:p>
    <w:p w14:paraId="284A6F1F" w14:textId="77777777" w:rsidR="007E60DF" w:rsidRPr="007864F0" w:rsidRDefault="007E60DF">
      <w:pPr>
        <w:pStyle w:val="EditorsNote"/>
        <w:rPr>
          <w:ins w:id="8759" w:author="C1-213843" w:date="2021-05-31T15:47:00Z"/>
          <w:rPrChange w:id="8760" w:author="Rapporteur" w:date="2021-05-31T18:08:00Z">
            <w:rPr>
              <w:ins w:id="8761" w:author="C1-213843" w:date="2021-05-31T15:47:00Z"/>
              <w:rStyle w:val="EditorsNoteCharChar"/>
              <w:rFonts w:ascii="Arial" w:hAnsi="Arial"/>
              <w:sz w:val="28"/>
            </w:rPr>
          </w:rPrChange>
        </w:rPr>
        <w:pPrChange w:id="8762" w:author="Rapporteur" w:date="2021-05-31T18:08:00Z">
          <w:pPr>
            <w:keepLines/>
            <w:ind w:left="1135" w:hanging="851"/>
          </w:pPr>
        </w:pPrChange>
      </w:pPr>
      <w:bookmarkStart w:id="8763" w:name="_Toc68196416"/>
      <w:ins w:id="8764" w:author="C1-213843" w:date="2021-05-31T15:47:00Z">
        <w:r w:rsidRPr="007864F0">
          <w:rPr>
            <w:rPrChange w:id="8765" w:author="Rapporteur" w:date="2021-05-31T18:08:00Z">
              <w:rPr>
                <w:rStyle w:val="EditorsNoteCharChar"/>
              </w:rPr>
            </w:rPrChange>
          </w:rPr>
          <w:t>Editor's note:</w:t>
        </w:r>
        <w:r w:rsidRPr="007864F0">
          <w:rPr>
            <w:rPrChange w:id="8766" w:author="Rapporteur" w:date="2021-05-31T18:08:00Z">
              <w:rPr>
                <w:rStyle w:val="EditorsNoteCharChar"/>
              </w:rPr>
            </w:rPrChange>
          </w:rPr>
          <w:tab/>
          <w:t>The security related aspects are FFS as they are waiting for the definitions in SA3 specification by SA3 working group.</w:t>
        </w:r>
      </w:ins>
    </w:p>
    <w:p w14:paraId="4A95CD9B" w14:textId="77777777" w:rsidR="007E60DF" w:rsidRDefault="007E60DF" w:rsidP="007E60DF">
      <w:pPr>
        <w:pStyle w:val="40"/>
        <w:rPr>
          <w:ins w:id="8767" w:author="C1-213843" w:date="2021-05-31T15:47:00Z"/>
          <w:rFonts w:eastAsia="宋体"/>
          <w:lang w:val="en-US" w:eastAsia="zh-CN"/>
        </w:rPr>
      </w:pPr>
      <w:bookmarkStart w:id="8768" w:name="_Toc73378955"/>
      <w:ins w:id="8769" w:author="C1-213843" w:date="2021-05-31T15:47:00Z">
        <w:r>
          <w:rPr>
            <w:rFonts w:eastAsia="宋体"/>
            <w:lang w:val="en-US" w:eastAsia="zh-CN"/>
          </w:rPr>
          <w:t>10.3.23.1</w:t>
        </w:r>
        <w:r>
          <w:rPr>
            <w:rFonts w:eastAsia="宋体"/>
            <w:lang w:val="en-US" w:eastAsia="zh-CN"/>
          </w:rPr>
          <w:tab/>
          <w:t>Message definition</w:t>
        </w:r>
        <w:bookmarkEnd w:id="8763"/>
        <w:bookmarkEnd w:id="8768"/>
      </w:ins>
    </w:p>
    <w:p w14:paraId="6FFD88E0" w14:textId="77777777" w:rsidR="007E60DF" w:rsidRPr="00123C9D" w:rsidRDefault="007E60DF" w:rsidP="007E60DF">
      <w:pPr>
        <w:rPr>
          <w:ins w:id="8770" w:author="C1-213843" w:date="2021-05-31T15:47:00Z"/>
          <w:rPrChange w:id="8771" w:author="Rapporteur" w:date="2021-06-03T17:04:00Z">
            <w:rPr>
              <w:ins w:id="8772" w:author="C1-213843" w:date="2021-05-31T15:47:00Z"/>
              <w:rFonts w:eastAsiaTheme="minorEastAsia"/>
            </w:rPr>
          </w:rPrChange>
        </w:rPr>
      </w:pPr>
      <w:ins w:id="8773" w:author="C1-213843" w:date="2021-05-31T15:47:00Z">
        <w:r>
          <w:t>This message is sent by a UE to another peer UE to reject a PROSE DIRECT LINK AUTHENTICATION RESPONSE message. See table 10.3.23.1.1.</w:t>
        </w:r>
      </w:ins>
    </w:p>
    <w:p w14:paraId="6C78E3D9" w14:textId="77777777" w:rsidR="007E60DF" w:rsidRDefault="007E60DF" w:rsidP="007E60DF">
      <w:pPr>
        <w:ind w:left="568" w:hanging="284"/>
        <w:rPr>
          <w:ins w:id="8774" w:author="C1-213843" w:date="2021-05-31T15:47:00Z"/>
        </w:rPr>
      </w:pPr>
      <w:ins w:id="8775" w:author="C1-213843" w:date="2021-05-31T15:47:00Z">
        <w:r>
          <w:t>Message type:</w:t>
        </w:r>
        <w:r>
          <w:tab/>
          <w:t>PROSE DIRECT LINK AUTHENTICATION FAILURE</w:t>
        </w:r>
      </w:ins>
    </w:p>
    <w:p w14:paraId="74C9DA04" w14:textId="77777777" w:rsidR="007E60DF" w:rsidRDefault="007E60DF" w:rsidP="007E60DF">
      <w:pPr>
        <w:ind w:left="568" w:hanging="284"/>
        <w:rPr>
          <w:ins w:id="8776" w:author="C1-213843" w:date="2021-05-31T15:47:00Z"/>
        </w:rPr>
      </w:pPr>
      <w:ins w:id="8777" w:author="C1-213843" w:date="2021-05-31T15:47:00Z">
        <w:r>
          <w:t>Significance:</w:t>
        </w:r>
        <w:r>
          <w:tab/>
          <w:t>dual</w:t>
        </w:r>
      </w:ins>
    </w:p>
    <w:p w14:paraId="7EBDB1BA" w14:textId="77777777" w:rsidR="007E60DF" w:rsidRDefault="007E60DF" w:rsidP="007E60DF">
      <w:pPr>
        <w:ind w:left="568" w:hanging="284"/>
        <w:rPr>
          <w:ins w:id="8778" w:author="C1-213843" w:date="2021-05-31T15:47:00Z"/>
        </w:rPr>
      </w:pPr>
      <w:ins w:id="8779" w:author="C1-213843" w:date="2021-05-31T15:47:00Z">
        <w:r>
          <w:t>Direction:</w:t>
        </w:r>
        <w:r>
          <w:tab/>
        </w:r>
        <w:r>
          <w:tab/>
          <w:t>UE to peer UE</w:t>
        </w:r>
      </w:ins>
    </w:p>
    <w:p w14:paraId="4E582A86" w14:textId="77777777" w:rsidR="007E60DF" w:rsidRDefault="007E60DF" w:rsidP="007E60DF">
      <w:pPr>
        <w:pStyle w:val="TH"/>
        <w:rPr>
          <w:ins w:id="8780" w:author="C1-213843" w:date="2021-05-31T15:47:00Z"/>
        </w:rPr>
      </w:pPr>
      <w:ins w:id="8781" w:author="C1-213843" w:date="2021-05-31T15:47:00Z">
        <w:r>
          <w:lastRenderedPageBreak/>
          <w:t>Table 10.3.23.1.1: PROSE DIRECT LINK AUTHENTICATION FAILURE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14:paraId="21C843E5" w14:textId="77777777" w:rsidTr="007E60DF">
        <w:trPr>
          <w:cantSplit/>
          <w:jc w:val="center"/>
          <w:ins w:id="8782"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Default="007E60DF">
            <w:pPr>
              <w:pStyle w:val="TAH"/>
              <w:rPr>
                <w:ins w:id="8783" w:author="C1-213843" w:date="2021-05-31T15:47:00Z"/>
              </w:rPr>
            </w:pPr>
            <w:ins w:id="8784" w:author="C1-213843" w:date="2021-05-31T15:47:00Z">
              <w:r>
                <w:t>IEI</w:t>
              </w:r>
            </w:ins>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77777777" w:rsidR="007E60DF" w:rsidRDefault="007E60DF">
            <w:pPr>
              <w:pStyle w:val="TAH"/>
              <w:rPr>
                <w:ins w:id="8785" w:author="C1-213843" w:date="2021-05-31T15:47:00Z"/>
              </w:rPr>
            </w:pPr>
            <w:ins w:id="8786" w:author="C1-213843" w:date="2021-05-31T15:47:00Z">
              <w:r>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Default="007E60DF">
            <w:pPr>
              <w:pStyle w:val="TAH"/>
              <w:rPr>
                <w:ins w:id="8787" w:author="C1-213843" w:date="2021-05-31T15:47:00Z"/>
              </w:rPr>
            </w:pPr>
            <w:ins w:id="8788" w:author="C1-213843" w:date="2021-05-31T15:47:00Z">
              <w:r>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Default="007E60DF">
            <w:pPr>
              <w:pStyle w:val="TAH"/>
              <w:rPr>
                <w:ins w:id="8789" w:author="C1-213843" w:date="2021-05-31T15:47:00Z"/>
              </w:rPr>
            </w:pPr>
            <w:ins w:id="8790" w:author="C1-213843" w:date="2021-05-31T15:47:00Z">
              <w:r>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Default="007E60DF">
            <w:pPr>
              <w:pStyle w:val="TAH"/>
              <w:rPr>
                <w:ins w:id="8791" w:author="C1-213843" w:date="2021-05-31T15:47:00Z"/>
              </w:rPr>
            </w:pPr>
            <w:ins w:id="8792" w:author="C1-213843" w:date="2021-05-31T15:47:00Z">
              <w:r>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Default="007E60DF">
            <w:pPr>
              <w:pStyle w:val="TAH"/>
              <w:rPr>
                <w:ins w:id="8793" w:author="C1-213843" w:date="2021-05-31T15:47:00Z"/>
              </w:rPr>
            </w:pPr>
            <w:ins w:id="8794" w:author="C1-213843" w:date="2021-05-31T15:47:00Z">
              <w:r>
                <w:t>Length</w:t>
              </w:r>
            </w:ins>
          </w:p>
        </w:tc>
      </w:tr>
      <w:tr w:rsidR="007E60DF" w14:paraId="790FDBF1" w14:textId="77777777" w:rsidTr="007E60DF">
        <w:trPr>
          <w:cantSplit/>
          <w:jc w:val="center"/>
          <w:ins w:id="8795"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Default="007E60DF">
            <w:pPr>
              <w:keepNext/>
              <w:keepLines/>
              <w:spacing w:after="0"/>
              <w:rPr>
                <w:ins w:id="8796" w:author="C1-213843" w:date="2021-05-31T15:47: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Default="007E60DF">
            <w:pPr>
              <w:pStyle w:val="TAL"/>
              <w:rPr>
                <w:ins w:id="8797" w:author="C1-213843" w:date="2021-05-31T15:47:00Z"/>
              </w:rPr>
            </w:pPr>
            <w:ins w:id="8798" w:author="C1-213843" w:date="2021-05-31T15:47:00Z">
              <w:r>
                <w:t>PROSE DIRECT LINK AUTHENTICATION FAILURE 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Default="007E60DF">
            <w:pPr>
              <w:pStyle w:val="TAL"/>
              <w:rPr>
                <w:ins w:id="8799" w:author="C1-213843" w:date="2021-05-31T15:47:00Z"/>
              </w:rPr>
            </w:pPr>
            <w:ins w:id="8800" w:author="C1-213843" w:date="2021-05-31T15:47:00Z">
              <w:r>
                <w:t>ProSe PC5 signalling message type</w:t>
              </w:r>
            </w:ins>
          </w:p>
          <w:p w14:paraId="1BD16FC4" w14:textId="77777777" w:rsidR="007E60DF" w:rsidRDefault="007E60DF">
            <w:pPr>
              <w:pStyle w:val="TAL"/>
              <w:rPr>
                <w:ins w:id="8801" w:author="C1-213843" w:date="2021-05-31T15:47:00Z"/>
              </w:rPr>
            </w:pPr>
            <w:ins w:id="8802" w:author="C1-213843" w:date="2021-05-31T15:47:00Z">
              <w:r>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Default="007E60DF">
            <w:pPr>
              <w:pStyle w:val="TAC"/>
              <w:rPr>
                <w:ins w:id="8803" w:author="C1-213843" w:date="2021-05-31T15:47:00Z"/>
              </w:rPr>
            </w:pPr>
            <w:ins w:id="8804"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Default="007E60DF">
            <w:pPr>
              <w:pStyle w:val="TAC"/>
              <w:rPr>
                <w:ins w:id="8805" w:author="C1-213843" w:date="2021-05-31T15:47:00Z"/>
              </w:rPr>
            </w:pPr>
            <w:ins w:id="8806"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Default="007E60DF">
            <w:pPr>
              <w:pStyle w:val="TAC"/>
              <w:rPr>
                <w:ins w:id="8807" w:author="C1-213843" w:date="2021-05-31T15:47:00Z"/>
              </w:rPr>
            </w:pPr>
            <w:ins w:id="8808" w:author="C1-213843" w:date="2021-05-31T15:47:00Z">
              <w:r>
                <w:t>1</w:t>
              </w:r>
            </w:ins>
          </w:p>
        </w:tc>
      </w:tr>
      <w:tr w:rsidR="007E60DF" w14:paraId="41E06B47" w14:textId="77777777" w:rsidTr="007E60DF">
        <w:trPr>
          <w:cantSplit/>
          <w:jc w:val="center"/>
          <w:ins w:id="8809" w:author="C1-213843" w:date="2021-05-31T15:47:00Z"/>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Default="007E60DF">
            <w:pPr>
              <w:keepNext/>
              <w:keepLines/>
              <w:spacing w:after="0"/>
              <w:rPr>
                <w:ins w:id="8810" w:author="C1-213843" w:date="2021-05-31T15:47:00Z"/>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Default="007E60DF">
            <w:pPr>
              <w:pStyle w:val="TAL"/>
              <w:rPr>
                <w:ins w:id="8811" w:author="C1-213843" w:date="2021-05-31T15:47:00Z"/>
              </w:rPr>
            </w:pPr>
            <w:ins w:id="8812" w:author="C1-213843" w:date="2021-05-31T15:47:00Z">
              <w:r>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Default="007E60DF">
            <w:pPr>
              <w:pStyle w:val="TAL"/>
              <w:rPr>
                <w:ins w:id="8813" w:author="C1-213843" w:date="2021-05-31T15:47:00Z"/>
              </w:rPr>
            </w:pPr>
            <w:ins w:id="8814" w:author="C1-213843" w:date="2021-05-31T15:47:00Z">
              <w:r>
                <w:t>Sequence number</w:t>
              </w:r>
            </w:ins>
          </w:p>
          <w:p w14:paraId="622926AE" w14:textId="77777777" w:rsidR="007E60DF" w:rsidRDefault="007E60DF">
            <w:pPr>
              <w:pStyle w:val="TAL"/>
              <w:rPr>
                <w:ins w:id="8815" w:author="C1-213843" w:date="2021-05-31T15:47:00Z"/>
              </w:rPr>
            </w:pPr>
            <w:ins w:id="8816" w:author="C1-213843" w:date="2021-05-31T15:47:00Z">
              <w:r>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Default="007E60DF">
            <w:pPr>
              <w:pStyle w:val="TAC"/>
              <w:rPr>
                <w:ins w:id="8817" w:author="C1-213843" w:date="2021-05-31T15:47:00Z"/>
              </w:rPr>
            </w:pPr>
            <w:ins w:id="8818" w:author="C1-213843" w:date="2021-05-31T15:47:00Z">
              <w:r>
                <w:t>M</w:t>
              </w:r>
            </w:ins>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Default="007E60DF">
            <w:pPr>
              <w:pStyle w:val="TAC"/>
              <w:rPr>
                <w:ins w:id="8819" w:author="C1-213843" w:date="2021-05-31T15:47:00Z"/>
              </w:rPr>
            </w:pPr>
            <w:ins w:id="8820" w:author="C1-213843" w:date="2021-05-31T15:47:00Z">
              <w:r>
                <w:t>V</w:t>
              </w:r>
            </w:ins>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Default="007E60DF">
            <w:pPr>
              <w:pStyle w:val="TAC"/>
              <w:rPr>
                <w:ins w:id="8821" w:author="C1-213843" w:date="2021-05-31T15:47:00Z"/>
              </w:rPr>
            </w:pPr>
            <w:ins w:id="8822" w:author="C1-213843" w:date="2021-05-31T15:47:00Z">
              <w:r>
                <w:t>1</w:t>
              </w:r>
            </w:ins>
          </w:p>
        </w:tc>
      </w:tr>
      <w:tr w:rsidR="007E60DF" w14:paraId="2E3CFDEE" w14:textId="77777777" w:rsidTr="007E60DF">
        <w:trPr>
          <w:cantSplit/>
          <w:jc w:val="center"/>
          <w:ins w:id="8823" w:author="C1-213843" w:date="2021-05-31T15:47:00Z"/>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Default="007E60DF">
            <w:pPr>
              <w:keepNext/>
              <w:keepLines/>
              <w:spacing w:after="0"/>
              <w:rPr>
                <w:ins w:id="8824" w:author="C1-213843" w:date="2021-05-31T15:47:00Z"/>
                <w:rFonts w:ascii="Arial" w:hAnsi="Arial"/>
                <w:sz w:val="18"/>
              </w:rPr>
            </w:pPr>
            <w:ins w:id="8825" w:author="C1-213843" w:date="2021-05-31T15:47:00Z">
              <w:r>
                <w:rPr>
                  <w:rFonts w:ascii="Arial" w:hAnsi="Arial"/>
                  <w:sz w:val="18"/>
                </w:rPr>
                <w:t>74</w:t>
              </w:r>
            </w:ins>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Default="007E60DF">
            <w:pPr>
              <w:pStyle w:val="TAL"/>
              <w:rPr>
                <w:ins w:id="8826" w:author="C1-213843" w:date="2021-05-31T15:47:00Z"/>
              </w:rPr>
            </w:pPr>
            <w:ins w:id="8827" w:author="C1-213843" w:date="2021-05-31T15:47:00Z">
              <w:r>
                <w:rPr>
                  <w:lang w:eastAsia="ja-JP"/>
                </w:rPr>
                <w:t>Key establishment information container</w:t>
              </w:r>
            </w:ins>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Default="007E60DF">
            <w:pPr>
              <w:pStyle w:val="TAL"/>
              <w:rPr>
                <w:ins w:id="8828" w:author="C1-213843" w:date="2021-05-31T15:47:00Z"/>
                <w:lang w:eastAsia="ja-JP"/>
              </w:rPr>
            </w:pPr>
            <w:ins w:id="8829" w:author="C1-213843" w:date="2021-05-31T15:47:00Z">
              <w:r>
                <w:rPr>
                  <w:lang w:eastAsia="ja-JP"/>
                </w:rPr>
                <w:t>Key establishment information container</w:t>
              </w:r>
            </w:ins>
          </w:p>
          <w:p w14:paraId="1CAF3F3F" w14:textId="77777777" w:rsidR="007E60DF" w:rsidRDefault="007E60DF">
            <w:pPr>
              <w:pStyle w:val="TAL"/>
              <w:rPr>
                <w:ins w:id="8830" w:author="C1-213843" w:date="2021-05-31T15:47:00Z"/>
              </w:rPr>
            </w:pPr>
            <w:ins w:id="8831" w:author="C1-213843" w:date="2021-05-31T15:47:00Z">
              <w:r>
                <w:rPr>
                  <w:lang w:eastAsia="ja-JP"/>
                </w:rPr>
                <w:t>11.3.9</w:t>
              </w:r>
            </w:ins>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Default="007E60DF">
            <w:pPr>
              <w:pStyle w:val="TAC"/>
              <w:rPr>
                <w:ins w:id="8832" w:author="C1-213843" w:date="2021-05-31T15:47:00Z"/>
              </w:rPr>
            </w:pPr>
            <w:ins w:id="8833" w:author="C1-213843" w:date="2021-05-31T15:47:00Z">
              <w:r>
                <w:t>O</w:t>
              </w:r>
            </w:ins>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Default="007E60DF">
            <w:pPr>
              <w:pStyle w:val="TAC"/>
              <w:rPr>
                <w:ins w:id="8834" w:author="C1-213843" w:date="2021-05-31T15:47:00Z"/>
              </w:rPr>
            </w:pPr>
            <w:ins w:id="8835" w:author="C1-213843" w:date="2021-05-31T15:47:00Z">
              <w:r>
                <w:t>TLV-E</w:t>
              </w:r>
            </w:ins>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77777777" w:rsidR="007E60DF" w:rsidRDefault="007E60DF">
            <w:pPr>
              <w:pStyle w:val="TAC"/>
              <w:rPr>
                <w:ins w:id="8836" w:author="C1-213843" w:date="2021-05-31T15:47:00Z"/>
              </w:rPr>
            </w:pPr>
            <w:ins w:id="8837" w:author="C1-213843" w:date="2021-05-31T15:47:00Z">
              <w:r>
                <w:t>4-n</w:t>
              </w:r>
            </w:ins>
          </w:p>
        </w:tc>
      </w:tr>
    </w:tbl>
    <w:p w14:paraId="74E65FF6" w14:textId="77777777" w:rsidR="007E60DF" w:rsidRDefault="007E60DF" w:rsidP="00123C9D">
      <w:pPr>
        <w:rPr>
          <w:ins w:id="8838" w:author="C1-213843" w:date="2021-05-31T15:47:00Z"/>
        </w:rPr>
      </w:pPr>
    </w:p>
    <w:p w14:paraId="44FC4BAA" w14:textId="77777777" w:rsidR="007E60DF" w:rsidRDefault="007E60DF" w:rsidP="007E60DF">
      <w:pPr>
        <w:pStyle w:val="40"/>
        <w:rPr>
          <w:ins w:id="8839" w:author="C1-213843" w:date="2021-05-31T15:47:00Z"/>
          <w:rFonts w:eastAsia="宋体"/>
          <w:lang w:val="en-US" w:eastAsia="zh-CN"/>
        </w:rPr>
      </w:pPr>
      <w:bookmarkStart w:id="8840" w:name="_Toc59208725"/>
      <w:bookmarkStart w:id="8841" w:name="_Toc68196417"/>
      <w:bookmarkStart w:id="8842" w:name="_Toc73378956"/>
      <w:ins w:id="8843" w:author="C1-213843" w:date="2021-05-31T15:47:00Z">
        <w:r>
          <w:rPr>
            <w:rFonts w:eastAsia="宋体"/>
            <w:lang w:val="en-US" w:eastAsia="zh-CN"/>
          </w:rPr>
          <w:t>10.3.23.2</w:t>
        </w:r>
        <w:r>
          <w:rPr>
            <w:rFonts w:eastAsia="宋体"/>
            <w:lang w:val="en-US" w:eastAsia="zh-CN"/>
          </w:rPr>
          <w:tab/>
        </w:r>
        <w:bookmarkEnd w:id="8840"/>
        <w:r>
          <w:rPr>
            <w:rFonts w:eastAsia="宋体"/>
            <w:lang w:val="en-US" w:eastAsia="zh-CN"/>
          </w:rPr>
          <w:t>Key establishment information container</w:t>
        </w:r>
        <w:bookmarkEnd w:id="8841"/>
        <w:bookmarkEnd w:id="8842"/>
      </w:ins>
    </w:p>
    <w:p w14:paraId="0B78C204" w14:textId="63155168" w:rsidR="007E60DF" w:rsidRPr="00123C9D" w:rsidRDefault="007E60DF" w:rsidP="007E60DF">
      <w:pPr>
        <w:rPr>
          <w:ins w:id="8844" w:author="C1-213843" w:date="2021-05-31T15:47:00Z"/>
          <w:rPrChange w:id="8845" w:author="Rapporteur" w:date="2021-06-03T17:04:00Z">
            <w:rPr>
              <w:ins w:id="8846" w:author="C1-213843" w:date="2021-05-31T15:47:00Z"/>
              <w:rFonts w:eastAsiaTheme="minorEastAsia"/>
            </w:rPr>
          </w:rPrChange>
        </w:rPr>
      </w:pPr>
      <w:ins w:id="8847" w:author="C1-213843" w:date="2021-05-31T15:47:00Z">
        <w:r>
          <w:t>The UE shall include this IE if it is provided by upper layers.</w:t>
        </w:r>
      </w:ins>
    </w:p>
    <w:p w14:paraId="52B8FE40" w14:textId="77777777" w:rsidR="00CE7C6B" w:rsidRDefault="00CE7C6B" w:rsidP="00021BA6"/>
    <w:p w14:paraId="218C83FC" w14:textId="1EFF89A4" w:rsidR="004F314B" w:rsidRDefault="004F314B" w:rsidP="004F314B">
      <w:pPr>
        <w:pStyle w:val="21"/>
        <w:rPr>
          <w:ins w:id="8848" w:author="C1-213756" w:date="2021-05-31T15:26:00Z"/>
        </w:rPr>
      </w:pPr>
      <w:bookmarkStart w:id="8849" w:name="_Toc68196060"/>
      <w:bookmarkStart w:id="8850" w:name="_Toc51951234"/>
      <w:bookmarkStart w:id="8851" w:name="_Toc45882684"/>
      <w:bookmarkStart w:id="8852" w:name="_Toc45282298"/>
      <w:bookmarkStart w:id="8853" w:name="_Toc34404453"/>
      <w:bookmarkStart w:id="8854" w:name="_Toc34388682"/>
      <w:bookmarkStart w:id="8855" w:name="_Toc25070705"/>
      <w:bookmarkStart w:id="8856" w:name="_Toc73378957"/>
      <w:ins w:id="8857" w:author="C1-213756" w:date="2021-05-31T15:26:00Z">
        <w:r>
          <w:rPr>
            <w:lang w:eastAsia="zh-CN"/>
          </w:rPr>
          <w:t>10</w:t>
        </w:r>
        <w:r>
          <w:t>.</w:t>
        </w:r>
      </w:ins>
      <w:ins w:id="8858" w:author="Rapporteur" w:date="2021-05-31T18:08:00Z">
        <w:r w:rsidR="007864F0">
          <w:rPr>
            <w:lang w:eastAsia="zh-CN"/>
          </w:rPr>
          <w:t>4</w:t>
        </w:r>
      </w:ins>
      <w:ins w:id="8859" w:author="C1-213756" w:date="2021-05-31T15:26:00Z">
        <w:del w:id="8860" w:author="Rapporteur" w:date="2021-05-31T18:08:00Z">
          <w:r w:rsidDel="007864F0">
            <w:rPr>
              <w:lang w:eastAsia="zh-CN"/>
            </w:rPr>
            <w:delText>x</w:delText>
          </w:r>
        </w:del>
        <w:r>
          <w:tab/>
        </w:r>
        <w:bookmarkEnd w:id="8849"/>
        <w:bookmarkEnd w:id="8850"/>
        <w:bookmarkEnd w:id="8851"/>
        <w:bookmarkEnd w:id="8852"/>
        <w:bookmarkEnd w:id="8853"/>
        <w:bookmarkEnd w:id="8854"/>
        <w:bookmarkEnd w:id="8855"/>
        <w:r>
          <w:rPr>
            <w:noProof/>
            <w:lang w:val="en-US"/>
          </w:rPr>
          <w:t>Provisioning of 5G ProSe configuration information signalling messages</w:t>
        </w:r>
        <w:bookmarkEnd w:id="8856"/>
      </w:ins>
    </w:p>
    <w:p w14:paraId="26B01B5D" w14:textId="4C5014F8" w:rsidR="004F314B" w:rsidRDefault="004F314B" w:rsidP="004F314B">
      <w:pPr>
        <w:pStyle w:val="30"/>
        <w:rPr>
          <w:ins w:id="8861" w:author="C1-213756" w:date="2021-05-31T15:26:00Z"/>
        </w:rPr>
      </w:pPr>
      <w:bookmarkStart w:id="8862" w:name="_Toc68196061"/>
      <w:bookmarkStart w:id="8863" w:name="_Toc51951235"/>
      <w:bookmarkStart w:id="8864" w:name="_Toc45882685"/>
      <w:bookmarkStart w:id="8865" w:name="_Toc45282299"/>
      <w:bookmarkStart w:id="8866" w:name="_Toc34404454"/>
      <w:bookmarkStart w:id="8867" w:name="_Toc34388683"/>
      <w:bookmarkStart w:id="8868" w:name="_Toc25070706"/>
      <w:bookmarkStart w:id="8869" w:name="_Toc73378958"/>
      <w:ins w:id="8870" w:author="C1-213756" w:date="2021-05-31T15:26:00Z">
        <w:r>
          <w:rPr>
            <w:lang w:eastAsia="zh-CN"/>
          </w:rPr>
          <w:t>10</w:t>
        </w:r>
        <w:r>
          <w:t>.</w:t>
        </w:r>
      </w:ins>
      <w:ins w:id="8871" w:author="Rapporteur" w:date="2021-05-31T18:08:00Z">
        <w:r w:rsidR="007864F0">
          <w:rPr>
            <w:lang w:eastAsia="zh-CN"/>
          </w:rPr>
          <w:t>4</w:t>
        </w:r>
      </w:ins>
      <w:ins w:id="8872" w:author="C1-213756" w:date="2021-05-31T15:26:00Z">
        <w:del w:id="8873" w:author="Rapporteur" w:date="2021-05-31T18:08:00Z">
          <w:r w:rsidDel="007864F0">
            <w:rPr>
              <w:lang w:eastAsia="zh-CN"/>
            </w:rPr>
            <w:delText>x</w:delText>
          </w:r>
        </w:del>
        <w:r>
          <w:t>.1</w:t>
        </w:r>
        <w:r>
          <w:tab/>
          <w:t>UE policy provisioning request</w:t>
        </w:r>
        <w:bookmarkEnd w:id="8862"/>
        <w:bookmarkEnd w:id="8863"/>
        <w:bookmarkEnd w:id="8864"/>
        <w:bookmarkEnd w:id="8865"/>
        <w:bookmarkEnd w:id="8866"/>
        <w:bookmarkEnd w:id="8867"/>
        <w:bookmarkEnd w:id="8868"/>
        <w:bookmarkEnd w:id="8869"/>
      </w:ins>
    </w:p>
    <w:p w14:paraId="4D1676D5" w14:textId="04CB7380" w:rsidR="004F314B" w:rsidRDefault="004F314B" w:rsidP="004F314B">
      <w:pPr>
        <w:rPr>
          <w:ins w:id="8874" w:author="C1-213756" w:date="2021-05-31T15:26:00Z"/>
          <w:lang w:eastAsia="zh-CN"/>
        </w:rPr>
      </w:pPr>
      <w:ins w:id="8875" w:author="C1-213756" w:date="2021-05-31T15:26:00Z">
        <w:r>
          <w:t xml:space="preserve">The UE POLICY PROVISIONING REQUEST message is sent by the UE to the PCF to request the PCF to manage </w:t>
        </w:r>
        <w:r>
          <w:rPr>
            <w:lang w:eastAsia="zh-CN"/>
          </w:rPr>
          <w:t>ProSe</w:t>
        </w:r>
        <w:r>
          <w:t xml:space="preserve">P, see </w:t>
        </w:r>
      </w:ins>
      <w:ins w:id="8876" w:author="Rapporteur" w:date="2021-05-31T18:08:00Z">
        <w:r w:rsidR="007864F0">
          <w:t>3G</w:t>
        </w:r>
      </w:ins>
      <w:ins w:id="8877" w:author="Rapporteur" w:date="2021-05-31T18:09:00Z">
        <w:r w:rsidR="007864F0">
          <w:t>PP </w:t>
        </w:r>
      </w:ins>
      <w:ins w:id="8878" w:author="C1-213756" w:date="2021-05-31T15:26:00Z">
        <w:r>
          <w:t>TS 24</w:t>
        </w:r>
        <w:r>
          <w:rPr>
            <w:lang w:eastAsia="zh-CN"/>
          </w:rPr>
          <w:t>.</w:t>
        </w:r>
        <w:r>
          <w:t>5</w:t>
        </w:r>
        <w:r>
          <w:rPr>
            <w:lang w:eastAsia="zh-CN"/>
          </w:rPr>
          <w:t>87</w:t>
        </w:r>
        <w:r>
          <w:t> [</w:t>
        </w:r>
        <w:del w:id="8879" w:author="Rapporteur" w:date="2021-05-31T18:08:00Z">
          <w:r w:rsidDel="007864F0">
            <w:rPr>
              <w:lang w:eastAsia="zh-CN"/>
            </w:rPr>
            <w:delText>xx</w:delText>
          </w:r>
        </w:del>
      </w:ins>
      <w:ins w:id="8880" w:author="Rapporteur" w:date="2021-05-31T18:08:00Z">
        <w:r w:rsidR="007864F0">
          <w:rPr>
            <w:lang w:eastAsia="zh-CN"/>
          </w:rPr>
          <w:t>18</w:t>
        </w:r>
      </w:ins>
      <w:ins w:id="8881" w:author="C1-213756" w:date="2021-05-31T15:26:00Z">
        <w:r>
          <w:t>] clause</w:t>
        </w:r>
      </w:ins>
      <w:ins w:id="8882" w:author="Rapporteur" w:date="2021-05-31T18:09:00Z">
        <w:r w:rsidR="007864F0">
          <w:t> </w:t>
        </w:r>
      </w:ins>
      <w:ins w:id="8883" w:author="C1-213756" w:date="2021-05-31T15:26:00Z">
        <w:del w:id="8884" w:author="Rapporteur" w:date="2021-05-31T18:09:00Z">
          <w:r w:rsidDel="007864F0">
            <w:delText xml:space="preserve"> </w:delText>
          </w:r>
        </w:del>
        <w:r>
          <w:rPr>
            <w:lang w:eastAsia="zh-CN"/>
          </w:rPr>
          <w:t>7</w:t>
        </w:r>
        <w:r>
          <w:t>.</w:t>
        </w:r>
        <w:r>
          <w:rPr>
            <w:lang w:eastAsia="zh-CN"/>
          </w:rPr>
          <w:t>2</w:t>
        </w:r>
        <w:r>
          <w:t>.</w:t>
        </w:r>
        <w:r>
          <w:rPr>
            <w:lang w:eastAsia="zh-CN"/>
          </w:rPr>
          <w:t>1 for the message definition.</w:t>
        </w:r>
      </w:ins>
    </w:p>
    <w:p w14:paraId="466EFCEB" w14:textId="5827CB6E" w:rsidR="004F314B" w:rsidRDefault="004F314B" w:rsidP="004F314B">
      <w:pPr>
        <w:pStyle w:val="30"/>
        <w:rPr>
          <w:ins w:id="8885" w:author="C1-213756" w:date="2021-05-31T15:27:00Z"/>
        </w:rPr>
      </w:pPr>
      <w:bookmarkStart w:id="8886" w:name="_Toc20233354"/>
      <w:bookmarkStart w:id="8887" w:name="_Toc68196063"/>
      <w:bookmarkStart w:id="8888" w:name="_Toc51951237"/>
      <w:bookmarkStart w:id="8889" w:name="_Toc45882687"/>
      <w:bookmarkStart w:id="8890" w:name="_Toc45282301"/>
      <w:bookmarkStart w:id="8891" w:name="_Toc34404456"/>
      <w:bookmarkStart w:id="8892" w:name="_Toc34388685"/>
      <w:bookmarkStart w:id="8893" w:name="_Toc25070708"/>
      <w:bookmarkStart w:id="8894" w:name="_Toc73378959"/>
      <w:ins w:id="8895" w:author="C1-213756" w:date="2021-05-31T15:27:00Z">
        <w:r>
          <w:rPr>
            <w:lang w:eastAsia="zh-CN"/>
          </w:rPr>
          <w:t>10</w:t>
        </w:r>
        <w:r>
          <w:t>.</w:t>
        </w:r>
      </w:ins>
      <w:ins w:id="8896" w:author="Rapporteur" w:date="2021-05-31T18:08:00Z">
        <w:r w:rsidR="007864F0">
          <w:rPr>
            <w:lang w:eastAsia="zh-CN"/>
          </w:rPr>
          <w:t>4</w:t>
        </w:r>
      </w:ins>
      <w:ins w:id="8897" w:author="C1-213756" w:date="2021-05-31T15:27:00Z">
        <w:del w:id="8898" w:author="Rapporteur" w:date="2021-05-31T18:08:00Z">
          <w:r w:rsidDel="007864F0">
            <w:rPr>
              <w:lang w:eastAsia="zh-CN"/>
            </w:rPr>
            <w:delText>x</w:delText>
          </w:r>
        </w:del>
        <w:r>
          <w:t>.2</w:t>
        </w:r>
        <w:r>
          <w:tab/>
        </w:r>
        <w:bookmarkEnd w:id="8886"/>
        <w:r>
          <w:t>UE policy provisioning reject</w:t>
        </w:r>
        <w:bookmarkEnd w:id="8887"/>
        <w:bookmarkEnd w:id="8888"/>
        <w:bookmarkEnd w:id="8889"/>
        <w:bookmarkEnd w:id="8890"/>
        <w:bookmarkEnd w:id="8891"/>
        <w:bookmarkEnd w:id="8892"/>
        <w:bookmarkEnd w:id="8893"/>
        <w:bookmarkEnd w:id="8894"/>
      </w:ins>
    </w:p>
    <w:p w14:paraId="2AE9A05C" w14:textId="45AF2809" w:rsidR="004F314B" w:rsidRDefault="004F314B" w:rsidP="004F314B">
      <w:pPr>
        <w:rPr>
          <w:ins w:id="8899" w:author="C1-213756" w:date="2021-05-31T15:27:00Z"/>
        </w:rPr>
      </w:pPr>
      <w:ins w:id="8900" w:author="C1-213756" w:date="2021-05-31T15:27:00Z">
        <w:r>
          <w:t xml:space="preserve">The UE POLICY PROVISIONING REJECT message is sent by the PCF to the UE to report that the PCF rejects </w:t>
        </w:r>
        <w:r>
          <w:rPr>
            <w:lang w:eastAsia="zh-CN"/>
          </w:rPr>
          <w:t xml:space="preserve">the </w:t>
        </w:r>
        <w:r>
          <w:t xml:space="preserve">request to manage </w:t>
        </w:r>
        <w:r>
          <w:rPr>
            <w:lang w:eastAsia="zh-CN"/>
          </w:rPr>
          <w:t>ProSe</w:t>
        </w:r>
        <w:r>
          <w:t xml:space="preserve">P, see </w:t>
        </w:r>
      </w:ins>
      <w:ins w:id="8901" w:author="Rapporteur" w:date="2021-05-31T18:09:00Z">
        <w:r w:rsidR="007864F0">
          <w:t>3GPP </w:t>
        </w:r>
      </w:ins>
      <w:ins w:id="8902" w:author="C1-213756" w:date="2021-05-31T15:27:00Z">
        <w:r>
          <w:t>TS 24</w:t>
        </w:r>
        <w:r>
          <w:rPr>
            <w:lang w:eastAsia="zh-CN"/>
          </w:rPr>
          <w:t>.</w:t>
        </w:r>
        <w:r>
          <w:t>5</w:t>
        </w:r>
        <w:r>
          <w:rPr>
            <w:lang w:eastAsia="zh-CN"/>
          </w:rPr>
          <w:t>87</w:t>
        </w:r>
        <w:r>
          <w:t> [</w:t>
        </w:r>
      </w:ins>
      <w:ins w:id="8903" w:author="Rapporteur" w:date="2021-05-31T18:09:00Z">
        <w:r w:rsidR="007864F0">
          <w:rPr>
            <w:lang w:eastAsia="zh-CN"/>
          </w:rPr>
          <w:t>18</w:t>
        </w:r>
      </w:ins>
      <w:ins w:id="8904" w:author="C1-213756" w:date="2021-05-31T15:27:00Z">
        <w:del w:id="8905" w:author="Rapporteur" w:date="2021-05-31T18:09:00Z">
          <w:r w:rsidDel="007864F0">
            <w:rPr>
              <w:lang w:eastAsia="zh-CN"/>
            </w:rPr>
            <w:delText>xx</w:delText>
          </w:r>
        </w:del>
        <w:r>
          <w:t>] clause</w:t>
        </w:r>
      </w:ins>
      <w:ins w:id="8906" w:author="Rapporteur" w:date="2021-05-31T18:09:00Z">
        <w:r w:rsidR="007864F0">
          <w:t> </w:t>
        </w:r>
      </w:ins>
      <w:ins w:id="8907" w:author="C1-213756" w:date="2021-05-31T15:27:00Z">
        <w:del w:id="8908" w:author="Rapporteur" w:date="2021-05-31T18:09:00Z">
          <w:r w:rsidDel="007864F0">
            <w:delText xml:space="preserve"> </w:delText>
          </w:r>
        </w:del>
        <w:r>
          <w:rPr>
            <w:lang w:eastAsia="zh-CN"/>
          </w:rPr>
          <w:t>7</w:t>
        </w:r>
        <w:r>
          <w:t>.</w:t>
        </w:r>
        <w:r>
          <w:rPr>
            <w:lang w:eastAsia="zh-CN"/>
          </w:rPr>
          <w:t>2</w:t>
        </w:r>
        <w:r>
          <w:t>.</w:t>
        </w:r>
        <w:r>
          <w:rPr>
            <w:lang w:eastAsia="zh-CN"/>
          </w:rPr>
          <w:t>2 for the message definition.</w:t>
        </w:r>
      </w:ins>
    </w:p>
    <w:p w14:paraId="1DFEAEB3" w14:textId="77777777" w:rsidR="00CE7C6B" w:rsidRPr="004F314B" w:rsidRDefault="00CE7C6B" w:rsidP="0037175B"/>
    <w:p w14:paraId="4E80CD83" w14:textId="77777777" w:rsidR="00FF4F78" w:rsidRDefault="00AF026B" w:rsidP="00FF4F78">
      <w:pPr>
        <w:pStyle w:val="1"/>
      </w:pPr>
      <w:bookmarkStart w:id="8909" w:name="_Toc73378960"/>
      <w:r>
        <w:t>11</w:t>
      </w:r>
      <w:r w:rsidR="00FF4F78" w:rsidRPr="004D3578">
        <w:tab/>
      </w:r>
      <w:r w:rsidR="00E33D70">
        <w:t>I</w:t>
      </w:r>
      <w:r w:rsidR="00FF4F78" w:rsidRPr="00362EBE">
        <w:t>nformation elements coding</w:t>
      </w:r>
      <w:bookmarkEnd w:id="8909"/>
    </w:p>
    <w:p w14:paraId="3E58F52E" w14:textId="6CDD9745" w:rsidR="00C144F4" w:rsidRDefault="00AF026B" w:rsidP="00C144F4">
      <w:pPr>
        <w:pStyle w:val="21"/>
        <w:rPr>
          <w:ins w:id="8910" w:author="C1-213572" w:date="2021-05-31T14:41:00Z"/>
        </w:rPr>
      </w:pPr>
      <w:bookmarkStart w:id="8911" w:name="_Toc73378961"/>
      <w:r>
        <w:t>11.</w:t>
      </w:r>
      <w:r w:rsidR="00C144F4">
        <w:t>1</w:t>
      </w:r>
      <w:r w:rsidR="00C144F4">
        <w:tab/>
      </w:r>
      <w:r w:rsidR="00C144F4" w:rsidRPr="00400F1D">
        <w:t>Overview</w:t>
      </w:r>
      <w:bookmarkEnd w:id="8911"/>
    </w:p>
    <w:p w14:paraId="0C0113C7" w14:textId="6F760AB7" w:rsidR="00CB3A44" w:rsidRPr="00CB3A44" w:rsidRDefault="00CB3A44" w:rsidP="00433536">
      <w:ins w:id="8912" w:author="C1-213572" w:date="2021-05-31T14:41:00Z">
        <w:r>
          <w:t>This clause contains general message format and information elements coding for the messages used in the procedures described in the present document.</w:t>
        </w:r>
      </w:ins>
    </w:p>
    <w:p w14:paraId="75C2B056" w14:textId="1E86065E" w:rsidR="00C144F4" w:rsidRDefault="00AF026B" w:rsidP="00C144F4">
      <w:pPr>
        <w:pStyle w:val="21"/>
        <w:rPr>
          <w:ins w:id="8913" w:author="C1-213572" w:date="2021-05-31T14:41:00Z"/>
        </w:rPr>
      </w:pPr>
      <w:bookmarkStart w:id="8914" w:name="_Toc73378962"/>
      <w:r>
        <w:t>11.</w:t>
      </w:r>
      <w:r w:rsidR="00C144F4">
        <w:t>2</w:t>
      </w:r>
      <w:r w:rsidR="00C144F4">
        <w:tab/>
        <w:t>5G ProSe direct discovery m</w:t>
      </w:r>
      <w:r w:rsidR="00C144F4" w:rsidRPr="00400F1D">
        <w:t xml:space="preserve">essage </w:t>
      </w:r>
      <w:r w:rsidR="00C144F4">
        <w:t>f</w:t>
      </w:r>
      <w:r w:rsidR="00C144F4" w:rsidRPr="00400F1D">
        <w:t>ormats</w:t>
      </w:r>
      <w:bookmarkEnd w:id="8914"/>
    </w:p>
    <w:p w14:paraId="09B68830" w14:textId="77777777" w:rsidR="00CB3A44" w:rsidRDefault="00CB3A44" w:rsidP="00CB3A44">
      <w:pPr>
        <w:pStyle w:val="30"/>
        <w:rPr>
          <w:ins w:id="8915" w:author="C1-213572" w:date="2021-05-31T14:41:00Z"/>
        </w:rPr>
      </w:pPr>
      <w:bookmarkStart w:id="8916" w:name="_Toc59199394"/>
      <w:bookmarkStart w:id="8917" w:name="_Toc59198803"/>
      <w:bookmarkStart w:id="8918" w:name="_Toc525231403"/>
      <w:bookmarkStart w:id="8919" w:name="_Toc73378963"/>
      <w:ins w:id="8920" w:author="C1-213572" w:date="2021-05-31T14:41:00Z">
        <w:r>
          <w:t>11.2.1</w:t>
        </w:r>
        <w:r>
          <w:tab/>
          <w:t>Message Type</w:t>
        </w:r>
        <w:bookmarkEnd w:id="8916"/>
        <w:bookmarkEnd w:id="8917"/>
        <w:bookmarkEnd w:id="8918"/>
        <w:bookmarkEnd w:id="8919"/>
      </w:ins>
    </w:p>
    <w:p w14:paraId="3A935921" w14:textId="77777777" w:rsidR="00CB3A44" w:rsidRDefault="00CB3A44" w:rsidP="00CB3A44">
      <w:pPr>
        <w:rPr>
          <w:ins w:id="8921" w:author="C1-213572" w:date="2021-05-31T14:41:00Z"/>
        </w:rPr>
      </w:pPr>
      <w:ins w:id="8922" w:author="C1-213572" w:date="2021-05-31T14:41:00Z">
        <w:r>
          <w:t xml:space="preserve">This parameter is used to indicate the type of ProSe direct discovery. </w:t>
        </w:r>
      </w:ins>
    </w:p>
    <w:p w14:paraId="41CF099A" w14:textId="77777777" w:rsidR="00CB3A44" w:rsidRDefault="00CB3A44" w:rsidP="00CB3A44">
      <w:pPr>
        <w:rPr>
          <w:ins w:id="8923" w:author="C1-213572" w:date="2021-05-31T14:41:00Z"/>
        </w:rPr>
      </w:pPr>
      <w:ins w:id="8924" w:author="C1-213572" w:date="2021-05-31T14:41:00Z">
        <w:r>
          <w:t>This parameter is coded as shown in figure 11.2.1.1 and table 11.2.1.1.</w:t>
        </w:r>
      </w:ins>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14:paraId="50D978CB" w14:textId="77777777" w:rsidTr="00CB3A44">
        <w:trPr>
          <w:gridAfter w:val="1"/>
          <w:wAfter w:w="66" w:type="dxa"/>
          <w:cantSplit/>
          <w:ins w:id="8925" w:author="C1-213572" w:date="2021-05-31T14:41:00Z"/>
        </w:trPr>
        <w:tc>
          <w:tcPr>
            <w:tcW w:w="709" w:type="dxa"/>
            <w:tcBorders>
              <w:top w:val="nil"/>
              <w:left w:val="nil"/>
              <w:bottom w:val="nil"/>
              <w:right w:val="nil"/>
            </w:tcBorders>
            <w:hideMark/>
          </w:tcPr>
          <w:p w14:paraId="3EB01EC7" w14:textId="77777777" w:rsidR="00CB3A44" w:rsidRDefault="00CB3A44">
            <w:pPr>
              <w:pStyle w:val="TAC"/>
              <w:rPr>
                <w:ins w:id="8926" w:author="C1-213572" w:date="2021-05-31T14:41:00Z"/>
              </w:rPr>
            </w:pPr>
            <w:ins w:id="8927" w:author="C1-213572" w:date="2021-05-31T14:41:00Z">
              <w:r>
                <w:t>8</w:t>
              </w:r>
            </w:ins>
          </w:p>
        </w:tc>
        <w:tc>
          <w:tcPr>
            <w:tcW w:w="706" w:type="dxa"/>
            <w:tcBorders>
              <w:top w:val="nil"/>
              <w:left w:val="nil"/>
              <w:bottom w:val="nil"/>
              <w:right w:val="nil"/>
            </w:tcBorders>
            <w:hideMark/>
          </w:tcPr>
          <w:p w14:paraId="05999D3A" w14:textId="77777777" w:rsidR="00CB3A44" w:rsidRDefault="00CB3A44">
            <w:pPr>
              <w:pStyle w:val="TAC"/>
              <w:rPr>
                <w:ins w:id="8928" w:author="C1-213572" w:date="2021-05-31T14:41:00Z"/>
              </w:rPr>
            </w:pPr>
            <w:ins w:id="8929" w:author="C1-213572" w:date="2021-05-31T14:41:00Z">
              <w:r>
                <w:t>7</w:t>
              </w:r>
            </w:ins>
          </w:p>
        </w:tc>
        <w:tc>
          <w:tcPr>
            <w:tcW w:w="706" w:type="dxa"/>
            <w:gridSpan w:val="2"/>
            <w:tcBorders>
              <w:top w:val="nil"/>
              <w:left w:val="nil"/>
              <w:bottom w:val="nil"/>
              <w:right w:val="nil"/>
            </w:tcBorders>
            <w:hideMark/>
          </w:tcPr>
          <w:p w14:paraId="713160E1" w14:textId="77777777" w:rsidR="00CB3A44" w:rsidRDefault="00CB3A44">
            <w:pPr>
              <w:pStyle w:val="TAC"/>
              <w:rPr>
                <w:ins w:id="8930" w:author="C1-213572" w:date="2021-05-31T14:41:00Z"/>
              </w:rPr>
            </w:pPr>
            <w:ins w:id="8931" w:author="C1-213572" w:date="2021-05-31T14:41:00Z">
              <w:r>
                <w:t>6</w:t>
              </w:r>
            </w:ins>
          </w:p>
        </w:tc>
        <w:tc>
          <w:tcPr>
            <w:tcW w:w="779" w:type="dxa"/>
            <w:tcBorders>
              <w:top w:val="nil"/>
              <w:left w:val="nil"/>
              <w:bottom w:val="nil"/>
              <w:right w:val="nil"/>
            </w:tcBorders>
            <w:hideMark/>
          </w:tcPr>
          <w:p w14:paraId="0E5E9B64" w14:textId="77777777" w:rsidR="00CB3A44" w:rsidRDefault="00CB3A44">
            <w:pPr>
              <w:pStyle w:val="TAC"/>
              <w:rPr>
                <w:ins w:id="8932" w:author="C1-213572" w:date="2021-05-31T14:41:00Z"/>
              </w:rPr>
            </w:pPr>
            <w:ins w:id="8933" w:author="C1-213572" w:date="2021-05-31T14:41:00Z">
              <w:r>
                <w:t>5</w:t>
              </w:r>
            </w:ins>
          </w:p>
        </w:tc>
        <w:tc>
          <w:tcPr>
            <w:tcW w:w="709" w:type="dxa"/>
            <w:tcBorders>
              <w:top w:val="nil"/>
              <w:left w:val="nil"/>
              <w:bottom w:val="single" w:sz="4" w:space="0" w:color="auto"/>
              <w:right w:val="nil"/>
            </w:tcBorders>
            <w:hideMark/>
          </w:tcPr>
          <w:p w14:paraId="5E7C0459" w14:textId="77777777" w:rsidR="00CB3A44" w:rsidRDefault="00CB3A44">
            <w:pPr>
              <w:pStyle w:val="TAC"/>
              <w:rPr>
                <w:ins w:id="8934" w:author="C1-213572" w:date="2021-05-31T14:41:00Z"/>
              </w:rPr>
            </w:pPr>
            <w:ins w:id="8935" w:author="C1-213572" w:date="2021-05-31T14:41:00Z">
              <w:r>
                <w:t>4</w:t>
              </w:r>
            </w:ins>
          </w:p>
        </w:tc>
        <w:tc>
          <w:tcPr>
            <w:tcW w:w="709" w:type="dxa"/>
            <w:tcBorders>
              <w:top w:val="nil"/>
              <w:left w:val="nil"/>
              <w:bottom w:val="single" w:sz="4" w:space="0" w:color="auto"/>
              <w:right w:val="nil"/>
            </w:tcBorders>
            <w:hideMark/>
          </w:tcPr>
          <w:p w14:paraId="56BFACF0" w14:textId="77777777" w:rsidR="00CB3A44" w:rsidRDefault="00CB3A44">
            <w:pPr>
              <w:pStyle w:val="TAC"/>
              <w:rPr>
                <w:ins w:id="8936" w:author="C1-213572" w:date="2021-05-31T14:41:00Z"/>
              </w:rPr>
            </w:pPr>
            <w:ins w:id="8937" w:author="C1-213572" w:date="2021-05-31T14:41:00Z">
              <w:r>
                <w:t>3</w:t>
              </w:r>
            </w:ins>
          </w:p>
        </w:tc>
        <w:tc>
          <w:tcPr>
            <w:tcW w:w="709" w:type="dxa"/>
            <w:gridSpan w:val="2"/>
            <w:tcBorders>
              <w:top w:val="nil"/>
              <w:left w:val="nil"/>
              <w:bottom w:val="single" w:sz="4" w:space="0" w:color="auto"/>
              <w:right w:val="nil"/>
            </w:tcBorders>
            <w:hideMark/>
          </w:tcPr>
          <w:p w14:paraId="125A4E87" w14:textId="77777777" w:rsidR="00CB3A44" w:rsidRDefault="00CB3A44">
            <w:pPr>
              <w:pStyle w:val="TAC"/>
              <w:rPr>
                <w:ins w:id="8938" w:author="C1-213572" w:date="2021-05-31T14:41:00Z"/>
              </w:rPr>
            </w:pPr>
            <w:ins w:id="8939" w:author="C1-213572" w:date="2021-05-31T14:41:00Z">
              <w:r>
                <w:t>2</w:t>
              </w:r>
            </w:ins>
          </w:p>
        </w:tc>
        <w:tc>
          <w:tcPr>
            <w:tcW w:w="1079" w:type="dxa"/>
            <w:tcBorders>
              <w:top w:val="nil"/>
              <w:left w:val="nil"/>
              <w:bottom w:val="nil"/>
              <w:right w:val="nil"/>
            </w:tcBorders>
            <w:hideMark/>
          </w:tcPr>
          <w:p w14:paraId="2D8354A1" w14:textId="77777777" w:rsidR="00CB3A44" w:rsidRDefault="00CB3A44">
            <w:pPr>
              <w:pStyle w:val="TAC"/>
              <w:rPr>
                <w:ins w:id="8940" w:author="C1-213572" w:date="2021-05-31T14:41:00Z"/>
              </w:rPr>
            </w:pPr>
            <w:ins w:id="8941" w:author="C1-213572" w:date="2021-05-31T14:41:00Z">
              <w:r>
                <w:t>1</w:t>
              </w:r>
            </w:ins>
          </w:p>
        </w:tc>
        <w:tc>
          <w:tcPr>
            <w:tcW w:w="1345" w:type="dxa"/>
            <w:gridSpan w:val="2"/>
            <w:tcBorders>
              <w:top w:val="nil"/>
              <w:left w:val="nil"/>
              <w:bottom w:val="nil"/>
              <w:right w:val="nil"/>
            </w:tcBorders>
          </w:tcPr>
          <w:p w14:paraId="2252782F" w14:textId="77777777" w:rsidR="00CB3A44" w:rsidRDefault="00CB3A44">
            <w:pPr>
              <w:pStyle w:val="TAL"/>
              <w:rPr>
                <w:ins w:id="8942" w:author="C1-213572" w:date="2021-05-31T14:41:00Z"/>
              </w:rPr>
            </w:pPr>
          </w:p>
        </w:tc>
      </w:tr>
      <w:tr w:rsidR="00CB3A44" w14:paraId="3186F1A8" w14:textId="77777777" w:rsidTr="00CB3A44">
        <w:trPr>
          <w:cantSplit/>
          <w:trHeight w:val="171"/>
          <w:ins w:id="8943" w:author="C1-213572" w:date="2021-05-31T14:41:00Z"/>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Default="00CB3A44">
            <w:pPr>
              <w:pStyle w:val="TAC"/>
              <w:rPr>
                <w:ins w:id="8944" w:author="C1-213572" w:date="2021-05-31T14:41:00Z"/>
                <w:lang w:eastAsia="zh-CN"/>
              </w:rPr>
            </w:pPr>
            <w:ins w:id="8945" w:author="C1-213572" w:date="2021-05-31T14:41:00Z">
              <w:r>
                <w:rPr>
                  <w:lang w:eastAsia="zh-CN"/>
                </w:rPr>
                <w:t>Discovery type</w:t>
              </w:r>
            </w:ins>
          </w:p>
        </w:tc>
        <w:tc>
          <w:tcPr>
            <w:tcW w:w="2964" w:type="dxa"/>
            <w:gridSpan w:val="5"/>
            <w:tcBorders>
              <w:top w:val="single" w:sz="4" w:space="0" w:color="auto"/>
              <w:left w:val="single" w:sz="4" w:space="0" w:color="auto"/>
              <w:bottom w:val="nil"/>
              <w:right w:val="single" w:sz="4" w:space="0" w:color="auto"/>
            </w:tcBorders>
            <w:hideMark/>
          </w:tcPr>
          <w:p w14:paraId="7545A29C" w14:textId="77777777" w:rsidR="00CB3A44" w:rsidRDefault="00CB3A44">
            <w:pPr>
              <w:pStyle w:val="TAC"/>
              <w:rPr>
                <w:ins w:id="8946" w:author="C1-213572" w:date="2021-05-31T14:41:00Z"/>
                <w:lang w:eastAsia="zh-CN"/>
              </w:rPr>
            </w:pPr>
            <w:ins w:id="8947" w:author="C1-213572" w:date="2021-05-31T14:41:00Z">
              <w:r>
                <w:rPr>
                  <w:lang w:eastAsia="zh-CN"/>
                </w:rPr>
                <w:t>Content Type</w:t>
              </w:r>
            </w:ins>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Default="00CB3A44">
            <w:pPr>
              <w:pStyle w:val="TAC"/>
              <w:rPr>
                <w:ins w:id="8948" w:author="C1-213572" w:date="2021-05-31T14:41:00Z"/>
              </w:rPr>
            </w:pPr>
            <w:ins w:id="8949" w:author="C1-213572" w:date="2021-05-31T14:41:00Z">
              <w:r>
                <w:t xml:space="preserve">Discovery </w:t>
              </w:r>
              <w:r>
                <w:rPr>
                  <w:lang w:eastAsia="zh-CN"/>
                </w:rPr>
                <w:t>model</w:t>
              </w:r>
            </w:ins>
          </w:p>
        </w:tc>
        <w:tc>
          <w:tcPr>
            <w:tcW w:w="1378" w:type="dxa"/>
            <w:gridSpan w:val="2"/>
            <w:vMerge w:val="restart"/>
            <w:tcBorders>
              <w:top w:val="nil"/>
              <w:left w:val="nil"/>
              <w:bottom w:val="nil"/>
              <w:right w:val="nil"/>
            </w:tcBorders>
            <w:hideMark/>
          </w:tcPr>
          <w:p w14:paraId="38D72A85" w14:textId="77777777" w:rsidR="00CB3A44" w:rsidRDefault="00CB3A44">
            <w:pPr>
              <w:pStyle w:val="TAL"/>
              <w:rPr>
                <w:ins w:id="8950" w:author="C1-213572" w:date="2021-05-31T14:41:00Z"/>
              </w:rPr>
            </w:pPr>
            <w:ins w:id="8951" w:author="C1-213572" w:date="2021-05-31T14:41:00Z">
              <w:r>
                <w:t>octet 1</w:t>
              </w:r>
            </w:ins>
          </w:p>
        </w:tc>
      </w:tr>
      <w:tr w:rsidR="00CB3A44" w14:paraId="7769257F" w14:textId="77777777" w:rsidTr="00CB3A44">
        <w:trPr>
          <w:cantSplit/>
          <w:trHeight w:val="170"/>
          <w:ins w:id="8952" w:author="C1-213572" w:date="2021-05-31T14:41:00Z"/>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Default="00CB3A44">
            <w:pPr>
              <w:spacing w:after="0"/>
              <w:rPr>
                <w:ins w:id="8953" w:author="C1-213572" w:date="2021-05-31T14:41:00Z"/>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Default="00CB3A44">
            <w:pPr>
              <w:pStyle w:val="TAC"/>
              <w:rPr>
                <w:ins w:id="8954" w:author="C1-213572" w:date="2021-05-31T14:41:00Z"/>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Default="00CB3A44">
            <w:pPr>
              <w:spacing w:after="0"/>
              <w:rPr>
                <w:ins w:id="8955" w:author="C1-213572" w:date="2021-05-31T14:41:00Z"/>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Default="00CB3A44">
            <w:pPr>
              <w:spacing w:after="0"/>
              <w:rPr>
                <w:ins w:id="8956" w:author="C1-213572" w:date="2021-05-31T14:41:00Z"/>
                <w:rFonts w:ascii="Arial" w:hAnsi="Arial"/>
                <w:sz w:val="18"/>
              </w:rPr>
            </w:pPr>
          </w:p>
        </w:tc>
      </w:tr>
    </w:tbl>
    <w:p w14:paraId="17D07D8A" w14:textId="77777777" w:rsidR="00CB3A44" w:rsidRDefault="00CB3A44" w:rsidP="00CB3A44">
      <w:pPr>
        <w:pStyle w:val="TF"/>
        <w:rPr>
          <w:ins w:id="8957" w:author="C1-213572" w:date="2021-05-31T14:41:00Z"/>
        </w:rPr>
      </w:pPr>
      <w:ins w:id="8958" w:author="C1-213572" w:date="2021-05-31T14:41:00Z">
        <w:r>
          <w:t>Figure 11.2.1.1: Message Type parameter</w:t>
        </w:r>
      </w:ins>
    </w:p>
    <w:p w14:paraId="346CC91C" w14:textId="77777777" w:rsidR="00CB3A44" w:rsidRDefault="00CB3A44" w:rsidP="00CB3A44">
      <w:pPr>
        <w:pStyle w:val="TH"/>
        <w:rPr>
          <w:ins w:id="8959" w:author="C1-213572" w:date="2021-05-31T14:41:00Z"/>
        </w:rPr>
      </w:pPr>
      <w:ins w:id="8960" w:author="C1-213572" w:date="2021-05-31T14:41:00Z">
        <w:r>
          <w:lastRenderedPageBreak/>
          <w:t>Table 11.2.1.1: Message Type parameter</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0"/>
        <w:gridCol w:w="33"/>
        <w:gridCol w:w="250"/>
        <w:gridCol w:w="33"/>
        <w:gridCol w:w="5841"/>
        <w:gridCol w:w="33"/>
      </w:tblGrid>
      <w:tr w:rsidR="00CB3A44" w14:paraId="69B8878B" w14:textId="77777777" w:rsidTr="00CB3A44">
        <w:trPr>
          <w:gridAfter w:val="1"/>
          <w:wAfter w:w="33" w:type="dxa"/>
          <w:cantSplit/>
          <w:jc w:val="center"/>
          <w:ins w:id="8961" w:author="C1-213572" w:date="2021-05-31T14:41:00Z"/>
        </w:trPr>
        <w:tc>
          <w:tcPr>
            <w:tcW w:w="7008" w:type="dxa"/>
            <w:gridSpan w:val="10"/>
            <w:tcBorders>
              <w:top w:val="single" w:sz="4" w:space="0" w:color="auto"/>
              <w:left w:val="single" w:sz="4" w:space="0" w:color="auto"/>
              <w:bottom w:val="nil"/>
              <w:right w:val="single" w:sz="4" w:space="0" w:color="auto"/>
            </w:tcBorders>
            <w:hideMark/>
          </w:tcPr>
          <w:p w14:paraId="4C6C16EE" w14:textId="77777777" w:rsidR="00CB3A44" w:rsidRDefault="00CB3A44">
            <w:pPr>
              <w:pStyle w:val="TAL"/>
              <w:rPr>
                <w:ins w:id="8962" w:author="C1-213572" w:date="2021-05-31T14:41:00Z"/>
              </w:rPr>
            </w:pPr>
            <w:ins w:id="8963" w:author="C1-213572" w:date="2021-05-31T14:41:00Z">
              <w:r>
                <w:rPr>
                  <w:lang w:eastAsia="zh-CN"/>
                </w:rPr>
                <w:t>Discovery type</w:t>
              </w:r>
              <w:r>
                <w:t xml:space="preserve"> value (octet 1):</w:t>
              </w:r>
            </w:ins>
          </w:p>
        </w:tc>
      </w:tr>
      <w:tr w:rsidR="00CB3A44" w14:paraId="6F99A8AD" w14:textId="77777777" w:rsidTr="00CB3A44">
        <w:trPr>
          <w:gridAfter w:val="1"/>
          <w:wAfter w:w="33" w:type="dxa"/>
          <w:cantSplit/>
          <w:jc w:val="center"/>
          <w:ins w:id="8964" w:author="C1-213572" w:date="2021-05-31T14:41:00Z"/>
        </w:trPr>
        <w:tc>
          <w:tcPr>
            <w:tcW w:w="7008" w:type="dxa"/>
            <w:gridSpan w:val="10"/>
            <w:tcBorders>
              <w:top w:val="nil"/>
              <w:left w:val="single" w:sz="4" w:space="0" w:color="auto"/>
              <w:bottom w:val="nil"/>
              <w:right w:val="single" w:sz="4" w:space="0" w:color="auto"/>
            </w:tcBorders>
            <w:hideMark/>
          </w:tcPr>
          <w:p w14:paraId="6734CC97" w14:textId="77777777" w:rsidR="00CB3A44" w:rsidRDefault="00CB3A44">
            <w:pPr>
              <w:pStyle w:val="TAL"/>
              <w:rPr>
                <w:ins w:id="8965" w:author="C1-213572" w:date="2021-05-31T14:41:00Z"/>
              </w:rPr>
            </w:pPr>
            <w:ins w:id="8966" w:author="C1-213572" w:date="2021-05-31T14:41:00Z">
              <w:r>
                <w:t>Bit</w:t>
              </w:r>
            </w:ins>
          </w:p>
        </w:tc>
      </w:tr>
      <w:tr w:rsidR="00CB3A44" w14:paraId="72BF83B6" w14:textId="77777777" w:rsidTr="00CB3A44">
        <w:trPr>
          <w:gridAfter w:val="1"/>
          <w:wAfter w:w="33" w:type="dxa"/>
          <w:cantSplit/>
          <w:jc w:val="center"/>
          <w:ins w:id="8967" w:author="C1-213572" w:date="2021-05-31T14:41:00Z"/>
        </w:trPr>
        <w:tc>
          <w:tcPr>
            <w:tcW w:w="284" w:type="dxa"/>
            <w:gridSpan w:val="2"/>
            <w:tcBorders>
              <w:top w:val="nil"/>
              <w:left w:val="single" w:sz="4" w:space="0" w:color="auto"/>
              <w:bottom w:val="nil"/>
              <w:right w:val="nil"/>
            </w:tcBorders>
            <w:hideMark/>
          </w:tcPr>
          <w:p w14:paraId="74E8DD4B" w14:textId="77777777" w:rsidR="00CB3A44" w:rsidRDefault="00CB3A44">
            <w:pPr>
              <w:pStyle w:val="TAH"/>
              <w:rPr>
                <w:ins w:id="8968" w:author="C1-213572" w:date="2021-05-31T14:41:00Z"/>
                <w:lang w:eastAsia="zh-CN"/>
              </w:rPr>
            </w:pPr>
            <w:ins w:id="8969" w:author="C1-213572" w:date="2021-05-31T14:41:00Z">
              <w:r>
                <w:rPr>
                  <w:lang w:eastAsia="zh-CN"/>
                </w:rPr>
                <w:t>8</w:t>
              </w:r>
            </w:ins>
          </w:p>
        </w:tc>
        <w:tc>
          <w:tcPr>
            <w:tcW w:w="284" w:type="dxa"/>
            <w:gridSpan w:val="2"/>
            <w:tcBorders>
              <w:top w:val="nil"/>
              <w:left w:val="nil"/>
              <w:bottom w:val="nil"/>
              <w:right w:val="nil"/>
            </w:tcBorders>
            <w:hideMark/>
          </w:tcPr>
          <w:p w14:paraId="247E8E8B" w14:textId="77777777" w:rsidR="00CB3A44" w:rsidRDefault="00CB3A44">
            <w:pPr>
              <w:pStyle w:val="TAH"/>
              <w:rPr>
                <w:ins w:id="8970" w:author="C1-213572" w:date="2021-05-31T14:41:00Z"/>
                <w:lang w:eastAsia="zh-CN"/>
              </w:rPr>
            </w:pPr>
            <w:ins w:id="8971" w:author="C1-213572" w:date="2021-05-31T14:41:00Z">
              <w:r>
                <w:rPr>
                  <w:lang w:eastAsia="zh-CN"/>
                </w:rPr>
                <w:t>7</w:t>
              </w:r>
            </w:ins>
          </w:p>
        </w:tc>
        <w:tc>
          <w:tcPr>
            <w:tcW w:w="283" w:type="dxa"/>
            <w:gridSpan w:val="2"/>
            <w:tcBorders>
              <w:top w:val="nil"/>
              <w:left w:val="nil"/>
              <w:bottom w:val="nil"/>
              <w:right w:val="nil"/>
            </w:tcBorders>
          </w:tcPr>
          <w:p w14:paraId="262F2D8F" w14:textId="77777777" w:rsidR="00CB3A44" w:rsidRDefault="00CB3A44">
            <w:pPr>
              <w:pStyle w:val="TAH"/>
              <w:rPr>
                <w:ins w:id="8972" w:author="C1-213572" w:date="2021-05-31T14:41:00Z"/>
              </w:rPr>
            </w:pPr>
          </w:p>
        </w:tc>
        <w:tc>
          <w:tcPr>
            <w:tcW w:w="283" w:type="dxa"/>
            <w:gridSpan w:val="2"/>
            <w:tcBorders>
              <w:top w:val="nil"/>
              <w:left w:val="nil"/>
              <w:bottom w:val="nil"/>
              <w:right w:val="nil"/>
            </w:tcBorders>
          </w:tcPr>
          <w:p w14:paraId="7AF3903A" w14:textId="77777777" w:rsidR="00CB3A44" w:rsidRDefault="00CB3A44">
            <w:pPr>
              <w:pStyle w:val="TAH"/>
              <w:rPr>
                <w:ins w:id="8973" w:author="C1-213572" w:date="2021-05-31T14:41:00Z"/>
              </w:rPr>
            </w:pPr>
          </w:p>
        </w:tc>
        <w:tc>
          <w:tcPr>
            <w:tcW w:w="5874" w:type="dxa"/>
            <w:gridSpan w:val="2"/>
            <w:tcBorders>
              <w:top w:val="nil"/>
              <w:left w:val="nil"/>
              <w:bottom w:val="nil"/>
              <w:right w:val="single" w:sz="4" w:space="0" w:color="auto"/>
            </w:tcBorders>
          </w:tcPr>
          <w:p w14:paraId="6CF0F3A2" w14:textId="77777777" w:rsidR="00CB3A44" w:rsidRDefault="00CB3A44">
            <w:pPr>
              <w:pStyle w:val="TAL"/>
              <w:rPr>
                <w:ins w:id="8974" w:author="C1-213572" w:date="2021-05-31T14:41:00Z"/>
              </w:rPr>
            </w:pPr>
          </w:p>
        </w:tc>
      </w:tr>
      <w:tr w:rsidR="00CB3A44" w14:paraId="6F10CC92" w14:textId="77777777" w:rsidTr="00CB3A44">
        <w:trPr>
          <w:gridAfter w:val="1"/>
          <w:wAfter w:w="33" w:type="dxa"/>
          <w:cantSplit/>
          <w:jc w:val="center"/>
          <w:ins w:id="8975" w:author="C1-213572" w:date="2021-05-31T14:41:00Z"/>
        </w:trPr>
        <w:tc>
          <w:tcPr>
            <w:tcW w:w="284" w:type="dxa"/>
            <w:gridSpan w:val="2"/>
            <w:tcBorders>
              <w:top w:val="nil"/>
              <w:left w:val="single" w:sz="4" w:space="0" w:color="auto"/>
              <w:bottom w:val="nil"/>
              <w:right w:val="nil"/>
            </w:tcBorders>
            <w:hideMark/>
          </w:tcPr>
          <w:p w14:paraId="382CD2AE" w14:textId="77777777" w:rsidR="00CB3A44" w:rsidRDefault="00CB3A44">
            <w:pPr>
              <w:pStyle w:val="TAC"/>
              <w:rPr>
                <w:ins w:id="8976" w:author="C1-213572" w:date="2021-05-31T14:41:00Z"/>
              </w:rPr>
            </w:pPr>
            <w:ins w:id="8977" w:author="C1-213572" w:date="2021-05-31T14:41:00Z">
              <w:r>
                <w:t>0</w:t>
              </w:r>
            </w:ins>
          </w:p>
        </w:tc>
        <w:tc>
          <w:tcPr>
            <w:tcW w:w="284" w:type="dxa"/>
            <w:gridSpan w:val="2"/>
            <w:tcBorders>
              <w:top w:val="nil"/>
              <w:left w:val="nil"/>
              <w:bottom w:val="nil"/>
              <w:right w:val="nil"/>
            </w:tcBorders>
            <w:hideMark/>
          </w:tcPr>
          <w:p w14:paraId="2A9B36E7" w14:textId="77777777" w:rsidR="00CB3A44" w:rsidRDefault="00CB3A44">
            <w:pPr>
              <w:pStyle w:val="TAC"/>
              <w:rPr>
                <w:ins w:id="8978" w:author="C1-213572" w:date="2021-05-31T14:41:00Z"/>
                <w:lang w:eastAsia="zh-CN"/>
              </w:rPr>
            </w:pPr>
            <w:ins w:id="8979" w:author="C1-213572" w:date="2021-05-31T14:41:00Z">
              <w:r>
                <w:rPr>
                  <w:lang w:eastAsia="zh-CN"/>
                </w:rPr>
                <w:t>0</w:t>
              </w:r>
            </w:ins>
          </w:p>
        </w:tc>
        <w:tc>
          <w:tcPr>
            <w:tcW w:w="283" w:type="dxa"/>
            <w:gridSpan w:val="2"/>
            <w:tcBorders>
              <w:top w:val="nil"/>
              <w:left w:val="nil"/>
              <w:bottom w:val="nil"/>
              <w:right w:val="nil"/>
            </w:tcBorders>
          </w:tcPr>
          <w:p w14:paraId="1F95FFA8" w14:textId="77777777" w:rsidR="00CB3A44" w:rsidRDefault="00CB3A44">
            <w:pPr>
              <w:pStyle w:val="TAC"/>
              <w:rPr>
                <w:ins w:id="8980" w:author="C1-213572" w:date="2021-05-31T14:41:00Z"/>
              </w:rPr>
            </w:pPr>
          </w:p>
        </w:tc>
        <w:tc>
          <w:tcPr>
            <w:tcW w:w="283" w:type="dxa"/>
            <w:gridSpan w:val="2"/>
            <w:tcBorders>
              <w:top w:val="nil"/>
              <w:left w:val="nil"/>
              <w:bottom w:val="nil"/>
              <w:right w:val="nil"/>
            </w:tcBorders>
          </w:tcPr>
          <w:p w14:paraId="587D8B4C" w14:textId="77777777" w:rsidR="00CB3A44" w:rsidRDefault="00CB3A44">
            <w:pPr>
              <w:pStyle w:val="TAC"/>
              <w:rPr>
                <w:ins w:id="8981" w:author="C1-213572" w:date="2021-05-31T14:41:00Z"/>
              </w:rPr>
            </w:pPr>
          </w:p>
        </w:tc>
        <w:tc>
          <w:tcPr>
            <w:tcW w:w="5874" w:type="dxa"/>
            <w:gridSpan w:val="2"/>
            <w:tcBorders>
              <w:top w:val="nil"/>
              <w:left w:val="nil"/>
              <w:bottom w:val="nil"/>
              <w:right w:val="single" w:sz="4" w:space="0" w:color="auto"/>
            </w:tcBorders>
            <w:hideMark/>
          </w:tcPr>
          <w:p w14:paraId="6355D672" w14:textId="77777777" w:rsidR="00CB3A44" w:rsidRDefault="00CB3A44">
            <w:pPr>
              <w:pStyle w:val="TAL"/>
              <w:rPr>
                <w:ins w:id="8982" w:author="C1-213572" w:date="2021-05-31T14:41:00Z"/>
                <w:lang w:eastAsia="zh-CN"/>
              </w:rPr>
            </w:pPr>
            <w:ins w:id="8983" w:author="C1-213572" w:date="2021-05-31T14:41:00Z">
              <w:r>
                <w:rPr>
                  <w:lang w:eastAsia="zh-CN"/>
                </w:rPr>
                <w:t>Reserved</w:t>
              </w:r>
            </w:ins>
          </w:p>
        </w:tc>
      </w:tr>
      <w:tr w:rsidR="00CB3A44" w14:paraId="49723E40" w14:textId="77777777" w:rsidTr="00CB3A44">
        <w:trPr>
          <w:gridAfter w:val="1"/>
          <w:wAfter w:w="33" w:type="dxa"/>
          <w:cantSplit/>
          <w:jc w:val="center"/>
          <w:ins w:id="8984" w:author="C1-213572" w:date="2021-05-31T14:41:00Z"/>
        </w:trPr>
        <w:tc>
          <w:tcPr>
            <w:tcW w:w="284" w:type="dxa"/>
            <w:gridSpan w:val="2"/>
            <w:tcBorders>
              <w:top w:val="nil"/>
              <w:left w:val="single" w:sz="4" w:space="0" w:color="auto"/>
              <w:bottom w:val="nil"/>
              <w:right w:val="nil"/>
            </w:tcBorders>
            <w:hideMark/>
          </w:tcPr>
          <w:p w14:paraId="7284F239" w14:textId="77777777" w:rsidR="00CB3A44" w:rsidRDefault="00CB3A44">
            <w:pPr>
              <w:pStyle w:val="TAC"/>
              <w:rPr>
                <w:ins w:id="8985" w:author="C1-213572" w:date="2021-05-31T14:41:00Z"/>
                <w:lang w:eastAsia="zh-CN"/>
              </w:rPr>
            </w:pPr>
            <w:ins w:id="8986" w:author="C1-213572" w:date="2021-05-31T14:41:00Z">
              <w:r>
                <w:rPr>
                  <w:lang w:eastAsia="zh-CN"/>
                </w:rPr>
                <w:t>0</w:t>
              </w:r>
            </w:ins>
          </w:p>
        </w:tc>
        <w:tc>
          <w:tcPr>
            <w:tcW w:w="284" w:type="dxa"/>
            <w:gridSpan w:val="2"/>
            <w:tcBorders>
              <w:top w:val="nil"/>
              <w:left w:val="nil"/>
              <w:bottom w:val="nil"/>
              <w:right w:val="nil"/>
            </w:tcBorders>
            <w:hideMark/>
          </w:tcPr>
          <w:p w14:paraId="714D7834" w14:textId="77777777" w:rsidR="00CB3A44" w:rsidRDefault="00CB3A44">
            <w:pPr>
              <w:pStyle w:val="TAC"/>
              <w:rPr>
                <w:ins w:id="8987" w:author="C1-213572" w:date="2021-05-31T14:41:00Z"/>
                <w:lang w:eastAsia="zh-CN"/>
              </w:rPr>
            </w:pPr>
            <w:ins w:id="8988" w:author="C1-213572" w:date="2021-05-31T14:41:00Z">
              <w:r>
                <w:rPr>
                  <w:lang w:eastAsia="zh-CN"/>
                </w:rPr>
                <w:t>1</w:t>
              </w:r>
            </w:ins>
          </w:p>
        </w:tc>
        <w:tc>
          <w:tcPr>
            <w:tcW w:w="283" w:type="dxa"/>
            <w:gridSpan w:val="2"/>
            <w:tcBorders>
              <w:top w:val="nil"/>
              <w:left w:val="nil"/>
              <w:bottom w:val="nil"/>
              <w:right w:val="nil"/>
            </w:tcBorders>
          </w:tcPr>
          <w:p w14:paraId="44095AB3" w14:textId="77777777" w:rsidR="00CB3A44" w:rsidRDefault="00CB3A44">
            <w:pPr>
              <w:pStyle w:val="TAC"/>
              <w:rPr>
                <w:ins w:id="8989" w:author="C1-213572" w:date="2021-05-31T14:41:00Z"/>
              </w:rPr>
            </w:pPr>
          </w:p>
        </w:tc>
        <w:tc>
          <w:tcPr>
            <w:tcW w:w="283" w:type="dxa"/>
            <w:gridSpan w:val="2"/>
            <w:tcBorders>
              <w:top w:val="nil"/>
              <w:left w:val="nil"/>
              <w:bottom w:val="nil"/>
              <w:right w:val="nil"/>
            </w:tcBorders>
          </w:tcPr>
          <w:p w14:paraId="35E96FF3" w14:textId="77777777" w:rsidR="00CB3A44" w:rsidRDefault="00CB3A44">
            <w:pPr>
              <w:pStyle w:val="TAC"/>
              <w:rPr>
                <w:ins w:id="8990" w:author="C1-213572" w:date="2021-05-31T14:41:00Z"/>
              </w:rPr>
            </w:pPr>
          </w:p>
        </w:tc>
        <w:tc>
          <w:tcPr>
            <w:tcW w:w="5874" w:type="dxa"/>
            <w:gridSpan w:val="2"/>
            <w:tcBorders>
              <w:top w:val="nil"/>
              <w:left w:val="nil"/>
              <w:bottom w:val="nil"/>
              <w:right w:val="single" w:sz="4" w:space="0" w:color="auto"/>
            </w:tcBorders>
            <w:hideMark/>
          </w:tcPr>
          <w:p w14:paraId="57789ED5" w14:textId="77777777" w:rsidR="00CB3A44" w:rsidRDefault="00CB3A44">
            <w:pPr>
              <w:pStyle w:val="TAL"/>
              <w:rPr>
                <w:ins w:id="8991" w:author="C1-213572" w:date="2021-05-31T14:41:00Z"/>
                <w:lang w:eastAsia="zh-CN"/>
              </w:rPr>
            </w:pPr>
            <w:ins w:id="8992" w:author="C1-213572" w:date="2021-05-31T14:41:00Z">
              <w:r>
                <w:t>Open discovery</w:t>
              </w:r>
            </w:ins>
          </w:p>
        </w:tc>
      </w:tr>
      <w:tr w:rsidR="00CB3A44" w14:paraId="4DC847D1" w14:textId="77777777" w:rsidTr="00CB3A44">
        <w:trPr>
          <w:gridAfter w:val="1"/>
          <w:wAfter w:w="33" w:type="dxa"/>
          <w:cantSplit/>
          <w:jc w:val="center"/>
          <w:ins w:id="8993" w:author="C1-213572" w:date="2021-05-31T14:41:00Z"/>
        </w:trPr>
        <w:tc>
          <w:tcPr>
            <w:tcW w:w="284" w:type="dxa"/>
            <w:gridSpan w:val="2"/>
            <w:tcBorders>
              <w:top w:val="nil"/>
              <w:left w:val="single" w:sz="4" w:space="0" w:color="auto"/>
              <w:bottom w:val="nil"/>
              <w:right w:val="nil"/>
            </w:tcBorders>
            <w:hideMark/>
          </w:tcPr>
          <w:p w14:paraId="3ECAF42B" w14:textId="77777777" w:rsidR="00CB3A44" w:rsidRDefault="00CB3A44">
            <w:pPr>
              <w:pStyle w:val="TAC"/>
              <w:rPr>
                <w:ins w:id="8994" w:author="C1-213572" w:date="2021-05-31T14:41:00Z"/>
                <w:lang w:eastAsia="zh-CN"/>
              </w:rPr>
            </w:pPr>
            <w:ins w:id="8995" w:author="C1-213572" w:date="2021-05-31T14:41:00Z">
              <w:r>
                <w:rPr>
                  <w:lang w:eastAsia="zh-CN"/>
                </w:rPr>
                <w:t>1</w:t>
              </w:r>
            </w:ins>
          </w:p>
        </w:tc>
        <w:tc>
          <w:tcPr>
            <w:tcW w:w="284" w:type="dxa"/>
            <w:gridSpan w:val="2"/>
            <w:tcBorders>
              <w:top w:val="nil"/>
              <w:left w:val="nil"/>
              <w:bottom w:val="nil"/>
              <w:right w:val="nil"/>
            </w:tcBorders>
            <w:hideMark/>
          </w:tcPr>
          <w:p w14:paraId="0B05E413" w14:textId="77777777" w:rsidR="00CB3A44" w:rsidRDefault="00CB3A44">
            <w:pPr>
              <w:pStyle w:val="TAC"/>
              <w:rPr>
                <w:ins w:id="8996" w:author="C1-213572" w:date="2021-05-31T14:41:00Z"/>
                <w:lang w:eastAsia="zh-CN"/>
              </w:rPr>
            </w:pPr>
            <w:ins w:id="8997" w:author="C1-213572" w:date="2021-05-31T14:41:00Z">
              <w:r>
                <w:rPr>
                  <w:lang w:eastAsia="zh-CN"/>
                </w:rPr>
                <w:t>0</w:t>
              </w:r>
            </w:ins>
          </w:p>
        </w:tc>
        <w:tc>
          <w:tcPr>
            <w:tcW w:w="283" w:type="dxa"/>
            <w:gridSpan w:val="2"/>
            <w:tcBorders>
              <w:top w:val="nil"/>
              <w:left w:val="nil"/>
              <w:bottom w:val="nil"/>
              <w:right w:val="nil"/>
            </w:tcBorders>
          </w:tcPr>
          <w:p w14:paraId="7C0B6731" w14:textId="77777777" w:rsidR="00CB3A44" w:rsidRDefault="00CB3A44">
            <w:pPr>
              <w:pStyle w:val="TAC"/>
              <w:rPr>
                <w:ins w:id="8998" w:author="C1-213572" w:date="2021-05-31T14:41:00Z"/>
              </w:rPr>
            </w:pPr>
          </w:p>
        </w:tc>
        <w:tc>
          <w:tcPr>
            <w:tcW w:w="283" w:type="dxa"/>
            <w:gridSpan w:val="2"/>
            <w:tcBorders>
              <w:top w:val="nil"/>
              <w:left w:val="nil"/>
              <w:bottom w:val="nil"/>
              <w:right w:val="nil"/>
            </w:tcBorders>
          </w:tcPr>
          <w:p w14:paraId="5C82CF24" w14:textId="77777777" w:rsidR="00CB3A44" w:rsidRDefault="00CB3A44">
            <w:pPr>
              <w:pStyle w:val="TAC"/>
              <w:rPr>
                <w:ins w:id="8999" w:author="C1-213572" w:date="2021-05-31T14:41:00Z"/>
              </w:rPr>
            </w:pPr>
          </w:p>
        </w:tc>
        <w:tc>
          <w:tcPr>
            <w:tcW w:w="5874" w:type="dxa"/>
            <w:gridSpan w:val="2"/>
            <w:tcBorders>
              <w:top w:val="nil"/>
              <w:left w:val="nil"/>
              <w:bottom w:val="nil"/>
              <w:right w:val="single" w:sz="4" w:space="0" w:color="auto"/>
            </w:tcBorders>
            <w:hideMark/>
          </w:tcPr>
          <w:p w14:paraId="21517A29" w14:textId="77777777" w:rsidR="00CB3A44" w:rsidRDefault="00CB3A44">
            <w:pPr>
              <w:pStyle w:val="TAL"/>
              <w:rPr>
                <w:ins w:id="9000" w:author="C1-213572" w:date="2021-05-31T14:41:00Z"/>
              </w:rPr>
            </w:pPr>
            <w:ins w:id="9001" w:author="C1-213572" w:date="2021-05-31T14:41:00Z">
              <w:r>
                <w:rPr>
                  <w:lang w:eastAsia="zh-CN"/>
                </w:rPr>
                <w:t>Restricted discovery</w:t>
              </w:r>
            </w:ins>
          </w:p>
        </w:tc>
      </w:tr>
      <w:tr w:rsidR="00CB3A44" w14:paraId="7F48C21D" w14:textId="77777777" w:rsidTr="00CB3A44">
        <w:trPr>
          <w:gridAfter w:val="1"/>
          <w:wAfter w:w="33" w:type="dxa"/>
          <w:cantSplit/>
          <w:jc w:val="center"/>
          <w:ins w:id="9002" w:author="C1-213572" w:date="2021-05-31T14:41:00Z"/>
        </w:trPr>
        <w:tc>
          <w:tcPr>
            <w:tcW w:w="284" w:type="dxa"/>
            <w:gridSpan w:val="2"/>
            <w:tcBorders>
              <w:top w:val="nil"/>
              <w:left w:val="single" w:sz="4" w:space="0" w:color="auto"/>
              <w:bottom w:val="nil"/>
              <w:right w:val="nil"/>
            </w:tcBorders>
            <w:hideMark/>
          </w:tcPr>
          <w:p w14:paraId="1777FD5C" w14:textId="77777777" w:rsidR="00CB3A44" w:rsidRDefault="00CB3A44">
            <w:pPr>
              <w:pStyle w:val="TAC"/>
              <w:rPr>
                <w:ins w:id="9003" w:author="C1-213572" w:date="2021-05-31T14:41:00Z"/>
                <w:lang w:eastAsia="zh-CN"/>
              </w:rPr>
            </w:pPr>
            <w:ins w:id="9004" w:author="C1-213572" w:date="2021-05-31T14:41:00Z">
              <w:r>
                <w:rPr>
                  <w:lang w:eastAsia="zh-CN"/>
                </w:rPr>
                <w:t>1</w:t>
              </w:r>
            </w:ins>
          </w:p>
        </w:tc>
        <w:tc>
          <w:tcPr>
            <w:tcW w:w="284" w:type="dxa"/>
            <w:gridSpan w:val="2"/>
            <w:tcBorders>
              <w:top w:val="nil"/>
              <w:left w:val="nil"/>
              <w:bottom w:val="nil"/>
              <w:right w:val="nil"/>
            </w:tcBorders>
            <w:hideMark/>
          </w:tcPr>
          <w:p w14:paraId="713F837E" w14:textId="77777777" w:rsidR="00CB3A44" w:rsidRDefault="00CB3A44">
            <w:pPr>
              <w:pStyle w:val="TAC"/>
              <w:rPr>
                <w:ins w:id="9005" w:author="C1-213572" w:date="2021-05-31T14:41:00Z"/>
                <w:lang w:eastAsia="zh-CN"/>
              </w:rPr>
            </w:pPr>
            <w:ins w:id="9006" w:author="C1-213572" w:date="2021-05-31T14:41:00Z">
              <w:r>
                <w:rPr>
                  <w:lang w:eastAsia="zh-CN"/>
                </w:rPr>
                <w:t>1</w:t>
              </w:r>
            </w:ins>
          </w:p>
        </w:tc>
        <w:tc>
          <w:tcPr>
            <w:tcW w:w="283" w:type="dxa"/>
            <w:gridSpan w:val="2"/>
            <w:tcBorders>
              <w:top w:val="nil"/>
              <w:left w:val="nil"/>
              <w:bottom w:val="nil"/>
              <w:right w:val="nil"/>
            </w:tcBorders>
          </w:tcPr>
          <w:p w14:paraId="2CA46725" w14:textId="77777777" w:rsidR="00CB3A44" w:rsidRDefault="00CB3A44">
            <w:pPr>
              <w:pStyle w:val="TAC"/>
              <w:rPr>
                <w:ins w:id="9007" w:author="C1-213572" w:date="2021-05-31T14:41:00Z"/>
              </w:rPr>
            </w:pPr>
          </w:p>
        </w:tc>
        <w:tc>
          <w:tcPr>
            <w:tcW w:w="283" w:type="dxa"/>
            <w:gridSpan w:val="2"/>
            <w:tcBorders>
              <w:top w:val="nil"/>
              <w:left w:val="nil"/>
              <w:bottom w:val="nil"/>
              <w:right w:val="nil"/>
            </w:tcBorders>
          </w:tcPr>
          <w:p w14:paraId="3A15BF59" w14:textId="77777777" w:rsidR="00CB3A44" w:rsidRDefault="00CB3A44">
            <w:pPr>
              <w:pStyle w:val="TAC"/>
              <w:rPr>
                <w:ins w:id="9008" w:author="C1-213572" w:date="2021-05-31T14:41:00Z"/>
              </w:rPr>
            </w:pPr>
          </w:p>
        </w:tc>
        <w:tc>
          <w:tcPr>
            <w:tcW w:w="5874" w:type="dxa"/>
            <w:gridSpan w:val="2"/>
            <w:tcBorders>
              <w:top w:val="nil"/>
              <w:left w:val="nil"/>
              <w:bottom w:val="nil"/>
              <w:right w:val="single" w:sz="4" w:space="0" w:color="auto"/>
            </w:tcBorders>
            <w:hideMark/>
          </w:tcPr>
          <w:p w14:paraId="6F5A890E" w14:textId="77777777" w:rsidR="00CB3A44" w:rsidRDefault="00CB3A44">
            <w:pPr>
              <w:pStyle w:val="TAL"/>
              <w:rPr>
                <w:ins w:id="9009" w:author="C1-213572" w:date="2021-05-31T14:41:00Z"/>
              </w:rPr>
            </w:pPr>
            <w:ins w:id="9010" w:author="C1-213572" w:date="2021-05-31T14:41:00Z">
              <w:r>
                <w:rPr>
                  <w:lang w:eastAsia="zh-CN"/>
                </w:rPr>
                <w:t>Reserved</w:t>
              </w:r>
            </w:ins>
          </w:p>
        </w:tc>
      </w:tr>
      <w:tr w:rsidR="00CB3A44" w14:paraId="65F51008" w14:textId="77777777" w:rsidTr="00CB3A44">
        <w:trPr>
          <w:gridBefore w:val="1"/>
          <w:wBefore w:w="33" w:type="dxa"/>
          <w:cantSplit/>
          <w:jc w:val="center"/>
          <w:ins w:id="9011" w:author="C1-213572" w:date="2021-05-31T14:41:00Z"/>
        </w:trPr>
        <w:tc>
          <w:tcPr>
            <w:tcW w:w="7008" w:type="dxa"/>
            <w:gridSpan w:val="10"/>
            <w:tcBorders>
              <w:top w:val="nil"/>
              <w:left w:val="single" w:sz="4" w:space="0" w:color="auto"/>
              <w:bottom w:val="nil"/>
              <w:right w:val="single" w:sz="4" w:space="0" w:color="auto"/>
            </w:tcBorders>
          </w:tcPr>
          <w:p w14:paraId="254BBF42" w14:textId="77777777" w:rsidR="00CB3A44" w:rsidRDefault="00CB3A44" w:rsidP="003A5C94">
            <w:pPr>
              <w:pStyle w:val="TAL"/>
              <w:rPr>
                <w:ins w:id="9012" w:author="C1-213572" w:date="2021-05-31T14:41:00Z"/>
              </w:rPr>
            </w:pPr>
          </w:p>
        </w:tc>
      </w:tr>
      <w:tr w:rsidR="00CB3A44" w14:paraId="6FD7F676" w14:textId="77777777" w:rsidTr="00CB3A44">
        <w:trPr>
          <w:gridBefore w:val="1"/>
          <w:wBefore w:w="33" w:type="dxa"/>
          <w:cantSplit/>
          <w:jc w:val="center"/>
          <w:ins w:id="9013" w:author="C1-213572" w:date="2021-05-31T14:41:00Z"/>
        </w:trPr>
        <w:tc>
          <w:tcPr>
            <w:tcW w:w="7008" w:type="dxa"/>
            <w:gridSpan w:val="10"/>
            <w:tcBorders>
              <w:top w:val="nil"/>
              <w:left w:val="single" w:sz="4" w:space="0" w:color="auto"/>
              <w:bottom w:val="nil"/>
              <w:right w:val="single" w:sz="4" w:space="0" w:color="auto"/>
            </w:tcBorders>
            <w:hideMark/>
          </w:tcPr>
          <w:p w14:paraId="0574E092" w14:textId="77777777" w:rsidR="00CB3A44" w:rsidRDefault="00CB3A44">
            <w:pPr>
              <w:pStyle w:val="TAL"/>
              <w:rPr>
                <w:ins w:id="9014" w:author="C1-213572" w:date="2021-05-31T14:41:00Z"/>
                <w:lang w:eastAsia="zh-CN"/>
              </w:rPr>
            </w:pPr>
            <w:ins w:id="9015" w:author="C1-213572" w:date="2021-05-31T14:41:00Z">
              <w:r>
                <w:t>Content type value (octet 1):</w:t>
              </w:r>
            </w:ins>
          </w:p>
        </w:tc>
      </w:tr>
      <w:tr w:rsidR="00CB3A44" w14:paraId="4B8BBDAC" w14:textId="77777777" w:rsidTr="00CB3A44">
        <w:trPr>
          <w:gridBefore w:val="1"/>
          <w:wBefore w:w="33" w:type="dxa"/>
          <w:cantSplit/>
          <w:jc w:val="center"/>
          <w:ins w:id="9016" w:author="C1-213572" w:date="2021-05-31T14:41:00Z"/>
        </w:trPr>
        <w:tc>
          <w:tcPr>
            <w:tcW w:w="7008" w:type="dxa"/>
            <w:gridSpan w:val="10"/>
            <w:tcBorders>
              <w:top w:val="nil"/>
              <w:left w:val="single" w:sz="4" w:space="0" w:color="auto"/>
              <w:bottom w:val="nil"/>
              <w:right w:val="single" w:sz="4" w:space="0" w:color="auto"/>
            </w:tcBorders>
            <w:hideMark/>
          </w:tcPr>
          <w:p w14:paraId="4B16FA43" w14:textId="77777777" w:rsidR="00CB3A44" w:rsidRDefault="00CB3A44">
            <w:pPr>
              <w:pStyle w:val="TAL"/>
              <w:rPr>
                <w:ins w:id="9017" w:author="C1-213572" w:date="2021-05-31T14:41:00Z"/>
                <w:lang w:eastAsia="zh-CN"/>
              </w:rPr>
            </w:pPr>
            <w:ins w:id="9018" w:author="C1-213572" w:date="2021-05-31T14:41:00Z">
              <w:r>
                <w:t>Bit</w:t>
              </w:r>
            </w:ins>
          </w:p>
        </w:tc>
      </w:tr>
      <w:tr w:rsidR="00CB3A44" w14:paraId="727E422E" w14:textId="77777777" w:rsidTr="00CB3A44">
        <w:trPr>
          <w:gridBefore w:val="1"/>
          <w:wBefore w:w="33" w:type="dxa"/>
          <w:cantSplit/>
          <w:jc w:val="center"/>
          <w:ins w:id="9019" w:author="C1-213572" w:date="2021-05-31T14:41:00Z"/>
        </w:trPr>
        <w:tc>
          <w:tcPr>
            <w:tcW w:w="284" w:type="dxa"/>
            <w:gridSpan w:val="2"/>
            <w:tcBorders>
              <w:top w:val="nil"/>
              <w:left w:val="single" w:sz="4" w:space="0" w:color="auto"/>
              <w:bottom w:val="nil"/>
              <w:right w:val="nil"/>
            </w:tcBorders>
            <w:hideMark/>
          </w:tcPr>
          <w:p w14:paraId="4AF84773" w14:textId="77777777" w:rsidR="00CB3A44" w:rsidRDefault="00CB3A44">
            <w:pPr>
              <w:pStyle w:val="TAC"/>
              <w:rPr>
                <w:ins w:id="9020" w:author="C1-213572" w:date="2021-05-31T14:41:00Z"/>
                <w:b/>
                <w:lang w:eastAsia="zh-CN"/>
              </w:rPr>
            </w:pPr>
            <w:ins w:id="9021" w:author="C1-213572" w:date="2021-05-31T14:41:00Z">
              <w:r>
                <w:rPr>
                  <w:b/>
                  <w:lang w:eastAsia="zh-CN"/>
                </w:rPr>
                <w:t>6</w:t>
              </w:r>
            </w:ins>
          </w:p>
        </w:tc>
        <w:tc>
          <w:tcPr>
            <w:tcW w:w="284" w:type="dxa"/>
            <w:gridSpan w:val="2"/>
            <w:tcBorders>
              <w:top w:val="nil"/>
              <w:left w:val="nil"/>
              <w:bottom w:val="nil"/>
              <w:right w:val="nil"/>
            </w:tcBorders>
            <w:hideMark/>
          </w:tcPr>
          <w:p w14:paraId="31D9EA0F" w14:textId="77777777" w:rsidR="00CB3A44" w:rsidRDefault="00CB3A44">
            <w:pPr>
              <w:pStyle w:val="TAC"/>
              <w:rPr>
                <w:ins w:id="9022" w:author="C1-213572" w:date="2021-05-31T14:41:00Z"/>
                <w:b/>
                <w:lang w:eastAsia="zh-CN"/>
              </w:rPr>
            </w:pPr>
            <w:ins w:id="9023" w:author="C1-213572" w:date="2021-05-31T14:41:00Z">
              <w:r>
                <w:rPr>
                  <w:b/>
                  <w:lang w:eastAsia="zh-CN"/>
                </w:rPr>
                <w:t>5</w:t>
              </w:r>
            </w:ins>
          </w:p>
        </w:tc>
        <w:tc>
          <w:tcPr>
            <w:tcW w:w="283" w:type="dxa"/>
            <w:gridSpan w:val="2"/>
            <w:tcBorders>
              <w:top w:val="nil"/>
              <w:left w:val="nil"/>
              <w:bottom w:val="nil"/>
              <w:right w:val="nil"/>
            </w:tcBorders>
            <w:hideMark/>
          </w:tcPr>
          <w:p w14:paraId="0FF50EC7" w14:textId="77777777" w:rsidR="00CB3A44" w:rsidRDefault="00CB3A44">
            <w:pPr>
              <w:pStyle w:val="TAC"/>
              <w:rPr>
                <w:ins w:id="9024" w:author="C1-213572" w:date="2021-05-31T14:41:00Z"/>
                <w:b/>
              </w:rPr>
            </w:pPr>
            <w:ins w:id="9025" w:author="C1-213572" w:date="2021-05-31T14:41:00Z">
              <w:r>
                <w:rPr>
                  <w:b/>
                </w:rPr>
                <w:t>4</w:t>
              </w:r>
            </w:ins>
          </w:p>
        </w:tc>
        <w:tc>
          <w:tcPr>
            <w:tcW w:w="283" w:type="dxa"/>
            <w:gridSpan w:val="2"/>
            <w:tcBorders>
              <w:top w:val="nil"/>
              <w:left w:val="nil"/>
              <w:bottom w:val="nil"/>
              <w:right w:val="nil"/>
            </w:tcBorders>
            <w:hideMark/>
          </w:tcPr>
          <w:p w14:paraId="4744AD27" w14:textId="77777777" w:rsidR="00CB3A44" w:rsidRDefault="00CB3A44">
            <w:pPr>
              <w:pStyle w:val="TAC"/>
              <w:rPr>
                <w:ins w:id="9026" w:author="C1-213572" w:date="2021-05-31T14:41:00Z"/>
                <w:b/>
              </w:rPr>
            </w:pPr>
            <w:ins w:id="9027" w:author="C1-213572" w:date="2021-05-31T14:41:00Z">
              <w:r>
                <w:rPr>
                  <w:b/>
                </w:rPr>
                <w:t>3</w:t>
              </w:r>
            </w:ins>
          </w:p>
        </w:tc>
        <w:tc>
          <w:tcPr>
            <w:tcW w:w="5874" w:type="dxa"/>
            <w:gridSpan w:val="2"/>
            <w:tcBorders>
              <w:top w:val="nil"/>
              <w:left w:val="nil"/>
              <w:bottom w:val="nil"/>
              <w:right w:val="single" w:sz="4" w:space="0" w:color="auto"/>
            </w:tcBorders>
            <w:hideMark/>
          </w:tcPr>
          <w:p w14:paraId="30B3883C" w14:textId="77777777" w:rsidR="00CB3A44" w:rsidRDefault="00CB3A44">
            <w:pPr>
              <w:rPr>
                <w:ins w:id="9028" w:author="C1-213572" w:date="2021-05-31T14:41:00Z"/>
                <w:b/>
              </w:rPr>
            </w:pPr>
          </w:p>
        </w:tc>
      </w:tr>
      <w:tr w:rsidR="00CB3A44" w14:paraId="3D98849E" w14:textId="77777777" w:rsidTr="00CB3A44">
        <w:trPr>
          <w:gridBefore w:val="1"/>
          <w:wBefore w:w="33" w:type="dxa"/>
          <w:cantSplit/>
          <w:jc w:val="center"/>
          <w:ins w:id="9029" w:author="C1-213572" w:date="2021-05-31T14:41:00Z"/>
        </w:trPr>
        <w:tc>
          <w:tcPr>
            <w:tcW w:w="284" w:type="dxa"/>
            <w:gridSpan w:val="2"/>
            <w:tcBorders>
              <w:top w:val="nil"/>
              <w:left w:val="single" w:sz="4" w:space="0" w:color="auto"/>
              <w:bottom w:val="nil"/>
              <w:right w:val="nil"/>
            </w:tcBorders>
            <w:hideMark/>
          </w:tcPr>
          <w:p w14:paraId="70BDDD7D" w14:textId="77777777" w:rsidR="00CB3A44" w:rsidRDefault="00CB3A44">
            <w:pPr>
              <w:pStyle w:val="TAC"/>
              <w:rPr>
                <w:ins w:id="9030" w:author="C1-213572" w:date="2021-05-31T14:41:00Z"/>
                <w:lang w:eastAsia="zh-CN"/>
              </w:rPr>
            </w:pPr>
            <w:ins w:id="9031" w:author="C1-213572" w:date="2021-05-31T14:41:00Z">
              <w:r>
                <w:rPr>
                  <w:lang w:eastAsia="zh-CN"/>
                </w:rPr>
                <w:t>0</w:t>
              </w:r>
            </w:ins>
          </w:p>
        </w:tc>
        <w:tc>
          <w:tcPr>
            <w:tcW w:w="284" w:type="dxa"/>
            <w:gridSpan w:val="2"/>
            <w:tcBorders>
              <w:top w:val="nil"/>
              <w:left w:val="nil"/>
              <w:bottom w:val="nil"/>
              <w:right w:val="nil"/>
            </w:tcBorders>
            <w:hideMark/>
          </w:tcPr>
          <w:p w14:paraId="3EE6EB23" w14:textId="77777777" w:rsidR="00CB3A44" w:rsidRDefault="00CB3A44">
            <w:pPr>
              <w:pStyle w:val="TAC"/>
              <w:rPr>
                <w:ins w:id="9032" w:author="C1-213572" w:date="2021-05-31T14:41:00Z"/>
                <w:lang w:eastAsia="zh-CN"/>
              </w:rPr>
            </w:pPr>
            <w:ins w:id="9033" w:author="C1-213572" w:date="2021-05-31T14:41:00Z">
              <w:r>
                <w:rPr>
                  <w:lang w:eastAsia="zh-CN"/>
                </w:rPr>
                <w:t>0</w:t>
              </w:r>
            </w:ins>
          </w:p>
        </w:tc>
        <w:tc>
          <w:tcPr>
            <w:tcW w:w="283" w:type="dxa"/>
            <w:gridSpan w:val="2"/>
            <w:tcBorders>
              <w:top w:val="nil"/>
              <w:left w:val="nil"/>
              <w:bottom w:val="nil"/>
              <w:right w:val="nil"/>
            </w:tcBorders>
            <w:hideMark/>
          </w:tcPr>
          <w:p w14:paraId="3BD778C1" w14:textId="77777777" w:rsidR="00CB3A44" w:rsidRDefault="00CB3A44">
            <w:pPr>
              <w:pStyle w:val="TAC"/>
              <w:rPr>
                <w:ins w:id="9034" w:author="C1-213572" w:date="2021-05-31T14:41:00Z"/>
              </w:rPr>
            </w:pPr>
            <w:ins w:id="9035" w:author="C1-213572" w:date="2021-05-31T14:41:00Z">
              <w:r>
                <w:t>0</w:t>
              </w:r>
            </w:ins>
          </w:p>
        </w:tc>
        <w:tc>
          <w:tcPr>
            <w:tcW w:w="283" w:type="dxa"/>
            <w:gridSpan w:val="2"/>
            <w:tcBorders>
              <w:top w:val="nil"/>
              <w:left w:val="nil"/>
              <w:bottom w:val="nil"/>
              <w:right w:val="nil"/>
            </w:tcBorders>
            <w:hideMark/>
          </w:tcPr>
          <w:p w14:paraId="54405230" w14:textId="77777777" w:rsidR="00CB3A44" w:rsidRDefault="00CB3A44">
            <w:pPr>
              <w:pStyle w:val="TAC"/>
              <w:rPr>
                <w:ins w:id="9036" w:author="C1-213572" w:date="2021-05-31T14:41:00Z"/>
              </w:rPr>
            </w:pPr>
            <w:ins w:id="9037" w:author="C1-213572" w:date="2021-05-31T14:41:00Z">
              <w:r>
                <w:t>0</w:t>
              </w:r>
            </w:ins>
          </w:p>
        </w:tc>
        <w:tc>
          <w:tcPr>
            <w:tcW w:w="5874" w:type="dxa"/>
            <w:gridSpan w:val="2"/>
            <w:tcBorders>
              <w:top w:val="nil"/>
              <w:left w:val="nil"/>
              <w:bottom w:val="nil"/>
              <w:right w:val="single" w:sz="4" w:space="0" w:color="auto"/>
            </w:tcBorders>
            <w:hideMark/>
          </w:tcPr>
          <w:p w14:paraId="429DDF9E" w14:textId="77777777" w:rsidR="00CB3A44" w:rsidRDefault="00CB3A44">
            <w:pPr>
              <w:pStyle w:val="TAL"/>
              <w:rPr>
                <w:ins w:id="9038" w:author="C1-213572" w:date="2021-05-31T14:41:00Z"/>
                <w:lang w:eastAsia="zh-CN"/>
              </w:rPr>
            </w:pPr>
            <w:ins w:id="9039" w:author="C1-213572" w:date="2021-05-31T14:41:00Z">
              <w:r>
                <w:rPr>
                  <w:lang w:eastAsia="zh-CN"/>
                </w:rPr>
                <w:t>Announcement/response</w:t>
              </w:r>
            </w:ins>
          </w:p>
        </w:tc>
      </w:tr>
      <w:tr w:rsidR="00CB3A44" w14:paraId="7EA6CCB1" w14:textId="77777777" w:rsidTr="00CB3A44">
        <w:trPr>
          <w:gridBefore w:val="1"/>
          <w:wBefore w:w="33" w:type="dxa"/>
          <w:cantSplit/>
          <w:jc w:val="center"/>
          <w:ins w:id="9040" w:author="C1-213572" w:date="2021-05-31T14:41:00Z"/>
        </w:trPr>
        <w:tc>
          <w:tcPr>
            <w:tcW w:w="284" w:type="dxa"/>
            <w:gridSpan w:val="2"/>
            <w:tcBorders>
              <w:top w:val="nil"/>
              <w:left w:val="single" w:sz="4" w:space="0" w:color="auto"/>
              <w:bottom w:val="nil"/>
              <w:right w:val="nil"/>
            </w:tcBorders>
            <w:hideMark/>
          </w:tcPr>
          <w:p w14:paraId="1F248189" w14:textId="77777777" w:rsidR="00CB3A44" w:rsidRDefault="00CB3A44">
            <w:pPr>
              <w:pStyle w:val="TAC"/>
              <w:rPr>
                <w:ins w:id="9041" w:author="C1-213572" w:date="2021-05-31T14:41:00Z"/>
                <w:lang w:eastAsia="zh-CN"/>
              </w:rPr>
            </w:pPr>
            <w:ins w:id="9042" w:author="C1-213572" w:date="2021-05-31T14:41:00Z">
              <w:r>
                <w:rPr>
                  <w:lang w:eastAsia="zh-CN"/>
                </w:rPr>
                <w:t>0</w:t>
              </w:r>
            </w:ins>
          </w:p>
        </w:tc>
        <w:tc>
          <w:tcPr>
            <w:tcW w:w="284" w:type="dxa"/>
            <w:gridSpan w:val="2"/>
            <w:tcBorders>
              <w:top w:val="nil"/>
              <w:left w:val="nil"/>
              <w:bottom w:val="nil"/>
              <w:right w:val="nil"/>
            </w:tcBorders>
            <w:hideMark/>
          </w:tcPr>
          <w:p w14:paraId="568A19F8" w14:textId="77777777" w:rsidR="00CB3A44" w:rsidRDefault="00CB3A44">
            <w:pPr>
              <w:pStyle w:val="TAC"/>
              <w:rPr>
                <w:ins w:id="9043" w:author="C1-213572" w:date="2021-05-31T14:41:00Z"/>
                <w:lang w:eastAsia="zh-CN"/>
              </w:rPr>
            </w:pPr>
            <w:ins w:id="9044" w:author="C1-213572" w:date="2021-05-31T14:41:00Z">
              <w:r>
                <w:rPr>
                  <w:lang w:eastAsia="zh-CN"/>
                </w:rPr>
                <w:t>0</w:t>
              </w:r>
            </w:ins>
          </w:p>
        </w:tc>
        <w:tc>
          <w:tcPr>
            <w:tcW w:w="283" w:type="dxa"/>
            <w:gridSpan w:val="2"/>
            <w:tcBorders>
              <w:top w:val="nil"/>
              <w:left w:val="nil"/>
              <w:bottom w:val="nil"/>
              <w:right w:val="nil"/>
            </w:tcBorders>
            <w:hideMark/>
          </w:tcPr>
          <w:p w14:paraId="0B131796" w14:textId="77777777" w:rsidR="00CB3A44" w:rsidRDefault="00CB3A44">
            <w:pPr>
              <w:pStyle w:val="TAC"/>
              <w:rPr>
                <w:ins w:id="9045" w:author="C1-213572" w:date="2021-05-31T14:41:00Z"/>
              </w:rPr>
            </w:pPr>
            <w:ins w:id="9046" w:author="C1-213572" w:date="2021-05-31T14:41:00Z">
              <w:r>
                <w:t>0</w:t>
              </w:r>
            </w:ins>
          </w:p>
        </w:tc>
        <w:tc>
          <w:tcPr>
            <w:tcW w:w="283" w:type="dxa"/>
            <w:gridSpan w:val="2"/>
            <w:tcBorders>
              <w:top w:val="nil"/>
              <w:left w:val="nil"/>
              <w:bottom w:val="nil"/>
              <w:right w:val="nil"/>
            </w:tcBorders>
            <w:hideMark/>
          </w:tcPr>
          <w:p w14:paraId="767C9CD2" w14:textId="77777777" w:rsidR="00CB3A44" w:rsidRDefault="00CB3A44">
            <w:pPr>
              <w:pStyle w:val="TAC"/>
              <w:rPr>
                <w:ins w:id="9047" w:author="C1-213572" w:date="2021-05-31T14:41:00Z"/>
              </w:rPr>
            </w:pPr>
            <w:ins w:id="9048" w:author="C1-213572" w:date="2021-05-31T14:41:00Z">
              <w:r>
                <w:t>1</w:t>
              </w:r>
            </w:ins>
          </w:p>
        </w:tc>
        <w:tc>
          <w:tcPr>
            <w:tcW w:w="5874" w:type="dxa"/>
            <w:gridSpan w:val="2"/>
            <w:tcBorders>
              <w:top w:val="nil"/>
              <w:left w:val="nil"/>
              <w:bottom w:val="nil"/>
              <w:right w:val="single" w:sz="4" w:space="0" w:color="auto"/>
            </w:tcBorders>
            <w:hideMark/>
          </w:tcPr>
          <w:p w14:paraId="2599217F" w14:textId="77777777" w:rsidR="00CB3A44" w:rsidRDefault="00CB3A44">
            <w:pPr>
              <w:pStyle w:val="TAL"/>
              <w:rPr>
                <w:ins w:id="9049" w:author="C1-213572" w:date="2021-05-31T14:41:00Z"/>
                <w:lang w:eastAsia="zh-CN"/>
              </w:rPr>
            </w:pPr>
            <w:ins w:id="9050" w:author="C1-213572" w:date="2021-05-31T14:41:00Z">
              <w:r>
                <w:rPr>
                  <w:lang w:eastAsia="zh-CN"/>
                </w:rPr>
                <w:t>Solicitation</w:t>
              </w:r>
            </w:ins>
          </w:p>
        </w:tc>
      </w:tr>
      <w:tr w:rsidR="00CB3A44" w14:paraId="6CA677B6" w14:textId="77777777" w:rsidTr="00CB3A44">
        <w:trPr>
          <w:gridBefore w:val="1"/>
          <w:wBefore w:w="33" w:type="dxa"/>
          <w:cantSplit/>
          <w:jc w:val="center"/>
          <w:ins w:id="9051" w:author="C1-213572" w:date="2021-05-31T14:41:00Z"/>
        </w:trPr>
        <w:tc>
          <w:tcPr>
            <w:tcW w:w="284" w:type="dxa"/>
            <w:gridSpan w:val="2"/>
            <w:tcBorders>
              <w:top w:val="nil"/>
              <w:left w:val="single" w:sz="4" w:space="0" w:color="auto"/>
              <w:bottom w:val="nil"/>
              <w:right w:val="nil"/>
            </w:tcBorders>
            <w:hideMark/>
          </w:tcPr>
          <w:p w14:paraId="60078E0C" w14:textId="77777777" w:rsidR="00CB3A44" w:rsidRDefault="00CB3A44">
            <w:pPr>
              <w:pStyle w:val="TAC"/>
              <w:rPr>
                <w:ins w:id="9052" w:author="C1-213572" w:date="2021-05-31T14:41:00Z"/>
                <w:lang w:eastAsia="zh-CN"/>
              </w:rPr>
            </w:pPr>
            <w:ins w:id="9053" w:author="C1-213572" w:date="2021-05-31T14:41:00Z">
              <w:r>
                <w:rPr>
                  <w:lang w:eastAsia="zh-CN"/>
                </w:rPr>
                <w:t>0</w:t>
              </w:r>
            </w:ins>
          </w:p>
        </w:tc>
        <w:tc>
          <w:tcPr>
            <w:tcW w:w="284" w:type="dxa"/>
            <w:gridSpan w:val="2"/>
            <w:tcBorders>
              <w:top w:val="nil"/>
              <w:left w:val="nil"/>
              <w:bottom w:val="nil"/>
              <w:right w:val="nil"/>
            </w:tcBorders>
            <w:hideMark/>
          </w:tcPr>
          <w:p w14:paraId="1CE143FE" w14:textId="77777777" w:rsidR="00CB3A44" w:rsidRDefault="00CB3A44">
            <w:pPr>
              <w:pStyle w:val="TAC"/>
              <w:rPr>
                <w:ins w:id="9054" w:author="C1-213572" w:date="2021-05-31T14:41:00Z"/>
                <w:lang w:eastAsia="zh-CN"/>
              </w:rPr>
            </w:pPr>
            <w:ins w:id="9055" w:author="C1-213572" w:date="2021-05-31T14:41:00Z">
              <w:r>
                <w:rPr>
                  <w:lang w:eastAsia="zh-CN"/>
                </w:rPr>
                <w:t>1</w:t>
              </w:r>
            </w:ins>
          </w:p>
        </w:tc>
        <w:tc>
          <w:tcPr>
            <w:tcW w:w="283" w:type="dxa"/>
            <w:gridSpan w:val="2"/>
            <w:tcBorders>
              <w:top w:val="nil"/>
              <w:left w:val="nil"/>
              <w:bottom w:val="nil"/>
              <w:right w:val="nil"/>
            </w:tcBorders>
            <w:hideMark/>
          </w:tcPr>
          <w:p w14:paraId="08FA34C1" w14:textId="77777777" w:rsidR="00CB3A44" w:rsidRDefault="00CB3A44">
            <w:pPr>
              <w:pStyle w:val="TAC"/>
              <w:rPr>
                <w:ins w:id="9056" w:author="C1-213572" w:date="2021-05-31T14:41:00Z"/>
              </w:rPr>
            </w:pPr>
            <w:ins w:id="9057" w:author="C1-213572" w:date="2021-05-31T14:41:00Z">
              <w:r>
                <w:t>0</w:t>
              </w:r>
            </w:ins>
          </w:p>
        </w:tc>
        <w:tc>
          <w:tcPr>
            <w:tcW w:w="283" w:type="dxa"/>
            <w:gridSpan w:val="2"/>
            <w:tcBorders>
              <w:top w:val="nil"/>
              <w:left w:val="nil"/>
              <w:bottom w:val="nil"/>
              <w:right w:val="nil"/>
            </w:tcBorders>
            <w:hideMark/>
          </w:tcPr>
          <w:p w14:paraId="01C67C8D" w14:textId="77777777" w:rsidR="00CB3A44" w:rsidRDefault="00CB3A44">
            <w:pPr>
              <w:pStyle w:val="TAC"/>
              <w:rPr>
                <w:ins w:id="9058" w:author="C1-213572" w:date="2021-05-31T14:41:00Z"/>
              </w:rPr>
            </w:pPr>
            <w:ins w:id="9059" w:author="C1-213572" w:date="2021-05-31T14:41:00Z">
              <w:r>
                <w:t>0</w:t>
              </w:r>
            </w:ins>
          </w:p>
        </w:tc>
        <w:tc>
          <w:tcPr>
            <w:tcW w:w="5874" w:type="dxa"/>
            <w:gridSpan w:val="2"/>
            <w:tcBorders>
              <w:top w:val="nil"/>
              <w:left w:val="nil"/>
              <w:bottom w:val="nil"/>
              <w:right w:val="single" w:sz="4" w:space="0" w:color="auto"/>
            </w:tcBorders>
            <w:hideMark/>
          </w:tcPr>
          <w:p w14:paraId="36A4D5AF" w14:textId="77777777" w:rsidR="00CB3A44" w:rsidRDefault="00CB3A44">
            <w:pPr>
              <w:pStyle w:val="TAL"/>
              <w:rPr>
                <w:ins w:id="9060" w:author="C1-213572" w:date="2021-05-31T14:41:00Z"/>
                <w:lang w:eastAsia="zh-CN"/>
              </w:rPr>
            </w:pPr>
            <w:ins w:id="9061" w:author="C1-213572" w:date="2021-05-31T14:41:00Z">
              <w:r>
                <w:rPr>
                  <w:lang w:eastAsia="zh-CN"/>
                </w:rPr>
                <w:t>UE-to-Network Relay discovery announcement/UE-to-Network Relay discovery response</w:t>
              </w:r>
            </w:ins>
          </w:p>
        </w:tc>
      </w:tr>
      <w:tr w:rsidR="00CB3A44" w14:paraId="7A90A109" w14:textId="77777777" w:rsidTr="00CB3A44">
        <w:trPr>
          <w:gridBefore w:val="1"/>
          <w:wBefore w:w="33" w:type="dxa"/>
          <w:cantSplit/>
          <w:jc w:val="center"/>
          <w:ins w:id="9062" w:author="C1-213572" w:date="2021-05-31T14:41:00Z"/>
        </w:trPr>
        <w:tc>
          <w:tcPr>
            <w:tcW w:w="284" w:type="dxa"/>
            <w:gridSpan w:val="2"/>
            <w:tcBorders>
              <w:top w:val="nil"/>
              <w:left w:val="single" w:sz="4" w:space="0" w:color="auto"/>
              <w:bottom w:val="nil"/>
              <w:right w:val="nil"/>
            </w:tcBorders>
            <w:hideMark/>
          </w:tcPr>
          <w:p w14:paraId="494B697E" w14:textId="77777777" w:rsidR="00CB3A44" w:rsidRDefault="00CB3A44">
            <w:pPr>
              <w:pStyle w:val="TAC"/>
              <w:rPr>
                <w:ins w:id="9063" w:author="C1-213572" w:date="2021-05-31T14:41:00Z"/>
                <w:lang w:eastAsia="zh-CN"/>
              </w:rPr>
            </w:pPr>
            <w:ins w:id="9064" w:author="C1-213572" w:date="2021-05-31T14:41:00Z">
              <w:r>
                <w:rPr>
                  <w:lang w:eastAsia="zh-CN"/>
                </w:rPr>
                <w:t>0</w:t>
              </w:r>
            </w:ins>
          </w:p>
        </w:tc>
        <w:tc>
          <w:tcPr>
            <w:tcW w:w="284" w:type="dxa"/>
            <w:gridSpan w:val="2"/>
            <w:tcBorders>
              <w:top w:val="nil"/>
              <w:left w:val="nil"/>
              <w:bottom w:val="nil"/>
              <w:right w:val="nil"/>
            </w:tcBorders>
            <w:hideMark/>
          </w:tcPr>
          <w:p w14:paraId="6D1AE1A9" w14:textId="77777777" w:rsidR="00CB3A44" w:rsidRDefault="00CB3A44">
            <w:pPr>
              <w:pStyle w:val="TAC"/>
              <w:rPr>
                <w:ins w:id="9065" w:author="C1-213572" w:date="2021-05-31T14:41:00Z"/>
                <w:lang w:eastAsia="zh-CN"/>
              </w:rPr>
            </w:pPr>
            <w:ins w:id="9066" w:author="C1-213572" w:date="2021-05-31T14:41:00Z">
              <w:r>
                <w:rPr>
                  <w:lang w:eastAsia="zh-CN"/>
                </w:rPr>
                <w:t>1</w:t>
              </w:r>
            </w:ins>
          </w:p>
        </w:tc>
        <w:tc>
          <w:tcPr>
            <w:tcW w:w="283" w:type="dxa"/>
            <w:gridSpan w:val="2"/>
            <w:tcBorders>
              <w:top w:val="nil"/>
              <w:left w:val="nil"/>
              <w:bottom w:val="nil"/>
              <w:right w:val="nil"/>
            </w:tcBorders>
            <w:hideMark/>
          </w:tcPr>
          <w:p w14:paraId="3B4FF6E6" w14:textId="77777777" w:rsidR="00CB3A44" w:rsidRDefault="00CB3A44">
            <w:pPr>
              <w:pStyle w:val="TAC"/>
              <w:rPr>
                <w:ins w:id="9067" w:author="C1-213572" w:date="2021-05-31T14:41:00Z"/>
              </w:rPr>
            </w:pPr>
            <w:ins w:id="9068" w:author="C1-213572" w:date="2021-05-31T14:41:00Z">
              <w:r>
                <w:t>0</w:t>
              </w:r>
            </w:ins>
          </w:p>
        </w:tc>
        <w:tc>
          <w:tcPr>
            <w:tcW w:w="283" w:type="dxa"/>
            <w:gridSpan w:val="2"/>
            <w:tcBorders>
              <w:top w:val="nil"/>
              <w:left w:val="nil"/>
              <w:bottom w:val="nil"/>
              <w:right w:val="nil"/>
            </w:tcBorders>
            <w:hideMark/>
          </w:tcPr>
          <w:p w14:paraId="05BF9B9E" w14:textId="77777777" w:rsidR="00CB3A44" w:rsidRDefault="00CB3A44">
            <w:pPr>
              <w:pStyle w:val="TAC"/>
              <w:rPr>
                <w:ins w:id="9069" w:author="C1-213572" w:date="2021-05-31T14:41:00Z"/>
              </w:rPr>
            </w:pPr>
            <w:ins w:id="9070" w:author="C1-213572" w:date="2021-05-31T14:41:00Z">
              <w:r>
                <w:t>1</w:t>
              </w:r>
            </w:ins>
          </w:p>
        </w:tc>
        <w:tc>
          <w:tcPr>
            <w:tcW w:w="5874" w:type="dxa"/>
            <w:gridSpan w:val="2"/>
            <w:tcBorders>
              <w:top w:val="nil"/>
              <w:left w:val="nil"/>
              <w:bottom w:val="nil"/>
              <w:right w:val="single" w:sz="4" w:space="0" w:color="auto"/>
            </w:tcBorders>
            <w:hideMark/>
          </w:tcPr>
          <w:p w14:paraId="22C1A982" w14:textId="77777777" w:rsidR="00CB3A44" w:rsidRDefault="00CB3A44">
            <w:pPr>
              <w:pStyle w:val="TAL"/>
              <w:rPr>
                <w:ins w:id="9071" w:author="C1-213572" w:date="2021-05-31T14:41:00Z"/>
                <w:lang w:eastAsia="zh-CN"/>
              </w:rPr>
            </w:pPr>
            <w:ins w:id="9072" w:author="C1-213572" w:date="2021-05-31T14:41:00Z">
              <w:r>
                <w:rPr>
                  <w:lang w:eastAsia="zh-CN"/>
                </w:rPr>
                <w:t>UE-to-Network Relay discovery solicitation</w:t>
              </w:r>
            </w:ins>
          </w:p>
        </w:tc>
      </w:tr>
      <w:tr w:rsidR="00CB3A44" w14:paraId="5CE55051" w14:textId="77777777" w:rsidTr="00CB3A44">
        <w:trPr>
          <w:gridBefore w:val="1"/>
          <w:wBefore w:w="33" w:type="dxa"/>
          <w:cantSplit/>
          <w:jc w:val="center"/>
          <w:ins w:id="9073" w:author="C1-213572" w:date="2021-05-31T14:41:00Z"/>
        </w:trPr>
        <w:tc>
          <w:tcPr>
            <w:tcW w:w="284" w:type="dxa"/>
            <w:gridSpan w:val="2"/>
            <w:tcBorders>
              <w:top w:val="nil"/>
              <w:left w:val="single" w:sz="4" w:space="0" w:color="auto"/>
              <w:bottom w:val="nil"/>
              <w:right w:val="nil"/>
            </w:tcBorders>
            <w:hideMark/>
          </w:tcPr>
          <w:p w14:paraId="197EDB0C" w14:textId="77777777" w:rsidR="00CB3A44" w:rsidRDefault="00CB3A44">
            <w:pPr>
              <w:pStyle w:val="TAC"/>
              <w:rPr>
                <w:ins w:id="9074" w:author="C1-213572" w:date="2021-05-31T14:41:00Z"/>
                <w:lang w:eastAsia="zh-CN"/>
              </w:rPr>
            </w:pPr>
            <w:ins w:id="9075" w:author="C1-213572" w:date="2021-05-31T14:41:00Z">
              <w:r>
                <w:rPr>
                  <w:lang w:eastAsia="zh-CN"/>
                </w:rPr>
                <w:t>0</w:t>
              </w:r>
            </w:ins>
          </w:p>
        </w:tc>
        <w:tc>
          <w:tcPr>
            <w:tcW w:w="284" w:type="dxa"/>
            <w:gridSpan w:val="2"/>
            <w:tcBorders>
              <w:top w:val="nil"/>
              <w:left w:val="nil"/>
              <w:bottom w:val="nil"/>
              <w:right w:val="nil"/>
            </w:tcBorders>
            <w:hideMark/>
          </w:tcPr>
          <w:p w14:paraId="32A609BE" w14:textId="77777777" w:rsidR="00CB3A44" w:rsidRDefault="00CB3A44">
            <w:pPr>
              <w:pStyle w:val="TAC"/>
              <w:rPr>
                <w:ins w:id="9076" w:author="C1-213572" w:date="2021-05-31T14:41:00Z"/>
                <w:lang w:eastAsia="zh-CN"/>
              </w:rPr>
            </w:pPr>
            <w:ins w:id="9077" w:author="C1-213572" w:date="2021-05-31T14:41:00Z">
              <w:r>
                <w:rPr>
                  <w:lang w:eastAsia="zh-CN"/>
                </w:rPr>
                <w:t>1</w:t>
              </w:r>
            </w:ins>
          </w:p>
        </w:tc>
        <w:tc>
          <w:tcPr>
            <w:tcW w:w="283" w:type="dxa"/>
            <w:gridSpan w:val="2"/>
            <w:tcBorders>
              <w:top w:val="nil"/>
              <w:left w:val="nil"/>
              <w:bottom w:val="nil"/>
              <w:right w:val="nil"/>
            </w:tcBorders>
            <w:hideMark/>
          </w:tcPr>
          <w:p w14:paraId="26D08236" w14:textId="77777777" w:rsidR="00CB3A44" w:rsidRDefault="00CB3A44">
            <w:pPr>
              <w:pStyle w:val="TAC"/>
              <w:rPr>
                <w:ins w:id="9078" w:author="C1-213572" w:date="2021-05-31T14:41:00Z"/>
              </w:rPr>
            </w:pPr>
            <w:ins w:id="9079" w:author="C1-213572" w:date="2021-05-31T14:41:00Z">
              <w:r>
                <w:t>1</w:t>
              </w:r>
            </w:ins>
          </w:p>
        </w:tc>
        <w:tc>
          <w:tcPr>
            <w:tcW w:w="283" w:type="dxa"/>
            <w:gridSpan w:val="2"/>
            <w:tcBorders>
              <w:top w:val="nil"/>
              <w:left w:val="nil"/>
              <w:bottom w:val="nil"/>
              <w:right w:val="nil"/>
            </w:tcBorders>
            <w:hideMark/>
          </w:tcPr>
          <w:p w14:paraId="28201055" w14:textId="77777777" w:rsidR="00CB3A44" w:rsidRDefault="00CB3A44">
            <w:pPr>
              <w:pStyle w:val="TAC"/>
              <w:rPr>
                <w:ins w:id="9080" w:author="C1-213572" w:date="2021-05-31T14:41:00Z"/>
              </w:rPr>
            </w:pPr>
            <w:ins w:id="9081" w:author="C1-213572" w:date="2021-05-31T14:41:00Z">
              <w:r>
                <w:t>0</w:t>
              </w:r>
            </w:ins>
          </w:p>
        </w:tc>
        <w:tc>
          <w:tcPr>
            <w:tcW w:w="5874" w:type="dxa"/>
            <w:gridSpan w:val="2"/>
            <w:tcBorders>
              <w:top w:val="nil"/>
              <w:left w:val="nil"/>
              <w:bottom w:val="nil"/>
              <w:right w:val="single" w:sz="4" w:space="0" w:color="auto"/>
            </w:tcBorders>
            <w:hideMark/>
          </w:tcPr>
          <w:p w14:paraId="711F67FD" w14:textId="77777777" w:rsidR="00CB3A44" w:rsidRDefault="00CB3A44">
            <w:pPr>
              <w:pStyle w:val="TAL"/>
              <w:rPr>
                <w:ins w:id="9082" w:author="C1-213572" w:date="2021-05-31T14:41:00Z"/>
                <w:lang w:eastAsia="zh-CN"/>
              </w:rPr>
            </w:pPr>
            <w:ins w:id="9083" w:author="C1-213572" w:date="2021-05-31T14:41:00Z">
              <w:r>
                <w:rPr>
                  <w:lang w:eastAsia="zh-CN"/>
                </w:rPr>
                <w:t>Group member discovery announcement/group member discovery response</w:t>
              </w:r>
            </w:ins>
          </w:p>
        </w:tc>
      </w:tr>
      <w:tr w:rsidR="00CB3A44" w14:paraId="6AA72119" w14:textId="77777777" w:rsidTr="00CB3A44">
        <w:trPr>
          <w:gridBefore w:val="1"/>
          <w:wBefore w:w="33" w:type="dxa"/>
          <w:cantSplit/>
          <w:jc w:val="center"/>
          <w:ins w:id="9084" w:author="C1-213572" w:date="2021-05-31T14:41:00Z"/>
        </w:trPr>
        <w:tc>
          <w:tcPr>
            <w:tcW w:w="284" w:type="dxa"/>
            <w:gridSpan w:val="2"/>
            <w:tcBorders>
              <w:top w:val="nil"/>
              <w:left w:val="single" w:sz="4" w:space="0" w:color="auto"/>
              <w:bottom w:val="nil"/>
              <w:right w:val="nil"/>
            </w:tcBorders>
            <w:hideMark/>
          </w:tcPr>
          <w:p w14:paraId="6447138F" w14:textId="77777777" w:rsidR="00CB3A44" w:rsidRDefault="00CB3A44">
            <w:pPr>
              <w:pStyle w:val="TAC"/>
              <w:rPr>
                <w:ins w:id="9085" w:author="C1-213572" w:date="2021-05-31T14:41:00Z"/>
                <w:lang w:eastAsia="zh-CN"/>
              </w:rPr>
            </w:pPr>
            <w:ins w:id="9086" w:author="C1-213572" w:date="2021-05-31T14:41:00Z">
              <w:r>
                <w:rPr>
                  <w:lang w:eastAsia="zh-CN"/>
                </w:rPr>
                <w:t>0</w:t>
              </w:r>
            </w:ins>
          </w:p>
        </w:tc>
        <w:tc>
          <w:tcPr>
            <w:tcW w:w="284" w:type="dxa"/>
            <w:gridSpan w:val="2"/>
            <w:tcBorders>
              <w:top w:val="nil"/>
              <w:left w:val="nil"/>
              <w:bottom w:val="nil"/>
              <w:right w:val="nil"/>
            </w:tcBorders>
            <w:hideMark/>
          </w:tcPr>
          <w:p w14:paraId="15C63084" w14:textId="77777777" w:rsidR="00CB3A44" w:rsidRDefault="00CB3A44">
            <w:pPr>
              <w:pStyle w:val="TAC"/>
              <w:rPr>
                <w:ins w:id="9087" w:author="C1-213572" w:date="2021-05-31T14:41:00Z"/>
                <w:lang w:eastAsia="zh-CN"/>
              </w:rPr>
            </w:pPr>
            <w:ins w:id="9088" w:author="C1-213572" w:date="2021-05-31T14:41:00Z">
              <w:r>
                <w:rPr>
                  <w:lang w:eastAsia="zh-CN"/>
                </w:rPr>
                <w:t>1</w:t>
              </w:r>
            </w:ins>
          </w:p>
        </w:tc>
        <w:tc>
          <w:tcPr>
            <w:tcW w:w="283" w:type="dxa"/>
            <w:gridSpan w:val="2"/>
            <w:tcBorders>
              <w:top w:val="nil"/>
              <w:left w:val="nil"/>
              <w:bottom w:val="nil"/>
              <w:right w:val="nil"/>
            </w:tcBorders>
            <w:hideMark/>
          </w:tcPr>
          <w:p w14:paraId="6F3FEA14" w14:textId="77777777" w:rsidR="00CB3A44" w:rsidRDefault="00CB3A44">
            <w:pPr>
              <w:pStyle w:val="TAC"/>
              <w:rPr>
                <w:ins w:id="9089" w:author="C1-213572" w:date="2021-05-31T14:41:00Z"/>
              </w:rPr>
            </w:pPr>
            <w:ins w:id="9090" w:author="C1-213572" w:date="2021-05-31T14:41:00Z">
              <w:r>
                <w:t>1</w:t>
              </w:r>
            </w:ins>
          </w:p>
        </w:tc>
        <w:tc>
          <w:tcPr>
            <w:tcW w:w="283" w:type="dxa"/>
            <w:gridSpan w:val="2"/>
            <w:tcBorders>
              <w:top w:val="nil"/>
              <w:left w:val="nil"/>
              <w:bottom w:val="nil"/>
              <w:right w:val="nil"/>
            </w:tcBorders>
            <w:hideMark/>
          </w:tcPr>
          <w:p w14:paraId="0203EEF7" w14:textId="77777777" w:rsidR="00CB3A44" w:rsidRDefault="00CB3A44">
            <w:pPr>
              <w:pStyle w:val="TAC"/>
              <w:rPr>
                <w:ins w:id="9091" w:author="C1-213572" w:date="2021-05-31T14:41:00Z"/>
              </w:rPr>
            </w:pPr>
            <w:ins w:id="9092" w:author="C1-213572" w:date="2021-05-31T14:41:00Z">
              <w:r>
                <w:t>1</w:t>
              </w:r>
            </w:ins>
          </w:p>
        </w:tc>
        <w:tc>
          <w:tcPr>
            <w:tcW w:w="5874" w:type="dxa"/>
            <w:gridSpan w:val="2"/>
            <w:tcBorders>
              <w:top w:val="nil"/>
              <w:left w:val="nil"/>
              <w:bottom w:val="nil"/>
              <w:right w:val="single" w:sz="4" w:space="0" w:color="auto"/>
            </w:tcBorders>
            <w:hideMark/>
          </w:tcPr>
          <w:p w14:paraId="6BF32A35" w14:textId="77777777" w:rsidR="00CB3A44" w:rsidRDefault="00CB3A44">
            <w:pPr>
              <w:pStyle w:val="TAL"/>
              <w:rPr>
                <w:ins w:id="9093" w:author="C1-213572" w:date="2021-05-31T14:41:00Z"/>
                <w:lang w:eastAsia="zh-CN"/>
              </w:rPr>
            </w:pPr>
            <w:ins w:id="9094" w:author="C1-213572" w:date="2021-05-31T14:41:00Z">
              <w:r>
                <w:rPr>
                  <w:lang w:eastAsia="zh-CN"/>
                </w:rPr>
                <w:t>Group member discovery solicitation</w:t>
              </w:r>
            </w:ins>
          </w:p>
        </w:tc>
      </w:tr>
      <w:tr w:rsidR="00CB3A44" w14:paraId="37F177C1" w14:textId="77777777" w:rsidTr="00CB3A44">
        <w:trPr>
          <w:gridBefore w:val="1"/>
          <w:wBefore w:w="33" w:type="dxa"/>
          <w:cantSplit/>
          <w:jc w:val="center"/>
          <w:ins w:id="9095" w:author="C1-213572" w:date="2021-05-31T14:41:00Z"/>
        </w:trPr>
        <w:tc>
          <w:tcPr>
            <w:tcW w:w="284" w:type="dxa"/>
            <w:gridSpan w:val="2"/>
            <w:tcBorders>
              <w:top w:val="nil"/>
              <w:left w:val="single" w:sz="4" w:space="0" w:color="auto"/>
              <w:bottom w:val="nil"/>
              <w:right w:val="nil"/>
            </w:tcBorders>
            <w:hideMark/>
          </w:tcPr>
          <w:p w14:paraId="28ADB7F1" w14:textId="77777777" w:rsidR="00CB3A44" w:rsidRDefault="00CB3A44">
            <w:pPr>
              <w:pStyle w:val="TAC"/>
              <w:rPr>
                <w:ins w:id="9096" w:author="C1-213572" w:date="2021-05-31T14:41:00Z"/>
                <w:lang w:eastAsia="zh-CN"/>
              </w:rPr>
            </w:pPr>
            <w:ins w:id="9097" w:author="C1-213572" w:date="2021-05-31T14:41:00Z">
              <w:r>
                <w:rPr>
                  <w:lang w:eastAsia="zh-CN"/>
                </w:rPr>
                <w:t>1</w:t>
              </w:r>
            </w:ins>
          </w:p>
        </w:tc>
        <w:tc>
          <w:tcPr>
            <w:tcW w:w="284" w:type="dxa"/>
            <w:gridSpan w:val="2"/>
            <w:tcBorders>
              <w:top w:val="nil"/>
              <w:left w:val="nil"/>
              <w:bottom w:val="nil"/>
              <w:right w:val="nil"/>
            </w:tcBorders>
            <w:hideMark/>
          </w:tcPr>
          <w:p w14:paraId="2B7655B2" w14:textId="77777777" w:rsidR="00CB3A44" w:rsidRDefault="00CB3A44">
            <w:pPr>
              <w:pStyle w:val="TAC"/>
              <w:rPr>
                <w:ins w:id="9098" w:author="C1-213572" w:date="2021-05-31T14:41:00Z"/>
                <w:lang w:eastAsia="zh-CN"/>
              </w:rPr>
            </w:pPr>
            <w:ins w:id="9099" w:author="C1-213572" w:date="2021-05-31T14:41:00Z">
              <w:r>
                <w:rPr>
                  <w:lang w:eastAsia="zh-CN"/>
                </w:rPr>
                <w:t>0</w:t>
              </w:r>
            </w:ins>
          </w:p>
        </w:tc>
        <w:tc>
          <w:tcPr>
            <w:tcW w:w="283" w:type="dxa"/>
            <w:gridSpan w:val="2"/>
            <w:tcBorders>
              <w:top w:val="nil"/>
              <w:left w:val="nil"/>
              <w:bottom w:val="nil"/>
              <w:right w:val="nil"/>
            </w:tcBorders>
            <w:hideMark/>
          </w:tcPr>
          <w:p w14:paraId="75C24987" w14:textId="77777777" w:rsidR="00CB3A44" w:rsidRDefault="00CB3A44">
            <w:pPr>
              <w:pStyle w:val="TAC"/>
              <w:rPr>
                <w:ins w:id="9100" w:author="C1-213572" w:date="2021-05-31T14:41:00Z"/>
              </w:rPr>
            </w:pPr>
            <w:ins w:id="9101" w:author="C1-213572" w:date="2021-05-31T14:41:00Z">
              <w:r>
                <w:t>0</w:t>
              </w:r>
            </w:ins>
          </w:p>
        </w:tc>
        <w:tc>
          <w:tcPr>
            <w:tcW w:w="283" w:type="dxa"/>
            <w:gridSpan w:val="2"/>
            <w:tcBorders>
              <w:top w:val="nil"/>
              <w:left w:val="nil"/>
              <w:bottom w:val="nil"/>
              <w:right w:val="nil"/>
            </w:tcBorders>
            <w:hideMark/>
          </w:tcPr>
          <w:p w14:paraId="398BC544" w14:textId="77777777" w:rsidR="00CB3A44" w:rsidRDefault="00CB3A44">
            <w:pPr>
              <w:pStyle w:val="TAC"/>
              <w:rPr>
                <w:ins w:id="9102" w:author="C1-213572" w:date="2021-05-31T14:41:00Z"/>
              </w:rPr>
            </w:pPr>
            <w:ins w:id="9103" w:author="C1-213572" w:date="2021-05-31T14:41:00Z">
              <w:r>
                <w:t>0</w:t>
              </w:r>
            </w:ins>
          </w:p>
        </w:tc>
        <w:tc>
          <w:tcPr>
            <w:tcW w:w="5874" w:type="dxa"/>
            <w:gridSpan w:val="2"/>
            <w:tcBorders>
              <w:top w:val="nil"/>
              <w:left w:val="nil"/>
              <w:bottom w:val="nil"/>
              <w:right w:val="single" w:sz="4" w:space="0" w:color="auto"/>
            </w:tcBorders>
            <w:hideMark/>
          </w:tcPr>
          <w:p w14:paraId="421B9A0B" w14:textId="77777777" w:rsidR="00CB3A44" w:rsidRDefault="00CB3A44">
            <w:pPr>
              <w:pStyle w:val="TAL"/>
              <w:rPr>
                <w:ins w:id="9104" w:author="C1-213572" w:date="2021-05-31T14:41:00Z"/>
                <w:lang w:eastAsia="zh-CN"/>
              </w:rPr>
            </w:pPr>
            <w:ins w:id="9105" w:author="C1-213572" w:date="2021-05-31T14:41:00Z">
              <w:r>
                <w:rPr>
                  <w:lang w:eastAsia="zh-CN"/>
                </w:rPr>
                <w:t>Relay discovery additional information</w:t>
              </w:r>
            </w:ins>
          </w:p>
        </w:tc>
      </w:tr>
      <w:tr w:rsidR="00CB3A44" w14:paraId="6EC264CC" w14:textId="77777777" w:rsidTr="00CB3A44">
        <w:trPr>
          <w:gridAfter w:val="1"/>
          <w:wAfter w:w="33" w:type="dxa"/>
          <w:cantSplit/>
          <w:jc w:val="center"/>
          <w:ins w:id="9106" w:author="C1-213572" w:date="2021-05-31T14:41:00Z"/>
        </w:trPr>
        <w:tc>
          <w:tcPr>
            <w:tcW w:w="7008" w:type="dxa"/>
            <w:gridSpan w:val="10"/>
            <w:tcBorders>
              <w:top w:val="nil"/>
              <w:left w:val="single" w:sz="4" w:space="0" w:color="auto"/>
              <w:bottom w:val="nil"/>
              <w:right w:val="single" w:sz="4" w:space="0" w:color="auto"/>
            </w:tcBorders>
          </w:tcPr>
          <w:p w14:paraId="458C0633" w14:textId="77777777" w:rsidR="00CB3A44" w:rsidRDefault="00CB3A44">
            <w:pPr>
              <w:pStyle w:val="TAL"/>
              <w:rPr>
                <w:ins w:id="9107" w:author="C1-213572" w:date="2021-05-31T14:41:00Z"/>
                <w:lang w:eastAsia="zh-CN"/>
              </w:rPr>
            </w:pPr>
          </w:p>
          <w:p w14:paraId="27D69943" w14:textId="77777777" w:rsidR="00CB3A44" w:rsidRDefault="00CB3A44">
            <w:pPr>
              <w:pStyle w:val="TAL"/>
              <w:rPr>
                <w:ins w:id="9108" w:author="C1-213572" w:date="2021-05-31T14:41:00Z"/>
                <w:lang w:eastAsia="zh-CN"/>
              </w:rPr>
            </w:pPr>
            <w:ins w:id="9109" w:author="C1-213572" w:date="2021-05-31T14:41:00Z">
              <w:r>
                <w:rPr>
                  <w:lang w:eastAsia="zh-CN"/>
                </w:rPr>
                <w:t>The other values are reserved.</w:t>
              </w:r>
            </w:ins>
          </w:p>
        </w:tc>
      </w:tr>
      <w:tr w:rsidR="00CB3A44" w14:paraId="047E25E2" w14:textId="77777777" w:rsidTr="00CB3A44">
        <w:trPr>
          <w:gridAfter w:val="1"/>
          <w:wAfter w:w="33" w:type="dxa"/>
          <w:cantSplit/>
          <w:jc w:val="center"/>
          <w:ins w:id="9110" w:author="C1-213572" w:date="2021-05-31T14:41:00Z"/>
        </w:trPr>
        <w:tc>
          <w:tcPr>
            <w:tcW w:w="7008" w:type="dxa"/>
            <w:gridSpan w:val="10"/>
            <w:tcBorders>
              <w:top w:val="nil"/>
              <w:left w:val="single" w:sz="4" w:space="0" w:color="auto"/>
              <w:bottom w:val="nil"/>
              <w:right w:val="single" w:sz="4" w:space="0" w:color="auto"/>
            </w:tcBorders>
          </w:tcPr>
          <w:p w14:paraId="32A1CE90" w14:textId="77777777" w:rsidR="00CB3A44" w:rsidRDefault="00CB3A44">
            <w:pPr>
              <w:pStyle w:val="TAL"/>
              <w:rPr>
                <w:ins w:id="9111" w:author="C1-213572" w:date="2021-05-31T14:41:00Z"/>
                <w:lang w:eastAsia="zh-CN"/>
              </w:rPr>
            </w:pPr>
          </w:p>
        </w:tc>
      </w:tr>
      <w:tr w:rsidR="00CB3A44" w14:paraId="2A42BEAB" w14:textId="77777777" w:rsidTr="00CB3A44">
        <w:trPr>
          <w:gridAfter w:val="1"/>
          <w:wAfter w:w="33" w:type="dxa"/>
          <w:cantSplit/>
          <w:jc w:val="center"/>
          <w:ins w:id="9112" w:author="C1-213572" w:date="2021-05-31T14:41:00Z"/>
        </w:trPr>
        <w:tc>
          <w:tcPr>
            <w:tcW w:w="7008" w:type="dxa"/>
            <w:gridSpan w:val="10"/>
            <w:tcBorders>
              <w:top w:val="nil"/>
              <w:left w:val="single" w:sz="4" w:space="0" w:color="auto"/>
              <w:bottom w:val="nil"/>
              <w:right w:val="single" w:sz="4" w:space="0" w:color="auto"/>
            </w:tcBorders>
            <w:hideMark/>
          </w:tcPr>
          <w:p w14:paraId="76801216" w14:textId="77777777" w:rsidR="00CB3A44" w:rsidRDefault="00CB3A44">
            <w:pPr>
              <w:pStyle w:val="TAL"/>
              <w:rPr>
                <w:ins w:id="9113" w:author="C1-213572" w:date="2021-05-31T14:41:00Z"/>
                <w:lang w:eastAsia="zh-CN"/>
              </w:rPr>
            </w:pPr>
            <w:ins w:id="9114" w:author="C1-213572" w:date="2021-05-31T14:41:00Z">
              <w:r>
                <w:t xml:space="preserve">Discovery </w:t>
              </w:r>
              <w:r>
                <w:rPr>
                  <w:lang w:eastAsia="zh-CN"/>
                </w:rPr>
                <w:t>model</w:t>
              </w:r>
              <w:r>
                <w:t xml:space="preserve"> value (octet 1):</w:t>
              </w:r>
            </w:ins>
          </w:p>
        </w:tc>
      </w:tr>
      <w:tr w:rsidR="00CB3A44" w14:paraId="6364A255" w14:textId="77777777" w:rsidTr="00CB3A44">
        <w:trPr>
          <w:gridAfter w:val="1"/>
          <w:wAfter w:w="33" w:type="dxa"/>
          <w:cantSplit/>
          <w:jc w:val="center"/>
          <w:ins w:id="9115" w:author="C1-213572" w:date="2021-05-31T14:41:00Z"/>
        </w:trPr>
        <w:tc>
          <w:tcPr>
            <w:tcW w:w="7008" w:type="dxa"/>
            <w:gridSpan w:val="10"/>
            <w:tcBorders>
              <w:top w:val="nil"/>
              <w:left w:val="single" w:sz="4" w:space="0" w:color="auto"/>
              <w:bottom w:val="nil"/>
              <w:right w:val="single" w:sz="4" w:space="0" w:color="auto"/>
            </w:tcBorders>
            <w:hideMark/>
          </w:tcPr>
          <w:p w14:paraId="5D997685" w14:textId="77777777" w:rsidR="00CB3A44" w:rsidRDefault="00CB3A44">
            <w:pPr>
              <w:pStyle w:val="TAL"/>
              <w:rPr>
                <w:ins w:id="9116" w:author="C1-213572" w:date="2021-05-31T14:41:00Z"/>
                <w:lang w:eastAsia="zh-CN"/>
              </w:rPr>
            </w:pPr>
            <w:ins w:id="9117" w:author="C1-213572" w:date="2021-05-31T14:41:00Z">
              <w:r>
                <w:t>Bit</w:t>
              </w:r>
            </w:ins>
          </w:p>
        </w:tc>
      </w:tr>
      <w:tr w:rsidR="00CB3A44" w14:paraId="4393E42A" w14:textId="77777777" w:rsidTr="00CB3A44">
        <w:trPr>
          <w:gridAfter w:val="1"/>
          <w:wAfter w:w="33" w:type="dxa"/>
          <w:cantSplit/>
          <w:jc w:val="center"/>
          <w:ins w:id="9118" w:author="C1-213572" w:date="2021-05-31T14:41:00Z"/>
        </w:trPr>
        <w:tc>
          <w:tcPr>
            <w:tcW w:w="284" w:type="dxa"/>
            <w:gridSpan w:val="2"/>
            <w:tcBorders>
              <w:top w:val="nil"/>
              <w:left w:val="single" w:sz="4" w:space="0" w:color="auto"/>
              <w:bottom w:val="nil"/>
              <w:right w:val="nil"/>
            </w:tcBorders>
            <w:hideMark/>
          </w:tcPr>
          <w:p w14:paraId="26B484CD" w14:textId="77777777" w:rsidR="00CB3A44" w:rsidRDefault="00CB3A44">
            <w:pPr>
              <w:pStyle w:val="TAC"/>
              <w:rPr>
                <w:ins w:id="9119" w:author="C1-213572" w:date="2021-05-31T14:41:00Z"/>
                <w:b/>
                <w:lang w:eastAsia="zh-CN"/>
              </w:rPr>
            </w:pPr>
            <w:ins w:id="9120" w:author="C1-213572" w:date="2021-05-31T14:41:00Z">
              <w:r>
                <w:rPr>
                  <w:b/>
                  <w:lang w:eastAsia="zh-CN"/>
                </w:rPr>
                <w:t>2</w:t>
              </w:r>
            </w:ins>
          </w:p>
        </w:tc>
        <w:tc>
          <w:tcPr>
            <w:tcW w:w="284" w:type="dxa"/>
            <w:gridSpan w:val="2"/>
            <w:tcBorders>
              <w:top w:val="nil"/>
              <w:left w:val="nil"/>
              <w:bottom w:val="nil"/>
              <w:right w:val="nil"/>
            </w:tcBorders>
            <w:hideMark/>
          </w:tcPr>
          <w:p w14:paraId="765771DA" w14:textId="77777777" w:rsidR="00CB3A44" w:rsidRDefault="00CB3A44">
            <w:pPr>
              <w:pStyle w:val="TAC"/>
              <w:rPr>
                <w:ins w:id="9121" w:author="C1-213572" w:date="2021-05-31T14:41:00Z"/>
                <w:b/>
                <w:lang w:eastAsia="zh-CN"/>
              </w:rPr>
            </w:pPr>
            <w:ins w:id="9122" w:author="C1-213572" w:date="2021-05-31T14:41:00Z">
              <w:r>
                <w:rPr>
                  <w:b/>
                  <w:lang w:eastAsia="zh-CN"/>
                </w:rPr>
                <w:t>1</w:t>
              </w:r>
            </w:ins>
          </w:p>
        </w:tc>
        <w:tc>
          <w:tcPr>
            <w:tcW w:w="283" w:type="dxa"/>
            <w:gridSpan w:val="2"/>
            <w:tcBorders>
              <w:top w:val="nil"/>
              <w:left w:val="nil"/>
              <w:bottom w:val="nil"/>
              <w:right w:val="nil"/>
            </w:tcBorders>
          </w:tcPr>
          <w:p w14:paraId="13B7C00B" w14:textId="77777777" w:rsidR="00CB3A44" w:rsidRDefault="00CB3A44">
            <w:pPr>
              <w:pStyle w:val="TAC"/>
              <w:rPr>
                <w:ins w:id="9123" w:author="C1-213572" w:date="2021-05-31T14:41:00Z"/>
              </w:rPr>
            </w:pPr>
          </w:p>
        </w:tc>
        <w:tc>
          <w:tcPr>
            <w:tcW w:w="283" w:type="dxa"/>
            <w:gridSpan w:val="2"/>
            <w:tcBorders>
              <w:top w:val="nil"/>
              <w:left w:val="nil"/>
              <w:bottom w:val="nil"/>
              <w:right w:val="nil"/>
            </w:tcBorders>
          </w:tcPr>
          <w:p w14:paraId="0B4F259D" w14:textId="77777777" w:rsidR="00CB3A44" w:rsidRDefault="00CB3A44">
            <w:pPr>
              <w:pStyle w:val="TAC"/>
              <w:rPr>
                <w:ins w:id="9124" w:author="C1-213572" w:date="2021-05-31T14:41:00Z"/>
              </w:rPr>
            </w:pPr>
          </w:p>
        </w:tc>
        <w:tc>
          <w:tcPr>
            <w:tcW w:w="5874" w:type="dxa"/>
            <w:gridSpan w:val="2"/>
            <w:tcBorders>
              <w:top w:val="nil"/>
              <w:left w:val="nil"/>
              <w:bottom w:val="nil"/>
              <w:right w:val="single" w:sz="4" w:space="0" w:color="auto"/>
            </w:tcBorders>
            <w:hideMark/>
          </w:tcPr>
          <w:p w14:paraId="7662B3AD" w14:textId="77777777" w:rsidR="00CB3A44" w:rsidRDefault="00CB3A44">
            <w:pPr>
              <w:rPr>
                <w:ins w:id="9125" w:author="C1-213572" w:date="2021-05-31T14:41:00Z"/>
              </w:rPr>
            </w:pPr>
          </w:p>
        </w:tc>
      </w:tr>
      <w:tr w:rsidR="00CB3A44" w14:paraId="7D888FAC" w14:textId="77777777" w:rsidTr="00CB3A44">
        <w:trPr>
          <w:gridAfter w:val="1"/>
          <w:wAfter w:w="33" w:type="dxa"/>
          <w:cantSplit/>
          <w:jc w:val="center"/>
          <w:ins w:id="9126" w:author="C1-213572" w:date="2021-05-31T14:41:00Z"/>
        </w:trPr>
        <w:tc>
          <w:tcPr>
            <w:tcW w:w="284" w:type="dxa"/>
            <w:gridSpan w:val="2"/>
            <w:tcBorders>
              <w:top w:val="nil"/>
              <w:left w:val="single" w:sz="4" w:space="0" w:color="auto"/>
              <w:bottom w:val="nil"/>
              <w:right w:val="nil"/>
            </w:tcBorders>
            <w:hideMark/>
          </w:tcPr>
          <w:p w14:paraId="1BA503E4" w14:textId="77777777" w:rsidR="00CB3A44" w:rsidRDefault="00CB3A44">
            <w:pPr>
              <w:pStyle w:val="TAC"/>
              <w:rPr>
                <w:ins w:id="9127" w:author="C1-213572" w:date="2021-05-31T14:41:00Z"/>
                <w:lang w:eastAsia="zh-CN"/>
              </w:rPr>
            </w:pPr>
            <w:ins w:id="9128" w:author="C1-213572" w:date="2021-05-31T14:41:00Z">
              <w:r>
                <w:rPr>
                  <w:lang w:eastAsia="zh-CN"/>
                </w:rPr>
                <w:t>0</w:t>
              </w:r>
            </w:ins>
          </w:p>
        </w:tc>
        <w:tc>
          <w:tcPr>
            <w:tcW w:w="284" w:type="dxa"/>
            <w:gridSpan w:val="2"/>
            <w:tcBorders>
              <w:top w:val="nil"/>
              <w:left w:val="nil"/>
              <w:bottom w:val="nil"/>
              <w:right w:val="nil"/>
            </w:tcBorders>
            <w:hideMark/>
          </w:tcPr>
          <w:p w14:paraId="2492F322" w14:textId="77777777" w:rsidR="00CB3A44" w:rsidRDefault="00CB3A44">
            <w:pPr>
              <w:pStyle w:val="TAC"/>
              <w:rPr>
                <w:ins w:id="9129" w:author="C1-213572" w:date="2021-05-31T14:41:00Z"/>
                <w:lang w:eastAsia="zh-CN"/>
              </w:rPr>
            </w:pPr>
            <w:ins w:id="9130" w:author="C1-213572" w:date="2021-05-31T14:41:00Z">
              <w:r>
                <w:rPr>
                  <w:lang w:eastAsia="zh-CN"/>
                </w:rPr>
                <w:t>0</w:t>
              </w:r>
            </w:ins>
          </w:p>
        </w:tc>
        <w:tc>
          <w:tcPr>
            <w:tcW w:w="283" w:type="dxa"/>
            <w:gridSpan w:val="2"/>
            <w:tcBorders>
              <w:top w:val="nil"/>
              <w:left w:val="nil"/>
              <w:bottom w:val="nil"/>
              <w:right w:val="nil"/>
            </w:tcBorders>
          </w:tcPr>
          <w:p w14:paraId="348626C2" w14:textId="77777777" w:rsidR="00CB3A44" w:rsidRDefault="00CB3A44">
            <w:pPr>
              <w:pStyle w:val="TAC"/>
              <w:rPr>
                <w:ins w:id="9131" w:author="C1-213572" w:date="2021-05-31T14:41:00Z"/>
              </w:rPr>
            </w:pPr>
          </w:p>
        </w:tc>
        <w:tc>
          <w:tcPr>
            <w:tcW w:w="283" w:type="dxa"/>
            <w:gridSpan w:val="2"/>
            <w:tcBorders>
              <w:top w:val="nil"/>
              <w:left w:val="nil"/>
              <w:bottom w:val="nil"/>
              <w:right w:val="nil"/>
            </w:tcBorders>
          </w:tcPr>
          <w:p w14:paraId="1989BE4A" w14:textId="77777777" w:rsidR="00CB3A44" w:rsidRDefault="00CB3A44">
            <w:pPr>
              <w:pStyle w:val="TAC"/>
              <w:rPr>
                <w:ins w:id="9132" w:author="C1-213572" w:date="2021-05-31T14:41:00Z"/>
              </w:rPr>
            </w:pPr>
          </w:p>
        </w:tc>
        <w:tc>
          <w:tcPr>
            <w:tcW w:w="5874" w:type="dxa"/>
            <w:gridSpan w:val="2"/>
            <w:tcBorders>
              <w:top w:val="nil"/>
              <w:left w:val="nil"/>
              <w:bottom w:val="nil"/>
              <w:right w:val="single" w:sz="4" w:space="0" w:color="auto"/>
            </w:tcBorders>
            <w:hideMark/>
          </w:tcPr>
          <w:p w14:paraId="5455E03E" w14:textId="77777777" w:rsidR="00CB3A44" w:rsidRDefault="00CB3A44">
            <w:pPr>
              <w:pStyle w:val="TAL"/>
              <w:rPr>
                <w:ins w:id="9133" w:author="C1-213572" w:date="2021-05-31T14:41:00Z"/>
                <w:lang w:eastAsia="zh-CN"/>
              </w:rPr>
            </w:pPr>
            <w:ins w:id="9134" w:author="C1-213572" w:date="2021-05-31T14:41:00Z">
              <w:r>
                <w:rPr>
                  <w:lang w:eastAsia="zh-CN"/>
                </w:rPr>
                <w:t>Reserved</w:t>
              </w:r>
            </w:ins>
          </w:p>
        </w:tc>
      </w:tr>
      <w:tr w:rsidR="00CB3A44" w14:paraId="5D2F0439" w14:textId="77777777" w:rsidTr="00CB3A44">
        <w:trPr>
          <w:gridAfter w:val="1"/>
          <w:wAfter w:w="33" w:type="dxa"/>
          <w:cantSplit/>
          <w:jc w:val="center"/>
          <w:ins w:id="9135" w:author="C1-213572" w:date="2021-05-31T14:41:00Z"/>
        </w:trPr>
        <w:tc>
          <w:tcPr>
            <w:tcW w:w="284" w:type="dxa"/>
            <w:gridSpan w:val="2"/>
            <w:tcBorders>
              <w:top w:val="nil"/>
              <w:left w:val="single" w:sz="4" w:space="0" w:color="auto"/>
              <w:bottom w:val="nil"/>
              <w:right w:val="nil"/>
            </w:tcBorders>
            <w:hideMark/>
          </w:tcPr>
          <w:p w14:paraId="7AFCC1ED" w14:textId="77777777" w:rsidR="00CB3A44" w:rsidRDefault="00CB3A44">
            <w:pPr>
              <w:pStyle w:val="TAC"/>
              <w:rPr>
                <w:ins w:id="9136" w:author="C1-213572" w:date="2021-05-31T14:41:00Z"/>
                <w:lang w:eastAsia="zh-CN"/>
              </w:rPr>
            </w:pPr>
            <w:ins w:id="9137" w:author="C1-213572" w:date="2021-05-31T14:41:00Z">
              <w:r>
                <w:rPr>
                  <w:lang w:eastAsia="zh-CN"/>
                </w:rPr>
                <w:t>0</w:t>
              </w:r>
            </w:ins>
          </w:p>
        </w:tc>
        <w:tc>
          <w:tcPr>
            <w:tcW w:w="284" w:type="dxa"/>
            <w:gridSpan w:val="2"/>
            <w:tcBorders>
              <w:top w:val="nil"/>
              <w:left w:val="nil"/>
              <w:bottom w:val="nil"/>
              <w:right w:val="nil"/>
            </w:tcBorders>
            <w:hideMark/>
          </w:tcPr>
          <w:p w14:paraId="4DA89875" w14:textId="77777777" w:rsidR="00CB3A44" w:rsidRDefault="00CB3A44">
            <w:pPr>
              <w:pStyle w:val="TAC"/>
              <w:rPr>
                <w:ins w:id="9138" w:author="C1-213572" w:date="2021-05-31T14:41:00Z"/>
                <w:lang w:eastAsia="zh-CN"/>
              </w:rPr>
            </w:pPr>
            <w:ins w:id="9139" w:author="C1-213572" w:date="2021-05-31T14:41:00Z">
              <w:r>
                <w:rPr>
                  <w:lang w:eastAsia="zh-CN"/>
                </w:rPr>
                <w:t>1</w:t>
              </w:r>
            </w:ins>
          </w:p>
        </w:tc>
        <w:tc>
          <w:tcPr>
            <w:tcW w:w="283" w:type="dxa"/>
            <w:gridSpan w:val="2"/>
            <w:tcBorders>
              <w:top w:val="nil"/>
              <w:left w:val="nil"/>
              <w:bottom w:val="nil"/>
              <w:right w:val="nil"/>
            </w:tcBorders>
          </w:tcPr>
          <w:p w14:paraId="57EDA7FB" w14:textId="77777777" w:rsidR="00CB3A44" w:rsidRDefault="00CB3A44">
            <w:pPr>
              <w:pStyle w:val="TAC"/>
              <w:rPr>
                <w:ins w:id="9140" w:author="C1-213572" w:date="2021-05-31T14:41:00Z"/>
              </w:rPr>
            </w:pPr>
          </w:p>
        </w:tc>
        <w:tc>
          <w:tcPr>
            <w:tcW w:w="283" w:type="dxa"/>
            <w:gridSpan w:val="2"/>
            <w:tcBorders>
              <w:top w:val="nil"/>
              <w:left w:val="nil"/>
              <w:bottom w:val="nil"/>
              <w:right w:val="nil"/>
            </w:tcBorders>
          </w:tcPr>
          <w:p w14:paraId="53521C1A" w14:textId="77777777" w:rsidR="00CB3A44" w:rsidRDefault="00CB3A44">
            <w:pPr>
              <w:pStyle w:val="TAC"/>
              <w:rPr>
                <w:ins w:id="9141" w:author="C1-213572" w:date="2021-05-31T14:41:00Z"/>
              </w:rPr>
            </w:pPr>
          </w:p>
        </w:tc>
        <w:tc>
          <w:tcPr>
            <w:tcW w:w="5874" w:type="dxa"/>
            <w:gridSpan w:val="2"/>
            <w:tcBorders>
              <w:top w:val="nil"/>
              <w:left w:val="nil"/>
              <w:bottom w:val="nil"/>
              <w:right w:val="single" w:sz="4" w:space="0" w:color="auto"/>
            </w:tcBorders>
            <w:hideMark/>
          </w:tcPr>
          <w:p w14:paraId="100CFC12" w14:textId="77777777" w:rsidR="00CB3A44" w:rsidRDefault="00CB3A44">
            <w:pPr>
              <w:pStyle w:val="TAL"/>
              <w:rPr>
                <w:ins w:id="9142" w:author="C1-213572" w:date="2021-05-31T14:41:00Z"/>
                <w:lang w:eastAsia="zh-CN"/>
              </w:rPr>
            </w:pPr>
            <w:ins w:id="9143" w:author="C1-213572" w:date="2021-05-31T14:41:00Z">
              <w:r>
                <w:rPr>
                  <w:lang w:eastAsia="zh-CN"/>
                </w:rPr>
                <w:t>Model A</w:t>
              </w:r>
            </w:ins>
          </w:p>
        </w:tc>
      </w:tr>
      <w:tr w:rsidR="00CB3A44" w14:paraId="1918BA10" w14:textId="77777777" w:rsidTr="00CB3A44">
        <w:trPr>
          <w:gridAfter w:val="1"/>
          <w:wAfter w:w="33" w:type="dxa"/>
          <w:cantSplit/>
          <w:jc w:val="center"/>
          <w:ins w:id="9144" w:author="C1-213572" w:date="2021-05-31T14:41:00Z"/>
        </w:trPr>
        <w:tc>
          <w:tcPr>
            <w:tcW w:w="284" w:type="dxa"/>
            <w:gridSpan w:val="2"/>
            <w:tcBorders>
              <w:top w:val="nil"/>
              <w:left w:val="single" w:sz="4" w:space="0" w:color="auto"/>
              <w:bottom w:val="nil"/>
              <w:right w:val="nil"/>
            </w:tcBorders>
            <w:hideMark/>
          </w:tcPr>
          <w:p w14:paraId="6FC1D5B2" w14:textId="77777777" w:rsidR="00CB3A44" w:rsidRDefault="00CB3A44">
            <w:pPr>
              <w:pStyle w:val="TAC"/>
              <w:rPr>
                <w:ins w:id="9145" w:author="C1-213572" w:date="2021-05-31T14:41:00Z"/>
                <w:lang w:eastAsia="zh-CN"/>
              </w:rPr>
            </w:pPr>
            <w:ins w:id="9146" w:author="C1-213572" w:date="2021-05-31T14:41:00Z">
              <w:r>
                <w:rPr>
                  <w:lang w:eastAsia="zh-CN"/>
                </w:rPr>
                <w:t>1</w:t>
              </w:r>
            </w:ins>
          </w:p>
        </w:tc>
        <w:tc>
          <w:tcPr>
            <w:tcW w:w="284" w:type="dxa"/>
            <w:gridSpan w:val="2"/>
            <w:tcBorders>
              <w:top w:val="nil"/>
              <w:left w:val="nil"/>
              <w:bottom w:val="nil"/>
              <w:right w:val="nil"/>
            </w:tcBorders>
            <w:hideMark/>
          </w:tcPr>
          <w:p w14:paraId="7A300971" w14:textId="77777777" w:rsidR="00CB3A44" w:rsidRDefault="00CB3A44">
            <w:pPr>
              <w:pStyle w:val="TAC"/>
              <w:rPr>
                <w:ins w:id="9147" w:author="C1-213572" w:date="2021-05-31T14:41:00Z"/>
                <w:lang w:eastAsia="zh-CN"/>
              </w:rPr>
            </w:pPr>
            <w:ins w:id="9148" w:author="C1-213572" w:date="2021-05-31T14:41:00Z">
              <w:r>
                <w:rPr>
                  <w:lang w:eastAsia="zh-CN"/>
                </w:rPr>
                <w:t>0</w:t>
              </w:r>
            </w:ins>
          </w:p>
        </w:tc>
        <w:tc>
          <w:tcPr>
            <w:tcW w:w="283" w:type="dxa"/>
            <w:gridSpan w:val="2"/>
            <w:tcBorders>
              <w:top w:val="nil"/>
              <w:left w:val="nil"/>
              <w:bottom w:val="nil"/>
              <w:right w:val="nil"/>
            </w:tcBorders>
          </w:tcPr>
          <w:p w14:paraId="1FE736F4" w14:textId="77777777" w:rsidR="00CB3A44" w:rsidRDefault="00CB3A44">
            <w:pPr>
              <w:pStyle w:val="TAC"/>
              <w:rPr>
                <w:ins w:id="9149" w:author="C1-213572" w:date="2021-05-31T14:41:00Z"/>
              </w:rPr>
            </w:pPr>
          </w:p>
        </w:tc>
        <w:tc>
          <w:tcPr>
            <w:tcW w:w="283" w:type="dxa"/>
            <w:gridSpan w:val="2"/>
            <w:tcBorders>
              <w:top w:val="nil"/>
              <w:left w:val="nil"/>
              <w:bottom w:val="nil"/>
              <w:right w:val="nil"/>
            </w:tcBorders>
          </w:tcPr>
          <w:p w14:paraId="0433EEB5" w14:textId="77777777" w:rsidR="00CB3A44" w:rsidRDefault="00CB3A44">
            <w:pPr>
              <w:pStyle w:val="TAC"/>
              <w:rPr>
                <w:ins w:id="9150" w:author="C1-213572" w:date="2021-05-31T14:41:00Z"/>
              </w:rPr>
            </w:pPr>
          </w:p>
        </w:tc>
        <w:tc>
          <w:tcPr>
            <w:tcW w:w="5874" w:type="dxa"/>
            <w:gridSpan w:val="2"/>
            <w:tcBorders>
              <w:top w:val="nil"/>
              <w:left w:val="nil"/>
              <w:bottom w:val="nil"/>
              <w:right w:val="single" w:sz="4" w:space="0" w:color="auto"/>
            </w:tcBorders>
            <w:hideMark/>
          </w:tcPr>
          <w:p w14:paraId="575954D8" w14:textId="77777777" w:rsidR="00CB3A44" w:rsidRDefault="00CB3A44">
            <w:pPr>
              <w:pStyle w:val="TAL"/>
              <w:rPr>
                <w:ins w:id="9151" w:author="C1-213572" w:date="2021-05-31T14:41:00Z"/>
                <w:lang w:eastAsia="zh-CN"/>
              </w:rPr>
            </w:pPr>
            <w:ins w:id="9152" w:author="C1-213572" w:date="2021-05-31T14:41:00Z">
              <w:r>
                <w:rPr>
                  <w:lang w:eastAsia="zh-CN"/>
                </w:rPr>
                <w:t>Model B</w:t>
              </w:r>
            </w:ins>
          </w:p>
        </w:tc>
      </w:tr>
      <w:tr w:rsidR="00CB3A44" w14:paraId="7166EB1B" w14:textId="77777777" w:rsidTr="00CB3A44">
        <w:trPr>
          <w:gridAfter w:val="1"/>
          <w:wAfter w:w="33" w:type="dxa"/>
          <w:cantSplit/>
          <w:jc w:val="center"/>
          <w:ins w:id="9153" w:author="C1-213572" w:date="2021-05-31T14:41:00Z"/>
        </w:trPr>
        <w:tc>
          <w:tcPr>
            <w:tcW w:w="284" w:type="dxa"/>
            <w:gridSpan w:val="2"/>
            <w:tcBorders>
              <w:top w:val="nil"/>
              <w:left w:val="single" w:sz="4" w:space="0" w:color="auto"/>
              <w:bottom w:val="single" w:sz="4" w:space="0" w:color="auto"/>
              <w:right w:val="nil"/>
            </w:tcBorders>
            <w:hideMark/>
          </w:tcPr>
          <w:p w14:paraId="64A6B840" w14:textId="77777777" w:rsidR="00CB3A44" w:rsidRDefault="00CB3A44">
            <w:pPr>
              <w:pStyle w:val="TAC"/>
              <w:rPr>
                <w:ins w:id="9154" w:author="C1-213572" w:date="2021-05-31T14:41:00Z"/>
                <w:lang w:eastAsia="zh-CN"/>
              </w:rPr>
            </w:pPr>
            <w:ins w:id="9155" w:author="C1-213572" w:date="2021-05-31T14:41:00Z">
              <w:r>
                <w:rPr>
                  <w:lang w:eastAsia="zh-CN"/>
                </w:rPr>
                <w:t>1</w:t>
              </w:r>
            </w:ins>
          </w:p>
        </w:tc>
        <w:tc>
          <w:tcPr>
            <w:tcW w:w="284" w:type="dxa"/>
            <w:gridSpan w:val="2"/>
            <w:tcBorders>
              <w:top w:val="nil"/>
              <w:left w:val="nil"/>
              <w:bottom w:val="single" w:sz="4" w:space="0" w:color="auto"/>
              <w:right w:val="nil"/>
            </w:tcBorders>
            <w:hideMark/>
          </w:tcPr>
          <w:p w14:paraId="6AF7512E" w14:textId="77777777" w:rsidR="00CB3A44" w:rsidRDefault="00CB3A44">
            <w:pPr>
              <w:pStyle w:val="TAC"/>
              <w:rPr>
                <w:ins w:id="9156" w:author="C1-213572" w:date="2021-05-31T14:41:00Z"/>
                <w:lang w:eastAsia="zh-CN"/>
              </w:rPr>
            </w:pPr>
            <w:ins w:id="9157" w:author="C1-213572" w:date="2021-05-31T14:41:00Z">
              <w:r>
                <w:rPr>
                  <w:lang w:eastAsia="zh-CN"/>
                </w:rPr>
                <w:t>1</w:t>
              </w:r>
            </w:ins>
          </w:p>
        </w:tc>
        <w:tc>
          <w:tcPr>
            <w:tcW w:w="283" w:type="dxa"/>
            <w:gridSpan w:val="2"/>
            <w:tcBorders>
              <w:top w:val="nil"/>
              <w:left w:val="nil"/>
              <w:bottom w:val="single" w:sz="4" w:space="0" w:color="auto"/>
              <w:right w:val="nil"/>
            </w:tcBorders>
          </w:tcPr>
          <w:p w14:paraId="2CF23B10" w14:textId="77777777" w:rsidR="00CB3A44" w:rsidRDefault="00CB3A44">
            <w:pPr>
              <w:pStyle w:val="TAC"/>
              <w:rPr>
                <w:ins w:id="9158" w:author="C1-213572" w:date="2021-05-31T14:41:00Z"/>
              </w:rPr>
            </w:pPr>
          </w:p>
        </w:tc>
        <w:tc>
          <w:tcPr>
            <w:tcW w:w="283" w:type="dxa"/>
            <w:gridSpan w:val="2"/>
            <w:tcBorders>
              <w:top w:val="nil"/>
              <w:left w:val="nil"/>
              <w:bottom w:val="single" w:sz="4" w:space="0" w:color="auto"/>
              <w:right w:val="nil"/>
            </w:tcBorders>
          </w:tcPr>
          <w:p w14:paraId="63D09746" w14:textId="77777777" w:rsidR="00CB3A44" w:rsidRDefault="00CB3A44">
            <w:pPr>
              <w:pStyle w:val="TAC"/>
              <w:rPr>
                <w:ins w:id="9159" w:author="C1-213572" w:date="2021-05-31T14:41:00Z"/>
              </w:rPr>
            </w:pPr>
          </w:p>
        </w:tc>
        <w:tc>
          <w:tcPr>
            <w:tcW w:w="5874" w:type="dxa"/>
            <w:gridSpan w:val="2"/>
            <w:tcBorders>
              <w:top w:val="nil"/>
              <w:left w:val="nil"/>
              <w:bottom w:val="single" w:sz="4" w:space="0" w:color="auto"/>
              <w:right w:val="single" w:sz="4" w:space="0" w:color="auto"/>
            </w:tcBorders>
            <w:hideMark/>
          </w:tcPr>
          <w:p w14:paraId="544836B0" w14:textId="77777777" w:rsidR="00CB3A44" w:rsidRDefault="00CB3A44">
            <w:pPr>
              <w:pStyle w:val="TAL"/>
              <w:rPr>
                <w:ins w:id="9160" w:author="C1-213572" w:date="2021-05-31T14:41:00Z"/>
                <w:lang w:eastAsia="zh-CN"/>
              </w:rPr>
            </w:pPr>
            <w:ins w:id="9161" w:author="C1-213572" w:date="2021-05-31T14:41:00Z">
              <w:r>
                <w:rPr>
                  <w:lang w:eastAsia="zh-CN"/>
                </w:rPr>
                <w:t>Reserved</w:t>
              </w:r>
            </w:ins>
          </w:p>
        </w:tc>
      </w:tr>
    </w:tbl>
    <w:p w14:paraId="14565D9A" w14:textId="77777777" w:rsidR="00CB3A44" w:rsidRDefault="00CB3A44" w:rsidP="00CB3A44">
      <w:pPr>
        <w:rPr>
          <w:ins w:id="9162" w:author="C1-213572" w:date="2021-05-31T14:41:00Z"/>
          <w:noProof/>
          <w:lang w:eastAsia="zh-CN"/>
        </w:rPr>
      </w:pPr>
    </w:p>
    <w:p w14:paraId="50519AE9" w14:textId="77777777" w:rsidR="00CB3A44" w:rsidRDefault="00CB3A44" w:rsidP="00CB3A44">
      <w:pPr>
        <w:pStyle w:val="NO"/>
        <w:rPr>
          <w:ins w:id="9163" w:author="C1-213572" w:date="2021-05-31T14:41:00Z"/>
          <w:lang w:val="en-US" w:eastAsia="zh-TW"/>
        </w:rPr>
      </w:pPr>
      <w:ins w:id="9164" w:author="C1-213572" w:date="2021-05-31T14:41:00Z">
        <w:r>
          <w:rPr>
            <w:noProof/>
            <w:lang w:eastAsia="zh-CN"/>
          </w:rPr>
          <w:t xml:space="preserve">NOTE 1: </w:t>
        </w:r>
        <w:r>
          <w:rPr>
            <w:noProof/>
            <w:lang w:eastAsia="zh-CN"/>
          </w:rPr>
          <w:tab/>
          <w:t>C</w:t>
        </w:r>
        <w:r>
          <w:rPr>
            <w:lang w:val="en-US" w:eastAsia="zh-TW"/>
          </w:rPr>
          <w:t>ontent Type '0000' (announce/response) is used for model A announcing and for model B discoveree operation.</w:t>
        </w:r>
      </w:ins>
    </w:p>
    <w:p w14:paraId="65B0BECC" w14:textId="77777777" w:rsidR="00CB3A44" w:rsidRDefault="00CB3A44" w:rsidP="00CB3A44">
      <w:pPr>
        <w:pStyle w:val="NO"/>
        <w:rPr>
          <w:ins w:id="9165" w:author="C1-213572" w:date="2021-05-31T14:41:00Z"/>
          <w:lang w:val="en-US" w:eastAsia="zh-TW"/>
        </w:rPr>
      </w:pPr>
      <w:ins w:id="9166" w:author="C1-213572" w:date="2021-05-31T14:41:00Z">
        <w:r>
          <w:rPr>
            <w:noProof/>
            <w:lang w:eastAsia="zh-CN"/>
          </w:rPr>
          <w:t>NOTE</w:t>
        </w:r>
        <w:r>
          <w:t> 2</w:t>
        </w:r>
        <w:r>
          <w:rPr>
            <w:noProof/>
            <w:lang w:eastAsia="zh-CN"/>
          </w:rPr>
          <w:t xml:space="preserve">: </w:t>
        </w:r>
        <w:r>
          <w:rPr>
            <w:noProof/>
            <w:lang w:eastAsia="zh-CN"/>
          </w:rPr>
          <w:tab/>
          <w:t>C</w:t>
        </w:r>
        <w:r>
          <w:rPr>
            <w:lang w:val="en-US" w:eastAsia="zh-TW"/>
          </w:rPr>
          <w:t>ontent Type '0100' (</w:t>
        </w:r>
        <w:r>
          <w:rPr>
            <w:lang w:eastAsia="zh-CN"/>
          </w:rPr>
          <w:t>UE-to-Network Relay Discovery Announcement or UE-to-Network Relay Discovery Response</w:t>
        </w:r>
        <w:r>
          <w:rPr>
            <w:lang w:val="en-US" w:eastAsia="zh-TW"/>
          </w:rPr>
          <w:t>) is used for model A announcing and for model B discoveree operation.</w:t>
        </w:r>
      </w:ins>
    </w:p>
    <w:p w14:paraId="4894965D" w14:textId="77777777" w:rsidR="00CB3A44" w:rsidRDefault="00CB3A44" w:rsidP="00CB3A44">
      <w:pPr>
        <w:pStyle w:val="NO"/>
        <w:rPr>
          <w:ins w:id="9167" w:author="C1-213572" w:date="2021-05-31T14:41:00Z"/>
          <w:lang w:val="en-US" w:eastAsia="zh-TW"/>
        </w:rPr>
      </w:pPr>
      <w:ins w:id="9168" w:author="C1-213572" w:date="2021-05-31T14:41:00Z">
        <w:r>
          <w:rPr>
            <w:noProof/>
            <w:lang w:eastAsia="zh-CN"/>
          </w:rPr>
          <w:t>NOTE</w:t>
        </w:r>
        <w:r>
          <w:t> 3</w:t>
        </w:r>
        <w:r>
          <w:rPr>
            <w:noProof/>
            <w:lang w:eastAsia="zh-CN"/>
          </w:rPr>
          <w:t xml:space="preserve">: </w:t>
        </w:r>
        <w:r>
          <w:rPr>
            <w:noProof/>
            <w:lang w:eastAsia="zh-CN"/>
          </w:rPr>
          <w:tab/>
          <w:t>C</w:t>
        </w:r>
        <w:r>
          <w:rPr>
            <w:lang w:val="en-US" w:eastAsia="zh-TW"/>
          </w:rPr>
          <w:t>ontent Type '0110' (</w:t>
        </w:r>
        <w:r>
          <w:rPr>
            <w:lang w:eastAsia="zh-CN"/>
          </w:rPr>
          <w:t>Group Member Discovery Announcement or Group Member Discovery Response</w:t>
        </w:r>
        <w:r>
          <w:rPr>
            <w:lang w:val="en-US" w:eastAsia="zh-TW"/>
          </w:rPr>
          <w:t>) is used for model A announcing and for model B discoveree operation.</w:t>
        </w:r>
      </w:ins>
    </w:p>
    <w:p w14:paraId="07594A1A" w14:textId="77777777" w:rsidR="00CB3A44" w:rsidRDefault="00CB3A44" w:rsidP="00CB3A44">
      <w:pPr>
        <w:pStyle w:val="30"/>
        <w:rPr>
          <w:ins w:id="9169" w:author="C1-213572" w:date="2021-05-31T14:41:00Z"/>
        </w:rPr>
      </w:pPr>
      <w:bookmarkStart w:id="9170" w:name="_Toc59199390"/>
      <w:bookmarkStart w:id="9171" w:name="_Toc59198799"/>
      <w:bookmarkStart w:id="9172" w:name="_Toc525231399"/>
      <w:bookmarkStart w:id="9173" w:name="_Toc73378964"/>
      <w:ins w:id="9174" w:author="C1-213572" w:date="2021-05-31T14:41:00Z">
        <w:r>
          <w:t>11.2.2</w:t>
        </w:r>
        <w:r>
          <w:tab/>
          <w:t>ProSe Application Code</w:t>
        </w:r>
        <w:bookmarkEnd w:id="9170"/>
        <w:bookmarkEnd w:id="9171"/>
        <w:bookmarkEnd w:id="9172"/>
        <w:bookmarkEnd w:id="9173"/>
      </w:ins>
    </w:p>
    <w:p w14:paraId="077C7288" w14:textId="77777777" w:rsidR="00CB3A44" w:rsidRDefault="00CB3A44" w:rsidP="00CB3A44">
      <w:pPr>
        <w:rPr>
          <w:ins w:id="9175" w:author="C1-213572" w:date="2021-05-31T14:41:00Z"/>
        </w:rPr>
      </w:pPr>
      <w:ins w:id="9176" w:author="C1-213572" w:date="2021-05-31T14:41:00Z">
        <w:r>
          <w:t>This parameter is used to contain a ProSe Application Code. The format of the ProSe Application Code is as follows:</w:t>
        </w:r>
      </w:ins>
    </w:p>
    <w:p w14:paraId="4C428FE4" w14:textId="77777777" w:rsidR="00CB3A44" w:rsidRDefault="00CB3A44" w:rsidP="00CB3A44">
      <w:pPr>
        <w:pStyle w:val="B1"/>
        <w:rPr>
          <w:ins w:id="9177" w:author="C1-213572" w:date="2021-05-31T14:41:00Z"/>
        </w:rPr>
      </w:pPr>
      <w:ins w:id="9178" w:author="C1-213572" w:date="2021-05-31T14:41:00Z">
        <w:r>
          <w:t>a)</w:t>
        </w:r>
        <w:r>
          <w:tab/>
          <w:t>if the ProSe Application Code is included in a PROSE PC5 DISCOVERY message and application-controlled extension is used, the ProSe Application Code is encoded as a 184 bitstring composed of:</w:t>
        </w:r>
      </w:ins>
    </w:p>
    <w:p w14:paraId="3096F86B" w14:textId="77777777" w:rsidR="00CB3A44" w:rsidRDefault="00CB3A44" w:rsidP="00CB3A44">
      <w:pPr>
        <w:pStyle w:val="B2"/>
        <w:rPr>
          <w:ins w:id="9179" w:author="C1-213572" w:date="2021-05-31T14:41:00Z"/>
        </w:rPr>
      </w:pPr>
      <w:ins w:id="9180" w:author="C1-213572" w:date="2021-05-31T14:41:00Z">
        <w:r>
          <w:t>1)</w:t>
        </w:r>
        <w:r>
          <w:tab/>
          <w:t xml:space="preserve">the ProSe Application Code Prefix; and </w:t>
        </w:r>
      </w:ins>
    </w:p>
    <w:p w14:paraId="2AC4EB80" w14:textId="77777777" w:rsidR="00CB3A44" w:rsidRDefault="00CB3A44" w:rsidP="00CB3A44">
      <w:pPr>
        <w:pStyle w:val="B2"/>
        <w:rPr>
          <w:ins w:id="9181" w:author="C1-213572" w:date="2021-05-31T14:41:00Z"/>
        </w:rPr>
      </w:pPr>
      <w:ins w:id="9182" w:author="C1-213572" w:date="2021-05-31T14:41:00Z">
        <w:r>
          <w:t>2)</w:t>
        </w:r>
        <w:r>
          <w:tab/>
          <w:t>the ProSe Application Code Suffix; or</w:t>
        </w:r>
      </w:ins>
    </w:p>
    <w:p w14:paraId="5F8B640A" w14:textId="77777777" w:rsidR="00CB3A44" w:rsidRDefault="00CB3A44" w:rsidP="00CB3A44">
      <w:pPr>
        <w:pStyle w:val="B1"/>
        <w:rPr>
          <w:ins w:id="9183" w:author="C1-213572" w:date="2021-05-31T14:41:00Z"/>
        </w:rPr>
      </w:pPr>
      <w:ins w:id="9184" w:author="C1-213572" w:date="2021-05-31T14:41:00Z">
        <w:r>
          <w:t>b)</w:t>
        </w:r>
        <w:r>
          <w:tab/>
          <w:t>in all other cases, the ProSe Application is encoded as a 184 bitstring as defined in 3GPP TS 23.003 [12].</w:t>
        </w:r>
      </w:ins>
    </w:p>
    <w:p w14:paraId="0189CBF9" w14:textId="77777777" w:rsidR="00CB3A44" w:rsidRDefault="00CB3A44" w:rsidP="00CB3A44">
      <w:pPr>
        <w:pStyle w:val="30"/>
        <w:rPr>
          <w:ins w:id="9185" w:author="C1-213572" w:date="2021-05-31T14:41:00Z"/>
        </w:rPr>
      </w:pPr>
      <w:bookmarkStart w:id="9186" w:name="_Toc59199418"/>
      <w:bookmarkStart w:id="9187" w:name="_Toc59198827"/>
      <w:bookmarkStart w:id="9188" w:name="_Toc525231427"/>
      <w:bookmarkStart w:id="9189" w:name="_Toc73378965"/>
      <w:ins w:id="9190" w:author="C1-213572" w:date="2021-05-31T14:41:00Z">
        <w:r>
          <w:t>11.2.3</w:t>
        </w:r>
        <w:r>
          <w:tab/>
          <w:t>ProSe Restricted Code</w:t>
        </w:r>
        <w:bookmarkEnd w:id="9186"/>
        <w:bookmarkEnd w:id="9187"/>
        <w:bookmarkEnd w:id="9188"/>
        <w:bookmarkEnd w:id="9189"/>
      </w:ins>
    </w:p>
    <w:p w14:paraId="1E62B7FF" w14:textId="77777777" w:rsidR="00CB3A44" w:rsidRDefault="00CB3A44" w:rsidP="00CB3A44">
      <w:pPr>
        <w:rPr>
          <w:ins w:id="9191" w:author="C1-213572" w:date="2021-05-31T14:41:00Z"/>
        </w:rPr>
      </w:pPr>
      <w:ins w:id="9192" w:author="C1-213572" w:date="2021-05-31T14:41:00Z">
        <w:r>
          <w:t>This parameter is used to contain a ProSe Restricted Code. The format of the ProSe Restricted Code is as follows:</w:t>
        </w:r>
      </w:ins>
    </w:p>
    <w:p w14:paraId="4C396F61" w14:textId="77777777" w:rsidR="00CB3A44" w:rsidRDefault="00CB3A44" w:rsidP="00CB3A44">
      <w:pPr>
        <w:pStyle w:val="B1"/>
        <w:rPr>
          <w:ins w:id="9193" w:author="C1-213572" w:date="2021-05-31T14:41:00Z"/>
        </w:rPr>
      </w:pPr>
      <w:ins w:id="9194" w:author="C1-213572" w:date="2021-05-31T14:41:00Z">
        <w:r>
          <w:t>a)</w:t>
        </w:r>
        <w:r>
          <w:tab/>
          <w:t>if the ProSe Restricted Code is included in a PROSE PC5 DISCOVERY message and application-controlled extension is not used, the ProSe Restricted Code is encoded as a 184 bitstring composed of:</w:t>
        </w:r>
      </w:ins>
    </w:p>
    <w:p w14:paraId="5272B4FD" w14:textId="77777777" w:rsidR="00CB3A44" w:rsidRDefault="00CB3A44" w:rsidP="00CB3A44">
      <w:pPr>
        <w:pStyle w:val="B2"/>
        <w:rPr>
          <w:ins w:id="9195" w:author="C1-213572" w:date="2021-05-31T14:41:00Z"/>
        </w:rPr>
      </w:pPr>
      <w:ins w:id="9196" w:author="C1-213572" w:date="2021-05-31T14:41:00Z">
        <w:r>
          <w:t>1)</w:t>
        </w:r>
        <w:r>
          <w:tab/>
          <w:t>the ProSe Restricted Code in the 64 most significant bits; and</w:t>
        </w:r>
      </w:ins>
    </w:p>
    <w:p w14:paraId="159640DA" w14:textId="77777777" w:rsidR="00CB3A44" w:rsidRDefault="00CB3A44" w:rsidP="00CB3A44">
      <w:pPr>
        <w:pStyle w:val="B2"/>
        <w:rPr>
          <w:ins w:id="9197" w:author="C1-213572" w:date="2021-05-31T14:41:00Z"/>
        </w:rPr>
      </w:pPr>
      <w:ins w:id="9198" w:author="C1-213572" w:date="2021-05-31T14:41:00Z">
        <w:r>
          <w:lastRenderedPageBreak/>
          <w:t>2)</w:t>
        </w:r>
        <w:r>
          <w:tab/>
          <w:t>the remaining 120 bits set to zero;</w:t>
        </w:r>
      </w:ins>
    </w:p>
    <w:p w14:paraId="4042B719" w14:textId="77777777" w:rsidR="00CB3A44" w:rsidRDefault="00CB3A44" w:rsidP="00CB3A44">
      <w:pPr>
        <w:pStyle w:val="B1"/>
        <w:rPr>
          <w:ins w:id="9199" w:author="C1-213572" w:date="2021-05-31T14:41:00Z"/>
        </w:rPr>
      </w:pPr>
      <w:ins w:id="9200" w:author="C1-213572" w:date="2021-05-31T14:41:00Z">
        <w:r>
          <w:t>b)</w:t>
        </w:r>
        <w:r>
          <w:tab/>
          <w:t>if the ProSe Restricted Code is included in a PROSE PC5 DISCOVERY message and application-controlled extension is used, the ProSe Restricted Code is encoded as a 184 bitstring composed of</w:t>
        </w:r>
      </w:ins>
    </w:p>
    <w:p w14:paraId="5A7713FF" w14:textId="77777777" w:rsidR="00CB3A44" w:rsidRDefault="00CB3A44" w:rsidP="00CB3A44">
      <w:pPr>
        <w:pStyle w:val="B2"/>
        <w:rPr>
          <w:ins w:id="9201" w:author="C1-213572" w:date="2021-05-31T14:41:00Z"/>
        </w:rPr>
      </w:pPr>
      <w:ins w:id="9202" w:author="C1-213572" w:date="2021-05-31T14:41:00Z">
        <w:r>
          <w:t>1)</w:t>
        </w:r>
        <w:r>
          <w:tab/>
          <w:t>the ProSe Restricted Code Prefix in the 64 most significant bits;</w:t>
        </w:r>
      </w:ins>
    </w:p>
    <w:p w14:paraId="2546F647" w14:textId="77777777" w:rsidR="00CB3A44" w:rsidRDefault="00CB3A44" w:rsidP="00CB3A44">
      <w:pPr>
        <w:pStyle w:val="B2"/>
        <w:rPr>
          <w:ins w:id="9203" w:author="C1-213572" w:date="2021-05-31T14:41:00Z"/>
        </w:rPr>
      </w:pPr>
      <w:ins w:id="9204" w:author="C1-213572" w:date="2021-05-31T14:41:00Z">
        <w:r>
          <w:t>2)</w:t>
        </w:r>
        <w:r>
          <w:tab/>
          <w:t>the ProSe Restricted Code Suffix; and</w:t>
        </w:r>
      </w:ins>
    </w:p>
    <w:p w14:paraId="2E62D710" w14:textId="77777777" w:rsidR="00CB3A44" w:rsidRDefault="00CB3A44" w:rsidP="00CB3A44">
      <w:pPr>
        <w:pStyle w:val="B2"/>
        <w:rPr>
          <w:ins w:id="9205" w:author="C1-213572" w:date="2021-05-31T14:41:00Z"/>
        </w:rPr>
      </w:pPr>
      <w:ins w:id="9206" w:author="C1-213572" w:date="2021-05-31T14:41:00Z">
        <w:r>
          <w:t>3)</w:t>
        </w:r>
        <w:r>
          <w:tab/>
          <w:t>any remaining unused least significant bits set to zero; or</w:t>
        </w:r>
      </w:ins>
    </w:p>
    <w:p w14:paraId="20E14F6A" w14:textId="77777777" w:rsidR="00CB3A44" w:rsidRDefault="00CB3A44" w:rsidP="00420D94">
      <w:pPr>
        <w:pStyle w:val="B1"/>
        <w:rPr>
          <w:ins w:id="9207" w:author="C1-213572" w:date="2021-05-31T14:41:00Z"/>
        </w:rPr>
        <w:pPrChange w:id="9208" w:author="Rapporteur" w:date="2021-06-03T17:34:00Z">
          <w:pPr/>
        </w:pPrChange>
      </w:pPr>
      <w:ins w:id="9209" w:author="C1-213572" w:date="2021-05-31T14:41:00Z">
        <w:r>
          <w:t>c)</w:t>
        </w:r>
        <w:r>
          <w:tab/>
          <w:t>in all other cases, the ProSe Restricted Code is encoded as a 64 bitstring as defined in 3GPP TS 23.003 [12].</w:t>
        </w:r>
      </w:ins>
    </w:p>
    <w:p w14:paraId="7EB05DBC" w14:textId="77777777" w:rsidR="00CB3A44" w:rsidRDefault="00CB3A44" w:rsidP="00CB3A44">
      <w:pPr>
        <w:pStyle w:val="30"/>
        <w:rPr>
          <w:ins w:id="9210" w:author="C1-213572" w:date="2021-05-31T14:41:00Z"/>
        </w:rPr>
      </w:pPr>
      <w:bookmarkStart w:id="9211" w:name="_Toc59199395"/>
      <w:bookmarkStart w:id="9212" w:name="_Toc59198804"/>
      <w:bookmarkStart w:id="9213" w:name="_Toc525231404"/>
      <w:bookmarkStart w:id="9214" w:name="_Toc73378966"/>
      <w:ins w:id="9215" w:author="C1-213572" w:date="2021-05-31T14:41:00Z">
        <w:r>
          <w:t>11.2.4</w:t>
        </w:r>
        <w:r>
          <w:tab/>
          <w:t>MIC</w:t>
        </w:r>
        <w:bookmarkEnd w:id="9211"/>
        <w:bookmarkEnd w:id="9212"/>
        <w:bookmarkEnd w:id="9213"/>
        <w:bookmarkEnd w:id="9214"/>
      </w:ins>
    </w:p>
    <w:p w14:paraId="4F08F965" w14:textId="77777777" w:rsidR="00CB3A44" w:rsidRDefault="00CB3A44" w:rsidP="00CB3A44">
      <w:pPr>
        <w:rPr>
          <w:ins w:id="9216" w:author="C1-213572" w:date="2021-05-31T14:41:00Z"/>
        </w:rPr>
      </w:pPr>
      <w:ins w:id="9217" w:author="C1-213572" w:date="2021-05-31T14:41:00Z">
        <w:r>
          <w:t>This parameter is used to carry the MIC (Message Integrity Check) associated with the ProSe Application Code contained in a PROSE PC5 DISCOVERY message.</w:t>
        </w:r>
      </w:ins>
    </w:p>
    <w:p w14:paraId="26547A86" w14:textId="77777777" w:rsidR="00CB3A44" w:rsidRDefault="00CB3A44" w:rsidP="00CB3A44">
      <w:pPr>
        <w:pStyle w:val="30"/>
        <w:rPr>
          <w:ins w:id="9218" w:author="C1-213572" w:date="2021-05-31T14:41:00Z"/>
        </w:rPr>
      </w:pPr>
      <w:bookmarkStart w:id="9219" w:name="_Toc59199402"/>
      <w:bookmarkStart w:id="9220" w:name="_Toc59198811"/>
      <w:bookmarkStart w:id="9221" w:name="_Toc525231411"/>
      <w:bookmarkStart w:id="9222" w:name="_Toc73378967"/>
      <w:ins w:id="9223" w:author="C1-213572" w:date="2021-05-31T14:41:00Z">
        <w:r>
          <w:t>11.2.5</w:t>
        </w:r>
        <w:r>
          <w:tab/>
          <w:t>UTC-based counter</w:t>
        </w:r>
        <w:bookmarkEnd w:id="9219"/>
        <w:bookmarkEnd w:id="9220"/>
        <w:bookmarkEnd w:id="9221"/>
        <w:bookmarkEnd w:id="9222"/>
      </w:ins>
    </w:p>
    <w:p w14:paraId="11ED3090" w14:textId="77777777" w:rsidR="00CB3A44" w:rsidRDefault="00CB3A44" w:rsidP="00CB3A44">
      <w:pPr>
        <w:rPr>
          <w:ins w:id="9224" w:author="C1-213572" w:date="2021-05-31T14:41:00Z"/>
        </w:rPr>
      </w:pPr>
      <w:ins w:id="9225" w:author="C1-213572" w:date="2021-05-31T14:41:00Z">
        <w:r>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ins>
    </w:p>
    <w:p w14:paraId="536CBB89" w14:textId="77777777" w:rsidR="00CB3A44" w:rsidRDefault="00CB3A44" w:rsidP="00CB3A44">
      <w:pPr>
        <w:pStyle w:val="30"/>
        <w:rPr>
          <w:ins w:id="9226" w:author="C1-213572" w:date="2021-05-31T14:41:00Z"/>
        </w:rPr>
      </w:pPr>
      <w:bookmarkStart w:id="9227" w:name="_Toc59199438"/>
      <w:bookmarkStart w:id="9228" w:name="_Toc59198847"/>
      <w:bookmarkStart w:id="9229" w:name="_Toc525231447"/>
      <w:bookmarkStart w:id="9230" w:name="_Toc73378968"/>
      <w:ins w:id="9231" w:author="C1-213572" w:date="2021-05-31T14:41:00Z">
        <w:r>
          <w:t>11.2.6</w:t>
        </w:r>
        <w:r>
          <w:tab/>
          <w:t>Discovery Group ID</w:t>
        </w:r>
        <w:bookmarkEnd w:id="9227"/>
        <w:bookmarkEnd w:id="9228"/>
        <w:bookmarkEnd w:id="9229"/>
        <w:bookmarkEnd w:id="9230"/>
      </w:ins>
    </w:p>
    <w:p w14:paraId="0D634B97" w14:textId="77777777" w:rsidR="00CB3A44" w:rsidRDefault="00CB3A44" w:rsidP="00CB3A44">
      <w:pPr>
        <w:rPr>
          <w:ins w:id="9232" w:author="C1-213572" w:date="2021-05-31T14:41:00Z"/>
        </w:rPr>
      </w:pPr>
      <w:ins w:id="9233" w:author="C1-213572" w:date="2021-05-31T14:41:00Z">
        <w:r>
          <w:t xml:space="preserve">The Discovery Group ID parameter carries an identifier of a discovery group that the UE belongs to. The value of the Discovery Group ID parameter is a </w:t>
        </w:r>
        <w:r>
          <w:rPr>
            <w:lang w:val="en-US"/>
          </w:rPr>
          <w:t>24</w:t>
        </w:r>
        <w:r>
          <w:t>-bit long bit string. The format of the Discovery Group ID parameter is out of scope of this specification.</w:t>
        </w:r>
      </w:ins>
    </w:p>
    <w:p w14:paraId="3557AB02" w14:textId="77777777" w:rsidR="00CB3A44" w:rsidRDefault="00CB3A44" w:rsidP="00CB3A44">
      <w:pPr>
        <w:pStyle w:val="30"/>
        <w:rPr>
          <w:ins w:id="9234" w:author="C1-213572" w:date="2021-05-31T14:41:00Z"/>
        </w:rPr>
      </w:pPr>
      <w:bookmarkStart w:id="9235" w:name="_Toc59199434"/>
      <w:bookmarkStart w:id="9236" w:name="_Toc59198843"/>
      <w:bookmarkStart w:id="9237" w:name="_Toc73378969"/>
      <w:ins w:id="9238" w:author="C1-213572" w:date="2021-05-31T14:41:00Z">
        <w:r>
          <w:t>11.2.7</w:t>
        </w:r>
        <w:r>
          <w:tab/>
          <w:t>User Info ID</w:t>
        </w:r>
        <w:bookmarkEnd w:id="9235"/>
        <w:bookmarkEnd w:id="9236"/>
        <w:bookmarkEnd w:id="9237"/>
      </w:ins>
    </w:p>
    <w:p w14:paraId="7F484CAE" w14:textId="77777777" w:rsidR="00CB3A44" w:rsidRDefault="00CB3A44" w:rsidP="00CB3A44">
      <w:pPr>
        <w:rPr>
          <w:ins w:id="9239" w:author="C1-213572" w:date="2021-05-31T14:41:00Z"/>
        </w:rPr>
      </w:pPr>
      <w:ins w:id="9240" w:author="C1-213572" w:date="2021-05-31T14:41:00Z">
        <w:r>
          <w:t>The User Info ID parameter carries a User Info ID as specified in 3GPP TS 23.304 [2]. The value of the User Info ID parameter is a 48-bit long bit string. The format of the User Info ID parameter is out of scope of this specification.</w:t>
        </w:r>
      </w:ins>
    </w:p>
    <w:p w14:paraId="13B2B111" w14:textId="77777777" w:rsidR="00CB3A44" w:rsidRDefault="00CB3A44" w:rsidP="00CB3A44">
      <w:pPr>
        <w:pStyle w:val="NO"/>
        <w:rPr>
          <w:ins w:id="9241" w:author="C1-213572" w:date="2021-05-31T14:41:00Z"/>
          <w:lang w:val="en-US" w:eastAsia="zh-TW"/>
        </w:rPr>
      </w:pPr>
      <w:ins w:id="9242" w:author="C1-213572" w:date="2021-05-31T14:41:00Z">
        <w:r>
          <w:rPr>
            <w:noProof/>
            <w:lang w:eastAsia="zh-CN"/>
          </w:rPr>
          <w:t xml:space="preserve">NOTE: </w:t>
        </w:r>
        <w:r>
          <w:rPr>
            <w:noProof/>
            <w:lang w:eastAsia="zh-CN"/>
          </w:rPr>
          <w:tab/>
          <w:t xml:space="preserve">Depending on operation, </w:t>
        </w:r>
        <w:r>
          <w:t>User Info ID is indicated as the Announcer Info parameter, the Discoverer Info parameter or the Discoveree Info parameter</w:t>
        </w:r>
        <w:r>
          <w:rPr>
            <w:lang w:val="en-US" w:eastAsia="zh-TW"/>
          </w:rPr>
          <w:t>.</w:t>
        </w:r>
      </w:ins>
    </w:p>
    <w:p w14:paraId="493F8469" w14:textId="77777777" w:rsidR="00CB3A44" w:rsidRDefault="00CB3A44" w:rsidP="00CB3A44">
      <w:pPr>
        <w:pStyle w:val="30"/>
        <w:rPr>
          <w:ins w:id="9243" w:author="C1-213572" w:date="2021-05-31T14:41:00Z"/>
        </w:rPr>
      </w:pPr>
      <w:bookmarkStart w:id="9244" w:name="_Toc59199439"/>
      <w:bookmarkStart w:id="9245" w:name="_Toc59198848"/>
      <w:bookmarkStart w:id="9246" w:name="_Toc525231448"/>
      <w:bookmarkStart w:id="9247" w:name="_Toc73378970"/>
      <w:ins w:id="9248" w:author="C1-213572" w:date="2021-05-31T14:41:00Z">
        <w:r>
          <w:t>11.2.8</w:t>
        </w:r>
        <w:r>
          <w:tab/>
        </w:r>
        <w:r>
          <w:rPr>
            <w:lang w:val="en-US" w:eastAsia="ko-KR"/>
          </w:rPr>
          <w:t>GMDS Composition</w:t>
        </w:r>
        <w:bookmarkEnd w:id="9244"/>
        <w:bookmarkEnd w:id="9245"/>
        <w:bookmarkEnd w:id="9246"/>
        <w:bookmarkEnd w:id="9247"/>
      </w:ins>
    </w:p>
    <w:p w14:paraId="24C78291" w14:textId="77777777" w:rsidR="00CB3A44" w:rsidRDefault="00CB3A44" w:rsidP="00CB3A44">
      <w:pPr>
        <w:rPr>
          <w:ins w:id="9249" w:author="C1-213572" w:date="2021-05-31T14:41:00Z"/>
        </w:rPr>
      </w:pPr>
      <w:ins w:id="9250" w:author="C1-213572" w:date="2021-05-31T14:41:00Z">
        <w:r>
          <w:t xml:space="preserve">This parameter is used to indicate the content of </w:t>
        </w:r>
        <w:r>
          <w:rPr>
            <w:lang w:eastAsia="zh-CN"/>
          </w:rPr>
          <w:t xml:space="preserve">the </w:t>
        </w:r>
        <w:r>
          <w:t>PROSE PC5 DISCOVERY message for Group Member Discovery Solicitation.</w:t>
        </w:r>
      </w:ins>
    </w:p>
    <w:p w14:paraId="14E8C706" w14:textId="77777777" w:rsidR="00CB3A44" w:rsidDel="00420D94" w:rsidRDefault="00CB3A44" w:rsidP="00CB3A44">
      <w:pPr>
        <w:rPr>
          <w:ins w:id="9251" w:author="C1-213572" w:date="2021-05-31T14:41:00Z"/>
          <w:del w:id="9252" w:author="Rapporteur" w:date="2021-06-03T17:35:00Z"/>
        </w:rPr>
      </w:pPr>
      <w:ins w:id="9253" w:author="C1-213572" w:date="2021-05-31T14:41:00Z">
        <w:r>
          <w:t>This parameter is coded as shown in figure 11.2.13.1 and table 11.2.13.1.</w:t>
        </w:r>
      </w:ins>
    </w:p>
    <w:p w14:paraId="4127FC8F" w14:textId="77777777" w:rsidR="00CB3A44" w:rsidRPr="00420D94" w:rsidRDefault="00CB3A44" w:rsidP="00CB3A44">
      <w:pPr>
        <w:rPr>
          <w:ins w:id="9254" w:author="C1-213572" w:date="2021-05-31T14:41:00Z"/>
          <w:rFonts w:eastAsia="Malgun Gothic" w:hint="eastAsia"/>
          <w:lang w:eastAsia="ko-KR"/>
          <w:rPrChange w:id="9255" w:author="Rapporteur" w:date="2021-06-03T17:35:00Z">
            <w:rPr>
              <w:ins w:id="9256" w:author="C1-213572" w:date="2021-05-31T14:41:00Z"/>
              <w:lang w:eastAsia="ko-KR"/>
            </w:rPr>
          </w:rPrChange>
        </w:rPr>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B3A44" w14:paraId="170DDE98" w14:textId="77777777" w:rsidTr="00CB3A44">
        <w:trPr>
          <w:cantSplit/>
          <w:ins w:id="9257" w:author="C1-213572" w:date="2021-05-31T14:41:00Z"/>
        </w:trPr>
        <w:tc>
          <w:tcPr>
            <w:tcW w:w="709" w:type="dxa"/>
            <w:tcBorders>
              <w:top w:val="nil"/>
              <w:left w:val="nil"/>
              <w:bottom w:val="nil"/>
              <w:right w:val="nil"/>
            </w:tcBorders>
            <w:hideMark/>
          </w:tcPr>
          <w:p w14:paraId="3610C973" w14:textId="77777777" w:rsidR="00CB3A44" w:rsidRDefault="00CB3A44">
            <w:pPr>
              <w:pStyle w:val="TAC"/>
              <w:rPr>
                <w:ins w:id="9258" w:author="C1-213572" w:date="2021-05-31T14:41:00Z"/>
              </w:rPr>
            </w:pPr>
            <w:ins w:id="9259" w:author="C1-213572" w:date="2021-05-31T14:41:00Z">
              <w:r>
                <w:t>8</w:t>
              </w:r>
            </w:ins>
          </w:p>
        </w:tc>
        <w:tc>
          <w:tcPr>
            <w:tcW w:w="709" w:type="dxa"/>
            <w:tcBorders>
              <w:top w:val="nil"/>
              <w:left w:val="nil"/>
              <w:bottom w:val="nil"/>
              <w:right w:val="nil"/>
            </w:tcBorders>
            <w:hideMark/>
          </w:tcPr>
          <w:p w14:paraId="3D0D0FE7" w14:textId="77777777" w:rsidR="00CB3A44" w:rsidRDefault="00CB3A44">
            <w:pPr>
              <w:pStyle w:val="TAC"/>
              <w:rPr>
                <w:ins w:id="9260" w:author="C1-213572" w:date="2021-05-31T14:41:00Z"/>
              </w:rPr>
            </w:pPr>
            <w:ins w:id="9261" w:author="C1-213572" w:date="2021-05-31T14:41:00Z">
              <w:r>
                <w:t>7</w:t>
              </w:r>
            </w:ins>
          </w:p>
        </w:tc>
        <w:tc>
          <w:tcPr>
            <w:tcW w:w="709" w:type="dxa"/>
            <w:tcBorders>
              <w:top w:val="nil"/>
              <w:left w:val="nil"/>
              <w:bottom w:val="nil"/>
              <w:right w:val="nil"/>
            </w:tcBorders>
            <w:hideMark/>
          </w:tcPr>
          <w:p w14:paraId="3927E391" w14:textId="77777777" w:rsidR="00CB3A44" w:rsidRDefault="00CB3A44">
            <w:pPr>
              <w:pStyle w:val="TAC"/>
              <w:rPr>
                <w:ins w:id="9262" w:author="C1-213572" w:date="2021-05-31T14:41:00Z"/>
              </w:rPr>
            </w:pPr>
            <w:ins w:id="9263" w:author="C1-213572" w:date="2021-05-31T14:41:00Z">
              <w:r>
                <w:t>6</w:t>
              </w:r>
            </w:ins>
          </w:p>
        </w:tc>
        <w:tc>
          <w:tcPr>
            <w:tcW w:w="709" w:type="dxa"/>
            <w:tcBorders>
              <w:top w:val="nil"/>
              <w:left w:val="nil"/>
              <w:bottom w:val="nil"/>
              <w:right w:val="nil"/>
            </w:tcBorders>
            <w:hideMark/>
          </w:tcPr>
          <w:p w14:paraId="4A51F290" w14:textId="77777777" w:rsidR="00CB3A44" w:rsidRDefault="00CB3A44">
            <w:pPr>
              <w:pStyle w:val="TAC"/>
              <w:rPr>
                <w:ins w:id="9264" w:author="C1-213572" w:date="2021-05-31T14:41:00Z"/>
              </w:rPr>
            </w:pPr>
            <w:ins w:id="9265" w:author="C1-213572" w:date="2021-05-31T14:41:00Z">
              <w:r>
                <w:t>5</w:t>
              </w:r>
            </w:ins>
          </w:p>
        </w:tc>
        <w:tc>
          <w:tcPr>
            <w:tcW w:w="709" w:type="dxa"/>
            <w:tcBorders>
              <w:top w:val="nil"/>
              <w:left w:val="nil"/>
              <w:bottom w:val="single" w:sz="4" w:space="0" w:color="auto"/>
              <w:right w:val="nil"/>
            </w:tcBorders>
            <w:hideMark/>
          </w:tcPr>
          <w:p w14:paraId="44D363B1" w14:textId="77777777" w:rsidR="00CB3A44" w:rsidRDefault="00CB3A44">
            <w:pPr>
              <w:pStyle w:val="TAC"/>
              <w:rPr>
                <w:ins w:id="9266" w:author="C1-213572" w:date="2021-05-31T14:41:00Z"/>
              </w:rPr>
            </w:pPr>
            <w:ins w:id="9267" w:author="C1-213572" w:date="2021-05-31T14:41:00Z">
              <w:r>
                <w:t>4</w:t>
              </w:r>
            </w:ins>
          </w:p>
        </w:tc>
        <w:tc>
          <w:tcPr>
            <w:tcW w:w="709" w:type="dxa"/>
            <w:tcBorders>
              <w:top w:val="nil"/>
              <w:left w:val="nil"/>
              <w:bottom w:val="single" w:sz="4" w:space="0" w:color="auto"/>
              <w:right w:val="nil"/>
            </w:tcBorders>
            <w:hideMark/>
          </w:tcPr>
          <w:p w14:paraId="7CA44DEC" w14:textId="77777777" w:rsidR="00CB3A44" w:rsidRDefault="00CB3A44">
            <w:pPr>
              <w:pStyle w:val="TAC"/>
              <w:rPr>
                <w:ins w:id="9268" w:author="C1-213572" w:date="2021-05-31T14:41:00Z"/>
              </w:rPr>
            </w:pPr>
            <w:ins w:id="9269" w:author="C1-213572" w:date="2021-05-31T14:41:00Z">
              <w:r>
                <w:t>3</w:t>
              </w:r>
            </w:ins>
          </w:p>
        </w:tc>
        <w:tc>
          <w:tcPr>
            <w:tcW w:w="709" w:type="dxa"/>
            <w:tcBorders>
              <w:top w:val="nil"/>
              <w:left w:val="nil"/>
              <w:bottom w:val="single" w:sz="4" w:space="0" w:color="auto"/>
              <w:right w:val="nil"/>
            </w:tcBorders>
            <w:hideMark/>
          </w:tcPr>
          <w:p w14:paraId="464E41A8" w14:textId="77777777" w:rsidR="00CB3A44" w:rsidRDefault="00CB3A44">
            <w:pPr>
              <w:pStyle w:val="TAC"/>
              <w:rPr>
                <w:ins w:id="9270" w:author="C1-213572" w:date="2021-05-31T14:41:00Z"/>
              </w:rPr>
            </w:pPr>
            <w:ins w:id="9271" w:author="C1-213572" w:date="2021-05-31T14:41:00Z">
              <w:r>
                <w:t>2</w:t>
              </w:r>
            </w:ins>
          </w:p>
        </w:tc>
        <w:tc>
          <w:tcPr>
            <w:tcW w:w="709" w:type="dxa"/>
            <w:tcBorders>
              <w:top w:val="nil"/>
              <w:left w:val="nil"/>
              <w:bottom w:val="nil"/>
              <w:right w:val="nil"/>
            </w:tcBorders>
            <w:hideMark/>
          </w:tcPr>
          <w:p w14:paraId="4339ABAA" w14:textId="77777777" w:rsidR="00CB3A44" w:rsidRDefault="00CB3A44">
            <w:pPr>
              <w:pStyle w:val="TAC"/>
              <w:rPr>
                <w:ins w:id="9272" w:author="C1-213572" w:date="2021-05-31T14:41:00Z"/>
              </w:rPr>
            </w:pPr>
            <w:ins w:id="9273" w:author="C1-213572" w:date="2021-05-31T14:41:00Z">
              <w:r>
                <w:t>1</w:t>
              </w:r>
            </w:ins>
          </w:p>
        </w:tc>
        <w:tc>
          <w:tcPr>
            <w:tcW w:w="1134" w:type="dxa"/>
            <w:tcBorders>
              <w:top w:val="nil"/>
              <w:left w:val="nil"/>
              <w:bottom w:val="nil"/>
              <w:right w:val="nil"/>
            </w:tcBorders>
          </w:tcPr>
          <w:p w14:paraId="167B663D" w14:textId="77777777" w:rsidR="00CB3A44" w:rsidRDefault="00CB3A44">
            <w:pPr>
              <w:pStyle w:val="TAL"/>
              <w:rPr>
                <w:ins w:id="9274" w:author="C1-213572" w:date="2021-05-31T14:41:00Z"/>
              </w:rPr>
            </w:pPr>
          </w:p>
        </w:tc>
      </w:tr>
      <w:tr w:rsidR="00CB3A44" w14:paraId="4C1AAFB3" w14:textId="77777777" w:rsidTr="00CB3A44">
        <w:trPr>
          <w:cantSplit/>
          <w:trHeight w:val="424"/>
          <w:ins w:id="9275" w:author="C1-213572" w:date="2021-05-31T14:41:00Z"/>
        </w:trPr>
        <w:tc>
          <w:tcPr>
            <w:tcW w:w="709" w:type="dxa"/>
            <w:tcBorders>
              <w:top w:val="single" w:sz="4" w:space="0" w:color="auto"/>
              <w:left w:val="single" w:sz="4" w:space="0" w:color="auto"/>
              <w:bottom w:val="single" w:sz="4" w:space="0" w:color="auto"/>
              <w:right w:val="single" w:sz="4" w:space="0" w:color="auto"/>
            </w:tcBorders>
            <w:vAlign w:val="center"/>
            <w:hideMark/>
          </w:tcPr>
          <w:p w14:paraId="0A213C0C" w14:textId="77777777" w:rsidR="00CB3A44" w:rsidRDefault="00CB3A44">
            <w:pPr>
              <w:pStyle w:val="TAC"/>
              <w:rPr>
                <w:ins w:id="9276" w:author="C1-213572" w:date="2021-05-31T14:41:00Z"/>
                <w:lang w:eastAsia="ko-KR"/>
              </w:rPr>
            </w:pPr>
            <w:ins w:id="9277" w:author="C1-213572" w:date="2021-05-31T14:41:00Z">
              <w:r>
                <w:rPr>
                  <w:lang w:eastAsia="ko-KR"/>
                </w:rPr>
                <w:t>TUII</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094F22" w14:textId="77777777" w:rsidR="00CB3A44" w:rsidRDefault="00CB3A44">
            <w:pPr>
              <w:pStyle w:val="TAC"/>
              <w:rPr>
                <w:ins w:id="9278" w:author="C1-213572" w:date="2021-05-31T14:41:00Z"/>
                <w:lang w:eastAsia="ko-KR"/>
              </w:rPr>
            </w:pPr>
            <w:ins w:id="9279" w:author="C1-213572" w:date="2021-05-31T14:41:00Z">
              <w:r>
                <w:rPr>
                  <w:lang w:eastAsia="ko-KR"/>
                </w:rPr>
                <w:t>TGII</w:t>
              </w:r>
            </w:ins>
          </w:p>
        </w:tc>
        <w:tc>
          <w:tcPr>
            <w:tcW w:w="709" w:type="dxa"/>
            <w:gridSpan w:val="6"/>
            <w:tcBorders>
              <w:top w:val="single" w:sz="4" w:space="0" w:color="auto"/>
              <w:left w:val="single" w:sz="4" w:space="0" w:color="auto"/>
              <w:bottom w:val="single" w:sz="4" w:space="0" w:color="auto"/>
              <w:right w:val="single" w:sz="4" w:space="0" w:color="auto"/>
            </w:tcBorders>
            <w:vAlign w:val="center"/>
            <w:hideMark/>
          </w:tcPr>
          <w:p w14:paraId="582D9CB9" w14:textId="77777777" w:rsidR="00CB3A44" w:rsidRDefault="00CB3A44">
            <w:pPr>
              <w:pStyle w:val="TAC"/>
              <w:rPr>
                <w:ins w:id="9280" w:author="C1-213572" w:date="2021-05-31T14:41:00Z"/>
                <w:lang w:eastAsia="ko-KR"/>
              </w:rPr>
            </w:pPr>
            <w:ins w:id="9281" w:author="C1-213572" w:date="2021-05-31T14:41:00Z">
              <w:r>
                <w:rPr>
                  <w:lang w:eastAsia="ko-KR"/>
                </w:rPr>
                <w:t>Spare</w:t>
              </w:r>
            </w:ins>
          </w:p>
        </w:tc>
        <w:tc>
          <w:tcPr>
            <w:tcW w:w="1134" w:type="dxa"/>
            <w:tcBorders>
              <w:top w:val="nil"/>
              <w:left w:val="nil"/>
              <w:bottom w:val="nil"/>
              <w:right w:val="nil"/>
            </w:tcBorders>
            <w:vAlign w:val="center"/>
            <w:hideMark/>
          </w:tcPr>
          <w:p w14:paraId="68E24916" w14:textId="77777777" w:rsidR="00CB3A44" w:rsidRDefault="00CB3A44">
            <w:pPr>
              <w:pStyle w:val="TAL"/>
              <w:rPr>
                <w:ins w:id="9282" w:author="C1-213572" w:date="2021-05-31T14:41:00Z"/>
              </w:rPr>
            </w:pPr>
            <w:ins w:id="9283" w:author="C1-213572" w:date="2021-05-31T14:41:00Z">
              <w:r>
                <w:t>octet 1</w:t>
              </w:r>
            </w:ins>
          </w:p>
        </w:tc>
      </w:tr>
    </w:tbl>
    <w:p w14:paraId="36D356A5" w14:textId="77777777" w:rsidR="00CB3A44" w:rsidRDefault="00CB3A44" w:rsidP="00CB3A44">
      <w:pPr>
        <w:pStyle w:val="TF"/>
        <w:rPr>
          <w:ins w:id="9284" w:author="C1-213572" w:date="2021-05-31T14:41:00Z"/>
        </w:rPr>
      </w:pPr>
      <w:ins w:id="9285" w:author="C1-213572" w:date="2021-05-31T14:41:00Z">
        <w:r>
          <w:t xml:space="preserve">Figure 11.2.13.1: GMDS </w:t>
        </w:r>
        <w:r>
          <w:rPr>
            <w:lang w:val="en-US" w:eastAsia="ko-KR"/>
          </w:rPr>
          <w:t xml:space="preserve">Composition </w:t>
        </w:r>
        <w:r>
          <w:t>parameter</w:t>
        </w:r>
      </w:ins>
    </w:p>
    <w:p w14:paraId="64AFD201" w14:textId="77777777" w:rsidR="00CB3A44" w:rsidRDefault="00CB3A44" w:rsidP="00CB3A44">
      <w:pPr>
        <w:pStyle w:val="TH"/>
        <w:rPr>
          <w:ins w:id="9286" w:author="C1-213572" w:date="2021-05-31T14:41:00Z"/>
          <w:lang w:eastAsia="ko-KR"/>
        </w:rPr>
      </w:pPr>
      <w:ins w:id="9287" w:author="C1-213572" w:date="2021-05-31T14:41:00Z">
        <w:r>
          <w:lastRenderedPageBreak/>
          <w:t xml:space="preserve">Table 11.2.13.1: GMDS </w:t>
        </w:r>
        <w:r>
          <w:rPr>
            <w:lang w:val="en-US" w:eastAsia="ko-KR"/>
          </w:rPr>
          <w:t xml:space="preserve">Composition </w:t>
        </w:r>
        <w:r>
          <w:t>parameter</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284"/>
        <w:gridCol w:w="283"/>
        <w:gridCol w:w="283"/>
        <w:gridCol w:w="5874"/>
        <w:gridCol w:w="33"/>
      </w:tblGrid>
      <w:tr w:rsidR="00CB3A44" w14:paraId="68CC2893" w14:textId="77777777" w:rsidTr="00CB3A44">
        <w:trPr>
          <w:gridAfter w:val="1"/>
          <w:wAfter w:w="33" w:type="dxa"/>
          <w:cantSplit/>
          <w:jc w:val="center"/>
          <w:ins w:id="9288" w:author="C1-213572" w:date="2021-05-31T14:41:00Z"/>
        </w:trPr>
        <w:tc>
          <w:tcPr>
            <w:tcW w:w="7008" w:type="dxa"/>
            <w:gridSpan w:val="6"/>
            <w:tcBorders>
              <w:top w:val="single" w:sz="4" w:space="0" w:color="auto"/>
              <w:left w:val="single" w:sz="4" w:space="0" w:color="auto"/>
              <w:bottom w:val="nil"/>
              <w:right w:val="single" w:sz="4" w:space="0" w:color="auto"/>
            </w:tcBorders>
            <w:hideMark/>
          </w:tcPr>
          <w:p w14:paraId="481856F1" w14:textId="77777777" w:rsidR="00CB3A44" w:rsidRDefault="00CB3A44" w:rsidP="00027660">
            <w:pPr>
              <w:pStyle w:val="TAL"/>
              <w:rPr>
                <w:ins w:id="9289" w:author="C1-213572" w:date="2021-05-31T14:41:00Z"/>
              </w:rPr>
            </w:pPr>
            <w:ins w:id="9290" w:author="C1-213572" w:date="2021-05-31T14:41:00Z">
              <w:r>
                <w:rPr>
                  <w:lang w:eastAsia="ko-KR"/>
                </w:rPr>
                <w:t>TUII (octet 1 bit 8)</w:t>
              </w:r>
            </w:ins>
          </w:p>
        </w:tc>
      </w:tr>
      <w:tr w:rsidR="00CB3A44" w14:paraId="02289117" w14:textId="77777777" w:rsidTr="00CB3A44">
        <w:trPr>
          <w:gridAfter w:val="1"/>
          <w:wAfter w:w="33" w:type="dxa"/>
          <w:cantSplit/>
          <w:jc w:val="center"/>
          <w:ins w:id="9291" w:author="C1-213572" w:date="2021-05-31T14:41:00Z"/>
        </w:trPr>
        <w:tc>
          <w:tcPr>
            <w:tcW w:w="7008" w:type="dxa"/>
            <w:gridSpan w:val="6"/>
            <w:tcBorders>
              <w:top w:val="nil"/>
              <w:left w:val="single" w:sz="4" w:space="0" w:color="auto"/>
              <w:bottom w:val="nil"/>
              <w:right w:val="single" w:sz="4" w:space="0" w:color="auto"/>
            </w:tcBorders>
            <w:hideMark/>
          </w:tcPr>
          <w:p w14:paraId="7B3D851D" w14:textId="77777777" w:rsidR="00CB3A44" w:rsidRDefault="00CB3A44">
            <w:pPr>
              <w:pStyle w:val="TAL"/>
              <w:rPr>
                <w:ins w:id="9292" w:author="C1-213572" w:date="2021-05-31T14:41:00Z"/>
              </w:rPr>
            </w:pPr>
            <w:ins w:id="9293" w:author="C1-213572" w:date="2021-05-31T14:41:00Z">
              <w:r>
                <w:t>Bit</w:t>
              </w:r>
            </w:ins>
          </w:p>
        </w:tc>
      </w:tr>
      <w:tr w:rsidR="00CB3A44" w14:paraId="0E8BECF4" w14:textId="77777777" w:rsidTr="00CB3A44">
        <w:trPr>
          <w:gridAfter w:val="1"/>
          <w:wAfter w:w="33" w:type="dxa"/>
          <w:cantSplit/>
          <w:jc w:val="center"/>
          <w:ins w:id="9294" w:author="C1-213572" w:date="2021-05-31T14:41:00Z"/>
        </w:trPr>
        <w:tc>
          <w:tcPr>
            <w:tcW w:w="284" w:type="dxa"/>
            <w:gridSpan w:val="2"/>
            <w:tcBorders>
              <w:top w:val="nil"/>
              <w:left w:val="single" w:sz="4" w:space="0" w:color="auto"/>
              <w:bottom w:val="nil"/>
              <w:right w:val="nil"/>
            </w:tcBorders>
            <w:hideMark/>
          </w:tcPr>
          <w:p w14:paraId="6952D407" w14:textId="77777777" w:rsidR="00CB3A44" w:rsidRDefault="00CB3A44" w:rsidP="009B4E3F">
            <w:pPr>
              <w:pStyle w:val="TAH"/>
              <w:rPr>
                <w:ins w:id="9295" w:author="C1-213572" w:date="2021-05-31T14:41:00Z"/>
                <w:lang w:eastAsia="zh-CN"/>
              </w:rPr>
            </w:pPr>
            <w:ins w:id="9296" w:author="C1-213572" w:date="2021-05-31T14:41:00Z">
              <w:r>
                <w:rPr>
                  <w:lang w:eastAsia="zh-CN"/>
                </w:rPr>
                <w:t>8</w:t>
              </w:r>
            </w:ins>
          </w:p>
        </w:tc>
        <w:tc>
          <w:tcPr>
            <w:tcW w:w="284" w:type="dxa"/>
            <w:tcBorders>
              <w:top w:val="nil"/>
              <w:left w:val="nil"/>
              <w:bottom w:val="nil"/>
              <w:right w:val="nil"/>
            </w:tcBorders>
          </w:tcPr>
          <w:p w14:paraId="299D04FC" w14:textId="77777777" w:rsidR="00CB3A44" w:rsidRDefault="00CB3A44">
            <w:pPr>
              <w:pStyle w:val="TAH"/>
              <w:rPr>
                <w:ins w:id="9297" w:author="C1-213572" w:date="2021-05-31T14:41:00Z"/>
                <w:lang w:eastAsia="ko-KR"/>
              </w:rPr>
            </w:pPr>
          </w:p>
        </w:tc>
        <w:tc>
          <w:tcPr>
            <w:tcW w:w="283" w:type="dxa"/>
            <w:tcBorders>
              <w:top w:val="nil"/>
              <w:left w:val="nil"/>
              <w:bottom w:val="nil"/>
              <w:right w:val="nil"/>
            </w:tcBorders>
          </w:tcPr>
          <w:p w14:paraId="07D50C5F" w14:textId="77777777" w:rsidR="00CB3A44" w:rsidRDefault="00CB3A44">
            <w:pPr>
              <w:pStyle w:val="TAH"/>
              <w:rPr>
                <w:ins w:id="9298" w:author="C1-213572" w:date="2021-05-31T14:41:00Z"/>
              </w:rPr>
            </w:pPr>
          </w:p>
        </w:tc>
        <w:tc>
          <w:tcPr>
            <w:tcW w:w="283" w:type="dxa"/>
            <w:tcBorders>
              <w:top w:val="nil"/>
              <w:left w:val="nil"/>
              <w:bottom w:val="nil"/>
              <w:right w:val="nil"/>
            </w:tcBorders>
          </w:tcPr>
          <w:p w14:paraId="13483D4E" w14:textId="77777777" w:rsidR="00CB3A44" w:rsidRDefault="00CB3A44">
            <w:pPr>
              <w:pStyle w:val="TAH"/>
              <w:rPr>
                <w:ins w:id="9299" w:author="C1-213572" w:date="2021-05-31T14:41:00Z"/>
              </w:rPr>
            </w:pPr>
          </w:p>
        </w:tc>
        <w:tc>
          <w:tcPr>
            <w:tcW w:w="5874" w:type="dxa"/>
            <w:tcBorders>
              <w:top w:val="nil"/>
              <w:left w:val="nil"/>
              <w:bottom w:val="nil"/>
              <w:right w:val="single" w:sz="4" w:space="0" w:color="auto"/>
            </w:tcBorders>
          </w:tcPr>
          <w:p w14:paraId="556493EE" w14:textId="77777777" w:rsidR="00CB3A44" w:rsidRDefault="00CB3A44">
            <w:pPr>
              <w:pStyle w:val="TAL"/>
              <w:rPr>
                <w:ins w:id="9300" w:author="C1-213572" w:date="2021-05-31T14:41:00Z"/>
              </w:rPr>
            </w:pPr>
          </w:p>
        </w:tc>
      </w:tr>
      <w:tr w:rsidR="00CB3A44" w14:paraId="75751629" w14:textId="77777777" w:rsidTr="00CB3A44">
        <w:trPr>
          <w:gridAfter w:val="1"/>
          <w:wAfter w:w="33" w:type="dxa"/>
          <w:cantSplit/>
          <w:jc w:val="center"/>
          <w:ins w:id="9301" w:author="C1-213572" w:date="2021-05-31T14:41:00Z"/>
        </w:trPr>
        <w:tc>
          <w:tcPr>
            <w:tcW w:w="284" w:type="dxa"/>
            <w:gridSpan w:val="2"/>
            <w:tcBorders>
              <w:top w:val="nil"/>
              <w:left w:val="single" w:sz="4" w:space="0" w:color="auto"/>
              <w:bottom w:val="nil"/>
              <w:right w:val="nil"/>
            </w:tcBorders>
            <w:hideMark/>
          </w:tcPr>
          <w:p w14:paraId="290DF7CD" w14:textId="77777777" w:rsidR="00CB3A44" w:rsidRDefault="00CB3A44" w:rsidP="00027660">
            <w:pPr>
              <w:pStyle w:val="TAC"/>
              <w:rPr>
                <w:ins w:id="9302" w:author="C1-213572" w:date="2021-05-31T14:41:00Z"/>
              </w:rPr>
            </w:pPr>
            <w:ins w:id="9303" w:author="C1-213572" w:date="2021-05-31T14:41:00Z">
              <w:r>
                <w:rPr>
                  <w:lang w:eastAsia="ko-KR"/>
                </w:rPr>
                <w:t>0</w:t>
              </w:r>
            </w:ins>
          </w:p>
        </w:tc>
        <w:tc>
          <w:tcPr>
            <w:tcW w:w="284" w:type="dxa"/>
            <w:tcBorders>
              <w:top w:val="nil"/>
              <w:left w:val="nil"/>
              <w:bottom w:val="nil"/>
              <w:right w:val="nil"/>
            </w:tcBorders>
            <w:hideMark/>
          </w:tcPr>
          <w:p w14:paraId="17E83EEE" w14:textId="77777777" w:rsidR="00CB3A44" w:rsidRDefault="00CB3A44">
            <w:pPr>
              <w:rPr>
                <w:ins w:id="9304" w:author="C1-213572" w:date="2021-05-31T14:41:00Z"/>
              </w:rPr>
            </w:pPr>
          </w:p>
        </w:tc>
        <w:tc>
          <w:tcPr>
            <w:tcW w:w="283" w:type="dxa"/>
            <w:tcBorders>
              <w:top w:val="nil"/>
              <w:left w:val="nil"/>
              <w:bottom w:val="nil"/>
              <w:right w:val="nil"/>
            </w:tcBorders>
          </w:tcPr>
          <w:p w14:paraId="43C2E091" w14:textId="77777777" w:rsidR="00CB3A44" w:rsidRDefault="00CB3A44">
            <w:pPr>
              <w:pStyle w:val="TAC"/>
              <w:rPr>
                <w:ins w:id="9305" w:author="C1-213572" w:date="2021-05-31T14:41:00Z"/>
              </w:rPr>
            </w:pPr>
          </w:p>
        </w:tc>
        <w:tc>
          <w:tcPr>
            <w:tcW w:w="283" w:type="dxa"/>
            <w:tcBorders>
              <w:top w:val="nil"/>
              <w:left w:val="nil"/>
              <w:bottom w:val="nil"/>
              <w:right w:val="nil"/>
            </w:tcBorders>
          </w:tcPr>
          <w:p w14:paraId="262DE5AE" w14:textId="77777777" w:rsidR="00CB3A44" w:rsidRDefault="00CB3A44">
            <w:pPr>
              <w:pStyle w:val="TAC"/>
              <w:rPr>
                <w:ins w:id="9306" w:author="C1-213572" w:date="2021-05-31T14:41:00Z"/>
              </w:rPr>
            </w:pPr>
          </w:p>
        </w:tc>
        <w:tc>
          <w:tcPr>
            <w:tcW w:w="5874" w:type="dxa"/>
            <w:tcBorders>
              <w:top w:val="nil"/>
              <w:left w:val="nil"/>
              <w:bottom w:val="nil"/>
              <w:right w:val="single" w:sz="4" w:space="0" w:color="auto"/>
            </w:tcBorders>
            <w:hideMark/>
          </w:tcPr>
          <w:p w14:paraId="49D1173B" w14:textId="77777777" w:rsidR="00CB3A44" w:rsidRDefault="00CB3A44">
            <w:pPr>
              <w:pStyle w:val="TAL"/>
              <w:rPr>
                <w:ins w:id="9307" w:author="C1-213572" w:date="2021-05-31T14:41:00Z"/>
                <w:lang w:eastAsia="ko-KR"/>
              </w:rPr>
            </w:pPr>
            <w:ins w:id="9308" w:author="C1-213572" w:date="2021-05-31T14:41:00Z">
              <w:r>
                <w:rPr>
                  <w:lang w:eastAsia="ko-KR"/>
                </w:rPr>
                <w:t xml:space="preserve">Target User Info is </w:t>
              </w:r>
              <w:r>
                <w:t xml:space="preserve">not included (see </w:t>
              </w:r>
              <w:r>
                <w:rPr>
                  <w:noProof/>
                  <w:lang w:eastAsia="zh-CN"/>
                </w:rPr>
                <w:t>NOTE 1)</w:t>
              </w:r>
            </w:ins>
          </w:p>
        </w:tc>
      </w:tr>
      <w:tr w:rsidR="00CB3A44" w14:paraId="6A8CDE35" w14:textId="77777777" w:rsidTr="00CB3A44">
        <w:trPr>
          <w:gridAfter w:val="1"/>
          <w:wAfter w:w="33" w:type="dxa"/>
          <w:cantSplit/>
          <w:jc w:val="center"/>
          <w:ins w:id="9309" w:author="C1-213572" w:date="2021-05-31T14:41:00Z"/>
        </w:trPr>
        <w:tc>
          <w:tcPr>
            <w:tcW w:w="284" w:type="dxa"/>
            <w:gridSpan w:val="2"/>
            <w:tcBorders>
              <w:top w:val="nil"/>
              <w:left w:val="single" w:sz="4" w:space="0" w:color="auto"/>
              <w:bottom w:val="nil"/>
              <w:right w:val="nil"/>
            </w:tcBorders>
            <w:hideMark/>
          </w:tcPr>
          <w:p w14:paraId="27E01A08" w14:textId="77777777" w:rsidR="00CB3A44" w:rsidRDefault="00CB3A44" w:rsidP="009B4E3F">
            <w:pPr>
              <w:pStyle w:val="TAC"/>
              <w:rPr>
                <w:ins w:id="9310" w:author="C1-213572" w:date="2021-05-31T14:41:00Z"/>
              </w:rPr>
            </w:pPr>
            <w:ins w:id="9311" w:author="C1-213572" w:date="2021-05-31T14:41:00Z">
              <w:r>
                <w:rPr>
                  <w:lang w:eastAsia="ko-KR"/>
                </w:rPr>
                <w:t>1</w:t>
              </w:r>
            </w:ins>
          </w:p>
        </w:tc>
        <w:tc>
          <w:tcPr>
            <w:tcW w:w="284" w:type="dxa"/>
            <w:tcBorders>
              <w:top w:val="nil"/>
              <w:left w:val="nil"/>
              <w:bottom w:val="nil"/>
              <w:right w:val="nil"/>
            </w:tcBorders>
            <w:hideMark/>
          </w:tcPr>
          <w:p w14:paraId="5B53778D" w14:textId="77777777" w:rsidR="00CB3A44" w:rsidRDefault="00CB3A44">
            <w:pPr>
              <w:rPr>
                <w:ins w:id="9312" w:author="C1-213572" w:date="2021-05-31T14:41:00Z"/>
              </w:rPr>
            </w:pPr>
          </w:p>
        </w:tc>
        <w:tc>
          <w:tcPr>
            <w:tcW w:w="283" w:type="dxa"/>
            <w:tcBorders>
              <w:top w:val="nil"/>
              <w:left w:val="nil"/>
              <w:bottom w:val="nil"/>
              <w:right w:val="nil"/>
            </w:tcBorders>
          </w:tcPr>
          <w:p w14:paraId="2C1E437A" w14:textId="77777777" w:rsidR="00CB3A44" w:rsidRDefault="00CB3A44">
            <w:pPr>
              <w:pStyle w:val="TAC"/>
              <w:rPr>
                <w:ins w:id="9313" w:author="C1-213572" w:date="2021-05-31T14:41:00Z"/>
              </w:rPr>
            </w:pPr>
          </w:p>
        </w:tc>
        <w:tc>
          <w:tcPr>
            <w:tcW w:w="283" w:type="dxa"/>
            <w:tcBorders>
              <w:top w:val="nil"/>
              <w:left w:val="nil"/>
              <w:bottom w:val="nil"/>
              <w:right w:val="nil"/>
            </w:tcBorders>
          </w:tcPr>
          <w:p w14:paraId="200F5E56" w14:textId="77777777" w:rsidR="00CB3A44" w:rsidRDefault="00CB3A44">
            <w:pPr>
              <w:pStyle w:val="TAC"/>
              <w:rPr>
                <w:ins w:id="9314" w:author="C1-213572" w:date="2021-05-31T14:41:00Z"/>
              </w:rPr>
            </w:pPr>
          </w:p>
        </w:tc>
        <w:tc>
          <w:tcPr>
            <w:tcW w:w="5874" w:type="dxa"/>
            <w:tcBorders>
              <w:top w:val="nil"/>
              <w:left w:val="nil"/>
              <w:bottom w:val="nil"/>
              <w:right w:val="single" w:sz="4" w:space="0" w:color="auto"/>
            </w:tcBorders>
            <w:hideMark/>
          </w:tcPr>
          <w:p w14:paraId="08A2D9DE" w14:textId="77777777" w:rsidR="00CB3A44" w:rsidRDefault="00CB3A44">
            <w:pPr>
              <w:pStyle w:val="TAL"/>
              <w:rPr>
                <w:ins w:id="9315" w:author="C1-213572" w:date="2021-05-31T14:41:00Z"/>
                <w:lang w:eastAsia="ko-KR"/>
              </w:rPr>
            </w:pPr>
            <w:ins w:id="9316" w:author="C1-213572" w:date="2021-05-31T14:41:00Z">
              <w:r>
                <w:rPr>
                  <w:lang w:eastAsia="ko-KR"/>
                </w:rPr>
                <w:t xml:space="preserve">Target User Info is </w:t>
              </w:r>
              <w:r>
                <w:t xml:space="preserve">included (see </w:t>
              </w:r>
              <w:r>
                <w:rPr>
                  <w:noProof/>
                  <w:lang w:eastAsia="zh-CN"/>
                </w:rPr>
                <w:t>NOTE 1)</w:t>
              </w:r>
            </w:ins>
          </w:p>
        </w:tc>
      </w:tr>
      <w:tr w:rsidR="00CB3A44" w14:paraId="53688A12" w14:textId="77777777" w:rsidTr="00CB3A44">
        <w:trPr>
          <w:gridBefore w:val="1"/>
          <w:wBefore w:w="33" w:type="dxa"/>
          <w:cantSplit/>
          <w:jc w:val="center"/>
          <w:ins w:id="9317" w:author="C1-213572" w:date="2021-05-31T14:41:00Z"/>
        </w:trPr>
        <w:tc>
          <w:tcPr>
            <w:tcW w:w="7008" w:type="dxa"/>
            <w:gridSpan w:val="6"/>
            <w:tcBorders>
              <w:top w:val="nil"/>
              <w:left w:val="single" w:sz="4" w:space="0" w:color="auto"/>
              <w:bottom w:val="nil"/>
              <w:right w:val="single" w:sz="4" w:space="0" w:color="auto"/>
            </w:tcBorders>
          </w:tcPr>
          <w:p w14:paraId="393578D0" w14:textId="77777777" w:rsidR="00CB3A44" w:rsidRDefault="00CB3A44" w:rsidP="001E5360">
            <w:pPr>
              <w:pStyle w:val="TAL"/>
              <w:rPr>
                <w:ins w:id="9318" w:author="C1-213572" w:date="2021-05-31T14:41:00Z"/>
              </w:rPr>
            </w:pPr>
          </w:p>
        </w:tc>
      </w:tr>
      <w:tr w:rsidR="00CB3A44" w14:paraId="5F0F75F4" w14:textId="77777777" w:rsidTr="00CB3A44">
        <w:trPr>
          <w:gridAfter w:val="1"/>
          <w:wAfter w:w="33" w:type="dxa"/>
          <w:cantSplit/>
          <w:jc w:val="center"/>
          <w:ins w:id="9319" w:author="C1-213572" w:date="2021-05-31T14:41:00Z"/>
        </w:trPr>
        <w:tc>
          <w:tcPr>
            <w:tcW w:w="7008" w:type="dxa"/>
            <w:gridSpan w:val="6"/>
            <w:tcBorders>
              <w:top w:val="nil"/>
              <w:left w:val="single" w:sz="4" w:space="0" w:color="auto"/>
              <w:bottom w:val="nil"/>
              <w:right w:val="single" w:sz="4" w:space="0" w:color="auto"/>
            </w:tcBorders>
            <w:hideMark/>
          </w:tcPr>
          <w:p w14:paraId="6C85AB74" w14:textId="77777777" w:rsidR="00CB3A44" w:rsidRDefault="00CB3A44">
            <w:pPr>
              <w:pStyle w:val="TAL"/>
              <w:rPr>
                <w:ins w:id="9320" w:author="C1-213572" w:date="2021-05-31T14:41:00Z"/>
              </w:rPr>
            </w:pPr>
            <w:ins w:id="9321" w:author="C1-213572" w:date="2021-05-31T14:41:00Z">
              <w:r>
                <w:rPr>
                  <w:lang w:eastAsia="ko-KR"/>
                </w:rPr>
                <w:t>TGII (octet 1 bit 7)</w:t>
              </w:r>
            </w:ins>
          </w:p>
        </w:tc>
      </w:tr>
      <w:tr w:rsidR="00CB3A44" w14:paraId="2A5B1376" w14:textId="77777777" w:rsidTr="00CB3A44">
        <w:trPr>
          <w:gridAfter w:val="1"/>
          <w:wAfter w:w="33" w:type="dxa"/>
          <w:cantSplit/>
          <w:jc w:val="center"/>
          <w:ins w:id="9322" w:author="C1-213572" w:date="2021-05-31T14:41:00Z"/>
        </w:trPr>
        <w:tc>
          <w:tcPr>
            <w:tcW w:w="7008" w:type="dxa"/>
            <w:gridSpan w:val="6"/>
            <w:tcBorders>
              <w:top w:val="nil"/>
              <w:left w:val="single" w:sz="4" w:space="0" w:color="auto"/>
              <w:bottom w:val="nil"/>
              <w:right w:val="single" w:sz="4" w:space="0" w:color="auto"/>
            </w:tcBorders>
            <w:hideMark/>
          </w:tcPr>
          <w:p w14:paraId="6F2CF25F" w14:textId="77777777" w:rsidR="00CB3A44" w:rsidRDefault="00CB3A44" w:rsidP="00027660">
            <w:pPr>
              <w:pStyle w:val="TAL"/>
              <w:rPr>
                <w:ins w:id="9323" w:author="C1-213572" w:date="2021-05-31T14:41:00Z"/>
              </w:rPr>
            </w:pPr>
            <w:ins w:id="9324" w:author="C1-213572" w:date="2021-05-31T14:41:00Z">
              <w:r>
                <w:t>Bit</w:t>
              </w:r>
            </w:ins>
          </w:p>
        </w:tc>
      </w:tr>
      <w:tr w:rsidR="00CB3A44" w14:paraId="0EAA1AAC" w14:textId="77777777" w:rsidTr="00CB3A44">
        <w:trPr>
          <w:gridAfter w:val="1"/>
          <w:wAfter w:w="33" w:type="dxa"/>
          <w:cantSplit/>
          <w:jc w:val="center"/>
          <w:ins w:id="9325" w:author="C1-213572" w:date="2021-05-31T14:41:00Z"/>
        </w:trPr>
        <w:tc>
          <w:tcPr>
            <w:tcW w:w="284" w:type="dxa"/>
            <w:gridSpan w:val="2"/>
            <w:tcBorders>
              <w:top w:val="nil"/>
              <w:left w:val="single" w:sz="4" w:space="0" w:color="auto"/>
              <w:bottom w:val="nil"/>
              <w:right w:val="nil"/>
            </w:tcBorders>
            <w:hideMark/>
          </w:tcPr>
          <w:p w14:paraId="03064D8B" w14:textId="77777777" w:rsidR="00CB3A44" w:rsidRDefault="00CB3A44">
            <w:pPr>
              <w:pStyle w:val="TAH"/>
              <w:rPr>
                <w:ins w:id="9326" w:author="C1-213572" w:date="2021-05-31T14:41:00Z"/>
                <w:lang w:eastAsia="ko-KR"/>
              </w:rPr>
            </w:pPr>
            <w:ins w:id="9327" w:author="C1-213572" w:date="2021-05-31T14:41:00Z">
              <w:r>
                <w:rPr>
                  <w:lang w:eastAsia="ko-KR"/>
                </w:rPr>
                <w:t>7</w:t>
              </w:r>
            </w:ins>
          </w:p>
        </w:tc>
        <w:tc>
          <w:tcPr>
            <w:tcW w:w="284" w:type="dxa"/>
            <w:tcBorders>
              <w:top w:val="nil"/>
              <w:left w:val="nil"/>
              <w:bottom w:val="nil"/>
              <w:right w:val="nil"/>
            </w:tcBorders>
          </w:tcPr>
          <w:p w14:paraId="23D97F66" w14:textId="77777777" w:rsidR="00CB3A44" w:rsidRDefault="00CB3A44">
            <w:pPr>
              <w:pStyle w:val="TAH"/>
              <w:rPr>
                <w:ins w:id="9328" w:author="C1-213572" w:date="2021-05-31T14:41:00Z"/>
                <w:lang w:eastAsia="zh-CN"/>
              </w:rPr>
            </w:pPr>
          </w:p>
        </w:tc>
        <w:tc>
          <w:tcPr>
            <w:tcW w:w="283" w:type="dxa"/>
            <w:tcBorders>
              <w:top w:val="nil"/>
              <w:left w:val="nil"/>
              <w:bottom w:val="nil"/>
              <w:right w:val="nil"/>
            </w:tcBorders>
          </w:tcPr>
          <w:p w14:paraId="69F944D8" w14:textId="77777777" w:rsidR="00CB3A44" w:rsidRDefault="00CB3A44">
            <w:pPr>
              <w:pStyle w:val="TAH"/>
              <w:rPr>
                <w:ins w:id="9329" w:author="C1-213572" w:date="2021-05-31T14:41:00Z"/>
              </w:rPr>
            </w:pPr>
          </w:p>
        </w:tc>
        <w:tc>
          <w:tcPr>
            <w:tcW w:w="283" w:type="dxa"/>
            <w:tcBorders>
              <w:top w:val="nil"/>
              <w:left w:val="nil"/>
              <w:bottom w:val="nil"/>
              <w:right w:val="nil"/>
            </w:tcBorders>
          </w:tcPr>
          <w:p w14:paraId="1AD30CAE" w14:textId="77777777" w:rsidR="00CB3A44" w:rsidRDefault="00CB3A44">
            <w:pPr>
              <w:pStyle w:val="TAH"/>
              <w:rPr>
                <w:ins w:id="9330" w:author="C1-213572" w:date="2021-05-31T14:41:00Z"/>
              </w:rPr>
            </w:pPr>
          </w:p>
        </w:tc>
        <w:tc>
          <w:tcPr>
            <w:tcW w:w="5874" w:type="dxa"/>
            <w:tcBorders>
              <w:top w:val="nil"/>
              <w:left w:val="nil"/>
              <w:bottom w:val="nil"/>
              <w:right w:val="single" w:sz="4" w:space="0" w:color="auto"/>
            </w:tcBorders>
          </w:tcPr>
          <w:p w14:paraId="2D9A2C81" w14:textId="77777777" w:rsidR="00CB3A44" w:rsidRDefault="00CB3A44">
            <w:pPr>
              <w:pStyle w:val="TAL"/>
              <w:rPr>
                <w:ins w:id="9331" w:author="C1-213572" w:date="2021-05-31T14:41:00Z"/>
              </w:rPr>
            </w:pPr>
          </w:p>
        </w:tc>
      </w:tr>
      <w:tr w:rsidR="00CB3A44" w14:paraId="1951B2A5" w14:textId="77777777" w:rsidTr="00CB3A44">
        <w:trPr>
          <w:gridAfter w:val="1"/>
          <w:wAfter w:w="33" w:type="dxa"/>
          <w:cantSplit/>
          <w:jc w:val="center"/>
          <w:ins w:id="9332" w:author="C1-213572" w:date="2021-05-31T14:41:00Z"/>
        </w:trPr>
        <w:tc>
          <w:tcPr>
            <w:tcW w:w="284" w:type="dxa"/>
            <w:gridSpan w:val="2"/>
            <w:tcBorders>
              <w:top w:val="nil"/>
              <w:left w:val="single" w:sz="4" w:space="0" w:color="auto"/>
              <w:bottom w:val="nil"/>
              <w:right w:val="nil"/>
            </w:tcBorders>
            <w:hideMark/>
          </w:tcPr>
          <w:p w14:paraId="2ECDE8BD" w14:textId="77777777" w:rsidR="00CB3A44" w:rsidRDefault="00CB3A44" w:rsidP="00027660">
            <w:pPr>
              <w:pStyle w:val="TAC"/>
              <w:rPr>
                <w:ins w:id="9333" w:author="C1-213572" w:date="2021-05-31T14:41:00Z"/>
              </w:rPr>
            </w:pPr>
            <w:ins w:id="9334" w:author="C1-213572" w:date="2021-05-31T14:41:00Z">
              <w:r>
                <w:t>0</w:t>
              </w:r>
            </w:ins>
          </w:p>
        </w:tc>
        <w:tc>
          <w:tcPr>
            <w:tcW w:w="284" w:type="dxa"/>
            <w:tcBorders>
              <w:top w:val="nil"/>
              <w:left w:val="nil"/>
              <w:bottom w:val="nil"/>
              <w:right w:val="nil"/>
            </w:tcBorders>
          </w:tcPr>
          <w:p w14:paraId="2C66739A" w14:textId="77777777" w:rsidR="00CB3A44" w:rsidRDefault="00CB3A44">
            <w:pPr>
              <w:pStyle w:val="TAC"/>
              <w:rPr>
                <w:ins w:id="9335" w:author="C1-213572" w:date="2021-05-31T14:41:00Z"/>
                <w:lang w:eastAsia="zh-CN"/>
              </w:rPr>
            </w:pPr>
          </w:p>
        </w:tc>
        <w:tc>
          <w:tcPr>
            <w:tcW w:w="283" w:type="dxa"/>
            <w:tcBorders>
              <w:top w:val="nil"/>
              <w:left w:val="nil"/>
              <w:bottom w:val="nil"/>
              <w:right w:val="nil"/>
            </w:tcBorders>
          </w:tcPr>
          <w:p w14:paraId="716DA5B9" w14:textId="77777777" w:rsidR="00CB3A44" w:rsidRDefault="00CB3A44">
            <w:pPr>
              <w:pStyle w:val="TAC"/>
              <w:rPr>
                <w:ins w:id="9336" w:author="C1-213572" w:date="2021-05-31T14:41:00Z"/>
              </w:rPr>
            </w:pPr>
          </w:p>
        </w:tc>
        <w:tc>
          <w:tcPr>
            <w:tcW w:w="283" w:type="dxa"/>
            <w:tcBorders>
              <w:top w:val="nil"/>
              <w:left w:val="nil"/>
              <w:bottom w:val="nil"/>
              <w:right w:val="nil"/>
            </w:tcBorders>
          </w:tcPr>
          <w:p w14:paraId="167B8EB0" w14:textId="77777777" w:rsidR="00CB3A44" w:rsidRDefault="00CB3A44">
            <w:pPr>
              <w:pStyle w:val="TAC"/>
              <w:rPr>
                <w:ins w:id="9337" w:author="C1-213572" w:date="2021-05-31T14:41:00Z"/>
              </w:rPr>
            </w:pPr>
          </w:p>
        </w:tc>
        <w:tc>
          <w:tcPr>
            <w:tcW w:w="5874" w:type="dxa"/>
            <w:tcBorders>
              <w:top w:val="nil"/>
              <w:left w:val="nil"/>
              <w:bottom w:val="nil"/>
              <w:right w:val="single" w:sz="4" w:space="0" w:color="auto"/>
            </w:tcBorders>
            <w:hideMark/>
          </w:tcPr>
          <w:p w14:paraId="1D1DBFBF" w14:textId="77777777" w:rsidR="00CB3A44" w:rsidRDefault="00CB3A44">
            <w:pPr>
              <w:pStyle w:val="TAL"/>
              <w:rPr>
                <w:ins w:id="9338" w:author="C1-213572" w:date="2021-05-31T14:41:00Z"/>
                <w:lang w:eastAsia="ko-KR"/>
              </w:rPr>
            </w:pPr>
            <w:ins w:id="9339" w:author="C1-213572" w:date="2021-05-31T14:41:00Z">
              <w:r>
                <w:rPr>
                  <w:lang w:eastAsia="ko-KR"/>
                </w:rPr>
                <w:t xml:space="preserve">Target Group Info is </w:t>
              </w:r>
              <w:r>
                <w:t xml:space="preserve">not included (see </w:t>
              </w:r>
              <w:r>
                <w:rPr>
                  <w:noProof/>
                  <w:lang w:eastAsia="zh-CN"/>
                </w:rPr>
                <w:t>NOTE 1)</w:t>
              </w:r>
            </w:ins>
          </w:p>
        </w:tc>
      </w:tr>
      <w:tr w:rsidR="00CB3A44" w14:paraId="7A7EB4AA" w14:textId="77777777" w:rsidTr="00CB3A44">
        <w:trPr>
          <w:gridAfter w:val="1"/>
          <w:wAfter w:w="33" w:type="dxa"/>
          <w:cantSplit/>
          <w:jc w:val="center"/>
          <w:ins w:id="9340" w:author="C1-213572" w:date="2021-05-31T14:41:00Z"/>
        </w:trPr>
        <w:tc>
          <w:tcPr>
            <w:tcW w:w="284" w:type="dxa"/>
            <w:gridSpan w:val="2"/>
            <w:tcBorders>
              <w:top w:val="nil"/>
              <w:left w:val="single" w:sz="4" w:space="0" w:color="auto"/>
              <w:bottom w:val="nil"/>
              <w:right w:val="nil"/>
            </w:tcBorders>
            <w:hideMark/>
          </w:tcPr>
          <w:p w14:paraId="6E3F1684" w14:textId="77777777" w:rsidR="00CB3A44" w:rsidRDefault="00CB3A44" w:rsidP="009B4E3F">
            <w:pPr>
              <w:pStyle w:val="TAC"/>
              <w:rPr>
                <w:ins w:id="9341" w:author="C1-213572" w:date="2021-05-31T14:41:00Z"/>
                <w:lang w:eastAsia="ko-KR"/>
              </w:rPr>
            </w:pPr>
            <w:ins w:id="9342" w:author="C1-213572" w:date="2021-05-31T14:41:00Z">
              <w:r>
                <w:rPr>
                  <w:lang w:eastAsia="ko-KR"/>
                </w:rPr>
                <w:t>1</w:t>
              </w:r>
            </w:ins>
          </w:p>
        </w:tc>
        <w:tc>
          <w:tcPr>
            <w:tcW w:w="284" w:type="dxa"/>
            <w:tcBorders>
              <w:top w:val="nil"/>
              <w:left w:val="nil"/>
              <w:bottom w:val="nil"/>
              <w:right w:val="nil"/>
            </w:tcBorders>
          </w:tcPr>
          <w:p w14:paraId="054FB719" w14:textId="77777777" w:rsidR="00CB3A44" w:rsidRDefault="00CB3A44">
            <w:pPr>
              <w:pStyle w:val="TAC"/>
              <w:rPr>
                <w:ins w:id="9343" w:author="C1-213572" w:date="2021-05-31T14:41:00Z"/>
                <w:lang w:eastAsia="zh-CN"/>
              </w:rPr>
            </w:pPr>
          </w:p>
        </w:tc>
        <w:tc>
          <w:tcPr>
            <w:tcW w:w="283" w:type="dxa"/>
            <w:tcBorders>
              <w:top w:val="nil"/>
              <w:left w:val="nil"/>
              <w:bottom w:val="nil"/>
              <w:right w:val="nil"/>
            </w:tcBorders>
          </w:tcPr>
          <w:p w14:paraId="5E2FF859" w14:textId="77777777" w:rsidR="00CB3A44" w:rsidRDefault="00CB3A44">
            <w:pPr>
              <w:pStyle w:val="TAC"/>
              <w:rPr>
                <w:ins w:id="9344" w:author="C1-213572" w:date="2021-05-31T14:41:00Z"/>
              </w:rPr>
            </w:pPr>
          </w:p>
        </w:tc>
        <w:tc>
          <w:tcPr>
            <w:tcW w:w="283" w:type="dxa"/>
            <w:tcBorders>
              <w:top w:val="nil"/>
              <w:left w:val="nil"/>
              <w:bottom w:val="nil"/>
              <w:right w:val="nil"/>
            </w:tcBorders>
          </w:tcPr>
          <w:p w14:paraId="715745FF" w14:textId="77777777" w:rsidR="00CB3A44" w:rsidRDefault="00CB3A44">
            <w:pPr>
              <w:pStyle w:val="TAC"/>
              <w:rPr>
                <w:ins w:id="9345" w:author="C1-213572" w:date="2021-05-31T14:41:00Z"/>
              </w:rPr>
            </w:pPr>
          </w:p>
        </w:tc>
        <w:tc>
          <w:tcPr>
            <w:tcW w:w="5874" w:type="dxa"/>
            <w:tcBorders>
              <w:top w:val="nil"/>
              <w:left w:val="nil"/>
              <w:bottom w:val="nil"/>
              <w:right w:val="single" w:sz="4" w:space="0" w:color="auto"/>
            </w:tcBorders>
            <w:hideMark/>
          </w:tcPr>
          <w:p w14:paraId="3C253568" w14:textId="77777777" w:rsidR="00CB3A44" w:rsidRDefault="00CB3A44">
            <w:pPr>
              <w:pStyle w:val="TAL"/>
              <w:rPr>
                <w:ins w:id="9346" w:author="C1-213572" w:date="2021-05-31T14:41:00Z"/>
                <w:lang w:eastAsia="ko-KR"/>
              </w:rPr>
            </w:pPr>
            <w:ins w:id="9347" w:author="C1-213572" w:date="2021-05-31T14:41:00Z">
              <w:r>
                <w:rPr>
                  <w:lang w:eastAsia="ko-KR"/>
                </w:rPr>
                <w:t xml:space="preserve">Target Group Info is </w:t>
              </w:r>
              <w:r>
                <w:t xml:space="preserve">included (see </w:t>
              </w:r>
              <w:r>
                <w:rPr>
                  <w:noProof/>
                  <w:lang w:eastAsia="zh-CN"/>
                </w:rPr>
                <w:t>NOTE 1)</w:t>
              </w:r>
            </w:ins>
          </w:p>
        </w:tc>
      </w:tr>
      <w:tr w:rsidR="00CB3A44" w14:paraId="6DC8D1A7" w14:textId="77777777" w:rsidTr="00CB3A44">
        <w:trPr>
          <w:gridBefore w:val="1"/>
          <w:wBefore w:w="33" w:type="dxa"/>
          <w:cantSplit/>
          <w:jc w:val="center"/>
          <w:ins w:id="9348" w:author="C1-213572" w:date="2021-05-31T14:41:00Z"/>
        </w:trPr>
        <w:tc>
          <w:tcPr>
            <w:tcW w:w="7008" w:type="dxa"/>
            <w:gridSpan w:val="6"/>
            <w:tcBorders>
              <w:top w:val="nil"/>
              <w:left w:val="single" w:sz="4" w:space="0" w:color="auto"/>
              <w:bottom w:val="nil"/>
              <w:right w:val="single" w:sz="4" w:space="0" w:color="auto"/>
            </w:tcBorders>
          </w:tcPr>
          <w:p w14:paraId="69E5CE73" w14:textId="77777777" w:rsidR="00CB3A44" w:rsidRDefault="00CB3A44" w:rsidP="00027660">
            <w:pPr>
              <w:pStyle w:val="TAL"/>
              <w:rPr>
                <w:ins w:id="9349" w:author="C1-213572" w:date="2021-05-31T14:41:00Z"/>
                <w:lang w:eastAsia="ko-KR"/>
              </w:rPr>
            </w:pPr>
          </w:p>
          <w:p w14:paraId="302DF2D0" w14:textId="77777777" w:rsidR="00CB3A44" w:rsidRDefault="00CB3A44">
            <w:pPr>
              <w:pStyle w:val="TAL"/>
              <w:rPr>
                <w:ins w:id="9350" w:author="C1-213572" w:date="2021-05-31T14:41:00Z"/>
                <w:lang w:eastAsia="ko-KR"/>
              </w:rPr>
            </w:pPr>
            <w:ins w:id="9351" w:author="C1-213572" w:date="2021-05-31T14:41:00Z">
              <w:r>
                <w:t xml:space="preserve">Bits </w:t>
              </w:r>
              <w:r>
                <w:rPr>
                  <w:lang w:eastAsia="ko-KR"/>
                </w:rPr>
                <w:t>1</w:t>
              </w:r>
              <w:r>
                <w:t xml:space="preserve"> to </w:t>
              </w:r>
              <w:r>
                <w:rPr>
                  <w:lang w:eastAsia="ko-KR"/>
                </w:rPr>
                <w:t>6</w:t>
              </w:r>
              <w:r>
                <w:t xml:space="preserve"> of octet 1 are </w:t>
              </w:r>
              <w:r>
                <w:rPr>
                  <w:lang w:eastAsia="ko-KR"/>
                </w:rPr>
                <w:t>spare</w:t>
              </w:r>
              <w:r>
                <w:t xml:space="preserve"> and shall be coded as zero.</w:t>
              </w:r>
            </w:ins>
          </w:p>
        </w:tc>
      </w:tr>
      <w:tr w:rsidR="00CB3A44" w14:paraId="7EFE5939" w14:textId="77777777" w:rsidTr="00CB3A44">
        <w:trPr>
          <w:gridBefore w:val="1"/>
          <w:wBefore w:w="33" w:type="dxa"/>
          <w:cantSplit/>
          <w:jc w:val="center"/>
          <w:ins w:id="9352" w:author="C1-213572" w:date="2021-05-31T14:41:00Z"/>
        </w:trPr>
        <w:tc>
          <w:tcPr>
            <w:tcW w:w="7008" w:type="dxa"/>
            <w:gridSpan w:val="6"/>
            <w:tcBorders>
              <w:top w:val="single" w:sz="4" w:space="0" w:color="auto"/>
              <w:left w:val="single" w:sz="4" w:space="0" w:color="auto"/>
              <w:bottom w:val="single" w:sz="4" w:space="0" w:color="auto"/>
              <w:right w:val="single" w:sz="4" w:space="0" w:color="auto"/>
            </w:tcBorders>
            <w:hideMark/>
          </w:tcPr>
          <w:p w14:paraId="4C1FE76F" w14:textId="77777777" w:rsidR="00CB3A44" w:rsidRDefault="00CB3A44" w:rsidP="001E5360">
            <w:pPr>
              <w:pStyle w:val="TAN"/>
              <w:rPr>
                <w:ins w:id="9353" w:author="C1-213572" w:date="2021-05-31T14:41:00Z"/>
              </w:rPr>
            </w:pPr>
            <w:ins w:id="9354" w:author="C1-213572" w:date="2021-05-31T14:41:00Z">
              <w:r>
                <w:t>NOTE 1:</w:t>
              </w:r>
              <w:r>
                <w:tab/>
                <w:t>The TUII and TGII shall not be set to the same value.</w:t>
              </w:r>
            </w:ins>
          </w:p>
        </w:tc>
      </w:tr>
    </w:tbl>
    <w:p w14:paraId="7EB1DFFB" w14:textId="77777777" w:rsidR="00CB3A44" w:rsidRDefault="00CB3A44" w:rsidP="00CB3A44">
      <w:pPr>
        <w:rPr>
          <w:ins w:id="9355" w:author="C1-213572" w:date="2021-05-31T14:41:00Z"/>
          <w:noProof/>
        </w:rPr>
      </w:pPr>
    </w:p>
    <w:p w14:paraId="08EA9F31" w14:textId="77777777" w:rsidR="00CB3A44" w:rsidRDefault="00CB3A44" w:rsidP="00CB3A44">
      <w:pPr>
        <w:pStyle w:val="30"/>
        <w:rPr>
          <w:ins w:id="9356" w:author="C1-213572" w:date="2021-05-31T14:41:00Z"/>
        </w:rPr>
      </w:pPr>
      <w:bookmarkStart w:id="9357" w:name="_Toc59199436"/>
      <w:bookmarkStart w:id="9358" w:name="_Toc59198845"/>
      <w:bookmarkStart w:id="9359" w:name="_Toc525231445"/>
      <w:bookmarkStart w:id="9360" w:name="_Toc73378971"/>
      <w:ins w:id="9361" w:author="C1-213572" w:date="2021-05-31T14:41:00Z">
        <w:r>
          <w:t>11.2.9</w:t>
        </w:r>
        <w:r>
          <w:tab/>
          <w:t>Target User Info</w:t>
        </w:r>
        <w:bookmarkEnd w:id="9357"/>
        <w:bookmarkEnd w:id="9358"/>
        <w:bookmarkEnd w:id="9359"/>
        <w:bookmarkEnd w:id="9360"/>
      </w:ins>
    </w:p>
    <w:p w14:paraId="2BE9C9C8" w14:textId="77777777" w:rsidR="00CB3A44" w:rsidRDefault="00CB3A44" w:rsidP="00CB3A44">
      <w:pPr>
        <w:rPr>
          <w:ins w:id="9362" w:author="C1-213572" w:date="2021-05-31T14:41:00Z"/>
        </w:rPr>
      </w:pPr>
      <w:ins w:id="9363" w:author="C1-213572" w:date="2021-05-31T14:41:00Z">
        <w:r>
          <w:t>The Target User Info parameter is used to provide the User Info ID of the targeted discoveree user. The value of the Target User Info parameter is a 48-bit long bit string.</w:t>
        </w:r>
      </w:ins>
    </w:p>
    <w:p w14:paraId="42EED339" w14:textId="77777777" w:rsidR="00CB3A44" w:rsidRDefault="00CB3A44" w:rsidP="00CB3A44">
      <w:pPr>
        <w:pStyle w:val="30"/>
        <w:rPr>
          <w:ins w:id="9364" w:author="C1-213572" w:date="2021-05-31T14:41:00Z"/>
        </w:rPr>
      </w:pPr>
      <w:bookmarkStart w:id="9365" w:name="_Toc59199437"/>
      <w:bookmarkStart w:id="9366" w:name="_Toc59198846"/>
      <w:bookmarkStart w:id="9367" w:name="_Toc525231446"/>
      <w:bookmarkStart w:id="9368" w:name="_Toc73378972"/>
      <w:ins w:id="9369" w:author="C1-213572" w:date="2021-05-31T14:41:00Z">
        <w:r>
          <w:t>11.2.10</w:t>
        </w:r>
        <w:r>
          <w:tab/>
          <w:t>Target Group Info</w:t>
        </w:r>
        <w:bookmarkEnd w:id="9365"/>
        <w:bookmarkEnd w:id="9366"/>
        <w:bookmarkEnd w:id="9367"/>
        <w:bookmarkEnd w:id="9368"/>
      </w:ins>
    </w:p>
    <w:p w14:paraId="16AF0F9B" w14:textId="4C009A2E" w:rsidR="00CB3A44" w:rsidRPr="00CB3A44" w:rsidRDefault="00CB3A44" w:rsidP="00E109D6">
      <w:ins w:id="9370" w:author="C1-213572" w:date="2021-05-31T14:41:00Z">
        <w:r>
          <w:t>The Target Group Info parameter is used to provide the identifier of the targeted group</w:t>
        </w:r>
        <w:r>
          <w:rPr>
            <w:lang w:eastAsia="ko-KR"/>
          </w:rPr>
          <w:t xml:space="preserve"> (e.g. ProSe Layer 2 Group ID)</w:t>
        </w:r>
        <w:r>
          <w:t>. The value of the Target Group Info parameter is 24-bit long bit string.</w:t>
        </w:r>
      </w:ins>
    </w:p>
    <w:p w14:paraId="48F3D026" w14:textId="77777777" w:rsidR="001926D5" w:rsidRDefault="00AF026B" w:rsidP="00C144F4">
      <w:pPr>
        <w:pStyle w:val="21"/>
      </w:pPr>
      <w:bookmarkStart w:id="9371" w:name="_Toc73378973"/>
      <w:r>
        <w:t>11.</w:t>
      </w:r>
      <w:r w:rsidR="00C144F4">
        <w:t>3</w:t>
      </w:r>
      <w:r w:rsidR="00C144F4">
        <w:tab/>
      </w:r>
      <w:r w:rsidR="00C144F4" w:rsidRPr="00742FAE">
        <w:t xml:space="preserve">PC5 </w:t>
      </w:r>
      <w:r w:rsidR="0068406F">
        <w:t>s</w:t>
      </w:r>
      <w:r w:rsidR="00C144F4" w:rsidRPr="00742FAE">
        <w:t>ignalling message formats</w:t>
      </w:r>
      <w:bookmarkEnd w:id="9371"/>
    </w:p>
    <w:p w14:paraId="4C8513DA" w14:textId="77777777" w:rsidR="00CE7C6B" w:rsidRPr="0037175B" w:rsidRDefault="00CE7C6B" w:rsidP="0037175B">
      <w:pPr>
        <w:pStyle w:val="EditorsNote"/>
      </w:pPr>
      <w:bookmarkStart w:id="9372" w:name="_Toc525231502"/>
      <w:bookmarkStart w:id="9373" w:name="_Toc68196425"/>
      <w:bookmarkStart w:id="9374" w:name="_Toc59209093"/>
      <w:bookmarkStart w:id="9375" w:name="_Toc51951316"/>
      <w:bookmarkStart w:id="9376" w:name="_Toc45882766"/>
      <w:bookmarkStart w:id="9377" w:name="_Toc45282380"/>
      <w:bookmarkStart w:id="9378" w:name="_Toc34404484"/>
      <w:bookmarkStart w:id="9379" w:name="_Toc34388713"/>
      <w:bookmarkStart w:id="9380" w:name="_Toc25070722"/>
      <w:r w:rsidRPr="0037175B">
        <w:t>Editor's note:</w:t>
      </w:r>
      <w:r w:rsidRPr="0037175B">
        <w:tab/>
        <w:t>The security related aspects are FFS as they are waiting for the definitions in SA3 specification by SA3 working group.</w:t>
      </w:r>
    </w:p>
    <w:p w14:paraId="28576811" w14:textId="77777777" w:rsidR="00CE7C6B" w:rsidRDefault="00AF026B" w:rsidP="0037175B">
      <w:pPr>
        <w:pStyle w:val="30"/>
      </w:pPr>
      <w:bookmarkStart w:id="9381" w:name="_Toc73378974"/>
      <w:r>
        <w:t>11.</w:t>
      </w:r>
      <w:r w:rsidR="00CE7C6B">
        <w:t>3.1</w:t>
      </w:r>
      <w:r w:rsidR="00CE7C6B">
        <w:tab/>
      </w:r>
      <w:bookmarkEnd w:id="9372"/>
      <w:r w:rsidR="00CE7C6B">
        <w:t>ProSe PC5 signalling message type</w:t>
      </w:r>
      <w:bookmarkEnd w:id="9373"/>
      <w:bookmarkEnd w:id="9374"/>
      <w:bookmarkEnd w:id="9375"/>
      <w:bookmarkEnd w:id="9376"/>
      <w:bookmarkEnd w:id="9377"/>
      <w:bookmarkEnd w:id="9378"/>
      <w:bookmarkEnd w:id="9379"/>
      <w:bookmarkEnd w:id="9380"/>
      <w:bookmarkEnd w:id="9381"/>
    </w:p>
    <w:p w14:paraId="3C400DCC" w14:textId="77777777" w:rsidR="00CE7C6B" w:rsidRDefault="00CE7C6B" w:rsidP="00CE7C6B">
      <w:r>
        <w:t>The purpose of the ProSe PC5 signalling message type information element is to indicate the type of messages used in ProSe PC5 signalling protocol.</w:t>
      </w:r>
    </w:p>
    <w:p w14:paraId="005E18BD" w14:textId="77777777" w:rsidR="00CE7C6B" w:rsidRDefault="00CE7C6B" w:rsidP="00CE7C6B">
      <w:r>
        <w:t>The value part of the ProSe PC5 signalling message type information element used in the ProSe PC5 signalling messages is coded as shown in table </w:t>
      </w:r>
      <w:r w:rsidR="00AF026B">
        <w:t>11.</w:t>
      </w:r>
      <w:r>
        <w:t>3.1.1.</w:t>
      </w:r>
    </w:p>
    <w:p w14:paraId="34E7C508" w14:textId="77777777" w:rsidR="00CE7C6B" w:rsidRDefault="00CE7C6B" w:rsidP="00CE7C6B">
      <w:r>
        <w:t>The ProSe PC5 signalling message type is a type 3 information element, with the length of 1 octet.</w:t>
      </w:r>
    </w:p>
    <w:p w14:paraId="3A7E8A7E" w14:textId="77777777" w:rsidR="00CE7C6B" w:rsidRDefault="00CE7C6B" w:rsidP="0037175B">
      <w:pPr>
        <w:pStyle w:val="TH"/>
      </w:pPr>
      <w:r>
        <w:lastRenderedPageBreak/>
        <w:t>Table </w:t>
      </w:r>
      <w:r w:rsidR="00AF026B">
        <w:t>11.</w:t>
      </w:r>
      <w:r>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4714"/>
        <w:gridCol w:w="33"/>
      </w:tblGrid>
      <w:tr w:rsidR="00CE7C6B" w14:paraId="244EE1CF" w14:textId="77777777" w:rsidTr="00CE7C6B">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2393C9AF" w14:textId="77777777" w:rsidR="00CE7C6B" w:rsidRDefault="00CE7C6B">
            <w:pPr>
              <w:keepNext/>
              <w:keepLines/>
              <w:spacing w:after="0"/>
              <w:rPr>
                <w:rFonts w:ascii="Arial" w:hAnsi="Arial"/>
                <w:sz w:val="18"/>
              </w:rPr>
            </w:pPr>
            <w:r>
              <w:rPr>
                <w:rFonts w:ascii="Arial" w:hAnsi="Arial"/>
                <w:sz w:val="18"/>
              </w:rPr>
              <w:t>Bits</w:t>
            </w:r>
          </w:p>
        </w:tc>
        <w:tc>
          <w:tcPr>
            <w:tcW w:w="284" w:type="dxa"/>
            <w:gridSpan w:val="2"/>
            <w:tcBorders>
              <w:top w:val="single" w:sz="4" w:space="0" w:color="auto"/>
              <w:left w:val="nil"/>
              <w:bottom w:val="nil"/>
              <w:right w:val="nil"/>
            </w:tcBorders>
          </w:tcPr>
          <w:p w14:paraId="77AD041B" w14:textId="77777777" w:rsidR="00CE7C6B" w:rsidRDefault="00CE7C6B">
            <w:pPr>
              <w:keepNext/>
              <w:keepLines/>
              <w:spacing w:after="0"/>
              <w:jc w:val="center"/>
              <w:rPr>
                <w:rFonts w:ascii="Arial" w:hAnsi="Arial"/>
                <w:sz w:val="18"/>
              </w:rPr>
            </w:pPr>
          </w:p>
        </w:tc>
        <w:tc>
          <w:tcPr>
            <w:tcW w:w="4747" w:type="dxa"/>
            <w:gridSpan w:val="2"/>
            <w:tcBorders>
              <w:top w:val="single" w:sz="4" w:space="0" w:color="auto"/>
              <w:left w:val="nil"/>
              <w:bottom w:val="nil"/>
              <w:right w:val="single" w:sz="4" w:space="0" w:color="auto"/>
            </w:tcBorders>
          </w:tcPr>
          <w:p w14:paraId="43836F3A" w14:textId="77777777" w:rsidR="00CE7C6B" w:rsidRDefault="00CE7C6B">
            <w:pPr>
              <w:keepNext/>
              <w:keepLines/>
              <w:spacing w:after="0"/>
              <w:rPr>
                <w:rFonts w:ascii="Arial" w:hAnsi="Arial"/>
                <w:sz w:val="18"/>
              </w:rPr>
            </w:pPr>
          </w:p>
        </w:tc>
      </w:tr>
      <w:tr w:rsidR="00CE7C6B" w14:paraId="483133C4" w14:textId="77777777" w:rsidTr="00CE7C6B">
        <w:trPr>
          <w:gridAfter w:val="1"/>
          <w:wAfter w:w="33" w:type="dxa"/>
          <w:cantSplit/>
          <w:jc w:val="center"/>
        </w:trPr>
        <w:tc>
          <w:tcPr>
            <w:tcW w:w="284" w:type="dxa"/>
            <w:gridSpan w:val="2"/>
            <w:tcBorders>
              <w:top w:val="nil"/>
              <w:left w:val="single" w:sz="4" w:space="0" w:color="auto"/>
              <w:bottom w:val="nil"/>
              <w:right w:val="nil"/>
            </w:tcBorders>
            <w:hideMark/>
          </w:tcPr>
          <w:p w14:paraId="01397E98" w14:textId="77777777" w:rsidR="00CE7C6B" w:rsidRDefault="00CE7C6B">
            <w:pPr>
              <w:keepNext/>
              <w:keepLines/>
              <w:spacing w:after="0"/>
              <w:jc w:val="center"/>
              <w:rPr>
                <w:rFonts w:ascii="Arial" w:hAnsi="Arial"/>
                <w:sz w:val="18"/>
              </w:rPr>
            </w:pPr>
            <w:r>
              <w:rPr>
                <w:rFonts w:ascii="Arial" w:hAnsi="Arial"/>
                <w:sz w:val="18"/>
              </w:rPr>
              <w:t>8</w:t>
            </w:r>
          </w:p>
        </w:tc>
        <w:tc>
          <w:tcPr>
            <w:tcW w:w="284" w:type="dxa"/>
            <w:gridSpan w:val="2"/>
            <w:tcBorders>
              <w:top w:val="nil"/>
              <w:left w:val="nil"/>
              <w:bottom w:val="nil"/>
              <w:right w:val="nil"/>
            </w:tcBorders>
            <w:hideMark/>
          </w:tcPr>
          <w:p w14:paraId="15BA5022" w14:textId="77777777" w:rsidR="00CE7C6B" w:rsidRDefault="00CE7C6B">
            <w:pPr>
              <w:keepNext/>
              <w:keepLines/>
              <w:spacing w:after="0"/>
              <w:jc w:val="center"/>
              <w:rPr>
                <w:rFonts w:ascii="Arial" w:hAnsi="Arial"/>
                <w:sz w:val="18"/>
              </w:rPr>
            </w:pPr>
            <w:r>
              <w:rPr>
                <w:rFonts w:ascii="Arial" w:hAnsi="Arial"/>
                <w:sz w:val="18"/>
              </w:rPr>
              <w:t>7</w:t>
            </w:r>
          </w:p>
        </w:tc>
        <w:tc>
          <w:tcPr>
            <w:tcW w:w="284" w:type="dxa"/>
            <w:gridSpan w:val="2"/>
            <w:tcBorders>
              <w:top w:val="nil"/>
              <w:left w:val="nil"/>
              <w:bottom w:val="nil"/>
              <w:right w:val="nil"/>
            </w:tcBorders>
            <w:hideMark/>
          </w:tcPr>
          <w:p w14:paraId="27A0E3B3" w14:textId="77777777" w:rsidR="00CE7C6B" w:rsidRDefault="00CE7C6B">
            <w:pPr>
              <w:keepNext/>
              <w:keepLines/>
              <w:spacing w:after="0"/>
              <w:jc w:val="center"/>
              <w:rPr>
                <w:rFonts w:ascii="Arial" w:hAnsi="Arial"/>
                <w:sz w:val="18"/>
              </w:rPr>
            </w:pPr>
            <w:r>
              <w:rPr>
                <w:rFonts w:ascii="Arial" w:hAnsi="Arial"/>
                <w:sz w:val="18"/>
              </w:rPr>
              <w:t>6</w:t>
            </w:r>
          </w:p>
        </w:tc>
        <w:tc>
          <w:tcPr>
            <w:tcW w:w="284" w:type="dxa"/>
            <w:gridSpan w:val="2"/>
            <w:tcBorders>
              <w:top w:val="nil"/>
              <w:left w:val="nil"/>
              <w:bottom w:val="nil"/>
              <w:right w:val="nil"/>
            </w:tcBorders>
            <w:hideMark/>
          </w:tcPr>
          <w:p w14:paraId="624C039C" w14:textId="77777777" w:rsidR="00CE7C6B" w:rsidRDefault="00CE7C6B">
            <w:pPr>
              <w:keepNext/>
              <w:keepLines/>
              <w:spacing w:after="0"/>
              <w:jc w:val="center"/>
              <w:rPr>
                <w:rFonts w:ascii="Arial" w:hAnsi="Arial"/>
                <w:sz w:val="18"/>
              </w:rPr>
            </w:pPr>
            <w:r>
              <w:rPr>
                <w:rFonts w:ascii="Arial" w:hAnsi="Arial"/>
                <w:sz w:val="18"/>
              </w:rPr>
              <w:t>5</w:t>
            </w:r>
          </w:p>
        </w:tc>
        <w:tc>
          <w:tcPr>
            <w:tcW w:w="284" w:type="dxa"/>
            <w:gridSpan w:val="2"/>
            <w:tcBorders>
              <w:top w:val="nil"/>
              <w:left w:val="nil"/>
              <w:bottom w:val="nil"/>
              <w:right w:val="nil"/>
            </w:tcBorders>
            <w:hideMark/>
          </w:tcPr>
          <w:p w14:paraId="193354FF" w14:textId="77777777" w:rsidR="00CE7C6B" w:rsidRDefault="00CE7C6B">
            <w:pPr>
              <w:keepNext/>
              <w:keepLines/>
              <w:spacing w:after="0"/>
              <w:jc w:val="center"/>
              <w:rPr>
                <w:rFonts w:ascii="Arial" w:hAnsi="Arial"/>
                <w:sz w:val="18"/>
              </w:rPr>
            </w:pPr>
            <w:r>
              <w:rPr>
                <w:rFonts w:ascii="Arial" w:hAnsi="Arial"/>
                <w:sz w:val="18"/>
              </w:rPr>
              <w:t>4</w:t>
            </w:r>
          </w:p>
        </w:tc>
        <w:tc>
          <w:tcPr>
            <w:tcW w:w="284" w:type="dxa"/>
            <w:gridSpan w:val="2"/>
            <w:tcBorders>
              <w:top w:val="nil"/>
              <w:left w:val="nil"/>
              <w:bottom w:val="nil"/>
              <w:right w:val="nil"/>
            </w:tcBorders>
            <w:hideMark/>
          </w:tcPr>
          <w:p w14:paraId="61508A35" w14:textId="77777777" w:rsidR="00CE7C6B" w:rsidRDefault="00CE7C6B">
            <w:pPr>
              <w:keepNext/>
              <w:keepLines/>
              <w:spacing w:after="0"/>
              <w:jc w:val="center"/>
              <w:rPr>
                <w:rFonts w:ascii="Arial" w:hAnsi="Arial"/>
                <w:sz w:val="18"/>
              </w:rPr>
            </w:pPr>
            <w:r>
              <w:rPr>
                <w:rFonts w:ascii="Arial" w:hAnsi="Arial"/>
                <w:sz w:val="18"/>
              </w:rPr>
              <w:t>3</w:t>
            </w:r>
          </w:p>
        </w:tc>
        <w:tc>
          <w:tcPr>
            <w:tcW w:w="284" w:type="dxa"/>
            <w:gridSpan w:val="2"/>
            <w:tcBorders>
              <w:top w:val="nil"/>
              <w:left w:val="nil"/>
              <w:bottom w:val="nil"/>
              <w:right w:val="nil"/>
            </w:tcBorders>
            <w:hideMark/>
          </w:tcPr>
          <w:p w14:paraId="69D30FB5" w14:textId="77777777" w:rsidR="00CE7C6B" w:rsidRDefault="00CE7C6B">
            <w:pPr>
              <w:keepNext/>
              <w:keepLines/>
              <w:spacing w:after="0"/>
              <w:jc w:val="center"/>
              <w:rPr>
                <w:rFonts w:ascii="Arial" w:hAnsi="Arial"/>
                <w:sz w:val="18"/>
              </w:rPr>
            </w:pPr>
            <w:r>
              <w:rPr>
                <w:rFonts w:ascii="Arial" w:hAnsi="Arial"/>
                <w:sz w:val="18"/>
              </w:rPr>
              <w:t>2</w:t>
            </w:r>
          </w:p>
        </w:tc>
        <w:tc>
          <w:tcPr>
            <w:tcW w:w="284" w:type="dxa"/>
            <w:gridSpan w:val="2"/>
            <w:tcBorders>
              <w:top w:val="nil"/>
              <w:left w:val="nil"/>
              <w:bottom w:val="nil"/>
              <w:right w:val="nil"/>
            </w:tcBorders>
            <w:hideMark/>
          </w:tcPr>
          <w:p w14:paraId="610E87A4"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2"/>
            <w:tcBorders>
              <w:top w:val="nil"/>
              <w:left w:val="nil"/>
              <w:bottom w:val="nil"/>
              <w:right w:val="nil"/>
            </w:tcBorders>
          </w:tcPr>
          <w:p w14:paraId="05768635"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tcPr>
          <w:p w14:paraId="2F075AC0" w14:textId="77777777" w:rsidR="00CE7C6B" w:rsidRDefault="00CE7C6B">
            <w:pPr>
              <w:keepNext/>
              <w:keepLines/>
              <w:spacing w:after="0"/>
              <w:rPr>
                <w:rFonts w:ascii="Arial" w:hAnsi="Arial"/>
                <w:sz w:val="18"/>
              </w:rPr>
            </w:pPr>
          </w:p>
        </w:tc>
      </w:tr>
      <w:tr w:rsidR="00CE7C6B" w14:paraId="022B3710" w14:textId="77777777" w:rsidTr="00CE7C6B">
        <w:trPr>
          <w:gridAfter w:val="1"/>
          <w:wAfter w:w="33" w:type="dxa"/>
          <w:cantSplit/>
          <w:jc w:val="center"/>
        </w:trPr>
        <w:tc>
          <w:tcPr>
            <w:tcW w:w="284" w:type="dxa"/>
            <w:gridSpan w:val="2"/>
            <w:tcBorders>
              <w:top w:val="nil"/>
              <w:left w:val="single" w:sz="4" w:space="0" w:color="auto"/>
              <w:bottom w:val="nil"/>
              <w:right w:val="nil"/>
            </w:tcBorders>
            <w:hideMark/>
          </w:tcPr>
          <w:p w14:paraId="229BD300"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2"/>
            <w:tcBorders>
              <w:top w:val="nil"/>
              <w:left w:val="nil"/>
              <w:bottom w:val="nil"/>
              <w:right w:val="nil"/>
            </w:tcBorders>
            <w:hideMark/>
          </w:tcPr>
          <w:p w14:paraId="4EFA76F3"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2"/>
            <w:tcBorders>
              <w:top w:val="nil"/>
              <w:left w:val="nil"/>
              <w:bottom w:val="nil"/>
              <w:right w:val="nil"/>
            </w:tcBorders>
            <w:hideMark/>
          </w:tcPr>
          <w:p w14:paraId="79B21AD8"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2"/>
            <w:tcBorders>
              <w:top w:val="nil"/>
              <w:left w:val="nil"/>
              <w:bottom w:val="nil"/>
              <w:right w:val="nil"/>
            </w:tcBorders>
            <w:hideMark/>
          </w:tcPr>
          <w:p w14:paraId="40BCD71D"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2"/>
            <w:tcBorders>
              <w:top w:val="nil"/>
              <w:left w:val="nil"/>
              <w:bottom w:val="nil"/>
              <w:right w:val="nil"/>
            </w:tcBorders>
            <w:hideMark/>
          </w:tcPr>
          <w:p w14:paraId="27955D1C"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2"/>
            <w:tcBorders>
              <w:top w:val="nil"/>
              <w:left w:val="nil"/>
              <w:bottom w:val="nil"/>
              <w:right w:val="nil"/>
            </w:tcBorders>
            <w:hideMark/>
          </w:tcPr>
          <w:p w14:paraId="2821D264"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2"/>
            <w:tcBorders>
              <w:top w:val="nil"/>
              <w:left w:val="nil"/>
              <w:bottom w:val="nil"/>
              <w:right w:val="nil"/>
            </w:tcBorders>
            <w:hideMark/>
          </w:tcPr>
          <w:p w14:paraId="34910A4A"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2"/>
            <w:tcBorders>
              <w:top w:val="nil"/>
              <w:left w:val="nil"/>
              <w:bottom w:val="nil"/>
              <w:right w:val="nil"/>
            </w:tcBorders>
            <w:hideMark/>
          </w:tcPr>
          <w:p w14:paraId="3B44890F"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2"/>
            <w:tcBorders>
              <w:top w:val="nil"/>
              <w:left w:val="nil"/>
              <w:bottom w:val="nil"/>
              <w:right w:val="nil"/>
            </w:tcBorders>
          </w:tcPr>
          <w:p w14:paraId="4F4AC590"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0289F93C" w14:textId="77777777" w:rsidR="00CE7C6B" w:rsidRDefault="00CE7C6B">
            <w:pPr>
              <w:keepNext/>
              <w:keepLines/>
              <w:spacing w:after="0"/>
              <w:rPr>
                <w:rFonts w:ascii="Arial" w:hAnsi="Arial"/>
                <w:sz w:val="18"/>
              </w:rPr>
            </w:pPr>
            <w:r>
              <w:rPr>
                <w:rFonts w:ascii="Arial" w:hAnsi="Arial"/>
                <w:sz w:val="18"/>
              </w:rPr>
              <w:t>PROSE DIRECT LINK ESTABLISHMENT REQUEST</w:t>
            </w:r>
          </w:p>
        </w:tc>
      </w:tr>
      <w:tr w:rsidR="00CE7C6B" w14:paraId="257C62C6" w14:textId="77777777" w:rsidTr="00CE7C6B">
        <w:trPr>
          <w:gridAfter w:val="1"/>
          <w:wAfter w:w="33" w:type="dxa"/>
          <w:cantSplit/>
          <w:jc w:val="center"/>
        </w:trPr>
        <w:tc>
          <w:tcPr>
            <w:tcW w:w="284" w:type="dxa"/>
            <w:gridSpan w:val="2"/>
            <w:tcBorders>
              <w:top w:val="nil"/>
              <w:left w:val="single" w:sz="4" w:space="0" w:color="auto"/>
              <w:bottom w:val="nil"/>
              <w:right w:val="nil"/>
            </w:tcBorders>
            <w:hideMark/>
          </w:tcPr>
          <w:p w14:paraId="4EEC0022"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ECE0657"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50D622AD"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1FD3657"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A1A8C3C"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5782B176"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BDEE9A3"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41B5F006"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tcPr>
          <w:p w14:paraId="7BC5FFE6"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75F72611" w14:textId="77777777" w:rsidR="00CE7C6B" w:rsidRDefault="00CE7C6B">
            <w:pPr>
              <w:keepNext/>
              <w:keepLines/>
              <w:spacing w:after="0"/>
              <w:rPr>
                <w:rFonts w:ascii="Arial" w:hAnsi="Arial"/>
                <w:sz w:val="18"/>
              </w:rPr>
            </w:pPr>
            <w:r>
              <w:rPr>
                <w:rFonts w:ascii="Arial" w:hAnsi="Arial"/>
                <w:sz w:val="18"/>
              </w:rPr>
              <w:t>PROSE DIRECT LINK ESTABLISHMENT ACCEPT</w:t>
            </w:r>
          </w:p>
        </w:tc>
      </w:tr>
      <w:tr w:rsidR="00CE7C6B" w14:paraId="2517F2EA" w14:textId="77777777" w:rsidTr="00CE7C6B">
        <w:trPr>
          <w:gridAfter w:val="1"/>
          <w:wAfter w:w="33" w:type="dxa"/>
          <w:cantSplit/>
          <w:jc w:val="center"/>
        </w:trPr>
        <w:tc>
          <w:tcPr>
            <w:tcW w:w="284" w:type="dxa"/>
            <w:gridSpan w:val="2"/>
            <w:tcBorders>
              <w:top w:val="nil"/>
              <w:left w:val="single" w:sz="4" w:space="0" w:color="auto"/>
              <w:bottom w:val="nil"/>
              <w:right w:val="nil"/>
            </w:tcBorders>
            <w:hideMark/>
          </w:tcPr>
          <w:p w14:paraId="2FE5FE80"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56153A9"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1D34819"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181A86B"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626F9B3"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045FFED"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5877EDE7"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0BEEA9B6"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tcPr>
          <w:p w14:paraId="5DF16915"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11592CCA" w14:textId="77777777" w:rsidR="00CE7C6B" w:rsidRDefault="00CE7C6B">
            <w:pPr>
              <w:keepNext/>
              <w:keepLines/>
              <w:spacing w:after="0"/>
              <w:rPr>
                <w:rFonts w:ascii="Arial" w:hAnsi="Arial"/>
                <w:sz w:val="18"/>
              </w:rPr>
            </w:pPr>
            <w:r>
              <w:rPr>
                <w:rFonts w:ascii="Arial" w:hAnsi="Arial"/>
                <w:sz w:val="18"/>
              </w:rPr>
              <w:t>PROSE DIRECT LINK ESTABLISHMENT REJECT</w:t>
            </w:r>
          </w:p>
        </w:tc>
      </w:tr>
      <w:tr w:rsidR="00CE7C6B" w14:paraId="346662BF" w14:textId="77777777" w:rsidTr="00CE7C6B">
        <w:trPr>
          <w:gridAfter w:val="1"/>
          <w:wAfter w:w="33" w:type="dxa"/>
          <w:cantSplit/>
          <w:jc w:val="center"/>
        </w:trPr>
        <w:tc>
          <w:tcPr>
            <w:tcW w:w="284" w:type="dxa"/>
            <w:gridSpan w:val="2"/>
            <w:tcBorders>
              <w:top w:val="nil"/>
              <w:left w:val="single" w:sz="4" w:space="0" w:color="auto"/>
              <w:bottom w:val="nil"/>
              <w:right w:val="nil"/>
            </w:tcBorders>
            <w:hideMark/>
          </w:tcPr>
          <w:p w14:paraId="22CEB0F5"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6E677873"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1284BEA1"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991DADE"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B8628DA"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4DA017F"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5A7837DB"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5103BAC7"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tcPr>
          <w:p w14:paraId="1721458D"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72760338" w14:textId="77777777" w:rsidR="00CE7C6B" w:rsidRDefault="00CE7C6B">
            <w:pPr>
              <w:keepNext/>
              <w:keepLines/>
              <w:spacing w:after="0"/>
              <w:rPr>
                <w:rFonts w:ascii="Arial" w:hAnsi="Arial"/>
                <w:sz w:val="18"/>
              </w:rPr>
            </w:pPr>
            <w:r>
              <w:rPr>
                <w:rFonts w:ascii="Arial" w:hAnsi="Arial"/>
                <w:sz w:val="18"/>
              </w:rPr>
              <w:t>PROSE DIRECT LINK MODIFICATION REQUEST</w:t>
            </w:r>
          </w:p>
        </w:tc>
      </w:tr>
      <w:tr w:rsidR="00CE7C6B" w14:paraId="1BF08563" w14:textId="77777777" w:rsidTr="00CE7C6B">
        <w:trPr>
          <w:gridAfter w:val="1"/>
          <w:wAfter w:w="33" w:type="dxa"/>
          <w:cantSplit/>
          <w:jc w:val="center"/>
        </w:trPr>
        <w:tc>
          <w:tcPr>
            <w:tcW w:w="284" w:type="dxa"/>
            <w:gridSpan w:val="2"/>
            <w:tcBorders>
              <w:top w:val="nil"/>
              <w:left w:val="single" w:sz="4" w:space="0" w:color="auto"/>
              <w:bottom w:val="nil"/>
              <w:right w:val="nil"/>
            </w:tcBorders>
            <w:hideMark/>
          </w:tcPr>
          <w:p w14:paraId="56E70656"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77EAFFFC"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D6B5239"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693E08EE"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BE98375"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1864CFAF"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6E803E8B"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8EC4FC2"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tcPr>
          <w:p w14:paraId="2CBCA9A8"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5CC56640" w14:textId="77777777" w:rsidR="00CE7C6B" w:rsidRDefault="00CE7C6B">
            <w:pPr>
              <w:keepNext/>
              <w:keepLines/>
              <w:spacing w:after="0"/>
              <w:rPr>
                <w:rFonts w:ascii="Arial" w:hAnsi="Arial"/>
                <w:sz w:val="18"/>
              </w:rPr>
            </w:pPr>
            <w:r>
              <w:rPr>
                <w:rFonts w:ascii="Arial" w:hAnsi="Arial"/>
                <w:sz w:val="18"/>
              </w:rPr>
              <w:t>PROSE DIRECT LINK MODIFICATION ACCEPT</w:t>
            </w:r>
          </w:p>
        </w:tc>
      </w:tr>
      <w:tr w:rsidR="00CE7C6B" w14:paraId="3C2F4E08" w14:textId="77777777" w:rsidTr="00CE7C6B">
        <w:trPr>
          <w:gridAfter w:val="1"/>
          <w:wAfter w:w="33" w:type="dxa"/>
          <w:cantSplit/>
          <w:jc w:val="center"/>
        </w:trPr>
        <w:tc>
          <w:tcPr>
            <w:tcW w:w="284" w:type="dxa"/>
            <w:gridSpan w:val="2"/>
            <w:tcBorders>
              <w:top w:val="nil"/>
              <w:left w:val="single" w:sz="4" w:space="0" w:color="auto"/>
              <w:bottom w:val="nil"/>
              <w:right w:val="nil"/>
            </w:tcBorders>
            <w:hideMark/>
          </w:tcPr>
          <w:p w14:paraId="7539DC29"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7C00FBF"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E290028"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75F7DC57"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0CCDF54"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EA07EBF"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3E2B2813"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18AD2DB5"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tcPr>
          <w:p w14:paraId="46BF3333"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301BF914" w14:textId="77777777" w:rsidR="00CE7C6B" w:rsidRDefault="00CE7C6B">
            <w:pPr>
              <w:keepNext/>
              <w:keepLines/>
              <w:spacing w:after="0"/>
              <w:rPr>
                <w:rFonts w:ascii="Arial" w:hAnsi="Arial"/>
                <w:sz w:val="18"/>
              </w:rPr>
            </w:pPr>
            <w:r>
              <w:rPr>
                <w:rFonts w:ascii="Arial" w:hAnsi="Arial"/>
                <w:sz w:val="18"/>
              </w:rPr>
              <w:t>PROSE DIRECT LINK MODIFICATION REJECT</w:t>
            </w:r>
          </w:p>
        </w:tc>
      </w:tr>
      <w:tr w:rsidR="00CE7C6B" w14:paraId="50B0B0DE" w14:textId="77777777" w:rsidTr="00CE7C6B">
        <w:trPr>
          <w:gridAfter w:val="1"/>
          <w:wAfter w:w="33" w:type="dxa"/>
          <w:cantSplit/>
          <w:jc w:val="center"/>
        </w:trPr>
        <w:tc>
          <w:tcPr>
            <w:tcW w:w="284" w:type="dxa"/>
            <w:gridSpan w:val="2"/>
            <w:tcBorders>
              <w:top w:val="nil"/>
              <w:left w:val="single" w:sz="4" w:space="0" w:color="auto"/>
              <w:bottom w:val="nil"/>
              <w:right w:val="nil"/>
            </w:tcBorders>
            <w:hideMark/>
          </w:tcPr>
          <w:p w14:paraId="7DD1539B"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0</w:t>
            </w:r>
          </w:p>
        </w:tc>
        <w:tc>
          <w:tcPr>
            <w:tcW w:w="284" w:type="dxa"/>
            <w:gridSpan w:val="2"/>
            <w:tcBorders>
              <w:top w:val="nil"/>
              <w:left w:val="nil"/>
              <w:bottom w:val="nil"/>
              <w:right w:val="nil"/>
            </w:tcBorders>
            <w:hideMark/>
          </w:tcPr>
          <w:p w14:paraId="6281652E"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0</w:t>
            </w:r>
          </w:p>
        </w:tc>
        <w:tc>
          <w:tcPr>
            <w:tcW w:w="284" w:type="dxa"/>
            <w:gridSpan w:val="2"/>
            <w:tcBorders>
              <w:top w:val="nil"/>
              <w:left w:val="nil"/>
              <w:bottom w:val="nil"/>
              <w:right w:val="nil"/>
            </w:tcBorders>
            <w:hideMark/>
          </w:tcPr>
          <w:p w14:paraId="191389ED"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0</w:t>
            </w:r>
          </w:p>
        </w:tc>
        <w:tc>
          <w:tcPr>
            <w:tcW w:w="284" w:type="dxa"/>
            <w:gridSpan w:val="2"/>
            <w:tcBorders>
              <w:top w:val="nil"/>
              <w:left w:val="nil"/>
              <w:bottom w:val="nil"/>
              <w:right w:val="nil"/>
            </w:tcBorders>
            <w:hideMark/>
          </w:tcPr>
          <w:p w14:paraId="1D9F1860"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0</w:t>
            </w:r>
          </w:p>
        </w:tc>
        <w:tc>
          <w:tcPr>
            <w:tcW w:w="284" w:type="dxa"/>
            <w:gridSpan w:val="2"/>
            <w:tcBorders>
              <w:top w:val="nil"/>
              <w:left w:val="nil"/>
              <w:bottom w:val="nil"/>
              <w:right w:val="nil"/>
            </w:tcBorders>
            <w:hideMark/>
          </w:tcPr>
          <w:p w14:paraId="7B76D517"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0</w:t>
            </w:r>
          </w:p>
        </w:tc>
        <w:tc>
          <w:tcPr>
            <w:tcW w:w="284" w:type="dxa"/>
            <w:gridSpan w:val="2"/>
            <w:tcBorders>
              <w:top w:val="nil"/>
              <w:left w:val="nil"/>
              <w:bottom w:val="nil"/>
              <w:right w:val="nil"/>
            </w:tcBorders>
            <w:hideMark/>
          </w:tcPr>
          <w:p w14:paraId="18D9D8BB"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1</w:t>
            </w:r>
          </w:p>
        </w:tc>
        <w:tc>
          <w:tcPr>
            <w:tcW w:w="284" w:type="dxa"/>
            <w:gridSpan w:val="2"/>
            <w:tcBorders>
              <w:top w:val="nil"/>
              <w:left w:val="nil"/>
              <w:bottom w:val="nil"/>
              <w:right w:val="nil"/>
            </w:tcBorders>
            <w:hideMark/>
          </w:tcPr>
          <w:p w14:paraId="785C3DB2"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1</w:t>
            </w:r>
          </w:p>
        </w:tc>
        <w:tc>
          <w:tcPr>
            <w:tcW w:w="284" w:type="dxa"/>
            <w:gridSpan w:val="2"/>
            <w:tcBorders>
              <w:top w:val="nil"/>
              <w:left w:val="nil"/>
              <w:bottom w:val="nil"/>
              <w:right w:val="nil"/>
            </w:tcBorders>
            <w:hideMark/>
          </w:tcPr>
          <w:p w14:paraId="05B7C59C"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1</w:t>
            </w:r>
          </w:p>
        </w:tc>
        <w:tc>
          <w:tcPr>
            <w:tcW w:w="284" w:type="dxa"/>
            <w:gridSpan w:val="2"/>
            <w:tcBorders>
              <w:top w:val="nil"/>
              <w:left w:val="nil"/>
              <w:bottom w:val="nil"/>
              <w:right w:val="nil"/>
            </w:tcBorders>
          </w:tcPr>
          <w:p w14:paraId="7624B388"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79085BA5" w14:textId="77777777" w:rsidR="00CE7C6B" w:rsidRDefault="00CE7C6B">
            <w:pPr>
              <w:keepNext/>
              <w:keepLines/>
              <w:spacing w:after="0"/>
              <w:rPr>
                <w:rFonts w:ascii="Arial" w:hAnsi="Arial"/>
                <w:sz w:val="18"/>
                <w:lang w:val="en-US" w:eastAsia="zh-CN"/>
              </w:rPr>
            </w:pPr>
            <w:r>
              <w:rPr>
                <w:rFonts w:ascii="Arial" w:hAnsi="Arial"/>
                <w:sz w:val="18"/>
              </w:rPr>
              <w:t xml:space="preserve">PROSE DIRECT LINK </w:t>
            </w:r>
            <w:r>
              <w:rPr>
                <w:rFonts w:ascii="Arial" w:hAnsi="Arial"/>
                <w:sz w:val="18"/>
                <w:lang w:val="en-US" w:eastAsia="zh-CN"/>
              </w:rPr>
              <w:t>RELEASE REQUEST</w:t>
            </w:r>
          </w:p>
        </w:tc>
      </w:tr>
      <w:tr w:rsidR="00CE7C6B" w14:paraId="3EF46FD5" w14:textId="77777777" w:rsidTr="00CE7C6B">
        <w:trPr>
          <w:gridAfter w:val="1"/>
          <w:wAfter w:w="33" w:type="dxa"/>
          <w:cantSplit/>
          <w:jc w:val="center"/>
        </w:trPr>
        <w:tc>
          <w:tcPr>
            <w:tcW w:w="284" w:type="dxa"/>
            <w:gridSpan w:val="2"/>
            <w:tcBorders>
              <w:top w:val="nil"/>
              <w:left w:val="single" w:sz="4" w:space="0" w:color="auto"/>
              <w:bottom w:val="nil"/>
              <w:right w:val="nil"/>
            </w:tcBorders>
            <w:hideMark/>
          </w:tcPr>
          <w:p w14:paraId="257E0C17"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0</w:t>
            </w:r>
          </w:p>
        </w:tc>
        <w:tc>
          <w:tcPr>
            <w:tcW w:w="284" w:type="dxa"/>
            <w:gridSpan w:val="2"/>
            <w:tcBorders>
              <w:top w:val="nil"/>
              <w:left w:val="nil"/>
              <w:bottom w:val="nil"/>
              <w:right w:val="nil"/>
            </w:tcBorders>
            <w:hideMark/>
          </w:tcPr>
          <w:p w14:paraId="6FA2A738"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0</w:t>
            </w:r>
          </w:p>
        </w:tc>
        <w:tc>
          <w:tcPr>
            <w:tcW w:w="284" w:type="dxa"/>
            <w:gridSpan w:val="2"/>
            <w:tcBorders>
              <w:top w:val="nil"/>
              <w:left w:val="nil"/>
              <w:bottom w:val="nil"/>
              <w:right w:val="nil"/>
            </w:tcBorders>
            <w:hideMark/>
          </w:tcPr>
          <w:p w14:paraId="4DF5F984"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0</w:t>
            </w:r>
          </w:p>
        </w:tc>
        <w:tc>
          <w:tcPr>
            <w:tcW w:w="284" w:type="dxa"/>
            <w:gridSpan w:val="2"/>
            <w:tcBorders>
              <w:top w:val="nil"/>
              <w:left w:val="nil"/>
              <w:bottom w:val="nil"/>
              <w:right w:val="nil"/>
            </w:tcBorders>
            <w:hideMark/>
          </w:tcPr>
          <w:p w14:paraId="707225A0"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0</w:t>
            </w:r>
          </w:p>
        </w:tc>
        <w:tc>
          <w:tcPr>
            <w:tcW w:w="284" w:type="dxa"/>
            <w:gridSpan w:val="2"/>
            <w:tcBorders>
              <w:top w:val="nil"/>
              <w:left w:val="nil"/>
              <w:bottom w:val="nil"/>
              <w:right w:val="nil"/>
            </w:tcBorders>
            <w:hideMark/>
          </w:tcPr>
          <w:p w14:paraId="661A61CF"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1</w:t>
            </w:r>
          </w:p>
        </w:tc>
        <w:tc>
          <w:tcPr>
            <w:tcW w:w="284" w:type="dxa"/>
            <w:gridSpan w:val="2"/>
            <w:tcBorders>
              <w:top w:val="nil"/>
              <w:left w:val="nil"/>
              <w:bottom w:val="nil"/>
              <w:right w:val="nil"/>
            </w:tcBorders>
            <w:hideMark/>
          </w:tcPr>
          <w:p w14:paraId="1D27379D"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0</w:t>
            </w:r>
          </w:p>
        </w:tc>
        <w:tc>
          <w:tcPr>
            <w:tcW w:w="284" w:type="dxa"/>
            <w:gridSpan w:val="2"/>
            <w:tcBorders>
              <w:top w:val="nil"/>
              <w:left w:val="nil"/>
              <w:bottom w:val="nil"/>
              <w:right w:val="nil"/>
            </w:tcBorders>
            <w:hideMark/>
          </w:tcPr>
          <w:p w14:paraId="048D4DB7"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0</w:t>
            </w:r>
          </w:p>
        </w:tc>
        <w:tc>
          <w:tcPr>
            <w:tcW w:w="284" w:type="dxa"/>
            <w:gridSpan w:val="2"/>
            <w:tcBorders>
              <w:top w:val="nil"/>
              <w:left w:val="nil"/>
              <w:bottom w:val="nil"/>
              <w:right w:val="nil"/>
            </w:tcBorders>
            <w:hideMark/>
          </w:tcPr>
          <w:p w14:paraId="3BEB2A7D" w14:textId="77777777" w:rsidR="00CE7C6B" w:rsidRDefault="00CE7C6B">
            <w:pPr>
              <w:keepNext/>
              <w:keepLines/>
              <w:spacing w:after="0"/>
              <w:jc w:val="center"/>
              <w:rPr>
                <w:rFonts w:ascii="Arial" w:hAnsi="Arial"/>
                <w:sz w:val="18"/>
                <w:lang w:val="en-US" w:eastAsia="zh-CN"/>
              </w:rPr>
            </w:pPr>
            <w:r>
              <w:rPr>
                <w:rFonts w:ascii="Arial" w:hAnsi="Arial"/>
                <w:sz w:val="18"/>
                <w:lang w:val="en-US" w:eastAsia="zh-CN"/>
              </w:rPr>
              <w:t>0</w:t>
            </w:r>
          </w:p>
        </w:tc>
        <w:tc>
          <w:tcPr>
            <w:tcW w:w="284" w:type="dxa"/>
            <w:gridSpan w:val="2"/>
            <w:tcBorders>
              <w:top w:val="nil"/>
              <w:left w:val="nil"/>
              <w:bottom w:val="nil"/>
              <w:right w:val="nil"/>
            </w:tcBorders>
          </w:tcPr>
          <w:p w14:paraId="47C9E26A"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26FFD0A7" w14:textId="77777777" w:rsidR="00CE7C6B" w:rsidRDefault="00CE7C6B">
            <w:pPr>
              <w:keepNext/>
              <w:keepLines/>
              <w:spacing w:after="0"/>
              <w:rPr>
                <w:rFonts w:ascii="Arial" w:hAnsi="Arial"/>
                <w:sz w:val="18"/>
                <w:lang w:val="en-US"/>
              </w:rPr>
            </w:pPr>
            <w:r>
              <w:rPr>
                <w:rFonts w:ascii="Arial" w:hAnsi="Arial"/>
                <w:sz w:val="18"/>
              </w:rPr>
              <w:t xml:space="preserve">PROSE DIRECT LINK </w:t>
            </w:r>
            <w:r>
              <w:rPr>
                <w:rFonts w:ascii="Arial" w:hAnsi="Arial"/>
                <w:sz w:val="18"/>
                <w:lang w:val="en-US" w:eastAsia="zh-CN"/>
              </w:rPr>
              <w:t>RELEASE ACCEPT</w:t>
            </w:r>
          </w:p>
        </w:tc>
      </w:tr>
      <w:tr w:rsidR="00CE7C6B" w14:paraId="38BA8049" w14:textId="77777777" w:rsidTr="00CE7C6B">
        <w:trPr>
          <w:gridAfter w:val="1"/>
          <w:wAfter w:w="33" w:type="dxa"/>
          <w:cantSplit/>
          <w:jc w:val="center"/>
        </w:trPr>
        <w:tc>
          <w:tcPr>
            <w:tcW w:w="284" w:type="dxa"/>
            <w:gridSpan w:val="2"/>
            <w:tcBorders>
              <w:top w:val="nil"/>
              <w:left w:val="single" w:sz="4" w:space="0" w:color="auto"/>
              <w:bottom w:val="nil"/>
              <w:right w:val="nil"/>
            </w:tcBorders>
            <w:hideMark/>
          </w:tcPr>
          <w:p w14:paraId="42731E10"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555523ED"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E502C51"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4C0E483"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170B3B33"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24EAE38E"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622871C3"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4A12200"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tcPr>
          <w:p w14:paraId="74A243DF"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1012B51B" w14:textId="77777777" w:rsidR="00CE7C6B" w:rsidRDefault="00CE7C6B">
            <w:pPr>
              <w:keepNext/>
              <w:keepLines/>
              <w:spacing w:after="0"/>
              <w:rPr>
                <w:rFonts w:ascii="Arial" w:hAnsi="Arial"/>
                <w:sz w:val="18"/>
              </w:rPr>
            </w:pPr>
            <w:r>
              <w:rPr>
                <w:rFonts w:ascii="Arial" w:hAnsi="Arial"/>
                <w:sz w:val="18"/>
              </w:rPr>
              <w:t>PROSE DIRECT LINK KEEPALIVE REQUEST</w:t>
            </w:r>
          </w:p>
        </w:tc>
      </w:tr>
      <w:tr w:rsidR="00CE7C6B" w14:paraId="3B7EBEB7" w14:textId="77777777" w:rsidTr="00CE7C6B">
        <w:trPr>
          <w:gridAfter w:val="1"/>
          <w:wAfter w:w="33" w:type="dxa"/>
          <w:cantSplit/>
          <w:jc w:val="center"/>
        </w:trPr>
        <w:tc>
          <w:tcPr>
            <w:tcW w:w="284" w:type="dxa"/>
            <w:gridSpan w:val="2"/>
            <w:tcBorders>
              <w:top w:val="nil"/>
              <w:left w:val="single" w:sz="4" w:space="0" w:color="auto"/>
              <w:bottom w:val="nil"/>
              <w:right w:val="nil"/>
            </w:tcBorders>
            <w:hideMark/>
          </w:tcPr>
          <w:p w14:paraId="65D84230"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4702B31"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E35C506"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7FD4694B"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12D85497"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1031DF87"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6458FA22"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4480DE1E"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tcPr>
          <w:p w14:paraId="1ED5F0BA"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1080E285" w14:textId="77777777" w:rsidR="00CE7C6B" w:rsidRDefault="00CE7C6B">
            <w:pPr>
              <w:keepNext/>
              <w:keepLines/>
              <w:spacing w:after="0"/>
              <w:rPr>
                <w:rFonts w:ascii="Arial" w:hAnsi="Arial"/>
                <w:sz w:val="18"/>
              </w:rPr>
            </w:pPr>
            <w:r>
              <w:rPr>
                <w:rFonts w:ascii="Arial" w:hAnsi="Arial"/>
                <w:sz w:val="18"/>
              </w:rPr>
              <w:t>PROSE DIRECT LINK KEEPALIVE RESPONSE</w:t>
            </w:r>
          </w:p>
        </w:tc>
      </w:tr>
      <w:tr w:rsidR="00CE7C6B" w14:paraId="7AF628FC" w14:textId="77777777" w:rsidTr="00CE7C6B">
        <w:trPr>
          <w:gridBefore w:val="1"/>
          <w:wBefore w:w="33" w:type="dxa"/>
          <w:cantSplit/>
          <w:jc w:val="center"/>
        </w:trPr>
        <w:tc>
          <w:tcPr>
            <w:tcW w:w="284" w:type="dxa"/>
            <w:gridSpan w:val="2"/>
            <w:tcBorders>
              <w:top w:val="nil"/>
              <w:left w:val="single" w:sz="4" w:space="0" w:color="auto"/>
              <w:bottom w:val="nil"/>
              <w:right w:val="nil"/>
            </w:tcBorders>
            <w:hideMark/>
          </w:tcPr>
          <w:p w14:paraId="08674761"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7D29FFFE"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F4EB679"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19BB1BE6"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A29F529"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76AEFEFB"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278E243"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628D0093"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tcPr>
          <w:p w14:paraId="565BF83E"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214F517F" w14:textId="77777777" w:rsidR="00CE7C6B" w:rsidRDefault="00CE7C6B">
            <w:pPr>
              <w:keepNext/>
              <w:keepLines/>
              <w:spacing w:after="0"/>
              <w:rPr>
                <w:rFonts w:ascii="Arial" w:hAnsi="Arial"/>
                <w:sz w:val="18"/>
              </w:rPr>
            </w:pPr>
            <w:r>
              <w:rPr>
                <w:rFonts w:ascii="Arial" w:hAnsi="Arial"/>
                <w:sz w:val="18"/>
              </w:rPr>
              <w:t>PROSE DIRECT LINK AUTHENTICATION REQUEST</w:t>
            </w:r>
          </w:p>
        </w:tc>
      </w:tr>
      <w:tr w:rsidR="00CE7C6B" w14:paraId="61F6EC42" w14:textId="77777777" w:rsidTr="00CE7C6B">
        <w:trPr>
          <w:gridBefore w:val="1"/>
          <w:wBefore w:w="33" w:type="dxa"/>
          <w:cantSplit/>
          <w:jc w:val="center"/>
        </w:trPr>
        <w:tc>
          <w:tcPr>
            <w:tcW w:w="284" w:type="dxa"/>
            <w:gridSpan w:val="2"/>
            <w:tcBorders>
              <w:top w:val="nil"/>
              <w:left w:val="single" w:sz="4" w:space="0" w:color="auto"/>
              <w:bottom w:val="nil"/>
              <w:right w:val="nil"/>
            </w:tcBorders>
            <w:hideMark/>
          </w:tcPr>
          <w:p w14:paraId="508F400F"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2996AAC"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729E1F8C"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72D409C"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5E147929"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52790797"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082502B3"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EE55483"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tcPr>
          <w:p w14:paraId="0EE7E402"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7122DFF7" w14:textId="77777777" w:rsidR="00CE7C6B" w:rsidRDefault="00CE7C6B">
            <w:pPr>
              <w:keepNext/>
              <w:keepLines/>
              <w:spacing w:after="0"/>
              <w:rPr>
                <w:rFonts w:ascii="Arial" w:hAnsi="Arial"/>
                <w:sz w:val="18"/>
              </w:rPr>
            </w:pPr>
            <w:r>
              <w:rPr>
                <w:rFonts w:ascii="Arial" w:hAnsi="Arial"/>
                <w:sz w:val="18"/>
              </w:rPr>
              <w:t>PROSE DIRECT LINK AUTHENTICATION RESPONSE</w:t>
            </w:r>
          </w:p>
        </w:tc>
      </w:tr>
      <w:tr w:rsidR="00CE7C6B" w14:paraId="70CE014B" w14:textId="77777777" w:rsidTr="00CE7C6B">
        <w:trPr>
          <w:gridBefore w:val="1"/>
          <w:wBefore w:w="33" w:type="dxa"/>
          <w:cantSplit/>
          <w:jc w:val="center"/>
        </w:trPr>
        <w:tc>
          <w:tcPr>
            <w:tcW w:w="284" w:type="dxa"/>
            <w:gridSpan w:val="2"/>
            <w:tcBorders>
              <w:top w:val="nil"/>
              <w:left w:val="single" w:sz="4" w:space="0" w:color="auto"/>
              <w:bottom w:val="nil"/>
              <w:right w:val="nil"/>
            </w:tcBorders>
            <w:hideMark/>
          </w:tcPr>
          <w:p w14:paraId="58D27E9C"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1E501053"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08EF7FA"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7CBF1AA"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602B0F2"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204AFD02"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77D903A6"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5B6DF3E9"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tcPr>
          <w:p w14:paraId="24330E2F"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55B3E110" w14:textId="77777777" w:rsidR="00CE7C6B" w:rsidRDefault="00CE7C6B">
            <w:pPr>
              <w:keepNext/>
              <w:keepLines/>
              <w:spacing w:after="0"/>
              <w:rPr>
                <w:rFonts w:ascii="Arial" w:hAnsi="Arial"/>
                <w:sz w:val="18"/>
              </w:rPr>
            </w:pPr>
            <w:r>
              <w:rPr>
                <w:rFonts w:ascii="Arial" w:hAnsi="Arial"/>
                <w:sz w:val="18"/>
              </w:rPr>
              <w:t>PROSE DIRECT LINK AUTHENTICATION REJECT</w:t>
            </w:r>
          </w:p>
        </w:tc>
      </w:tr>
      <w:tr w:rsidR="00CE7C6B" w14:paraId="6F6341E4" w14:textId="77777777" w:rsidTr="00CE7C6B">
        <w:trPr>
          <w:gridBefore w:val="1"/>
          <w:wBefore w:w="33" w:type="dxa"/>
          <w:cantSplit/>
          <w:jc w:val="center"/>
        </w:trPr>
        <w:tc>
          <w:tcPr>
            <w:tcW w:w="284" w:type="dxa"/>
            <w:gridSpan w:val="2"/>
            <w:tcBorders>
              <w:top w:val="nil"/>
              <w:left w:val="single" w:sz="4" w:space="0" w:color="auto"/>
              <w:bottom w:val="nil"/>
              <w:right w:val="nil"/>
            </w:tcBorders>
            <w:hideMark/>
          </w:tcPr>
          <w:p w14:paraId="2A149C53"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73BDDC37"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55B60F6F"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47AED11"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AE5738D"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0F8EC1EA"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72B1F1BD"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2F93E7A8"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tcPr>
          <w:p w14:paraId="582AE595"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00B65EE6" w14:textId="77777777" w:rsidR="00CE7C6B" w:rsidRDefault="00CE7C6B">
            <w:pPr>
              <w:keepNext/>
              <w:keepLines/>
              <w:spacing w:after="0"/>
              <w:rPr>
                <w:rFonts w:ascii="Arial" w:hAnsi="Arial"/>
                <w:sz w:val="18"/>
              </w:rPr>
            </w:pPr>
            <w:r>
              <w:rPr>
                <w:rFonts w:ascii="Arial" w:hAnsi="Arial"/>
                <w:sz w:val="18"/>
              </w:rPr>
              <w:t>PROSE DIRECT LINK SECURITY MODE COMMAND</w:t>
            </w:r>
          </w:p>
        </w:tc>
      </w:tr>
      <w:tr w:rsidR="00CE7C6B" w14:paraId="15BCF8B6" w14:textId="77777777" w:rsidTr="00CE7C6B">
        <w:trPr>
          <w:gridBefore w:val="1"/>
          <w:wBefore w:w="33" w:type="dxa"/>
          <w:cantSplit/>
          <w:jc w:val="center"/>
        </w:trPr>
        <w:tc>
          <w:tcPr>
            <w:tcW w:w="284" w:type="dxa"/>
            <w:gridSpan w:val="2"/>
            <w:tcBorders>
              <w:top w:val="nil"/>
              <w:left w:val="single" w:sz="4" w:space="0" w:color="auto"/>
              <w:bottom w:val="nil"/>
              <w:right w:val="nil"/>
            </w:tcBorders>
            <w:hideMark/>
          </w:tcPr>
          <w:p w14:paraId="4DE3CBB4"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70A91C8"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B8773E2"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67570DC"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62774D89"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15E661A8"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423D1830"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3CD5BF15"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tcPr>
          <w:p w14:paraId="6F1053B4"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606820BE" w14:textId="77777777" w:rsidR="00CE7C6B" w:rsidRDefault="00CE7C6B">
            <w:pPr>
              <w:keepNext/>
              <w:keepLines/>
              <w:spacing w:after="0"/>
              <w:rPr>
                <w:rFonts w:ascii="Arial" w:hAnsi="Arial"/>
                <w:sz w:val="18"/>
              </w:rPr>
            </w:pPr>
            <w:r>
              <w:rPr>
                <w:rFonts w:ascii="Arial" w:hAnsi="Arial"/>
                <w:sz w:val="18"/>
              </w:rPr>
              <w:t>PROSE DIRECT LINK SECURITY MODE COMPLETE</w:t>
            </w:r>
          </w:p>
        </w:tc>
      </w:tr>
      <w:tr w:rsidR="00CE7C6B" w14:paraId="186FA269" w14:textId="77777777" w:rsidTr="00CE7C6B">
        <w:trPr>
          <w:gridBefore w:val="1"/>
          <w:wBefore w:w="33" w:type="dxa"/>
          <w:cantSplit/>
          <w:jc w:val="center"/>
        </w:trPr>
        <w:tc>
          <w:tcPr>
            <w:tcW w:w="284" w:type="dxa"/>
            <w:gridSpan w:val="2"/>
            <w:tcBorders>
              <w:top w:val="nil"/>
              <w:left w:val="single" w:sz="4" w:space="0" w:color="auto"/>
              <w:bottom w:val="nil"/>
              <w:right w:val="nil"/>
            </w:tcBorders>
            <w:hideMark/>
          </w:tcPr>
          <w:p w14:paraId="0D9E0FDF"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3D3A8DE"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6A0211BB"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6C6F1EE7"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7E017A4D"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19BDDBE1"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3A8FC9D"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4EFDD84"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tcPr>
          <w:p w14:paraId="2111D990"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44D41D2A" w14:textId="77777777" w:rsidR="00CE7C6B" w:rsidRDefault="00CE7C6B">
            <w:pPr>
              <w:keepNext/>
              <w:keepLines/>
              <w:spacing w:after="0"/>
              <w:rPr>
                <w:rFonts w:ascii="Arial" w:hAnsi="Arial"/>
                <w:sz w:val="18"/>
              </w:rPr>
            </w:pPr>
            <w:r>
              <w:rPr>
                <w:rFonts w:ascii="Arial" w:hAnsi="Arial"/>
                <w:sz w:val="18"/>
              </w:rPr>
              <w:t>PROSE DIRECT LINK SECURITY MODE REJECT</w:t>
            </w:r>
          </w:p>
        </w:tc>
      </w:tr>
      <w:tr w:rsidR="00CE7C6B" w14:paraId="4306BA78" w14:textId="77777777" w:rsidTr="00CE7C6B">
        <w:trPr>
          <w:gridBefore w:val="1"/>
          <w:wBefore w:w="33" w:type="dxa"/>
          <w:cantSplit/>
          <w:jc w:val="center"/>
        </w:trPr>
        <w:tc>
          <w:tcPr>
            <w:tcW w:w="284" w:type="dxa"/>
            <w:gridSpan w:val="2"/>
            <w:tcBorders>
              <w:top w:val="nil"/>
              <w:left w:val="single" w:sz="4" w:space="0" w:color="auto"/>
              <w:bottom w:val="nil"/>
              <w:right w:val="nil"/>
            </w:tcBorders>
            <w:hideMark/>
          </w:tcPr>
          <w:p w14:paraId="0DB65AEF"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7CB2C90"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8794A75"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02A428C"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1047B8BF"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A874098"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21C5CC74"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C4151B0"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tcPr>
          <w:p w14:paraId="30E794B8"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3F413122" w14:textId="77777777" w:rsidR="00CE7C6B" w:rsidRDefault="00CE7C6B">
            <w:pPr>
              <w:keepNext/>
              <w:keepLines/>
              <w:spacing w:after="0"/>
              <w:rPr>
                <w:rFonts w:ascii="Arial" w:hAnsi="Arial"/>
                <w:sz w:val="18"/>
              </w:rPr>
            </w:pPr>
            <w:r>
              <w:rPr>
                <w:rFonts w:ascii="Arial" w:hAnsi="Arial"/>
                <w:sz w:val="18"/>
              </w:rPr>
              <w:t>PROSE DIRECT LINK REKEYING REQUEST</w:t>
            </w:r>
          </w:p>
        </w:tc>
      </w:tr>
      <w:tr w:rsidR="00CE7C6B" w14:paraId="0620915A" w14:textId="77777777" w:rsidTr="00CE7C6B">
        <w:trPr>
          <w:gridBefore w:val="1"/>
          <w:wBefore w:w="33" w:type="dxa"/>
          <w:cantSplit/>
          <w:jc w:val="center"/>
        </w:trPr>
        <w:tc>
          <w:tcPr>
            <w:tcW w:w="284" w:type="dxa"/>
            <w:gridSpan w:val="2"/>
            <w:tcBorders>
              <w:top w:val="nil"/>
              <w:left w:val="single" w:sz="4" w:space="0" w:color="auto"/>
              <w:bottom w:val="nil"/>
              <w:right w:val="nil"/>
            </w:tcBorders>
            <w:hideMark/>
          </w:tcPr>
          <w:p w14:paraId="742C749E"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6882C83C"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7C4882EE"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4D3DC33"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4EB34E31"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FCB9A72"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50F0EFCA"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462BF332"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tcPr>
          <w:p w14:paraId="1F1DA4B3"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4F443135" w14:textId="77777777" w:rsidR="00CE7C6B" w:rsidRDefault="00CE7C6B">
            <w:pPr>
              <w:keepNext/>
              <w:keepLines/>
              <w:spacing w:after="0"/>
              <w:rPr>
                <w:rFonts w:ascii="Arial" w:hAnsi="Arial"/>
                <w:sz w:val="18"/>
              </w:rPr>
            </w:pPr>
            <w:r>
              <w:rPr>
                <w:rFonts w:ascii="Arial" w:hAnsi="Arial"/>
                <w:sz w:val="18"/>
              </w:rPr>
              <w:t>PROSE DIRECT LINK REKEYING RESPONSE</w:t>
            </w:r>
          </w:p>
        </w:tc>
      </w:tr>
      <w:tr w:rsidR="00CE7C6B" w14:paraId="7564E318" w14:textId="77777777" w:rsidTr="00CE7C6B">
        <w:trPr>
          <w:gridBefore w:val="1"/>
          <w:wBefore w:w="33" w:type="dxa"/>
          <w:cantSplit/>
          <w:jc w:val="center"/>
        </w:trPr>
        <w:tc>
          <w:tcPr>
            <w:tcW w:w="284" w:type="dxa"/>
            <w:gridSpan w:val="2"/>
            <w:tcBorders>
              <w:top w:val="nil"/>
              <w:left w:val="single" w:sz="4" w:space="0" w:color="auto"/>
              <w:bottom w:val="nil"/>
              <w:right w:val="nil"/>
            </w:tcBorders>
            <w:hideMark/>
          </w:tcPr>
          <w:p w14:paraId="2A74EE08"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62DC758E"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E96C1D2"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8966B15"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7D96DDA4"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1FC1D4B1"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6A09445E"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0090C197"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tcPr>
          <w:p w14:paraId="4C5F5F7F"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01DF7A56" w14:textId="77777777" w:rsidR="00CE7C6B" w:rsidRDefault="00CE7C6B">
            <w:pPr>
              <w:keepNext/>
              <w:keepLines/>
              <w:spacing w:after="0"/>
              <w:rPr>
                <w:rFonts w:ascii="Arial" w:hAnsi="Arial"/>
                <w:sz w:val="18"/>
              </w:rPr>
            </w:pPr>
            <w:r>
              <w:rPr>
                <w:rFonts w:ascii="Arial" w:hAnsi="Arial"/>
                <w:sz w:val="18"/>
              </w:rPr>
              <w:t>PROSE DIRECT LINK IDENTIFIER UPDATE REQUEST</w:t>
            </w:r>
          </w:p>
        </w:tc>
      </w:tr>
      <w:tr w:rsidR="00CE7C6B" w14:paraId="0C7C0168" w14:textId="77777777" w:rsidTr="00CE7C6B">
        <w:trPr>
          <w:gridBefore w:val="1"/>
          <w:wBefore w:w="33" w:type="dxa"/>
          <w:cantSplit/>
          <w:jc w:val="center"/>
        </w:trPr>
        <w:tc>
          <w:tcPr>
            <w:tcW w:w="284" w:type="dxa"/>
            <w:gridSpan w:val="2"/>
            <w:tcBorders>
              <w:top w:val="nil"/>
              <w:left w:val="single" w:sz="4" w:space="0" w:color="auto"/>
              <w:bottom w:val="nil"/>
              <w:right w:val="nil"/>
            </w:tcBorders>
            <w:hideMark/>
          </w:tcPr>
          <w:p w14:paraId="3A691638"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6C862E8B"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72B48048"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11AA38AE"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4A4D1BB0"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B2C1CC9"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36590970"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10CBCCEE"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tcPr>
          <w:p w14:paraId="7581859F"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04F029B0" w14:textId="77777777" w:rsidR="00CE7C6B" w:rsidRDefault="00CE7C6B">
            <w:pPr>
              <w:keepNext/>
              <w:keepLines/>
              <w:spacing w:after="0"/>
              <w:rPr>
                <w:rFonts w:ascii="Arial" w:hAnsi="Arial"/>
                <w:sz w:val="18"/>
              </w:rPr>
            </w:pPr>
            <w:r>
              <w:rPr>
                <w:rFonts w:ascii="Arial" w:hAnsi="Arial"/>
                <w:sz w:val="18"/>
              </w:rPr>
              <w:t>PROSE DIRECT LINK IDENTIFIER UPDATE ACCEPT</w:t>
            </w:r>
          </w:p>
        </w:tc>
      </w:tr>
      <w:tr w:rsidR="00CE7C6B" w14:paraId="39A811E5" w14:textId="77777777" w:rsidTr="00CE7C6B">
        <w:trPr>
          <w:gridBefore w:val="1"/>
          <w:wBefore w:w="33" w:type="dxa"/>
          <w:cantSplit/>
          <w:jc w:val="center"/>
        </w:trPr>
        <w:tc>
          <w:tcPr>
            <w:tcW w:w="284" w:type="dxa"/>
            <w:gridSpan w:val="2"/>
            <w:tcBorders>
              <w:top w:val="nil"/>
              <w:left w:val="single" w:sz="4" w:space="0" w:color="auto"/>
              <w:bottom w:val="nil"/>
              <w:right w:val="nil"/>
            </w:tcBorders>
            <w:hideMark/>
          </w:tcPr>
          <w:p w14:paraId="0C4EBCAA"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3A87CFB"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1CF7E01"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021B785"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288A23E9"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56907D22"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001D6144"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2290E00"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tcPr>
          <w:p w14:paraId="7C0AD47D"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4686BA5B" w14:textId="77777777" w:rsidR="00CE7C6B" w:rsidRDefault="00CE7C6B">
            <w:pPr>
              <w:keepNext/>
              <w:keepLines/>
              <w:spacing w:after="0"/>
              <w:rPr>
                <w:rFonts w:ascii="Arial" w:hAnsi="Arial"/>
                <w:sz w:val="18"/>
              </w:rPr>
            </w:pPr>
            <w:r>
              <w:rPr>
                <w:rFonts w:ascii="Arial" w:hAnsi="Arial"/>
                <w:sz w:val="18"/>
              </w:rPr>
              <w:t>PROSE DIRECT LINK IDENTIFIER UPDATE ACK</w:t>
            </w:r>
          </w:p>
        </w:tc>
      </w:tr>
      <w:tr w:rsidR="00CE7C6B" w14:paraId="51A7C99A" w14:textId="77777777" w:rsidTr="00CE7C6B">
        <w:trPr>
          <w:gridBefore w:val="1"/>
          <w:wBefore w:w="33" w:type="dxa"/>
          <w:cantSplit/>
          <w:jc w:val="center"/>
        </w:trPr>
        <w:tc>
          <w:tcPr>
            <w:tcW w:w="284" w:type="dxa"/>
            <w:gridSpan w:val="2"/>
            <w:tcBorders>
              <w:top w:val="nil"/>
              <w:left w:val="single" w:sz="4" w:space="0" w:color="auto"/>
              <w:bottom w:val="nil"/>
              <w:right w:val="nil"/>
            </w:tcBorders>
            <w:hideMark/>
          </w:tcPr>
          <w:p w14:paraId="7FC35A0D"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04629917"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5597BE47"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96B891A"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6D778615"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1D5FB317"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7B663CB6"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1C341DA3"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tcPr>
          <w:p w14:paraId="1661B216"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3CF9AE7D" w14:textId="77777777" w:rsidR="00CE7C6B" w:rsidRDefault="00CE7C6B">
            <w:pPr>
              <w:keepNext/>
              <w:keepLines/>
              <w:spacing w:after="0"/>
              <w:rPr>
                <w:rFonts w:ascii="Arial" w:hAnsi="Arial"/>
                <w:sz w:val="18"/>
              </w:rPr>
            </w:pPr>
            <w:r>
              <w:rPr>
                <w:rFonts w:ascii="Arial" w:hAnsi="Arial"/>
                <w:sz w:val="18"/>
              </w:rPr>
              <w:t>PROSE DIRECT LINK IDENTIFIER UPDATE REJECT</w:t>
            </w:r>
          </w:p>
        </w:tc>
      </w:tr>
      <w:tr w:rsidR="00CE7C6B" w14:paraId="222B1707" w14:textId="77777777" w:rsidTr="00CE7C6B">
        <w:trPr>
          <w:gridBefore w:val="1"/>
          <w:wBefore w:w="33" w:type="dxa"/>
          <w:cantSplit/>
          <w:jc w:val="center"/>
        </w:trPr>
        <w:tc>
          <w:tcPr>
            <w:tcW w:w="284" w:type="dxa"/>
            <w:gridSpan w:val="2"/>
            <w:tcBorders>
              <w:top w:val="nil"/>
              <w:left w:val="single" w:sz="4" w:space="0" w:color="auto"/>
              <w:bottom w:val="nil"/>
              <w:right w:val="nil"/>
            </w:tcBorders>
            <w:hideMark/>
          </w:tcPr>
          <w:p w14:paraId="2CEDEAC5"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3E544888"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26F4F64"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43457BD4"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5BAC5F50"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2"/>
            <w:tcBorders>
              <w:top w:val="nil"/>
              <w:left w:val="nil"/>
              <w:bottom w:val="nil"/>
              <w:right w:val="nil"/>
            </w:tcBorders>
            <w:hideMark/>
          </w:tcPr>
          <w:p w14:paraId="7ED15E18"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4113BD59"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hideMark/>
          </w:tcPr>
          <w:p w14:paraId="2D53D846"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2"/>
            <w:tcBorders>
              <w:top w:val="nil"/>
              <w:left w:val="nil"/>
              <w:bottom w:val="nil"/>
              <w:right w:val="nil"/>
            </w:tcBorders>
          </w:tcPr>
          <w:p w14:paraId="049CC036" w14:textId="77777777" w:rsidR="00CE7C6B" w:rsidRDefault="00CE7C6B">
            <w:pPr>
              <w:keepNext/>
              <w:keepLines/>
              <w:spacing w:after="0"/>
              <w:jc w:val="center"/>
              <w:rPr>
                <w:rFonts w:ascii="Arial" w:hAnsi="Arial"/>
                <w:sz w:val="18"/>
              </w:rPr>
            </w:pPr>
          </w:p>
        </w:tc>
        <w:tc>
          <w:tcPr>
            <w:tcW w:w="4747" w:type="dxa"/>
            <w:gridSpan w:val="2"/>
            <w:tcBorders>
              <w:top w:val="nil"/>
              <w:left w:val="nil"/>
              <w:bottom w:val="nil"/>
              <w:right w:val="single" w:sz="4" w:space="0" w:color="auto"/>
            </w:tcBorders>
            <w:hideMark/>
          </w:tcPr>
          <w:p w14:paraId="0C8695BC" w14:textId="77777777" w:rsidR="00CE7C6B" w:rsidRDefault="00CE7C6B">
            <w:pPr>
              <w:keepNext/>
              <w:keepLines/>
              <w:spacing w:after="0"/>
              <w:rPr>
                <w:rFonts w:ascii="Arial" w:hAnsi="Arial"/>
                <w:sz w:val="18"/>
              </w:rPr>
            </w:pPr>
            <w:r>
              <w:rPr>
                <w:rFonts w:ascii="Arial" w:hAnsi="Arial"/>
                <w:sz w:val="18"/>
              </w:rPr>
              <w:t>PROSE DIRECT LINK AUTHENTICATION FAILURE</w:t>
            </w:r>
          </w:p>
        </w:tc>
      </w:tr>
      <w:tr w:rsidR="00CE7C6B" w14:paraId="4A952FDD" w14:textId="77777777" w:rsidTr="00CE7C6B">
        <w:trPr>
          <w:gridAfter w:val="1"/>
          <w:wAfter w:w="33" w:type="dxa"/>
          <w:cantSplit/>
          <w:jc w:val="center"/>
        </w:trPr>
        <w:tc>
          <w:tcPr>
            <w:tcW w:w="7303" w:type="dxa"/>
            <w:gridSpan w:val="20"/>
            <w:tcBorders>
              <w:top w:val="nil"/>
              <w:left w:val="single" w:sz="4" w:space="0" w:color="auto"/>
              <w:bottom w:val="single" w:sz="4" w:space="0" w:color="auto"/>
              <w:right w:val="single" w:sz="4" w:space="0" w:color="auto"/>
            </w:tcBorders>
          </w:tcPr>
          <w:p w14:paraId="6A1F3731" w14:textId="77777777" w:rsidR="00CE7C6B" w:rsidRDefault="00CE7C6B">
            <w:pPr>
              <w:keepNext/>
              <w:keepLines/>
              <w:spacing w:after="0"/>
              <w:rPr>
                <w:rFonts w:ascii="Arial" w:hAnsi="Arial"/>
                <w:sz w:val="18"/>
              </w:rPr>
            </w:pPr>
          </w:p>
        </w:tc>
      </w:tr>
    </w:tbl>
    <w:p w14:paraId="5859FBB0" w14:textId="77777777" w:rsidR="00CE7C6B" w:rsidRDefault="00CE7C6B" w:rsidP="00021BA6">
      <w:pPr>
        <w:rPr>
          <w:lang w:eastAsia="zh-CN"/>
        </w:rPr>
      </w:pPr>
    </w:p>
    <w:p w14:paraId="0F1976F1" w14:textId="77777777" w:rsidR="00CE7C6B" w:rsidRDefault="00AF026B" w:rsidP="0037175B">
      <w:pPr>
        <w:pStyle w:val="30"/>
      </w:pPr>
      <w:bookmarkStart w:id="9382" w:name="_Toc68196426"/>
      <w:bookmarkStart w:id="9383" w:name="_Toc59209094"/>
      <w:bookmarkStart w:id="9384" w:name="_Toc51951317"/>
      <w:bookmarkStart w:id="9385" w:name="_Toc45882767"/>
      <w:bookmarkStart w:id="9386" w:name="_Toc45282381"/>
      <w:bookmarkStart w:id="9387" w:name="_Toc34404485"/>
      <w:bookmarkStart w:id="9388" w:name="_Toc34388714"/>
      <w:bookmarkStart w:id="9389" w:name="_Toc25070723"/>
      <w:bookmarkStart w:id="9390" w:name="_Toc525231504"/>
      <w:bookmarkStart w:id="9391" w:name="_Toc73378975"/>
      <w:r>
        <w:t>11.</w:t>
      </w:r>
      <w:r w:rsidR="00CE7C6B">
        <w:t>3.2</w:t>
      </w:r>
      <w:r w:rsidR="00CE7C6B">
        <w:tab/>
        <w:t>Sequence number</w:t>
      </w:r>
      <w:bookmarkEnd w:id="9382"/>
      <w:bookmarkEnd w:id="9383"/>
      <w:bookmarkEnd w:id="9384"/>
      <w:bookmarkEnd w:id="9385"/>
      <w:bookmarkEnd w:id="9386"/>
      <w:bookmarkEnd w:id="9387"/>
      <w:bookmarkEnd w:id="9388"/>
      <w:bookmarkEnd w:id="9389"/>
      <w:bookmarkEnd w:id="9390"/>
      <w:bookmarkEnd w:id="9391"/>
    </w:p>
    <w:p w14:paraId="5EF4B385" w14:textId="77777777" w:rsidR="00CE7C6B" w:rsidRDefault="00CE7C6B" w:rsidP="00CE7C6B">
      <w:r>
        <w:t>The purpose of the Sequence number information element is to uniquely identify a ProSe PC</w:t>
      </w:r>
      <w:r>
        <w:rPr>
          <w:lang w:eastAsia="zh-CN"/>
        </w:rPr>
        <w:t>5</w:t>
      </w:r>
      <w:r>
        <w:t xml:space="preserve"> </w:t>
      </w:r>
      <w:bookmarkStart w:id="9392" w:name="OLE_LINK314"/>
      <w:bookmarkStart w:id="9393" w:name="OLE_LINK313"/>
      <w:r>
        <w:rPr>
          <w:lang w:eastAsia="zh-CN"/>
        </w:rPr>
        <w:t>signalling</w:t>
      </w:r>
      <w:bookmarkEnd w:id="9392"/>
      <w:bookmarkEnd w:id="9393"/>
      <w:r>
        <w:rPr>
          <w:lang w:eastAsia="zh-CN"/>
        </w:rPr>
        <w:t xml:space="preserve"> </w:t>
      </w:r>
      <w:r>
        <w:t xml:space="preserve">message being sent or received. The sending UE will increment the sequence number for each outgoing new ProSe PC5 signalling message. </w:t>
      </w:r>
    </w:p>
    <w:p w14:paraId="6C97E974" w14:textId="77777777" w:rsidR="00CE7C6B" w:rsidRDefault="00CE7C6B" w:rsidP="00CE7C6B">
      <w:r>
        <w:t>The</w:t>
      </w:r>
      <w:r>
        <w:rPr>
          <w:lang w:eastAsia="zh-CN"/>
        </w:rPr>
        <w:t xml:space="preserve"> Sequence number </w:t>
      </w:r>
      <w:r>
        <w:t xml:space="preserve">information element is an integer in the 0-255 range. </w:t>
      </w:r>
    </w:p>
    <w:p w14:paraId="1AE3F5D0" w14:textId="77777777" w:rsidR="00CE7C6B" w:rsidRDefault="00CE7C6B" w:rsidP="00CE7C6B">
      <w:r>
        <w:t>The Sequence number is a type 3 information element, with a length of 1 octet.</w:t>
      </w:r>
    </w:p>
    <w:p w14:paraId="3659EAFB" w14:textId="77777777" w:rsidR="00CE7C6B" w:rsidRDefault="00AF026B" w:rsidP="0037175B">
      <w:pPr>
        <w:pStyle w:val="30"/>
      </w:pPr>
      <w:bookmarkStart w:id="9394" w:name="_Toc68196427"/>
      <w:bookmarkStart w:id="9395" w:name="_Toc59209095"/>
      <w:bookmarkStart w:id="9396" w:name="_Toc51951318"/>
      <w:bookmarkStart w:id="9397" w:name="_Toc45882768"/>
      <w:bookmarkStart w:id="9398" w:name="_Toc45282382"/>
      <w:bookmarkStart w:id="9399" w:name="_Toc34404486"/>
      <w:bookmarkStart w:id="9400" w:name="_Toc34388715"/>
      <w:bookmarkStart w:id="9401" w:name="_Toc25070724"/>
      <w:bookmarkStart w:id="9402" w:name="_Toc73378976"/>
      <w:r>
        <w:t>11.</w:t>
      </w:r>
      <w:r w:rsidR="00CE7C6B">
        <w:t>3.3</w:t>
      </w:r>
      <w:r w:rsidR="00CE7C6B">
        <w:tab/>
        <w:t>ProSe application identifier</w:t>
      </w:r>
      <w:bookmarkEnd w:id="9394"/>
      <w:bookmarkEnd w:id="9395"/>
      <w:bookmarkEnd w:id="9396"/>
      <w:bookmarkEnd w:id="9397"/>
      <w:bookmarkEnd w:id="9398"/>
      <w:bookmarkEnd w:id="9399"/>
      <w:bookmarkEnd w:id="9400"/>
      <w:bookmarkEnd w:id="9401"/>
      <w:bookmarkEnd w:id="9402"/>
    </w:p>
    <w:p w14:paraId="32985E6D" w14:textId="77777777" w:rsidR="00CE7C6B" w:rsidRDefault="00CE7C6B" w:rsidP="00CE7C6B">
      <w:r>
        <w:t>The purpose of the ProSe application identifier parameter is to carry the identifier of a ProSe application.</w:t>
      </w:r>
    </w:p>
    <w:p w14:paraId="1A6B3AC4" w14:textId="77777777" w:rsidR="00CE7C6B" w:rsidRDefault="00CE7C6B" w:rsidP="00CE7C6B">
      <w:bookmarkStart w:id="9403" w:name="_Toc525231443"/>
      <w:bookmarkStart w:id="9404" w:name="_Toc25070725"/>
      <w:r>
        <w:t>The ProSe application identifier information element is coded as shown in figure </w:t>
      </w:r>
      <w:r w:rsidR="00AF026B">
        <w:t>11.</w:t>
      </w:r>
      <w:r>
        <w:t>3.3.1 and table </w:t>
      </w:r>
      <w:r w:rsidR="00AF026B">
        <w:t>11.</w:t>
      </w:r>
      <w:r>
        <w:t>3.3.1.</w:t>
      </w:r>
    </w:p>
    <w:p w14:paraId="1EBA2967" w14:textId="77777777" w:rsidR="00CE7C6B" w:rsidRDefault="00CE7C6B" w:rsidP="00CE7C6B">
      <w:r>
        <w:t>The ProSe application identifier is a type 4 information element with a minimum length of 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Default="00CE7C6B">
            <w:pPr>
              <w:keepNext/>
              <w:keepLines/>
              <w:spacing w:after="0"/>
              <w:jc w:val="center"/>
              <w:rPr>
                <w:rFonts w:ascii="Arial" w:hAnsi="Arial"/>
                <w:sz w:val="18"/>
              </w:rPr>
            </w:pPr>
            <w:r>
              <w:rPr>
                <w:rFonts w:ascii="Arial" w:hAnsi="Arial"/>
                <w:sz w:val="18"/>
              </w:rPr>
              <w:t>8</w:t>
            </w:r>
          </w:p>
        </w:tc>
        <w:tc>
          <w:tcPr>
            <w:tcW w:w="720" w:type="dxa"/>
            <w:tcBorders>
              <w:top w:val="nil"/>
              <w:left w:val="nil"/>
              <w:bottom w:val="nil"/>
              <w:right w:val="nil"/>
            </w:tcBorders>
            <w:hideMark/>
          </w:tcPr>
          <w:p w14:paraId="4A35DE9A" w14:textId="77777777" w:rsidR="00CE7C6B" w:rsidRDefault="00CE7C6B">
            <w:pPr>
              <w:keepNext/>
              <w:keepLines/>
              <w:spacing w:after="0"/>
              <w:jc w:val="center"/>
              <w:rPr>
                <w:rFonts w:ascii="Arial" w:hAnsi="Arial"/>
                <w:sz w:val="18"/>
              </w:rPr>
            </w:pPr>
            <w:r>
              <w:rPr>
                <w:rFonts w:ascii="Arial" w:hAnsi="Arial"/>
                <w:sz w:val="18"/>
              </w:rPr>
              <w:t>7</w:t>
            </w:r>
          </w:p>
        </w:tc>
        <w:tc>
          <w:tcPr>
            <w:tcW w:w="720" w:type="dxa"/>
            <w:tcBorders>
              <w:top w:val="nil"/>
              <w:left w:val="nil"/>
              <w:bottom w:val="nil"/>
              <w:right w:val="nil"/>
            </w:tcBorders>
            <w:hideMark/>
          </w:tcPr>
          <w:p w14:paraId="0FA99FC7" w14:textId="77777777" w:rsidR="00CE7C6B" w:rsidRDefault="00CE7C6B">
            <w:pPr>
              <w:keepNext/>
              <w:keepLines/>
              <w:spacing w:after="0"/>
              <w:jc w:val="center"/>
              <w:rPr>
                <w:rFonts w:ascii="Arial" w:hAnsi="Arial"/>
                <w:sz w:val="18"/>
              </w:rPr>
            </w:pPr>
            <w:r>
              <w:rPr>
                <w:rFonts w:ascii="Arial" w:hAnsi="Arial"/>
                <w:sz w:val="18"/>
              </w:rPr>
              <w:t>6</w:t>
            </w:r>
          </w:p>
        </w:tc>
        <w:tc>
          <w:tcPr>
            <w:tcW w:w="720" w:type="dxa"/>
            <w:tcBorders>
              <w:top w:val="nil"/>
              <w:left w:val="nil"/>
              <w:bottom w:val="nil"/>
              <w:right w:val="nil"/>
            </w:tcBorders>
            <w:hideMark/>
          </w:tcPr>
          <w:p w14:paraId="796342FF" w14:textId="77777777" w:rsidR="00CE7C6B" w:rsidRDefault="00CE7C6B">
            <w:pPr>
              <w:keepNext/>
              <w:keepLines/>
              <w:spacing w:after="0"/>
              <w:jc w:val="center"/>
              <w:rPr>
                <w:rFonts w:ascii="Arial" w:hAnsi="Arial"/>
                <w:sz w:val="18"/>
              </w:rPr>
            </w:pPr>
            <w:r>
              <w:rPr>
                <w:rFonts w:ascii="Arial" w:hAnsi="Arial"/>
                <w:sz w:val="18"/>
              </w:rPr>
              <w:t>5</w:t>
            </w:r>
          </w:p>
        </w:tc>
        <w:tc>
          <w:tcPr>
            <w:tcW w:w="720" w:type="dxa"/>
            <w:tcBorders>
              <w:top w:val="nil"/>
              <w:left w:val="nil"/>
              <w:bottom w:val="nil"/>
              <w:right w:val="nil"/>
            </w:tcBorders>
            <w:hideMark/>
          </w:tcPr>
          <w:p w14:paraId="700E2932" w14:textId="77777777" w:rsidR="00CE7C6B" w:rsidRDefault="00CE7C6B">
            <w:pPr>
              <w:keepNext/>
              <w:keepLines/>
              <w:spacing w:after="0"/>
              <w:jc w:val="center"/>
              <w:rPr>
                <w:rFonts w:ascii="Arial" w:hAnsi="Arial"/>
                <w:sz w:val="18"/>
              </w:rPr>
            </w:pPr>
            <w:r>
              <w:rPr>
                <w:rFonts w:ascii="Arial" w:hAnsi="Arial"/>
                <w:sz w:val="18"/>
              </w:rPr>
              <w:t>4</w:t>
            </w:r>
          </w:p>
        </w:tc>
        <w:tc>
          <w:tcPr>
            <w:tcW w:w="720" w:type="dxa"/>
            <w:tcBorders>
              <w:top w:val="nil"/>
              <w:left w:val="nil"/>
              <w:bottom w:val="nil"/>
              <w:right w:val="nil"/>
            </w:tcBorders>
            <w:hideMark/>
          </w:tcPr>
          <w:p w14:paraId="6A4F470B" w14:textId="77777777" w:rsidR="00CE7C6B" w:rsidRDefault="00CE7C6B">
            <w:pPr>
              <w:keepNext/>
              <w:keepLines/>
              <w:spacing w:after="0"/>
              <w:jc w:val="center"/>
              <w:rPr>
                <w:rFonts w:ascii="Arial" w:hAnsi="Arial"/>
                <w:sz w:val="18"/>
              </w:rPr>
            </w:pPr>
            <w:r>
              <w:rPr>
                <w:rFonts w:ascii="Arial" w:hAnsi="Arial"/>
                <w:sz w:val="18"/>
              </w:rPr>
              <w:t>3</w:t>
            </w:r>
          </w:p>
        </w:tc>
        <w:tc>
          <w:tcPr>
            <w:tcW w:w="720" w:type="dxa"/>
            <w:tcBorders>
              <w:top w:val="nil"/>
              <w:left w:val="nil"/>
              <w:bottom w:val="nil"/>
              <w:right w:val="nil"/>
            </w:tcBorders>
            <w:hideMark/>
          </w:tcPr>
          <w:p w14:paraId="7E654FC7" w14:textId="77777777" w:rsidR="00CE7C6B" w:rsidRDefault="00CE7C6B">
            <w:pPr>
              <w:keepNext/>
              <w:keepLines/>
              <w:spacing w:after="0"/>
              <w:jc w:val="center"/>
              <w:rPr>
                <w:rFonts w:ascii="Arial" w:hAnsi="Arial"/>
                <w:sz w:val="18"/>
              </w:rPr>
            </w:pPr>
            <w:r>
              <w:rPr>
                <w:rFonts w:ascii="Arial" w:hAnsi="Arial"/>
                <w:sz w:val="18"/>
              </w:rPr>
              <w:t>2</w:t>
            </w:r>
          </w:p>
        </w:tc>
        <w:tc>
          <w:tcPr>
            <w:tcW w:w="730" w:type="dxa"/>
            <w:gridSpan w:val="2"/>
            <w:tcBorders>
              <w:top w:val="nil"/>
              <w:left w:val="nil"/>
              <w:bottom w:val="nil"/>
              <w:right w:val="nil"/>
            </w:tcBorders>
            <w:hideMark/>
          </w:tcPr>
          <w:p w14:paraId="0FB27CE2" w14:textId="77777777" w:rsidR="00CE7C6B" w:rsidRDefault="00CE7C6B">
            <w:pPr>
              <w:keepNext/>
              <w:keepLines/>
              <w:spacing w:after="0"/>
              <w:jc w:val="center"/>
              <w:rPr>
                <w:rFonts w:ascii="Arial" w:hAnsi="Arial"/>
                <w:sz w:val="18"/>
              </w:rPr>
            </w:pPr>
            <w:r>
              <w:rPr>
                <w:rFonts w:ascii="Arial" w:hAnsi="Arial"/>
                <w:sz w:val="18"/>
              </w:rPr>
              <w:t>1</w:t>
            </w:r>
          </w:p>
        </w:tc>
        <w:tc>
          <w:tcPr>
            <w:tcW w:w="1161" w:type="dxa"/>
            <w:gridSpan w:val="2"/>
            <w:tcBorders>
              <w:top w:val="nil"/>
              <w:left w:val="nil"/>
              <w:bottom w:val="nil"/>
              <w:right w:val="nil"/>
            </w:tcBorders>
          </w:tcPr>
          <w:p w14:paraId="4D6D99AE" w14:textId="77777777" w:rsidR="00CE7C6B" w:rsidRDefault="00CE7C6B">
            <w:pPr>
              <w:keepNext/>
              <w:keepLines/>
              <w:spacing w:after="0"/>
              <w:rPr>
                <w:rFonts w:ascii="Arial" w:hAnsi="Arial"/>
                <w:sz w:val="18"/>
              </w:rPr>
            </w:pPr>
          </w:p>
        </w:tc>
      </w:tr>
      <w:tr w:rsidR="00CE7C6B"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77777777" w:rsidR="00CE7C6B" w:rsidRDefault="00CE7C6B">
            <w:pPr>
              <w:keepNext/>
              <w:keepLines/>
              <w:spacing w:after="0"/>
              <w:jc w:val="center"/>
              <w:rPr>
                <w:rFonts w:ascii="Arial" w:hAnsi="Arial"/>
                <w:sz w:val="18"/>
              </w:rPr>
            </w:pPr>
            <w:r>
              <w:rPr>
                <w:rFonts w:ascii="Arial" w:hAnsi="Arial"/>
                <w:sz w:val="18"/>
              </w:rPr>
              <w:t>ProSe application identifier IEI</w:t>
            </w:r>
          </w:p>
        </w:tc>
        <w:tc>
          <w:tcPr>
            <w:tcW w:w="1137" w:type="dxa"/>
            <w:gridSpan w:val="2"/>
            <w:tcBorders>
              <w:top w:val="nil"/>
              <w:left w:val="nil"/>
              <w:bottom w:val="nil"/>
              <w:right w:val="nil"/>
            </w:tcBorders>
            <w:hideMark/>
          </w:tcPr>
          <w:p w14:paraId="21E8A4F3" w14:textId="77777777" w:rsidR="00CE7C6B" w:rsidRDefault="00CE7C6B">
            <w:pPr>
              <w:keepNext/>
              <w:keepLines/>
              <w:spacing w:after="0"/>
              <w:rPr>
                <w:rFonts w:ascii="Arial" w:hAnsi="Arial"/>
                <w:sz w:val="18"/>
              </w:rPr>
            </w:pPr>
            <w:r>
              <w:rPr>
                <w:rFonts w:ascii="Arial" w:hAnsi="Arial"/>
                <w:sz w:val="18"/>
              </w:rPr>
              <w:t>octet 1</w:t>
            </w:r>
          </w:p>
        </w:tc>
      </w:tr>
      <w:tr w:rsidR="00CE7C6B"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71B2C0A" w14:textId="77777777" w:rsidR="00CE7C6B" w:rsidRDefault="00CE7C6B">
            <w:pPr>
              <w:keepNext/>
              <w:keepLines/>
              <w:spacing w:after="0"/>
              <w:jc w:val="center"/>
              <w:rPr>
                <w:rFonts w:ascii="Arial" w:hAnsi="Arial"/>
                <w:sz w:val="18"/>
              </w:rPr>
            </w:pPr>
            <w:r>
              <w:rPr>
                <w:rFonts w:ascii="Arial" w:hAnsi="Arial"/>
                <w:sz w:val="18"/>
              </w:rPr>
              <w:t>Length of ProSe application identifier contents</w:t>
            </w:r>
          </w:p>
        </w:tc>
        <w:tc>
          <w:tcPr>
            <w:tcW w:w="1137" w:type="dxa"/>
            <w:gridSpan w:val="2"/>
            <w:tcBorders>
              <w:top w:val="nil"/>
              <w:left w:val="nil"/>
              <w:bottom w:val="nil"/>
              <w:right w:val="nil"/>
            </w:tcBorders>
            <w:hideMark/>
          </w:tcPr>
          <w:p w14:paraId="387521EC" w14:textId="77777777" w:rsidR="00CE7C6B" w:rsidRDefault="00CE7C6B">
            <w:pPr>
              <w:keepNext/>
              <w:keepLines/>
              <w:spacing w:after="0"/>
              <w:rPr>
                <w:rFonts w:ascii="Arial" w:hAnsi="Arial"/>
                <w:sz w:val="18"/>
              </w:rPr>
            </w:pPr>
            <w:r>
              <w:rPr>
                <w:rFonts w:ascii="Arial" w:hAnsi="Arial"/>
                <w:sz w:val="18"/>
                <w:lang w:eastAsia="zh-CN"/>
              </w:rPr>
              <w:t>octet 2</w:t>
            </w:r>
          </w:p>
        </w:tc>
      </w:tr>
      <w:tr w:rsidR="00CE7C6B"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Default="00CE7C6B">
            <w:pPr>
              <w:keepNext/>
              <w:keepLines/>
              <w:spacing w:after="0"/>
              <w:jc w:val="center"/>
              <w:rPr>
                <w:rFonts w:ascii="Arial" w:hAnsi="Arial"/>
                <w:sz w:val="18"/>
              </w:rPr>
            </w:pPr>
          </w:p>
          <w:p w14:paraId="5CE1E376" w14:textId="77777777" w:rsidR="00CE7C6B" w:rsidRDefault="00CE7C6B">
            <w:pPr>
              <w:keepNext/>
              <w:keepLines/>
              <w:spacing w:after="0"/>
              <w:jc w:val="center"/>
              <w:rPr>
                <w:rFonts w:ascii="Arial" w:hAnsi="Arial"/>
                <w:sz w:val="18"/>
              </w:rPr>
            </w:pPr>
            <w:r>
              <w:rPr>
                <w:rFonts w:ascii="Arial" w:hAnsi="Arial"/>
                <w:sz w:val="18"/>
              </w:rPr>
              <w:t>ProSe application identifier 1</w:t>
            </w:r>
          </w:p>
        </w:tc>
        <w:tc>
          <w:tcPr>
            <w:tcW w:w="1137" w:type="dxa"/>
            <w:gridSpan w:val="2"/>
            <w:tcBorders>
              <w:top w:val="nil"/>
              <w:left w:val="nil"/>
              <w:bottom w:val="nil"/>
              <w:right w:val="nil"/>
            </w:tcBorders>
          </w:tcPr>
          <w:p w14:paraId="60E0031D" w14:textId="77777777" w:rsidR="00CE7C6B" w:rsidRDefault="00CE7C6B">
            <w:pPr>
              <w:keepNext/>
              <w:keepLines/>
              <w:spacing w:after="0"/>
              <w:rPr>
                <w:rFonts w:ascii="Arial" w:hAnsi="Arial"/>
                <w:sz w:val="18"/>
              </w:rPr>
            </w:pPr>
            <w:r>
              <w:rPr>
                <w:rFonts w:ascii="Arial" w:hAnsi="Arial"/>
                <w:sz w:val="18"/>
              </w:rPr>
              <w:t>octet 3</w:t>
            </w:r>
          </w:p>
          <w:p w14:paraId="0CE45E95" w14:textId="77777777" w:rsidR="00CE7C6B" w:rsidRDefault="00CE7C6B">
            <w:pPr>
              <w:keepNext/>
              <w:keepLines/>
              <w:spacing w:after="0"/>
              <w:rPr>
                <w:rFonts w:ascii="Arial" w:hAnsi="Arial"/>
                <w:sz w:val="18"/>
              </w:rPr>
            </w:pPr>
          </w:p>
          <w:p w14:paraId="300D34F3" w14:textId="77777777" w:rsidR="00CE7C6B" w:rsidRDefault="00CE7C6B">
            <w:pPr>
              <w:keepNext/>
              <w:keepLines/>
              <w:spacing w:after="0"/>
              <w:rPr>
                <w:rFonts w:ascii="Arial" w:hAnsi="Arial"/>
                <w:sz w:val="18"/>
                <w:lang w:eastAsia="zh-CN"/>
              </w:rPr>
            </w:pPr>
            <w:r>
              <w:rPr>
                <w:rFonts w:ascii="Arial" w:hAnsi="Arial"/>
                <w:sz w:val="18"/>
              </w:rPr>
              <w:t>octet 6</w:t>
            </w:r>
          </w:p>
        </w:tc>
      </w:tr>
      <w:tr w:rsidR="00CE7C6B"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Default="00CE7C6B">
            <w:pPr>
              <w:keepNext/>
              <w:keepLines/>
              <w:spacing w:after="0"/>
              <w:jc w:val="center"/>
              <w:rPr>
                <w:rFonts w:ascii="Arial" w:hAnsi="Arial"/>
                <w:sz w:val="18"/>
              </w:rPr>
            </w:pPr>
          </w:p>
          <w:p w14:paraId="3007EB80" w14:textId="77777777" w:rsidR="00CE7C6B" w:rsidRDefault="00CE7C6B">
            <w:pPr>
              <w:keepNext/>
              <w:keepLines/>
              <w:spacing w:after="0"/>
              <w:jc w:val="center"/>
              <w:rPr>
                <w:rFonts w:ascii="Arial" w:hAnsi="Arial"/>
                <w:sz w:val="18"/>
              </w:rPr>
            </w:pPr>
            <w:r>
              <w:rPr>
                <w:rFonts w:ascii="Arial" w:hAnsi="Arial"/>
                <w:sz w:val="18"/>
              </w:rPr>
              <w:t>ProSe application identifier 2</w:t>
            </w:r>
          </w:p>
        </w:tc>
        <w:tc>
          <w:tcPr>
            <w:tcW w:w="1137" w:type="dxa"/>
            <w:gridSpan w:val="2"/>
            <w:tcBorders>
              <w:top w:val="nil"/>
              <w:left w:val="nil"/>
              <w:bottom w:val="nil"/>
              <w:right w:val="nil"/>
            </w:tcBorders>
          </w:tcPr>
          <w:p w14:paraId="3AE25967" w14:textId="77777777" w:rsidR="00CE7C6B" w:rsidRDefault="00CE7C6B">
            <w:pPr>
              <w:keepNext/>
              <w:keepLines/>
              <w:spacing w:after="0"/>
              <w:rPr>
                <w:rFonts w:ascii="Arial" w:hAnsi="Arial"/>
                <w:sz w:val="18"/>
              </w:rPr>
            </w:pPr>
            <w:r>
              <w:rPr>
                <w:rFonts w:ascii="Arial" w:hAnsi="Arial"/>
                <w:sz w:val="18"/>
              </w:rPr>
              <w:t>octet 7*</w:t>
            </w:r>
          </w:p>
          <w:p w14:paraId="188C9E56" w14:textId="77777777" w:rsidR="00CE7C6B" w:rsidRDefault="00CE7C6B">
            <w:pPr>
              <w:keepNext/>
              <w:keepLines/>
              <w:spacing w:after="0"/>
              <w:rPr>
                <w:rFonts w:ascii="Arial" w:hAnsi="Arial"/>
                <w:sz w:val="18"/>
              </w:rPr>
            </w:pPr>
          </w:p>
          <w:p w14:paraId="65A2FB84" w14:textId="77777777" w:rsidR="00CE7C6B" w:rsidRDefault="00CE7C6B">
            <w:pPr>
              <w:keepNext/>
              <w:keepLines/>
              <w:spacing w:after="0"/>
              <w:rPr>
                <w:rFonts w:ascii="Arial" w:hAnsi="Arial"/>
                <w:sz w:val="18"/>
                <w:lang w:eastAsia="zh-CN"/>
              </w:rPr>
            </w:pPr>
            <w:r>
              <w:rPr>
                <w:rFonts w:ascii="Arial" w:hAnsi="Arial"/>
                <w:sz w:val="18"/>
              </w:rPr>
              <w:t>octet 10*</w:t>
            </w:r>
          </w:p>
        </w:tc>
      </w:tr>
      <w:tr w:rsidR="00CE7C6B"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Default="00CE7C6B">
            <w:pPr>
              <w:keepNext/>
              <w:keepLines/>
              <w:spacing w:after="0"/>
              <w:jc w:val="center"/>
              <w:rPr>
                <w:rFonts w:ascii="Arial" w:hAnsi="Arial"/>
                <w:sz w:val="18"/>
                <w:lang w:eastAsia="ko-KR"/>
              </w:rPr>
            </w:pPr>
          </w:p>
          <w:p w14:paraId="5EAEE7F3" w14:textId="77777777" w:rsidR="00CE7C6B" w:rsidRDefault="00CE7C6B">
            <w:pPr>
              <w:keepNext/>
              <w:keepLines/>
              <w:spacing w:after="0"/>
              <w:jc w:val="center"/>
              <w:rPr>
                <w:rFonts w:ascii="Arial" w:hAnsi="Arial"/>
                <w:sz w:val="18"/>
                <w:lang w:eastAsia="ko-KR"/>
              </w:rPr>
            </w:pPr>
            <w:r>
              <w:rPr>
                <w:rFonts w:ascii="Arial" w:hAnsi="Arial"/>
                <w:sz w:val="18"/>
                <w:lang w:eastAsia="ko-KR"/>
              </w:rPr>
              <w:t>…</w:t>
            </w:r>
          </w:p>
        </w:tc>
        <w:tc>
          <w:tcPr>
            <w:tcW w:w="1137" w:type="dxa"/>
            <w:gridSpan w:val="2"/>
            <w:tcBorders>
              <w:top w:val="nil"/>
              <w:left w:val="nil"/>
              <w:bottom w:val="nil"/>
              <w:right w:val="nil"/>
            </w:tcBorders>
          </w:tcPr>
          <w:p w14:paraId="77053302" w14:textId="77777777" w:rsidR="00CE7C6B" w:rsidRDefault="00CE7C6B">
            <w:pPr>
              <w:keepNext/>
              <w:keepLines/>
              <w:spacing w:after="0"/>
              <w:rPr>
                <w:rFonts w:ascii="Arial" w:hAnsi="Arial"/>
                <w:sz w:val="18"/>
              </w:rPr>
            </w:pPr>
            <w:r>
              <w:rPr>
                <w:rFonts w:ascii="Arial" w:hAnsi="Arial"/>
                <w:sz w:val="18"/>
              </w:rPr>
              <w:t>octet 11*</w:t>
            </w:r>
          </w:p>
          <w:p w14:paraId="1D82DCD9" w14:textId="77777777" w:rsidR="00CE7C6B" w:rsidRDefault="00CE7C6B">
            <w:pPr>
              <w:keepNext/>
              <w:keepLines/>
              <w:spacing w:after="0"/>
              <w:rPr>
                <w:rFonts w:ascii="Arial" w:hAnsi="Arial"/>
                <w:sz w:val="18"/>
              </w:rPr>
            </w:pPr>
          </w:p>
          <w:p w14:paraId="405F33E5" w14:textId="77777777" w:rsidR="00CE7C6B" w:rsidRDefault="00CE7C6B">
            <w:pPr>
              <w:keepNext/>
              <w:keepLines/>
              <w:spacing w:after="0"/>
              <w:rPr>
                <w:rFonts w:ascii="Arial" w:hAnsi="Arial"/>
                <w:sz w:val="18"/>
                <w:lang w:eastAsia="zh-CN"/>
              </w:rPr>
            </w:pPr>
            <w:r>
              <w:rPr>
                <w:rFonts w:ascii="Arial" w:hAnsi="Arial"/>
                <w:sz w:val="18"/>
              </w:rPr>
              <w:t>octet 4n-2*</w:t>
            </w:r>
          </w:p>
        </w:tc>
      </w:tr>
      <w:tr w:rsidR="00CE7C6B"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Default="00CE7C6B">
            <w:pPr>
              <w:keepNext/>
              <w:keepLines/>
              <w:spacing w:after="0"/>
              <w:jc w:val="center"/>
              <w:rPr>
                <w:rFonts w:ascii="Arial" w:hAnsi="Arial"/>
                <w:sz w:val="18"/>
              </w:rPr>
            </w:pPr>
          </w:p>
          <w:p w14:paraId="3B84D352" w14:textId="77777777" w:rsidR="00CE7C6B" w:rsidRDefault="00CE7C6B">
            <w:pPr>
              <w:keepNext/>
              <w:keepLines/>
              <w:spacing w:after="0"/>
              <w:jc w:val="center"/>
              <w:rPr>
                <w:rFonts w:ascii="Arial" w:hAnsi="Arial"/>
                <w:sz w:val="18"/>
              </w:rPr>
            </w:pPr>
            <w:r>
              <w:rPr>
                <w:rFonts w:ascii="Arial" w:hAnsi="Arial"/>
                <w:sz w:val="18"/>
              </w:rPr>
              <w:t>ProSe application identifier n</w:t>
            </w:r>
          </w:p>
        </w:tc>
        <w:tc>
          <w:tcPr>
            <w:tcW w:w="1137" w:type="dxa"/>
            <w:gridSpan w:val="2"/>
            <w:tcBorders>
              <w:top w:val="nil"/>
              <w:left w:val="nil"/>
              <w:bottom w:val="nil"/>
              <w:right w:val="nil"/>
            </w:tcBorders>
            <w:hideMark/>
          </w:tcPr>
          <w:p w14:paraId="71ABB8F1" w14:textId="77777777" w:rsidR="00CE7C6B" w:rsidRDefault="00CE7C6B">
            <w:pPr>
              <w:keepNext/>
              <w:keepLines/>
              <w:spacing w:after="0"/>
              <w:rPr>
                <w:rFonts w:ascii="Arial" w:hAnsi="Arial"/>
                <w:sz w:val="18"/>
                <w:lang w:eastAsia="zh-CN"/>
              </w:rPr>
            </w:pPr>
            <w:r>
              <w:rPr>
                <w:rFonts w:ascii="Arial" w:hAnsi="Arial"/>
                <w:sz w:val="18"/>
                <w:lang w:eastAsia="zh-CN"/>
              </w:rPr>
              <w:t>octet 4n-1*</w:t>
            </w:r>
          </w:p>
        </w:tc>
      </w:tr>
      <w:tr w:rsidR="00CE7C6B"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Default="00CE7C6B">
            <w:pPr>
              <w:keepNext/>
              <w:keepLines/>
              <w:spacing w:after="0"/>
              <w:rPr>
                <w:rFonts w:ascii="Arial" w:hAnsi="Arial"/>
                <w:sz w:val="18"/>
              </w:rPr>
            </w:pPr>
          </w:p>
          <w:p w14:paraId="0901CBD7" w14:textId="77777777" w:rsidR="00CE7C6B" w:rsidRDefault="00CE7C6B">
            <w:pPr>
              <w:keepNext/>
              <w:keepLines/>
              <w:spacing w:after="0"/>
              <w:rPr>
                <w:rFonts w:ascii="Arial" w:hAnsi="Arial"/>
                <w:sz w:val="18"/>
              </w:rPr>
            </w:pPr>
            <w:r>
              <w:rPr>
                <w:rFonts w:ascii="Arial" w:hAnsi="Arial"/>
                <w:sz w:val="18"/>
              </w:rPr>
              <w:t>octet 4n+2*</w:t>
            </w:r>
          </w:p>
        </w:tc>
      </w:tr>
    </w:tbl>
    <w:p w14:paraId="02022C42" w14:textId="77777777" w:rsidR="00CE7C6B" w:rsidRPr="0037175B" w:rsidRDefault="00CE7C6B" w:rsidP="0037175B">
      <w:pPr>
        <w:pStyle w:val="TF"/>
      </w:pPr>
      <w:r>
        <w:rPr>
          <w:lang w:val="fr-FR"/>
        </w:rPr>
        <w:t>Figure </w:t>
      </w:r>
      <w:r w:rsidR="00AF026B">
        <w:rPr>
          <w:lang w:val="fr-FR"/>
        </w:rPr>
        <w:t>11.</w:t>
      </w:r>
      <w:r>
        <w:rPr>
          <w:lang w:val="fr-FR"/>
        </w:rPr>
        <w:t xml:space="preserve">3.3.1: </w:t>
      </w:r>
      <w:r>
        <w:t xml:space="preserve">ProSe application </w:t>
      </w:r>
      <w:r>
        <w:rPr>
          <w:lang w:val="fr-FR"/>
        </w:rPr>
        <w:t>identifier information element</w:t>
      </w:r>
    </w:p>
    <w:p w14:paraId="28689793" w14:textId="77777777" w:rsidR="00CE7C6B" w:rsidRDefault="00CE7C6B" w:rsidP="0037175B">
      <w:pPr>
        <w:pStyle w:val="TH"/>
      </w:pPr>
      <w:r>
        <w:lastRenderedPageBreak/>
        <w:t>Table </w:t>
      </w:r>
      <w:r w:rsidR="00AF026B">
        <w:t>11.</w:t>
      </w:r>
      <w:r>
        <w:t>3.3.1: ProSe application identifier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77777777" w:rsidR="00CE7C6B" w:rsidRDefault="00CE7C6B">
            <w:pPr>
              <w:keepNext/>
              <w:keepLines/>
              <w:spacing w:after="0"/>
              <w:rPr>
                <w:rFonts w:ascii="Arial" w:hAnsi="Arial"/>
                <w:sz w:val="18"/>
              </w:rPr>
            </w:pPr>
            <w:r>
              <w:rPr>
                <w:rFonts w:ascii="Arial" w:hAnsi="Arial"/>
                <w:sz w:val="18"/>
              </w:rPr>
              <w:t>ProSe application identifier:</w:t>
            </w:r>
          </w:p>
          <w:p w14:paraId="3D79CDF1" w14:textId="77777777" w:rsidR="00CE7C6B" w:rsidRDefault="00CE7C6B">
            <w:pPr>
              <w:keepNext/>
              <w:keepLines/>
              <w:spacing w:after="0"/>
              <w:rPr>
                <w:rFonts w:ascii="Arial" w:hAnsi="Arial"/>
                <w:sz w:val="18"/>
              </w:rPr>
            </w:pPr>
            <w:r>
              <w:rPr>
                <w:rFonts w:ascii="Arial" w:hAnsi="Arial"/>
                <w:sz w:val="18"/>
              </w:rPr>
              <w:t>The ProSe application identifier field contains a binary coded ProSe application identifier. The format of ProSe application identifier is out of scope of this specification.</w:t>
            </w:r>
          </w:p>
          <w:p w14:paraId="04DE7052" w14:textId="77777777" w:rsidR="00CE7C6B" w:rsidRDefault="00CE7C6B">
            <w:pPr>
              <w:keepNext/>
              <w:keepLines/>
              <w:spacing w:after="0"/>
              <w:rPr>
                <w:rFonts w:ascii="Arial" w:hAnsi="Arial"/>
                <w:sz w:val="18"/>
              </w:rPr>
            </w:pPr>
          </w:p>
        </w:tc>
      </w:tr>
    </w:tbl>
    <w:p w14:paraId="41CA3580" w14:textId="77777777" w:rsidR="00CE7C6B" w:rsidRDefault="00CE7C6B" w:rsidP="00021BA6">
      <w:pPr>
        <w:rPr>
          <w:noProof/>
        </w:rPr>
      </w:pPr>
    </w:p>
    <w:p w14:paraId="05733D5B" w14:textId="77777777" w:rsidR="00CE7C6B" w:rsidRDefault="00AF026B" w:rsidP="0037175B">
      <w:pPr>
        <w:pStyle w:val="30"/>
      </w:pPr>
      <w:bookmarkStart w:id="9405" w:name="_Toc68196428"/>
      <w:bookmarkStart w:id="9406" w:name="_Toc59209096"/>
      <w:bookmarkStart w:id="9407" w:name="_Toc51951319"/>
      <w:bookmarkStart w:id="9408" w:name="_Toc45882769"/>
      <w:bookmarkStart w:id="9409" w:name="_Toc45282383"/>
      <w:bookmarkStart w:id="9410" w:name="_Toc34404487"/>
      <w:bookmarkStart w:id="9411" w:name="_Toc34388716"/>
      <w:bookmarkStart w:id="9412" w:name="_Toc73378977"/>
      <w:r>
        <w:t>11.</w:t>
      </w:r>
      <w:r w:rsidR="00CE7C6B">
        <w:t>3.4</w:t>
      </w:r>
      <w:r w:rsidR="00CE7C6B">
        <w:tab/>
      </w:r>
      <w:bookmarkEnd w:id="9403"/>
      <w:r w:rsidR="00CE7C6B">
        <w:t>Application layer ID</w:t>
      </w:r>
      <w:bookmarkEnd w:id="9404"/>
      <w:bookmarkEnd w:id="9405"/>
      <w:bookmarkEnd w:id="9406"/>
      <w:bookmarkEnd w:id="9407"/>
      <w:bookmarkEnd w:id="9408"/>
      <w:bookmarkEnd w:id="9409"/>
      <w:bookmarkEnd w:id="9410"/>
      <w:bookmarkEnd w:id="9411"/>
      <w:bookmarkEnd w:id="9412"/>
    </w:p>
    <w:p w14:paraId="310574F8" w14:textId="77777777" w:rsidR="00CE7C6B" w:rsidRDefault="00CE7C6B" w:rsidP="00CE7C6B">
      <w:r>
        <w:t>The purpose of the Application layer ID parameter information element carries an application layer ID as specified in 3GPP TS 23.304 [2].</w:t>
      </w:r>
    </w:p>
    <w:p w14:paraId="39652EAD" w14:textId="77777777" w:rsidR="00CE7C6B" w:rsidRDefault="00CE7C6B" w:rsidP="00CE7C6B">
      <w:bookmarkStart w:id="9413" w:name="_Toc25070726"/>
      <w:bookmarkStart w:id="9414" w:name="_Toc20233299"/>
      <w:r>
        <w:t>The Application layer ID information element is coded as shown in figure </w:t>
      </w:r>
      <w:r w:rsidR="00AF026B">
        <w:t>11.</w:t>
      </w:r>
      <w:r>
        <w:t>3.4.1 and table </w:t>
      </w:r>
      <w:r w:rsidR="00AF026B">
        <w:t>11.</w:t>
      </w:r>
      <w:r>
        <w:t>3.4.1.</w:t>
      </w:r>
    </w:p>
    <w:p w14:paraId="79BC81DB" w14:textId="77777777" w:rsidR="00CE7C6B" w:rsidRDefault="00CE7C6B" w:rsidP="00CE7C6B">
      <w:r>
        <w:t>The Application layer ID is a type 4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Default="00CE7C6B">
            <w:pPr>
              <w:keepNext/>
              <w:keepLines/>
              <w:spacing w:after="0"/>
              <w:jc w:val="center"/>
              <w:rPr>
                <w:rFonts w:ascii="Arial" w:hAnsi="Arial"/>
                <w:sz w:val="18"/>
              </w:rPr>
            </w:pPr>
            <w:r>
              <w:rPr>
                <w:rFonts w:ascii="Arial" w:hAnsi="Arial"/>
                <w:sz w:val="18"/>
              </w:rPr>
              <w:t>8</w:t>
            </w:r>
          </w:p>
        </w:tc>
        <w:tc>
          <w:tcPr>
            <w:tcW w:w="720" w:type="dxa"/>
            <w:tcBorders>
              <w:top w:val="nil"/>
              <w:left w:val="nil"/>
              <w:bottom w:val="nil"/>
              <w:right w:val="nil"/>
            </w:tcBorders>
            <w:hideMark/>
          </w:tcPr>
          <w:p w14:paraId="432AED98" w14:textId="77777777" w:rsidR="00CE7C6B" w:rsidRDefault="00CE7C6B">
            <w:pPr>
              <w:keepNext/>
              <w:keepLines/>
              <w:spacing w:after="0"/>
              <w:jc w:val="center"/>
              <w:rPr>
                <w:rFonts w:ascii="Arial" w:hAnsi="Arial"/>
                <w:sz w:val="18"/>
              </w:rPr>
            </w:pPr>
            <w:r>
              <w:rPr>
                <w:rFonts w:ascii="Arial" w:hAnsi="Arial"/>
                <w:sz w:val="18"/>
              </w:rPr>
              <w:t>7</w:t>
            </w:r>
          </w:p>
        </w:tc>
        <w:tc>
          <w:tcPr>
            <w:tcW w:w="720" w:type="dxa"/>
            <w:tcBorders>
              <w:top w:val="nil"/>
              <w:left w:val="nil"/>
              <w:bottom w:val="nil"/>
              <w:right w:val="nil"/>
            </w:tcBorders>
            <w:hideMark/>
          </w:tcPr>
          <w:p w14:paraId="60E9A8E6" w14:textId="77777777" w:rsidR="00CE7C6B" w:rsidRDefault="00CE7C6B">
            <w:pPr>
              <w:keepNext/>
              <w:keepLines/>
              <w:spacing w:after="0"/>
              <w:jc w:val="center"/>
              <w:rPr>
                <w:rFonts w:ascii="Arial" w:hAnsi="Arial"/>
                <w:sz w:val="18"/>
              </w:rPr>
            </w:pPr>
            <w:r>
              <w:rPr>
                <w:rFonts w:ascii="Arial" w:hAnsi="Arial"/>
                <w:sz w:val="18"/>
              </w:rPr>
              <w:t>6</w:t>
            </w:r>
          </w:p>
        </w:tc>
        <w:tc>
          <w:tcPr>
            <w:tcW w:w="720" w:type="dxa"/>
            <w:tcBorders>
              <w:top w:val="nil"/>
              <w:left w:val="nil"/>
              <w:bottom w:val="nil"/>
              <w:right w:val="nil"/>
            </w:tcBorders>
            <w:hideMark/>
          </w:tcPr>
          <w:p w14:paraId="7F0160BC" w14:textId="77777777" w:rsidR="00CE7C6B" w:rsidRDefault="00CE7C6B">
            <w:pPr>
              <w:keepNext/>
              <w:keepLines/>
              <w:spacing w:after="0"/>
              <w:jc w:val="center"/>
              <w:rPr>
                <w:rFonts w:ascii="Arial" w:hAnsi="Arial"/>
                <w:sz w:val="18"/>
              </w:rPr>
            </w:pPr>
            <w:r>
              <w:rPr>
                <w:rFonts w:ascii="Arial" w:hAnsi="Arial"/>
                <w:sz w:val="18"/>
              </w:rPr>
              <w:t>5</w:t>
            </w:r>
          </w:p>
        </w:tc>
        <w:tc>
          <w:tcPr>
            <w:tcW w:w="720" w:type="dxa"/>
            <w:tcBorders>
              <w:top w:val="nil"/>
              <w:left w:val="nil"/>
              <w:bottom w:val="nil"/>
              <w:right w:val="nil"/>
            </w:tcBorders>
            <w:hideMark/>
          </w:tcPr>
          <w:p w14:paraId="72E8FCB0" w14:textId="77777777" w:rsidR="00CE7C6B" w:rsidRDefault="00CE7C6B">
            <w:pPr>
              <w:keepNext/>
              <w:keepLines/>
              <w:spacing w:after="0"/>
              <w:jc w:val="center"/>
              <w:rPr>
                <w:rFonts w:ascii="Arial" w:hAnsi="Arial"/>
                <w:sz w:val="18"/>
              </w:rPr>
            </w:pPr>
            <w:r>
              <w:rPr>
                <w:rFonts w:ascii="Arial" w:hAnsi="Arial"/>
                <w:sz w:val="18"/>
              </w:rPr>
              <w:t>4</w:t>
            </w:r>
          </w:p>
        </w:tc>
        <w:tc>
          <w:tcPr>
            <w:tcW w:w="720" w:type="dxa"/>
            <w:tcBorders>
              <w:top w:val="nil"/>
              <w:left w:val="nil"/>
              <w:bottom w:val="nil"/>
              <w:right w:val="nil"/>
            </w:tcBorders>
            <w:hideMark/>
          </w:tcPr>
          <w:p w14:paraId="6F32D775" w14:textId="77777777" w:rsidR="00CE7C6B" w:rsidRDefault="00CE7C6B">
            <w:pPr>
              <w:keepNext/>
              <w:keepLines/>
              <w:spacing w:after="0"/>
              <w:jc w:val="center"/>
              <w:rPr>
                <w:rFonts w:ascii="Arial" w:hAnsi="Arial"/>
                <w:sz w:val="18"/>
              </w:rPr>
            </w:pPr>
            <w:r>
              <w:rPr>
                <w:rFonts w:ascii="Arial" w:hAnsi="Arial"/>
                <w:sz w:val="18"/>
              </w:rPr>
              <w:t>3</w:t>
            </w:r>
          </w:p>
        </w:tc>
        <w:tc>
          <w:tcPr>
            <w:tcW w:w="720" w:type="dxa"/>
            <w:tcBorders>
              <w:top w:val="nil"/>
              <w:left w:val="nil"/>
              <w:bottom w:val="nil"/>
              <w:right w:val="nil"/>
            </w:tcBorders>
            <w:hideMark/>
          </w:tcPr>
          <w:p w14:paraId="0C809686" w14:textId="77777777" w:rsidR="00CE7C6B" w:rsidRDefault="00CE7C6B">
            <w:pPr>
              <w:keepNext/>
              <w:keepLines/>
              <w:spacing w:after="0"/>
              <w:jc w:val="center"/>
              <w:rPr>
                <w:rFonts w:ascii="Arial" w:hAnsi="Arial"/>
                <w:sz w:val="18"/>
              </w:rPr>
            </w:pPr>
            <w:r>
              <w:rPr>
                <w:rFonts w:ascii="Arial" w:hAnsi="Arial"/>
                <w:sz w:val="18"/>
              </w:rPr>
              <w:t>2</w:t>
            </w:r>
          </w:p>
        </w:tc>
        <w:tc>
          <w:tcPr>
            <w:tcW w:w="730" w:type="dxa"/>
            <w:gridSpan w:val="2"/>
            <w:tcBorders>
              <w:top w:val="nil"/>
              <w:left w:val="nil"/>
              <w:bottom w:val="nil"/>
              <w:right w:val="nil"/>
            </w:tcBorders>
            <w:hideMark/>
          </w:tcPr>
          <w:p w14:paraId="3C1B3F43" w14:textId="77777777" w:rsidR="00CE7C6B" w:rsidRDefault="00CE7C6B">
            <w:pPr>
              <w:keepNext/>
              <w:keepLines/>
              <w:spacing w:after="0"/>
              <w:jc w:val="center"/>
              <w:rPr>
                <w:rFonts w:ascii="Arial" w:hAnsi="Arial"/>
                <w:sz w:val="18"/>
              </w:rPr>
            </w:pPr>
            <w:r>
              <w:rPr>
                <w:rFonts w:ascii="Arial" w:hAnsi="Arial"/>
                <w:sz w:val="18"/>
              </w:rPr>
              <w:t>1</w:t>
            </w:r>
          </w:p>
        </w:tc>
        <w:tc>
          <w:tcPr>
            <w:tcW w:w="1161" w:type="dxa"/>
            <w:gridSpan w:val="2"/>
            <w:tcBorders>
              <w:top w:val="nil"/>
              <w:left w:val="nil"/>
              <w:bottom w:val="nil"/>
              <w:right w:val="nil"/>
            </w:tcBorders>
          </w:tcPr>
          <w:p w14:paraId="7C56CA19" w14:textId="77777777" w:rsidR="00CE7C6B" w:rsidRDefault="00CE7C6B">
            <w:pPr>
              <w:keepNext/>
              <w:keepLines/>
              <w:spacing w:after="0"/>
              <w:rPr>
                <w:rFonts w:ascii="Arial" w:hAnsi="Arial"/>
                <w:sz w:val="18"/>
              </w:rPr>
            </w:pPr>
          </w:p>
        </w:tc>
      </w:tr>
      <w:tr w:rsidR="00CE7C6B"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77777777" w:rsidR="00CE7C6B" w:rsidRDefault="00CE7C6B">
            <w:pPr>
              <w:keepNext/>
              <w:keepLines/>
              <w:spacing w:after="0"/>
              <w:jc w:val="center"/>
              <w:rPr>
                <w:rFonts w:ascii="Arial" w:hAnsi="Arial"/>
                <w:sz w:val="18"/>
              </w:rPr>
            </w:pPr>
            <w:r>
              <w:rPr>
                <w:rFonts w:ascii="Arial" w:hAnsi="Arial"/>
                <w:sz w:val="18"/>
              </w:rPr>
              <w:t>Application layer ID IEI</w:t>
            </w:r>
          </w:p>
        </w:tc>
        <w:tc>
          <w:tcPr>
            <w:tcW w:w="1137" w:type="dxa"/>
            <w:gridSpan w:val="2"/>
            <w:tcBorders>
              <w:top w:val="nil"/>
              <w:left w:val="nil"/>
              <w:bottom w:val="nil"/>
              <w:right w:val="nil"/>
            </w:tcBorders>
            <w:hideMark/>
          </w:tcPr>
          <w:p w14:paraId="63082746" w14:textId="77777777" w:rsidR="00CE7C6B" w:rsidRDefault="00CE7C6B">
            <w:pPr>
              <w:keepNext/>
              <w:keepLines/>
              <w:spacing w:after="0"/>
              <w:rPr>
                <w:rFonts w:ascii="Arial" w:hAnsi="Arial"/>
                <w:sz w:val="18"/>
              </w:rPr>
            </w:pPr>
            <w:r>
              <w:rPr>
                <w:rFonts w:ascii="Arial" w:hAnsi="Arial"/>
                <w:sz w:val="18"/>
              </w:rPr>
              <w:t>octet 1</w:t>
            </w:r>
          </w:p>
        </w:tc>
      </w:tr>
      <w:tr w:rsidR="00CE7C6B"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7777777" w:rsidR="00CE7C6B" w:rsidRDefault="00CE7C6B">
            <w:pPr>
              <w:keepNext/>
              <w:keepLines/>
              <w:spacing w:after="0"/>
              <w:jc w:val="center"/>
              <w:rPr>
                <w:rFonts w:ascii="Arial" w:hAnsi="Arial"/>
                <w:sz w:val="18"/>
              </w:rPr>
            </w:pPr>
            <w:r>
              <w:rPr>
                <w:rFonts w:ascii="Arial" w:hAnsi="Arial"/>
                <w:sz w:val="18"/>
              </w:rPr>
              <w:t>Length of Application layer ID contents</w:t>
            </w:r>
          </w:p>
        </w:tc>
        <w:tc>
          <w:tcPr>
            <w:tcW w:w="1137" w:type="dxa"/>
            <w:gridSpan w:val="2"/>
            <w:tcBorders>
              <w:top w:val="nil"/>
              <w:left w:val="nil"/>
              <w:bottom w:val="nil"/>
              <w:right w:val="nil"/>
            </w:tcBorders>
            <w:hideMark/>
          </w:tcPr>
          <w:p w14:paraId="3BD1F922" w14:textId="77777777" w:rsidR="00CE7C6B" w:rsidRDefault="00CE7C6B">
            <w:pPr>
              <w:keepNext/>
              <w:keepLines/>
              <w:spacing w:after="0"/>
              <w:rPr>
                <w:rFonts w:ascii="Arial" w:hAnsi="Arial"/>
                <w:sz w:val="18"/>
              </w:rPr>
            </w:pPr>
            <w:r>
              <w:rPr>
                <w:rFonts w:ascii="Arial" w:hAnsi="Arial"/>
                <w:sz w:val="18"/>
              </w:rPr>
              <w:t>octet 2</w:t>
            </w:r>
          </w:p>
        </w:tc>
      </w:tr>
      <w:tr w:rsidR="00CE7C6B"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77777777" w:rsidR="00CE7C6B" w:rsidRDefault="00CE7C6B">
            <w:pPr>
              <w:keepNext/>
              <w:keepLines/>
              <w:spacing w:after="0"/>
              <w:jc w:val="center"/>
              <w:rPr>
                <w:rFonts w:ascii="Arial" w:hAnsi="Arial"/>
                <w:sz w:val="18"/>
              </w:rPr>
            </w:pPr>
            <w:r>
              <w:rPr>
                <w:rFonts w:ascii="Arial" w:hAnsi="Arial"/>
                <w:sz w:val="18"/>
              </w:rPr>
              <w:t>Application layer ID contents</w:t>
            </w:r>
          </w:p>
        </w:tc>
        <w:tc>
          <w:tcPr>
            <w:tcW w:w="1137" w:type="dxa"/>
            <w:gridSpan w:val="2"/>
            <w:tcBorders>
              <w:top w:val="nil"/>
              <w:left w:val="nil"/>
              <w:bottom w:val="nil"/>
              <w:right w:val="nil"/>
            </w:tcBorders>
            <w:hideMark/>
          </w:tcPr>
          <w:p w14:paraId="5BC6B99A" w14:textId="77777777" w:rsidR="00CE7C6B" w:rsidRDefault="00CE7C6B">
            <w:pPr>
              <w:keepNext/>
              <w:keepLines/>
              <w:spacing w:after="0"/>
              <w:rPr>
                <w:rFonts w:ascii="Arial" w:hAnsi="Arial"/>
                <w:sz w:val="18"/>
                <w:lang w:eastAsia="zh-CN"/>
              </w:rPr>
            </w:pPr>
            <w:r>
              <w:rPr>
                <w:rFonts w:ascii="Arial" w:hAnsi="Arial"/>
                <w:sz w:val="18"/>
                <w:lang w:eastAsia="zh-CN"/>
              </w:rPr>
              <w:t>octet 3</w:t>
            </w:r>
          </w:p>
        </w:tc>
      </w:tr>
      <w:tr w:rsidR="00CE7C6B"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Default="00CE7C6B">
            <w:pPr>
              <w:keepNext/>
              <w:keepLines/>
              <w:spacing w:after="0"/>
              <w:rPr>
                <w:rFonts w:ascii="Arial" w:hAnsi="Arial"/>
                <w:sz w:val="18"/>
              </w:rPr>
            </w:pPr>
          </w:p>
          <w:p w14:paraId="1C964D5D" w14:textId="77777777" w:rsidR="00CE7C6B" w:rsidRDefault="00CE7C6B">
            <w:pPr>
              <w:keepNext/>
              <w:keepLines/>
              <w:spacing w:after="0"/>
              <w:rPr>
                <w:rFonts w:ascii="Arial" w:hAnsi="Arial"/>
                <w:sz w:val="18"/>
              </w:rPr>
            </w:pPr>
            <w:r>
              <w:rPr>
                <w:rFonts w:ascii="Arial" w:hAnsi="Arial"/>
                <w:sz w:val="18"/>
              </w:rPr>
              <w:t>octet m</w:t>
            </w:r>
          </w:p>
        </w:tc>
      </w:tr>
    </w:tbl>
    <w:p w14:paraId="447280C5" w14:textId="77777777" w:rsidR="00CE7C6B" w:rsidRPr="0037175B" w:rsidRDefault="00CE7C6B" w:rsidP="0037175B">
      <w:pPr>
        <w:pStyle w:val="TF"/>
      </w:pPr>
      <w:r>
        <w:t>Figure </w:t>
      </w:r>
      <w:r w:rsidR="00AF026B">
        <w:t>11.</w:t>
      </w:r>
      <w:r>
        <w:t>3.4.1: Application layer ID information element</w:t>
      </w:r>
    </w:p>
    <w:p w14:paraId="77C2DE5A" w14:textId="77777777" w:rsidR="00CE7C6B" w:rsidRDefault="00CE7C6B" w:rsidP="0037175B">
      <w:pPr>
        <w:pStyle w:val="TH"/>
      </w:pPr>
      <w:r>
        <w:t>Table </w:t>
      </w:r>
      <w:r w:rsidR="00AF026B">
        <w:t>11.</w:t>
      </w:r>
      <w:r>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77777777" w:rsidR="00CE7C6B" w:rsidRDefault="00CE7C6B">
            <w:pPr>
              <w:keepNext/>
              <w:keepLines/>
              <w:spacing w:after="0"/>
              <w:rPr>
                <w:rFonts w:ascii="Arial" w:hAnsi="Arial"/>
                <w:sz w:val="18"/>
              </w:rPr>
            </w:pPr>
            <w:r>
              <w:rPr>
                <w:rFonts w:ascii="Arial" w:hAnsi="Arial"/>
                <w:sz w:val="18"/>
              </w:rPr>
              <w:t>The length of Application layer ID contents field contains the binary coded representation of the length of the Application layer ID contents field.</w:t>
            </w:r>
          </w:p>
          <w:p w14:paraId="6B83F30F" w14:textId="77777777" w:rsidR="00CE7C6B" w:rsidRDefault="00CE7C6B">
            <w:pPr>
              <w:keepNext/>
              <w:keepLines/>
              <w:spacing w:after="0"/>
              <w:rPr>
                <w:rFonts w:ascii="Arial" w:hAnsi="Arial"/>
                <w:sz w:val="18"/>
              </w:rPr>
            </w:pPr>
            <w:r>
              <w:rPr>
                <w:rFonts w:ascii="Arial" w:hAnsi="Arial"/>
                <w:sz w:val="18"/>
              </w:rPr>
              <w:t>The Application layer ID contents field contains the octets indicating the Application layer ID. The format of the Application layer ID parameter is out of scope of this specification.</w:t>
            </w:r>
          </w:p>
        </w:tc>
      </w:tr>
    </w:tbl>
    <w:p w14:paraId="5283C396" w14:textId="77777777" w:rsidR="00CE7C6B" w:rsidRDefault="00CE7C6B" w:rsidP="00021BA6"/>
    <w:p w14:paraId="23F33F57" w14:textId="77777777" w:rsidR="00CE7C6B" w:rsidRDefault="00AF026B" w:rsidP="0037175B">
      <w:pPr>
        <w:pStyle w:val="30"/>
      </w:pPr>
      <w:bookmarkStart w:id="9415" w:name="_Toc68196429"/>
      <w:bookmarkStart w:id="9416" w:name="_Toc59209097"/>
      <w:bookmarkStart w:id="9417" w:name="_Toc51951320"/>
      <w:bookmarkStart w:id="9418" w:name="_Toc45882770"/>
      <w:bookmarkStart w:id="9419" w:name="_Toc45282384"/>
      <w:bookmarkStart w:id="9420" w:name="_Toc34404488"/>
      <w:bookmarkStart w:id="9421" w:name="_Toc34388717"/>
      <w:bookmarkStart w:id="9422" w:name="_Toc73378978"/>
      <w:r>
        <w:t>11.</w:t>
      </w:r>
      <w:r w:rsidR="00CE7C6B">
        <w:t>3.5</w:t>
      </w:r>
      <w:r w:rsidR="00CE7C6B">
        <w:tab/>
        <w:t>PC5 QoS flow descriptions</w:t>
      </w:r>
      <w:bookmarkEnd w:id="9413"/>
      <w:bookmarkEnd w:id="9414"/>
      <w:bookmarkEnd w:id="9415"/>
      <w:bookmarkEnd w:id="9416"/>
      <w:bookmarkEnd w:id="9417"/>
      <w:bookmarkEnd w:id="9418"/>
      <w:bookmarkEnd w:id="9419"/>
      <w:bookmarkEnd w:id="9420"/>
      <w:bookmarkEnd w:id="9421"/>
      <w:bookmarkEnd w:id="9422"/>
    </w:p>
    <w:p w14:paraId="45D1AB05" w14:textId="77777777" w:rsidR="00CE7C6B" w:rsidRDefault="00CE7C6B" w:rsidP="00CE7C6B">
      <w:r>
        <w:t>The purpose of the PC5 QoS flow descriptions information element is to indicate a set of PC5 QoS flow descriptions to be used by the UE over the direct link, where each PC5 QoS flow description is a set of parameters as described in clause 5.7 of 3GPP TS 23.304 [2].</w:t>
      </w:r>
    </w:p>
    <w:p w14:paraId="179AC46C" w14:textId="77777777" w:rsidR="00CE7C6B" w:rsidRDefault="00CE7C6B" w:rsidP="00CE7C6B">
      <w:r>
        <w:t>The PC5 QoS flow descriptions is a type 6 information element with a minimum length of 6 octets. The maximum length for the information element is 65538 octets.</w:t>
      </w:r>
    </w:p>
    <w:p w14:paraId="276E2267" w14:textId="77777777" w:rsidR="00CE7C6B" w:rsidRDefault="00CE7C6B" w:rsidP="00CE7C6B">
      <w:r>
        <w:t>The PC5 QoS flow descriptions information element is coded as shown in figure </w:t>
      </w:r>
      <w:r w:rsidR="00AF026B">
        <w:t>11.</w:t>
      </w:r>
      <w:r>
        <w:t>3.5.1, figure </w:t>
      </w:r>
      <w:r w:rsidR="00AF026B">
        <w:t>11.</w:t>
      </w:r>
      <w:r>
        <w:t>3.5.2, figure </w:t>
      </w:r>
      <w:r w:rsidR="00AF026B">
        <w:t>11.</w:t>
      </w:r>
      <w:r>
        <w:t>3.5.3, figure </w:t>
      </w:r>
      <w:r w:rsidR="00AF026B">
        <w:t>11.</w:t>
      </w:r>
      <w:r>
        <w:t>3.5.4, and table </w:t>
      </w:r>
      <w:r w:rsidR="00AF026B">
        <w:t>11.</w:t>
      </w:r>
      <w:r>
        <w:t>3.5.1.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14:paraId="04FFEAA6" w14:textId="77777777" w:rsidTr="00CE7C6B">
        <w:trPr>
          <w:cantSplit/>
          <w:jc w:val="center"/>
        </w:trPr>
        <w:tc>
          <w:tcPr>
            <w:tcW w:w="709" w:type="dxa"/>
            <w:tcBorders>
              <w:top w:val="nil"/>
              <w:left w:val="nil"/>
              <w:bottom w:val="nil"/>
              <w:right w:val="nil"/>
            </w:tcBorders>
            <w:hideMark/>
          </w:tcPr>
          <w:p w14:paraId="472A819D" w14:textId="77777777" w:rsidR="00CE7C6B" w:rsidRDefault="00CE7C6B">
            <w:pPr>
              <w:keepNext/>
              <w:keepLines/>
              <w:spacing w:after="0"/>
              <w:jc w:val="center"/>
              <w:rPr>
                <w:rFonts w:ascii="Arial" w:hAnsi="Arial"/>
                <w:sz w:val="18"/>
              </w:rPr>
            </w:pPr>
            <w:r>
              <w:rPr>
                <w:rFonts w:ascii="Arial" w:hAnsi="Arial"/>
                <w:sz w:val="18"/>
              </w:rPr>
              <w:t>8</w:t>
            </w:r>
          </w:p>
        </w:tc>
        <w:tc>
          <w:tcPr>
            <w:tcW w:w="781" w:type="dxa"/>
            <w:tcBorders>
              <w:top w:val="nil"/>
              <w:left w:val="nil"/>
              <w:bottom w:val="nil"/>
              <w:right w:val="nil"/>
            </w:tcBorders>
            <w:hideMark/>
          </w:tcPr>
          <w:p w14:paraId="44BB46B7" w14:textId="77777777" w:rsidR="00CE7C6B" w:rsidRDefault="00CE7C6B">
            <w:pPr>
              <w:keepNext/>
              <w:keepLines/>
              <w:spacing w:after="0"/>
              <w:jc w:val="center"/>
              <w:rPr>
                <w:rFonts w:ascii="Arial" w:hAnsi="Arial"/>
                <w:sz w:val="18"/>
              </w:rPr>
            </w:pPr>
            <w:r>
              <w:rPr>
                <w:rFonts w:ascii="Arial" w:hAnsi="Arial"/>
                <w:sz w:val="18"/>
              </w:rPr>
              <w:t>7</w:t>
            </w:r>
          </w:p>
        </w:tc>
        <w:tc>
          <w:tcPr>
            <w:tcW w:w="780" w:type="dxa"/>
            <w:tcBorders>
              <w:top w:val="nil"/>
              <w:left w:val="nil"/>
              <w:bottom w:val="nil"/>
              <w:right w:val="nil"/>
            </w:tcBorders>
            <w:hideMark/>
          </w:tcPr>
          <w:p w14:paraId="5F94BCC9" w14:textId="77777777" w:rsidR="00CE7C6B" w:rsidRDefault="00CE7C6B">
            <w:pPr>
              <w:keepNext/>
              <w:keepLines/>
              <w:spacing w:after="0"/>
              <w:jc w:val="center"/>
              <w:rPr>
                <w:rFonts w:ascii="Arial" w:hAnsi="Arial"/>
                <w:sz w:val="18"/>
              </w:rPr>
            </w:pPr>
            <w:r>
              <w:rPr>
                <w:rFonts w:ascii="Arial" w:hAnsi="Arial"/>
                <w:sz w:val="18"/>
              </w:rPr>
              <w:t>6</w:t>
            </w:r>
          </w:p>
        </w:tc>
        <w:tc>
          <w:tcPr>
            <w:tcW w:w="779" w:type="dxa"/>
            <w:tcBorders>
              <w:top w:val="nil"/>
              <w:left w:val="nil"/>
              <w:bottom w:val="nil"/>
              <w:right w:val="nil"/>
            </w:tcBorders>
            <w:hideMark/>
          </w:tcPr>
          <w:p w14:paraId="681B50D8" w14:textId="77777777" w:rsidR="00CE7C6B" w:rsidRDefault="00CE7C6B">
            <w:pPr>
              <w:keepNext/>
              <w:keepLines/>
              <w:spacing w:after="0"/>
              <w:jc w:val="center"/>
              <w:rPr>
                <w:rFonts w:ascii="Arial" w:hAnsi="Arial"/>
                <w:sz w:val="18"/>
              </w:rPr>
            </w:pPr>
            <w:r>
              <w:rPr>
                <w:rFonts w:ascii="Arial" w:hAnsi="Arial"/>
                <w:sz w:val="18"/>
              </w:rPr>
              <w:t>5</w:t>
            </w:r>
          </w:p>
        </w:tc>
        <w:tc>
          <w:tcPr>
            <w:tcW w:w="708" w:type="dxa"/>
            <w:tcBorders>
              <w:top w:val="nil"/>
              <w:left w:val="nil"/>
              <w:bottom w:val="nil"/>
              <w:right w:val="nil"/>
            </w:tcBorders>
            <w:hideMark/>
          </w:tcPr>
          <w:p w14:paraId="7AF968E6"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4D3A381D" w14:textId="77777777" w:rsidR="00CE7C6B" w:rsidRDefault="00CE7C6B">
            <w:pPr>
              <w:keepNext/>
              <w:keepLines/>
              <w:spacing w:after="0"/>
              <w:jc w:val="center"/>
              <w:rPr>
                <w:rFonts w:ascii="Arial" w:hAnsi="Arial"/>
                <w:sz w:val="18"/>
              </w:rPr>
            </w:pPr>
            <w:r>
              <w:rPr>
                <w:rFonts w:ascii="Arial" w:hAnsi="Arial"/>
                <w:sz w:val="18"/>
              </w:rPr>
              <w:t>3</w:t>
            </w:r>
          </w:p>
        </w:tc>
        <w:tc>
          <w:tcPr>
            <w:tcW w:w="781" w:type="dxa"/>
            <w:tcBorders>
              <w:top w:val="nil"/>
              <w:left w:val="nil"/>
              <w:bottom w:val="nil"/>
              <w:right w:val="nil"/>
            </w:tcBorders>
            <w:hideMark/>
          </w:tcPr>
          <w:p w14:paraId="4D87946A" w14:textId="77777777" w:rsidR="00CE7C6B" w:rsidRDefault="00CE7C6B">
            <w:pPr>
              <w:keepNext/>
              <w:keepLines/>
              <w:spacing w:after="0"/>
              <w:jc w:val="center"/>
              <w:rPr>
                <w:rFonts w:ascii="Arial" w:hAnsi="Arial"/>
                <w:sz w:val="18"/>
              </w:rPr>
            </w:pPr>
            <w:r>
              <w:rPr>
                <w:rFonts w:ascii="Arial" w:hAnsi="Arial"/>
                <w:sz w:val="18"/>
              </w:rPr>
              <w:t>2</w:t>
            </w:r>
          </w:p>
        </w:tc>
        <w:tc>
          <w:tcPr>
            <w:tcW w:w="708" w:type="dxa"/>
            <w:tcBorders>
              <w:top w:val="nil"/>
              <w:left w:val="nil"/>
              <w:bottom w:val="nil"/>
              <w:right w:val="nil"/>
            </w:tcBorders>
            <w:hideMark/>
          </w:tcPr>
          <w:p w14:paraId="65558537" w14:textId="77777777" w:rsidR="00CE7C6B" w:rsidRDefault="00CE7C6B">
            <w:pPr>
              <w:keepNext/>
              <w:keepLines/>
              <w:spacing w:after="0"/>
              <w:jc w:val="center"/>
              <w:rPr>
                <w:rFonts w:ascii="Arial" w:hAnsi="Arial"/>
                <w:sz w:val="18"/>
              </w:rPr>
            </w:pPr>
            <w:r>
              <w:rPr>
                <w:rFonts w:ascii="Arial" w:hAnsi="Arial"/>
                <w:sz w:val="18"/>
              </w:rPr>
              <w:t>1</w:t>
            </w:r>
          </w:p>
        </w:tc>
        <w:tc>
          <w:tcPr>
            <w:tcW w:w="1560" w:type="dxa"/>
            <w:tcBorders>
              <w:top w:val="nil"/>
              <w:left w:val="nil"/>
              <w:bottom w:val="nil"/>
              <w:right w:val="nil"/>
            </w:tcBorders>
          </w:tcPr>
          <w:p w14:paraId="1CE47F9A" w14:textId="77777777" w:rsidR="00CE7C6B" w:rsidRDefault="00CE7C6B">
            <w:pPr>
              <w:keepNext/>
              <w:keepLines/>
              <w:spacing w:after="0"/>
              <w:rPr>
                <w:rFonts w:ascii="Arial" w:hAnsi="Arial"/>
                <w:sz w:val="18"/>
              </w:rPr>
            </w:pPr>
          </w:p>
        </w:tc>
      </w:tr>
      <w:tr w:rsidR="00CE7C6B"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Default="00CE7C6B">
            <w:pPr>
              <w:keepNext/>
              <w:keepLines/>
              <w:spacing w:after="0"/>
              <w:jc w:val="center"/>
              <w:rPr>
                <w:rFonts w:ascii="Arial" w:hAnsi="Arial"/>
                <w:sz w:val="18"/>
              </w:rPr>
            </w:pPr>
            <w:r>
              <w:rPr>
                <w:rFonts w:ascii="Arial" w:hAnsi="Arial"/>
                <w:sz w:val="18"/>
              </w:rPr>
              <w:t>PC5 QoS flow descriptions IEI</w:t>
            </w:r>
          </w:p>
        </w:tc>
        <w:tc>
          <w:tcPr>
            <w:tcW w:w="1560" w:type="dxa"/>
            <w:tcBorders>
              <w:top w:val="nil"/>
              <w:left w:val="nil"/>
              <w:bottom w:val="nil"/>
              <w:right w:val="nil"/>
            </w:tcBorders>
            <w:hideMark/>
          </w:tcPr>
          <w:p w14:paraId="003C9559" w14:textId="77777777" w:rsidR="00CE7C6B" w:rsidRDefault="00CE7C6B">
            <w:pPr>
              <w:keepNext/>
              <w:keepLines/>
              <w:spacing w:after="0"/>
              <w:rPr>
                <w:rFonts w:ascii="Arial" w:hAnsi="Arial"/>
                <w:sz w:val="18"/>
              </w:rPr>
            </w:pPr>
            <w:r>
              <w:rPr>
                <w:rFonts w:ascii="Arial" w:hAnsi="Arial"/>
                <w:sz w:val="18"/>
              </w:rPr>
              <w:t>octet 1</w:t>
            </w:r>
          </w:p>
        </w:tc>
      </w:tr>
      <w:tr w:rsidR="00CE7C6B"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Default="00CE7C6B">
            <w:pPr>
              <w:keepNext/>
              <w:keepLines/>
              <w:spacing w:after="0"/>
              <w:jc w:val="center"/>
              <w:rPr>
                <w:rFonts w:ascii="Arial" w:hAnsi="Arial"/>
                <w:sz w:val="18"/>
              </w:rPr>
            </w:pPr>
          </w:p>
          <w:p w14:paraId="090A2219" w14:textId="77777777" w:rsidR="00CE7C6B" w:rsidRDefault="00CE7C6B">
            <w:pPr>
              <w:keepNext/>
              <w:keepLines/>
              <w:spacing w:after="0"/>
              <w:jc w:val="center"/>
              <w:rPr>
                <w:rFonts w:ascii="Arial" w:hAnsi="Arial"/>
                <w:sz w:val="18"/>
              </w:rPr>
            </w:pPr>
            <w:r>
              <w:rPr>
                <w:rFonts w:ascii="Arial" w:hAnsi="Arial"/>
                <w:sz w:val="18"/>
              </w:rPr>
              <w:t>Length of PC5 QoS flow descriptions contents</w:t>
            </w:r>
          </w:p>
        </w:tc>
        <w:tc>
          <w:tcPr>
            <w:tcW w:w="1560" w:type="dxa"/>
            <w:tcBorders>
              <w:top w:val="nil"/>
              <w:left w:val="nil"/>
              <w:bottom w:val="nil"/>
              <w:right w:val="nil"/>
            </w:tcBorders>
          </w:tcPr>
          <w:p w14:paraId="64CAD46C" w14:textId="77777777" w:rsidR="00CE7C6B" w:rsidRDefault="00CE7C6B">
            <w:pPr>
              <w:keepNext/>
              <w:keepLines/>
              <w:spacing w:after="0"/>
              <w:rPr>
                <w:rFonts w:ascii="Arial" w:hAnsi="Arial"/>
                <w:sz w:val="18"/>
              </w:rPr>
            </w:pPr>
            <w:r>
              <w:rPr>
                <w:rFonts w:ascii="Arial" w:hAnsi="Arial"/>
                <w:sz w:val="18"/>
              </w:rPr>
              <w:t>octet 2</w:t>
            </w:r>
          </w:p>
          <w:p w14:paraId="54442E0A" w14:textId="77777777" w:rsidR="00CE7C6B" w:rsidRDefault="00CE7C6B">
            <w:pPr>
              <w:keepNext/>
              <w:keepLines/>
              <w:spacing w:after="0"/>
              <w:rPr>
                <w:rFonts w:ascii="Arial" w:hAnsi="Arial"/>
                <w:sz w:val="18"/>
              </w:rPr>
            </w:pPr>
          </w:p>
          <w:p w14:paraId="56A72AAB" w14:textId="77777777" w:rsidR="00CE7C6B" w:rsidRDefault="00CE7C6B">
            <w:pPr>
              <w:keepNext/>
              <w:keepLines/>
              <w:spacing w:after="0"/>
              <w:rPr>
                <w:rFonts w:ascii="Arial" w:hAnsi="Arial"/>
                <w:sz w:val="18"/>
              </w:rPr>
            </w:pPr>
            <w:r>
              <w:rPr>
                <w:rFonts w:ascii="Arial" w:hAnsi="Arial"/>
                <w:sz w:val="18"/>
              </w:rPr>
              <w:t>octet 3</w:t>
            </w:r>
          </w:p>
        </w:tc>
      </w:tr>
      <w:tr w:rsidR="00CE7C6B"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Default="00CE7C6B">
            <w:pPr>
              <w:keepNext/>
              <w:keepLines/>
              <w:spacing w:after="0"/>
              <w:jc w:val="center"/>
              <w:rPr>
                <w:rFonts w:ascii="Arial" w:hAnsi="Arial"/>
                <w:sz w:val="18"/>
              </w:rPr>
            </w:pPr>
          </w:p>
          <w:p w14:paraId="2577CA92" w14:textId="77777777" w:rsidR="00CE7C6B" w:rsidRDefault="00CE7C6B">
            <w:pPr>
              <w:keepNext/>
              <w:keepLines/>
              <w:spacing w:after="0"/>
              <w:jc w:val="center"/>
              <w:rPr>
                <w:rFonts w:ascii="Arial" w:hAnsi="Arial"/>
                <w:sz w:val="18"/>
              </w:rPr>
            </w:pPr>
            <w:r>
              <w:rPr>
                <w:rFonts w:ascii="Arial" w:hAnsi="Arial"/>
                <w:sz w:val="18"/>
              </w:rPr>
              <w:t>PC5 QoS flow description 1</w:t>
            </w:r>
          </w:p>
        </w:tc>
        <w:tc>
          <w:tcPr>
            <w:tcW w:w="1560" w:type="dxa"/>
            <w:tcBorders>
              <w:top w:val="nil"/>
              <w:left w:val="nil"/>
              <w:bottom w:val="nil"/>
              <w:right w:val="nil"/>
            </w:tcBorders>
          </w:tcPr>
          <w:p w14:paraId="7FA30280" w14:textId="77777777" w:rsidR="00CE7C6B" w:rsidRDefault="00CE7C6B">
            <w:pPr>
              <w:keepNext/>
              <w:keepLines/>
              <w:spacing w:after="0"/>
              <w:rPr>
                <w:rFonts w:ascii="Arial" w:hAnsi="Arial"/>
                <w:sz w:val="18"/>
              </w:rPr>
            </w:pPr>
            <w:r>
              <w:rPr>
                <w:rFonts w:ascii="Arial" w:hAnsi="Arial"/>
                <w:sz w:val="18"/>
              </w:rPr>
              <w:t>octet 4</w:t>
            </w:r>
          </w:p>
          <w:p w14:paraId="2BA3E2EF" w14:textId="77777777" w:rsidR="00CE7C6B" w:rsidRDefault="00CE7C6B">
            <w:pPr>
              <w:keepNext/>
              <w:keepLines/>
              <w:spacing w:after="0"/>
              <w:rPr>
                <w:rFonts w:ascii="Arial" w:hAnsi="Arial"/>
                <w:sz w:val="18"/>
              </w:rPr>
            </w:pPr>
          </w:p>
          <w:p w14:paraId="4945BD2C" w14:textId="77777777" w:rsidR="00CE7C6B" w:rsidRDefault="00CE7C6B">
            <w:pPr>
              <w:keepNext/>
              <w:keepLines/>
              <w:spacing w:after="0"/>
              <w:rPr>
                <w:rFonts w:ascii="Arial" w:hAnsi="Arial"/>
                <w:sz w:val="18"/>
              </w:rPr>
            </w:pPr>
            <w:r>
              <w:rPr>
                <w:rFonts w:ascii="Arial" w:hAnsi="Arial"/>
                <w:sz w:val="18"/>
              </w:rPr>
              <w:t>octet u</w:t>
            </w:r>
          </w:p>
        </w:tc>
      </w:tr>
      <w:tr w:rsidR="00CE7C6B"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Default="00CE7C6B">
            <w:pPr>
              <w:keepNext/>
              <w:keepLines/>
              <w:spacing w:after="0"/>
              <w:jc w:val="center"/>
              <w:rPr>
                <w:rFonts w:ascii="Arial" w:hAnsi="Arial"/>
                <w:sz w:val="18"/>
              </w:rPr>
            </w:pPr>
          </w:p>
          <w:p w14:paraId="0C7D8EA6" w14:textId="77777777" w:rsidR="00CE7C6B" w:rsidRDefault="00CE7C6B">
            <w:pPr>
              <w:keepNext/>
              <w:keepLines/>
              <w:spacing w:after="0"/>
              <w:jc w:val="center"/>
              <w:rPr>
                <w:rFonts w:ascii="Arial" w:hAnsi="Arial"/>
                <w:sz w:val="18"/>
              </w:rPr>
            </w:pPr>
            <w:r>
              <w:rPr>
                <w:rFonts w:ascii="Arial" w:hAnsi="Arial"/>
                <w:sz w:val="18"/>
              </w:rPr>
              <w:t>PC5 QoS flow description 2</w:t>
            </w:r>
          </w:p>
        </w:tc>
        <w:tc>
          <w:tcPr>
            <w:tcW w:w="1560" w:type="dxa"/>
            <w:tcBorders>
              <w:top w:val="nil"/>
              <w:left w:val="nil"/>
              <w:bottom w:val="nil"/>
              <w:right w:val="nil"/>
            </w:tcBorders>
          </w:tcPr>
          <w:p w14:paraId="47D62296" w14:textId="77777777" w:rsidR="00CE7C6B" w:rsidRDefault="00CE7C6B">
            <w:pPr>
              <w:keepNext/>
              <w:keepLines/>
              <w:spacing w:after="0"/>
              <w:rPr>
                <w:rFonts w:ascii="Arial" w:hAnsi="Arial"/>
                <w:sz w:val="18"/>
              </w:rPr>
            </w:pPr>
            <w:r>
              <w:rPr>
                <w:rFonts w:ascii="Arial" w:hAnsi="Arial"/>
                <w:sz w:val="18"/>
              </w:rPr>
              <w:t>octet u+1</w:t>
            </w:r>
          </w:p>
          <w:p w14:paraId="7CF9BBBD" w14:textId="77777777" w:rsidR="00CE7C6B" w:rsidRDefault="00CE7C6B">
            <w:pPr>
              <w:keepNext/>
              <w:keepLines/>
              <w:spacing w:after="0"/>
              <w:rPr>
                <w:rFonts w:ascii="Arial" w:hAnsi="Arial"/>
                <w:sz w:val="18"/>
              </w:rPr>
            </w:pPr>
          </w:p>
          <w:p w14:paraId="13A44D68" w14:textId="77777777" w:rsidR="00CE7C6B" w:rsidRDefault="00CE7C6B">
            <w:pPr>
              <w:keepNext/>
              <w:keepLines/>
              <w:spacing w:after="0"/>
              <w:rPr>
                <w:rFonts w:ascii="Arial" w:hAnsi="Arial"/>
                <w:sz w:val="18"/>
              </w:rPr>
            </w:pPr>
            <w:r>
              <w:rPr>
                <w:rFonts w:ascii="Arial" w:hAnsi="Arial"/>
                <w:sz w:val="18"/>
              </w:rPr>
              <w:t>octet v</w:t>
            </w:r>
          </w:p>
        </w:tc>
      </w:tr>
      <w:tr w:rsidR="00CE7C6B"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Default="00CE7C6B">
            <w:pPr>
              <w:keepNext/>
              <w:keepLines/>
              <w:spacing w:after="0"/>
              <w:jc w:val="center"/>
              <w:rPr>
                <w:rFonts w:ascii="Arial" w:hAnsi="Arial"/>
                <w:sz w:val="18"/>
              </w:rPr>
            </w:pPr>
            <w:r>
              <w:rPr>
                <w:rFonts w:ascii="Arial" w:hAnsi="Arial"/>
                <w:sz w:val="18"/>
              </w:rPr>
              <w:t>...</w:t>
            </w:r>
          </w:p>
        </w:tc>
        <w:tc>
          <w:tcPr>
            <w:tcW w:w="1560" w:type="dxa"/>
            <w:tcBorders>
              <w:top w:val="nil"/>
              <w:left w:val="nil"/>
              <w:bottom w:val="nil"/>
              <w:right w:val="nil"/>
            </w:tcBorders>
          </w:tcPr>
          <w:p w14:paraId="1B2CD609" w14:textId="77777777" w:rsidR="00CE7C6B" w:rsidRDefault="00CE7C6B">
            <w:pPr>
              <w:keepNext/>
              <w:keepLines/>
              <w:spacing w:after="0"/>
              <w:rPr>
                <w:rFonts w:ascii="Arial" w:hAnsi="Arial"/>
                <w:sz w:val="18"/>
              </w:rPr>
            </w:pPr>
            <w:r>
              <w:rPr>
                <w:rFonts w:ascii="Arial" w:hAnsi="Arial"/>
                <w:sz w:val="18"/>
              </w:rPr>
              <w:t>octet v+1</w:t>
            </w:r>
          </w:p>
          <w:p w14:paraId="221BDE27" w14:textId="77777777" w:rsidR="00CE7C6B" w:rsidRDefault="00CE7C6B">
            <w:pPr>
              <w:keepNext/>
              <w:keepLines/>
              <w:spacing w:after="0"/>
              <w:rPr>
                <w:rFonts w:ascii="Arial" w:hAnsi="Arial"/>
                <w:sz w:val="18"/>
              </w:rPr>
            </w:pPr>
          </w:p>
          <w:p w14:paraId="22265191" w14:textId="77777777" w:rsidR="00CE7C6B" w:rsidRDefault="00CE7C6B">
            <w:pPr>
              <w:keepNext/>
              <w:keepLines/>
              <w:spacing w:after="0"/>
              <w:rPr>
                <w:rFonts w:ascii="Arial" w:hAnsi="Arial"/>
                <w:sz w:val="18"/>
              </w:rPr>
            </w:pPr>
            <w:r>
              <w:rPr>
                <w:rFonts w:ascii="Arial" w:hAnsi="Arial"/>
                <w:sz w:val="18"/>
              </w:rPr>
              <w:t>octet w</w:t>
            </w:r>
          </w:p>
        </w:tc>
      </w:tr>
      <w:tr w:rsidR="00CE7C6B"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Default="00CE7C6B">
            <w:pPr>
              <w:keepNext/>
              <w:keepLines/>
              <w:spacing w:after="0"/>
              <w:jc w:val="center"/>
              <w:rPr>
                <w:rFonts w:ascii="Arial" w:hAnsi="Arial"/>
                <w:sz w:val="18"/>
              </w:rPr>
            </w:pPr>
          </w:p>
          <w:p w14:paraId="7BB19233" w14:textId="77777777" w:rsidR="00CE7C6B" w:rsidRDefault="00CE7C6B">
            <w:pPr>
              <w:keepNext/>
              <w:keepLines/>
              <w:spacing w:after="0"/>
              <w:jc w:val="center"/>
              <w:rPr>
                <w:rFonts w:ascii="Arial" w:hAnsi="Arial"/>
                <w:sz w:val="18"/>
              </w:rPr>
            </w:pPr>
            <w:r>
              <w:rPr>
                <w:rFonts w:ascii="Arial" w:hAnsi="Arial"/>
                <w:sz w:val="18"/>
              </w:rPr>
              <w:t>PC5 QoS flow description n</w:t>
            </w:r>
          </w:p>
        </w:tc>
        <w:tc>
          <w:tcPr>
            <w:tcW w:w="1560" w:type="dxa"/>
            <w:tcBorders>
              <w:top w:val="nil"/>
              <w:left w:val="nil"/>
              <w:bottom w:val="nil"/>
              <w:right w:val="nil"/>
            </w:tcBorders>
          </w:tcPr>
          <w:p w14:paraId="66429C98" w14:textId="77777777" w:rsidR="00CE7C6B" w:rsidRDefault="00CE7C6B">
            <w:pPr>
              <w:keepNext/>
              <w:keepLines/>
              <w:spacing w:after="0"/>
              <w:rPr>
                <w:rFonts w:ascii="Arial" w:hAnsi="Arial"/>
                <w:sz w:val="18"/>
              </w:rPr>
            </w:pPr>
            <w:r>
              <w:rPr>
                <w:rFonts w:ascii="Arial" w:hAnsi="Arial"/>
                <w:sz w:val="18"/>
              </w:rPr>
              <w:t>octet w+1</w:t>
            </w:r>
          </w:p>
          <w:p w14:paraId="247E6CFB" w14:textId="77777777" w:rsidR="00CE7C6B" w:rsidRDefault="00CE7C6B">
            <w:pPr>
              <w:keepNext/>
              <w:keepLines/>
              <w:spacing w:after="0"/>
              <w:rPr>
                <w:rFonts w:ascii="Arial" w:hAnsi="Arial"/>
                <w:sz w:val="18"/>
              </w:rPr>
            </w:pPr>
          </w:p>
          <w:p w14:paraId="21279308" w14:textId="77777777" w:rsidR="00CE7C6B" w:rsidRDefault="00CE7C6B">
            <w:pPr>
              <w:keepNext/>
              <w:keepLines/>
              <w:spacing w:after="0"/>
              <w:rPr>
                <w:rFonts w:ascii="Arial" w:hAnsi="Arial"/>
                <w:sz w:val="18"/>
              </w:rPr>
            </w:pPr>
            <w:r>
              <w:rPr>
                <w:rFonts w:ascii="Arial" w:hAnsi="Arial"/>
                <w:sz w:val="18"/>
              </w:rPr>
              <w:t>octet x</w:t>
            </w:r>
          </w:p>
        </w:tc>
      </w:tr>
    </w:tbl>
    <w:p w14:paraId="6D32EB45" w14:textId="77777777" w:rsidR="00CE7C6B" w:rsidRPr="0037175B" w:rsidRDefault="00CE7C6B" w:rsidP="0037175B">
      <w:pPr>
        <w:pStyle w:val="TF"/>
      </w:pPr>
      <w:r>
        <w:t>Figure </w:t>
      </w:r>
      <w:r w:rsidR="00AF026B">
        <w:t>11.</w:t>
      </w:r>
      <w:r>
        <w:t>3.5.1: PC5 QoS flow descriptions information element</w:t>
      </w:r>
    </w:p>
    <w:p w14:paraId="5578A423" w14:textId="77777777" w:rsidR="00CE7C6B" w:rsidRDefault="00CE7C6B" w:rsidP="00CE7C6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14:paraId="21733521" w14:textId="77777777" w:rsidTr="00CE7C6B">
        <w:trPr>
          <w:cantSplit/>
          <w:jc w:val="center"/>
        </w:trPr>
        <w:tc>
          <w:tcPr>
            <w:tcW w:w="709" w:type="dxa"/>
            <w:tcBorders>
              <w:top w:val="nil"/>
              <w:left w:val="nil"/>
              <w:bottom w:val="nil"/>
              <w:right w:val="nil"/>
            </w:tcBorders>
            <w:hideMark/>
          </w:tcPr>
          <w:p w14:paraId="103DA61D" w14:textId="77777777" w:rsidR="00CE7C6B" w:rsidRDefault="00CE7C6B">
            <w:pPr>
              <w:keepNext/>
              <w:keepLines/>
              <w:spacing w:after="0"/>
              <w:jc w:val="center"/>
              <w:rPr>
                <w:rFonts w:ascii="Arial" w:hAnsi="Arial"/>
                <w:sz w:val="18"/>
              </w:rPr>
            </w:pPr>
            <w:r>
              <w:rPr>
                <w:rFonts w:ascii="Arial" w:hAnsi="Arial"/>
                <w:sz w:val="18"/>
              </w:rPr>
              <w:t>8</w:t>
            </w:r>
          </w:p>
        </w:tc>
        <w:tc>
          <w:tcPr>
            <w:tcW w:w="781" w:type="dxa"/>
            <w:gridSpan w:val="2"/>
            <w:tcBorders>
              <w:top w:val="nil"/>
              <w:left w:val="nil"/>
              <w:bottom w:val="nil"/>
              <w:right w:val="nil"/>
            </w:tcBorders>
            <w:hideMark/>
          </w:tcPr>
          <w:p w14:paraId="281A6062" w14:textId="77777777" w:rsidR="00CE7C6B" w:rsidRDefault="00CE7C6B">
            <w:pPr>
              <w:keepNext/>
              <w:keepLines/>
              <w:spacing w:after="0"/>
              <w:jc w:val="center"/>
              <w:rPr>
                <w:rFonts w:ascii="Arial" w:hAnsi="Arial"/>
                <w:sz w:val="18"/>
              </w:rPr>
            </w:pPr>
            <w:r>
              <w:rPr>
                <w:rFonts w:ascii="Arial" w:hAnsi="Arial"/>
                <w:sz w:val="18"/>
              </w:rPr>
              <w:t>7</w:t>
            </w:r>
          </w:p>
        </w:tc>
        <w:tc>
          <w:tcPr>
            <w:tcW w:w="780" w:type="dxa"/>
            <w:gridSpan w:val="2"/>
            <w:tcBorders>
              <w:top w:val="nil"/>
              <w:left w:val="nil"/>
              <w:bottom w:val="nil"/>
              <w:right w:val="nil"/>
            </w:tcBorders>
            <w:hideMark/>
          </w:tcPr>
          <w:p w14:paraId="16F04BC6" w14:textId="77777777" w:rsidR="00CE7C6B" w:rsidRDefault="00CE7C6B">
            <w:pPr>
              <w:keepNext/>
              <w:keepLines/>
              <w:spacing w:after="0"/>
              <w:jc w:val="center"/>
              <w:rPr>
                <w:rFonts w:ascii="Arial" w:hAnsi="Arial"/>
                <w:sz w:val="18"/>
              </w:rPr>
            </w:pPr>
            <w:r>
              <w:rPr>
                <w:rFonts w:ascii="Arial" w:hAnsi="Arial"/>
                <w:sz w:val="18"/>
              </w:rPr>
              <w:t>6</w:t>
            </w:r>
          </w:p>
        </w:tc>
        <w:tc>
          <w:tcPr>
            <w:tcW w:w="779" w:type="dxa"/>
            <w:gridSpan w:val="2"/>
            <w:tcBorders>
              <w:top w:val="nil"/>
              <w:left w:val="nil"/>
              <w:bottom w:val="nil"/>
              <w:right w:val="nil"/>
            </w:tcBorders>
            <w:hideMark/>
          </w:tcPr>
          <w:p w14:paraId="1B9798F0" w14:textId="77777777" w:rsidR="00CE7C6B" w:rsidRDefault="00CE7C6B">
            <w:pPr>
              <w:keepNext/>
              <w:keepLines/>
              <w:spacing w:after="0"/>
              <w:jc w:val="center"/>
              <w:rPr>
                <w:rFonts w:ascii="Arial" w:hAnsi="Arial"/>
                <w:sz w:val="18"/>
              </w:rPr>
            </w:pPr>
            <w:r>
              <w:rPr>
                <w:rFonts w:ascii="Arial" w:hAnsi="Arial"/>
                <w:sz w:val="18"/>
              </w:rPr>
              <w:t>5</w:t>
            </w:r>
          </w:p>
        </w:tc>
        <w:tc>
          <w:tcPr>
            <w:tcW w:w="708" w:type="dxa"/>
            <w:gridSpan w:val="2"/>
            <w:tcBorders>
              <w:top w:val="nil"/>
              <w:left w:val="nil"/>
              <w:bottom w:val="nil"/>
              <w:right w:val="nil"/>
            </w:tcBorders>
            <w:hideMark/>
          </w:tcPr>
          <w:p w14:paraId="21D2F6E5"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35568283" w14:textId="77777777" w:rsidR="00CE7C6B" w:rsidRDefault="00CE7C6B">
            <w:pPr>
              <w:keepNext/>
              <w:keepLines/>
              <w:spacing w:after="0"/>
              <w:jc w:val="center"/>
              <w:rPr>
                <w:rFonts w:ascii="Arial" w:hAnsi="Arial"/>
                <w:sz w:val="18"/>
              </w:rPr>
            </w:pPr>
            <w:r>
              <w:rPr>
                <w:rFonts w:ascii="Arial" w:hAnsi="Arial"/>
                <w:sz w:val="18"/>
              </w:rPr>
              <w:t>3</w:t>
            </w:r>
          </w:p>
        </w:tc>
        <w:tc>
          <w:tcPr>
            <w:tcW w:w="781" w:type="dxa"/>
            <w:gridSpan w:val="2"/>
            <w:tcBorders>
              <w:top w:val="nil"/>
              <w:left w:val="nil"/>
              <w:bottom w:val="nil"/>
              <w:right w:val="nil"/>
            </w:tcBorders>
            <w:hideMark/>
          </w:tcPr>
          <w:p w14:paraId="52D9B4D4" w14:textId="77777777" w:rsidR="00CE7C6B" w:rsidRDefault="00CE7C6B">
            <w:pPr>
              <w:keepNext/>
              <w:keepLines/>
              <w:spacing w:after="0"/>
              <w:jc w:val="center"/>
              <w:rPr>
                <w:rFonts w:ascii="Arial" w:hAnsi="Arial"/>
                <w:sz w:val="18"/>
              </w:rPr>
            </w:pPr>
            <w:r>
              <w:rPr>
                <w:rFonts w:ascii="Arial" w:hAnsi="Arial"/>
                <w:sz w:val="18"/>
              </w:rPr>
              <w:t>2</w:t>
            </w:r>
          </w:p>
        </w:tc>
        <w:tc>
          <w:tcPr>
            <w:tcW w:w="710" w:type="dxa"/>
            <w:tcBorders>
              <w:top w:val="nil"/>
              <w:left w:val="nil"/>
              <w:bottom w:val="nil"/>
              <w:right w:val="nil"/>
            </w:tcBorders>
            <w:hideMark/>
          </w:tcPr>
          <w:p w14:paraId="04FB0FAC" w14:textId="77777777" w:rsidR="00CE7C6B" w:rsidRDefault="00CE7C6B">
            <w:pPr>
              <w:keepNext/>
              <w:keepLines/>
              <w:spacing w:after="0"/>
              <w:jc w:val="center"/>
              <w:rPr>
                <w:rFonts w:ascii="Arial" w:hAnsi="Arial"/>
                <w:sz w:val="18"/>
              </w:rPr>
            </w:pPr>
            <w:r>
              <w:rPr>
                <w:rFonts w:ascii="Arial" w:hAnsi="Arial"/>
                <w:sz w:val="18"/>
              </w:rPr>
              <w:t>1</w:t>
            </w:r>
          </w:p>
        </w:tc>
        <w:tc>
          <w:tcPr>
            <w:tcW w:w="1560" w:type="dxa"/>
            <w:tcBorders>
              <w:top w:val="nil"/>
              <w:left w:val="nil"/>
              <w:bottom w:val="nil"/>
              <w:right w:val="nil"/>
            </w:tcBorders>
          </w:tcPr>
          <w:p w14:paraId="2E94E71E" w14:textId="77777777" w:rsidR="00CE7C6B" w:rsidRDefault="00CE7C6B">
            <w:pPr>
              <w:keepNext/>
              <w:keepLines/>
              <w:spacing w:after="0"/>
              <w:rPr>
                <w:rFonts w:ascii="Arial" w:hAnsi="Arial"/>
                <w:sz w:val="18"/>
              </w:rPr>
            </w:pPr>
          </w:p>
        </w:tc>
      </w:tr>
      <w:tr w:rsidR="00CE7C6B"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Default="00CE7C6B">
            <w:pPr>
              <w:keepNext/>
              <w:keepLines/>
              <w:spacing w:after="0"/>
              <w:jc w:val="center"/>
              <w:rPr>
                <w:rFonts w:ascii="Arial" w:hAnsi="Arial"/>
                <w:sz w:val="18"/>
              </w:rPr>
            </w:pPr>
            <w:r>
              <w:rPr>
                <w:rFonts w:ascii="Arial" w:hAnsi="Arial"/>
                <w:sz w:val="18"/>
              </w:rPr>
              <w:t>0</w:t>
            </w:r>
          </w:p>
          <w:p w14:paraId="6DB79C96" w14:textId="77777777" w:rsidR="00CE7C6B" w:rsidRDefault="00CE7C6B">
            <w:pPr>
              <w:keepNext/>
              <w:keepLines/>
              <w:spacing w:after="0"/>
              <w:jc w:val="center"/>
              <w:rPr>
                <w:rFonts w:ascii="Arial" w:hAnsi="Arial"/>
                <w:sz w:val="18"/>
              </w:rPr>
            </w:pPr>
            <w:r>
              <w:rPr>
                <w:rFonts w:ascii="Arial" w:hAnsi="Arial"/>
                <w:sz w:val="18"/>
              </w:rPr>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Default="00CE7C6B">
            <w:pPr>
              <w:keepNext/>
              <w:keepLines/>
              <w:spacing w:after="0"/>
              <w:jc w:val="center"/>
              <w:rPr>
                <w:rFonts w:ascii="Arial" w:hAnsi="Arial"/>
                <w:sz w:val="18"/>
              </w:rPr>
            </w:pPr>
            <w:r>
              <w:rPr>
                <w:rFonts w:ascii="Arial" w:hAnsi="Arial"/>
                <w:sz w:val="18"/>
              </w:rPr>
              <w:t>0</w:t>
            </w:r>
          </w:p>
          <w:p w14:paraId="514B9A1E" w14:textId="77777777" w:rsidR="00CE7C6B" w:rsidRDefault="00CE7C6B">
            <w:pPr>
              <w:keepNext/>
              <w:keepLines/>
              <w:spacing w:after="0"/>
              <w:jc w:val="center"/>
              <w:rPr>
                <w:rFonts w:ascii="Arial" w:hAnsi="Arial"/>
                <w:sz w:val="18"/>
              </w:rPr>
            </w:pPr>
            <w:r>
              <w:rPr>
                <w:rFonts w:ascii="Arial" w:hAnsi="Arial"/>
                <w:sz w:val="18"/>
              </w:rPr>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Default="00CE7C6B">
            <w:pPr>
              <w:keepNext/>
              <w:keepLines/>
              <w:spacing w:after="0"/>
              <w:jc w:val="center"/>
              <w:rPr>
                <w:rFonts w:ascii="Arial" w:hAnsi="Arial"/>
                <w:sz w:val="18"/>
              </w:rPr>
            </w:pPr>
            <w:r>
              <w:rPr>
                <w:rFonts w:ascii="Arial" w:hAnsi="Arial"/>
                <w:sz w:val="18"/>
              </w:rPr>
              <w:t>PQFI</w:t>
            </w:r>
          </w:p>
        </w:tc>
        <w:tc>
          <w:tcPr>
            <w:tcW w:w="1560" w:type="dxa"/>
            <w:tcBorders>
              <w:top w:val="nil"/>
              <w:left w:val="nil"/>
              <w:bottom w:val="nil"/>
              <w:right w:val="nil"/>
            </w:tcBorders>
            <w:hideMark/>
          </w:tcPr>
          <w:p w14:paraId="11C7417A" w14:textId="77777777" w:rsidR="00CE7C6B" w:rsidRDefault="00CE7C6B">
            <w:pPr>
              <w:keepNext/>
              <w:keepLines/>
              <w:spacing w:after="0"/>
              <w:rPr>
                <w:rFonts w:ascii="Arial" w:hAnsi="Arial"/>
                <w:sz w:val="18"/>
              </w:rPr>
            </w:pPr>
            <w:r>
              <w:rPr>
                <w:rFonts w:ascii="Arial" w:hAnsi="Arial"/>
                <w:sz w:val="18"/>
              </w:rPr>
              <w:t>octet 4</w:t>
            </w:r>
          </w:p>
        </w:tc>
      </w:tr>
      <w:tr w:rsidR="00CE7C6B"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Default="00CE7C6B">
            <w:pPr>
              <w:keepNext/>
              <w:keepLines/>
              <w:spacing w:after="0"/>
              <w:jc w:val="center"/>
              <w:rPr>
                <w:rFonts w:ascii="Arial" w:hAnsi="Arial"/>
                <w:sz w:val="18"/>
              </w:rPr>
            </w:pPr>
            <w:r>
              <w:rPr>
                <w:rFonts w:ascii="Arial" w:hAnsi="Arial"/>
                <w:sz w:val="18"/>
              </w:rPr>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Default="00CE7C6B">
            <w:pPr>
              <w:keepNext/>
              <w:keepLines/>
              <w:spacing w:after="0"/>
              <w:jc w:val="center"/>
              <w:rPr>
                <w:rFonts w:ascii="Arial" w:hAnsi="Arial"/>
                <w:sz w:val="18"/>
              </w:rPr>
            </w:pPr>
            <w:r>
              <w:rPr>
                <w:rFonts w:ascii="Arial" w:hAnsi="Arial"/>
                <w:sz w:val="18"/>
              </w:rPr>
              <w:t>0</w:t>
            </w:r>
          </w:p>
          <w:p w14:paraId="70666E4F" w14:textId="77777777" w:rsidR="00CE7C6B" w:rsidRDefault="00CE7C6B">
            <w:pPr>
              <w:keepNext/>
              <w:keepLines/>
              <w:spacing w:after="0"/>
              <w:jc w:val="center"/>
              <w:rPr>
                <w:rFonts w:ascii="Arial" w:hAnsi="Arial"/>
                <w:sz w:val="18"/>
              </w:rPr>
            </w:pPr>
            <w:r>
              <w:rPr>
                <w:rFonts w:ascii="Arial" w:hAnsi="Arial"/>
                <w:sz w:val="18"/>
              </w:rPr>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Default="00CE7C6B">
            <w:pPr>
              <w:keepNext/>
              <w:keepLines/>
              <w:spacing w:after="0"/>
              <w:jc w:val="center"/>
              <w:rPr>
                <w:rFonts w:ascii="Arial" w:hAnsi="Arial"/>
                <w:sz w:val="18"/>
              </w:rPr>
            </w:pPr>
            <w:r>
              <w:rPr>
                <w:rFonts w:ascii="Arial" w:hAnsi="Arial"/>
                <w:sz w:val="18"/>
              </w:rPr>
              <w:t>0</w:t>
            </w:r>
          </w:p>
          <w:p w14:paraId="152E2526" w14:textId="77777777" w:rsidR="00CE7C6B" w:rsidRDefault="00CE7C6B">
            <w:pPr>
              <w:keepNext/>
              <w:keepLines/>
              <w:spacing w:after="0"/>
              <w:jc w:val="center"/>
              <w:rPr>
                <w:rFonts w:ascii="Arial" w:hAnsi="Arial"/>
                <w:sz w:val="18"/>
              </w:rPr>
            </w:pPr>
            <w:r>
              <w:rPr>
                <w:rFonts w:ascii="Arial" w:hAnsi="Arial"/>
                <w:sz w:val="18"/>
              </w:rPr>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Default="00CE7C6B">
            <w:pPr>
              <w:keepNext/>
              <w:keepLines/>
              <w:spacing w:after="0"/>
              <w:jc w:val="center"/>
              <w:rPr>
                <w:rFonts w:ascii="Arial" w:hAnsi="Arial"/>
                <w:sz w:val="18"/>
              </w:rPr>
            </w:pPr>
            <w:r>
              <w:rPr>
                <w:rFonts w:ascii="Arial" w:hAnsi="Arial"/>
                <w:sz w:val="18"/>
              </w:rPr>
              <w:t>0</w:t>
            </w:r>
          </w:p>
          <w:p w14:paraId="7895823B" w14:textId="77777777" w:rsidR="00CE7C6B" w:rsidRDefault="00CE7C6B">
            <w:pPr>
              <w:keepNext/>
              <w:keepLines/>
              <w:spacing w:after="0"/>
              <w:jc w:val="center"/>
              <w:rPr>
                <w:rFonts w:ascii="Arial" w:hAnsi="Arial"/>
                <w:sz w:val="18"/>
              </w:rPr>
            </w:pPr>
            <w:r>
              <w:rPr>
                <w:rFonts w:ascii="Arial" w:hAnsi="Arial"/>
                <w:sz w:val="18"/>
              </w:rPr>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Default="00CE7C6B">
            <w:pPr>
              <w:keepNext/>
              <w:keepLines/>
              <w:spacing w:after="0"/>
              <w:jc w:val="center"/>
              <w:rPr>
                <w:rFonts w:ascii="Arial" w:hAnsi="Arial"/>
                <w:sz w:val="18"/>
              </w:rPr>
            </w:pPr>
            <w:r>
              <w:rPr>
                <w:rFonts w:ascii="Arial" w:hAnsi="Arial"/>
                <w:sz w:val="18"/>
              </w:rPr>
              <w:t>0</w:t>
            </w:r>
          </w:p>
          <w:p w14:paraId="3C304DD4" w14:textId="77777777" w:rsidR="00CE7C6B" w:rsidRDefault="00CE7C6B">
            <w:pPr>
              <w:keepNext/>
              <w:keepLines/>
              <w:spacing w:after="0"/>
              <w:jc w:val="center"/>
              <w:rPr>
                <w:rFonts w:ascii="Arial" w:hAnsi="Arial"/>
                <w:sz w:val="18"/>
              </w:rPr>
            </w:pPr>
            <w:r>
              <w:rPr>
                <w:rFonts w:ascii="Arial" w:hAnsi="Arial"/>
                <w:sz w:val="18"/>
              </w:rPr>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2426887F" w14:textId="77777777" w:rsidR="00CE7C6B" w:rsidRDefault="00CE7C6B">
            <w:pPr>
              <w:keepNext/>
              <w:keepLines/>
              <w:spacing w:after="0"/>
              <w:jc w:val="center"/>
              <w:rPr>
                <w:rFonts w:ascii="Arial" w:hAnsi="Arial"/>
                <w:sz w:val="18"/>
              </w:rPr>
            </w:pPr>
            <w:r>
              <w:rPr>
                <w:rFonts w:ascii="Arial" w:hAnsi="Arial"/>
                <w:sz w:val="18"/>
              </w:rPr>
              <w:t>0</w:t>
            </w:r>
          </w:p>
          <w:p w14:paraId="754F38BD" w14:textId="77777777" w:rsidR="00CE7C6B" w:rsidRDefault="00CE7C6B">
            <w:pPr>
              <w:keepNext/>
              <w:keepLines/>
              <w:spacing w:after="0"/>
              <w:jc w:val="center"/>
              <w:rPr>
                <w:rFonts w:ascii="Arial" w:hAnsi="Arial"/>
                <w:sz w:val="18"/>
              </w:rPr>
            </w:pPr>
            <w:r>
              <w:rPr>
                <w:rFonts w:ascii="Arial" w:hAnsi="Arial"/>
                <w:sz w:val="18"/>
              </w:rPr>
              <w:t>Spare</w:t>
            </w:r>
          </w:p>
        </w:tc>
        <w:tc>
          <w:tcPr>
            <w:tcW w:w="1560" w:type="dxa"/>
            <w:tcBorders>
              <w:top w:val="nil"/>
              <w:left w:val="nil"/>
              <w:bottom w:val="nil"/>
              <w:right w:val="nil"/>
            </w:tcBorders>
            <w:hideMark/>
          </w:tcPr>
          <w:p w14:paraId="7B40AB3C" w14:textId="77777777" w:rsidR="00CE7C6B" w:rsidRDefault="00CE7C6B">
            <w:pPr>
              <w:keepNext/>
              <w:keepLines/>
              <w:spacing w:after="0"/>
              <w:rPr>
                <w:rFonts w:ascii="Arial" w:hAnsi="Arial"/>
                <w:sz w:val="18"/>
              </w:rPr>
            </w:pPr>
            <w:r>
              <w:rPr>
                <w:rFonts w:ascii="Arial" w:hAnsi="Arial"/>
                <w:sz w:val="18"/>
              </w:rPr>
              <w:t>octet 5</w:t>
            </w:r>
          </w:p>
        </w:tc>
      </w:tr>
      <w:tr w:rsidR="00CE7C6B"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Default="00CE7C6B">
            <w:pPr>
              <w:keepNext/>
              <w:keepLines/>
              <w:spacing w:after="0"/>
              <w:jc w:val="center"/>
              <w:rPr>
                <w:rFonts w:ascii="Arial" w:hAnsi="Arial"/>
                <w:sz w:val="18"/>
              </w:rPr>
            </w:pPr>
            <w:r>
              <w:rPr>
                <w:rFonts w:ascii="Arial" w:hAnsi="Arial"/>
                <w:sz w:val="18"/>
              </w:rPr>
              <w:t>0</w:t>
            </w:r>
          </w:p>
          <w:p w14:paraId="0494AAE1" w14:textId="77777777" w:rsidR="00CE7C6B" w:rsidRDefault="00CE7C6B">
            <w:pPr>
              <w:keepNext/>
              <w:keepLines/>
              <w:spacing w:after="0"/>
              <w:jc w:val="center"/>
              <w:rPr>
                <w:rFonts w:ascii="Arial" w:hAnsi="Arial"/>
                <w:sz w:val="18"/>
              </w:rPr>
            </w:pPr>
            <w:r>
              <w:rPr>
                <w:rFonts w:ascii="Arial" w:hAnsi="Arial"/>
                <w:sz w:val="18"/>
              </w:rPr>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Default="00CE7C6B">
            <w:pPr>
              <w:keepNext/>
              <w:keepLines/>
              <w:spacing w:after="0"/>
              <w:jc w:val="center"/>
              <w:rPr>
                <w:rFonts w:ascii="Arial" w:hAnsi="Arial"/>
                <w:sz w:val="18"/>
              </w:rPr>
            </w:pPr>
            <w:r>
              <w:rPr>
                <w:rFonts w:ascii="Arial" w:hAnsi="Arial"/>
                <w:sz w:val="18"/>
              </w:rPr>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Default="00CE7C6B">
            <w:pPr>
              <w:keepNext/>
              <w:keepLines/>
              <w:spacing w:after="0"/>
              <w:jc w:val="center"/>
              <w:rPr>
                <w:rFonts w:ascii="Arial" w:hAnsi="Arial"/>
                <w:sz w:val="18"/>
              </w:rPr>
            </w:pPr>
            <w:r>
              <w:rPr>
                <w:rFonts w:ascii="Arial" w:hAnsi="Arial"/>
                <w:sz w:val="18"/>
              </w:rPr>
              <w:t>Number of parameters</w:t>
            </w:r>
          </w:p>
        </w:tc>
        <w:tc>
          <w:tcPr>
            <w:tcW w:w="1560" w:type="dxa"/>
            <w:tcBorders>
              <w:top w:val="nil"/>
              <w:left w:val="nil"/>
              <w:bottom w:val="nil"/>
              <w:right w:val="nil"/>
            </w:tcBorders>
            <w:hideMark/>
          </w:tcPr>
          <w:p w14:paraId="121D302D" w14:textId="77777777" w:rsidR="00CE7C6B" w:rsidRDefault="00CE7C6B">
            <w:pPr>
              <w:keepNext/>
              <w:keepLines/>
              <w:spacing w:after="0"/>
              <w:rPr>
                <w:rFonts w:ascii="Arial" w:hAnsi="Arial"/>
                <w:sz w:val="18"/>
              </w:rPr>
            </w:pPr>
            <w:r>
              <w:rPr>
                <w:rFonts w:ascii="Arial" w:hAnsi="Arial"/>
                <w:sz w:val="18"/>
              </w:rPr>
              <w:t>octet 6</w:t>
            </w:r>
          </w:p>
        </w:tc>
      </w:tr>
      <w:tr w:rsidR="00CE7C6B"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Default="00CE7C6B">
            <w:pPr>
              <w:keepNext/>
              <w:keepLines/>
              <w:spacing w:after="0"/>
              <w:jc w:val="center"/>
              <w:rPr>
                <w:rFonts w:ascii="Arial" w:hAnsi="Arial"/>
                <w:sz w:val="18"/>
              </w:rPr>
            </w:pPr>
          </w:p>
          <w:p w14:paraId="6DD3660A" w14:textId="77777777" w:rsidR="00CE7C6B" w:rsidRDefault="00CE7C6B">
            <w:pPr>
              <w:keepNext/>
              <w:keepLines/>
              <w:spacing w:after="0"/>
              <w:jc w:val="center"/>
              <w:rPr>
                <w:rFonts w:ascii="Arial" w:hAnsi="Arial"/>
                <w:sz w:val="18"/>
              </w:rPr>
            </w:pPr>
            <w:r>
              <w:rPr>
                <w:rFonts w:ascii="Arial" w:hAnsi="Arial"/>
                <w:sz w:val="18"/>
                <w:lang w:eastAsia="ko-KR"/>
              </w:rPr>
              <w:t>Associated ProSe application identifiers</w:t>
            </w:r>
          </w:p>
        </w:tc>
        <w:tc>
          <w:tcPr>
            <w:tcW w:w="1560" w:type="dxa"/>
            <w:tcBorders>
              <w:top w:val="nil"/>
              <w:left w:val="nil"/>
              <w:bottom w:val="nil"/>
              <w:right w:val="nil"/>
            </w:tcBorders>
          </w:tcPr>
          <w:p w14:paraId="61FE763B" w14:textId="77777777" w:rsidR="00CE7C6B" w:rsidRDefault="00CE7C6B">
            <w:pPr>
              <w:keepNext/>
              <w:keepLines/>
              <w:spacing w:after="0"/>
              <w:rPr>
                <w:rFonts w:ascii="Arial" w:hAnsi="Arial"/>
                <w:sz w:val="18"/>
                <w:lang w:eastAsia="ko-KR"/>
              </w:rPr>
            </w:pPr>
            <w:r>
              <w:rPr>
                <w:rFonts w:ascii="Arial" w:hAnsi="Arial"/>
                <w:sz w:val="18"/>
                <w:lang w:eastAsia="ko-KR"/>
              </w:rPr>
              <w:t>octet 7*</w:t>
            </w:r>
          </w:p>
          <w:p w14:paraId="7A0AA526" w14:textId="77777777" w:rsidR="00CE7C6B" w:rsidRDefault="00CE7C6B">
            <w:pPr>
              <w:keepNext/>
              <w:keepLines/>
              <w:spacing w:after="0"/>
              <w:rPr>
                <w:rFonts w:ascii="Arial" w:hAnsi="Arial"/>
                <w:sz w:val="18"/>
                <w:lang w:eastAsia="ko-KR"/>
              </w:rPr>
            </w:pPr>
          </w:p>
          <w:p w14:paraId="056E9C58" w14:textId="77777777" w:rsidR="00CE7C6B" w:rsidRDefault="00CE7C6B">
            <w:pPr>
              <w:keepNext/>
              <w:keepLines/>
              <w:spacing w:after="0"/>
              <w:rPr>
                <w:rFonts w:ascii="Arial" w:hAnsi="Arial"/>
                <w:sz w:val="18"/>
              </w:rPr>
            </w:pPr>
            <w:r>
              <w:rPr>
                <w:rFonts w:ascii="Arial" w:hAnsi="Arial"/>
                <w:sz w:val="18"/>
                <w:lang w:eastAsia="ko-KR"/>
              </w:rPr>
              <w:t>octet k*</w:t>
            </w:r>
          </w:p>
        </w:tc>
      </w:tr>
      <w:tr w:rsidR="00CE7C6B"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Default="00CE7C6B">
            <w:pPr>
              <w:keepNext/>
              <w:keepLines/>
              <w:spacing w:after="0"/>
              <w:jc w:val="center"/>
              <w:rPr>
                <w:rFonts w:ascii="Arial" w:hAnsi="Arial"/>
                <w:sz w:val="18"/>
              </w:rPr>
            </w:pPr>
          </w:p>
          <w:p w14:paraId="0A5AEC87" w14:textId="77777777" w:rsidR="00CE7C6B" w:rsidRDefault="00CE7C6B">
            <w:pPr>
              <w:keepNext/>
              <w:keepLines/>
              <w:spacing w:after="0"/>
              <w:jc w:val="center"/>
              <w:rPr>
                <w:rFonts w:ascii="Arial" w:hAnsi="Arial"/>
                <w:sz w:val="18"/>
              </w:rPr>
            </w:pPr>
            <w:r>
              <w:rPr>
                <w:rFonts w:ascii="Arial" w:hAnsi="Arial"/>
                <w:sz w:val="18"/>
              </w:rPr>
              <w:t>Parameters list</w:t>
            </w:r>
          </w:p>
        </w:tc>
        <w:tc>
          <w:tcPr>
            <w:tcW w:w="1560" w:type="dxa"/>
            <w:tcBorders>
              <w:top w:val="nil"/>
              <w:left w:val="nil"/>
              <w:bottom w:val="nil"/>
              <w:right w:val="nil"/>
            </w:tcBorders>
          </w:tcPr>
          <w:p w14:paraId="5D30B1A3" w14:textId="77777777" w:rsidR="00CE7C6B" w:rsidRDefault="00CE7C6B">
            <w:pPr>
              <w:keepNext/>
              <w:keepLines/>
              <w:spacing w:after="0"/>
              <w:rPr>
                <w:rFonts w:ascii="Arial" w:hAnsi="Arial"/>
                <w:sz w:val="18"/>
              </w:rPr>
            </w:pPr>
            <w:r>
              <w:rPr>
                <w:rFonts w:ascii="Arial" w:hAnsi="Arial"/>
                <w:sz w:val="18"/>
              </w:rPr>
              <w:t>octet k+1*</w:t>
            </w:r>
          </w:p>
          <w:p w14:paraId="301B95B4" w14:textId="77777777" w:rsidR="00CE7C6B" w:rsidRDefault="00CE7C6B">
            <w:pPr>
              <w:keepNext/>
              <w:keepLines/>
              <w:spacing w:after="0"/>
              <w:rPr>
                <w:rFonts w:ascii="Arial" w:hAnsi="Arial"/>
                <w:sz w:val="18"/>
              </w:rPr>
            </w:pPr>
          </w:p>
          <w:p w14:paraId="2D4AEBEA" w14:textId="77777777" w:rsidR="00CE7C6B" w:rsidRDefault="00CE7C6B">
            <w:pPr>
              <w:keepNext/>
              <w:keepLines/>
              <w:spacing w:after="0"/>
              <w:rPr>
                <w:rFonts w:ascii="Arial" w:hAnsi="Arial"/>
                <w:sz w:val="18"/>
              </w:rPr>
            </w:pPr>
            <w:r>
              <w:rPr>
                <w:rFonts w:ascii="Arial" w:hAnsi="Arial"/>
                <w:sz w:val="18"/>
              </w:rPr>
              <w:t>octet u*</w:t>
            </w:r>
          </w:p>
        </w:tc>
      </w:tr>
    </w:tbl>
    <w:p w14:paraId="4A7AF456" w14:textId="77777777" w:rsidR="00CE7C6B" w:rsidRPr="0037175B" w:rsidRDefault="00CE7C6B" w:rsidP="0037175B">
      <w:pPr>
        <w:pStyle w:val="TF"/>
      </w:pPr>
      <w:r>
        <w:t>Figure </w:t>
      </w:r>
      <w:r w:rsidR="00AF026B">
        <w:t>11.</w:t>
      </w:r>
      <w:r>
        <w:t xml:space="preserve">3.5.2: PC5 QoS flow description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14:paraId="4571939C" w14:textId="77777777" w:rsidTr="00CE7C6B">
        <w:trPr>
          <w:cantSplit/>
          <w:jc w:val="center"/>
        </w:trPr>
        <w:tc>
          <w:tcPr>
            <w:tcW w:w="709" w:type="dxa"/>
            <w:tcBorders>
              <w:top w:val="nil"/>
              <w:left w:val="nil"/>
              <w:bottom w:val="nil"/>
              <w:right w:val="nil"/>
            </w:tcBorders>
            <w:hideMark/>
          </w:tcPr>
          <w:p w14:paraId="69FC523E" w14:textId="77777777" w:rsidR="00CE7C6B" w:rsidRDefault="00CE7C6B">
            <w:pPr>
              <w:keepNext/>
              <w:keepLines/>
              <w:spacing w:after="0"/>
              <w:jc w:val="center"/>
              <w:rPr>
                <w:rFonts w:ascii="Arial" w:hAnsi="Arial"/>
                <w:sz w:val="18"/>
              </w:rPr>
            </w:pPr>
            <w:r>
              <w:rPr>
                <w:rFonts w:ascii="Arial" w:hAnsi="Arial"/>
                <w:sz w:val="18"/>
              </w:rPr>
              <w:t>8</w:t>
            </w:r>
          </w:p>
        </w:tc>
        <w:tc>
          <w:tcPr>
            <w:tcW w:w="781" w:type="dxa"/>
            <w:tcBorders>
              <w:top w:val="nil"/>
              <w:left w:val="nil"/>
              <w:bottom w:val="nil"/>
              <w:right w:val="nil"/>
            </w:tcBorders>
            <w:hideMark/>
          </w:tcPr>
          <w:p w14:paraId="0FEC0DE9" w14:textId="77777777" w:rsidR="00CE7C6B" w:rsidRDefault="00CE7C6B">
            <w:pPr>
              <w:keepNext/>
              <w:keepLines/>
              <w:spacing w:after="0"/>
              <w:jc w:val="center"/>
              <w:rPr>
                <w:rFonts w:ascii="Arial" w:hAnsi="Arial"/>
                <w:sz w:val="18"/>
              </w:rPr>
            </w:pPr>
            <w:r>
              <w:rPr>
                <w:rFonts w:ascii="Arial" w:hAnsi="Arial"/>
                <w:sz w:val="18"/>
              </w:rPr>
              <w:t>7</w:t>
            </w:r>
          </w:p>
        </w:tc>
        <w:tc>
          <w:tcPr>
            <w:tcW w:w="780" w:type="dxa"/>
            <w:tcBorders>
              <w:top w:val="nil"/>
              <w:left w:val="nil"/>
              <w:bottom w:val="nil"/>
              <w:right w:val="nil"/>
            </w:tcBorders>
            <w:hideMark/>
          </w:tcPr>
          <w:p w14:paraId="6DDE6102" w14:textId="77777777" w:rsidR="00CE7C6B" w:rsidRDefault="00CE7C6B">
            <w:pPr>
              <w:keepNext/>
              <w:keepLines/>
              <w:spacing w:after="0"/>
              <w:jc w:val="center"/>
              <w:rPr>
                <w:rFonts w:ascii="Arial" w:hAnsi="Arial"/>
                <w:sz w:val="18"/>
              </w:rPr>
            </w:pPr>
            <w:r>
              <w:rPr>
                <w:rFonts w:ascii="Arial" w:hAnsi="Arial"/>
                <w:sz w:val="18"/>
              </w:rPr>
              <w:t>6</w:t>
            </w:r>
          </w:p>
        </w:tc>
        <w:tc>
          <w:tcPr>
            <w:tcW w:w="779" w:type="dxa"/>
            <w:tcBorders>
              <w:top w:val="nil"/>
              <w:left w:val="nil"/>
              <w:bottom w:val="nil"/>
              <w:right w:val="nil"/>
            </w:tcBorders>
            <w:hideMark/>
          </w:tcPr>
          <w:p w14:paraId="073C80DE" w14:textId="77777777" w:rsidR="00CE7C6B" w:rsidRDefault="00CE7C6B">
            <w:pPr>
              <w:keepNext/>
              <w:keepLines/>
              <w:spacing w:after="0"/>
              <w:jc w:val="center"/>
              <w:rPr>
                <w:rFonts w:ascii="Arial" w:hAnsi="Arial"/>
                <w:sz w:val="18"/>
              </w:rPr>
            </w:pPr>
            <w:r>
              <w:rPr>
                <w:rFonts w:ascii="Arial" w:hAnsi="Arial"/>
                <w:sz w:val="18"/>
              </w:rPr>
              <w:t>5</w:t>
            </w:r>
          </w:p>
        </w:tc>
        <w:tc>
          <w:tcPr>
            <w:tcW w:w="708" w:type="dxa"/>
            <w:tcBorders>
              <w:top w:val="nil"/>
              <w:left w:val="nil"/>
              <w:bottom w:val="nil"/>
              <w:right w:val="nil"/>
            </w:tcBorders>
            <w:hideMark/>
          </w:tcPr>
          <w:p w14:paraId="372870EF"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258141B7" w14:textId="77777777" w:rsidR="00CE7C6B" w:rsidRDefault="00CE7C6B">
            <w:pPr>
              <w:keepNext/>
              <w:keepLines/>
              <w:spacing w:after="0"/>
              <w:jc w:val="center"/>
              <w:rPr>
                <w:rFonts w:ascii="Arial" w:hAnsi="Arial"/>
                <w:sz w:val="18"/>
              </w:rPr>
            </w:pPr>
            <w:r>
              <w:rPr>
                <w:rFonts w:ascii="Arial" w:hAnsi="Arial"/>
                <w:sz w:val="18"/>
              </w:rPr>
              <w:t>3</w:t>
            </w:r>
          </w:p>
        </w:tc>
        <w:tc>
          <w:tcPr>
            <w:tcW w:w="781" w:type="dxa"/>
            <w:tcBorders>
              <w:top w:val="nil"/>
              <w:left w:val="nil"/>
              <w:bottom w:val="nil"/>
              <w:right w:val="nil"/>
            </w:tcBorders>
            <w:hideMark/>
          </w:tcPr>
          <w:p w14:paraId="6AC2C87E" w14:textId="77777777" w:rsidR="00CE7C6B" w:rsidRDefault="00CE7C6B">
            <w:pPr>
              <w:keepNext/>
              <w:keepLines/>
              <w:spacing w:after="0"/>
              <w:jc w:val="center"/>
              <w:rPr>
                <w:rFonts w:ascii="Arial" w:hAnsi="Arial"/>
                <w:sz w:val="18"/>
              </w:rPr>
            </w:pPr>
            <w:r>
              <w:rPr>
                <w:rFonts w:ascii="Arial" w:hAnsi="Arial"/>
                <w:sz w:val="18"/>
              </w:rPr>
              <w:t>2</w:t>
            </w:r>
          </w:p>
        </w:tc>
        <w:tc>
          <w:tcPr>
            <w:tcW w:w="708" w:type="dxa"/>
            <w:tcBorders>
              <w:top w:val="nil"/>
              <w:left w:val="nil"/>
              <w:bottom w:val="nil"/>
              <w:right w:val="nil"/>
            </w:tcBorders>
            <w:hideMark/>
          </w:tcPr>
          <w:p w14:paraId="4D9280C2" w14:textId="77777777" w:rsidR="00CE7C6B" w:rsidRDefault="00CE7C6B">
            <w:pPr>
              <w:keepNext/>
              <w:keepLines/>
              <w:spacing w:after="0"/>
              <w:jc w:val="center"/>
              <w:rPr>
                <w:rFonts w:ascii="Arial" w:hAnsi="Arial"/>
                <w:sz w:val="18"/>
              </w:rPr>
            </w:pPr>
            <w:r>
              <w:rPr>
                <w:rFonts w:ascii="Arial" w:hAnsi="Arial"/>
                <w:sz w:val="18"/>
              </w:rPr>
              <w:t>1</w:t>
            </w:r>
          </w:p>
        </w:tc>
        <w:tc>
          <w:tcPr>
            <w:tcW w:w="1560" w:type="dxa"/>
            <w:tcBorders>
              <w:top w:val="nil"/>
              <w:left w:val="nil"/>
              <w:bottom w:val="nil"/>
              <w:right w:val="nil"/>
            </w:tcBorders>
          </w:tcPr>
          <w:p w14:paraId="08627D67" w14:textId="77777777" w:rsidR="00CE7C6B" w:rsidRDefault="00CE7C6B">
            <w:pPr>
              <w:keepNext/>
              <w:keepLines/>
              <w:spacing w:after="0"/>
              <w:rPr>
                <w:rFonts w:ascii="Arial" w:hAnsi="Arial"/>
                <w:sz w:val="18"/>
              </w:rPr>
            </w:pPr>
          </w:p>
        </w:tc>
      </w:tr>
      <w:tr w:rsidR="00CE7C6B"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Default="00CE7C6B">
            <w:pPr>
              <w:keepNext/>
              <w:keepLines/>
              <w:spacing w:after="0"/>
              <w:jc w:val="center"/>
              <w:rPr>
                <w:rFonts w:ascii="Arial" w:hAnsi="Arial"/>
                <w:sz w:val="18"/>
              </w:rPr>
            </w:pPr>
          </w:p>
          <w:p w14:paraId="67730F69" w14:textId="77777777" w:rsidR="00CE7C6B" w:rsidRDefault="00CE7C6B">
            <w:pPr>
              <w:keepNext/>
              <w:keepLines/>
              <w:spacing w:after="0"/>
              <w:jc w:val="center"/>
              <w:rPr>
                <w:rFonts w:ascii="Arial" w:hAnsi="Arial"/>
                <w:sz w:val="18"/>
              </w:rPr>
            </w:pPr>
            <w:r>
              <w:rPr>
                <w:rFonts w:ascii="Arial" w:hAnsi="Arial"/>
                <w:sz w:val="18"/>
              </w:rPr>
              <w:t>Parameter 1</w:t>
            </w:r>
          </w:p>
        </w:tc>
        <w:tc>
          <w:tcPr>
            <w:tcW w:w="1560" w:type="dxa"/>
            <w:tcBorders>
              <w:top w:val="nil"/>
              <w:left w:val="nil"/>
              <w:bottom w:val="nil"/>
              <w:right w:val="nil"/>
            </w:tcBorders>
          </w:tcPr>
          <w:p w14:paraId="442323F5" w14:textId="77777777" w:rsidR="00CE7C6B" w:rsidRDefault="00CE7C6B">
            <w:pPr>
              <w:keepNext/>
              <w:keepLines/>
              <w:spacing w:after="0"/>
              <w:rPr>
                <w:rFonts w:ascii="Arial" w:hAnsi="Arial"/>
                <w:sz w:val="18"/>
              </w:rPr>
            </w:pPr>
            <w:r>
              <w:rPr>
                <w:rFonts w:ascii="Arial" w:hAnsi="Arial"/>
                <w:sz w:val="18"/>
              </w:rPr>
              <w:t>octet k+1</w:t>
            </w:r>
          </w:p>
          <w:p w14:paraId="13274EAA" w14:textId="77777777" w:rsidR="00CE7C6B" w:rsidRDefault="00CE7C6B">
            <w:pPr>
              <w:keepNext/>
              <w:keepLines/>
              <w:spacing w:after="0"/>
              <w:rPr>
                <w:rFonts w:ascii="Arial" w:hAnsi="Arial"/>
                <w:sz w:val="18"/>
              </w:rPr>
            </w:pPr>
          </w:p>
          <w:p w14:paraId="66018F5F" w14:textId="77777777" w:rsidR="00CE7C6B" w:rsidRDefault="00CE7C6B">
            <w:pPr>
              <w:keepNext/>
              <w:keepLines/>
              <w:spacing w:after="0"/>
              <w:rPr>
                <w:rFonts w:ascii="Arial" w:hAnsi="Arial"/>
                <w:sz w:val="18"/>
              </w:rPr>
            </w:pPr>
            <w:r>
              <w:rPr>
                <w:rFonts w:ascii="Arial" w:hAnsi="Arial"/>
                <w:sz w:val="18"/>
              </w:rPr>
              <w:t>octet m</w:t>
            </w:r>
          </w:p>
        </w:tc>
      </w:tr>
      <w:tr w:rsidR="00CE7C6B"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Default="00CE7C6B">
            <w:pPr>
              <w:keepNext/>
              <w:keepLines/>
              <w:spacing w:after="0"/>
              <w:jc w:val="center"/>
              <w:rPr>
                <w:rFonts w:ascii="Arial" w:hAnsi="Arial"/>
                <w:sz w:val="18"/>
              </w:rPr>
            </w:pPr>
          </w:p>
          <w:p w14:paraId="137A6CA0" w14:textId="77777777" w:rsidR="00CE7C6B" w:rsidRDefault="00CE7C6B">
            <w:pPr>
              <w:keepNext/>
              <w:keepLines/>
              <w:spacing w:after="0"/>
              <w:jc w:val="center"/>
              <w:rPr>
                <w:rFonts w:ascii="Arial" w:hAnsi="Arial"/>
                <w:sz w:val="18"/>
              </w:rPr>
            </w:pPr>
            <w:r>
              <w:rPr>
                <w:rFonts w:ascii="Arial" w:hAnsi="Arial"/>
                <w:sz w:val="18"/>
              </w:rPr>
              <w:t>Parameter 2</w:t>
            </w:r>
          </w:p>
        </w:tc>
        <w:tc>
          <w:tcPr>
            <w:tcW w:w="1560" w:type="dxa"/>
            <w:tcBorders>
              <w:top w:val="nil"/>
              <w:left w:val="nil"/>
              <w:bottom w:val="nil"/>
              <w:right w:val="nil"/>
            </w:tcBorders>
          </w:tcPr>
          <w:p w14:paraId="5AA5E075" w14:textId="77777777" w:rsidR="00CE7C6B" w:rsidRDefault="00CE7C6B">
            <w:pPr>
              <w:keepNext/>
              <w:keepLines/>
              <w:spacing w:after="0"/>
              <w:rPr>
                <w:rFonts w:ascii="Arial" w:hAnsi="Arial"/>
                <w:sz w:val="18"/>
              </w:rPr>
            </w:pPr>
            <w:r>
              <w:rPr>
                <w:rFonts w:ascii="Arial" w:hAnsi="Arial"/>
                <w:sz w:val="18"/>
              </w:rPr>
              <w:t>octet m+1</w:t>
            </w:r>
          </w:p>
          <w:p w14:paraId="28A0DA66" w14:textId="77777777" w:rsidR="00CE7C6B" w:rsidRDefault="00CE7C6B">
            <w:pPr>
              <w:keepNext/>
              <w:keepLines/>
              <w:spacing w:after="0"/>
              <w:rPr>
                <w:rFonts w:ascii="Arial" w:hAnsi="Arial"/>
                <w:sz w:val="18"/>
              </w:rPr>
            </w:pPr>
          </w:p>
          <w:p w14:paraId="3DE73221" w14:textId="77777777" w:rsidR="00CE7C6B" w:rsidRDefault="00CE7C6B">
            <w:pPr>
              <w:keepNext/>
              <w:keepLines/>
              <w:spacing w:after="0"/>
              <w:rPr>
                <w:rFonts w:ascii="Arial" w:hAnsi="Arial"/>
                <w:sz w:val="18"/>
              </w:rPr>
            </w:pPr>
            <w:r>
              <w:rPr>
                <w:rFonts w:ascii="Arial" w:hAnsi="Arial"/>
                <w:sz w:val="18"/>
              </w:rPr>
              <w:t>octet n</w:t>
            </w:r>
          </w:p>
        </w:tc>
      </w:tr>
      <w:tr w:rsidR="00CE7C6B"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Default="00CE7C6B">
            <w:pPr>
              <w:keepNext/>
              <w:keepLines/>
              <w:spacing w:after="0"/>
              <w:jc w:val="center"/>
              <w:rPr>
                <w:rFonts w:ascii="Arial" w:hAnsi="Arial"/>
                <w:sz w:val="18"/>
              </w:rPr>
            </w:pPr>
            <w:r>
              <w:rPr>
                <w:rFonts w:ascii="Arial" w:hAnsi="Arial"/>
                <w:sz w:val="18"/>
              </w:rPr>
              <w:t>...</w:t>
            </w:r>
          </w:p>
        </w:tc>
        <w:tc>
          <w:tcPr>
            <w:tcW w:w="1560" w:type="dxa"/>
            <w:tcBorders>
              <w:top w:val="nil"/>
              <w:left w:val="nil"/>
              <w:bottom w:val="nil"/>
              <w:right w:val="nil"/>
            </w:tcBorders>
          </w:tcPr>
          <w:p w14:paraId="00726DFE" w14:textId="77777777" w:rsidR="00CE7C6B" w:rsidRDefault="00CE7C6B">
            <w:pPr>
              <w:keepNext/>
              <w:keepLines/>
              <w:spacing w:after="0"/>
              <w:rPr>
                <w:rFonts w:ascii="Arial" w:hAnsi="Arial"/>
                <w:sz w:val="18"/>
              </w:rPr>
            </w:pPr>
            <w:r>
              <w:rPr>
                <w:rFonts w:ascii="Arial" w:hAnsi="Arial"/>
                <w:sz w:val="18"/>
              </w:rPr>
              <w:t>octet n+1</w:t>
            </w:r>
          </w:p>
          <w:p w14:paraId="40F26571" w14:textId="77777777" w:rsidR="00CE7C6B" w:rsidRDefault="00CE7C6B">
            <w:pPr>
              <w:keepNext/>
              <w:keepLines/>
              <w:spacing w:after="0"/>
              <w:rPr>
                <w:rFonts w:ascii="Arial" w:hAnsi="Arial"/>
                <w:sz w:val="18"/>
              </w:rPr>
            </w:pPr>
          </w:p>
          <w:p w14:paraId="2E2A746C" w14:textId="77777777" w:rsidR="00CE7C6B" w:rsidRDefault="00CE7C6B">
            <w:pPr>
              <w:keepNext/>
              <w:keepLines/>
              <w:spacing w:after="0"/>
              <w:rPr>
                <w:rFonts w:ascii="Arial" w:hAnsi="Arial"/>
                <w:sz w:val="18"/>
              </w:rPr>
            </w:pPr>
            <w:r>
              <w:rPr>
                <w:rFonts w:ascii="Arial" w:hAnsi="Arial"/>
                <w:sz w:val="18"/>
              </w:rPr>
              <w:t>octet o</w:t>
            </w:r>
          </w:p>
        </w:tc>
      </w:tr>
      <w:tr w:rsidR="00CE7C6B"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Default="00CE7C6B">
            <w:pPr>
              <w:keepNext/>
              <w:keepLines/>
              <w:spacing w:after="0"/>
              <w:jc w:val="center"/>
              <w:rPr>
                <w:rFonts w:ascii="Arial" w:hAnsi="Arial"/>
                <w:sz w:val="18"/>
              </w:rPr>
            </w:pPr>
          </w:p>
          <w:p w14:paraId="0A7A2787" w14:textId="77777777" w:rsidR="00CE7C6B" w:rsidRDefault="00CE7C6B">
            <w:pPr>
              <w:keepNext/>
              <w:keepLines/>
              <w:spacing w:after="0"/>
              <w:jc w:val="center"/>
              <w:rPr>
                <w:rFonts w:ascii="Arial" w:hAnsi="Arial"/>
                <w:sz w:val="18"/>
              </w:rPr>
            </w:pPr>
            <w:r>
              <w:rPr>
                <w:rFonts w:ascii="Arial" w:hAnsi="Arial"/>
                <w:sz w:val="18"/>
              </w:rPr>
              <w:t>Parameter n</w:t>
            </w:r>
          </w:p>
        </w:tc>
        <w:tc>
          <w:tcPr>
            <w:tcW w:w="1560" w:type="dxa"/>
            <w:tcBorders>
              <w:top w:val="nil"/>
              <w:left w:val="nil"/>
              <w:bottom w:val="nil"/>
              <w:right w:val="nil"/>
            </w:tcBorders>
          </w:tcPr>
          <w:p w14:paraId="0B4B12EE" w14:textId="77777777" w:rsidR="00CE7C6B" w:rsidRDefault="00CE7C6B">
            <w:pPr>
              <w:keepNext/>
              <w:keepLines/>
              <w:spacing w:after="0"/>
              <w:rPr>
                <w:rFonts w:ascii="Arial" w:hAnsi="Arial"/>
                <w:sz w:val="18"/>
              </w:rPr>
            </w:pPr>
            <w:r>
              <w:rPr>
                <w:rFonts w:ascii="Arial" w:hAnsi="Arial"/>
                <w:sz w:val="18"/>
              </w:rPr>
              <w:t>octet o+1</w:t>
            </w:r>
          </w:p>
          <w:p w14:paraId="5A21E05E" w14:textId="77777777" w:rsidR="00CE7C6B" w:rsidRDefault="00CE7C6B">
            <w:pPr>
              <w:keepNext/>
              <w:keepLines/>
              <w:spacing w:after="0"/>
              <w:rPr>
                <w:rFonts w:ascii="Arial" w:hAnsi="Arial"/>
                <w:sz w:val="18"/>
              </w:rPr>
            </w:pPr>
          </w:p>
          <w:p w14:paraId="60A960EB" w14:textId="77777777" w:rsidR="00CE7C6B" w:rsidRDefault="00CE7C6B">
            <w:pPr>
              <w:keepNext/>
              <w:keepLines/>
              <w:spacing w:after="0"/>
              <w:rPr>
                <w:rFonts w:ascii="Arial" w:hAnsi="Arial"/>
                <w:sz w:val="18"/>
              </w:rPr>
            </w:pPr>
            <w:r>
              <w:rPr>
                <w:rFonts w:ascii="Arial" w:hAnsi="Arial"/>
                <w:sz w:val="18"/>
              </w:rPr>
              <w:t>octet u</w:t>
            </w:r>
          </w:p>
        </w:tc>
      </w:tr>
    </w:tbl>
    <w:p w14:paraId="33BE9ECF" w14:textId="77777777" w:rsidR="00CE7C6B" w:rsidRPr="0037175B" w:rsidRDefault="00CE7C6B" w:rsidP="0037175B">
      <w:pPr>
        <w:pStyle w:val="TF"/>
      </w:pPr>
      <w:r>
        <w:t>Figure </w:t>
      </w:r>
      <w:r w:rsidR="00AF026B">
        <w:t>11.</w:t>
      </w:r>
      <w:r>
        <w:t>3.5.3: Parameters 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14:paraId="2B38FE32" w14:textId="77777777" w:rsidTr="00CE7C6B">
        <w:trPr>
          <w:cantSplit/>
          <w:jc w:val="center"/>
        </w:trPr>
        <w:tc>
          <w:tcPr>
            <w:tcW w:w="709" w:type="dxa"/>
            <w:tcBorders>
              <w:top w:val="nil"/>
              <w:left w:val="nil"/>
              <w:bottom w:val="nil"/>
              <w:right w:val="nil"/>
            </w:tcBorders>
            <w:hideMark/>
          </w:tcPr>
          <w:p w14:paraId="32DF415E" w14:textId="77777777" w:rsidR="00CE7C6B" w:rsidRDefault="00CE7C6B">
            <w:pPr>
              <w:keepNext/>
              <w:keepLines/>
              <w:spacing w:after="0"/>
              <w:jc w:val="center"/>
              <w:rPr>
                <w:rFonts w:ascii="Arial" w:hAnsi="Arial"/>
                <w:sz w:val="18"/>
              </w:rPr>
            </w:pPr>
            <w:r>
              <w:rPr>
                <w:rFonts w:ascii="Arial" w:hAnsi="Arial"/>
                <w:sz w:val="18"/>
              </w:rPr>
              <w:t>8</w:t>
            </w:r>
          </w:p>
        </w:tc>
        <w:tc>
          <w:tcPr>
            <w:tcW w:w="781" w:type="dxa"/>
            <w:tcBorders>
              <w:top w:val="nil"/>
              <w:left w:val="nil"/>
              <w:bottom w:val="nil"/>
              <w:right w:val="nil"/>
            </w:tcBorders>
            <w:hideMark/>
          </w:tcPr>
          <w:p w14:paraId="39DB88A4" w14:textId="77777777" w:rsidR="00CE7C6B" w:rsidRDefault="00CE7C6B">
            <w:pPr>
              <w:keepNext/>
              <w:keepLines/>
              <w:spacing w:after="0"/>
              <w:jc w:val="center"/>
              <w:rPr>
                <w:rFonts w:ascii="Arial" w:hAnsi="Arial"/>
                <w:sz w:val="18"/>
              </w:rPr>
            </w:pPr>
            <w:r>
              <w:rPr>
                <w:rFonts w:ascii="Arial" w:hAnsi="Arial"/>
                <w:sz w:val="18"/>
              </w:rPr>
              <w:t>7</w:t>
            </w:r>
          </w:p>
        </w:tc>
        <w:tc>
          <w:tcPr>
            <w:tcW w:w="780" w:type="dxa"/>
            <w:tcBorders>
              <w:top w:val="nil"/>
              <w:left w:val="nil"/>
              <w:bottom w:val="nil"/>
              <w:right w:val="nil"/>
            </w:tcBorders>
            <w:hideMark/>
          </w:tcPr>
          <w:p w14:paraId="3615DF15" w14:textId="77777777" w:rsidR="00CE7C6B" w:rsidRDefault="00CE7C6B">
            <w:pPr>
              <w:keepNext/>
              <w:keepLines/>
              <w:spacing w:after="0"/>
              <w:jc w:val="center"/>
              <w:rPr>
                <w:rFonts w:ascii="Arial" w:hAnsi="Arial"/>
                <w:sz w:val="18"/>
              </w:rPr>
            </w:pPr>
            <w:r>
              <w:rPr>
                <w:rFonts w:ascii="Arial" w:hAnsi="Arial"/>
                <w:sz w:val="18"/>
              </w:rPr>
              <w:t>6</w:t>
            </w:r>
          </w:p>
        </w:tc>
        <w:tc>
          <w:tcPr>
            <w:tcW w:w="779" w:type="dxa"/>
            <w:tcBorders>
              <w:top w:val="nil"/>
              <w:left w:val="nil"/>
              <w:bottom w:val="nil"/>
              <w:right w:val="nil"/>
            </w:tcBorders>
            <w:hideMark/>
          </w:tcPr>
          <w:p w14:paraId="001C0ADD" w14:textId="77777777" w:rsidR="00CE7C6B" w:rsidRDefault="00CE7C6B">
            <w:pPr>
              <w:keepNext/>
              <w:keepLines/>
              <w:spacing w:after="0"/>
              <w:jc w:val="center"/>
              <w:rPr>
                <w:rFonts w:ascii="Arial" w:hAnsi="Arial"/>
                <w:sz w:val="18"/>
              </w:rPr>
            </w:pPr>
            <w:r>
              <w:rPr>
                <w:rFonts w:ascii="Arial" w:hAnsi="Arial"/>
                <w:sz w:val="18"/>
              </w:rPr>
              <w:t>5</w:t>
            </w:r>
          </w:p>
        </w:tc>
        <w:tc>
          <w:tcPr>
            <w:tcW w:w="708" w:type="dxa"/>
            <w:tcBorders>
              <w:top w:val="nil"/>
              <w:left w:val="nil"/>
              <w:bottom w:val="nil"/>
              <w:right w:val="nil"/>
            </w:tcBorders>
            <w:hideMark/>
          </w:tcPr>
          <w:p w14:paraId="4ED978C8"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07FB68DA" w14:textId="77777777" w:rsidR="00CE7C6B" w:rsidRDefault="00CE7C6B">
            <w:pPr>
              <w:keepNext/>
              <w:keepLines/>
              <w:spacing w:after="0"/>
              <w:jc w:val="center"/>
              <w:rPr>
                <w:rFonts w:ascii="Arial" w:hAnsi="Arial"/>
                <w:sz w:val="18"/>
              </w:rPr>
            </w:pPr>
            <w:r>
              <w:rPr>
                <w:rFonts w:ascii="Arial" w:hAnsi="Arial"/>
                <w:sz w:val="18"/>
              </w:rPr>
              <w:t>3</w:t>
            </w:r>
          </w:p>
        </w:tc>
        <w:tc>
          <w:tcPr>
            <w:tcW w:w="781" w:type="dxa"/>
            <w:tcBorders>
              <w:top w:val="nil"/>
              <w:left w:val="nil"/>
              <w:bottom w:val="nil"/>
              <w:right w:val="nil"/>
            </w:tcBorders>
            <w:hideMark/>
          </w:tcPr>
          <w:p w14:paraId="52F22D0A" w14:textId="77777777" w:rsidR="00CE7C6B" w:rsidRDefault="00CE7C6B">
            <w:pPr>
              <w:keepNext/>
              <w:keepLines/>
              <w:spacing w:after="0"/>
              <w:jc w:val="center"/>
              <w:rPr>
                <w:rFonts w:ascii="Arial" w:hAnsi="Arial"/>
                <w:sz w:val="18"/>
              </w:rPr>
            </w:pPr>
            <w:r>
              <w:rPr>
                <w:rFonts w:ascii="Arial" w:hAnsi="Arial"/>
                <w:sz w:val="18"/>
              </w:rPr>
              <w:t>2</w:t>
            </w:r>
          </w:p>
        </w:tc>
        <w:tc>
          <w:tcPr>
            <w:tcW w:w="708" w:type="dxa"/>
            <w:tcBorders>
              <w:top w:val="nil"/>
              <w:left w:val="nil"/>
              <w:bottom w:val="nil"/>
              <w:right w:val="nil"/>
            </w:tcBorders>
            <w:hideMark/>
          </w:tcPr>
          <w:p w14:paraId="2FB6BB2A" w14:textId="77777777" w:rsidR="00CE7C6B" w:rsidRDefault="00CE7C6B">
            <w:pPr>
              <w:keepNext/>
              <w:keepLines/>
              <w:spacing w:after="0"/>
              <w:jc w:val="center"/>
              <w:rPr>
                <w:rFonts w:ascii="Arial" w:hAnsi="Arial"/>
                <w:sz w:val="18"/>
              </w:rPr>
            </w:pPr>
            <w:r>
              <w:rPr>
                <w:rFonts w:ascii="Arial" w:hAnsi="Arial"/>
                <w:sz w:val="18"/>
              </w:rPr>
              <w:t>1</w:t>
            </w:r>
          </w:p>
        </w:tc>
        <w:tc>
          <w:tcPr>
            <w:tcW w:w="1560" w:type="dxa"/>
            <w:tcBorders>
              <w:top w:val="nil"/>
              <w:left w:val="nil"/>
              <w:bottom w:val="nil"/>
              <w:right w:val="nil"/>
            </w:tcBorders>
          </w:tcPr>
          <w:p w14:paraId="10370EA1" w14:textId="77777777" w:rsidR="00CE7C6B" w:rsidRDefault="00CE7C6B">
            <w:pPr>
              <w:keepNext/>
              <w:keepLines/>
              <w:spacing w:after="0"/>
              <w:rPr>
                <w:rFonts w:ascii="Arial" w:hAnsi="Arial"/>
                <w:sz w:val="18"/>
              </w:rPr>
            </w:pPr>
          </w:p>
        </w:tc>
      </w:tr>
      <w:tr w:rsidR="00CE7C6B"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Default="00CE7C6B">
            <w:pPr>
              <w:keepNext/>
              <w:keepLines/>
              <w:spacing w:after="0"/>
              <w:jc w:val="center"/>
              <w:rPr>
                <w:rFonts w:ascii="Arial" w:hAnsi="Arial"/>
                <w:sz w:val="18"/>
              </w:rPr>
            </w:pPr>
            <w:r>
              <w:rPr>
                <w:rFonts w:ascii="Arial" w:hAnsi="Arial"/>
                <w:sz w:val="18"/>
              </w:rPr>
              <w:t>Parameter identifier</w:t>
            </w:r>
          </w:p>
        </w:tc>
        <w:tc>
          <w:tcPr>
            <w:tcW w:w="1560" w:type="dxa"/>
            <w:tcBorders>
              <w:top w:val="nil"/>
              <w:left w:val="nil"/>
              <w:bottom w:val="nil"/>
              <w:right w:val="nil"/>
            </w:tcBorders>
            <w:hideMark/>
          </w:tcPr>
          <w:p w14:paraId="7ACC4949" w14:textId="77777777" w:rsidR="00CE7C6B" w:rsidRDefault="00CE7C6B">
            <w:pPr>
              <w:keepNext/>
              <w:keepLines/>
              <w:spacing w:after="0"/>
              <w:rPr>
                <w:rFonts w:ascii="Arial" w:hAnsi="Arial"/>
                <w:sz w:val="18"/>
              </w:rPr>
            </w:pPr>
            <w:r>
              <w:rPr>
                <w:rFonts w:ascii="Arial" w:hAnsi="Arial"/>
                <w:sz w:val="18"/>
              </w:rPr>
              <w:t>octet k+1</w:t>
            </w:r>
          </w:p>
        </w:tc>
      </w:tr>
      <w:tr w:rsidR="00CE7C6B"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Default="00CE7C6B">
            <w:pPr>
              <w:keepNext/>
              <w:keepLines/>
              <w:spacing w:after="0"/>
              <w:jc w:val="center"/>
              <w:rPr>
                <w:rFonts w:ascii="Arial" w:hAnsi="Arial"/>
                <w:sz w:val="18"/>
              </w:rPr>
            </w:pPr>
            <w:r>
              <w:rPr>
                <w:rFonts w:ascii="Arial" w:hAnsi="Arial"/>
                <w:sz w:val="18"/>
              </w:rPr>
              <w:t>Length of parameter contents</w:t>
            </w:r>
          </w:p>
        </w:tc>
        <w:tc>
          <w:tcPr>
            <w:tcW w:w="1560" w:type="dxa"/>
            <w:tcBorders>
              <w:top w:val="nil"/>
              <w:left w:val="nil"/>
              <w:bottom w:val="nil"/>
              <w:right w:val="nil"/>
            </w:tcBorders>
            <w:hideMark/>
          </w:tcPr>
          <w:p w14:paraId="45A04327" w14:textId="77777777" w:rsidR="00CE7C6B" w:rsidRDefault="00CE7C6B">
            <w:pPr>
              <w:keepNext/>
              <w:keepLines/>
              <w:spacing w:after="0"/>
              <w:rPr>
                <w:rFonts w:ascii="Arial" w:hAnsi="Arial"/>
                <w:sz w:val="18"/>
              </w:rPr>
            </w:pPr>
            <w:r>
              <w:rPr>
                <w:rFonts w:ascii="Arial" w:hAnsi="Arial"/>
                <w:sz w:val="18"/>
              </w:rPr>
              <w:t>octet k+2</w:t>
            </w:r>
          </w:p>
        </w:tc>
      </w:tr>
      <w:tr w:rsidR="00CE7C6B"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Default="00CE7C6B">
            <w:pPr>
              <w:keepNext/>
              <w:keepLines/>
              <w:spacing w:after="0"/>
              <w:jc w:val="center"/>
              <w:rPr>
                <w:rFonts w:ascii="Arial" w:hAnsi="Arial"/>
                <w:sz w:val="18"/>
              </w:rPr>
            </w:pPr>
            <w:r>
              <w:rPr>
                <w:rFonts w:ascii="Arial" w:hAnsi="Arial"/>
                <w:sz w:val="18"/>
              </w:rPr>
              <w:t>Parameter contents</w:t>
            </w:r>
          </w:p>
        </w:tc>
        <w:tc>
          <w:tcPr>
            <w:tcW w:w="1560" w:type="dxa"/>
            <w:tcBorders>
              <w:top w:val="nil"/>
              <w:left w:val="nil"/>
              <w:bottom w:val="nil"/>
              <w:right w:val="nil"/>
            </w:tcBorders>
          </w:tcPr>
          <w:p w14:paraId="21595CEB" w14:textId="77777777" w:rsidR="00CE7C6B" w:rsidRDefault="00CE7C6B">
            <w:pPr>
              <w:keepNext/>
              <w:keepLines/>
              <w:spacing w:after="0"/>
              <w:rPr>
                <w:rFonts w:ascii="Arial" w:hAnsi="Arial"/>
                <w:sz w:val="18"/>
              </w:rPr>
            </w:pPr>
            <w:r>
              <w:rPr>
                <w:rFonts w:ascii="Arial" w:hAnsi="Arial"/>
                <w:sz w:val="18"/>
              </w:rPr>
              <w:t>octet k+3</w:t>
            </w:r>
          </w:p>
          <w:p w14:paraId="7C4E6874" w14:textId="77777777" w:rsidR="00CE7C6B" w:rsidRDefault="00CE7C6B">
            <w:pPr>
              <w:keepNext/>
              <w:keepLines/>
              <w:spacing w:after="0"/>
              <w:rPr>
                <w:rFonts w:ascii="Arial" w:hAnsi="Arial"/>
                <w:sz w:val="18"/>
              </w:rPr>
            </w:pPr>
          </w:p>
          <w:p w14:paraId="670A161C" w14:textId="77777777" w:rsidR="00CE7C6B" w:rsidRDefault="00CE7C6B">
            <w:pPr>
              <w:keepNext/>
              <w:keepLines/>
              <w:spacing w:after="0"/>
              <w:rPr>
                <w:rFonts w:ascii="Arial" w:hAnsi="Arial"/>
                <w:sz w:val="18"/>
              </w:rPr>
            </w:pPr>
            <w:r>
              <w:rPr>
                <w:rFonts w:ascii="Arial" w:hAnsi="Arial"/>
                <w:sz w:val="18"/>
              </w:rPr>
              <w:t>octet m</w:t>
            </w:r>
          </w:p>
        </w:tc>
      </w:tr>
    </w:tbl>
    <w:p w14:paraId="3F79F55C" w14:textId="77777777" w:rsidR="00CE7C6B" w:rsidRPr="0037175B" w:rsidRDefault="00CE7C6B" w:rsidP="0037175B">
      <w:pPr>
        <w:pStyle w:val="TF"/>
      </w:pPr>
      <w:r>
        <w:t>Figure </w:t>
      </w:r>
      <w:r w:rsidR="00AF026B">
        <w:t>11.</w:t>
      </w:r>
      <w:r>
        <w:t>3.5.4: Parameter</w:t>
      </w:r>
    </w:p>
    <w:p w14:paraId="44C6A276" w14:textId="77777777" w:rsidR="00CE7C6B" w:rsidRDefault="00CE7C6B" w:rsidP="0037175B">
      <w:pPr>
        <w:pStyle w:val="TH"/>
      </w:pPr>
      <w:r>
        <w:rPr>
          <w:lang w:val="fr-FR"/>
        </w:rPr>
        <w:lastRenderedPageBreak/>
        <w:t>Table </w:t>
      </w:r>
      <w:r w:rsidR="00AF026B">
        <w:rPr>
          <w:lang w:val="fr-FR"/>
        </w:rPr>
        <w:t>11.</w:t>
      </w:r>
      <w:r>
        <w:rPr>
          <w:lang w:val="fr-FR"/>
        </w:rPr>
        <w:t>3</w:t>
      </w:r>
      <w:r>
        <w:t>.</w:t>
      </w:r>
      <w:r w:rsidR="006B6495">
        <w:t>5</w:t>
      </w:r>
      <w:r>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14:paraId="5FFFEB2B" w14:textId="77777777" w:rsidTr="00CE7C6B">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Default="00CE7C6B">
            <w:pPr>
              <w:keepNext/>
              <w:keepLines/>
              <w:spacing w:after="0"/>
              <w:rPr>
                <w:rFonts w:ascii="Arial" w:hAnsi="Arial"/>
                <w:sz w:val="18"/>
              </w:rPr>
            </w:pPr>
            <w:r>
              <w:rPr>
                <w:rFonts w:ascii="Arial" w:hAnsi="Arial"/>
                <w:sz w:val="18"/>
              </w:rPr>
              <w:lastRenderedPageBreak/>
              <w:t>PC5 QoS flow identifier (PQFI) (bits 6 to 1 of octet 4)</w:t>
            </w:r>
          </w:p>
          <w:p w14:paraId="03740F1B" w14:textId="77777777" w:rsidR="00CE7C6B" w:rsidRDefault="00CE7C6B">
            <w:pPr>
              <w:keepNext/>
              <w:keepLines/>
              <w:spacing w:after="0"/>
              <w:rPr>
                <w:rFonts w:ascii="Arial" w:hAnsi="Arial"/>
                <w:sz w:val="18"/>
              </w:rPr>
            </w:pPr>
            <w:r>
              <w:rPr>
                <w:rFonts w:ascii="Arial" w:hAnsi="Arial"/>
                <w:sz w:val="18"/>
              </w:rPr>
              <w:t>PQFI field contains the PC5 QoS flow identifier.</w:t>
            </w:r>
          </w:p>
          <w:p w14:paraId="1674440C" w14:textId="77777777" w:rsidR="00CE7C6B" w:rsidRDefault="00CE7C6B">
            <w:pPr>
              <w:keepNext/>
              <w:keepLines/>
              <w:spacing w:after="0"/>
              <w:rPr>
                <w:rFonts w:ascii="Arial" w:hAnsi="Arial"/>
                <w:sz w:val="18"/>
              </w:rPr>
            </w:pPr>
            <w:r>
              <w:rPr>
                <w:rFonts w:ascii="Arial" w:hAnsi="Arial"/>
                <w:sz w:val="18"/>
              </w:rPr>
              <w:t>Bits</w:t>
            </w:r>
          </w:p>
          <w:p w14:paraId="05632D8C" w14:textId="77777777" w:rsidR="00CE7C6B" w:rsidRDefault="00CE7C6B">
            <w:pPr>
              <w:keepNext/>
              <w:keepLines/>
              <w:spacing w:after="0"/>
              <w:rPr>
                <w:rFonts w:ascii="Arial" w:hAnsi="Arial"/>
                <w:sz w:val="18"/>
              </w:rPr>
            </w:pPr>
            <w:r>
              <w:rPr>
                <w:rFonts w:ascii="Arial" w:hAnsi="Arial"/>
                <w:sz w:val="18"/>
              </w:rPr>
              <w:t>6 5 4 3 2 1</w:t>
            </w:r>
          </w:p>
          <w:p w14:paraId="48D6F547" w14:textId="77777777" w:rsidR="00CE7C6B" w:rsidRDefault="00CE7C6B">
            <w:pPr>
              <w:keepNext/>
              <w:keepLines/>
              <w:spacing w:after="0"/>
              <w:rPr>
                <w:rFonts w:ascii="Arial" w:hAnsi="Arial"/>
                <w:sz w:val="18"/>
              </w:rPr>
            </w:pPr>
            <w:r>
              <w:rPr>
                <w:rFonts w:ascii="Arial" w:hAnsi="Arial"/>
                <w:sz w:val="18"/>
              </w:rPr>
              <w:t xml:space="preserve">0 0 0 0 0 </w:t>
            </w:r>
            <w:r>
              <w:rPr>
                <w:rFonts w:ascii="Arial" w:hAnsi="Arial"/>
                <w:sz w:val="18"/>
                <w:lang w:eastAsia="zh-CN"/>
              </w:rPr>
              <w:t>1</w:t>
            </w:r>
            <w:r>
              <w:rPr>
                <w:rFonts w:ascii="Arial" w:hAnsi="Arial"/>
                <w:sz w:val="18"/>
              </w:rPr>
              <w:tab/>
              <w:t>PQFI 1</w:t>
            </w:r>
          </w:p>
          <w:p w14:paraId="798C7F14" w14:textId="77777777" w:rsidR="00CE7C6B" w:rsidRDefault="00CE7C6B">
            <w:pPr>
              <w:keepNext/>
              <w:keepLines/>
              <w:spacing w:after="0"/>
              <w:rPr>
                <w:rFonts w:ascii="Arial" w:hAnsi="Arial"/>
                <w:sz w:val="18"/>
              </w:rPr>
            </w:pPr>
            <w:r>
              <w:rPr>
                <w:rFonts w:ascii="Arial" w:hAnsi="Arial"/>
                <w:sz w:val="18"/>
              </w:rPr>
              <w:tab/>
              <w:t>to</w:t>
            </w:r>
          </w:p>
          <w:p w14:paraId="1DF41DC0" w14:textId="77777777" w:rsidR="00CE7C6B" w:rsidRDefault="00CE7C6B">
            <w:pPr>
              <w:keepNext/>
              <w:keepLines/>
              <w:spacing w:after="0"/>
              <w:rPr>
                <w:rFonts w:ascii="Arial" w:hAnsi="Arial"/>
                <w:sz w:val="18"/>
              </w:rPr>
            </w:pPr>
            <w:r>
              <w:rPr>
                <w:rFonts w:ascii="Arial" w:hAnsi="Arial"/>
                <w:sz w:val="18"/>
              </w:rPr>
              <w:t>1 1 1 1 1 1</w:t>
            </w:r>
            <w:r>
              <w:rPr>
                <w:rFonts w:ascii="Arial" w:hAnsi="Arial"/>
                <w:sz w:val="18"/>
              </w:rPr>
              <w:tab/>
              <w:t>PQFI 63</w:t>
            </w:r>
          </w:p>
          <w:p w14:paraId="39260F6A" w14:textId="77777777" w:rsidR="00CE7C6B" w:rsidRDefault="00CE7C6B">
            <w:pPr>
              <w:keepNext/>
              <w:keepLines/>
              <w:spacing w:after="0"/>
              <w:rPr>
                <w:rFonts w:ascii="Arial" w:hAnsi="Arial"/>
                <w:sz w:val="18"/>
              </w:rPr>
            </w:pPr>
            <w:r>
              <w:rPr>
                <w:rFonts w:ascii="Arial" w:hAnsi="Arial"/>
                <w:sz w:val="18"/>
              </w:rPr>
              <w:t>The UE shall not set the PQFI value to 0.</w:t>
            </w:r>
          </w:p>
          <w:p w14:paraId="042A25FC" w14:textId="77777777" w:rsidR="00CE7C6B" w:rsidRDefault="00CE7C6B">
            <w:pPr>
              <w:keepNext/>
              <w:keepLines/>
              <w:spacing w:after="0"/>
              <w:rPr>
                <w:rFonts w:ascii="Arial" w:hAnsi="Arial"/>
                <w:sz w:val="18"/>
              </w:rPr>
            </w:pPr>
          </w:p>
        </w:tc>
      </w:tr>
      <w:tr w:rsidR="00CE7C6B"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Default="00CE7C6B">
            <w:pPr>
              <w:keepNext/>
              <w:keepLines/>
              <w:spacing w:after="0"/>
              <w:rPr>
                <w:rFonts w:ascii="Arial" w:hAnsi="Arial"/>
                <w:sz w:val="18"/>
              </w:rPr>
            </w:pPr>
            <w:r>
              <w:rPr>
                <w:rFonts w:ascii="Arial" w:hAnsi="Arial"/>
                <w:sz w:val="18"/>
              </w:rPr>
              <w:t>Operation code (bits 8 to 6 of octet 5)</w:t>
            </w:r>
          </w:p>
          <w:p w14:paraId="761586FD" w14:textId="77777777" w:rsidR="00CE7C6B" w:rsidRDefault="00CE7C6B">
            <w:pPr>
              <w:keepNext/>
              <w:keepLines/>
              <w:spacing w:after="0"/>
              <w:rPr>
                <w:rFonts w:ascii="Arial" w:hAnsi="Arial"/>
                <w:sz w:val="18"/>
              </w:rPr>
            </w:pPr>
            <w:r>
              <w:rPr>
                <w:rFonts w:ascii="Arial" w:hAnsi="Arial"/>
                <w:sz w:val="18"/>
              </w:rPr>
              <w:t>Bits</w:t>
            </w:r>
          </w:p>
          <w:p w14:paraId="32E89C4F" w14:textId="77777777" w:rsidR="00CE7C6B" w:rsidRDefault="00CE7C6B">
            <w:pPr>
              <w:keepNext/>
              <w:keepLines/>
              <w:spacing w:after="0"/>
              <w:rPr>
                <w:rFonts w:ascii="Arial" w:hAnsi="Arial"/>
                <w:sz w:val="18"/>
              </w:rPr>
            </w:pPr>
            <w:r>
              <w:rPr>
                <w:rFonts w:ascii="Arial" w:hAnsi="Arial"/>
                <w:sz w:val="18"/>
              </w:rPr>
              <w:t>8 7 6</w:t>
            </w:r>
          </w:p>
          <w:p w14:paraId="20C15B0B" w14:textId="77777777" w:rsidR="00CE7C6B" w:rsidRDefault="00CE7C6B">
            <w:pPr>
              <w:keepNext/>
              <w:keepLines/>
              <w:spacing w:after="0"/>
              <w:rPr>
                <w:rFonts w:ascii="Arial" w:hAnsi="Arial"/>
                <w:sz w:val="18"/>
              </w:rPr>
            </w:pPr>
            <w:r>
              <w:rPr>
                <w:rFonts w:ascii="Arial" w:hAnsi="Arial"/>
                <w:sz w:val="18"/>
              </w:rPr>
              <w:t>0 0 1</w:t>
            </w:r>
            <w:r>
              <w:rPr>
                <w:rFonts w:ascii="Arial" w:hAnsi="Arial"/>
                <w:sz w:val="18"/>
              </w:rPr>
              <w:tab/>
              <w:t>Create new PC5 QoS flow description</w:t>
            </w:r>
          </w:p>
          <w:p w14:paraId="34CE6E64" w14:textId="77777777" w:rsidR="00CE7C6B" w:rsidRDefault="00CE7C6B">
            <w:pPr>
              <w:keepNext/>
              <w:keepLines/>
              <w:spacing w:after="0"/>
              <w:rPr>
                <w:rFonts w:ascii="Arial" w:hAnsi="Arial"/>
                <w:sz w:val="18"/>
              </w:rPr>
            </w:pPr>
            <w:r>
              <w:rPr>
                <w:rFonts w:ascii="Arial" w:hAnsi="Arial"/>
                <w:sz w:val="18"/>
              </w:rPr>
              <w:t>0 1 0</w:t>
            </w:r>
            <w:r>
              <w:rPr>
                <w:rFonts w:ascii="Arial" w:hAnsi="Arial"/>
                <w:sz w:val="18"/>
              </w:rPr>
              <w:tab/>
              <w:t>Delete existing PC5 QoS flow description</w:t>
            </w:r>
          </w:p>
          <w:p w14:paraId="6E6DD169" w14:textId="77777777" w:rsidR="00CE7C6B" w:rsidRDefault="00CE7C6B">
            <w:pPr>
              <w:keepNext/>
              <w:keepLines/>
              <w:spacing w:after="0"/>
              <w:rPr>
                <w:rFonts w:ascii="Arial" w:hAnsi="Arial"/>
                <w:sz w:val="18"/>
              </w:rPr>
            </w:pPr>
            <w:r>
              <w:rPr>
                <w:rFonts w:ascii="Arial" w:hAnsi="Arial"/>
                <w:sz w:val="18"/>
              </w:rPr>
              <w:t>0 1 1</w:t>
            </w:r>
            <w:r>
              <w:rPr>
                <w:rFonts w:ascii="Arial" w:hAnsi="Arial"/>
                <w:sz w:val="18"/>
              </w:rPr>
              <w:tab/>
              <w:t>Modify existing PC5 QoS flow description</w:t>
            </w:r>
          </w:p>
          <w:p w14:paraId="0607963E" w14:textId="77777777" w:rsidR="00CE7C6B" w:rsidRDefault="00CE7C6B">
            <w:pPr>
              <w:keepNext/>
              <w:keepLines/>
              <w:spacing w:after="0"/>
              <w:rPr>
                <w:rFonts w:ascii="Arial" w:hAnsi="Arial"/>
                <w:sz w:val="18"/>
              </w:rPr>
            </w:pPr>
            <w:r>
              <w:rPr>
                <w:rFonts w:ascii="Arial" w:hAnsi="Arial"/>
                <w:sz w:val="18"/>
              </w:rPr>
              <w:t>All other values are reserved.</w:t>
            </w:r>
          </w:p>
          <w:p w14:paraId="6C1B8DFB" w14:textId="77777777" w:rsidR="00CE7C6B" w:rsidRDefault="00CE7C6B">
            <w:pPr>
              <w:keepNext/>
              <w:keepLines/>
              <w:spacing w:after="0"/>
              <w:rPr>
                <w:rFonts w:ascii="Arial" w:hAnsi="Arial"/>
                <w:sz w:val="18"/>
              </w:rPr>
            </w:pPr>
          </w:p>
        </w:tc>
      </w:tr>
      <w:tr w:rsidR="00CE7C6B"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Default="00CE7C6B">
            <w:pPr>
              <w:keepNext/>
              <w:keepLines/>
              <w:spacing w:after="0"/>
              <w:rPr>
                <w:rFonts w:ascii="Arial" w:hAnsi="Arial"/>
                <w:sz w:val="18"/>
              </w:rPr>
            </w:pPr>
            <w:r>
              <w:rPr>
                <w:rFonts w:ascii="Arial" w:hAnsi="Arial"/>
                <w:sz w:val="18"/>
              </w:rPr>
              <w:lastRenderedPageBreak/>
              <w:t>E bit (bit 7 of octet 6)</w:t>
            </w:r>
          </w:p>
          <w:p w14:paraId="37279815" w14:textId="77777777" w:rsidR="00CE7C6B" w:rsidRDefault="00CE7C6B">
            <w:pPr>
              <w:keepNext/>
              <w:keepLines/>
              <w:spacing w:after="0"/>
              <w:rPr>
                <w:rFonts w:ascii="Arial" w:hAnsi="Arial"/>
                <w:sz w:val="18"/>
              </w:rPr>
            </w:pPr>
            <w:r>
              <w:rPr>
                <w:rFonts w:ascii="Arial" w:hAnsi="Arial"/>
                <w:sz w:val="18"/>
              </w:rPr>
              <w:t>For the "create new PC5 QoS flow description" operation, the E bit is encoded as follows:</w:t>
            </w:r>
          </w:p>
          <w:p w14:paraId="050226EA" w14:textId="77777777" w:rsidR="00CE7C6B" w:rsidRDefault="00CE7C6B">
            <w:pPr>
              <w:keepNext/>
              <w:keepLines/>
              <w:spacing w:after="0"/>
              <w:rPr>
                <w:rFonts w:ascii="Arial" w:hAnsi="Arial"/>
                <w:sz w:val="18"/>
              </w:rPr>
            </w:pPr>
            <w:r>
              <w:rPr>
                <w:rFonts w:ascii="Arial" w:hAnsi="Arial"/>
                <w:sz w:val="18"/>
              </w:rPr>
              <w:t>Bit</w:t>
            </w:r>
            <w:r>
              <w:rPr>
                <w:rFonts w:ascii="Arial" w:hAnsi="Arial"/>
                <w:sz w:val="18"/>
              </w:rPr>
              <w:br/>
              <w:t>7</w:t>
            </w:r>
          </w:p>
          <w:p w14:paraId="3E9B84D9" w14:textId="77777777" w:rsidR="00CE7C6B" w:rsidRDefault="00CE7C6B">
            <w:pPr>
              <w:keepNext/>
              <w:keepLines/>
              <w:spacing w:after="0"/>
              <w:rPr>
                <w:rFonts w:ascii="Arial" w:hAnsi="Arial"/>
                <w:sz w:val="18"/>
              </w:rPr>
            </w:pPr>
            <w:r>
              <w:rPr>
                <w:rFonts w:ascii="Arial" w:hAnsi="Arial"/>
                <w:sz w:val="18"/>
              </w:rPr>
              <w:t>0</w:t>
            </w:r>
            <w:r>
              <w:rPr>
                <w:rFonts w:ascii="Arial" w:hAnsi="Arial"/>
                <w:sz w:val="18"/>
              </w:rPr>
              <w:tab/>
              <w:t>reserved</w:t>
            </w:r>
          </w:p>
          <w:p w14:paraId="6F444841" w14:textId="77777777" w:rsidR="00CE7C6B" w:rsidRDefault="00CE7C6B">
            <w:pPr>
              <w:keepNext/>
              <w:keepLines/>
              <w:spacing w:after="0"/>
              <w:rPr>
                <w:rFonts w:ascii="Arial" w:hAnsi="Arial"/>
                <w:sz w:val="18"/>
              </w:rPr>
            </w:pPr>
            <w:r>
              <w:rPr>
                <w:rFonts w:ascii="Arial" w:hAnsi="Arial"/>
                <w:sz w:val="18"/>
              </w:rPr>
              <w:t>1</w:t>
            </w:r>
            <w:r>
              <w:rPr>
                <w:rFonts w:ascii="Arial" w:hAnsi="Arial"/>
                <w:sz w:val="18"/>
              </w:rPr>
              <w:tab/>
              <w:t>parameters list is included</w:t>
            </w:r>
          </w:p>
          <w:p w14:paraId="2994D422" w14:textId="77777777" w:rsidR="00CE7C6B" w:rsidRDefault="00CE7C6B">
            <w:pPr>
              <w:keepNext/>
              <w:keepLines/>
              <w:spacing w:after="0"/>
              <w:rPr>
                <w:rFonts w:ascii="Arial" w:hAnsi="Arial"/>
                <w:sz w:val="18"/>
              </w:rPr>
            </w:pPr>
          </w:p>
          <w:p w14:paraId="4D9AF331" w14:textId="77777777" w:rsidR="00CE7C6B" w:rsidRDefault="00CE7C6B">
            <w:pPr>
              <w:keepNext/>
              <w:keepLines/>
              <w:spacing w:after="0"/>
              <w:rPr>
                <w:rFonts w:ascii="Arial" w:hAnsi="Arial"/>
                <w:sz w:val="18"/>
              </w:rPr>
            </w:pPr>
            <w:r>
              <w:rPr>
                <w:rFonts w:ascii="Arial" w:hAnsi="Arial"/>
                <w:sz w:val="18"/>
              </w:rPr>
              <w:t>For the "Delete existing PC5 QoS flow description" operation, the E bit is encoded as follows:</w:t>
            </w:r>
          </w:p>
          <w:p w14:paraId="4C708CA5" w14:textId="77777777" w:rsidR="00CE7C6B" w:rsidRDefault="00CE7C6B">
            <w:pPr>
              <w:keepNext/>
              <w:keepLines/>
              <w:spacing w:after="0"/>
              <w:rPr>
                <w:rFonts w:ascii="Arial" w:hAnsi="Arial"/>
                <w:sz w:val="18"/>
              </w:rPr>
            </w:pPr>
            <w:r>
              <w:rPr>
                <w:rFonts w:ascii="Arial" w:hAnsi="Arial"/>
                <w:sz w:val="18"/>
              </w:rPr>
              <w:t>Bit</w:t>
            </w:r>
            <w:r>
              <w:rPr>
                <w:rFonts w:ascii="Arial" w:hAnsi="Arial"/>
                <w:sz w:val="18"/>
              </w:rPr>
              <w:br/>
              <w:t>7</w:t>
            </w:r>
          </w:p>
          <w:p w14:paraId="14D07AB9" w14:textId="77777777" w:rsidR="00CE7C6B" w:rsidRDefault="00CE7C6B">
            <w:pPr>
              <w:keepNext/>
              <w:keepLines/>
              <w:spacing w:after="0"/>
              <w:rPr>
                <w:rFonts w:ascii="Arial" w:hAnsi="Arial"/>
                <w:sz w:val="18"/>
              </w:rPr>
            </w:pPr>
            <w:r>
              <w:rPr>
                <w:rFonts w:ascii="Arial" w:hAnsi="Arial"/>
                <w:sz w:val="18"/>
              </w:rPr>
              <w:t>0</w:t>
            </w:r>
            <w:r>
              <w:rPr>
                <w:rFonts w:ascii="Arial" w:hAnsi="Arial"/>
                <w:sz w:val="18"/>
              </w:rPr>
              <w:tab/>
              <w:t>parameters list is not included</w:t>
            </w:r>
          </w:p>
          <w:p w14:paraId="1D00CA73" w14:textId="77777777" w:rsidR="00CE7C6B" w:rsidRDefault="00CE7C6B">
            <w:pPr>
              <w:keepNext/>
              <w:keepLines/>
              <w:spacing w:after="0"/>
              <w:rPr>
                <w:rFonts w:ascii="Arial" w:hAnsi="Arial"/>
                <w:sz w:val="18"/>
              </w:rPr>
            </w:pPr>
            <w:r>
              <w:rPr>
                <w:rFonts w:ascii="Arial" w:hAnsi="Arial"/>
                <w:sz w:val="18"/>
              </w:rPr>
              <w:t>1</w:t>
            </w:r>
            <w:r>
              <w:rPr>
                <w:rFonts w:ascii="Arial" w:hAnsi="Arial"/>
                <w:sz w:val="18"/>
              </w:rPr>
              <w:tab/>
              <w:t>reserved</w:t>
            </w:r>
          </w:p>
          <w:p w14:paraId="42635CF1" w14:textId="77777777" w:rsidR="00CE7C6B" w:rsidRDefault="00CE7C6B">
            <w:pPr>
              <w:keepNext/>
              <w:keepLines/>
              <w:spacing w:after="0"/>
              <w:rPr>
                <w:rFonts w:ascii="Arial" w:hAnsi="Arial"/>
                <w:sz w:val="18"/>
              </w:rPr>
            </w:pPr>
          </w:p>
          <w:p w14:paraId="78F1681B" w14:textId="77777777" w:rsidR="00CE7C6B" w:rsidRDefault="00CE7C6B">
            <w:pPr>
              <w:keepNext/>
              <w:keepLines/>
              <w:spacing w:after="0"/>
              <w:rPr>
                <w:rFonts w:ascii="Arial" w:hAnsi="Arial"/>
                <w:sz w:val="18"/>
              </w:rPr>
            </w:pPr>
            <w:r>
              <w:rPr>
                <w:rFonts w:ascii="Arial" w:hAnsi="Arial"/>
                <w:sz w:val="18"/>
              </w:rPr>
              <w:t>For the "modify existing PC5 QoS flow description" operation, the E bit is encoded as follows:</w:t>
            </w:r>
          </w:p>
          <w:p w14:paraId="6033DCDA" w14:textId="77777777" w:rsidR="00CE7C6B" w:rsidRDefault="00CE7C6B">
            <w:pPr>
              <w:keepNext/>
              <w:keepLines/>
              <w:spacing w:after="0"/>
              <w:rPr>
                <w:rFonts w:ascii="Arial" w:hAnsi="Arial"/>
                <w:sz w:val="18"/>
              </w:rPr>
            </w:pPr>
            <w:r>
              <w:rPr>
                <w:rFonts w:ascii="Arial" w:hAnsi="Arial"/>
                <w:sz w:val="18"/>
              </w:rPr>
              <w:t>Bit</w:t>
            </w:r>
            <w:r>
              <w:rPr>
                <w:rFonts w:ascii="Arial" w:hAnsi="Arial"/>
                <w:sz w:val="18"/>
              </w:rPr>
              <w:br/>
              <w:t>7</w:t>
            </w:r>
          </w:p>
          <w:p w14:paraId="40AC7994" w14:textId="77777777" w:rsidR="00CE7C6B" w:rsidRDefault="00CE7C6B">
            <w:pPr>
              <w:keepNext/>
              <w:keepLines/>
              <w:spacing w:after="0"/>
              <w:rPr>
                <w:rFonts w:ascii="Arial" w:hAnsi="Arial"/>
                <w:sz w:val="18"/>
              </w:rPr>
            </w:pPr>
            <w:r>
              <w:rPr>
                <w:rFonts w:ascii="Arial" w:hAnsi="Arial"/>
                <w:sz w:val="18"/>
              </w:rPr>
              <w:t>0</w:t>
            </w:r>
            <w:r>
              <w:rPr>
                <w:rFonts w:ascii="Arial" w:hAnsi="Arial"/>
                <w:sz w:val="18"/>
              </w:rPr>
              <w:tab/>
              <w:t>extension of previously provided parameters</w:t>
            </w:r>
          </w:p>
          <w:p w14:paraId="33C0E933" w14:textId="77777777" w:rsidR="00CE7C6B" w:rsidRDefault="00CE7C6B">
            <w:pPr>
              <w:keepNext/>
              <w:keepLines/>
              <w:spacing w:after="0"/>
              <w:rPr>
                <w:rFonts w:ascii="Arial" w:hAnsi="Arial"/>
                <w:sz w:val="18"/>
              </w:rPr>
            </w:pPr>
            <w:r>
              <w:rPr>
                <w:rFonts w:ascii="Arial" w:hAnsi="Arial"/>
                <w:sz w:val="18"/>
              </w:rPr>
              <w:t>1</w:t>
            </w:r>
            <w:r>
              <w:rPr>
                <w:rFonts w:ascii="Arial" w:hAnsi="Arial"/>
                <w:sz w:val="18"/>
              </w:rPr>
              <w:tab/>
              <w:t>replacement of all previously provided parameters</w:t>
            </w:r>
          </w:p>
          <w:p w14:paraId="0ABF197B" w14:textId="77777777" w:rsidR="00CE7C6B" w:rsidRDefault="00CE7C6B">
            <w:pPr>
              <w:keepNext/>
              <w:keepLines/>
              <w:spacing w:after="0"/>
              <w:rPr>
                <w:rFonts w:ascii="Arial" w:hAnsi="Arial"/>
                <w:sz w:val="18"/>
              </w:rPr>
            </w:pPr>
          </w:p>
          <w:p w14:paraId="60412FE4" w14:textId="77777777" w:rsidR="00CE7C6B" w:rsidRDefault="00CE7C6B">
            <w:pPr>
              <w:keepNext/>
              <w:keepLines/>
              <w:spacing w:after="0"/>
              <w:rPr>
                <w:rFonts w:ascii="Arial" w:hAnsi="Arial"/>
                <w:sz w:val="18"/>
              </w:rPr>
            </w:pPr>
            <w:r>
              <w:rPr>
                <w:rFonts w:ascii="Arial" w:hAnsi="Arial"/>
                <w:sz w:val="18"/>
              </w:rPr>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Default="00CE7C6B">
            <w:pPr>
              <w:keepNext/>
              <w:keepLines/>
              <w:spacing w:after="0"/>
              <w:rPr>
                <w:rFonts w:ascii="Arial" w:hAnsi="Arial"/>
                <w:sz w:val="18"/>
              </w:rPr>
            </w:pPr>
          </w:p>
          <w:p w14:paraId="3AAB01AC" w14:textId="77777777" w:rsidR="00CE7C6B" w:rsidRDefault="00CE7C6B">
            <w:pPr>
              <w:keepNext/>
              <w:keepLines/>
              <w:spacing w:after="0"/>
              <w:rPr>
                <w:rFonts w:ascii="Arial" w:hAnsi="Arial"/>
                <w:sz w:val="18"/>
              </w:rPr>
            </w:pPr>
            <w:r>
              <w:rPr>
                <w:rFonts w:ascii="Arial" w:hAnsi="Arial"/>
                <w:sz w:val="18"/>
              </w:rPr>
              <w:t>Number of parameters (bits 6 to 1 of octet 6)</w:t>
            </w:r>
          </w:p>
          <w:p w14:paraId="4D6BF3BB" w14:textId="77777777" w:rsidR="00CE7C6B" w:rsidRDefault="00CE7C6B">
            <w:pPr>
              <w:keepNext/>
              <w:keepLines/>
              <w:spacing w:after="0"/>
              <w:rPr>
                <w:rFonts w:ascii="Arial" w:hAnsi="Arial"/>
                <w:sz w:val="18"/>
              </w:rPr>
            </w:pPr>
            <w:r>
              <w:rPr>
                <w:rFonts w:ascii="Arial" w:hAnsi="Arial"/>
                <w:sz w:val="18"/>
              </w:rPr>
              <w:t xml:space="preserve">The number of parameters field contains the binary coding for the number of parameters in the parameters list field. The number of parameters field is encoded in bits 6 through 1 of octet 6 where bit 6 is the most significant and bit 1 is the least significant bit. </w:t>
            </w:r>
          </w:p>
          <w:p w14:paraId="41723B61" w14:textId="77777777" w:rsidR="00CE7C6B" w:rsidRDefault="00CE7C6B">
            <w:pPr>
              <w:keepNext/>
              <w:keepLines/>
              <w:spacing w:after="0"/>
              <w:rPr>
                <w:rFonts w:ascii="Arial" w:hAnsi="Arial"/>
                <w:sz w:val="18"/>
              </w:rPr>
            </w:pPr>
          </w:p>
          <w:p w14:paraId="565CC809" w14:textId="77777777" w:rsidR="00CE7C6B" w:rsidRDefault="00CE7C6B">
            <w:pPr>
              <w:keepNext/>
              <w:keepLines/>
              <w:spacing w:after="0"/>
              <w:rPr>
                <w:rFonts w:ascii="Arial" w:hAnsi="Arial"/>
                <w:sz w:val="18"/>
                <w:lang w:eastAsia="ko-KR"/>
              </w:rPr>
            </w:pPr>
          </w:p>
          <w:p w14:paraId="4072EC44" w14:textId="77777777" w:rsidR="00CE7C6B" w:rsidRDefault="00CE7C6B">
            <w:pPr>
              <w:keepNext/>
              <w:keepLines/>
              <w:spacing w:after="0"/>
              <w:rPr>
                <w:rFonts w:ascii="Arial" w:hAnsi="Arial"/>
                <w:sz w:val="18"/>
              </w:rPr>
            </w:pPr>
            <w:r>
              <w:rPr>
                <w:rFonts w:ascii="Arial" w:hAnsi="Arial"/>
                <w:sz w:val="18"/>
              </w:rPr>
              <w:t>Associated ProSe application identifiers (octet 7 to k)</w:t>
            </w:r>
          </w:p>
          <w:p w14:paraId="13DED53B" w14:textId="77777777" w:rsidR="00CE7C6B" w:rsidRDefault="00CE7C6B">
            <w:pPr>
              <w:keepNext/>
              <w:keepLines/>
              <w:spacing w:after="0"/>
              <w:rPr>
                <w:rFonts w:ascii="Arial" w:hAnsi="Arial"/>
                <w:sz w:val="18"/>
              </w:rPr>
            </w:pPr>
            <w:r>
              <w:rPr>
                <w:rFonts w:ascii="Arial" w:hAnsi="Arial"/>
                <w:sz w:val="18"/>
              </w:rPr>
              <w:t>The associated ProSe application identifiers field contains a variable number of ProSe application identifiers associated with the PC5 QoS flow. Associated ProSe application identifiers field is coded as the length and value part of ProSe application identifier information element as specified in clause </w:t>
            </w:r>
            <w:r w:rsidR="00AF026B">
              <w:rPr>
                <w:rFonts w:ascii="Arial" w:hAnsi="Arial"/>
                <w:sz w:val="18"/>
              </w:rPr>
              <w:t>11.</w:t>
            </w:r>
            <w:r>
              <w:rPr>
                <w:rFonts w:ascii="Arial" w:hAnsi="Arial"/>
                <w:sz w:val="18"/>
              </w:rPr>
              <w:t>3.3 starting with the second octet.</w:t>
            </w:r>
          </w:p>
          <w:p w14:paraId="66A6FAD1" w14:textId="77777777" w:rsidR="00CE7C6B" w:rsidRDefault="00CE7C6B">
            <w:pPr>
              <w:keepNext/>
              <w:keepLines/>
              <w:spacing w:after="0"/>
              <w:rPr>
                <w:rFonts w:ascii="Arial" w:hAnsi="Arial"/>
                <w:sz w:val="18"/>
              </w:rPr>
            </w:pPr>
          </w:p>
          <w:p w14:paraId="2EF12195" w14:textId="77777777" w:rsidR="00CE7C6B" w:rsidRDefault="00CE7C6B">
            <w:pPr>
              <w:keepNext/>
              <w:keepLines/>
              <w:spacing w:after="0"/>
              <w:rPr>
                <w:rFonts w:ascii="Arial" w:hAnsi="Arial"/>
                <w:sz w:val="18"/>
              </w:rPr>
            </w:pPr>
            <w:r>
              <w:rPr>
                <w:rFonts w:ascii="Arial" w:hAnsi="Arial"/>
                <w:sz w:val="18"/>
              </w:rPr>
              <w:t>Parameters list (octets k+1 to u)</w:t>
            </w:r>
          </w:p>
          <w:p w14:paraId="73A21C0E" w14:textId="77777777" w:rsidR="00CE7C6B" w:rsidRDefault="00CE7C6B">
            <w:pPr>
              <w:keepNext/>
              <w:keepLines/>
              <w:spacing w:after="0"/>
              <w:rPr>
                <w:rFonts w:ascii="Arial" w:hAnsi="Arial"/>
                <w:sz w:val="18"/>
              </w:rPr>
            </w:pPr>
            <w:r>
              <w:rPr>
                <w:rFonts w:ascii="Arial" w:hAnsi="Arial"/>
                <w:sz w:val="18"/>
              </w:rPr>
              <w:t>The parameters list contains a variable number of parameters.</w:t>
            </w:r>
          </w:p>
          <w:p w14:paraId="2D1B3781" w14:textId="77777777" w:rsidR="00CE7C6B" w:rsidRDefault="00CE7C6B">
            <w:pPr>
              <w:keepNext/>
              <w:keepLines/>
              <w:spacing w:after="0"/>
              <w:rPr>
                <w:rFonts w:ascii="Arial" w:hAnsi="Arial"/>
                <w:sz w:val="18"/>
              </w:rPr>
            </w:pPr>
          </w:p>
          <w:p w14:paraId="082D116E" w14:textId="77777777" w:rsidR="00CE7C6B" w:rsidRDefault="00CE7C6B">
            <w:pPr>
              <w:keepNext/>
              <w:keepLines/>
              <w:spacing w:after="0"/>
              <w:rPr>
                <w:rFonts w:ascii="Arial" w:hAnsi="Arial"/>
                <w:sz w:val="18"/>
              </w:rPr>
            </w:pPr>
            <w:r>
              <w:rPr>
                <w:rFonts w:ascii="Arial" w:hAnsi="Arial"/>
                <w:sz w:val="18"/>
              </w:rPr>
              <w:t>Each parameter included in the parameters list is of variable length and consists of:</w:t>
            </w:r>
          </w:p>
          <w:p w14:paraId="440259F7" w14:textId="77777777" w:rsidR="00CE7C6B" w:rsidRDefault="00CE7C6B">
            <w:pPr>
              <w:keepNext/>
              <w:keepLines/>
              <w:spacing w:after="0"/>
              <w:rPr>
                <w:rFonts w:ascii="Arial" w:hAnsi="Arial"/>
                <w:sz w:val="18"/>
              </w:rPr>
            </w:pPr>
            <w:r>
              <w:rPr>
                <w:rFonts w:ascii="Arial" w:hAnsi="Arial"/>
                <w:sz w:val="18"/>
              </w:rPr>
              <w:t>-</w:t>
            </w:r>
            <w:r>
              <w:rPr>
                <w:rFonts w:ascii="Arial" w:hAnsi="Arial"/>
                <w:sz w:val="18"/>
              </w:rPr>
              <w:tab/>
              <w:t xml:space="preserve">a parameter identifier (1 octet); </w:t>
            </w:r>
            <w:r>
              <w:rPr>
                <w:rFonts w:ascii="Arial" w:hAnsi="Arial"/>
                <w:sz w:val="18"/>
              </w:rPr>
              <w:br/>
              <w:t>-</w:t>
            </w:r>
            <w:r>
              <w:rPr>
                <w:rFonts w:ascii="Arial" w:hAnsi="Arial"/>
                <w:sz w:val="18"/>
              </w:rPr>
              <w:tab/>
              <w:t>the length of the parameter contents (1 octet); and</w:t>
            </w:r>
            <w:r>
              <w:rPr>
                <w:rFonts w:ascii="Arial" w:hAnsi="Arial"/>
                <w:sz w:val="18"/>
              </w:rPr>
              <w:br/>
              <w:t>-</w:t>
            </w:r>
            <w:r>
              <w:rPr>
                <w:rFonts w:ascii="Arial" w:hAnsi="Arial"/>
                <w:sz w:val="18"/>
              </w:rPr>
              <w:tab/>
              <w:t>the parameter contents itself (variable amount of octets).</w:t>
            </w:r>
          </w:p>
          <w:p w14:paraId="29422AA1" w14:textId="77777777" w:rsidR="00CE7C6B" w:rsidRDefault="00CE7C6B">
            <w:pPr>
              <w:keepNext/>
              <w:keepLines/>
              <w:spacing w:after="0"/>
              <w:rPr>
                <w:rFonts w:ascii="Arial" w:hAnsi="Arial"/>
                <w:sz w:val="18"/>
              </w:rPr>
            </w:pPr>
          </w:p>
          <w:p w14:paraId="6A6A2A6B" w14:textId="77777777" w:rsidR="00CE7C6B" w:rsidRDefault="00CE7C6B">
            <w:pPr>
              <w:keepNext/>
              <w:keepLines/>
              <w:spacing w:after="0"/>
              <w:rPr>
                <w:rFonts w:ascii="Arial" w:hAnsi="Arial"/>
                <w:sz w:val="18"/>
              </w:rPr>
            </w:pPr>
            <w:r>
              <w:rPr>
                <w:rFonts w:ascii="Arial" w:hAnsi="Arial"/>
                <w:sz w:val="18"/>
              </w:rPr>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Default="00CE7C6B">
            <w:pPr>
              <w:keepNext/>
              <w:keepLines/>
              <w:spacing w:after="0"/>
              <w:rPr>
                <w:rFonts w:ascii="Arial" w:hAnsi="Arial"/>
                <w:sz w:val="18"/>
                <w:lang w:val="en-US"/>
              </w:rPr>
            </w:pPr>
            <w:r>
              <w:rPr>
                <w:rFonts w:ascii="Arial" w:hAnsi="Arial"/>
                <w:sz w:val="18"/>
                <w:lang w:val="en-US"/>
              </w:rPr>
              <w:t>-</w:t>
            </w:r>
            <w:r>
              <w:rPr>
                <w:rFonts w:ascii="Arial" w:hAnsi="Arial"/>
                <w:sz w:val="18"/>
                <w:lang w:val="en-US"/>
              </w:rPr>
              <w:tab/>
              <w:t>01H (PQI);</w:t>
            </w:r>
            <w:r>
              <w:rPr>
                <w:rFonts w:ascii="Arial" w:hAnsi="Arial"/>
                <w:sz w:val="18"/>
                <w:lang w:val="en-US"/>
              </w:rPr>
              <w:br/>
              <w:t>-</w:t>
            </w:r>
            <w:r>
              <w:rPr>
                <w:rFonts w:ascii="Arial" w:hAnsi="Arial"/>
                <w:sz w:val="18"/>
                <w:lang w:val="en-US"/>
              </w:rPr>
              <w:tab/>
              <w:t>02H (GFBR); (see NOTE)</w:t>
            </w:r>
          </w:p>
          <w:p w14:paraId="04B712F6" w14:textId="77777777" w:rsidR="00CE7C6B" w:rsidRDefault="00CE7C6B">
            <w:pPr>
              <w:keepNext/>
              <w:keepLines/>
              <w:spacing w:after="0"/>
              <w:rPr>
                <w:rFonts w:ascii="Arial" w:hAnsi="Arial"/>
                <w:sz w:val="18"/>
              </w:rPr>
            </w:pPr>
            <w:r>
              <w:rPr>
                <w:rFonts w:ascii="Arial" w:hAnsi="Arial"/>
                <w:sz w:val="18"/>
              </w:rPr>
              <w:t>-</w:t>
            </w:r>
            <w:r>
              <w:rPr>
                <w:rFonts w:ascii="Arial" w:hAnsi="Arial"/>
                <w:sz w:val="18"/>
              </w:rPr>
              <w:tab/>
              <w:t>03H (MFBR); (see NOTE)</w:t>
            </w:r>
          </w:p>
          <w:p w14:paraId="7E5F28C7" w14:textId="77777777" w:rsidR="00CE7C6B" w:rsidRDefault="00CE7C6B">
            <w:pPr>
              <w:keepNext/>
              <w:keepLines/>
              <w:spacing w:after="0"/>
              <w:rPr>
                <w:rFonts w:ascii="Arial" w:hAnsi="Arial"/>
                <w:sz w:val="18"/>
              </w:rPr>
            </w:pPr>
            <w:r>
              <w:rPr>
                <w:rFonts w:ascii="Arial" w:hAnsi="Arial"/>
                <w:sz w:val="18"/>
              </w:rPr>
              <w:t>-</w:t>
            </w:r>
            <w:r>
              <w:rPr>
                <w:rFonts w:ascii="Arial" w:hAnsi="Arial"/>
                <w:sz w:val="18"/>
              </w:rPr>
              <w:tab/>
              <w:t>04H (</w:t>
            </w:r>
            <w:r>
              <w:rPr>
                <w:rFonts w:ascii="Arial" w:hAnsi="Arial"/>
                <w:noProof/>
                <w:sz w:val="18"/>
                <w:lang w:val="en-US"/>
              </w:rPr>
              <w:t>Averaging window</w:t>
            </w:r>
            <w:r>
              <w:rPr>
                <w:rFonts w:ascii="Arial" w:hAnsi="Arial"/>
                <w:sz w:val="18"/>
              </w:rPr>
              <w:t>) ;</w:t>
            </w:r>
          </w:p>
          <w:p w14:paraId="23AC4A17" w14:textId="77777777" w:rsidR="00CE7C6B" w:rsidRDefault="00CE7C6B">
            <w:pPr>
              <w:keepNext/>
              <w:keepLines/>
              <w:spacing w:after="0"/>
              <w:rPr>
                <w:rFonts w:ascii="Arial" w:hAnsi="Arial"/>
                <w:sz w:val="18"/>
              </w:rPr>
            </w:pPr>
            <w:r>
              <w:rPr>
                <w:rFonts w:ascii="Arial" w:hAnsi="Arial"/>
                <w:sz w:val="18"/>
              </w:rPr>
              <w:t>-</w:t>
            </w:r>
            <w:r>
              <w:rPr>
                <w:rFonts w:ascii="Arial" w:hAnsi="Arial"/>
                <w:sz w:val="18"/>
              </w:rPr>
              <w:tab/>
              <w:t>05H (Resource type);</w:t>
            </w:r>
          </w:p>
          <w:p w14:paraId="23A30822" w14:textId="77777777" w:rsidR="00CE7C6B" w:rsidRDefault="00CE7C6B">
            <w:pPr>
              <w:keepNext/>
              <w:keepLines/>
              <w:spacing w:after="0"/>
              <w:rPr>
                <w:rFonts w:ascii="Arial" w:hAnsi="Arial"/>
                <w:sz w:val="18"/>
              </w:rPr>
            </w:pPr>
            <w:r>
              <w:rPr>
                <w:rFonts w:ascii="Arial" w:hAnsi="Arial"/>
                <w:sz w:val="18"/>
              </w:rPr>
              <w:t>-</w:t>
            </w:r>
            <w:r>
              <w:rPr>
                <w:rFonts w:ascii="Arial" w:hAnsi="Arial"/>
                <w:sz w:val="18"/>
              </w:rPr>
              <w:tab/>
              <w:t>06H (Default priority level);</w:t>
            </w:r>
          </w:p>
          <w:p w14:paraId="407BC789" w14:textId="77777777" w:rsidR="00CE7C6B" w:rsidRDefault="00CE7C6B">
            <w:pPr>
              <w:keepNext/>
              <w:keepLines/>
              <w:spacing w:after="0"/>
              <w:rPr>
                <w:rFonts w:ascii="Arial" w:hAnsi="Arial"/>
                <w:sz w:val="18"/>
              </w:rPr>
            </w:pPr>
            <w:r>
              <w:rPr>
                <w:rFonts w:ascii="Arial" w:hAnsi="Arial"/>
                <w:sz w:val="18"/>
              </w:rPr>
              <w:t>-</w:t>
            </w:r>
            <w:r>
              <w:rPr>
                <w:rFonts w:ascii="Arial" w:hAnsi="Arial"/>
                <w:sz w:val="18"/>
              </w:rPr>
              <w:tab/>
              <w:t>07H (Packet delay budget);</w:t>
            </w:r>
          </w:p>
          <w:p w14:paraId="67A29BAC" w14:textId="77777777" w:rsidR="00CE7C6B" w:rsidRDefault="00CE7C6B">
            <w:pPr>
              <w:keepNext/>
              <w:keepLines/>
              <w:spacing w:after="0"/>
              <w:rPr>
                <w:rFonts w:ascii="Arial" w:hAnsi="Arial"/>
                <w:sz w:val="18"/>
              </w:rPr>
            </w:pPr>
            <w:r>
              <w:rPr>
                <w:rFonts w:ascii="Arial" w:hAnsi="Arial"/>
                <w:sz w:val="18"/>
              </w:rPr>
              <w:t>-</w:t>
            </w:r>
            <w:r>
              <w:rPr>
                <w:rFonts w:ascii="Arial" w:hAnsi="Arial"/>
                <w:sz w:val="18"/>
              </w:rPr>
              <w:tab/>
              <w:t>08H (Packet error rate);</w:t>
            </w:r>
          </w:p>
          <w:p w14:paraId="643B0B92" w14:textId="77777777" w:rsidR="00CE7C6B" w:rsidRDefault="00CE7C6B">
            <w:pPr>
              <w:keepNext/>
              <w:keepLines/>
              <w:spacing w:after="0"/>
              <w:rPr>
                <w:rFonts w:ascii="Arial" w:hAnsi="Arial"/>
                <w:sz w:val="18"/>
              </w:rPr>
            </w:pPr>
            <w:r>
              <w:rPr>
                <w:rFonts w:ascii="Arial" w:hAnsi="Arial"/>
                <w:sz w:val="18"/>
              </w:rPr>
              <w:t>-</w:t>
            </w:r>
            <w:r>
              <w:rPr>
                <w:rFonts w:ascii="Arial" w:hAnsi="Arial"/>
                <w:sz w:val="18"/>
              </w:rPr>
              <w:tab/>
              <w:t>09H (Default maximum data burst volume).</w:t>
            </w:r>
          </w:p>
          <w:p w14:paraId="4837C411" w14:textId="77777777" w:rsidR="00CE7C6B" w:rsidRDefault="00CE7C6B">
            <w:pPr>
              <w:keepNext/>
              <w:keepLines/>
              <w:spacing w:after="0"/>
              <w:rPr>
                <w:rFonts w:ascii="Arial" w:hAnsi="Arial"/>
                <w:sz w:val="18"/>
              </w:rPr>
            </w:pPr>
          </w:p>
          <w:p w14:paraId="1E69ACD3" w14:textId="77777777" w:rsidR="00CE7C6B" w:rsidRDefault="00CE7C6B">
            <w:pPr>
              <w:keepNext/>
              <w:keepLines/>
              <w:spacing w:after="0"/>
              <w:rPr>
                <w:rFonts w:ascii="Arial" w:hAnsi="Arial"/>
                <w:sz w:val="18"/>
              </w:rPr>
            </w:pPr>
            <w:r>
              <w:rPr>
                <w:rFonts w:ascii="Arial" w:hAnsi="Arial"/>
                <w:sz w:val="18"/>
              </w:rPr>
              <w:t>If the parameters list contains a parameter identifier that is not supported by the receiving entity the corresponding parameter shall be discarded.</w:t>
            </w:r>
          </w:p>
          <w:p w14:paraId="5717DCAA" w14:textId="77777777" w:rsidR="00CE7C6B" w:rsidRDefault="00CE7C6B">
            <w:pPr>
              <w:keepNext/>
              <w:keepLines/>
              <w:spacing w:after="0"/>
              <w:rPr>
                <w:rFonts w:ascii="Arial" w:hAnsi="Arial"/>
                <w:sz w:val="18"/>
              </w:rPr>
            </w:pPr>
            <w:r>
              <w:rPr>
                <w:rFonts w:ascii="Arial" w:hAnsi="Arial"/>
                <w:sz w:val="18"/>
              </w:rPr>
              <w:lastRenderedPageBreak/>
              <w:t>The length of parameter contents field contains the binary coded representation of the length of the parameter contents field. The first bit in transmission order is the most significant bit.</w:t>
            </w:r>
          </w:p>
          <w:p w14:paraId="49794092" w14:textId="77777777" w:rsidR="00CE7C6B" w:rsidRDefault="00CE7C6B">
            <w:pPr>
              <w:keepNext/>
              <w:keepLines/>
              <w:spacing w:after="0"/>
              <w:rPr>
                <w:rFonts w:ascii="Arial" w:hAnsi="Arial"/>
                <w:sz w:val="18"/>
              </w:rPr>
            </w:pPr>
          </w:p>
          <w:p w14:paraId="4BAF0092" w14:textId="77777777" w:rsidR="00CE7C6B" w:rsidRDefault="00CE7C6B">
            <w:pPr>
              <w:keepNext/>
              <w:keepLines/>
              <w:spacing w:after="0"/>
              <w:rPr>
                <w:rFonts w:ascii="Arial" w:hAnsi="Arial"/>
                <w:sz w:val="18"/>
              </w:rPr>
            </w:pPr>
            <w:r>
              <w:rPr>
                <w:rFonts w:ascii="Arial" w:hAnsi="Arial"/>
                <w:sz w:val="18"/>
              </w:rPr>
              <w:t>When the parameter identifier indicates PQI, the parameter contents field contains the binary representation of PQI that is one octet in length.</w:t>
            </w:r>
          </w:p>
          <w:p w14:paraId="13B5D196" w14:textId="77777777" w:rsidR="00CE7C6B" w:rsidRDefault="00CE7C6B">
            <w:pPr>
              <w:keepNext/>
              <w:keepLines/>
              <w:spacing w:after="0"/>
              <w:rPr>
                <w:rFonts w:ascii="Arial" w:hAnsi="Arial"/>
                <w:sz w:val="18"/>
              </w:rPr>
            </w:pPr>
          </w:p>
          <w:p w14:paraId="4136143A" w14:textId="77777777" w:rsidR="00CE7C6B" w:rsidRDefault="00CE7C6B">
            <w:pPr>
              <w:keepNext/>
              <w:keepLines/>
              <w:spacing w:after="0"/>
              <w:rPr>
                <w:rFonts w:ascii="Arial" w:hAnsi="Arial"/>
                <w:sz w:val="18"/>
                <w:lang w:eastAsia="ja-JP"/>
              </w:rPr>
            </w:pPr>
            <w:r>
              <w:rPr>
                <w:rFonts w:ascii="Arial" w:hAnsi="Arial"/>
                <w:sz w:val="18"/>
              </w:rPr>
              <w:t>PQI:</w:t>
            </w:r>
          </w:p>
          <w:p w14:paraId="52B2B967" w14:textId="77777777" w:rsidR="00CE7C6B" w:rsidRDefault="00CE7C6B">
            <w:pPr>
              <w:keepNext/>
              <w:keepLines/>
              <w:spacing w:after="0"/>
              <w:rPr>
                <w:rFonts w:ascii="Arial" w:hAnsi="Arial"/>
                <w:sz w:val="18"/>
              </w:rPr>
            </w:pPr>
            <w:r>
              <w:rPr>
                <w:rFonts w:ascii="Arial" w:hAnsi="Arial"/>
                <w:sz w:val="18"/>
              </w:rPr>
              <w:t>Bits</w:t>
            </w:r>
          </w:p>
          <w:p w14:paraId="2D7F976F" w14:textId="77777777" w:rsidR="00CE7C6B" w:rsidRDefault="00CE7C6B">
            <w:pPr>
              <w:keepNext/>
              <w:keepLines/>
              <w:spacing w:after="0"/>
              <w:rPr>
                <w:rFonts w:ascii="Arial" w:hAnsi="Arial"/>
                <w:sz w:val="18"/>
              </w:rPr>
            </w:pPr>
            <w:r>
              <w:rPr>
                <w:rFonts w:ascii="Arial" w:hAnsi="Arial"/>
                <w:sz w:val="18"/>
              </w:rPr>
              <w:t>8 7 6 5 4 3 2 1</w:t>
            </w:r>
          </w:p>
          <w:p w14:paraId="12E15033" w14:textId="77777777" w:rsidR="00CE7C6B" w:rsidRDefault="00CE7C6B">
            <w:pPr>
              <w:keepNext/>
              <w:keepLines/>
              <w:spacing w:after="0"/>
              <w:rPr>
                <w:rFonts w:ascii="Arial" w:hAnsi="Arial"/>
                <w:sz w:val="18"/>
                <w:lang w:val="it-IT"/>
              </w:rPr>
            </w:pPr>
            <w:r>
              <w:rPr>
                <w:rFonts w:ascii="Arial" w:hAnsi="Arial"/>
                <w:sz w:val="18"/>
                <w:lang w:val="it-IT"/>
              </w:rPr>
              <w:t xml:space="preserve">0 0 0 0 </w:t>
            </w:r>
            <w:r>
              <w:rPr>
                <w:rFonts w:ascii="Arial" w:hAnsi="Arial"/>
                <w:sz w:val="18"/>
                <w:lang w:val="it-IT" w:eastAsia="ja-JP"/>
              </w:rPr>
              <w:t xml:space="preserve">0 </w:t>
            </w:r>
            <w:r>
              <w:rPr>
                <w:rFonts w:ascii="Arial" w:hAnsi="Arial"/>
                <w:sz w:val="18"/>
                <w:lang w:val="it-IT"/>
              </w:rPr>
              <w:t>0 0 0</w:t>
            </w:r>
            <w:r>
              <w:rPr>
                <w:rFonts w:ascii="Arial" w:hAnsi="Arial"/>
                <w:sz w:val="18"/>
                <w:lang w:val="it-IT" w:eastAsia="ja-JP"/>
              </w:rPr>
              <w:tab/>
            </w:r>
            <w:r>
              <w:rPr>
                <w:rFonts w:ascii="Arial" w:hAnsi="Arial"/>
                <w:sz w:val="18"/>
                <w:lang w:val="it-IT"/>
              </w:rPr>
              <w:t>Reserved</w:t>
            </w:r>
          </w:p>
          <w:p w14:paraId="68CE63F4" w14:textId="77777777" w:rsidR="00CE7C6B" w:rsidRDefault="00CE7C6B">
            <w:pPr>
              <w:keepNext/>
              <w:keepLines/>
              <w:spacing w:after="0"/>
              <w:rPr>
                <w:rFonts w:ascii="Arial" w:hAnsi="Arial"/>
                <w:sz w:val="18"/>
                <w:lang w:val="it-IT" w:eastAsia="ja-JP"/>
              </w:rPr>
            </w:pPr>
            <w:r>
              <w:rPr>
                <w:rFonts w:ascii="Arial" w:hAnsi="Arial"/>
                <w:sz w:val="18"/>
                <w:lang w:val="it-IT"/>
              </w:rPr>
              <w:t xml:space="preserve">0 0 0 0 </w:t>
            </w:r>
            <w:r>
              <w:rPr>
                <w:rFonts w:ascii="Arial" w:hAnsi="Arial"/>
                <w:sz w:val="18"/>
                <w:lang w:val="it-IT" w:eastAsia="ja-JP"/>
              </w:rPr>
              <w:t xml:space="preserve">0 </w:t>
            </w:r>
            <w:r>
              <w:rPr>
                <w:rFonts w:ascii="Arial" w:hAnsi="Arial"/>
                <w:sz w:val="18"/>
                <w:lang w:val="it-IT"/>
              </w:rPr>
              <w:t>0 0 1</w:t>
            </w:r>
          </w:p>
          <w:p w14:paraId="50DD8705" w14:textId="77777777" w:rsidR="00CE7C6B" w:rsidRDefault="00CE7C6B">
            <w:pPr>
              <w:keepNext/>
              <w:keepLines/>
              <w:spacing w:after="0"/>
              <w:rPr>
                <w:rFonts w:ascii="Arial" w:hAnsi="Arial"/>
                <w:sz w:val="18"/>
                <w:lang w:eastAsia="ja-JP"/>
              </w:rPr>
            </w:pPr>
            <w:r>
              <w:rPr>
                <w:rFonts w:ascii="Arial" w:hAnsi="Arial"/>
                <w:sz w:val="18"/>
                <w:lang w:eastAsia="ja-JP"/>
              </w:rPr>
              <w:tab/>
              <w:t>to</w:t>
            </w:r>
            <w:r>
              <w:rPr>
                <w:rFonts w:ascii="Arial" w:hAnsi="Arial"/>
                <w:sz w:val="18"/>
                <w:lang w:eastAsia="ja-JP"/>
              </w:rPr>
              <w:tab/>
            </w:r>
            <w:r>
              <w:rPr>
                <w:rFonts w:ascii="Arial" w:hAnsi="Arial"/>
                <w:sz w:val="18"/>
                <w:lang w:eastAsia="ja-JP"/>
              </w:rPr>
              <w:tab/>
            </w:r>
            <w:r>
              <w:rPr>
                <w:rFonts w:ascii="Arial" w:hAnsi="Arial"/>
                <w:sz w:val="18"/>
                <w:lang w:eastAsia="ja-JP"/>
              </w:rPr>
              <w:tab/>
            </w:r>
            <w:r>
              <w:rPr>
                <w:rFonts w:ascii="Arial" w:hAnsi="Arial"/>
                <w:sz w:val="18"/>
                <w:lang w:eastAsia="ja-JP"/>
              </w:rPr>
              <w:tab/>
              <w:t>Spare</w:t>
            </w:r>
          </w:p>
          <w:p w14:paraId="5D919C90" w14:textId="77777777" w:rsidR="00CE7C6B" w:rsidRPr="0037175B" w:rsidRDefault="00CE7C6B">
            <w:pPr>
              <w:keepNext/>
              <w:keepLines/>
              <w:spacing w:after="0"/>
            </w:pPr>
            <w:r>
              <w:rPr>
                <w:rFonts w:ascii="Arial" w:hAnsi="Arial"/>
                <w:sz w:val="18"/>
                <w:lang w:val="it-IT"/>
              </w:rPr>
              <w:t xml:space="preserve">0 0 0 1 </w:t>
            </w:r>
            <w:r>
              <w:rPr>
                <w:rFonts w:ascii="Arial" w:hAnsi="Arial"/>
                <w:sz w:val="18"/>
                <w:lang w:val="it-IT" w:eastAsia="ja-JP"/>
              </w:rPr>
              <w:t xml:space="preserve">0 </w:t>
            </w:r>
            <w:r>
              <w:rPr>
                <w:rFonts w:ascii="Arial" w:hAnsi="Arial"/>
                <w:sz w:val="18"/>
                <w:lang w:val="it-IT"/>
              </w:rPr>
              <w:t>1 0 0</w:t>
            </w:r>
          </w:p>
          <w:p w14:paraId="363020AC" w14:textId="77777777" w:rsidR="00CE7C6B" w:rsidRPr="0037175B" w:rsidRDefault="00CE7C6B">
            <w:pPr>
              <w:keepNext/>
              <w:keepLines/>
              <w:spacing w:after="0"/>
              <w:rPr>
                <w:lang w:val="it-IT"/>
              </w:rPr>
            </w:pPr>
            <w:r>
              <w:rPr>
                <w:rFonts w:ascii="Arial" w:hAnsi="Arial"/>
                <w:sz w:val="18"/>
                <w:lang w:val="it-IT"/>
              </w:rPr>
              <w:t xml:space="preserve">0 0 0 1 </w:t>
            </w:r>
            <w:r>
              <w:rPr>
                <w:rFonts w:ascii="Arial" w:hAnsi="Arial"/>
                <w:sz w:val="18"/>
                <w:lang w:val="it-IT" w:eastAsia="ja-JP"/>
              </w:rPr>
              <w:t xml:space="preserve">0 </w:t>
            </w:r>
            <w:r>
              <w:rPr>
                <w:rFonts w:ascii="Arial" w:hAnsi="Arial"/>
                <w:sz w:val="18"/>
                <w:lang w:val="it-IT"/>
              </w:rPr>
              <w:t>1 0 1</w:t>
            </w:r>
            <w:r>
              <w:rPr>
                <w:rFonts w:ascii="Arial" w:hAnsi="Arial"/>
                <w:sz w:val="18"/>
                <w:lang w:val="it-IT"/>
              </w:rPr>
              <w:tab/>
              <w:t>PQI 21</w:t>
            </w:r>
          </w:p>
          <w:p w14:paraId="6F623096" w14:textId="77777777" w:rsidR="00CE7C6B" w:rsidRPr="0037175B" w:rsidRDefault="00CE7C6B">
            <w:pPr>
              <w:keepNext/>
              <w:keepLines/>
              <w:spacing w:after="0"/>
              <w:rPr>
                <w:rFonts w:ascii="Arial" w:hAnsi="Arial"/>
                <w:sz w:val="18"/>
                <w:lang w:val="it-IT" w:eastAsia="ja-JP"/>
              </w:rPr>
            </w:pPr>
            <w:r>
              <w:rPr>
                <w:rFonts w:ascii="Arial" w:hAnsi="Arial"/>
                <w:sz w:val="18"/>
                <w:lang w:val="it-IT"/>
              </w:rPr>
              <w:t xml:space="preserve">0 0 0 1 </w:t>
            </w:r>
            <w:r>
              <w:rPr>
                <w:rFonts w:ascii="Arial" w:hAnsi="Arial"/>
                <w:sz w:val="18"/>
                <w:lang w:val="it-IT" w:eastAsia="ja-JP"/>
              </w:rPr>
              <w:t xml:space="preserve">0 </w:t>
            </w:r>
            <w:r>
              <w:rPr>
                <w:rFonts w:ascii="Arial" w:hAnsi="Arial"/>
                <w:sz w:val="18"/>
                <w:lang w:val="it-IT"/>
              </w:rPr>
              <w:t>1 1 0</w:t>
            </w:r>
            <w:r>
              <w:rPr>
                <w:rFonts w:ascii="Arial" w:hAnsi="Arial"/>
                <w:sz w:val="18"/>
                <w:lang w:val="it-IT"/>
              </w:rPr>
              <w:tab/>
              <w:t>PQI 22</w:t>
            </w:r>
          </w:p>
          <w:p w14:paraId="24EEDCFC" w14:textId="77777777" w:rsidR="00CE7C6B" w:rsidRPr="0037175B" w:rsidRDefault="00CE7C6B">
            <w:pPr>
              <w:keepNext/>
              <w:keepLines/>
              <w:spacing w:after="0"/>
              <w:rPr>
                <w:rFonts w:ascii="Arial" w:hAnsi="Arial"/>
                <w:sz w:val="18"/>
                <w:lang w:val="it-IT" w:eastAsia="ja-JP"/>
              </w:rPr>
            </w:pPr>
            <w:r>
              <w:rPr>
                <w:rFonts w:ascii="Arial" w:hAnsi="Arial"/>
                <w:sz w:val="18"/>
                <w:lang w:val="it-IT"/>
              </w:rPr>
              <w:t xml:space="preserve">0 0 0 1 </w:t>
            </w:r>
            <w:r>
              <w:rPr>
                <w:rFonts w:ascii="Arial" w:hAnsi="Arial"/>
                <w:sz w:val="18"/>
                <w:lang w:val="it-IT" w:eastAsia="ja-JP"/>
              </w:rPr>
              <w:t xml:space="preserve">0 </w:t>
            </w:r>
            <w:r>
              <w:rPr>
                <w:rFonts w:ascii="Arial" w:hAnsi="Arial"/>
                <w:sz w:val="18"/>
                <w:lang w:val="it-IT"/>
              </w:rPr>
              <w:t>1 1 1</w:t>
            </w:r>
            <w:r>
              <w:rPr>
                <w:rFonts w:ascii="Arial" w:hAnsi="Arial"/>
                <w:sz w:val="18"/>
                <w:lang w:val="it-IT"/>
              </w:rPr>
              <w:tab/>
              <w:t>PQI 23</w:t>
            </w:r>
          </w:p>
          <w:p w14:paraId="7AA07800" w14:textId="77777777" w:rsidR="00CE7C6B" w:rsidRDefault="00CE7C6B">
            <w:pPr>
              <w:keepNext/>
              <w:keepLines/>
              <w:spacing w:after="0"/>
              <w:rPr>
                <w:rFonts w:ascii="Arial" w:hAnsi="Arial"/>
                <w:sz w:val="18"/>
                <w:lang w:val="it-IT"/>
              </w:rPr>
            </w:pPr>
            <w:r>
              <w:rPr>
                <w:rFonts w:ascii="Arial" w:hAnsi="Arial"/>
                <w:sz w:val="18"/>
                <w:lang w:val="it-IT"/>
              </w:rPr>
              <w:t xml:space="preserve">0 0 0 1 </w:t>
            </w:r>
            <w:r>
              <w:rPr>
                <w:rFonts w:ascii="Arial" w:hAnsi="Arial"/>
                <w:sz w:val="18"/>
                <w:lang w:val="it-IT" w:eastAsia="ja-JP"/>
              </w:rPr>
              <w:t xml:space="preserve">1 </w:t>
            </w:r>
            <w:r>
              <w:rPr>
                <w:rFonts w:ascii="Arial" w:hAnsi="Arial"/>
                <w:sz w:val="18"/>
                <w:lang w:val="it-IT"/>
              </w:rPr>
              <w:t xml:space="preserve">0 0 0 </w:t>
            </w:r>
            <w:r>
              <w:rPr>
                <w:rFonts w:ascii="Arial" w:hAnsi="Arial"/>
                <w:sz w:val="18"/>
                <w:lang w:val="it-IT"/>
              </w:rPr>
              <w:tab/>
              <w:t>PQI 24</w:t>
            </w:r>
          </w:p>
          <w:p w14:paraId="79288AA3" w14:textId="77777777" w:rsidR="00CE7C6B" w:rsidRDefault="00CE7C6B">
            <w:pPr>
              <w:keepNext/>
              <w:keepLines/>
              <w:spacing w:after="0"/>
              <w:rPr>
                <w:rFonts w:ascii="Arial" w:hAnsi="Arial"/>
                <w:sz w:val="18"/>
                <w:lang w:val="it-IT"/>
              </w:rPr>
            </w:pPr>
            <w:r>
              <w:rPr>
                <w:rFonts w:ascii="Arial" w:hAnsi="Arial"/>
                <w:sz w:val="18"/>
                <w:lang w:val="it-IT"/>
              </w:rPr>
              <w:t xml:space="preserve">0 0 0 1 1 0 0 1 </w:t>
            </w:r>
            <w:r>
              <w:rPr>
                <w:rFonts w:ascii="Arial" w:hAnsi="Arial"/>
                <w:sz w:val="18"/>
                <w:lang w:val="it-IT"/>
              </w:rPr>
              <w:tab/>
              <w:t>PQI 25</w:t>
            </w:r>
          </w:p>
          <w:p w14:paraId="235B8C1F" w14:textId="77777777" w:rsidR="00CE7C6B" w:rsidRDefault="00CE7C6B">
            <w:pPr>
              <w:keepNext/>
              <w:keepLines/>
              <w:spacing w:after="0"/>
              <w:rPr>
                <w:rFonts w:ascii="Arial" w:hAnsi="Arial"/>
                <w:sz w:val="18"/>
                <w:lang w:val="it-IT"/>
              </w:rPr>
            </w:pPr>
            <w:r>
              <w:rPr>
                <w:rFonts w:ascii="Arial" w:hAnsi="Arial"/>
                <w:sz w:val="18"/>
                <w:lang w:val="it-IT"/>
              </w:rPr>
              <w:t xml:space="preserve">0 0 0 1 1 0 1 0 </w:t>
            </w:r>
            <w:r>
              <w:rPr>
                <w:rFonts w:ascii="Arial" w:hAnsi="Arial"/>
                <w:sz w:val="18"/>
                <w:lang w:val="it-IT"/>
              </w:rPr>
              <w:tab/>
              <w:t>PQI 26</w:t>
            </w:r>
          </w:p>
          <w:p w14:paraId="0A1B5350" w14:textId="77777777" w:rsidR="00CE7C6B" w:rsidRDefault="00CE7C6B">
            <w:pPr>
              <w:keepNext/>
              <w:keepLines/>
              <w:spacing w:after="0"/>
              <w:rPr>
                <w:rFonts w:ascii="Arial" w:hAnsi="Arial"/>
                <w:sz w:val="18"/>
                <w:lang w:val="it-IT"/>
              </w:rPr>
            </w:pPr>
            <w:r>
              <w:rPr>
                <w:rFonts w:ascii="Arial" w:hAnsi="Arial"/>
                <w:sz w:val="18"/>
                <w:lang w:val="it-IT"/>
              </w:rPr>
              <w:t>0 0 0 1 1 0 1 1</w:t>
            </w:r>
          </w:p>
          <w:p w14:paraId="5557D391" w14:textId="77777777" w:rsidR="00CE7C6B" w:rsidRPr="0037175B" w:rsidRDefault="00CE7C6B">
            <w:pPr>
              <w:keepNext/>
              <w:keepLines/>
              <w:spacing w:after="0"/>
            </w:pPr>
            <w:r>
              <w:rPr>
                <w:rFonts w:ascii="Arial" w:hAnsi="Arial"/>
                <w:sz w:val="18"/>
                <w:lang w:eastAsia="ja-JP"/>
              </w:rPr>
              <w:tab/>
              <w:t>to</w:t>
            </w:r>
            <w:r>
              <w:rPr>
                <w:rFonts w:ascii="Arial" w:hAnsi="Arial"/>
                <w:sz w:val="18"/>
                <w:lang w:eastAsia="ja-JP"/>
              </w:rPr>
              <w:tab/>
            </w:r>
            <w:r>
              <w:rPr>
                <w:rFonts w:ascii="Arial" w:hAnsi="Arial"/>
                <w:sz w:val="18"/>
                <w:lang w:eastAsia="ja-JP"/>
              </w:rPr>
              <w:tab/>
            </w:r>
            <w:r>
              <w:rPr>
                <w:rFonts w:ascii="Arial" w:hAnsi="Arial"/>
                <w:sz w:val="18"/>
                <w:lang w:eastAsia="ja-JP"/>
              </w:rPr>
              <w:tab/>
            </w:r>
            <w:r>
              <w:rPr>
                <w:rFonts w:ascii="Arial" w:hAnsi="Arial"/>
                <w:sz w:val="18"/>
                <w:lang w:eastAsia="ja-JP"/>
              </w:rPr>
              <w:tab/>
              <w:t>Spare</w:t>
            </w:r>
          </w:p>
          <w:p w14:paraId="255C41A9" w14:textId="77777777" w:rsidR="00CE7C6B" w:rsidRPr="0037175B" w:rsidRDefault="00CE7C6B">
            <w:pPr>
              <w:keepNext/>
              <w:keepLines/>
              <w:spacing w:after="0"/>
            </w:pPr>
            <w:r>
              <w:rPr>
                <w:rFonts w:ascii="Arial" w:hAnsi="Arial"/>
                <w:sz w:val="18"/>
                <w:lang w:val="it-IT"/>
              </w:rPr>
              <w:t xml:space="preserve">0 0 1 1 </w:t>
            </w:r>
            <w:r>
              <w:rPr>
                <w:rFonts w:ascii="Arial" w:hAnsi="Arial"/>
                <w:sz w:val="18"/>
                <w:lang w:val="it-IT" w:eastAsia="ja-JP"/>
              </w:rPr>
              <w:t>0 1 1 0</w:t>
            </w:r>
          </w:p>
          <w:p w14:paraId="5F4FBE05" w14:textId="77777777" w:rsidR="00CE7C6B" w:rsidRDefault="00CE7C6B">
            <w:pPr>
              <w:keepNext/>
              <w:keepLines/>
              <w:spacing w:after="0"/>
              <w:rPr>
                <w:rFonts w:ascii="Arial" w:hAnsi="Arial"/>
                <w:sz w:val="18"/>
                <w:lang w:val="it-IT" w:eastAsia="ja-JP"/>
              </w:rPr>
            </w:pPr>
            <w:r>
              <w:rPr>
                <w:rFonts w:ascii="Arial" w:hAnsi="Arial"/>
                <w:sz w:val="18"/>
                <w:lang w:val="it-IT"/>
              </w:rPr>
              <w:t xml:space="preserve">0 0 1 1 </w:t>
            </w:r>
            <w:r>
              <w:rPr>
                <w:rFonts w:ascii="Arial" w:hAnsi="Arial"/>
                <w:sz w:val="18"/>
                <w:lang w:val="it-IT" w:eastAsia="ja-JP"/>
              </w:rPr>
              <w:t>0 1 1 1</w:t>
            </w:r>
            <w:r>
              <w:rPr>
                <w:rFonts w:ascii="Arial" w:hAnsi="Arial"/>
                <w:sz w:val="18"/>
                <w:lang w:val="it-IT" w:eastAsia="ja-JP"/>
              </w:rPr>
              <w:tab/>
              <w:t>PQI 55</w:t>
            </w:r>
          </w:p>
          <w:p w14:paraId="1139A68D" w14:textId="77777777" w:rsidR="00CE7C6B" w:rsidRDefault="00CE7C6B">
            <w:pPr>
              <w:keepNext/>
              <w:keepLines/>
              <w:spacing w:after="0"/>
              <w:rPr>
                <w:rFonts w:ascii="Arial" w:hAnsi="Arial"/>
                <w:sz w:val="18"/>
                <w:lang w:val="it-IT" w:eastAsia="ja-JP"/>
              </w:rPr>
            </w:pPr>
            <w:r>
              <w:rPr>
                <w:rFonts w:ascii="Arial" w:hAnsi="Arial"/>
                <w:sz w:val="18"/>
                <w:lang w:val="it-IT"/>
              </w:rPr>
              <w:t xml:space="preserve">0 0 1 1 </w:t>
            </w:r>
            <w:r>
              <w:rPr>
                <w:rFonts w:ascii="Arial" w:hAnsi="Arial"/>
                <w:sz w:val="18"/>
                <w:lang w:val="it-IT" w:eastAsia="ja-JP"/>
              </w:rPr>
              <w:t>1 0 0 0</w:t>
            </w:r>
            <w:r>
              <w:rPr>
                <w:rFonts w:ascii="Arial" w:hAnsi="Arial"/>
                <w:sz w:val="18"/>
                <w:lang w:val="it-IT" w:eastAsia="ja-JP"/>
              </w:rPr>
              <w:tab/>
              <w:t>PQI 56</w:t>
            </w:r>
          </w:p>
          <w:p w14:paraId="6BB735CE" w14:textId="77777777" w:rsidR="00CE7C6B" w:rsidRDefault="00CE7C6B">
            <w:pPr>
              <w:keepNext/>
              <w:keepLines/>
              <w:spacing w:after="0"/>
              <w:rPr>
                <w:rFonts w:ascii="Arial" w:hAnsi="Arial"/>
                <w:sz w:val="18"/>
                <w:lang w:val="it-IT" w:eastAsia="ja-JP"/>
              </w:rPr>
            </w:pPr>
            <w:r>
              <w:rPr>
                <w:rFonts w:ascii="Arial" w:hAnsi="Arial"/>
                <w:sz w:val="18"/>
                <w:lang w:val="it-IT"/>
              </w:rPr>
              <w:t xml:space="preserve">0 0 1 1 </w:t>
            </w:r>
            <w:r>
              <w:rPr>
                <w:rFonts w:ascii="Arial" w:hAnsi="Arial"/>
                <w:sz w:val="18"/>
                <w:lang w:val="it-IT" w:eastAsia="ja-JP"/>
              </w:rPr>
              <w:t>1 0 0 1</w:t>
            </w:r>
            <w:r>
              <w:rPr>
                <w:rFonts w:ascii="Arial" w:hAnsi="Arial"/>
                <w:sz w:val="18"/>
                <w:lang w:val="it-IT" w:eastAsia="ja-JP"/>
              </w:rPr>
              <w:tab/>
              <w:t>PQI 57</w:t>
            </w:r>
          </w:p>
          <w:p w14:paraId="6E97FDB8" w14:textId="77777777" w:rsidR="00CE7C6B" w:rsidRDefault="00CE7C6B">
            <w:pPr>
              <w:keepNext/>
              <w:keepLines/>
              <w:spacing w:after="0"/>
              <w:rPr>
                <w:rFonts w:ascii="Arial" w:hAnsi="Arial"/>
                <w:sz w:val="18"/>
                <w:lang w:val="it-IT"/>
              </w:rPr>
            </w:pPr>
            <w:r>
              <w:rPr>
                <w:rFonts w:ascii="Arial" w:hAnsi="Arial"/>
                <w:sz w:val="18"/>
                <w:lang w:val="it-IT"/>
              </w:rPr>
              <w:t xml:space="preserve">0 0 1 1 </w:t>
            </w:r>
            <w:r>
              <w:rPr>
                <w:rFonts w:ascii="Arial" w:hAnsi="Arial"/>
                <w:sz w:val="18"/>
                <w:lang w:val="it-IT" w:eastAsia="ja-JP"/>
              </w:rPr>
              <w:t>1 0 1 0</w:t>
            </w:r>
            <w:r>
              <w:rPr>
                <w:rFonts w:ascii="Arial" w:hAnsi="Arial"/>
                <w:sz w:val="18"/>
                <w:lang w:val="it-IT" w:eastAsia="ja-JP"/>
              </w:rPr>
              <w:tab/>
              <w:t>PQI 58</w:t>
            </w:r>
          </w:p>
          <w:p w14:paraId="57ED6C9C" w14:textId="77777777" w:rsidR="00CE7C6B" w:rsidRDefault="00CE7C6B">
            <w:pPr>
              <w:keepNext/>
              <w:keepLines/>
              <w:spacing w:after="0"/>
              <w:rPr>
                <w:rFonts w:ascii="Arial" w:hAnsi="Arial"/>
                <w:sz w:val="18"/>
                <w:lang w:val="it-IT" w:eastAsia="ja-JP"/>
              </w:rPr>
            </w:pPr>
            <w:r>
              <w:rPr>
                <w:rFonts w:ascii="Arial" w:hAnsi="Arial"/>
                <w:sz w:val="18"/>
                <w:lang w:val="it-IT"/>
              </w:rPr>
              <w:t xml:space="preserve">0 0 1 1 </w:t>
            </w:r>
            <w:r>
              <w:rPr>
                <w:rFonts w:ascii="Arial" w:hAnsi="Arial"/>
                <w:sz w:val="18"/>
                <w:lang w:val="it-IT" w:eastAsia="ja-JP"/>
              </w:rPr>
              <w:t>1 0 1 1</w:t>
            </w:r>
            <w:r>
              <w:rPr>
                <w:rFonts w:ascii="Arial" w:hAnsi="Arial"/>
                <w:sz w:val="18"/>
                <w:lang w:val="it-IT" w:eastAsia="ja-JP"/>
              </w:rPr>
              <w:tab/>
              <w:t>PQI 59</w:t>
            </w:r>
          </w:p>
          <w:p w14:paraId="4A6C84BF" w14:textId="77777777" w:rsidR="00CE7C6B" w:rsidRDefault="00CE7C6B">
            <w:pPr>
              <w:keepNext/>
              <w:keepLines/>
              <w:spacing w:after="0"/>
              <w:rPr>
                <w:rFonts w:ascii="Arial" w:hAnsi="Arial"/>
                <w:sz w:val="18"/>
                <w:lang w:val="it-IT" w:eastAsia="ja-JP"/>
              </w:rPr>
            </w:pPr>
            <w:r>
              <w:rPr>
                <w:rFonts w:ascii="Arial" w:hAnsi="Arial"/>
                <w:sz w:val="18"/>
                <w:lang w:val="it-IT"/>
              </w:rPr>
              <w:t xml:space="preserve">0 0 1 1 </w:t>
            </w:r>
            <w:r>
              <w:rPr>
                <w:rFonts w:ascii="Arial" w:hAnsi="Arial"/>
                <w:sz w:val="18"/>
                <w:lang w:val="it-IT" w:eastAsia="ja-JP"/>
              </w:rPr>
              <w:t xml:space="preserve">1 1 0 0 </w:t>
            </w:r>
            <w:r>
              <w:rPr>
                <w:rFonts w:ascii="Arial" w:hAnsi="Arial"/>
                <w:sz w:val="18"/>
                <w:lang w:val="it-IT" w:eastAsia="ja-JP"/>
              </w:rPr>
              <w:tab/>
              <w:t>PQI 60</w:t>
            </w:r>
          </w:p>
          <w:p w14:paraId="402D78B1" w14:textId="77777777" w:rsidR="00CE7C6B" w:rsidRDefault="00CE7C6B">
            <w:pPr>
              <w:keepNext/>
              <w:keepLines/>
              <w:spacing w:after="0"/>
              <w:rPr>
                <w:rFonts w:ascii="Arial" w:hAnsi="Arial"/>
                <w:sz w:val="18"/>
                <w:lang w:val="it-IT" w:eastAsia="ja-JP"/>
              </w:rPr>
            </w:pPr>
            <w:r>
              <w:rPr>
                <w:rFonts w:ascii="Arial" w:hAnsi="Arial"/>
                <w:sz w:val="18"/>
                <w:lang w:val="it-IT" w:eastAsia="ja-JP"/>
              </w:rPr>
              <w:t xml:space="preserve">0 0 1 1 1 1 0 1 </w:t>
            </w:r>
            <w:r>
              <w:rPr>
                <w:rFonts w:ascii="Arial" w:hAnsi="Arial"/>
                <w:sz w:val="18"/>
                <w:lang w:val="it-IT" w:eastAsia="ja-JP"/>
              </w:rPr>
              <w:tab/>
              <w:t>PQI 61</w:t>
            </w:r>
          </w:p>
          <w:p w14:paraId="2B7BE7F5" w14:textId="77777777" w:rsidR="00CE7C6B" w:rsidRDefault="00CE7C6B">
            <w:pPr>
              <w:keepNext/>
              <w:keepLines/>
              <w:spacing w:after="0"/>
              <w:rPr>
                <w:rFonts w:ascii="Arial" w:hAnsi="Arial"/>
                <w:sz w:val="18"/>
                <w:lang w:val="it-IT" w:eastAsia="ja-JP"/>
              </w:rPr>
            </w:pPr>
            <w:r>
              <w:rPr>
                <w:rFonts w:ascii="Arial" w:hAnsi="Arial"/>
                <w:sz w:val="18"/>
                <w:lang w:val="it-IT" w:eastAsia="ja-JP"/>
              </w:rPr>
              <w:t>0 0 1 1 1 1 1 0</w:t>
            </w:r>
          </w:p>
          <w:p w14:paraId="4B7E6AAF" w14:textId="77777777" w:rsidR="00CE7C6B" w:rsidRDefault="00CE7C6B">
            <w:pPr>
              <w:keepNext/>
              <w:keepLines/>
              <w:spacing w:after="0"/>
              <w:rPr>
                <w:rFonts w:ascii="Arial" w:hAnsi="Arial"/>
                <w:sz w:val="18"/>
                <w:lang w:eastAsia="ja-JP"/>
              </w:rPr>
            </w:pPr>
            <w:r>
              <w:rPr>
                <w:rFonts w:ascii="Arial" w:hAnsi="Arial"/>
                <w:sz w:val="18"/>
                <w:lang w:val="it-IT" w:eastAsia="ja-JP"/>
              </w:rPr>
              <w:tab/>
            </w:r>
            <w:r>
              <w:rPr>
                <w:rFonts w:ascii="Arial" w:hAnsi="Arial"/>
                <w:sz w:val="18"/>
                <w:lang w:eastAsia="ja-JP"/>
              </w:rPr>
              <w:t>to</w:t>
            </w:r>
            <w:r>
              <w:rPr>
                <w:rFonts w:ascii="Arial" w:hAnsi="Arial"/>
                <w:sz w:val="18"/>
                <w:lang w:eastAsia="ja-JP"/>
              </w:rPr>
              <w:tab/>
            </w:r>
            <w:r>
              <w:rPr>
                <w:rFonts w:ascii="Arial" w:hAnsi="Arial"/>
                <w:sz w:val="18"/>
                <w:lang w:eastAsia="ja-JP"/>
              </w:rPr>
              <w:tab/>
            </w:r>
            <w:r>
              <w:rPr>
                <w:rFonts w:ascii="Arial" w:hAnsi="Arial"/>
                <w:sz w:val="18"/>
                <w:lang w:eastAsia="ja-JP"/>
              </w:rPr>
              <w:tab/>
            </w:r>
            <w:r>
              <w:rPr>
                <w:rFonts w:ascii="Arial" w:hAnsi="Arial"/>
                <w:sz w:val="18"/>
                <w:lang w:eastAsia="ja-JP"/>
              </w:rPr>
              <w:tab/>
              <w:t>Spare</w:t>
            </w:r>
          </w:p>
          <w:p w14:paraId="4BCF9CC1" w14:textId="77777777" w:rsidR="00CE7C6B" w:rsidRDefault="00CE7C6B">
            <w:pPr>
              <w:keepNext/>
              <w:keepLines/>
              <w:spacing w:after="0"/>
              <w:rPr>
                <w:rFonts w:ascii="Arial" w:hAnsi="Arial"/>
                <w:sz w:val="18"/>
                <w:lang w:val="it-IT" w:eastAsia="ja-JP"/>
              </w:rPr>
            </w:pPr>
            <w:r>
              <w:rPr>
                <w:rFonts w:ascii="Arial" w:hAnsi="Arial"/>
                <w:sz w:val="18"/>
                <w:lang w:val="it-IT"/>
              </w:rPr>
              <w:t xml:space="preserve">0 1 0 1 </w:t>
            </w:r>
            <w:r>
              <w:rPr>
                <w:rFonts w:ascii="Arial" w:hAnsi="Arial"/>
                <w:sz w:val="18"/>
                <w:lang w:val="en-US" w:eastAsia="ja-JP"/>
              </w:rPr>
              <w:t>1 0 0</w:t>
            </w:r>
            <w:r>
              <w:rPr>
                <w:rFonts w:ascii="Arial" w:hAnsi="Arial"/>
                <w:sz w:val="18"/>
                <w:lang w:val="it-IT" w:eastAsia="ja-JP"/>
              </w:rPr>
              <w:t xml:space="preserve"> 1</w:t>
            </w:r>
          </w:p>
          <w:p w14:paraId="76BD8881" w14:textId="77777777" w:rsidR="00CE7C6B" w:rsidRDefault="00CE7C6B">
            <w:pPr>
              <w:keepNext/>
              <w:keepLines/>
              <w:spacing w:after="0"/>
              <w:rPr>
                <w:rFonts w:ascii="Arial" w:hAnsi="Arial"/>
                <w:sz w:val="18"/>
                <w:lang w:val="it-IT" w:eastAsia="ja-JP"/>
              </w:rPr>
            </w:pPr>
            <w:r>
              <w:rPr>
                <w:rFonts w:ascii="Arial" w:hAnsi="Arial"/>
                <w:sz w:val="18"/>
                <w:lang w:val="it-IT"/>
              </w:rPr>
              <w:t xml:space="preserve">0 1 0 1 </w:t>
            </w:r>
            <w:r>
              <w:rPr>
                <w:rFonts w:ascii="Arial" w:hAnsi="Arial"/>
                <w:sz w:val="18"/>
                <w:lang w:val="en-US" w:eastAsia="ja-JP"/>
              </w:rPr>
              <w:t>1 0 1</w:t>
            </w:r>
            <w:r>
              <w:rPr>
                <w:rFonts w:ascii="Arial" w:hAnsi="Arial"/>
                <w:sz w:val="18"/>
                <w:lang w:val="it-IT" w:eastAsia="ja-JP"/>
              </w:rPr>
              <w:t xml:space="preserve"> 0</w:t>
            </w:r>
            <w:r>
              <w:rPr>
                <w:rFonts w:ascii="Arial" w:hAnsi="Arial"/>
                <w:sz w:val="18"/>
                <w:lang w:val="it-IT" w:eastAsia="ja-JP"/>
              </w:rPr>
              <w:tab/>
              <w:t>PQI 90</w:t>
            </w:r>
          </w:p>
          <w:p w14:paraId="602AA862" w14:textId="77777777" w:rsidR="00CE7C6B" w:rsidRDefault="00CE7C6B">
            <w:pPr>
              <w:keepNext/>
              <w:keepLines/>
              <w:spacing w:after="0"/>
              <w:rPr>
                <w:rFonts w:ascii="Arial" w:hAnsi="Arial"/>
                <w:sz w:val="18"/>
                <w:lang w:val="it-IT" w:eastAsia="ja-JP"/>
              </w:rPr>
            </w:pPr>
            <w:r>
              <w:rPr>
                <w:rFonts w:ascii="Arial" w:hAnsi="Arial"/>
                <w:sz w:val="18"/>
                <w:lang w:val="it-IT"/>
              </w:rPr>
              <w:t xml:space="preserve">0 1 0 1 </w:t>
            </w:r>
            <w:r>
              <w:rPr>
                <w:rFonts w:ascii="Arial" w:hAnsi="Arial"/>
                <w:sz w:val="18"/>
                <w:lang w:val="en-US" w:eastAsia="ja-JP"/>
              </w:rPr>
              <w:t>1 0 1</w:t>
            </w:r>
            <w:r>
              <w:rPr>
                <w:rFonts w:ascii="Arial" w:hAnsi="Arial"/>
                <w:sz w:val="18"/>
                <w:lang w:val="it-IT" w:eastAsia="ja-JP"/>
              </w:rPr>
              <w:t xml:space="preserve"> 1</w:t>
            </w:r>
            <w:r>
              <w:rPr>
                <w:rFonts w:ascii="Arial" w:hAnsi="Arial"/>
                <w:sz w:val="18"/>
                <w:lang w:val="it-IT" w:eastAsia="ja-JP"/>
              </w:rPr>
              <w:tab/>
              <w:t>PQI 91</w:t>
            </w:r>
          </w:p>
          <w:p w14:paraId="5F8AAA9D" w14:textId="77777777" w:rsidR="00CE7C6B" w:rsidRDefault="00CE7C6B">
            <w:pPr>
              <w:keepNext/>
              <w:keepLines/>
              <w:spacing w:after="0"/>
              <w:rPr>
                <w:rFonts w:ascii="Arial" w:hAnsi="Arial"/>
                <w:sz w:val="18"/>
                <w:lang w:val="it-IT" w:eastAsia="ja-JP"/>
              </w:rPr>
            </w:pPr>
            <w:r>
              <w:rPr>
                <w:rFonts w:ascii="Arial" w:hAnsi="Arial"/>
                <w:sz w:val="18"/>
                <w:lang w:val="it-IT"/>
              </w:rPr>
              <w:t xml:space="preserve">0 1 0 1 </w:t>
            </w:r>
            <w:r>
              <w:rPr>
                <w:rFonts w:ascii="Arial" w:hAnsi="Arial"/>
                <w:sz w:val="18"/>
                <w:lang w:val="en-US" w:eastAsia="ja-JP"/>
              </w:rPr>
              <w:t>1 1 0</w:t>
            </w:r>
            <w:r>
              <w:rPr>
                <w:rFonts w:ascii="Arial" w:hAnsi="Arial"/>
                <w:sz w:val="18"/>
                <w:lang w:val="it-IT" w:eastAsia="ja-JP"/>
              </w:rPr>
              <w:t xml:space="preserve"> 0 </w:t>
            </w:r>
            <w:r>
              <w:rPr>
                <w:rFonts w:ascii="Arial" w:hAnsi="Arial"/>
                <w:sz w:val="18"/>
                <w:lang w:val="it-IT" w:eastAsia="ja-JP"/>
              </w:rPr>
              <w:tab/>
              <w:t>PQI 92</w:t>
            </w:r>
          </w:p>
          <w:p w14:paraId="65C04244" w14:textId="77777777" w:rsidR="00CE7C6B" w:rsidRDefault="00CE7C6B">
            <w:pPr>
              <w:keepNext/>
              <w:keepLines/>
              <w:spacing w:after="0"/>
              <w:rPr>
                <w:rFonts w:ascii="Arial" w:hAnsi="Arial"/>
                <w:sz w:val="18"/>
                <w:lang w:eastAsia="ja-JP"/>
              </w:rPr>
            </w:pPr>
            <w:r>
              <w:rPr>
                <w:rFonts w:ascii="Arial" w:hAnsi="Arial"/>
                <w:sz w:val="18"/>
                <w:lang w:val="it-IT" w:eastAsia="ja-JP"/>
              </w:rPr>
              <w:t xml:space="preserve">0 1 0 1 </w:t>
            </w:r>
            <w:r>
              <w:rPr>
                <w:rFonts w:ascii="Arial" w:hAnsi="Arial"/>
                <w:sz w:val="18"/>
                <w:lang w:val="en-US" w:eastAsia="ja-JP"/>
              </w:rPr>
              <w:t>1 1 0</w:t>
            </w:r>
            <w:r>
              <w:rPr>
                <w:rFonts w:ascii="Arial" w:hAnsi="Arial"/>
                <w:sz w:val="18"/>
                <w:lang w:val="it-IT" w:eastAsia="ja-JP"/>
              </w:rPr>
              <w:t xml:space="preserve"> 1 </w:t>
            </w:r>
            <w:r>
              <w:rPr>
                <w:rFonts w:ascii="Arial" w:hAnsi="Arial"/>
                <w:sz w:val="18"/>
                <w:lang w:val="it-IT" w:eastAsia="ja-JP"/>
              </w:rPr>
              <w:tab/>
              <w:t>PQI 93</w:t>
            </w:r>
          </w:p>
          <w:p w14:paraId="1BBB26DD" w14:textId="77777777" w:rsidR="00CE7C6B" w:rsidRDefault="00CE7C6B">
            <w:pPr>
              <w:keepNext/>
              <w:keepLines/>
              <w:spacing w:after="0"/>
              <w:rPr>
                <w:rFonts w:ascii="Arial" w:hAnsi="Arial"/>
                <w:sz w:val="18"/>
                <w:lang w:eastAsia="ja-JP"/>
              </w:rPr>
            </w:pPr>
            <w:r>
              <w:rPr>
                <w:rFonts w:ascii="Arial" w:hAnsi="Arial"/>
                <w:sz w:val="18"/>
                <w:lang w:val="it-IT" w:eastAsia="ja-JP"/>
              </w:rPr>
              <w:t xml:space="preserve">0 1 0 1 </w:t>
            </w:r>
            <w:r>
              <w:rPr>
                <w:rFonts w:ascii="Arial" w:hAnsi="Arial"/>
                <w:sz w:val="18"/>
                <w:lang w:val="en-US" w:eastAsia="ja-JP"/>
              </w:rPr>
              <w:t>1 1 1</w:t>
            </w:r>
            <w:r>
              <w:rPr>
                <w:rFonts w:ascii="Arial" w:hAnsi="Arial"/>
                <w:sz w:val="18"/>
                <w:lang w:val="it-IT" w:eastAsia="ja-JP"/>
              </w:rPr>
              <w:t xml:space="preserve"> 0</w:t>
            </w:r>
          </w:p>
          <w:p w14:paraId="75CE9EEF" w14:textId="77777777" w:rsidR="00CE7C6B" w:rsidRDefault="00CE7C6B">
            <w:pPr>
              <w:keepNext/>
              <w:keepLines/>
              <w:spacing w:after="0"/>
              <w:rPr>
                <w:rFonts w:ascii="Arial" w:hAnsi="Arial"/>
                <w:sz w:val="18"/>
                <w:lang w:eastAsia="ja-JP"/>
              </w:rPr>
            </w:pPr>
            <w:r>
              <w:rPr>
                <w:rFonts w:ascii="Arial" w:hAnsi="Arial"/>
                <w:sz w:val="18"/>
                <w:lang w:eastAsia="ja-JP"/>
              </w:rPr>
              <w:tab/>
              <w:t>to</w:t>
            </w:r>
            <w:r>
              <w:rPr>
                <w:rFonts w:ascii="Arial" w:hAnsi="Arial"/>
                <w:sz w:val="18"/>
                <w:lang w:eastAsia="ja-JP"/>
              </w:rPr>
              <w:tab/>
            </w:r>
            <w:r>
              <w:rPr>
                <w:rFonts w:ascii="Arial" w:hAnsi="Arial"/>
                <w:sz w:val="18"/>
                <w:lang w:eastAsia="ja-JP"/>
              </w:rPr>
              <w:tab/>
            </w:r>
            <w:r>
              <w:rPr>
                <w:rFonts w:ascii="Arial" w:hAnsi="Arial"/>
                <w:sz w:val="18"/>
                <w:lang w:eastAsia="ja-JP"/>
              </w:rPr>
              <w:tab/>
            </w:r>
            <w:r>
              <w:rPr>
                <w:rFonts w:ascii="Arial" w:hAnsi="Arial"/>
                <w:sz w:val="18"/>
                <w:lang w:eastAsia="ja-JP"/>
              </w:rPr>
              <w:tab/>
              <w:t>Spare</w:t>
            </w:r>
          </w:p>
          <w:p w14:paraId="12B42EF0" w14:textId="77777777" w:rsidR="00CE7C6B" w:rsidRDefault="00CE7C6B">
            <w:pPr>
              <w:keepNext/>
              <w:keepLines/>
              <w:spacing w:after="0"/>
              <w:rPr>
                <w:rFonts w:ascii="Arial" w:hAnsi="Arial"/>
                <w:sz w:val="18"/>
                <w:lang w:eastAsia="ja-JP"/>
              </w:rPr>
            </w:pPr>
            <w:r>
              <w:rPr>
                <w:rFonts w:ascii="Arial" w:hAnsi="Arial"/>
                <w:sz w:val="18"/>
                <w:lang w:eastAsia="ja-JP"/>
              </w:rPr>
              <w:t>0 1 1 1 1 1 1 1</w:t>
            </w:r>
          </w:p>
          <w:p w14:paraId="25796742" w14:textId="77777777" w:rsidR="00CE7C6B" w:rsidRDefault="00CE7C6B">
            <w:pPr>
              <w:keepNext/>
              <w:keepLines/>
              <w:spacing w:after="0"/>
              <w:rPr>
                <w:rFonts w:ascii="Arial" w:hAnsi="Arial"/>
                <w:sz w:val="18"/>
                <w:lang w:eastAsia="ja-JP"/>
              </w:rPr>
            </w:pPr>
            <w:r>
              <w:rPr>
                <w:rFonts w:ascii="Arial" w:hAnsi="Arial"/>
                <w:sz w:val="18"/>
                <w:lang w:eastAsia="ja-JP"/>
              </w:rPr>
              <w:t>1 0 0 0 0 0 0 0</w:t>
            </w:r>
          </w:p>
          <w:p w14:paraId="3D7B200D" w14:textId="77777777" w:rsidR="00CE7C6B" w:rsidRDefault="00CE7C6B">
            <w:pPr>
              <w:keepNext/>
              <w:keepLines/>
              <w:spacing w:after="0"/>
              <w:rPr>
                <w:rFonts w:ascii="Arial" w:hAnsi="Arial"/>
                <w:sz w:val="18"/>
                <w:lang w:eastAsia="ja-JP"/>
              </w:rPr>
            </w:pPr>
            <w:r>
              <w:rPr>
                <w:rFonts w:ascii="Arial" w:hAnsi="Arial"/>
                <w:sz w:val="18"/>
                <w:lang w:eastAsia="ja-JP"/>
              </w:rPr>
              <w:tab/>
              <w:t>to</w:t>
            </w:r>
            <w:r>
              <w:rPr>
                <w:rFonts w:ascii="Arial" w:hAnsi="Arial"/>
                <w:sz w:val="18"/>
                <w:lang w:eastAsia="ja-JP"/>
              </w:rPr>
              <w:tab/>
            </w:r>
            <w:r>
              <w:rPr>
                <w:rFonts w:ascii="Arial" w:hAnsi="Arial"/>
                <w:sz w:val="18"/>
                <w:lang w:eastAsia="ja-JP"/>
              </w:rPr>
              <w:tab/>
            </w:r>
            <w:r>
              <w:rPr>
                <w:rFonts w:ascii="Arial" w:hAnsi="Arial"/>
                <w:sz w:val="18"/>
                <w:lang w:eastAsia="ja-JP"/>
              </w:rPr>
              <w:tab/>
            </w:r>
            <w:r>
              <w:rPr>
                <w:rFonts w:ascii="Arial" w:hAnsi="Arial"/>
                <w:sz w:val="18"/>
                <w:lang w:eastAsia="ja-JP"/>
              </w:rPr>
              <w:tab/>
              <w:t>Operator-specific PQIs</w:t>
            </w:r>
          </w:p>
          <w:p w14:paraId="37895ABB" w14:textId="77777777" w:rsidR="00CE7C6B" w:rsidRDefault="00CE7C6B">
            <w:pPr>
              <w:keepNext/>
              <w:keepLines/>
              <w:spacing w:after="0"/>
              <w:rPr>
                <w:rFonts w:ascii="Arial" w:hAnsi="Arial"/>
                <w:sz w:val="18"/>
                <w:lang w:eastAsia="ja-JP"/>
              </w:rPr>
            </w:pPr>
            <w:r>
              <w:rPr>
                <w:rFonts w:ascii="Arial" w:hAnsi="Arial"/>
                <w:sz w:val="18"/>
                <w:lang w:eastAsia="ja-JP"/>
              </w:rPr>
              <w:t>1 1 1 1 1 1 1 0</w:t>
            </w:r>
          </w:p>
          <w:p w14:paraId="2B6A80C4" w14:textId="77777777" w:rsidR="00CE7C6B" w:rsidRDefault="00CE7C6B">
            <w:pPr>
              <w:keepNext/>
              <w:keepLines/>
              <w:spacing w:after="0"/>
              <w:rPr>
                <w:rFonts w:ascii="Arial" w:hAnsi="Arial"/>
                <w:sz w:val="18"/>
                <w:lang w:eastAsia="ja-JP"/>
              </w:rPr>
            </w:pPr>
            <w:r>
              <w:rPr>
                <w:rFonts w:ascii="Arial" w:hAnsi="Arial"/>
                <w:sz w:val="18"/>
              </w:rPr>
              <w:t xml:space="preserve">1 1 1 1 </w:t>
            </w:r>
            <w:r>
              <w:rPr>
                <w:rFonts w:ascii="Arial" w:hAnsi="Arial"/>
                <w:sz w:val="18"/>
                <w:lang w:eastAsia="ja-JP"/>
              </w:rPr>
              <w:t>1 1 1 1</w:t>
            </w:r>
            <w:r>
              <w:rPr>
                <w:rFonts w:ascii="Arial" w:hAnsi="Arial"/>
                <w:sz w:val="18"/>
                <w:lang w:eastAsia="ja-JP"/>
              </w:rPr>
              <w:tab/>
              <w:t>Reserved</w:t>
            </w:r>
          </w:p>
          <w:p w14:paraId="2FDAA7F6" w14:textId="77777777" w:rsidR="00CE7C6B" w:rsidRDefault="00CE7C6B">
            <w:pPr>
              <w:keepNext/>
              <w:keepLines/>
              <w:spacing w:after="0"/>
              <w:rPr>
                <w:rFonts w:ascii="Arial" w:hAnsi="Arial"/>
                <w:sz w:val="18"/>
                <w:lang w:eastAsia="ja-JP"/>
              </w:rPr>
            </w:pPr>
          </w:p>
          <w:p w14:paraId="726A4A27" w14:textId="77777777" w:rsidR="00CE7C6B" w:rsidRDefault="00CE7C6B">
            <w:pPr>
              <w:keepNext/>
              <w:keepLines/>
              <w:spacing w:after="0"/>
              <w:rPr>
                <w:rFonts w:ascii="Arial" w:hAnsi="Arial"/>
                <w:sz w:val="18"/>
                <w:lang w:eastAsia="ja-JP"/>
              </w:rPr>
            </w:pPr>
            <w:r>
              <w:rPr>
                <w:rFonts w:ascii="Arial" w:hAnsi="Arial"/>
                <w:sz w:val="18"/>
                <w:lang w:eastAsia="ja-JP"/>
              </w:rPr>
              <w:t xml:space="preserve">The UE shall </w:t>
            </w:r>
            <w:r>
              <w:rPr>
                <w:rFonts w:ascii="Arial" w:hAnsi="Arial"/>
                <w:sz w:val="18"/>
              </w:rPr>
              <w:t>consider</w:t>
            </w:r>
            <w:r>
              <w:rPr>
                <w:rFonts w:ascii="Arial" w:hAnsi="Arial"/>
                <w:sz w:val="18"/>
                <w:lang w:eastAsia="ja-JP"/>
              </w:rPr>
              <w:t xml:space="preserve"> all other values not explicitly defined in this version of the protocol</w:t>
            </w:r>
            <w:r>
              <w:rPr>
                <w:rFonts w:ascii="Arial" w:hAnsi="Arial"/>
                <w:sz w:val="18"/>
              </w:rPr>
              <w:t xml:space="preserve"> as unsupported</w:t>
            </w:r>
            <w:r>
              <w:rPr>
                <w:rFonts w:ascii="Arial" w:hAnsi="Arial"/>
                <w:sz w:val="18"/>
                <w:lang w:eastAsia="ja-JP"/>
              </w:rPr>
              <w:t>.</w:t>
            </w:r>
          </w:p>
          <w:p w14:paraId="72ABA670" w14:textId="77777777" w:rsidR="00CE7C6B" w:rsidRDefault="00CE7C6B">
            <w:pPr>
              <w:keepNext/>
              <w:keepLines/>
              <w:spacing w:after="0"/>
              <w:rPr>
                <w:rFonts w:ascii="Arial" w:hAnsi="Arial"/>
                <w:sz w:val="18"/>
              </w:rPr>
            </w:pPr>
          </w:p>
          <w:p w14:paraId="3E1D02A9" w14:textId="77777777" w:rsidR="00CE7C6B" w:rsidRDefault="00CE7C6B">
            <w:pPr>
              <w:keepNext/>
              <w:keepLines/>
              <w:spacing w:after="0"/>
              <w:rPr>
                <w:rFonts w:ascii="Arial" w:hAnsi="Arial"/>
                <w:sz w:val="18"/>
              </w:rPr>
            </w:pPr>
            <w:r>
              <w:rPr>
                <w:rFonts w:ascii="Arial" w:hAnsi="Arial"/>
                <w:sz w:val="18"/>
              </w:rPr>
              <w:t xml:space="preserve">When the parameter identifier indicates "GFBR", the parameter contents field contains one octet indicating the unit of the </w:t>
            </w:r>
            <w:r>
              <w:rPr>
                <w:rFonts w:ascii="Arial" w:hAnsi="Arial"/>
                <w:sz w:val="18"/>
                <w:lang w:eastAsia="ja-JP"/>
              </w:rPr>
              <w:t xml:space="preserve">guaranteed flow bit rate followed by two octets containing the value of </w:t>
            </w:r>
            <w:r>
              <w:rPr>
                <w:rFonts w:ascii="Arial" w:hAnsi="Arial"/>
                <w:sz w:val="18"/>
              </w:rPr>
              <w:t xml:space="preserve">the </w:t>
            </w:r>
            <w:r>
              <w:rPr>
                <w:rFonts w:ascii="Arial" w:hAnsi="Arial"/>
                <w:noProof/>
                <w:sz w:val="18"/>
                <w:lang w:val="en-US"/>
              </w:rPr>
              <w:t>guaranteed flow bit rate</w:t>
            </w:r>
            <w:r>
              <w:rPr>
                <w:rFonts w:ascii="Arial" w:hAnsi="Arial"/>
                <w:sz w:val="18"/>
              </w:rPr>
              <w:t>.</w:t>
            </w:r>
          </w:p>
          <w:p w14:paraId="79FBDD7D" w14:textId="77777777" w:rsidR="00CE7C6B" w:rsidRDefault="00CE7C6B">
            <w:pPr>
              <w:keepNext/>
              <w:keepLines/>
              <w:spacing w:after="0"/>
              <w:rPr>
                <w:rFonts w:ascii="Arial" w:hAnsi="Arial"/>
                <w:sz w:val="18"/>
              </w:rPr>
            </w:pPr>
            <w:r>
              <w:rPr>
                <w:rFonts w:ascii="Arial" w:hAnsi="Arial"/>
                <w:sz w:val="18"/>
              </w:rPr>
              <w:t xml:space="preserve">Unit of the </w:t>
            </w:r>
            <w:r>
              <w:rPr>
                <w:rFonts w:ascii="Arial" w:hAnsi="Arial"/>
                <w:sz w:val="18"/>
                <w:lang w:eastAsia="ja-JP"/>
              </w:rPr>
              <w:t>guaranteed flow bit rate (octet 1)</w:t>
            </w:r>
          </w:p>
          <w:p w14:paraId="4E6D0B48" w14:textId="77777777" w:rsidR="00CE7C6B" w:rsidRDefault="00CE7C6B">
            <w:pPr>
              <w:keepNext/>
              <w:keepLines/>
              <w:spacing w:after="0"/>
              <w:rPr>
                <w:rFonts w:ascii="Arial" w:hAnsi="Arial"/>
                <w:sz w:val="18"/>
              </w:rPr>
            </w:pPr>
            <w:r>
              <w:rPr>
                <w:rFonts w:ascii="Arial" w:hAnsi="Arial"/>
                <w:sz w:val="18"/>
              </w:rPr>
              <w:t>Bits</w:t>
            </w:r>
          </w:p>
          <w:p w14:paraId="4856A132" w14:textId="77777777" w:rsidR="00CE7C6B" w:rsidRDefault="00CE7C6B">
            <w:pPr>
              <w:keepNext/>
              <w:keepLines/>
              <w:spacing w:after="0"/>
              <w:rPr>
                <w:rFonts w:ascii="Arial" w:hAnsi="Arial"/>
                <w:sz w:val="18"/>
              </w:rPr>
            </w:pPr>
            <w:r>
              <w:rPr>
                <w:rFonts w:ascii="Arial" w:hAnsi="Arial"/>
                <w:sz w:val="18"/>
              </w:rPr>
              <w:t>8 7 6 5 4 3 2 1</w:t>
            </w:r>
          </w:p>
          <w:p w14:paraId="3E72E56A" w14:textId="77777777" w:rsidR="00CE7C6B" w:rsidRDefault="00CE7C6B">
            <w:pPr>
              <w:keepNext/>
              <w:keepLines/>
              <w:spacing w:after="0"/>
              <w:rPr>
                <w:rFonts w:ascii="Arial" w:hAnsi="Arial"/>
                <w:sz w:val="18"/>
              </w:rPr>
            </w:pPr>
            <w:r>
              <w:rPr>
                <w:rFonts w:ascii="Arial" w:hAnsi="Arial"/>
                <w:sz w:val="18"/>
              </w:rPr>
              <w:t>0 0 0 0 0 0 0 0</w:t>
            </w:r>
            <w:r>
              <w:rPr>
                <w:rFonts w:ascii="Arial" w:hAnsi="Arial"/>
                <w:sz w:val="18"/>
              </w:rPr>
              <w:tab/>
              <w:t>value is not used</w:t>
            </w:r>
          </w:p>
          <w:p w14:paraId="58D7DCB6" w14:textId="77777777" w:rsidR="00CE7C6B" w:rsidRDefault="00CE7C6B">
            <w:pPr>
              <w:keepNext/>
              <w:keepLines/>
              <w:spacing w:after="0"/>
              <w:rPr>
                <w:rFonts w:ascii="Arial" w:hAnsi="Arial"/>
                <w:sz w:val="18"/>
              </w:rPr>
            </w:pPr>
            <w:r>
              <w:rPr>
                <w:rFonts w:ascii="Arial" w:hAnsi="Arial"/>
                <w:sz w:val="18"/>
              </w:rPr>
              <w:t>0 0 0 0 0 0 0 1</w:t>
            </w:r>
            <w:r>
              <w:rPr>
                <w:rFonts w:ascii="Arial" w:hAnsi="Arial"/>
                <w:sz w:val="18"/>
              </w:rPr>
              <w:tab/>
              <w:t>value is incremented in multiples of 1 Kbps</w:t>
            </w:r>
          </w:p>
          <w:p w14:paraId="6C3B1DB6" w14:textId="77777777" w:rsidR="00CE7C6B" w:rsidRDefault="00CE7C6B">
            <w:pPr>
              <w:keepNext/>
              <w:keepLines/>
              <w:spacing w:after="0"/>
              <w:rPr>
                <w:rFonts w:ascii="Arial" w:hAnsi="Arial"/>
                <w:sz w:val="18"/>
              </w:rPr>
            </w:pPr>
            <w:r>
              <w:rPr>
                <w:rFonts w:ascii="Arial" w:hAnsi="Arial"/>
                <w:sz w:val="18"/>
              </w:rPr>
              <w:t>0 0 0 0 0 0 1 0</w:t>
            </w:r>
            <w:r>
              <w:rPr>
                <w:rFonts w:ascii="Arial" w:hAnsi="Arial"/>
                <w:sz w:val="18"/>
              </w:rPr>
              <w:tab/>
              <w:t>value is incremented in multiples of 4 Kbps</w:t>
            </w:r>
          </w:p>
          <w:p w14:paraId="32EFC907" w14:textId="77777777" w:rsidR="00CE7C6B" w:rsidRDefault="00CE7C6B">
            <w:pPr>
              <w:keepNext/>
              <w:keepLines/>
              <w:spacing w:after="0"/>
              <w:rPr>
                <w:rFonts w:ascii="Arial" w:hAnsi="Arial"/>
                <w:sz w:val="18"/>
              </w:rPr>
            </w:pPr>
            <w:r>
              <w:rPr>
                <w:rFonts w:ascii="Arial" w:hAnsi="Arial"/>
                <w:sz w:val="18"/>
              </w:rPr>
              <w:t>0 0 0 0 0 0 1 1</w:t>
            </w:r>
            <w:r>
              <w:rPr>
                <w:rFonts w:ascii="Arial" w:hAnsi="Arial"/>
                <w:sz w:val="18"/>
              </w:rPr>
              <w:tab/>
              <w:t>value is incremented in multiples of 16 Kbps</w:t>
            </w:r>
          </w:p>
          <w:p w14:paraId="33FFD966" w14:textId="77777777" w:rsidR="00CE7C6B" w:rsidRDefault="00CE7C6B">
            <w:pPr>
              <w:keepNext/>
              <w:keepLines/>
              <w:spacing w:after="0"/>
              <w:rPr>
                <w:rFonts w:ascii="Arial" w:hAnsi="Arial"/>
                <w:sz w:val="18"/>
              </w:rPr>
            </w:pPr>
            <w:r>
              <w:rPr>
                <w:rFonts w:ascii="Arial" w:hAnsi="Arial"/>
                <w:sz w:val="18"/>
              </w:rPr>
              <w:t>0 0 0 0 0 1 0 0</w:t>
            </w:r>
            <w:r>
              <w:rPr>
                <w:rFonts w:ascii="Arial" w:hAnsi="Arial"/>
                <w:sz w:val="18"/>
              </w:rPr>
              <w:tab/>
              <w:t>value is incremented in multiples of 64 Kbps</w:t>
            </w:r>
          </w:p>
          <w:p w14:paraId="7943FF4F" w14:textId="77777777" w:rsidR="00CE7C6B" w:rsidRDefault="00CE7C6B">
            <w:pPr>
              <w:keepNext/>
              <w:keepLines/>
              <w:spacing w:after="0"/>
              <w:rPr>
                <w:rFonts w:ascii="Arial" w:hAnsi="Arial"/>
                <w:sz w:val="18"/>
              </w:rPr>
            </w:pPr>
            <w:r>
              <w:rPr>
                <w:rFonts w:ascii="Arial" w:hAnsi="Arial"/>
                <w:sz w:val="18"/>
              </w:rPr>
              <w:t>0 0 0 0 0 1 0 1</w:t>
            </w:r>
            <w:r>
              <w:rPr>
                <w:rFonts w:ascii="Arial" w:hAnsi="Arial"/>
                <w:sz w:val="18"/>
              </w:rPr>
              <w:tab/>
              <w:t>value is incremented in multiples of 256 Kbps</w:t>
            </w:r>
          </w:p>
          <w:p w14:paraId="40A6710F" w14:textId="77777777" w:rsidR="00CE7C6B" w:rsidRDefault="00CE7C6B">
            <w:pPr>
              <w:keepNext/>
              <w:keepLines/>
              <w:spacing w:after="0"/>
              <w:rPr>
                <w:rFonts w:ascii="Arial" w:hAnsi="Arial"/>
                <w:sz w:val="18"/>
              </w:rPr>
            </w:pPr>
            <w:r>
              <w:rPr>
                <w:rFonts w:ascii="Arial" w:hAnsi="Arial"/>
                <w:sz w:val="18"/>
              </w:rPr>
              <w:t>0 0 0 0 0 1 1 0</w:t>
            </w:r>
            <w:r>
              <w:rPr>
                <w:rFonts w:ascii="Arial" w:hAnsi="Arial"/>
                <w:sz w:val="18"/>
              </w:rPr>
              <w:tab/>
              <w:t>value is incremented in multiples of 1 Mbps</w:t>
            </w:r>
          </w:p>
          <w:p w14:paraId="4C4C33ED" w14:textId="77777777" w:rsidR="00CE7C6B" w:rsidRDefault="00CE7C6B">
            <w:pPr>
              <w:keepNext/>
              <w:keepLines/>
              <w:spacing w:after="0"/>
              <w:rPr>
                <w:rFonts w:ascii="Arial" w:hAnsi="Arial"/>
                <w:sz w:val="18"/>
              </w:rPr>
            </w:pPr>
            <w:r>
              <w:rPr>
                <w:rFonts w:ascii="Arial" w:hAnsi="Arial"/>
                <w:sz w:val="18"/>
              </w:rPr>
              <w:t>0 0 0 0 0 1 1 1</w:t>
            </w:r>
            <w:r>
              <w:rPr>
                <w:rFonts w:ascii="Arial" w:hAnsi="Arial"/>
                <w:sz w:val="18"/>
              </w:rPr>
              <w:tab/>
              <w:t>value is incremented in multiples of 4 Mbps</w:t>
            </w:r>
          </w:p>
          <w:p w14:paraId="2270DF05" w14:textId="77777777" w:rsidR="00CE7C6B" w:rsidRDefault="00CE7C6B">
            <w:pPr>
              <w:keepNext/>
              <w:keepLines/>
              <w:spacing w:after="0"/>
              <w:rPr>
                <w:rFonts w:ascii="Arial" w:hAnsi="Arial"/>
                <w:sz w:val="18"/>
              </w:rPr>
            </w:pPr>
            <w:r>
              <w:rPr>
                <w:rFonts w:ascii="Arial" w:hAnsi="Arial"/>
                <w:sz w:val="18"/>
              </w:rPr>
              <w:t>0 0 0 0 1 0 0 0</w:t>
            </w:r>
            <w:r>
              <w:rPr>
                <w:rFonts w:ascii="Arial" w:hAnsi="Arial"/>
                <w:sz w:val="18"/>
              </w:rPr>
              <w:tab/>
              <w:t>value is incremented in multiples of 16 Mbps</w:t>
            </w:r>
          </w:p>
          <w:p w14:paraId="5F288713" w14:textId="77777777" w:rsidR="00CE7C6B" w:rsidRDefault="00CE7C6B">
            <w:pPr>
              <w:keepNext/>
              <w:keepLines/>
              <w:spacing w:after="0"/>
              <w:rPr>
                <w:rFonts w:ascii="Arial" w:hAnsi="Arial"/>
                <w:sz w:val="18"/>
              </w:rPr>
            </w:pPr>
            <w:r>
              <w:rPr>
                <w:rFonts w:ascii="Arial" w:hAnsi="Arial"/>
                <w:sz w:val="18"/>
              </w:rPr>
              <w:t>0 0 0 0 1 0 0 1</w:t>
            </w:r>
            <w:r>
              <w:rPr>
                <w:rFonts w:ascii="Arial" w:hAnsi="Arial"/>
                <w:sz w:val="18"/>
              </w:rPr>
              <w:tab/>
              <w:t>value is incremented in multiples of 64 Mbps</w:t>
            </w:r>
          </w:p>
          <w:p w14:paraId="30D2CFF3" w14:textId="77777777" w:rsidR="00CE7C6B" w:rsidRDefault="00CE7C6B">
            <w:pPr>
              <w:keepNext/>
              <w:keepLines/>
              <w:spacing w:after="0"/>
              <w:rPr>
                <w:rFonts w:ascii="Arial" w:hAnsi="Arial"/>
                <w:sz w:val="18"/>
              </w:rPr>
            </w:pPr>
            <w:r>
              <w:rPr>
                <w:rFonts w:ascii="Arial" w:hAnsi="Arial"/>
                <w:sz w:val="18"/>
              </w:rPr>
              <w:t>0 0 0 0 1 0 1 0</w:t>
            </w:r>
            <w:r>
              <w:rPr>
                <w:rFonts w:ascii="Arial" w:hAnsi="Arial"/>
                <w:sz w:val="18"/>
              </w:rPr>
              <w:tab/>
              <w:t>value is incremented in multiples of 256 Mbps</w:t>
            </w:r>
          </w:p>
          <w:p w14:paraId="22807445" w14:textId="77777777" w:rsidR="00CE7C6B" w:rsidRDefault="00CE7C6B">
            <w:pPr>
              <w:keepNext/>
              <w:keepLines/>
              <w:spacing w:after="0"/>
              <w:rPr>
                <w:rFonts w:ascii="Arial" w:hAnsi="Arial"/>
                <w:sz w:val="18"/>
              </w:rPr>
            </w:pPr>
            <w:r>
              <w:rPr>
                <w:rFonts w:ascii="Arial" w:hAnsi="Arial"/>
                <w:sz w:val="18"/>
              </w:rPr>
              <w:t>0 0 0 0 1 0 1 1</w:t>
            </w:r>
            <w:r>
              <w:rPr>
                <w:rFonts w:ascii="Arial" w:hAnsi="Arial"/>
                <w:sz w:val="18"/>
              </w:rPr>
              <w:tab/>
              <w:t>value is incremented in multiples of 1 Gbps</w:t>
            </w:r>
          </w:p>
          <w:p w14:paraId="34F9507C" w14:textId="77777777" w:rsidR="00CE7C6B" w:rsidRDefault="00CE7C6B">
            <w:pPr>
              <w:keepNext/>
              <w:keepLines/>
              <w:spacing w:after="0"/>
              <w:rPr>
                <w:rFonts w:ascii="Arial" w:hAnsi="Arial"/>
                <w:sz w:val="18"/>
              </w:rPr>
            </w:pPr>
            <w:r>
              <w:rPr>
                <w:rFonts w:ascii="Arial" w:hAnsi="Arial"/>
                <w:sz w:val="18"/>
              </w:rPr>
              <w:t>0 0 0 0 1 1 0 0</w:t>
            </w:r>
            <w:r>
              <w:rPr>
                <w:rFonts w:ascii="Arial" w:hAnsi="Arial"/>
                <w:sz w:val="18"/>
              </w:rPr>
              <w:tab/>
              <w:t>value is incremented in multiples of 4 Gbps</w:t>
            </w:r>
          </w:p>
          <w:p w14:paraId="5B918195" w14:textId="77777777" w:rsidR="00CE7C6B" w:rsidRDefault="00CE7C6B">
            <w:pPr>
              <w:keepNext/>
              <w:keepLines/>
              <w:spacing w:after="0"/>
              <w:rPr>
                <w:rFonts w:ascii="Arial" w:hAnsi="Arial"/>
                <w:sz w:val="18"/>
              </w:rPr>
            </w:pPr>
            <w:r>
              <w:rPr>
                <w:rFonts w:ascii="Arial" w:hAnsi="Arial"/>
                <w:sz w:val="18"/>
              </w:rPr>
              <w:t>0 0 0 0 1 1 0 1</w:t>
            </w:r>
            <w:r>
              <w:rPr>
                <w:rFonts w:ascii="Arial" w:hAnsi="Arial"/>
                <w:sz w:val="18"/>
              </w:rPr>
              <w:tab/>
              <w:t>value is incremented in multiples of 16 Gbps</w:t>
            </w:r>
          </w:p>
          <w:p w14:paraId="7825177A" w14:textId="77777777" w:rsidR="00CE7C6B" w:rsidRDefault="00CE7C6B">
            <w:pPr>
              <w:keepNext/>
              <w:keepLines/>
              <w:spacing w:after="0"/>
              <w:rPr>
                <w:rFonts w:ascii="Arial" w:hAnsi="Arial"/>
                <w:sz w:val="18"/>
              </w:rPr>
            </w:pPr>
            <w:r>
              <w:rPr>
                <w:rFonts w:ascii="Arial" w:hAnsi="Arial"/>
                <w:sz w:val="18"/>
              </w:rPr>
              <w:t>0 0 0 0 1 1 1 0</w:t>
            </w:r>
            <w:r>
              <w:rPr>
                <w:rFonts w:ascii="Arial" w:hAnsi="Arial"/>
                <w:sz w:val="18"/>
              </w:rPr>
              <w:tab/>
              <w:t>value is incremented in multiples of 64 Gbps</w:t>
            </w:r>
          </w:p>
          <w:p w14:paraId="4202A82B" w14:textId="77777777" w:rsidR="00CE7C6B" w:rsidRDefault="00CE7C6B">
            <w:pPr>
              <w:keepNext/>
              <w:keepLines/>
              <w:spacing w:after="0"/>
              <w:rPr>
                <w:rFonts w:ascii="Arial" w:hAnsi="Arial"/>
                <w:sz w:val="18"/>
              </w:rPr>
            </w:pPr>
            <w:r>
              <w:rPr>
                <w:rFonts w:ascii="Arial" w:hAnsi="Arial"/>
                <w:sz w:val="18"/>
              </w:rPr>
              <w:lastRenderedPageBreak/>
              <w:t>0 0 0 0 1 1 1 1</w:t>
            </w:r>
            <w:r>
              <w:rPr>
                <w:rFonts w:ascii="Arial" w:hAnsi="Arial"/>
                <w:sz w:val="18"/>
              </w:rPr>
              <w:tab/>
              <w:t>value is incremented in multiples of 256 Gbps</w:t>
            </w:r>
          </w:p>
          <w:p w14:paraId="7AFA5568" w14:textId="77777777" w:rsidR="00CE7C6B" w:rsidRDefault="00CE7C6B">
            <w:pPr>
              <w:keepNext/>
              <w:keepLines/>
              <w:spacing w:after="0"/>
              <w:rPr>
                <w:rFonts w:ascii="Arial" w:hAnsi="Arial"/>
                <w:sz w:val="18"/>
              </w:rPr>
            </w:pPr>
            <w:r>
              <w:rPr>
                <w:rFonts w:ascii="Arial" w:hAnsi="Arial"/>
                <w:sz w:val="18"/>
              </w:rPr>
              <w:t>0 0 0 1 0 0 0 0</w:t>
            </w:r>
            <w:r>
              <w:rPr>
                <w:rFonts w:ascii="Arial" w:hAnsi="Arial"/>
                <w:sz w:val="18"/>
              </w:rPr>
              <w:tab/>
              <w:t>value is incremented in multiples of 1 Tbps</w:t>
            </w:r>
          </w:p>
          <w:p w14:paraId="70AB642D" w14:textId="77777777" w:rsidR="00CE7C6B" w:rsidRDefault="00CE7C6B">
            <w:pPr>
              <w:keepNext/>
              <w:keepLines/>
              <w:spacing w:after="0"/>
              <w:rPr>
                <w:rFonts w:ascii="Arial" w:hAnsi="Arial"/>
                <w:sz w:val="18"/>
              </w:rPr>
            </w:pPr>
            <w:r>
              <w:rPr>
                <w:rFonts w:ascii="Arial" w:hAnsi="Arial"/>
                <w:sz w:val="18"/>
              </w:rPr>
              <w:t>0 0 0 1 0 0 0 1</w:t>
            </w:r>
            <w:r>
              <w:rPr>
                <w:rFonts w:ascii="Arial" w:hAnsi="Arial"/>
                <w:sz w:val="18"/>
              </w:rPr>
              <w:tab/>
              <w:t>value is incremented in multiples of 4 Tbps</w:t>
            </w:r>
          </w:p>
          <w:p w14:paraId="7A2EF3AD" w14:textId="77777777" w:rsidR="00CE7C6B" w:rsidRDefault="00CE7C6B">
            <w:pPr>
              <w:keepNext/>
              <w:keepLines/>
              <w:spacing w:after="0"/>
              <w:rPr>
                <w:rFonts w:ascii="Arial" w:hAnsi="Arial"/>
                <w:sz w:val="18"/>
              </w:rPr>
            </w:pPr>
            <w:r>
              <w:rPr>
                <w:rFonts w:ascii="Arial" w:hAnsi="Arial"/>
                <w:sz w:val="18"/>
              </w:rPr>
              <w:t>0 0 0 1 0 0 1 0</w:t>
            </w:r>
            <w:r>
              <w:rPr>
                <w:rFonts w:ascii="Arial" w:hAnsi="Arial"/>
                <w:sz w:val="18"/>
              </w:rPr>
              <w:tab/>
              <w:t>value is incremented in multiples of 16 Tbps</w:t>
            </w:r>
          </w:p>
          <w:p w14:paraId="76473240" w14:textId="77777777" w:rsidR="00CE7C6B" w:rsidRDefault="00CE7C6B">
            <w:pPr>
              <w:keepNext/>
              <w:keepLines/>
              <w:spacing w:after="0"/>
              <w:rPr>
                <w:rFonts w:ascii="Arial" w:hAnsi="Arial"/>
                <w:sz w:val="18"/>
              </w:rPr>
            </w:pPr>
            <w:r>
              <w:rPr>
                <w:rFonts w:ascii="Arial" w:hAnsi="Arial"/>
                <w:sz w:val="18"/>
              </w:rPr>
              <w:t>0 0 0 1 0 0 1 1</w:t>
            </w:r>
            <w:r>
              <w:rPr>
                <w:rFonts w:ascii="Arial" w:hAnsi="Arial"/>
                <w:sz w:val="18"/>
              </w:rPr>
              <w:tab/>
              <w:t>value is incremented in multiples of 64 Tbps</w:t>
            </w:r>
          </w:p>
          <w:p w14:paraId="245FAB93" w14:textId="77777777" w:rsidR="00CE7C6B" w:rsidRDefault="00CE7C6B">
            <w:pPr>
              <w:keepNext/>
              <w:keepLines/>
              <w:spacing w:after="0"/>
              <w:rPr>
                <w:rFonts w:ascii="Arial" w:hAnsi="Arial"/>
                <w:sz w:val="18"/>
              </w:rPr>
            </w:pPr>
            <w:r>
              <w:rPr>
                <w:rFonts w:ascii="Arial" w:hAnsi="Arial"/>
                <w:sz w:val="18"/>
              </w:rPr>
              <w:t>0 0 0 1 0 1 0 0</w:t>
            </w:r>
            <w:r>
              <w:rPr>
                <w:rFonts w:ascii="Arial" w:hAnsi="Arial"/>
                <w:sz w:val="18"/>
              </w:rPr>
              <w:tab/>
              <w:t>value is incremented in multiples of 256 Tbps</w:t>
            </w:r>
          </w:p>
          <w:p w14:paraId="0545F6A8" w14:textId="77777777" w:rsidR="00CE7C6B" w:rsidRDefault="00CE7C6B">
            <w:pPr>
              <w:keepNext/>
              <w:keepLines/>
              <w:spacing w:after="0"/>
              <w:rPr>
                <w:rFonts w:ascii="Arial" w:hAnsi="Arial"/>
                <w:sz w:val="18"/>
              </w:rPr>
            </w:pPr>
            <w:r>
              <w:rPr>
                <w:rFonts w:ascii="Arial" w:hAnsi="Arial"/>
                <w:sz w:val="18"/>
              </w:rPr>
              <w:t>0 0 0 1 0 1 0 1</w:t>
            </w:r>
            <w:r>
              <w:rPr>
                <w:rFonts w:ascii="Arial" w:hAnsi="Arial"/>
                <w:sz w:val="18"/>
              </w:rPr>
              <w:tab/>
              <w:t>value is incremented in multiples of 1 Pbps</w:t>
            </w:r>
          </w:p>
          <w:p w14:paraId="68142CBF" w14:textId="77777777" w:rsidR="00CE7C6B" w:rsidRDefault="00CE7C6B">
            <w:pPr>
              <w:keepNext/>
              <w:keepLines/>
              <w:spacing w:after="0"/>
              <w:rPr>
                <w:rFonts w:ascii="Arial" w:hAnsi="Arial"/>
                <w:sz w:val="18"/>
              </w:rPr>
            </w:pPr>
            <w:r>
              <w:rPr>
                <w:rFonts w:ascii="Arial" w:hAnsi="Arial"/>
                <w:sz w:val="18"/>
              </w:rPr>
              <w:t>0 0 0 1 0 1 1 0</w:t>
            </w:r>
            <w:r>
              <w:rPr>
                <w:rFonts w:ascii="Arial" w:hAnsi="Arial"/>
                <w:sz w:val="18"/>
              </w:rPr>
              <w:tab/>
              <w:t>value is incremented in multiples of 4 Pbps</w:t>
            </w:r>
          </w:p>
          <w:p w14:paraId="6905918C" w14:textId="77777777" w:rsidR="00CE7C6B" w:rsidRDefault="00CE7C6B">
            <w:pPr>
              <w:keepNext/>
              <w:keepLines/>
              <w:spacing w:after="0"/>
              <w:rPr>
                <w:rFonts w:ascii="Arial" w:hAnsi="Arial"/>
                <w:sz w:val="18"/>
              </w:rPr>
            </w:pPr>
            <w:r>
              <w:rPr>
                <w:rFonts w:ascii="Arial" w:hAnsi="Arial"/>
                <w:sz w:val="18"/>
              </w:rPr>
              <w:t>0 0 0 1 0 1 1 1</w:t>
            </w:r>
            <w:r>
              <w:rPr>
                <w:rFonts w:ascii="Arial" w:hAnsi="Arial"/>
                <w:sz w:val="18"/>
              </w:rPr>
              <w:tab/>
              <w:t>value is incremented in multiples of 16 Pbps</w:t>
            </w:r>
          </w:p>
          <w:p w14:paraId="15AD92DC" w14:textId="77777777" w:rsidR="00CE7C6B" w:rsidRDefault="00CE7C6B">
            <w:pPr>
              <w:keepNext/>
              <w:keepLines/>
              <w:spacing w:after="0"/>
              <w:rPr>
                <w:rFonts w:ascii="Arial" w:hAnsi="Arial"/>
                <w:sz w:val="18"/>
              </w:rPr>
            </w:pPr>
            <w:r>
              <w:rPr>
                <w:rFonts w:ascii="Arial" w:hAnsi="Arial"/>
                <w:sz w:val="18"/>
              </w:rPr>
              <w:t>0 0 0 1 1 0 0 0</w:t>
            </w:r>
            <w:r>
              <w:rPr>
                <w:rFonts w:ascii="Arial" w:hAnsi="Arial"/>
                <w:sz w:val="18"/>
              </w:rPr>
              <w:tab/>
              <w:t>value is incremented in multiples of 64 Pbps</w:t>
            </w:r>
          </w:p>
          <w:p w14:paraId="3EE7C415" w14:textId="77777777" w:rsidR="00CE7C6B" w:rsidRDefault="00CE7C6B">
            <w:pPr>
              <w:keepNext/>
              <w:keepLines/>
              <w:spacing w:after="0"/>
              <w:rPr>
                <w:rFonts w:ascii="Arial" w:hAnsi="Arial"/>
                <w:sz w:val="18"/>
              </w:rPr>
            </w:pPr>
            <w:r>
              <w:rPr>
                <w:rFonts w:ascii="Arial" w:hAnsi="Arial"/>
                <w:sz w:val="18"/>
              </w:rPr>
              <w:t>0 0 0 1 1 0 0 1</w:t>
            </w:r>
            <w:r>
              <w:rPr>
                <w:rFonts w:ascii="Arial" w:hAnsi="Arial"/>
                <w:sz w:val="18"/>
              </w:rPr>
              <w:tab/>
              <w:t>value is incremented in multiples of 256 Pbps</w:t>
            </w:r>
          </w:p>
          <w:p w14:paraId="5C5A4261" w14:textId="77777777" w:rsidR="00CE7C6B" w:rsidRDefault="00CE7C6B">
            <w:pPr>
              <w:keepNext/>
              <w:keepLines/>
              <w:spacing w:after="0"/>
              <w:rPr>
                <w:rFonts w:ascii="Arial" w:hAnsi="Arial"/>
                <w:sz w:val="18"/>
              </w:rPr>
            </w:pPr>
            <w:r>
              <w:rPr>
                <w:rFonts w:ascii="Arial" w:hAnsi="Arial"/>
                <w:sz w:val="18"/>
              </w:rPr>
              <w:t>Other values shall be interpreted as multiples of 256 Pbps in this version of the protocol.</w:t>
            </w:r>
          </w:p>
          <w:p w14:paraId="0DB15A88" w14:textId="77777777" w:rsidR="00CE7C6B" w:rsidRDefault="00CE7C6B">
            <w:pPr>
              <w:keepNext/>
              <w:keepLines/>
              <w:spacing w:after="0"/>
              <w:rPr>
                <w:rFonts w:ascii="Arial" w:hAnsi="Arial"/>
                <w:sz w:val="18"/>
              </w:rPr>
            </w:pPr>
          </w:p>
          <w:p w14:paraId="67EADE55" w14:textId="77777777" w:rsidR="00CE7C6B" w:rsidRDefault="00CE7C6B">
            <w:pPr>
              <w:keepNext/>
              <w:keepLines/>
              <w:spacing w:after="0"/>
              <w:rPr>
                <w:rFonts w:ascii="Arial" w:hAnsi="Arial"/>
                <w:sz w:val="18"/>
                <w:lang w:eastAsia="ja-JP"/>
              </w:rPr>
            </w:pPr>
            <w:r>
              <w:rPr>
                <w:rFonts w:ascii="Arial" w:hAnsi="Arial"/>
                <w:noProof/>
                <w:sz w:val="18"/>
                <w:lang w:val="en-US"/>
              </w:rPr>
              <w:t xml:space="preserve">Value of the guaranteed flow bit rate </w:t>
            </w:r>
            <w:r>
              <w:rPr>
                <w:rFonts w:ascii="Arial" w:hAnsi="Arial"/>
                <w:sz w:val="18"/>
                <w:lang w:eastAsia="ja-JP"/>
              </w:rPr>
              <w:t>(octets 2 and 3)</w:t>
            </w:r>
          </w:p>
          <w:p w14:paraId="3860554C" w14:textId="77777777" w:rsidR="00CE7C6B" w:rsidRDefault="00CE7C6B">
            <w:pPr>
              <w:keepNext/>
              <w:keepLines/>
              <w:spacing w:after="0"/>
              <w:rPr>
                <w:rFonts w:ascii="Arial" w:hAnsi="Arial"/>
                <w:sz w:val="18"/>
                <w:lang w:eastAsia="ja-JP"/>
              </w:rPr>
            </w:pPr>
            <w:r>
              <w:rPr>
                <w:rFonts w:ascii="Arial" w:hAnsi="Arial"/>
                <w:sz w:val="18"/>
              </w:rPr>
              <w:t xml:space="preserve">Octets 2 and 3 represent the binary coded value of the </w:t>
            </w:r>
            <w:r>
              <w:rPr>
                <w:rFonts w:ascii="Arial" w:hAnsi="Arial"/>
                <w:noProof/>
                <w:sz w:val="18"/>
                <w:lang w:val="en-US"/>
              </w:rPr>
              <w:t xml:space="preserve">guaranteed flow bit rate </w:t>
            </w:r>
            <w:r>
              <w:rPr>
                <w:rFonts w:ascii="Arial" w:hAnsi="Arial"/>
                <w:sz w:val="18"/>
                <w:lang w:eastAsia="ja-JP"/>
              </w:rPr>
              <w:t xml:space="preserve">in units defined by the </w:t>
            </w:r>
            <w:r>
              <w:rPr>
                <w:rFonts w:ascii="Arial" w:hAnsi="Arial"/>
                <w:sz w:val="18"/>
              </w:rPr>
              <w:t xml:space="preserve">unit of the </w:t>
            </w:r>
            <w:r>
              <w:rPr>
                <w:rFonts w:ascii="Arial" w:hAnsi="Arial"/>
                <w:sz w:val="18"/>
                <w:lang w:eastAsia="ja-JP"/>
              </w:rPr>
              <w:t>guaranteed flow bit rate.</w:t>
            </w:r>
          </w:p>
          <w:p w14:paraId="62B50618" w14:textId="77777777" w:rsidR="00CE7C6B" w:rsidRDefault="00CE7C6B">
            <w:pPr>
              <w:keepNext/>
              <w:keepLines/>
              <w:spacing w:after="0"/>
              <w:rPr>
                <w:rFonts w:ascii="Arial" w:hAnsi="Arial"/>
                <w:sz w:val="18"/>
              </w:rPr>
            </w:pPr>
          </w:p>
          <w:p w14:paraId="55B7BD7B" w14:textId="77777777" w:rsidR="00CE7C6B" w:rsidRDefault="00CE7C6B">
            <w:pPr>
              <w:keepNext/>
              <w:keepLines/>
              <w:spacing w:after="0"/>
              <w:rPr>
                <w:rFonts w:ascii="Arial" w:hAnsi="Arial"/>
                <w:sz w:val="18"/>
              </w:rPr>
            </w:pPr>
            <w:r>
              <w:rPr>
                <w:rFonts w:ascii="Arial" w:hAnsi="Arial"/>
                <w:sz w:val="18"/>
              </w:rPr>
              <w:t xml:space="preserve">When the parameter identifier indicates "GFBR downlink", the parameter contents field contains one octet indicating the unit of the </w:t>
            </w:r>
            <w:r>
              <w:rPr>
                <w:rFonts w:ascii="Arial" w:hAnsi="Arial"/>
                <w:sz w:val="18"/>
                <w:lang w:eastAsia="ja-JP"/>
              </w:rPr>
              <w:t xml:space="preserve">guaranteed flow bit rate for downlink followed by two octets containing the value of </w:t>
            </w:r>
            <w:r>
              <w:rPr>
                <w:rFonts w:ascii="Arial" w:hAnsi="Arial"/>
                <w:sz w:val="18"/>
              </w:rPr>
              <w:t xml:space="preserve">the </w:t>
            </w:r>
            <w:r>
              <w:rPr>
                <w:rFonts w:ascii="Arial" w:hAnsi="Arial"/>
                <w:noProof/>
                <w:sz w:val="18"/>
                <w:lang w:val="en-US"/>
              </w:rPr>
              <w:t>guaranteed flow bit rate for downlink</w:t>
            </w:r>
            <w:r>
              <w:rPr>
                <w:rFonts w:ascii="Arial" w:hAnsi="Arial"/>
                <w:sz w:val="18"/>
              </w:rPr>
              <w:t>.</w:t>
            </w:r>
          </w:p>
          <w:p w14:paraId="04ECEDB5" w14:textId="77777777" w:rsidR="00CE7C6B" w:rsidRDefault="00CE7C6B">
            <w:pPr>
              <w:keepNext/>
              <w:keepLines/>
              <w:spacing w:after="0"/>
              <w:rPr>
                <w:rFonts w:ascii="Arial" w:hAnsi="Arial"/>
                <w:sz w:val="18"/>
              </w:rPr>
            </w:pPr>
          </w:p>
          <w:p w14:paraId="1067D9F3" w14:textId="77777777" w:rsidR="00CE7C6B" w:rsidRDefault="00CE7C6B">
            <w:pPr>
              <w:keepNext/>
              <w:keepLines/>
              <w:spacing w:after="0"/>
              <w:rPr>
                <w:rFonts w:ascii="Arial" w:hAnsi="Arial"/>
                <w:sz w:val="18"/>
              </w:rPr>
            </w:pPr>
            <w:r>
              <w:rPr>
                <w:rFonts w:ascii="Arial" w:hAnsi="Arial"/>
                <w:sz w:val="18"/>
              </w:rPr>
              <w:t xml:space="preserve">When the parameter identifier indicates "MFBR ", the parameter contents field contains the one octet indicating the unit of the </w:t>
            </w:r>
            <w:r>
              <w:rPr>
                <w:rFonts w:ascii="Arial" w:hAnsi="Arial"/>
                <w:sz w:val="18"/>
                <w:lang w:eastAsia="ja-JP"/>
              </w:rPr>
              <w:t xml:space="preserve">maximum flow bit rate followed by two octets containing the value of </w:t>
            </w:r>
            <w:r>
              <w:rPr>
                <w:rFonts w:ascii="Arial" w:hAnsi="Arial"/>
                <w:noProof/>
                <w:sz w:val="18"/>
                <w:lang w:val="en-US"/>
              </w:rPr>
              <w:t>maximum flow bit rate</w:t>
            </w:r>
            <w:r>
              <w:rPr>
                <w:rFonts w:ascii="Arial" w:hAnsi="Arial"/>
                <w:sz w:val="18"/>
              </w:rPr>
              <w:t>.</w:t>
            </w:r>
          </w:p>
          <w:p w14:paraId="7B2104A8" w14:textId="77777777" w:rsidR="00CE7C6B" w:rsidRDefault="00CE7C6B">
            <w:pPr>
              <w:keepNext/>
              <w:keepLines/>
              <w:spacing w:after="0"/>
              <w:rPr>
                <w:rFonts w:ascii="Arial" w:hAnsi="Arial"/>
                <w:sz w:val="18"/>
              </w:rPr>
            </w:pPr>
          </w:p>
          <w:p w14:paraId="3CBCA8E0" w14:textId="77777777" w:rsidR="00CE7C6B" w:rsidRDefault="00CE7C6B">
            <w:pPr>
              <w:keepNext/>
              <w:keepLines/>
              <w:spacing w:after="0"/>
              <w:rPr>
                <w:rFonts w:ascii="Arial" w:hAnsi="Arial"/>
                <w:sz w:val="18"/>
              </w:rPr>
            </w:pPr>
            <w:r>
              <w:rPr>
                <w:rFonts w:ascii="Arial" w:hAnsi="Arial"/>
                <w:sz w:val="18"/>
              </w:rPr>
              <w:t xml:space="preserve">Unit of the </w:t>
            </w:r>
            <w:r>
              <w:rPr>
                <w:rFonts w:ascii="Arial" w:hAnsi="Arial"/>
                <w:noProof/>
                <w:sz w:val="18"/>
                <w:lang w:val="en-US"/>
              </w:rPr>
              <w:t xml:space="preserve">maximum </w:t>
            </w:r>
            <w:r>
              <w:rPr>
                <w:rFonts w:ascii="Arial" w:hAnsi="Arial"/>
                <w:sz w:val="18"/>
                <w:lang w:eastAsia="ja-JP"/>
              </w:rPr>
              <w:t>flow bit rate (octet 1)</w:t>
            </w:r>
          </w:p>
          <w:p w14:paraId="2CA77F5B" w14:textId="77777777" w:rsidR="00CE7C6B" w:rsidRDefault="00CE7C6B">
            <w:pPr>
              <w:keepNext/>
              <w:keepLines/>
              <w:spacing w:after="0"/>
              <w:rPr>
                <w:rFonts w:ascii="Arial" w:hAnsi="Arial"/>
                <w:sz w:val="18"/>
              </w:rPr>
            </w:pPr>
            <w:r>
              <w:rPr>
                <w:rFonts w:ascii="Arial" w:hAnsi="Arial"/>
                <w:sz w:val="18"/>
              </w:rPr>
              <w:t xml:space="preserve">The coding is identical to that of the unit of the </w:t>
            </w:r>
            <w:r>
              <w:rPr>
                <w:rFonts w:ascii="Arial" w:hAnsi="Arial"/>
                <w:sz w:val="18"/>
                <w:lang w:eastAsia="ja-JP"/>
              </w:rPr>
              <w:t>guaranteed flow bit rate</w:t>
            </w:r>
            <w:r>
              <w:rPr>
                <w:rFonts w:ascii="Arial" w:hAnsi="Arial"/>
                <w:sz w:val="18"/>
              </w:rPr>
              <w:t>.</w:t>
            </w:r>
          </w:p>
          <w:p w14:paraId="30CD81B4" w14:textId="77777777" w:rsidR="00CE7C6B" w:rsidRDefault="00CE7C6B">
            <w:pPr>
              <w:keepNext/>
              <w:keepLines/>
              <w:spacing w:after="0"/>
              <w:rPr>
                <w:rFonts w:ascii="Arial" w:hAnsi="Arial"/>
                <w:sz w:val="18"/>
              </w:rPr>
            </w:pPr>
          </w:p>
          <w:p w14:paraId="56F5A058" w14:textId="77777777" w:rsidR="00CE7C6B" w:rsidRDefault="00CE7C6B">
            <w:pPr>
              <w:keepNext/>
              <w:keepLines/>
              <w:spacing w:after="0"/>
              <w:rPr>
                <w:rFonts w:ascii="Arial" w:hAnsi="Arial"/>
                <w:sz w:val="18"/>
                <w:lang w:eastAsia="ja-JP"/>
              </w:rPr>
            </w:pPr>
            <w:r>
              <w:rPr>
                <w:rFonts w:ascii="Arial" w:hAnsi="Arial"/>
                <w:noProof/>
                <w:sz w:val="18"/>
                <w:lang w:val="en-US"/>
              </w:rPr>
              <w:t xml:space="preserve">Value of the maximum flow bit rate </w:t>
            </w:r>
            <w:r>
              <w:rPr>
                <w:rFonts w:ascii="Arial" w:hAnsi="Arial"/>
                <w:sz w:val="18"/>
                <w:lang w:eastAsia="ja-JP"/>
              </w:rPr>
              <w:t>(octets 2 and 3)</w:t>
            </w:r>
          </w:p>
          <w:p w14:paraId="28153486" w14:textId="77777777" w:rsidR="00CE7C6B" w:rsidRDefault="00CE7C6B">
            <w:pPr>
              <w:keepNext/>
              <w:keepLines/>
              <w:spacing w:after="0"/>
              <w:rPr>
                <w:rFonts w:ascii="Arial" w:hAnsi="Arial"/>
                <w:sz w:val="18"/>
                <w:lang w:eastAsia="ja-JP"/>
              </w:rPr>
            </w:pPr>
            <w:r>
              <w:rPr>
                <w:rFonts w:ascii="Arial" w:hAnsi="Arial"/>
                <w:sz w:val="18"/>
              </w:rPr>
              <w:t xml:space="preserve">Octets 2 and 3 represent the binary coded value of the </w:t>
            </w:r>
            <w:r>
              <w:rPr>
                <w:rFonts w:ascii="Arial" w:hAnsi="Arial"/>
                <w:noProof/>
                <w:sz w:val="18"/>
                <w:lang w:val="en-US"/>
              </w:rPr>
              <w:t xml:space="preserve">maximum flow bit rate </w:t>
            </w:r>
            <w:r>
              <w:rPr>
                <w:rFonts w:ascii="Arial" w:hAnsi="Arial"/>
                <w:sz w:val="18"/>
                <w:lang w:eastAsia="ja-JP"/>
              </w:rPr>
              <w:t xml:space="preserve">in units defined by the </w:t>
            </w:r>
            <w:r>
              <w:rPr>
                <w:rFonts w:ascii="Arial" w:hAnsi="Arial"/>
                <w:sz w:val="18"/>
              </w:rPr>
              <w:t xml:space="preserve">unit of the </w:t>
            </w:r>
            <w:r>
              <w:rPr>
                <w:rFonts w:ascii="Arial" w:hAnsi="Arial"/>
                <w:sz w:val="18"/>
                <w:lang w:eastAsia="ja-JP"/>
              </w:rPr>
              <w:t>maximum flow bit rate.</w:t>
            </w:r>
          </w:p>
          <w:p w14:paraId="508CC960" w14:textId="77777777" w:rsidR="00CE7C6B" w:rsidRDefault="00CE7C6B">
            <w:pPr>
              <w:keepNext/>
              <w:keepLines/>
              <w:spacing w:after="0"/>
              <w:rPr>
                <w:rFonts w:ascii="Arial" w:hAnsi="Arial"/>
                <w:sz w:val="18"/>
              </w:rPr>
            </w:pPr>
          </w:p>
          <w:p w14:paraId="441659C4" w14:textId="77777777" w:rsidR="00CE7C6B" w:rsidRDefault="00CE7C6B">
            <w:pPr>
              <w:keepNext/>
              <w:keepLines/>
              <w:spacing w:after="0"/>
              <w:rPr>
                <w:rFonts w:ascii="Arial" w:hAnsi="Arial"/>
                <w:sz w:val="18"/>
              </w:rPr>
            </w:pPr>
            <w:r>
              <w:rPr>
                <w:rFonts w:ascii="Arial" w:hAnsi="Arial"/>
                <w:sz w:val="18"/>
              </w:rPr>
              <w:t>When the parameter identifier indicates "</w:t>
            </w:r>
            <w:r>
              <w:rPr>
                <w:rFonts w:ascii="Arial" w:hAnsi="Arial"/>
                <w:noProof/>
                <w:sz w:val="18"/>
                <w:lang w:val="en-US"/>
              </w:rPr>
              <w:t>averaging window</w:t>
            </w:r>
            <w:r>
              <w:rPr>
                <w:rFonts w:ascii="Arial" w:hAnsi="Arial"/>
                <w:sz w:val="18"/>
              </w:rPr>
              <w:t xml:space="preserve">", the parameter contents field contains the binary representation of </w:t>
            </w:r>
            <w:r>
              <w:rPr>
                <w:rFonts w:ascii="Arial" w:hAnsi="Arial"/>
                <w:noProof/>
                <w:sz w:val="18"/>
                <w:lang w:val="en-US"/>
              </w:rPr>
              <w:t xml:space="preserve">the averaging window for both </w:t>
            </w:r>
            <w:r>
              <w:rPr>
                <w:rFonts w:ascii="Arial" w:hAnsi="Arial"/>
                <w:sz w:val="18"/>
              </w:rPr>
              <w:t>uplink and downlink</w:t>
            </w:r>
            <w:r>
              <w:rPr>
                <w:rFonts w:ascii="Arial" w:hAnsi="Arial"/>
                <w:noProof/>
                <w:sz w:val="18"/>
                <w:lang w:val="en-US"/>
              </w:rPr>
              <w:t xml:space="preserve"> in milliseconds and </w:t>
            </w:r>
            <w:r>
              <w:rPr>
                <w:rFonts w:ascii="Arial" w:hAnsi="Arial"/>
                <w:sz w:val="18"/>
              </w:rPr>
              <w:t>the parameter contents field is two octets in length.</w:t>
            </w:r>
          </w:p>
        </w:tc>
      </w:tr>
      <w:tr w:rsidR="00CE7C6B"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Default="00CE7C6B">
            <w:pPr>
              <w:keepNext/>
              <w:keepLines/>
              <w:spacing w:after="0"/>
              <w:rPr>
                <w:rFonts w:ascii="Arial" w:hAnsi="Arial"/>
                <w:sz w:val="18"/>
              </w:rPr>
            </w:pPr>
          </w:p>
          <w:p w14:paraId="6E790D43" w14:textId="77777777" w:rsidR="00CE7C6B" w:rsidRDefault="00CE7C6B">
            <w:pPr>
              <w:keepNext/>
              <w:keepLines/>
              <w:spacing w:after="0"/>
              <w:rPr>
                <w:rFonts w:ascii="Arial" w:hAnsi="Arial"/>
                <w:sz w:val="18"/>
                <w:lang w:eastAsia="zh-CN"/>
              </w:rPr>
            </w:pPr>
            <w:r>
              <w:rPr>
                <w:rFonts w:ascii="Arial" w:hAnsi="Arial"/>
                <w:sz w:val="18"/>
                <w:lang w:eastAsia="zh-CN"/>
              </w:rPr>
              <w:t>When the parameter identifier indicates "resource type", the parameter contents field contains the binary representation of the resource type that is one octet in length.</w:t>
            </w:r>
          </w:p>
          <w:p w14:paraId="34FEA38C" w14:textId="77777777" w:rsidR="00CE7C6B" w:rsidRDefault="00CE7C6B">
            <w:pPr>
              <w:keepNext/>
              <w:keepLines/>
              <w:spacing w:after="0"/>
              <w:rPr>
                <w:rFonts w:ascii="Arial" w:hAnsi="Arial"/>
                <w:sz w:val="18"/>
              </w:rPr>
            </w:pPr>
          </w:p>
          <w:p w14:paraId="27D51464" w14:textId="77777777" w:rsidR="00CE7C6B" w:rsidRDefault="00CE7C6B">
            <w:pPr>
              <w:keepNext/>
              <w:keepLines/>
              <w:spacing w:after="0"/>
              <w:rPr>
                <w:rFonts w:ascii="Arial" w:hAnsi="Arial"/>
                <w:sz w:val="18"/>
                <w:lang w:eastAsia="ja-JP"/>
              </w:rPr>
            </w:pPr>
            <w:r>
              <w:rPr>
                <w:rFonts w:ascii="Arial" w:hAnsi="Arial"/>
                <w:sz w:val="18"/>
              </w:rPr>
              <w:t>Resource type:</w:t>
            </w:r>
          </w:p>
          <w:p w14:paraId="347C14B3" w14:textId="77777777" w:rsidR="00CE7C6B" w:rsidRDefault="00CE7C6B">
            <w:pPr>
              <w:keepNext/>
              <w:keepLines/>
              <w:spacing w:after="0"/>
              <w:rPr>
                <w:rFonts w:ascii="Arial" w:hAnsi="Arial"/>
                <w:sz w:val="18"/>
              </w:rPr>
            </w:pPr>
            <w:r>
              <w:rPr>
                <w:rFonts w:ascii="Arial" w:hAnsi="Arial"/>
                <w:sz w:val="18"/>
              </w:rPr>
              <w:t>Bits</w:t>
            </w:r>
          </w:p>
          <w:p w14:paraId="1732DEBD" w14:textId="77777777" w:rsidR="00CE7C6B" w:rsidRDefault="00CE7C6B">
            <w:pPr>
              <w:keepNext/>
              <w:keepLines/>
              <w:spacing w:after="0"/>
              <w:rPr>
                <w:rFonts w:ascii="Arial" w:hAnsi="Arial"/>
                <w:sz w:val="18"/>
              </w:rPr>
            </w:pPr>
            <w:r>
              <w:rPr>
                <w:rFonts w:ascii="Arial" w:hAnsi="Arial"/>
                <w:sz w:val="18"/>
              </w:rPr>
              <w:t>8 7 6 5 4 3 2 1</w:t>
            </w:r>
          </w:p>
          <w:p w14:paraId="1597A59F" w14:textId="77777777" w:rsidR="00CE7C6B" w:rsidRDefault="00CE7C6B">
            <w:pPr>
              <w:keepNext/>
              <w:keepLines/>
              <w:spacing w:after="0"/>
              <w:rPr>
                <w:rFonts w:ascii="Arial" w:hAnsi="Arial"/>
                <w:sz w:val="18"/>
                <w:lang w:val="it-IT"/>
              </w:rPr>
            </w:pPr>
            <w:r>
              <w:rPr>
                <w:rFonts w:ascii="Arial" w:hAnsi="Arial"/>
                <w:sz w:val="18"/>
                <w:lang w:val="it-IT"/>
              </w:rPr>
              <w:t xml:space="preserve">0 0 0 0 </w:t>
            </w:r>
            <w:r>
              <w:rPr>
                <w:rFonts w:ascii="Arial" w:hAnsi="Arial"/>
                <w:sz w:val="18"/>
                <w:lang w:val="it-IT" w:eastAsia="ja-JP"/>
              </w:rPr>
              <w:t xml:space="preserve">0 </w:t>
            </w:r>
            <w:r>
              <w:rPr>
                <w:rFonts w:ascii="Arial" w:hAnsi="Arial"/>
                <w:sz w:val="18"/>
                <w:lang w:val="it-IT"/>
              </w:rPr>
              <w:t>0 0 0</w:t>
            </w:r>
            <w:r>
              <w:rPr>
                <w:rFonts w:ascii="Arial" w:hAnsi="Arial"/>
                <w:sz w:val="18"/>
                <w:lang w:val="it-IT" w:eastAsia="ja-JP"/>
              </w:rPr>
              <w:tab/>
            </w:r>
            <w:r>
              <w:rPr>
                <w:rFonts w:ascii="Arial" w:hAnsi="Arial"/>
                <w:sz w:val="18"/>
                <w:lang w:val="it-IT"/>
              </w:rPr>
              <w:t>Reserved</w:t>
            </w:r>
          </w:p>
          <w:p w14:paraId="75B977A3" w14:textId="77777777" w:rsidR="00CE7C6B" w:rsidRDefault="00CE7C6B">
            <w:pPr>
              <w:keepNext/>
              <w:keepLines/>
              <w:spacing w:after="0"/>
              <w:rPr>
                <w:rFonts w:ascii="Arial" w:hAnsi="Arial"/>
                <w:sz w:val="18"/>
                <w:lang w:val="it-IT" w:eastAsia="ja-JP"/>
              </w:rPr>
            </w:pPr>
            <w:r>
              <w:rPr>
                <w:rFonts w:ascii="Arial" w:hAnsi="Arial"/>
                <w:sz w:val="18"/>
                <w:lang w:val="it-IT"/>
              </w:rPr>
              <w:t xml:space="preserve">0 0 0 0 </w:t>
            </w:r>
            <w:r>
              <w:rPr>
                <w:rFonts w:ascii="Arial" w:hAnsi="Arial"/>
                <w:sz w:val="18"/>
                <w:lang w:val="it-IT" w:eastAsia="ja-JP"/>
              </w:rPr>
              <w:t xml:space="preserve">0 </w:t>
            </w:r>
            <w:r>
              <w:rPr>
                <w:rFonts w:ascii="Arial" w:hAnsi="Arial"/>
                <w:sz w:val="18"/>
                <w:lang w:val="it-IT"/>
              </w:rPr>
              <w:t>0 0 1</w:t>
            </w:r>
            <w:r>
              <w:rPr>
                <w:rFonts w:ascii="Arial" w:hAnsi="Arial"/>
                <w:sz w:val="18"/>
                <w:lang w:val="it-IT"/>
              </w:rPr>
              <w:tab/>
              <w:t>Non-GBR</w:t>
            </w:r>
          </w:p>
          <w:p w14:paraId="672F8EDD" w14:textId="77777777" w:rsidR="00CE7C6B" w:rsidRPr="0037175B" w:rsidRDefault="00CE7C6B">
            <w:pPr>
              <w:keepNext/>
              <w:keepLines/>
              <w:spacing w:after="0"/>
            </w:pPr>
            <w:r>
              <w:rPr>
                <w:rFonts w:ascii="Arial" w:hAnsi="Arial"/>
                <w:sz w:val="18"/>
                <w:lang w:val="it-IT"/>
              </w:rPr>
              <w:t xml:space="preserve">0 0 0 0 </w:t>
            </w:r>
            <w:r>
              <w:rPr>
                <w:rFonts w:ascii="Arial" w:hAnsi="Arial"/>
                <w:sz w:val="18"/>
                <w:lang w:val="it-IT" w:eastAsia="ja-JP"/>
              </w:rPr>
              <w:t xml:space="preserve">0 </w:t>
            </w:r>
            <w:r>
              <w:rPr>
                <w:rFonts w:ascii="Arial" w:hAnsi="Arial"/>
                <w:sz w:val="18"/>
                <w:lang w:val="it-IT"/>
              </w:rPr>
              <w:t>0 1 0</w:t>
            </w:r>
            <w:r>
              <w:rPr>
                <w:rFonts w:ascii="Arial" w:hAnsi="Arial"/>
                <w:sz w:val="18"/>
                <w:lang w:val="it-IT"/>
              </w:rPr>
              <w:tab/>
              <w:t>GBR</w:t>
            </w:r>
          </w:p>
          <w:p w14:paraId="2688AECB" w14:textId="77777777" w:rsidR="00CE7C6B" w:rsidRPr="0037175B" w:rsidRDefault="00CE7C6B">
            <w:pPr>
              <w:keepNext/>
              <w:keepLines/>
              <w:spacing w:after="0"/>
            </w:pPr>
            <w:r>
              <w:rPr>
                <w:rFonts w:ascii="Arial" w:hAnsi="Arial"/>
                <w:sz w:val="18"/>
                <w:lang w:val="it-IT"/>
              </w:rPr>
              <w:t xml:space="preserve">0 0 0 0 </w:t>
            </w:r>
            <w:r>
              <w:rPr>
                <w:rFonts w:ascii="Arial" w:hAnsi="Arial"/>
                <w:sz w:val="18"/>
                <w:lang w:val="it-IT" w:eastAsia="ja-JP"/>
              </w:rPr>
              <w:t xml:space="preserve">0 </w:t>
            </w:r>
            <w:r>
              <w:rPr>
                <w:rFonts w:ascii="Arial" w:hAnsi="Arial"/>
                <w:sz w:val="18"/>
                <w:lang w:val="it-IT"/>
              </w:rPr>
              <w:t>0 1 1</w:t>
            </w:r>
            <w:r>
              <w:rPr>
                <w:rFonts w:ascii="Arial" w:hAnsi="Arial"/>
                <w:sz w:val="18"/>
                <w:lang w:val="it-IT"/>
              </w:rPr>
              <w:tab/>
              <w:t>Delay critical GBR</w:t>
            </w:r>
          </w:p>
          <w:p w14:paraId="64A67AE9" w14:textId="77777777" w:rsidR="00CE7C6B" w:rsidRPr="0037175B" w:rsidRDefault="00CE7C6B">
            <w:pPr>
              <w:keepNext/>
              <w:keepLines/>
              <w:spacing w:after="0"/>
            </w:pPr>
            <w:r>
              <w:rPr>
                <w:rFonts w:ascii="Arial" w:hAnsi="Arial"/>
                <w:sz w:val="18"/>
                <w:lang w:val="it-IT"/>
              </w:rPr>
              <w:t xml:space="preserve">0 0 0 0 </w:t>
            </w:r>
            <w:r>
              <w:rPr>
                <w:rFonts w:ascii="Arial" w:hAnsi="Arial"/>
                <w:sz w:val="18"/>
                <w:lang w:val="it-IT" w:eastAsia="ja-JP"/>
              </w:rPr>
              <w:t xml:space="preserve">0 </w:t>
            </w:r>
            <w:r>
              <w:rPr>
                <w:rFonts w:ascii="Arial" w:hAnsi="Arial"/>
                <w:sz w:val="18"/>
                <w:lang w:val="it-IT"/>
              </w:rPr>
              <w:t>1 0 0</w:t>
            </w:r>
          </w:p>
          <w:p w14:paraId="61C61C54" w14:textId="77777777" w:rsidR="00CE7C6B" w:rsidRDefault="00CE7C6B">
            <w:pPr>
              <w:keepNext/>
              <w:keepLines/>
              <w:spacing w:after="0"/>
              <w:rPr>
                <w:rFonts w:ascii="Arial" w:hAnsi="Arial"/>
                <w:sz w:val="18"/>
                <w:lang w:eastAsia="zh-CN"/>
              </w:rPr>
            </w:pPr>
            <w:r>
              <w:rPr>
                <w:rFonts w:ascii="Arial" w:hAnsi="Arial"/>
                <w:sz w:val="18"/>
                <w:lang w:eastAsia="ja-JP"/>
              </w:rPr>
              <w:tab/>
              <w:t>to</w:t>
            </w:r>
            <w:r>
              <w:rPr>
                <w:rFonts w:ascii="Arial" w:hAnsi="Arial"/>
                <w:sz w:val="18"/>
                <w:lang w:eastAsia="ja-JP"/>
              </w:rPr>
              <w:tab/>
            </w:r>
            <w:r>
              <w:rPr>
                <w:rFonts w:ascii="Arial" w:hAnsi="Arial"/>
                <w:sz w:val="18"/>
                <w:lang w:eastAsia="ja-JP"/>
              </w:rPr>
              <w:tab/>
            </w:r>
            <w:r>
              <w:rPr>
                <w:rFonts w:ascii="Arial" w:hAnsi="Arial"/>
                <w:sz w:val="18"/>
                <w:lang w:eastAsia="ja-JP"/>
              </w:rPr>
              <w:tab/>
            </w:r>
            <w:r>
              <w:rPr>
                <w:rFonts w:ascii="Arial" w:hAnsi="Arial"/>
                <w:sz w:val="18"/>
                <w:lang w:eastAsia="ja-JP"/>
              </w:rPr>
              <w:tab/>
              <w:t>Spare</w:t>
            </w:r>
          </w:p>
          <w:p w14:paraId="08399AA3" w14:textId="77777777" w:rsidR="00CE7C6B" w:rsidRDefault="00CE7C6B">
            <w:pPr>
              <w:keepNext/>
              <w:keepLines/>
              <w:spacing w:after="0"/>
              <w:rPr>
                <w:rFonts w:ascii="Arial" w:hAnsi="Arial"/>
                <w:sz w:val="18"/>
                <w:lang w:val="it-IT" w:eastAsia="zh-CN"/>
              </w:rPr>
            </w:pPr>
            <w:r>
              <w:rPr>
                <w:rFonts w:ascii="Arial" w:hAnsi="Arial"/>
                <w:sz w:val="18"/>
                <w:lang w:val="it-IT"/>
              </w:rPr>
              <w:t xml:space="preserve">1 1 1 1 </w:t>
            </w:r>
            <w:r>
              <w:rPr>
                <w:rFonts w:ascii="Arial" w:hAnsi="Arial"/>
                <w:sz w:val="18"/>
                <w:lang w:val="it-IT" w:eastAsia="ja-JP"/>
              </w:rPr>
              <w:t xml:space="preserve">1 </w:t>
            </w:r>
            <w:r>
              <w:rPr>
                <w:rFonts w:ascii="Arial" w:hAnsi="Arial"/>
                <w:sz w:val="18"/>
                <w:lang w:val="it-IT"/>
              </w:rPr>
              <w:t>1 1 1</w:t>
            </w:r>
          </w:p>
          <w:p w14:paraId="24EE03B5" w14:textId="77777777" w:rsidR="00CE7C6B" w:rsidRDefault="00CE7C6B">
            <w:pPr>
              <w:keepNext/>
              <w:keepLines/>
              <w:spacing w:after="0"/>
              <w:rPr>
                <w:rFonts w:ascii="Arial" w:hAnsi="Arial"/>
                <w:sz w:val="18"/>
                <w:lang w:eastAsia="zh-CN"/>
              </w:rPr>
            </w:pPr>
          </w:p>
          <w:p w14:paraId="5A10FBD6" w14:textId="77777777" w:rsidR="00CE7C6B" w:rsidRDefault="00CE7C6B">
            <w:pPr>
              <w:keepNext/>
              <w:keepLines/>
              <w:spacing w:after="0"/>
              <w:rPr>
                <w:rFonts w:ascii="Arial" w:hAnsi="Arial"/>
                <w:sz w:val="18"/>
                <w:lang w:eastAsia="zh-CN"/>
              </w:rPr>
            </w:pPr>
            <w:r>
              <w:rPr>
                <w:rFonts w:ascii="Arial" w:hAnsi="Arial"/>
                <w:sz w:val="18"/>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Default="00CE7C6B">
            <w:pPr>
              <w:keepNext/>
              <w:keepLines/>
              <w:spacing w:after="0"/>
              <w:rPr>
                <w:rFonts w:ascii="Arial" w:hAnsi="Arial"/>
                <w:sz w:val="18"/>
              </w:rPr>
            </w:pPr>
          </w:p>
          <w:p w14:paraId="2DB23881" w14:textId="77777777" w:rsidR="00CE7C6B" w:rsidRDefault="00CE7C6B">
            <w:pPr>
              <w:keepNext/>
              <w:keepLines/>
              <w:spacing w:after="0"/>
              <w:rPr>
                <w:rFonts w:ascii="Arial" w:hAnsi="Arial"/>
                <w:sz w:val="18"/>
                <w:lang w:eastAsia="ja-JP"/>
              </w:rPr>
            </w:pPr>
            <w:r>
              <w:rPr>
                <w:rFonts w:ascii="Arial" w:hAnsi="Arial"/>
                <w:sz w:val="18"/>
              </w:rPr>
              <w:t>Default priority level:</w:t>
            </w:r>
          </w:p>
          <w:p w14:paraId="292E8668" w14:textId="77777777" w:rsidR="00CE7C6B" w:rsidRDefault="00CE7C6B">
            <w:pPr>
              <w:keepNext/>
              <w:keepLines/>
              <w:spacing w:after="0"/>
              <w:rPr>
                <w:rFonts w:ascii="Arial" w:hAnsi="Arial"/>
                <w:sz w:val="18"/>
              </w:rPr>
            </w:pPr>
            <w:r>
              <w:rPr>
                <w:rFonts w:ascii="Arial" w:hAnsi="Arial"/>
                <w:sz w:val="18"/>
              </w:rPr>
              <w:t>Bits</w:t>
            </w:r>
          </w:p>
          <w:p w14:paraId="78E6F994" w14:textId="77777777" w:rsidR="00CE7C6B" w:rsidRDefault="00CE7C6B">
            <w:pPr>
              <w:keepNext/>
              <w:keepLines/>
              <w:spacing w:after="0"/>
              <w:rPr>
                <w:rFonts w:ascii="Arial" w:hAnsi="Arial"/>
                <w:sz w:val="18"/>
              </w:rPr>
            </w:pPr>
            <w:r>
              <w:rPr>
                <w:rFonts w:ascii="Arial" w:hAnsi="Arial"/>
                <w:sz w:val="18"/>
              </w:rPr>
              <w:t>8 7 6 5 4 3 2 1</w:t>
            </w:r>
          </w:p>
          <w:p w14:paraId="50018CA3" w14:textId="77777777" w:rsidR="00CE7C6B" w:rsidRDefault="00CE7C6B">
            <w:pPr>
              <w:keepNext/>
              <w:keepLines/>
              <w:spacing w:after="0"/>
              <w:rPr>
                <w:rFonts w:ascii="Arial" w:hAnsi="Arial"/>
                <w:sz w:val="18"/>
                <w:lang w:val="it-IT"/>
              </w:rPr>
            </w:pPr>
            <w:r>
              <w:rPr>
                <w:rFonts w:ascii="Arial" w:hAnsi="Arial"/>
                <w:sz w:val="18"/>
                <w:lang w:val="it-IT"/>
              </w:rPr>
              <w:t xml:space="preserve">0 0 0 0 </w:t>
            </w:r>
            <w:r>
              <w:rPr>
                <w:rFonts w:ascii="Arial" w:hAnsi="Arial"/>
                <w:sz w:val="18"/>
                <w:lang w:val="it-IT" w:eastAsia="ja-JP"/>
              </w:rPr>
              <w:t xml:space="preserve">0 </w:t>
            </w:r>
            <w:r>
              <w:rPr>
                <w:rFonts w:ascii="Arial" w:hAnsi="Arial"/>
                <w:sz w:val="18"/>
                <w:lang w:val="it-IT"/>
              </w:rPr>
              <w:t>0 0 0</w:t>
            </w:r>
            <w:r>
              <w:rPr>
                <w:rFonts w:ascii="Arial" w:hAnsi="Arial"/>
                <w:sz w:val="18"/>
                <w:lang w:val="it-IT" w:eastAsia="ja-JP"/>
              </w:rPr>
              <w:tab/>
            </w:r>
            <w:r>
              <w:rPr>
                <w:rFonts w:ascii="Arial" w:hAnsi="Arial"/>
                <w:sz w:val="18"/>
                <w:lang w:val="it-IT"/>
              </w:rPr>
              <w:t>Reserved</w:t>
            </w:r>
          </w:p>
          <w:p w14:paraId="667D3C61" w14:textId="77777777" w:rsidR="00CE7C6B" w:rsidRDefault="00CE7C6B">
            <w:pPr>
              <w:keepNext/>
              <w:keepLines/>
              <w:spacing w:after="0"/>
              <w:rPr>
                <w:rFonts w:ascii="Arial" w:hAnsi="Arial"/>
                <w:sz w:val="18"/>
                <w:lang w:val="it-IT" w:eastAsia="ja-JP"/>
              </w:rPr>
            </w:pPr>
            <w:r>
              <w:rPr>
                <w:rFonts w:ascii="Arial" w:hAnsi="Arial"/>
                <w:sz w:val="18"/>
                <w:lang w:val="it-IT"/>
              </w:rPr>
              <w:t xml:space="preserve">0 0 0 0 </w:t>
            </w:r>
            <w:r>
              <w:rPr>
                <w:rFonts w:ascii="Arial" w:hAnsi="Arial"/>
                <w:sz w:val="18"/>
                <w:lang w:val="it-IT" w:eastAsia="ja-JP"/>
              </w:rPr>
              <w:t xml:space="preserve">0 </w:t>
            </w:r>
            <w:r>
              <w:rPr>
                <w:rFonts w:ascii="Arial" w:hAnsi="Arial"/>
                <w:sz w:val="18"/>
                <w:lang w:val="it-IT"/>
              </w:rPr>
              <w:t>0 0 1</w:t>
            </w:r>
            <w:r>
              <w:rPr>
                <w:rFonts w:ascii="Arial" w:hAnsi="Arial"/>
                <w:sz w:val="18"/>
                <w:lang w:val="it-IT"/>
              </w:rPr>
              <w:tab/>
              <w:t>1</w:t>
            </w:r>
          </w:p>
          <w:p w14:paraId="6D82360B" w14:textId="77777777" w:rsidR="00CE7C6B" w:rsidRPr="0037175B" w:rsidRDefault="00CE7C6B">
            <w:pPr>
              <w:keepNext/>
              <w:keepLines/>
              <w:spacing w:after="0"/>
            </w:pPr>
            <w:r>
              <w:rPr>
                <w:rFonts w:ascii="Arial" w:hAnsi="Arial"/>
                <w:sz w:val="18"/>
                <w:lang w:val="it-IT"/>
              </w:rPr>
              <w:t xml:space="preserve">0 0 0 0 </w:t>
            </w:r>
            <w:r>
              <w:rPr>
                <w:rFonts w:ascii="Arial" w:hAnsi="Arial"/>
                <w:sz w:val="18"/>
                <w:lang w:val="it-IT" w:eastAsia="ja-JP"/>
              </w:rPr>
              <w:t xml:space="preserve">0 </w:t>
            </w:r>
            <w:r>
              <w:rPr>
                <w:rFonts w:ascii="Arial" w:hAnsi="Arial"/>
                <w:sz w:val="18"/>
                <w:lang w:val="it-IT"/>
              </w:rPr>
              <w:t>0 1 0</w:t>
            </w:r>
            <w:r>
              <w:rPr>
                <w:rFonts w:ascii="Arial" w:hAnsi="Arial"/>
                <w:sz w:val="18"/>
                <w:lang w:val="it-IT"/>
              </w:rPr>
              <w:tab/>
              <w:t>2</w:t>
            </w:r>
          </w:p>
          <w:p w14:paraId="376037E9" w14:textId="77777777" w:rsidR="00CE7C6B" w:rsidRPr="0037175B" w:rsidRDefault="00CE7C6B">
            <w:pPr>
              <w:keepNext/>
              <w:keepLines/>
              <w:spacing w:after="0"/>
            </w:pPr>
            <w:r>
              <w:rPr>
                <w:rFonts w:ascii="Arial" w:hAnsi="Arial"/>
                <w:sz w:val="18"/>
                <w:lang w:val="it-IT"/>
              </w:rPr>
              <w:t xml:space="preserve">0 0 0 0 </w:t>
            </w:r>
            <w:r>
              <w:rPr>
                <w:rFonts w:ascii="Arial" w:hAnsi="Arial"/>
                <w:sz w:val="18"/>
                <w:lang w:val="it-IT" w:eastAsia="ja-JP"/>
              </w:rPr>
              <w:t xml:space="preserve">0 </w:t>
            </w:r>
            <w:r>
              <w:rPr>
                <w:rFonts w:ascii="Arial" w:hAnsi="Arial"/>
                <w:sz w:val="18"/>
                <w:lang w:val="it-IT"/>
              </w:rPr>
              <w:t>0 1 1</w:t>
            </w:r>
            <w:r>
              <w:rPr>
                <w:rFonts w:ascii="Arial" w:hAnsi="Arial"/>
                <w:sz w:val="18"/>
                <w:lang w:val="it-IT"/>
              </w:rPr>
              <w:tab/>
              <w:t>3</w:t>
            </w:r>
          </w:p>
          <w:p w14:paraId="014DBF7D" w14:textId="77777777" w:rsidR="00CE7C6B" w:rsidRPr="0037175B" w:rsidRDefault="00CE7C6B">
            <w:pPr>
              <w:keepNext/>
              <w:keepLines/>
              <w:spacing w:after="0"/>
            </w:pPr>
            <w:r>
              <w:rPr>
                <w:rFonts w:ascii="Arial" w:hAnsi="Arial"/>
                <w:sz w:val="18"/>
                <w:lang w:val="it-IT"/>
              </w:rPr>
              <w:t xml:space="preserve">0 0 0 0 </w:t>
            </w:r>
            <w:r>
              <w:rPr>
                <w:rFonts w:ascii="Arial" w:hAnsi="Arial"/>
                <w:sz w:val="18"/>
                <w:lang w:val="it-IT" w:eastAsia="ja-JP"/>
              </w:rPr>
              <w:t xml:space="preserve">0 </w:t>
            </w:r>
            <w:r>
              <w:rPr>
                <w:rFonts w:ascii="Arial" w:hAnsi="Arial"/>
                <w:sz w:val="18"/>
                <w:lang w:val="it-IT"/>
              </w:rPr>
              <w:t>1 0 0</w:t>
            </w:r>
            <w:r>
              <w:rPr>
                <w:rFonts w:ascii="Arial" w:hAnsi="Arial"/>
                <w:sz w:val="18"/>
                <w:lang w:val="it-IT"/>
              </w:rPr>
              <w:tab/>
              <w:t>4</w:t>
            </w:r>
          </w:p>
          <w:p w14:paraId="1EB7C9B9" w14:textId="77777777" w:rsidR="00CE7C6B" w:rsidRDefault="00CE7C6B">
            <w:pPr>
              <w:keepNext/>
              <w:keepLines/>
              <w:spacing w:after="0"/>
              <w:rPr>
                <w:rFonts w:ascii="Arial" w:hAnsi="Arial"/>
                <w:sz w:val="18"/>
                <w:lang w:val="it-IT"/>
              </w:rPr>
            </w:pPr>
            <w:r>
              <w:rPr>
                <w:rFonts w:ascii="Arial" w:hAnsi="Arial"/>
                <w:sz w:val="18"/>
                <w:lang w:val="it-IT"/>
              </w:rPr>
              <w:t>0 0 0 0 0 1 0 1</w:t>
            </w:r>
            <w:r>
              <w:rPr>
                <w:rFonts w:ascii="Arial" w:hAnsi="Arial"/>
                <w:sz w:val="18"/>
                <w:lang w:val="it-IT"/>
              </w:rPr>
              <w:tab/>
              <w:t>5</w:t>
            </w:r>
          </w:p>
          <w:p w14:paraId="0BC2713D" w14:textId="77777777" w:rsidR="00CE7C6B" w:rsidRDefault="00CE7C6B">
            <w:pPr>
              <w:keepNext/>
              <w:keepLines/>
              <w:spacing w:after="0"/>
              <w:rPr>
                <w:rFonts w:ascii="Arial" w:hAnsi="Arial"/>
                <w:sz w:val="18"/>
                <w:lang w:val="it-IT"/>
              </w:rPr>
            </w:pPr>
            <w:r>
              <w:rPr>
                <w:rFonts w:ascii="Arial" w:hAnsi="Arial"/>
                <w:sz w:val="18"/>
                <w:lang w:val="it-IT"/>
              </w:rPr>
              <w:t>0 0 0 0 0 1 1 0</w:t>
            </w:r>
            <w:r>
              <w:rPr>
                <w:rFonts w:ascii="Arial" w:hAnsi="Arial"/>
                <w:sz w:val="18"/>
                <w:lang w:val="it-IT"/>
              </w:rPr>
              <w:tab/>
              <w:t>6</w:t>
            </w:r>
          </w:p>
          <w:p w14:paraId="3D7EE486" w14:textId="77777777" w:rsidR="00CE7C6B" w:rsidRDefault="00CE7C6B">
            <w:pPr>
              <w:keepNext/>
              <w:keepLines/>
              <w:spacing w:after="0"/>
              <w:rPr>
                <w:rFonts w:ascii="Arial" w:hAnsi="Arial"/>
                <w:sz w:val="18"/>
                <w:lang w:val="it-IT"/>
              </w:rPr>
            </w:pPr>
            <w:r>
              <w:rPr>
                <w:rFonts w:ascii="Arial" w:hAnsi="Arial"/>
                <w:sz w:val="18"/>
                <w:lang w:val="it-IT"/>
              </w:rPr>
              <w:t>0 0 0 0 0 1 1 1</w:t>
            </w:r>
            <w:r>
              <w:rPr>
                <w:rFonts w:ascii="Arial" w:hAnsi="Arial"/>
                <w:sz w:val="18"/>
                <w:lang w:val="it-IT"/>
              </w:rPr>
              <w:tab/>
              <w:t>7</w:t>
            </w:r>
          </w:p>
          <w:p w14:paraId="4811C315" w14:textId="77777777" w:rsidR="00CE7C6B" w:rsidRDefault="00CE7C6B">
            <w:pPr>
              <w:keepNext/>
              <w:keepLines/>
              <w:spacing w:after="0"/>
              <w:rPr>
                <w:rFonts w:ascii="Arial" w:hAnsi="Arial"/>
                <w:sz w:val="18"/>
                <w:lang w:val="it-IT"/>
              </w:rPr>
            </w:pPr>
            <w:r>
              <w:rPr>
                <w:rFonts w:ascii="Arial" w:hAnsi="Arial"/>
                <w:sz w:val="18"/>
                <w:lang w:val="it-IT"/>
              </w:rPr>
              <w:t>0 0 0 0 1 0 0 0</w:t>
            </w:r>
            <w:r>
              <w:rPr>
                <w:rFonts w:ascii="Arial" w:hAnsi="Arial"/>
                <w:sz w:val="18"/>
                <w:lang w:val="it-IT"/>
              </w:rPr>
              <w:tab/>
              <w:t>8</w:t>
            </w:r>
          </w:p>
          <w:p w14:paraId="6C75C90E" w14:textId="77777777" w:rsidR="00CE7C6B" w:rsidRDefault="00CE7C6B">
            <w:pPr>
              <w:keepNext/>
              <w:keepLines/>
              <w:spacing w:after="0"/>
              <w:rPr>
                <w:rFonts w:ascii="Arial" w:hAnsi="Arial"/>
                <w:sz w:val="18"/>
                <w:lang w:val="it-IT" w:eastAsia="zh-CN"/>
              </w:rPr>
            </w:pPr>
            <w:r>
              <w:rPr>
                <w:rFonts w:ascii="Arial" w:hAnsi="Arial"/>
                <w:sz w:val="18"/>
                <w:lang w:val="it-IT"/>
              </w:rPr>
              <w:t>0 0 0 0 1 0 0 1</w:t>
            </w:r>
          </w:p>
          <w:p w14:paraId="7DAF0269" w14:textId="77777777" w:rsidR="00CE7C6B" w:rsidRDefault="00CE7C6B">
            <w:pPr>
              <w:keepNext/>
              <w:keepLines/>
              <w:spacing w:after="0"/>
              <w:rPr>
                <w:rFonts w:ascii="Arial" w:hAnsi="Arial"/>
                <w:sz w:val="18"/>
                <w:lang w:eastAsia="zh-CN"/>
              </w:rPr>
            </w:pPr>
            <w:r>
              <w:rPr>
                <w:rFonts w:ascii="Arial" w:hAnsi="Arial"/>
                <w:sz w:val="18"/>
                <w:lang w:eastAsia="ja-JP"/>
              </w:rPr>
              <w:tab/>
              <w:t>to</w:t>
            </w:r>
            <w:r>
              <w:rPr>
                <w:rFonts w:ascii="Arial" w:hAnsi="Arial"/>
                <w:sz w:val="18"/>
                <w:lang w:eastAsia="ja-JP"/>
              </w:rPr>
              <w:tab/>
            </w:r>
            <w:r>
              <w:rPr>
                <w:rFonts w:ascii="Arial" w:hAnsi="Arial"/>
                <w:sz w:val="18"/>
                <w:lang w:eastAsia="ja-JP"/>
              </w:rPr>
              <w:tab/>
            </w:r>
            <w:r>
              <w:rPr>
                <w:rFonts w:ascii="Arial" w:hAnsi="Arial"/>
                <w:sz w:val="18"/>
                <w:lang w:eastAsia="ja-JP"/>
              </w:rPr>
              <w:tab/>
            </w:r>
            <w:r>
              <w:rPr>
                <w:rFonts w:ascii="Arial" w:hAnsi="Arial"/>
                <w:sz w:val="18"/>
                <w:lang w:eastAsia="ja-JP"/>
              </w:rPr>
              <w:tab/>
              <w:t>Spare</w:t>
            </w:r>
          </w:p>
          <w:p w14:paraId="3DFC7EBD" w14:textId="77777777" w:rsidR="00CE7C6B" w:rsidRDefault="00CE7C6B">
            <w:pPr>
              <w:keepNext/>
              <w:keepLines/>
              <w:spacing w:after="0"/>
              <w:rPr>
                <w:rFonts w:ascii="Arial" w:hAnsi="Arial"/>
                <w:sz w:val="18"/>
                <w:lang w:val="it-IT" w:eastAsia="zh-CN"/>
              </w:rPr>
            </w:pPr>
            <w:r>
              <w:rPr>
                <w:rFonts w:ascii="Arial" w:hAnsi="Arial"/>
                <w:sz w:val="18"/>
                <w:lang w:val="it-IT"/>
              </w:rPr>
              <w:t xml:space="preserve">1 1 1 1 </w:t>
            </w:r>
            <w:r>
              <w:rPr>
                <w:rFonts w:ascii="Arial" w:hAnsi="Arial"/>
                <w:sz w:val="18"/>
                <w:lang w:val="it-IT" w:eastAsia="ja-JP"/>
              </w:rPr>
              <w:t xml:space="preserve">1 </w:t>
            </w:r>
            <w:r>
              <w:rPr>
                <w:rFonts w:ascii="Arial" w:hAnsi="Arial"/>
                <w:sz w:val="18"/>
                <w:lang w:val="it-IT"/>
              </w:rPr>
              <w:t>1 1 1</w:t>
            </w:r>
          </w:p>
          <w:p w14:paraId="1A96F799" w14:textId="77777777" w:rsidR="00CE7C6B" w:rsidRDefault="00CE7C6B">
            <w:pPr>
              <w:keepNext/>
              <w:keepLines/>
              <w:spacing w:after="0"/>
              <w:rPr>
                <w:rFonts w:ascii="Arial" w:hAnsi="Arial"/>
                <w:sz w:val="18"/>
                <w:lang w:eastAsia="zh-CN"/>
              </w:rPr>
            </w:pPr>
          </w:p>
          <w:p w14:paraId="2CA56161" w14:textId="77777777" w:rsidR="00CE7C6B" w:rsidRDefault="00CE7C6B">
            <w:pPr>
              <w:keepNext/>
              <w:keepLines/>
              <w:spacing w:after="0"/>
              <w:rPr>
                <w:rFonts w:ascii="Arial" w:hAnsi="Arial"/>
                <w:sz w:val="18"/>
                <w:lang w:eastAsia="zh-CN"/>
              </w:rPr>
            </w:pPr>
            <w:r>
              <w:rPr>
                <w:rFonts w:ascii="Arial" w:hAnsi="Arial"/>
                <w:sz w:val="18"/>
              </w:rPr>
              <w:t xml:space="preserve">When the parameter identifier indicates "packet delay budget", the parameter contents field contains the binary representation of </w:t>
            </w:r>
            <w:r>
              <w:rPr>
                <w:rFonts w:ascii="Arial" w:hAnsi="Arial"/>
                <w:noProof/>
                <w:sz w:val="18"/>
                <w:lang w:val="en-US"/>
              </w:rPr>
              <w:t xml:space="preserve">the </w:t>
            </w:r>
            <w:r>
              <w:rPr>
                <w:rFonts w:ascii="Arial" w:hAnsi="Arial"/>
                <w:sz w:val="18"/>
              </w:rPr>
              <w:t>packet delay budget</w:t>
            </w:r>
            <w:r>
              <w:rPr>
                <w:rFonts w:ascii="Arial" w:hAnsi="Arial"/>
                <w:noProof/>
                <w:sz w:val="18"/>
                <w:lang w:val="en-US"/>
              </w:rPr>
              <w:t xml:space="preserve"> for both </w:t>
            </w:r>
            <w:r>
              <w:rPr>
                <w:rFonts w:ascii="Arial" w:hAnsi="Arial"/>
                <w:sz w:val="18"/>
              </w:rPr>
              <w:t>uplink and downlink</w:t>
            </w:r>
            <w:r>
              <w:rPr>
                <w:rFonts w:ascii="Arial" w:hAnsi="Arial"/>
                <w:noProof/>
                <w:sz w:val="18"/>
                <w:lang w:val="en-US"/>
              </w:rPr>
              <w:t xml:space="preserve"> in milliseconds and </w:t>
            </w:r>
            <w:r>
              <w:rPr>
                <w:rFonts w:ascii="Arial" w:hAnsi="Arial"/>
                <w:sz w:val="18"/>
              </w:rPr>
              <w:t>the parameter contents field is two octets in length.</w:t>
            </w:r>
          </w:p>
          <w:p w14:paraId="5F9593F0" w14:textId="77777777" w:rsidR="00CE7C6B" w:rsidRDefault="00CE7C6B">
            <w:pPr>
              <w:keepNext/>
              <w:keepLines/>
              <w:spacing w:after="0"/>
              <w:rPr>
                <w:rFonts w:ascii="Arial" w:hAnsi="Arial"/>
                <w:sz w:val="18"/>
                <w:lang w:eastAsia="zh-CN"/>
              </w:rPr>
            </w:pPr>
          </w:p>
          <w:p w14:paraId="085945E4" w14:textId="77777777" w:rsidR="00CE7C6B" w:rsidRDefault="00CE7C6B">
            <w:pPr>
              <w:keepNext/>
              <w:keepLines/>
              <w:spacing w:after="0"/>
              <w:rPr>
                <w:rFonts w:ascii="Arial" w:hAnsi="Arial"/>
                <w:sz w:val="18"/>
              </w:rPr>
            </w:pPr>
            <w:r>
              <w:rPr>
                <w:rFonts w:ascii="Arial" w:hAnsi="Arial"/>
                <w:sz w:val="18"/>
              </w:rPr>
              <w:t xml:space="preserve">When the parameter identifier indicates "packet error rate", the parameter contents field contains the binary representation of </w:t>
            </w:r>
            <w:r>
              <w:rPr>
                <w:rFonts w:ascii="Arial" w:hAnsi="Arial"/>
                <w:noProof/>
                <w:sz w:val="18"/>
                <w:lang w:val="en-US"/>
              </w:rPr>
              <w:t>the power of 10</w:t>
            </w:r>
            <w:r>
              <w:rPr>
                <w:rFonts w:ascii="Arial" w:hAnsi="Arial"/>
                <w:noProof/>
                <w:sz w:val="18"/>
                <w:vertAlign w:val="superscript"/>
                <w:lang w:val="en-US"/>
              </w:rPr>
              <w:t>-1</w:t>
            </w:r>
            <w:r>
              <w:rPr>
                <w:rFonts w:ascii="Arial" w:hAnsi="Arial"/>
                <w:noProof/>
                <w:sz w:val="18"/>
                <w:lang w:val="en-US"/>
              </w:rPr>
              <w:t xml:space="preserve"> for both </w:t>
            </w:r>
            <w:r>
              <w:rPr>
                <w:rFonts w:ascii="Arial" w:hAnsi="Arial"/>
                <w:sz w:val="18"/>
              </w:rPr>
              <w:t>uplink and downlink</w:t>
            </w:r>
            <w:r>
              <w:rPr>
                <w:rFonts w:ascii="Arial" w:hAnsi="Arial"/>
                <w:noProof/>
                <w:sz w:val="18"/>
                <w:lang w:val="en-US"/>
              </w:rPr>
              <w:t xml:space="preserve"> and </w:t>
            </w:r>
            <w:r>
              <w:rPr>
                <w:rFonts w:ascii="Arial" w:hAnsi="Arial"/>
                <w:sz w:val="18"/>
              </w:rPr>
              <w:t>the parameter contents field is one octet in length.</w:t>
            </w:r>
          </w:p>
          <w:p w14:paraId="63DAFE4A" w14:textId="77777777" w:rsidR="00CE7C6B" w:rsidRDefault="00CE7C6B">
            <w:pPr>
              <w:keepNext/>
              <w:keepLines/>
              <w:spacing w:after="0"/>
              <w:rPr>
                <w:rFonts w:ascii="Arial" w:hAnsi="Arial"/>
                <w:sz w:val="18"/>
                <w:lang w:eastAsia="zh-CN"/>
              </w:rPr>
            </w:pPr>
          </w:p>
          <w:p w14:paraId="635A3B24" w14:textId="77777777" w:rsidR="00CE7C6B" w:rsidRDefault="00CE7C6B">
            <w:pPr>
              <w:keepNext/>
              <w:keepLines/>
              <w:spacing w:after="0"/>
              <w:rPr>
                <w:rFonts w:ascii="Arial" w:hAnsi="Arial"/>
                <w:sz w:val="18"/>
                <w:lang w:eastAsia="zh-CN"/>
              </w:rPr>
            </w:pPr>
            <w:r>
              <w:rPr>
                <w:rFonts w:ascii="Arial" w:hAnsi="Arial"/>
                <w:sz w:val="18"/>
              </w:rPr>
              <w:t xml:space="preserve">When the parameter identifier indicates "default maximum data burst volume", the parameter contents field contains the binary representation of </w:t>
            </w:r>
            <w:r>
              <w:rPr>
                <w:rFonts w:ascii="Arial" w:hAnsi="Arial"/>
                <w:noProof/>
                <w:sz w:val="18"/>
                <w:lang w:val="en-US"/>
              </w:rPr>
              <w:t xml:space="preserve">the </w:t>
            </w:r>
            <w:r>
              <w:rPr>
                <w:rFonts w:ascii="Arial" w:hAnsi="Arial"/>
                <w:sz w:val="18"/>
              </w:rPr>
              <w:t>default maximum data burst volume</w:t>
            </w:r>
            <w:r>
              <w:rPr>
                <w:rFonts w:ascii="Arial" w:hAnsi="Arial"/>
                <w:noProof/>
                <w:sz w:val="18"/>
                <w:lang w:val="en-US"/>
              </w:rPr>
              <w:t xml:space="preserve"> for both </w:t>
            </w:r>
            <w:r>
              <w:rPr>
                <w:rFonts w:ascii="Arial" w:hAnsi="Arial"/>
                <w:sz w:val="18"/>
              </w:rPr>
              <w:t>uplink and downlink</w:t>
            </w:r>
            <w:r>
              <w:rPr>
                <w:rFonts w:ascii="Arial" w:hAnsi="Arial"/>
                <w:noProof/>
                <w:sz w:val="18"/>
                <w:lang w:val="en-US"/>
              </w:rPr>
              <w:t xml:space="preserve"> in bytes and </w:t>
            </w:r>
            <w:r>
              <w:rPr>
                <w:rFonts w:ascii="Arial" w:hAnsi="Arial"/>
                <w:sz w:val="18"/>
              </w:rPr>
              <w:t>the parameter contents field is two octets in length.</w:t>
            </w:r>
          </w:p>
          <w:p w14:paraId="179BC140" w14:textId="77777777" w:rsidR="00CE7C6B" w:rsidRDefault="00CE7C6B">
            <w:pPr>
              <w:keepNext/>
              <w:keepLines/>
              <w:spacing w:after="0"/>
              <w:rPr>
                <w:rFonts w:ascii="Arial" w:hAnsi="Arial"/>
                <w:sz w:val="18"/>
              </w:rPr>
            </w:pPr>
          </w:p>
        </w:tc>
      </w:tr>
      <w:tr w:rsidR="00CE7C6B"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Default="00CE7C6B">
            <w:pPr>
              <w:keepNext/>
              <w:keepLines/>
              <w:spacing w:after="0"/>
              <w:rPr>
                <w:rFonts w:ascii="Arial" w:hAnsi="Arial"/>
                <w:sz w:val="18"/>
              </w:rPr>
            </w:pPr>
            <w:r>
              <w:rPr>
                <w:rFonts w:ascii="Arial" w:hAnsi="Arial"/>
                <w:sz w:val="18"/>
              </w:rPr>
              <w:t>NOTE:</w:t>
            </w:r>
            <w:r>
              <w:rPr>
                <w:rFonts w:ascii="Arial" w:hAnsi="Arial"/>
                <w:sz w:val="18"/>
              </w:rPr>
              <w:tab/>
              <w:t xml:space="preserve">The GFBR and MFBR apply to both directions of the </w:t>
            </w:r>
            <w:r w:rsidR="00DC5171">
              <w:rPr>
                <w:rFonts w:ascii="Arial" w:hAnsi="Arial"/>
                <w:sz w:val="18"/>
              </w:rPr>
              <w:t>5G ProSe direct</w:t>
            </w:r>
            <w:r>
              <w:rPr>
                <w:rFonts w:ascii="Arial" w:hAnsi="Arial"/>
                <w:sz w:val="18"/>
              </w:rPr>
              <w:t xml:space="preserve"> link.</w:t>
            </w:r>
          </w:p>
        </w:tc>
      </w:tr>
    </w:tbl>
    <w:p w14:paraId="725FE5C0" w14:textId="77777777" w:rsidR="00CE7C6B" w:rsidRDefault="00CE7C6B" w:rsidP="00021BA6">
      <w:pPr>
        <w:rPr>
          <w:lang w:eastAsia="zh-CN"/>
        </w:rPr>
      </w:pPr>
      <w:bookmarkStart w:id="9423" w:name="_Toc525231506"/>
    </w:p>
    <w:p w14:paraId="63FDF96C" w14:textId="77777777" w:rsidR="00CE7C6B" w:rsidRDefault="00AF026B" w:rsidP="0037175B">
      <w:pPr>
        <w:pStyle w:val="30"/>
      </w:pPr>
      <w:bookmarkStart w:id="9424" w:name="_Toc68196430"/>
      <w:bookmarkStart w:id="9425" w:name="_Toc59209098"/>
      <w:bookmarkStart w:id="9426" w:name="_Toc51951321"/>
      <w:bookmarkStart w:id="9427" w:name="_Toc45882771"/>
      <w:bookmarkStart w:id="9428" w:name="_Toc45282385"/>
      <w:bookmarkStart w:id="9429" w:name="_Toc34404489"/>
      <w:bookmarkStart w:id="9430" w:name="_Toc34388718"/>
      <w:bookmarkStart w:id="9431" w:name="_Toc25070727"/>
      <w:bookmarkStart w:id="9432" w:name="_Toc73378979"/>
      <w:r>
        <w:t>11.</w:t>
      </w:r>
      <w:r w:rsidR="00CE7C6B">
        <w:t>3.6</w:t>
      </w:r>
      <w:r w:rsidR="00CE7C6B">
        <w:tab/>
        <w:t>IP address config</w:t>
      </w:r>
      <w:bookmarkEnd w:id="9423"/>
      <w:r w:rsidR="00CE7C6B">
        <w:t>uration</w:t>
      </w:r>
      <w:bookmarkEnd w:id="9424"/>
      <w:bookmarkEnd w:id="9425"/>
      <w:bookmarkEnd w:id="9426"/>
      <w:bookmarkEnd w:id="9427"/>
      <w:bookmarkEnd w:id="9428"/>
      <w:bookmarkEnd w:id="9429"/>
      <w:bookmarkEnd w:id="9430"/>
      <w:bookmarkEnd w:id="9431"/>
      <w:bookmarkEnd w:id="9432"/>
    </w:p>
    <w:p w14:paraId="21569C0C" w14:textId="77777777" w:rsidR="00CE7C6B" w:rsidRDefault="00CE7C6B" w:rsidP="00CE7C6B">
      <w:r>
        <w:t>The purpose of the IP address configuration information element is to indicate the configuration options for IP address used by the UE over this direct link.</w:t>
      </w:r>
    </w:p>
    <w:p w14:paraId="12AD3CD9" w14:textId="77777777" w:rsidR="00CE7C6B" w:rsidRDefault="00CE7C6B" w:rsidP="00CE7C6B">
      <w:r>
        <w:t>The IP address configuration</w:t>
      </w:r>
      <w:r>
        <w:rPr>
          <w:iCs/>
        </w:rPr>
        <w:t xml:space="preserve"> </w:t>
      </w:r>
      <w:r>
        <w:t xml:space="preserve">is a type </w:t>
      </w:r>
      <w:r>
        <w:rPr>
          <w:lang w:eastAsia="zh-CN"/>
        </w:rPr>
        <w:t xml:space="preserve">3 </w:t>
      </w:r>
      <w:r>
        <w:rPr>
          <w:noProof/>
        </w:rPr>
        <w:t>information</w:t>
      </w:r>
      <w:r>
        <w:t xml:space="preserve"> element with the length of 2 octets.</w:t>
      </w:r>
    </w:p>
    <w:p w14:paraId="1B04050F" w14:textId="77777777" w:rsidR="00CE7C6B" w:rsidRDefault="00CE7C6B" w:rsidP="00CE7C6B">
      <w:r>
        <w:t>The IP address configuration information element is coded as shown in figure </w:t>
      </w:r>
      <w:r w:rsidR="00AF026B">
        <w:t>11.</w:t>
      </w:r>
      <w:r>
        <w:t>3.6.1 and table </w:t>
      </w:r>
      <w:r w:rsidR="00AF026B">
        <w:t>11.</w:t>
      </w:r>
      <w:r>
        <w:t>3.6.1.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5149864D" w14:textId="77777777" w:rsidTr="00CE7C6B">
        <w:trPr>
          <w:cantSplit/>
          <w:jc w:val="center"/>
        </w:trPr>
        <w:tc>
          <w:tcPr>
            <w:tcW w:w="709" w:type="dxa"/>
            <w:tcBorders>
              <w:top w:val="nil"/>
              <w:left w:val="nil"/>
              <w:bottom w:val="nil"/>
              <w:right w:val="nil"/>
            </w:tcBorders>
            <w:hideMark/>
          </w:tcPr>
          <w:p w14:paraId="0442DB15" w14:textId="77777777" w:rsidR="00CE7C6B" w:rsidRDefault="00CE7C6B">
            <w:pPr>
              <w:keepNext/>
              <w:keepLines/>
              <w:spacing w:after="0"/>
              <w:jc w:val="center"/>
              <w:rPr>
                <w:rFonts w:ascii="Arial" w:hAnsi="Arial"/>
                <w:sz w:val="18"/>
              </w:rPr>
            </w:pPr>
            <w:r>
              <w:rPr>
                <w:rFonts w:ascii="Arial" w:hAnsi="Arial"/>
                <w:sz w:val="18"/>
              </w:rPr>
              <w:t>8</w:t>
            </w:r>
          </w:p>
        </w:tc>
        <w:tc>
          <w:tcPr>
            <w:tcW w:w="709" w:type="dxa"/>
            <w:tcBorders>
              <w:top w:val="nil"/>
              <w:left w:val="nil"/>
              <w:bottom w:val="nil"/>
              <w:right w:val="nil"/>
            </w:tcBorders>
            <w:hideMark/>
          </w:tcPr>
          <w:p w14:paraId="13DB64D0" w14:textId="77777777" w:rsidR="00CE7C6B" w:rsidRDefault="00CE7C6B">
            <w:pPr>
              <w:keepNext/>
              <w:keepLines/>
              <w:spacing w:after="0"/>
              <w:jc w:val="center"/>
              <w:rPr>
                <w:rFonts w:ascii="Arial" w:hAnsi="Arial"/>
                <w:sz w:val="18"/>
              </w:rPr>
            </w:pPr>
            <w:r>
              <w:rPr>
                <w:rFonts w:ascii="Arial" w:hAnsi="Arial"/>
                <w:sz w:val="18"/>
              </w:rPr>
              <w:t>7</w:t>
            </w:r>
          </w:p>
        </w:tc>
        <w:tc>
          <w:tcPr>
            <w:tcW w:w="709" w:type="dxa"/>
            <w:tcBorders>
              <w:top w:val="nil"/>
              <w:left w:val="nil"/>
              <w:bottom w:val="nil"/>
              <w:right w:val="nil"/>
            </w:tcBorders>
            <w:hideMark/>
          </w:tcPr>
          <w:p w14:paraId="62B72B2B" w14:textId="77777777" w:rsidR="00CE7C6B" w:rsidRDefault="00CE7C6B">
            <w:pPr>
              <w:keepNext/>
              <w:keepLines/>
              <w:spacing w:after="0"/>
              <w:jc w:val="center"/>
              <w:rPr>
                <w:rFonts w:ascii="Arial" w:hAnsi="Arial"/>
                <w:sz w:val="18"/>
              </w:rPr>
            </w:pPr>
            <w:r>
              <w:rPr>
                <w:rFonts w:ascii="Arial" w:hAnsi="Arial"/>
                <w:sz w:val="18"/>
              </w:rPr>
              <w:t>6</w:t>
            </w:r>
          </w:p>
        </w:tc>
        <w:tc>
          <w:tcPr>
            <w:tcW w:w="709" w:type="dxa"/>
            <w:tcBorders>
              <w:top w:val="nil"/>
              <w:left w:val="nil"/>
              <w:bottom w:val="nil"/>
              <w:right w:val="nil"/>
            </w:tcBorders>
            <w:hideMark/>
          </w:tcPr>
          <w:p w14:paraId="280005E3" w14:textId="77777777" w:rsidR="00CE7C6B" w:rsidRDefault="00CE7C6B">
            <w:pPr>
              <w:keepNext/>
              <w:keepLines/>
              <w:spacing w:after="0"/>
              <w:jc w:val="center"/>
              <w:rPr>
                <w:rFonts w:ascii="Arial" w:hAnsi="Arial"/>
                <w:sz w:val="18"/>
              </w:rPr>
            </w:pPr>
            <w:r>
              <w:rPr>
                <w:rFonts w:ascii="Arial" w:hAnsi="Arial"/>
                <w:sz w:val="18"/>
              </w:rPr>
              <w:t>5</w:t>
            </w:r>
          </w:p>
        </w:tc>
        <w:tc>
          <w:tcPr>
            <w:tcW w:w="709" w:type="dxa"/>
            <w:tcBorders>
              <w:top w:val="nil"/>
              <w:left w:val="nil"/>
              <w:bottom w:val="nil"/>
              <w:right w:val="nil"/>
            </w:tcBorders>
            <w:hideMark/>
          </w:tcPr>
          <w:p w14:paraId="23EE9335"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12922582" w14:textId="77777777" w:rsidR="00CE7C6B" w:rsidRDefault="00CE7C6B">
            <w:pPr>
              <w:keepNext/>
              <w:keepLines/>
              <w:spacing w:after="0"/>
              <w:jc w:val="center"/>
              <w:rPr>
                <w:rFonts w:ascii="Arial" w:hAnsi="Arial"/>
                <w:sz w:val="18"/>
              </w:rPr>
            </w:pPr>
            <w:r>
              <w:rPr>
                <w:rFonts w:ascii="Arial" w:hAnsi="Arial"/>
                <w:sz w:val="18"/>
              </w:rPr>
              <w:t>3</w:t>
            </w:r>
          </w:p>
        </w:tc>
        <w:tc>
          <w:tcPr>
            <w:tcW w:w="709" w:type="dxa"/>
            <w:tcBorders>
              <w:top w:val="nil"/>
              <w:left w:val="nil"/>
              <w:bottom w:val="nil"/>
              <w:right w:val="nil"/>
            </w:tcBorders>
            <w:hideMark/>
          </w:tcPr>
          <w:p w14:paraId="0BB5AA1F" w14:textId="77777777" w:rsidR="00CE7C6B" w:rsidRDefault="00CE7C6B">
            <w:pPr>
              <w:keepNext/>
              <w:keepLines/>
              <w:spacing w:after="0"/>
              <w:jc w:val="center"/>
              <w:rPr>
                <w:rFonts w:ascii="Arial" w:hAnsi="Arial"/>
                <w:sz w:val="18"/>
              </w:rPr>
            </w:pPr>
            <w:r>
              <w:rPr>
                <w:rFonts w:ascii="Arial" w:hAnsi="Arial"/>
                <w:sz w:val="18"/>
              </w:rPr>
              <w:t>2</w:t>
            </w:r>
          </w:p>
        </w:tc>
        <w:tc>
          <w:tcPr>
            <w:tcW w:w="709" w:type="dxa"/>
            <w:tcBorders>
              <w:top w:val="nil"/>
              <w:left w:val="nil"/>
              <w:bottom w:val="nil"/>
              <w:right w:val="nil"/>
            </w:tcBorders>
            <w:hideMark/>
          </w:tcPr>
          <w:p w14:paraId="534C1C16" w14:textId="77777777" w:rsidR="00CE7C6B" w:rsidRDefault="00CE7C6B">
            <w:pPr>
              <w:keepNext/>
              <w:keepLines/>
              <w:spacing w:after="0"/>
              <w:jc w:val="center"/>
              <w:rPr>
                <w:rFonts w:ascii="Arial" w:hAnsi="Arial"/>
                <w:sz w:val="18"/>
              </w:rPr>
            </w:pPr>
            <w:r>
              <w:rPr>
                <w:rFonts w:ascii="Arial" w:hAnsi="Arial"/>
                <w:sz w:val="18"/>
              </w:rPr>
              <w:t>1</w:t>
            </w:r>
          </w:p>
        </w:tc>
        <w:tc>
          <w:tcPr>
            <w:tcW w:w="1134" w:type="dxa"/>
            <w:tcBorders>
              <w:top w:val="nil"/>
              <w:left w:val="nil"/>
              <w:bottom w:val="nil"/>
              <w:right w:val="nil"/>
            </w:tcBorders>
          </w:tcPr>
          <w:p w14:paraId="29DE5401" w14:textId="77777777" w:rsidR="00CE7C6B" w:rsidRDefault="00CE7C6B">
            <w:pPr>
              <w:keepNext/>
              <w:keepLines/>
              <w:spacing w:after="0"/>
              <w:rPr>
                <w:rFonts w:ascii="Arial" w:hAnsi="Arial"/>
                <w:sz w:val="18"/>
              </w:rPr>
            </w:pPr>
          </w:p>
        </w:tc>
      </w:tr>
      <w:tr w:rsidR="00CE7C6B"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Default="00CE7C6B">
            <w:pPr>
              <w:keepNext/>
              <w:keepLines/>
              <w:spacing w:after="0"/>
              <w:jc w:val="center"/>
              <w:rPr>
                <w:rFonts w:ascii="Arial" w:hAnsi="Arial"/>
                <w:sz w:val="18"/>
              </w:rPr>
            </w:pPr>
            <w:r>
              <w:rPr>
                <w:rFonts w:ascii="Arial" w:hAnsi="Arial"/>
                <w:sz w:val="18"/>
              </w:rPr>
              <w:t>IP address configuration IEI</w:t>
            </w:r>
          </w:p>
        </w:tc>
        <w:tc>
          <w:tcPr>
            <w:tcW w:w="1134" w:type="dxa"/>
            <w:tcBorders>
              <w:top w:val="nil"/>
              <w:left w:val="nil"/>
              <w:bottom w:val="nil"/>
              <w:right w:val="nil"/>
            </w:tcBorders>
            <w:hideMark/>
          </w:tcPr>
          <w:p w14:paraId="25A752A4" w14:textId="77777777" w:rsidR="00CE7C6B" w:rsidRDefault="00CE7C6B">
            <w:pPr>
              <w:keepNext/>
              <w:keepLines/>
              <w:spacing w:after="0"/>
              <w:rPr>
                <w:rFonts w:ascii="Arial" w:hAnsi="Arial"/>
                <w:sz w:val="18"/>
              </w:rPr>
            </w:pPr>
            <w:r>
              <w:rPr>
                <w:rFonts w:ascii="Arial" w:hAnsi="Arial"/>
                <w:sz w:val="18"/>
              </w:rPr>
              <w:t>octet 1</w:t>
            </w:r>
          </w:p>
        </w:tc>
      </w:tr>
      <w:tr w:rsidR="00CE7C6B"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Default="00CE7C6B">
            <w:pPr>
              <w:keepNext/>
              <w:keepLines/>
              <w:spacing w:after="0"/>
              <w:jc w:val="center"/>
              <w:rPr>
                <w:rFonts w:ascii="Arial" w:hAnsi="Arial"/>
                <w:sz w:val="18"/>
              </w:rPr>
            </w:pPr>
            <w:r>
              <w:rPr>
                <w:rFonts w:ascii="Arial" w:hAnsi="Arial"/>
                <w:sz w:val="18"/>
              </w:rPr>
              <w:t>IP address configuration content</w:t>
            </w:r>
          </w:p>
        </w:tc>
        <w:tc>
          <w:tcPr>
            <w:tcW w:w="1134" w:type="dxa"/>
            <w:tcBorders>
              <w:top w:val="nil"/>
              <w:left w:val="nil"/>
              <w:bottom w:val="nil"/>
              <w:right w:val="nil"/>
            </w:tcBorders>
            <w:hideMark/>
          </w:tcPr>
          <w:p w14:paraId="1608DA87" w14:textId="77777777" w:rsidR="00CE7C6B" w:rsidRDefault="00CE7C6B">
            <w:pPr>
              <w:keepNext/>
              <w:keepLines/>
              <w:spacing w:after="0"/>
              <w:rPr>
                <w:rFonts w:ascii="Arial" w:hAnsi="Arial"/>
                <w:sz w:val="18"/>
              </w:rPr>
            </w:pPr>
            <w:r>
              <w:rPr>
                <w:rFonts w:ascii="Arial" w:hAnsi="Arial"/>
                <w:sz w:val="18"/>
              </w:rPr>
              <w:t>octet 2</w:t>
            </w:r>
          </w:p>
        </w:tc>
      </w:tr>
    </w:tbl>
    <w:p w14:paraId="587AFB84" w14:textId="77777777" w:rsidR="00CE7C6B" w:rsidRDefault="00CE7C6B" w:rsidP="0037175B">
      <w:pPr>
        <w:pStyle w:val="TF"/>
      </w:pPr>
      <w:r>
        <w:t>Figure </w:t>
      </w:r>
      <w:r w:rsidR="00AF026B">
        <w:t>11.</w:t>
      </w:r>
      <w:r>
        <w:t>3.6.1: IP address configuration information element</w:t>
      </w:r>
    </w:p>
    <w:p w14:paraId="010FEB79" w14:textId="77777777" w:rsidR="00CE7C6B" w:rsidRDefault="00CE7C6B" w:rsidP="0037175B">
      <w:pPr>
        <w:pStyle w:val="TH"/>
      </w:pPr>
      <w:r>
        <w:lastRenderedPageBreak/>
        <w:t>Table </w:t>
      </w:r>
      <w:r w:rsidR="00AF026B">
        <w:t>11.</w:t>
      </w:r>
      <w:r>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Default="00CE7C6B">
            <w:pPr>
              <w:keepNext/>
              <w:keepLines/>
              <w:spacing w:after="0"/>
              <w:rPr>
                <w:rFonts w:ascii="Arial" w:hAnsi="Arial"/>
                <w:sz w:val="18"/>
              </w:rPr>
            </w:pPr>
            <w:r>
              <w:rPr>
                <w:rFonts w:ascii="Arial" w:hAnsi="Arial"/>
                <w:sz w:val="18"/>
              </w:rPr>
              <w:t>IP address configuration value (octet 2)</w:t>
            </w:r>
          </w:p>
        </w:tc>
      </w:tr>
      <w:tr w:rsidR="00CE7C6B"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Default="00CE7C6B">
            <w:pPr>
              <w:keepNext/>
              <w:keepLines/>
              <w:spacing w:after="0"/>
              <w:rPr>
                <w:rFonts w:ascii="Arial" w:hAnsi="Arial"/>
                <w:sz w:val="18"/>
              </w:rPr>
            </w:pPr>
            <w:r>
              <w:rPr>
                <w:rFonts w:ascii="Arial" w:hAnsi="Arial"/>
                <w:sz w:val="18"/>
              </w:rPr>
              <w:t>Bits</w:t>
            </w:r>
          </w:p>
        </w:tc>
      </w:tr>
      <w:tr w:rsidR="00CE7C6B"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Default="00CE7C6B">
            <w:pPr>
              <w:keepNext/>
              <w:keepLines/>
              <w:spacing w:after="0"/>
              <w:jc w:val="center"/>
              <w:rPr>
                <w:rFonts w:ascii="Arial" w:hAnsi="Arial"/>
                <w:b/>
                <w:sz w:val="18"/>
              </w:rPr>
            </w:pPr>
            <w:r>
              <w:rPr>
                <w:rFonts w:ascii="Arial" w:hAnsi="Arial"/>
                <w:b/>
                <w:sz w:val="18"/>
              </w:rPr>
              <w:t>4</w:t>
            </w:r>
          </w:p>
        </w:tc>
        <w:tc>
          <w:tcPr>
            <w:tcW w:w="284" w:type="dxa"/>
            <w:tcBorders>
              <w:top w:val="nil"/>
              <w:left w:val="nil"/>
              <w:bottom w:val="nil"/>
              <w:right w:val="nil"/>
            </w:tcBorders>
            <w:hideMark/>
          </w:tcPr>
          <w:p w14:paraId="6D37EBF8" w14:textId="77777777" w:rsidR="00CE7C6B" w:rsidRDefault="00CE7C6B">
            <w:pPr>
              <w:keepNext/>
              <w:keepLines/>
              <w:spacing w:after="0"/>
              <w:jc w:val="center"/>
              <w:rPr>
                <w:rFonts w:ascii="Arial" w:hAnsi="Arial"/>
                <w:b/>
                <w:sz w:val="18"/>
              </w:rPr>
            </w:pPr>
            <w:r>
              <w:rPr>
                <w:rFonts w:ascii="Arial" w:hAnsi="Arial"/>
                <w:b/>
                <w:sz w:val="18"/>
              </w:rPr>
              <w:t>3</w:t>
            </w:r>
          </w:p>
        </w:tc>
        <w:tc>
          <w:tcPr>
            <w:tcW w:w="283" w:type="dxa"/>
            <w:tcBorders>
              <w:top w:val="nil"/>
              <w:left w:val="nil"/>
              <w:bottom w:val="nil"/>
              <w:right w:val="nil"/>
            </w:tcBorders>
            <w:hideMark/>
          </w:tcPr>
          <w:p w14:paraId="15647359" w14:textId="77777777" w:rsidR="00CE7C6B" w:rsidRDefault="00CE7C6B">
            <w:pPr>
              <w:keepNext/>
              <w:keepLines/>
              <w:spacing w:after="0"/>
              <w:jc w:val="center"/>
              <w:rPr>
                <w:rFonts w:ascii="Arial" w:hAnsi="Arial"/>
                <w:b/>
                <w:sz w:val="18"/>
              </w:rPr>
            </w:pPr>
            <w:r>
              <w:rPr>
                <w:rFonts w:ascii="Arial" w:hAnsi="Arial"/>
                <w:b/>
                <w:sz w:val="18"/>
              </w:rPr>
              <w:t>2</w:t>
            </w:r>
          </w:p>
        </w:tc>
        <w:tc>
          <w:tcPr>
            <w:tcW w:w="241" w:type="dxa"/>
            <w:tcBorders>
              <w:top w:val="nil"/>
              <w:left w:val="nil"/>
              <w:bottom w:val="nil"/>
              <w:right w:val="nil"/>
            </w:tcBorders>
            <w:hideMark/>
          </w:tcPr>
          <w:p w14:paraId="49A9CBB6" w14:textId="77777777" w:rsidR="00CE7C6B" w:rsidRDefault="00CE7C6B">
            <w:pPr>
              <w:keepNext/>
              <w:keepLines/>
              <w:spacing w:after="0"/>
              <w:jc w:val="center"/>
              <w:rPr>
                <w:rFonts w:ascii="Arial" w:hAnsi="Arial"/>
                <w:b/>
                <w:sz w:val="18"/>
              </w:rPr>
            </w:pPr>
            <w:r>
              <w:rPr>
                <w:rFonts w:ascii="Arial" w:hAnsi="Arial"/>
                <w:b/>
                <w:sz w:val="18"/>
              </w:rPr>
              <w:t>1</w:t>
            </w:r>
          </w:p>
        </w:tc>
        <w:tc>
          <w:tcPr>
            <w:tcW w:w="242" w:type="dxa"/>
            <w:tcBorders>
              <w:top w:val="nil"/>
              <w:left w:val="nil"/>
              <w:bottom w:val="nil"/>
              <w:right w:val="nil"/>
            </w:tcBorders>
          </w:tcPr>
          <w:p w14:paraId="11F8EFAB" w14:textId="77777777" w:rsidR="00CE7C6B"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Default="00CE7C6B">
            <w:pPr>
              <w:keepNext/>
              <w:keepLines/>
              <w:spacing w:after="0"/>
              <w:rPr>
                <w:rFonts w:ascii="Arial" w:hAnsi="Arial"/>
                <w:sz w:val="18"/>
              </w:rPr>
            </w:pPr>
          </w:p>
        </w:tc>
      </w:tr>
      <w:tr w:rsidR="00CE7C6B"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05728302"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hideMark/>
          </w:tcPr>
          <w:p w14:paraId="151891F6" w14:textId="77777777" w:rsidR="00CE7C6B" w:rsidRDefault="00CE7C6B">
            <w:pPr>
              <w:keepNext/>
              <w:keepLines/>
              <w:spacing w:after="0"/>
              <w:jc w:val="center"/>
              <w:rPr>
                <w:rFonts w:ascii="Arial" w:hAnsi="Arial"/>
                <w:sz w:val="18"/>
              </w:rPr>
            </w:pPr>
            <w:r>
              <w:rPr>
                <w:rFonts w:ascii="Arial" w:hAnsi="Arial"/>
                <w:sz w:val="18"/>
              </w:rPr>
              <w:t>0</w:t>
            </w:r>
          </w:p>
        </w:tc>
        <w:tc>
          <w:tcPr>
            <w:tcW w:w="241" w:type="dxa"/>
            <w:tcBorders>
              <w:top w:val="nil"/>
              <w:left w:val="nil"/>
              <w:bottom w:val="nil"/>
              <w:right w:val="nil"/>
            </w:tcBorders>
            <w:hideMark/>
          </w:tcPr>
          <w:p w14:paraId="6AA4409D" w14:textId="77777777" w:rsidR="00CE7C6B" w:rsidRDefault="00CE7C6B">
            <w:pPr>
              <w:keepNext/>
              <w:keepLines/>
              <w:spacing w:after="0"/>
              <w:jc w:val="center"/>
              <w:rPr>
                <w:rFonts w:ascii="Arial" w:hAnsi="Arial"/>
                <w:sz w:val="18"/>
              </w:rPr>
            </w:pPr>
            <w:r>
              <w:rPr>
                <w:rFonts w:ascii="Arial" w:hAnsi="Arial"/>
                <w:sz w:val="18"/>
              </w:rPr>
              <w:t>1</w:t>
            </w:r>
          </w:p>
        </w:tc>
        <w:tc>
          <w:tcPr>
            <w:tcW w:w="242" w:type="dxa"/>
            <w:tcBorders>
              <w:top w:val="nil"/>
              <w:left w:val="nil"/>
              <w:bottom w:val="nil"/>
              <w:right w:val="nil"/>
            </w:tcBorders>
          </w:tcPr>
          <w:p w14:paraId="3A4FB45B" w14:textId="77777777" w:rsidR="00CE7C6B"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Default="00CE7C6B">
            <w:pPr>
              <w:keepNext/>
              <w:keepLines/>
              <w:spacing w:after="0"/>
              <w:rPr>
                <w:rFonts w:ascii="Arial" w:hAnsi="Arial"/>
                <w:sz w:val="18"/>
              </w:rPr>
            </w:pPr>
            <w:r>
              <w:rPr>
                <w:rFonts w:ascii="Arial" w:hAnsi="Arial"/>
                <w:sz w:val="18"/>
              </w:rPr>
              <w:t>IPv6 Router</w:t>
            </w:r>
          </w:p>
        </w:tc>
      </w:tr>
      <w:tr w:rsidR="00CE7C6B"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0C6B8184"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hideMark/>
          </w:tcPr>
          <w:p w14:paraId="1354580F" w14:textId="77777777" w:rsidR="00CE7C6B" w:rsidRDefault="00CE7C6B">
            <w:pPr>
              <w:keepNext/>
              <w:keepLines/>
              <w:spacing w:after="0"/>
              <w:jc w:val="center"/>
              <w:rPr>
                <w:rFonts w:ascii="Arial" w:hAnsi="Arial"/>
                <w:sz w:val="18"/>
              </w:rPr>
            </w:pPr>
            <w:r>
              <w:rPr>
                <w:rFonts w:ascii="Arial" w:hAnsi="Arial"/>
                <w:sz w:val="18"/>
              </w:rPr>
              <w:t>1</w:t>
            </w:r>
          </w:p>
        </w:tc>
        <w:tc>
          <w:tcPr>
            <w:tcW w:w="241" w:type="dxa"/>
            <w:tcBorders>
              <w:top w:val="nil"/>
              <w:left w:val="nil"/>
              <w:bottom w:val="nil"/>
              <w:right w:val="nil"/>
            </w:tcBorders>
            <w:hideMark/>
          </w:tcPr>
          <w:p w14:paraId="25C2E648" w14:textId="77777777" w:rsidR="00CE7C6B" w:rsidRDefault="00CE7C6B">
            <w:pPr>
              <w:keepNext/>
              <w:keepLines/>
              <w:spacing w:after="0"/>
              <w:jc w:val="center"/>
              <w:rPr>
                <w:rFonts w:ascii="Arial" w:hAnsi="Arial"/>
                <w:sz w:val="18"/>
              </w:rPr>
            </w:pPr>
            <w:r>
              <w:rPr>
                <w:rFonts w:ascii="Arial" w:hAnsi="Arial"/>
                <w:sz w:val="18"/>
              </w:rPr>
              <w:t>0</w:t>
            </w:r>
          </w:p>
        </w:tc>
        <w:tc>
          <w:tcPr>
            <w:tcW w:w="242" w:type="dxa"/>
            <w:tcBorders>
              <w:top w:val="nil"/>
              <w:left w:val="nil"/>
              <w:bottom w:val="nil"/>
              <w:right w:val="nil"/>
            </w:tcBorders>
          </w:tcPr>
          <w:p w14:paraId="41091FCA" w14:textId="77777777" w:rsidR="00CE7C6B"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Default="00CE7C6B">
            <w:pPr>
              <w:keepNext/>
              <w:keepLines/>
              <w:spacing w:after="0"/>
              <w:rPr>
                <w:rFonts w:ascii="Arial" w:hAnsi="Arial"/>
                <w:sz w:val="18"/>
              </w:rPr>
            </w:pPr>
            <w:r>
              <w:rPr>
                <w:rFonts w:ascii="Arial" w:hAnsi="Arial"/>
                <w:sz w:val="18"/>
                <w:lang w:eastAsia="zh-CN"/>
              </w:rPr>
              <w:t>address allocation not supported</w:t>
            </w:r>
          </w:p>
        </w:tc>
      </w:tr>
      <w:tr w:rsidR="00CE7C6B"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48A74A37"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hideMark/>
          </w:tcPr>
          <w:p w14:paraId="54D6FFD0" w14:textId="77777777" w:rsidR="00CE7C6B" w:rsidRDefault="00CE7C6B">
            <w:pPr>
              <w:keepNext/>
              <w:keepLines/>
              <w:spacing w:after="0"/>
              <w:jc w:val="center"/>
              <w:rPr>
                <w:rFonts w:ascii="Arial" w:hAnsi="Arial"/>
                <w:sz w:val="18"/>
              </w:rPr>
            </w:pPr>
            <w:r>
              <w:rPr>
                <w:rFonts w:ascii="Arial" w:hAnsi="Arial"/>
                <w:sz w:val="18"/>
              </w:rPr>
              <w:t>1</w:t>
            </w:r>
          </w:p>
        </w:tc>
        <w:tc>
          <w:tcPr>
            <w:tcW w:w="241" w:type="dxa"/>
            <w:tcBorders>
              <w:top w:val="nil"/>
              <w:left w:val="nil"/>
              <w:bottom w:val="nil"/>
              <w:right w:val="nil"/>
            </w:tcBorders>
            <w:hideMark/>
          </w:tcPr>
          <w:p w14:paraId="5720B49D" w14:textId="77777777" w:rsidR="00CE7C6B" w:rsidRDefault="00CE7C6B">
            <w:pPr>
              <w:keepNext/>
              <w:keepLines/>
              <w:spacing w:after="0"/>
              <w:jc w:val="center"/>
              <w:rPr>
                <w:rFonts w:ascii="Arial" w:hAnsi="Arial"/>
                <w:sz w:val="18"/>
              </w:rPr>
            </w:pPr>
            <w:r>
              <w:rPr>
                <w:rFonts w:ascii="Arial" w:hAnsi="Arial"/>
                <w:sz w:val="18"/>
              </w:rPr>
              <w:t>1</w:t>
            </w:r>
          </w:p>
        </w:tc>
        <w:tc>
          <w:tcPr>
            <w:tcW w:w="242" w:type="dxa"/>
            <w:tcBorders>
              <w:top w:val="nil"/>
              <w:left w:val="nil"/>
              <w:bottom w:val="nil"/>
              <w:right w:val="nil"/>
            </w:tcBorders>
          </w:tcPr>
          <w:p w14:paraId="1CBDD403" w14:textId="77777777" w:rsidR="00CE7C6B"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Default="00CE7C6B">
            <w:pPr>
              <w:keepNext/>
              <w:keepLines/>
              <w:spacing w:after="0"/>
              <w:rPr>
                <w:rFonts w:ascii="Arial" w:hAnsi="Arial"/>
                <w:sz w:val="18"/>
                <w:lang w:eastAsia="zh-CN"/>
              </w:rPr>
            </w:pPr>
            <w:r>
              <w:rPr>
                <w:rFonts w:ascii="Arial" w:hAnsi="Arial"/>
                <w:sz w:val="18"/>
                <w:lang w:eastAsia="zh-CN"/>
              </w:rPr>
              <w:t>DHCPv4 server</w:t>
            </w:r>
          </w:p>
        </w:tc>
      </w:tr>
      <w:tr w:rsidR="00CE7C6B"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38621A1C"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2690837C" w14:textId="77777777" w:rsidR="00CE7C6B" w:rsidRDefault="00CE7C6B">
            <w:pPr>
              <w:keepNext/>
              <w:keepLines/>
              <w:spacing w:after="0"/>
              <w:jc w:val="center"/>
              <w:rPr>
                <w:rFonts w:ascii="Arial" w:hAnsi="Arial"/>
                <w:sz w:val="18"/>
              </w:rPr>
            </w:pPr>
            <w:r>
              <w:rPr>
                <w:rFonts w:ascii="Arial" w:hAnsi="Arial"/>
                <w:sz w:val="18"/>
              </w:rPr>
              <w:t>0</w:t>
            </w:r>
          </w:p>
        </w:tc>
        <w:tc>
          <w:tcPr>
            <w:tcW w:w="241" w:type="dxa"/>
            <w:tcBorders>
              <w:top w:val="nil"/>
              <w:left w:val="nil"/>
              <w:bottom w:val="nil"/>
              <w:right w:val="nil"/>
            </w:tcBorders>
            <w:hideMark/>
          </w:tcPr>
          <w:p w14:paraId="1110E153" w14:textId="77777777" w:rsidR="00CE7C6B" w:rsidRDefault="00CE7C6B">
            <w:pPr>
              <w:keepNext/>
              <w:keepLines/>
              <w:spacing w:after="0"/>
              <w:jc w:val="center"/>
              <w:rPr>
                <w:rFonts w:ascii="Arial" w:hAnsi="Arial"/>
                <w:sz w:val="18"/>
              </w:rPr>
            </w:pPr>
            <w:r>
              <w:rPr>
                <w:rFonts w:ascii="Arial" w:hAnsi="Arial"/>
                <w:sz w:val="18"/>
              </w:rPr>
              <w:t>0</w:t>
            </w:r>
          </w:p>
        </w:tc>
        <w:tc>
          <w:tcPr>
            <w:tcW w:w="242" w:type="dxa"/>
            <w:tcBorders>
              <w:top w:val="nil"/>
              <w:left w:val="nil"/>
              <w:bottom w:val="nil"/>
              <w:right w:val="nil"/>
            </w:tcBorders>
          </w:tcPr>
          <w:p w14:paraId="4FA0E63F" w14:textId="77777777" w:rsidR="00CE7C6B"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Default="00CE7C6B">
            <w:pPr>
              <w:keepNext/>
              <w:keepLines/>
              <w:spacing w:after="0"/>
              <w:rPr>
                <w:rFonts w:ascii="Arial" w:hAnsi="Arial"/>
                <w:sz w:val="18"/>
                <w:lang w:eastAsia="zh-CN"/>
              </w:rPr>
            </w:pPr>
            <w:r>
              <w:rPr>
                <w:rFonts w:ascii="Arial" w:hAnsi="Arial"/>
                <w:sz w:val="18"/>
                <w:lang w:eastAsia="zh-CN"/>
              </w:rPr>
              <w:t>DHCPv4 server &amp; IPv6 Router</w:t>
            </w:r>
          </w:p>
        </w:tc>
      </w:tr>
      <w:tr w:rsidR="00CE7C6B"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Default="00CE7C6B">
            <w:pPr>
              <w:keepNext/>
              <w:keepLines/>
              <w:spacing w:after="0"/>
              <w:rPr>
                <w:rFonts w:ascii="Arial" w:hAnsi="Arial"/>
                <w:sz w:val="18"/>
              </w:rPr>
            </w:pPr>
          </w:p>
        </w:tc>
      </w:tr>
      <w:tr w:rsidR="00CE7C6B"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Default="00CE7C6B">
            <w:pPr>
              <w:keepNext/>
              <w:keepLines/>
              <w:spacing w:after="0"/>
              <w:rPr>
                <w:rFonts w:ascii="Arial" w:hAnsi="Arial"/>
                <w:sz w:val="18"/>
              </w:rPr>
            </w:pPr>
            <w:r>
              <w:rPr>
                <w:rFonts w:ascii="Arial" w:hAnsi="Arial"/>
                <w:sz w:val="18"/>
              </w:rPr>
              <w:t>All other values are reserved.</w:t>
            </w:r>
          </w:p>
        </w:tc>
      </w:tr>
      <w:tr w:rsidR="00CE7C6B"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Default="00CE7C6B">
            <w:pPr>
              <w:keepNext/>
              <w:keepLines/>
              <w:spacing w:after="0"/>
              <w:rPr>
                <w:rFonts w:ascii="Arial" w:hAnsi="Arial"/>
                <w:sz w:val="18"/>
              </w:rPr>
            </w:pPr>
          </w:p>
        </w:tc>
      </w:tr>
      <w:tr w:rsidR="00CE7C6B"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Default="00CE7C6B">
            <w:pPr>
              <w:keepNext/>
              <w:keepLines/>
              <w:spacing w:after="0"/>
              <w:rPr>
                <w:rFonts w:ascii="Arial" w:hAnsi="Arial"/>
                <w:sz w:val="18"/>
              </w:rPr>
            </w:pPr>
            <w:r>
              <w:rPr>
                <w:rFonts w:ascii="Arial" w:hAnsi="Arial"/>
                <w:sz w:val="18"/>
              </w:rPr>
              <w:t>Bit 5 to 8 of octet 2 are spare and shall be coded as zero.</w:t>
            </w:r>
          </w:p>
        </w:tc>
      </w:tr>
    </w:tbl>
    <w:p w14:paraId="6F3BA049" w14:textId="77777777" w:rsidR="00CE7C6B" w:rsidRDefault="00CE7C6B" w:rsidP="00021BA6"/>
    <w:p w14:paraId="5D80F2C0" w14:textId="77777777" w:rsidR="00CE7C6B" w:rsidRDefault="00AF026B" w:rsidP="0037175B">
      <w:pPr>
        <w:pStyle w:val="30"/>
      </w:pPr>
      <w:bookmarkStart w:id="9433" w:name="_Toc68196431"/>
      <w:bookmarkStart w:id="9434" w:name="_Toc59209099"/>
      <w:bookmarkStart w:id="9435" w:name="_Toc51951322"/>
      <w:bookmarkStart w:id="9436" w:name="_Toc45882772"/>
      <w:bookmarkStart w:id="9437" w:name="_Toc45282386"/>
      <w:bookmarkStart w:id="9438" w:name="_Toc34404490"/>
      <w:bookmarkStart w:id="9439" w:name="_Toc34388719"/>
      <w:bookmarkStart w:id="9440" w:name="_Toc25070728"/>
      <w:bookmarkStart w:id="9441" w:name="_Toc525231507"/>
      <w:bookmarkStart w:id="9442" w:name="_Toc73378980"/>
      <w:r>
        <w:t>11.</w:t>
      </w:r>
      <w:r w:rsidR="00CE7C6B">
        <w:t>3.7</w:t>
      </w:r>
      <w:r w:rsidR="00CE7C6B">
        <w:tab/>
        <w:t>Link local IPv6 address</w:t>
      </w:r>
      <w:bookmarkEnd w:id="9433"/>
      <w:bookmarkEnd w:id="9434"/>
      <w:bookmarkEnd w:id="9435"/>
      <w:bookmarkEnd w:id="9436"/>
      <w:bookmarkEnd w:id="9437"/>
      <w:bookmarkEnd w:id="9438"/>
      <w:bookmarkEnd w:id="9439"/>
      <w:bookmarkEnd w:id="9440"/>
      <w:bookmarkEnd w:id="9441"/>
      <w:bookmarkEnd w:id="9442"/>
    </w:p>
    <w:p w14:paraId="36ED8EAF" w14:textId="77777777" w:rsidR="00CE7C6B" w:rsidRDefault="00CE7C6B" w:rsidP="00CE7C6B">
      <w:r>
        <w:t>The purpose of the Link local IPv6 address information element is to indicate the link local IPv6 address.</w:t>
      </w:r>
    </w:p>
    <w:p w14:paraId="5287AEBB" w14:textId="77777777" w:rsidR="00CE7C6B" w:rsidRDefault="00CE7C6B" w:rsidP="00CE7C6B">
      <w:r>
        <w:t xml:space="preserve">The Link local IPv6 address is a type </w:t>
      </w:r>
      <w:r>
        <w:rPr>
          <w:lang w:eastAsia="zh-CN"/>
        </w:rPr>
        <w:t xml:space="preserve">3 </w:t>
      </w:r>
      <w:r>
        <w:rPr>
          <w:noProof/>
        </w:rPr>
        <w:t>information</w:t>
      </w:r>
      <w:r>
        <w:t xml:space="preserve"> element with the length of 17 octets.</w:t>
      </w:r>
    </w:p>
    <w:p w14:paraId="3A473000" w14:textId="77777777" w:rsidR="00CE7C6B" w:rsidRDefault="00CE7C6B" w:rsidP="00CE7C6B">
      <w:r>
        <w:t>The Link local IPv6 address information element is coded as shown in figure </w:t>
      </w:r>
      <w:r w:rsidR="00AF026B">
        <w:t>11.</w:t>
      </w:r>
      <w:r>
        <w:t>3.7.1 and table </w:t>
      </w:r>
      <w:r w:rsidR="00AF026B">
        <w:t>11.</w:t>
      </w:r>
      <w:r>
        <w:t>3.7.1.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43635BA8" w14:textId="77777777" w:rsidTr="00CE7C6B">
        <w:trPr>
          <w:cantSplit/>
          <w:jc w:val="center"/>
        </w:trPr>
        <w:tc>
          <w:tcPr>
            <w:tcW w:w="709" w:type="dxa"/>
            <w:tcBorders>
              <w:top w:val="nil"/>
              <w:left w:val="nil"/>
              <w:bottom w:val="nil"/>
              <w:right w:val="nil"/>
            </w:tcBorders>
            <w:hideMark/>
          </w:tcPr>
          <w:p w14:paraId="58093156" w14:textId="77777777" w:rsidR="00CE7C6B" w:rsidRDefault="00CE7C6B">
            <w:pPr>
              <w:keepNext/>
              <w:keepLines/>
              <w:spacing w:after="0"/>
              <w:jc w:val="center"/>
              <w:rPr>
                <w:rFonts w:ascii="Arial" w:hAnsi="Arial"/>
                <w:sz w:val="18"/>
              </w:rPr>
            </w:pPr>
            <w:r>
              <w:rPr>
                <w:rFonts w:ascii="Arial" w:hAnsi="Arial"/>
                <w:sz w:val="18"/>
              </w:rPr>
              <w:t>8</w:t>
            </w:r>
          </w:p>
        </w:tc>
        <w:tc>
          <w:tcPr>
            <w:tcW w:w="709" w:type="dxa"/>
            <w:tcBorders>
              <w:top w:val="nil"/>
              <w:left w:val="nil"/>
              <w:bottom w:val="nil"/>
              <w:right w:val="nil"/>
            </w:tcBorders>
            <w:hideMark/>
          </w:tcPr>
          <w:p w14:paraId="73B69910" w14:textId="77777777" w:rsidR="00CE7C6B" w:rsidRDefault="00CE7C6B">
            <w:pPr>
              <w:keepNext/>
              <w:keepLines/>
              <w:spacing w:after="0"/>
              <w:jc w:val="center"/>
              <w:rPr>
                <w:rFonts w:ascii="Arial" w:hAnsi="Arial"/>
                <w:sz w:val="18"/>
              </w:rPr>
            </w:pPr>
            <w:r>
              <w:rPr>
                <w:rFonts w:ascii="Arial" w:hAnsi="Arial"/>
                <w:sz w:val="18"/>
              </w:rPr>
              <w:t>7</w:t>
            </w:r>
          </w:p>
        </w:tc>
        <w:tc>
          <w:tcPr>
            <w:tcW w:w="709" w:type="dxa"/>
            <w:tcBorders>
              <w:top w:val="nil"/>
              <w:left w:val="nil"/>
              <w:bottom w:val="nil"/>
              <w:right w:val="nil"/>
            </w:tcBorders>
            <w:hideMark/>
          </w:tcPr>
          <w:p w14:paraId="3F1AFF70" w14:textId="77777777" w:rsidR="00CE7C6B" w:rsidRDefault="00CE7C6B">
            <w:pPr>
              <w:keepNext/>
              <w:keepLines/>
              <w:spacing w:after="0"/>
              <w:jc w:val="center"/>
              <w:rPr>
                <w:rFonts w:ascii="Arial" w:hAnsi="Arial"/>
                <w:sz w:val="18"/>
              </w:rPr>
            </w:pPr>
            <w:r>
              <w:rPr>
                <w:rFonts w:ascii="Arial" w:hAnsi="Arial"/>
                <w:sz w:val="18"/>
              </w:rPr>
              <w:t>6</w:t>
            </w:r>
          </w:p>
        </w:tc>
        <w:tc>
          <w:tcPr>
            <w:tcW w:w="709" w:type="dxa"/>
            <w:tcBorders>
              <w:top w:val="nil"/>
              <w:left w:val="nil"/>
              <w:bottom w:val="nil"/>
              <w:right w:val="nil"/>
            </w:tcBorders>
            <w:hideMark/>
          </w:tcPr>
          <w:p w14:paraId="09C632A6" w14:textId="77777777" w:rsidR="00CE7C6B" w:rsidRDefault="00CE7C6B">
            <w:pPr>
              <w:keepNext/>
              <w:keepLines/>
              <w:spacing w:after="0"/>
              <w:jc w:val="center"/>
              <w:rPr>
                <w:rFonts w:ascii="Arial" w:hAnsi="Arial"/>
                <w:sz w:val="18"/>
              </w:rPr>
            </w:pPr>
            <w:r>
              <w:rPr>
                <w:rFonts w:ascii="Arial" w:hAnsi="Arial"/>
                <w:sz w:val="18"/>
              </w:rPr>
              <w:t>5</w:t>
            </w:r>
          </w:p>
        </w:tc>
        <w:tc>
          <w:tcPr>
            <w:tcW w:w="709" w:type="dxa"/>
            <w:tcBorders>
              <w:top w:val="nil"/>
              <w:left w:val="nil"/>
              <w:bottom w:val="nil"/>
              <w:right w:val="nil"/>
            </w:tcBorders>
            <w:hideMark/>
          </w:tcPr>
          <w:p w14:paraId="1391BE4F"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593E926C" w14:textId="77777777" w:rsidR="00CE7C6B" w:rsidRDefault="00CE7C6B">
            <w:pPr>
              <w:keepNext/>
              <w:keepLines/>
              <w:spacing w:after="0"/>
              <w:jc w:val="center"/>
              <w:rPr>
                <w:rFonts w:ascii="Arial" w:hAnsi="Arial"/>
                <w:sz w:val="18"/>
              </w:rPr>
            </w:pPr>
            <w:r>
              <w:rPr>
                <w:rFonts w:ascii="Arial" w:hAnsi="Arial"/>
                <w:sz w:val="18"/>
              </w:rPr>
              <w:t>3</w:t>
            </w:r>
          </w:p>
        </w:tc>
        <w:tc>
          <w:tcPr>
            <w:tcW w:w="709" w:type="dxa"/>
            <w:tcBorders>
              <w:top w:val="nil"/>
              <w:left w:val="nil"/>
              <w:bottom w:val="nil"/>
              <w:right w:val="nil"/>
            </w:tcBorders>
            <w:hideMark/>
          </w:tcPr>
          <w:p w14:paraId="50841C24" w14:textId="77777777" w:rsidR="00CE7C6B" w:rsidRDefault="00CE7C6B">
            <w:pPr>
              <w:keepNext/>
              <w:keepLines/>
              <w:spacing w:after="0"/>
              <w:jc w:val="center"/>
              <w:rPr>
                <w:rFonts w:ascii="Arial" w:hAnsi="Arial"/>
                <w:sz w:val="18"/>
              </w:rPr>
            </w:pPr>
            <w:r>
              <w:rPr>
                <w:rFonts w:ascii="Arial" w:hAnsi="Arial"/>
                <w:sz w:val="18"/>
              </w:rPr>
              <w:t>2</w:t>
            </w:r>
          </w:p>
        </w:tc>
        <w:tc>
          <w:tcPr>
            <w:tcW w:w="709" w:type="dxa"/>
            <w:tcBorders>
              <w:top w:val="nil"/>
              <w:left w:val="nil"/>
              <w:bottom w:val="nil"/>
              <w:right w:val="nil"/>
            </w:tcBorders>
            <w:hideMark/>
          </w:tcPr>
          <w:p w14:paraId="773861EC" w14:textId="77777777" w:rsidR="00CE7C6B" w:rsidRDefault="00CE7C6B">
            <w:pPr>
              <w:keepNext/>
              <w:keepLines/>
              <w:spacing w:after="0"/>
              <w:jc w:val="center"/>
              <w:rPr>
                <w:rFonts w:ascii="Arial" w:hAnsi="Arial"/>
                <w:sz w:val="18"/>
              </w:rPr>
            </w:pPr>
            <w:r>
              <w:rPr>
                <w:rFonts w:ascii="Arial" w:hAnsi="Arial"/>
                <w:sz w:val="18"/>
              </w:rPr>
              <w:t>1</w:t>
            </w:r>
          </w:p>
        </w:tc>
        <w:tc>
          <w:tcPr>
            <w:tcW w:w="1134" w:type="dxa"/>
            <w:tcBorders>
              <w:top w:val="nil"/>
              <w:left w:val="nil"/>
              <w:bottom w:val="nil"/>
              <w:right w:val="nil"/>
            </w:tcBorders>
          </w:tcPr>
          <w:p w14:paraId="49119A90" w14:textId="77777777" w:rsidR="00CE7C6B" w:rsidRDefault="00CE7C6B">
            <w:pPr>
              <w:keepNext/>
              <w:keepLines/>
              <w:spacing w:after="0"/>
              <w:rPr>
                <w:rFonts w:ascii="Arial" w:hAnsi="Arial"/>
                <w:sz w:val="18"/>
              </w:rPr>
            </w:pPr>
          </w:p>
        </w:tc>
      </w:tr>
      <w:tr w:rsidR="00CE7C6B"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Default="00CE7C6B">
            <w:pPr>
              <w:keepNext/>
              <w:keepLines/>
              <w:spacing w:after="0"/>
              <w:jc w:val="center"/>
              <w:rPr>
                <w:rFonts w:ascii="Arial" w:hAnsi="Arial"/>
                <w:sz w:val="18"/>
              </w:rPr>
            </w:pPr>
            <w:r>
              <w:rPr>
                <w:rFonts w:ascii="Arial" w:hAnsi="Arial"/>
                <w:sz w:val="18"/>
              </w:rPr>
              <w:t>Link local IPv6 address IEI</w:t>
            </w:r>
          </w:p>
        </w:tc>
        <w:tc>
          <w:tcPr>
            <w:tcW w:w="1134" w:type="dxa"/>
            <w:tcBorders>
              <w:top w:val="nil"/>
              <w:left w:val="nil"/>
              <w:bottom w:val="nil"/>
              <w:right w:val="nil"/>
            </w:tcBorders>
            <w:hideMark/>
          </w:tcPr>
          <w:p w14:paraId="4470050E" w14:textId="77777777" w:rsidR="00CE7C6B" w:rsidRDefault="00CE7C6B">
            <w:pPr>
              <w:keepNext/>
              <w:keepLines/>
              <w:spacing w:after="0"/>
              <w:rPr>
                <w:rFonts w:ascii="Arial" w:hAnsi="Arial"/>
                <w:sz w:val="18"/>
              </w:rPr>
            </w:pPr>
            <w:r>
              <w:rPr>
                <w:rFonts w:ascii="Arial" w:hAnsi="Arial"/>
                <w:sz w:val="18"/>
              </w:rPr>
              <w:t>octet 1</w:t>
            </w:r>
          </w:p>
        </w:tc>
      </w:tr>
      <w:tr w:rsidR="00CE7C6B"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Default="00CE7C6B">
            <w:pPr>
              <w:keepNext/>
              <w:keepLines/>
              <w:spacing w:after="0"/>
              <w:jc w:val="center"/>
              <w:rPr>
                <w:rFonts w:ascii="Arial" w:hAnsi="Arial"/>
                <w:sz w:val="18"/>
              </w:rPr>
            </w:pPr>
            <w:r>
              <w:rPr>
                <w:rFonts w:ascii="Arial" w:hAnsi="Arial"/>
                <w:sz w:val="18"/>
              </w:rPr>
              <w:t xml:space="preserve">Link local IPv6 address content </w:t>
            </w:r>
          </w:p>
        </w:tc>
        <w:tc>
          <w:tcPr>
            <w:tcW w:w="1134" w:type="dxa"/>
            <w:tcBorders>
              <w:top w:val="nil"/>
              <w:left w:val="nil"/>
              <w:bottom w:val="nil"/>
              <w:right w:val="nil"/>
            </w:tcBorders>
          </w:tcPr>
          <w:p w14:paraId="0482EEBA" w14:textId="77777777" w:rsidR="00CE7C6B" w:rsidRDefault="00CE7C6B">
            <w:pPr>
              <w:keepNext/>
              <w:keepLines/>
              <w:spacing w:after="0"/>
              <w:rPr>
                <w:rFonts w:ascii="Arial" w:hAnsi="Arial"/>
                <w:sz w:val="18"/>
              </w:rPr>
            </w:pPr>
            <w:r>
              <w:rPr>
                <w:rFonts w:ascii="Arial" w:hAnsi="Arial"/>
                <w:sz w:val="18"/>
              </w:rPr>
              <w:t>octet 2</w:t>
            </w:r>
          </w:p>
          <w:p w14:paraId="2E0D12CA" w14:textId="77777777" w:rsidR="00CE7C6B" w:rsidRDefault="00CE7C6B">
            <w:pPr>
              <w:keepNext/>
              <w:keepLines/>
              <w:spacing w:after="0"/>
              <w:rPr>
                <w:rFonts w:ascii="Arial" w:hAnsi="Arial"/>
                <w:sz w:val="18"/>
              </w:rPr>
            </w:pPr>
          </w:p>
        </w:tc>
      </w:tr>
      <w:tr w:rsidR="00CE7C6B"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Default="00CE7C6B">
            <w:pPr>
              <w:keepNext/>
              <w:keepLines/>
              <w:spacing w:after="0"/>
              <w:rPr>
                <w:rFonts w:ascii="Arial" w:hAnsi="Arial"/>
                <w:sz w:val="18"/>
              </w:rPr>
            </w:pPr>
            <w:r>
              <w:rPr>
                <w:rFonts w:ascii="Arial" w:hAnsi="Arial"/>
                <w:sz w:val="18"/>
              </w:rPr>
              <w:t>octet 17</w:t>
            </w:r>
          </w:p>
        </w:tc>
      </w:tr>
    </w:tbl>
    <w:p w14:paraId="08281EF4" w14:textId="77777777" w:rsidR="00CE7C6B" w:rsidRDefault="00CE7C6B" w:rsidP="0037175B">
      <w:pPr>
        <w:pStyle w:val="TF"/>
      </w:pPr>
      <w:r>
        <w:t>Figure </w:t>
      </w:r>
      <w:r w:rsidR="00AF026B">
        <w:t>11.</w:t>
      </w:r>
      <w:r>
        <w:t>3.7.1: Link local IPv6 address information element</w:t>
      </w:r>
    </w:p>
    <w:p w14:paraId="06383E80" w14:textId="77777777" w:rsidR="00CE7C6B" w:rsidRDefault="00CE7C6B" w:rsidP="0037175B">
      <w:pPr>
        <w:pStyle w:val="TH"/>
      </w:pPr>
      <w:r>
        <w:t>Table </w:t>
      </w:r>
      <w:r w:rsidR="00AF026B">
        <w:t>11.</w:t>
      </w:r>
      <w:r>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Default="00CE7C6B">
            <w:pPr>
              <w:keepNext/>
              <w:keepLines/>
              <w:spacing w:after="0"/>
              <w:rPr>
                <w:rFonts w:ascii="Arial" w:hAnsi="Arial"/>
                <w:sz w:val="18"/>
              </w:rPr>
            </w:pPr>
            <w:r>
              <w:rPr>
                <w:rFonts w:ascii="Arial" w:hAnsi="Arial"/>
                <w:sz w:val="18"/>
              </w:rPr>
              <w:t>Link local IPv6 address value (octet 2 to 17)</w:t>
            </w:r>
          </w:p>
          <w:p w14:paraId="5C3846B0" w14:textId="77777777" w:rsidR="00CE7C6B" w:rsidRDefault="00CE7C6B">
            <w:pPr>
              <w:keepNext/>
              <w:keepLines/>
              <w:spacing w:after="0"/>
              <w:rPr>
                <w:rFonts w:ascii="Arial" w:hAnsi="Arial"/>
                <w:sz w:val="18"/>
              </w:rPr>
            </w:pPr>
          </w:p>
          <w:p w14:paraId="75FCB556" w14:textId="77777777" w:rsidR="00CE7C6B" w:rsidRDefault="00CE7C6B">
            <w:pPr>
              <w:keepNext/>
              <w:keepLines/>
              <w:spacing w:after="0"/>
              <w:rPr>
                <w:rFonts w:ascii="Arial" w:hAnsi="Arial"/>
                <w:sz w:val="18"/>
              </w:rPr>
            </w:pPr>
            <w:r>
              <w:rPr>
                <w:rFonts w:ascii="Arial" w:hAnsi="Arial"/>
                <w:sz w:val="18"/>
              </w:rPr>
              <w:t>This contains the 128-bit IPv6 address. This IPv6 address is encoded as a 128-bit address according to IETF RFC 4291 [15].</w:t>
            </w:r>
          </w:p>
        </w:tc>
      </w:tr>
    </w:tbl>
    <w:p w14:paraId="09541169" w14:textId="77777777" w:rsidR="00CE7C6B" w:rsidRDefault="00CE7C6B" w:rsidP="00021BA6">
      <w:pPr>
        <w:rPr>
          <w:noProof/>
        </w:rPr>
      </w:pPr>
    </w:p>
    <w:p w14:paraId="792C8F21" w14:textId="77777777" w:rsidR="00CE7C6B" w:rsidRDefault="00AF026B" w:rsidP="0037175B">
      <w:pPr>
        <w:pStyle w:val="30"/>
      </w:pPr>
      <w:bookmarkStart w:id="9443" w:name="_Toc68196433"/>
      <w:bookmarkStart w:id="9444" w:name="_Toc59209101"/>
      <w:bookmarkStart w:id="9445" w:name="_Toc51951324"/>
      <w:bookmarkStart w:id="9446" w:name="_Toc45882774"/>
      <w:bookmarkStart w:id="9447" w:name="_Toc45282388"/>
      <w:bookmarkStart w:id="9448" w:name="_Toc34404492"/>
      <w:bookmarkStart w:id="9449" w:name="_Toc34388721"/>
      <w:bookmarkStart w:id="9450" w:name="_Toc502240455"/>
      <w:bookmarkStart w:id="9451" w:name="_Toc73378981"/>
      <w:r>
        <w:t>11.</w:t>
      </w:r>
      <w:r w:rsidR="00CE7C6B">
        <w:t>3.</w:t>
      </w:r>
      <w:r w:rsidR="006B6495">
        <w:t>8</w:t>
      </w:r>
      <w:r w:rsidR="00CE7C6B">
        <w:tab/>
        <w:t>PC5 signalling protocol cause</w:t>
      </w:r>
      <w:bookmarkEnd w:id="9443"/>
      <w:bookmarkEnd w:id="9444"/>
      <w:bookmarkEnd w:id="9445"/>
      <w:bookmarkEnd w:id="9446"/>
      <w:bookmarkEnd w:id="9447"/>
      <w:bookmarkEnd w:id="9448"/>
      <w:bookmarkEnd w:id="9449"/>
      <w:bookmarkEnd w:id="9450"/>
      <w:bookmarkEnd w:id="9451"/>
    </w:p>
    <w:p w14:paraId="3D7BE8B6" w14:textId="77777777" w:rsidR="00CE7C6B" w:rsidRDefault="00CE7C6B" w:rsidP="00CE7C6B">
      <w:r>
        <w:t>The purpose of the PC5 signalling protocol cause information element is to indicate the cause used in the PC5 signalling protocol procedures.</w:t>
      </w:r>
    </w:p>
    <w:p w14:paraId="559B748B" w14:textId="77777777" w:rsidR="00CE7C6B" w:rsidRDefault="00CE7C6B" w:rsidP="00CE7C6B">
      <w:r>
        <w:t xml:space="preserve">The PC5 signalling protocol cause is a type </w:t>
      </w:r>
      <w:r>
        <w:rPr>
          <w:lang w:eastAsia="zh-CN"/>
        </w:rPr>
        <w:t xml:space="preserve">3 </w:t>
      </w:r>
      <w:r>
        <w:rPr>
          <w:noProof/>
        </w:rPr>
        <w:t>information</w:t>
      </w:r>
      <w:r>
        <w:t xml:space="preserve"> element with a length of 2 octets.</w:t>
      </w:r>
    </w:p>
    <w:p w14:paraId="47D2DDF3" w14:textId="77777777" w:rsidR="00CE7C6B" w:rsidRDefault="00CE7C6B" w:rsidP="00CE7C6B">
      <w:r>
        <w:t>The PC5 signalling protocol cause information element is coded as shown in figure </w:t>
      </w:r>
      <w:r w:rsidR="00AF026B">
        <w:t>11.</w:t>
      </w:r>
      <w:r>
        <w:t>3.</w:t>
      </w:r>
      <w:r w:rsidR="006B6495">
        <w:t>8</w:t>
      </w:r>
      <w:r>
        <w:t>.1 and table </w:t>
      </w:r>
      <w:r w:rsidR="00AF026B">
        <w:t>11.</w:t>
      </w:r>
      <w:r>
        <w:t>3.</w:t>
      </w:r>
      <w:r w:rsidR="006B6495">
        <w:t>8</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08EA1611" w14:textId="77777777" w:rsidTr="00CE7C6B">
        <w:trPr>
          <w:cantSplit/>
          <w:jc w:val="center"/>
        </w:trPr>
        <w:tc>
          <w:tcPr>
            <w:tcW w:w="709" w:type="dxa"/>
            <w:tcBorders>
              <w:top w:val="nil"/>
              <w:left w:val="nil"/>
              <w:bottom w:val="nil"/>
              <w:right w:val="nil"/>
            </w:tcBorders>
            <w:hideMark/>
          </w:tcPr>
          <w:p w14:paraId="7F998ADD" w14:textId="77777777" w:rsidR="00CE7C6B" w:rsidRDefault="00CE7C6B">
            <w:pPr>
              <w:keepNext/>
              <w:keepLines/>
              <w:spacing w:after="0"/>
              <w:jc w:val="center"/>
              <w:rPr>
                <w:rFonts w:ascii="Arial" w:hAnsi="Arial"/>
                <w:sz w:val="18"/>
              </w:rPr>
            </w:pPr>
            <w:r>
              <w:rPr>
                <w:rFonts w:ascii="Arial" w:hAnsi="Arial"/>
                <w:sz w:val="18"/>
              </w:rPr>
              <w:t>8</w:t>
            </w:r>
          </w:p>
        </w:tc>
        <w:tc>
          <w:tcPr>
            <w:tcW w:w="709" w:type="dxa"/>
            <w:tcBorders>
              <w:top w:val="nil"/>
              <w:left w:val="nil"/>
              <w:bottom w:val="nil"/>
              <w:right w:val="nil"/>
            </w:tcBorders>
            <w:hideMark/>
          </w:tcPr>
          <w:p w14:paraId="40714D73" w14:textId="77777777" w:rsidR="00CE7C6B" w:rsidRDefault="00CE7C6B">
            <w:pPr>
              <w:keepNext/>
              <w:keepLines/>
              <w:spacing w:after="0"/>
              <w:jc w:val="center"/>
              <w:rPr>
                <w:rFonts w:ascii="Arial" w:hAnsi="Arial"/>
                <w:sz w:val="18"/>
              </w:rPr>
            </w:pPr>
            <w:r>
              <w:rPr>
                <w:rFonts w:ascii="Arial" w:hAnsi="Arial"/>
                <w:sz w:val="18"/>
              </w:rPr>
              <w:t>7</w:t>
            </w:r>
          </w:p>
        </w:tc>
        <w:tc>
          <w:tcPr>
            <w:tcW w:w="709" w:type="dxa"/>
            <w:tcBorders>
              <w:top w:val="nil"/>
              <w:left w:val="nil"/>
              <w:bottom w:val="nil"/>
              <w:right w:val="nil"/>
            </w:tcBorders>
            <w:hideMark/>
          </w:tcPr>
          <w:p w14:paraId="55B516B5" w14:textId="77777777" w:rsidR="00CE7C6B" w:rsidRDefault="00CE7C6B">
            <w:pPr>
              <w:keepNext/>
              <w:keepLines/>
              <w:spacing w:after="0"/>
              <w:jc w:val="center"/>
              <w:rPr>
                <w:rFonts w:ascii="Arial" w:hAnsi="Arial"/>
                <w:sz w:val="18"/>
              </w:rPr>
            </w:pPr>
            <w:r>
              <w:rPr>
                <w:rFonts w:ascii="Arial" w:hAnsi="Arial"/>
                <w:sz w:val="18"/>
              </w:rPr>
              <w:t>6</w:t>
            </w:r>
          </w:p>
        </w:tc>
        <w:tc>
          <w:tcPr>
            <w:tcW w:w="709" w:type="dxa"/>
            <w:tcBorders>
              <w:top w:val="nil"/>
              <w:left w:val="nil"/>
              <w:bottom w:val="nil"/>
              <w:right w:val="nil"/>
            </w:tcBorders>
            <w:hideMark/>
          </w:tcPr>
          <w:p w14:paraId="1F35071B" w14:textId="77777777" w:rsidR="00CE7C6B" w:rsidRDefault="00CE7C6B">
            <w:pPr>
              <w:keepNext/>
              <w:keepLines/>
              <w:spacing w:after="0"/>
              <w:jc w:val="center"/>
              <w:rPr>
                <w:rFonts w:ascii="Arial" w:hAnsi="Arial"/>
                <w:sz w:val="18"/>
              </w:rPr>
            </w:pPr>
            <w:r>
              <w:rPr>
                <w:rFonts w:ascii="Arial" w:hAnsi="Arial"/>
                <w:sz w:val="18"/>
              </w:rPr>
              <w:t>5</w:t>
            </w:r>
          </w:p>
        </w:tc>
        <w:tc>
          <w:tcPr>
            <w:tcW w:w="709" w:type="dxa"/>
            <w:tcBorders>
              <w:top w:val="nil"/>
              <w:left w:val="nil"/>
              <w:bottom w:val="nil"/>
              <w:right w:val="nil"/>
            </w:tcBorders>
            <w:hideMark/>
          </w:tcPr>
          <w:p w14:paraId="505E591F"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4E8DCA96" w14:textId="77777777" w:rsidR="00CE7C6B" w:rsidRDefault="00CE7C6B">
            <w:pPr>
              <w:keepNext/>
              <w:keepLines/>
              <w:spacing w:after="0"/>
              <w:jc w:val="center"/>
              <w:rPr>
                <w:rFonts w:ascii="Arial" w:hAnsi="Arial"/>
                <w:sz w:val="18"/>
              </w:rPr>
            </w:pPr>
            <w:r>
              <w:rPr>
                <w:rFonts w:ascii="Arial" w:hAnsi="Arial"/>
                <w:sz w:val="18"/>
              </w:rPr>
              <w:t>3</w:t>
            </w:r>
          </w:p>
        </w:tc>
        <w:tc>
          <w:tcPr>
            <w:tcW w:w="709" w:type="dxa"/>
            <w:tcBorders>
              <w:top w:val="nil"/>
              <w:left w:val="nil"/>
              <w:bottom w:val="nil"/>
              <w:right w:val="nil"/>
            </w:tcBorders>
            <w:hideMark/>
          </w:tcPr>
          <w:p w14:paraId="30A1AB8B" w14:textId="77777777" w:rsidR="00CE7C6B" w:rsidRDefault="00CE7C6B">
            <w:pPr>
              <w:keepNext/>
              <w:keepLines/>
              <w:spacing w:after="0"/>
              <w:jc w:val="center"/>
              <w:rPr>
                <w:rFonts w:ascii="Arial" w:hAnsi="Arial"/>
                <w:sz w:val="18"/>
              </w:rPr>
            </w:pPr>
            <w:r>
              <w:rPr>
                <w:rFonts w:ascii="Arial" w:hAnsi="Arial"/>
                <w:sz w:val="18"/>
              </w:rPr>
              <w:t>2</w:t>
            </w:r>
          </w:p>
        </w:tc>
        <w:tc>
          <w:tcPr>
            <w:tcW w:w="709" w:type="dxa"/>
            <w:tcBorders>
              <w:top w:val="nil"/>
              <w:left w:val="nil"/>
              <w:bottom w:val="nil"/>
              <w:right w:val="nil"/>
            </w:tcBorders>
            <w:hideMark/>
          </w:tcPr>
          <w:p w14:paraId="453EBF2C" w14:textId="77777777" w:rsidR="00CE7C6B" w:rsidRDefault="00CE7C6B">
            <w:pPr>
              <w:keepNext/>
              <w:keepLines/>
              <w:spacing w:after="0"/>
              <w:jc w:val="center"/>
              <w:rPr>
                <w:rFonts w:ascii="Arial" w:hAnsi="Arial"/>
                <w:sz w:val="18"/>
              </w:rPr>
            </w:pPr>
            <w:r>
              <w:rPr>
                <w:rFonts w:ascii="Arial" w:hAnsi="Arial"/>
                <w:sz w:val="18"/>
              </w:rPr>
              <w:t>1</w:t>
            </w:r>
          </w:p>
        </w:tc>
        <w:tc>
          <w:tcPr>
            <w:tcW w:w="1134" w:type="dxa"/>
            <w:tcBorders>
              <w:top w:val="nil"/>
              <w:left w:val="nil"/>
              <w:bottom w:val="nil"/>
              <w:right w:val="nil"/>
            </w:tcBorders>
          </w:tcPr>
          <w:p w14:paraId="1338E65C" w14:textId="77777777" w:rsidR="00CE7C6B" w:rsidRDefault="00CE7C6B">
            <w:pPr>
              <w:keepNext/>
              <w:keepLines/>
              <w:spacing w:after="0"/>
              <w:rPr>
                <w:rFonts w:ascii="Arial" w:hAnsi="Arial"/>
                <w:sz w:val="18"/>
              </w:rPr>
            </w:pPr>
          </w:p>
        </w:tc>
      </w:tr>
      <w:tr w:rsidR="00CE7C6B"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Default="00CE7C6B">
            <w:pPr>
              <w:keepNext/>
              <w:keepLines/>
              <w:spacing w:after="0"/>
              <w:jc w:val="center"/>
              <w:rPr>
                <w:rFonts w:ascii="Arial" w:hAnsi="Arial"/>
                <w:sz w:val="18"/>
              </w:rPr>
            </w:pPr>
            <w:r>
              <w:rPr>
                <w:rFonts w:ascii="Arial" w:hAnsi="Arial"/>
                <w:sz w:val="18"/>
              </w:rPr>
              <w:t>PC5 signalling protocol cause IEI</w:t>
            </w:r>
          </w:p>
        </w:tc>
        <w:tc>
          <w:tcPr>
            <w:tcW w:w="1134" w:type="dxa"/>
            <w:tcBorders>
              <w:top w:val="nil"/>
              <w:left w:val="nil"/>
              <w:bottom w:val="nil"/>
              <w:right w:val="nil"/>
            </w:tcBorders>
            <w:hideMark/>
          </w:tcPr>
          <w:p w14:paraId="6E388B2B" w14:textId="77777777" w:rsidR="00CE7C6B" w:rsidRDefault="00CE7C6B">
            <w:pPr>
              <w:keepNext/>
              <w:keepLines/>
              <w:spacing w:after="0"/>
              <w:rPr>
                <w:rFonts w:ascii="Arial" w:hAnsi="Arial"/>
                <w:sz w:val="18"/>
              </w:rPr>
            </w:pPr>
            <w:r>
              <w:rPr>
                <w:rFonts w:ascii="Arial" w:hAnsi="Arial"/>
                <w:sz w:val="18"/>
              </w:rPr>
              <w:t>octet 1</w:t>
            </w:r>
          </w:p>
        </w:tc>
      </w:tr>
      <w:tr w:rsidR="00CE7C6B"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77777777" w:rsidR="00CE7C6B" w:rsidRDefault="00CE7C6B">
            <w:pPr>
              <w:keepNext/>
              <w:keepLines/>
              <w:spacing w:after="0"/>
              <w:jc w:val="center"/>
              <w:rPr>
                <w:rFonts w:ascii="Arial" w:hAnsi="Arial"/>
                <w:sz w:val="18"/>
              </w:rPr>
            </w:pPr>
            <w:r>
              <w:rPr>
                <w:rFonts w:ascii="Arial" w:hAnsi="Arial"/>
                <w:sz w:val="18"/>
              </w:rPr>
              <w:t>PC5 signalling cause value</w:t>
            </w:r>
          </w:p>
        </w:tc>
        <w:tc>
          <w:tcPr>
            <w:tcW w:w="1134" w:type="dxa"/>
            <w:tcBorders>
              <w:top w:val="nil"/>
              <w:left w:val="nil"/>
              <w:bottom w:val="nil"/>
              <w:right w:val="nil"/>
            </w:tcBorders>
            <w:hideMark/>
          </w:tcPr>
          <w:p w14:paraId="6FE4C4DD" w14:textId="77777777" w:rsidR="00CE7C6B" w:rsidRDefault="00CE7C6B">
            <w:pPr>
              <w:keepNext/>
              <w:keepLines/>
              <w:spacing w:after="0"/>
              <w:rPr>
                <w:rFonts w:ascii="Arial" w:hAnsi="Arial"/>
                <w:sz w:val="18"/>
              </w:rPr>
            </w:pPr>
            <w:r>
              <w:rPr>
                <w:rFonts w:ascii="Arial" w:hAnsi="Arial"/>
                <w:sz w:val="18"/>
              </w:rPr>
              <w:t>octet 2</w:t>
            </w:r>
          </w:p>
        </w:tc>
      </w:tr>
    </w:tbl>
    <w:p w14:paraId="4AEC0218" w14:textId="77777777" w:rsidR="00CE7C6B" w:rsidRDefault="00CE7C6B" w:rsidP="0037175B">
      <w:pPr>
        <w:pStyle w:val="TF"/>
      </w:pPr>
      <w:r>
        <w:t>Figure </w:t>
      </w:r>
      <w:r w:rsidR="00AF026B">
        <w:t>11.</w:t>
      </w:r>
      <w:r>
        <w:t>3.</w:t>
      </w:r>
      <w:r w:rsidR="006B6495">
        <w:t>8</w:t>
      </w:r>
      <w:r>
        <w:t>.1: PC5 signalling protocol cause information element</w:t>
      </w:r>
    </w:p>
    <w:p w14:paraId="5B192630" w14:textId="77777777" w:rsidR="00CE7C6B" w:rsidRDefault="00CE7C6B" w:rsidP="0037175B">
      <w:pPr>
        <w:pStyle w:val="TH"/>
        <w:rPr>
          <w:lang w:val="fr-FR"/>
        </w:rPr>
      </w:pPr>
      <w:r>
        <w:rPr>
          <w:lang w:val="fr-FR"/>
        </w:rPr>
        <w:lastRenderedPageBreak/>
        <w:t>Table </w:t>
      </w:r>
      <w:r w:rsidR="00AF026B">
        <w:rPr>
          <w:lang w:val="fr-FR"/>
        </w:rPr>
        <w:t>11.</w:t>
      </w:r>
      <w:r>
        <w:rPr>
          <w:lang w:val="fr-FR"/>
        </w:rPr>
        <w:t>3.</w:t>
      </w:r>
      <w:r w:rsidR="006B6495">
        <w:rPr>
          <w:lang w:val="fr-FR"/>
        </w:rPr>
        <w:t>8</w:t>
      </w:r>
      <w:r>
        <w:rPr>
          <w:lang w:val="fr-FR"/>
        </w:rPr>
        <w:t xml:space="preserve">.1: </w:t>
      </w:r>
      <w:r>
        <w:t>PC5 signalling protocol cause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2"/>
        <w:gridCol w:w="33"/>
        <w:gridCol w:w="250"/>
        <w:gridCol w:w="33"/>
        <w:gridCol w:w="250"/>
        <w:gridCol w:w="33"/>
        <w:gridCol w:w="251"/>
        <w:gridCol w:w="6"/>
        <w:gridCol w:w="33"/>
        <w:gridCol w:w="245"/>
        <w:gridCol w:w="6"/>
        <w:gridCol w:w="33"/>
        <w:gridCol w:w="245"/>
        <w:gridCol w:w="6"/>
        <w:gridCol w:w="33"/>
        <w:gridCol w:w="245"/>
        <w:gridCol w:w="6"/>
        <w:gridCol w:w="33"/>
        <w:gridCol w:w="670"/>
        <w:gridCol w:w="6"/>
        <w:gridCol w:w="33"/>
        <w:gridCol w:w="4072"/>
        <w:gridCol w:w="6"/>
        <w:gridCol w:w="33"/>
      </w:tblGrid>
      <w:tr w:rsidR="00CE7C6B" w14:paraId="5ECDF371" w14:textId="77777777" w:rsidTr="00CE7C6B">
        <w:trPr>
          <w:gridAfter w:val="2"/>
          <w:wAfter w:w="39" w:type="dxa"/>
          <w:jc w:val="center"/>
        </w:trPr>
        <w:tc>
          <w:tcPr>
            <w:tcW w:w="7091" w:type="dxa"/>
            <w:gridSpan w:val="25"/>
            <w:tcBorders>
              <w:top w:val="single" w:sz="4" w:space="0" w:color="auto"/>
              <w:left w:val="single" w:sz="4" w:space="0" w:color="auto"/>
              <w:bottom w:val="nil"/>
              <w:right w:val="single" w:sz="4" w:space="0" w:color="auto"/>
            </w:tcBorders>
            <w:hideMark/>
          </w:tcPr>
          <w:p w14:paraId="6EDAE69C" w14:textId="77777777" w:rsidR="00CE7C6B" w:rsidRDefault="00CE7C6B">
            <w:pPr>
              <w:keepNext/>
              <w:keepLines/>
              <w:spacing w:after="0"/>
              <w:rPr>
                <w:rFonts w:ascii="Arial" w:hAnsi="Arial"/>
                <w:sz w:val="18"/>
              </w:rPr>
            </w:pPr>
            <w:r>
              <w:rPr>
                <w:rFonts w:ascii="Arial" w:hAnsi="Arial"/>
                <w:sz w:val="18"/>
              </w:rPr>
              <w:t>PC5 signalling cause value (octet 2)</w:t>
            </w:r>
          </w:p>
        </w:tc>
      </w:tr>
      <w:tr w:rsidR="00CE7C6B" w14:paraId="2EC7B615" w14:textId="77777777" w:rsidTr="00CE7C6B">
        <w:trPr>
          <w:gridAfter w:val="2"/>
          <w:wAfter w:w="39" w:type="dxa"/>
          <w:jc w:val="center"/>
        </w:trPr>
        <w:tc>
          <w:tcPr>
            <w:tcW w:w="7091" w:type="dxa"/>
            <w:gridSpan w:val="25"/>
            <w:tcBorders>
              <w:top w:val="nil"/>
              <w:left w:val="single" w:sz="4" w:space="0" w:color="auto"/>
              <w:bottom w:val="nil"/>
              <w:right w:val="single" w:sz="4" w:space="0" w:color="auto"/>
            </w:tcBorders>
          </w:tcPr>
          <w:p w14:paraId="1E013129" w14:textId="77777777" w:rsidR="00CE7C6B" w:rsidRDefault="00CE7C6B">
            <w:pPr>
              <w:keepNext/>
              <w:keepLines/>
              <w:spacing w:after="0"/>
              <w:rPr>
                <w:rFonts w:ascii="Arial" w:hAnsi="Arial"/>
                <w:sz w:val="18"/>
              </w:rPr>
            </w:pPr>
          </w:p>
        </w:tc>
      </w:tr>
      <w:tr w:rsidR="00CE7C6B" w14:paraId="41E3C515" w14:textId="77777777" w:rsidTr="00CE7C6B">
        <w:trPr>
          <w:gridAfter w:val="2"/>
          <w:wAfter w:w="39" w:type="dxa"/>
          <w:jc w:val="center"/>
        </w:trPr>
        <w:tc>
          <w:tcPr>
            <w:tcW w:w="7091" w:type="dxa"/>
            <w:gridSpan w:val="25"/>
            <w:tcBorders>
              <w:top w:val="nil"/>
              <w:left w:val="single" w:sz="4" w:space="0" w:color="auto"/>
              <w:bottom w:val="nil"/>
              <w:right w:val="single" w:sz="4" w:space="0" w:color="auto"/>
            </w:tcBorders>
            <w:hideMark/>
          </w:tcPr>
          <w:p w14:paraId="3EA10258" w14:textId="77777777" w:rsidR="00CE7C6B" w:rsidRDefault="00CE7C6B">
            <w:pPr>
              <w:keepNext/>
              <w:keepLines/>
              <w:spacing w:after="0"/>
              <w:rPr>
                <w:rFonts w:ascii="Arial" w:hAnsi="Arial"/>
                <w:sz w:val="18"/>
              </w:rPr>
            </w:pPr>
            <w:r>
              <w:rPr>
                <w:rFonts w:ascii="Arial" w:hAnsi="Arial"/>
                <w:sz w:val="18"/>
              </w:rPr>
              <w:t>Bits</w:t>
            </w:r>
          </w:p>
        </w:tc>
      </w:tr>
      <w:tr w:rsidR="00CE7C6B" w14:paraId="7B5633A9" w14:textId="77777777" w:rsidTr="00CE7C6B">
        <w:trPr>
          <w:gridAfter w:val="2"/>
          <w:wAfter w:w="39" w:type="dxa"/>
          <w:jc w:val="center"/>
        </w:trPr>
        <w:tc>
          <w:tcPr>
            <w:tcW w:w="284" w:type="dxa"/>
            <w:gridSpan w:val="2"/>
            <w:tcBorders>
              <w:top w:val="nil"/>
              <w:left w:val="single" w:sz="4" w:space="0" w:color="auto"/>
              <w:bottom w:val="nil"/>
              <w:right w:val="nil"/>
            </w:tcBorders>
            <w:hideMark/>
          </w:tcPr>
          <w:p w14:paraId="5A0C8BAC" w14:textId="77777777" w:rsidR="00CE7C6B" w:rsidRDefault="00CE7C6B">
            <w:pPr>
              <w:keepNext/>
              <w:keepLines/>
              <w:spacing w:after="0"/>
              <w:jc w:val="center"/>
              <w:rPr>
                <w:rFonts w:ascii="Arial" w:hAnsi="Arial"/>
                <w:b/>
                <w:sz w:val="18"/>
              </w:rPr>
            </w:pPr>
            <w:r>
              <w:rPr>
                <w:rFonts w:ascii="Arial" w:hAnsi="Arial"/>
                <w:b/>
                <w:sz w:val="18"/>
              </w:rPr>
              <w:t>8</w:t>
            </w:r>
          </w:p>
        </w:tc>
        <w:tc>
          <w:tcPr>
            <w:tcW w:w="285" w:type="dxa"/>
            <w:gridSpan w:val="2"/>
            <w:tcBorders>
              <w:top w:val="nil"/>
              <w:left w:val="nil"/>
              <w:bottom w:val="nil"/>
              <w:right w:val="nil"/>
            </w:tcBorders>
            <w:hideMark/>
          </w:tcPr>
          <w:p w14:paraId="2E57258B" w14:textId="77777777" w:rsidR="00CE7C6B" w:rsidRDefault="00CE7C6B">
            <w:pPr>
              <w:keepNext/>
              <w:keepLines/>
              <w:spacing w:after="0"/>
              <w:jc w:val="center"/>
              <w:rPr>
                <w:rFonts w:ascii="Arial" w:hAnsi="Arial"/>
                <w:b/>
                <w:sz w:val="18"/>
              </w:rPr>
            </w:pPr>
            <w:r>
              <w:rPr>
                <w:rFonts w:ascii="Arial" w:hAnsi="Arial"/>
                <w:b/>
                <w:sz w:val="18"/>
              </w:rPr>
              <w:t>7</w:t>
            </w:r>
          </w:p>
        </w:tc>
        <w:tc>
          <w:tcPr>
            <w:tcW w:w="283" w:type="dxa"/>
            <w:gridSpan w:val="2"/>
            <w:tcBorders>
              <w:top w:val="nil"/>
              <w:left w:val="nil"/>
              <w:bottom w:val="nil"/>
              <w:right w:val="nil"/>
            </w:tcBorders>
            <w:hideMark/>
          </w:tcPr>
          <w:p w14:paraId="60481A17" w14:textId="77777777" w:rsidR="00CE7C6B" w:rsidRDefault="00CE7C6B">
            <w:pPr>
              <w:keepNext/>
              <w:keepLines/>
              <w:spacing w:after="0"/>
              <w:jc w:val="center"/>
              <w:rPr>
                <w:rFonts w:ascii="Arial" w:hAnsi="Arial"/>
                <w:b/>
                <w:sz w:val="18"/>
              </w:rPr>
            </w:pPr>
            <w:r>
              <w:rPr>
                <w:rFonts w:ascii="Arial" w:hAnsi="Arial"/>
                <w:b/>
                <w:sz w:val="18"/>
              </w:rPr>
              <w:t>6</w:t>
            </w:r>
          </w:p>
        </w:tc>
        <w:tc>
          <w:tcPr>
            <w:tcW w:w="283" w:type="dxa"/>
            <w:gridSpan w:val="2"/>
            <w:tcBorders>
              <w:top w:val="nil"/>
              <w:left w:val="nil"/>
              <w:bottom w:val="nil"/>
              <w:right w:val="nil"/>
            </w:tcBorders>
            <w:hideMark/>
          </w:tcPr>
          <w:p w14:paraId="491DC0F7" w14:textId="77777777" w:rsidR="00CE7C6B" w:rsidRDefault="00CE7C6B">
            <w:pPr>
              <w:keepNext/>
              <w:keepLines/>
              <w:spacing w:after="0"/>
              <w:jc w:val="center"/>
              <w:rPr>
                <w:rFonts w:ascii="Arial" w:hAnsi="Arial"/>
                <w:b/>
                <w:sz w:val="18"/>
              </w:rPr>
            </w:pPr>
            <w:r>
              <w:rPr>
                <w:rFonts w:ascii="Arial" w:hAnsi="Arial"/>
                <w:b/>
                <w:sz w:val="18"/>
              </w:rPr>
              <w:t>5</w:t>
            </w:r>
          </w:p>
        </w:tc>
        <w:tc>
          <w:tcPr>
            <w:tcW w:w="284" w:type="dxa"/>
            <w:gridSpan w:val="2"/>
            <w:tcBorders>
              <w:top w:val="nil"/>
              <w:left w:val="nil"/>
              <w:bottom w:val="nil"/>
              <w:right w:val="nil"/>
            </w:tcBorders>
            <w:hideMark/>
          </w:tcPr>
          <w:p w14:paraId="1580B10E" w14:textId="77777777" w:rsidR="00CE7C6B" w:rsidRDefault="00CE7C6B">
            <w:pPr>
              <w:keepNext/>
              <w:keepLines/>
              <w:spacing w:after="0"/>
              <w:jc w:val="center"/>
              <w:rPr>
                <w:rFonts w:ascii="Arial" w:hAnsi="Arial"/>
                <w:b/>
                <w:sz w:val="18"/>
              </w:rPr>
            </w:pPr>
            <w:r>
              <w:rPr>
                <w:rFonts w:ascii="Arial" w:hAnsi="Arial"/>
                <w:b/>
                <w:sz w:val="18"/>
              </w:rPr>
              <w:t>4</w:t>
            </w:r>
          </w:p>
        </w:tc>
        <w:tc>
          <w:tcPr>
            <w:tcW w:w="284" w:type="dxa"/>
            <w:gridSpan w:val="3"/>
            <w:tcBorders>
              <w:top w:val="nil"/>
              <w:left w:val="nil"/>
              <w:bottom w:val="nil"/>
              <w:right w:val="nil"/>
            </w:tcBorders>
            <w:hideMark/>
          </w:tcPr>
          <w:p w14:paraId="05151A17" w14:textId="77777777" w:rsidR="00CE7C6B" w:rsidRDefault="00CE7C6B">
            <w:pPr>
              <w:keepNext/>
              <w:keepLines/>
              <w:spacing w:after="0"/>
              <w:jc w:val="center"/>
              <w:rPr>
                <w:rFonts w:ascii="Arial" w:hAnsi="Arial"/>
                <w:b/>
                <w:sz w:val="18"/>
              </w:rPr>
            </w:pPr>
            <w:r>
              <w:rPr>
                <w:rFonts w:ascii="Arial" w:hAnsi="Arial"/>
                <w:b/>
                <w:sz w:val="18"/>
              </w:rPr>
              <w:t>3</w:t>
            </w:r>
          </w:p>
        </w:tc>
        <w:tc>
          <w:tcPr>
            <w:tcW w:w="284" w:type="dxa"/>
            <w:gridSpan w:val="3"/>
            <w:tcBorders>
              <w:top w:val="nil"/>
              <w:left w:val="nil"/>
              <w:bottom w:val="nil"/>
              <w:right w:val="nil"/>
            </w:tcBorders>
            <w:hideMark/>
          </w:tcPr>
          <w:p w14:paraId="15969A15" w14:textId="77777777" w:rsidR="00CE7C6B" w:rsidRDefault="00CE7C6B">
            <w:pPr>
              <w:keepNext/>
              <w:keepLines/>
              <w:spacing w:after="0"/>
              <w:jc w:val="center"/>
              <w:rPr>
                <w:rFonts w:ascii="Arial" w:hAnsi="Arial"/>
                <w:b/>
                <w:sz w:val="18"/>
              </w:rPr>
            </w:pPr>
            <w:r>
              <w:rPr>
                <w:rFonts w:ascii="Arial" w:hAnsi="Arial"/>
                <w:b/>
                <w:sz w:val="18"/>
              </w:rPr>
              <w:t>2</w:t>
            </w:r>
          </w:p>
        </w:tc>
        <w:tc>
          <w:tcPr>
            <w:tcW w:w="284" w:type="dxa"/>
            <w:gridSpan w:val="3"/>
            <w:tcBorders>
              <w:top w:val="nil"/>
              <w:left w:val="nil"/>
              <w:bottom w:val="nil"/>
              <w:right w:val="nil"/>
            </w:tcBorders>
            <w:hideMark/>
          </w:tcPr>
          <w:p w14:paraId="4DA1D42C" w14:textId="77777777" w:rsidR="00CE7C6B" w:rsidRDefault="00CE7C6B">
            <w:pPr>
              <w:keepNext/>
              <w:keepLines/>
              <w:spacing w:after="0"/>
              <w:jc w:val="center"/>
              <w:rPr>
                <w:rFonts w:ascii="Arial" w:hAnsi="Arial"/>
                <w:b/>
                <w:sz w:val="18"/>
              </w:rPr>
            </w:pPr>
            <w:r>
              <w:rPr>
                <w:rFonts w:ascii="Arial" w:hAnsi="Arial"/>
                <w:b/>
                <w:sz w:val="18"/>
              </w:rPr>
              <w:t>1</w:t>
            </w:r>
          </w:p>
        </w:tc>
        <w:tc>
          <w:tcPr>
            <w:tcW w:w="709" w:type="dxa"/>
            <w:gridSpan w:val="3"/>
            <w:tcBorders>
              <w:top w:val="nil"/>
              <w:left w:val="nil"/>
              <w:bottom w:val="nil"/>
              <w:right w:val="nil"/>
            </w:tcBorders>
          </w:tcPr>
          <w:p w14:paraId="54556CD5"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tcPr>
          <w:p w14:paraId="6C3D00D7" w14:textId="77777777" w:rsidR="00CE7C6B" w:rsidRDefault="00CE7C6B">
            <w:pPr>
              <w:keepNext/>
              <w:keepLines/>
              <w:spacing w:after="0"/>
              <w:rPr>
                <w:rFonts w:ascii="Arial" w:hAnsi="Arial"/>
                <w:sz w:val="18"/>
              </w:rPr>
            </w:pPr>
          </w:p>
        </w:tc>
      </w:tr>
      <w:tr w:rsidR="00CE7C6B" w14:paraId="499967B0" w14:textId="77777777" w:rsidTr="00CE7C6B">
        <w:trPr>
          <w:gridAfter w:val="1"/>
          <w:wAfter w:w="33" w:type="dxa"/>
          <w:jc w:val="center"/>
        </w:trPr>
        <w:tc>
          <w:tcPr>
            <w:tcW w:w="284" w:type="dxa"/>
            <w:gridSpan w:val="2"/>
            <w:tcBorders>
              <w:top w:val="nil"/>
              <w:left w:val="single" w:sz="4" w:space="0" w:color="auto"/>
              <w:bottom w:val="nil"/>
              <w:right w:val="nil"/>
            </w:tcBorders>
            <w:hideMark/>
          </w:tcPr>
          <w:p w14:paraId="3508C877" w14:textId="77777777" w:rsidR="00CE7C6B" w:rsidRDefault="00CE7C6B">
            <w:pPr>
              <w:keepNext/>
              <w:keepLines/>
              <w:spacing w:after="0"/>
              <w:jc w:val="center"/>
              <w:rPr>
                <w:rFonts w:ascii="Arial" w:hAnsi="Arial"/>
                <w:sz w:val="18"/>
              </w:rPr>
            </w:pPr>
            <w:r>
              <w:rPr>
                <w:rFonts w:ascii="Arial" w:hAnsi="Arial"/>
                <w:sz w:val="18"/>
              </w:rPr>
              <w:t>0</w:t>
            </w:r>
          </w:p>
        </w:tc>
        <w:tc>
          <w:tcPr>
            <w:tcW w:w="285" w:type="dxa"/>
            <w:gridSpan w:val="2"/>
            <w:tcBorders>
              <w:top w:val="nil"/>
              <w:left w:val="nil"/>
              <w:bottom w:val="nil"/>
              <w:right w:val="nil"/>
            </w:tcBorders>
            <w:hideMark/>
          </w:tcPr>
          <w:p w14:paraId="2CFF50A1"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59C4EA55"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725EA168" w14:textId="77777777" w:rsidR="00CE7C6B" w:rsidRDefault="00CE7C6B">
            <w:pPr>
              <w:keepNext/>
              <w:keepLines/>
              <w:spacing w:after="0"/>
              <w:jc w:val="center"/>
              <w:rPr>
                <w:rFonts w:ascii="Arial" w:hAnsi="Arial"/>
                <w:sz w:val="18"/>
              </w:rPr>
            </w:pPr>
            <w:r>
              <w:rPr>
                <w:rFonts w:ascii="Arial" w:hAnsi="Arial"/>
                <w:sz w:val="18"/>
              </w:rPr>
              <w:t>0</w:t>
            </w:r>
          </w:p>
        </w:tc>
        <w:tc>
          <w:tcPr>
            <w:tcW w:w="290" w:type="dxa"/>
            <w:gridSpan w:val="3"/>
            <w:tcBorders>
              <w:top w:val="nil"/>
              <w:left w:val="nil"/>
              <w:bottom w:val="nil"/>
              <w:right w:val="nil"/>
            </w:tcBorders>
            <w:hideMark/>
          </w:tcPr>
          <w:p w14:paraId="33630D84"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7A0A48CE"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77980E74"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1F6F6FA7" w14:textId="77777777" w:rsidR="00CE7C6B" w:rsidRDefault="00CE7C6B">
            <w:pPr>
              <w:keepNext/>
              <w:keepLines/>
              <w:spacing w:after="0"/>
              <w:rPr>
                <w:rFonts w:ascii="Arial" w:hAnsi="Arial"/>
                <w:sz w:val="18"/>
              </w:rPr>
            </w:pPr>
            <w:r>
              <w:rPr>
                <w:rFonts w:ascii="Arial" w:hAnsi="Arial"/>
                <w:sz w:val="18"/>
              </w:rPr>
              <w:t>1</w:t>
            </w:r>
          </w:p>
        </w:tc>
        <w:tc>
          <w:tcPr>
            <w:tcW w:w="709" w:type="dxa"/>
            <w:gridSpan w:val="3"/>
            <w:tcBorders>
              <w:top w:val="nil"/>
              <w:left w:val="nil"/>
              <w:bottom w:val="nil"/>
              <w:right w:val="nil"/>
            </w:tcBorders>
          </w:tcPr>
          <w:p w14:paraId="111B28B8"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59F5E685" w14:textId="77777777" w:rsidR="00CE7C6B" w:rsidRDefault="00CE7C6B">
            <w:pPr>
              <w:keepNext/>
              <w:keepLines/>
              <w:spacing w:after="0"/>
              <w:rPr>
                <w:rFonts w:ascii="Arial" w:hAnsi="Arial"/>
                <w:sz w:val="18"/>
              </w:rPr>
            </w:pPr>
            <w:r>
              <w:rPr>
                <w:rFonts w:ascii="Arial" w:hAnsi="Arial"/>
                <w:sz w:val="18"/>
              </w:rPr>
              <w:t>Direct communication to the target UE not allowed</w:t>
            </w:r>
          </w:p>
        </w:tc>
      </w:tr>
      <w:tr w:rsidR="00CE7C6B" w14:paraId="180D00E2" w14:textId="77777777" w:rsidTr="00CE7C6B">
        <w:trPr>
          <w:gridAfter w:val="2"/>
          <w:wAfter w:w="39" w:type="dxa"/>
          <w:jc w:val="center"/>
        </w:trPr>
        <w:tc>
          <w:tcPr>
            <w:tcW w:w="284" w:type="dxa"/>
            <w:gridSpan w:val="2"/>
            <w:tcBorders>
              <w:top w:val="nil"/>
              <w:left w:val="single" w:sz="4" w:space="0" w:color="auto"/>
              <w:bottom w:val="nil"/>
              <w:right w:val="nil"/>
            </w:tcBorders>
            <w:hideMark/>
          </w:tcPr>
          <w:p w14:paraId="1D2BAFF1" w14:textId="77777777" w:rsidR="00CE7C6B" w:rsidRDefault="00CE7C6B">
            <w:pPr>
              <w:keepNext/>
              <w:keepLines/>
              <w:spacing w:after="0"/>
              <w:jc w:val="center"/>
              <w:rPr>
                <w:rFonts w:ascii="Arial" w:hAnsi="Arial"/>
                <w:sz w:val="18"/>
              </w:rPr>
            </w:pPr>
            <w:r>
              <w:rPr>
                <w:rFonts w:ascii="Arial" w:hAnsi="Arial"/>
                <w:sz w:val="18"/>
              </w:rPr>
              <w:t>0</w:t>
            </w:r>
          </w:p>
        </w:tc>
        <w:tc>
          <w:tcPr>
            <w:tcW w:w="285" w:type="dxa"/>
            <w:gridSpan w:val="2"/>
            <w:tcBorders>
              <w:top w:val="nil"/>
              <w:left w:val="nil"/>
              <w:bottom w:val="nil"/>
              <w:right w:val="nil"/>
            </w:tcBorders>
            <w:hideMark/>
          </w:tcPr>
          <w:p w14:paraId="300984B2"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783479D3"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103299B4"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2"/>
            <w:tcBorders>
              <w:top w:val="nil"/>
              <w:left w:val="nil"/>
              <w:bottom w:val="nil"/>
              <w:right w:val="nil"/>
            </w:tcBorders>
            <w:hideMark/>
          </w:tcPr>
          <w:p w14:paraId="003F4039"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158F762B"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3BB51096"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2C4A1ED8" w14:textId="77777777" w:rsidR="00CE7C6B" w:rsidRDefault="00CE7C6B">
            <w:pPr>
              <w:keepNext/>
              <w:keepLines/>
              <w:spacing w:after="0"/>
              <w:jc w:val="center"/>
              <w:rPr>
                <w:rFonts w:ascii="Arial" w:hAnsi="Arial"/>
                <w:sz w:val="18"/>
              </w:rPr>
            </w:pPr>
            <w:r>
              <w:rPr>
                <w:rFonts w:ascii="Arial" w:hAnsi="Arial"/>
                <w:sz w:val="18"/>
              </w:rPr>
              <w:t>0</w:t>
            </w:r>
          </w:p>
        </w:tc>
        <w:tc>
          <w:tcPr>
            <w:tcW w:w="709" w:type="dxa"/>
            <w:gridSpan w:val="3"/>
            <w:tcBorders>
              <w:top w:val="nil"/>
              <w:left w:val="nil"/>
              <w:bottom w:val="nil"/>
              <w:right w:val="nil"/>
            </w:tcBorders>
          </w:tcPr>
          <w:p w14:paraId="328E140B"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0FA3C018" w14:textId="77777777" w:rsidR="00CE7C6B" w:rsidRDefault="00CE7C6B">
            <w:pPr>
              <w:keepNext/>
              <w:keepLines/>
              <w:spacing w:after="0"/>
              <w:rPr>
                <w:rFonts w:ascii="Arial" w:hAnsi="Arial"/>
                <w:sz w:val="18"/>
              </w:rPr>
            </w:pPr>
            <w:r>
              <w:rPr>
                <w:rFonts w:ascii="Arial" w:hAnsi="Arial"/>
                <w:sz w:val="18"/>
              </w:rPr>
              <w:t>Direct communication to the target UE no longer needed</w:t>
            </w:r>
          </w:p>
        </w:tc>
      </w:tr>
      <w:tr w:rsidR="00CE7C6B" w14:paraId="4DDA0447" w14:textId="77777777" w:rsidTr="00CE7C6B">
        <w:trPr>
          <w:gridAfter w:val="1"/>
          <w:wAfter w:w="33" w:type="dxa"/>
          <w:jc w:val="center"/>
        </w:trPr>
        <w:tc>
          <w:tcPr>
            <w:tcW w:w="284" w:type="dxa"/>
            <w:gridSpan w:val="2"/>
            <w:tcBorders>
              <w:top w:val="nil"/>
              <w:left w:val="single" w:sz="4" w:space="0" w:color="auto"/>
              <w:bottom w:val="nil"/>
              <w:right w:val="nil"/>
            </w:tcBorders>
            <w:hideMark/>
          </w:tcPr>
          <w:p w14:paraId="45E79F5D" w14:textId="77777777" w:rsidR="00CE7C6B" w:rsidRDefault="00CE7C6B">
            <w:pPr>
              <w:keepNext/>
              <w:keepLines/>
              <w:spacing w:after="0"/>
              <w:jc w:val="center"/>
              <w:rPr>
                <w:rFonts w:ascii="Arial" w:hAnsi="Arial"/>
                <w:sz w:val="18"/>
              </w:rPr>
            </w:pPr>
            <w:r>
              <w:rPr>
                <w:rFonts w:ascii="Arial" w:hAnsi="Arial"/>
                <w:sz w:val="18"/>
              </w:rPr>
              <w:t>0</w:t>
            </w:r>
          </w:p>
        </w:tc>
        <w:tc>
          <w:tcPr>
            <w:tcW w:w="285" w:type="dxa"/>
            <w:gridSpan w:val="2"/>
            <w:tcBorders>
              <w:top w:val="nil"/>
              <w:left w:val="nil"/>
              <w:bottom w:val="nil"/>
              <w:right w:val="nil"/>
            </w:tcBorders>
            <w:hideMark/>
          </w:tcPr>
          <w:p w14:paraId="61D994A4"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732839F5"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694458CC" w14:textId="77777777" w:rsidR="00CE7C6B" w:rsidRDefault="00CE7C6B">
            <w:pPr>
              <w:keepNext/>
              <w:keepLines/>
              <w:spacing w:after="0"/>
              <w:jc w:val="center"/>
              <w:rPr>
                <w:rFonts w:ascii="Arial" w:hAnsi="Arial"/>
                <w:sz w:val="18"/>
              </w:rPr>
            </w:pPr>
            <w:r>
              <w:rPr>
                <w:rFonts w:ascii="Arial" w:hAnsi="Arial"/>
                <w:sz w:val="18"/>
              </w:rPr>
              <w:t>0</w:t>
            </w:r>
          </w:p>
        </w:tc>
        <w:tc>
          <w:tcPr>
            <w:tcW w:w="290" w:type="dxa"/>
            <w:gridSpan w:val="3"/>
            <w:tcBorders>
              <w:top w:val="nil"/>
              <w:left w:val="nil"/>
              <w:bottom w:val="nil"/>
              <w:right w:val="nil"/>
            </w:tcBorders>
            <w:hideMark/>
          </w:tcPr>
          <w:p w14:paraId="7E0F806B"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33BE81CE"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2E869C45"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7D25D423" w14:textId="77777777" w:rsidR="00CE7C6B" w:rsidRDefault="00CE7C6B">
            <w:pPr>
              <w:keepNext/>
              <w:keepLines/>
              <w:spacing w:after="0"/>
              <w:rPr>
                <w:rFonts w:ascii="Arial" w:hAnsi="Arial"/>
                <w:sz w:val="18"/>
              </w:rPr>
            </w:pPr>
            <w:r>
              <w:rPr>
                <w:rFonts w:ascii="Arial" w:hAnsi="Arial"/>
                <w:sz w:val="18"/>
              </w:rPr>
              <w:t>1</w:t>
            </w:r>
          </w:p>
        </w:tc>
        <w:tc>
          <w:tcPr>
            <w:tcW w:w="709" w:type="dxa"/>
            <w:gridSpan w:val="3"/>
            <w:tcBorders>
              <w:top w:val="nil"/>
              <w:left w:val="nil"/>
              <w:bottom w:val="nil"/>
              <w:right w:val="nil"/>
            </w:tcBorders>
          </w:tcPr>
          <w:p w14:paraId="2F483116"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7F8FE1E5" w14:textId="77777777" w:rsidR="00CE7C6B" w:rsidRDefault="00CE7C6B">
            <w:pPr>
              <w:keepNext/>
              <w:keepLines/>
              <w:spacing w:after="0"/>
              <w:rPr>
                <w:rFonts w:ascii="Arial" w:hAnsi="Arial"/>
                <w:sz w:val="18"/>
              </w:rPr>
            </w:pPr>
            <w:r>
              <w:rPr>
                <w:rFonts w:ascii="Arial" w:hAnsi="Arial"/>
                <w:sz w:val="18"/>
              </w:rPr>
              <w:t>Conflict of layer-2 ID for unicast communication is detected</w:t>
            </w:r>
          </w:p>
        </w:tc>
      </w:tr>
      <w:tr w:rsidR="00CE7C6B" w14:paraId="2F6EE489" w14:textId="77777777" w:rsidTr="00CE7C6B">
        <w:trPr>
          <w:gridAfter w:val="2"/>
          <w:wAfter w:w="39" w:type="dxa"/>
          <w:jc w:val="center"/>
        </w:trPr>
        <w:tc>
          <w:tcPr>
            <w:tcW w:w="284" w:type="dxa"/>
            <w:gridSpan w:val="2"/>
            <w:tcBorders>
              <w:top w:val="nil"/>
              <w:left w:val="single" w:sz="4" w:space="0" w:color="auto"/>
              <w:bottom w:val="nil"/>
              <w:right w:val="nil"/>
            </w:tcBorders>
            <w:hideMark/>
          </w:tcPr>
          <w:p w14:paraId="3FE2FBD3" w14:textId="77777777" w:rsidR="00CE7C6B" w:rsidRDefault="00CE7C6B">
            <w:pPr>
              <w:keepNext/>
              <w:keepLines/>
              <w:spacing w:after="0"/>
              <w:jc w:val="center"/>
              <w:rPr>
                <w:rFonts w:ascii="Arial" w:hAnsi="Arial"/>
                <w:sz w:val="18"/>
              </w:rPr>
            </w:pPr>
            <w:r>
              <w:rPr>
                <w:rFonts w:ascii="Arial" w:hAnsi="Arial"/>
                <w:sz w:val="18"/>
              </w:rPr>
              <w:t>0</w:t>
            </w:r>
          </w:p>
        </w:tc>
        <w:tc>
          <w:tcPr>
            <w:tcW w:w="285" w:type="dxa"/>
            <w:gridSpan w:val="2"/>
            <w:tcBorders>
              <w:top w:val="nil"/>
              <w:left w:val="nil"/>
              <w:bottom w:val="nil"/>
              <w:right w:val="nil"/>
            </w:tcBorders>
            <w:hideMark/>
          </w:tcPr>
          <w:p w14:paraId="01E393F0"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12AF2034"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63731F57"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2"/>
            <w:tcBorders>
              <w:top w:val="nil"/>
              <w:left w:val="nil"/>
              <w:bottom w:val="nil"/>
              <w:right w:val="nil"/>
            </w:tcBorders>
            <w:hideMark/>
          </w:tcPr>
          <w:p w14:paraId="52864324"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03CAA38F"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0FF15282"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37F7097D" w14:textId="77777777" w:rsidR="00CE7C6B" w:rsidRDefault="00CE7C6B">
            <w:pPr>
              <w:keepNext/>
              <w:keepLines/>
              <w:spacing w:after="0"/>
              <w:jc w:val="center"/>
              <w:rPr>
                <w:rFonts w:ascii="Arial" w:hAnsi="Arial"/>
                <w:sz w:val="18"/>
              </w:rPr>
            </w:pPr>
            <w:r>
              <w:rPr>
                <w:rFonts w:ascii="Arial" w:hAnsi="Arial"/>
                <w:sz w:val="18"/>
              </w:rPr>
              <w:t>0</w:t>
            </w:r>
          </w:p>
        </w:tc>
        <w:tc>
          <w:tcPr>
            <w:tcW w:w="709" w:type="dxa"/>
            <w:gridSpan w:val="3"/>
            <w:tcBorders>
              <w:top w:val="nil"/>
              <w:left w:val="nil"/>
              <w:bottom w:val="nil"/>
              <w:right w:val="nil"/>
            </w:tcBorders>
          </w:tcPr>
          <w:p w14:paraId="1B33C619"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2C435DB6" w14:textId="77777777" w:rsidR="00CE7C6B" w:rsidRDefault="00CE7C6B">
            <w:pPr>
              <w:keepNext/>
              <w:keepLines/>
              <w:spacing w:after="0"/>
              <w:rPr>
                <w:rFonts w:ascii="Arial" w:hAnsi="Arial"/>
                <w:sz w:val="18"/>
              </w:rPr>
            </w:pPr>
            <w:r>
              <w:rPr>
                <w:rFonts w:ascii="Arial" w:hAnsi="Arial"/>
                <w:sz w:val="18"/>
              </w:rPr>
              <w:t>Direct connection is not available anymore</w:t>
            </w:r>
          </w:p>
        </w:tc>
      </w:tr>
      <w:tr w:rsidR="00CE7C6B" w14:paraId="5886E00A" w14:textId="77777777" w:rsidTr="00CE7C6B">
        <w:trPr>
          <w:gridAfter w:val="1"/>
          <w:wAfter w:w="33" w:type="dxa"/>
          <w:jc w:val="center"/>
        </w:trPr>
        <w:tc>
          <w:tcPr>
            <w:tcW w:w="284" w:type="dxa"/>
            <w:gridSpan w:val="2"/>
            <w:tcBorders>
              <w:top w:val="nil"/>
              <w:left w:val="single" w:sz="4" w:space="0" w:color="auto"/>
              <w:bottom w:val="nil"/>
              <w:right w:val="nil"/>
            </w:tcBorders>
            <w:hideMark/>
          </w:tcPr>
          <w:p w14:paraId="4C42384E" w14:textId="77777777" w:rsidR="00CE7C6B" w:rsidRDefault="00CE7C6B">
            <w:pPr>
              <w:keepNext/>
              <w:keepLines/>
              <w:spacing w:after="0"/>
              <w:jc w:val="center"/>
              <w:rPr>
                <w:rFonts w:ascii="Arial" w:hAnsi="Arial"/>
                <w:sz w:val="18"/>
              </w:rPr>
            </w:pPr>
            <w:r>
              <w:rPr>
                <w:rFonts w:ascii="Arial" w:hAnsi="Arial"/>
                <w:sz w:val="18"/>
              </w:rPr>
              <w:t>0</w:t>
            </w:r>
          </w:p>
        </w:tc>
        <w:tc>
          <w:tcPr>
            <w:tcW w:w="285" w:type="dxa"/>
            <w:gridSpan w:val="2"/>
            <w:tcBorders>
              <w:top w:val="nil"/>
              <w:left w:val="nil"/>
              <w:bottom w:val="nil"/>
              <w:right w:val="nil"/>
            </w:tcBorders>
            <w:hideMark/>
          </w:tcPr>
          <w:p w14:paraId="2376EEB1"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24AFB46D"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03A96EF3" w14:textId="77777777" w:rsidR="00CE7C6B" w:rsidRDefault="00CE7C6B">
            <w:pPr>
              <w:keepNext/>
              <w:keepLines/>
              <w:spacing w:after="0"/>
              <w:jc w:val="center"/>
              <w:rPr>
                <w:rFonts w:ascii="Arial" w:hAnsi="Arial"/>
                <w:sz w:val="18"/>
              </w:rPr>
            </w:pPr>
            <w:r>
              <w:rPr>
                <w:rFonts w:ascii="Arial" w:hAnsi="Arial"/>
                <w:sz w:val="18"/>
              </w:rPr>
              <w:t>0</w:t>
            </w:r>
          </w:p>
        </w:tc>
        <w:tc>
          <w:tcPr>
            <w:tcW w:w="290" w:type="dxa"/>
            <w:gridSpan w:val="3"/>
            <w:tcBorders>
              <w:top w:val="nil"/>
              <w:left w:val="nil"/>
              <w:bottom w:val="nil"/>
              <w:right w:val="nil"/>
            </w:tcBorders>
            <w:hideMark/>
          </w:tcPr>
          <w:p w14:paraId="16122058"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506F8F0F"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62D00A0A"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621E086F" w14:textId="77777777" w:rsidR="00CE7C6B" w:rsidRDefault="00CE7C6B">
            <w:pPr>
              <w:keepNext/>
              <w:keepLines/>
              <w:spacing w:after="0"/>
              <w:jc w:val="center"/>
              <w:rPr>
                <w:rFonts w:ascii="Arial" w:hAnsi="Arial"/>
                <w:sz w:val="18"/>
              </w:rPr>
            </w:pPr>
            <w:r>
              <w:rPr>
                <w:rFonts w:ascii="Arial" w:hAnsi="Arial"/>
                <w:sz w:val="18"/>
              </w:rPr>
              <w:t>1</w:t>
            </w:r>
          </w:p>
        </w:tc>
        <w:tc>
          <w:tcPr>
            <w:tcW w:w="709" w:type="dxa"/>
            <w:gridSpan w:val="3"/>
            <w:tcBorders>
              <w:top w:val="nil"/>
              <w:left w:val="nil"/>
              <w:bottom w:val="nil"/>
              <w:right w:val="nil"/>
            </w:tcBorders>
          </w:tcPr>
          <w:p w14:paraId="35366C42"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03E3E2F7" w14:textId="2151E59F" w:rsidR="00CE7C6B" w:rsidRDefault="00CE7C6B">
            <w:pPr>
              <w:keepNext/>
              <w:keepLines/>
              <w:spacing w:after="0"/>
              <w:rPr>
                <w:rFonts w:ascii="Arial" w:hAnsi="Arial"/>
                <w:sz w:val="18"/>
              </w:rPr>
            </w:pPr>
            <w:r>
              <w:rPr>
                <w:rFonts w:ascii="Arial" w:hAnsi="Arial"/>
                <w:sz w:val="18"/>
              </w:rPr>
              <w:t>Lack of resources for PC5 unicast link</w:t>
            </w:r>
          </w:p>
        </w:tc>
      </w:tr>
      <w:tr w:rsidR="00CE7C6B" w14:paraId="51903B67" w14:textId="77777777" w:rsidTr="00CE7C6B">
        <w:trPr>
          <w:gridBefore w:val="1"/>
          <w:wBefore w:w="33" w:type="dxa"/>
          <w:jc w:val="center"/>
        </w:trPr>
        <w:tc>
          <w:tcPr>
            <w:tcW w:w="284" w:type="dxa"/>
            <w:gridSpan w:val="2"/>
            <w:tcBorders>
              <w:top w:val="nil"/>
              <w:left w:val="single" w:sz="4" w:space="0" w:color="auto"/>
              <w:bottom w:val="nil"/>
              <w:right w:val="nil"/>
            </w:tcBorders>
            <w:hideMark/>
          </w:tcPr>
          <w:p w14:paraId="494DD652" w14:textId="77777777" w:rsidR="00CE7C6B" w:rsidRDefault="00CE7C6B">
            <w:pPr>
              <w:keepNext/>
              <w:keepLines/>
              <w:spacing w:after="0"/>
              <w:jc w:val="center"/>
              <w:rPr>
                <w:rFonts w:ascii="Arial" w:hAnsi="Arial"/>
                <w:sz w:val="18"/>
              </w:rPr>
            </w:pPr>
            <w:r>
              <w:rPr>
                <w:rFonts w:ascii="Arial" w:hAnsi="Arial"/>
                <w:sz w:val="18"/>
              </w:rPr>
              <w:t>0</w:t>
            </w:r>
          </w:p>
        </w:tc>
        <w:tc>
          <w:tcPr>
            <w:tcW w:w="285" w:type="dxa"/>
            <w:gridSpan w:val="2"/>
            <w:tcBorders>
              <w:top w:val="nil"/>
              <w:left w:val="nil"/>
              <w:bottom w:val="nil"/>
              <w:right w:val="nil"/>
            </w:tcBorders>
            <w:hideMark/>
          </w:tcPr>
          <w:p w14:paraId="4A23D6D7"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5BF5C1C8"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7E180106" w14:textId="77777777" w:rsidR="00CE7C6B" w:rsidRDefault="00CE7C6B">
            <w:pPr>
              <w:keepNext/>
              <w:keepLines/>
              <w:spacing w:after="0"/>
              <w:jc w:val="center"/>
              <w:rPr>
                <w:rFonts w:ascii="Arial" w:hAnsi="Arial"/>
                <w:sz w:val="18"/>
              </w:rPr>
            </w:pPr>
            <w:r>
              <w:rPr>
                <w:rFonts w:ascii="Arial" w:hAnsi="Arial"/>
                <w:sz w:val="18"/>
              </w:rPr>
              <w:t>0</w:t>
            </w:r>
          </w:p>
        </w:tc>
        <w:tc>
          <w:tcPr>
            <w:tcW w:w="290" w:type="dxa"/>
            <w:gridSpan w:val="3"/>
            <w:tcBorders>
              <w:top w:val="nil"/>
              <w:left w:val="nil"/>
              <w:bottom w:val="nil"/>
              <w:right w:val="nil"/>
            </w:tcBorders>
            <w:hideMark/>
          </w:tcPr>
          <w:p w14:paraId="79EC4E8B"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798E2500"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5D2E709A"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59A2AAAC" w14:textId="77777777" w:rsidR="00CE7C6B" w:rsidRDefault="00CE7C6B">
            <w:pPr>
              <w:keepNext/>
              <w:keepLines/>
              <w:spacing w:after="0"/>
              <w:jc w:val="center"/>
              <w:rPr>
                <w:rFonts w:ascii="Arial" w:hAnsi="Arial"/>
                <w:sz w:val="18"/>
              </w:rPr>
            </w:pPr>
            <w:r>
              <w:rPr>
                <w:rFonts w:ascii="Arial" w:hAnsi="Arial"/>
                <w:sz w:val="18"/>
              </w:rPr>
              <w:t>0</w:t>
            </w:r>
          </w:p>
        </w:tc>
        <w:tc>
          <w:tcPr>
            <w:tcW w:w="709" w:type="dxa"/>
            <w:gridSpan w:val="3"/>
            <w:tcBorders>
              <w:top w:val="nil"/>
              <w:left w:val="nil"/>
              <w:bottom w:val="nil"/>
              <w:right w:val="nil"/>
            </w:tcBorders>
          </w:tcPr>
          <w:p w14:paraId="507A6372"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0245F9E3" w14:textId="77777777" w:rsidR="00CE7C6B" w:rsidRDefault="00CE7C6B">
            <w:pPr>
              <w:keepNext/>
              <w:keepLines/>
              <w:spacing w:after="0"/>
              <w:rPr>
                <w:rFonts w:ascii="Arial" w:hAnsi="Arial"/>
                <w:sz w:val="18"/>
              </w:rPr>
            </w:pPr>
            <w:r>
              <w:rPr>
                <w:rFonts w:ascii="Arial" w:hAnsi="Arial"/>
                <w:sz w:val="18"/>
              </w:rPr>
              <w:t>Authentication failure</w:t>
            </w:r>
          </w:p>
        </w:tc>
      </w:tr>
      <w:tr w:rsidR="00CE7C6B" w14:paraId="430AE971" w14:textId="77777777" w:rsidTr="00CE7C6B">
        <w:trPr>
          <w:gridBefore w:val="1"/>
          <w:wBefore w:w="33" w:type="dxa"/>
          <w:jc w:val="center"/>
        </w:trPr>
        <w:tc>
          <w:tcPr>
            <w:tcW w:w="284" w:type="dxa"/>
            <w:gridSpan w:val="2"/>
            <w:tcBorders>
              <w:top w:val="nil"/>
              <w:left w:val="single" w:sz="4" w:space="0" w:color="auto"/>
              <w:bottom w:val="nil"/>
              <w:right w:val="nil"/>
            </w:tcBorders>
            <w:hideMark/>
          </w:tcPr>
          <w:p w14:paraId="2543B244" w14:textId="77777777" w:rsidR="00CE7C6B" w:rsidRDefault="00CE7C6B">
            <w:pPr>
              <w:keepNext/>
              <w:keepLines/>
              <w:spacing w:after="0"/>
              <w:jc w:val="center"/>
              <w:rPr>
                <w:rFonts w:ascii="Arial" w:hAnsi="Arial"/>
                <w:sz w:val="18"/>
              </w:rPr>
            </w:pPr>
            <w:r>
              <w:rPr>
                <w:rFonts w:ascii="Arial" w:hAnsi="Arial"/>
                <w:sz w:val="18"/>
              </w:rPr>
              <w:t>0</w:t>
            </w:r>
          </w:p>
        </w:tc>
        <w:tc>
          <w:tcPr>
            <w:tcW w:w="285" w:type="dxa"/>
            <w:gridSpan w:val="2"/>
            <w:tcBorders>
              <w:top w:val="nil"/>
              <w:left w:val="nil"/>
              <w:bottom w:val="nil"/>
              <w:right w:val="nil"/>
            </w:tcBorders>
            <w:hideMark/>
          </w:tcPr>
          <w:p w14:paraId="311AAF00"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67B853BC"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2571511A" w14:textId="77777777" w:rsidR="00CE7C6B" w:rsidRDefault="00CE7C6B">
            <w:pPr>
              <w:keepNext/>
              <w:keepLines/>
              <w:spacing w:after="0"/>
              <w:jc w:val="center"/>
              <w:rPr>
                <w:rFonts w:ascii="Arial" w:hAnsi="Arial"/>
                <w:sz w:val="18"/>
              </w:rPr>
            </w:pPr>
            <w:r>
              <w:rPr>
                <w:rFonts w:ascii="Arial" w:hAnsi="Arial"/>
                <w:sz w:val="18"/>
              </w:rPr>
              <w:t>0</w:t>
            </w:r>
          </w:p>
        </w:tc>
        <w:tc>
          <w:tcPr>
            <w:tcW w:w="290" w:type="dxa"/>
            <w:gridSpan w:val="3"/>
            <w:tcBorders>
              <w:top w:val="nil"/>
              <w:left w:val="nil"/>
              <w:bottom w:val="nil"/>
              <w:right w:val="nil"/>
            </w:tcBorders>
            <w:hideMark/>
          </w:tcPr>
          <w:p w14:paraId="07412B50"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6A275FDF"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0395D69E"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26570E64" w14:textId="77777777" w:rsidR="00CE7C6B" w:rsidRDefault="00CE7C6B">
            <w:pPr>
              <w:keepNext/>
              <w:keepLines/>
              <w:spacing w:after="0"/>
              <w:jc w:val="center"/>
              <w:rPr>
                <w:rFonts w:ascii="Arial" w:hAnsi="Arial"/>
                <w:sz w:val="18"/>
              </w:rPr>
            </w:pPr>
            <w:r>
              <w:rPr>
                <w:rFonts w:ascii="Arial" w:hAnsi="Arial"/>
                <w:sz w:val="18"/>
              </w:rPr>
              <w:t>1</w:t>
            </w:r>
          </w:p>
        </w:tc>
        <w:tc>
          <w:tcPr>
            <w:tcW w:w="709" w:type="dxa"/>
            <w:gridSpan w:val="3"/>
            <w:tcBorders>
              <w:top w:val="nil"/>
              <w:left w:val="nil"/>
              <w:bottom w:val="nil"/>
              <w:right w:val="nil"/>
            </w:tcBorders>
          </w:tcPr>
          <w:p w14:paraId="74CFE57F"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66A42ACD" w14:textId="77777777" w:rsidR="00CE7C6B" w:rsidRDefault="00CE7C6B">
            <w:pPr>
              <w:keepNext/>
              <w:keepLines/>
              <w:spacing w:after="0"/>
              <w:rPr>
                <w:rFonts w:ascii="Arial" w:hAnsi="Arial"/>
                <w:sz w:val="18"/>
              </w:rPr>
            </w:pPr>
            <w:r>
              <w:rPr>
                <w:rFonts w:ascii="Arial" w:hAnsi="Arial"/>
                <w:sz w:val="18"/>
              </w:rPr>
              <w:t>Integrity failure</w:t>
            </w:r>
          </w:p>
        </w:tc>
      </w:tr>
      <w:tr w:rsidR="00CE7C6B" w14:paraId="174F468A" w14:textId="77777777" w:rsidTr="00CE7C6B">
        <w:trPr>
          <w:gridBefore w:val="1"/>
          <w:wBefore w:w="33" w:type="dxa"/>
          <w:jc w:val="center"/>
        </w:trPr>
        <w:tc>
          <w:tcPr>
            <w:tcW w:w="284" w:type="dxa"/>
            <w:gridSpan w:val="2"/>
            <w:tcBorders>
              <w:top w:val="nil"/>
              <w:left w:val="single" w:sz="4" w:space="0" w:color="auto"/>
              <w:bottom w:val="nil"/>
              <w:right w:val="nil"/>
            </w:tcBorders>
            <w:hideMark/>
          </w:tcPr>
          <w:p w14:paraId="14AA6E44" w14:textId="77777777" w:rsidR="00CE7C6B" w:rsidRDefault="00CE7C6B">
            <w:pPr>
              <w:keepNext/>
              <w:keepLines/>
              <w:spacing w:after="0"/>
              <w:jc w:val="center"/>
              <w:rPr>
                <w:rFonts w:ascii="Arial" w:hAnsi="Arial"/>
                <w:sz w:val="18"/>
              </w:rPr>
            </w:pPr>
            <w:r>
              <w:rPr>
                <w:rFonts w:ascii="Arial" w:hAnsi="Arial"/>
                <w:sz w:val="18"/>
              </w:rPr>
              <w:t>0</w:t>
            </w:r>
          </w:p>
        </w:tc>
        <w:tc>
          <w:tcPr>
            <w:tcW w:w="285" w:type="dxa"/>
            <w:gridSpan w:val="2"/>
            <w:tcBorders>
              <w:top w:val="nil"/>
              <w:left w:val="nil"/>
              <w:bottom w:val="nil"/>
              <w:right w:val="nil"/>
            </w:tcBorders>
            <w:hideMark/>
          </w:tcPr>
          <w:p w14:paraId="6954F4DA"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7B423A57"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36C51211" w14:textId="77777777" w:rsidR="00CE7C6B" w:rsidRDefault="00CE7C6B">
            <w:pPr>
              <w:keepNext/>
              <w:keepLines/>
              <w:spacing w:after="0"/>
              <w:jc w:val="center"/>
              <w:rPr>
                <w:rFonts w:ascii="Arial" w:hAnsi="Arial"/>
                <w:sz w:val="18"/>
              </w:rPr>
            </w:pPr>
            <w:r>
              <w:rPr>
                <w:rFonts w:ascii="Arial" w:hAnsi="Arial"/>
                <w:sz w:val="18"/>
              </w:rPr>
              <w:t>0</w:t>
            </w:r>
          </w:p>
        </w:tc>
        <w:tc>
          <w:tcPr>
            <w:tcW w:w="290" w:type="dxa"/>
            <w:gridSpan w:val="3"/>
            <w:tcBorders>
              <w:top w:val="nil"/>
              <w:left w:val="nil"/>
              <w:bottom w:val="nil"/>
              <w:right w:val="nil"/>
            </w:tcBorders>
            <w:hideMark/>
          </w:tcPr>
          <w:p w14:paraId="4152F6C2"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26D14F7D"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46E32E2D"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146F3DEE" w14:textId="77777777" w:rsidR="00CE7C6B" w:rsidRDefault="00CE7C6B">
            <w:pPr>
              <w:keepNext/>
              <w:keepLines/>
              <w:spacing w:after="0"/>
              <w:jc w:val="center"/>
              <w:rPr>
                <w:rFonts w:ascii="Arial" w:hAnsi="Arial"/>
                <w:sz w:val="18"/>
              </w:rPr>
            </w:pPr>
            <w:r>
              <w:rPr>
                <w:rFonts w:ascii="Arial" w:hAnsi="Arial"/>
                <w:sz w:val="18"/>
              </w:rPr>
              <w:t>0</w:t>
            </w:r>
          </w:p>
        </w:tc>
        <w:tc>
          <w:tcPr>
            <w:tcW w:w="709" w:type="dxa"/>
            <w:gridSpan w:val="3"/>
            <w:tcBorders>
              <w:top w:val="nil"/>
              <w:left w:val="nil"/>
              <w:bottom w:val="nil"/>
              <w:right w:val="nil"/>
            </w:tcBorders>
          </w:tcPr>
          <w:p w14:paraId="0AA7952D"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5A129E49" w14:textId="77777777" w:rsidR="00CE7C6B" w:rsidRDefault="00CE7C6B">
            <w:pPr>
              <w:keepNext/>
              <w:keepLines/>
              <w:spacing w:after="0"/>
              <w:rPr>
                <w:rFonts w:ascii="Arial" w:hAnsi="Arial"/>
                <w:sz w:val="18"/>
              </w:rPr>
            </w:pPr>
            <w:r>
              <w:rPr>
                <w:rFonts w:ascii="Arial" w:hAnsi="Arial"/>
                <w:sz w:val="18"/>
              </w:rPr>
              <w:t>UE security capabilities mismatch</w:t>
            </w:r>
          </w:p>
        </w:tc>
      </w:tr>
      <w:tr w:rsidR="00CE7C6B" w14:paraId="73A5EA8E" w14:textId="77777777" w:rsidTr="00CE7C6B">
        <w:trPr>
          <w:gridBefore w:val="1"/>
          <w:wBefore w:w="33" w:type="dxa"/>
          <w:jc w:val="center"/>
        </w:trPr>
        <w:tc>
          <w:tcPr>
            <w:tcW w:w="284" w:type="dxa"/>
            <w:gridSpan w:val="2"/>
            <w:tcBorders>
              <w:top w:val="nil"/>
              <w:left w:val="single" w:sz="4" w:space="0" w:color="auto"/>
              <w:bottom w:val="nil"/>
              <w:right w:val="nil"/>
            </w:tcBorders>
            <w:hideMark/>
          </w:tcPr>
          <w:p w14:paraId="5751E4D0" w14:textId="77777777" w:rsidR="00CE7C6B" w:rsidRDefault="00CE7C6B">
            <w:pPr>
              <w:keepNext/>
              <w:keepLines/>
              <w:spacing w:after="0"/>
              <w:jc w:val="center"/>
              <w:rPr>
                <w:rFonts w:ascii="Arial" w:hAnsi="Arial"/>
                <w:sz w:val="18"/>
              </w:rPr>
            </w:pPr>
            <w:r>
              <w:rPr>
                <w:rFonts w:ascii="Arial" w:hAnsi="Arial"/>
                <w:sz w:val="18"/>
              </w:rPr>
              <w:t>0</w:t>
            </w:r>
          </w:p>
        </w:tc>
        <w:tc>
          <w:tcPr>
            <w:tcW w:w="285" w:type="dxa"/>
            <w:gridSpan w:val="2"/>
            <w:tcBorders>
              <w:top w:val="nil"/>
              <w:left w:val="nil"/>
              <w:bottom w:val="nil"/>
              <w:right w:val="nil"/>
            </w:tcBorders>
            <w:hideMark/>
          </w:tcPr>
          <w:p w14:paraId="7BC3E0BE"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2491C96B"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07E8D309" w14:textId="77777777" w:rsidR="00CE7C6B" w:rsidRDefault="00CE7C6B">
            <w:pPr>
              <w:keepNext/>
              <w:keepLines/>
              <w:spacing w:after="0"/>
              <w:jc w:val="center"/>
              <w:rPr>
                <w:rFonts w:ascii="Arial" w:hAnsi="Arial"/>
                <w:sz w:val="18"/>
              </w:rPr>
            </w:pPr>
            <w:r>
              <w:rPr>
                <w:rFonts w:ascii="Arial" w:hAnsi="Arial"/>
                <w:sz w:val="18"/>
              </w:rPr>
              <w:t>0</w:t>
            </w:r>
          </w:p>
        </w:tc>
        <w:tc>
          <w:tcPr>
            <w:tcW w:w="290" w:type="dxa"/>
            <w:gridSpan w:val="3"/>
            <w:tcBorders>
              <w:top w:val="nil"/>
              <w:left w:val="nil"/>
              <w:bottom w:val="nil"/>
              <w:right w:val="nil"/>
            </w:tcBorders>
            <w:hideMark/>
          </w:tcPr>
          <w:p w14:paraId="09F4A67D"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09A3AEF4"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677B7A30"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070B8272" w14:textId="77777777" w:rsidR="00CE7C6B" w:rsidRDefault="00CE7C6B">
            <w:pPr>
              <w:keepNext/>
              <w:keepLines/>
              <w:spacing w:after="0"/>
              <w:jc w:val="center"/>
              <w:rPr>
                <w:rFonts w:ascii="Arial" w:hAnsi="Arial"/>
                <w:sz w:val="18"/>
              </w:rPr>
            </w:pPr>
            <w:r>
              <w:rPr>
                <w:rFonts w:ascii="Arial" w:hAnsi="Arial"/>
                <w:sz w:val="18"/>
              </w:rPr>
              <w:t>1</w:t>
            </w:r>
          </w:p>
        </w:tc>
        <w:tc>
          <w:tcPr>
            <w:tcW w:w="709" w:type="dxa"/>
            <w:gridSpan w:val="3"/>
            <w:tcBorders>
              <w:top w:val="nil"/>
              <w:left w:val="nil"/>
              <w:bottom w:val="nil"/>
              <w:right w:val="nil"/>
            </w:tcBorders>
          </w:tcPr>
          <w:p w14:paraId="5F97FE51"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65045E63" w14:textId="77777777" w:rsidR="00CE7C6B" w:rsidRDefault="00CE7C6B">
            <w:pPr>
              <w:keepNext/>
              <w:keepLines/>
              <w:spacing w:after="0"/>
              <w:rPr>
                <w:rFonts w:ascii="Arial" w:hAnsi="Arial"/>
                <w:sz w:val="18"/>
              </w:rPr>
            </w:pPr>
            <w:r>
              <w:rPr>
                <w:rFonts w:ascii="Arial" w:hAnsi="Arial"/>
                <w:sz w:val="18"/>
              </w:rPr>
              <w:t xml:space="preserve">LSB of </w:t>
            </w:r>
            <w:r>
              <w:rPr>
                <w:rFonts w:ascii="Arial" w:hAnsi="Arial"/>
                <w:noProof/>
                <w:sz w:val="18"/>
                <w:lang w:eastAsia="x-none"/>
              </w:rPr>
              <w:t>K</w:t>
            </w:r>
            <w:r>
              <w:rPr>
                <w:rFonts w:ascii="Arial" w:hAnsi="Arial"/>
                <w:noProof/>
                <w:sz w:val="18"/>
                <w:vertAlign w:val="subscript"/>
                <w:lang w:eastAsia="x-none"/>
              </w:rPr>
              <w:t>NRP-sess</w:t>
            </w:r>
            <w:r>
              <w:rPr>
                <w:rFonts w:ascii="Arial" w:hAnsi="Arial"/>
                <w:noProof/>
                <w:sz w:val="18"/>
                <w:lang w:eastAsia="x-none"/>
              </w:rPr>
              <w:t xml:space="preserve"> ID </w:t>
            </w:r>
            <w:r>
              <w:rPr>
                <w:rFonts w:ascii="Arial" w:hAnsi="Arial"/>
                <w:sz w:val="18"/>
              </w:rPr>
              <w:t>conflict</w:t>
            </w:r>
          </w:p>
        </w:tc>
      </w:tr>
      <w:tr w:rsidR="00CE7C6B" w14:paraId="5F8BA461" w14:textId="77777777" w:rsidTr="00CE7C6B">
        <w:trPr>
          <w:gridBefore w:val="1"/>
          <w:wBefore w:w="33" w:type="dxa"/>
          <w:jc w:val="center"/>
        </w:trPr>
        <w:tc>
          <w:tcPr>
            <w:tcW w:w="284" w:type="dxa"/>
            <w:gridSpan w:val="2"/>
            <w:tcBorders>
              <w:top w:val="nil"/>
              <w:left w:val="single" w:sz="4" w:space="0" w:color="auto"/>
              <w:bottom w:val="nil"/>
              <w:right w:val="nil"/>
            </w:tcBorders>
            <w:hideMark/>
          </w:tcPr>
          <w:p w14:paraId="3F244DAF" w14:textId="77777777" w:rsidR="00CE7C6B" w:rsidRDefault="00CE7C6B">
            <w:pPr>
              <w:keepNext/>
              <w:keepLines/>
              <w:spacing w:after="0"/>
              <w:jc w:val="center"/>
              <w:rPr>
                <w:rFonts w:ascii="Arial" w:hAnsi="Arial"/>
                <w:sz w:val="18"/>
              </w:rPr>
            </w:pPr>
            <w:r>
              <w:rPr>
                <w:rFonts w:ascii="Arial" w:hAnsi="Arial"/>
                <w:sz w:val="18"/>
              </w:rPr>
              <w:t>0</w:t>
            </w:r>
          </w:p>
        </w:tc>
        <w:tc>
          <w:tcPr>
            <w:tcW w:w="285" w:type="dxa"/>
            <w:gridSpan w:val="2"/>
            <w:tcBorders>
              <w:top w:val="nil"/>
              <w:left w:val="nil"/>
              <w:bottom w:val="nil"/>
              <w:right w:val="nil"/>
            </w:tcBorders>
            <w:hideMark/>
          </w:tcPr>
          <w:p w14:paraId="6EC51567"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19D300AA" w14:textId="77777777" w:rsidR="00CE7C6B" w:rsidRDefault="00CE7C6B">
            <w:pPr>
              <w:keepNext/>
              <w:keepLines/>
              <w:spacing w:after="0"/>
              <w:jc w:val="center"/>
              <w:rPr>
                <w:rFonts w:ascii="Arial" w:hAnsi="Arial"/>
                <w:sz w:val="18"/>
              </w:rPr>
            </w:pPr>
            <w:r>
              <w:rPr>
                <w:rFonts w:ascii="Arial" w:hAnsi="Arial"/>
                <w:sz w:val="18"/>
              </w:rPr>
              <w:t>0</w:t>
            </w:r>
          </w:p>
        </w:tc>
        <w:tc>
          <w:tcPr>
            <w:tcW w:w="283" w:type="dxa"/>
            <w:gridSpan w:val="2"/>
            <w:tcBorders>
              <w:top w:val="nil"/>
              <w:left w:val="nil"/>
              <w:bottom w:val="nil"/>
              <w:right w:val="nil"/>
            </w:tcBorders>
            <w:hideMark/>
          </w:tcPr>
          <w:p w14:paraId="4ECD3121" w14:textId="77777777" w:rsidR="00CE7C6B" w:rsidRDefault="00CE7C6B">
            <w:pPr>
              <w:keepNext/>
              <w:keepLines/>
              <w:spacing w:after="0"/>
              <w:jc w:val="center"/>
              <w:rPr>
                <w:rFonts w:ascii="Arial" w:hAnsi="Arial"/>
                <w:sz w:val="18"/>
              </w:rPr>
            </w:pPr>
            <w:r>
              <w:rPr>
                <w:rFonts w:ascii="Arial" w:hAnsi="Arial"/>
                <w:sz w:val="18"/>
              </w:rPr>
              <w:t>0</w:t>
            </w:r>
          </w:p>
        </w:tc>
        <w:tc>
          <w:tcPr>
            <w:tcW w:w="290" w:type="dxa"/>
            <w:gridSpan w:val="3"/>
            <w:tcBorders>
              <w:top w:val="nil"/>
              <w:left w:val="nil"/>
              <w:bottom w:val="nil"/>
              <w:right w:val="nil"/>
            </w:tcBorders>
            <w:hideMark/>
          </w:tcPr>
          <w:p w14:paraId="30E2A1BF"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0163DF4D" w14:textId="77777777" w:rsidR="00CE7C6B" w:rsidRDefault="00CE7C6B">
            <w:pPr>
              <w:keepNext/>
              <w:keepLines/>
              <w:spacing w:after="0"/>
              <w:jc w:val="center"/>
              <w:rPr>
                <w:rFonts w:ascii="Arial" w:hAnsi="Arial"/>
                <w:sz w:val="18"/>
              </w:rPr>
            </w:pPr>
            <w:r>
              <w:rPr>
                <w:rFonts w:ascii="Arial" w:hAnsi="Arial"/>
                <w:sz w:val="18"/>
              </w:rPr>
              <w:t>0</w:t>
            </w:r>
          </w:p>
        </w:tc>
        <w:tc>
          <w:tcPr>
            <w:tcW w:w="284" w:type="dxa"/>
            <w:gridSpan w:val="3"/>
            <w:tcBorders>
              <w:top w:val="nil"/>
              <w:left w:val="nil"/>
              <w:bottom w:val="nil"/>
              <w:right w:val="nil"/>
            </w:tcBorders>
            <w:hideMark/>
          </w:tcPr>
          <w:p w14:paraId="6F7A4850"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41351FDF" w14:textId="77777777" w:rsidR="00CE7C6B" w:rsidRDefault="00CE7C6B">
            <w:pPr>
              <w:keepNext/>
              <w:keepLines/>
              <w:spacing w:after="0"/>
              <w:jc w:val="center"/>
              <w:rPr>
                <w:rFonts w:ascii="Arial" w:hAnsi="Arial"/>
                <w:sz w:val="18"/>
              </w:rPr>
            </w:pPr>
            <w:r>
              <w:rPr>
                <w:rFonts w:ascii="Arial" w:hAnsi="Arial"/>
                <w:sz w:val="18"/>
              </w:rPr>
              <w:t>0</w:t>
            </w:r>
          </w:p>
        </w:tc>
        <w:tc>
          <w:tcPr>
            <w:tcW w:w="709" w:type="dxa"/>
            <w:gridSpan w:val="3"/>
            <w:tcBorders>
              <w:top w:val="nil"/>
              <w:left w:val="nil"/>
              <w:bottom w:val="nil"/>
              <w:right w:val="nil"/>
            </w:tcBorders>
          </w:tcPr>
          <w:p w14:paraId="2E14884D"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64BDC717" w14:textId="77777777" w:rsidR="00CE7C6B" w:rsidRDefault="00CE7C6B">
            <w:pPr>
              <w:keepNext/>
              <w:keepLines/>
              <w:spacing w:after="0"/>
              <w:rPr>
                <w:rFonts w:ascii="Arial" w:hAnsi="Arial"/>
                <w:sz w:val="18"/>
              </w:rPr>
            </w:pPr>
            <w:r>
              <w:rPr>
                <w:rFonts w:ascii="Arial" w:hAnsi="Arial"/>
                <w:sz w:val="18"/>
              </w:rPr>
              <w:t>UE PC5 unicast signalling security policy mismatch</w:t>
            </w:r>
          </w:p>
        </w:tc>
      </w:tr>
      <w:tr w:rsidR="00CE7C6B" w14:paraId="584CA9C9" w14:textId="77777777" w:rsidTr="00CE7C6B">
        <w:trPr>
          <w:gridAfter w:val="1"/>
          <w:wAfter w:w="33" w:type="dxa"/>
          <w:jc w:val="center"/>
        </w:trPr>
        <w:tc>
          <w:tcPr>
            <w:tcW w:w="284" w:type="dxa"/>
            <w:gridSpan w:val="2"/>
            <w:tcBorders>
              <w:top w:val="nil"/>
              <w:left w:val="single" w:sz="4" w:space="0" w:color="auto"/>
              <w:bottom w:val="nil"/>
              <w:right w:val="nil"/>
            </w:tcBorders>
            <w:hideMark/>
          </w:tcPr>
          <w:p w14:paraId="0B2E1414"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5" w:type="dxa"/>
            <w:gridSpan w:val="2"/>
            <w:tcBorders>
              <w:top w:val="nil"/>
              <w:left w:val="nil"/>
              <w:bottom w:val="nil"/>
              <w:right w:val="nil"/>
            </w:tcBorders>
            <w:hideMark/>
          </w:tcPr>
          <w:p w14:paraId="01C4F9E4"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3" w:type="dxa"/>
            <w:gridSpan w:val="2"/>
            <w:tcBorders>
              <w:top w:val="nil"/>
              <w:left w:val="nil"/>
              <w:bottom w:val="nil"/>
              <w:right w:val="nil"/>
            </w:tcBorders>
            <w:hideMark/>
          </w:tcPr>
          <w:p w14:paraId="7CB36343"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3" w:type="dxa"/>
            <w:gridSpan w:val="2"/>
            <w:tcBorders>
              <w:top w:val="nil"/>
              <w:left w:val="nil"/>
              <w:bottom w:val="nil"/>
              <w:right w:val="nil"/>
            </w:tcBorders>
            <w:hideMark/>
          </w:tcPr>
          <w:p w14:paraId="08F3ED78"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90" w:type="dxa"/>
            <w:gridSpan w:val="3"/>
            <w:tcBorders>
              <w:top w:val="nil"/>
              <w:left w:val="nil"/>
              <w:bottom w:val="nil"/>
              <w:right w:val="nil"/>
            </w:tcBorders>
            <w:hideMark/>
          </w:tcPr>
          <w:p w14:paraId="10E9BCD5"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3"/>
            <w:tcBorders>
              <w:top w:val="nil"/>
              <w:left w:val="nil"/>
              <w:bottom w:val="nil"/>
              <w:right w:val="nil"/>
            </w:tcBorders>
            <w:hideMark/>
          </w:tcPr>
          <w:p w14:paraId="71FDFF9B"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3"/>
            <w:tcBorders>
              <w:top w:val="nil"/>
              <w:left w:val="nil"/>
              <w:bottom w:val="nil"/>
              <w:right w:val="nil"/>
            </w:tcBorders>
            <w:hideMark/>
          </w:tcPr>
          <w:p w14:paraId="3843E168"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3"/>
            <w:tcBorders>
              <w:top w:val="nil"/>
              <w:left w:val="nil"/>
              <w:bottom w:val="nil"/>
              <w:right w:val="nil"/>
            </w:tcBorders>
            <w:hideMark/>
          </w:tcPr>
          <w:p w14:paraId="1F2B359D"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709" w:type="dxa"/>
            <w:gridSpan w:val="3"/>
            <w:tcBorders>
              <w:top w:val="nil"/>
              <w:left w:val="nil"/>
              <w:bottom w:val="nil"/>
              <w:right w:val="nil"/>
            </w:tcBorders>
          </w:tcPr>
          <w:p w14:paraId="57B491EA"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tcPr>
          <w:p w14:paraId="454E9B98" w14:textId="77777777" w:rsidR="00CE7C6B" w:rsidRDefault="00CE7C6B">
            <w:pPr>
              <w:keepNext/>
              <w:keepLines/>
              <w:spacing w:after="0"/>
              <w:rPr>
                <w:rFonts w:ascii="Arial" w:hAnsi="Arial"/>
                <w:sz w:val="18"/>
              </w:rPr>
            </w:pPr>
            <w:r>
              <w:rPr>
                <w:rFonts w:ascii="Arial" w:hAnsi="Arial"/>
                <w:sz w:val="18"/>
              </w:rPr>
              <w:t>Required service not allowed</w:t>
            </w:r>
          </w:p>
          <w:p w14:paraId="73B3EB09" w14:textId="77777777" w:rsidR="00CE7C6B" w:rsidRDefault="00CE7C6B">
            <w:pPr>
              <w:keepNext/>
              <w:keepLines/>
              <w:spacing w:after="0"/>
              <w:rPr>
                <w:rFonts w:ascii="Arial" w:hAnsi="Arial"/>
                <w:sz w:val="18"/>
              </w:rPr>
            </w:pPr>
          </w:p>
        </w:tc>
      </w:tr>
      <w:tr w:rsidR="00CE7C6B" w14:paraId="33B94EDD" w14:textId="77777777" w:rsidTr="00CE7C6B">
        <w:trPr>
          <w:gridAfter w:val="1"/>
          <w:wAfter w:w="33" w:type="dxa"/>
          <w:jc w:val="center"/>
        </w:trPr>
        <w:tc>
          <w:tcPr>
            <w:tcW w:w="284" w:type="dxa"/>
            <w:gridSpan w:val="2"/>
            <w:tcBorders>
              <w:top w:val="nil"/>
              <w:left w:val="single" w:sz="4" w:space="0" w:color="auto"/>
              <w:bottom w:val="nil"/>
              <w:right w:val="nil"/>
            </w:tcBorders>
            <w:hideMark/>
          </w:tcPr>
          <w:p w14:paraId="101A650E"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5" w:type="dxa"/>
            <w:gridSpan w:val="2"/>
            <w:tcBorders>
              <w:top w:val="nil"/>
              <w:left w:val="nil"/>
              <w:bottom w:val="nil"/>
              <w:right w:val="nil"/>
            </w:tcBorders>
            <w:hideMark/>
          </w:tcPr>
          <w:p w14:paraId="5FA3862D"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3" w:type="dxa"/>
            <w:gridSpan w:val="2"/>
            <w:tcBorders>
              <w:top w:val="nil"/>
              <w:left w:val="nil"/>
              <w:bottom w:val="nil"/>
              <w:right w:val="nil"/>
            </w:tcBorders>
            <w:hideMark/>
          </w:tcPr>
          <w:p w14:paraId="1F5F601D"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3" w:type="dxa"/>
            <w:gridSpan w:val="2"/>
            <w:tcBorders>
              <w:top w:val="nil"/>
              <w:left w:val="nil"/>
              <w:bottom w:val="nil"/>
              <w:right w:val="nil"/>
            </w:tcBorders>
            <w:hideMark/>
          </w:tcPr>
          <w:p w14:paraId="28F7045D"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90" w:type="dxa"/>
            <w:gridSpan w:val="3"/>
            <w:tcBorders>
              <w:top w:val="nil"/>
              <w:left w:val="nil"/>
              <w:bottom w:val="nil"/>
              <w:right w:val="nil"/>
            </w:tcBorders>
            <w:hideMark/>
          </w:tcPr>
          <w:p w14:paraId="276F36BC"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3"/>
            <w:tcBorders>
              <w:top w:val="nil"/>
              <w:left w:val="nil"/>
              <w:bottom w:val="nil"/>
              <w:right w:val="nil"/>
            </w:tcBorders>
            <w:hideMark/>
          </w:tcPr>
          <w:p w14:paraId="709380B1" w14:textId="77777777" w:rsidR="00CE7C6B" w:rsidRDefault="00CE7C6B">
            <w:pPr>
              <w:keepNext/>
              <w:keepLines/>
              <w:spacing w:after="0"/>
              <w:jc w:val="center"/>
              <w:rPr>
                <w:rFonts w:ascii="Arial" w:hAnsi="Arial"/>
                <w:sz w:val="18"/>
                <w:lang w:eastAsia="zh-CN"/>
              </w:rPr>
            </w:pPr>
            <w:r>
              <w:rPr>
                <w:rFonts w:ascii="Arial" w:hAnsi="Arial"/>
                <w:sz w:val="18"/>
                <w:lang w:eastAsia="zh-CN"/>
              </w:rPr>
              <w:t>1</w:t>
            </w:r>
          </w:p>
        </w:tc>
        <w:tc>
          <w:tcPr>
            <w:tcW w:w="284" w:type="dxa"/>
            <w:gridSpan w:val="3"/>
            <w:tcBorders>
              <w:top w:val="nil"/>
              <w:left w:val="nil"/>
              <w:bottom w:val="nil"/>
              <w:right w:val="nil"/>
            </w:tcBorders>
            <w:hideMark/>
          </w:tcPr>
          <w:p w14:paraId="65BD018E"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284" w:type="dxa"/>
            <w:gridSpan w:val="3"/>
            <w:tcBorders>
              <w:top w:val="nil"/>
              <w:left w:val="nil"/>
              <w:bottom w:val="nil"/>
              <w:right w:val="nil"/>
            </w:tcBorders>
            <w:hideMark/>
          </w:tcPr>
          <w:p w14:paraId="1EF19D26" w14:textId="77777777" w:rsidR="00CE7C6B" w:rsidRDefault="00CE7C6B">
            <w:pPr>
              <w:keepNext/>
              <w:keepLines/>
              <w:spacing w:after="0"/>
              <w:jc w:val="center"/>
              <w:rPr>
                <w:rFonts w:ascii="Arial" w:hAnsi="Arial"/>
                <w:sz w:val="18"/>
                <w:lang w:eastAsia="zh-CN"/>
              </w:rPr>
            </w:pPr>
            <w:r>
              <w:rPr>
                <w:rFonts w:ascii="Arial" w:hAnsi="Arial"/>
                <w:sz w:val="18"/>
                <w:lang w:eastAsia="zh-CN"/>
              </w:rPr>
              <w:t>0</w:t>
            </w:r>
          </w:p>
        </w:tc>
        <w:tc>
          <w:tcPr>
            <w:tcW w:w="709" w:type="dxa"/>
            <w:gridSpan w:val="3"/>
            <w:tcBorders>
              <w:top w:val="nil"/>
              <w:left w:val="nil"/>
              <w:bottom w:val="nil"/>
              <w:right w:val="nil"/>
            </w:tcBorders>
          </w:tcPr>
          <w:p w14:paraId="3626783F"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7CDFE0A0" w14:textId="77777777" w:rsidR="00CE7C6B" w:rsidRDefault="00CE7C6B">
            <w:pPr>
              <w:keepNext/>
              <w:keepLines/>
              <w:spacing w:after="0"/>
              <w:rPr>
                <w:rFonts w:ascii="Arial" w:hAnsi="Arial"/>
                <w:sz w:val="18"/>
              </w:rPr>
            </w:pPr>
            <w:r>
              <w:rPr>
                <w:rFonts w:ascii="Arial" w:hAnsi="Arial"/>
                <w:sz w:val="18"/>
                <w:lang w:eastAsia="zh-CN"/>
              </w:rPr>
              <w:t>Security policy not aligned</w:t>
            </w:r>
          </w:p>
        </w:tc>
      </w:tr>
      <w:tr w:rsidR="00CE7C6B" w14:paraId="3D292E42" w14:textId="77777777" w:rsidTr="00CE7C6B">
        <w:trPr>
          <w:gridAfter w:val="1"/>
          <w:wAfter w:w="33" w:type="dxa"/>
          <w:jc w:val="center"/>
        </w:trPr>
        <w:tc>
          <w:tcPr>
            <w:tcW w:w="284" w:type="dxa"/>
            <w:gridSpan w:val="2"/>
            <w:tcBorders>
              <w:top w:val="nil"/>
              <w:left w:val="single" w:sz="4" w:space="0" w:color="auto"/>
              <w:bottom w:val="nil"/>
              <w:right w:val="nil"/>
            </w:tcBorders>
          </w:tcPr>
          <w:p w14:paraId="67134E1F" w14:textId="77777777" w:rsidR="00CE7C6B" w:rsidRDefault="00CE7C6B">
            <w:pPr>
              <w:keepNext/>
              <w:keepLines/>
              <w:spacing w:after="0"/>
              <w:jc w:val="center"/>
              <w:rPr>
                <w:rFonts w:ascii="Arial" w:hAnsi="Arial"/>
                <w:sz w:val="18"/>
              </w:rPr>
            </w:pPr>
          </w:p>
        </w:tc>
        <w:tc>
          <w:tcPr>
            <w:tcW w:w="285" w:type="dxa"/>
            <w:gridSpan w:val="2"/>
            <w:tcBorders>
              <w:top w:val="nil"/>
              <w:left w:val="nil"/>
              <w:bottom w:val="nil"/>
              <w:right w:val="nil"/>
            </w:tcBorders>
          </w:tcPr>
          <w:p w14:paraId="6AA8F34B" w14:textId="77777777" w:rsidR="00CE7C6B" w:rsidRDefault="00CE7C6B">
            <w:pPr>
              <w:keepNext/>
              <w:keepLines/>
              <w:spacing w:after="0"/>
              <w:jc w:val="center"/>
              <w:rPr>
                <w:rFonts w:ascii="Arial" w:hAnsi="Arial"/>
                <w:sz w:val="18"/>
              </w:rPr>
            </w:pPr>
          </w:p>
        </w:tc>
        <w:tc>
          <w:tcPr>
            <w:tcW w:w="283" w:type="dxa"/>
            <w:gridSpan w:val="2"/>
            <w:tcBorders>
              <w:top w:val="nil"/>
              <w:left w:val="nil"/>
              <w:bottom w:val="nil"/>
              <w:right w:val="nil"/>
            </w:tcBorders>
          </w:tcPr>
          <w:p w14:paraId="6E8A83FF" w14:textId="77777777" w:rsidR="00CE7C6B" w:rsidRDefault="00CE7C6B">
            <w:pPr>
              <w:keepNext/>
              <w:keepLines/>
              <w:spacing w:after="0"/>
              <w:jc w:val="center"/>
              <w:rPr>
                <w:rFonts w:ascii="Arial" w:hAnsi="Arial"/>
                <w:sz w:val="18"/>
              </w:rPr>
            </w:pPr>
          </w:p>
        </w:tc>
        <w:tc>
          <w:tcPr>
            <w:tcW w:w="283" w:type="dxa"/>
            <w:gridSpan w:val="2"/>
            <w:tcBorders>
              <w:top w:val="nil"/>
              <w:left w:val="nil"/>
              <w:bottom w:val="nil"/>
              <w:right w:val="nil"/>
            </w:tcBorders>
          </w:tcPr>
          <w:p w14:paraId="52F6C239" w14:textId="77777777" w:rsidR="00CE7C6B" w:rsidRDefault="00CE7C6B">
            <w:pPr>
              <w:keepNext/>
              <w:keepLines/>
              <w:spacing w:after="0"/>
              <w:jc w:val="center"/>
              <w:rPr>
                <w:rFonts w:ascii="Arial" w:hAnsi="Arial"/>
                <w:sz w:val="18"/>
              </w:rPr>
            </w:pPr>
          </w:p>
        </w:tc>
        <w:tc>
          <w:tcPr>
            <w:tcW w:w="290" w:type="dxa"/>
            <w:gridSpan w:val="3"/>
            <w:tcBorders>
              <w:top w:val="nil"/>
              <w:left w:val="nil"/>
              <w:bottom w:val="nil"/>
              <w:right w:val="nil"/>
            </w:tcBorders>
          </w:tcPr>
          <w:p w14:paraId="5F85F6D2"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315AC8A1"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02CFA960"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73A17607" w14:textId="77777777" w:rsidR="00CE7C6B" w:rsidRDefault="00CE7C6B">
            <w:pPr>
              <w:keepNext/>
              <w:keepLines/>
              <w:spacing w:after="0"/>
              <w:jc w:val="center"/>
              <w:rPr>
                <w:rFonts w:ascii="Arial" w:hAnsi="Arial"/>
                <w:sz w:val="18"/>
              </w:rPr>
            </w:pPr>
          </w:p>
        </w:tc>
        <w:tc>
          <w:tcPr>
            <w:tcW w:w="709" w:type="dxa"/>
            <w:gridSpan w:val="3"/>
            <w:tcBorders>
              <w:top w:val="nil"/>
              <w:left w:val="nil"/>
              <w:bottom w:val="nil"/>
              <w:right w:val="nil"/>
            </w:tcBorders>
          </w:tcPr>
          <w:p w14:paraId="1439E68E"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tcPr>
          <w:p w14:paraId="0C4E914F" w14:textId="77777777" w:rsidR="00CE7C6B" w:rsidRDefault="00CE7C6B">
            <w:pPr>
              <w:keepNext/>
              <w:keepLines/>
              <w:spacing w:after="0"/>
              <w:rPr>
                <w:rFonts w:ascii="Arial" w:hAnsi="Arial"/>
                <w:sz w:val="18"/>
              </w:rPr>
            </w:pPr>
          </w:p>
        </w:tc>
      </w:tr>
      <w:tr w:rsidR="00CE7C6B" w14:paraId="2666E2E6" w14:textId="77777777" w:rsidTr="00CE7C6B">
        <w:trPr>
          <w:gridAfter w:val="1"/>
          <w:wAfter w:w="33" w:type="dxa"/>
          <w:jc w:val="center"/>
        </w:trPr>
        <w:tc>
          <w:tcPr>
            <w:tcW w:w="284" w:type="dxa"/>
            <w:gridSpan w:val="2"/>
            <w:tcBorders>
              <w:top w:val="nil"/>
              <w:left w:val="single" w:sz="4" w:space="0" w:color="auto"/>
              <w:bottom w:val="nil"/>
              <w:right w:val="nil"/>
            </w:tcBorders>
          </w:tcPr>
          <w:p w14:paraId="6FE07A68" w14:textId="77777777" w:rsidR="00CE7C6B" w:rsidRDefault="00CE7C6B">
            <w:pPr>
              <w:keepNext/>
              <w:keepLines/>
              <w:spacing w:after="0"/>
              <w:jc w:val="center"/>
              <w:rPr>
                <w:rFonts w:ascii="Arial" w:hAnsi="Arial"/>
                <w:sz w:val="18"/>
              </w:rPr>
            </w:pPr>
          </w:p>
        </w:tc>
        <w:tc>
          <w:tcPr>
            <w:tcW w:w="285" w:type="dxa"/>
            <w:gridSpan w:val="2"/>
            <w:tcBorders>
              <w:top w:val="nil"/>
              <w:left w:val="nil"/>
              <w:bottom w:val="nil"/>
              <w:right w:val="nil"/>
            </w:tcBorders>
          </w:tcPr>
          <w:p w14:paraId="11C4DF38" w14:textId="77777777" w:rsidR="00CE7C6B" w:rsidRDefault="00CE7C6B">
            <w:pPr>
              <w:keepNext/>
              <w:keepLines/>
              <w:spacing w:after="0"/>
              <w:jc w:val="center"/>
              <w:rPr>
                <w:rFonts w:ascii="Arial" w:hAnsi="Arial"/>
                <w:sz w:val="18"/>
              </w:rPr>
            </w:pPr>
          </w:p>
        </w:tc>
        <w:tc>
          <w:tcPr>
            <w:tcW w:w="283" w:type="dxa"/>
            <w:gridSpan w:val="2"/>
            <w:tcBorders>
              <w:top w:val="nil"/>
              <w:left w:val="nil"/>
              <w:bottom w:val="nil"/>
              <w:right w:val="nil"/>
            </w:tcBorders>
          </w:tcPr>
          <w:p w14:paraId="48B42F80" w14:textId="77777777" w:rsidR="00CE7C6B" w:rsidRDefault="00CE7C6B">
            <w:pPr>
              <w:keepNext/>
              <w:keepLines/>
              <w:spacing w:after="0"/>
              <w:jc w:val="center"/>
              <w:rPr>
                <w:rFonts w:ascii="Arial" w:hAnsi="Arial"/>
                <w:sz w:val="18"/>
              </w:rPr>
            </w:pPr>
          </w:p>
        </w:tc>
        <w:tc>
          <w:tcPr>
            <w:tcW w:w="283" w:type="dxa"/>
            <w:gridSpan w:val="2"/>
            <w:tcBorders>
              <w:top w:val="nil"/>
              <w:left w:val="nil"/>
              <w:bottom w:val="nil"/>
              <w:right w:val="nil"/>
            </w:tcBorders>
          </w:tcPr>
          <w:p w14:paraId="438F1844" w14:textId="77777777" w:rsidR="00CE7C6B" w:rsidRDefault="00CE7C6B">
            <w:pPr>
              <w:keepNext/>
              <w:keepLines/>
              <w:spacing w:after="0"/>
              <w:jc w:val="center"/>
              <w:rPr>
                <w:rFonts w:ascii="Arial" w:hAnsi="Arial"/>
                <w:sz w:val="18"/>
              </w:rPr>
            </w:pPr>
          </w:p>
        </w:tc>
        <w:tc>
          <w:tcPr>
            <w:tcW w:w="290" w:type="dxa"/>
            <w:gridSpan w:val="3"/>
            <w:tcBorders>
              <w:top w:val="nil"/>
              <w:left w:val="nil"/>
              <w:bottom w:val="nil"/>
              <w:right w:val="nil"/>
            </w:tcBorders>
          </w:tcPr>
          <w:p w14:paraId="63A2CF94"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780249AA"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0AD0E3FD"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0AC723AD" w14:textId="77777777" w:rsidR="00CE7C6B" w:rsidRDefault="00CE7C6B">
            <w:pPr>
              <w:keepNext/>
              <w:keepLines/>
              <w:spacing w:after="0"/>
              <w:jc w:val="center"/>
              <w:rPr>
                <w:rFonts w:ascii="Arial" w:hAnsi="Arial"/>
                <w:sz w:val="18"/>
              </w:rPr>
            </w:pPr>
          </w:p>
        </w:tc>
        <w:tc>
          <w:tcPr>
            <w:tcW w:w="709" w:type="dxa"/>
            <w:gridSpan w:val="3"/>
            <w:tcBorders>
              <w:top w:val="nil"/>
              <w:left w:val="nil"/>
              <w:bottom w:val="nil"/>
              <w:right w:val="nil"/>
            </w:tcBorders>
          </w:tcPr>
          <w:p w14:paraId="14B05142"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tcPr>
          <w:p w14:paraId="4B2A074D" w14:textId="77777777" w:rsidR="00CE7C6B" w:rsidRDefault="00CE7C6B">
            <w:pPr>
              <w:keepNext/>
              <w:keepLines/>
              <w:spacing w:after="0"/>
              <w:rPr>
                <w:rFonts w:ascii="Arial" w:hAnsi="Arial"/>
                <w:sz w:val="18"/>
              </w:rPr>
            </w:pPr>
          </w:p>
        </w:tc>
      </w:tr>
      <w:tr w:rsidR="00CE7C6B" w14:paraId="0376ED2D" w14:textId="77777777" w:rsidTr="00CE7C6B">
        <w:trPr>
          <w:gridAfter w:val="1"/>
          <w:wAfter w:w="33" w:type="dxa"/>
          <w:jc w:val="center"/>
        </w:trPr>
        <w:tc>
          <w:tcPr>
            <w:tcW w:w="284" w:type="dxa"/>
            <w:gridSpan w:val="2"/>
            <w:tcBorders>
              <w:top w:val="nil"/>
              <w:left w:val="single" w:sz="4" w:space="0" w:color="auto"/>
              <w:bottom w:val="nil"/>
              <w:right w:val="nil"/>
            </w:tcBorders>
            <w:hideMark/>
          </w:tcPr>
          <w:p w14:paraId="541B67CC" w14:textId="77777777" w:rsidR="00CE7C6B" w:rsidRDefault="00CE7C6B">
            <w:pPr>
              <w:keepNext/>
              <w:keepLines/>
              <w:spacing w:after="0"/>
              <w:jc w:val="center"/>
              <w:rPr>
                <w:rFonts w:ascii="Arial" w:hAnsi="Arial"/>
                <w:sz w:val="18"/>
              </w:rPr>
            </w:pPr>
            <w:r>
              <w:rPr>
                <w:rFonts w:ascii="Arial" w:hAnsi="Arial"/>
                <w:sz w:val="18"/>
              </w:rPr>
              <w:t>0</w:t>
            </w:r>
          </w:p>
        </w:tc>
        <w:tc>
          <w:tcPr>
            <w:tcW w:w="285" w:type="dxa"/>
            <w:gridSpan w:val="2"/>
            <w:tcBorders>
              <w:top w:val="nil"/>
              <w:left w:val="nil"/>
              <w:bottom w:val="nil"/>
              <w:right w:val="nil"/>
            </w:tcBorders>
            <w:hideMark/>
          </w:tcPr>
          <w:p w14:paraId="3A69D992" w14:textId="77777777" w:rsidR="00CE7C6B" w:rsidRDefault="00CE7C6B">
            <w:pPr>
              <w:keepNext/>
              <w:keepLines/>
              <w:spacing w:after="0"/>
              <w:jc w:val="center"/>
              <w:rPr>
                <w:rFonts w:ascii="Arial" w:hAnsi="Arial"/>
                <w:sz w:val="18"/>
              </w:rPr>
            </w:pPr>
            <w:r>
              <w:rPr>
                <w:rFonts w:ascii="Arial" w:hAnsi="Arial"/>
                <w:sz w:val="18"/>
              </w:rPr>
              <w:t>1</w:t>
            </w:r>
          </w:p>
        </w:tc>
        <w:tc>
          <w:tcPr>
            <w:tcW w:w="283" w:type="dxa"/>
            <w:gridSpan w:val="2"/>
            <w:tcBorders>
              <w:top w:val="nil"/>
              <w:left w:val="nil"/>
              <w:bottom w:val="nil"/>
              <w:right w:val="nil"/>
            </w:tcBorders>
            <w:hideMark/>
          </w:tcPr>
          <w:p w14:paraId="09CC956D" w14:textId="77777777" w:rsidR="00CE7C6B" w:rsidRDefault="00CE7C6B">
            <w:pPr>
              <w:keepNext/>
              <w:keepLines/>
              <w:spacing w:after="0"/>
              <w:jc w:val="center"/>
              <w:rPr>
                <w:rFonts w:ascii="Arial" w:hAnsi="Arial"/>
                <w:sz w:val="18"/>
              </w:rPr>
            </w:pPr>
            <w:r>
              <w:rPr>
                <w:rFonts w:ascii="Arial" w:hAnsi="Arial"/>
                <w:sz w:val="18"/>
              </w:rPr>
              <w:t>1</w:t>
            </w:r>
          </w:p>
        </w:tc>
        <w:tc>
          <w:tcPr>
            <w:tcW w:w="283" w:type="dxa"/>
            <w:gridSpan w:val="2"/>
            <w:tcBorders>
              <w:top w:val="nil"/>
              <w:left w:val="nil"/>
              <w:bottom w:val="nil"/>
              <w:right w:val="nil"/>
            </w:tcBorders>
            <w:hideMark/>
          </w:tcPr>
          <w:p w14:paraId="088D32D8" w14:textId="77777777" w:rsidR="00CE7C6B" w:rsidRDefault="00CE7C6B">
            <w:pPr>
              <w:keepNext/>
              <w:keepLines/>
              <w:spacing w:after="0"/>
              <w:jc w:val="center"/>
              <w:rPr>
                <w:rFonts w:ascii="Arial" w:hAnsi="Arial"/>
                <w:sz w:val="18"/>
              </w:rPr>
            </w:pPr>
            <w:r>
              <w:rPr>
                <w:rFonts w:ascii="Arial" w:hAnsi="Arial"/>
                <w:sz w:val="18"/>
              </w:rPr>
              <w:t>0</w:t>
            </w:r>
          </w:p>
        </w:tc>
        <w:tc>
          <w:tcPr>
            <w:tcW w:w="290" w:type="dxa"/>
            <w:gridSpan w:val="3"/>
            <w:tcBorders>
              <w:top w:val="nil"/>
              <w:left w:val="nil"/>
              <w:bottom w:val="nil"/>
              <w:right w:val="nil"/>
            </w:tcBorders>
            <w:hideMark/>
          </w:tcPr>
          <w:p w14:paraId="2BE43D72"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6E1601FF"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5D578DB2" w14:textId="77777777" w:rsidR="00CE7C6B" w:rsidRDefault="00CE7C6B">
            <w:pPr>
              <w:keepNext/>
              <w:keepLines/>
              <w:spacing w:after="0"/>
              <w:jc w:val="center"/>
              <w:rPr>
                <w:rFonts w:ascii="Arial" w:hAnsi="Arial"/>
                <w:sz w:val="18"/>
              </w:rPr>
            </w:pPr>
            <w:r>
              <w:rPr>
                <w:rFonts w:ascii="Arial" w:hAnsi="Arial"/>
                <w:sz w:val="18"/>
              </w:rPr>
              <w:t>1</w:t>
            </w:r>
          </w:p>
        </w:tc>
        <w:tc>
          <w:tcPr>
            <w:tcW w:w="284" w:type="dxa"/>
            <w:gridSpan w:val="3"/>
            <w:tcBorders>
              <w:top w:val="nil"/>
              <w:left w:val="nil"/>
              <w:bottom w:val="nil"/>
              <w:right w:val="nil"/>
            </w:tcBorders>
            <w:hideMark/>
          </w:tcPr>
          <w:p w14:paraId="02E3BB76" w14:textId="77777777" w:rsidR="00CE7C6B" w:rsidRDefault="00CE7C6B">
            <w:pPr>
              <w:keepNext/>
              <w:keepLines/>
              <w:spacing w:after="0"/>
              <w:jc w:val="center"/>
              <w:rPr>
                <w:rFonts w:ascii="Arial" w:hAnsi="Arial"/>
                <w:sz w:val="18"/>
              </w:rPr>
            </w:pPr>
            <w:r>
              <w:rPr>
                <w:rFonts w:ascii="Arial" w:hAnsi="Arial"/>
                <w:sz w:val="18"/>
              </w:rPr>
              <w:t>1</w:t>
            </w:r>
          </w:p>
        </w:tc>
        <w:tc>
          <w:tcPr>
            <w:tcW w:w="709" w:type="dxa"/>
            <w:gridSpan w:val="3"/>
            <w:tcBorders>
              <w:top w:val="nil"/>
              <w:left w:val="nil"/>
              <w:bottom w:val="nil"/>
              <w:right w:val="nil"/>
            </w:tcBorders>
          </w:tcPr>
          <w:p w14:paraId="759B5084"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hideMark/>
          </w:tcPr>
          <w:p w14:paraId="626CD010" w14:textId="77777777" w:rsidR="00CE7C6B" w:rsidRDefault="00CE7C6B">
            <w:pPr>
              <w:keepNext/>
              <w:keepLines/>
              <w:spacing w:after="0"/>
              <w:rPr>
                <w:rFonts w:ascii="Arial" w:hAnsi="Arial"/>
                <w:sz w:val="18"/>
              </w:rPr>
            </w:pPr>
            <w:r>
              <w:rPr>
                <w:rFonts w:ascii="Arial" w:hAnsi="Arial"/>
                <w:sz w:val="18"/>
                <w:lang w:eastAsia="de-DE"/>
              </w:rPr>
              <w:t>Protocol error, unspecified</w:t>
            </w:r>
          </w:p>
        </w:tc>
      </w:tr>
      <w:tr w:rsidR="00CE7C6B" w14:paraId="43CE12F9" w14:textId="77777777" w:rsidTr="00CE7C6B">
        <w:trPr>
          <w:gridAfter w:val="1"/>
          <w:wAfter w:w="33" w:type="dxa"/>
          <w:jc w:val="center"/>
        </w:trPr>
        <w:tc>
          <w:tcPr>
            <w:tcW w:w="284" w:type="dxa"/>
            <w:gridSpan w:val="2"/>
            <w:tcBorders>
              <w:top w:val="nil"/>
              <w:left w:val="single" w:sz="4" w:space="0" w:color="auto"/>
              <w:bottom w:val="nil"/>
              <w:right w:val="nil"/>
            </w:tcBorders>
          </w:tcPr>
          <w:p w14:paraId="04759864" w14:textId="77777777" w:rsidR="00CE7C6B" w:rsidRDefault="00CE7C6B">
            <w:pPr>
              <w:keepNext/>
              <w:keepLines/>
              <w:spacing w:after="0"/>
              <w:jc w:val="center"/>
              <w:rPr>
                <w:rFonts w:ascii="Arial" w:hAnsi="Arial"/>
                <w:sz w:val="18"/>
              </w:rPr>
            </w:pPr>
          </w:p>
        </w:tc>
        <w:tc>
          <w:tcPr>
            <w:tcW w:w="285" w:type="dxa"/>
            <w:gridSpan w:val="2"/>
            <w:tcBorders>
              <w:top w:val="nil"/>
              <w:left w:val="nil"/>
              <w:bottom w:val="nil"/>
              <w:right w:val="nil"/>
            </w:tcBorders>
          </w:tcPr>
          <w:p w14:paraId="2E63DAEB" w14:textId="77777777" w:rsidR="00CE7C6B" w:rsidRDefault="00CE7C6B">
            <w:pPr>
              <w:keepNext/>
              <w:keepLines/>
              <w:spacing w:after="0"/>
              <w:jc w:val="center"/>
              <w:rPr>
                <w:rFonts w:ascii="Arial" w:hAnsi="Arial"/>
                <w:sz w:val="18"/>
              </w:rPr>
            </w:pPr>
          </w:p>
        </w:tc>
        <w:tc>
          <w:tcPr>
            <w:tcW w:w="283" w:type="dxa"/>
            <w:gridSpan w:val="2"/>
            <w:tcBorders>
              <w:top w:val="nil"/>
              <w:left w:val="nil"/>
              <w:bottom w:val="nil"/>
              <w:right w:val="nil"/>
            </w:tcBorders>
          </w:tcPr>
          <w:p w14:paraId="47D231C0" w14:textId="77777777" w:rsidR="00CE7C6B" w:rsidRDefault="00CE7C6B">
            <w:pPr>
              <w:keepNext/>
              <w:keepLines/>
              <w:spacing w:after="0"/>
              <w:jc w:val="center"/>
              <w:rPr>
                <w:rFonts w:ascii="Arial" w:hAnsi="Arial"/>
                <w:sz w:val="18"/>
              </w:rPr>
            </w:pPr>
          </w:p>
        </w:tc>
        <w:tc>
          <w:tcPr>
            <w:tcW w:w="283" w:type="dxa"/>
            <w:gridSpan w:val="2"/>
            <w:tcBorders>
              <w:top w:val="nil"/>
              <w:left w:val="nil"/>
              <w:bottom w:val="nil"/>
              <w:right w:val="nil"/>
            </w:tcBorders>
          </w:tcPr>
          <w:p w14:paraId="65CB7E6C" w14:textId="77777777" w:rsidR="00CE7C6B" w:rsidRDefault="00CE7C6B">
            <w:pPr>
              <w:keepNext/>
              <w:keepLines/>
              <w:spacing w:after="0"/>
              <w:jc w:val="center"/>
              <w:rPr>
                <w:rFonts w:ascii="Arial" w:hAnsi="Arial"/>
                <w:sz w:val="18"/>
              </w:rPr>
            </w:pPr>
          </w:p>
        </w:tc>
        <w:tc>
          <w:tcPr>
            <w:tcW w:w="290" w:type="dxa"/>
            <w:gridSpan w:val="3"/>
            <w:tcBorders>
              <w:top w:val="nil"/>
              <w:left w:val="nil"/>
              <w:bottom w:val="nil"/>
              <w:right w:val="nil"/>
            </w:tcBorders>
          </w:tcPr>
          <w:p w14:paraId="4ABDCFBF"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6ED7BC68"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6563E2CE" w14:textId="77777777" w:rsidR="00CE7C6B" w:rsidRDefault="00CE7C6B">
            <w:pPr>
              <w:keepNext/>
              <w:keepLines/>
              <w:spacing w:after="0"/>
              <w:jc w:val="center"/>
              <w:rPr>
                <w:rFonts w:ascii="Arial" w:hAnsi="Arial"/>
                <w:sz w:val="18"/>
              </w:rPr>
            </w:pPr>
          </w:p>
        </w:tc>
        <w:tc>
          <w:tcPr>
            <w:tcW w:w="284" w:type="dxa"/>
            <w:gridSpan w:val="3"/>
            <w:tcBorders>
              <w:top w:val="nil"/>
              <w:left w:val="nil"/>
              <w:bottom w:val="nil"/>
              <w:right w:val="nil"/>
            </w:tcBorders>
          </w:tcPr>
          <w:p w14:paraId="4400F0F2" w14:textId="77777777" w:rsidR="00CE7C6B" w:rsidRDefault="00CE7C6B">
            <w:pPr>
              <w:keepNext/>
              <w:keepLines/>
              <w:spacing w:after="0"/>
              <w:jc w:val="center"/>
              <w:rPr>
                <w:rFonts w:ascii="Arial" w:hAnsi="Arial"/>
                <w:sz w:val="18"/>
              </w:rPr>
            </w:pPr>
          </w:p>
        </w:tc>
        <w:tc>
          <w:tcPr>
            <w:tcW w:w="709" w:type="dxa"/>
            <w:gridSpan w:val="3"/>
            <w:tcBorders>
              <w:top w:val="nil"/>
              <w:left w:val="nil"/>
              <w:bottom w:val="nil"/>
              <w:right w:val="nil"/>
            </w:tcBorders>
          </w:tcPr>
          <w:p w14:paraId="73285445" w14:textId="77777777" w:rsidR="00CE7C6B" w:rsidRDefault="00CE7C6B">
            <w:pPr>
              <w:keepNext/>
              <w:keepLines/>
              <w:spacing w:after="0"/>
              <w:rPr>
                <w:rFonts w:ascii="Arial" w:hAnsi="Arial"/>
                <w:sz w:val="18"/>
              </w:rPr>
            </w:pPr>
          </w:p>
        </w:tc>
        <w:tc>
          <w:tcPr>
            <w:tcW w:w="4111" w:type="dxa"/>
            <w:gridSpan w:val="3"/>
            <w:tcBorders>
              <w:top w:val="nil"/>
              <w:left w:val="nil"/>
              <w:bottom w:val="nil"/>
              <w:right w:val="single" w:sz="4" w:space="0" w:color="auto"/>
            </w:tcBorders>
          </w:tcPr>
          <w:p w14:paraId="6D35CB88" w14:textId="77777777" w:rsidR="00CE7C6B" w:rsidRDefault="00CE7C6B">
            <w:pPr>
              <w:keepNext/>
              <w:keepLines/>
              <w:spacing w:after="0"/>
              <w:rPr>
                <w:rFonts w:ascii="Arial" w:hAnsi="Arial"/>
                <w:sz w:val="18"/>
              </w:rPr>
            </w:pPr>
          </w:p>
        </w:tc>
      </w:tr>
      <w:tr w:rsidR="00CE7C6B" w14:paraId="3B16EB21" w14:textId="77777777" w:rsidTr="00CE7C6B">
        <w:trPr>
          <w:gridAfter w:val="1"/>
          <w:wAfter w:w="33" w:type="dxa"/>
          <w:jc w:val="center"/>
        </w:trPr>
        <w:tc>
          <w:tcPr>
            <w:tcW w:w="7097" w:type="dxa"/>
            <w:gridSpan w:val="26"/>
            <w:tcBorders>
              <w:top w:val="nil"/>
              <w:left w:val="single" w:sz="4" w:space="0" w:color="auto"/>
              <w:bottom w:val="single" w:sz="4" w:space="0" w:color="auto"/>
              <w:right w:val="single" w:sz="4" w:space="0" w:color="auto"/>
            </w:tcBorders>
            <w:hideMark/>
          </w:tcPr>
          <w:p w14:paraId="53BAA9F4" w14:textId="77777777" w:rsidR="00CE7C6B" w:rsidRDefault="00CE7C6B">
            <w:pPr>
              <w:keepNext/>
              <w:keepLines/>
              <w:spacing w:after="0"/>
              <w:rPr>
                <w:rFonts w:ascii="Arial" w:hAnsi="Arial"/>
                <w:sz w:val="18"/>
              </w:rPr>
            </w:pPr>
            <w:r>
              <w:rPr>
                <w:rFonts w:ascii="Arial" w:hAnsi="Arial"/>
                <w:sz w:val="18"/>
              </w:rPr>
              <w:t>Any other value received by the UE shall be treated as 0110 1111, "protocol error, unspecified".</w:t>
            </w:r>
          </w:p>
        </w:tc>
      </w:tr>
    </w:tbl>
    <w:p w14:paraId="794723A2" w14:textId="77777777" w:rsidR="00CE7C6B" w:rsidRDefault="00CE7C6B" w:rsidP="00021BA6"/>
    <w:p w14:paraId="392EE51A" w14:textId="77777777" w:rsidR="00CE7C6B" w:rsidRDefault="00AF026B" w:rsidP="0037175B">
      <w:pPr>
        <w:pStyle w:val="30"/>
      </w:pPr>
      <w:bookmarkStart w:id="9452" w:name="_Toc68196436"/>
      <w:bookmarkStart w:id="9453" w:name="_Toc59209104"/>
      <w:bookmarkStart w:id="9454" w:name="_Toc51951327"/>
      <w:bookmarkStart w:id="9455" w:name="_Toc45882777"/>
      <w:bookmarkStart w:id="9456" w:name="_Toc45282391"/>
      <w:bookmarkStart w:id="9457" w:name="_Toc73378982"/>
      <w:r>
        <w:t>11.</w:t>
      </w:r>
      <w:r w:rsidR="00CE7C6B">
        <w:t>3.</w:t>
      </w:r>
      <w:r w:rsidR="006B6495">
        <w:t>9</w:t>
      </w:r>
      <w:r w:rsidR="00CE7C6B">
        <w:tab/>
        <w:t>Key establishment information container</w:t>
      </w:r>
      <w:bookmarkEnd w:id="9452"/>
      <w:bookmarkEnd w:id="9453"/>
      <w:bookmarkEnd w:id="9454"/>
      <w:bookmarkEnd w:id="9455"/>
      <w:bookmarkEnd w:id="9456"/>
      <w:bookmarkEnd w:id="9457"/>
    </w:p>
    <w:p w14:paraId="5717FBF9" w14:textId="0B458DC3" w:rsidR="00CE7C6B" w:rsidRDefault="00CE7C6B" w:rsidP="00CE7C6B">
      <w:r>
        <w:t>The Key establishment information container information element contains information for PC5 unicast link key establishment.</w:t>
      </w:r>
    </w:p>
    <w:p w14:paraId="4E2A5E04" w14:textId="77777777" w:rsidR="00CE7C6B" w:rsidRDefault="00CE7C6B" w:rsidP="00CE7C6B">
      <w:r>
        <w:t>The Key establishment information container is a type 6</w:t>
      </w:r>
      <w:r>
        <w:rPr>
          <w:lang w:eastAsia="zh-CN"/>
        </w:rPr>
        <w:t xml:space="preserve"> </w:t>
      </w:r>
      <w:r>
        <w:rPr>
          <w:noProof/>
        </w:rPr>
        <w:t>information</w:t>
      </w:r>
      <w:r>
        <w:t xml:space="preserve"> element with a minimum length of 4 octets.</w:t>
      </w:r>
    </w:p>
    <w:p w14:paraId="4A65A222" w14:textId="77777777" w:rsidR="00CE7C6B" w:rsidRDefault="00CE7C6B" w:rsidP="00CE7C6B">
      <w:r>
        <w:t>The Key establishment information container information element is coded as shown in figure </w:t>
      </w:r>
      <w:r w:rsidR="00AF026B">
        <w:t>11.</w:t>
      </w:r>
      <w:r>
        <w:t>3.</w:t>
      </w:r>
      <w:r w:rsidR="006B6495">
        <w:t>9</w:t>
      </w:r>
      <w:r>
        <w:t>.1 and table </w:t>
      </w:r>
      <w:r w:rsidR="00AF026B">
        <w:t>11.</w:t>
      </w:r>
      <w:r>
        <w:t>3.</w:t>
      </w:r>
      <w:r w:rsidR="006B6495">
        <w:t>9</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6BC09CB9" w14:textId="77777777" w:rsidTr="00CE7C6B">
        <w:trPr>
          <w:cantSplit/>
          <w:jc w:val="center"/>
        </w:trPr>
        <w:tc>
          <w:tcPr>
            <w:tcW w:w="709" w:type="dxa"/>
            <w:tcBorders>
              <w:top w:val="nil"/>
              <w:left w:val="nil"/>
              <w:bottom w:val="nil"/>
              <w:right w:val="nil"/>
            </w:tcBorders>
            <w:hideMark/>
          </w:tcPr>
          <w:p w14:paraId="3809D4A9" w14:textId="77777777" w:rsidR="00CE7C6B" w:rsidRDefault="00CE7C6B">
            <w:pPr>
              <w:keepNext/>
              <w:keepLines/>
              <w:spacing w:after="0"/>
              <w:jc w:val="center"/>
              <w:rPr>
                <w:rFonts w:ascii="Arial" w:hAnsi="Arial"/>
                <w:sz w:val="18"/>
              </w:rPr>
            </w:pPr>
            <w:r>
              <w:rPr>
                <w:rFonts w:ascii="Arial" w:hAnsi="Arial"/>
                <w:sz w:val="18"/>
              </w:rPr>
              <w:t>8</w:t>
            </w:r>
          </w:p>
        </w:tc>
        <w:tc>
          <w:tcPr>
            <w:tcW w:w="709" w:type="dxa"/>
            <w:tcBorders>
              <w:top w:val="nil"/>
              <w:left w:val="nil"/>
              <w:bottom w:val="nil"/>
              <w:right w:val="nil"/>
            </w:tcBorders>
            <w:hideMark/>
          </w:tcPr>
          <w:p w14:paraId="6C3016DB" w14:textId="77777777" w:rsidR="00CE7C6B" w:rsidRDefault="00CE7C6B">
            <w:pPr>
              <w:keepNext/>
              <w:keepLines/>
              <w:spacing w:after="0"/>
              <w:jc w:val="center"/>
              <w:rPr>
                <w:rFonts w:ascii="Arial" w:hAnsi="Arial"/>
                <w:sz w:val="18"/>
              </w:rPr>
            </w:pPr>
            <w:r>
              <w:rPr>
                <w:rFonts w:ascii="Arial" w:hAnsi="Arial"/>
                <w:sz w:val="18"/>
              </w:rPr>
              <w:t>7</w:t>
            </w:r>
          </w:p>
        </w:tc>
        <w:tc>
          <w:tcPr>
            <w:tcW w:w="709" w:type="dxa"/>
            <w:tcBorders>
              <w:top w:val="nil"/>
              <w:left w:val="nil"/>
              <w:bottom w:val="nil"/>
              <w:right w:val="nil"/>
            </w:tcBorders>
            <w:hideMark/>
          </w:tcPr>
          <w:p w14:paraId="0BE9C9FF" w14:textId="77777777" w:rsidR="00CE7C6B" w:rsidRDefault="00CE7C6B">
            <w:pPr>
              <w:keepNext/>
              <w:keepLines/>
              <w:spacing w:after="0"/>
              <w:jc w:val="center"/>
              <w:rPr>
                <w:rFonts w:ascii="Arial" w:hAnsi="Arial"/>
                <w:sz w:val="18"/>
              </w:rPr>
            </w:pPr>
            <w:r>
              <w:rPr>
                <w:rFonts w:ascii="Arial" w:hAnsi="Arial"/>
                <w:sz w:val="18"/>
              </w:rPr>
              <w:t>6</w:t>
            </w:r>
          </w:p>
        </w:tc>
        <w:tc>
          <w:tcPr>
            <w:tcW w:w="709" w:type="dxa"/>
            <w:tcBorders>
              <w:top w:val="nil"/>
              <w:left w:val="nil"/>
              <w:bottom w:val="nil"/>
              <w:right w:val="nil"/>
            </w:tcBorders>
            <w:hideMark/>
          </w:tcPr>
          <w:p w14:paraId="22F6E79F" w14:textId="77777777" w:rsidR="00CE7C6B" w:rsidRDefault="00CE7C6B">
            <w:pPr>
              <w:keepNext/>
              <w:keepLines/>
              <w:spacing w:after="0"/>
              <w:jc w:val="center"/>
              <w:rPr>
                <w:rFonts w:ascii="Arial" w:hAnsi="Arial"/>
                <w:sz w:val="18"/>
              </w:rPr>
            </w:pPr>
            <w:r>
              <w:rPr>
                <w:rFonts w:ascii="Arial" w:hAnsi="Arial"/>
                <w:sz w:val="18"/>
              </w:rPr>
              <w:t>5</w:t>
            </w:r>
          </w:p>
        </w:tc>
        <w:tc>
          <w:tcPr>
            <w:tcW w:w="709" w:type="dxa"/>
            <w:tcBorders>
              <w:top w:val="nil"/>
              <w:left w:val="nil"/>
              <w:bottom w:val="nil"/>
              <w:right w:val="nil"/>
            </w:tcBorders>
            <w:hideMark/>
          </w:tcPr>
          <w:p w14:paraId="75208A23"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7C605693" w14:textId="77777777" w:rsidR="00CE7C6B" w:rsidRDefault="00CE7C6B">
            <w:pPr>
              <w:keepNext/>
              <w:keepLines/>
              <w:spacing w:after="0"/>
              <w:jc w:val="center"/>
              <w:rPr>
                <w:rFonts w:ascii="Arial" w:hAnsi="Arial"/>
                <w:sz w:val="18"/>
              </w:rPr>
            </w:pPr>
            <w:r>
              <w:rPr>
                <w:rFonts w:ascii="Arial" w:hAnsi="Arial"/>
                <w:sz w:val="18"/>
              </w:rPr>
              <w:t>3</w:t>
            </w:r>
          </w:p>
        </w:tc>
        <w:tc>
          <w:tcPr>
            <w:tcW w:w="709" w:type="dxa"/>
            <w:tcBorders>
              <w:top w:val="nil"/>
              <w:left w:val="nil"/>
              <w:bottom w:val="nil"/>
              <w:right w:val="nil"/>
            </w:tcBorders>
            <w:hideMark/>
          </w:tcPr>
          <w:p w14:paraId="16E63AF8" w14:textId="77777777" w:rsidR="00CE7C6B" w:rsidRDefault="00CE7C6B">
            <w:pPr>
              <w:keepNext/>
              <w:keepLines/>
              <w:spacing w:after="0"/>
              <w:jc w:val="center"/>
              <w:rPr>
                <w:rFonts w:ascii="Arial" w:hAnsi="Arial"/>
                <w:sz w:val="18"/>
              </w:rPr>
            </w:pPr>
            <w:r>
              <w:rPr>
                <w:rFonts w:ascii="Arial" w:hAnsi="Arial"/>
                <w:sz w:val="18"/>
              </w:rPr>
              <w:t>2</w:t>
            </w:r>
          </w:p>
        </w:tc>
        <w:tc>
          <w:tcPr>
            <w:tcW w:w="709" w:type="dxa"/>
            <w:tcBorders>
              <w:top w:val="nil"/>
              <w:left w:val="nil"/>
              <w:bottom w:val="nil"/>
              <w:right w:val="nil"/>
            </w:tcBorders>
            <w:hideMark/>
          </w:tcPr>
          <w:p w14:paraId="1970EF6C" w14:textId="77777777" w:rsidR="00CE7C6B" w:rsidRDefault="00CE7C6B">
            <w:pPr>
              <w:keepNext/>
              <w:keepLines/>
              <w:spacing w:after="0"/>
              <w:jc w:val="center"/>
              <w:rPr>
                <w:rFonts w:ascii="Arial" w:hAnsi="Arial"/>
                <w:sz w:val="18"/>
              </w:rPr>
            </w:pPr>
            <w:r>
              <w:rPr>
                <w:rFonts w:ascii="Arial" w:hAnsi="Arial"/>
                <w:sz w:val="18"/>
              </w:rPr>
              <w:t>1</w:t>
            </w:r>
          </w:p>
        </w:tc>
        <w:tc>
          <w:tcPr>
            <w:tcW w:w="1134" w:type="dxa"/>
            <w:tcBorders>
              <w:top w:val="nil"/>
              <w:left w:val="nil"/>
              <w:bottom w:val="nil"/>
              <w:right w:val="nil"/>
            </w:tcBorders>
          </w:tcPr>
          <w:p w14:paraId="1C9DC5F9" w14:textId="77777777" w:rsidR="00CE7C6B" w:rsidRDefault="00CE7C6B">
            <w:pPr>
              <w:keepNext/>
              <w:keepLines/>
              <w:spacing w:after="0"/>
              <w:rPr>
                <w:rFonts w:ascii="Arial" w:hAnsi="Arial"/>
                <w:sz w:val="18"/>
              </w:rPr>
            </w:pPr>
          </w:p>
        </w:tc>
      </w:tr>
      <w:tr w:rsidR="00CE7C6B"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Default="00CE7C6B">
            <w:pPr>
              <w:keepNext/>
              <w:keepLines/>
              <w:spacing w:after="0"/>
              <w:jc w:val="center"/>
              <w:rPr>
                <w:rFonts w:ascii="Arial" w:hAnsi="Arial"/>
                <w:sz w:val="18"/>
              </w:rPr>
            </w:pPr>
            <w:r>
              <w:rPr>
                <w:rFonts w:ascii="Arial" w:hAnsi="Arial"/>
                <w:sz w:val="18"/>
              </w:rPr>
              <w:t>Key establishment information container IEI</w:t>
            </w:r>
          </w:p>
        </w:tc>
        <w:tc>
          <w:tcPr>
            <w:tcW w:w="1134" w:type="dxa"/>
            <w:tcBorders>
              <w:top w:val="nil"/>
              <w:left w:val="nil"/>
              <w:bottom w:val="nil"/>
              <w:right w:val="nil"/>
            </w:tcBorders>
            <w:hideMark/>
          </w:tcPr>
          <w:p w14:paraId="33E9F44E" w14:textId="77777777" w:rsidR="00CE7C6B" w:rsidRDefault="00CE7C6B">
            <w:pPr>
              <w:keepNext/>
              <w:keepLines/>
              <w:spacing w:after="0"/>
              <w:rPr>
                <w:rFonts w:ascii="Arial" w:hAnsi="Arial"/>
                <w:sz w:val="18"/>
              </w:rPr>
            </w:pPr>
            <w:r>
              <w:rPr>
                <w:rFonts w:ascii="Arial" w:hAnsi="Arial"/>
                <w:sz w:val="18"/>
              </w:rPr>
              <w:t>octet 1</w:t>
            </w:r>
          </w:p>
        </w:tc>
      </w:tr>
      <w:tr w:rsidR="00CE7C6B"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Default="00CE7C6B">
            <w:pPr>
              <w:keepNext/>
              <w:keepLines/>
              <w:spacing w:after="0"/>
              <w:jc w:val="center"/>
              <w:rPr>
                <w:rFonts w:ascii="Arial" w:hAnsi="Arial"/>
                <w:sz w:val="18"/>
              </w:rPr>
            </w:pPr>
            <w:r>
              <w:rPr>
                <w:rFonts w:ascii="Arial" w:hAnsi="Arial"/>
                <w:sz w:val="18"/>
              </w:rPr>
              <w:t>Length of key establishment information container contents</w:t>
            </w:r>
          </w:p>
          <w:p w14:paraId="659B28F1"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Default="00CE7C6B">
            <w:pPr>
              <w:keepNext/>
              <w:keepLines/>
              <w:spacing w:after="0"/>
              <w:rPr>
                <w:rFonts w:ascii="Arial" w:hAnsi="Arial"/>
                <w:sz w:val="18"/>
              </w:rPr>
            </w:pPr>
            <w:r>
              <w:rPr>
                <w:rFonts w:ascii="Arial" w:hAnsi="Arial"/>
                <w:sz w:val="18"/>
              </w:rPr>
              <w:t>octet 2</w:t>
            </w:r>
          </w:p>
          <w:p w14:paraId="6C5CEBD3" w14:textId="77777777" w:rsidR="00CE7C6B" w:rsidRDefault="00CE7C6B">
            <w:pPr>
              <w:keepNext/>
              <w:keepLines/>
              <w:spacing w:after="0"/>
              <w:rPr>
                <w:rFonts w:ascii="Arial" w:hAnsi="Arial"/>
                <w:sz w:val="18"/>
              </w:rPr>
            </w:pPr>
            <w:r>
              <w:rPr>
                <w:rFonts w:ascii="Arial" w:hAnsi="Arial"/>
                <w:sz w:val="18"/>
              </w:rPr>
              <w:t>octet 3</w:t>
            </w:r>
          </w:p>
        </w:tc>
      </w:tr>
      <w:tr w:rsidR="00CE7C6B"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Default="00CE7C6B">
            <w:pPr>
              <w:keepNext/>
              <w:keepLines/>
              <w:spacing w:after="0"/>
              <w:jc w:val="center"/>
              <w:rPr>
                <w:rFonts w:ascii="Arial" w:hAnsi="Arial"/>
                <w:sz w:val="18"/>
              </w:rPr>
            </w:pPr>
            <w:r>
              <w:rPr>
                <w:rFonts w:ascii="Arial" w:hAnsi="Arial"/>
                <w:sz w:val="18"/>
              </w:rPr>
              <w:t>Key establishment information container contents</w:t>
            </w:r>
          </w:p>
        </w:tc>
        <w:tc>
          <w:tcPr>
            <w:tcW w:w="1134" w:type="dxa"/>
            <w:tcBorders>
              <w:top w:val="nil"/>
              <w:left w:val="nil"/>
              <w:bottom w:val="nil"/>
              <w:right w:val="nil"/>
            </w:tcBorders>
          </w:tcPr>
          <w:p w14:paraId="408011F8" w14:textId="77777777" w:rsidR="00CE7C6B" w:rsidRDefault="00CE7C6B">
            <w:pPr>
              <w:keepNext/>
              <w:keepLines/>
              <w:spacing w:after="0"/>
              <w:rPr>
                <w:rFonts w:ascii="Arial" w:hAnsi="Arial"/>
                <w:sz w:val="18"/>
              </w:rPr>
            </w:pPr>
            <w:r>
              <w:rPr>
                <w:rFonts w:ascii="Arial" w:hAnsi="Arial"/>
                <w:sz w:val="18"/>
              </w:rPr>
              <w:t>octet 4</w:t>
            </w:r>
          </w:p>
          <w:p w14:paraId="0C3E32BC" w14:textId="77777777" w:rsidR="00CE7C6B" w:rsidRDefault="00CE7C6B">
            <w:pPr>
              <w:keepNext/>
              <w:keepLines/>
              <w:spacing w:after="0"/>
              <w:rPr>
                <w:rFonts w:ascii="Arial" w:hAnsi="Arial"/>
                <w:sz w:val="18"/>
              </w:rPr>
            </w:pPr>
          </w:p>
        </w:tc>
      </w:tr>
      <w:tr w:rsidR="00CE7C6B"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Default="00CE7C6B">
            <w:pPr>
              <w:keepNext/>
              <w:keepLines/>
              <w:spacing w:after="0"/>
              <w:rPr>
                <w:rFonts w:ascii="Arial" w:hAnsi="Arial"/>
                <w:sz w:val="18"/>
              </w:rPr>
            </w:pPr>
            <w:r>
              <w:rPr>
                <w:rFonts w:ascii="Arial" w:hAnsi="Arial"/>
                <w:sz w:val="18"/>
              </w:rPr>
              <w:t>octet n</w:t>
            </w:r>
          </w:p>
        </w:tc>
      </w:tr>
    </w:tbl>
    <w:p w14:paraId="19E70C07" w14:textId="77777777" w:rsidR="00CE7C6B" w:rsidRPr="0037175B" w:rsidRDefault="00CE7C6B" w:rsidP="0037175B">
      <w:pPr>
        <w:pStyle w:val="TF"/>
      </w:pPr>
      <w:r>
        <w:t>Figure </w:t>
      </w:r>
      <w:r w:rsidR="00AF026B">
        <w:t>11.</w:t>
      </w:r>
      <w:r>
        <w:t>3.</w:t>
      </w:r>
      <w:r w:rsidR="006B6495">
        <w:t>9</w:t>
      </w:r>
      <w:r>
        <w:t>.1: Key establishment information container information element</w:t>
      </w:r>
    </w:p>
    <w:p w14:paraId="4FC51A4B" w14:textId="77777777" w:rsidR="00CE7C6B" w:rsidRDefault="00CE7C6B" w:rsidP="0037175B">
      <w:pPr>
        <w:pStyle w:val="TH"/>
      </w:pPr>
      <w:r>
        <w:t>Table </w:t>
      </w:r>
      <w:r w:rsidR="00AF026B">
        <w:t>11.</w:t>
      </w:r>
      <w:r>
        <w:t>3.</w:t>
      </w:r>
      <w:r w:rsidR="006B6495">
        <w:t>9</w:t>
      </w:r>
      <w:r>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Default="00CE7C6B">
            <w:pPr>
              <w:keepNext/>
              <w:keepLines/>
              <w:spacing w:after="0"/>
              <w:rPr>
                <w:rFonts w:ascii="Arial" w:hAnsi="Arial"/>
                <w:sz w:val="18"/>
              </w:rPr>
            </w:pPr>
            <w:r>
              <w:rPr>
                <w:rFonts w:ascii="Arial" w:hAnsi="Arial"/>
                <w:sz w:val="18"/>
              </w:rPr>
              <w:t>Key establishment information container contents (octet 4 to n)</w:t>
            </w:r>
          </w:p>
          <w:p w14:paraId="15AEBA51" w14:textId="77777777" w:rsidR="00CE7C6B" w:rsidRDefault="00CE7C6B">
            <w:pPr>
              <w:keepNext/>
              <w:keepLines/>
              <w:spacing w:after="0"/>
              <w:rPr>
                <w:rFonts w:ascii="Arial" w:hAnsi="Arial"/>
                <w:sz w:val="18"/>
              </w:rPr>
            </w:pPr>
          </w:p>
          <w:p w14:paraId="6B2E7B08" w14:textId="77777777" w:rsidR="00CE7C6B" w:rsidRDefault="00CE7C6B">
            <w:pPr>
              <w:keepNext/>
              <w:keepLines/>
              <w:spacing w:after="0"/>
              <w:rPr>
                <w:rFonts w:ascii="Arial" w:hAnsi="Arial"/>
                <w:sz w:val="18"/>
              </w:rPr>
            </w:pPr>
            <w:r>
              <w:rPr>
                <w:rFonts w:ascii="Arial" w:hAnsi="Arial"/>
                <w:sz w:val="18"/>
              </w:rPr>
              <w:t>This field contains the key establishment information container.</w:t>
            </w:r>
          </w:p>
          <w:p w14:paraId="7132D84A" w14:textId="77777777" w:rsidR="00CE7C6B" w:rsidRDefault="00CE7C6B">
            <w:pPr>
              <w:keepNext/>
              <w:keepLines/>
              <w:spacing w:after="0"/>
              <w:rPr>
                <w:rFonts w:ascii="Arial" w:hAnsi="Arial"/>
                <w:sz w:val="18"/>
              </w:rPr>
            </w:pPr>
          </w:p>
        </w:tc>
      </w:tr>
    </w:tbl>
    <w:p w14:paraId="18929142" w14:textId="77777777" w:rsidR="00CE7C6B" w:rsidRDefault="00CE7C6B" w:rsidP="00021BA6"/>
    <w:p w14:paraId="49DB5B74" w14:textId="77777777" w:rsidR="00CE7C6B" w:rsidRDefault="00AF026B" w:rsidP="0037175B">
      <w:pPr>
        <w:pStyle w:val="30"/>
      </w:pPr>
      <w:bookmarkStart w:id="9458" w:name="_Toc68196437"/>
      <w:bookmarkStart w:id="9459" w:name="_Toc59209105"/>
      <w:bookmarkStart w:id="9460" w:name="_Toc51951328"/>
      <w:bookmarkStart w:id="9461" w:name="_Toc45882778"/>
      <w:bookmarkStart w:id="9462" w:name="_Toc45282392"/>
      <w:bookmarkStart w:id="9463" w:name="_Toc73378983"/>
      <w:bookmarkStart w:id="9464" w:name="_Hlk35944225"/>
      <w:r>
        <w:t>11.</w:t>
      </w:r>
      <w:r w:rsidR="00CE7C6B">
        <w:t>3.1</w:t>
      </w:r>
      <w:r w:rsidR="006B6495">
        <w:t>0</w:t>
      </w:r>
      <w:r w:rsidR="00CE7C6B">
        <w:tab/>
        <w:t>Nonce</w:t>
      </w:r>
      <w:bookmarkEnd w:id="9458"/>
      <w:bookmarkEnd w:id="9459"/>
      <w:bookmarkEnd w:id="9460"/>
      <w:bookmarkEnd w:id="9461"/>
      <w:bookmarkEnd w:id="9462"/>
      <w:bookmarkEnd w:id="9463"/>
    </w:p>
    <w:p w14:paraId="7F50601B" w14:textId="0992FC6F" w:rsidR="00CE7C6B" w:rsidRDefault="00CE7C6B" w:rsidP="00CE7C6B">
      <w:r>
        <w:t>The Nonce information element contains a 128-bit nonce used during PC5 unicast link security establishment.</w:t>
      </w:r>
    </w:p>
    <w:p w14:paraId="4983EC63" w14:textId="77777777" w:rsidR="00CE7C6B" w:rsidRDefault="00CE7C6B" w:rsidP="00CE7C6B">
      <w:r>
        <w:t>The Nonce information element is a type 3 information element, with a length of 17 octets.</w:t>
      </w:r>
    </w:p>
    <w:p w14:paraId="6510601D" w14:textId="77777777" w:rsidR="00CE7C6B" w:rsidRDefault="00CE7C6B" w:rsidP="00CE7C6B">
      <w:r>
        <w:t>The Nonce information element is coded as shown in figure </w:t>
      </w:r>
      <w:r w:rsidR="00AF026B">
        <w:t>11.</w:t>
      </w:r>
      <w:r>
        <w:t>3.1</w:t>
      </w:r>
      <w:r w:rsidR="006B6495">
        <w:t>0</w:t>
      </w:r>
      <w:r>
        <w:t>.1 and table </w:t>
      </w:r>
      <w:r w:rsidR="00AF026B">
        <w:t>11.</w:t>
      </w:r>
      <w:r>
        <w:t>3.1</w:t>
      </w:r>
      <w:r w:rsidR="006B6495">
        <w:t>0</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4B061FA6" w14:textId="77777777" w:rsidTr="00CE7C6B">
        <w:trPr>
          <w:cantSplit/>
          <w:jc w:val="center"/>
        </w:trPr>
        <w:tc>
          <w:tcPr>
            <w:tcW w:w="709" w:type="dxa"/>
            <w:tcBorders>
              <w:top w:val="nil"/>
              <w:left w:val="nil"/>
              <w:bottom w:val="nil"/>
              <w:right w:val="nil"/>
            </w:tcBorders>
            <w:hideMark/>
          </w:tcPr>
          <w:p w14:paraId="404423AF" w14:textId="77777777" w:rsidR="00CE7C6B" w:rsidRDefault="00CE7C6B">
            <w:pPr>
              <w:keepNext/>
              <w:keepLines/>
              <w:spacing w:after="0"/>
              <w:jc w:val="center"/>
              <w:rPr>
                <w:rFonts w:ascii="Arial" w:hAnsi="Arial"/>
                <w:sz w:val="18"/>
              </w:rPr>
            </w:pPr>
            <w:r>
              <w:rPr>
                <w:rFonts w:ascii="Arial" w:hAnsi="Arial"/>
                <w:sz w:val="18"/>
              </w:rPr>
              <w:lastRenderedPageBreak/>
              <w:t>8</w:t>
            </w:r>
          </w:p>
        </w:tc>
        <w:tc>
          <w:tcPr>
            <w:tcW w:w="709" w:type="dxa"/>
            <w:tcBorders>
              <w:top w:val="nil"/>
              <w:left w:val="nil"/>
              <w:bottom w:val="nil"/>
              <w:right w:val="nil"/>
            </w:tcBorders>
            <w:hideMark/>
          </w:tcPr>
          <w:p w14:paraId="1119C0AD" w14:textId="77777777" w:rsidR="00CE7C6B" w:rsidRDefault="00CE7C6B">
            <w:pPr>
              <w:keepNext/>
              <w:keepLines/>
              <w:spacing w:after="0"/>
              <w:jc w:val="center"/>
              <w:rPr>
                <w:rFonts w:ascii="Arial" w:hAnsi="Arial"/>
                <w:sz w:val="18"/>
              </w:rPr>
            </w:pPr>
            <w:r>
              <w:rPr>
                <w:rFonts w:ascii="Arial" w:hAnsi="Arial"/>
                <w:sz w:val="18"/>
              </w:rPr>
              <w:t>7</w:t>
            </w:r>
          </w:p>
        </w:tc>
        <w:tc>
          <w:tcPr>
            <w:tcW w:w="709" w:type="dxa"/>
            <w:tcBorders>
              <w:top w:val="nil"/>
              <w:left w:val="nil"/>
              <w:bottom w:val="nil"/>
              <w:right w:val="nil"/>
            </w:tcBorders>
            <w:hideMark/>
          </w:tcPr>
          <w:p w14:paraId="240166FE" w14:textId="77777777" w:rsidR="00CE7C6B" w:rsidRDefault="00CE7C6B">
            <w:pPr>
              <w:keepNext/>
              <w:keepLines/>
              <w:spacing w:after="0"/>
              <w:jc w:val="center"/>
              <w:rPr>
                <w:rFonts w:ascii="Arial" w:hAnsi="Arial"/>
                <w:sz w:val="18"/>
              </w:rPr>
            </w:pPr>
            <w:r>
              <w:rPr>
                <w:rFonts w:ascii="Arial" w:hAnsi="Arial"/>
                <w:sz w:val="18"/>
              </w:rPr>
              <w:t>6</w:t>
            </w:r>
          </w:p>
        </w:tc>
        <w:tc>
          <w:tcPr>
            <w:tcW w:w="709" w:type="dxa"/>
            <w:tcBorders>
              <w:top w:val="nil"/>
              <w:left w:val="nil"/>
              <w:bottom w:val="nil"/>
              <w:right w:val="nil"/>
            </w:tcBorders>
            <w:hideMark/>
          </w:tcPr>
          <w:p w14:paraId="64D8F650" w14:textId="77777777" w:rsidR="00CE7C6B" w:rsidRDefault="00CE7C6B">
            <w:pPr>
              <w:keepNext/>
              <w:keepLines/>
              <w:spacing w:after="0"/>
              <w:jc w:val="center"/>
              <w:rPr>
                <w:rFonts w:ascii="Arial" w:hAnsi="Arial"/>
                <w:sz w:val="18"/>
              </w:rPr>
            </w:pPr>
            <w:r>
              <w:rPr>
                <w:rFonts w:ascii="Arial" w:hAnsi="Arial"/>
                <w:sz w:val="18"/>
              </w:rPr>
              <w:t>5</w:t>
            </w:r>
          </w:p>
        </w:tc>
        <w:tc>
          <w:tcPr>
            <w:tcW w:w="709" w:type="dxa"/>
            <w:tcBorders>
              <w:top w:val="nil"/>
              <w:left w:val="nil"/>
              <w:bottom w:val="nil"/>
              <w:right w:val="nil"/>
            </w:tcBorders>
            <w:hideMark/>
          </w:tcPr>
          <w:p w14:paraId="726E454F"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0B65D745" w14:textId="77777777" w:rsidR="00CE7C6B" w:rsidRDefault="00CE7C6B">
            <w:pPr>
              <w:keepNext/>
              <w:keepLines/>
              <w:spacing w:after="0"/>
              <w:jc w:val="center"/>
              <w:rPr>
                <w:rFonts w:ascii="Arial" w:hAnsi="Arial"/>
                <w:sz w:val="18"/>
              </w:rPr>
            </w:pPr>
            <w:r>
              <w:rPr>
                <w:rFonts w:ascii="Arial" w:hAnsi="Arial"/>
                <w:sz w:val="18"/>
              </w:rPr>
              <w:t>3</w:t>
            </w:r>
          </w:p>
        </w:tc>
        <w:tc>
          <w:tcPr>
            <w:tcW w:w="709" w:type="dxa"/>
            <w:tcBorders>
              <w:top w:val="nil"/>
              <w:left w:val="nil"/>
              <w:bottom w:val="nil"/>
              <w:right w:val="nil"/>
            </w:tcBorders>
            <w:hideMark/>
          </w:tcPr>
          <w:p w14:paraId="5D003760" w14:textId="77777777" w:rsidR="00CE7C6B" w:rsidRDefault="00CE7C6B">
            <w:pPr>
              <w:keepNext/>
              <w:keepLines/>
              <w:spacing w:after="0"/>
              <w:jc w:val="center"/>
              <w:rPr>
                <w:rFonts w:ascii="Arial" w:hAnsi="Arial"/>
                <w:sz w:val="18"/>
              </w:rPr>
            </w:pPr>
            <w:r>
              <w:rPr>
                <w:rFonts w:ascii="Arial" w:hAnsi="Arial"/>
                <w:sz w:val="18"/>
              </w:rPr>
              <w:t>2</w:t>
            </w:r>
          </w:p>
        </w:tc>
        <w:tc>
          <w:tcPr>
            <w:tcW w:w="709" w:type="dxa"/>
            <w:tcBorders>
              <w:top w:val="nil"/>
              <w:left w:val="nil"/>
              <w:bottom w:val="nil"/>
              <w:right w:val="nil"/>
            </w:tcBorders>
            <w:hideMark/>
          </w:tcPr>
          <w:p w14:paraId="6C593863" w14:textId="77777777" w:rsidR="00CE7C6B" w:rsidRDefault="00CE7C6B">
            <w:pPr>
              <w:keepNext/>
              <w:keepLines/>
              <w:spacing w:after="0"/>
              <w:jc w:val="center"/>
              <w:rPr>
                <w:rFonts w:ascii="Arial" w:hAnsi="Arial"/>
                <w:sz w:val="18"/>
              </w:rPr>
            </w:pPr>
            <w:r>
              <w:rPr>
                <w:rFonts w:ascii="Arial" w:hAnsi="Arial"/>
                <w:sz w:val="18"/>
              </w:rPr>
              <w:t>1</w:t>
            </w:r>
          </w:p>
        </w:tc>
        <w:tc>
          <w:tcPr>
            <w:tcW w:w="1134" w:type="dxa"/>
            <w:tcBorders>
              <w:top w:val="nil"/>
              <w:left w:val="nil"/>
              <w:bottom w:val="nil"/>
              <w:right w:val="nil"/>
            </w:tcBorders>
          </w:tcPr>
          <w:p w14:paraId="35D517FD" w14:textId="77777777" w:rsidR="00CE7C6B" w:rsidRDefault="00CE7C6B">
            <w:pPr>
              <w:keepNext/>
              <w:keepLines/>
              <w:spacing w:after="0"/>
              <w:rPr>
                <w:rFonts w:ascii="Arial" w:hAnsi="Arial"/>
                <w:sz w:val="18"/>
              </w:rPr>
            </w:pPr>
          </w:p>
        </w:tc>
      </w:tr>
      <w:tr w:rsidR="00CE7C6B"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Default="00CE7C6B">
            <w:pPr>
              <w:keepNext/>
              <w:keepLines/>
              <w:spacing w:after="0"/>
              <w:jc w:val="center"/>
              <w:rPr>
                <w:rFonts w:ascii="Arial" w:hAnsi="Arial"/>
                <w:sz w:val="18"/>
              </w:rPr>
            </w:pPr>
            <w:r>
              <w:rPr>
                <w:rFonts w:ascii="Arial" w:hAnsi="Arial"/>
                <w:sz w:val="18"/>
              </w:rPr>
              <w:t>Nonce IEI</w:t>
            </w:r>
          </w:p>
        </w:tc>
        <w:tc>
          <w:tcPr>
            <w:tcW w:w="1134" w:type="dxa"/>
            <w:tcBorders>
              <w:top w:val="nil"/>
              <w:left w:val="nil"/>
              <w:bottom w:val="nil"/>
              <w:right w:val="nil"/>
            </w:tcBorders>
            <w:hideMark/>
          </w:tcPr>
          <w:p w14:paraId="1EE36850" w14:textId="77777777" w:rsidR="00CE7C6B" w:rsidRDefault="00CE7C6B">
            <w:pPr>
              <w:keepNext/>
              <w:keepLines/>
              <w:spacing w:after="0"/>
              <w:rPr>
                <w:rFonts w:ascii="Arial" w:hAnsi="Arial"/>
                <w:sz w:val="18"/>
              </w:rPr>
            </w:pPr>
            <w:r>
              <w:rPr>
                <w:rFonts w:ascii="Arial" w:hAnsi="Arial"/>
                <w:sz w:val="18"/>
              </w:rPr>
              <w:t>octet 1</w:t>
            </w:r>
          </w:p>
        </w:tc>
      </w:tr>
      <w:tr w:rsidR="00CE7C6B"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Default="00CE7C6B">
            <w:pPr>
              <w:keepNext/>
              <w:keepLines/>
              <w:spacing w:after="0"/>
              <w:jc w:val="center"/>
              <w:rPr>
                <w:rFonts w:ascii="Arial" w:hAnsi="Arial"/>
                <w:sz w:val="18"/>
              </w:rPr>
            </w:pPr>
            <w:r>
              <w:rPr>
                <w:rFonts w:ascii="Arial" w:hAnsi="Arial"/>
                <w:sz w:val="18"/>
              </w:rPr>
              <w:t>Nonce contents</w:t>
            </w:r>
          </w:p>
        </w:tc>
        <w:tc>
          <w:tcPr>
            <w:tcW w:w="1134" w:type="dxa"/>
            <w:tcBorders>
              <w:top w:val="nil"/>
              <w:left w:val="nil"/>
              <w:bottom w:val="nil"/>
              <w:right w:val="nil"/>
            </w:tcBorders>
          </w:tcPr>
          <w:p w14:paraId="5BE68FA1" w14:textId="77777777" w:rsidR="00CE7C6B" w:rsidRDefault="00CE7C6B">
            <w:pPr>
              <w:keepNext/>
              <w:keepLines/>
              <w:spacing w:after="0"/>
              <w:rPr>
                <w:rFonts w:ascii="Arial" w:hAnsi="Arial"/>
                <w:sz w:val="18"/>
              </w:rPr>
            </w:pPr>
            <w:r>
              <w:rPr>
                <w:rFonts w:ascii="Arial" w:hAnsi="Arial"/>
                <w:sz w:val="18"/>
              </w:rPr>
              <w:t>octet 2</w:t>
            </w:r>
          </w:p>
          <w:p w14:paraId="37210ADA" w14:textId="77777777" w:rsidR="00CE7C6B" w:rsidRDefault="00CE7C6B">
            <w:pPr>
              <w:keepNext/>
              <w:keepLines/>
              <w:spacing w:after="0"/>
              <w:rPr>
                <w:rFonts w:ascii="Arial" w:hAnsi="Arial"/>
                <w:sz w:val="18"/>
              </w:rPr>
            </w:pPr>
          </w:p>
        </w:tc>
      </w:tr>
      <w:tr w:rsidR="00CE7C6B"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Default="00CE7C6B">
            <w:pPr>
              <w:keepNext/>
              <w:keepLines/>
              <w:spacing w:after="0"/>
              <w:rPr>
                <w:rFonts w:ascii="Arial" w:hAnsi="Arial"/>
                <w:sz w:val="18"/>
              </w:rPr>
            </w:pPr>
            <w:r>
              <w:rPr>
                <w:rFonts w:ascii="Arial" w:hAnsi="Arial"/>
                <w:sz w:val="18"/>
              </w:rPr>
              <w:t>octet 17</w:t>
            </w:r>
          </w:p>
        </w:tc>
      </w:tr>
    </w:tbl>
    <w:p w14:paraId="259C54E9" w14:textId="77777777" w:rsidR="00CE7C6B" w:rsidRDefault="00CE7C6B" w:rsidP="0037175B">
      <w:pPr>
        <w:pStyle w:val="TF"/>
      </w:pPr>
      <w:r>
        <w:t>Figure </w:t>
      </w:r>
      <w:r w:rsidR="00AF026B">
        <w:t>11.</w:t>
      </w:r>
      <w:r>
        <w:t>3.1</w:t>
      </w:r>
      <w:r w:rsidR="006B6495">
        <w:t>0</w:t>
      </w:r>
      <w:r>
        <w:t>.1: Nonce information element</w:t>
      </w:r>
    </w:p>
    <w:p w14:paraId="7972324D" w14:textId="77777777" w:rsidR="00CE7C6B" w:rsidRDefault="00CE7C6B" w:rsidP="0037175B">
      <w:pPr>
        <w:pStyle w:val="TH"/>
      </w:pPr>
      <w:r>
        <w:t>Table </w:t>
      </w:r>
      <w:r w:rsidR="00AF026B">
        <w:t>11.</w:t>
      </w:r>
      <w:r>
        <w:t>3.1</w:t>
      </w:r>
      <w:r w:rsidR="006B6495">
        <w:t>0</w:t>
      </w:r>
      <w:r>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Default="00CE7C6B">
            <w:pPr>
              <w:keepNext/>
              <w:keepLines/>
              <w:spacing w:after="0"/>
              <w:rPr>
                <w:rFonts w:ascii="Arial" w:hAnsi="Arial"/>
                <w:sz w:val="18"/>
              </w:rPr>
            </w:pPr>
            <w:r>
              <w:rPr>
                <w:rFonts w:ascii="Arial" w:hAnsi="Arial"/>
                <w:sz w:val="18"/>
              </w:rPr>
              <w:t>Nonce contents (octet 2 to 17)</w:t>
            </w:r>
          </w:p>
          <w:p w14:paraId="0F2C92C0" w14:textId="77777777" w:rsidR="00CE7C6B" w:rsidRDefault="00CE7C6B">
            <w:pPr>
              <w:keepNext/>
              <w:keepLines/>
              <w:spacing w:after="0"/>
              <w:rPr>
                <w:rFonts w:ascii="Arial" w:hAnsi="Arial"/>
                <w:sz w:val="18"/>
              </w:rPr>
            </w:pPr>
          </w:p>
          <w:p w14:paraId="3C0689BF" w14:textId="77777777" w:rsidR="00CE7C6B" w:rsidRDefault="00CE7C6B">
            <w:pPr>
              <w:keepNext/>
              <w:keepLines/>
              <w:spacing w:after="0"/>
              <w:rPr>
                <w:rFonts w:ascii="Arial" w:hAnsi="Arial"/>
                <w:sz w:val="18"/>
              </w:rPr>
            </w:pPr>
            <w:r>
              <w:rPr>
                <w:rFonts w:ascii="Arial" w:hAnsi="Arial"/>
                <w:sz w:val="18"/>
              </w:rPr>
              <w:t>This field contains the 128-bit nonce value.</w:t>
            </w:r>
          </w:p>
          <w:p w14:paraId="61DF2E7D" w14:textId="77777777" w:rsidR="00CE7C6B" w:rsidRDefault="00CE7C6B">
            <w:pPr>
              <w:keepNext/>
              <w:keepLines/>
              <w:spacing w:after="0"/>
              <w:rPr>
                <w:rFonts w:ascii="Arial" w:hAnsi="Arial"/>
                <w:sz w:val="18"/>
              </w:rPr>
            </w:pPr>
          </w:p>
        </w:tc>
      </w:tr>
    </w:tbl>
    <w:p w14:paraId="18905D60" w14:textId="77777777" w:rsidR="00CE7C6B" w:rsidRDefault="00CE7C6B" w:rsidP="00021BA6"/>
    <w:p w14:paraId="755AF826" w14:textId="77777777" w:rsidR="00CE7C6B" w:rsidRDefault="00AF026B" w:rsidP="0037175B">
      <w:pPr>
        <w:pStyle w:val="30"/>
      </w:pPr>
      <w:bookmarkStart w:id="9465" w:name="_Toc68196438"/>
      <w:bookmarkStart w:id="9466" w:name="_Toc59209106"/>
      <w:bookmarkStart w:id="9467" w:name="_Toc51951329"/>
      <w:bookmarkStart w:id="9468" w:name="_Toc45882779"/>
      <w:bookmarkStart w:id="9469" w:name="_Toc45282393"/>
      <w:bookmarkStart w:id="9470" w:name="_Toc73378984"/>
      <w:bookmarkEnd w:id="9464"/>
      <w:r>
        <w:t>11.</w:t>
      </w:r>
      <w:r w:rsidR="00CE7C6B">
        <w:t>3.1</w:t>
      </w:r>
      <w:r w:rsidR="006B6495">
        <w:t>1</w:t>
      </w:r>
      <w:r w:rsidR="00CE7C6B">
        <w:tab/>
        <w:t>UE security capabilities</w:t>
      </w:r>
      <w:bookmarkEnd w:id="9465"/>
      <w:bookmarkEnd w:id="9466"/>
      <w:bookmarkEnd w:id="9467"/>
      <w:bookmarkEnd w:id="9468"/>
      <w:bookmarkEnd w:id="9469"/>
      <w:bookmarkEnd w:id="9470"/>
    </w:p>
    <w:p w14:paraId="3DEEC690" w14:textId="77777777" w:rsidR="00CE7C6B" w:rsidRDefault="00CE7C6B" w:rsidP="00CE7C6B">
      <w:r>
        <w:t>The UE security capabilities information element is used to indicate which security algorithms are supported by the UE.</w:t>
      </w:r>
    </w:p>
    <w:p w14:paraId="0C44466D" w14:textId="77777777" w:rsidR="00CE7C6B" w:rsidRDefault="00CE7C6B" w:rsidP="00CE7C6B">
      <w:r>
        <w:t xml:space="preserve">The UE </w:t>
      </w:r>
      <w:r>
        <w:rPr>
          <w:iCs/>
        </w:rPr>
        <w:t xml:space="preserve">security capabilities </w:t>
      </w:r>
      <w:r>
        <w:t>is a type 4 information element with a minimum length of 4 octets and a maximum length of 10 octets.</w:t>
      </w:r>
    </w:p>
    <w:p w14:paraId="324E7B58" w14:textId="77777777" w:rsidR="00CE7C6B" w:rsidRDefault="00CE7C6B" w:rsidP="00CE7C6B">
      <w:r>
        <w:t>The UE security capabilities information element is coded as shown in figure </w:t>
      </w:r>
      <w:r w:rsidR="00AF026B">
        <w:t>11.</w:t>
      </w:r>
      <w:r>
        <w:t>3.1</w:t>
      </w:r>
      <w:r w:rsidR="006B6495">
        <w:t>1</w:t>
      </w:r>
      <w:r>
        <w:t>.1 and table </w:t>
      </w:r>
      <w:r w:rsidR="00AF026B">
        <w:t>11.</w:t>
      </w:r>
      <w:r>
        <w:t>3.1</w:t>
      </w:r>
      <w:r w:rsidR="006B6495">
        <w:t>1</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Default="00CE7C6B">
            <w:pPr>
              <w:keepNext/>
              <w:keepLines/>
              <w:spacing w:after="0"/>
              <w:jc w:val="center"/>
              <w:rPr>
                <w:rFonts w:ascii="Arial" w:hAnsi="Arial"/>
                <w:sz w:val="18"/>
              </w:rPr>
            </w:pPr>
            <w:r>
              <w:rPr>
                <w:rFonts w:ascii="Arial" w:hAnsi="Arial"/>
                <w:sz w:val="18"/>
              </w:rPr>
              <w:t>8</w:t>
            </w:r>
          </w:p>
        </w:tc>
        <w:tc>
          <w:tcPr>
            <w:tcW w:w="721" w:type="dxa"/>
            <w:tcBorders>
              <w:top w:val="nil"/>
              <w:left w:val="nil"/>
              <w:bottom w:val="single" w:sz="4" w:space="0" w:color="auto"/>
              <w:right w:val="nil"/>
            </w:tcBorders>
            <w:hideMark/>
          </w:tcPr>
          <w:p w14:paraId="0733A590" w14:textId="77777777" w:rsidR="00CE7C6B" w:rsidRDefault="00CE7C6B">
            <w:pPr>
              <w:keepNext/>
              <w:keepLines/>
              <w:spacing w:after="0"/>
              <w:jc w:val="center"/>
              <w:rPr>
                <w:rFonts w:ascii="Arial" w:hAnsi="Arial"/>
                <w:sz w:val="18"/>
              </w:rPr>
            </w:pPr>
            <w:r>
              <w:rPr>
                <w:rFonts w:ascii="Arial" w:hAnsi="Arial"/>
                <w:sz w:val="18"/>
              </w:rPr>
              <w:t>7</w:t>
            </w:r>
          </w:p>
        </w:tc>
        <w:tc>
          <w:tcPr>
            <w:tcW w:w="721" w:type="dxa"/>
            <w:tcBorders>
              <w:top w:val="nil"/>
              <w:left w:val="nil"/>
              <w:bottom w:val="single" w:sz="4" w:space="0" w:color="auto"/>
              <w:right w:val="nil"/>
            </w:tcBorders>
            <w:hideMark/>
          </w:tcPr>
          <w:p w14:paraId="63634287" w14:textId="77777777" w:rsidR="00CE7C6B" w:rsidRDefault="00CE7C6B">
            <w:pPr>
              <w:keepNext/>
              <w:keepLines/>
              <w:spacing w:after="0"/>
              <w:jc w:val="center"/>
              <w:rPr>
                <w:rFonts w:ascii="Arial" w:hAnsi="Arial"/>
                <w:sz w:val="18"/>
              </w:rPr>
            </w:pPr>
            <w:r>
              <w:rPr>
                <w:rFonts w:ascii="Arial" w:hAnsi="Arial"/>
                <w:sz w:val="18"/>
              </w:rPr>
              <w:t>6</w:t>
            </w:r>
          </w:p>
        </w:tc>
        <w:tc>
          <w:tcPr>
            <w:tcW w:w="721" w:type="dxa"/>
            <w:tcBorders>
              <w:top w:val="nil"/>
              <w:left w:val="nil"/>
              <w:bottom w:val="single" w:sz="4" w:space="0" w:color="auto"/>
              <w:right w:val="nil"/>
            </w:tcBorders>
            <w:hideMark/>
          </w:tcPr>
          <w:p w14:paraId="71FC1E3D" w14:textId="77777777" w:rsidR="00CE7C6B" w:rsidRDefault="00CE7C6B">
            <w:pPr>
              <w:keepNext/>
              <w:keepLines/>
              <w:spacing w:after="0"/>
              <w:jc w:val="center"/>
              <w:rPr>
                <w:rFonts w:ascii="Arial" w:hAnsi="Arial"/>
                <w:sz w:val="18"/>
              </w:rPr>
            </w:pPr>
            <w:r>
              <w:rPr>
                <w:rFonts w:ascii="Arial" w:hAnsi="Arial"/>
                <w:sz w:val="18"/>
              </w:rPr>
              <w:t>5</w:t>
            </w:r>
          </w:p>
        </w:tc>
        <w:tc>
          <w:tcPr>
            <w:tcW w:w="721" w:type="dxa"/>
            <w:tcBorders>
              <w:top w:val="nil"/>
              <w:left w:val="nil"/>
              <w:bottom w:val="single" w:sz="4" w:space="0" w:color="auto"/>
              <w:right w:val="nil"/>
            </w:tcBorders>
            <w:hideMark/>
          </w:tcPr>
          <w:p w14:paraId="70210B42" w14:textId="77777777" w:rsidR="00CE7C6B" w:rsidRDefault="00CE7C6B">
            <w:pPr>
              <w:keepNext/>
              <w:keepLines/>
              <w:spacing w:after="0"/>
              <w:jc w:val="center"/>
              <w:rPr>
                <w:rFonts w:ascii="Arial" w:hAnsi="Arial"/>
                <w:sz w:val="18"/>
              </w:rPr>
            </w:pPr>
            <w:r>
              <w:rPr>
                <w:rFonts w:ascii="Arial" w:hAnsi="Arial"/>
                <w:sz w:val="18"/>
              </w:rPr>
              <w:t>4</w:t>
            </w:r>
          </w:p>
        </w:tc>
        <w:tc>
          <w:tcPr>
            <w:tcW w:w="721" w:type="dxa"/>
            <w:tcBorders>
              <w:top w:val="nil"/>
              <w:left w:val="nil"/>
              <w:bottom w:val="single" w:sz="4" w:space="0" w:color="auto"/>
              <w:right w:val="nil"/>
            </w:tcBorders>
            <w:hideMark/>
          </w:tcPr>
          <w:p w14:paraId="3EB9E1FB" w14:textId="77777777" w:rsidR="00CE7C6B" w:rsidRDefault="00CE7C6B">
            <w:pPr>
              <w:keepNext/>
              <w:keepLines/>
              <w:spacing w:after="0"/>
              <w:jc w:val="center"/>
              <w:rPr>
                <w:rFonts w:ascii="Arial" w:hAnsi="Arial"/>
                <w:sz w:val="18"/>
              </w:rPr>
            </w:pPr>
            <w:r>
              <w:rPr>
                <w:rFonts w:ascii="Arial" w:hAnsi="Arial"/>
                <w:sz w:val="18"/>
              </w:rPr>
              <w:t>3</w:t>
            </w:r>
          </w:p>
        </w:tc>
        <w:tc>
          <w:tcPr>
            <w:tcW w:w="721" w:type="dxa"/>
            <w:tcBorders>
              <w:top w:val="nil"/>
              <w:left w:val="nil"/>
              <w:bottom w:val="single" w:sz="4" w:space="0" w:color="auto"/>
              <w:right w:val="nil"/>
            </w:tcBorders>
            <w:hideMark/>
          </w:tcPr>
          <w:p w14:paraId="7C1F2F86" w14:textId="77777777" w:rsidR="00CE7C6B" w:rsidRDefault="00CE7C6B">
            <w:pPr>
              <w:keepNext/>
              <w:keepLines/>
              <w:spacing w:after="0"/>
              <w:jc w:val="center"/>
              <w:rPr>
                <w:rFonts w:ascii="Arial" w:hAnsi="Arial"/>
                <w:sz w:val="18"/>
              </w:rPr>
            </w:pPr>
            <w:r>
              <w:rPr>
                <w:rFonts w:ascii="Arial" w:hAnsi="Arial"/>
                <w:sz w:val="18"/>
              </w:rPr>
              <w:t>2</w:t>
            </w:r>
          </w:p>
        </w:tc>
        <w:tc>
          <w:tcPr>
            <w:tcW w:w="722" w:type="dxa"/>
            <w:tcBorders>
              <w:top w:val="nil"/>
              <w:left w:val="nil"/>
              <w:bottom w:val="single" w:sz="4" w:space="0" w:color="auto"/>
              <w:right w:val="nil"/>
            </w:tcBorders>
            <w:hideMark/>
          </w:tcPr>
          <w:p w14:paraId="536F239C" w14:textId="77777777" w:rsidR="00CE7C6B" w:rsidRDefault="00CE7C6B">
            <w:pPr>
              <w:keepNext/>
              <w:keepLines/>
              <w:spacing w:after="0"/>
              <w:jc w:val="center"/>
              <w:rPr>
                <w:rFonts w:ascii="Arial" w:hAnsi="Arial"/>
                <w:sz w:val="18"/>
              </w:rPr>
            </w:pPr>
            <w:r>
              <w:rPr>
                <w:rFonts w:ascii="Arial" w:hAnsi="Arial"/>
                <w:sz w:val="18"/>
              </w:rPr>
              <w:t>1</w:t>
            </w:r>
          </w:p>
        </w:tc>
        <w:tc>
          <w:tcPr>
            <w:tcW w:w="1137" w:type="dxa"/>
            <w:tcBorders>
              <w:top w:val="nil"/>
              <w:left w:val="nil"/>
              <w:bottom w:val="nil"/>
              <w:right w:val="nil"/>
            </w:tcBorders>
          </w:tcPr>
          <w:p w14:paraId="69B6024B" w14:textId="77777777" w:rsidR="00CE7C6B" w:rsidRDefault="00CE7C6B">
            <w:pPr>
              <w:keepNext/>
              <w:keepLines/>
              <w:spacing w:after="0"/>
              <w:rPr>
                <w:rFonts w:ascii="Arial" w:hAnsi="Arial"/>
                <w:sz w:val="18"/>
              </w:rPr>
            </w:pPr>
          </w:p>
        </w:tc>
      </w:tr>
      <w:tr w:rsidR="00CE7C6B"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Default="00CE7C6B">
            <w:pPr>
              <w:keepNext/>
              <w:keepLines/>
              <w:spacing w:after="0"/>
              <w:jc w:val="center"/>
              <w:rPr>
                <w:rFonts w:ascii="Arial" w:hAnsi="Arial"/>
                <w:sz w:val="18"/>
              </w:rPr>
            </w:pPr>
            <w:r>
              <w:rPr>
                <w:rFonts w:ascii="Arial" w:hAnsi="Arial"/>
                <w:sz w:val="18"/>
              </w:rPr>
              <w:t xml:space="preserve">UE </w:t>
            </w:r>
            <w:r>
              <w:rPr>
                <w:rFonts w:ascii="Arial" w:hAnsi="Arial"/>
                <w:iCs/>
                <w:sz w:val="18"/>
              </w:rPr>
              <w:t>security capabilities</w:t>
            </w:r>
            <w:r>
              <w:rPr>
                <w:rFonts w:ascii="Arial" w:hAnsi="Arial"/>
                <w:sz w:val="18"/>
              </w:rPr>
              <w:t xml:space="preserve"> IEI</w:t>
            </w:r>
          </w:p>
        </w:tc>
        <w:tc>
          <w:tcPr>
            <w:tcW w:w="1137" w:type="dxa"/>
            <w:tcBorders>
              <w:top w:val="nil"/>
              <w:left w:val="nil"/>
              <w:bottom w:val="nil"/>
              <w:right w:val="nil"/>
            </w:tcBorders>
            <w:hideMark/>
          </w:tcPr>
          <w:p w14:paraId="21287895" w14:textId="77777777" w:rsidR="00CE7C6B" w:rsidRDefault="00CE7C6B">
            <w:pPr>
              <w:keepNext/>
              <w:keepLines/>
              <w:spacing w:after="0"/>
              <w:rPr>
                <w:rFonts w:ascii="Arial" w:hAnsi="Arial"/>
                <w:sz w:val="18"/>
              </w:rPr>
            </w:pPr>
            <w:r>
              <w:rPr>
                <w:rFonts w:ascii="Arial" w:hAnsi="Arial"/>
                <w:sz w:val="18"/>
              </w:rPr>
              <w:t>octet 1</w:t>
            </w:r>
          </w:p>
        </w:tc>
      </w:tr>
      <w:tr w:rsidR="00CE7C6B"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Default="00CE7C6B">
            <w:pPr>
              <w:keepNext/>
              <w:keepLines/>
              <w:spacing w:after="0"/>
              <w:jc w:val="center"/>
              <w:rPr>
                <w:rFonts w:ascii="Arial" w:hAnsi="Arial"/>
                <w:sz w:val="18"/>
              </w:rPr>
            </w:pPr>
            <w:r>
              <w:rPr>
                <w:rFonts w:ascii="Arial" w:hAnsi="Arial"/>
                <w:sz w:val="18"/>
              </w:rPr>
              <w:t xml:space="preserve">Length of UE </w:t>
            </w:r>
            <w:r>
              <w:rPr>
                <w:rFonts w:ascii="Arial" w:hAnsi="Arial"/>
                <w:iCs/>
                <w:sz w:val="18"/>
              </w:rPr>
              <w:t>security capabilities contents</w:t>
            </w:r>
          </w:p>
        </w:tc>
        <w:tc>
          <w:tcPr>
            <w:tcW w:w="1137" w:type="dxa"/>
            <w:tcBorders>
              <w:top w:val="nil"/>
              <w:left w:val="nil"/>
              <w:bottom w:val="nil"/>
              <w:right w:val="nil"/>
            </w:tcBorders>
            <w:hideMark/>
          </w:tcPr>
          <w:p w14:paraId="620930A3" w14:textId="77777777" w:rsidR="00CE7C6B" w:rsidRDefault="00CE7C6B">
            <w:pPr>
              <w:keepNext/>
              <w:keepLines/>
              <w:spacing w:after="0"/>
              <w:rPr>
                <w:rFonts w:ascii="Arial" w:hAnsi="Arial"/>
                <w:sz w:val="18"/>
              </w:rPr>
            </w:pPr>
            <w:r>
              <w:rPr>
                <w:rFonts w:ascii="Arial" w:hAnsi="Arial"/>
                <w:sz w:val="18"/>
              </w:rPr>
              <w:t>octet 2</w:t>
            </w:r>
          </w:p>
        </w:tc>
      </w:tr>
      <w:tr w:rsidR="00CE7C6B"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Default="00CE7C6B">
            <w:pPr>
              <w:keepNext/>
              <w:keepLines/>
              <w:spacing w:after="0"/>
              <w:jc w:val="center"/>
              <w:rPr>
                <w:rFonts w:ascii="Arial" w:hAnsi="Arial"/>
                <w:sz w:val="18"/>
              </w:rPr>
            </w:pPr>
          </w:p>
          <w:p w14:paraId="618EF422" w14:textId="77777777" w:rsidR="00CE7C6B" w:rsidRDefault="00CE7C6B">
            <w:pPr>
              <w:keepNext/>
              <w:keepLines/>
              <w:spacing w:after="0"/>
              <w:jc w:val="center"/>
              <w:rPr>
                <w:rFonts w:ascii="Arial" w:hAnsi="Arial"/>
                <w:sz w:val="18"/>
                <w:lang w:val="es-ES"/>
              </w:rPr>
            </w:pPr>
            <w:r>
              <w:rPr>
                <w:rFonts w:ascii="Arial" w:hAnsi="Arial"/>
                <w:sz w:val="18"/>
                <w:lang w:val="es-ES"/>
              </w:rPr>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Default="00CE7C6B">
            <w:pPr>
              <w:keepNext/>
              <w:keepLines/>
              <w:spacing w:after="0"/>
              <w:jc w:val="center"/>
              <w:rPr>
                <w:rFonts w:ascii="Arial" w:hAnsi="Arial"/>
                <w:sz w:val="18"/>
              </w:rPr>
            </w:pPr>
            <w:r>
              <w:rPr>
                <w:rFonts w:ascii="Arial" w:hAnsi="Arial"/>
                <w:sz w:val="18"/>
              </w:rPr>
              <w:t>128-</w:t>
            </w:r>
          </w:p>
          <w:p w14:paraId="49906B5A" w14:textId="77777777" w:rsidR="00CE7C6B" w:rsidRDefault="00CE7C6B">
            <w:pPr>
              <w:keepNext/>
              <w:keepLines/>
              <w:spacing w:after="0"/>
              <w:jc w:val="center"/>
              <w:rPr>
                <w:rFonts w:ascii="Arial" w:hAnsi="Arial"/>
                <w:sz w:val="18"/>
                <w:lang w:val="es-ES"/>
              </w:rPr>
            </w:pPr>
            <w:r>
              <w:rPr>
                <w:rFonts w:ascii="Arial" w:hAnsi="Arial"/>
                <w:sz w:val="18"/>
                <w:lang w:val="es-ES"/>
              </w:rPr>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Default="00CE7C6B">
            <w:pPr>
              <w:keepNext/>
              <w:keepLines/>
              <w:spacing w:after="0"/>
              <w:jc w:val="center"/>
              <w:rPr>
                <w:rFonts w:ascii="Arial" w:hAnsi="Arial"/>
                <w:sz w:val="18"/>
              </w:rPr>
            </w:pPr>
            <w:r>
              <w:rPr>
                <w:rFonts w:ascii="Arial" w:hAnsi="Arial"/>
                <w:sz w:val="18"/>
              </w:rPr>
              <w:t>128-</w:t>
            </w:r>
          </w:p>
          <w:p w14:paraId="14100C7A" w14:textId="77777777" w:rsidR="00CE7C6B" w:rsidRDefault="00CE7C6B">
            <w:pPr>
              <w:keepNext/>
              <w:keepLines/>
              <w:spacing w:after="0"/>
              <w:jc w:val="center"/>
              <w:rPr>
                <w:rFonts w:ascii="Arial" w:hAnsi="Arial"/>
                <w:sz w:val="18"/>
                <w:lang w:val="es-ES"/>
              </w:rPr>
            </w:pPr>
            <w:r>
              <w:rPr>
                <w:rFonts w:ascii="Arial" w:hAnsi="Arial"/>
                <w:sz w:val="18"/>
                <w:lang w:val="es-ES"/>
              </w:rPr>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Default="00CE7C6B">
            <w:pPr>
              <w:keepNext/>
              <w:keepLines/>
              <w:spacing w:after="0"/>
              <w:jc w:val="center"/>
              <w:rPr>
                <w:rFonts w:ascii="Arial" w:hAnsi="Arial"/>
                <w:sz w:val="18"/>
              </w:rPr>
            </w:pPr>
            <w:r>
              <w:rPr>
                <w:rFonts w:ascii="Arial" w:hAnsi="Arial"/>
                <w:sz w:val="18"/>
              </w:rPr>
              <w:t>128-</w:t>
            </w:r>
          </w:p>
          <w:p w14:paraId="1E5D252D" w14:textId="77777777" w:rsidR="00CE7C6B" w:rsidRDefault="00CE7C6B">
            <w:pPr>
              <w:keepNext/>
              <w:keepLines/>
              <w:spacing w:after="0"/>
              <w:jc w:val="center"/>
              <w:rPr>
                <w:rFonts w:ascii="Arial" w:hAnsi="Arial"/>
                <w:sz w:val="18"/>
                <w:lang w:val="es-ES"/>
              </w:rPr>
            </w:pPr>
            <w:r>
              <w:rPr>
                <w:rFonts w:ascii="Arial" w:hAnsi="Arial"/>
                <w:sz w:val="18"/>
                <w:lang w:val="es-ES"/>
              </w:rPr>
              <w:t>5G-EA3</w:t>
            </w:r>
          </w:p>
        </w:tc>
        <w:tc>
          <w:tcPr>
            <w:tcW w:w="721" w:type="dxa"/>
            <w:tcBorders>
              <w:top w:val="nil"/>
              <w:left w:val="single" w:sz="4" w:space="0" w:color="auto"/>
              <w:bottom w:val="single" w:sz="4" w:space="0" w:color="auto"/>
              <w:right w:val="single" w:sz="4" w:space="0" w:color="auto"/>
            </w:tcBorders>
          </w:tcPr>
          <w:p w14:paraId="7667FE65" w14:textId="77777777" w:rsidR="00CE7C6B" w:rsidRDefault="00CE7C6B">
            <w:pPr>
              <w:keepNext/>
              <w:keepLines/>
              <w:spacing w:after="0"/>
              <w:jc w:val="center"/>
              <w:rPr>
                <w:rFonts w:ascii="Arial" w:hAnsi="Arial"/>
                <w:sz w:val="18"/>
              </w:rPr>
            </w:pPr>
          </w:p>
          <w:p w14:paraId="0E975ABC" w14:textId="77777777" w:rsidR="00CE7C6B" w:rsidRDefault="00CE7C6B">
            <w:pPr>
              <w:keepNext/>
              <w:keepLines/>
              <w:spacing w:after="0"/>
              <w:jc w:val="center"/>
              <w:rPr>
                <w:rFonts w:ascii="Arial" w:hAnsi="Arial"/>
                <w:sz w:val="18"/>
              </w:rPr>
            </w:pPr>
            <w:r>
              <w:rPr>
                <w:rFonts w:ascii="Arial" w:hAnsi="Arial"/>
                <w:sz w:val="18"/>
                <w:lang w:val="es-ES"/>
              </w:rPr>
              <w:t>5G-EA4</w:t>
            </w:r>
          </w:p>
        </w:tc>
        <w:tc>
          <w:tcPr>
            <w:tcW w:w="721" w:type="dxa"/>
            <w:tcBorders>
              <w:top w:val="nil"/>
              <w:left w:val="single" w:sz="4" w:space="0" w:color="auto"/>
              <w:bottom w:val="single" w:sz="4" w:space="0" w:color="auto"/>
              <w:right w:val="single" w:sz="4" w:space="0" w:color="auto"/>
            </w:tcBorders>
          </w:tcPr>
          <w:p w14:paraId="5F80A374" w14:textId="77777777" w:rsidR="00CE7C6B" w:rsidRDefault="00CE7C6B">
            <w:pPr>
              <w:keepNext/>
              <w:keepLines/>
              <w:spacing w:after="0"/>
              <w:jc w:val="center"/>
              <w:rPr>
                <w:rFonts w:ascii="Arial" w:hAnsi="Arial"/>
                <w:sz w:val="18"/>
                <w:lang w:val="es-ES"/>
              </w:rPr>
            </w:pPr>
          </w:p>
          <w:p w14:paraId="650B8C14" w14:textId="77777777" w:rsidR="00CE7C6B" w:rsidRDefault="00CE7C6B">
            <w:pPr>
              <w:keepNext/>
              <w:keepLines/>
              <w:spacing w:after="0"/>
              <w:jc w:val="center"/>
              <w:rPr>
                <w:rFonts w:ascii="Arial" w:hAnsi="Arial"/>
                <w:sz w:val="18"/>
              </w:rPr>
            </w:pPr>
            <w:r>
              <w:rPr>
                <w:rFonts w:ascii="Arial" w:hAnsi="Arial"/>
                <w:sz w:val="18"/>
                <w:lang w:val="es-ES"/>
              </w:rPr>
              <w:t>5G-EA5</w:t>
            </w:r>
          </w:p>
        </w:tc>
        <w:tc>
          <w:tcPr>
            <w:tcW w:w="721" w:type="dxa"/>
            <w:tcBorders>
              <w:top w:val="nil"/>
              <w:left w:val="single" w:sz="4" w:space="0" w:color="auto"/>
              <w:bottom w:val="single" w:sz="4" w:space="0" w:color="auto"/>
              <w:right w:val="single" w:sz="4" w:space="0" w:color="auto"/>
            </w:tcBorders>
          </w:tcPr>
          <w:p w14:paraId="0709CD89" w14:textId="77777777" w:rsidR="00CE7C6B" w:rsidRDefault="00CE7C6B">
            <w:pPr>
              <w:keepNext/>
              <w:keepLines/>
              <w:spacing w:after="0"/>
              <w:jc w:val="center"/>
              <w:rPr>
                <w:rFonts w:ascii="Arial" w:hAnsi="Arial"/>
                <w:sz w:val="18"/>
                <w:lang w:val="es-ES"/>
              </w:rPr>
            </w:pPr>
          </w:p>
          <w:p w14:paraId="1E1EB453" w14:textId="77777777" w:rsidR="00CE7C6B" w:rsidRDefault="00CE7C6B">
            <w:pPr>
              <w:keepNext/>
              <w:keepLines/>
              <w:spacing w:after="0"/>
              <w:jc w:val="center"/>
              <w:rPr>
                <w:rFonts w:ascii="Arial" w:hAnsi="Arial"/>
                <w:sz w:val="18"/>
              </w:rPr>
            </w:pPr>
            <w:r>
              <w:rPr>
                <w:rFonts w:ascii="Arial" w:hAnsi="Arial"/>
                <w:sz w:val="18"/>
                <w:lang w:val="es-ES"/>
              </w:rPr>
              <w:t>5G-EA6</w:t>
            </w:r>
          </w:p>
        </w:tc>
        <w:tc>
          <w:tcPr>
            <w:tcW w:w="722" w:type="dxa"/>
            <w:tcBorders>
              <w:top w:val="nil"/>
              <w:left w:val="single" w:sz="4" w:space="0" w:color="auto"/>
              <w:bottom w:val="single" w:sz="4" w:space="0" w:color="auto"/>
              <w:right w:val="single" w:sz="4" w:space="0" w:color="auto"/>
            </w:tcBorders>
          </w:tcPr>
          <w:p w14:paraId="1AF8866F" w14:textId="77777777" w:rsidR="00CE7C6B" w:rsidRDefault="00CE7C6B">
            <w:pPr>
              <w:keepNext/>
              <w:keepLines/>
              <w:spacing w:after="0"/>
              <w:jc w:val="center"/>
              <w:rPr>
                <w:rFonts w:ascii="Arial" w:hAnsi="Arial"/>
                <w:sz w:val="18"/>
                <w:lang w:val="es-ES"/>
              </w:rPr>
            </w:pPr>
          </w:p>
          <w:p w14:paraId="4B49FF3B" w14:textId="77777777" w:rsidR="00CE7C6B" w:rsidRDefault="00CE7C6B">
            <w:pPr>
              <w:keepNext/>
              <w:keepLines/>
              <w:spacing w:after="0"/>
              <w:jc w:val="center"/>
              <w:rPr>
                <w:rFonts w:ascii="Arial" w:hAnsi="Arial"/>
                <w:sz w:val="18"/>
              </w:rPr>
            </w:pPr>
            <w:r>
              <w:rPr>
                <w:rFonts w:ascii="Arial" w:hAnsi="Arial"/>
                <w:sz w:val="18"/>
                <w:lang w:val="es-ES"/>
              </w:rPr>
              <w:t>5G-EA7</w:t>
            </w:r>
          </w:p>
        </w:tc>
        <w:tc>
          <w:tcPr>
            <w:tcW w:w="1137" w:type="dxa"/>
            <w:tcBorders>
              <w:top w:val="nil"/>
              <w:left w:val="nil"/>
              <w:bottom w:val="nil"/>
              <w:right w:val="nil"/>
            </w:tcBorders>
          </w:tcPr>
          <w:p w14:paraId="70D14908" w14:textId="77777777" w:rsidR="00CE7C6B" w:rsidRDefault="00CE7C6B">
            <w:pPr>
              <w:keepNext/>
              <w:keepLines/>
              <w:spacing w:after="0"/>
              <w:rPr>
                <w:rFonts w:ascii="Arial" w:hAnsi="Arial"/>
                <w:sz w:val="18"/>
              </w:rPr>
            </w:pPr>
          </w:p>
          <w:p w14:paraId="27EBA681" w14:textId="77777777" w:rsidR="00CE7C6B" w:rsidRDefault="00CE7C6B">
            <w:pPr>
              <w:keepNext/>
              <w:keepLines/>
              <w:spacing w:after="0"/>
              <w:rPr>
                <w:rFonts w:ascii="Arial" w:hAnsi="Arial"/>
                <w:sz w:val="18"/>
              </w:rPr>
            </w:pPr>
            <w:r>
              <w:rPr>
                <w:rFonts w:ascii="Arial" w:hAnsi="Arial"/>
                <w:sz w:val="18"/>
              </w:rPr>
              <w:t>octet 3</w:t>
            </w:r>
          </w:p>
        </w:tc>
      </w:tr>
      <w:tr w:rsidR="00CE7C6B"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Default="00CE7C6B">
            <w:pPr>
              <w:keepNext/>
              <w:keepLines/>
              <w:spacing w:after="0"/>
              <w:jc w:val="center"/>
              <w:rPr>
                <w:rFonts w:ascii="Arial" w:hAnsi="Arial"/>
                <w:sz w:val="18"/>
              </w:rPr>
            </w:pPr>
          </w:p>
          <w:p w14:paraId="4DA4147F" w14:textId="77777777" w:rsidR="00CE7C6B" w:rsidRDefault="00CE7C6B">
            <w:pPr>
              <w:keepNext/>
              <w:keepLines/>
              <w:spacing w:after="0"/>
              <w:jc w:val="center"/>
              <w:rPr>
                <w:rFonts w:ascii="Arial" w:hAnsi="Arial"/>
                <w:sz w:val="18"/>
                <w:lang w:val="es-ES"/>
              </w:rPr>
            </w:pPr>
            <w:r>
              <w:rPr>
                <w:rFonts w:ascii="Arial" w:hAnsi="Arial"/>
                <w:sz w:val="18"/>
                <w:lang w:val="es-ES"/>
              </w:rPr>
              <w:t>5G-</w:t>
            </w:r>
            <w:r>
              <w:rPr>
                <w:rFonts w:ascii="Arial" w:hAnsi="Arial"/>
                <w:sz w:val="18"/>
                <w:lang w:val="es-ES"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Default="00CE7C6B">
            <w:pPr>
              <w:keepNext/>
              <w:keepLines/>
              <w:spacing w:after="0"/>
              <w:jc w:val="center"/>
              <w:rPr>
                <w:rFonts w:ascii="Arial" w:hAnsi="Arial"/>
                <w:sz w:val="18"/>
              </w:rPr>
            </w:pPr>
            <w:r>
              <w:rPr>
                <w:rFonts w:ascii="Arial" w:hAnsi="Arial"/>
                <w:sz w:val="18"/>
              </w:rPr>
              <w:t>128-</w:t>
            </w:r>
          </w:p>
          <w:p w14:paraId="36F28BEA" w14:textId="77777777" w:rsidR="00CE7C6B" w:rsidRDefault="00CE7C6B">
            <w:pPr>
              <w:keepNext/>
              <w:keepLines/>
              <w:spacing w:after="0"/>
              <w:jc w:val="center"/>
              <w:rPr>
                <w:rFonts w:ascii="Arial" w:hAnsi="Arial"/>
                <w:sz w:val="18"/>
                <w:lang w:val="es-ES"/>
              </w:rPr>
            </w:pPr>
            <w:r>
              <w:rPr>
                <w:rFonts w:ascii="Arial" w:hAnsi="Arial"/>
                <w:sz w:val="18"/>
                <w:lang w:val="es-ES"/>
              </w:rPr>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Default="00CE7C6B">
            <w:pPr>
              <w:keepNext/>
              <w:keepLines/>
              <w:spacing w:after="0"/>
              <w:jc w:val="center"/>
              <w:rPr>
                <w:rFonts w:ascii="Arial" w:hAnsi="Arial"/>
                <w:sz w:val="18"/>
              </w:rPr>
            </w:pPr>
            <w:r>
              <w:rPr>
                <w:rFonts w:ascii="Arial" w:hAnsi="Arial"/>
                <w:sz w:val="18"/>
              </w:rPr>
              <w:t>128-</w:t>
            </w:r>
          </w:p>
          <w:p w14:paraId="00B32EC7" w14:textId="77777777" w:rsidR="00CE7C6B" w:rsidRDefault="00CE7C6B">
            <w:pPr>
              <w:keepNext/>
              <w:keepLines/>
              <w:spacing w:after="0"/>
              <w:jc w:val="center"/>
              <w:rPr>
                <w:rFonts w:ascii="Arial" w:hAnsi="Arial"/>
                <w:sz w:val="18"/>
                <w:lang w:val="es-ES"/>
              </w:rPr>
            </w:pPr>
            <w:r>
              <w:rPr>
                <w:rFonts w:ascii="Arial" w:hAnsi="Arial"/>
                <w:sz w:val="18"/>
                <w:lang w:val="es-ES"/>
              </w:rPr>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Default="00CE7C6B">
            <w:pPr>
              <w:keepNext/>
              <w:keepLines/>
              <w:spacing w:after="0"/>
              <w:jc w:val="center"/>
              <w:rPr>
                <w:rFonts w:ascii="Arial" w:hAnsi="Arial"/>
                <w:sz w:val="18"/>
              </w:rPr>
            </w:pPr>
            <w:r>
              <w:rPr>
                <w:rFonts w:ascii="Arial" w:hAnsi="Arial"/>
                <w:sz w:val="18"/>
              </w:rPr>
              <w:t>128-</w:t>
            </w:r>
          </w:p>
          <w:p w14:paraId="70F726A0" w14:textId="77777777" w:rsidR="00CE7C6B" w:rsidRDefault="00CE7C6B">
            <w:pPr>
              <w:keepNext/>
              <w:keepLines/>
              <w:spacing w:after="0"/>
              <w:jc w:val="center"/>
              <w:rPr>
                <w:rFonts w:ascii="Arial" w:hAnsi="Arial"/>
                <w:sz w:val="18"/>
                <w:lang w:val="es-ES"/>
              </w:rPr>
            </w:pPr>
            <w:r>
              <w:rPr>
                <w:rFonts w:ascii="Arial" w:hAnsi="Arial"/>
                <w:sz w:val="18"/>
                <w:lang w:val="es-ES"/>
              </w:rPr>
              <w:t>5G-IA3</w:t>
            </w:r>
          </w:p>
        </w:tc>
        <w:tc>
          <w:tcPr>
            <w:tcW w:w="721" w:type="dxa"/>
            <w:tcBorders>
              <w:top w:val="nil"/>
              <w:left w:val="single" w:sz="4" w:space="0" w:color="auto"/>
              <w:bottom w:val="single" w:sz="4" w:space="0" w:color="auto"/>
              <w:right w:val="single" w:sz="4" w:space="0" w:color="auto"/>
            </w:tcBorders>
          </w:tcPr>
          <w:p w14:paraId="5491B97E" w14:textId="77777777" w:rsidR="00CE7C6B" w:rsidRDefault="00CE7C6B">
            <w:pPr>
              <w:keepNext/>
              <w:keepLines/>
              <w:spacing w:after="0"/>
              <w:jc w:val="center"/>
              <w:rPr>
                <w:rFonts w:ascii="Arial" w:hAnsi="Arial"/>
                <w:sz w:val="18"/>
              </w:rPr>
            </w:pPr>
          </w:p>
          <w:p w14:paraId="7585E9DE" w14:textId="77777777" w:rsidR="00CE7C6B" w:rsidRDefault="00CE7C6B">
            <w:pPr>
              <w:keepNext/>
              <w:keepLines/>
              <w:spacing w:after="0"/>
              <w:jc w:val="center"/>
              <w:rPr>
                <w:rFonts w:ascii="Arial" w:hAnsi="Arial"/>
                <w:sz w:val="18"/>
              </w:rPr>
            </w:pPr>
            <w:r>
              <w:rPr>
                <w:rFonts w:ascii="Arial" w:hAnsi="Arial"/>
                <w:sz w:val="18"/>
                <w:lang w:val="es-ES"/>
              </w:rPr>
              <w:t>5G-IA4</w:t>
            </w:r>
          </w:p>
        </w:tc>
        <w:tc>
          <w:tcPr>
            <w:tcW w:w="721" w:type="dxa"/>
            <w:tcBorders>
              <w:top w:val="nil"/>
              <w:left w:val="single" w:sz="4" w:space="0" w:color="auto"/>
              <w:bottom w:val="single" w:sz="4" w:space="0" w:color="auto"/>
              <w:right w:val="single" w:sz="4" w:space="0" w:color="auto"/>
            </w:tcBorders>
          </w:tcPr>
          <w:p w14:paraId="2D69D459" w14:textId="77777777" w:rsidR="00CE7C6B" w:rsidRDefault="00CE7C6B">
            <w:pPr>
              <w:keepNext/>
              <w:keepLines/>
              <w:spacing w:after="0"/>
              <w:jc w:val="center"/>
              <w:rPr>
                <w:rFonts w:ascii="Arial" w:hAnsi="Arial"/>
                <w:sz w:val="18"/>
                <w:lang w:val="es-ES"/>
              </w:rPr>
            </w:pPr>
          </w:p>
          <w:p w14:paraId="500426FC" w14:textId="77777777" w:rsidR="00CE7C6B" w:rsidRDefault="00CE7C6B">
            <w:pPr>
              <w:keepNext/>
              <w:keepLines/>
              <w:spacing w:after="0"/>
              <w:jc w:val="center"/>
              <w:rPr>
                <w:rFonts w:ascii="Arial" w:hAnsi="Arial"/>
                <w:sz w:val="18"/>
                <w:lang w:val="es-ES"/>
              </w:rPr>
            </w:pPr>
            <w:r>
              <w:rPr>
                <w:rFonts w:ascii="Arial" w:hAnsi="Arial"/>
                <w:sz w:val="18"/>
                <w:lang w:val="es-ES"/>
              </w:rPr>
              <w:t>5G-IA5</w:t>
            </w:r>
          </w:p>
        </w:tc>
        <w:tc>
          <w:tcPr>
            <w:tcW w:w="721" w:type="dxa"/>
            <w:tcBorders>
              <w:top w:val="nil"/>
              <w:left w:val="single" w:sz="4" w:space="0" w:color="auto"/>
              <w:bottom w:val="single" w:sz="4" w:space="0" w:color="auto"/>
              <w:right w:val="single" w:sz="4" w:space="0" w:color="auto"/>
            </w:tcBorders>
          </w:tcPr>
          <w:p w14:paraId="4A58646B" w14:textId="77777777" w:rsidR="00CE7C6B" w:rsidRDefault="00CE7C6B">
            <w:pPr>
              <w:keepNext/>
              <w:keepLines/>
              <w:spacing w:after="0"/>
              <w:jc w:val="center"/>
              <w:rPr>
                <w:rFonts w:ascii="Arial" w:hAnsi="Arial"/>
                <w:sz w:val="18"/>
                <w:lang w:val="es-ES"/>
              </w:rPr>
            </w:pPr>
          </w:p>
          <w:p w14:paraId="3C1132AA" w14:textId="77777777" w:rsidR="00CE7C6B" w:rsidRDefault="00CE7C6B">
            <w:pPr>
              <w:keepNext/>
              <w:keepLines/>
              <w:spacing w:after="0"/>
              <w:jc w:val="center"/>
              <w:rPr>
                <w:rFonts w:ascii="Arial" w:hAnsi="Arial"/>
                <w:sz w:val="18"/>
                <w:lang w:val="es-ES"/>
              </w:rPr>
            </w:pPr>
            <w:r>
              <w:rPr>
                <w:rFonts w:ascii="Arial" w:hAnsi="Arial"/>
                <w:sz w:val="18"/>
                <w:lang w:val="es-ES"/>
              </w:rPr>
              <w:t>5G-IA6</w:t>
            </w:r>
          </w:p>
        </w:tc>
        <w:tc>
          <w:tcPr>
            <w:tcW w:w="722" w:type="dxa"/>
            <w:tcBorders>
              <w:top w:val="nil"/>
              <w:left w:val="single" w:sz="4" w:space="0" w:color="auto"/>
              <w:bottom w:val="single" w:sz="4" w:space="0" w:color="auto"/>
              <w:right w:val="single" w:sz="4" w:space="0" w:color="auto"/>
            </w:tcBorders>
          </w:tcPr>
          <w:p w14:paraId="7AD17CC5" w14:textId="77777777" w:rsidR="00CE7C6B" w:rsidRDefault="00CE7C6B">
            <w:pPr>
              <w:keepNext/>
              <w:keepLines/>
              <w:spacing w:after="0"/>
              <w:jc w:val="center"/>
              <w:rPr>
                <w:rFonts w:ascii="Arial" w:hAnsi="Arial"/>
                <w:sz w:val="18"/>
              </w:rPr>
            </w:pPr>
          </w:p>
          <w:p w14:paraId="51AC89AD" w14:textId="77777777" w:rsidR="00CE7C6B" w:rsidRDefault="00CE7C6B">
            <w:pPr>
              <w:keepNext/>
              <w:keepLines/>
              <w:spacing w:after="0"/>
              <w:jc w:val="center"/>
              <w:rPr>
                <w:rFonts w:ascii="Arial" w:hAnsi="Arial"/>
                <w:sz w:val="18"/>
                <w:lang w:val="es-ES"/>
              </w:rPr>
            </w:pPr>
            <w:r>
              <w:rPr>
                <w:rFonts w:ascii="Arial" w:hAnsi="Arial"/>
                <w:sz w:val="18"/>
                <w:lang w:val="es-ES"/>
              </w:rPr>
              <w:t>5G-</w:t>
            </w:r>
            <w:r>
              <w:rPr>
                <w:rFonts w:ascii="Arial" w:hAnsi="Arial"/>
                <w:sz w:val="18"/>
              </w:rPr>
              <w:t>IA7</w:t>
            </w:r>
          </w:p>
        </w:tc>
        <w:tc>
          <w:tcPr>
            <w:tcW w:w="1137" w:type="dxa"/>
            <w:tcBorders>
              <w:top w:val="nil"/>
              <w:left w:val="nil"/>
              <w:bottom w:val="nil"/>
              <w:right w:val="nil"/>
            </w:tcBorders>
          </w:tcPr>
          <w:p w14:paraId="632A9247" w14:textId="77777777" w:rsidR="00CE7C6B" w:rsidRDefault="00CE7C6B">
            <w:pPr>
              <w:keepNext/>
              <w:keepLines/>
              <w:spacing w:after="0"/>
              <w:rPr>
                <w:rFonts w:ascii="Arial" w:hAnsi="Arial"/>
                <w:sz w:val="18"/>
              </w:rPr>
            </w:pPr>
          </w:p>
          <w:p w14:paraId="733AA53A" w14:textId="77777777" w:rsidR="00CE7C6B" w:rsidRDefault="00CE7C6B">
            <w:pPr>
              <w:keepNext/>
              <w:keepLines/>
              <w:spacing w:after="0"/>
              <w:rPr>
                <w:rFonts w:ascii="Arial" w:hAnsi="Arial"/>
                <w:sz w:val="18"/>
              </w:rPr>
            </w:pPr>
            <w:r>
              <w:rPr>
                <w:rFonts w:ascii="Arial" w:hAnsi="Arial"/>
                <w:sz w:val="18"/>
              </w:rPr>
              <w:t>octet 4</w:t>
            </w:r>
          </w:p>
        </w:tc>
      </w:tr>
      <w:tr w:rsidR="00CE7C6B"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Default="00CE7C6B">
            <w:pPr>
              <w:keepNext/>
              <w:keepLines/>
              <w:spacing w:after="0"/>
              <w:jc w:val="center"/>
              <w:rPr>
                <w:rFonts w:ascii="Arial" w:hAnsi="Arial"/>
                <w:sz w:val="18"/>
              </w:rPr>
            </w:pPr>
            <w:r>
              <w:rPr>
                <w:rFonts w:ascii="Arial" w:hAnsi="Arial"/>
                <w:sz w:val="18"/>
              </w:rPr>
              <w:t>0</w:t>
            </w:r>
          </w:p>
        </w:tc>
        <w:tc>
          <w:tcPr>
            <w:tcW w:w="721" w:type="dxa"/>
            <w:tcBorders>
              <w:top w:val="single" w:sz="4" w:space="0" w:color="auto"/>
              <w:left w:val="nil"/>
              <w:bottom w:val="nil"/>
              <w:right w:val="nil"/>
            </w:tcBorders>
            <w:hideMark/>
          </w:tcPr>
          <w:p w14:paraId="499111BA" w14:textId="77777777" w:rsidR="00CE7C6B" w:rsidRDefault="00CE7C6B">
            <w:pPr>
              <w:keepNext/>
              <w:keepLines/>
              <w:spacing w:after="0"/>
              <w:jc w:val="center"/>
              <w:rPr>
                <w:rFonts w:ascii="Arial" w:hAnsi="Arial"/>
                <w:sz w:val="18"/>
              </w:rPr>
            </w:pPr>
            <w:r>
              <w:rPr>
                <w:rFonts w:ascii="Arial" w:hAnsi="Arial"/>
                <w:sz w:val="18"/>
              </w:rPr>
              <w:t>0</w:t>
            </w:r>
          </w:p>
        </w:tc>
        <w:tc>
          <w:tcPr>
            <w:tcW w:w="721" w:type="dxa"/>
            <w:tcBorders>
              <w:top w:val="single" w:sz="4" w:space="0" w:color="auto"/>
              <w:left w:val="nil"/>
              <w:bottom w:val="nil"/>
              <w:right w:val="nil"/>
            </w:tcBorders>
            <w:hideMark/>
          </w:tcPr>
          <w:p w14:paraId="5D61F099" w14:textId="77777777" w:rsidR="00CE7C6B" w:rsidRDefault="00CE7C6B">
            <w:pPr>
              <w:keepNext/>
              <w:keepLines/>
              <w:spacing w:after="0"/>
              <w:jc w:val="center"/>
              <w:rPr>
                <w:rFonts w:ascii="Arial" w:hAnsi="Arial"/>
                <w:sz w:val="18"/>
              </w:rPr>
            </w:pPr>
            <w:r>
              <w:rPr>
                <w:rFonts w:ascii="Arial" w:hAnsi="Arial"/>
                <w:sz w:val="18"/>
              </w:rPr>
              <w:t>0</w:t>
            </w:r>
          </w:p>
        </w:tc>
        <w:tc>
          <w:tcPr>
            <w:tcW w:w="721" w:type="dxa"/>
            <w:tcBorders>
              <w:top w:val="single" w:sz="4" w:space="0" w:color="auto"/>
              <w:left w:val="nil"/>
              <w:bottom w:val="nil"/>
              <w:right w:val="nil"/>
            </w:tcBorders>
            <w:hideMark/>
          </w:tcPr>
          <w:p w14:paraId="11580A3B" w14:textId="77777777" w:rsidR="00CE7C6B" w:rsidRDefault="00CE7C6B">
            <w:pPr>
              <w:keepNext/>
              <w:keepLines/>
              <w:spacing w:after="0"/>
              <w:jc w:val="center"/>
              <w:rPr>
                <w:rFonts w:ascii="Arial" w:hAnsi="Arial"/>
                <w:sz w:val="18"/>
              </w:rPr>
            </w:pPr>
            <w:r>
              <w:rPr>
                <w:rFonts w:ascii="Arial" w:hAnsi="Arial"/>
                <w:sz w:val="18"/>
              </w:rPr>
              <w:t>0</w:t>
            </w:r>
          </w:p>
        </w:tc>
        <w:tc>
          <w:tcPr>
            <w:tcW w:w="721" w:type="dxa"/>
            <w:tcBorders>
              <w:top w:val="single" w:sz="4" w:space="0" w:color="auto"/>
              <w:left w:val="nil"/>
              <w:bottom w:val="nil"/>
              <w:right w:val="nil"/>
            </w:tcBorders>
            <w:hideMark/>
          </w:tcPr>
          <w:p w14:paraId="798D3B71" w14:textId="77777777" w:rsidR="00CE7C6B" w:rsidRDefault="00CE7C6B">
            <w:pPr>
              <w:keepNext/>
              <w:keepLines/>
              <w:spacing w:after="0"/>
              <w:jc w:val="center"/>
              <w:rPr>
                <w:rFonts w:ascii="Arial" w:hAnsi="Arial"/>
                <w:sz w:val="18"/>
              </w:rPr>
            </w:pPr>
            <w:r>
              <w:rPr>
                <w:rFonts w:ascii="Arial" w:hAnsi="Arial"/>
                <w:sz w:val="18"/>
              </w:rPr>
              <w:t>0</w:t>
            </w:r>
          </w:p>
        </w:tc>
        <w:tc>
          <w:tcPr>
            <w:tcW w:w="721" w:type="dxa"/>
            <w:tcBorders>
              <w:top w:val="single" w:sz="4" w:space="0" w:color="auto"/>
              <w:left w:val="nil"/>
              <w:bottom w:val="nil"/>
              <w:right w:val="nil"/>
            </w:tcBorders>
            <w:hideMark/>
          </w:tcPr>
          <w:p w14:paraId="3A2E5F3A" w14:textId="77777777" w:rsidR="00CE7C6B" w:rsidRDefault="00CE7C6B">
            <w:pPr>
              <w:keepNext/>
              <w:keepLines/>
              <w:spacing w:after="0"/>
              <w:jc w:val="center"/>
              <w:rPr>
                <w:rFonts w:ascii="Arial" w:hAnsi="Arial"/>
                <w:sz w:val="18"/>
                <w:lang w:val="es-ES"/>
              </w:rPr>
            </w:pPr>
            <w:r>
              <w:rPr>
                <w:rFonts w:ascii="Arial" w:hAnsi="Arial"/>
                <w:sz w:val="18"/>
                <w:lang w:val="es-ES"/>
              </w:rPr>
              <w:t>0</w:t>
            </w:r>
          </w:p>
        </w:tc>
        <w:tc>
          <w:tcPr>
            <w:tcW w:w="721" w:type="dxa"/>
            <w:tcBorders>
              <w:top w:val="single" w:sz="4" w:space="0" w:color="auto"/>
              <w:left w:val="nil"/>
              <w:bottom w:val="nil"/>
              <w:right w:val="nil"/>
            </w:tcBorders>
            <w:hideMark/>
          </w:tcPr>
          <w:p w14:paraId="2008139B" w14:textId="77777777" w:rsidR="00CE7C6B" w:rsidRDefault="00CE7C6B">
            <w:pPr>
              <w:keepNext/>
              <w:keepLines/>
              <w:spacing w:after="0"/>
              <w:jc w:val="center"/>
              <w:rPr>
                <w:rFonts w:ascii="Arial" w:hAnsi="Arial"/>
                <w:sz w:val="18"/>
                <w:lang w:val="es-ES"/>
              </w:rPr>
            </w:pPr>
            <w:r>
              <w:rPr>
                <w:rFonts w:ascii="Arial" w:hAnsi="Arial"/>
                <w:sz w:val="18"/>
                <w:lang w:val="es-ES"/>
              </w:rPr>
              <w:t>0</w:t>
            </w:r>
          </w:p>
        </w:tc>
        <w:tc>
          <w:tcPr>
            <w:tcW w:w="722" w:type="dxa"/>
            <w:tcBorders>
              <w:top w:val="single" w:sz="4" w:space="0" w:color="auto"/>
              <w:left w:val="nil"/>
              <w:bottom w:val="nil"/>
              <w:right w:val="single" w:sz="4" w:space="0" w:color="auto"/>
            </w:tcBorders>
            <w:hideMark/>
          </w:tcPr>
          <w:p w14:paraId="70E4EB7C" w14:textId="77777777" w:rsidR="00CE7C6B" w:rsidRDefault="00CE7C6B">
            <w:pPr>
              <w:keepNext/>
              <w:keepLines/>
              <w:spacing w:after="0"/>
              <w:jc w:val="center"/>
              <w:rPr>
                <w:rFonts w:ascii="Arial" w:hAnsi="Arial"/>
                <w:sz w:val="18"/>
              </w:rPr>
            </w:pPr>
            <w:r>
              <w:rPr>
                <w:rFonts w:ascii="Arial" w:hAnsi="Arial"/>
                <w:sz w:val="18"/>
              </w:rPr>
              <w:t>0</w:t>
            </w:r>
          </w:p>
        </w:tc>
        <w:tc>
          <w:tcPr>
            <w:tcW w:w="1137" w:type="dxa"/>
            <w:tcBorders>
              <w:top w:val="nil"/>
              <w:left w:val="nil"/>
              <w:bottom w:val="nil"/>
              <w:right w:val="nil"/>
            </w:tcBorders>
          </w:tcPr>
          <w:p w14:paraId="192AED82" w14:textId="77777777" w:rsidR="00CE7C6B" w:rsidRDefault="00CE7C6B">
            <w:pPr>
              <w:keepNext/>
              <w:keepLines/>
              <w:spacing w:after="0"/>
              <w:rPr>
                <w:rFonts w:ascii="Arial" w:hAnsi="Arial"/>
                <w:sz w:val="18"/>
              </w:rPr>
            </w:pPr>
          </w:p>
        </w:tc>
      </w:tr>
      <w:tr w:rsidR="00CE7C6B"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Default="00CE7C6B">
            <w:pPr>
              <w:keepNext/>
              <w:keepLines/>
              <w:spacing w:after="0"/>
              <w:jc w:val="center"/>
              <w:rPr>
                <w:rFonts w:ascii="Arial" w:hAnsi="Arial"/>
                <w:sz w:val="18"/>
              </w:rPr>
            </w:pPr>
            <w:r>
              <w:rPr>
                <w:rFonts w:ascii="Arial" w:hAnsi="Arial"/>
                <w:sz w:val="18"/>
              </w:rPr>
              <w:t>Spare</w:t>
            </w:r>
          </w:p>
        </w:tc>
        <w:tc>
          <w:tcPr>
            <w:tcW w:w="1137" w:type="dxa"/>
            <w:tcBorders>
              <w:top w:val="nil"/>
              <w:left w:val="nil"/>
              <w:bottom w:val="nil"/>
              <w:right w:val="nil"/>
            </w:tcBorders>
            <w:hideMark/>
          </w:tcPr>
          <w:p w14:paraId="7908387D" w14:textId="77777777" w:rsidR="00CE7C6B" w:rsidRDefault="00CE7C6B">
            <w:pPr>
              <w:keepNext/>
              <w:keepLines/>
              <w:spacing w:after="0"/>
              <w:rPr>
                <w:rFonts w:ascii="Arial" w:hAnsi="Arial"/>
                <w:sz w:val="18"/>
              </w:rPr>
            </w:pPr>
            <w:r>
              <w:rPr>
                <w:rFonts w:ascii="Arial" w:hAnsi="Arial"/>
                <w:sz w:val="18"/>
              </w:rPr>
              <w:t>octet 5* -10*</w:t>
            </w:r>
          </w:p>
        </w:tc>
      </w:tr>
    </w:tbl>
    <w:p w14:paraId="0BAC6633" w14:textId="77777777" w:rsidR="00CE7C6B" w:rsidRDefault="00CE7C6B" w:rsidP="0037175B">
      <w:pPr>
        <w:pStyle w:val="TF"/>
      </w:pPr>
      <w:r>
        <w:t>Figure </w:t>
      </w:r>
      <w:r w:rsidR="00AF026B">
        <w:t>11.</w:t>
      </w:r>
      <w:r>
        <w:t>3.1</w:t>
      </w:r>
      <w:r w:rsidR="006B6495">
        <w:t>1</w:t>
      </w:r>
      <w:r>
        <w:t>.1: UE security capabilities information element</w:t>
      </w:r>
    </w:p>
    <w:p w14:paraId="6FD9573D" w14:textId="77777777" w:rsidR="00CE7C6B" w:rsidRDefault="00CE7C6B" w:rsidP="0037175B">
      <w:pPr>
        <w:pStyle w:val="TH"/>
      </w:pPr>
      <w:r>
        <w:lastRenderedPageBreak/>
        <w:t>Table </w:t>
      </w:r>
      <w:r w:rsidR="00AF026B">
        <w:t>11.</w:t>
      </w:r>
      <w:r>
        <w:t>3.1</w:t>
      </w:r>
      <w:r w:rsidR="006B6495">
        <w:t>1</w:t>
      </w:r>
      <w:r>
        <w:t xml:space="preserve">.1: UE </w:t>
      </w:r>
      <w:r>
        <w:rPr>
          <w:iCs/>
        </w:rPr>
        <w:t>security capabilities</w:t>
      </w:r>
      <w:r>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Default="00CE7C6B">
            <w:pPr>
              <w:keepNext/>
              <w:keepLines/>
              <w:spacing w:after="0"/>
              <w:rPr>
                <w:rFonts w:ascii="Arial" w:hAnsi="Arial"/>
                <w:sz w:val="18"/>
              </w:rPr>
            </w:pPr>
            <w:r>
              <w:rPr>
                <w:rFonts w:ascii="Arial" w:hAnsi="Arial"/>
                <w:sz w:val="18"/>
              </w:rPr>
              <w:lastRenderedPageBreak/>
              <w:t>5GS encryption algorithms supported (octet 3)</w:t>
            </w:r>
          </w:p>
        </w:tc>
      </w:tr>
      <w:tr w:rsidR="00CE7C6B"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Default="00CE7C6B">
            <w:pPr>
              <w:keepNext/>
              <w:keepLines/>
              <w:spacing w:after="0"/>
              <w:rPr>
                <w:rFonts w:ascii="Arial" w:hAnsi="Arial"/>
                <w:sz w:val="18"/>
              </w:rPr>
            </w:pPr>
          </w:p>
        </w:tc>
      </w:tr>
      <w:tr w:rsidR="00CE7C6B"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Default="00CE7C6B">
            <w:pPr>
              <w:keepNext/>
              <w:keepLines/>
              <w:spacing w:after="0"/>
              <w:rPr>
                <w:rFonts w:ascii="Arial" w:hAnsi="Arial"/>
                <w:sz w:val="18"/>
              </w:rPr>
            </w:pPr>
            <w:r>
              <w:rPr>
                <w:rFonts w:ascii="Arial" w:hAnsi="Arial"/>
                <w:sz w:val="18"/>
              </w:rPr>
              <w:t>5GS encryption algorithm 5G-EA0 supported (octet 3, bit 8)</w:t>
            </w:r>
          </w:p>
        </w:tc>
      </w:tr>
      <w:tr w:rsidR="00CE7C6B"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57191783"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Default="00CE7C6B">
            <w:pPr>
              <w:keepNext/>
              <w:keepLines/>
              <w:spacing w:after="0"/>
              <w:rPr>
                <w:rFonts w:ascii="Arial" w:hAnsi="Arial"/>
                <w:sz w:val="18"/>
              </w:rPr>
            </w:pPr>
            <w:r>
              <w:rPr>
                <w:rFonts w:ascii="Arial" w:hAnsi="Arial"/>
                <w:sz w:val="18"/>
              </w:rPr>
              <w:t>5GS encryption algorithm 5G-EA0 not supported</w:t>
            </w:r>
          </w:p>
        </w:tc>
      </w:tr>
      <w:tr w:rsidR="00CE7C6B"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113E8BD4"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Default="00CE7C6B">
            <w:pPr>
              <w:keepNext/>
              <w:keepLines/>
              <w:spacing w:after="0"/>
              <w:rPr>
                <w:rFonts w:ascii="Arial" w:hAnsi="Arial"/>
                <w:sz w:val="18"/>
              </w:rPr>
            </w:pPr>
            <w:r>
              <w:rPr>
                <w:rFonts w:ascii="Arial" w:hAnsi="Arial"/>
                <w:sz w:val="18"/>
              </w:rPr>
              <w:t>5GS encryption algorithm 5G-EA0 supported</w:t>
            </w:r>
          </w:p>
        </w:tc>
      </w:tr>
      <w:tr w:rsidR="00CE7C6B"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Default="00CE7C6B">
            <w:pPr>
              <w:keepNext/>
              <w:keepLines/>
              <w:spacing w:after="0"/>
              <w:rPr>
                <w:rFonts w:ascii="Arial" w:hAnsi="Arial"/>
                <w:sz w:val="18"/>
              </w:rPr>
            </w:pPr>
          </w:p>
        </w:tc>
      </w:tr>
      <w:tr w:rsidR="00CE7C6B"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Default="00CE7C6B">
            <w:pPr>
              <w:keepNext/>
              <w:keepLines/>
              <w:spacing w:after="0"/>
              <w:rPr>
                <w:rFonts w:ascii="Arial" w:hAnsi="Arial"/>
                <w:sz w:val="18"/>
              </w:rPr>
            </w:pPr>
            <w:r>
              <w:rPr>
                <w:rFonts w:ascii="Arial" w:hAnsi="Arial"/>
                <w:sz w:val="18"/>
              </w:rPr>
              <w:t>5GS encryption algorithm 128-5G-EA1 supported (octet 3, bit 7)</w:t>
            </w:r>
          </w:p>
        </w:tc>
      </w:tr>
      <w:tr w:rsidR="00CE7C6B"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5B5F66A3"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Default="00CE7C6B">
            <w:pPr>
              <w:keepNext/>
              <w:keepLines/>
              <w:spacing w:after="0"/>
              <w:rPr>
                <w:rFonts w:ascii="Arial" w:hAnsi="Arial"/>
                <w:sz w:val="18"/>
              </w:rPr>
            </w:pPr>
            <w:r>
              <w:rPr>
                <w:rFonts w:ascii="Arial" w:hAnsi="Arial"/>
                <w:sz w:val="18"/>
              </w:rPr>
              <w:t>5GS encryption algorithm 128-5G-EA1 not supported</w:t>
            </w:r>
          </w:p>
        </w:tc>
      </w:tr>
      <w:tr w:rsidR="00CE7C6B"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76F07C0D"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Default="00CE7C6B">
            <w:pPr>
              <w:keepNext/>
              <w:keepLines/>
              <w:spacing w:after="0"/>
              <w:rPr>
                <w:rFonts w:ascii="Arial" w:hAnsi="Arial"/>
                <w:sz w:val="18"/>
              </w:rPr>
            </w:pPr>
            <w:r>
              <w:rPr>
                <w:rFonts w:ascii="Arial" w:hAnsi="Arial"/>
                <w:sz w:val="18"/>
              </w:rPr>
              <w:t>5GS encryption algorithm 128-5G-EA1 supported</w:t>
            </w:r>
          </w:p>
        </w:tc>
      </w:tr>
      <w:tr w:rsidR="00CE7C6B"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Default="00CE7C6B">
            <w:pPr>
              <w:keepNext/>
              <w:keepLines/>
              <w:spacing w:after="0"/>
              <w:rPr>
                <w:rFonts w:ascii="Arial" w:hAnsi="Arial"/>
                <w:sz w:val="18"/>
              </w:rPr>
            </w:pPr>
          </w:p>
        </w:tc>
      </w:tr>
      <w:tr w:rsidR="00CE7C6B"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Default="00CE7C6B">
            <w:pPr>
              <w:keepNext/>
              <w:keepLines/>
              <w:spacing w:after="0"/>
              <w:rPr>
                <w:rFonts w:ascii="Arial" w:hAnsi="Arial"/>
                <w:sz w:val="18"/>
              </w:rPr>
            </w:pPr>
            <w:r>
              <w:rPr>
                <w:rFonts w:ascii="Arial" w:hAnsi="Arial"/>
                <w:sz w:val="18"/>
              </w:rPr>
              <w:t>5GS encryption algorithm 128-5G-EA2 supported (octet 3, bit 6)</w:t>
            </w:r>
          </w:p>
        </w:tc>
      </w:tr>
      <w:tr w:rsidR="00CE7C6B"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7383E04C"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Default="00CE7C6B">
            <w:pPr>
              <w:keepNext/>
              <w:keepLines/>
              <w:spacing w:after="0"/>
              <w:rPr>
                <w:rFonts w:ascii="Arial" w:hAnsi="Arial"/>
                <w:sz w:val="18"/>
              </w:rPr>
            </w:pPr>
            <w:r>
              <w:rPr>
                <w:rFonts w:ascii="Arial" w:hAnsi="Arial"/>
                <w:sz w:val="18"/>
              </w:rPr>
              <w:t>5GS encryption algorithm 128-5G-EA2 not supported</w:t>
            </w:r>
          </w:p>
        </w:tc>
      </w:tr>
      <w:tr w:rsidR="00CE7C6B"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434E2551"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Default="00CE7C6B">
            <w:pPr>
              <w:keepNext/>
              <w:keepLines/>
              <w:spacing w:after="0"/>
              <w:rPr>
                <w:rFonts w:ascii="Arial" w:hAnsi="Arial"/>
                <w:sz w:val="18"/>
              </w:rPr>
            </w:pPr>
            <w:r>
              <w:rPr>
                <w:rFonts w:ascii="Arial" w:hAnsi="Arial"/>
                <w:sz w:val="18"/>
              </w:rPr>
              <w:t>5GS encryption algorithm 128-5G-EA2 supported</w:t>
            </w:r>
          </w:p>
        </w:tc>
      </w:tr>
      <w:tr w:rsidR="00CE7C6B"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Default="00CE7C6B">
            <w:pPr>
              <w:keepNext/>
              <w:keepLines/>
              <w:spacing w:after="0"/>
              <w:rPr>
                <w:rFonts w:ascii="Arial" w:hAnsi="Arial"/>
                <w:sz w:val="18"/>
              </w:rPr>
            </w:pPr>
          </w:p>
        </w:tc>
      </w:tr>
      <w:tr w:rsidR="00CE7C6B"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Default="00CE7C6B">
            <w:pPr>
              <w:keepNext/>
              <w:keepLines/>
              <w:spacing w:after="0"/>
              <w:rPr>
                <w:rFonts w:ascii="Arial" w:hAnsi="Arial"/>
                <w:sz w:val="18"/>
              </w:rPr>
            </w:pPr>
            <w:r>
              <w:rPr>
                <w:rFonts w:ascii="Arial" w:hAnsi="Arial"/>
                <w:sz w:val="18"/>
              </w:rPr>
              <w:t>5GS encryption algorithm 128-5G-EA3 supported (octet 3, bit 5)</w:t>
            </w:r>
          </w:p>
        </w:tc>
      </w:tr>
      <w:tr w:rsidR="00CE7C6B"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72A18C09"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Default="00CE7C6B">
            <w:pPr>
              <w:keepNext/>
              <w:keepLines/>
              <w:spacing w:after="0"/>
              <w:rPr>
                <w:rFonts w:ascii="Arial" w:hAnsi="Arial"/>
                <w:sz w:val="18"/>
              </w:rPr>
            </w:pPr>
            <w:r>
              <w:rPr>
                <w:rFonts w:ascii="Arial" w:hAnsi="Arial"/>
                <w:sz w:val="18"/>
              </w:rPr>
              <w:t>5GS encryption algorithm 128-5G-EA3 not supported</w:t>
            </w:r>
          </w:p>
        </w:tc>
      </w:tr>
      <w:tr w:rsidR="00CE7C6B"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47C74F69"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Default="00CE7C6B">
            <w:pPr>
              <w:keepNext/>
              <w:keepLines/>
              <w:spacing w:after="0"/>
              <w:rPr>
                <w:rFonts w:ascii="Arial" w:hAnsi="Arial"/>
                <w:sz w:val="18"/>
              </w:rPr>
            </w:pPr>
            <w:r>
              <w:rPr>
                <w:rFonts w:ascii="Arial" w:hAnsi="Arial"/>
                <w:sz w:val="18"/>
              </w:rPr>
              <w:t>5GS encryption algorithm 128-5G-EA3 supported</w:t>
            </w:r>
          </w:p>
        </w:tc>
      </w:tr>
      <w:tr w:rsidR="00CE7C6B"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Default="00CE7C6B">
            <w:pPr>
              <w:keepNext/>
              <w:keepLines/>
              <w:spacing w:after="0"/>
              <w:rPr>
                <w:rFonts w:ascii="Arial" w:hAnsi="Arial"/>
                <w:sz w:val="18"/>
              </w:rPr>
            </w:pPr>
          </w:p>
        </w:tc>
      </w:tr>
      <w:tr w:rsidR="00CE7C6B"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Default="00CE7C6B">
            <w:pPr>
              <w:keepNext/>
              <w:keepLines/>
              <w:spacing w:after="0"/>
              <w:rPr>
                <w:rFonts w:ascii="Arial" w:hAnsi="Arial"/>
                <w:sz w:val="18"/>
              </w:rPr>
            </w:pPr>
            <w:r>
              <w:rPr>
                <w:rFonts w:ascii="Arial" w:hAnsi="Arial"/>
                <w:sz w:val="18"/>
              </w:rPr>
              <w:t>5GS encryption algorithm 5G-EA4 supported (octet 3, bit 4)</w:t>
            </w:r>
          </w:p>
        </w:tc>
      </w:tr>
      <w:tr w:rsidR="00CE7C6B"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4344AE60"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Default="00CE7C6B">
            <w:pPr>
              <w:keepNext/>
              <w:keepLines/>
              <w:spacing w:after="0"/>
              <w:rPr>
                <w:rFonts w:ascii="Arial" w:hAnsi="Arial"/>
                <w:sz w:val="18"/>
              </w:rPr>
            </w:pPr>
            <w:r>
              <w:rPr>
                <w:rFonts w:ascii="Arial" w:hAnsi="Arial"/>
                <w:sz w:val="18"/>
              </w:rPr>
              <w:t>5GS encryption algorithm 5G-EA4 not supported</w:t>
            </w:r>
          </w:p>
        </w:tc>
      </w:tr>
      <w:tr w:rsidR="00CE7C6B"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1AC5FBB0"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Default="00CE7C6B">
            <w:pPr>
              <w:keepNext/>
              <w:keepLines/>
              <w:spacing w:after="0"/>
              <w:rPr>
                <w:rFonts w:ascii="Arial" w:hAnsi="Arial"/>
                <w:sz w:val="18"/>
              </w:rPr>
            </w:pPr>
            <w:r>
              <w:rPr>
                <w:rFonts w:ascii="Arial" w:hAnsi="Arial"/>
                <w:sz w:val="18"/>
              </w:rPr>
              <w:t>5GS encryption algorithm 5G-EA4 supported</w:t>
            </w:r>
          </w:p>
        </w:tc>
      </w:tr>
      <w:tr w:rsidR="00CE7C6B"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Default="00CE7C6B">
            <w:pPr>
              <w:keepNext/>
              <w:keepLines/>
              <w:spacing w:after="0"/>
              <w:rPr>
                <w:rFonts w:ascii="Arial" w:hAnsi="Arial"/>
                <w:sz w:val="18"/>
              </w:rPr>
            </w:pPr>
          </w:p>
        </w:tc>
      </w:tr>
      <w:tr w:rsidR="00CE7C6B"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Default="00CE7C6B">
            <w:pPr>
              <w:keepNext/>
              <w:keepLines/>
              <w:spacing w:after="0"/>
              <w:rPr>
                <w:rFonts w:ascii="Arial" w:hAnsi="Arial"/>
                <w:sz w:val="18"/>
              </w:rPr>
            </w:pPr>
            <w:r>
              <w:rPr>
                <w:rFonts w:ascii="Arial" w:hAnsi="Arial"/>
                <w:sz w:val="18"/>
              </w:rPr>
              <w:t>5GS encryption algorithm 5G-EA5 supported (octet 3, bit 3)</w:t>
            </w:r>
          </w:p>
        </w:tc>
      </w:tr>
      <w:tr w:rsidR="00CE7C6B"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133CB283"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Default="00CE7C6B">
            <w:pPr>
              <w:keepNext/>
              <w:keepLines/>
              <w:spacing w:after="0"/>
              <w:rPr>
                <w:rFonts w:ascii="Arial" w:hAnsi="Arial"/>
                <w:sz w:val="18"/>
              </w:rPr>
            </w:pPr>
            <w:r>
              <w:rPr>
                <w:rFonts w:ascii="Arial" w:hAnsi="Arial"/>
                <w:sz w:val="18"/>
              </w:rPr>
              <w:t>5GS encryption algorithm 5G-EA5 not supported</w:t>
            </w:r>
          </w:p>
        </w:tc>
      </w:tr>
      <w:tr w:rsidR="00CE7C6B"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64D167DA"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Default="00CE7C6B">
            <w:pPr>
              <w:keepNext/>
              <w:keepLines/>
              <w:spacing w:after="0"/>
              <w:rPr>
                <w:rFonts w:ascii="Arial" w:hAnsi="Arial"/>
                <w:sz w:val="18"/>
              </w:rPr>
            </w:pPr>
            <w:r>
              <w:rPr>
                <w:rFonts w:ascii="Arial" w:hAnsi="Arial"/>
                <w:sz w:val="18"/>
              </w:rPr>
              <w:t>5GS encryption algorithm 5G-EA5 supported</w:t>
            </w:r>
          </w:p>
        </w:tc>
      </w:tr>
      <w:tr w:rsidR="00CE7C6B"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Default="00CE7C6B">
            <w:pPr>
              <w:keepNext/>
              <w:keepLines/>
              <w:spacing w:after="0"/>
              <w:rPr>
                <w:rFonts w:ascii="Arial" w:hAnsi="Arial"/>
                <w:sz w:val="18"/>
              </w:rPr>
            </w:pPr>
          </w:p>
        </w:tc>
      </w:tr>
      <w:tr w:rsidR="00CE7C6B"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Default="00CE7C6B">
            <w:pPr>
              <w:keepNext/>
              <w:keepLines/>
              <w:spacing w:after="0"/>
              <w:rPr>
                <w:rFonts w:ascii="Arial" w:hAnsi="Arial"/>
                <w:sz w:val="18"/>
              </w:rPr>
            </w:pPr>
            <w:r>
              <w:rPr>
                <w:rFonts w:ascii="Arial" w:hAnsi="Arial"/>
                <w:sz w:val="18"/>
              </w:rPr>
              <w:t>5GS encryption algorithm 5G-EA6 supported (octet 3, bit 2)</w:t>
            </w:r>
          </w:p>
        </w:tc>
      </w:tr>
      <w:tr w:rsidR="00CE7C6B"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38982538"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Default="00CE7C6B">
            <w:pPr>
              <w:keepNext/>
              <w:keepLines/>
              <w:spacing w:after="0"/>
              <w:rPr>
                <w:rFonts w:ascii="Arial" w:hAnsi="Arial"/>
                <w:sz w:val="18"/>
              </w:rPr>
            </w:pPr>
            <w:r>
              <w:rPr>
                <w:rFonts w:ascii="Arial" w:hAnsi="Arial"/>
                <w:sz w:val="18"/>
              </w:rPr>
              <w:t>5GS encryption algorithm 5G-EA6 not supported</w:t>
            </w:r>
          </w:p>
        </w:tc>
      </w:tr>
      <w:tr w:rsidR="00CE7C6B"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32337C3F"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Default="00CE7C6B">
            <w:pPr>
              <w:keepNext/>
              <w:keepLines/>
              <w:spacing w:after="0"/>
              <w:rPr>
                <w:rFonts w:ascii="Arial" w:hAnsi="Arial"/>
                <w:sz w:val="18"/>
              </w:rPr>
            </w:pPr>
            <w:r>
              <w:rPr>
                <w:rFonts w:ascii="Arial" w:hAnsi="Arial"/>
                <w:sz w:val="18"/>
              </w:rPr>
              <w:t>5GS encryption algorithm 5G-EA6 supported</w:t>
            </w:r>
          </w:p>
        </w:tc>
      </w:tr>
      <w:tr w:rsidR="00CE7C6B"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Default="00CE7C6B">
            <w:pPr>
              <w:keepNext/>
              <w:keepLines/>
              <w:spacing w:after="0"/>
              <w:rPr>
                <w:rFonts w:ascii="Arial" w:hAnsi="Arial"/>
                <w:sz w:val="18"/>
              </w:rPr>
            </w:pPr>
          </w:p>
        </w:tc>
      </w:tr>
      <w:tr w:rsidR="00CE7C6B"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Default="00CE7C6B">
            <w:pPr>
              <w:keepNext/>
              <w:keepLines/>
              <w:spacing w:after="0"/>
              <w:rPr>
                <w:rFonts w:ascii="Arial" w:hAnsi="Arial"/>
                <w:sz w:val="18"/>
              </w:rPr>
            </w:pPr>
            <w:r>
              <w:rPr>
                <w:rFonts w:ascii="Arial" w:hAnsi="Arial"/>
                <w:sz w:val="18"/>
              </w:rPr>
              <w:t>5GS encryption algorithm 5G-EA7 supported (octet 3, bit 1)</w:t>
            </w:r>
          </w:p>
        </w:tc>
      </w:tr>
      <w:tr w:rsidR="00CE7C6B"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70E57B76"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Default="00CE7C6B">
            <w:pPr>
              <w:keepNext/>
              <w:keepLines/>
              <w:spacing w:after="0"/>
              <w:rPr>
                <w:rFonts w:ascii="Arial" w:hAnsi="Arial"/>
                <w:sz w:val="18"/>
              </w:rPr>
            </w:pPr>
            <w:r>
              <w:rPr>
                <w:rFonts w:ascii="Arial" w:hAnsi="Arial"/>
                <w:sz w:val="18"/>
              </w:rPr>
              <w:t>5GS encryption algorithm 5G-EA7 not supported</w:t>
            </w:r>
          </w:p>
        </w:tc>
      </w:tr>
      <w:tr w:rsidR="00CE7C6B"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2B34C9E4"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Default="00CE7C6B">
            <w:pPr>
              <w:keepNext/>
              <w:keepLines/>
              <w:spacing w:after="0"/>
              <w:rPr>
                <w:rFonts w:ascii="Arial" w:hAnsi="Arial"/>
                <w:sz w:val="18"/>
              </w:rPr>
            </w:pPr>
            <w:r>
              <w:rPr>
                <w:rFonts w:ascii="Arial" w:hAnsi="Arial"/>
                <w:sz w:val="18"/>
              </w:rPr>
              <w:t>5GS encryption algorithm 5G-EA7 supported</w:t>
            </w:r>
          </w:p>
        </w:tc>
      </w:tr>
      <w:tr w:rsidR="00CE7C6B"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Default="00CE7C6B">
            <w:pPr>
              <w:keepNext/>
              <w:keepLines/>
              <w:spacing w:after="0"/>
              <w:rPr>
                <w:rFonts w:ascii="Arial" w:hAnsi="Arial"/>
                <w:sz w:val="18"/>
              </w:rPr>
            </w:pPr>
          </w:p>
        </w:tc>
      </w:tr>
      <w:tr w:rsidR="00CE7C6B"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Default="00CE7C6B">
            <w:pPr>
              <w:keepNext/>
              <w:keepLines/>
              <w:spacing w:after="0"/>
              <w:rPr>
                <w:rFonts w:ascii="Arial" w:hAnsi="Arial"/>
                <w:sz w:val="18"/>
              </w:rPr>
            </w:pPr>
            <w:r>
              <w:rPr>
                <w:rFonts w:ascii="Arial" w:hAnsi="Arial"/>
                <w:sz w:val="18"/>
              </w:rPr>
              <w:t>5GS integrity algorithms supported (octet 4)</w:t>
            </w:r>
          </w:p>
        </w:tc>
      </w:tr>
      <w:tr w:rsidR="00CE7C6B"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Default="00CE7C6B">
            <w:pPr>
              <w:keepNext/>
              <w:keepLines/>
              <w:spacing w:after="0"/>
              <w:rPr>
                <w:rFonts w:ascii="Arial" w:hAnsi="Arial"/>
                <w:sz w:val="18"/>
              </w:rPr>
            </w:pPr>
          </w:p>
        </w:tc>
      </w:tr>
      <w:tr w:rsidR="00CE7C6B"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Default="00CE7C6B">
            <w:pPr>
              <w:keepNext/>
              <w:keepLines/>
              <w:spacing w:after="0"/>
              <w:rPr>
                <w:rFonts w:ascii="Arial" w:hAnsi="Arial"/>
                <w:sz w:val="18"/>
              </w:rPr>
            </w:pPr>
            <w:r>
              <w:rPr>
                <w:rFonts w:ascii="Arial" w:hAnsi="Arial"/>
                <w:sz w:val="18"/>
              </w:rPr>
              <w:t>5GS integrity algorithm 5G-IA0 supported (octet 4, bit 8)</w:t>
            </w:r>
          </w:p>
        </w:tc>
      </w:tr>
      <w:tr w:rsidR="00CE7C6B"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35E7CEBD"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Default="00CE7C6B">
            <w:pPr>
              <w:keepNext/>
              <w:keepLines/>
              <w:spacing w:after="0"/>
              <w:rPr>
                <w:rFonts w:ascii="Arial" w:hAnsi="Arial"/>
                <w:sz w:val="18"/>
              </w:rPr>
            </w:pPr>
            <w:r>
              <w:rPr>
                <w:rFonts w:ascii="Arial" w:hAnsi="Arial"/>
                <w:sz w:val="18"/>
              </w:rPr>
              <w:t>5GS integrity algorithm 5G-IA0 not supported</w:t>
            </w:r>
          </w:p>
        </w:tc>
      </w:tr>
      <w:tr w:rsidR="00CE7C6B"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65495116"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Default="00CE7C6B">
            <w:pPr>
              <w:keepNext/>
              <w:keepLines/>
              <w:spacing w:after="0"/>
              <w:rPr>
                <w:rFonts w:ascii="Arial" w:hAnsi="Arial"/>
                <w:sz w:val="18"/>
              </w:rPr>
            </w:pPr>
            <w:r>
              <w:rPr>
                <w:rFonts w:ascii="Arial" w:hAnsi="Arial"/>
                <w:sz w:val="18"/>
              </w:rPr>
              <w:t>5GS integrity algorithm 5G-IA0 supported</w:t>
            </w:r>
          </w:p>
        </w:tc>
      </w:tr>
      <w:tr w:rsidR="00CE7C6B"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Default="00CE7C6B">
            <w:pPr>
              <w:keepNext/>
              <w:keepLines/>
              <w:spacing w:after="0"/>
              <w:rPr>
                <w:rFonts w:ascii="Arial" w:hAnsi="Arial"/>
                <w:sz w:val="18"/>
              </w:rPr>
            </w:pPr>
          </w:p>
        </w:tc>
      </w:tr>
      <w:tr w:rsidR="00CE7C6B"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Default="00CE7C6B">
            <w:pPr>
              <w:keepNext/>
              <w:keepLines/>
              <w:spacing w:after="0"/>
              <w:rPr>
                <w:rFonts w:ascii="Arial" w:hAnsi="Arial"/>
                <w:sz w:val="18"/>
              </w:rPr>
            </w:pPr>
            <w:r>
              <w:rPr>
                <w:rFonts w:ascii="Arial" w:hAnsi="Arial"/>
                <w:sz w:val="18"/>
              </w:rPr>
              <w:t>5GS integrity algorithm 128-5G-IA1 supported (octet 4, bit 7)</w:t>
            </w:r>
          </w:p>
        </w:tc>
      </w:tr>
      <w:tr w:rsidR="00CE7C6B"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30C07E1D"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Default="00CE7C6B">
            <w:pPr>
              <w:keepNext/>
              <w:keepLines/>
              <w:spacing w:after="0"/>
              <w:rPr>
                <w:rFonts w:ascii="Arial" w:hAnsi="Arial"/>
                <w:sz w:val="18"/>
              </w:rPr>
            </w:pPr>
            <w:r>
              <w:rPr>
                <w:rFonts w:ascii="Arial" w:hAnsi="Arial"/>
                <w:sz w:val="18"/>
              </w:rPr>
              <w:t>5GS integrity algorithm 128-5G-IA1 not supported</w:t>
            </w:r>
          </w:p>
        </w:tc>
      </w:tr>
      <w:tr w:rsidR="00CE7C6B"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594EE8D8"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Default="00CE7C6B">
            <w:pPr>
              <w:keepNext/>
              <w:keepLines/>
              <w:spacing w:after="0"/>
              <w:rPr>
                <w:rFonts w:ascii="Arial" w:hAnsi="Arial"/>
                <w:sz w:val="18"/>
              </w:rPr>
            </w:pPr>
            <w:r>
              <w:rPr>
                <w:rFonts w:ascii="Arial" w:hAnsi="Arial"/>
                <w:sz w:val="18"/>
              </w:rPr>
              <w:t>5GS integrity algorithm 128-5G-IA1 supported</w:t>
            </w:r>
          </w:p>
        </w:tc>
      </w:tr>
      <w:tr w:rsidR="00CE7C6B"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Default="00CE7C6B">
            <w:pPr>
              <w:keepNext/>
              <w:keepLines/>
              <w:spacing w:after="0"/>
              <w:rPr>
                <w:rFonts w:ascii="Arial" w:hAnsi="Arial"/>
                <w:sz w:val="18"/>
              </w:rPr>
            </w:pPr>
          </w:p>
        </w:tc>
      </w:tr>
      <w:tr w:rsidR="00CE7C6B"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Default="00CE7C6B">
            <w:pPr>
              <w:keepNext/>
              <w:keepLines/>
              <w:spacing w:after="0"/>
              <w:rPr>
                <w:rFonts w:ascii="Arial" w:hAnsi="Arial"/>
                <w:sz w:val="18"/>
              </w:rPr>
            </w:pPr>
            <w:r>
              <w:rPr>
                <w:rFonts w:ascii="Arial" w:hAnsi="Arial"/>
                <w:sz w:val="18"/>
              </w:rPr>
              <w:t>5GS integrity algorithm 128-5G-IA2 supported (octet 4, bit 6)</w:t>
            </w:r>
          </w:p>
        </w:tc>
      </w:tr>
      <w:tr w:rsidR="00CE7C6B"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2527D247"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Default="00CE7C6B">
            <w:pPr>
              <w:keepNext/>
              <w:keepLines/>
              <w:spacing w:after="0"/>
              <w:rPr>
                <w:rFonts w:ascii="Arial" w:hAnsi="Arial"/>
                <w:sz w:val="18"/>
              </w:rPr>
            </w:pPr>
            <w:r>
              <w:rPr>
                <w:rFonts w:ascii="Arial" w:hAnsi="Arial"/>
                <w:sz w:val="18"/>
              </w:rPr>
              <w:t>5GS integrity algorithm 128-5G-IA2 not supported</w:t>
            </w:r>
          </w:p>
        </w:tc>
      </w:tr>
      <w:tr w:rsidR="00CE7C6B"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6ECEA4C3"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Default="00CE7C6B">
            <w:pPr>
              <w:keepNext/>
              <w:keepLines/>
              <w:spacing w:after="0"/>
              <w:rPr>
                <w:rFonts w:ascii="Arial" w:hAnsi="Arial"/>
                <w:sz w:val="18"/>
              </w:rPr>
            </w:pPr>
            <w:r>
              <w:rPr>
                <w:rFonts w:ascii="Arial" w:hAnsi="Arial"/>
                <w:sz w:val="18"/>
              </w:rPr>
              <w:t>5GS integrity algorithm 128-5G-IA2 supported</w:t>
            </w:r>
          </w:p>
        </w:tc>
      </w:tr>
      <w:tr w:rsidR="00CE7C6B"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Default="00CE7C6B">
            <w:pPr>
              <w:keepNext/>
              <w:keepLines/>
              <w:spacing w:after="0"/>
              <w:rPr>
                <w:rFonts w:ascii="Arial" w:hAnsi="Arial"/>
                <w:sz w:val="18"/>
              </w:rPr>
            </w:pPr>
          </w:p>
        </w:tc>
      </w:tr>
      <w:tr w:rsidR="00CE7C6B"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Default="00CE7C6B">
            <w:pPr>
              <w:keepNext/>
              <w:keepLines/>
              <w:spacing w:after="0"/>
              <w:rPr>
                <w:rFonts w:ascii="Arial" w:hAnsi="Arial"/>
                <w:sz w:val="18"/>
              </w:rPr>
            </w:pPr>
            <w:r>
              <w:rPr>
                <w:rFonts w:ascii="Arial" w:hAnsi="Arial"/>
                <w:sz w:val="18"/>
              </w:rPr>
              <w:t>5GS integrity algorithm 128-5G-IA3 supported (octet 4, bit 5)</w:t>
            </w:r>
          </w:p>
        </w:tc>
      </w:tr>
      <w:tr w:rsidR="00CE7C6B"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2C1F291B"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Default="00CE7C6B">
            <w:pPr>
              <w:keepNext/>
              <w:keepLines/>
              <w:spacing w:after="0"/>
              <w:rPr>
                <w:rFonts w:ascii="Arial" w:hAnsi="Arial"/>
                <w:sz w:val="18"/>
              </w:rPr>
            </w:pPr>
            <w:r>
              <w:rPr>
                <w:rFonts w:ascii="Arial" w:hAnsi="Arial"/>
                <w:sz w:val="18"/>
              </w:rPr>
              <w:t>5GS integrity algorithm 128-5G-IA3 not supported</w:t>
            </w:r>
          </w:p>
        </w:tc>
      </w:tr>
      <w:tr w:rsidR="00CE7C6B"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4CE407A8"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Default="00CE7C6B">
            <w:pPr>
              <w:keepNext/>
              <w:keepLines/>
              <w:spacing w:after="0"/>
              <w:rPr>
                <w:rFonts w:ascii="Arial" w:hAnsi="Arial"/>
                <w:sz w:val="18"/>
              </w:rPr>
            </w:pPr>
            <w:r>
              <w:rPr>
                <w:rFonts w:ascii="Arial" w:hAnsi="Arial"/>
                <w:sz w:val="18"/>
              </w:rPr>
              <w:t>5GS integrity algorithm 128-5G-IA3 supported</w:t>
            </w:r>
          </w:p>
        </w:tc>
      </w:tr>
      <w:tr w:rsidR="00CE7C6B"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Default="00CE7C6B">
            <w:pPr>
              <w:keepNext/>
              <w:keepLines/>
              <w:spacing w:after="0"/>
              <w:rPr>
                <w:rFonts w:ascii="Arial" w:hAnsi="Arial"/>
                <w:sz w:val="18"/>
              </w:rPr>
            </w:pPr>
          </w:p>
        </w:tc>
      </w:tr>
      <w:tr w:rsidR="00CE7C6B"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Default="00CE7C6B">
            <w:pPr>
              <w:keepNext/>
              <w:keepLines/>
              <w:spacing w:after="0"/>
              <w:rPr>
                <w:rFonts w:ascii="Arial" w:hAnsi="Arial"/>
                <w:sz w:val="18"/>
              </w:rPr>
            </w:pPr>
            <w:r>
              <w:rPr>
                <w:rFonts w:ascii="Arial" w:hAnsi="Arial"/>
                <w:sz w:val="18"/>
              </w:rPr>
              <w:t>5GS integrity algorithm 5G-IA4 supported (octet 4, bit 4)</w:t>
            </w:r>
          </w:p>
        </w:tc>
      </w:tr>
      <w:tr w:rsidR="00CE7C6B"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03397D55"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Default="00CE7C6B">
            <w:pPr>
              <w:keepNext/>
              <w:keepLines/>
              <w:spacing w:after="0"/>
              <w:rPr>
                <w:rFonts w:ascii="Arial" w:hAnsi="Arial"/>
                <w:sz w:val="18"/>
              </w:rPr>
            </w:pPr>
            <w:r>
              <w:rPr>
                <w:rFonts w:ascii="Arial" w:hAnsi="Arial"/>
                <w:sz w:val="18"/>
              </w:rPr>
              <w:t>5GS integrity algorithm 5G-IA4 not supported</w:t>
            </w:r>
          </w:p>
        </w:tc>
      </w:tr>
      <w:tr w:rsidR="00CE7C6B"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03625830"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Default="00CE7C6B">
            <w:pPr>
              <w:keepNext/>
              <w:keepLines/>
              <w:spacing w:after="0"/>
              <w:rPr>
                <w:rFonts w:ascii="Arial" w:hAnsi="Arial"/>
                <w:sz w:val="18"/>
              </w:rPr>
            </w:pPr>
            <w:r>
              <w:rPr>
                <w:rFonts w:ascii="Arial" w:hAnsi="Arial"/>
                <w:sz w:val="18"/>
              </w:rPr>
              <w:t>5GS integrity algorithm 5G-IA4 supported</w:t>
            </w:r>
          </w:p>
        </w:tc>
      </w:tr>
      <w:tr w:rsidR="00CE7C6B"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Default="00CE7C6B">
            <w:pPr>
              <w:keepNext/>
              <w:keepLines/>
              <w:spacing w:after="0"/>
              <w:rPr>
                <w:rFonts w:ascii="Arial" w:hAnsi="Arial"/>
                <w:sz w:val="18"/>
              </w:rPr>
            </w:pPr>
          </w:p>
        </w:tc>
      </w:tr>
      <w:tr w:rsidR="00CE7C6B"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Default="00CE7C6B">
            <w:pPr>
              <w:keepNext/>
              <w:keepLines/>
              <w:spacing w:after="0"/>
              <w:rPr>
                <w:rFonts w:ascii="Arial" w:hAnsi="Arial"/>
                <w:sz w:val="18"/>
              </w:rPr>
            </w:pPr>
            <w:r>
              <w:rPr>
                <w:rFonts w:ascii="Arial" w:hAnsi="Arial"/>
                <w:sz w:val="18"/>
              </w:rPr>
              <w:t>5GS integrity algorithm 5G-IA5 supported (octet 4, bit 3)</w:t>
            </w:r>
          </w:p>
        </w:tc>
      </w:tr>
      <w:tr w:rsidR="00CE7C6B"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1C6F7783"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Default="00CE7C6B">
            <w:pPr>
              <w:keepNext/>
              <w:keepLines/>
              <w:spacing w:after="0"/>
              <w:rPr>
                <w:rFonts w:ascii="Arial" w:hAnsi="Arial"/>
                <w:sz w:val="18"/>
              </w:rPr>
            </w:pPr>
            <w:r>
              <w:rPr>
                <w:rFonts w:ascii="Arial" w:hAnsi="Arial"/>
                <w:sz w:val="18"/>
              </w:rPr>
              <w:t>5GS integrity algorithm 5G-IA5 not supported</w:t>
            </w:r>
          </w:p>
        </w:tc>
      </w:tr>
      <w:tr w:rsidR="00CE7C6B"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03576D1D"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Default="00CE7C6B">
            <w:pPr>
              <w:keepNext/>
              <w:keepLines/>
              <w:spacing w:after="0"/>
              <w:rPr>
                <w:rFonts w:ascii="Arial" w:hAnsi="Arial"/>
                <w:sz w:val="18"/>
              </w:rPr>
            </w:pPr>
            <w:r>
              <w:rPr>
                <w:rFonts w:ascii="Arial" w:hAnsi="Arial"/>
                <w:sz w:val="18"/>
              </w:rPr>
              <w:t>5GS integrity algorithm 5G-IA5 supported</w:t>
            </w:r>
          </w:p>
        </w:tc>
      </w:tr>
      <w:tr w:rsidR="00CE7C6B"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Default="00CE7C6B">
            <w:pPr>
              <w:keepNext/>
              <w:keepLines/>
              <w:spacing w:after="0"/>
              <w:rPr>
                <w:rFonts w:ascii="Arial" w:hAnsi="Arial"/>
                <w:sz w:val="18"/>
              </w:rPr>
            </w:pPr>
          </w:p>
        </w:tc>
      </w:tr>
      <w:tr w:rsidR="00CE7C6B"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Default="00CE7C6B">
            <w:pPr>
              <w:keepNext/>
              <w:keepLines/>
              <w:spacing w:after="0"/>
              <w:rPr>
                <w:rFonts w:ascii="Arial" w:hAnsi="Arial"/>
                <w:sz w:val="18"/>
              </w:rPr>
            </w:pPr>
            <w:r>
              <w:rPr>
                <w:rFonts w:ascii="Arial" w:hAnsi="Arial"/>
                <w:sz w:val="18"/>
              </w:rPr>
              <w:t>5GS integrity algorithm 5G-IA6supported (octet 4, bit 2)</w:t>
            </w:r>
          </w:p>
        </w:tc>
      </w:tr>
      <w:tr w:rsidR="00CE7C6B"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39E08979"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Default="00CE7C6B">
            <w:pPr>
              <w:keepNext/>
              <w:keepLines/>
              <w:spacing w:after="0"/>
              <w:rPr>
                <w:rFonts w:ascii="Arial" w:hAnsi="Arial"/>
                <w:sz w:val="18"/>
              </w:rPr>
            </w:pPr>
            <w:r>
              <w:rPr>
                <w:rFonts w:ascii="Arial" w:hAnsi="Arial"/>
                <w:sz w:val="18"/>
              </w:rPr>
              <w:t>5GS integrity algorithm 5G-IA6 not supported</w:t>
            </w:r>
          </w:p>
        </w:tc>
      </w:tr>
      <w:tr w:rsidR="00CE7C6B"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33678F0B"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Default="00CE7C6B">
            <w:pPr>
              <w:keepNext/>
              <w:keepLines/>
              <w:spacing w:after="0"/>
              <w:rPr>
                <w:rFonts w:ascii="Arial" w:hAnsi="Arial"/>
                <w:sz w:val="18"/>
              </w:rPr>
            </w:pPr>
            <w:r>
              <w:rPr>
                <w:rFonts w:ascii="Arial" w:hAnsi="Arial"/>
                <w:sz w:val="18"/>
              </w:rPr>
              <w:t>5GS integrity algorithm 5G-IA6 supported</w:t>
            </w:r>
          </w:p>
        </w:tc>
      </w:tr>
      <w:tr w:rsidR="00CE7C6B"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Default="00CE7C6B">
            <w:pPr>
              <w:keepNext/>
              <w:keepLines/>
              <w:spacing w:after="0"/>
              <w:rPr>
                <w:rFonts w:ascii="Arial" w:hAnsi="Arial"/>
                <w:sz w:val="18"/>
              </w:rPr>
            </w:pPr>
          </w:p>
        </w:tc>
      </w:tr>
      <w:tr w:rsidR="00CE7C6B"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Default="00CE7C6B">
            <w:pPr>
              <w:keepNext/>
              <w:keepLines/>
              <w:spacing w:after="0"/>
              <w:rPr>
                <w:rFonts w:ascii="Arial" w:hAnsi="Arial"/>
                <w:sz w:val="18"/>
              </w:rPr>
            </w:pPr>
            <w:r>
              <w:rPr>
                <w:rFonts w:ascii="Arial" w:hAnsi="Arial"/>
                <w:sz w:val="18"/>
              </w:rPr>
              <w:t>5GS integrity algorithm 5G-IA7 supported (octet 4, bit 1)</w:t>
            </w:r>
          </w:p>
        </w:tc>
      </w:tr>
      <w:tr w:rsidR="00CE7C6B"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tcPr>
          <w:p w14:paraId="389D9EDC"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Default="00CE7C6B">
            <w:pPr>
              <w:keepNext/>
              <w:keepLines/>
              <w:spacing w:after="0"/>
              <w:rPr>
                <w:rFonts w:ascii="Arial" w:hAnsi="Arial"/>
                <w:sz w:val="18"/>
              </w:rPr>
            </w:pPr>
            <w:r>
              <w:rPr>
                <w:rFonts w:ascii="Arial" w:hAnsi="Arial"/>
                <w:sz w:val="18"/>
              </w:rPr>
              <w:t>5GS integrity algorithm 5G-IA7 not supported</w:t>
            </w:r>
          </w:p>
        </w:tc>
      </w:tr>
      <w:tr w:rsidR="00CE7C6B"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tcPr>
          <w:p w14:paraId="5B4B4A24" w14:textId="77777777" w:rsidR="00CE7C6B"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Default="00CE7C6B">
            <w:pPr>
              <w:keepNext/>
              <w:keepLines/>
              <w:spacing w:after="0"/>
              <w:rPr>
                <w:rFonts w:ascii="Arial" w:hAnsi="Arial"/>
                <w:sz w:val="18"/>
              </w:rPr>
            </w:pPr>
            <w:r>
              <w:rPr>
                <w:rFonts w:ascii="Arial" w:hAnsi="Arial"/>
                <w:sz w:val="18"/>
              </w:rPr>
              <w:t>5GS integrity algorithm 5G-IA7 supported</w:t>
            </w:r>
          </w:p>
        </w:tc>
      </w:tr>
      <w:tr w:rsidR="00CE7C6B"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Default="00CE7C6B">
            <w:pPr>
              <w:keepNext/>
              <w:keepLines/>
              <w:spacing w:after="0"/>
              <w:ind w:left="851" w:hanging="851"/>
              <w:rPr>
                <w:rFonts w:ascii="Arial" w:hAnsi="Arial"/>
                <w:sz w:val="18"/>
              </w:rPr>
            </w:pPr>
          </w:p>
        </w:tc>
      </w:tr>
    </w:tbl>
    <w:p w14:paraId="700D5141" w14:textId="77777777" w:rsidR="00CE7C6B" w:rsidRDefault="00CE7C6B" w:rsidP="0037175B"/>
    <w:p w14:paraId="49F31430" w14:textId="77777777" w:rsidR="00CE7C6B" w:rsidRDefault="00AF026B" w:rsidP="0037175B">
      <w:pPr>
        <w:pStyle w:val="30"/>
      </w:pPr>
      <w:bookmarkStart w:id="9471" w:name="_Toc68196439"/>
      <w:bookmarkStart w:id="9472" w:name="_Toc59209107"/>
      <w:bookmarkStart w:id="9473" w:name="_Toc51951330"/>
      <w:bookmarkStart w:id="9474" w:name="_Toc45882780"/>
      <w:bookmarkStart w:id="9475" w:name="_Toc45282394"/>
      <w:bookmarkStart w:id="9476" w:name="_Toc73378985"/>
      <w:r>
        <w:t>11.</w:t>
      </w:r>
      <w:r w:rsidR="00CE7C6B">
        <w:t>3.1</w:t>
      </w:r>
      <w:r w:rsidR="006B6495">
        <w:t>2</w:t>
      </w:r>
      <w:r w:rsidR="00CE7C6B">
        <w:tab/>
        <w:t>UE PC5 unicast signalling security policy</w:t>
      </w:r>
      <w:bookmarkEnd w:id="9471"/>
      <w:bookmarkEnd w:id="9472"/>
      <w:bookmarkEnd w:id="9473"/>
      <w:bookmarkEnd w:id="9474"/>
      <w:bookmarkEnd w:id="9475"/>
      <w:bookmarkEnd w:id="9476"/>
    </w:p>
    <w:p w14:paraId="0D5A4CBB" w14:textId="77777777" w:rsidR="00CE7C6B" w:rsidRDefault="00CE7C6B" w:rsidP="00CE7C6B">
      <w:r>
        <w:t>The purpose of the UE PC5 unicast signalling security policy information element is to indicate the UE’s configuration for integrity protection and ciphering of PC5 signalling messages.</w:t>
      </w:r>
    </w:p>
    <w:p w14:paraId="5C3E6CDC" w14:textId="77777777" w:rsidR="00CE7C6B" w:rsidRDefault="00CE7C6B" w:rsidP="00CE7C6B">
      <w:r>
        <w:t>The UE PC5 unicast signalling security policy is a type 3 information element with a length of 2 octets.</w:t>
      </w:r>
    </w:p>
    <w:p w14:paraId="61E32656" w14:textId="77777777" w:rsidR="00CE7C6B" w:rsidRDefault="00CE7C6B" w:rsidP="00CE7C6B">
      <w:r>
        <w:t>The UE PC5 unicast signalling security policy information element is coded as shown in figure </w:t>
      </w:r>
      <w:r w:rsidR="00AF026B">
        <w:t>11.</w:t>
      </w:r>
      <w:r>
        <w:t>3.1</w:t>
      </w:r>
      <w:r w:rsidR="006B6495">
        <w:t>2</w:t>
      </w:r>
      <w:r>
        <w:t>.1.1 and table </w:t>
      </w:r>
      <w:r w:rsidR="00AF026B">
        <w:t>11.</w:t>
      </w:r>
      <w:r>
        <w:t>3.1</w:t>
      </w:r>
      <w:r w:rsidR="006B6495">
        <w:t>2</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14:paraId="536612D5" w14:textId="77777777" w:rsidTr="00CE7C6B">
        <w:trPr>
          <w:cantSplit/>
          <w:jc w:val="center"/>
        </w:trPr>
        <w:tc>
          <w:tcPr>
            <w:tcW w:w="744" w:type="dxa"/>
            <w:tcBorders>
              <w:top w:val="nil"/>
              <w:left w:val="nil"/>
              <w:bottom w:val="nil"/>
              <w:right w:val="nil"/>
            </w:tcBorders>
            <w:hideMark/>
          </w:tcPr>
          <w:p w14:paraId="62429917" w14:textId="77777777" w:rsidR="00CE7C6B" w:rsidRDefault="00CE7C6B">
            <w:pPr>
              <w:keepNext/>
              <w:keepLines/>
              <w:spacing w:after="0"/>
              <w:jc w:val="center"/>
              <w:rPr>
                <w:rFonts w:ascii="Arial" w:hAnsi="Arial"/>
                <w:sz w:val="18"/>
              </w:rPr>
            </w:pPr>
            <w:r>
              <w:rPr>
                <w:rFonts w:ascii="Arial" w:hAnsi="Arial"/>
                <w:sz w:val="18"/>
              </w:rPr>
              <w:t>8</w:t>
            </w:r>
          </w:p>
        </w:tc>
        <w:tc>
          <w:tcPr>
            <w:tcW w:w="746" w:type="dxa"/>
            <w:tcBorders>
              <w:top w:val="nil"/>
              <w:left w:val="nil"/>
              <w:bottom w:val="nil"/>
              <w:right w:val="nil"/>
            </w:tcBorders>
            <w:hideMark/>
          </w:tcPr>
          <w:p w14:paraId="2FF7FE1E" w14:textId="77777777" w:rsidR="00CE7C6B" w:rsidRDefault="00CE7C6B">
            <w:pPr>
              <w:keepNext/>
              <w:keepLines/>
              <w:spacing w:after="0"/>
              <w:jc w:val="center"/>
              <w:rPr>
                <w:rFonts w:ascii="Arial" w:hAnsi="Arial"/>
                <w:sz w:val="18"/>
              </w:rPr>
            </w:pPr>
            <w:r>
              <w:rPr>
                <w:rFonts w:ascii="Arial" w:hAnsi="Arial"/>
                <w:sz w:val="18"/>
              </w:rPr>
              <w:t>7</w:t>
            </w:r>
          </w:p>
        </w:tc>
        <w:tc>
          <w:tcPr>
            <w:tcW w:w="744" w:type="dxa"/>
            <w:tcBorders>
              <w:top w:val="nil"/>
              <w:left w:val="nil"/>
              <w:bottom w:val="nil"/>
              <w:right w:val="nil"/>
            </w:tcBorders>
            <w:hideMark/>
          </w:tcPr>
          <w:p w14:paraId="57DC9AEA" w14:textId="77777777" w:rsidR="00CE7C6B" w:rsidRDefault="00CE7C6B">
            <w:pPr>
              <w:keepNext/>
              <w:keepLines/>
              <w:spacing w:after="0"/>
              <w:jc w:val="center"/>
              <w:rPr>
                <w:rFonts w:ascii="Arial" w:hAnsi="Arial"/>
                <w:sz w:val="18"/>
              </w:rPr>
            </w:pPr>
            <w:r>
              <w:rPr>
                <w:rFonts w:ascii="Arial" w:hAnsi="Arial"/>
                <w:sz w:val="18"/>
              </w:rPr>
              <w:t>6</w:t>
            </w:r>
          </w:p>
        </w:tc>
        <w:tc>
          <w:tcPr>
            <w:tcW w:w="745" w:type="dxa"/>
            <w:tcBorders>
              <w:top w:val="nil"/>
              <w:left w:val="nil"/>
              <w:bottom w:val="nil"/>
              <w:right w:val="nil"/>
            </w:tcBorders>
            <w:hideMark/>
          </w:tcPr>
          <w:p w14:paraId="452FF0ED" w14:textId="77777777" w:rsidR="00CE7C6B" w:rsidRDefault="00CE7C6B">
            <w:pPr>
              <w:keepNext/>
              <w:keepLines/>
              <w:spacing w:after="0"/>
              <w:jc w:val="center"/>
              <w:rPr>
                <w:rFonts w:ascii="Arial" w:hAnsi="Arial"/>
                <w:sz w:val="18"/>
              </w:rPr>
            </w:pPr>
            <w:r>
              <w:rPr>
                <w:rFonts w:ascii="Arial" w:hAnsi="Arial"/>
                <w:sz w:val="18"/>
              </w:rPr>
              <w:t>5</w:t>
            </w:r>
          </w:p>
        </w:tc>
        <w:tc>
          <w:tcPr>
            <w:tcW w:w="745" w:type="dxa"/>
            <w:tcBorders>
              <w:top w:val="nil"/>
              <w:left w:val="nil"/>
              <w:bottom w:val="nil"/>
              <w:right w:val="nil"/>
            </w:tcBorders>
            <w:hideMark/>
          </w:tcPr>
          <w:p w14:paraId="5B3A9FD8" w14:textId="77777777" w:rsidR="00CE7C6B" w:rsidRDefault="00CE7C6B">
            <w:pPr>
              <w:keepNext/>
              <w:keepLines/>
              <w:spacing w:after="0"/>
              <w:jc w:val="center"/>
              <w:rPr>
                <w:rFonts w:ascii="Arial" w:hAnsi="Arial"/>
                <w:sz w:val="18"/>
              </w:rPr>
            </w:pPr>
            <w:r>
              <w:rPr>
                <w:rFonts w:ascii="Arial" w:hAnsi="Arial"/>
                <w:sz w:val="18"/>
              </w:rPr>
              <w:t>4</w:t>
            </w:r>
          </w:p>
        </w:tc>
        <w:tc>
          <w:tcPr>
            <w:tcW w:w="744" w:type="dxa"/>
            <w:tcBorders>
              <w:top w:val="nil"/>
              <w:left w:val="nil"/>
              <w:bottom w:val="nil"/>
              <w:right w:val="nil"/>
            </w:tcBorders>
            <w:hideMark/>
          </w:tcPr>
          <w:p w14:paraId="731302F3" w14:textId="77777777" w:rsidR="00CE7C6B" w:rsidRDefault="00CE7C6B">
            <w:pPr>
              <w:keepNext/>
              <w:keepLines/>
              <w:spacing w:after="0"/>
              <w:jc w:val="center"/>
              <w:rPr>
                <w:rFonts w:ascii="Arial" w:hAnsi="Arial"/>
                <w:sz w:val="18"/>
              </w:rPr>
            </w:pPr>
            <w:r>
              <w:rPr>
                <w:rFonts w:ascii="Arial" w:hAnsi="Arial"/>
                <w:sz w:val="18"/>
              </w:rPr>
              <w:t>3</w:t>
            </w:r>
          </w:p>
        </w:tc>
        <w:tc>
          <w:tcPr>
            <w:tcW w:w="745" w:type="dxa"/>
            <w:tcBorders>
              <w:top w:val="nil"/>
              <w:left w:val="nil"/>
              <w:bottom w:val="nil"/>
              <w:right w:val="nil"/>
            </w:tcBorders>
            <w:hideMark/>
          </w:tcPr>
          <w:p w14:paraId="3B650A2E" w14:textId="77777777" w:rsidR="00CE7C6B" w:rsidRDefault="00CE7C6B">
            <w:pPr>
              <w:keepNext/>
              <w:keepLines/>
              <w:spacing w:after="0"/>
              <w:jc w:val="center"/>
              <w:rPr>
                <w:rFonts w:ascii="Arial" w:hAnsi="Arial"/>
                <w:sz w:val="18"/>
              </w:rPr>
            </w:pPr>
            <w:r>
              <w:rPr>
                <w:rFonts w:ascii="Arial" w:hAnsi="Arial"/>
                <w:sz w:val="18"/>
              </w:rPr>
              <w:t>2</w:t>
            </w:r>
          </w:p>
        </w:tc>
        <w:tc>
          <w:tcPr>
            <w:tcW w:w="745" w:type="dxa"/>
            <w:tcBorders>
              <w:top w:val="nil"/>
              <w:left w:val="nil"/>
              <w:bottom w:val="nil"/>
              <w:right w:val="nil"/>
            </w:tcBorders>
            <w:hideMark/>
          </w:tcPr>
          <w:p w14:paraId="2E4461C0" w14:textId="77777777" w:rsidR="00CE7C6B" w:rsidRDefault="00CE7C6B">
            <w:pPr>
              <w:keepNext/>
              <w:keepLines/>
              <w:spacing w:after="0"/>
              <w:jc w:val="center"/>
              <w:rPr>
                <w:rFonts w:ascii="Arial" w:hAnsi="Arial"/>
                <w:sz w:val="18"/>
              </w:rPr>
            </w:pPr>
            <w:r>
              <w:rPr>
                <w:rFonts w:ascii="Arial" w:hAnsi="Arial"/>
                <w:sz w:val="18"/>
              </w:rPr>
              <w:t>1</w:t>
            </w:r>
          </w:p>
        </w:tc>
        <w:tc>
          <w:tcPr>
            <w:tcW w:w="1560" w:type="dxa"/>
            <w:tcBorders>
              <w:top w:val="nil"/>
              <w:left w:val="nil"/>
              <w:bottom w:val="nil"/>
              <w:right w:val="nil"/>
            </w:tcBorders>
          </w:tcPr>
          <w:p w14:paraId="1066D0D4" w14:textId="77777777" w:rsidR="00CE7C6B" w:rsidRDefault="00CE7C6B">
            <w:pPr>
              <w:keepNext/>
              <w:keepLines/>
              <w:spacing w:after="0"/>
              <w:rPr>
                <w:rFonts w:ascii="Arial" w:hAnsi="Arial"/>
                <w:sz w:val="18"/>
              </w:rPr>
            </w:pPr>
          </w:p>
        </w:tc>
      </w:tr>
      <w:tr w:rsidR="00CE7C6B"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Default="00CE7C6B">
            <w:pPr>
              <w:keepNext/>
              <w:keepLines/>
              <w:spacing w:after="0"/>
              <w:jc w:val="center"/>
              <w:rPr>
                <w:rFonts w:ascii="Arial" w:hAnsi="Arial"/>
                <w:sz w:val="18"/>
              </w:rPr>
            </w:pPr>
            <w:r>
              <w:rPr>
                <w:rFonts w:ascii="Arial" w:hAnsi="Arial"/>
                <w:sz w:val="18"/>
              </w:rPr>
              <w:t>UE PC5 unicast signalling security policy IEI</w:t>
            </w:r>
          </w:p>
        </w:tc>
        <w:tc>
          <w:tcPr>
            <w:tcW w:w="1560" w:type="dxa"/>
            <w:tcBorders>
              <w:top w:val="nil"/>
              <w:left w:val="nil"/>
              <w:bottom w:val="nil"/>
              <w:right w:val="nil"/>
            </w:tcBorders>
            <w:hideMark/>
          </w:tcPr>
          <w:p w14:paraId="632D52B7" w14:textId="77777777" w:rsidR="00CE7C6B" w:rsidRDefault="00CE7C6B">
            <w:pPr>
              <w:keepNext/>
              <w:keepLines/>
              <w:spacing w:after="0"/>
              <w:rPr>
                <w:rFonts w:ascii="Arial" w:hAnsi="Arial"/>
                <w:sz w:val="18"/>
              </w:rPr>
            </w:pPr>
            <w:r>
              <w:rPr>
                <w:rFonts w:ascii="Arial" w:hAnsi="Arial"/>
                <w:sz w:val="18"/>
              </w:rPr>
              <w:t>octet 1</w:t>
            </w:r>
          </w:p>
        </w:tc>
      </w:tr>
      <w:tr w:rsidR="00CE7C6B"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Default="00CE7C6B">
            <w:pPr>
              <w:keepNext/>
              <w:keepLines/>
              <w:spacing w:after="0"/>
              <w:jc w:val="center"/>
              <w:rPr>
                <w:rFonts w:ascii="Arial" w:hAnsi="Arial"/>
                <w:sz w:val="18"/>
              </w:rPr>
            </w:pPr>
            <w:r>
              <w:rPr>
                <w:rFonts w:ascii="Arial" w:hAnsi="Arial"/>
                <w:sz w:val="18"/>
              </w:rPr>
              <w:t>0</w:t>
            </w:r>
          </w:p>
          <w:p w14:paraId="4BD26ABE" w14:textId="77777777" w:rsidR="00CE7C6B" w:rsidRDefault="00CE7C6B">
            <w:pPr>
              <w:keepNext/>
              <w:keepLines/>
              <w:spacing w:after="0"/>
              <w:jc w:val="center"/>
              <w:rPr>
                <w:rFonts w:ascii="Arial" w:hAnsi="Arial"/>
                <w:sz w:val="18"/>
              </w:rPr>
            </w:pPr>
            <w:r>
              <w:rPr>
                <w:rFonts w:ascii="Arial" w:hAnsi="Arial"/>
                <w:sz w:val="18"/>
              </w:rPr>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Default="00CE7C6B">
            <w:pPr>
              <w:keepNext/>
              <w:keepLines/>
              <w:spacing w:after="0"/>
              <w:jc w:val="center"/>
              <w:rPr>
                <w:rFonts w:ascii="Arial" w:hAnsi="Arial"/>
                <w:sz w:val="18"/>
              </w:rPr>
            </w:pPr>
            <w:r>
              <w:rPr>
                <w:rFonts w:ascii="Arial" w:hAnsi="Arial"/>
                <w:sz w:val="18"/>
              </w:rPr>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Default="00CE7C6B">
            <w:pPr>
              <w:keepNext/>
              <w:keepLines/>
              <w:spacing w:after="0"/>
              <w:jc w:val="center"/>
              <w:rPr>
                <w:rFonts w:ascii="Arial" w:hAnsi="Arial"/>
                <w:sz w:val="18"/>
              </w:rPr>
            </w:pPr>
            <w:r>
              <w:rPr>
                <w:rFonts w:ascii="Arial" w:hAnsi="Arial"/>
                <w:sz w:val="18"/>
              </w:rPr>
              <w:t>0</w:t>
            </w:r>
          </w:p>
          <w:p w14:paraId="50424BC4" w14:textId="77777777" w:rsidR="00CE7C6B" w:rsidRDefault="00CE7C6B">
            <w:pPr>
              <w:keepNext/>
              <w:keepLines/>
              <w:spacing w:after="0"/>
              <w:jc w:val="center"/>
              <w:rPr>
                <w:rFonts w:ascii="Arial" w:hAnsi="Arial"/>
                <w:sz w:val="18"/>
              </w:rPr>
            </w:pPr>
            <w:r>
              <w:rPr>
                <w:rFonts w:ascii="Arial" w:hAnsi="Arial"/>
                <w:sz w:val="18"/>
              </w:rPr>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Default="00CE7C6B">
            <w:pPr>
              <w:keepNext/>
              <w:keepLines/>
              <w:spacing w:after="0"/>
              <w:jc w:val="center"/>
              <w:rPr>
                <w:rFonts w:ascii="Arial" w:hAnsi="Arial"/>
                <w:sz w:val="18"/>
              </w:rPr>
            </w:pPr>
            <w:r>
              <w:rPr>
                <w:rFonts w:ascii="Arial" w:hAnsi="Arial"/>
                <w:sz w:val="18"/>
              </w:rPr>
              <w:t>Signalling integrity protection policy</w:t>
            </w:r>
          </w:p>
        </w:tc>
        <w:tc>
          <w:tcPr>
            <w:tcW w:w="1560" w:type="dxa"/>
            <w:tcBorders>
              <w:top w:val="nil"/>
              <w:left w:val="nil"/>
              <w:bottom w:val="nil"/>
              <w:right w:val="nil"/>
            </w:tcBorders>
            <w:hideMark/>
          </w:tcPr>
          <w:p w14:paraId="2A0A5B5E" w14:textId="77777777" w:rsidR="00CE7C6B" w:rsidRDefault="00CE7C6B">
            <w:pPr>
              <w:keepNext/>
              <w:keepLines/>
              <w:spacing w:after="0"/>
              <w:rPr>
                <w:rFonts w:ascii="Arial" w:hAnsi="Arial"/>
                <w:sz w:val="18"/>
              </w:rPr>
            </w:pPr>
            <w:r>
              <w:rPr>
                <w:rFonts w:ascii="Arial" w:hAnsi="Arial"/>
                <w:sz w:val="18"/>
              </w:rPr>
              <w:t>octet 2</w:t>
            </w:r>
          </w:p>
        </w:tc>
      </w:tr>
    </w:tbl>
    <w:p w14:paraId="7ABB5BA5" w14:textId="77777777" w:rsidR="00CE7C6B" w:rsidRDefault="00CE7C6B" w:rsidP="0037175B">
      <w:pPr>
        <w:pStyle w:val="TF"/>
      </w:pPr>
      <w:r>
        <w:t>Figure </w:t>
      </w:r>
      <w:r w:rsidR="00AF026B">
        <w:t>11.</w:t>
      </w:r>
      <w:r>
        <w:t>3.1</w:t>
      </w:r>
      <w:r w:rsidR="006B6495">
        <w:t>2</w:t>
      </w:r>
      <w:r>
        <w:t xml:space="preserve">.1: UE </w:t>
      </w:r>
      <w:r w:rsidR="00DC5171">
        <w:t>5G ProSe direct</w:t>
      </w:r>
      <w:r>
        <w:t xml:space="preserve"> signalling security policy information element</w:t>
      </w:r>
    </w:p>
    <w:p w14:paraId="00B7D19D" w14:textId="77777777" w:rsidR="00CE7C6B" w:rsidRDefault="00CE7C6B" w:rsidP="0037175B">
      <w:pPr>
        <w:pStyle w:val="TH"/>
      </w:pPr>
      <w:r>
        <w:t>Table </w:t>
      </w:r>
      <w:r w:rsidR="00AF026B">
        <w:t>11.</w:t>
      </w:r>
      <w:r>
        <w:t>3.1</w:t>
      </w:r>
      <w:r w:rsidR="006B6495">
        <w:t>2</w:t>
      </w:r>
      <w:r>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Default="00CE7C6B">
            <w:pPr>
              <w:keepNext/>
              <w:keepLines/>
              <w:spacing w:after="0"/>
              <w:rPr>
                <w:rFonts w:ascii="Arial" w:hAnsi="Arial"/>
                <w:sz w:val="18"/>
              </w:rPr>
            </w:pPr>
            <w:r>
              <w:rPr>
                <w:rFonts w:ascii="Arial" w:hAnsi="Arial"/>
                <w:sz w:val="18"/>
              </w:rPr>
              <w:t>Signalling integrity protection policy (octet 2, bit 1 to 3)</w:t>
            </w:r>
          </w:p>
        </w:tc>
      </w:tr>
      <w:tr w:rsidR="00CE7C6B"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Default="00CE7C6B">
            <w:pPr>
              <w:keepNext/>
              <w:keepLines/>
              <w:spacing w:after="0"/>
              <w:rPr>
                <w:rFonts w:ascii="Arial" w:hAnsi="Arial"/>
                <w:sz w:val="18"/>
              </w:rPr>
            </w:pPr>
            <w:r>
              <w:rPr>
                <w:rFonts w:ascii="Arial" w:hAnsi="Arial"/>
                <w:sz w:val="18"/>
              </w:rPr>
              <w:t>Bits</w:t>
            </w:r>
          </w:p>
        </w:tc>
      </w:tr>
      <w:tr w:rsidR="00CE7C6B"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Default="00CE7C6B">
            <w:pPr>
              <w:keepNext/>
              <w:keepLines/>
              <w:spacing w:after="0"/>
              <w:jc w:val="center"/>
              <w:rPr>
                <w:rFonts w:ascii="Arial" w:hAnsi="Arial"/>
                <w:b/>
                <w:sz w:val="18"/>
              </w:rPr>
            </w:pPr>
            <w:r>
              <w:rPr>
                <w:rFonts w:ascii="Arial" w:hAnsi="Arial"/>
                <w:b/>
                <w:sz w:val="18"/>
              </w:rPr>
              <w:t>3</w:t>
            </w:r>
          </w:p>
        </w:tc>
        <w:tc>
          <w:tcPr>
            <w:tcW w:w="284" w:type="dxa"/>
            <w:tcBorders>
              <w:top w:val="nil"/>
              <w:left w:val="nil"/>
              <w:bottom w:val="nil"/>
              <w:right w:val="nil"/>
            </w:tcBorders>
            <w:hideMark/>
          </w:tcPr>
          <w:p w14:paraId="1BD63581" w14:textId="77777777" w:rsidR="00CE7C6B" w:rsidRDefault="00CE7C6B">
            <w:pPr>
              <w:keepNext/>
              <w:keepLines/>
              <w:spacing w:after="0"/>
              <w:jc w:val="center"/>
              <w:rPr>
                <w:rFonts w:ascii="Arial" w:hAnsi="Arial"/>
                <w:b/>
                <w:sz w:val="18"/>
              </w:rPr>
            </w:pPr>
            <w:r>
              <w:rPr>
                <w:rFonts w:ascii="Arial" w:hAnsi="Arial"/>
                <w:b/>
                <w:sz w:val="18"/>
              </w:rPr>
              <w:t>2</w:t>
            </w:r>
          </w:p>
        </w:tc>
        <w:tc>
          <w:tcPr>
            <w:tcW w:w="283" w:type="dxa"/>
            <w:tcBorders>
              <w:top w:val="nil"/>
              <w:left w:val="nil"/>
              <w:bottom w:val="nil"/>
              <w:right w:val="nil"/>
            </w:tcBorders>
            <w:hideMark/>
          </w:tcPr>
          <w:p w14:paraId="03CF5AF3" w14:textId="77777777" w:rsidR="00CE7C6B" w:rsidRDefault="00CE7C6B">
            <w:pPr>
              <w:keepNext/>
              <w:keepLines/>
              <w:spacing w:after="0"/>
              <w:jc w:val="center"/>
              <w:rPr>
                <w:rFonts w:ascii="Arial" w:hAnsi="Arial"/>
                <w:b/>
                <w:sz w:val="18"/>
              </w:rPr>
            </w:pPr>
            <w:r>
              <w:rPr>
                <w:rFonts w:ascii="Arial" w:hAnsi="Arial"/>
                <w:b/>
                <w:sz w:val="18"/>
              </w:rPr>
              <w:t>1</w:t>
            </w:r>
          </w:p>
        </w:tc>
        <w:tc>
          <w:tcPr>
            <w:tcW w:w="283" w:type="dxa"/>
            <w:tcBorders>
              <w:top w:val="nil"/>
              <w:left w:val="nil"/>
              <w:bottom w:val="nil"/>
              <w:right w:val="nil"/>
            </w:tcBorders>
          </w:tcPr>
          <w:p w14:paraId="44E0E1E3" w14:textId="77777777" w:rsidR="00CE7C6B"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Default="00CE7C6B">
            <w:pPr>
              <w:keepNext/>
              <w:keepLines/>
              <w:spacing w:after="0"/>
              <w:rPr>
                <w:rFonts w:ascii="Arial" w:hAnsi="Arial"/>
                <w:sz w:val="18"/>
              </w:rPr>
            </w:pPr>
          </w:p>
        </w:tc>
      </w:tr>
      <w:tr w:rsidR="00CE7C6B"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04204091"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hideMark/>
          </w:tcPr>
          <w:p w14:paraId="6459BE56"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tcPr>
          <w:p w14:paraId="61E7C3E7"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Default="00CE7C6B">
            <w:pPr>
              <w:keepNext/>
              <w:keepLines/>
              <w:spacing w:after="0"/>
              <w:rPr>
                <w:rFonts w:ascii="Arial" w:hAnsi="Arial"/>
                <w:sz w:val="18"/>
              </w:rPr>
            </w:pPr>
            <w:r>
              <w:rPr>
                <w:rFonts w:ascii="Arial" w:hAnsi="Arial"/>
                <w:sz w:val="18"/>
                <w:lang w:eastAsia="ko-KR"/>
              </w:rPr>
              <w:t>Signalling integrity protection not needed</w:t>
            </w:r>
          </w:p>
        </w:tc>
      </w:tr>
      <w:tr w:rsidR="00CE7C6B"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7C1146E6"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hideMark/>
          </w:tcPr>
          <w:p w14:paraId="3DD9F26C"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tcPr>
          <w:p w14:paraId="6D35DF4A"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Default="00CE7C6B">
            <w:pPr>
              <w:keepNext/>
              <w:keepLines/>
              <w:spacing w:after="0"/>
              <w:rPr>
                <w:rFonts w:ascii="Arial" w:hAnsi="Arial"/>
                <w:sz w:val="18"/>
              </w:rPr>
            </w:pPr>
            <w:r>
              <w:rPr>
                <w:rFonts w:ascii="Arial" w:hAnsi="Arial"/>
                <w:sz w:val="18"/>
                <w:lang w:eastAsia="ko-KR"/>
              </w:rPr>
              <w:t>Signalling integrity protection preferred</w:t>
            </w:r>
          </w:p>
        </w:tc>
      </w:tr>
      <w:tr w:rsidR="00CE7C6B"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38BB20BA"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7DE35283"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tcPr>
          <w:p w14:paraId="14E16EB8"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Default="00CE7C6B">
            <w:pPr>
              <w:keepNext/>
              <w:keepLines/>
              <w:spacing w:after="0"/>
              <w:rPr>
                <w:rFonts w:ascii="Arial" w:hAnsi="Arial"/>
                <w:sz w:val="18"/>
              </w:rPr>
            </w:pPr>
            <w:r>
              <w:rPr>
                <w:rFonts w:ascii="Arial" w:hAnsi="Arial"/>
                <w:sz w:val="18"/>
                <w:lang w:eastAsia="ko-KR"/>
              </w:rPr>
              <w:t>Signalling integrity protection required</w:t>
            </w:r>
          </w:p>
        </w:tc>
      </w:tr>
      <w:tr w:rsidR="00CE7C6B"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4EB56C39"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2105B408"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tcPr>
          <w:p w14:paraId="72D84AE7"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Default="00CE7C6B">
            <w:pPr>
              <w:keepNext/>
              <w:keepLines/>
              <w:spacing w:after="0"/>
              <w:rPr>
                <w:rFonts w:ascii="Arial" w:hAnsi="Arial"/>
                <w:sz w:val="18"/>
              </w:rPr>
            </w:pPr>
          </w:p>
        </w:tc>
      </w:tr>
      <w:tr w:rsidR="00CE7C6B"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77777777" w:rsidR="00CE7C6B" w:rsidRDefault="00CE7C6B">
            <w:pPr>
              <w:keepNext/>
              <w:keepLines/>
              <w:spacing w:after="0"/>
              <w:rPr>
                <w:rFonts w:ascii="Arial" w:hAnsi="Arial"/>
                <w:sz w:val="18"/>
              </w:rPr>
            </w:pPr>
            <w:r>
              <w:rPr>
                <w:rFonts w:ascii="Arial" w:hAnsi="Arial"/>
                <w:sz w:val="18"/>
              </w:rPr>
              <w:tab/>
              <w:t>to</w:t>
            </w:r>
            <w:r>
              <w:rPr>
                <w:rFonts w:ascii="Arial" w:hAnsi="Arial"/>
                <w:sz w:val="18"/>
              </w:rPr>
              <w:tab/>
            </w:r>
            <w:r>
              <w:rPr>
                <w:rFonts w:ascii="Arial" w:hAnsi="Arial"/>
                <w:sz w:val="18"/>
              </w:rPr>
              <w:tab/>
              <w:t>Spare</w:t>
            </w:r>
          </w:p>
        </w:tc>
      </w:tr>
      <w:tr w:rsidR="00CE7C6B"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hideMark/>
          </w:tcPr>
          <w:p w14:paraId="43CA5478"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44175A2F"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tcPr>
          <w:p w14:paraId="4EEB87B4"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Default="00CE7C6B">
            <w:pPr>
              <w:keepNext/>
              <w:keepLines/>
              <w:spacing w:after="0"/>
              <w:rPr>
                <w:rFonts w:ascii="Arial" w:hAnsi="Arial"/>
                <w:sz w:val="18"/>
              </w:rPr>
            </w:pPr>
          </w:p>
        </w:tc>
      </w:tr>
      <w:tr w:rsidR="00CE7C6B"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hideMark/>
          </w:tcPr>
          <w:p w14:paraId="5917E1E8"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04425581"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tcPr>
          <w:p w14:paraId="7FD6EFA1"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Default="00CE7C6B">
            <w:pPr>
              <w:keepNext/>
              <w:keepLines/>
              <w:spacing w:after="0"/>
              <w:rPr>
                <w:rFonts w:ascii="Arial" w:hAnsi="Arial"/>
                <w:sz w:val="18"/>
              </w:rPr>
            </w:pPr>
            <w:r>
              <w:rPr>
                <w:rFonts w:ascii="Arial" w:hAnsi="Arial"/>
                <w:sz w:val="18"/>
                <w:lang w:eastAsia="ko-KR"/>
              </w:rPr>
              <w:t>Reserved</w:t>
            </w:r>
          </w:p>
        </w:tc>
      </w:tr>
      <w:tr w:rsidR="00CE7C6B"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Default="00CE7C6B">
            <w:pPr>
              <w:keepNext/>
              <w:keepLines/>
              <w:spacing w:after="0"/>
              <w:rPr>
                <w:rFonts w:ascii="Arial" w:hAnsi="Arial"/>
                <w:sz w:val="18"/>
              </w:rPr>
            </w:pPr>
          </w:p>
        </w:tc>
      </w:tr>
      <w:tr w:rsidR="00CE7C6B"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Default="00CE7C6B">
            <w:pPr>
              <w:keepNext/>
              <w:keepLines/>
              <w:spacing w:after="0"/>
              <w:rPr>
                <w:rFonts w:ascii="Arial" w:hAnsi="Arial"/>
                <w:sz w:val="18"/>
              </w:rPr>
            </w:pPr>
            <w:r>
              <w:rPr>
                <w:rFonts w:ascii="Arial" w:hAnsi="Arial"/>
                <w:sz w:val="18"/>
              </w:rPr>
              <w:t>If the UE receives a signalling integrity protection policy value that the UE does not understand, the UE shall interpret the value as 010 "Signalling integrity protection required".</w:t>
            </w:r>
          </w:p>
          <w:p w14:paraId="46F68DBB" w14:textId="77777777" w:rsidR="00CE7C6B" w:rsidRDefault="00CE7C6B">
            <w:pPr>
              <w:keepNext/>
              <w:keepLines/>
              <w:spacing w:after="0"/>
              <w:rPr>
                <w:rFonts w:ascii="Arial" w:hAnsi="Arial"/>
                <w:sz w:val="18"/>
              </w:rPr>
            </w:pPr>
          </w:p>
          <w:p w14:paraId="7BA82535" w14:textId="77777777" w:rsidR="00CE7C6B" w:rsidRDefault="00CE7C6B">
            <w:pPr>
              <w:keepNext/>
              <w:keepLines/>
              <w:spacing w:after="0"/>
              <w:rPr>
                <w:rFonts w:ascii="Arial" w:hAnsi="Arial"/>
                <w:sz w:val="18"/>
              </w:rPr>
            </w:pPr>
            <w:r>
              <w:rPr>
                <w:rFonts w:ascii="Arial" w:hAnsi="Arial"/>
                <w:sz w:val="18"/>
              </w:rPr>
              <w:t>Signaling ciphering policy (octet 2, bit 5 to 7)</w:t>
            </w:r>
          </w:p>
        </w:tc>
      </w:tr>
      <w:tr w:rsidR="00CE7C6B"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Default="00CE7C6B">
            <w:pPr>
              <w:keepNext/>
              <w:keepLines/>
              <w:spacing w:after="0"/>
              <w:rPr>
                <w:rFonts w:ascii="Arial" w:hAnsi="Arial"/>
                <w:sz w:val="18"/>
              </w:rPr>
            </w:pPr>
            <w:r>
              <w:rPr>
                <w:rFonts w:ascii="Arial" w:hAnsi="Arial"/>
                <w:sz w:val="18"/>
              </w:rPr>
              <w:t>Bits</w:t>
            </w:r>
          </w:p>
        </w:tc>
      </w:tr>
      <w:tr w:rsidR="00CE7C6B"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Default="00CE7C6B">
            <w:pPr>
              <w:keepNext/>
              <w:keepLines/>
              <w:spacing w:after="0"/>
              <w:jc w:val="center"/>
              <w:rPr>
                <w:rFonts w:ascii="Arial" w:hAnsi="Arial"/>
                <w:b/>
                <w:sz w:val="18"/>
              </w:rPr>
            </w:pPr>
            <w:r>
              <w:rPr>
                <w:rFonts w:ascii="Arial" w:hAnsi="Arial"/>
                <w:b/>
                <w:sz w:val="18"/>
              </w:rPr>
              <w:t>7</w:t>
            </w:r>
          </w:p>
        </w:tc>
        <w:tc>
          <w:tcPr>
            <w:tcW w:w="284" w:type="dxa"/>
            <w:tcBorders>
              <w:top w:val="nil"/>
              <w:left w:val="nil"/>
              <w:bottom w:val="nil"/>
              <w:right w:val="nil"/>
            </w:tcBorders>
            <w:hideMark/>
          </w:tcPr>
          <w:p w14:paraId="475618AB" w14:textId="77777777" w:rsidR="00CE7C6B" w:rsidRDefault="00CE7C6B">
            <w:pPr>
              <w:keepNext/>
              <w:keepLines/>
              <w:spacing w:after="0"/>
              <w:jc w:val="center"/>
              <w:rPr>
                <w:rFonts w:ascii="Arial" w:hAnsi="Arial"/>
                <w:b/>
                <w:sz w:val="18"/>
              </w:rPr>
            </w:pPr>
            <w:r>
              <w:rPr>
                <w:rFonts w:ascii="Arial" w:hAnsi="Arial"/>
                <w:b/>
                <w:sz w:val="18"/>
              </w:rPr>
              <w:t>6</w:t>
            </w:r>
          </w:p>
        </w:tc>
        <w:tc>
          <w:tcPr>
            <w:tcW w:w="283" w:type="dxa"/>
            <w:tcBorders>
              <w:top w:val="nil"/>
              <w:left w:val="nil"/>
              <w:bottom w:val="nil"/>
              <w:right w:val="nil"/>
            </w:tcBorders>
            <w:hideMark/>
          </w:tcPr>
          <w:p w14:paraId="4CFD3D6C" w14:textId="77777777" w:rsidR="00CE7C6B" w:rsidRDefault="00CE7C6B">
            <w:pPr>
              <w:keepNext/>
              <w:keepLines/>
              <w:spacing w:after="0"/>
              <w:jc w:val="center"/>
              <w:rPr>
                <w:rFonts w:ascii="Arial" w:hAnsi="Arial"/>
                <w:b/>
                <w:sz w:val="18"/>
              </w:rPr>
            </w:pPr>
            <w:r>
              <w:rPr>
                <w:rFonts w:ascii="Arial" w:hAnsi="Arial"/>
                <w:b/>
                <w:sz w:val="18"/>
              </w:rPr>
              <w:t>5</w:t>
            </w:r>
          </w:p>
        </w:tc>
        <w:tc>
          <w:tcPr>
            <w:tcW w:w="283" w:type="dxa"/>
            <w:tcBorders>
              <w:top w:val="nil"/>
              <w:left w:val="nil"/>
              <w:bottom w:val="nil"/>
              <w:right w:val="nil"/>
            </w:tcBorders>
          </w:tcPr>
          <w:p w14:paraId="2A2A4841" w14:textId="77777777" w:rsidR="00CE7C6B"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Default="00CE7C6B">
            <w:pPr>
              <w:keepNext/>
              <w:keepLines/>
              <w:spacing w:after="0"/>
              <w:rPr>
                <w:rFonts w:ascii="Arial" w:hAnsi="Arial"/>
                <w:sz w:val="18"/>
              </w:rPr>
            </w:pPr>
          </w:p>
        </w:tc>
      </w:tr>
      <w:tr w:rsidR="00CE7C6B"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44C5DA6F"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hideMark/>
          </w:tcPr>
          <w:p w14:paraId="7559A0E6"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tcPr>
          <w:p w14:paraId="0A7E89D3"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Default="00CE7C6B">
            <w:pPr>
              <w:keepNext/>
              <w:keepLines/>
              <w:spacing w:after="0"/>
              <w:rPr>
                <w:rFonts w:ascii="Arial" w:hAnsi="Arial"/>
                <w:sz w:val="18"/>
              </w:rPr>
            </w:pPr>
            <w:r>
              <w:rPr>
                <w:rFonts w:ascii="Arial" w:hAnsi="Arial"/>
                <w:sz w:val="18"/>
                <w:lang w:eastAsia="ko-KR"/>
              </w:rPr>
              <w:t>Signalling ciphering not needed</w:t>
            </w:r>
          </w:p>
        </w:tc>
      </w:tr>
      <w:tr w:rsidR="00CE7C6B"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5C6D17B9"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hideMark/>
          </w:tcPr>
          <w:p w14:paraId="6034063F"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tcPr>
          <w:p w14:paraId="46E08A42"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Default="00CE7C6B">
            <w:pPr>
              <w:keepNext/>
              <w:keepLines/>
              <w:spacing w:after="0"/>
              <w:rPr>
                <w:rFonts w:ascii="Arial" w:hAnsi="Arial"/>
                <w:sz w:val="18"/>
              </w:rPr>
            </w:pPr>
            <w:r>
              <w:rPr>
                <w:rFonts w:ascii="Arial" w:hAnsi="Arial"/>
                <w:sz w:val="18"/>
                <w:lang w:eastAsia="ko-KR"/>
              </w:rPr>
              <w:t>Signalling ciphering preferred</w:t>
            </w:r>
          </w:p>
        </w:tc>
      </w:tr>
      <w:tr w:rsidR="00CE7C6B"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416E90E5"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49B9794F"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tcPr>
          <w:p w14:paraId="6B6F968D"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Default="00CE7C6B">
            <w:pPr>
              <w:keepNext/>
              <w:keepLines/>
              <w:spacing w:after="0"/>
              <w:rPr>
                <w:rFonts w:ascii="Arial" w:hAnsi="Arial"/>
                <w:sz w:val="18"/>
              </w:rPr>
            </w:pPr>
            <w:r>
              <w:rPr>
                <w:rFonts w:ascii="Arial" w:hAnsi="Arial"/>
                <w:sz w:val="18"/>
                <w:lang w:eastAsia="ko-KR"/>
              </w:rPr>
              <w:t>Signalling ciphering required</w:t>
            </w:r>
          </w:p>
        </w:tc>
      </w:tr>
      <w:tr w:rsidR="00CE7C6B"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57398C58"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55C9E8F4"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tcPr>
          <w:p w14:paraId="3DFAC271"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Default="00CE7C6B">
            <w:pPr>
              <w:keepNext/>
              <w:keepLines/>
              <w:spacing w:after="0"/>
              <w:rPr>
                <w:rFonts w:ascii="Arial" w:hAnsi="Arial"/>
                <w:sz w:val="18"/>
              </w:rPr>
            </w:pPr>
          </w:p>
        </w:tc>
      </w:tr>
      <w:tr w:rsidR="00CE7C6B"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77777777" w:rsidR="00CE7C6B" w:rsidRDefault="00CE7C6B">
            <w:pPr>
              <w:keepNext/>
              <w:keepLines/>
              <w:spacing w:after="0"/>
              <w:rPr>
                <w:rFonts w:ascii="Arial" w:hAnsi="Arial"/>
                <w:sz w:val="18"/>
              </w:rPr>
            </w:pPr>
            <w:r>
              <w:rPr>
                <w:rFonts w:ascii="Arial" w:hAnsi="Arial"/>
                <w:sz w:val="18"/>
              </w:rPr>
              <w:tab/>
              <w:t>to</w:t>
            </w:r>
            <w:r>
              <w:rPr>
                <w:rFonts w:ascii="Arial" w:hAnsi="Arial"/>
                <w:sz w:val="18"/>
              </w:rPr>
              <w:tab/>
            </w:r>
            <w:r>
              <w:rPr>
                <w:rFonts w:ascii="Arial" w:hAnsi="Arial"/>
                <w:sz w:val="18"/>
              </w:rPr>
              <w:tab/>
              <w:t>Spare</w:t>
            </w:r>
          </w:p>
        </w:tc>
      </w:tr>
      <w:tr w:rsidR="00CE7C6B"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hideMark/>
          </w:tcPr>
          <w:p w14:paraId="107D4729"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311FA71E"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tcPr>
          <w:p w14:paraId="265AFEB8"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Default="00CE7C6B">
            <w:pPr>
              <w:keepNext/>
              <w:keepLines/>
              <w:spacing w:after="0"/>
              <w:rPr>
                <w:rFonts w:ascii="Arial" w:hAnsi="Arial"/>
                <w:sz w:val="18"/>
              </w:rPr>
            </w:pPr>
          </w:p>
        </w:tc>
      </w:tr>
      <w:tr w:rsidR="00CE7C6B"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hideMark/>
          </w:tcPr>
          <w:p w14:paraId="612B0946"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4B0FB43F"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tcPr>
          <w:p w14:paraId="3482AB5B"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Default="00CE7C6B">
            <w:pPr>
              <w:keepNext/>
              <w:keepLines/>
              <w:spacing w:after="0"/>
              <w:rPr>
                <w:rFonts w:ascii="Arial" w:hAnsi="Arial"/>
                <w:sz w:val="18"/>
              </w:rPr>
            </w:pPr>
            <w:r>
              <w:rPr>
                <w:rFonts w:ascii="Arial" w:hAnsi="Arial"/>
                <w:sz w:val="18"/>
                <w:lang w:eastAsia="ko-KR"/>
              </w:rPr>
              <w:t>Reserved</w:t>
            </w:r>
          </w:p>
        </w:tc>
      </w:tr>
      <w:tr w:rsidR="00CE7C6B"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Default="00CE7C6B">
            <w:pPr>
              <w:keepNext/>
              <w:keepLines/>
              <w:spacing w:after="0"/>
              <w:rPr>
                <w:rFonts w:ascii="Arial" w:hAnsi="Arial"/>
                <w:sz w:val="18"/>
              </w:rPr>
            </w:pPr>
          </w:p>
        </w:tc>
      </w:tr>
      <w:tr w:rsidR="00CE7C6B"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Default="00CE7C6B">
            <w:pPr>
              <w:keepNext/>
              <w:keepLines/>
              <w:spacing w:after="0"/>
              <w:rPr>
                <w:rFonts w:ascii="Arial" w:hAnsi="Arial"/>
                <w:sz w:val="18"/>
              </w:rPr>
            </w:pPr>
            <w:r>
              <w:rPr>
                <w:rFonts w:ascii="Arial" w:hAnsi="Arial"/>
                <w:sz w:val="18"/>
              </w:rPr>
              <w:t>If the UE receives a signalling ciphering policy value that the UE does not understand, the UE shall interpret the value as 010 "Signalling ciphering required".</w:t>
            </w:r>
          </w:p>
          <w:p w14:paraId="56897175" w14:textId="77777777" w:rsidR="00CE7C6B" w:rsidRDefault="00CE7C6B">
            <w:pPr>
              <w:keepNext/>
              <w:keepLines/>
              <w:spacing w:after="0"/>
              <w:rPr>
                <w:rFonts w:ascii="Arial" w:hAnsi="Arial"/>
                <w:sz w:val="18"/>
              </w:rPr>
            </w:pPr>
          </w:p>
          <w:p w14:paraId="71D2831F" w14:textId="77777777" w:rsidR="00CE7C6B" w:rsidRDefault="00CE7C6B">
            <w:pPr>
              <w:keepNext/>
              <w:keepLines/>
              <w:spacing w:after="0"/>
              <w:rPr>
                <w:rFonts w:ascii="Arial" w:hAnsi="Arial"/>
                <w:sz w:val="18"/>
              </w:rPr>
            </w:pPr>
            <w:r>
              <w:rPr>
                <w:rFonts w:ascii="Arial" w:hAnsi="Arial"/>
                <w:sz w:val="18"/>
              </w:rPr>
              <w:t>Bit 4 and 8 of octet 2 are spare and shall be coded as zero.</w:t>
            </w:r>
          </w:p>
        </w:tc>
      </w:tr>
      <w:tr w:rsidR="00CE7C6B"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Default="00CE7C6B">
            <w:pPr>
              <w:keepNext/>
              <w:keepLines/>
              <w:spacing w:after="0"/>
              <w:rPr>
                <w:rFonts w:ascii="Arial" w:hAnsi="Arial"/>
                <w:sz w:val="18"/>
              </w:rPr>
            </w:pPr>
          </w:p>
        </w:tc>
      </w:tr>
    </w:tbl>
    <w:p w14:paraId="41588ABD" w14:textId="77777777" w:rsidR="00CE7C6B" w:rsidRDefault="00CE7C6B" w:rsidP="0037175B"/>
    <w:p w14:paraId="7CCF492D" w14:textId="77777777" w:rsidR="00CE7C6B" w:rsidRDefault="00AF026B" w:rsidP="0037175B">
      <w:pPr>
        <w:pStyle w:val="30"/>
      </w:pPr>
      <w:bookmarkStart w:id="9477" w:name="_Toc68196440"/>
      <w:bookmarkStart w:id="9478" w:name="_Toc59209108"/>
      <w:bookmarkStart w:id="9479" w:name="_Toc51951331"/>
      <w:bookmarkStart w:id="9480" w:name="_Toc45882781"/>
      <w:bookmarkStart w:id="9481" w:name="_Toc45282395"/>
      <w:bookmarkStart w:id="9482" w:name="_Toc73378986"/>
      <w:r>
        <w:t>11.</w:t>
      </w:r>
      <w:r w:rsidR="00CE7C6B">
        <w:t>3.1</w:t>
      </w:r>
      <w:r w:rsidR="006B6495">
        <w:t>3</w:t>
      </w:r>
      <w:r w:rsidR="00CE7C6B">
        <w:tab/>
        <w:t>MSB of K</w:t>
      </w:r>
      <w:r w:rsidR="00CE7C6B">
        <w:rPr>
          <w:vertAlign w:val="subscript"/>
        </w:rPr>
        <w:t>NRP-sess</w:t>
      </w:r>
      <w:r w:rsidR="00CE7C6B">
        <w:t xml:space="preserve"> ID</w:t>
      </w:r>
      <w:bookmarkEnd w:id="9477"/>
      <w:bookmarkEnd w:id="9478"/>
      <w:bookmarkEnd w:id="9479"/>
      <w:bookmarkEnd w:id="9480"/>
      <w:bookmarkEnd w:id="9481"/>
      <w:bookmarkEnd w:id="9482"/>
    </w:p>
    <w:p w14:paraId="37373F5B" w14:textId="77777777" w:rsidR="00CE7C6B" w:rsidRDefault="00CE7C6B" w:rsidP="00CE7C6B">
      <w:r>
        <w:t>The purpose of the MSB of K</w:t>
      </w:r>
      <w:r>
        <w:rPr>
          <w:vertAlign w:val="subscript"/>
        </w:rPr>
        <w:t>NRP-sess</w:t>
      </w:r>
      <w:r>
        <w:t xml:space="preserve"> ID information element is to carry the 8 most significant bits of the K</w:t>
      </w:r>
      <w:r>
        <w:rPr>
          <w:vertAlign w:val="subscript"/>
        </w:rPr>
        <w:t>NRP-sess</w:t>
      </w:r>
      <w:r>
        <w:t xml:space="preserve"> ID.</w:t>
      </w:r>
    </w:p>
    <w:p w14:paraId="5D865136" w14:textId="77777777" w:rsidR="00CE7C6B" w:rsidRDefault="00CE7C6B" w:rsidP="00CE7C6B">
      <w:r>
        <w:t>The MSB of K</w:t>
      </w:r>
      <w:r>
        <w:rPr>
          <w:vertAlign w:val="subscript"/>
        </w:rPr>
        <w:t>NRP-sess</w:t>
      </w:r>
      <w:r>
        <w:t xml:space="preserve"> ID information element is a type 3 information element with a length of 2 octets.</w:t>
      </w:r>
    </w:p>
    <w:p w14:paraId="04E66594" w14:textId="77777777" w:rsidR="00CE7C6B" w:rsidRDefault="00CE7C6B" w:rsidP="00CE7C6B">
      <w:r>
        <w:t>The MSB of K</w:t>
      </w:r>
      <w:r>
        <w:rPr>
          <w:vertAlign w:val="subscript"/>
        </w:rPr>
        <w:t>NRP-sess</w:t>
      </w:r>
      <w:r>
        <w:t xml:space="preserve"> ID information element is coded as shown in figure </w:t>
      </w:r>
      <w:r w:rsidR="00AF026B">
        <w:t>11.</w:t>
      </w:r>
      <w:r>
        <w:t>3.1</w:t>
      </w:r>
      <w:r w:rsidR="006B6495">
        <w:t>3</w:t>
      </w:r>
      <w:r>
        <w:t>.1 and table </w:t>
      </w:r>
      <w:r w:rsidR="00AF026B">
        <w:t>11.</w:t>
      </w:r>
      <w:r>
        <w:t>3.1</w:t>
      </w:r>
      <w:r w:rsidR="006B6495">
        <w:t>3</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12CA228C" w14:textId="77777777" w:rsidTr="00CE7C6B">
        <w:trPr>
          <w:cantSplit/>
          <w:jc w:val="center"/>
        </w:trPr>
        <w:tc>
          <w:tcPr>
            <w:tcW w:w="709" w:type="dxa"/>
            <w:tcBorders>
              <w:top w:val="nil"/>
              <w:left w:val="nil"/>
              <w:bottom w:val="nil"/>
              <w:right w:val="nil"/>
            </w:tcBorders>
            <w:hideMark/>
          </w:tcPr>
          <w:p w14:paraId="15D393E5" w14:textId="77777777" w:rsidR="00CE7C6B" w:rsidRDefault="00CE7C6B">
            <w:pPr>
              <w:keepNext/>
              <w:keepLines/>
              <w:spacing w:after="0"/>
              <w:jc w:val="center"/>
              <w:rPr>
                <w:rFonts w:ascii="Arial" w:hAnsi="Arial"/>
                <w:sz w:val="18"/>
              </w:rPr>
            </w:pPr>
            <w:r>
              <w:rPr>
                <w:rFonts w:ascii="Arial" w:hAnsi="Arial"/>
                <w:sz w:val="18"/>
              </w:rPr>
              <w:t>8</w:t>
            </w:r>
          </w:p>
        </w:tc>
        <w:tc>
          <w:tcPr>
            <w:tcW w:w="709" w:type="dxa"/>
            <w:tcBorders>
              <w:top w:val="nil"/>
              <w:left w:val="nil"/>
              <w:bottom w:val="nil"/>
              <w:right w:val="nil"/>
            </w:tcBorders>
            <w:hideMark/>
          </w:tcPr>
          <w:p w14:paraId="70DD6359" w14:textId="77777777" w:rsidR="00CE7C6B" w:rsidRDefault="00CE7C6B">
            <w:pPr>
              <w:keepNext/>
              <w:keepLines/>
              <w:spacing w:after="0"/>
              <w:jc w:val="center"/>
              <w:rPr>
                <w:rFonts w:ascii="Arial" w:hAnsi="Arial"/>
                <w:sz w:val="18"/>
              </w:rPr>
            </w:pPr>
            <w:r>
              <w:rPr>
                <w:rFonts w:ascii="Arial" w:hAnsi="Arial"/>
                <w:sz w:val="18"/>
              </w:rPr>
              <w:t>7</w:t>
            </w:r>
          </w:p>
        </w:tc>
        <w:tc>
          <w:tcPr>
            <w:tcW w:w="709" w:type="dxa"/>
            <w:tcBorders>
              <w:top w:val="nil"/>
              <w:left w:val="nil"/>
              <w:bottom w:val="nil"/>
              <w:right w:val="nil"/>
            </w:tcBorders>
            <w:hideMark/>
          </w:tcPr>
          <w:p w14:paraId="78393F25" w14:textId="77777777" w:rsidR="00CE7C6B" w:rsidRDefault="00CE7C6B">
            <w:pPr>
              <w:keepNext/>
              <w:keepLines/>
              <w:spacing w:after="0"/>
              <w:jc w:val="center"/>
              <w:rPr>
                <w:rFonts w:ascii="Arial" w:hAnsi="Arial"/>
                <w:sz w:val="18"/>
              </w:rPr>
            </w:pPr>
            <w:r>
              <w:rPr>
                <w:rFonts w:ascii="Arial" w:hAnsi="Arial"/>
                <w:sz w:val="18"/>
              </w:rPr>
              <w:t>6</w:t>
            </w:r>
          </w:p>
        </w:tc>
        <w:tc>
          <w:tcPr>
            <w:tcW w:w="709" w:type="dxa"/>
            <w:tcBorders>
              <w:top w:val="nil"/>
              <w:left w:val="nil"/>
              <w:bottom w:val="nil"/>
              <w:right w:val="nil"/>
            </w:tcBorders>
            <w:hideMark/>
          </w:tcPr>
          <w:p w14:paraId="47386B59" w14:textId="77777777" w:rsidR="00CE7C6B" w:rsidRDefault="00CE7C6B">
            <w:pPr>
              <w:keepNext/>
              <w:keepLines/>
              <w:spacing w:after="0"/>
              <w:jc w:val="center"/>
              <w:rPr>
                <w:rFonts w:ascii="Arial" w:hAnsi="Arial"/>
                <w:sz w:val="18"/>
              </w:rPr>
            </w:pPr>
            <w:r>
              <w:rPr>
                <w:rFonts w:ascii="Arial" w:hAnsi="Arial"/>
                <w:sz w:val="18"/>
              </w:rPr>
              <w:t>5</w:t>
            </w:r>
          </w:p>
        </w:tc>
        <w:tc>
          <w:tcPr>
            <w:tcW w:w="709" w:type="dxa"/>
            <w:tcBorders>
              <w:top w:val="nil"/>
              <w:left w:val="nil"/>
              <w:bottom w:val="nil"/>
              <w:right w:val="nil"/>
            </w:tcBorders>
            <w:hideMark/>
          </w:tcPr>
          <w:p w14:paraId="5A7B0761"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3CD6EA1B" w14:textId="77777777" w:rsidR="00CE7C6B" w:rsidRDefault="00CE7C6B">
            <w:pPr>
              <w:keepNext/>
              <w:keepLines/>
              <w:spacing w:after="0"/>
              <w:jc w:val="center"/>
              <w:rPr>
                <w:rFonts w:ascii="Arial" w:hAnsi="Arial"/>
                <w:sz w:val="18"/>
              </w:rPr>
            </w:pPr>
            <w:r>
              <w:rPr>
                <w:rFonts w:ascii="Arial" w:hAnsi="Arial"/>
                <w:sz w:val="18"/>
              </w:rPr>
              <w:t>3</w:t>
            </w:r>
          </w:p>
        </w:tc>
        <w:tc>
          <w:tcPr>
            <w:tcW w:w="709" w:type="dxa"/>
            <w:tcBorders>
              <w:top w:val="nil"/>
              <w:left w:val="nil"/>
              <w:bottom w:val="nil"/>
              <w:right w:val="nil"/>
            </w:tcBorders>
            <w:hideMark/>
          </w:tcPr>
          <w:p w14:paraId="1BDFEDCB" w14:textId="77777777" w:rsidR="00CE7C6B" w:rsidRDefault="00CE7C6B">
            <w:pPr>
              <w:keepNext/>
              <w:keepLines/>
              <w:spacing w:after="0"/>
              <w:jc w:val="center"/>
              <w:rPr>
                <w:rFonts w:ascii="Arial" w:hAnsi="Arial"/>
                <w:sz w:val="18"/>
              </w:rPr>
            </w:pPr>
            <w:r>
              <w:rPr>
                <w:rFonts w:ascii="Arial" w:hAnsi="Arial"/>
                <w:sz w:val="18"/>
              </w:rPr>
              <w:t>2</w:t>
            </w:r>
          </w:p>
        </w:tc>
        <w:tc>
          <w:tcPr>
            <w:tcW w:w="709" w:type="dxa"/>
            <w:tcBorders>
              <w:top w:val="nil"/>
              <w:left w:val="nil"/>
              <w:bottom w:val="nil"/>
              <w:right w:val="nil"/>
            </w:tcBorders>
            <w:hideMark/>
          </w:tcPr>
          <w:p w14:paraId="78B2525E" w14:textId="77777777" w:rsidR="00CE7C6B" w:rsidRDefault="00CE7C6B">
            <w:pPr>
              <w:keepNext/>
              <w:keepLines/>
              <w:spacing w:after="0"/>
              <w:jc w:val="center"/>
              <w:rPr>
                <w:rFonts w:ascii="Arial" w:hAnsi="Arial"/>
                <w:sz w:val="18"/>
              </w:rPr>
            </w:pPr>
            <w:r>
              <w:rPr>
                <w:rFonts w:ascii="Arial" w:hAnsi="Arial"/>
                <w:sz w:val="18"/>
              </w:rPr>
              <w:t>1</w:t>
            </w:r>
          </w:p>
        </w:tc>
        <w:tc>
          <w:tcPr>
            <w:tcW w:w="1134" w:type="dxa"/>
            <w:tcBorders>
              <w:top w:val="nil"/>
              <w:left w:val="nil"/>
              <w:bottom w:val="nil"/>
              <w:right w:val="nil"/>
            </w:tcBorders>
          </w:tcPr>
          <w:p w14:paraId="6C0EE73E" w14:textId="77777777" w:rsidR="00CE7C6B" w:rsidRDefault="00CE7C6B">
            <w:pPr>
              <w:keepNext/>
              <w:keepLines/>
              <w:spacing w:after="0"/>
              <w:rPr>
                <w:rFonts w:ascii="Arial" w:hAnsi="Arial"/>
                <w:sz w:val="18"/>
              </w:rPr>
            </w:pPr>
          </w:p>
        </w:tc>
      </w:tr>
      <w:tr w:rsidR="00CE7C6B"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Default="00CE7C6B">
            <w:pPr>
              <w:keepNext/>
              <w:keepLines/>
              <w:spacing w:after="0"/>
              <w:jc w:val="center"/>
              <w:rPr>
                <w:rFonts w:ascii="Arial" w:hAnsi="Arial"/>
                <w:sz w:val="18"/>
              </w:rPr>
            </w:pPr>
            <w:r>
              <w:rPr>
                <w:rFonts w:ascii="Arial" w:hAnsi="Arial"/>
                <w:sz w:val="18"/>
              </w:rPr>
              <w:t>MSB of K</w:t>
            </w:r>
            <w:r>
              <w:rPr>
                <w:rFonts w:ascii="Arial" w:hAnsi="Arial"/>
                <w:sz w:val="18"/>
                <w:vertAlign w:val="subscript"/>
              </w:rPr>
              <w:t>NRP-sess</w:t>
            </w:r>
            <w:r>
              <w:rPr>
                <w:rFonts w:ascii="Arial" w:hAnsi="Arial"/>
                <w:sz w:val="18"/>
              </w:rPr>
              <w:t xml:space="preserve"> ID IEI</w:t>
            </w:r>
          </w:p>
        </w:tc>
        <w:tc>
          <w:tcPr>
            <w:tcW w:w="1134" w:type="dxa"/>
            <w:tcBorders>
              <w:top w:val="nil"/>
              <w:left w:val="nil"/>
              <w:bottom w:val="nil"/>
              <w:right w:val="nil"/>
            </w:tcBorders>
            <w:hideMark/>
          </w:tcPr>
          <w:p w14:paraId="51A209C6" w14:textId="77777777" w:rsidR="00CE7C6B" w:rsidRDefault="00CE7C6B">
            <w:pPr>
              <w:keepNext/>
              <w:keepLines/>
              <w:spacing w:after="0"/>
              <w:rPr>
                <w:rFonts w:ascii="Arial" w:hAnsi="Arial"/>
                <w:sz w:val="18"/>
              </w:rPr>
            </w:pPr>
            <w:r>
              <w:rPr>
                <w:rFonts w:ascii="Arial" w:hAnsi="Arial"/>
                <w:sz w:val="18"/>
              </w:rPr>
              <w:t>octet 1</w:t>
            </w:r>
          </w:p>
        </w:tc>
      </w:tr>
      <w:tr w:rsidR="00CE7C6B"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Default="00CE7C6B">
            <w:pPr>
              <w:keepNext/>
              <w:keepLines/>
              <w:spacing w:after="0"/>
              <w:jc w:val="center"/>
              <w:rPr>
                <w:rFonts w:ascii="Arial" w:hAnsi="Arial"/>
                <w:sz w:val="18"/>
              </w:rPr>
            </w:pPr>
            <w:r>
              <w:rPr>
                <w:rFonts w:ascii="Arial" w:hAnsi="Arial"/>
                <w:sz w:val="18"/>
              </w:rPr>
              <w:t>MSB of K</w:t>
            </w:r>
            <w:r>
              <w:rPr>
                <w:rFonts w:ascii="Arial" w:hAnsi="Arial"/>
                <w:sz w:val="18"/>
                <w:vertAlign w:val="subscript"/>
              </w:rPr>
              <w:t>NRP-sess</w:t>
            </w:r>
            <w:r>
              <w:rPr>
                <w:rFonts w:ascii="Arial" w:hAnsi="Arial"/>
                <w:sz w:val="18"/>
              </w:rPr>
              <w:t xml:space="preserve"> ID contents</w:t>
            </w:r>
          </w:p>
        </w:tc>
        <w:tc>
          <w:tcPr>
            <w:tcW w:w="1134" w:type="dxa"/>
            <w:tcBorders>
              <w:top w:val="nil"/>
              <w:left w:val="nil"/>
              <w:bottom w:val="nil"/>
              <w:right w:val="nil"/>
            </w:tcBorders>
            <w:hideMark/>
          </w:tcPr>
          <w:p w14:paraId="7D5B0D4C" w14:textId="77777777" w:rsidR="00CE7C6B" w:rsidRDefault="00CE7C6B">
            <w:pPr>
              <w:keepNext/>
              <w:keepLines/>
              <w:spacing w:after="0"/>
              <w:rPr>
                <w:rFonts w:ascii="Arial" w:hAnsi="Arial"/>
                <w:sz w:val="18"/>
              </w:rPr>
            </w:pPr>
            <w:r>
              <w:rPr>
                <w:rFonts w:ascii="Arial" w:hAnsi="Arial"/>
                <w:sz w:val="18"/>
              </w:rPr>
              <w:t>octet 2</w:t>
            </w:r>
          </w:p>
        </w:tc>
      </w:tr>
    </w:tbl>
    <w:p w14:paraId="6AC47E3D" w14:textId="77777777" w:rsidR="00CE7C6B" w:rsidRDefault="00CE7C6B" w:rsidP="0037175B">
      <w:pPr>
        <w:pStyle w:val="TF"/>
      </w:pPr>
      <w:r>
        <w:t>Figure </w:t>
      </w:r>
      <w:r w:rsidR="00AF026B">
        <w:t>11.</w:t>
      </w:r>
      <w:r>
        <w:t>3.1</w:t>
      </w:r>
      <w:r w:rsidR="006B6495">
        <w:t>3</w:t>
      </w:r>
      <w:r>
        <w:t>.1: MSB of K</w:t>
      </w:r>
      <w:r>
        <w:rPr>
          <w:vertAlign w:val="subscript"/>
        </w:rPr>
        <w:t>NRP-sess</w:t>
      </w:r>
      <w:r>
        <w:t xml:space="preserve"> ID information element</w:t>
      </w:r>
    </w:p>
    <w:p w14:paraId="0F2BE4E5" w14:textId="77777777" w:rsidR="00CE7C6B" w:rsidRDefault="00CE7C6B" w:rsidP="0037175B">
      <w:pPr>
        <w:pStyle w:val="TH"/>
      </w:pPr>
      <w:r>
        <w:lastRenderedPageBreak/>
        <w:t>Table </w:t>
      </w:r>
      <w:r w:rsidR="00AF026B">
        <w:t>11.</w:t>
      </w:r>
      <w:r>
        <w:t>3.1</w:t>
      </w:r>
      <w:r w:rsidR="006B6495">
        <w:t>3</w:t>
      </w:r>
      <w:r>
        <w:t>.1: MSB of K</w:t>
      </w:r>
      <w:r>
        <w:rPr>
          <w:vertAlign w:val="subscript"/>
        </w:rPr>
        <w:t>NRP-sess</w:t>
      </w:r>
      <w:r>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Default="00CE7C6B">
            <w:pPr>
              <w:keepNext/>
              <w:keepLines/>
              <w:spacing w:after="0"/>
              <w:rPr>
                <w:rFonts w:ascii="Arial" w:hAnsi="Arial"/>
                <w:sz w:val="18"/>
              </w:rPr>
            </w:pPr>
            <w:r>
              <w:rPr>
                <w:rFonts w:ascii="Arial" w:hAnsi="Arial"/>
                <w:sz w:val="18"/>
              </w:rPr>
              <w:t>MSB of K</w:t>
            </w:r>
            <w:r>
              <w:rPr>
                <w:rFonts w:ascii="Arial" w:hAnsi="Arial"/>
                <w:sz w:val="18"/>
                <w:vertAlign w:val="subscript"/>
              </w:rPr>
              <w:t>NRP-sess</w:t>
            </w:r>
            <w:r>
              <w:rPr>
                <w:rFonts w:ascii="Arial" w:hAnsi="Arial"/>
                <w:sz w:val="18"/>
              </w:rPr>
              <w:t xml:space="preserve"> ID contents (octet 2)</w:t>
            </w:r>
          </w:p>
          <w:p w14:paraId="65A506DF" w14:textId="77777777" w:rsidR="00CE7C6B" w:rsidRDefault="00CE7C6B">
            <w:pPr>
              <w:keepNext/>
              <w:keepLines/>
              <w:spacing w:after="0"/>
              <w:rPr>
                <w:rFonts w:ascii="Arial" w:hAnsi="Arial"/>
                <w:sz w:val="18"/>
              </w:rPr>
            </w:pPr>
          </w:p>
          <w:p w14:paraId="0705989E" w14:textId="77777777" w:rsidR="00CE7C6B" w:rsidRDefault="00CE7C6B">
            <w:pPr>
              <w:keepNext/>
              <w:keepLines/>
              <w:spacing w:after="0"/>
              <w:rPr>
                <w:rFonts w:ascii="Arial" w:hAnsi="Arial"/>
                <w:sz w:val="18"/>
              </w:rPr>
            </w:pPr>
            <w:r>
              <w:rPr>
                <w:rFonts w:ascii="Arial" w:hAnsi="Arial"/>
                <w:sz w:val="18"/>
              </w:rPr>
              <w:t>This field contains the 8 most significant bits of K</w:t>
            </w:r>
            <w:r>
              <w:rPr>
                <w:rFonts w:ascii="Arial" w:hAnsi="Arial"/>
                <w:sz w:val="18"/>
                <w:vertAlign w:val="subscript"/>
              </w:rPr>
              <w:t>NRP-sess</w:t>
            </w:r>
            <w:r>
              <w:rPr>
                <w:rFonts w:ascii="Arial" w:hAnsi="Arial"/>
                <w:sz w:val="18"/>
              </w:rPr>
              <w:t xml:space="preserve"> ID.</w:t>
            </w:r>
          </w:p>
          <w:p w14:paraId="7CBCA5AF" w14:textId="77777777" w:rsidR="00CE7C6B" w:rsidRDefault="00CE7C6B">
            <w:pPr>
              <w:keepNext/>
              <w:keepLines/>
              <w:spacing w:after="0"/>
              <w:rPr>
                <w:rFonts w:ascii="Arial" w:hAnsi="Arial"/>
                <w:sz w:val="18"/>
              </w:rPr>
            </w:pPr>
          </w:p>
        </w:tc>
      </w:tr>
    </w:tbl>
    <w:p w14:paraId="1AEEB021" w14:textId="77777777" w:rsidR="00CE7C6B" w:rsidRDefault="00CE7C6B" w:rsidP="0037175B"/>
    <w:p w14:paraId="51E7AA98" w14:textId="77777777" w:rsidR="00CE7C6B" w:rsidRDefault="00AF026B" w:rsidP="0037175B">
      <w:pPr>
        <w:pStyle w:val="30"/>
      </w:pPr>
      <w:bookmarkStart w:id="9483" w:name="_Toc68196441"/>
      <w:bookmarkStart w:id="9484" w:name="_Toc59209109"/>
      <w:bookmarkStart w:id="9485" w:name="_Toc51951332"/>
      <w:bookmarkStart w:id="9486" w:name="_Toc45882782"/>
      <w:bookmarkStart w:id="9487" w:name="_Toc45282396"/>
      <w:bookmarkStart w:id="9488" w:name="_Toc502240469"/>
      <w:bookmarkStart w:id="9489" w:name="_Toc73378987"/>
      <w:r>
        <w:t>11.</w:t>
      </w:r>
      <w:r w:rsidR="00CE7C6B">
        <w:t>3.1</w:t>
      </w:r>
      <w:r w:rsidR="006B6495">
        <w:t>4</w:t>
      </w:r>
      <w:r w:rsidR="00CE7C6B">
        <w:tab/>
        <w:t>K</w:t>
      </w:r>
      <w:r w:rsidR="00CE7C6B">
        <w:rPr>
          <w:vertAlign w:val="subscript"/>
        </w:rPr>
        <w:t>NRP</w:t>
      </w:r>
      <w:r w:rsidR="00CE7C6B">
        <w:t xml:space="preserve"> ID</w:t>
      </w:r>
      <w:bookmarkEnd w:id="9483"/>
      <w:bookmarkEnd w:id="9484"/>
      <w:bookmarkEnd w:id="9485"/>
      <w:bookmarkEnd w:id="9486"/>
      <w:bookmarkEnd w:id="9487"/>
      <w:bookmarkEnd w:id="9488"/>
      <w:bookmarkEnd w:id="9489"/>
    </w:p>
    <w:p w14:paraId="3F88636F" w14:textId="77777777" w:rsidR="00CE7C6B" w:rsidRDefault="00CE7C6B" w:rsidP="00CE7C6B">
      <w:r>
        <w:t>The purpose of the K</w:t>
      </w:r>
      <w:r>
        <w:rPr>
          <w:vertAlign w:val="subscript"/>
        </w:rPr>
        <w:t>NRP</w:t>
      </w:r>
      <w:r>
        <w:t xml:space="preserve"> ID information element is to carry the identity of the K</w:t>
      </w:r>
      <w:r>
        <w:rPr>
          <w:vertAlign w:val="subscript"/>
        </w:rPr>
        <w:t>NRP</w:t>
      </w:r>
      <w:r>
        <w:t xml:space="preserve"> held by a UE.</w:t>
      </w:r>
    </w:p>
    <w:p w14:paraId="6E5B6779" w14:textId="77777777" w:rsidR="00CE7C6B" w:rsidRDefault="00CE7C6B" w:rsidP="00CE7C6B">
      <w:r>
        <w:t>The K</w:t>
      </w:r>
      <w:r>
        <w:rPr>
          <w:vertAlign w:val="subscript"/>
        </w:rPr>
        <w:t>NRP</w:t>
      </w:r>
      <w:r>
        <w:t xml:space="preserve"> ID is a type 3 information element with a length of 5 octets.</w:t>
      </w:r>
    </w:p>
    <w:p w14:paraId="439D781B" w14:textId="77777777" w:rsidR="00CE7C6B" w:rsidRDefault="00CE7C6B" w:rsidP="00CE7C6B">
      <w:r>
        <w:t>The K</w:t>
      </w:r>
      <w:r>
        <w:rPr>
          <w:vertAlign w:val="subscript"/>
        </w:rPr>
        <w:t>NRP</w:t>
      </w:r>
      <w:r>
        <w:t xml:space="preserve"> ID information element is coded as shown in figure </w:t>
      </w:r>
      <w:r w:rsidR="00AF026B">
        <w:t>11.</w:t>
      </w:r>
      <w:r>
        <w:t>3.1</w:t>
      </w:r>
      <w:r w:rsidR="006B6495">
        <w:t>4</w:t>
      </w:r>
      <w:r>
        <w:t>.1 and table </w:t>
      </w:r>
      <w:r w:rsidR="00AF026B">
        <w:t>11.</w:t>
      </w:r>
      <w:r>
        <w:t>3.1</w:t>
      </w:r>
      <w:r w:rsidR="006B6495">
        <w:t>4</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04F301E2" w14:textId="77777777" w:rsidTr="00CE7C6B">
        <w:trPr>
          <w:cantSplit/>
          <w:jc w:val="center"/>
        </w:trPr>
        <w:tc>
          <w:tcPr>
            <w:tcW w:w="709" w:type="dxa"/>
            <w:tcBorders>
              <w:top w:val="nil"/>
              <w:left w:val="nil"/>
              <w:bottom w:val="nil"/>
              <w:right w:val="nil"/>
            </w:tcBorders>
            <w:hideMark/>
          </w:tcPr>
          <w:p w14:paraId="0B15740F" w14:textId="77777777" w:rsidR="00CE7C6B" w:rsidRDefault="00CE7C6B">
            <w:pPr>
              <w:keepNext/>
              <w:keepLines/>
              <w:spacing w:after="0"/>
              <w:jc w:val="center"/>
              <w:rPr>
                <w:rFonts w:ascii="Arial" w:hAnsi="Arial"/>
                <w:sz w:val="18"/>
              </w:rPr>
            </w:pPr>
            <w:r>
              <w:rPr>
                <w:rFonts w:ascii="Arial" w:hAnsi="Arial"/>
                <w:sz w:val="18"/>
              </w:rPr>
              <w:t>8</w:t>
            </w:r>
          </w:p>
        </w:tc>
        <w:tc>
          <w:tcPr>
            <w:tcW w:w="709" w:type="dxa"/>
            <w:tcBorders>
              <w:top w:val="nil"/>
              <w:left w:val="nil"/>
              <w:bottom w:val="nil"/>
              <w:right w:val="nil"/>
            </w:tcBorders>
            <w:hideMark/>
          </w:tcPr>
          <w:p w14:paraId="51122B88" w14:textId="77777777" w:rsidR="00CE7C6B" w:rsidRDefault="00CE7C6B">
            <w:pPr>
              <w:keepNext/>
              <w:keepLines/>
              <w:spacing w:after="0"/>
              <w:jc w:val="center"/>
              <w:rPr>
                <w:rFonts w:ascii="Arial" w:hAnsi="Arial"/>
                <w:sz w:val="18"/>
              </w:rPr>
            </w:pPr>
            <w:r>
              <w:rPr>
                <w:rFonts w:ascii="Arial" w:hAnsi="Arial"/>
                <w:sz w:val="18"/>
              </w:rPr>
              <w:t>7</w:t>
            </w:r>
          </w:p>
        </w:tc>
        <w:tc>
          <w:tcPr>
            <w:tcW w:w="709" w:type="dxa"/>
            <w:tcBorders>
              <w:top w:val="nil"/>
              <w:left w:val="nil"/>
              <w:bottom w:val="nil"/>
              <w:right w:val="nil"/>
            </w:tcBorders>
            <w:hideMark/>
          </w:tcPr>
          <w:p w14:paraId="411CD035" w14:textId="77777777" w:rsidR="00CE7C6B" w:rsidRDefault="00CE7C6B">
            <w:pPr>
              <w:keepNext/>
              <w:keepLines/>
              <w:spacing w:after="0"/>
              <w:jc w:val="center"/>
              <w:rPr>
                <w:rFonts w:ascii="Arial" w:hAnsi="Arial"/>
                <w:sz w:val="18"/>
              </w:rPr>
            </w:pPr>
            <w:r>
              <w:rPr>
                <w:rFonts w:ascii="Arial" w:hAnsi="Arial"/>
                <w:sz w:val="18"/>
              </w:rPr>
              <w:t>6</w:t>
            </w:r>
          </w:p>
        </w:tc>
        <w:tc>
          <w:tcPr>
            <w:tcW w:w="709" w:type="dxa"/>
            <w:tcBorders>
              <w:top w:val="nil"/>
              <w:left w:val="nil"/>
              <w:bottom w:val="nil"/>
              <w:right w:val="nil"/>
            </w:tcBorders>
            <w:hideMark/>
          </w:tcPr>
          <w:p w14:paraId="096C45E4" w14:textId="77777777" w:rsidR="00CE7C6B" w:rsidRDefault="00CE7C6B">
            <w:pPr>
              <w:keepNext/>
              <w:keepLines/>
              <w:spacing w:after="0"/>
              <w:jc w:val="center"/>
              <w:rPr>
                <w:rFonts w:ascii="Arial" w:hAnsi="Arial"/>
                <w:sz w:val="18"/>
              </w:rPr>
            </w:pPr>
            <w:r>
              <w:rPr>
                <w:rFonts w:ascii="Arial" w:hAnsi="Arial"/>
                <w:sz w:val="18"/>
              </w:rPr>
              <w:t>5</w:t>
            </w:r>
          </w:p>
        </w:tc>
        <w:tc>
          <w:tcPr>
            <w:tcW w:w="709" w:type="dxa"/>
            <w:tcBorders>
              <w:top w:val="nil"/>
              <w:left w:val="nil"/>
              <w:bottom w:val="nil"/>
              <w:right w:val="nil"/>
            </w:tcBorders>
            <w:hideMark/>
          </w:tcPr>
          <w:p w14:paraId="19C1FDFE"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4239BBA9" w14:textId="77777777" w:rsidR="00CE7C6B" w:rsidRDefault="00CE7C6B">
            <w:pPr>
              <w:keepNext/>
              <w:keepLines/>
              <w:spacing w:after="0"/>
              <w:jc w:val="center"/>
              <w:rPr>
                <w:rFonts w:ascii="Arial" w:hAnsi="Arial"/>
                <w:sz w:val="18"/>
              </w:rPr>
            </w:pPr>
            <w:r>
              <w:rPr>
                <w:rFonts w:ascii="Arial" w:hAnsi="Arial"/>
                <w:sz w:val="18"/>
              </w:rPr>
              <w:t>3</w:t>
            </w:r>
          </w:p>
        </w:tc>
        <w:tc>
          <w:tcPr>
            <w:tcW w:w="709" w:type="dxa"/>
            <w:tcBorders>
              <w:top w:val="nil"/>
              <w:left w:val="nil"/>
              <w:bottom w:val="nil"/>
              <w:right w:val="nil"/>
            </w:tcBorders>
            <w:hideMark/>
          </w:tcPr>
          <w:p w14:paraId="3BE119B0" w14:textId="77777777" w:rsidR="00CE7C6B" w:rsidRDefault="00CE7C6B">
            <w:pPr>
              <w:keepNext/>
              <w:keepLines/>
              <w:spacing w:after="0"/>
              <w:jc w:val="center"/>
              <w:rPr>
                <w:rFonts w:ascii="Arial" w:hAnsi="Arial"/>
                <w:sz w:val="18"/>
              </w:rPr>
            </w:pPr>
            <w:r>
              <w:rPr>
                <w:rFonts w:ascii="Arial" w:hAnsi="Arial"/>
                <w:sz w:val="18"/>
              </w:rPr>
              <w:t>2</w:t>
            </w:r>
          </w:p>
        </w:tc>
        <w:tc>
          <w:tcPr>
            <w:tcW w:w="709" w:type="dxa"/>
            <w:tcBorders>
              <w:top w:val="nil"/>
              <w:left w:val="nil"/>
              <w:bottom w:val="nil"/>
              <w:right w:val="nil"/>
            </w:tcBorders>
            <w:hideMark/>
          </w:tcPr>
          <w:p w14:paraId="45A33FDE" w14:textId="77777777" w:rsidR="00CE7C6B" w:rsidRDefault="00CE7C6B">
            <w:pPr>
              <w:keepNext/>
              <w:keepLines/>
              <w:spacing w:after="0"/>
              <w:jc w:val="center"/>
              <w:rPr>
                <w:rFonts w:ascii="Arial" w:hAnsi="Arial"/>
                <w:sz w:val="18"/>
              </w:rPr>
            </w:pPr>
            <w:r>
              <w:rPr>
                <w:rFonts w:ascii="Arial" w:hAnsi="Arial"/>
                <w:sz w:val="18"/>
              </w:rPr>
              <w:t>1</w:t>
            </w:r>
          </w:p>
        </w:tc>
        <w:tc>
          <w:tcPr>
            <w:tcW w:w="1134" w:type="dxa"/>
            <w:tcBorders>
              <w:top w:val="nil"/>
              <w:left w:val="nil"/>
              <w:bottom w:val="nil"/>
              <w:right w:val="nil"/>
            </w:tcBorders>
          </w:tcPr>
          <w:p w14:paraId="22D5F3B4" w14:textId="77777777" w:rsidR="00CE7C6B" w:rsidRDefault="00CE7C6B">
            <w:pPr>
              <w:keepNext/>
              <w:keepLines/>
              <w:spacing w:after="0"/>
              <w:rPr>
                <w:rFonts w:ascii="Arial" w:hAnsi="Arial"/>
                <w:sz w:val="18"/>
              </w:rPr>
            </w:pPr>
          </w:p>
        </w:tc>
      </w:tr>
      <w:tr w:rsidR="00CE7C6B"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Default="00CE7C6B">
            <w:pPr>
              <w:keepNext/>
              <w:keepLines/>
              <w:spacing w:after="0"/>
              <w:jc w:val="center"/>
              <w:rPr>
                <w:rFonts w:ascii="Arial" w:hAnsi="Arial"/>
                <w:sz w:val="18"/>
              </w:rPr>
            </w:pPr>
            <w:r>
              <w:rPr>
                <w:rFonts w:ascii="Arial" w:hAnsi="Arial"/>
                <w:sz w:val="18"/>
              </w:rPr>
              <w:t>K</w:t>
            </w:r>
            <w:r>
              <w:rPr>
                <w:rFonts w:ascii="Arial" w:hAnsi="Arial"/>
                <w:sz w:val="18"/>
                <w:vertAlign w:val="subscript"/>
              </w:rPr>
              <w:t>NRP</w:t>
            </w:r>
            <w:r>
              <w:rPr>
                <w:rFonts w:ascii="Arial" w:hAnsi="Arial"/>
                <w:sz w:val="18"/>
              </w:rPr>
              <w:t xml:space="preserve"> ID IEI</w:t>
            </w:r>
          </w:p>
        </w:tc>
        <w:tc>
          <w:tcPr>
            <w:tcW w:w="1134" w:type="dxa"/>
            <w:tcBorders>
              <w:top w:val="nil"/>
              <w:left w:val="nil"/>
              <w:bottom w:val="nil"/>
              <w:right w:val="nil"/>
            </w:tcBorders>
            <w:hideMark/>
          </w:tcPr>
          <w:p w14:paraId="6CB245BB" w14:textId="77777777" w:rsidR="00CE7C6B" w:rsidRDefault="00CE7C6B">
            <w:pPr>
              <w:keepNext/>
              <w:keepLines/>
              <w:spacing w:after="0"/>
              <w:rPr>
                <w:rFonts w:ascii="Arial" w:hAnsi="Arial"/>
                <w:sz w:val="18"/>
              </w:rPr>
            </w:pPr>
            <w:r>
              <w:rPr>
                <w:rFonts w:ascii="Arial" w:hAnsi="Arial"/>
                <w:sz w:val="18"/>
              </w:rPr>
              <w:t>octet 1</w:t>
            </w:r>
          </w:p>
        </w:tc>
      </w:tr>
      <w:tr w:rsidR="00CE7C6B"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Default="00CE7C6B">
            <w:pPr>
              <w:keepNext/>
              <w:keepLines/>
              <w:spacing w:after="0"/>
              <w:jc w:val="center"/>
              <w:rPr>
                <w:rFonts w:ascii="Arial" w:hAnsi="Arial"/>
                <w:sz w:val="18"/>
              </w:rPr>
            </w:pPr>
            <w:r>
              <w:rPr>
                <w:rFonts w:ascii="Arial" w:hAnsi="Arial"/>
                <w:sz w:val="18"/>
              </w:rPr>
              <w:t>K</w:t>
            </w:r>
            <w:r>
              <w:rPr>
                <w:rFonts w:ascii="Arial" w:hAnsi="Arial"/>
                <w:sz w:val="18"/>
                <w:vertAlign w:val="subscript"/>
              </w:rPr>
              <w:t>NRP</w:t>
            </w:r>
            <w:r>
              <w:rPr>
                <w:rFonts w:ascii="Arial" w:hAnsi="Arial"/>
                <w:sz w:val="18"/>
              </w:rPr>
              <w:t xml:space="preserve"> ID contents</w:t>
            </w:r>
          </w:p>
        </w:tc>
        <w:tc>
          <w:tcPr>
            <w:tcW w:w="1134" w:type="dxa"/>
            <w:tcBorders>
              <w:top w:val="nil"/>
              <w:left w:val="nil"/>
              <w:bottom w:val="nil"/>
              <w:right w:val="nil"/>
            </w:tcBorders>
          </w:tcPr>
          <w:p w14:paraId="5EF880E7" w14:textId="77777777" w:rsidR="00CE7C6B" w:rsidRDefault="00CE7C6B">
            <w:pPr>
              <w:keepNext/>
              <w:keepLines/>
              <w:spacing w:after="0"/>
              <w:rPr>
                <w:rFonts w:ascii="Arial" w:hAnsi="Arial"/>
                <w:sz w:val="18"/>
              </w:rPr>
            </w:pPr>
            <w:r>
              <w:rPr>
                <w:rFonts w:ascii="Arial" w:hAnsi="Arial"/>
                <w:sz w:val="18"/>
              </w:rPr>
              <w:t>octet 2</w:t>
            </w:r>
          </w:p>
          <w:p w14:paraId="7E75FFD9" w14:textId="77777777" w:rsidR="00CE7C6B" w:rsidRDefault="00CE7C6B">
            <w:pPr>
              <w:keepNext/>
              <w:keepLines/>
              <w:spacing w:after="0"/>
              <w:rPr>
                <w:rFonts w:ascii="Arial" w:hAnsi="Arial"/>
                <w:sz w:val="18"/>
              </w:rPr>
            </w:pPr>
          </w:p>
        </w:tc>
      </w:tr>
      <w:tr w:rsidR="00CE7C6B"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Default="00CE7C6B">
            <w:pPr>
              <w:keepNext/>
              <w:keepLines/>
              <w:spacing w:after="0"/>
              <w:rPr>
                <w:rFonts w:ascii="Arial" w:hAnsi="Arial"/>
                <w:sz w:val="18"/>
              </w:rPr>
            </w:pPr>
            <w:r>
              <w:rPr>
                <w:rFonts w:ascii="Arial" w:hAnsi="Arial"/>
                <w:sz w:val="18"/>
              </w:rPr>
              <w:t>octet 5</w:t>
            </w:r>
          </w:p>
        </w:tc>
      </w:tr>
    </w:tbl>
    <w:p w14:paraId="4C1DA5E8" w14:textId="77777777" w:rsidR="00CE7C6B" w:rsidRDefault="00CE7C6B" w:rsidP="0037175B">
      <w:pPr>
        <w:pStyle w:val="TF"/>
      </w:pPr>
      <w:r>
        <w:t>Figure </w:t>
      </w:r>
      <w:r w:rsidR="00AF026B">
        <w:t>11.</w:t>
      </w:r>
      <w:r>
        <w:t>3.1</w:t>
      </w:r>
      <w:r w:rsidR="006B6495">
        <w:t>4</w:t>
      </w:r>
      <w:r>
        <w:t>.1: K</w:t>
      </w:r>
      <w:r>
        <w:rPr>
          <w:vertAlign w:val="subscript"/>
        </w:rPr>
        <w:t>NRP</w:t>
      </w:r>
      <w:r>
        <w:t xml:space="preserve"> ID information element</w:t>
      </w:r>
    </w:p>
    <w:p w14:paraId="2872999D" w14:textId="77777777" w:rsidR="00CE7C6B" w:rsidRDefault="00CE7C6B" w:rsidP="0037175B">
      <w:pPr>
        <w:pStyle w:val="TH"/>
      </w:pPr>
      <w:r>
        <w:t>Table </w:t>
      </w:r>
      <w:r w:rsidR="00AF026B">
        <w:t>11.</w:t>
      </w:r>
      <w:r>
        <w:t>3.1</w:t>
      </w:r>
      <w:r w:rsidR="006B6495">
        <w:t>4</w:t>
      </w:r>
      <w:r>
        <w:t>.1: K</w:t>
      </w:r>
      <w:r>
        <w:rPr>
          <w:vertAlign w:val="subscript"/>
        </w:rPr>
        <w:t>NRP</w:t>
      </w:r>
      <w:r>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Default="00CE7C6B">
            <w:pPr>
              <w:keepNext/>
              <w:keepLines/>
              <w:spacing w:after="0"/>
              <w:rPr>
                <w:rFonts w:ascii="Arial" w:hAnsi="Arial"/>
                <w:sz w:val="18"/>
              </w:rPr>
            </w:pPr>
            <w:r>
              <w:rPr>
                <w:rFonts w:ascii="Arial" w:hAnsi="Arial"/>
                <w:sz w:val="18"/>
              </w:rPr>
              <w:t>K</w:t>
            </w:r>
            <w:r>
              <w:rPr>
                <w:rFonts w:ascii="Arial" w:hAnsi="Arial"/>
                <w:sz w:val="18"/>
                <w:vertAlign w:val="subscript"/>
              </w:rPr>
              <w:t>NRP</w:t>
            </w:r>
            <w:r>
              <w:rPr>
                <w:rFonts w:ascii="Arial" w:hAnsi="Arial"/>
                <w:sz w:val="18"/>
              </w:rPr>
              <w:t xml:space="preserve"> ID contents (octet 2 to 5)</w:t>
            </w:r>
          </w:p>
          <w:p w14:paraId="5D13B7E8" w14:textId="77777777" w:rsidR="00CE7C6B" w:rsidRDefault="00CE7C6B">
            <w:pPr>
              <w:keepNext/>
              <w:keepLines/>
              <w:spacing w:after="0"/>
              <w:rPr>
                <w:rFonts w:ascii="Arial" w:hAnsi="Arial"/>
                <w:sz w:val="18"/>
              </w:rPr>
            </w:pPr>
          </w:p>
          <w:p w14:paraId="58831B97" w14:textId="77777777" w:rsidR="00CE7C6B" w:rsidRDefault="00CE7C6B">
            <w:pPr>
              <w:keepNext/>
              <w:keepLines/>
              <w:spacing w:after="0"/>
              <w:rPr>
                <w:rFonts w:ascii="Arial" w:hAnsi="Arial"/>
                <w:sz w:val="18"/>
              </w:rPr>
            </w:pPr>
            <w:r>
              <w:rPr>
                <w:rFonts w:ascii="Arial" w:hAnsi="Arial"/>
                <w:sz w:val="18"/>
              </w:rPr>
              <w:t>This field contains the 32-bit identifier of a K</w:t>
            </w:r>
            <w:r>
              <w:rPr>
                <w:rFonts w:ascii="Arial" w:hAnsi="Arial"/>
                <w:sz w:val="18"/>
                <w:vertAlign w:val="subscript"/>
              </w:rPr>
              <w:t>NRP</w:t>
            </w:r>
            <w:r>
              <w:rPr>
                <w:rFonts w:ascii="Arial" w:hAnsi="Arial"/>
                <w:sz w:val="18"/>
              </w:rPr>
              <w:t>.</w:t>
            </w:r>
          </w:p>
          <w:p w14:paraId="38C667AB" w14:textId="77777777" w:rsidR="00CE7C6B" w:rsidRDefault="00CE7C6B">
            <w:pPr>
              <w:keepNext/>
              <w:keepLines/>
              <w:spacing w:after="0"/>
              <w:rPr>
                <w:rFonts w:ascii="Arial" w:hAnsi="Arial"/>
                <w:sz w:val="18"/>
              </w:rPr>
            </w:pPr>
          </w:p>
        </w:tc>
      </w:tr>
    </w:tbl>
    <w:p w14:paraId="11C047E6" w14:textId="77777777" w:rsidR="00CE7C6B" w:rsidRDefault="00CE7C6B" w:rsidP="0037175B"/>
    <w:p w14:paraId="18930D30" w14:textId="77777777" w:rsidR="00CE7C6B" w:rsidRDefault="00AF026B" w:rsidP="0037175B">
      <w:pPr>
        <w:pStyle w:val="30"/>
      </w:pPr>
      <w:bookmarkStart w:id="9490" w:name="_Toc68196443"/>
      <w:bookmarkStart w:id="9491" w:name="_Toc59209111"/>
      <w:bookmarkStart w:id="9492" w:name="_Toc51951334"/>
      <w:bookmarkStart w:id="9493" w:name="_Toc45882784"/>
      <w:bookmarkStart w:id="9494" w:name="_Toc45282398"/>
      <w:bookmarkStart w:id="9495" w:name="_Toc502240465"/>
      <w:bookmarkStart w:id="9496" w:name="_Toc73378988"/>
      <w:bookmarkStart w:id="9497" w:name="_Toc68196447"/>
      <w:bookmarkStart w:id="9498" w:name="_Toc59209115"/>
      <w:bookmarkStart w:id="9499" w:name="_Toc51951338"/>
      <w:bookmarkStart w:id="9500" w:name="_Toc45882788"/>
      <w:bookmarkStart w:id="9501" w:name="_Toc45282402"/>
      <w:r>
        <w:t>11.</w:t>
      </w:r>
      <w:r w:rsidR="00CE7C6B">
        <w:t>3.1</w:t>
      </w:r>
      <w:r w:rsidR="006B6495">
        <w:t>5</w:t>
      </w:r>
      <w:r w:rsidR="00CE7C6B">
        <w:tab/>
        <w:t>LSB of K</w:t>
      </w:r>
      <w:r w:rsidR="00CE7C6B">
        <w:rPr>
          <w:vertAlign w:val="subscript"/>
        </w:rPr>
        <w:t>NRP-sess</w:t>
      </w:r>
      <w:r w:rsidR="00CE7C6B">
        <w:t xml:space="preserve"> ID</w:t>
      </w:r>
      <w:bookmarkEnd w:id="9490"/>
      <w:bookmarkEnd w:id="9491"/>
      <w:bookmarkEnd w:id="9492"/>
      <w:bookmarkEnd w:id="9493"/>
      <w:bookmarkEnd w:id="9494"/>
      <w:bookmarkEnd w:id="9495"/>
      <w:bookmarkEnd w:id="9496"/>
    </w:p>
    <w:p w14:paraId="5C6D9A9D" w14:textId="77777777" w:rsidR="00CE7C6B" w:rsidRDefault="00CE7C6B" w:rsidP="00CE7C6B">
      <w:r>
        <w:t>The purpose of the LSB of K</w:t>
      </w:r>
      <w:r>
        <w:rPr>
          <w:vertAlign w:val="subscript"/>
        </w:rPr>
        <w:t>NRP-sess</w:t>
      </w:r>
      <w:r>
        <w:t xml:space="preserve"> ID information element is to carry the 8 least significant bits of the K</w:t>
      </w:r>
      <w:r>
        <w:rPr>
          <w:vertAlign w:val="subscript"/>
        </w:rPr>
        <w:t>NRP-sess</w:t>
      </w:r>
      <w:r>
        <w:t xml:space="preserve"> ID.</w:t>
      </w:r>
    </w:p>
    <w:p w14:paraId="73D1715E" w14:textId="77777777" w:rsidR="00CE7C6B" w:rsidRDefault="00CE7C6B" w:rsidP="00CE7C6B">
      <w:r>
        <w:t>The LSB of K</w:t>
      </w:r>
      <w:r>
        <w:rPr>
          <w:vertAlign w:val="subscript"/>
        </w:rPr>
        <w:t>NRP-sess</w:t>
      </w:r>
      <w:r>
        <w:t xml:space="preserve"> ID is a type 3 information element with a length of 2 octets.</w:t>
      </w:r>
    </w:p>
    <w:p w14:paraId="44F71869" w14:textId="77777777" w:rsidR="00CE7C6B" w:rsidRDefault="00CE7C6B" w:rsidP="00CE7C6B">
      <w:r>
        <w:t>The LSB of K</w:t>
      </w:r>
      <w:r>
        <w:rPr>
          <w:vertAlign w:val="subscript"/>
        </w:rPr>
        <w:t>NRP-sess</w:t>
      </w:r>
      <w:r>
        <w:t xml:space="preserve"> ID information element is coded as shown in figure </w:t>
      </w:r>
      <w:r w:rsidR="00AF026B">
        <w:t>11.</w:t>
      </w:r>
      <w:r w:rsidR="00BC18CC">
        <w:t>3</w:t>
      </w:r>
      <w:r>
        <w:t>.1</w:t>
      </w:r>
      <w:r w:rsidR="006B6495">
        <w:t>5</w:t>
      </w:r>
      <w:r>
        <w:t>.1 and table </w:t>
      </w:r>
      <w:r w:rsidR="00BC18CC">
        <w:t>12</w:t>
      </w:r>
      <w:r>
        <w:t>.</w:t>
      </w:r>
      <w:r w:rsidR="00BC18CC">
        <w:t>3</w:t>
      </w:r>
      <w:r>
        <w:t>.1</w:t>
      </w:r>
      <w:r w:rsidR="006B6495">
        <w:t>5</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58924254" w14:textId="77777777" w:rsidTr="00CE7C6B">
        <w:trPr>
          <w:cantSplit/>
          <w:jc w:val="center"/>
        </w:trPr>
        <w:tc>
          <w:tcPr>
            <w:tcW w:w="709" w:type="dxa"/>
            <w:tcBorders>
              <w:top w:val="nil"/>
              <w:left w:val="nil"/>
              <w:bottom w:val="nil"/>
              <w:right w:val="nil"/>
            </w:tcBorders>
            <w:hideMark/>
          </w:tcPr>
          <w:p w14:paraId="56705853" w14:textId="77777777" w:rsidR="00CE7C6B" w:rsidRDefault="00CE7C6B">
            <w:pPr>
              <w:keepNext/>
              <w:keepLines/>
              <w:spacing w:after="0"/>
              <w:jc w:val="center"/>
              <w:rPr>
                <w:rFonts w:ascii="Arial" w:hAnsi="Arial"/>
                <w:sz w:val="18"/>
              </w:rPr>
            </w:pPr>
            <w:r>
              <w:rPr>
                <w:rFonts w:ascii="Arial" w:hAnsi="Arial"/>
                <w:sz w:val="18"/>
              </w:rPr>
              <w:t>8</w:t>
            </w:r>
          </w:p>
        </w:tc>
        <w:tc>
          <w:tcPr>
            <w:tcW w:w="709" w:type="dxa"/>
            <w:tcBorders>
              <w:top w:val="nil"/>
              <w:left w:val="nil"/>
              <w:bottom w:val="nil"/>
              <w:right w:val="nil"/>
            </w:tcBorders>
            <w:hideMark/>
          </w:tcPr>
          <w:p w14:paraId="2EF93C60" w14:textId="77777777" w:rsidR="00CE7C6B" w:rsidRDefault="00CE7C6B">
            <w:pPr>
              <w:keepNext/>
              <w:keepLines/>
              <w:spacing w:after="0"/>
              <w:jc w:val="center"/>
              <w:rPr>
                <w:rFonts w:ascii="Arial" w:hAnsi="Arial"/>
                <w:sz w:val="18"/>
              </w:rPr>
            </w:pPr>
            <w:r>
              <w:rPr>
                <w:rFonts w:ascii="Arial" w:hAnsi="Arial"/>
                <w:sz w:val="18"/>
              </w:rPr>
              <w:t>7</w:t>
            </w:r>
          </w:p>
        </w:tc>
        <w:tc>
          <w:tcPr>
            <w:tcW w:w="709" w:type="dxa"/>
            <w:tcBorders>
              <w:top w:val="nil"/>
              <w:left w:val="nil"/>
              <w:bottom w:val="nil"/>
              <w:right w:val="nil"/>
            </w:tcBorders>
            <w:hideMark/>
          </w:tcPr>
          <w:p w14:paraId="2A8DE8A5" w14:textId="77777777" w:rsidR="00CE7C6B" w:rsidRDefault="00CE7C6B">
            <w:pPr>
              <w:keepNext/>
              <w:keepLines/>
              <w:spacing w:after="0"/>
              <w:jc w:val="center"/>
              <w:rPr>
                <w:rFonts w:ascii="Arial" w:hAnsi="Arial"/>
                <w:sz w:val="18"/>
              </w:rPr>
            </w:pPr>
            <w:r>
              <w:rPr>
                <w:rFonts w:ascii="Arial" w:hAnsi="Arial"/>
                <w:sz w:val="18"/>
              </w:rPr>
              <w:t>6</w:t>
            </w:r>
          </w:p>
        </w:tc>
        <w:tc>
          <w:tcPr>
            <w:tcW w:w="709" w:type="dxa"/>
            <w:tcBorders>
              <w:top w:val="nil"/>
              <w:left w:val="nil"/>
              <w:bottom w:val="nil"/>
              <w:right w:val="nil"/>
            </w:tcBorders>
            <w:hideMark/>
          </w:tcPr>
          <w:p w14:paraId="2122DD82" w14:textId="77777777" w:rsidR="00CE7C6B" w:rsidRDefault="00CE7C6B">
            <w:pPr>
              <w:keepNext/>
              <w:keepLines/>
              <w:spacing w:after="0"/>
              <w:jc w:val="center"/>
              <w:rPr>
                <w:rFonts w:ascii="Arial" w:hAnsi="Arial"/>
                <w:sz w:val="18"/>
              </w:rPr>
            </w:pPr>
            <w:r>
              <w:rPr>
                <w:rFonts w:ascii="Arial" w:hAnsi="Arial"/>
                <w:sz w:val="18"/>
              </w:rPr>
              <w:t>5</w:t>
            </w:r>
          </w:p>
        </w:tc>
        <w:tc>
          <w:tcPr>
            <w:tcW w:w="709" w:type="dxa"/>
            <w:tcBorders>
              <w:top w:val="nil"/>
              <w:left w:val="nil"/>
              <w:bottom w:val="nil"/>
              <w:right w:val="nil"/>
            </w:tcBorders>
            <w:hideMark/>
          </w:tcPr>
          <w:p w14:paraId="5198765A"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61014863" w14:textId="77777777" w:rsidR="00CE7C6B" w:rsidRDefault="00CE7C6B">
            <w:pPr>
              <w:keepNext/>
              <w:keepLines/>
              <w:spacing w:after="0"/>
              <w:jc w:val="center"/>
              <w:rPr>
                <w:rFonts w:ascii="Arial" w:hAnsi="Arial"/>
                <w:sz w:val="18"/>
              </w:rPr>
            </w:pPr>
            <w:r>
              <w:rPr>
                <w:rFonts w:ascii="Arial" w:hAnsi="Arial"/>
                <w:sz w:val="18"/>
              </w:rPr>
              <w:t>3</w:t>
            </w:r>
          </w:p>
        </w:tc>
        <w:tc>
          <w:tcPr>
            <w:tcW w:w="709" w:type="dxa"/>
            <w:tcBorders>
              <w:top w:val="nil"/>
              <w:left w:val="nil"/>
              <w:bottom w:val="nil"/>
              <w:right w:val="nil"/>
            </w:tcBorders>
            <w:hideMark/>
          </w:tcPr>
          <w:p w14:paraId="0942FB2C" w14:textId="77777777" w:rsidR="00CE7C6B" w:rsidRDefault="00CE7C6B">
            <w:pPr>
              <w:keepNext/>
              <w:keepLines/>
              <w:spacing w:after="0"/>
              <w:jc w:val="center"/>
              <w:rPr>
                <w:rFonts w:ascii="Arial" w:hAnsi="Arial"/>
                <w:sz w:val="18"/>
              </w:rPr>
            </w:pPr>
            <w:r>
              <w:rPr>
                <w:rFonts w:ascii="Arial" w:hAnsi="Arial"/>
                <w:sz w:val="18"/>
              </w:rPr>
              <w:t>2</w:t>
            </w:r>
          </w:p>
        </w:tc>
        <w:tc>
          <w:tcPr>
            <w:tcW w:w="709" w:type="dxa"/>
            <w:tcBorders>
              <w:top w:val="nil"/>
              <w:left w:val="nil"/>
              <w:bottom w:val="nil"/>
              <w:right w:val="nil"/>
            </w:tcBorders>
            <w:hideMark/>
          </w:tcPr>
          <w:p w14:paraId="69AA8E77" w14:textId="77777777" w:rsidR="00CE7C6B" w:rsidRDefault="00CE7C6B">
            <w:pPr>
              <w:keepNext/>
              <w:keepLines/>
              <w:spacing w:after="0"/>
              <w:jc w:val="center"/>
              <w:rPr>
                <w:rFonts w:ascii="Arial" w:hAnsi="Arial"/>
                <w:sz w:val="18"/>
              </w:rPr>
            </w:pPr>
            <w:r>
              <w:rPr>
                <w:rFonts w:ascii="Arial" w:hAnsi="Arial"/>
                <w:sz w:val="18"/>
              </w:rPr>
              <w:t>1</w:t>
            </w:r>
          </w:p>
        </w:tc>
        <w:tc>
          <w:tcPr>
            <w:tcW w:w="1134" w:type="dxa"/>
            <w:tcBorders>
              <w:top w:val="nil"/>
              <w:left w:val="nil"/>
              <w:bottom w:val="nil"/>
              <w:right w:val="nil"/>
            </w:tcBorders>
          </w:tcPr>
          <w:p w14:paraId="4F285002" w14:textId="77777777" w:rsidR="00CE7C6B" w:rsidRDefault="00CE7C6B">
            <w:pPr>
              <w:keepNext/>
              <w:keepLines/>
              <w:spacing w:after="0"/>
              <w:rPr>
                <w:rFonts w:ascii="Arial" w:hAnsi="Arial"/>
                <w:sz w:val="18"/>
              </w:rPr>
            </w:pPr>
          </w:p>
        </w:tc>
      </w:tr>
      <w:tr w:rsidR="00CE7C6B"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Default="00CE7C6B">
            <w:pPr>
              <w:keepNext/>
              <w:keepLines/>
              <w:spacing w:after="0"/>
              <w:jc w:val="center"/>
              <w:rPr>
                <w:rFonts w:ascii="Arial" w:hAnsi="Arial"/>
                <w:sz w:val="18"/>
              </w:rPr>
            </w:pPr>
            <w:r>
              <w:rPr>
                <w:rFonts w:ascii="Arial" w:hAnsi="Arial"/>
                <w:sz w:val="18"/>
              </w:rPr>
              <w:t>LSB of K</w:t>
            </w:r>
            <w:r>
              <w:rPr>
                <w:rFonts w:ascii="Arial" w:hAnsi="Arial"/>
                <w:sz w:val="18"/>
                <w:vertAlign w:val="subscript"/>
              </w:rPr>
              <w:t>NRP-sess</w:t>
            </w:r>
            <w:r>
              <w:rPr>
                <w:rFonts w:ascii="Arial" w:hAnsi="Arial"/>
                <w:sz w:val="18"/>
              </w:rPr>
              <w:t xml:space="preserve"> ID</w:t>
            </w:r>
          </w:p>
        </w:tc>
        <w:tc>
          <w:tcPr>
            <w:tcW w:w="1134" w:type="dxa"/>
            <w:tcBorders>
              <w:top w:val="nil"/>
              <w:left w:val="nil"/>
              <w:bottom w:val="nil"/>
              <w:right w:val="nil"/>
            </w:tcBorders>
            <w:hideMark/>
          </w:tcPr>
          <w:p w14:paraId="7F48628D" w14:textId="77777777" w:rsidR="00CE7C6B" w:rsidRDefault="00CE7C6B">
            <w:pPr>
              <w:keepNext/>
              <w:keepLines/>
              <w:spacing w:after="0"/>
              <w:rPr>
                <w:rFonts w:ascii="Arial" w:hAnsi="Arial"/>
                <w:sz w:val="18"/>
              </w:rPr>
            </w:pPr>
            <w:r>
              <w:rPr>
                <w:rFonts w:ascii="Arial" w:hAnsi="Arial"/>
                <w:sz w:val="18"/>
              </w:rPr>
              <w:t>octet 1</w:t>
            </w:r>
          </w:p>
        </w:tc>
      </w:tr>
      <w:tr w:rsidR="00CE7C6B"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Default="00CE7C6B">
            <w:pPr>
              <w:keepNext/>
              <w:keepLines/>
              <w:spacing w:after="0"/>
              <w:jc w:val="center"/>
              <w:rPr>
                <w:rFonts w:ascii="Arial" w:hAnsi="Arial"/>
                <w:sz w:val="18"/>
              </w:rPr>
            </w:pPr>
            <w:r>
              <w:rPr>
                <w:rFonts w:ascii="Arial" w:hAnsi="Arial"/>
                <w:sz w:val="18"/>
              </w:rPr>
              <w:t>LSB of K</w:t>
            </w:r>
            <w:r>
              <w:rPr>
                <w:rFonts w:ascii="Arial" w:hAnsi="Arial"/>
                <w:sz w:val="18"/>
                <w:vertAlign w:val="subscript"/>
              </w:rPr>
              <w:t>NRP-sess</w:t>
            </w:r>
            <w:r>
              <w:rPr>
                <w:rFonts w:ascii="Arial" w:hAnsi="Arial"/>
                <w:sz w:val="18"/>
              </w:rPr>
              <w:t xml:space="preserve"> ID contents</w:t>
            </w:r>
          </w:p>
        </w:tc>
        <w:tc>
          <w:tcPr>
            <w:tcW w:w="1134" w:type="dxa"/>
            <w:tcBorders>
              <w:top w:val="nil"/>
              <w:left w:val="nil"/>
              <w:bottom w:val="nil"/>
              <w:right w:val="nil"/>
            </w:tcBorders>
            <w:hideMark/>
          </w:tcPr>
          <w:p w14:paraId="679FB134" w14:textId="77777777" w:rsidR="00CE7C6B" w:rsidRDefault="00CE7C6B">
            <w:pPr>
              <w:keepNext/>
              <w:keepLines/>
              <w:spacing w:after="0"/>
              <w:rPr>
                <w:rFonts w:ascii="Arial" w:hAnsi="Arial"/>
                <w:sz w:val="18"/>
              </w:rPr>
            </w:pPr>
            <w:r>
              <w:rPr>
                <w:rFonts w:ascii="Arial" w:hAnsi="Arial"/>
                <w:sz w:val="18"/>
              </w:rPr>
              <w:t>octet 2</w:t>
            </w:r>
          </w:p>
        </w:tc>
      </w:tr>
    </w:tbl>
    <w:p w14:paraId="5770722B" w14:textId="77777777" w:rsidR="00CE7C6B" w:rsidRDefault="00CE7C6B" w:rsidP="0037175B">
      <w:pPr>
        <w:pStyle w:val="TF"/>
      </w:pPr>
      <w:r>
        <w:t>Figure </w:t>
      </w:r>
      <w:r w:rsidR="00AF026B">
        <w:t>11.</w:t>
      </w:r>
      <w:r w:rsidR="00BC18CC">
        <w:t>3</w:t>
      </w:r>
      <w:r>
        <w:t>.1</w:t>
      </w:r>
      <w:r w:rsidR="006B6495">
        <w:t>5</w:t>
      </w:r>
      <w:r>
        <w:t>.1: LSB of K</w:t>
      </w:r>
      <w:r>
        <w:rPr>
          <w:vertAlign w:val="subscript"/>
        </w:rPr>
        <w:t>NRP-sess</w:t>
      </w:r>
      <w:r>
        <w:t xml:space="preserve"> ID information element</w:t>
      </w:r>
    </w:p>
    <w:p w14:paraId="0FD8B90F" w14:textId="77777777" w:rsidR="00CE7C6B" w:rsidRDefault="00CE7C6B" w:rsidP="0037175B">
      <w:pPr>
        <w:pStyle w:val="TH"/>
      </w:pPr>
      <w:r>
        <w:t>Table </w:t>
      </w:r>
      <w:r w:rsidR="00AF026B">
        <w:t>11.</w:t>
      </w:r>
      <w:r w:rsidR="00BC18CC">
        <w:t>3</w:t>
      </w:r>
      <w:r>
        <w:t>.1</w:t>
      </w:r>
      <w:r w:rsidR="006B6495">
        <w:t>5</w:t>
      </w:r>
      <w:r>
        <w:t>.1: LSB of K</w:t>
      </w:r>
      <w:r>
        <w:rPr>
          <w:vertAlign w:val="subscript"/>
        </w:rPr>
        <w:t>NRP-sess</w:t>
      </w:r>
      <w:r>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Default="00CE7C6B">
            <w:pPr>
              <w:keepNext/>
              <w:keepLines/>
              <w:spacing w:after="0"/>
              <w:rPr>
                <w:rFonts w:ascii="Arial" w:hAnsi="Arial"/>
                <w:sz w:val="18"/>
              </w:rPr>
            </w:pPr>
            <w:r>
              <w:rPr>
                <w:rFonts w:ascii="Arial" w:hAnsi="Arial"/>
                <w:sz w:val="18"/>
              </w:rPr>
              <w:t>LSB of K</w:t>
            </w:r>
            <w:r>
              <w:rPr>
                <w:rFonts w:ascii="Arial" w:hAnsi="Arial"/>
                <w:sz w:val="18"/>
                <w:vertAlign w:val="subscript"/>
              </w:rPr>
              <w:t>NRP-sess</w:t>
            </w:r>
            <w:r>
              <w:rPr>
                <w:rFonts w:ascii="Arial" w:hAnsi="Arial"/>
                <w:sz w:val="18"/>
              </w:rPr>
              <w:t xml:space="preserve"> ID contents (octet 2)</w:t>
            </w:r>
          </w:p>
          <w:p w14:paraId="2330FF47" w14:textId="77777777" w:rsidR="00CE7C6B" w:rsidRDefault="00CE7C6B">
            <w:pPr>
              <w:keepNext/>
              <w:keepLines/>
              <w:spacing w:after="0"/>
              <w:rPr>
                <w:rFonts w:ascii="Arial" w:hAnsi="Arial"/>
                <w:sz w:val="18"/>
              </w:rPr>
            </w:pPr>
          </w:p>
          <w:p w14:paraId="29BE00A4" w14:textId="77777777" w:rsidR="00CE7C6B" w:rsidRDefault="00CE7C6B">
            <w:pPr>
              <w:keepNext/>
              <w:keepLines/>
              <w:spacing w:after="0"/>
              <w:rPr>
                <w:rFonts w:ascii="Arial" w:hAnsi="Arial"/>
                <w:sz w:val="18"/>
              </w:rPr>
            </w:pPr>
            <w:r>
              <w:rPr>
                <w:rFonts w:ascii="Arial" w:hAnsi="Arial"/>
                <w:sz w:val="18"/>
              </w:rPr>
              <w:t>This field contains the 8 least significant bits of K</w:t>
            </w:r>
            <w:r>
              <w:rPr>
                <w:rFonts w:ascii="Arial" w:hAnsi="Arial"/>
                <w:sz w:val="18"/>
                <w:vertAlign w:val="subscript"/>
              </w:rPr>
              <w:t>NRP-sess</w:t>
            </w:r>
            <w:r>
              <w:rPr>
                <w:rFonts w:ascii="Arial" w:hAnsi="Arial"/>
                <w:sz w:val="18"/>
              </w:rPr>
              <w:t xml:space="preserve"> ID.</w:t>
            </w:r>
          </w:p>
          <w:p w14:paraId="792B4FBE" w14:textId="77777777" w:rsidR="00CE7C6B" w:rsidRDefault="00CE7C6B">
            <w:pPr>
              <w:keepNext/>
              <w:keepLines/>
              <w:spacing w:after="0"/>
              <w:rPr>
                <w:rFonts w:ascii="Arial" w:hAnsi="Arial"/>
                <w:sz w:val="18"/>
              </w:rPr>
            </w:pPr>
          </w:p>
        </w:tc>
      </w:tr>
    </w:tbl>
    <w:p w14:paraId="2D9EA856" w14:textId="77777777" w:rsidR="00CE7C6B" w:rsidRDefault="00CE7C6B" w:rsidP="0037175B"/>
    <w:p w14:paraId="3AACA623" w14:textId="77777777" w:rsidR="00CE7C6B" w:rsidRDefault="00AF026B" w:rsidP="0037175B">
      <w:pPr>
        <w:pStyle w:val="30"/>
      </w:pPr>
      <w:bookmarkStart w:id="9502" w:name="_Toc68196444"/>
      <w:bookmarkStart w:id="9503" w:name="_Toc59209112"/>
      <w:bookmarkStart w:id="9504" w:name="_Toc51951335"/>
      <w:bookmarkStart w:id="9505" w:name="_Toc45882785"/>
      <w:bookmarkStart w:id="9506" w:name="_Toc45282399"/>
      <w:bookmarkStart w:id="9507" w:name="_Toc502240468"/>
      <w:bookmarkStart w:id="9508" w:name="_Toc73378989"/>
      <w:bookmarkStart w:id="9509" w:name="_Toc502240467"/>
      <w:r>
        <w:t>11.</w:t>
      </w:r>
      <w:r w:rsidR="00CE7C6B">
        <w:t>3.</w:t>
      </w:r>
      <w:r w:rsidR="00BC18CC">
        <w:t>1</w:t>
      </w:r>
      <w:r w:rsidR="006B6495">
        <w:t>6</w:t>
      </w:r>
      <w:r w:rsidR="00CE7C6B">
        <w:tab/>
        <w:t>MSBs of K</w:t>
      </w:r>
      <w:r w:rsidR="00CE7C6B">
        <w:rPr>
          <w:vertAlign w:val="subscript"/>
        </w:rPr>
        <w:t>NRP</w:t>
      </w:r>
      <w:r w:rsidR="00CE7C6B">
        <w:t xml:space="preserve"> ID</w:t>
      </w:r>
      <w:bookmarkEnd w:id="9502"/>
      <w:bookmarkEnd w:id="9503"/>
      <w:bookmarkEnd w:id="9504"/>
      <w:bookmarkEnd w:id="9505"/>
      <w:bookmarkEnd w:id="9506"/>
      <w:bookmarkEnd w:id="9507"/>
      <w:bookmarkEnd w:id="9508"/>
    </w:p>
    <w:p w14:paraId="0C6E5DB7" w14:textId="77777777" w:rsidR="00CE7C6B" w:rsidRDefault="00CE7C6B" w:rsidP="00CE7C6B">
      <w:r>
        <w:t>The purpose of the MSBs of K</w:t>
      </w:r>
      <w:r>
        <w:rPr>
          <w:vertAlign w:val="subscript"/>
        </w:rPr>
        <w:t>NRP</w:t>
      </w:r>
      <w:r>
        <w:t xml:space="preserve"> ID information element is to carry the 16 most significant bits of the K</w:t>
      </w:r>
      <w:r>
        <w:rPr>
          <w:vertAlign w:val="subscript"/>
        </w:rPr>
        <w:t>NRP</w:t>
      </w:r>
      <w:r>
        <w:t xml:space="preserve"> ID.</w:t>
      </w:r>
    </w:p>
    <w:p w14:paraId="010DF686" w14:textId="77777777" w:rsidR="00CE7C6B" w:rsidRDefault="00CE7C6B" w:rsidP="00CE7C6B">
      <w:r>
        <w:t>The MSBs of K</w:t>
      </w:r>
      <w:r>
        <w:rPr>
          <w:vertAlign w:val="subscript"/>
        </w:rPr>
        <w:t>NRP</w:t>
      </w:r>
      <w:r>
        <w:t xml:space="preserve"> ID is a type 3 information element with a length of 3 octets.</w:t>
      </w:r>
    </w:p>
    <w:p w14:paraId="0FB71945" w14:textId="77777777" w:rsidR="00CE7C6B" w:rsidRDefault="00CE7C6B" w:rsidP="00CE7C6B">
      <w:r>
        <w:t>The MSBs of K</w:t>
      </w:r>
      <w:r>
        <w:rPr>
          <w:vertAlign w:val="subscript"/>
        </w:rPr>
        <w:t>NRP</w:t>
      </w:r>
      <w:r>
        <w:t xml:space="preserve"> ID information element is coded as shown in figure </w:t>
      </w:r>
      <w:r w:rsidR="00AF026B">
        <w:t>11.</w:t>
      </w:r>
      <w:r w:rsidR="006B6495">
        <w:t>3.16</w:t>
      </w:r>
      <w:r>
        <w:t>.1 and table </w:t>
      </w:r>
      <w:r w:rsidR="00AF026B">
        <w:t>11.</w:t>
      </w:r>
      <w:r w:rsidR="006B6495">
        <w:t>3.16</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5D856989" w14:textId="77777777" w:rsidTr="00CE7C6B">
        <w:trPr>
          <w:cantSplit/>
          <w:jc w:val="center"/>
        </w:trPr>
        <w:tc>
          <w:tcPr>
            <w:tcW w:w="709" w:type="dxa"/>
            <w:tcBorders>
              <w:top w:val="nil"/>
              <w:left w:val="nil"/>
              <w:bottom w:val="nil"/>
              <w:right w:val="nil"/>
            </w:tcBorders>
            <w:hideMark/>
          </w:tcPr>
          <w:p w14:paraId="7E513472" w14:textId="77777777" w:rsidR="00CE7C6B" w:rsidRDefault="00CE7C6B">
            <w:pPr>
              <w:keepNext/>
              <w:keepLines/>
              <w:spacing w:after="0"/>
              <w:jc w:val="center"/>
              <w:rPr>
                <w:rFonts w:ascii="Arial" w:hAnsi="Arial"/>
                <w:sz w:val="18"/>
              </w:rPr>
            </w:pPr>
            <w:r>
              <w:rPr>
                <w:rFonts w:ascii="Arial" w:hAnsi="Arial"/>
                <w:sz w:val="18"/>
              </w:rPr>
              <w:lastRenderedPageBreak/>
              <w:t>8</w:t>
            </w:r>
          </w:p>
        </w:tc>
        <w:tc>
          <w:tcPr>
            <w:tcW w:w="709" w:type="dxa"/>
            <w:tcBorders>
              <w:top w:val="nil"/>
              <w:left w:val="nil"/>
              <w:bottom w:val="nil"/>
              <w:right w:val="nil"/>
            </w:tcBorders>
            <w:hideMark/>
          </w:tcPr>
          <w:p w14:paraId="0C55F097" w14:textId="77777777" w:rsidR="00CE7C6B" w:rsidRDefault="00CE7C6B">
            <w:pPr>
              <w:keepNext/>
              <w:keepLines/>
              <w:spacing w:after="0"/>
              <w:jc w:val="center"/>
              <w:rPr>
                <w:rFonts w:ascii="Arial" w:hAnsi="Arial"/>
                <w:sz w:val="18"/>
              </w:rPr>
            </w:pPr>
            <w:r>
              <w:rPr>
                <w:rFonts w:ascii="Arial" w:hAnsi="Arial"/>
                <w:sz w:val="18"/>
              </w:rPr>
              <w:t>7</w:t>
            </w:r>
          </w:p>
        </w:tc>
        <w:tc>
          <w:tcPr>
            <w:tcW w:w="709" w:type="dxa"/>
            <w:tcBorders>
              <w:top w:val="nil"/>
              <w:left w:val="nil"/>
              <w:bottom w:val="nil"/>
              <w:right w:val="nil"/>
            </w:tcBorders>
            <w:hideMark/>
          </w:tcPr>
          <w:p w14:paraId="57FB93C4" w14:textId="77777777" w:rsidR="00CE7C6B" w:rsidRDefault="00CE7C6B">
            <w:pPr>
              <w:keepNext/>
              <w:keepLines/>
              <w:spacing w:after="0"/>
              <w:jc w:val="center"/>
              <w:rPr>
                <w:rFonts w:ascii="Arial" w:hAnsi="Arial"/>
                <w:sz w:val="18"/>
              </w:rPr>
            </w:pPr>
            <w:r>
              <w:rPr>
                <w:rFonts w:ascii="Arial" w:hAnsi="Arial"/>
                <w:sz w:val="18"/>
              </w:rPr>
              <w:t>6</w:t>
            </w:r>
          </w:p>
        </w:tc>
        <w:tc>
          <w:tcPr>
            <w:tcW w:w="709" w:type="dxa"/>
            <w:tcBorders>
              <w:top w:val="nil"/>
              <w:left w:val="nil"/>
              <w:bottom w:val="nil"/>
              <w:right w:val="nil"/>
            </w:tcBorders>
            <w:hideMark/>
          </w:tcPr>
          <w:p w14:paraId="6960A7E8" w14:textId="77777777" w:rsidR="00CE7C6B" w:rsidRDefault="00CE7C6B">
            <w:pPr>
              <w:keepNext/>
              <w:keepLines/>
              <w:spacing w:after="0"/>
              <w:jc w:val="center"/>
              <w:rPr>
                <w:rFonts w:ascii="Arial" w:hAnsi="Arial"/>
                <w:sz w:val="18"/>
              </w:rPr>
            </w:pPr>
            <w:r>
              <w:rPr>
                <w:rFonts w:ascii="Arial" w:hAnsi="Arial"/>
                <w:sz w:val="18"/>
              </w:rPr>
              <w:t>5</w:t>
            </w:r>
          </w:p>
        </w:tc>
        <w:tc>
          <w:tcPr>
            <w:tcW w:w="709" w:type="dxa"/>
            <w:tcBorders>
              <w:top w:val="nil"/>
              <w:left w:val="nil"/>
              <w:bottom w:val="nil"/>
              <w:right w:val="nil"/>
            </w:tcBorders>
            <w:hideMark/>
          </w:tcPr>
          <w:p w14:paraId="3C166A17"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42F0C308" w14:textId="77777777" w:rsidR="00CE7C6B" w:rsidRDefault="00CE7C6B">
            <w:pPr>
              <w:keepNext/>
              <w:keepLines/>
              <w:spacing w:after="0"/>
              <w:jc w:val="center"/>
              <w:rPr>
                <w:rFonts w:ascii="Arial" w:hAnsi="Arial"/>
                <w:sz w:val="18"/>
              </w:rPr>
            </w:pPr>
            <w:r>
              <w:rPr>
                <w:rFonts w:ascii="Arial" w:hAnsi="Arial"/>
                <w:sz w:val="18"/>
              </w:rPr>
              <w:t>3</w:t>
            </w:r>
          </w:p>
        </w:tc>
        <w:tc>
          <w:tcPr>
            <w:tcW w:w="709" w:type="dxa"/>
            <w:tcBorders>
              <w:top w:val="nil"/>
              <w:left w:val="nil"/>
              <w:bottom w:val="nil"/>
              <w:right w:val="nil"/>
            </w:tcBorders>
            <w:hideMark/>
          </w:tcPr>
          <w:p w14:paraId="2976D91B" w14:textId="77777777" w:rsidR="00CE7C6B" w:rsidRDefault="00CE7C6B">
            <w:pPr>
              <w:keepNext/>
              <w:keepLines/>
              <w:spacing w:after="0"/>
              <w:jc w:val="center"/>
              <w:rPr>
                <w:rFonts w:ascii="Arial" w:hAnsi="Arial"/>
                <w:sz w:val="18"/>
              </w:rPr>
            </w:pPr>
            <w:r>
              <w:rPr>
                <w:rFonts w:ascii="Arial" w:hAnsi="Arial"/>
                <w:sz w:val="18"/>
              </w:rPr>
              <w:t>2</w:t>
            </w:r>
          </w:p>
        </w:tc>
        <w:tc>
          <w:tcPr>
            <w:tcW w:w="709" w:type="dxa"/>
            <w:tcBorders>
              <w:top w:val="nil"/>
              <w:left w:val="nil"/>
              <w:bottom w:val="nil"/>
              <w:right w:val="nil"/>
            </w:tcBorders>
            <w:hideMark/>
          </w:tcPr>
          <w:p w14:paraId="4F73BA6C" w14:textId="77777777" w:rsidR="00CE7C6B" w:rsidRDefault="00CE7C6B">
            <w:pPr>
              <w:keepNext/>
              <w:keepLines/>
              <w:spacing w:after="0"/>
              <w:jc w:val="center"/>
              <w:rPr>
                <w:rFonts w:ascii="Arial" w:hAnsi="Arial"/>
                <w:sz w:val="18"/>
              </w:rPr>
            </w:pPr>
            <w:r>
              <w:rPr>
                <w:rFonts w:ascii="Arial" w:hAnsi="Arial"/>
                <w:sz w:val="18"/>
              </w:rPr>
              <w:t>1</w:t>
            </w:r>
          </w:p>
        </w:tc>
        <w:tc>
          <w:tcPr>
            <w:tcW w:w="1134" w:type="dxa"/>
            <w:tcBorders>
              <w:top w:val="nil"/>
              <w:left w:val="nil"/>
              <w:bottom w:val="nil"/>
              <w:right w:val="nil"/>
            </w:tcBorders>
          </w:tcPr>
          <w:p w14:paraId="25C3A45E" w14:textId="77777777" w:rsidR="00CE7C6B" w:rsidRDefault="00CE7C6B">
            <w:pPr>
              <w:keepNext/>
              <w:keepLines/>
              <w:spacing w:after="0"/>
              <w:rPr>
                <w:rFonts w:ascii="Arial" w:hAnsi="Arial"/>
                <w:sz w:val="18"/>
              </w:rPr>
            </w:pPr>
          </w:p>
        </w:tc>
      </w:tr>
      <w:tr w:rsidR="00CE7C6B"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Default="00CE7C6B">
            <w:pPr>
              <w:keepNext/>
              <w:keepLines/>
              <w:spacing w:after="0"/>
              <w:jc w:val="center"/>
              <w:rPr>
                <w:rFonts w:ascii="Arial" w:hAnsi="Arial"/>
                <w:sz w:val="18"/>
              </w:rPr>
            </w:pPr>
            <w:r>
              <w:rPr>
                <w:rFonts w:ascii="Arial" w:hAnsi="Arial"/>
                <w:sz w:val="18"/>
              </w:rPr>
              <w:t>MSBs of K</w:t>
            </w:r>
            <w:r>
              <w:rPr>
                <w:rFonts w:ascii="Arial" w:hAnsi="Arial"/>
                <w:sz w:val="18"/>
                <w:vertAlign w:val="subscript"/>
              </w:rPr>
              <w:t>NRP</w:t>
            </w:r>
            <w:r>
              <w:rPr>
                <w:rFonts w:ascii="Arial" w:hAnsi="Arial"/>
                <w:sz w:val="18"/>
              </w:rPr>
              <w:t xml:space="preserve"> ID IEI</w:t>
            </w:r>
          </w:p>
        </w:tc>
        <w:tc>
          <w:tcPr>
            <w:tcW w:w="1134" w:type="dxa"/>
            <w:tcBorders>
              <w:top w:val="nil"/>
              <w:left w:val="nil"/>
              <w:bottom w:val="nil"/>
              <w:right w:val="nil"/>
            </w:tcBorders>
            <w:hideMark/>
          </w:tcPr>
          <w:p w14:paraId="31C5F41E" w14:textId="77777777" w:rsidR="00CE7C6B" w:rsidRDefault="00CE7C6B">
            <w:pPr>
              <w:keepNext/>
              <w:keepLines/>
              <w:spacing w:after="0"/>
              <w:rPr>
                <w:rFonts w:ascii="Arial" w:hAnsi="Arial"/>
                <w:sz w:val="18"/>
              </w:rPr>
            </w:pPr>
            <w:r>
              <w:rPr>
                <w:rFonts w:ascii="Arial" w:hAnsi="Arial"/>
                <w:sz w:val="18"/>
              </w:rPr>
              <w:t>octet 1</w:t>
            </w:r>
          </w:p>
        </w:tc>
      </w:tr>
      <w:tr w:rsidR="00CE7C6B"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Default="00CE7C6B">
            <w:pPr>
              <w:keepNext/>
              <w:keepLines/>
              <w:spacing w:after="0"/>
              <w:jc w:val="center"/>
              <w:rPr>
                <w:rFonts w:ascii="Arial" w:hAnsi="Arial"/>
                <w:sz w:val="18"/>
              </w:rPr>
            </w:pPr>
            <w:r>
              <w:rPr>
                <w:rFonts w:ascii="Arial" w:hAnsi="Arial"/>
                <w:sz w:val="18"/>
              </w:rPr>
              <w:t>MSBs of K</w:t>
            </w:r>
            <w:r>
              <w:rPr>
                <w:rFonts w:ascii="Arial" w:hAnsi="Arial"/>
                <w:sz w:val="18"/>
                <w:vertAlign w:val="subscript"/>
              </w:rPr>
              <w:t>NRP</w:t>
            </w:r>
            <w:r>
              <w:rPr>
                <w:rFonts w:ascii="Arial" w:hAnsi="Arial"/>
                <w:sz w:val="18"/>
              </w:rPr>
              <w:t xml:space="preserve"> ID contents</w:t>
            </w:r>
          </w:p>
        </w:tc>
        <w:tc>
          <w:tcPr>
            <w:tcW w:w="1134" w:type="dxa"/>
            <w:tcBorders>
              <w:top w:val="nil"/>
              <w:left w:val="nil"/>
              <w:bottom w:val="nil"/>
              <w:right w:val="nil"/>
            </w:tcBorders>
            <w:hideMark/>
          </w:tcPr>
          <w:p w14:paraId="1CD8B042" w14:textId="77777777" w:rsidR="00CE7C6B" w:rsidRDefault="00CE7C6B">
            <w:pPr>
              <w:keepNext/>
              <w:keepLines/>
              <w:spacing w:after="0"/>
              <w:rPr>
                <w:rFonts w:ascii="Arial" w:hAnsi="Arial"/>
                <w:sz w:val="18"/>
              </w:rPr>
            </w:pPr>
            <w:r>
              <w:rPr>
                <w:rFonts w:ascii="Arial" w:hAnsi="Arial"/>
                <w:sz w:val="18"/>
              </w:rPr>
              <w:t>octet 2</w:t>
            </w:r>
          </w:p>
        </w:tc>
      </w:tr>
      <w:tr w:rsidR="00CE7C6B"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Default="00CE7C6B">
            <w:pPr>
              <w:keepNext/>
              <w:keepLines/>
              <w:spacing w:after="0"/>
              <w:rPr>
                <w:rFonts w:ascii="Arial" w:hAnsi="Arial"/>
                <w:sz w:val="18"/>
              </w:rPr>
            </w:pPr>
            <w:r>
              <w:rPr>
                <w:rFonts w:ascii="Arial" w:hAnsi="Arial"/>
                <w:sz w:val="18"/>
              </w:rPr>
              <w:t>octet 3</w:t>
            </w:r>
          </w:p>
        </w:tc>
      </w:tr>
    </w:tbl>
    <w:p w14:paraId="2019D971" w14:textId="77777777" w:rsidR="00CE7C6B" w:rsidRDefault="00CE7C6B" w:rsidP="0037175B">
      <w:pPr>
        <w:pStyle w:val="TF"/>
      </w:pPr>
      <w:r>
        <w:t>Figure </w:t>
      </w:r>
      <w:r w:rsidR="00AF026B">
        <w:t>11.</w:t>
      </w:r>
      <w:r w:rsidR="00BC18CC">
        <w:t>3.1</w:t>
      </w:r>
      <w:r w:rsidR="006B6495">
        <w:t>6</w:t>
      </w:r>
      <w:r>
        <w:t>.1: MSBs of K</w:t>
      </w:r>
      <w:r>
        <w:rPr>
          <w:vertAlign w:val="subscript"/>
        </w:rPr>
        <w:t>NRP</w:t>
      </w:r>
      <w:r>
        <w:t xml:space="preserve"> ID information element</w:t>
      </w:r>
    </w:p>
    <w:p w14:paraId="1AB77CED" w14:textId="77777777" w:rsidR="00CE7C6B" w:rsidRDefault="00CE7C6B" w:rsidP="0037175B">
      <w:pPr>
        <w:pStyle w:val="TH"/>
      </w:pPr>
      <w:r>
        <w:t>Table </w:t>
      </w:r>
      <w:r w:rsidR="00AF026B">
        <w:t>11.</w:t>
      </w:r>
      <w:r w:rsidR="00BC18CC">
        <w:t>3.1</w:t>
      </w:r>
      <w:r w:rsidR="006B6495">
        <w:t>6</w:t>
      </w:r>
      <w:r>
        <w:t>.1: MSBs of K</w:t>
      </w:r>
      <w:r>
        <w:rPr>
          <w:vertAlign w:val="subscript"/>
        </w:rPr>
        <w:t>NRP</w:t>
      </w:r>
      <w:r>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Default="00CE7C6B">
            <w:pPr>
              <w:keepNext/>
              <w:keepLines/>
              <w:spacing w:after="0"/>
              <w:rPr>
                <w:rFonts w:ascii="Arial" w:hAnsi="Arial"/>
                <w:sz w:val="18"/>
              </w:rPr>
            </w:pPr>
            <w:r>
              <w:rPr>
                <w:rFonts w:ascii="Arial" w:hAnsi="Arial"/>
                <w:sz w:val="18"/>
              </w:rPr>
              <w:t>MSBs of K</w:t>
            </w:r>
            <w:r>
              <w:rPr>
                <w:rFonts w:ascii="Arial" w:hAnsi="Arial"/>
                <w:sz w:val="18"/>
                <w:vertAlign w:val="subscript"/>
              </w:rPr>
              <w:t>NRP</w:t>
            </w:r>
            <w:r>
              <w:rPr>
                <w:rFonts w:ascii="Arial" w:hAnsi="Arial"/>
                <w:sz w:val="18"/>
              </w:rPr>
              <w:t xml:space="preserve"> ID contents (octet 2 to 3)</w:t>
            </w:r>
          </w:p>
          <w:p w14:paraId="17A6D900" w14:textId="77777777" w:rsidR="00CE7C6B" w:rsidRDefault="00CE7C6B">
            <w:pPr>
              <w:keepNext/>
              <w:keepLines/>
              <w:spacing w:after="0"/>
              <w:rPr>
                <w:rFonts w:ascii="Arial" w:hAnsi="Arial"/>
                <w:sz w:val="18"/>
              </w:rPr>
            </w:pPr>
          </w:p>
          <w:p w14:paraId="76DF97D5" w14:textId="77777777" w:rsidR="00CE7C6B" w:rsidRDefault="00CE7C6B">
            <w:pPr>
              <w:keepNext/>
              <w:keepLines/>
              <w:spacing w:after="0"/>
              <w:rPr>
                <w:rFonts w:ascii="Arial" w:hAnsi="Arial"/>
                <w:sz w:val="18"/>
              </w:rPr>
            </w:pPr>
            <w:r>
              <w:rPr>
                <w:rFonts w:ascii="Arial" w:hAnsi="Arial"/>
                <w:sz w:val="18"/>
              </w:rPr>
              <w:t>This field contains the 16 most significant bits of K</w:t>
            </w:r>
            <w:r>
              <w:rPr>
                <w:rFonts w:ascii="Arial" w:hAnsi="Arial"/>
                <w:sz w:val="18"/>
                <w:vertAlign w:val="subscript"/>
              </w:rPr>
              <w:t>NRP</w:t>
            </w:r>
            <w:r>
              <w:rPr>
                <w:rFonts w:ascii="Arial" w:hAnsi="Arial"/>
                <w:sz w:val="18"/>
              </w:rPr>
              <w:t xml:space="preserve"> ID.</w:t>
            </w:r>
          </w:p>
          <w:p w14:paraId="7AD0C77A" w14:textId="77777777" w:rsidR="00CE7C6B" w:rsidRDefault="00CE7C6B">
            <w:pPr>
              <w:keepNext/>
              <w:keepLines/>
              <w:spacing w:after="0"/>
              <w:rPr>
                <w:rFonts w:ascii="Arial" w:hAnsi="Arial"/>
                <w:sz w:val="18"/>
              </w:rPr>
            </w:pPr>
          </w:p>
        </w:tc>
      </w:tr>
    </w:tbl>
    <w:p w14:paraId="23D74F7F" w14:textId="77777777" w:rsidR="00CE7C6B" w:rsidRDefault="00CE7C6B" w:rsidP="0037175B"/>
    <w:p w14:paraId="161190B5" w14:textId="77777777" w:rsidR="00CE7C6B" w:rsidRDefault="00AF026B" w:rsidP="0037175B">
      <w:pPr>
        <w:pStyle w:val="30"/>
      </w:pPr>
      <w:bookmarkStart w:id="9510" w:name="_Toc68196445"/>
      <w:bookmarkStart w:id="9511" w:name="_Toc59209113"/>
      <w:bookmarkStart w:id="9512" w:name="_Toc51951336"/>
      <w:bookmarkStart w:id="9513" w:name="_Toc45882786"/>
      <w:bookmarkStart w:id="9514" w:name="_Toc45282400"/>
      <w:bookmarkStart w:id="9515" w:name="_Toc73378990"/>
      <w:r>
        <w:t>11.</w:t>
      </w:r>
      <w:r w:rsidR="00CE7C6B">
        <w:t>3.</w:t>
      </w:r>
      <w:r w:rsidR="00BC18CC">
        <w:t>1</w:t>
      </w:r>
      <w:r w:rsidR="006B6495">
        <w:t>7</w:t>
      </w:r>
      <w:r w:rsidR="00CE7C6B">
        <w:tab/>
        <w:t>LSBs of K</w:t>
      </w:r>
      <w:r w:rsidR="00CE7C6B">
        <w:rPr>
          <w:vertAlign w:val="subscript"/>
        </w:rPr>
        <w:t>NRP</w:t>
      </w:r>
      <w:r w:rsidR="00CE7C6B">
        <w:t xml:space="preserve"> ID</w:t>
      </w:r>
      <w:bookmarkEnd w:id="9509"/>
      <w:bookmarkEnd w:id="9510"/>
      <w:bookmarkEnd w:id="9511"/>
      <w:bookmarkEnd w:id="9512"/>
      <w:bookmarkEnd w:id="9513"/>
      <w:bookmarkEnd w:id="9514"/>
      <w:bookmarkEnd w:id="9515"/>
    </w:p>
    <w:p w14:paraId="3AE933DD" w14:textId="77777777" w:rsidR="00CE7C6B" w:rsidRDefault="00CE7C6B" w:rsidP="00CE7C6B">
      <w:r>
        <w:t>The purpose of the LSBs of K</w:t>
      </w:r>
      <w:r>
        <w:rPr>
          <w:vertAlign w:val="subscript"/>
        </w:rPr>
        <w:t>NRP</w:t>
      </w:r>
      <w:r>
        <w:t xml:space="preserve"> ID information element is to carry the 16 least significant bits of the K</w:t>
      </w:r>
      <w:r>
        <w:rPr>
          <w:vertAlign w:val="subscript"/>
        </w:rPr>
        <w:t>NRP</w:t>
      </w:r>
      <w:r>
        <w:t xml:space="preserve"> ID.</w:t>
      </w:r>
    </w:p>
    <w:p w14:paraId="1F778366" w14:textId="77777777" w:rsidR="00CE7C6B" w:rsidRDefault="00CE7C6B" w:rsidP="00CE7C6B">
      <w:r>
        <w:t>The LSBs of K</w:t>
      </w:r>
      <w:r>
        <w:rPr>
          <w:vertAlign w:val="subscript"/>
        </w:rPr>
        <w:t>NRP</w:t>
      </w:r>
      <w:r>
        <w:t xml:space="preserve"> ID is a type 3 information element with a length of 3 octets.</w:t>
      </w:r>
    </w:p>
    <w:p w14:paraId="46F898ED" w14:textId="77777777" w:rsidR="00CE7C6B" w:rsidRDefault="00CE7C6B" w:rsidP="00CE7C6B">
      <w:r>
        <w:t>The LSBs of K</w:t>
      </w:r>
      <w:r>
        <w:rPr>
          <w:vertAlign w:val="subscript"/>
        </w:rPr>
        <w:t>NRP</w:t>
      </w:r>
      <w:r>
        <w:t xml:space="preserve"> ID information element is coded as shown in figure </w:t>
      </w:r>
      <w:r w:rsidR="00AF026B">
        <w:t>11.</w:t>
      </w:r>
      <w:r w:rsidR="006B6495">
        <w:t>3.17</w:t>
      </w:r>
      <w:r>
        <w:t>.1 and table </w:t>
      </w:r>
      <w:r w:rsidR="00AF026B">
        <w:t>11.</w:t>
      </w:r>
      <w:r w:rsidR="006B6495">
        <w:t>3.17</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14:paraId="43D2EE0F" w14:textId="77777777" w:rsidTr="00CE7C6B">
        <w:trPr>
          <w:cantSplit/>
          <w:jc w:val="center"/>
        </w:trPr>
        <w:tc>
          <w:tcPr>
            <w:tcW w:w="709" w:type="dxa"/>
            <w:tcBorders>
              <w:top w:val="nil"/>
              <w:left w:val="nil"/>
              <w:bottom w:val="nil"/>
              <w:right w:val="nil"/>
            </w:tcBorders>
            <w:hideMark/>
          </w:tcPr>
          <w:p w14:paraId="4A0F90C4" w14:textId="77777777" w:rsidR="00CE7C6B" w:rsidRDefault="00CE7C6B">
            <w:pPr>
              <w:keepNext/>
              <w:keepLines/>
              <w:spacing w:after="0"/>
              <w:jc w:val="center"/>
              <w:rPr>
                <w:rFonts w:ascii="Arial" w:hAnsi="Arial"/>
                <w:sz w:val="18"/>
              </w:rPr>
            </w:pPr>
            <w:r>
              <w:rPr>
                <w:rFonts w:ascii="Arial" w:hAnsi="Arial"/>
                <w:sz w:val="18"/>
              </w:rPr>
              <w:t>8</w:t>
            </w:r>
          </w:p>
        </w:tc>
        <w:tc>
          <w:tcPr>
            <w:tcW w:w="709" w:type="dxa"/>
            <w:tcBorders>
              <w:top w:val="nil"/>
              <w:left w:val="nil"/>
              <w:bottom w:val="nil"/>
              <w:right w:val="nil"/>
            </w:tcBorders>
            <w:hideMark/>
          </w:tcPr>
          <w:p w14:paraId="523192C8" w14:textId="77777777" w:rsidR="00CE7C6B" w:rsidRDefault="00CE7C6B">
            <w:pPr>
              <w:keepNext/>
              <w:keepLines/>
              <w:spacing w:after="0"/>
              <w:jc w:val="center"/>
              <w:rPr>
                <w:rFonts w:ascii="Arial" w:hAnsi="Arial"/>
                <w:sz w:val="18"/>
              </w:rPr>
            </w:pPr>
            <w:r>
              <w:rPr>
                <w:rFonts w:ascii="Arial" w:hAnsi="Arial"/>
                <w:sz w:val="18"/>
              </w:rPr>
              <w:t>7</w:t>
            </w:r>
          </w:p>
        </w:tc>
        <w:tc>
          <w:tcPr>
            <w:tcW w:w="709" w:type="dxa"/>
            <w:tcBorders>
              <w:top w:val="nil"/>
              <w:left w:val="nil"/>
              <w:bottom w:val="nil"/>
              <w:right w:val="nil"/>
            </w:tcBorders>
            <w:hideMark/>
          </w:tcPr>
          <w:p w14:paraId="52D8EBDB" w14:textId="77777777" w:rsidR="00CE7C6B" w:rsidRDefault="00CE7C6B">
            <w:pPr>
              <w:keepNext/>
              <w:keepLines/>
              <w:spacing w:after="0"/>
              <w:jc w:val="center"/>
              <w:rPr>
                <w:rFonts w:ascii="Arial" w:hAnsi="Arial"/>
                <w:sz w:val="18"/>
              </w:rPr>
            </w:pPr>
            <w:r>
              <w:rPr>
                <w:rFonts w:ascii="Arial" w:hAnsi="Arial"/>
                <w:sz w:val="18"/>
              </w:rPr>
              <w:t>6</w:t>
            </w:r>
          </w:p>
        </w:tc>
        <w:tc>
          <w:tcPr>
            <w:tcW w:w="709" w:type="dxa"/>
            <w:tcBorders>
              <w:top w:val="nil"/>
              <w:left w:val="nil"/>
              <w:bottom w:val="nil"/>
              <w:right w:val="nil"/>
            </w:tcBorders>
            <w:hideMark/>
          </w:tcPr>
          <w:p w14:paraId="66DD0B4B" w14:textId="77777777" w:rsidR="00CE7C6B" w:rsidRDefault="00CE7C6B">
            <w:pPr>
              <w:keepNext/>
              <w:keepLines/>
              <w:spacing w:after="0"/>
              <w:jc w:val="center"/>
              <w:rPr>
                <w:rFonts w:ascii="Arial" w:hAnsi="Arial"/>
                <w:sz w:val="18"/>
              </w:rPr>
            </w:pPr>
            <w:r>
              <w:rPr>
                <w:rFonts w:ascii="Arial" w:hAnsi="Arial"/>
                <w:sz w:val="18"/>
              </w:rPr>
              <w:t>5</w:t>
            </w:r>
          </w:p>
        </w:tc>
        <w:tc>
          <w:tcPr>
            <w:tcW w:w="709" w:type="dxa"/>
            <w:tcBorders>
              <w:top w:val="nil"/>
              <w:left w:val="nil"/>
              <w:bottom w:val="nil"/>
              <w:right w:val="nil"/>
            </w:tcBorders>
            <w:hideMark/>
          </w:tcPr>
          <w:p w14:paraId="49073B2D" w14:textId="77777777" w:rsidR="00CE7C6B" w:rsidRDefault="00CE7C6B">
            <w:pPr>
              <w:keepNext/>
              <w:keepLines/>
              <w:spacing w:after="0"/>
              <w:jc w:val="center"/>
              <w:rPr>
                <w:rFonts w:ascii="Arial" w:hAnsi="Arial"/>
                <w:sz w:val="18"/>
              </w:rPr>
            </w:pPr>
            <w:r>
              <w:rPr>
                <w:rFonts w:ascii="Arial" w:hAnsi="Arial"/>
                <w:sz w:val="18"/>
              </w:rPr>
              <w:t>4</w:t>
            </w:r>
          </w:p>
        </w:tc>
        <w:tc>
          <w:tcPr>
            <w:tcW w:w="709" w:type="dxa"/>
            <w:tcBorders>
              <w:top w:val="nil"/>
              <w:left w:val="nil"/>
              <w:bottom w:val="nil"/>
              <w:right w:val="nil"/>
            </w:tcBorders>
            <w:hideMark/>
          </w:tcPr>
          <w:p w14:paraId="3575FBA6" w14:textId="77777777" w:rsidR="00CE7C6B" w:rsidRDefault="00CE7C6B">
            <w:pPr>
              <w:keepNext/>
              <w:keepLines/>
              <w:spacing w:after="0"/>
              <w:jc w:val="center"/>
              <w:rPr>
                <w:rFonts w:ascii="Arial" w:hAnsi="Arial"/>
                <w:sz w:val="18"/>
              </w:rPr>
            </w:pPr>
            <w:r>
              <w:rPr>
                <w:rFonts w:ascii="Arial" w:hAnsi="Arial"/>
                <w:sz w:val="18"/>
              </w:rPr>
              <w:t>3</w:t>
            </w:r>
          </w:p>
        </w:tc>
        <w:tc>
          <w:tcPr>
            <w:tcW w:w="709" w:type="dxa"/>
            <w:tcBorders>
              <w:top w:val="nil"/>
              <w:left w:val="nil"/>
              <w:bottom w:val="nil"/>
              <w:right w:val="nil"/>
            </w:tcBorders>
            <w:hideMark/>
          </w:tcPr>
          <w:p w14:paraId="0A43E207" w14:textId="77777777" w:rsidR="00CE7C6B" w:rsidRDefault="00CE7C6B">
            <w:pPr>
              <w:keepNext/>
              <w:keepLines/>
              <w:spacing w:after="0"/>
              <w:jc w:val="center"/>
              <w:rPr>
                <w:rFonts w:ascii="Arial" w:hAnsi="Arial"/>
                <w:sz w:val="18"/>
              </w:rPr>
            </w:pPr>
            <w:r>
              <w:rPr>
                <w:rFonts w:ascii="Arial" w:hAnsi="Arial"/>
                <w:sz w:val="18"/>
              </w:rPr>
              <w:t>2</w:t>
            </w:r>
          </w:p>
        </w:tc>
        <w:tc>
          <w:tcPr>
            <w:tcW w:w="709" w:type="dxa"/>
            <w:tcBorders>
              <w:top w:val="nil"/>
              <w:left w:val="nil"/>
              <w:bottom w:val="nil"/>
              <w:right w:val="nil"/>
            </w:tcBorders>
            <w:hideMark/>
          </w:tcPr>
          <w:p w14:paraId="6942EE66" w14:textId="77777777" w:rsidR="00CE7C6B" w:rsidRDefault="00CE7C6B">
            <w:pPr>
              <w:keepNext/>
              <w:keepLines/>
              <w:spacing w:after="0"/>
              <w:jc w:val="center"/>
              <w:rPr>
                <w:rFonts w:ascii="Arial" w:hAnsi="Arial"/>
                <w:sz w:val="18"/>
              </w:rPr>
            </w:pPr>
            <w:r>
              <w:rPr>
                <w:rFonts w:ascii="Arial" w:hAnsi="Arial"/>
                <w:sz w:val="18"/>
              </w:rPr>
              <w:t>1</w:t>
            </w:r>
          </w:p>
        </w:tc>
        <w:tc>
          <w:tcPr>
            <w:tcW w:w="1134" w:type="dxa"/>
            <w:tcBorders>
              <w:top w:val="nil"/>
              <w:left w:val="nil"/>
              <w:bottom w:val="nil"/>
              <w:right w:val="nil"/>
            </w:tcBorders>
          </w:tcPr>
          <w:p w14:paraId="47C0A050" w14:textId="77777777" w:rsidR="00CE7C6B" w:rsidRDefault="00CE7C6B">
            <w:pPr>
              <w:keepNext/>
              <w:keepLines/>
              <w:spacing w:after="0"/>
              <w:rPr>
                <w:rFonts w:ascii="Arial" w:hAnsi="Arial"/>
                <w:sz w:val="18"/>
              </w:rPr>
            </w:pPr>
          </w:p>
        </w:tc>
      </w:tr>
      <w:tr w:rsidR="00CE7C6B"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Default="00CE7C6B">
            <w:pPr>
              <w:keepNext/>
              <w:keepLines/>
              <w:spacing w:after="0"/>
              <w:jc w:val="center"/>
              <w:rPr>
                <w:rFonts w:ascii="Arial" w:hAnsi="Arial"/>
                <w:sz w:val="18"/>
              </w:rPr>
            </w:pPr>
            <w:r>
              <w:rPr>
                <w:rFonts w:ascii="Arial" w:hAnsi="Arial"/>
                <w:sz w:val="18"/>
              </w:rPr>
              <w:t>LSBs of K</w:t>
            </w:r>
            <w:r>
              <w:rPr>
                <w:rFonts w:ascii="Arial" w:hAnsi="Arial"/>
                <w:sz w:val="18"/>
                <w:vertAlign w:val="subscript"/>
              </w:rPr>
              <w:t>NRP</w:t>
            </w:r>
            <w:r>
              <w:rPr>
                <w:rFonts w:ascii="Arial" w:hAnsi="Arial"/>
                <w:sz w:val="18"/>
              </w:rPr>
              <w:t xml:space="preserve"> ID IEI</w:t>
            </w:r>
          </w:p>
        </w:tc>
        <w:tc>
          <w:tcPr>
            <w:tcW w:w="1134" w:type="dxa"/>
            <w:tcBorders>
              <w:top w:val="nil"/>
              <w:left w:val="nil"/>
              <w:bottom w:val="nil"/>
              <w:right w:val="nil"/>
            </w:tcBorders>
            <w:hideMark/>
          </w:tcPr>
          <w:p w14:paraId="3BA52426" w14:textId="77777777" w:rsidR="00CE7C6B" w:rsidRDefault="00CE7C6B">
            <w:pPr>
              <w:keepNext/>
              <w:keepLines/>
              <w:spacing w:after="0"/>
              <w:rPr>
                <w:rFonts w:ascii="Arial" w:hAnsi="Arial"/>
                <w:sz w:val="18"/>
              </w:rPr>
            </w:pPr>
            <w:r>
              <w:rPr>
                <w:rFonts w:ascii="Arial" w:hAnsi="Arial"/>
                <w:sz w:val="18"/>
              </w:rPr>
              <w:t>octet 1</w:t>
            </w:r>
          </w:p>
        </w:tc>
      </w:tr>
      <w:tr w:rsidR="00CE7C6B"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Default="00CE7C6B">
            <w:pPr>
              <w:keepNext/>
              <w:keepLines/>
              <w:spacing w:after="0"/>
              <w:jc w:val="center"/>
              <w:rPr>
                <w:rFonts w:ascii="Arial" w:hAnsi="Arial"/>
                <w:sz w:val="18"/>
              </w:rPr>
            </w:pPr>
            <w:r>
              <w:rPr>
                <w:rFonts w:ascii="Arial" w:hAnsi="Arial"/>
                <w:sz w:val="18"/>
              </w:rPr>
              <w:t>LSBs of K</w:t>
            </w:r>
            <w:r>
              <w:rPr>
                <w:rFonts w:ascii="Arial" w:hAnsi="Arial"/>
                <w:sz w:val="18"/>
                <w:vertAlign w:val="subscript"/>
              </w:rPr>
              <w:t>NRP</w:t>
            </w:r>
            <w:r>
              <w:rPr>
                <w:rFonts w:ascii="Arial" w:hAnsi="Arial"/>
                <w:sz w:val="18"/>
              </w:rPr>
              <w:t xml:space="preserve"> ID contents</w:t>
            </w:r>
          </w:p>
        </w:tc>
        <w:tc>
          <w:tcPr>
            <w:tcW w:w="1134" w:type="dxa"/>
            <w:tcBorders>
              <w:top w:val="nil"/>
              <w:left w:val="nil"/>
              <w:bottom w:val="nil"/>
              <w:right w:val="nil"/>
            </w:tcBorders>
            <w:hideMark/>
          </w:tcPr>
          <w:p w14:paraId="2DDB55E7" w14:textId="77777777" w:rsidR="00CE7C6B" w:rsidRDefault="00CE7C6B">
            <w:pPr>
              <w:keepNext/>
              <w:keepLines/>
              <w:spacing w:after="0"/>
              <w:rPr>
                <w:rFonts w:ascii="Arial" w:hAnsi="Arial"/>
                <w:sz w:val="18"/>
              </w:rPr>
            </w:pPr>
            <w:r>
              <w:rPr>
                <w:rFonts w:ascii="Arial" w:hAnsi="Arial"/>
                <w:sz w:val="18"/>
              </w:rPr>
              <w:t>octet 2</w:t>
            </w:r>
          </w:p>
        </w:tc>
      </w:tr>
      <w:tr w:rsidR="00CE7C6B"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Default="00CE7C6B">
            <w:pPr>
              <w:keepNext/>
              <w:keepLines/>
              <w:spacing w:after="0"/>
              <w:rPr>
                <w:rFonts w:ascii="Arial" w:hAnsi="Arial"/>
                <w:sz w:val="18"/>
              </w:rPr>
            </w:pPr>
            <w:r>
              <w:rPr>
                <w:rFonts w:ascii="Arial" w:hAnsi="Arial"/>
                <w:sz w:val="18"/>
              </w:rPr>
              <w:t>octet 3</w:t>
            </w:r>
          </w:p>
        </w:tc>
      </w:tr>
    </w:tbl>
    <w:p w14:paraId="1704CDDC" w14:textId="77777777" w:rsidR="00CE7C6B" w:rsidRDefault="00CE7C6B" w:rsidP="0037175B">
      <w:pPr>
        <w:pStyle w:val="TF"/>
      </w:pPr>
      <w:r>
        <w:t>Figure </w:t>
      </w:r>
      <w:r w:rsidR="00AF026B">
        <w:t>11.</w:t>
      </w:r>
      <w:r w:rsidR="00BC18CC">
        <w:t>3.1</w:t>
      </w:r>
      <w:r w:rsidR="006B6495">
        <w:t>7</w:t>
      </w:r>
      <w:r>
        <w:t>.1: LSBs of K</w:t>
      </w:r>
      <w:r>
        <w:rPr>
          <w:vertAlign w:val="subscript"/>
        </w:rPr>
        <w:t>NRP</w:t>
      </w:r>
      <w:r>
        <w:t xml:space="preserve"> ID information element</w:t>
      </w:r>
    </w:p>
    <w:p w14:paraId="2E5A3C4D" w14:textId="77777777" w:rsidR="00CE7C6B" w:rsidRDefault="00CE7C6B" w:rsidP="0037175B">
      <w:pPr>
        <w:pStyle w:val="TH"/>
      </w:pPr>
      <w:r>
        <w:t>Table </w:t>
      </w:r>
      <w:r w:rsidR="00AF026B">
        <w:t>11.</w:t>
      </w:r>
      <w:r w:rsidR="00BC18CC">
        <w:t>3.1</w:t>
      </w:r>
      <w:r w:rsidR="006B6495">
        <w:t>7</w:t>
      </w:r>
      <w:r>
        <w:t>.1: LSBs of K</w:t>
      </w:r>
      <w:r>
        <w:rPr>
          <w:vertAlign w:val="subscript"/>
        </w:rPr>
        <w:t>NRP</w:t>
      </w:r>
      <w:r>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Default="00CE7C6B">
            <w:pPr>
              <w:keepNext/>
              <w:keepLines/>
              <w:spacing w:after="0"/>
              <w:rPr>
                <w:rFonts w:ascii="Arial" w:hAnsi="Arial"/>
                <w:sz w:val="18"/>
              </w:rPr>
            </w:pPr>
            <w:r>
              <w:rPr>
                <w:rFonts w:ascii="Arial" w:hAnsi="Arial"/>
                <w:sz w:val="18"/>
              </w:rPr>
              <w:t>LSBs of K</w:t>
            </w:r>
            <w:r>
              <w:rPr>
                <w:rFonts w:ascii="Arial" w:hAnsi="Arial"/>
                <w:sz w:val="18"/>
                <w:vertAlign w:val="subscript"/>
              </w:rPr>
              <w:t>NRP</w:t>
            </w:r>
            <w:r>
              <w:rPr>
                <w:rFonts w:ascii="Arial" w:hAnsi="Arial"/>
                <w:sz w:val="18"/>
              </w:rPr>
              <w:t xml:space="preserve"> ID contents (octet 2 to 3)</w:t>
            </w:r>
          </w:p>
          <w:p w14:paraId="57526215" w14:textId="77777777" w:rsidR="00CE7C6B" w:rsidRDefault="00CE7C6B">
            <w:pPr>
              <w:keepNext/>
              <w:keepLines/>
              <w:spacing w:after="0"/>
              <w:rPr>
                <w:rFonts w:ascii="Arial" w:hAnsi="Arial"/>
                <w:sz w:val="18"/>
              </w:rPr>
            </w:pPr>
          </w:p>
          <w:p w14:paraId="0E899247" w14:textId="77777777" w:rsidR="00CE7C6B" w:rsidRDefault="00CE7C6B">
            <w:pPr>
              <w:keepNext/>
              <w:keepLines/>
              <w:spacing w:after="0"/>
              <w:rPr>
                <w:rFonts w:ascii="Arial" w:hAnsi="Arial"/>
                <w:sz w:val="18"/>
              </w:rPr>
            </w:pPr>
            <w:r>
              <w:rPr>
                <w:rFonts w:ascii="Arial" w:hAnsi="Arial"/>
                <w:sz w:val="18"/>
              </w:rPr>
              <w:t>This field contains the 16 least significant bits of K</w:t>
            </w:r>
            <w:r>
              <w:rPr>
                <w:rFonts w:ascii="Arial" w:hAnsi="Arial"/>
                <w:sz w:val="18"/>
                <w:vertAlign w:val="subscript"/>
              </w:rPr>
              <w:t>NRP</w:t>
            </w:r>
            <w:r>
              <w:rPr>
                <w:rFonts w:ascii="Arial" w:hAnsi="Arial"/>
                <w:sz w:val="18"/>
              </w:rPr>
              <w:t xml:space="preserve"> ID.</w:t>
            </w:r>
          </w:p>
          <w:p w14:paraId="4EBD6EAE" w14:textId="77777777" w:rsidR="00CE7C6B" w:rsidRDefault="00CE7C6B">
            <w:pPr>
              <w:keepNext/>
              <w:keepLines/>
              <w:spacing w:after="0"/>
              <w:rPr>
                <w:rFonts w:ascii="Arial" w:hAnsi="Arial"/>
                <w:sz w:val="18"/>
              </w:rPr>
            </w:pPr>
          </w:p>
        </w:tc>
      </w:tr>
    </w:tbl>
    <w:p w14:paraId="000CE77C" w14:textId="77777777" w:rsidR="00CE7C6B" w:rsidRDefault="00CE7C6B" w:rsidP="0037175B"/>
    <w:p w14:paraId="0A191E3F" w14:textId="77777777" w:rsidR="00CE7C6B" w:rsidRDefault="00AF026B" w:rsidP="0037175B">
      <w:pPr>
        <w:pStyle w:val="30"/>
      </w:pPr>
      <w:bookmarkStart w:id="9516" w:name="_Toc73378991"/>
      <w:r>
        <w:t>11.</w:t>
      </w:r>
      <w:r w:rsidR="00CE7C6B">
        <w:t>3.</w:t>
      </w:r>
      <w:r w:rsidR="00BC18CC">
        <w:t>1</w:t>
      </w:r>
      <w:r w:rsidR="006B6495">
        <w:t>8</w:t>
      </w:r>
      <w:r w:rsidR="00CE7C6B">
        <w:tab/>
        <w:t>Configuration of UE PC5 unicast u</w:t>
      </w:r>
      <w:r w:rsidR="00CE7C6B" w:rsidRPr="0037175B">
        <w:t>ser plane security protection</w:t>
      </w:r>
      <w:bookmarkEnd w:id="9497"/>
      <w:bookmarkEnd w:id="9498"/>
      <w:bookmarkEnd w:id="9499"/>
      <w:bookmarkEnd w:id="9500"/>
      <w:bookmarkEnd w:id="9501"/>
      <w:bookmarkEnd w:id="9516"/>
    </w:p>
    <w:p w14:paraId="00AA1216" w14:textId="52C2FC3B" w:rsidR="00CE7C6B" w:rsidRDefault="00CE7C6B" w:rsidP="00CE7C6B">
      <w:r>
        <w:t>The purpose of the configuration of UE PC5 unicast u</w:t>
      </w:r>
      <w:r w:rsidRPr="0037175B">
        <w:t>ser plane security protection</w:t>
      </w:r>
      <w:r>
        <w:t xml:space="preserve"> information element is to indicate the agreed configuration for security protection of PC5 user plane data between UEs over the PC5 unicast link.</w:t>
      </w:r>
    </w:p>
    <w:p w14:paraId="178483CB" w14:textId="77777777" w:rsidR="00CE7C6B" w:rsidRDefault="00CE7C6B" w:rsidP="00CE7C6B">
      <w:r>
        <w:t>The configuration of UE PC5 unicast u</w:t>
      </w:r>
      <w:r w:rsidRPr="0037175B">
        <w:t>ser plane security protection</w:t>
      </w:r>
      <w:r>
        <w:t xml:space="preserve"> is a type 3 information element with a length of 2 octets.</w:t>
      </w:r>
    </w:p>
    <w:p w14:paraId="51C0D410" w14:textId="77777777" w:rsidR="00CE7C6B" w:rsidRDefault="00CE7C6B" w:rsidP="00CE7C6B">
      <w:r>
        <w:t xml:space="preserve">The </w:t>
      </w:r>
      <w:bookmarkStart w:id="9517" w:name="_Hlk40991836"/>
      <w:r>
        <w:t>configuration of UE PC5 unicast u</w:t>
      </w:r>
      <w:r w:rsidRPr="0037175B">
        <w:t>ser plane security protection</w:t>
      </w:r>
      <w:r>
        <w:t xml:space="preserve"> </w:t>
      </w:r>
      <w:bookmarkEnd w:id="9517"/>
      <w:r>
        <w:t>information element is coded as shown in figure </w:t>
      </w:r>
      <w:r w:rsidR="00AF026B">
        <w:t>11.</w:t>
      </w:r>
      <w:r>
        <w:t>3.</w:t>
      </w:r>
      <w:r w:rsidR="00BC18CC">
        <w:t>1</w:t>
      </w:r>
      <w:r w:rsidR="006B6495">
        <w:t>8</w:t>
      </w:r>
      <w:r>
        <w:t>.1 and table </w:t>
      </w:r>
      <w:r w:rsidR="00AF026B">
        <w:t>11.</w:t>
      </w:r>
      <w:r>
        <w:t>3.</w:t>
      </w:r>
      <w:r w:rsidR="00BC18CC">
        <w:t>1</w:t>
      </w:r>
      <w:r w:rsidR="006B6495">
        <w:t>8</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14:paraId="4AA61B6A" w14:textId="77777777" w:rsidTr="00CE7C6B">
        <w:trPr>
          <w:cantSplit/>
          <w:jc w:val="center"/>
        </w:trPr>
        <w:tc>
          <w:tcPr>
            <w:tcW w:w="744" w:type="dxa"/>
            <w:tcBorders>
              <w:top w:val="nil"/>
              <w:left w:val="nil"/>
              <w:bottom w:val="nil"/>
              <w:right w:val="nil"/>
            </w:tcBorders>
            <w:hideMark/>
          </w:tcPr>
          <w:p w14:paraId="6D944A60" w14:textId="77777777" w:rsidR="00CE7C6B" w:rsidRDefault="00CE7C6B">
            <w:pPr>
              <w:keepNext/>
              <w:keepLines/>
              <w:spacing w:after="0"/>
              <w:jc w:val="center"/>
              <w:rPr>
                <w:rFonts w:ascii="Arial" w:hAnsi="Arial"/>
                <w:sz w:val="18"/>
              </w:rPr>
            </w:pPr>
            <w:r>
              <w:rPr>
                <w:rFonts w:ascii="Arial" w:hAnsi="Arial"/>
                <w:sz w:val="18"/>
              </w:rPr>
              <w:t>8</w:t>
            </w:r>
          </w:p>
        </w:tc>
        <w:tc>
          <w:tcPr>
            <w:tcW w:w="746" w:type="dxa"/>
            <w:tcBorders>
              <w:top w:val="nil"/>
              <w:left w:val="nil"/>
              <w:bottom w:val="nil"/>
              <w:right w:val="nil"/>
            </w:tcBorders>
            <w:hideMark/>
          </w:tcPr>
          <w:p w14:paraId="6CF62BC0" w14:textId="77777777" w:rsidR="00CE7C6B" w:rsidRDefault="00CE7C6B">
            <w:pPr>
              <w:keepNext/>
              <w:keepLines/>
              <w:spacing w:after="0"/>
              <w:jc w:val="center"/>
              <w:rPr>
                <w:rFonts w:ascii="Arial" w:hAnsi="Arial"/>
                <w:sz w:val="18"/>
              </w:rPr>
            </w:pPr>
            <w:r>
              <w:rPr>
                <w:rFonts w:ascii="Arial" w:hAnsi="Arial"/>
                <w:sz w:val="18"/>
              </w:rPr>
              <w:t>7</w:t>
            </w:r>
          </w:p>
        </w:tc>
        <w:tc>
          <w:tcPr>
            <w:tcW w:w="744" w:type="dxa"/>
            <w:tcBorders>
              <w:top w:val="nil"/>
              <w:left w:val="nil"/>
              <w:bottom w:val="nil"/>
              <w:right w:val="nil"/>
            </w:tcBorders>
            <w:hideMark/>
          </w:tcPr>
          <w:p w14:paraId="3AF94DBA" w14:textId="77777777" w:rsidR="00CE7C6B" w:rsidRDefault="00CE7C6B">
            <w:pPr>
              <w:keepNext/>
              <w:keepLines/>
              <w:spacing w:after="0"/>
              <w:jc w:val="center"/>
              <w:rPr>
                <w:rFonts w:ascii="Arial" w:hAnsi="Arial"/>
                <w:sz w:val="18"/>
              </w:rPr>
            </w:pPr>
            <w:r>
              <w:rPr>
                <w:rFonts w:ascii="Arial" w:hAnsi="Arial"/>
                <w:sz w:val="18"/>
              </w:rPr>
              <w:t>6</w:t>
            </w:r>
          </w:p>
        </w:tc>
        <w:tc>
          <w:tcPr>
            <w:tcW w:w="745" w:type="dxa"/>
            <w:tcBorders>
              <w:top w:val="nil"/>
              <w:left w:val="nil"/>
              <w:bottom w:val="nil"/>
              <w:right w:val="nil"/>
            </w:tcBorders>
            <w:hideMark/>
          </w:tcPr>
          <w:p w14:paraId="09279E7B" w14:textId="77777777" w:rsidR="00CE7C6B" w:rsidRDefault="00CE7C6B">
            <w:pPr>
              <w:keepNext/>
              <w:keepLines/>
              <w:spacing w:after="0"/>
              <w:jc w:val="center"/>
              <w:rPr>
                <w:rFonts w:ascii="Arial" w:hAnsi="Arial"/>
                <w:sz w:val="18"/>
              </w:rPr>
            </w:pPr>
            <w:r>
              <w:rPr>
                <w:rFonts w:ascii="Arial" w:hAnsi="Arial"/>
                <w:sz w:val="18"/>
              </w:rPr>
              <w:t>5</w:t>
            </w:r>
          </w:p>
        </w:tc>
        <w:tc>
          <w:tcPr>
            <w:tcW w:w="745" w:type="dxa"/>
            <w:tcBorders>
              <w:top w:val="nil"/>
              <w:left w:val="nil"/>
              <w:bottom w:val="nil"/>
              <w:right w:val="nil"/>
            </w:tcBorders>
            <w:hideMark/>
          </w:tcPr>
          <w:p w14:paraId="4FF79A37" w14:textId="77777777" w:rsidR="00CE7C6B" w:rsidRDefault="00CE7C6B">
            <w:pPr>
              <w:keepNext/>
              <w:keepLines/>
              <w:spacing w:after="0"/>
              <w:jc w:val="center"/>
              <w:rPr>
                <w:rFonts w:ascii="Arial" w:hAnsi="Arial"/>
                <w:sz w:val="18"/>
              </w:rPr>
            </w:pPr>
            <w:r>
              <w:rPr>
                <w:rFonts w:ascii="Arial" w:hAnsi="Arial"/>
                <w:sz w:val="18"/>
              </w:rPr>
              <w:t>4</w:t>
            </w:r>
          </w:p>
        </w:tc>
        <w:tc>
          <w:tcPr>
            <w:tcW w:w="744" w:type="dxa"/>
            <w:tcBorders>
              <w:top w:val="nil"/>
              <w:left w:val="nil"/>
              <w:bottom w:val="nil"/>
              <w:right w:val="nil"/>
            </w:tcBorders>
            <w:hideMark/>
          </w:tcPr>
          <w:p w14:paraId="68E41F66" w14:textId="77777777" w:rsidR="00CE7C6B" w:rsidRDefault="00CE7C6B">
            <w:pPr>
              <w:keepNext/>
              <w:keepLines/>
              <w:spacing w:after="0"/>
              <w:jc w:val="center"/>
              <w:rPr>
                <w:rFonts w:ascii="Arial" w:hAnsi="Arial"/>
                <w:sz w:val="18"/>
              </w:rPr>
            </w:pPr>
            <w:r>
              <w:rPr>
                <w:rFonts w:ascii="Arial" w:hAnsi="Arial"/>
                <w:sz w:val="18"/>
              </w:rPr>
              <w:t>3</w:t>
            </w:r>
          </w:p>
        </w:tc>
        <w:tc>
          <w:tcPr>
            <w:tcW w:w="745" w:type="dxa"/>
            <w:tcBorders>
              <w:top w:val="nil"/>
              <w:left w:val="nil"/>
              <w:bottom w:val="nil"/>
              <w:right w:val="nil"/>
            </w:tcBorders>
            <w:hideMark/>
          </w:tcPr>
          <w:p w14:paraId="129569B8" w14:textId="77777777" w:rsidR="00CE7C6B" w:rsidRDefault="00CE7C6B">
            <w:pPr>
              <w:keepNext/>
              <w:keepLines/>
              <w:spacing w:after="0"/>
              <w:jc w:val="center"/>
              <w:rPr>
                <w:rFonts w:ascii="Arial" w:hAnsi="Arial"/>
                <w:sz w:val="18"/>
              </w:rPr>
            </w:pPr>
            <w:r>
              <w:rPr>
                <w:rFonts w:ascii="Arial" w:hAnsi="Arial"/>
                <w:sz w:val="18"/>
              </w:rPr>
              <w:t>2</w:t>
            </w:r>
          </w:p>
        </w:tc>
        <w:tc>
          <w:tcPr>
            <w:tcW w:w="745" w:type="dxa"/>
            <w:tcBorders>
              <w:top w:val="nil"/>
              <w:left w:val="nil"/>
              <w:bottom w:val="nil"/>
              <w:right w:val="nil"/>
            </w:tcBorders>
            <w:hideMark/>
          </w:tcPr>
          <w:p w14:paraId="09056D45" w14:textId="77777777" w:rsidR="00CE7C6B" w:rsidRDefault="00CE7C6B">
            <w:pPr>
              <w:keepNext/>
              <w:keepLines/>
              <w:spacing w:after="0"/>
              <w:jc w:val="center"/>
              <w:rPr>
                <w:rFonts w:ascii="Arial" w:hAnsi="Arial"/>
                <w:sz w:val="18"/>
              </w:rPr>
            </w:pPr>
            <w:r>
              <w:rPr>
                <w:rFonts w:ascii="Arial" w:hAnsi="Arial"/>
                <w:sz w:val="18"/>
              </w:rPr>
              <w:t>1</w:t>
            </w:r>
          </w:p>
        </w:tc>
        <w:tc>
          <w:tcPr>
            <w:tcW w:w="1560" w:type="dxa"/>
            <w:tcBorders>
              <w:top w:val="nil"/>
              <w:left w:val="nil"/>
              <w:bottom w:val="nil"/>
              <w:right w:val="nil"/>
            </w:tcBorders>
          </w:tcPr>
          <w:p w14:paraId="303DB71A" w14:textId="77777777" w:rsidR="00CE7C6B" w:rsidRDefault="00CE7C6B">
            <w:pPr>
              <w:keepNext/>
              <w:keepLines/>
              <w:spacing w:after="0"/>
              <w:rPr>
                <w:rFonts w:ascii="Arial" w:hAnsi="Arial"/>
                <w:sz w:val="18"/>
              </w:rPr>
            </w:pPr>
          </w:p>
        </w:tc>
      </w:tr>
      <w:tr w:rsidR="00CE7C6B"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Default="00CE7C6B" w:rsidP="00CB1388">
            <w:pPr>
              <w:keepNext/>
              <w:keepLines/>
              <w:spacing w:after="0"/>
              <w:jc w:val="center"/>
              <w:rPr>
                <w:rFonts w:ascii="Arial" w:hAnsi="Arial"/>
                <w:sz w:val="18"/>
              </w:rPr>
            </w:pPr>
            <w:r>
              <w:rPr>
                <w:rFonts w:ascii="Arial" w:hAnsi="Arial"/>
                <w:sz w:val="18"/>
              </w:rPr>
              <w:t>configuration of UE PC5 unicast user plane security protection IEI</w:t>
            </w:r>
          </w:p>
        </w:tc>
        <w:tc>
          <w:tcPr>
            <w:tcW w:w="1560" w:type="dxa"/>
            <w:tcBorders>
              <w:top w:val="nil"/>
              <w:left w:val="nil"/>
              <w:bottom w:val="nil"/>
              <w:right w:val="nil"/>
            </w:tcBorders>
            <w:hideMark/>
          </w:tcPr>
          <w:p w14:paraId="1B84CA3D" w14:textId="77777777" w:rsidR="00CE7C6B" w:rsidRDefault="00CE7C6B">
            <w:pPr>
              <w:keepNext/>
              <w:keepLines/>
              <w:spacing w:after="0"/>
              <w:rPr>
                <w:rFonts w:ascii="Arial" w:hAnsi="Arial"/>
                <w:sz w:val="18"/>
              </w:rPr>
            </w:pPr>
            <w:r>
              <w:rPr>
                <w:rFonts w:ascii="Arial" w:hAnsi="Arial"/>
                <w:sz w:val="18"/>
              </w:rPr>
              <w:t>octet 1</w:t>
            </w:r>
          </w:p>
        </w:tc>
      </w:tr>
      <w:tr w:rsidR="00CE7C6B"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Default="00CE7C6B">
            <w:pPr>
              <w:keepNext/>
              <w:keepLines/>
              <w:spacing w:after="0"/>
              <w:jc w:val="center"/>
              <w:rPr>
                <w:rFonts w:ascii="Arial" w:hAnsi="Arial"/>
                <w:sz w:val="18"/>
              </w:rPr>
            </w:pPr>
            <w:r>
              <w:rPr>
                <w:rFonts w:ascii="Arial" w:hAnsi="Arial"/>
                <w:sz w:val="18"/>
              </w:rPr>
              <w:t>0</w:t>
            </w:r>
          </w:p>
          <w:p w14:paraId="2E17D922" w14:textId="77777777" w:rsidR="00CE7C6B" w:rsidRDefault="00CE7C6B">
            <w:pPr>
              <w:keepNext/>
              <w:keepLines/>
              <w:spacing w:after="0"/>
              <w:jc w:val="center"/>
              <w:rPr>
                <w:rFonts w:ascii="Arial" w:hAnsi="Arial"/>
                <w:sz w:val="18"/>
              </w:rPr>
            </w:pPr>
            <w:r>
              <w:rPr>
                <w:rFonts w:ascii="Arial" w:hAnsi="Arial"/>
                <w:sz w:val="18"/>
              </w:rPr>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Default="00CE7C6B">
            <w:pPr>
              <w:keepNext/>
              <w:keepLines/>
              <w:spacing w:after="0"/>
              <w:jc w:val="center"/>
              <w:rPr>
                <w:rFonts w:ascii="Arial" w:hAnsi="Arial"/>
                <w:sz w:val="18"/>
              </w:rPr>
            </w:pPr>
            <w:r>
              <w:rPr>
                <w:rFonts w:ascii="Arial" w:hAnsi="Arial"/>
                <w:sz w:val="18"/>
              </w:rPr>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Default="00CE7C6B">
            <w:pPr>
              <w:keepNext/>
              <w:keepLines/>
              <w:spacing w:after="0"/>
              <w:jc w:val="center"/>
              <w:rPr>
                <w:rFonts w:ascii="Arial" w:hAnsi="Arial"/>
                <w:sz w:val="18"/>
              </w:rPr>
            </w:pPr>
            <w:r>
              <w:rPr>
                <w:rFonts w:ascii="Arial" w:hAnsi="Arial"/>
                <w:sz w:val="18"/>
              </w:rPr>
              <w:t>0</w:t>
            </w:r>
          </w:p>
          <w:p w14:paraId="06A22FA2" w14:textId="77777777" w:rsidR="00CE7C6B" w:rsidRDefault="00CE7C6B">
            <w:pPr>
              <w:keepNext/>
              <w:keepLines/>
              <w:spacing w:after="0"/>
              <w:jc w:val="center"/>
              <w:rPr>
                <w:rFonts w:ascii="Arial" w:hAnsi="Arial"/>
                <w:sz w:val="18"/>
              </w:rPr>
            </w:pPr>
            <w:r>
              <w:rPr>
                <w:rFonts w:ascii="Arial" w:hAnsi="Arial"/>
                <w:sz w:val="18"/>
              </w:rPr>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Default="00CE7C6B">
            <w:pPr>
              <w:keepNext/>
              <w:keepLines/>
              <w:spacing w:after="0"/>
              <w:jc w:val="center"/>
              <w:rPr>
                <w:rFonts w:ascii="Arial" w:hAnsi="Arial"/>
                <w:sz w:val="18"/>
              </w:rPr>
            </w:pPr>
            <w:r>
              <w:rPr>
                <w:rFonts w:ascii="Arial" w:hAnsi="Arial"/>
                <w:sz w:val="18"/>
              </w:rPr>
              <w:t>User plane integrity protection configuration</w:t>
            </w:r>
          </w:p>
        </w:tc>
        <w:tc>
          <w:tcPr>
            <w:tcW w:w="1560" w:type="dxa"/>
            <w:tcBorders>
              <w:top w:val="nil"/>
              <w:left w:val="nil"/>
              <w:bottom w:val="nil"/>
              <w:right w:val="nil"/>
            </w:tcBorders>
            <w:hideMark/>
          </w:tcPr>
          <w:p w14:paraId="77D93F3F" w14:textId="77777777" w:rsidR="00CE7C6B" w:rsidRDefault="00CE7C6B">
            <w:pPr>
              <w:keepNext/>
              <w:keepLines/>
              <w:spacing w:after="0"/>
              <w:rPr>
                <w:rFonts w:ascii="Arial" w:hAnsi="Arial"/>
                <w:sz w:val="18"/>
              </w:rPr>
            </w:pPr>
            <w:r>
              <w:rPr>
                <w:rFonts w:ascii="Arial" w:hAnsi="Arial"/>
                <w:sz w:val="18"/>
              </w:rPr>
              <w:t>octet 2</w:t>
            </w:r>
          </w:p>
        </w:tc>
      </w:tr>
    </w:tbl>
    <w:p w14:paraId="417DD148" w14:textId="77777777" w:rsidR="00CE7C6B" w:rsidRDefault="00CE7C6B" w:rsidP="0037175B">
      <w:pPr>
        <w:pStyle w:val="TF"/>
      </w:pPr>
      <w:r>
        <w:t>Figure </w:t>
      </w:r>
      <w:r w:rsidR="00AF026B">
        <w:t>11.</w:t>
      </w:r>
      <w:r>
        <w:t>3.</w:t>
      </w:r>
      <w:r w:rsidR="00BC18CC">
        <w:t>1</w:t>
      </w:r>
      <w:r w:rsidR="006B6495">
        <w:t>8</w:t>
      </w:r>
      <w:r>
        <w:t>.1: Configuration of UE PC5 unicast user plane security protection information element</w:t>
      </w:r>
    </w:p>
    <w:p w14:paraId="12D29AD0" w14:textId="77777777" w:rsidR="00CE7C6B" w:rsidRDefault="00CE7C6B" w:rsidP="0037175B">
      <w:pPr>
        <w:pStyle w:val="TH"/>
      </w:pPr>
      <w:r>
        <w:lastRenderedPageBreak/>
        <w:t>Table </w:t>
      </w:r>
      <w:r w:rsidR="00AF026B">
        <w:t>11.</w:t>
      </w:r>
      <w:r>
        <w:t>3.</w:t>
      </w:r>
      <w:r w:rsidR="00BC18CC">
        <w:t>1</w:t>
      </w:r>
      <w:r w:rsidR="006B6495">
        <w:t>8</w:t>
      </w:r>
      <w:r>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Default="00CE7C6B">
            <w:pPr>
              <w:keepNext/>
              <w:keepLines/>
              <w:spacing w:after="0"/>
              <w:rPr>
                <w:rFonts w:ascii="Arial" w:hAnsi="Arial"/>
                <w:sz w:val="18"/>
              </w:rPr>
            </w:pPr>
            <w:r>
              <w:rPr>
                <w:rFonts w:ascii="Arial" w:hAnsi="Arial"/>
                <w:sz w:val="18"/>
              </w:rPr>
              <w:t>User plane integrity protection configuration (octet 2, bit 1 to 3)</w:t>
            </w:r>
          </w:p>
        </w:tc>
      </w:tr>
      <w:tr w:rsidR="00CE7C6B"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Default="00CE7C6B">
            <w:pPr>
              <w:keepNext/>
              <w:keepLines/>
              <w:spacing w:after="0"/>
              <w:rPr>
                <w:rFonts w:ascii="Arial" w:hAnsi="Arial"/>
                <w:sz w:val="18"/>
              </w:rPr>
            </w:pPr>
            <w:r>
              <w:rPr>
                <w:rFonts w:ascii="Arial" w:hAnsi="Arial"/>
                <w:sz w:val="18"/>
              </w:rPr>
              <w:t>Bits</w:t>
            </w:r>
          </w:p>
        </w:tc>
      </w:tr>
      <w:tr w:rsidR="00CE7C6B"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Default="00CE7C6B">
            <w:pPr>
              <w:keepNext/>
              <w:keepLines/>
              <w:spacing w:after="0"/>
              <w:jc w:val="center"/>
              <w:rPr>
                <w:rFonts w:ascii="Arial" w:hAnsi="Arial"/>
                <w:b/>
                <w:sz w:val="18"/>
              </w:rPr>
            </w:pPr>
            <w:r>
              <w:rPr>
                <w:rFonts w:ascii="Arial" w:hAnsi="Arial"/>
                <w:b/>
                <w:sz w:val="18"/>
              </w:rPr>
              <w:t>3</w:t>
            </w:r>
          </w:p>
        </w:tc>
        <w:tc>
          <w:tcPr>
            <w:tcW w:w="284" w:type="dxa"/>
            <w:tcBorders>
              <w:top w:val="nil"/>
              <w:left w:val="nil"/>
              <w:bottom w:val="nil"/>
              <w:right w:val="nil"/>
            </w:tcBorders>
            <w:hideMark/>
          </w:tcPr>
          <w:p w14:paraId="1C4BB562" w14:textId="77777777" w:rsidR="00CE7C6B" w:rsidRDefault="00CE7C6B">
            <w:pPr>
              <w:keepNext/>
              <w:keepLines/>
              <w:spacing w:after="0"/>
              <w:jc w:val="center"/>
              <w:rPr>
                <w:rFonts w:ascii="Arial" w:hAnsi="Arial"/>
                <w:b/>
                <w:sz w:val="18"/>
              </w:rPr>
            </w:pPr>
            <w:r>
              <w:rPr>
                <w:rFonts w:ascii="Arial" w:hAnsi="Arial"/>
                <w:b/>
                <w:sz w:val="18"/>
              </w:rPr>
              <w:t>2</w:t>
            </w:r>
          </w:p>
        </w:tc>
        <w:tc>
          <w:tcPr>
            <w:tcW w:w="283" w:type="dxa"/>
            <w:tcBorders>
              <w:top w:val="nil"/>
              <w:left w:val="nil"/>
              <w:bottom w:val="nil"/>
              <w:right w:val="nil"/>
            </w:tcBorders>
            <w:hideMark/>
          </w:tcPr>
          <w:p w14:paraId="1F7A4041" w14:textId="77777777" w:rsidR="00CE7C6B" w:rsidRDefault="00CE7C6B">
            <w:pPr>
              <w:keepNext/>
              <w:keepLines/>
              <w:spacing w:after="0"/>
              <w:jc w:val="center"/>
              <w:rPr>
                <w:rFonts w:ascii="Arial" w:hAnsi="Arial"/>
                <w:b/>
                <w:sz w:val="18"/>
              </w:rPr>
            </w:pPr>
            <w:r>
              <w:rPr>
                <w:rFonts w:ascii="Arial" w:hAnsi="Arial"/>
                <w:b/>
                <w:sz w:val="18"/>
              </w:rPr>
              <w:t>1</w:t>
            </w:r>
          </w:p>
        </w:tc>
        <w:tc>
          <w:tcPr>
            <w:tcW w:w="283" w:type="dxa"/>
            <w:tcBorders>
              <w:top w:val="nil"/>
              <w:left w:val="nil"/>
              <w:bottom w:val="nil"/>
              <w:right w:val="nil"/>
            </w:tcBorders>
          </w:tcPr>
          <w:p w14:paraId="2FFFB450" w14:textId="77777777" w:rsidR="00CE7C6B"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Default="00CE7C6B">
            <w:pPr>
              <w:keepNext/>
              <w:keepLines/>
              <w:spacing w:after="0"/>
              <w:rPr>
                <w:rFonts w:ascii="Arial" w:hAnsi="Arial"/>
                <w:sz w:val="18"/>
              </w:rPr>
            </w:pPr>
          </w:p>
        </w:tc>
      </w:tr>
      <w:tr w:rsidR="00CE7C6B"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23B85058"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hideMark/>
          </w:tcPr>
          <w:p w14:paraId="70EF0846"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tcPr>
          <w:p w14:paraId="1D1D4A23"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Default="00CE7C6B">
            <w:pPr>
              <w:keepNext/>
              <w:keepLines/>
              <w:spacing w:after="0"/>
              <w:rPr>
                <w:rFonts w:ascii="Arial" w:hAnsi="Arial"/>
                <w:sz w:val="18"/>
              </w:rPr>
            </w:pPr>
            <w:r>
              <w:rPr>
                <w:rFonts w:ascii="Arial" w:hAnsi="Arial"/>
                <w:sz w:val="18"/>
                <w:lang w:eastAsia="ko-KR"/>
              </w:rPr>
              <w:t>Off</w:t>
            </w:r>
          </w:p>
        </w:tc>
      </w:tr>
      <w:tr w:rsidR="00CE7C6B"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6DE3B588"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hideMark/>
          </w:tcPr>
          <w:p w14:paraId="53B81951"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tcPr>
          <w:p w14:paraId="58B027FE"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Default="00CE7C6B">
            <w:pPr>
              <w:keepNext/>
              <w:keepLines/>
              <w:spacing w:after="0"/>
              <w:rPr>
                <w:rFonts w:ascii="Arial" w:hAnsi="Arial"/>
                <w:sz w:val="18"/>
              </w:rPr>
            </w:pPr>
            <w:r>
              <w:rPr>
                <w:rFonts w:ascii="Arial" w:hAnsi="Arial"/>
                <w:sz w:val="18"/>
              </w:rPr>
              <w:t>Off or On</w:t>
            </w:r>
          </w:p>
        </w:tc>
      </w:tr>
      <w:tr w:rsidR="00CE7C6B"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2C236D18"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661D02B7"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tcPr>
          <w:p w14:paraId="01FE0DE3"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Default="00CE7C6B">
            <w:pPr>
              <w:keepNext/>
              <w:keepLines/>
              <w:spacing w:after="0"/>
              <w:rPr>
                <w:rFonts w:ascii="Arial" w:hAnsi="Arial"/>
                <w:sz w:val="18"/>
              </w:rPr>
            </w:pPr>
            <w:r>
              <w:rPr>
                <w:rFonts w:ascii="Arial" w:hAnsi="Arial"/>
                <w:sz w:val="18"/>
                <w:lang w:eastAsia="ko-KR"/>
              </w:rPr>
              <w:t>On</w:t>
            </w:r>
          </w:p>
        </w:tc>
      </w:tr>
      <w:tr w:rsidR="00CE7C6B"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093DF1B8"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286EE23B"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tcPr>
          <w:p w14:paraId="40E9C8BA"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Default="00CE7C6B">
            <w:pPr>
              <w:keepNext/>
              <w:keepLines/>
              <w:spacing w:after="0"/>
              <w:rPr>
                <w:rFonts w:ascii="Arial" w:hAnsi="Arial"/>
                <w:sz w:val="18"/>
              </w:rPr>
            </w:pPr>
          </w:p>
        </w:tc>
      </w:tr>
      <w:tr w:rsidR="00CE7C6B"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77777777" w:rsidR="00CE7C6B" w:rsidRDefault="00CE7C6B">
            <w:pPr>
              <w:keepNext/>
              <w:keepLines/>
              <w:spacing w:after="0"/>
              <w:rPr>
                <w:rFonts w:ascii="Arial" w:hAnsi="Arial"/>
                <w:sz w:val="18"/>
              </w:rPr>
            </w:pPr>
            <w:r>
              <w:rPr>
                <w:rFonts w:ascii="Arial" w:hAnsi="Arial"/>
                <w:sz w:val="18"/>
              </w:rPr>
              <w:tab/>
              <w:t>to</w:t>
            </w:r>
            <w:r>
              <w:rPr>
                <w:rFonts w:ascii="Arial" w:hAnsi="Arial"/>
                <w:sz w:val="18"/>
              </w:rPr>
              <w:tab/>
            </w:r>
            <w:r>
              <w:rPr>
                <w:rFonts w:ascii="Arial" w:hAnsi="Arial"/>
                <w:sz w:val="18"/>
              </w:rPr>
              <w:tab/>
              <w:t>Spare</w:t>
            </w:r>
          </w:p>
        </w:tc>
      </w:tr>
      <w:tr w:rsidR="00CE7C6B"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hideMark/>
          </w:tcPr>
          <w:p w14:paraId="026D3CD6"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33C37CD7"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tcPr>
          <w:p w14:paraId="6D990631"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Default="00CE7C6B">
            <w:pPr>
              <w:keepNext/>
              <w:keepLines/>
              <w:spacing w:after="0"/>
              <w:rPr>
                <w:rFonts w:ascii="Arial" w:hAnsi="Arial"/>
                <w:sz w:val="18"/>
              </w:rPr>
            </w:pPr>
          </w:p>
        </w:tc>
      </w:tr>
      <w:tr w:rsidR="00CE7C6B"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hideMark/>
          </w:tcPr>
          <w:p w14:paraId="5BFB9DB2"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5EDD92B9"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tcPr>
          <w:p w14:paraId="7552B3F9"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Default="00CE7C6B">
            <w:pPr>
              <w:keepNext/>
              <w:keepLines/>
              <w:spacing w:after="0"/>
              <w:rPr>
                <w:rFonts w:ascii="Arial" w:hAnsi="Arial"/>
                <w:sz w:val="18"/>
              </w:rPr>
            </w:pPr>
            <w:r>
              <w:rPr>
                <w:rFonts w:ascii="Arial" w:hAnsi="Arial"/>
                <w:sz w:val="18"/>
                <w:lang w:eastAsia="ko-KR"/>
              </w:rPr>
              <w:t>Reserved</w:t>
            </w:r>
          </w:p>
        </w:tc>
      </w:tr>
      <w:tr w:rsidR="00CE7C6B"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Default="00CE7C6B">
            <w:pPr>
              <w:keepNext/>
              <w:keepLines/>
              <w:spacing w:after="0"/>
              <w:rPr>
                <w:rFonts w:ascii="Arial" w:hAnsi="Arial"/>
                <w:sz w:val="18"/>
              </w:rPr>
            </w:pPr>
          </w:p>
        </w:tc>
      </w:tr>
      <w:tr w:rsidR="00CE7C6B"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Default="00CE7C6B">
            <w:pPr>
              <w:keepNext/>
              <w:keepLines/>
              <w:spacing w:after="0"/>
              <w:rPr>
                <w:rFonts w:ascii="Arial" w:hAnsi="Arial"/>
                <w:sz w:val="18"/>
              </w:rPr>
            </w:pPr>
            <w:r>
              <w:rPr>
                <w:rFonts w:ascii="Arial" w:hAnsi="Arial"/>
                <w:sz w:val="18"/>
              </w:rPr>
              <w:t>User plane ciphering configuration (octet 2, bit 5 to 7)</w:t>
            </w:r>
          </w:p>
        </w:tc>
      </w:tr>
      <w:tr w:rsidR="00CE7C6B"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Default="00CE7C6B">
            <w:pPr>
              <w:keepNext/>
              <w:keepLines/>
              <w:spacing w:after="0"/>
              <w:rPr>
                <w:rFonts w:ascii="Arial" w:hAnsi="Arial"/>
                <w:sz w:val="18"/>
              </w:rPr>
            </w:pPr>
            <w:r>
              <w:rPr>
                <w:rFonts w:ascii="Arial" w:hAnsi="Arial"/>
                <w:sz w:val="18"/>
              </w:rPr>
              <w:t>Bits</w:t>
            </w:r>
          </w:p>
        </w:tc>
      </w:tr>
      <w:tr w:rsidR="00CE7C6B"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Default="00CE7C6B">
            <w:pPr>
              <w:keepNext/>
              <w:keepLines/>
              <w:spacing w:after="0"/>
              <w:jc w:val="center"/>
              <w:rPr>
                <w:rFonts w:ascii="Arial" w:hAnsi="Arial"/>
                <w:b/>
                <w:sz w:val="18"/>
              </w:rPr>
            </w:pPr>
            <w:r>
              <w:rPr>
                <w:rFonts w:ascii="Arial" w:hAnsi="Arial"/>
                <w:b/>
                <w:sz w:val="18"/>
              </w:rPr>
              <w:t>7</w:t>
            </w:r>
          </w:p>
        </w:tc>
        <w:tc>
          <w:tcPr>
            <w:tcW w:w="284" w:type="dxa"/>
            <w:tcBorders>
              <w:top w:val="nil"/>
              <w:left w:val="nil"/>
              <w:bottom w:val="nil"/>
              <w:right w:val="nil"/>
            </w:tcBorders>
            <w:hideMark/>
          </w:tcPr>
          <w:p w14:paraId="5EB948A9" w14:textId="77777777" w:rsidR="00CE7C6B" w:rsidRDefault="00CE7C6B">
            <w:pPr>
              <w:keepNext/>
              <w:keepLines/>
              <w:spacing w:after="0"/>
              <w:jc w:val="center"/>
              <w:rPr>
                <w:rFonts w:ascii="Arial" w:hAnsi="Arial"/>
                <w:b/>
                <w:sz w:val="18"/>
              </w:rPr>
            </w:pPr>
            <w:r>
              <w:rPr>
                <w:rFonts w:ascii="Arial" w:hAnsi="Arial"/>
                <w:b/>
                <w:sz w:val="18"/>
              </w:rPr>
              <w:t>6</w:t>
            </w:r>
          </w:p>
        </w:tc>
        <w:tc>
          <w:tcPr>
            <w:tcW w:w="283" w:type="dxa"/>
            <w:tcBorders>
              <w:top w:val="nil"/>
              <w:left w:val="nil"/>
              <w:bottom w:val="nil"/>
              <w:right w:val="nil"/>
            </w:tcBorders>
            <w:hideMark/>
          </w:tcPr>
          <w:p w14:paraId="05256B6B" w14:textId="77777777" w:rsidR="00CE7C6B" w:rsidRDefault="00CE7C6B">
            <w:pPr>
              <w:keepNext/>
              <w:keepLines/>
              <w:spacing w:after="0"/>
              <w:jc w:val="center"/>
              <w:rPr>
                <w:rFonts w:ascii="Arial" w:hAnsi="Arial"/>
                <w:b/>
                <w:sz w:val="18"/>
              </w:rPr>
            </w:pPr>
            <w:r>
              <w:rPr>
                <w:rFonts w:ascii="Arial" w:hAnsi="Arial"/>
                <w:b/>
                <w:sz w:val="18"/>
              </w:rPr>
              <w:t>5</w:t>
            </w:r>
          </w:p>
        </w:tc>
        <w:tc>
          <w:tcPr>
            <w:tcW w:w="283" w:type="dxa"/>
            <w:tcBorders>
              <w:top w:val="nil"/>
              <w:left w:val="nil"/>
              <w:bottom w:val="nil"/>
              <w:right w:val="nil"/>
            </w:tcBorders>
          </w:tcPr>
          <w:p w14:paraId="07968A31" w14:textId="77777777" w:rsidR="00CE7C6B"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Default="00CE7C6B">
            <w:pPr>
              <w:keepNext/>
              <w:keepLines/>
              <w:spacing w:after="0"/>
              <w:rPr>
                <w:rFonts w:ascii="Arial" w:hAnsi="Arial"/>
                <w:sz w:val="18"/>
              </w:rPr>
            </w:pPr>
          </w:p>
        </w:tc>
      </w:tr>
      <w:tr w:rsidR="00CE7C6B"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6C8949EE"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hideMark/>
          </w:tcPr>
          <w:p w14:paraId="69E628B1"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tcPr>
          <w:p w14:paraId="3DB40A9B"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Default="00CE7C6B">
            <w:pPr>
              <w:keepNext/>
              <w:keepLines/>
              <w:spacing w:after="0"/>
              <w:rPr>
                <w:rFonts w:ascii="Arial" w:hAnsi="Arial"/>
                <w:sz w:val="18"/>
              </w:rPr>
            </w:pPr>
            <w:r>
              <w:rPr>
                <w:rFonts w:ascii="Arial" w:hAnsi="Arial"/>
                <w:sz w:val="18"/>
                <w:lang w:eastAsia="ko-KR"/>
              </w:rPr>
              <w:t>Off</w:t>
            </w:r>
          </w:p>
        </w:tc>
      </w:tr>
      <w:tr w:rsidR="00CE7C6B"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421E4DD4"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hideMark/>
          </w:tcPr>
          <w:p w14:paraId="1F9C874C"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tcPr>
          <w:p w14:paraId="52FF3AD0"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Default="00CE7C6B">
            <w:pPr>
              <w:keepNext/>
              <w:keepLines/>
              <w:spacing w:after="0"/>
              <w:rPr>
                <w:rFonts w:ascii="Arial" w:hAnsi="Arial"/>
                <w:sz w:val="18"/>
              </w:rPr>
            </w:pPr>
            <w:r>
              <w:rPr>
                <w:rFonts w:ascii="Arial" w:hAnsi="Arial"/>
                <w:sz w:val="18"/>
                <w:lang w:eastAsia="ko-KR"/>
              </w:rPr>
              <w:t>Off or On</w:t>
            </w:r>
          </w:p>
        </w:tc>
      </w:tr>
      <w:tr w:rsidR="00CE7C6B"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726B9C6D"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255CEA80"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tcPr>
          <w:p w14:paraId="789CEF5D"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Default="00CE7C6B">
            <w:pPr>
              <w:keepNext/>
              <w:keepLines/>
              <w:spacing w:after="0"/>
              <w:rPr>
                <w:rFonts w:ascii="Arial" w:hAnsi="Arial"/>
                <w:sz w:val="18"/>
              </w:rPr>
            </w:pPr>
            <w:r>
              <w:rPr>
                <w:rFonts w:ascii="Arial" w:hAnsi="Arial"/>
                <w:sz w:val="18"/>
                <w:lang w:eastAsia="ko-KR"/>
              </w:rPr>
              <w:t>On</w:t>
            </w:r>
          </w:p>
        </w:tc>
      </w:tr>
      <w:tr w:rsidR="00CE7C6B"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Default="00CE7C6B">
            <w:pPr>
              <w:keepNext/>
              <w:keepLines/>
              <w:spacing w:after="0"/>
              <w:jc w:val="center"/>
              <w:rPr>
                <w:rFonts w:ascii="Arial" w:hAnsi="Arial"/>
                <w:sz w:val="18"/>
              </w:rPr>
            </w:pPr>
            <w:r>
              <w:rPr>
                <w:rFonts w:ascii="Arial" w:hAnsi="Arial"/>
                <w:sz w:val="18"/>
              </w:rPr>
              <w:t>0</w:t>
            </w:r>
          </w:p>
        </w:tc>
        <w:tc>
          <w:tcPr>
            <w:tcW w:w="284" w:type="dxa"/>
            <w:tcBorders>
              <w:top w:val="nil"/>
              <w:left w:val="nil"/>
              <w:bottom w:val="nil"/>
              <w:right w:val="nil"/>
            </w:tcBorders>
            <w:hideMark/>
          </w:tcPr>
          <w:p w14:paraId="7070B7AA"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2F42F5A3"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tcPr>
          <w:p w14:paraId="36D631E0"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Default="00CE7C6B">
            <w:pPr>
              <w:keepNext/>
              <w:keepLines/>
              <w:spacing w:after="0"/>
              <w:rPr>
                <w:rFonts w:ascii="Arial" w:hAnsi="Arial"/>
                <w:sz w:val="18"/>
              </w:rPr>
            </w:pPr>
          </w:p>
        </w:tc>
      </w:tr>
      <w:tr w:rsidR="00CE7C6B"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77777777" w:rsidR="00CE7C6B" w:rsidRDefault="00CE7C6B">
            <w:pPr>
              <w:keepNext/>
              <w:keepLines/>
              <w:spacing w:after="0"/>
              <w:rPr>
                <w:rFonts w:ascii="Arial" w:hAnsi="Arial"/>
                <w:sz w:val="18"/>
              </w:rPr>
            </w:pPr>
            <w:r>
              <w:rPr>
                <w:rFonts w:ascii="Arial" w:hAnsi="Arial"/>
                <w:sz w:val="18"/>
              </w:rPr>
              <w:tab/>
              <w:t>to</w:t>
            </w:r>
            <w:r>
              <w:rPr>
                <w:rFonts w:ascii="Arial" w:hAnsi="Arial"/>
                <w:sz w:val="18"/>
              </w:rPr>
              <w:tab/>
            </w:r>
            <w:r>
              <w:rPr>
                <w:rFonts w:ascii="Arial" w:hAnsi="Arial"/>
                <w:sz w:val="18"/>
              </w:rPr>
              <w:tab/>
              <w:t>Spare</w:t>
            </w:r>
          </w:p>
        </w:tc>
      </w:tr>
      <w:tr w:rsidR="00CE7C6B"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hideMark/>
          </w:tcPr>
          <w:p w14:paraId="689343E4"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74A07750" w14:textId="77777777" w:rsidR="00CE7C6B" w:rsidRDefault="00CE7C6B">
            <w:pPr>
              <w:keepNext/>
              <w:keepLines/>
              <w:spacing w:after="0"/>
              <w:jc w:val="center"/>
              <w:rPr>
                <w:rFonts w:ascii="Arial" w:hAnsi="Arial"/>
                <w:sz w:val="18"/>
              </w:rPr>
            </w:pPr>
            <w:r>
              <w:rPr>
                <w:rFonts w:ascii="Arial" w:hAnsi="Arial"/>
                <w:sz w:val="18"/>
              </w:rPr>
              <w:t>0</w:t>
            </w:r>
          </w:p>
        </w:tc>
        <w:tc>
          <w:tcPr>
            <w:tcW w:w="283" w:type="dxa"/>
            <w:tcBorders>
              <w:top w:val="nil"/>
              <w:left w:val="nil"/>
              <w:bottom w:val="nil"/>
              <w:right w:val="nil"/>
            </w:tcBorders>
          </w:tcPr>
          <w:p w14:paraId="4B0E3112"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Default="00CE7C6B">
            <w:pPr>
              <w:keepNext/>
              <w:keepLines/>
              <w:spacing w:after="0"/>
              <w:rPr>
                <w:rFonts w:ascii="Arial" w:hAnsi="Arial"/>
                <w:sz w:val="18"/>
              </w:rPr>
            </w:pPr>
          </w:p>
        </w:tc>
      </w:tr>
      <w:tr w:rsidR="00CE7C6B"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Default="00CE7C6B">
            <w:pPr>
              <w:keepNext/>
              <w:keepLines/>
              <w:spacing w:after="0"/>
              <w:jc w:val="center"/>
              <w:rPr>
                <w:rFonts w:ascii="Arial" w:hAnsi="Arial"/>
                <w:sz w:val="18"/>
              </w:rPr>
            </w:pPr>
            <w:r>
              <w:rPr>
                <w:rFonts w:ascii="Arial" w:hAnsi="Arial"/>
                <w:sz w:val="18"/>
              </w:rPr>
              <w:t>1</w:t>
            </w:r>
          </w:p>
        </w:tc>
        <w:tc>
          <w:tcPr>
            <w:tcW w:w="284" w:type="dxa"/>
            <w:tcBorders>
              <w:top w:val="nil"/>
              <w:left w:val="nil"/>
              <w:bottom w:val="nil"/>
              <w:right w:val="nil"/>
            </w:tcBorders>
            <w:hideMark/>
          </w:tcPr>
          <w:p w14:paraId="3114E6BC"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hideMark/>
          </w:tcPr>
          <w:p w14:paraId="09E49018" w14:textId="77777777" w:rsidR="00CE7C6B" w:rsidRDefault="00CE7C6B">
            <w:pPr>
              <w:keepNext/>
              <w:keepLines/>
              <w:spacing w:after="0"/>
              <w:jc w:val="center"/>
              <w:rPr>
                <w:rFonts w:ascii="Arial" w:hAnsi="Arial"/>
                <w:sz w:val="18"/>
              </w:rPr>
            </w:pPr>
            <w:r>
              <w:rPr>
                <w:rFonts w:ascii="Arial" w:hAnsi="Arial"/>
                <w:sz w:val="18"/>
              </w:rPr>
              <w:t>1</w:t>
            </w:r>
          </w:p>
        </w:tc>
        <w:tc>
          <w:tcPr>
            <w:tcW w:w="283" w:type="dxa"/>
            <w:tcBorders>
              <w:top w:val="nil"/>
              <w:left w:val="nil"/>
              <w:bottom w:val="nil"/>
              <w:right w:val="nil"/>
            </w:tcBorders>
          </w:tcPr>
          <w:p w14:paraId="20789B5F" w14:textId="77777777" w:rsidR="00CE7C6B"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Default="00CE7C6B">
            <w:pPr>
              <w:keepNext/>
              <w:keepLines/>
              <w:spacing w:after="0"/>
              <w:rPr>
                <w:rFonts w:ascii="Arial" w:hAnsi="Arial"/>
                <w:sz w:val="18"/>
              </w:rPr>
            </w:pPr>
            <w:r>
              <w:rPr>
                <w:rFonts w:ascii="Arial" w:hAnsi="Arial"/>
                <w:sz w:val="18"/>
                <w:lang w:eastAsia="ko-KR"/>
              </w:rPr>
              <w:t>Reserved</w:t>
            </w:r>
          </w:p>
        </w:tc>
      </w:tr>
      <w:tr w:rsidR="00CE7C6B"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Default="00CE7C6B">
            <w:pPr>
              <w:keepNext/>
              <w:keepLines/>
              <w:spacing w:after="0"/>
              <w:rPr>
                <w:rFonts w:ascii="Arial" w:hAnsi="Arial"/>
                <w:sz w:val="18"/>
              </w:rPr>
            </w:pPr>
          </w:p>
        </w:tc>
      </w:tr>
      <w:tr w:rsidR="00CE7C6B"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Default="00CE7C6B">
            <w:pPr>
              <w:keepNext/>
              <w:keepLines/>
              <w:spacing w:after="0"/>
              <w:rPr>
                <w:rFonts w:ascii="Arial" w:hAnsi="Arial"/>
                <w:sz w:val="18"/>
              </w:rPr>
            </w:pPr>
            <w:r>
              <w:rPr>
                <w:rFonts w:ascii="Arial" w:hAnsi="Arial"/>
                <w:sz w:val="18"/>
              </w:rPr>
              <w:t>Bit 4 and 8 of octet 2 are spare and shall be coded as zero.</w:t>
            </w:r>
          </w:p>
        </w:tc>
      </w:tr>
      <w:tr w:rsidR="00CE7C6B"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Default="00CE7C6B">
            <w:pPr>
              <w:keepNext/>
              <w:keepLines/>
              <w:spacing w:after="0"/>
              <w:rPr>
                <w:rFonts w:ascii="Arial" w:hAnsi="Arial"/>
                <w:sz w:val="18"/>
              </w:rPr>
            </w:pPr>
          </w:p>
        </w:tc>
      </w:tr>
    </w:tbl>
    <w:p w14:paraId="18F47FDD" w14:textId="048BFB95" w:rsidR="00CE7C6B" w:rsidRDefault="00CE7C6B" w:rsidP="00021BA6">
      <w:pPr>
        <w:rPr>
          <w:ins w:id="9518" w:author="C1-213202" w:date="2021-05-31T12:04:00Z"/>
          <w:noProof/>
          <w:highlight w:val="green"/>
        </w:rPr>
      </w:pPr>
    </w:p>
    <w:p w14:paraId="0740DB08" w14:textId="77777777" w:rsidR="008B7C17" w:rsidRDefault="008B7C17" w:rsidP="008B7C17">
      <w:pPr>
        <w:pStyle w:val="30"/>
        <w:rPr>
          <w:ins w:id="9519" w:author="C1-213202" w:date="2021-05-31T12:04:00Z"/>
          <w:szCs w:val="22"/>
        </w:rPr>
      </w:pPr>
      <w:bookmarkStart w:id="9520" w:name="_Toc525231510"/>
      <w:bookmarkStart w:id="9521" w:name="_Toc68196432"/>
      <w:bookmarkStart w:id="9522" w:name="_Toc59209100"/>
      <w:bookmarkStart w:id="9523" w:name="_Toc51951323"/>
      <w:bookmarkStart w:id="9524" w:name="_Toc45882773"/>
      <w:bookmarkStart w:id="9525" w:name="_Toc45282387"/>
      <w:bookmarkStart w:id="9526" w:name="_Toc34404491"/>
      <w:bookmarkStart w:id="9527" w:name="_Toc34388720"/>
      <w:bookmarkStart w:id="9528" w:name="_Toc73378992"/>
      <w:ins w:id="9529" w:author="C1-213202" w:date="2021-05-31T12:04:00Z">
        <w:r>
          <w:rPr>
            <w:szCs w:val="22"/>
            <w:lang w:val="en-US" w:eastAsia="zh-CN"/>
          </w:rPr>
          <w:t>11.3.19</w:t>
        </w:r>
        <w:r>
          <w:rPr>
            <w:szCs w:val="22"/>
          </w:rPr>
          <w:tab/>
        </w:r>
        <w:bookmarkEnd w:id="9520"/>
        <w:r>
          <w:rPr>
            <w:szCs w:val="22"/>
          </w:rPr>
          <w:t>Link modification operation code</w:t>
        </w:r>
        <w:bookmarkEnd w:id="9521"/>
        <w:bookmarkEnd w:id="9522"/>
        <w:bookmarkEnd w:id="9523"/>
        <w:bookmarkEnd w:id="9524"/>
        <w:bookmarkEnd w:id="9525"/>
        <w:bookmarkEnd w:id="9526"/>
        <w:bookmarkEnd w:id="9527"/>
        <w:bookmarkEnd w:id="9528"/>
      </w:ins>
    </w:p>
    <w:p w14:paraId="5E1F69B1" w14:textId="355C3CA4" w:rsidR="008B7C17" w:rsidRDefault="008B7C17" w:rsidP="008B7C17">
      <w:pPr>
        <w:rPr>
          <w:ins w:id="9530" w:author="C1-213202" w:date="2021-05-31T12:04:00Z"/>
        </w:rPr>
      </w:pPr>
      <w:ins w:id="9531" w:author="C1-213202" w:date="2021-05-31T12:04:00Z">
        <w:r>
          <w:t>The purpose of the Link modification operation code information element is to indicate what the operation of the PC5 unicast link modification procedure triggered by initiating UE is.</w:t>
        </w:r>
      </w:ins>
    </w:p>
    <w:p w14:paraId="76269672" w14:textId="77777777" w:rsidR="008B7C17" w:rsidRDefault="008B7C17" w:rsidP="008B7C17">
      <w:pPr>
        <w:rPr>
          <w:ins w:id="9532" w:author="C1-213202" w:date="2021-05-31T12:04:00Z"/>
        </w:rPr>
      </w:pPr>
      <w:ins w:id="9533" w:author="C1-213202" w:date="2021-05-31T12:04:00Z">
        <w:r>
          <w:t>The Link modification operation code is a type 3 information element, with a length of 2 octets.</w:t>
        </w:r>
      </w:ins>
    </w:p>
    <w:p w14:paraId="416689E0" w14:textId="77777777" w:rsidR="008B7C17" w:rsidRDefault="008B7C17" w:rsidP="008B7C17">
      <w:pPr>
        <w:rPr>
          <w:ins w:id="9534" w:author="C1-213202" w:date="2021-05-31T12:04:00Z"/>
        </w:rPr>
      </w:pPr>
      <w:ins w:id="9535" w:author="C1-213202" w:date="2021-05-31T12:04:00Z">
        <w:r>
          <w:t>The Link modification operation code information element is coded as shown in figure </w:t>
        </w:r>
        <w:r>
          <w:rPr>
            <w:lang w:val="en-US"/>
          </w:rPr>
          <w:t>11.3.19</w:t>
        </w:r>
        <w:r>
          <w:t>.1 and table </w:t>
        </w:r>
        <w:r>
          <w:rPr>
            <w:lang w:val="en-US"/>
          </w:rPr>
          <w:t>11.3.19</w:t>
        </w:r>
        <w: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14:paraId="593DE8D8" w14:textId="77777777" w:rsidTr="008B7C17">
        <w:trPr>
          <w:cantSplit/>
          <w:jc w:val="center"/>
          <w:ins w:id="9536" w:author="C1-213202" w:date="2021-05-31T12:04:00Z"/>
        </w:trPr>
        <w:tc>
          <w:tcPr>
            <w:tcW w:w="709" w:type="dxa"/>
            <w:tcBorders>
              <w:top w:val="nil"/>
              <w:left w:val="nil"/>
              <w:bottom w:val="nil"/>
              <w:right w:val="nil"/>
            </w:tcBorders>
            <w:hideMark/>
          </w:tcPr>
          <w:p w14:paraId="15C436F6" w14:textId="77777777" w:rsidR="008B7C17" w:rsidRDefault="008B7C17">
            <w:pPr>
              <w:pStyle w:val="TAC"/>
              <w:rPr>
                <w:ins w:id="9537" w:author="C1-213202" w:date="2021-05-31T12:04:00Z"/>
              </w:rPr>
            </w:pPr>
            <w:ins w:id="9538" w:author="C1-213202" w:date="2021-05-31T12:04:00Z">
              <w:r>
                <w:t>8</w:t>
              </w:r>
            </w:ins>
          </w:p>
        </w:tc>
        <w:tc>
          <w:tcPr>
            <w:tcW w:w="709" w:type="dxa"/>
            <w:tcBorders>
              <w:top w:val="nil"/>
              <w:left w:val="nil"/>
              <w:bottom w:val="nil"/>
              <w:right w:val="nil"/>
            </w:tcBorders>
            <w:hideMark/>
          </w:tcPr>
          <w:p w14:paraId="237D3404" w14:textId="77777777" w:rsidR="008B7C17" w:rsidRDefault="008B7C17">
            <w:pPr>
              <w:pStyle w:val="TAC"/>
              <w:rPr>
                <w:ins w:id="9539" w:author="C1-213202" w:date="2021-05-31T12:04:00Z"/>
              </w:rPr>
            </w:pPr>
            <w:ins w:id="9540" w:author="C1-213202" w:date="2021-05-31T12:04:00Z">
              <w:r>
                <w:t>7</w:t>
              </w:r>
            </w:ins>
          </w:p>
        </w:tc>
        <w:tc>
          <w:tcPr>
            <w:tcW w:w="709" w:type="dxa"/>
            <w:tcBorders>
              <w:top w:val="nil"/>
              <w:left w:val="nil"/>
              <w:bottom w:val="nil"/>
              <w:right w:val="nil"/>
            </w:tcBorders>
            <w:hideMark/>
          </w:tcPr>
          <w:p w14:paraId="15413D38" w14:textId="77777777" w:rsidR="008B7C17" w:rsidRDefault="008B7C17">
            <w:pPr>
              <w:pStyle w:val="TAC"/>
              <w:rPr>
                <w:ins w:id="9541" w:author="C1-213202" w:date="2021-05-31T12:04:00Z"/>
              </w:rPr>
            </w:pPr>
            <w:ins w:id="9542" w:author="C1-213202" w:date="2021-05-31T12:04:00Z">
              <w:r>
                <w:t>6</w:t>
              </w:r>
            </w:ins>
          </w:p>
        </w:tc>
        <w:tc>
          <w:tcPr>
            <w:tcW w:w="709" w:type="dxa"/>
            <w:tcBorders>
              <w:top w:val="nil"/>
              <w:left w:val="nil"/>
              <w:bottom w:val="nil"/>
              <w:right w:val="nil"/>
            </w:tcBorders>
            <w:hideMark/>
          </w:tcPr>
          <w:p w14:paraId="02D656ED" w14:textId="77777777" w:rsidR="008B7C17" w:rsidRDefault="008B7C17">
            <w:pPr>
              <w:pStyle w:val="TAC"/>
              <w:rPr>
                <w:ins w:id="9543" w:author="C1-213202" w:date="2021-05-31T12:04:00Z"/>
              </w:rPr>
            </w:pPr>
            <w:ins w:id="9544" w:author="C1-213202" w:date="2021-05-31T12:04:00Z">
              <w:r>
                <w:t>5</w:t>
              </w:r>
            </w:ins>
          </w:p>
        </w:tc>
        <w:tc>
          <w:tcPr>
            <w:tcW w:w="709" w:type="dxa"/>
            <w:tcBorders>
              <w:top w:val="nil"/>
              <w:left w:val="nil"/>
              <w:bottom w:val="nil"/>
              <w:right w:val="nil"/>
            </w:tcBorders>
            <w:hideMark/>
          </w:tcPr>
          <w:p w14:paraId="73D183CF" w14:textId="77777777" w:rsidR="008B7C17" w:rsidRDefault="008B7C17">
            <w:pPr>
              <w:pStyle w:val="TAC"/>
              <w:rPr>
                <w:ins w:id="9545" w:author="C1-213202" w:date="2021-05-31T12:04:00Z"/>
              </w:rPr>
            </w:pPr>
            <w:ins w:id="9546" w:author="C1-213202" w:date="2021-05-31T12:04:00Z">
              <w:r>
                <w:t>4</w:t>
              </w:r>
            </w:ins>
          </w:p>
        </w:tc>
        <w:tc>
          <w:tcPr>
            <w:tcW w:w="709" w:type="dxa"/>
            <w:tcBorders>
              <w:top w:val="nil"/>
              <w:left w:val="nil"/>
              <w:bottom w:val="nil"/>
              <w:right w:val="nil"/>
            </w:tcBorders>
            <w:hideMark/>
          </w:tcPr>
          <w:p w14:paraId="47BA8181" w14:textId="77777777" w:rsidR="008B7C17" w:rsidRDefault="008B7C17">
            <w:pPr>
              <w:pStyle w:val="TAC"/>
              <w:rPr>
                <w:ins w:id="9547" w:author="C1-213202" w:date="2021-05-31T12:04:00Z"/>
              </w:rPr>
            </w:pPr>
            <w:ins w:id="9548" w:author="C1-213202" w:date="2021-05-31T12:04:00Z">
              <w:r>
                <w:t>3</w:t>
              </w:r>
            </w:ins>
          </w:p>
        </w:tc>
        <w:tc>
          <w:tcPr>
            <w:tcW w:w="709" w:type="dxa"/>
            <w:tcBorders>
              <w:top w:val="nil"/>
              <w:left w:val="nil"/>
              <w:bottom w:val="nil"/>
              <w:right w:val="nil"/>
            </w:tcBorders>
            <w:hideMark/>
          </w:tcPr>
          <w:p w14:paraId="59071298" w14:textId="77777777" w:rsidR="008B7C17" w:rsidRDefault="008B7C17">
            <w:pPr>
              <w:pStyle w:val="TAC"/>
              <w:rPr>
                <w:ins w:id="9549" w:author="C1-213202" w:date="2021-05-31T12:04:00Z"/>
              </w:rPr>
            </w:pPr>
            <w:ins w:id="9550" w:author="C1-213202" w:date="2021-05-31T12:04:00Z">
              <w:r>
                <w:t>2</w:t>
              </w:r>
            </w:ins>
          </w:p>
        </w:tc>
        <w:tc>
          <w:tcPr>
            <w:tcW w:w="709" w:type="dxa"/>
            <w:tcBorders>
              <w:top w:val="nil"/>
              <w:left w:val="nil"/>
              <w:bottom w:val="nil"/>
              <w:right w:val="nil"/>
            </w:tcBorders>
            <w:hideMark/>
          </w:tcPr>
          <w:p w14:paraId="7F613E29" w14:textId="77777777" w:rsidR="008B7C17" w:rsidRDefault="008B7C17">
            <w:pPr>
              <w:pStyle w:val="TAC"/>
              <w:rPr>
                <w:ins w:id="9551" w:author="C1-213202" w:date="2021-05-31T12:04:00Z"/>
              </w:rPr>
            </w:pPr>
            <w:ins w:id="9552" w:author="C1-213202" w:date="2021-05-31T12:04:00Z">
              <w:r>
                <w:t>1</w:t>
              </w:r>
            </w:ins>
          </w:p>
        </w:tc>
        <w:tc>
          <w:tcPr>
            <w:tcW w:w="1134" w:type="dxa"/>
            <w:tcBorders>
              <w:top w:val="nil"/>
              <w:left w:val="nil"/>
              <w:bottom w:val="nil"/>
              <w:right w:val="nil"/>
            </w:tcBorders>
          </w:tcPr>
          <w:p w14:paraId="509AAF24" w14:textId="77777777" w:rsidR="008B7C17" w:rsidRDefault="008B7C17">
            <w:pPr>
              <w:pStyle w:val="TAL"/>
              <w:rPr>
                <w:ins w:id="9553" w:author="C1-213202" w:date="2021-05-31T12:04:00Z"/>
              </w:rPr>
            </w:pPr>
          </w:p>
        </w:tc>
      </w:tr>
      <w:tr w:rsidR="008B7C17" w14:paraId="5A4ACB3C" w14:textId="77777777" w:rsidTr="008B7C17">
        <w:trPr>
          <w:cantSplit/>
          <w:jc w:val="center"/>
          <w:ins w:id="9554" w:author="C1-213202" w:date="2021-05-31T12:04:00Z"/>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Default="008B7C17">
            <w:pPr>
              <w:pStyle w:val="TAC"/>
              <w:rPr>
                <w:ins w:id="9555" w:author="C1-213202" w:date="2021-05-31T12:04:00Z"/>
              </w:rPr>
            </w:pPr>
            <w:ins w:id="9556" w:author="C1-213202" w:date="2021-05-31T12:04:00Z">
              <w:r>
                <w:t>Link modification operation code IEI</w:t>
              </w:r>
            </w:ins>
          </w:p>
        </w:tc>
        <w:tc>
          <w:tcPr>
            <w:tcW w:w="1134" w:type="dxa"/>
            <w:tcBorders>
              <w:top w:val="nil"/>
              <w:left w:val="nil"/>
              <w:bottom w:val="nil"/>
              <w:right w:val="nil"/>
            </w:tcBorders>
            <w:hideMark/>
          </w:tcPr>
          <w:p w14:paraId="10D86FEF" w14:textId="77777777" w:rsidR="008B7C17" w:rsidRDefault="008B7C17">
            <w:pPr>
              <w:pStyle w:val="TAL"/>
              <w:rPr>
                <w:ins w:id="9557" w:author="C1-213202" w:date="2021-05-31T12:04:00Z"/>
              </w:rPr>
            </w:pPr>
            <w:ins w:id="9558" w:author="C1-213202" w:date="2021-05-31T12:04:00Z">
              <w:r>
                <w:t>octet 1</w:t>
              </w:r>
            </w:ins>
          </w:p>
        </w:tc>
      </w:tr>
      <w:tr w:rsidR="008B7C17" w14:paraId="0F502777" w14:textId="77777777" w:rsidTr="008B7C17">
        <w:trPr>
          <w:cantSplit/>
          <w:jc w:val="center"/>
          <w:ins w:id="9559" w:author="C1-213202" w:date="2021-05-31T12:04:00Z"/>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Default="008B7C17">
            <w:pPr>
              <w:pStyle w:val="TAC"/>
              <w:rPr>
                <w:ins w:id="9560" w:author="C1-213202" w:date="2021-05-31T12:04:00Z"/>
              </w:rPr>
            </w:pPr>
            <w:ins w:id="9561" w:author="C1-213202" w:date="2021-05-31T12:04:00Z">
              <w:r>
                <w:t>Link modification operation code</w:t>
              </w:r>
            </w:ins>
          </w:p>
        </w:tc>
        <w:tc>
          <w:tcPr>
            <w:tcW w:w="1134" w:type="dxa"/>
            <w:tcBorders>
              <w:top w:val="nil"/>
              <w:left w:val="nil"/>
              <w:bottom w:val="nil"/>
              <w:right w:val="nil"/>
            </w:tcBorders>
            <w:hideMark/>
          </w:tcPr>
          <w:p w14:paraId="44B5D8EF" w14:textId="77777777" w:rsidR="008B7C17" w:rsidRDefault="008B7C17">
            <w:pPr>
              <w:pStyle w:val="TAL"/>
              <w:rPr>
                <w:ins w:id="9562" w:author="C1-213202" w:date="2021-05-31T12:04:00Z"/>
              </w:rPr>
            </w:pPr>
            <w:ins w:id="9563" w:author="C1-213202" w:date="2021-05-31T12:04:00Z">
              <w:r>
                <w:t>octet 2</w:t>
              </w:r>
            </w:ins>
          </w:p>
        </w:tc>
      </w:tr>
    </w:tbl>
    <w:p w14:paraId="1106B429" w14:textId="2E1E57A1" w:rsidR="008B7C17" w:rsidRPr="00123C9D" w:rsidDel="00420D94" w:rsidRDefault="008B7C17" w:rsidP="00123C9D">
      <w:pPr>
        <w:pStyle w:val="TAN"/>
        <w:rPr>
          <w:ins w:id="9564" w:author="C1-213202" w:date="2021-05-31T12:04:00Z"/>
          <w:del w:id="9565" w:author="Rapporteur" w:date="2021-06-03T17:35:00Z"/>
          <w:rPrChange w:id="9566" w:author="Rapporteur" w:date="2021-06-03T17:07:00Z">
            <w:rPr>
              <w:ins w:id="9567" w:author="C1-213202" w:date="2021-05-31T12:04:00Z"/>
              <w:del w:id="9568" w:author="Rapporteur" w:date="2021-06-03T17:35:00Z"/>
              <w:rFonts w:eastAsiaTheme="minorEastAsia"/>
            </w:rPr>
          </w:rPrChange>
        </w:rPr>
      </w:pPr>
    </w:p>
    <w:p w14:paraId="493A37A6" w14:textId="77777777" w:rsidR="008B7C17" w:rsidRDefault="008B7C17" w:rsidP="008B7C17">
      <w:pPr>
        <w:pStyle w:val="TF"/>
        <w:rPr>
          <w:ins w:id="9569" w:author="C1-213202" w:date="2021-05-31T12:04:00Z"/>
        </w:rPr>
      </w:pPr>
      <w:ins w:id="9570" w:author="C1-213202" w:date="2021-05-31T12:04:00Z">
        <w:r>
          <w:t>Figure</w:t>
        </w:r>
        <w:r>
          <w:rPr>
            <w:noProof/>
          </w:rPr>
          <w:t> </w:t>
        </w:r>
        <w:r>
          <w:rPr>
            <w:lang w:val="en-US" w:eastAsia="zh-CN"/>
          </w:rPr>
          <w:t>11.3.19</w:t>
        </w:r>
        <w:r>
          <w:t>.</w:t>
        </w:r>
        <w:r>
          <w:rPr>
            <w:lang w:val="en-US" w:eastAsia="zh-CN"/>
          </w:rPr>
          <w:t>1</w:t>
        </w:r>
        <w:r>
          <w:t>: Link modification operation code information element</w:t>
        </w:r>
      </w:ins>
    </w:p>
    <w:p w14:paraId="5975C254" w14:textId="77777777" w:rsidR="008B7C17" w:rsidRDefault="008B7C17" w:rsidP="008B7C17">
      <w:pPr>
        <w:pStyle w:val="TH"/>
        <w:rPr>
          <w:ins w:id="9571" w:author="C1-213202" w:date="2021-05-31T12:04:00Z"/>
        </w:rPr>
      </w:pPr>
      <w:ins w:id="9572" w:author="C1-213202" w:date="2021-05-31T12:04:00Z">
        <w:r>
          <w:t>Table</w:t>
        </w:r>
        <w:r>
          <w:rPr>
            <w:noProof/>
          </w:rPr>
          <w:t> </w:t>
        </w:r>
        <w:r>
          <w:rPr>
            <w:lang w:val="en-US" w:eastAsia="zh-CN"/>
          </w:rPr>
          <w:t>11.3.19</w:t>
        </w:r>
        <w:r>
          <w:t>.</w:t>
        </w:r>
        <w:r>
          <w:rPr>
            <w:lang w:val="en-US" w:eastAsia="zh-CN"/>
          </w:rPr>
          <w:t>1</w:t>
        </w:r>
        <w:r>
          <w:t>: Link modification operation code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290"/>
        <w:gridCol w:w="5947"/>
      </w:tblGrid>
      <w:tr w:rsidR="008B7C17" w14:paraId="29FFE4AF" w14:textId="77777777" w:rsidTr="008B7C17">
        <w:trPr>
          <w:cantSplit/>
          <w:jc w:val="center"/>
          <w:ins w:id="9573" w:author="C1-213202" w:date="2021-05-31T12:04:00Z"/>
        </w:trPr>
        <w:tc>
          <w:tcPr>
            <w:tcW w:w="7371" w:type="dxa"/>
            <w:gridSpan w:val="6"/>
            <w:tcBorders>
              <w:top w:val="single" w:sz="4" w:space="0" w:color="auto"/>
              <w:left w:val="single" w:sz="4" w:space="0" w:color="auto"/>
              <w:bottom w:val="nil"/>
              <w:right w:val="single" w:sz="4" w:space="0" w:color="auto"/>
            </w:tcBorders>
            <w:hideMark/>
          </w:tcPr>
          <w:p w14:paraId="15AD075B" w14:textId="77777777" w:rsidR="008B7C17" w:rsidRDefault="008B7C17">
            <w:pPr>
              <w:pStyle w:val="TAL"/>
              <w:rPr>
                <w:ins w:id="9574" w:author="C1-213202" w:date="2021-05-31T12:04:00Z"/>
              </w:rPr>
            </w:pPr>
            <w:ins w:id="9575" w:author="C1-213202" w:date="2021-05-31T12:04:00Z">
              <w:r>
                <w:t>Link modification operation code (octet 2)</w:t>
              </w:r>
            </w:ins>
          </w:p>
        </w:tc>
      </w:tr>
      <w:tr w:rsidR="008B7C17" w14:paraId="430325D9" w14:textId="77777777" w:rsidTr="008B7C17">
        <w:trPr>
          <w:cantSplit/>
          <w:jc w:val="center"/>
          <w:ins w:id="9576" w:author="C1-213202" w:date="2021-05-31T12:04:00Z"/>
        </w:trPr>
        <w:tc>
          <w:tcPr>
            <w:tcW w:w="7371" w:type="dxa"/>
            <w:gridSpan w:val="6"/>
            <w:tcBorders>
              <w:top w:val="nil"/>
              <w:left w:val="single" w:sz="4" w:space="0" w:color="auto"/>
              <w:bottom w:val="nil"/>
              <w:right w:val="single" w:sz="4" w:space="0" w:color="auto"/>
            </w:tcBorders>
            <w:hideMark/>
          </w:tcPr>
          <w:p w14:paraId="58F4D102" w14:textId="77777777" w:rsidR="008B7C17" w:rsidRDefault="008B7C17">
            <w:pPr>
              <w:pStyle w:val="TAL"/>
              <w:rPr>
                <w:ins w:id="9577" w:author="C1-213202" w:date="2021-05-31T12:04:00Z"/>
              </w:rPr>
            </w:pPr>
            <w:ins w:id="9578" w:author="C1-213202" w:date="2021-05-31T12:04:00Z">
              <w:r>
                <w:t>Bits</w:t>
              </w:r>
            </w:ins>
          </w:p>
        </w:tc>
      </w:tr>
      <w:tr w:rsidR="008B7C17" w14:paraId="5F4C2FE8" w14:textId="77777777" w:rsidTr="008B7C17">
        <w:trPr>
          <w:cantSplit/>
          <w:jc w:val="center"/>
          <w:ins w:id="9579" w:author="C1-213202" w:date="2021-05-31T12:04:00Z"/>
        </w:trPr>
        <w:tc>
          <w:tcPr>
            <w:tcW w:w="284" w:type="dxa"/>
            <w:tcBorders>
              <w:top w:val="nil"/>
              <w:left w:val="single" w:sz="4" w:space="0" w:color="auto"/>
              <w:bottom w:val="nil"/>
              <w:right w:val="nil"/>
            </w:tcBorders>
            <w:hideMark/>
          </w:tcPr>
          <w:p w14:paraId="6ACFD3CA" w14:textId="77777777" w:rsidR="008B7C17" w:rsidRDefault="008B7C17">
            <w:pPr>
              <w:pStyle w:val="TAH"/>
              <w:rPr>
                <w:ins w:id="9580" w:author="C1-213202" w:date="2021-05-31T12:04:00Z"/>
              </w:rPr>
            </w:pPr>
            <w:ins w:id="9581" w:author="C1-213202" w:date="2021-05-31T12:04:00Z">
              <w:r>
                <w:t>4</w:t>
              </w:r>
            </w:ins>
          </w:p>
        </w:tc>
        <w:tc>
          <w:tcPr>
            <w:tcW w:w="284" w:type="dxa"/>
            <w:tcBorders>
              <w:top w:val="nil"/>
              <w:left w:val="nil"/>
              <w:bottom w:val="nil"/>
              <w:right w:val="nil"/>
            </w:tcBorders>
            <w:hideMark/>
          </w:tcPr>
          <w:p w14:paraId="41FCE40B" w14:textId="77777777" w:rsidR="008B7C17" w:rsidRDefault="008B7C17">
            <w:pPr>
              <w:pStyle w:val="TAH"/>
              <w:rPr>
                <w:ins w:id="9582" w:author="C1-213202" w:date="2021-05-31T12:04:00Z"/>
              </w:rPr>
            </w:pPr>
            <w:ins w:id="9583" w:author="C1-213202" w:date="2021-05-31T12:04:00Z">
              <w:r>
                <w:t>3</w:t>
              </w:r>
            </w:ins>
          </w:p>
        </w:tc>
        <w:tc>
          <w:tcPr>
            <w:tcW w:w="283" w:type="dxa"/>
            <w:tcBorders>
              <w:top w:val="nil"/>
              <w:left w:val="nil"/>
              <w:bottom w:val="nil"/>
              <w:right w:val="nil"/>
            </w:tcBorders>
            <w:hideMark/>
          </w:tcPr>
          <w:p w14:paraId="1DC556FC" w14:textId="77777777" w:rsidR="008B7C17" w:rsidRDefault="008B7C17">
            <w:pPr>
              <w:pStyle w:val="TAH"/>
              <w:rPr>
                <w:ins w:id="9584" w:author="C1-213202" w:date="2021-05-31T12:04:00Z"/>
              </w:rPr>
            </w:pPr>
            <w:ins w:id="9585" w:author="C1-213202" w:date="2021-05-31T12:04:00Z">
              <w:r>
                <w:t>2</w:t>
              </w:r>
            </w:ins>
          </w:p>
        </w:tc>
        <w:tc>
          <w:tcPr>
            <w:tcW w:w="283" w:type="dxa"/>
            <w:tcBorders>
              <w:top w:val="nil"/>
              <w:left w:val="nil"/>
              <w:bottom w:val="nil"/>
              <w:right w:val="nil"/>
            </w:tcBorders>
            <w:hideMark/>
          </w:tcPr>
          <w:p w14:paraId="36A6C4FC" w14:textId="77777777" w:rsidR="008B7C17" w:rsidRDefault="008B7C17">
            <w:pPr>
              <w:pStyle w:val="TAH"/>
              <w:rPr>
                <w:ins w:id="9586" w:author="C1-213202" w:date="2021-05-31T12:04:00Z"/>
              </w:rPr>
            </w:pPr>
            <w:ins w:id="9587" w:author="C1-213202" w:date="2021-05-31T12:04:00Z">
              <w:r>
                <w:t>1</w:t>
              </w:r>
            </w:ins>
          </w:p>
        </w:tc>
        <w:tc>
          <w:tcPr>
            <w:tcW w:w="290" w:type="dxa"/>
            <w:tcBorders>
              <w:top w:val="nil"/>
              <w:left w:val="nil"/>
              <w:bottom w:val="nil"/>
              <w:right w:val="nil"/>
            </w:tcBorders>
          </w:tcPr>
          <w:p w14:paraId="36DFBD4E" w14:textId="77777777" w:rsidR="008B7C17" w:rsidRDefault="008B7C17">
            <w:pPr>
              <w:pStyle w:val="TAL"/>
              <w:rPr>
                <w:ins w:id="9588" w:author="C1-213202" w:date="2021-05-31T12:04:00Z"/>
              </w:rPr>
            </w:pPr>
          </w:p>
        </w:tc>
        <w:tc>
          <w:tcPr>
            <w:tcW w:w="5947" w:type="dxa"/>
            <w:tcBorders>
              <w:top w:val="nil"/>
              <w:left w:val="nil"/>
              <w:bottom w:val="nil"/>
              <w:right w:val="single" w:sz="4" w:space="0" w:color="auto"/>
            </w:tcBorders>
          </w:tcPr>
          <w:p w14:paraId="406E374C" w14:textId="77777777" w:rsidR="008B7C17" w:rsidRDefault="008B7C17">
            <w:pPr>
              <w:pStyle w:val="TAL"/>
              <w:rPr>
                <w:ins w:id="9589" w:author="C1-213202" w:date="2021-05-31T12:04:00Z"/>
              </w:rPr>
            </w:pPr>
          </w:p>
        </w:tc>
      </w:tr>
      <w:tr w:rsidR="008B7C17" w14:paraId="68214A9B" w14:textId="77777777" w:rsidTr="008B7C17">
        <w:trPr>
          <w:cantSplit/>
          <w:jc w:val="center"/>
          <w:ins w:id="9590" w:author="C1-213202" w:date="2021-05-31T12:04:00Z"/>
        </w:trPr>
        <w:tc>
          <w:tcPr>
            <w:tcW w:w="284" w:type="dxa"/>
            <w:tcBorders>
              <w:top w:val="nil"/>
              <w:left w:val="single" w:sz="4" w:space="0" w:color="auto"/>
              <w:bottom w:val="nil"/>
              <w:right w:val="nil"/>
            </w:tcBorders>
            <w:hideMark/>
          </w:tcPr>
          <w:p w14:paraId="08D6B432" w14:textId="77777777" w:rsidR="008B7C17" w:rsidRDefault="008B7C17">
            <w:pPr>
              <w:pStyle w:val="TAC"/>
              <w:rPr>
                <w:ins w:id="9591" w:author="C1-213202" w:date="2021-05-31T12:04:00Z"/>
              </w:rPr>
            </w:pPr>
            <w:ins w:id="9592" w:author="C1-213202" w:date="2021-05-31T12:04:00Z">
              <w:r>
                <w:t>0</w:t>
              </w:r>
            </w:ins>
          </w:p>
        </w:tc>
        <w:tc>
          <w:tcPr>
            <w:tcW w:w="284" w:type="dxa"/>
            <w:tcBorders>
              <w:top w:val="nil"/>
              <w:left w:val="nil"/>
              <w:bottom w:val="nil"/>
              <w:right w:val="nil"/>
            </w:tcBorders>
            <w:hideMark/>
          </w:tcPr>
          <w:p w14:paraId="2FCB9EA2" w14:textId="77777777" w:rsidR="008B7C17" w:rsidRDefault="008B7C17">
            <w:pPr>
              <w:pStyle w:val="TAC"/>
              <w:rPr>
                <w:ins w:id="9593" w:author="C1-213202" w:date="2021-05-31T12:04:00Z"/>
              </w:rPr>
            </w:pPr>
            <w:ins w:id="9594" w:author="C1-213202" w:date="2021-05-31T12:04:00Z">
              <w:r>
                <w:t>0</w:t>
              </w:r>
            </w:ins>
          </w:p>
        </w:tc>
        <w:tc>
          <w:tcPr>
            <w:tcW w:w="283" w:type="dxa"/>
            <w:tcBorders>
              <w:top w:val="nil"/>
              <w:left w:val="nil"/>
              <w:bottom w:val="nil"/>
              <w:right w:val="nil"/>
            </w:tcBorders>
            <w:hideMark/>
          </w:tcPr>
          <w:p w14:paraId="319176BB" w14:textId="77777777" w:rsidR="008B7C17" w:rsidRDefault="008B7C17">
            <w:pPr>
              <w:pStyle w:val="TAC"/>
              <w:rPr>
                <w:ins w:id="9595" w:author="C1-213202" w:date="2021-05-31T12:04:00Z"/>
              </w:rPr>
            </w:pPr>
            <w:ins w:id="9596" w:author="C1-213202" w:date="2021-05-31T12:04:00Z">
              <w:r>
                <w:t>0</w:t>
              </w:r>
            </w:ins>
          </w:p>
        </w:tc>
        <w:tc>
          <w:tcPr>
            <w:tcW w:w="283" w:type="dxa"/>
            <w:tcBorders>
              <w:top w:val="nil"/>
              <w:left w:val="nil"/>
              <w:bottom w:val="nil"/>
              <w:right w:val="nil"/>
            </w:tcBorders>
            <w:hideMark/>
          </w:tcPr>
          <w:p w14:paraId="3484C185" w14:textId="77777777" w:rsidR="008B7C17" w:rsidRDefault="008B7C17">
            <w:pPr>
              <w:pStyle w:val="TAC"/>
              <w:rPr>
                <w:ins w:id="9597" w:author="C1-213202" w:date="2021-05-31T12:04:00Z"/>
              </w:rPr>
            </w:pPr>
            <w:ins w:id="9598" w:author="C1-213202" w:date="2021-05-31T12:04:00Z">
              <w:r>
                <w:t>1</w:t>
              </w:r>
            </w:ins>
          </w:p>
        </w:tc>
        <w:tc>
          <w:tcPr>
            <w:tcW w:w="290" w:type="dxa"/>
            <w:tcBorders>
              <w:top w:val="nil"/>
              <w:left w:val="nil"/>
              <w:bottom w:val="nil"/>
              <w:right w:val="nil"/>
            </w:tcBorders>
          </w:tcPr>
          <w:p w14:paraId="6400E022" w14:textId="77777777" w:rsidR="008B7C17" w:rsidRDefault="008B7C17">
            <w:pPr>
              <w:pStyle w:val="TAL"/>
              <w:rPr>
                <w:ins w:id="9599" w:author="C1-213202" w:date="2021-05-31T12:04:00Z"/>
              </w:rPr>
            </w:pPr>
          </w:p>
        </w:tc>
        <w:tc>
          <w:tcPr>
            <w:tcW w:w="5947" w:type="dxa"/>
            <w:tcBorders>
              <w:top w:val="nil"/>
              <w:left w:val="nil"/>
              <w:bottom w:val="nil"/>
              <w:right w:val="single" w:sz="4" w:space="0" w:color="auto"/>
            </w:tcBorders>
            <w:hideMark/>
          </w:tcPr>
          <w:p w14:paraId="10A369DF" w14:textId="77777777" w:rsidR="008B7C17" w:rsidRDefault="008B7C17">
            <w:pPr>
              <w:pStyle w:val="TAL"/>
              <w:rPr>
                <w:ins w:id="9600" w:author="C1-213202" w:date="2021-05-31T12:04:00Z"/>
              </w:rPr>
            </w:pPr>
            <w:ins w:id="9601" w:author="C1-213202" w:date="2021-05-31T12:04:00Z">
              <w:r>
                <w:t>void</w:t>
              </w:r>
            </w:ins>
          </w:p>
        </w:tc>
      </w:tr>
      <w:tr w:rsidR="008B7C17" w14:paraId="46CF755B" w14:textId="77777777" w:rsidTr="008B7C17">
        <w:trPr>
          <w:cantSplit/>
          <w:jc w:val="center"/>
          <w:ins w:id="9602" w:author="C1-213202" w:date="2021-05-31T12:04:00Z"/>
        </w:trPr>
        <w:tc>
          <w:tcPr>
            <w:tcW w:w="284" w:type="dxa"/>
            <w:tcBorders>
              <w:top w:val="nil"/>
              <w:left w:val="single" w:sz="4" w:space="0" w:color="auto"/>
              <w:bottom w:val="nil"/>
              <w:right w:val="nil"/>
            </w:tcBorders>
            <w:hideMark/>
          </w:tcPr>
          <w:p w14:paraId="6037F7CB" w14:textId="77777777" w:rsidR="008B7C17" w:rsidRDefault="008B7C17">
            <w:pPr>
              <w:pStyle w:val="TAC"/>
              <w:rPr>
                <w:ins w:id="9603" w:author="C1-213202" w:date="2021-05-31T12:04:00Z"/>
              </w:rPr>
            </w:pPr>
            <w:ins w:id="9604" w:author="C1-213202" w:date="2021-05-31T12:04:00Z">
              <w:r>
                <w:t>0</w:t>
              </w:r>
            </w:ins>
          </w:p>
        </w:tc>
        <w:tc>
          <w:tcPr>
            <w:tcW w:w="284" w:type="dxa"/>
            <w:tcBorders>
              <w:top w:val="nil"/>
              <w:left w:val="nil"/>
              <w:bottom w:val="nil"/>
              <w:right w:val="nil"/>
            </w:tcBorders>
            <w:hideMark/>
          </w:tcPr>
          <w:p w14:paraId="5E2A1EA1" w14:textId="77777777" w:rsidR="008B7C17" w:rsidRDefault="008B7C17">
            <w:pPr>
              <w:pStyle w:val="TAC"/>
              <w:rPr>
                <w:ins w:id="9605" w:author="C1-213202" w:date="2021-05-31T12:04:00Z"/>
              </w:rPr>
            </w:pPr>
            <w:ins w:id="9606" w:author="C1-213202" w:date="2021-05-31T12:04:00Z">
              <w:r>
                <w:t>0</w:t>
              </w:r>
            </w:ins>
          </w:p>
        </w:tc>
        <w:tc>
          <w:tcPr>
            <w:tcW w:w="283" w:type="dxa"/>
            <w:tcBorders>
              <w:top w:val="nil"/>
              <w:left w:val="nil"/>
              <w:bottom w:val="nil"/>
              <w:right w:val="nil"/>
            </w:tcBorders>
            <w:hideMark/>
          </w:tcPr>
          <w:p w14:paraId="10E5F84F" w14:textId="77777777" w:rsidR="008B7C17" w:rsidRDefault="008B7C17">
            <w:pPr>
              <w:pStyle w:val="TAC"/>
              <w:rPr>
                <w:ins w:id="9607" w:author="C1-213202" w:date="2021-05-31T12:04:00Z"/>
              </w:rPr>
            </w:pPr>
            <w:ins w:id="9608" w:author="C1-213202" w:date="2021-05-31T12:04:00Z">
              <w:r>
                <w:t>1</w:t>
              </w:r>
            </w:ins>
          </w:p>
        </w:tc>
        <w:tc>
          <w:tcPr>
            <w:tcW w:w="283" w:type="dxa"/>
            <w:tcBorders>
              <w:top w:val="nil"/>
              <w:left w:val="nil"/>
              <w:bottom w:val="nil"/>
              <w:right w:val="nil"/>
            </w:tcBorders>
            <w:hideMark/>
          </w:tcPr>
          <w:p w14:paraId="61739ECD" w14:textId="77777777" w:rsidR="008B7C17" w:rsidRDefault="008B7C17">
            <w:pPr>
              <w:pStyle w:val="TAC"/>
              <w:rPr>
                <w:ins w:id="9609" w:author="C1-213202" w:date="2021-05-31T12:04:00Z"/>
              </w:rPr>
            </w:pPr>
            <w:ins w:id="9610" w:author="C1-213202" w:date="2021-05-31T12:04:00Z">
              <w:r>
                <w:t>0</w:t>
              </w:r>
            </w:ins>
          </w:p>
        </w:tc>
        <w:tc>
          <w:tcPr>
            <w:tcW w:w="290" w:type="dxa"/>
            <w:tcBorders>
              <w:top w:val="nil"/>
              <w:left w:val="nil"/>
              <w:bottom w:val="nil"/>
              <w:right w:val="nil"/>
            </w:tcBorders>
          </w:tcPr>
          <w:p w14:paraId="2BA00FD7" w14:textId="77777777" w:rsidR="008B7C17" w:rsidRDefault="008B7C17">
            <w:pPr>
              <w:pStyle w:val="TAL"/>
              <w:rPr>
                <w:ins w:id="9611" w:author="C1-213202" w:date="2021-05-31T12:04:00Z"/>
              </w:rPr>
            </w:pPr>
          </w:p>
        </w:tc>
        <w:tc>
          <w:tcPr>
            <w:tcW w:w="5947" w:type="dxa"/>
            <w:tcBorders>
              <w:top w:val="nil"/>
              <w:left w:val="nil"/>
              <w:bottom w:val="nil"/>
              <w:right w:val="single" w:sz="4" w:space="0" w:color="auto"/>
            </w:tcBorders>
            <w:hideMark/>
          </w:tcPr>
          <w:p w14:paraId="368C7E20" w14:textId="77777777" w:rsidR="008B7C17" w:rsidRDefault="008B7C17">
            <w:pPr>
              <w:pStyle w:val="TAL"/>
              <w:rPr>
                <w:ins w:id="9612" w:author="C1-213202" w:date="2021-05-31T12:04:00Z"/>
              </w:rPr>
            </w:pPr>
            <w:ins w:id="9613" w:author="C1-213202" w:date="2021-05-31T12:04:00Z">
              <w:r>
                <w:t>void</w:t>
              </w:r>
            </w:ins>
          </w:p>
        </w:tc>
      </w:tr>
      <w:tr w:rsidR="008B7C17" w14:paraId="29B2E105" w14:textId="77777777" w:rsidTr="008B7C17">
        <w:trPr>
          <w:cantSplit/>
          <w:jc w:val="center"/>
          <w:ins w:id="9614" w:author="C1-213202" w:date="2021-05-31T12:04:00Z"/>
        </w:trPr>
        <w:tc>
          <w:tcPr>
            <w:tcW w:w="284" w:type="dxa"/>
            <w:tcBorders>
              <w:top w:val="nil"/>
              <w:left w:val="single" w:sz="4" w:space="0" w:color="auto"/>
              <w:bottom w:val="nil"/>
              <w:right w:val="nil"/>
            </w:tcBorders>
            <w:hideMark/>
          </w:tcPr>
          <w:p w14:paraId="1FD5F4D5" w14:textId="77777777" w:rsidR="008B7C17" w:rsidRDefault="008B7C17">
            <w:pPr>
              <w:pStyle w:val="TAC"/>
              <w:rPr>
                <w:ins w:id="9615" w:author="C1-213202" w:date="2021-05-31T12:04:00Z"/>
              </w:rPr>
            </w:pPr>
            <w:ins w:id="9616" w:author="C1-213202" w:date="2021-05-31T12:04:00Z">
              <w:r>
                <w:t>0</w:t>
              </w:r>
            </w:ins>
          </w:p>
        </w:tc>
        <w:tc>
          <w:tcPr>
            <w:tcW w:w="284" w:type="dxa"/>
            <w:tcBorders>
              <w:top w:val="nil"/>
              <w:left w:val="nil"/>
              <w:bottom w:val="nil"/>
              <w:right w:val="nil"/>
            </w:tcBorders>
            <w:hideMark/>
          </w:tcPr>
          <w:p w14:paraId="6E1E61DF" w14:textId="77777777" w:rsidR="008B7C17" w:rsidRDefault="008B7C17">
            <w:pPr>
              <w:pStyle w:val="TAC"/>
              <w:rPr>
                <w:ins w:id="9617" w:author="C1-213202" w:date="2021-05-31T12:04:00Z"/>
              </w:rPr>
            </w:pPr>
            <w:ins w:id="9618" w:author="C1-213202" w:date="2021-05-31T12:04:00Z">
              <w:r>
                <w:t>0</w:t>
              </w:r>
            </w:ins>
          </w:p>
        </w:tc>
        <w:tc>
          <w:tcPr>
            <w:tcW w:w="283" w:type="dxa"/>
            <w:tcBorders>
              <w:top w:val="nil"/>
              <w:left w:val="nil"/>
              <w:bottom w:val="nil"/>
              <w:right w:val="nil"/>
            </w:tcBorders>
            <w:hideMark/>
          </w:tcPr>
          <w:p w14:paraId="1E9DA7B1" w14:textId="77777777" w:rsidR="008B7C17" w:rsidRDefault="008B7C17">
            <w:pPr>
              <w:pStyle w:val="TAC"/>
              <w:rPr>
                <w:ins w:id="9619" w:author="C1-213202" w:date="2021-05-31T12:04:00Z"/>
              </w:rPr>
            </w:pPr>
            <w:ins w:id="9620" w:author="C1-213202" w:date="2021-05-31T12:04:00Z">
              <w:r>
                <w:t>1</w:t>
              </w:r>
            </w:ins>
          </w:p>
        </w:tc>
        <w:tc>
          <w:tcPr>
            <w:tcW w:w="283" w:type="dxa"/>
            <w:tcBorders>
              <w:top w:val="nil"/>
              <w:left w:val="nil"/>
              <w:bottom w:val="nil"/>
              <w:right w:val="nil"/>
            </w:tcBorders>
            <w:hideMark/>
          </w:tcPr>
          <w:p w14:paraId="2136F88F" w14:textId="77777777" w:rsidR="008B7C17" w:rsidRDefault="008B7C17">
            <w:pPr>
              <w:pStyle w:val="TAC"/>
              <w:rPr>
                <w:ins w:id="9621" w:author="C1-213202" w:date="2021-05-31T12:04:00Z"/>
              </w:rPr>
            </w:pPr>
            <w:ins w:id="9622" w:author="C1-213202" w:date="2021-05-31T12:04:00Z">
              <w:r>
                <w:t>1</w:t>
              </w:r>
            </w:ins>
          </w:p>
        </w:tc>
        <w:tc>
          <w:tcPr>
            <w:tcW w:w="290" w:type="dxa"/>
            <w:tcBorders>
              <w:top w:val="nil"/>
              <w:left w:val="nil"/>
              <w:bottom w:val="nil"/>
              <w:right w:val="nil"/>
            </w:tcBorders>
          </w:tcPr>
          <w:p w14:paraId="54EA55D2" w14:textId="77777777" w:rsidR="008B7C17" w:rsidRDefault="008B7C17">
            <w:pPr>
              <w:pStyle w:val="TAL"/>
              <w:rPr>
                <w:ins w:id="9623" w:author="C1-213202" w:date="2021-05-31T12:04:00Z"/>
              </w:rPr>
            </w:pPr>
          </w:p>
        </w:tc>
        <w:tc>
          <w:tcPr>
            <w:tcW w:w="5947" w:type="dxa"/>
            <w:tcBorders>
              <w:top w:val="nil"/>
              <w:left w:val="nil"/>
              <w:bottom w:val="nil"/>
              <w:right w:val="single" w:sz="4" w:space="0" w:color="auto"/>
            </w:tcBorders>
            <w:hideMark/>
          </w:tcPr>
          <w:p w14:paraId="3CEB4B41" w14:textId="77777777" w:rsidR="008B7C17" w:rsidRDefault="008B7C17">
            <w:pPr>
              <w:pStyle w:val="TAL"/>
              <w:rPr>
                <w:ins w:id="9624" w:author="C1-213202" w:date="2021-05-31T12:04:00Z"/>
              </w:rPr>
            </w:pPr>
            <w:ins w:id="9625" w:author="C1-213202" w:date="2021-05-31T12:04:00Z">
              <w:r>
                <w:t>Add new PC5 QoS flow(s)</w:t>
              </w:r>
              <w:r>
                <w:rPr>
                  <w:lang w:val="en-US"/>
                </w:rPr>
                <w:t xml:space="preserve"> to the existing 5G ProSe direct link</w:t>
              </w:r>
            </w:ins>
          </w:p>
        </w:tc>
      </w:tr>
      <w:tr w:rsidR="008B7C17" w14:paraId="1B6BCF15" w14:textId="77777777" w:rsidTr="008B7C17">
        <w:trPr>
          <w:cantSplit/>
          <w:jc w:val="center"/>
          <w:ins w:id="9626" w:author="C1-213202" w:date="2021-05-31T12:04:00Z"/>
        </w:trPr>
        <w:tc>
          <w:tcPr>
            <w:tcW w:w="284" w:type="dxa"/>
            <w:tcBorders>
              <w:top w:val="nil"/>
              <w:left w:val="single" w:sz="4" w:space="0" w:color="auto"/>
              <w:bottom w:val="nil"/>
              <w:right w:val="nil"/>
            </w:tcBorders>
            <w:hideMark/>
          </w:tcPr>
          <w:p w14:paraId="4E6F3F94" w14:textId="77777777" w:rsidR="008B7C17" w:rsidRDefault="008B7C17">
            <w:pPr>
              <w:pStyle w:val="TAC"/>
              <w:rPr>
                <w:ins w:id="9627" w:author="C1-213202" w:date="2021-05-31T12:04:00Z"/>
              </w:rPr>
            </w:pPr>
            <w:ins w:id="9628" w:author="C1-213202" w:date="2021-05-31T12:04:00Z">
              <w:r>
                <w:t>0</w:t>
              </w:r>
            </w:ins>
          </w:p>
        </w:tc>
        <w:tc>
          <w:tcPr>
            <w:tcW w:w="284" w:type="dxa"/>
            <w:tcBorders>
              <w:top w:val="nil"/>
              <w:left w:val="nil"/>
              <w:bottom w:val="nil"/>
              <w:right w:val="nil"/>
            </w:tcBorders>
            <w:hideMark/>
          </w:tcPr>
          <w:p w14:paraId="1CE6E48A" w14:textId="77777777" w:rsidR="008B7C17" w:rsidRDefault="008B7C17">
            <w:pPr>
              <w:pStyle w:val="TAC"/>
              <w:rPr>
                <w:ins w:id="9629" w:author="C1-213202" w:date="2021-05-31T12:04:00Z"/>
              </w:rPr>
            </w:pPr>
            <w:ins w:id="9630" w:author="C1-213202" w:date="2021-05-31T12:04:00Z">
              <w:r>
                <w:t>1</w:t>
              </w:r>
            </w:ins>
          </w:p>
        </w:tc>
        <w:tc>
          <w:tcPr>
            <w:tcW w:w="283" w:type="dxa"/>
            <w:tcBorders>
              <w:top w:val="nil"/>
              <w:left w:val="nil"/>
              <w:bottom w:val="nil"/>
              <w:right w:val="nil"/>
            </w:tcBorders>
            <w:hideMark/>
          </w:tcPr>
          <w:p w14:paraId="60DA3874" w14:textId="77777777" w:rsidR="008B7C17" w:rsidRDefault="008B7C17">
            <w:pPr>
              <w:pStyle w:val="TAC"/>
              <w:rPr>
                <w:ins w:id="9631" w:author="C1-213202" w:date="2021-05-31T12:04:00Z"/>
              </w:rPr>
            </w:pPr>
            <w:ins w:id="9632" w:author="C1-213202" w:date="2021-05-31T12:04:00Z">
              <w:r>
                <w:t>0</w:t>
              </w:r>
            </w:ins>
          </w:p>
        </w:tc>
        <w:tc>
          <w:tcPr>
            <w:tcW w:w="283" w:type="dxa"/>
            <w:tcBorders>
              <w:top w:val="nil"/>
              <w:left w:val="nil"/>
              <w:bottom w:val="nil"/>
              <w:right w:val="nil"/>
            </w:tcBorders>
            <w:hideMark/>
          </w:tcPr>
          <w:p w14:paraId="2EB4AE6E" w14:textId="77777777" w:rsidR="008B7C17" w:rsidRDefault="008B7C17">
            <w:pPr>
              <w:pStyle w:val="TAC"/>
              <w:rPr>
                <w:ins w:id="9633" w:author="C1-213202" w:date="2021-05-31T12:04:00Z"/>
              </w:rPr>
            </w:pPr>
            <w:ins w:id="9634" w:author="C1-213202" w:date="2021-05-31T12:04:00Z">
              <w:r>
                <w:t>0</w:t>
              </w:r>
            </w:ins>
          </w:p>
        </w:tc>
        <w:tc>
          <w:tcPr>
            <w:tcW w:w="290" w:type="dxa"/>
            <w:tcBorders>
              <w:top w:val="nil"/>
              <w:left w:val="nil"/>
              <w:bottom w:val="nil"/>
              <w:right w:val="nil"/>
            </w:tcBorders>
          </w:tcPr>
          <w:p w14:paraId="64948834" w14:textId="77777777" w:rsidR="008B7C17" w:rsidRDefault="008B7C17">
            <w:pPr>
              <w:pStyle w:val="TAL"/>
              <w:rPr>
                <w:ins w:id="9635" w:author="C1-213202" w:date="2021-05-31T12:04:00Z"/>
              </w:rPr>
            </w:pPr>
          </w:p>
        </w:tc>
        <w:tc>
          <w:tcPr>
            <w:tcW w:w="5947" w:type="dxa"/>
            <w:tcBorders>
              <w:top w:val="nil"/>
              <w:left w:val="nil"/>
              <w:bottom w:val="nil"/>
              <w:right w:val="single" w:sz="4" w:space="0" w:color="auto"/>
            </w:tcBorders>
            <w:hideMark/>
          </w:tcPr>
          <w:p w14:paraId="313A0F5A" w14:textId="77777777" w:rsidR="008B7C17" w:rsidRDefault="008B7C17">
            <w:pPr>
              <w:pStyle w:val="TAL"/>
              <w:rPr>
                <w:ins w:id="9636" w:author="C1-213202" w:date="2021-05-31T12:04:00Z"/>
              </w:rPr>
            </w:pPr>
            <w:ins w:id="9637" w:author="C1-213202" w:date="2021-05-31T12:04:00Z">
              <w:r>
                <w:rPr>
                  <w:lang w:val="en-US"/>
                </w:rPr>
                <w:t>Modify PC5 QoS parameters of the existing PC5 QoS flow(s)</w:t>
              </w:r>
            </w:ins>
          </w:p>
        </w:tc>
      </w:tr>
      <w:tr w:rsidR="008B7C17" w14:paraId="4500F8F4" w14:textId="77777777" w:rsidTr="008B7C17">
        <w:trPr>
          <w:cantSplit/>
          <w:jc w:val="center"/>
          <w:ins w:id="9638" w:author="C1-213202" w:date="2021-05-31T12:04:00Z"/>
        </w:trPr>
        <w:tc>
          <w:tcPr>
            <w:tcW w:w="284" w:type="dxa"/>
            <w:tcBorders>
              <w:top w:val="nil"/>
              <w:left w:val="single" w:sz="4" w:space="0" w:color="auto"/>
              <w:bottom w:val="nil"/>
              <w:right w:val="nil"/>
            </w:tcBorders>
            <w:hideMark/>
          </w:tcPr>
          <w:p w14:paraId="11F414E0" w14:textId="77777777" w:rsidR="008B7C17" w:rsidRDefault="008B7C17">
            <w:pPr>
              <w:pStyle w:val="TAC"/>
              <w:rPr>
                <w:ins w:id="9639" w:author="C1-213202" w:date="2021-05-31T12:04:00Z"/>
                <w:lang w:eastAsia="zh-CN"/>
              </w:rPr>
            </w:pPr>
            <w:ins w:id="9640" w:author="C1-213202" w:date="2021-05-31T12:04:00Z">
              <w:r>
                <w:rPr>
                  <w:lang w:eastAsia="zh-CN"/>
                </w:rPr>
                <w:t>0</w:t>
              </w:r>
            </w:ins>
          </w:p>
        </w:tc>
        <w:tc>
          <w:tcPr>
            <w:tcW w:w="284" w:type="dxa"/>
            <w:tcBorders>
              <w:top w:val="nil"/>
              <w:left w:val="nil"/>
              <w:bottom w:val="nil"/>
              <w:right w:val="nil"/>
            </w:tcBorders>
            <w:hideMark/>
          </w:tcPr>
          <w:p w14:paraId="5BD18A59" w14:textId="77777777" w:rsidR="008B7C17" w:rsidRDefault="008B7C17">
            <w:pPr>
              <w:pStyle w:val="TAC"/>
              <w:rPr>
                <w:ins w:id="9641" w:author="C1-213202" w:date="2021-05-31T12:04:00Z"/>
                <w:lang w:eastAsia="zh-CN"/>
              </w:rPr>
            </w:pPr>
            <w:ins w:id="9642" w:author="C1-213202" w:date="2021-05-31T12:04:00Z">
              <w:r>
                <w:rPr>
                  <w:lang w:eastAsia="zh-CN"/>
                </w:rPr>
                <w:t>1</w:t>
              </w:r>
            </w:ins>
          </w:p>
        </w:tc>
        <w:tc>
          <w:tcPr>
            <w:tcW w:w="283" w:type="dxa"/>
            <w:tcBorders>
              <w:top w:val="nil"/>
              <w:left w:val="nil"/>
              <w:bottom w:val="nil"/>
              <w:right w:val="nil"/>
            </w:tcBorders>
            <w:hideMark/>
          </w:tcPr>
          <w:p w14:paraId="10B56249" w14:textId="77777777" w:rsidR="008B7C17" w:rsidRDefault="008B7C17">
            <w:pPr>
              <w:pStyle w:val="TAC"/>
              <w:rPr>
                <w:ins w:id="9643" w:author="C1-213202" w:date="2021-05-31T12:04:00Z"/>
                <w:lang w:eastAsia="zh-CN"/>
              </w:rPr>
            </w:pPr>
            <w:ins w:id="9644" w:author="C1-213202" w:date="2021-05-31T12:04:00Z">
              <w:r>
                <w:rPr>
                  <w:lang w:eastAsia="zh-CN"/>
                </w:rPr>
                <w:t>0</w:t>
              </w:r>
            </w:ins>
          </w:p>
        </w:tc>
        <w:tc>
          <w:tcPr>
            <w:tcW w:w="283" w:type="dxa"/>
            <w:tcBorders>
              <w:top w:val="nil"/>
              <w:left w:val="nil"/>
              <w:bottom w:val="nil"/>
              <w:right w:val="nil"/>
            </w:tcBorders>
            <w:hideMark/>
          </w:tcPr>
          <w:p w14:paraId="198837DB" w14:textId="77777777" w:rsidR="008B7C17" w:rsidRDefault="008B7C17">
            <w:pPr>
              <w:pStyle w:val="TAC"/>
              <w:rPr>
                <w:ins w:id="9645" w:author="C1-213202" w:date="2021-05-31T12:04:00Z"/>
              </w:rPr>
            </w:pPr>
            <w:ins w:id="9646" w:author="C1-213202" w:date="2021-05-31T12:04:00Z">
              <w:r>
                <w:t>1</w:t>
              </w:r>
            </w:ins>
          </w:p>
        </w:tc>
        <w:tc>
          <w:tcPr>
            <w:tcW w:w="290" w:type="dxa"/>
            <w:tcBorders>
              <w:top w:val="nil"/>
              <w:left w:val="nil"/>
              <w:bottom w:val="nil"/>
              <w:right w:val="nil"/>
            </w:tcBorders>
          </w:tcPr>
          <w:p w14:paraId="19D37BEA" w14:textId="77777777" w:rsidR="008B7C17" w:rsidRDefault="008B7C17">
            <w:pPr>
              <w:pStyle w:val="TAL"/>
              <w:rPr>
                <w:ins w:id="9647" w:author="C1-213202" w:date="2021-05-31T12:04:00Z"/>
              </w:rPr>
            </w:pPr>
          </w:p>
        </w:tc>
        <w:tc>
          <w:tcPr>
            <w:tcW w:w="5947" w:type="dxa"/>
            <w:tcBorders>
              <w:top w:val="nil"/>
              <w:left w:val="nil"/>
              <w:bottom w:val="nil"/>
              <w:right w:val="single" w:sz="4" w:space="0" w:color="auto"/>
            </w:tcBorders>
            <w:hideMark/>
          </w:tcPr>
          <w:p w14:paraId="6145920D" w14:textId="77777777" w:rsidR="008B7C17" w:rsidRDefault="008B7C17">
            <w:pPr>
              <w:pStyle w:val="TAL"/>
              <w:rPr>
                <w:ins w:id="9648" w:author="C1-213202" w:date="2021-05-31T12:04:00Z"/>
              </w:rPr>
            </w:pPr>
            <w:ins w:id="9649" w:author="C1-213202" w:date="2021-05-31T12:04:00Z">
              <w:r>
                <w:rPr>
                  <w:lang w:val="en-US"/>
                </w:rPr>
                <w:t>Remove existing PC5 QoS flow(s) from the existing 5G ProSe direct link</w:t>
              </w:r>
            </w:ins>
          </w:p>
        </w:tc>
      </w:tr>
      <w:tr w:rsidR="008B7C17" w14:paraId="325342ED" w14:textId="77777777" w:rsidTr="008B7C17">
        <w:trPr>
          <w:cantSplit/>
          <w:jc w:val="center"/>
          <w:ins w:id="9650" w:author="C1-213202" w:date="2021-05-31T12:04:00Z"/>
        </w:trPr>
        <w:tc>
          <w:tcPr>
            <w:tcW w:w="284" w:type="dxa"/>
            <w:tcBorders>
              <w:top w:val="nil"/>
              <w:left w:val="single" w:sz="4" w:space="0" w:color="auto"/>
              <w:bottom w:val="nil"/>
              <w:right w:val="nil"/>
            </w:tcBorders>
            <w:hideMark/>
          </w:tcPr>
          <w:p w14:paraId="515B889F" w14:textId="77777777" w:rsidR="008B7C17" w:rsidRDefault="008B7C17">
            <w:pPr>
              <w:pStyle w:val="TAC"/>
              <w:rPr>
                <w:ins w:id="9651" w:author="C1-213202" w:date="2021-05-31T12:04:00Z"/>
                <w:lang w:eastAsia="ko-KR"/>
              </w:rPr>
            </w:pPr>
            <w:ins w:id="9652" w:author="C1-213202" w:date="2021-05-31T12:04:00Z">
              <w:r>
                <w:rPr>
                  <w:lang w:eastAsia="ko-KR"/>
                </w:rPr>
                <w:t>0</w:t>
              </w:r>
            </w:ins>
          </w:p>
        </w:tc>
        <w:tc>
          <w:tcPr>
            <w:tcW w:w="284" w:type="dxa"/>
            <w:tcBorders>
              <w:top w:val="nil"/>
              <w:left w:val="nil"/>
              <w:bottom w:val="nil"/>
              <w:right w:val="nil"/>
            </w:tcBorders>
            <w:hideMark/>
          </w:tcPr>
          <w:p w14:paraId="3F952FC0" w14:textId="77777777" w:rsidR="008B7C17" w:rsidRDefault="008B7C17">
            <w:pPr>
              <w:pStyle w:val="TAC"/>
              <w:rPr>
                <w:ins w:id="9653" w:author="C1-213202" w:date="2021-05-31T12:04:00Z"/>
                <w:lang w:eastAsia="ko-KR"/>
              </w:rPr>
            </w:pPr>
            <w:ins w:id="9654" w:author="C1-213202" w:date="2021-05-31T12:04:00Z">
              <w:r>
                <w:rPr>
                  <w:lang w:eastAsia="ko-KR"/>
                </w:rPr>
                <w:t>1</w:t>
              </w:r>
            </w:ins>
          </w:p>
        </w:tc>
        <w:tc>
          <w:tcPr>
            <w:tcW w:w="283" w:type="dxa"/>
            <w:tcBorders>
              <w:top w:val="nil"/>
              <w:left w:val="nil"/>
              <w:bottom w:val="nil"/>
              <w:right w:val="nil"/>
            </w:tcBorders>
            <w:hideMark/>
          </w:tcPr>
          <w:p w14:paraId="5955B97B" w14:textId="77777777" w:rsidR="008B7C17" w:rsidRDefault="008B7C17">
            <w:pPr>
              <w:pStyle w:val="TAC"/>
              <w:rPr>
                <w:ins w:id="9655" w:author="C1-213202" w:date="2021-05-31T12:04:00Z"/>
                <w:lang w:eastAsia="ko-KR"/>
              </w:rPr>
            </w:pPr>
            <w:ins w:id="9656" w:author="C1-213202" w:date="2021-05-31T12:04:00Z">
              <w:r>
                <w:rPr>
                  <w:lang w:eastAsia="ko-KR"/>
                </w:rPr>
                <w:t>1</w:t>
              </w:r>
            </w:ins>
          </w:p>
        </w:tc>
        <w:tc>
          <w:tcPr>
            <w:tcW w:w="283" w:type="dxa"/>
            <w:tcBorders>
              <w:top w:val="nil"/>
              <w:left w:val="nil"/>
              <w:bottom w:val="nil"/>
              <w:right w:val="nil"/>
            </w:tcBorders>
            <w:hideMark/>
          </w:tcPr>
          <w:p w14:paraId="48B990A1" w14:textId="77777777" w:rsidR="008B7C17" w:rsidRDefault="008B7C17">
            <w:pPr>
              <w:pStyle w:val="TAC"/>
              <w:rPr>
                <w:ins w:id="9657" w:author="C1-213202" w:date="2021-05-31T12:04:00Z"/>
                <w:lang w:eastAsia="ko-KR"/>
              </w:rPr>
            </w:pPr>
            <w:ins w:id="9658" w:author="C1-213202" w:date="2021-05-31T12:04:00Z">
              <w:r>
                <w:rPr>
                  <w:lang w:eastAsia="ko-KR"/>
                </w:rPr>
                <w:t>0</w:t>
              </w:r>
            </w:ins>
          </w:p>
        </w:tc>
        <w:tc>
          <w:tcPr>
            <w:tcW w:w="290" w:type="dxa"/>
            <w:tcBorders>
              <w:top w:val="nil"/>
              <w:left w:val="nil"/>
              <w:bottom w:val="nil"/>
              <w:right w:val="nil"/>
            </w:tcBorders>
          </w:tcPr>
          <w:p w14:paraId="11EE4E60" w14:textId="77777777" w:rsidR="008B7C17" w:rsidRDefault="008B7C17">
            <w:pPr>
              <w:pStyle w:val="TAL"/>
              <w:rPr>
                <w:ins w:id="9659" w:author="C1-213202" w:date="2021-05-31T12:04:00Z"/>
              </w:rPr>
            </w:pPr>
          </w:p>
        </w:tc>
        <w:tc>
          <w:tcPr>
            <w:tcW w:w="5947" w:type="dxa"/>
            <w:tcBorders>
              <w:top w:val="nil"/>
              <w:left w:val="nil"/>
              <w:bottom w:val="nil"/>
              <w:right w:val="single" w:sz="4" w:space="0" w:color="auto"/>
            </w:tcBorders>
            <w:hideMark/>
          </w:tcPr>
          <w:p w14:paraId="7E418333" w14:textId="77777777" w:rsidR="008B7C17" w:rsidRDefault="008B7C17">
            <w:pPr>
              <w:pStyle w:val="TAL"/>
              <w:rPr>
                <w:ins w:id="9660" w:author="C1-213202" w:date="2021-05-31T12:04:00Z"/>
              </w:rPr>
            </w:pPr>
            <w:ins w:id="9661" w:author="C1-213202" w:date="2021-05-31T12:04:00Z">
              <w:r>
                <w:rPr>
                  <w:lang w:val="en-US"/>
                </w:rPr>
                <w:t>Associate new ProSe Application(s) with existing PC5 QoS flow(s)</w:t>
              </w:r>
            </w:ins>
          </w:p>
        </w:tc>
      </w:tr>
      <w:tr w:rsidR="008B7C17" w14:paraId="1F1AD9D1" w14:textId="77777777" w:rsidTr="008B7C17">
        <w:trPr>
          <w:cantSplit/>
          <w:jc w:val="center"/>
          <w:ins w:id="9662" w:author="C1-213202" w:date="2021-05-31T12:04:00Z"/>
        </w:trPr>
        <w:tc>
          <w:tcPr>
            <w:tcW w:w="284" w:type="dxa"/>
            <w:tcBorders>
              <w:top w:val="nil"/>
              <w:left w:val="single" w:sz="4" w:space="0" w:color="auto"/>
              <w:bottom w:val="nil"/>
              <w:right w:val="nil"/>
            </w:tcBorders>
            <w:hideMark/>
          </w:tcPr>
          <w:p w14:paraId="3F3B3A44" w14:textId="77777777" w:rsidR="008B7C17" w:rsidRDefault="008B7C17">
            <w:pPr>
              <w:pStyle w:val="TAC"/>
              <w:rPr>
                <w:ins w:id="9663" w:author="C1-213202" w:date="2021-05-31T12:04:00Z"/>
                <w:lang w:eastAsia="ko-KR"/>
              </w:rPr>
            </w:pPr>
            <w:ins w:id="9664" w:author="C1-213202" w:date="2021-05-31T12:04:00Z">
              <w:r>
                <w:rPr>
                  <w:lang w:eastAsia="ko-KR"/>
                </w:rPr>
                <w:t>0</w:t>
              </w:r>
            </w:ins>
          </w:p>
        </w:tc>
        <w:tc>
          <w:tcPr>
            <w:tcW w:w="284" w:type="dxa"/>
            <w:tcBorders>
              <w:top w:val="nil"/>
              <w:left w:val="nil"/>
              <w:bottom w:val="nil"/>
              <w:right w:val="nil"/>
            </w:tcBorders>
            <w:hideMark/>
          </w:tcPr>
          <w:p w14:paraId="5E371712" w14:textId="77777777" w:rsidR="008B7C17" w:rsidRDefault="008B7C17">
            <w:pPr>
              <w:pStyle w:val="TAC"/>
              <w:rPr>
                <w:ins w:id="9665" w:author="C1-213202" w:date="2021-05-31T12:04:00Z"/>
                <w:lang w:eastAsia="ko-KR"/>
              </w:rPr>
            </w:pPr>
            <w:ins w:id="9666" w:author="C1-213202" w:date="2021-05-31T12:04:00Z">
              <w:r>
                <w:rPr>
                  <w:lang w:eastAsia="ko-KR"/>
                </w:rPr>
                <w:t>1</w:t>
              </w:r>
            </w:ins>
          </w:p>
        </w:tc>
        <w:tc>
          <w:tcPr>
            <w:tcW w:w="283" w:type="dxa"/>
            <w:tcBorders>
              <w:top w:val="nil"/>
              <w:left w:val="nil"/>
              <w:bottom w:val="nil"/>
              <w:right w:val="nil"/>
            </w:tcBorders>
            <w:hideMark/>
          </w:tcPr>
          <w:p w14:paraId="027CFB9D" w14:textId="77777777" w:rsidR="008B7C17" w:rsidRDefault="008B7C17">
            <w:pPr>
              <w:pStyle w:val="TAC"/>
              <w:rPr>
                <w:ins w:id="9667" w:author="C1-213202" w:date="2021-05-31T12:04:00Z"/>
                <w:lang w:eastAsia="ko-KR"/>
              </w:rPr>
            </w:pPr>
            <w:ins w:id="9668" w:author="C1-213202" w:date="2021-05-31T12:04:00Z">
              <w:r>
                <w:rPr>
                  <w:lang w:eastAsia="ko-KR"/>
                </w:rPr>
                <w:t>1</w:t>
              </w:r>
            </w:ins>
          </w:p>
        </w:tc>
        <w:tc>
          <w:tcPr>
            <w:tcW w:w="283" w:type="dxa"/>
            <w:tcBorders>
              <w:top w:val="nil"/>
              <w:left w:val="nil"/>
              <w:bottom w:val="nil"/>
              <w:right w:val="nil"/>
            </w:tcBorders>
            <w:hideMark/>
          </w:tcPr>
          <w:p w14:paraId="0FCD62FF" w14:textId="77777777" w:rsidR="008B7C17" w:rsidRDefault="008B7C17">
            <w:pPr>
              <w:pStyle w:val="TAC"/>
              <w:rPr>
                <w:ins w:id="9669" w:author="C1-213202" w:date="2021-05-31T12:04:00Z"/>
                <w:lang w:eastAsia="ko-KR"/>
              </w:rPr>
            </w:pPr>
            <w:ins w:id="9670" w:author="C1-213202" w:date="2021-05-31T12:04:00Z">
              <w:r>
                <w:rPr>
                  <w:lang w:eastAsia="ko-KR"/>
                </w:rPr>
                <w:t>1</w:t>
              </w:r>
            </w:ins>
          </w:p>
        </w:tc>
        <w:tc>
          <w:tcPr>
            <w:tcW w:w="290" w:type="dxa"/>
            <w:tcBorders>
              <w:top w:val="nil"/>
              <w:left w:val="nil"/>
              <w:bottom w:val="nil"/>
              <w:right w:val="nil"/>
            </w:tcBorders>
          </w:tcPr>
          <w:p w14:paraId="555B8384" w14:textId="77777777" w:rsidR="008B7C17" w:rsidRDefault="008B7C17">
            <w:pPr>
              <w:pStyle w:val="TAL"/>
              <w:rPr>
                <w:ins w:id="9671" w:author="C1-213202" w:date="2021-05-31T12:04:00Z"/>
              </w:rPr>
            </w:pPr>
          </w:p>
        </w:tc>
        <w:tc>
          <w:tcPr>
            <w:tcW w:w="5947" w:type="dxa"/>
            <w:tcBorders>
              <w:top w:val="nil"/>
              <w:left w:val="nil"/>
              <w:bottom w:val="nil"/>
              <w:right w:val="single" w:sz="4" w:space="0" w:color="auto"/>
            </w:tcBorders>
            <w:hideMark/>
          </w:tcPr>
          <w:p w14:paraId="32D1363F" w14:textId="77777777" w:rsidR="008B7C17" w:rsidRDefault="008B7C17">
            <w:pPr>
              <w:pStyle w:val="TAL"/>
              <w:rPr>
                <w:ins w:id="9672" w:author="C1-213202" w:date="2021-05-31T12:04:00Z"/>
              </w:rPr>
            </w:pPr>
            <w:ins w:id="9673" w:author="C1-213202" w:date="2021-05-31T12:04:00Z">
              <w:r>
                <w:rPr>
                  <w:lang w:val="en-US"/>
                </w:rPr>
                <w:t>Remove ProSe Application(s) from existing PC5 QoS flow(s)</w:t>
              </w:r>
            </w:ins>
          </w:p>
        </w:tc>
      </w:tr>
      <w:tr w:rsidR="008B7C17" w14:paraId="02C73EF8" w14:textId="77777777" w:rsidTr="008B7C17">
        <w:trPr>
          <w:cantSplit/>
          <w:jc w:val="center"/>
          <w:ins w:id="9674" w:author="C1-213202" w:date="2021-05-31T12:04:00Z"/>
        </w:trPr>
        <w:tc>
          <w:tcPr>
            <w:tcW w:w="284" w:type="dxa"/>
            <w:tcBorders>
              <w:top w:val="nil"/>
              <w:left w:val="single" w:sz="4" w:space="0" w:color="auto"/>
              <w:bottom w:val="nil"/>
              <w:right w:val="nil"/>
            </w:tcBorders>
            <w:hideMark/>
          </w:tcPr>
          <w:p w14:paraId="6422F2FA" w14:textId="77777777" w:rsidR="008B7C17" w:rsidRDefault="008B7C17">
            <w:pPr>
              <w:pStyle w:val="TAC"/>
              <w:rPr>
                <w:ins w:id="9675" w:author="C1-213202" w:date="2021-05-31T12:04:00Z"/>
                <w:lang w:eastAsia="ko-KR"/>
              </w:rPr>
            </w:pPr>
            <w:ins w:id="9676" w:author="C1-213202" w:date="2021-05-31T12:04:00Z">
              <w:r>
                <w:rPr>
                  <w:lang w:eastAsia="ko-KR"/>
                </w:rPr>
                <w:t>1</w:t>
              </w:r>
            </w:ins>
          </w:p>
        </w:tc>
        <w:tc>
          <w:tcPr>
            <w:tcW w:w="284" w:type="dxa"/>
            <w:tcBorders>
              <w:top w:val="nil"/>
              <w:left w:val="nil"/>
              <w:bottom w:val="nil"/>
              <w:right w:val="nil"/>
            </w:tcBorders>
            <w:hideMark/>
          </w:tcPr>
          <w:p w14:paraId="2BD048AC" w14:textId="77777777" w:rsidR="008B7C17" w:rsidRDefault="008B7C17">
            <w:pPr>
              <w:pStyle w:val="TAC"/>
              <w:rPr>
                <w:ins w:id="9677" w:author="C1-213202" w:date="2021-05-31T12:04:00Z"/>
                <w:lang w:eastAsia="ko-KR"/>
              </w:rPr>
            </w:pPr>
            <w:ins w:id="9678" w:author="C1-213202" w:date="2021-05-31T12:04:00Z">
              <w:r>
                <w:rPr>
                  <w:lang w:eastAsia="ko-KR"/>
                </w:rPr>
                <w:t>0</w:t>
              </w:r>
            </w:ins>
          </w:p>
        </w:tc>
        <w:tc>
          <w:tcPr>
            <w:tcW w:w="283" w:type="dxa"/>
            <w:tcBorders>
              <w:top w:val="nil"/>
              <w:left w:val="nil"/>
              <w:bottom w:val="nil"/>
              <w:right w:val="nil"/>
            </w:tcBorders>
            <w:hideMark/>
          </w:tcPr>
          <w:p w14:paraId="7080BEE1" w14:textId="77777777" w:rsidR="008B7C17" w:rsidRDefault="008B7C17">
            <w:pPr>
              <w:pStyle w:val="TAC"/>
              <w:rPr>
                <w:ins w:id="9679" w:author="C1-213202" w:date="2021-05-31T12:04:00Z"/>
                <w:lang w:eastAsia="ko-KR"/>
              </w:rPr>
            </w:pPr>
            <w:ins w:id="9680" w:author="C1-213202" w:date="2021-05-31T12:04:00Z">
              <w:r>
                <w:rPr>
                  <w:lang w:eastAsia="ko-KR"/>
                </w:rPr>
                <w:t>0</w:t>
              </w:r>
            </w:ins>
          </w:p>
        </w:tc>
        <w:tc>
          <w:tcPr>
            <w:tcW w:w="283" w:type="dxa"/>
            <w:tcBorders>
              <w:top w:val="nil"/>
              <w:left w:val="nil"/>
              <w:bottom w:val="nil"/>
              <w:right w:val="nil"/>
            </w:tcBorders>
            <w:hideMark/>
          </w:tcPr>
          <w:p w14:paraId="1627BA1F" w14:textId="77777777" w:rsidR="008B7C17" w:rsidRDefault="008B7C17">
            <w:pPr>
              <w:pStyle w:val="TAC"/>
              <w:rPr>
                <w:ins w:id="9681" w:author="C1-213202" w:date="2021-05-31T12:04:00Z"/>
                <w:lang w:eastAsia="ko-KR"/>
              </w:rPr>
            </w:pPr>
            <w:ins w:id="9682" w:author="C1-213202" w:date="2021-05-31T12:04:00Z">
              <w:r>
                <w:rPr>
                  <w:lang w:eastAsia="ko-KR"/>
                </w:rPr>
                <w:t>0</w:t>
              </w:r>
            </w:ins>
          </w:p>
        </w:tc>
        <w:tc>
          <w:tcPr>
            <w:tcW w:w="290" w:type="dxa"/>
            <w:tcBorders>
              <w:top w:val="nil"/>
              <w:left w:val="nil"/>
              <w:bottom w:val="nil"/>
              <w:right w:val="nil"/>
            </w:tcBorders>
          </w:tcPr>
          <w:p w14:paraId="0D1BFED2" w14:textId="77777777" w:rsidR="008B7C17" w:rsidRDefault="008B7C17">
            <w:pPr>
              <w:pStyle w:val="TAL"/>
              <w:rPr>
                <w:ins w:id="9683" w:author="C1-213202" w:date="2021-05-31T12:04:00Z"/>
              </w:rPr>
            </w:pPr>
          </w:p>
        </w:tc>
        <w:tc>
          <w:tcPr>
            <w:tcW w:w="5947" w:type="dxa"/>
            <w:tcBorders>
              <w:top w:val="nil"/>
              <w:left w:val="nil"/>
              <w:bottom w:val="nil"/>
              <w:right w:val="single" w:sz="4" w:space="0" w:color="auto"/>
            </w:tcBorders>
          </w:tcPr>
          <w:p w14:paraId="060B83AD" w14:textId="77777777" w:rsidR="008B7C17" w:rsidRDefault="008B7C17">
            <w:pPr>
              <w:pStyle w:val="TAL"/>
              <w:rPr>
                <w:ins w:id="9684" w:author="C1-213202" w:date="2021-05-31T12:04:00Z"/>
              </w:rPr>
            </w:pPr>
          </w:p>
        </w:tc>
      </w:tr>
      <w:tr w:rsidR="008B7C17" w14:paraId="0FA32679" w14:textId="77777777" w:rsidTr="008B7C17">
        <w:trPr>
          <w:cantSplit/>
          <w:jc w:val="center"/>
          <w:ins w:id="9685" w:author="C1-213202" w:date="2021-05-31T12:04:00Z"/>
        </w:trPr>
        <w:tc>
          <w:tcPr>
            <w:tcW w:w="1134" w:type="dxa"/>
            <w:gridSpan w:val="4"/>
            <w:tcBorders>
              <w:top w:val="nil"/>
              <w:left w:val="single" w:sz="4" w:space="0" w:color="auto"/>
              <w:bottom w:val="nil"/>
              <w:right w:val="nil"/>
            </w:tcBorders>
            <w:hideMark/>
          </w:tcPr>
          <w:p w14:paraId="30C76FA2" w14:textId="77777777" w:rsidR="008B7C17" w:rsidRDefault="008B7C17">
            <w:pPr>
              <w:pStyle w:val="TAC"/>
              <w:rPr>
                <w:ins w:id="9686" w:author="C1-213202" w:date="2021-05-31T12:04:00Z"/>
                <w:lang w:eastAsia="ko-KR"/>
              </w:rPr>
            </w:pPr>
            <w:ins w:id="9687" w:author="C1-213202" w:date="2021-05-31T12:04:00Z">
              <w:r>
                <w:rPr>
                  <w:lang w:eastAsia="ko-KR"/>
                </w:rPr>
                <w:t>to</w:t>
              </w:r>
            </w:ins>
          </w:p>
        </w:tc>
        <w:tc>
          <w:tcPr>
            <w:tcW w:w="290" w:type="dxa"/>
            <w:tcBorders>
              <w:top w:val="nil"/>
              <w:left w:val="nil"/>
              <w:bottom w:val="nil"/>
              <w:right w:val="nil"/>
            </w:tcBorders>
          </w:tcPr>
          <w:p w14:paraId="6E1274E4" w14:textId="77777777" w:rsidR="008B7C17" w:rsidRDefault="008B7C17">
            <w:pPr>
              <w:pStyle w:val="TAL"/>
              <w:rPr>
                <w:ins w:id="9688" w:author="C1-213202" w:date="2021-05-31T12:04:00Z"/>
              </w:rPr>
            </w:pPr>
          </w:p>
        </w:tc>
        <w:tc>
          <w:tcPr>
            <w:tcW w:w="5947" w:type="dxa"/>
            <w:tcBorders>
              <w:top w:val="nil"/>
              <w:left w:val="nil"/>
              <w:bottom w:val="nil"/>
              <w:right w:val="single" w:sz="4" w:space="0" w:color="auto"/>
            </w:tcBorders>
            <w:hideMark/>
          </w:tcPr>
          <w:p w14:paraId="551B33E8" w14:textId="77777777" w:rsidR="008B7C17" w:rsidRDefault="008B7C17">
            <w:pPr>
              <w:pStyle w:val="TAL"/>
              <w:rPr>
                <w:ins w:id="9689" w:author="C1-213202" w:date="2021-05-31T12:04:00Z"/>
                <w:lang w:eastAsia="ko-KR"/>
              </w:rPr>
            </w:pPr>
            <w:ins w:id="9690" w:author="C1-213202" w:date="2021-05-31T12:04:00Z">
              <w:r>
                <w:rPr>
                  <w:lang w:eastAsia="ko-KR"/>
                </w:rPr>
                <w:t>Spare</w:t>
              </w:r>
            </w:ins>
          </w:p>
        </w:tc>
      </w:tr>
      <w:tr w:rsidR="008B7C17" w14:paraId="39C63EA3" w14:textId="77777777" w:rsidTr="008B7C17">
        <w:trPr>
          <w:cantSplit/>
          <w:jc w:val="center"/>
          <w:ins w:id="9691" w:author="C1-213202" w:date="2021-05-31T12:04:00Z"/>
        </w:trPr>
        <w:tc>
          <w:tcPr>
            <w:tcW w:w="284" w:type="dxa"/>
            <w:tcBorders>
              <w:top w:val="nil"/>
              <w:left w:val="single" w:sz="4" w:space="0" w:color="auto"/>
              <w:bottom w:val="nil"/>
              <w:right w:val="nil"/>
            </w:tcBorders>
            <w:hideMark/>
          </w:tcPr>
          <w:p w14:paraId="0107A59C" w14:textId="77777777" w:rsidR="008B7C17" w:rsidRDefault="008B7C17">
            <w:pPr>
              <w:pStyle w:val="TAC"/>
              <w:rPr>
                <w:ins w:id="9692" w:author="C1-213202" w:date="2021-05-31T12:04:00Z"/>
                <w:lang w:eastAsia="ko-KR"/>
              </w:rPr>
            </w:pPr>
            <w:ins w:id="9693" w:author="C1-213202" w:date="2021-05-31T12:04:00Z">
              <w:r>
                <w:rPr>
                  <w:lang w:eastAsia="ko-KR"/>
                </w:rPr>
                <w:t>1</w:t>
              </w:r>
            </w:ins>
          </w:p>
        </w:tc>
        <w:tc>
          <w:tcPr>
            <w:tcW w:w="284" w:type="dxa"/>
            <w:tcBorders>
              <w:top w:val="nil"/>
              <w:left w:val="nil"/>
              <w:bottom w:val="nil"/>
              <w:right w:val="nil"/>
            </w:tcBorders>
            <w:hideMark/>
          </w:tcPr>
          <w:p w14:paraId="1D69073F" w14:textId="77777777" w:rsidR="008B7C17" w:rsidRDefault="008B7C17">
            <w:pPr>
              <w:pStyle w:val="TAC"/>
              <w:rPr>
                <w:ins w:id="9694" w:author="C1-213202" w:date="2021-05-31T12:04:00Z"/>
                <w:lang w:eastAsia="ko-KR"/>
              </w:rPr>
            </w:pPr>
            <w:ins w:id="9695" w:author="C1-213202" w:date="2021-05-31T12:04:00Z">
              <w:r>
                <w:rPr>
                  <w:lang w:eastAsia="ko-KR"/>
                </w:rPr>
                <w:t>1</w:t>
              </w:r>
            </w:ins>
          </w:p>
        </w:tc>
        <w:tc>
          <w:tcPr>
            <w:tcW w:w="283" w:type="dxa"/>
            <w:tcBorders>
              <w:top w:val="nil"/>
              <w:left w:val="nil"/>
              <w:bottom w:val="nil"/>
              <w:right w:val="nil"/>
            </w:tcBorders>
            <w:hideMark/>
          </w:tcPr>
          <w:p w14:paraId="6147D0DB" w14:textId="77777777" w:rsidR="008B7C17" w:rsidRDefault="008B7C17">
            <w:pPr>
              <w:pStyle w:val="TAC"/>
              <w:rPr>
                <w:ins w:id="9696" w:author="C1-213202" w:date="2021-05-31T12:04:00Z"/>
                <w:lang w:eastAsia="ko-KR"/>
              </w:rPr>
            </w:pPr>
            <w:ins w:id="9697" w:author="C1-213202" w:date="2021-05-31T12:04:00Z">
              <w:r>
                <w:rPr>
                  <w:lang w:eastAsia="ko-KR"/>
                </w:rPr>
                <w:t>1</w:t>
              </w:r>
            </w:ins>
          </w:p>
        </w:tc>
        <w:tc>
          <w:tcPr>
            <w:tcW w:w="283" w:type="dxa"/>
            <w:tcBorders>
              <w:top w:val="nil"/>
              <w:left w:val="nil"/>
              <w:bottom w:val="nil"/>
              <w:right w:val="nil"/>
            </w:tcBorders>
            <w:hideMark/>
          </w:tcPr>
          <w:p w14:paraId="1B244627" w14:textId="77777777" w:rsidR="008B7C17" w:rsidRDefault="008B7C17">
            <w:pPr>
              <w:pStyle w:val="TAC"/>
              <w:rPr>
                <w:ins w:id="9698" w:author="C1-213202" w:date="2021-05-31T12:04:00Z"/>
                <w:lang w:eastAsia="ko-KR"/>
              </w:rPr>
            </w:pPr>
            <w:ins w:id="9699" w:author="C1-213202" w:date="2021-05-31T12:04:00Z">
              <w:r>
                <w:rPr>
                  <w:lang w:eastAsia="ko-KR"/>
                </w:rPr>
                <w:t>0</w:t>
              </w:r>
            </w:ins>
          </w:p>
        </w:tc>
        <w:tc>
          <w:tcPr>
            <w:tcW w:w="290" w:type="dxa"/>
            <w:tcBorders>
              <w:top w:val="nil"/>
              <w:left w:val="nil"/>
              <w:bottom w:val="nil"/>
              <w:right w:val="nil"/>
            </w:tcBorders>
          </w:tcPr>
          <w:p w14:paraId="59A40734" w14:textId="77777777" w:rsidR="008B7C17" w:rsidRDefault="008B7C17">
            <w:pPr>
              <w:pStyle w:val="TAL"/>
              <w:rPr>
                <w:ins w:id="9700" w:author="C1-213202" w:date="2021-05-31T12:04:00Z"/>
              </w:rPr>
            </w:pPr>
          </w:p>
        </w:tc>
        <w:tc>
          <w:tcPr>
            <w:tcW w:w="5947" w:type="dxa"/>
            <w:tcBorders>
              <w:top w:val="nil"/>
              <w:left w:val="nil"/>
              <w:bottom w:val="nil"/>
              <w:right w:val="single" w:sz="4" w:space="0" w:color="auto"/>
            </w:tcBorders>
          </w:tcPr>
          <w:p w14:paraId="04B54936" w14:textId="77777777" w:rsidR="008B7C17" w:rsidRDefault="008B7C17">
            <w:pPr>
              <w:pStyle w:val="TAL"/>
              <w:rPr>
                <w:ins w:id="9701" w:author="C1-213202" w:date="2021-05-31T12:04:00Z"/>
              </w:rPr>
            </w:pPr>
          </w:p>
        </w:tc>
      </w:tr>
      <w:tr w:rsidR="008B7C17" w14:paraId="5FF4147E" w14:textId="77777777" w:rsidTr="008B7C17">
        <w:trPr>
          <w:cantSplit/>
          <w:jc w:val="center"/>
          <w:ins w:id="9702" w:author="C1-213202" w:date="2021-05-31T12:04:00Z"/>
        </w:trPr>
        <w:tc>
          <w:tcPr>
            <w:tcW w:w="284" w:type="dxa"/>
            <w:tcBorders>
              <w:top w:val="nil"/>
              <w:left w:val="single" w:sz="4" w:space="0" w:color="auto"/>
              <w:bottom w:val="nil"/>
              <w:right w:val="nil"/>
            </w:tcBorders>
            <w:hideMark/>
          </w:tcPr>
          <w:p w14:paraId="055DB887" w14:textId="77777777" w:rsidR="008B7C17" w:rsidRDefault="008B7C17">
            <w:pPr>
              <w:pStyle w:val="TAC"/>
              <w:rPr>
                <w:ins w:id="9703" w:author="C1-213202" w:date="2021-05-31T12:04:00Z"/>
                <w:lang w:eastAsia="ko-KR"/>
              </w:rPr>
            </w:pPr>
            <w:ins w:id="9704" w:author="C1-213202" w:date="2021-05-31T12:04:00Z">
              <w:r>
                <w:rPr>
                  <w:lang w:eastAsia="ko-KR"/>
                </w:rPr>
                <w:t>1</w:t>
              </w:r>
            </w:ins>
          </w:p>
        </w:tc>
        <w:tc>
          <w:tcPr>
            <w:tcW w:w="284" w:type="dxa"/>
            <w:tcBorders>
              <w:top w:val="nil"/>
              <w:left w:val="nil"/>
              <w:bottom w:val="nil"/>
              <w:right w:val="nil"/>
            </w:tcBorders>
            <w:hideMark/>
          </w:tcPr>
          <w:p w14:paraId="777CC731" w14:textId="77777777" w:rsidR="008B7C17" w:rsidRDefault="008B7C17">
            <w:pPr>
              <w:pStyle w:val="TAC"/>
              <w:rPr>
                <w:ins w:id="9705" w:author="C1-213202" w:date="2021-05-31T12:04:00Z"/>
                <w:lang w:eastAsia="ko-KR"/>
              </w:rPr>
            </w:pPr>
            <w:ins w:id="9706" w:author="C1-213202" w:date="2021-05-31T12:04:00Z">
              <w:r>
                <w:rPr>
                  <w:lang w:eastAsia="ko-KR"/>
                </w:rPr>
                <w:t>1</w:t>
              </w:r>
            </w:ins>
          </w:p>
        </w:tc>
        <w:tc>
          <w:tcPr>
            <w:tcW w:w="283" w:type="dxa"/>
            <w:tcBorders>
              <w:top w:val="nil"/>
              <w:left w:val="nil"/>
              <w:bottom w:val="nil"/>
              <w:right w:val="nil"/>
            </w:tcBorders>
            <w:hideMark/>
          </w:tcPr>
          <w:p w14:paraId="08F28CD4" w14:textId="77777777" w:rsidR="008B7C17" w:rsidRDefault="008B7C17">
            <w:pPr>
              <w:pStyle w:val="TAC"/>
              <w:rPr>
                <w:ins w:id="9707" w:author="C1-213202" w:date="2021-05-31T12:04:00Z"/>
                <w:lang w:eastAsia="ko-KR"/>
              </w:rPr>
            </w:pPr>
            <w:ins w:id="9708" w:author="C1-213202" w:date="2021-05-31T12:04:00Z">
              <w:r>
                <w:rPr>
                  <w:lang w:eastAsia="ko-KR"/>
                </w:rPr>
                <w:t>1</w:t>
              </w:r>
            </w:ins>
          </w:p>
        </w:tc>
        <w:tc>
          <w:tcPr>
            <w:tcW w:w="283" w:type="dxa"/>
            <w:tcBorders>
              <w:top w:val="nil"/>
              <w:left w:val="nil"/>
              <w:bottom w:val="nil"/>
              <w:right w:val="nil"/>
            </w:tcBorders>
            <w:hideMark/>
          </w:tcPr>
          <w:p w14:paraId="5C115564" w14:textId="77777777" w:rsidR="008B7C17" w:rsidRDefault="008B7C17">
            <w:pPr>
              <w:pStyle w:val="TAC"/>
              <w:rPr>
                <w:ins w:id="9709" w:author="C1-213202" w:date="2021-05-31T12:04:00Z"/>
                <w:lang w:eastAsia="ko-KR"/>
              </w:rPr>
            </w:pPr>
            <w:ins w:id="9710" w:author="C1-213202" w:date="2021-05-31T12:04:00Z">
              <w:r>
                <w:rPr>
                  <w:lang w:eastAsia="ko-KR"/>
                </w:rPr>
                <w:t>1</w:t>
              </w:r>
            </w:ins>
          </w:p>
        </w:tc>
        <w:tc>
          <w:tcPr>
            <w:tcW w:w="290" w:type="dxa"/>
            <w:tcBorders>
              <w:top w:val="nil"/>
              <w:left w:val="nil"/>
              <w:bottom w:val="nil"/>
              <w:right w:val="nil"/>
            </w:tcBorders>
          </w:tcPr>
          <w:p w14:paraId="2005B5E5" w14:textId="77777777" w:rsidR="008B7C17" w:rsidRDefault="008B7C17">
            <w:pPr>
              <w:pStyle w:val="TAL"/>
              <w:rPr>
                <w:ins w:id="9711" w:author="C1-213202" w:date="2021-05-31T12:04:00Z"/>
              </w:rPr>
            </w:pPr>
          </w:p>
        </w:tc>
        <w:tc>
          <w:tcPr>
            <w:tcW w:w="5947" w:type="dxa"/>
            <w:tcBorders>
              <w:top w:val="nil"/>
              <w:left w:val="nil"/>
              <w:bottom w:val="nil"/>
              <w:right w:val="single" w:sz="4" w:space="0" w:color="auto"/>
            </w:tcBorders>
            <w:hideMark/>
          </w:tcPr>
          <w:p w14:paraId="161FE07F" w14:textId="77777777" w:rsidR="008B7C17" w:rsidRDefault="008B7C17">
            <w:pPr>
              <w:pStyle w:val="TAL"/>
              <w:rPr>
                <w:ins w:id="9712" w:author="C1-213202" w:date="2021-05-31T12:04:00Z"/>
                <w:lang w:eastAsia="ko-KR"/>
              </w:rPr>
            </w:pPr>
            <w:ins w:id="9713" w:author="C1-213202" w:date="2021-05-31T12:04:00Z">
              <w:r>
                <w:rPr>
                  <w:lang w:eastAsia="ko-KR"/>
                </w:rPr>
                <w:t>Reserved</w:t>
              </w:r>
            </w:ins>
          </w:p>
        </w:tc>
      </w:tr>
      <w:tr w:rsidR="008B7C17" w14:paraId="23E2D888" w14:textId="77777777" w:rsidTr="008B7C17">
        <w:trPr>
          <w:cantSplit/>
          <w:jc w:val="center"/>
          <w:ins w:id="9714" w:author="C1-213202" w:date="2021-05-31T12:04:00Z"/>
        </w:trPr>
        <w:tc>
          <w:tcPr>
            <w:tcW w:w="7371" w:type="dxa"/>
            <w:gridSpan w:val="6"/>
            <w:tcBorders>
              <w:top w:val="nil"/>
              <w:left w:val="single" w:sz="4" w:space="0" w:color="auto"/>
              <w:bottom w:val="nil"/>
              <w:right w:val="single" w:sz="4" w:space="0" w:color="auto"/>
            </w:tcBorders>
          </w:tcPr>
          <w:p w14:paraId="31C313FF" w14:textId="77777777" w:rsidR="008B7C17" w:rsidRDefault="008B7C17">
            <w:pPr>
              <w:pStyle w:val="TAL"/>
              <w:rPr>
                <w:ins w:id="9715" w:author="C1-213202" w:date="2021-05-31T12:04:00Z"/>
                <w:lang w:eastAsia="zh-CN"/>
              </w:rPr>
            </w:pPr>
          </w:p>
        </w:tc>
      </w:tr>
      <w:tr w:rsidR="008B7C17" w14:paraId="322B18D2" w14:textId="77777777" w:rsidTr="008B7C17">
        <w:trPr>
          <w:cantSplit/>
          <w:jc w:val="center"/>
          <w:ins w:id="9716" w:author="C1-213202" w:date="2021-05-31T12:04:00Z"/>
        </w:trPr>
        <w:tc>
          <w:tcPr>
            <w:tcW w:w="7371" w:type="dxa"/>
            <w:gridSpan w:val="6"/>
            <w:tcBorders>
              <w:top w:val="nil"/>
              <w:left w:val="single" w:sz="4" w:space="0" w:color="auto"/>
              <w:bottom w:val="single" w:sz="4" w:space="0" w:color="auto"/>
              <w:right w:val="single" w:sz="4" w:space="0" w:color="auto"/>
            </w:tcBorders>
            <w:hideMark/>
          </w:tcPr>
          <w:p w14:paraId="5099AA67" w14:textId="77777777" w:rsidR="008B7C17" w:rsidRDefault="008B7C17">
            <w:pPr>
              <w:pStyle w:val="TAL"/>
              <w:rPr>
                <w:ins w:id="9717" w:author="C1-213202" w:date="2021-05-31T12:04:00Z"/>
              </w:rPr>
            </w:pPr>
            <w:ins w:id="9718" w:author="C1-213202" w:date="2021-05-31T12:04:00Z">
              <w:r>
                <w:t>Bit 5 to 8 of octet 2 are spare and shall be coded as zero.</w:t>
              </w:r>
            </w:ins>
          </w:p>
        </w:tc>
      </w:tr>
    </w:tbl>
    <w:p w14:paraId="3A63FD3E" w14:textId="77777777" w:rsidR="008B7C17" w:rsidRDefault="008B7C17" w:rsidP="00123C9D">
      <w:pPr>
        <w:rPr>
          <w:ins w:id="9719" w:author="C1-213202" w:date="2021-05-31T12:04:00Z"/>
        </w:rPr>
      </w:pPr>
    </w:p>
    <w:p w14:paraId="28F6FBE8" w14:textId="77777777" w:rsidR="008B7C17" w:rsidRDefault="008B7C17" w:rsidP="008B7C17">
      <w:pPr>
        <w:pStyle w:val="30"/>
        <w:rPr>
          <w:ins w:id="9720" w:author="C1-213202" w:date="2021-05-31T12:04:00Z"/>
        </w:rPr>
      </w:pPr>
      <w:bookmarkStart w:id="9721" w:name="_Toc68196434"/>
      <w:bookmarkStart w:id="9722" w:name="_Toc59209102"/>
      <w:bookmarkStart w:id="9723" w:name="_Toc51951325"/>
      <w:bookmarkStart w:id="9724" w:name="_Toc45882775"/>
      <w:bookmarkStart w:id="9725" w:name="_Toc45282389"/>
      <w:bookmarkStart w:id="9726" w:name="_Toc34404493"/>
      <w:bookmarkStart w:id="9727" w:name="_Toc34388722"/>
      <w:bookmarkStart w:id="9728" w:name="_Toc73378993"/>
      <w:ins w:id="9729" w:author="C1-213202" w:date="2021-05-31T12:04:00Z">
        <w:r>
          <w:rPr>
            <w:lang w:val="en-US"/>
          </w:rPr>
          <w:lastRenderedPageBreak/>
          <w:t>11.3.20</w:t>
        </w:r>
        <w:r>
          <w:tab/>
          <w:t>Keep-alive counter</w:t>
        </w:r>
        <w:bookmarkEnd w:id="9721"/>
        <w:bookmarkEnd w:id="9722"/>
        <w:bookmarkEnd w:id="9723"/>
        <w:bookmarkEnd w:id="9724"/>
        <w:bookmarkEnd w:id="9725"/>
        <w:bookmarkEnd w:id="9726"/>
        <w:bookmarkEnd w:id="9727"/>
        <w:bookmarkEnd w:id="9728"/>
      </w:ins>
    </w:p>
    <w:p w14:paraId="262AB898" w14:textId="0650B025" w:rsidR="008B7C17" w:rsidRDefault="008B7C17" w:rsidP="008B7C17">
      <w:pPr>
        <w:rPr>
          <w:ins w:id="9730" w:author="C1-213202" w:date="2021-05-31T12:04:00Z"/>
        </w:rPr>
      </w:pPr>
      <w:ins w:id="9731" w:author="C1-213202" w:date="2021-05-31T12:04:00Z">
        <w:r>
          <w:t>The purpose of the Keep-alive counter information element is to indicate the keep-alive counter which is a 32-bit counter used for the PC5 unicast link keep-alive procedure.</w:t>
        </w:r>
      </w:ins>
    </w:p>
    <w:p w14:paraId="4FF8535E" w14:textId="77777777" w:rsidR="008B7C17" w:rsidRDefault="008B7C17" w:rsidP="008B7C17">
      <w:pPr>
        <w:rPr>
          <w:ins w:id="9732" w:author="C1-213202" w:date="2021-05-31T12:04:00Z"/>
        </w:rPr>
      </w:pPr>
      <w:ins w:id="9733" w:author="C1-213202" w:date="2021-05-31T12:04:00Z">
        <w:r>
          <w:t xml:space="preserve">The Keep-alive counter is a type </w:t>
        </w:r>
        <w:r>
          <w:rPr>
            <w:lang w:eastAsia="zh-CN"/>
          </w:rPr>
          <w:t xml:space="preserve">3 </w:t>
        </w:r>
        <w:r>
          <w:rPr>
            <w:noProof/>
          </w:rPr>
          <w:t>information</w:t>
        </w:r>
        <w:r>
          <w:t xml:space="preserve"> element with a length of 5 octets.</w:t>
        </w:r>
      </w:ins>
    </w:p>
    <w:p w14:paraId="04A3272D" w14:textId="77777777" w:rsidR="008B7C17" w:rsidRDefault="008B7C17" w:rsidP="008B7C17">
      <w:pPr>
        <w:rPr>
          <w:ins w:id="9734" w:author="C1-213202" w:date="2021-05-31T12:04:00Z"/>
        </w:rPr>
      </w:pPr>
      <w:ins w:id="9735" w:author="C1-213202" w:date="2021-05-31T12:04:00Z">
        <w:r>
          <w:t>The Keep-alive counter information element is coded as shown in figure </w:t>
        </w:r>
        <w:r>
          <w:rPr>
            <w:lang w:val="en-US"/>
          </w:rPr>
          <w:t>11.3.20</w:t>
        </w:r>
        <w:r>
          <w:t>.1 and table </w:t>
        </w:r>
        <w:r>
          <w:rPr>
            <w:lang w:val="en-US"/>
          </w:rPr>
          <w:t>11.3.20</w:t>
        </w:r>
        <w: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14:paraId="070AFD0F" w14:textId="77777777" w:rsidTr="008B7C17">
        <w:trPr>
          <w:cantSplit/>
          <w:jc w:val="center"/>
          <w:ins w:id="9736" w:author="C1-213202" w:date="2021-05-31T12:04:00Z"/>
        </w:trPr>
        <w:tc>
          <w:tcPr>
            <w:tcW w:w="709" w:type="dxa"/>
            <w:tcBorders>
              <w:top w:val="nil"/>
              <w:left w:val="nil"/>
              <w:bottom w:val="nil"/>
              <w:right w:val="nil"/>
            </w:tcBorders>
            <w:hideMark/>
          </w:tcPr>
          <w:p w14:paraId="02229DA7" w14:textId="77777777" w:rsidR="008B7C17" w:rsidRDefault="008B7C17">
            <w:pPr>
              <w:pStyle w:val="TAC"/>
              <w:rPr>
                <w:ins w:id="9737" w:author="C1-213202" w:date="2021-05-31T12:04:00Z"/>
              </w:rPr>
            </w:pPr>
            <w:ins w:id="9738" w:author="C1-213202" w:date="2021-05-31T12:04:00Z">
              <w:r>
                <w:t>8</w:t>
              </w:r>
            </w:ins>
          </w:p>
        </w:tc>
        <w:tc>
          <w:tcPr>
            <w:tcW w:w="709" w:type="dxa"/>
            <w:tcBorders>
              <w:top w:val="nil"/>
              <w:left w:val="nil"/>
              <w:bottom w:val="nil"/>
              <w:right w:val="nil"/>
            </w:tcBorders>
            <w:hideMark/>
          </w:tcPr>
          <w:p w14:paraId="0506BAE8" w14:textId="77777777" w:rsidR="008B7C17" w:rsidRDefault="008B7C17">
            <w:pPr>
              <w:pStyle w:val="TAC"/>
              <w:rPr>
                <w:ins w:id="9739" w:author="C1-213202" w:date="2021-05-31T12:04:00Z"/>
              </w:rPr>
            </w:pPr>
            <w:ins w:id="9740" w:author="C1-213202" w:date="2021-05-31T12:04:00Z">
              <w:r>
                <w:t>7</w:t>
              </w:r>
            </w:ins>
          </w:p>
        </w:tc>
        <w:tc>
          <w:tcPr>
            <w:tcW w:w="709" w:type="dxa"/>
            <w:tcBorders>
              <w:top w:val="nil"/>
              <w:left w:val="nil"/>
              <w:bottom w:val="nil"/>
              <w:right w:val="nil"/>
            </w:tcBorders>
            <w:hideMark/>
          </w:tcPr>
          <w:p w14:paraId="6E3D0257" w14:textId="77777777" w:rsidR="008B7C17" w:rsidRDefault="008B7C17">
            <w:pPr>
              <w:pStyle w:val="TAC"/>
              <w:rPr>
                <w:ins w:id="9741" w:author="C1-213202" w:date="2021-05-31T12:04:00Z"/>
              </w:rPr>
            </w:pPr>
            <w:ins w:id="9742" w:author="C1-213202" w:date="2021-05-31T12:04:00Z">
              <w:r>
                <w:t>6</w:t>
              </w:r>
            </w:ins>
          </w:p>
        </w:tc>
        <w:tc>
          <w:tcPr>
            <w:tcW w:w="709" w:type="dxa"/>
            <w:tcBorders>
              <w:top w:val="nil"/>
              <w:left w:val="nil"/>
              <w:bottom w:val="nil"/>
              <w:right w:val="nil"/>
            </w:tcBorders>
            <w:hideMark/>
          </w:tcPr>
          <w:p w14:paraId="358FACF2" w14:textId="77777777" w:rsidR="008B7C17" w:rsidRDefault="008B7C17">
            <w:pPr>
              <w:pStyle w:val="TAC"/>
              <w:rPr>
                <w:ins w:id="9743" w:author="C1-213202" w:date="2021-05-31T12:04:00Z"/>
              </w:rPr>
            </w:pPr>
            <w:ins w:id="9744" w:author="C1-213202" w:date="2021-05-31T12:04:00Z">
              <w:r>
                <w:t>5</w:t>
              </w:r>
            </w:ins>
          </w:p>
        </w:tc>
        <w:tc>
          <w:tcPr>
            <w:tcW w:w="709" w:type="dxa"/>
            <w:tcBorders>
              <w:top w:val="nil"/>
              <w:left w:val="nil"/>
              <w:bottom w:val="nil"/>
              <w:right w:val="nil"/>
            </w:tcBorders>
            <w:hideMark/>
          </w:tcPr>
          <w:p w14:paraId="63EA9974" w14:textId="77777777" w:rsidR="008B7C17" w:rsidRDefault="008B7C17">
            <w:pPr>
              <w:pStyle w:val="TAC"/>
              <w:rPr>
                <w:ins w:id="9745" w:author="C1-213202" w:date="2021-05-31T12:04:00Z"/>
              </w:rPr>
            </w:pPr>
            <w:ins w:id="9746" w:author="C1-213202" w:date="2021-05-31T12:04:00Z">
              <w:r>
                <w:t>4</w:t>
              </w:r>
            </w:ins>
          </w:p>
        </w:tc>
        <w:tc>
          <w:tcPr>
            <w:tcW w:w="709" w:type="dxa"/>
            <w:tcBorders>
              <w:top w:val="nil"/>
              <w:left w:val="nil"/>
              <w:bottom w:val="nil"/>
              <w:right w:val="nil"/>
            </w:tcBorders>
            <w:hideMark/>
          </w:tcPr>
          <w:p w14:paraId="3A0DD34E" w14:textId="77777777" w:rsidR="008B7C17" w:rsidRDefault="008B7C17">
            <w:pPr>
              <w:pStyle w:val="TAC"/>
              <w:rPr>
                <w:ins w:id="9747" w:author="C1-213202" w:date="2021-05-31T12:04:00Z"/>
              </w:rPr>
            </w:pPr>
            <w:ins w:id="9748" w:author="C1-213202" w:date="2021-05-31T12:04:00Z">
              <w:r>
                <w:t>3</w:t>
              </w:r>
            </w:ins>
          </w:p>
        </w:tc>
        <w:tc>
          <w:tcPr>
            <w:tcW w:w="709" w:type="dxa"/>
            <w:tcBorders>
              <w:top w:val="nil"/>
              <w:left w:val="nil"/>
              <w:bottom w:val="nil"/>
              <w:right w:val="nil"/>
            </w:tcBorders>
            <w:hideMark/>
          </w:tcPr>
          <w:p w14:paraId="3F701AD9" w14:textId="77777777" w:rsidR="008B7C17" w:rsidRDefault="008B7C17">
            <w:pPr>
              <w:pStyle w:val="TAC"/>
              <w:rPr>
                <w:ins w:id="9749" w:author="C1-213202" w:date="2021-05-31T12:04:00Z"/>
              </w:rPr>
            </w:pPr>
            <w:ins w:id="9750" w:author="C1-213202" w:date="2021-05-31T12:04:00Z">
              <w:r>
                <w:t>2</w:t>
              </w:r>
            </w:ins>
          </w:p>
        </w:tc>
        <w:tc>
          <w:tcPr>
            <w:tcW w:w="709" w:type="dxa"/>
            <w:tcBorders>
              <w:top w:val="nil"/>
              <w:left w:val="nil"/>
              <w:bottom w:val="nil"/>
              <w:right w:val="nil"/>
            </w:tcBorders>
            <w:hideMark/>
          </w:tcPr>
          <w:p w14:paraId="4AC2C38F" w14:textId="77777777" w:rsidR="008B7C17" w:rsidRDefault="008B7C17">
            <w:pPr>
              <w:pStyle w:val="TAC"/>
              <w:rPr>
                <w:ins w:id="9751" w:author="C1-213202" w:date="2021-05-31T12:04:00Z"/>
              </w:rPr>
            </w:pPr>
            <w:ins w:id="9752" w:author="C1-213202" w:date="2021-05-31T12:04:00Z">
              <w:r>
                <w:t>1</w:t>
              </w:r>
            </w:ins>
          </w:p>
        </w:tc>
        <w:tc>
          <w:tcPr>
            <w:tcW w:w="1134" w:type="dxa"/>
            <w:tcBorders>
              <w:top w:val="nil"/>
              <w:left w:val="nil"/>
              <w:bottom w:val="nil"/>
              <w:right w:val="nil"/>
            </w:tcBorders>
          </w:tcPr>
          <w:p w14:paraId="2CD51ECA" w14:textId="77777777" w:rsidR="008B7C17" w:rsidRDefault="008B7C17">
            <w:pPr>
              <w:pStyle w:val="TAL"/>
              <w:rPr>
                <w:ins w:id="9753" w:author="C1-213202" w:date="2021-05-31T12:04:00Z"/>
              </w:rPr>
            </w:pPr>
          </w:p>
        </w:tc>
      </w:tr>
      <w:tr w:rsidR="008B7C17" w14:paraId="27F5B79D" w14:textId="77777777" w:rsidTr="008B7C17">
        <w:trPr>
          <w:cantSplit/>
          <w:jc w:val="center"/>
          <w:ins w:id="9754" w:author="C1-213202" w:date="2021-05-31T12:04:00Z"/>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Default="008B7C17">
            <w:pPr>
              <w:pStyle w:val="TAC"/>
              <w:rPr>
                <w:ins w:id="9755" w:author="C1-213202" w:date="2021-05-31T12:04:00Z"/>
              </w:rPr>
            </w:pPr>
            <w:ins w:id="9756" w:author="C1-213202" w:date="2021-05-31T12:04:00Z">
              <w:r>
                <w:t>Keep-alive counter IEI</w:t>
              </w:r>
            </w:ins>
          </w:p>
        </w:tc>
        <w:tc>
          <w:tcPr>
            <w:tcW w:w="1134" w:type="dxa"/>
            <w:tcBorders>
              <w:top w:val="nil"/>
              <w:left w:val="nil"/>
              <w:bottom w:val="nil"/>
              <w:right w:val="nil"/>
            </w:tcBorders>
            <w:hideMark/>
          </w:tcPr>
          <w:p w14:paraId="0EE2A58C" w14:textId="77777777" w:rsidR="008B7C17" w:rsidRDefault="008B7C17">
            <w:pPr>
              <w:pStyle w:val="TAL"/>
              <w:rPr>
                <w:ins w:id="9757" w:author="C1-213202" w:date="2021-05-31T12:04:00Z"/>
              </w:rPr>
            </w:pPr>
            <w:ins w:id="9758" w:author="C1-213202" w:date="2021-05-31T12:04:00Z">
              <w:r>
                <w:t>octet 1</w:t>
              </w:r>
            </w:ins>
          </w:p>
        </w:tc>
      </w:tr>
      <w:tr w:rsidR="008B7C17" w14:paraId="1C479177" w14:textId="77777777" w:rsidTr="008B7C17">
        <w:trPr>
          <w:cantSplit/>
          <w:jc w:val="center"/>
          <w:ins w:id="9759" w:author="C1-213202" w:date="2021-05-31T12:04:00Z"/>
        </w:trPr>
        <w:tc>
          <w:tcPr>
            <w:tcW w:w="5672" w:type="dxa"/>
            <w:gridSpan w:val="8"/>
            <w:tcBorders>
              <w:top w:val="nil"/>
              <w:left w:val="single" w:sz="4" w:space="0" w:color="auto"/>
              <w:bottom w:val="nil"/>
              <w:right w:val="single" w:sz="4" w:space="0" w:color="auto"/>
            </w:tcBorders>
            <w:hideMark/>
          </w:tcPr>
          <w:p w14:paraId="1891CE04" w14:textId="77777777" w:rsidR="008B7C17" w:rsidRDefault="008B7C17">
            <w:pPr>
              <w:pStyle w:val="TAC"/>
              <w:rPr>
                <w:ins w:id="9760" w:author="C1-213202" w:date="2021-05-31T12:04:00Z"/>
              </w:rPr>
            </w:pPr>
            <w:ins w:id="9761" w:author="C1-213202" w:date="2021-05-31T12:04:00Z">
              <w:r>
                <w:t>Keep-alive counter contents</w:t>
              </w:r>
            </w:ins>
          </w:p>
        </w:tc>
        <w:tc>
          <w:tcPr>
            <w:tcW w:w="1134" w:type="dxa"/>
            <w:tcBorders>
              <w:top w:val="nil"/>
              <w:left w:val="nil"/>
              <w:bottom w:val="nil"/>
              <w:right w:val="nil"/>
            </w:tcBorders>
          </w:tcPr>
          <w:p w14:paraId="2C9929F9" w14:textId="77777777" w:rsidR="008B7C17" w:rsidRDefault="008B7C17">
            <w:pPr>
              <w:pStyle w:val="TAL"/>
              <w:rPr>
                <w:ins w:id="9762" w:author="C1-213202" w:date="2021-05-31T12:04:00Z"/>
              </w:rPr>
            </w:pPr>
            <w:ins w:id="9763" w:author="C1-213202" w:date="2021-05-31T12:04:00Z">
              <w:r>
                <w:t>octet 2</w:t>
              </w:r>
            </w:ins>
          </w:p>
          <w:p w14:paraId="0AEC09FB" w14:textId="77777777" w:rsidR="008B7C17" w:rsidRDefault="008B7C17">
            <w:pPr>
              <w:pStyle w:val="TAL"/>
              <w:rPr>
                <w:ins w:id="9764" w:author="C1-213202" w:date="2021-05-31T12:04:00Z"/>
              </w:rPr>
            </w:pPr>
          </w:p>
        </w:tc>
      </w:tr>
      <w:tr w:rsidR="008B7C17" w14:paraId="5E18A48C" w14:textId="77777777" w:rsidTr="008B7C17">
        <w:trPr>
          <w:cantSplit/>
          <w:jc w:val="center"/>
          <w:ins w:id="9765" w:author="C1-213202" w:date="2021-05-31T12:04:00Z"/>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Default="008B7C17">
            <w:pPr>
              <w:pStyle w:val="TAC"/>
              <w:rPr>
                <w:ins w:id="9766" w:author="C1-213202" w:date="2021-05-31T12:04:00Z"/>
              </w:rPr>
            </w:pPr>
          </w:p>
        </w:tc>
        <w:tc>
          <w:tcPr>
            <w:tcW w:w="1134" w:type="dxa"/>
            <w:tcBorders>
              <w:top w:val="nil"/>
              <w:left w:val="nil"/>
              <w:bottom w:val="nil"/>
              <w:right w:val="nil"/>
            </w:tcBorders>
            <w:hideMark/>
          </w:tcPr>
          <w:p w14:paraId="3A36A9B0" w14:textId="77777777" w:rsidR="008B7C17" w:rsidRDefault="008B7C17">
            <w:pPr>
              <w:pStyle w:val="TAL"/>
              <w:rPr>
                <w:ins w:id="9767" w:author="C1-213202" w:date="2021-05-31T12:04:00Z"/>
              </w:rPr>
            </w:pPr>
            <w:ins w:id="9768" w:author="C1-213202" w:date="2021-05-31T12:04:00Z">
              <w:r>
                <w:t>octet 5</w:t>
              </w:r>
            </w:ins>
          </w:p>
        </w:tc>
      </w:tr>
    </w:tbl>
    <w:p w14:paraId="726D6B78" w14:textId="4B4DB113" w:rsidR="008B7C17" w:rsidRPr="00123C9D" w:rsidDel="00420D94" w:rsidRDefault="008B7C17" w:rsidP="00123C9D">
      <w:pPr>
        <w:pStyle w:val="TAN"/>
        <w:rPr>
          <w:ins w:id="9769" w:author="C1-213202" w:date="2021-05-31T12:04:00Z"/>
          <w:del w:id="9770" w:author="Rapporteur" w:date="2021-06-03T17:35:00Z"/>
          <w:rPrChange w:id="9771" w:author="Rapporteur" w:date="2021-06-03T17:07:00Z">
            <w:rPr>
              <w:ins w:id="9772" w:author="C1-213202" w:date="2021-05-31T12:04:00Z"/>
              <w:del w:id="9773" w:author="Rapporteur" w:date="2021-06-03T17:35:00Z"/>
              <w:rFonts w:eastAsiaTheme="minorEastAsia"/>
            </w:rPr>
          </w:rPrChange>
        </w:rPr>
      </w:pPr>
    </w:p>
    <w:p w14:paraId="6AC0C7E9" w14:textId="77777777" w:rsidR="008B7C17" w:rsidRDefault="008B7C17" w:rsidP="008B7C17">
      <w:pPr>
        <w:pStyle w:val="TF"/>
        <w:rPr>
          <w:ins w:id="9774" w:author="C1-213202" w:date="2021-05-31T12:04:00Z"/>
        </w:rPr>
      </w:pPr>
      <w:ins w:id="9775" w:author="C1-213202" w:date="2021-05-31T12:04:00Z">
        <w:r>
          <w:t>Figure </w:t>
        </w:r>
        <w:r>
          <w:rPr>
            <w:lang w:val="en-US"/>
          </w:rPr>
          <w:t>11.3.20</w:t>
        </w:r>
        <w:r>
          <w:t>.1: Keep-alive counter information element</w:t>
        </w:r>
      </w:ins>
    </w:p>
    <w:p w14:paraId="00C23673" w14:textId="77777777" w:rsidR="008B7C17" w:rsidRDefault="008B7C17" w:rsidP="008B7C17">
      <w:pPr>
        <w:pStyle w:val="TH"/>
        <w:rPr>
          <w:ins w:id="9776" w:author="C1-213202" w:date="2021-05-31T12:04:00Z"/>
        </w:rPr>
      </w:pPr>
      <w:ins w:id="9777" w:author="C1-213202" w:date="2021-05-31T12:04:00Z">
        <w:r>
          <w:t>Table </w:t>
        </w:r>
        <w:r>
          <w:rPr>
            <w:lang w:val="en-US"/>
          </w:rPr>
          <w:t>11.3.20</w:t>
        </w:r>
        <w:r>
          <w:t>.1: Keep-alive counter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14:paraId="18EB1B07" w14:textId="77777777" w:rsidTr="008B7C17">
        <w:trPr>
          <w:cantSplit/>
          <w:jc w:val="center"/>
          <w:ins w:id="9778" w:author="C1-213202" w:date="2021-05-31T12:04:00Z"/>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Default="008B7C17">
            <w:pPr>
              <w:pStyle w:val="TAL"/>
              <w:rPr>
                <w:ins w:id="9779" w:author="C1-213202" w:date="2021-05-31T12:04:00Z"/>
              </w:rPr>
            </w:pPr>
            <w:ins w:id="9780" w:author="C1-213202" w:date="2021-05-31T12:04:00Z">
              <w:r>
                <w:t>Keep-alive counter contents (octet 2 to 5)</w:t>
              </w:r>
            </w:ins>
          </w:p>
          <w:p w14:paraId="2C2C5861" w14:textId="77777777" w:rsidR="008B7C17" w:rsidRDefault="008B7C17">
            <w:pPr>
              <w:pStyle w:val="TAL"/>
              <w:rPr>
                <w:ins w:id="9781" w:author="C1-213202" w:date="2021-05-31T12:04:00Z"/>
              </w:rPr>
            </w:pPr>
          </w:p>
          <w:p w14:paraId="3C475DED" w14:textId="77777777" w:rsidR="008B7C17" w:rsidRDefault="008B7C17">
            <w:pPr>
              <w:pStyle w:val="TAL"/>
              <w:rPr>
                <w:ins w:id="9782" w:author="C1-213202" w:date="2021-05-31T12:04:00Z"/>
              </w:rPr>
            </w:pPr>
            <w:ins w:id="9783" w:author="C1-213202" w:date="2021-05-31T12:04:00Z">
              <w:r>
                <w:t>This field contains the 32-bit keep-alive counter.</w:t>
              </w:r>
            </w:ins>
          </w:p>
        </w:tc>
      </w:tr>
    </w:tbl>
    <w:p w14:paraId="0E788B6D" w14:textId="77777777" w:rsidR="008B7C17" w:rsidRDefault="008B7C17" w:rsidP="00123C9D">
      <w:pPr>
        <w:rPr>
          <w:ins w:id="9784" w:author="C1-213202" w:date="2021-05-31T12:04:00Z"/>
        </w:rPr>
      </w:pPr>
    </w:p>
    <w:p w14:paraId="41898AB2" w14:textId="77777777" w:rsidR="008B7C17" w:rsidRDefault="008B7C17" w:rsidP="008B7C17">
      <w:pPr>
        <w:pStyle w:val="30"/>
        <w:rPr>
          <w:ins w:id="9785" w:author="C1-213202" w:date="2021-05-31T12:04:00Z"/>
        </w:rPr>
      </w:pPr>
      <w:bookmarkStart w:id="9786" w:name="_Toc68196435"/>
      <w:bookmarkStart w:id="9787" w:name="_Toc59209103"/>
      <w:bookmarkStart w:id="9788" w:name="_Toc51951326"/>
      <w:bookmarkStart w:id="9789" w:name="_Toc45882776"/>
      <w:bookmarkStart w:id="9790" w:name="_Toc45282390"/>
      <w:bookmarkStart w:id="9791" w:name="_Toc34404494"/>
      <w:bookmarkStart w:id="9792" w:name="_Toc34388723"/>
      <w:bookmarkStart w:id="9793" w:name="_Toc73378994"/>
      <w:ins w:id="9794" w:author="C1-213202" w:date="2021-05-31T12:04:00Z">
        <w:r>
          <w:rPr>
            <w:lang w:val="en-US"/>
          </w:rPr>
          <w:t>11.3.21</w:t>
        </w:r>
        <w:r>
          <w:tab/>
          <w:t>Maximum inactivity period</w:t>
        </w:r>
        <w:bookmarkEnd w:id="9786"/>
        <w:bookmarkEnd w:id="9787"/>
        <w:bookmarkEnd w:id="9788"/>
        <w:bookmarkEnd w:id="9789"/>
        <w:bookmarkEnd w:id="9790"/>
        <w:bookmarkEnd w:id="9791"/>
        <w:bookmarkEnd w:id="9792"/>
        <w:bookmarkEnd w:id="9793"/>
      </w:ins>
    </w:p>
    <w:p w14:paraId="549AAE0C" w14:textId="726E66AB" w:rsidR="008B7C17" w:rsidRDefault="008B7C17" w:rsidP="008B7C17">
      <w:pPr>
        <w:rPr>
          <w:ins w:id="9795" w:author="C1-213202" w:date="2021-05-31T12:04:00Z"/>
        </w:rPr>
      </w:pPr>
      <w:ins w:id="9796" w:author="C1-213202" w:date="2021-05-31T12:04:00Z">
        <w:r>
          <w:t xml:space="preserve">The purpose of the Maximum inactivity period information element is to indicate the </w:t>
        </w:r>
        <w:r>
          <w:rPr>
            <w:lang w:eastAsia="zh-CN"/>
          </w:rPr>
          <w:t>maximum inactivity period of the initiating UE during a PC5 unicast link keep-alive procedure</w:t>
        </w:r>
        <w:r>
          <w:t>.</w:t>
        </w:r>
      </w:ins>
    </w:p>
    <w:p w14:paraId="4D13E4F7" w14:textId="77777777" w:rsidR="008B7C17" w:rsidRDefault="008B7C17" w:rsidP="008B7C17">
      <w:pPr>
        <w:rPr>
          <w:ins w:id="9797" w:author="C1-213202" w:date="2021-05-31T12:04:00Z"/>
        </w:rPr>
      </w:pPr>
      <w:ins w:id="9798" w:author="C1-213202" w:date="2021-05-31T12:04:00Z">
        <w:r>
          <w:t>The Maximum inactivity period is a type 3 information element, with a length of 5 octets.</w:t>
        </w:r>
      </w:ins>
    </w:p>
    <w:p w14:paraId="0F43B312" w14:textId="77777777" w:rsidR="008B7C17" w:rsidRDefault="008B7C17" w:rsidP="008B7C17">
      <w:pPr>
        <w:rPr>
          <w:ins w:id="9799" w:author="C1-213202" w:date="2021-05-31T12:04:00Z"/>
        </w:rPr>
      </w:pPr>
      <w:ins w:id="9800" w:author="C1-213202" w:date="2021-05-31T12:04:00Z">
        <w:r>
          <w:t>The Maximum inactivity period information element is coded as shown in figure </w:t>
        </w:r>
        <w:r>
          <w:rPr>
            <w:lang w:val="en-US"/>
          </w:rPr>
          <w:t>11.3.21</w:t>
        </w:r>
        <w:r>
          <w:t>.1 and table </w:t>
        </w:r>
        <w:r>
          <w:rPr>
            <w:lang w:val="en-US"/>
          </w:rPr>
          <w:t>11.3.21</w:t>
        </w:r>
        <w: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14:paraId="7A94FAF1" w14:textId="77777777" w:rsidTr="008B7C17">
        <w:trPr>
          <w:cantSplit/>
          <w:jc w:val="center"/>
          <w:ins w:id="9801" w:author="C1-213202" w:date="2021-05-31T12:04:00Z"/>
        </w:trPr>
        <w:tc>
          <w:tcPr>
            <w:tcW w:w="709" w:type="dxa"/>
            <w:tcBorders>
              <w:top w:val="nil"/>
              <w:left w:val="nil"/>
              <w:bottom w:val="nil"/>
              <w:right w:val="nil"/>
            </w:tcBorders>
            <w:hideMark/>
          </w:tcPr>
          <w:p w14:paraId="33397D20" w14:textId="77777777" w:rsidR="008B7C17" w:rsidRDefault="008B7C17">
            <w:pPr>
              <w:pStyle w:val="TAC"/>
              <w:rPr>
                <w:ins w:id="9802" w:author="C1-213202" w:date="2021-05-31T12:04:00Z"/>
              </w:rPr>
            </w:pPr>
            <w:ins w:id="9803" w:author="C1-213202" w:date="2021-05-31T12:04:00Z">
              <w:r>
                <w:t>8</w:t>
              </w:r>
            </w:ins>
          </w:p>
        </w:tc>
        <w:tc>
          <w:tcPr>
            <w:tcW w:w="709" w:type="dxa"/>
            <w:tcBorders>
              <w:top w:val="nil"/>
              <w:left w:val="nil"/>
              <w:bottom w:val="nil"/>
              <w:right w:val="nil"/>
            </w:tcBorders>
            <w:hideMark/>
          </w:tcPr>
          <w:p w14:paraId="3F820852" w14:textId="77777777" w:rsidR="008B7C17" w:rsidRDefault="008B7C17">
            <w:pPr>
              <w:pStyle w:val="TAC"/>
              <w:rPr>
                <w:ins w:id="9804" w:author="C1-213202" w:date="2021-05-31T12:04:00Z"/>
              </w:rPr>
            </w:pPr>
            <w:ins w:id="9805" w:author="C1-213202" w:date="2021-05-31T12:04:00Z">
              <w:r>
                <w:t>7</w:t>
              </w:r>
            </w:ins>
          </w:p>
        </w:tc>
        <w:tc>
          <w:tcPr>
            <w:tcW w:w="709" w:type="dxa"/>
            <w:tcBorders>
              <w:top w:val="nil"/>
              <w:left w:val="nil"/>
              <w:bottom w:val="nil"/>
              <w:right w:val="nil"/>
            </w:tcBorders>
            <w:hideMark/>
          </w:tcPr>
          <w:p w14:paraId="7A860781" w14:textId="77777777" w:rsidR="008B7C17" w:rsidRDefault="008B7C17">
            <w:pPr>
              <w:pStyle w:val="TAC"/>
              <w:rPr>
                <w:ins w:id="9806" w:author="C1-213202" w:date="2021-05-31T12:04:00Z"/>
              </w:rPr>
            </w:pPr>
            <w:ins w:id="9807" w:author="C1-213202" w:date="2021-05-31T12:04:00Z">
              <w:r>
                <w:t>6</w:t>
              </w:r>
            </w:ins>
          </w:p>
        </w:tc>
        <w:tc>
          <w:tcPr>
            <w:tcW w:w="709" w:type="dxa"/>
            <w:tcBorders>
              <w:top w:val="nil"/>
              <w:left w:val="nil"/>
              <w:bottom w:val="nil"/>
              <w:right w:val="nil"/>
            </w:tcBorders>
            <w:hideMark/>
          </w:tcPr>
          <w:p w14:paraId="02DAD847" w14:textId="77777777" w:rsidR="008B7C17" w:rsidRDefault="008B7C17">
            <w:pPr>
              <w:pStyle w:val="TAC"/>
              <w:rPr>
                <w:ins w:id="9808" w:author="C1-213202" w:date="2021-05-31T12:04:00Z"/>
              </w:rPr>
            </w:pPr>
            <w:ins w:id="9809" w:author="C1-213202" w:date="2021-05-31T12:04:00Z">
              <w:r>
                <w:t>5</w:t>
              </w:r>
            </w:ins>
          </w:p>
        </w:tc>
        <w:tc>
          <w:tcPr>
            <w:tcW w:w="709" w:type="dxa"/>
            <w:tcBorders>
              <w:top w:val="nil"/>
              <w:left w:val="nil"/>
              <w:bottom w:val="nil"/>
              <w:right w:val="nil"/>
            </w:tcBorders>
            <w:hideMark/>
          </w:tcPr>
          <w:p w14:paraId="20A7CB60" w14:textId="77777777" w:rsidR="008B7C17" w:rsidRDefault="008B7C17">
            <w:pPr>
              <w:pStyle w:val="TAC"/>
              <w:rPr>
                <w:ins w:id="9810" w:author="C1-213202" w:date="2021-05-31T12:04:00Z"/>
              </w:rPr>
            </w:pPr>
            <w:ins w:id="9811" w:author="C1-213202" w:date="2021-05-31T12:04:00Z">
              <w:r>
                <w:t>4</w:t>
              </w:r>
            </w:ins>
          </w:p>
        </w:tc>
        <w:tc>
          <w:tcPr>
            <w:tcW w:w="709" w:type="dxa"/>
            <w:tcBorders>
              <w:top w:val="nil"/>
              <w:left w:val="nil"/>
              <w:bottom w:val="nil"/>
              <w:right w:val="nil"/>
            </w:tcBorders>
            <w:hideMark/>
          </w:tcPr>
          <w:p w14:paraId="6031E277" w14:textId="77777777" w:rsidR="008B7C17" w:rsidRDefault="008B7C17">
            <w:pPr>
              <w:pStyle w:val="TAC"/>
              <w:rPr>
                <w:ins w:id="9812" w:author="C1-213202" w:date="2021-05-31T12:04:00Z"/>
              </w:rPr>
            </w:pPr>
            <w:ins w:id="9813" w:author="C1-213202" w:date="2021-05-31T12:04:00Z">
              <w:r>
                <w:t>3</w:t>
              </w:r>
            </w:ins>
          </w:p>
        </w:tc>
        <w:tc>
          <w:tcPr>
            <w:tcW w:w="709" w:type="dxa"/>
            <w:tcBorders>
              <w:top w:val="nil"/>
              <w:left w:val="nil"/>
              <w:bottom w:val="nil"/>
              <w:right w:val="nil"/>
            </w:tcBorders>
            <w:hideMark/>
          </w:tcPr>
          <w:p w14:paraId="74C9CFBC" w14:textId="77777777" w:rsidR="008B7C17" w:rsidRDefault="008B7C17">
            <w:pPr>
              <w:pStyle w:val="TAC"/>
              <w:rPr>
                <w:ins w:id="9814" w:author="C1-213202" w:date="2021-05-31T12:04:00Z"/>
              </w:rPr>
            </w:pPr>
            <w:ins w:id="9815" w:author="C1-213202" w:date="2021-05-31T12:04:00Z">
              <w:r>
                <w:t>2</w:t>
              </w:r>
            </w:ins>
          </w:p>
        </w:tc>
        <w:tc>
          <w:tcPr>
            <w:tcW w:w="709" w:type="dxa"/>
            <w:tcBorders>
              <w:top w:val="nil"/>
              <w:left w:val="nil"/>
              <w:bottom w:val="nil"/>
              <w:right w:val="nil"/>
            </w:tcBorders>
            <w:hideMark/>
          </w:tcPr>
          <w:p w14:paraId="7D335DB3" w14:textId="77777777" w:rsidR="008B7C17" w:rsidRDefault="008B7C17">
            <w:pPr>
              <w:pStyle w:val="TAC"/>
              <w:rPr>
                <w:ins w:id="9816" w:author="C1-213202" w:date="2021-05-31T12:04:00Z"/>
              </w:rPr>
            </w:pPr>
            <w:ins w:id="9817" w:author="C1-213202" w:date="2021-05-31T12:04:00Z">
              <w:r>
                <w:t>1</w:t>
              </w:r>
            </w:ins>
          </w:p>
        </w:tc>
        <w:tc>
          <w:tcPr>
            <w:tcW w:w="1134" w:type="dxa"/>
            <w:tcBorders>
              <w:top w:val="nil"/>
              <w:left w:val="nil"/>
              <w:bottom w:val="nil"/>
              <w:right w:val="nil"/>
            </w:tcBorders>
          </w:tcPr>
          <w:p w14:paraId="369E865A" w14:textId="77777777" w:rsidR="008B7C17" w:rsidRDefault="008B7C17">
            <w:pPr>
              <w:pStyle w:val="TAL"/>
              <w:rPr>
                <w:ins w:id="9818" w:author="C1-213202" w:date="2021-05-31T12:04:00Z"/>
              </w:rPr>
            </w:pPr>
          </w:p>
        </w:tc>
      </w:tr>
      <w:tr w:rsidR="008B7C17" w14:paraId="296A0011" w14:textId="77777777" w:rsidTr="008B7C17">
        <w:trPr>
          <w:cantSplit/>
          <w:jc w:val="center"/>
          <w:ins w:id="9819" w:author="C1-213202" w:date="2021-05-31T12:04:00Z"/>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Default="008B7C17">
            <w:pPr>
              <w:pStyle w:val="TAC"/>
              <w:rPr>
                <w:ins w:id="9820" w:author="C1-213202" w:date="2021-05-31T12:04:00Z"/>
              </w:rPr>
            </w:pPr>
            <w:ins w:id="9821" w:author="C1-213202" w:date="2021-05-31T12:04:00Z">
              <w:r>
                <w:t>Maximum inactivity period IEI</w:t>
              </w:r>
            </w:ins>
          </w:p>
        </w:tc>
        <w:tc>
          <w:tcPr>
            <w:tcW w:w="1134" w:type="dxa"/>
            <w:tcBorders>
              <w:top w:val="nil"/>
              <w:left w:val="nil"/>
              <w:bottom w:val="nil"/>
              <w:right w:val="nil"/>
            </w:tcBorders>
            <w:hideMark/>
          </w:tcPr>
          <w:p w14:paraId="05304F97" w14:textId="77777777" w:rsidR="008B7C17" w:rsidRDefault="008B7C17">
            <w:pPr>
              <w:pStyle w:val="TAL"/>
              <w:rPr>
                <w:ins w:id="9822" w:author="C1-213202" w:date="2021-05-31T12:04:00Z"/>
              </w:rPr>
            </w:pPr>
            <w:ins w:id="9823" w:author="C1-213202" w:date="2021-05-31T12:04:00Z">
              <w:r>
                <w:t>octet 1</w:t>
              </w:r>
            </w:ins>
          </w:p>
        </w:tc>
      </w:tr>
      <w:tr w:rsidR="008B7C17" w14:paraId="2305E360" w14:textId="77777777" w:rsidTr="008B7C17">
        <w:trPr>
          <w:cantSplit/>
          <w:jc w:val="center"/>
          <w:ins w:id="9824" w:author="C1-213202" w:date="2021-05-31T12:04:00Z"/>
        </w:trPr>
        <w:tc>
          <w:tcPr>
            <w:tcW w:w="5672" w:type="dxa"/>
            <w:gridSpan w:val="8"/>
            <w:tcBorders>
              <w:top w:val="nil"/>
              <w:left w:val="single" w:sz="4" w:space="0" w:color="auto"/>
              <w:bottom w:val="nil"/>
              <w:right w:val="single" w:sz="4" w:space="0" w:color="auto"/>
            </w:tcBorders>
            <w:hideMark/>
          </w:tcPr>
          <w:p w14:paraId="62914618" w14:textId="77777777" w:rsidR="008B7C17" w:rsidRDefault="008B7C17">
            <w:pPr>
              <w:pStyle w:val="TAC"/>
              <w:rPr>
                <w:ins w:id="9825" w:author="C1-213202" w:date="2021-05-31T12:04:00Z"/>
              </w:rPr>
            </w:pPr>
            <w:ins w:id="9826" w:author="C1-213202" w:date="2021-05-31T12:04:00Z">
              <w:r>
                <w:t>Maximum inactivity period contents</w:t>
              </w:r>
            </w:ins>
          </w:p>
        </w:tc>
        <w:tc>
          <w:tcPr>
            <w:tcW w:w="1134" w:type="dxa"/>
            <w:tcBorders>
              <w:top w:val="nil"/>
              <w:left w:val="nil"/>
              <w:bottom w:val="nil"/>
              <w:right w:val="nil"/>
            </w:tcBorders>
          </w:tcPr>
          <w:p w14:paraId="7A3AF037" w14:textId="77777777" w:rsidR="008B7C17" w:rsidRDefault="008B7C17">
            <w:pPr>
              <w:pStyle w:val="TAL"/>
              <w:rPr>
                <w:ins w:id="9827" w:author="C1-213202" w:date="2021-05-31T12:04:00Z"/>
              </w:rPr>
            </w:pPr>
            <w:ins w:id="9828" w:author="C1-213202" w:date="2021-05-31T12:04:00Z">
              <w:r>
                <w:t>octet 2</w:t>
              </w:r>
            </w:ins>
          </w:p>
          <w:p w14:paraId="421E6498" w14:textId="77777777" w:rsidR="008B7C17" w:rsidRDefault="008B7C17">
            <w:pPr>
              <w:pStyle w:val="TAL"/>
              <w:rPr>
                <w:ins w:id="9829" w:author="C1-213202" w:date="2021-05-31T12:04:00Z"/>
              </w:rPr>
            </w:pPr>
          </w:p>
        </w:tc>
      </w:tr>
      <w:tr w:rsidR="008B7C17" w14:paraId="51C1CD0A" w14:textId="77777777" w:rsidTr="008B7C17">
        <w:trPr>
          <w:cantSplit/>
          <w:jc w:val="center"/>
          <w:ins w:id="9830" w:author="C1-213202" w:date="2021-05-31T12:04:00Z"/>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Default="008B7C17">
            <w:pPr>
              <w:pStyle w:val="TAC"/>
              <w:rPr>
                <w:ins w:id="9831" w:author="C1-213202" w:date="2021-05-31T12:04:00Z"/>
              </w:rPr>
            </w:pPr>
          </w:p>
        </w:tc>
        <w:tc>
          <w:tcPr>
            <w:tcW w:w="1134" w:type="dxa"/>
            <w:tcBorders>
              <w:top w:val="nil"/>
              <w:left w:val="nil"/>
              <w:bottom w:val="nil"/>
              <w:right w:val="nil"/>
            </w:tcBorders>
            <w:hideMark/>
          </w:tcPr>
          <w:p w14:paraId="33B56A75" w14:textId="77777777" w:rsidR="008B7C17" w:rsidRDefault="008B7C17">
            <w:pPr>
              <w:pStyle w:val="TAL"/>
              <w:rPr>
                <w:ins w:id="9832" w:author="C1-213202" w:date="2021-05-31T12:04:00Z"/>
              </w:rPr>
            </w:pPr>
            <w:ins w:id="9833" w:author="C1-213202" w:date="2021-05-31T12:04:00Z">
              <w:r>
                <w:t>octet 5</w:t>
              </w:r>
            </w:ins>
          </w:p>
        </w:tc>
      </w:tr>
    </w:tbl>
    <w:p w14:paraId="12E3DDDD" w14:textId="2CCB8239" w:rsidR="008B7C17" w:rsidRPr="00123C9D" w:rsidDel="00420D94" w:rsidRDefault="008B7C17" w:rsidP="00123C9D">
      <w:pPr>
        <w:pStyle w:val="TAN"/>
        <w:rPr>
          <w:ins w:id="9834" w:author="C1-213202" w:date="2021-05-31T12:04:00Z"/>
          <w:del w:id="9835" w:author="Rapporteur" w:date="2021-06-03T17:35:00Z"/>
          <w:rPrChange w:id="9836" w:author="Rapporteur" w:date="2021-06-03T17:07:00Z">
            <w:rPr>
              <w:ins w:id="9837" w:author="C1-213202" w:date="2021-05-31T12:04:00Z"/>
              <w:del w:id="9838" w:author="Rapporteur" w:date="2021-06-03T17:35:00Z"/>
              <w:rFonts w:eastAsiaTheme="minorEastAsia"/>
            </w:rPr>
          </w:rPrChange>
        </w:rPr>
      </w:pPr>
    </w:p>
    <w:p w14:paraId="4AC329F9" w14:textId="77777777" w:rsidR="008B7C17" w:rsidRDefault="008B7C17" w:rsidP="008B7C17">
      <w:pPr>
        <w:pStyle w:val="TF"/>
        <w:rPr>
          <w:ins w:id="9839" w:author="C1-213202" w:date="2021-05-31T12:04:00Z"/>
        </w:rPr>
      </w:pPr>
      <w:ins w:id="9840" w:author="C1-213202" w:date="2021-05-31T12:04:00Z">
        <w:r>
          <w:t>Figure </w:t>
        </w:r>
        <w:r>
          <w:rPr>
            <w:lang w:val="en-US"/>
          </w:rPr>
          <w:t>11.3.21</w:t>
        </w:r>
        <w:r>
          <w:t>.1: Maximum inactivity period information element</w:t>
        </w:r>
      </w:ins>
    </w:p>
    <w:p w14:paraId="3C2E0242" w14:textId="77777777" w:rsidR="008B7C17" w:rsidRDefault="008B7C17" w:rsidP="008B7C17">
      <w:pPr>
        <w:pStyle w:val="TH"/>
        <w:rPr>
          <w:ins w:id="9841" w:author="C1-213202" w:date="2021-05-31T12:04:00Z"/>
        </w:rPr>
      </w:pPr>
      <w:ins w:id="9842" w:author="C1-213202" w:date="2021-05-31T12:04:00Z">
        <w:r>
          <w:t>Table </w:t>
        </w:r>
        <w:r>
          <w:rPr>
            <w:lang w:val="en-US"/>
          </w:rPr>
          <w:t>11.3.21</w:t>
        </w:r>
        <w:r>
          <w:t>.1: Maximum inactivity period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14:paraId="7843FD89" w14:textId="77777777" w:rsidTr="008B7C17">
        <w:trPr>
          <w:cantSplit/>
          <w:jc w:val="center"/>
          <w:ins w:id="9843" w:author="C1-213202" w:date="2021-05-31T12:04:00Z"/>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Default="008B7C17">
            <w:pPr>
              <w:pStyle w:val="TAL"/>
              <w:rPr>
                <w:ins w:id="9844" w:author="C1-213202" w:date="2021-05-31T12:04:00Z"/>
              </w:rPr>
            </w:pPr>
            <w:ins w:id="9845" w:author="C1-213202" w:date="2021-05-31T12:04:00Z">
              <w:r>
                <w:t>Maximum inactivity period contents (octet 2 to 5)</w:t>
              </w:r>
            </w:ins>
          </w:p>
          <w:p w14:paraId="0921B293" w14:textId="77777777" w:rsidR="008B7C17" w:rsidRDefault="008B7C17">
            <w:pPr>
              <w:pStyle w:val="TAL"/>
              <w:rPr>
                <w:ins w:id="9846" w:author="C1-213202" w:date="2021-05-31T12:04:00Z"/>
              </w:rPr>
            </w:pPr>
          </w:p>
          <w:p w14:paraId="6CCC64CD" w14:textId="77777777" w:rsidR="008B7C17" w:rsidRDefault="008B7C17">
            <w:pPr>
              <w:pStyle w:val="TAL"/>
              <w:rPr>
                <w:ins w:id="9847" w:author="C1-213202" w:date="2021-05-31T12:04:00Z"/>
              </w:rPr>
            </w:pPr>
            <w:ins w:id="9848" w:author="C1-213202" w:date="2021-05-31T12:04:00Z">
              <w:r>
                <w:t>This field contains the binary encoding of the maximum inactivity period expressed in units of seconds.</w:t>
              </w:r>
            </w:ins>
          </w:p>
        </w:tc>
      </w:tr>
    </w:tbl>
    <w:p w14:paraId="636274B7" w14:textId="77777777" w:rsidR="008B7C17" w:rsidRDefault="008B7C17" w:rsidP="00123C9D">
      <w:pPr>
        <w:rPr>
          <w:ins w:id="9849" w:author="C1-213202" w:date="2021-05-31T12:04:00Z"/>
        </w:rPr>
      </w:pPr>
      <w:bookmarkStart w:id="9850" w:name="_Toc68196442"/>
      <w:bookmarkStart w:id="9851" w:name="_Toc59209110"/>
      <w:bookmarkStart w:id="9852" w:name="_Toc51951333"/>
      <w:bookmarkStart w:id="9853" w:name="_Toc45882783"/>
      <w:bookmarkStart w:id="9854" w:name="_Toc45282397"/>
    </w:p>
    <w:p w14:paraId="53248BBD" w14:textId="77777777" w:rsidR="008B7C17" w:rsidRDefault="008B7C17" w:rsidP="008B7C17">
      <w:pPr>
        <w:pStyle w:val="30"/>
        <w:rPr>
          <w:ins w:id="9855" w:author="C1-213202" w:date="2021-05-31T12:04:00Z"/>
        </w:rPr>
      </w:pPr>
      <w:bookmarkStart w:id="9856" w:name="_Toc73378995"/>
      <w:ins w:id="9857" w:author="C1-213202" w:date="2021-05-31T12:04:00Z">
        <w:r>
          <w:rPr>
            <w:lang w:val="en-US"/>
          </w:rPr>
          <w:t>11.3.22</w:t>
        </w:r>
        <w:r>
          <w:tab/>
          <w:t>Selected security algorithms</w:t>
        </w:r>
        <w:bookmarkEnd w:id="9850"/>
        <w:bookmarkEnd w:id="9851"/>
        <w:bookmarkEnd w:id="9852"/>
        <w:bookmarkEnd w:id="9853"/>
        <w:bookmarkEnd w:id="9854"/>
        <w:bookmarkEnd w:id="9856"/>
      </w:ins>
    </w:p>
    <w:p w14:paraId="3C11A3C8" w14:textId="77777777" w:rsidR="008B7C17" w:rsidRDefault="008B7C17" w:rsidP="008B7C17">
      <w:pPr>
        <w:rPr>
          <w:ins w:id="9858" w:author="C1-213202" w:date="2021-05-31T12:04:00Z"/>
        </w:rPr>
      </w:pPr>
      <w:ins w:id="9859" w:author="C1-213202" w:date="2021-05-31T12:04:00Z">
        <w:r>
          <w:t>The purpose of the Selected security algorithms information element is to indicate the algorithms to be used for ciphering and integrity protection.</w:t>
        </w:r>
      </w:ins>
    </w:p>
    <w:p w14:paraId="0BC50C7F" w14:textId="77777777" w:rsidR="008B7C17" w:rsidRDefault="008B7C17" w:rsidP="008B7C17">
      <w:pPr>
        <w:rPr>
          <w:ins w:id="9860" w:author="C1-213202" w:date="2021-05-31T12:04:00Z"/>
        </w:rPr>
      </w:pPr>
      <w:ins w:id="9861" w:author="C1-213202" w:date="2021-05-31T12:04:00Z">
        <w:r>
          <w:t>The Selected security algorithms is a type 3 information element with a length of 2 octets.</w:t>
        </w:r>
      </w:ins>
    </w:p>
    <w:p w14:paraId="217D19A3" w14:textId="77777777" w:rsidR="008B7C17" w:rsidRDefault="008B7C17" w:rsidP="008B7C17">
      <w:pPr>
        <w:rPr>
          <w:ins w:id="9862" w:author="C1-213202" w:date="2021-05-31T12:04:00Z"/>
        </w:rPr>
      </w:pPr>
      <w:ins w:id="9863" w:author="C1-213202" w:date="2021-05-31T12:04:00Z">
        <w:r>
          <w:t>The Selected security algorithms information element is coded as shown in figure </w:t>
        </w:r>
        <w:r>
          <w:rPr>
            <w:lang w:val="en-US"/>
          </w:rPr>
          <w:t>11.3.22</w:t>
        </w:r>
        <w:r>
          <w:t>.1 and table </w:t>
        </w:r>
        <w:r>
          <w:rPr>
            <w:lang w:val="en-US"/>
          </w:rPr>
          <w:t>11.3.22</w:t>
        </w:r>
        <w: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14:paraId="3F9F3BC4" w14:textId="77777777" w:rsidTr="008B7C17">
        <w:trPr>
          <w:cantSplit/>
          <w:jc w:val="center"/>
          <w:ins w:id="9864" w:author="C1-213202" w:date="2021-05-31T12:04:00Z"/>
        </w:trPr>
        <w:tc>
          <w:tcPr>
            <w:tcW w:w="744" w:type="dxa"/>
            <w:tcBorders>
              <w:top w:val="nil"/>
              <w:left w:val="nil"/>
              <w:bottom w:val="nil"/>
              <w:right w:val="nil"/>
            </w:tcBorders>
            <w:hideMark/>
          </w:tcPr>
          <w:p w14:paraId="574D5037" w14:textId="77777777" w:rsidR="008B7C17" w:rsidRDefault="008B7C17">
            <w:pPr>
              <w:pStyle w:val="TAC"/>
              <w:rPr>
                <w:ins w:id="9865" w:author="C1-213202" w:date="2021-05-31T12:04:00Z"/>
              </w:rPr>
            </w:pPr>
            <w:ins w:id="9866" w:author="C1-213202" w:date="2021-05-31T12:04:00Z">
              <w:r>
                <w:t>8</w:t>
              </w:r>
            </w:ins>
          </w:p>
        </w:tc>
        <w:tc>
          <w:tcPr>
            <w:tcW w:w="746" w:type="dxa"/>
            <w:tcBorders>
              <w:top w:val="nil"/>
              <w:left w:val="nil"/>
              <w:bottom w:val="nil"/>
              <w:right w:val="nil"/>
            </w:tcBorders>
            <w:hideMark/>
          </w:tcPr>
          <w:p w14:paraId="4C0B2B31" w14:textId="77777777" w:rsidR="008B7C17" w:rsidRDefault="008B7C17">
            <w:pPr>
              <w:pStyle w:val="TAC"/>
              <w:rPr>
                <w:ins w:id="9867" w:author="C1-213202" w:date="2021-05-31T12:04:00Z"/>
              </w:rPr>
            </w:pPr>
            <w:ins w:id="9868" w:author="C1-213202" w:date="2021-05-31T12:04:00Z">
              <w:r>
                <w:t>7</w:t>
              </w:r>
            </w:ins>
          </w:p>
        </w:tc>
        <w:tc>
          <w:tcPr>
            <w:tcW w:w="744" w:type="dxa"/>
            <w:tcBorders>
              <w:top w:val="nil"/>
              <w:left w:val="nil"/>
              <w:bottom w:val="nil"/>
              <w:right w:val="nil"/>
            </w:tcBorders>
            <w:hideMark/>
          </w:tcPr>
          <w:p w14:paraId="6384CF24" w14:textId="77777777" w:rsidR="008B7C17" w:rsidRDefault="008B7C17">
            <w:pPr>
              <w:pStyle w:val="TAC"/>
              <w:rPr>
                <w:ins w:id="9869" w:author="C1-213202" w:date="2021-05-31T12:04:00Z"/>
              </w:rPr>
            </w:pPr>
            <w:ins w:id="9870" w:author="C1-213202" w:date="2021-05-31T12:04:00Z">
              <w:r>
                <w:t>6</w:t>
              </w:r>
            </w:ins>
          </w:p>
        </w:tc>
        <w:tc>
          <w:tcPr>
            <w:tcW w:w="745" w:type="dxa"/>
            <w:tcBorders>
              <w:top w:val="nil"/>
              <w:left w:val="nil"/>
              <w:bottom w:val="nil"/>
              <w:right w:val="nil"/>
            </w:tcBorders>
            <w:hideMark/>
          </w:tcPr>
          <w:p w14:paraId="790B77D5" w14:textId="77777777" w:rsidR="008B7C17" w:rsidRDefault="008B7C17">
            <w:pPr>
              <w:pStyle w:val="TAC"/>
              <w:rPr>
                <w:ins w:id="9871" w:author="C1-213202" w:date="2021-05-31T12:04:00Z"/>
              </w:rPr>
            </w:pPr>
            <w:ins w:id="9872" w:author="C1-213202" w:date="2021-05-31T12:04:00Z">
              <w:r>
                <w:t>5</w:t>
              </w:r>
            </w:ins>
          </w:p>
        </w:tc>
        <w:tc>
          <w:tcPr>
            <w:tcW w:w="745" w:type="dxa"/>
            <w:tcBorders>
              <w:top w:val="nil"/>
              <w:left w:val="nil"/>
              <w:bottom w:val="nil"/>
              <w:right w:val="nil"/>
            </w:tcBorders>
            <w:hideMark/>
          </w:tcPr>
          <w:p w14:paraId="48012BD3" w14:textId="77777777" w:rsidR="008B7C17" w:rsidRDefault="008B7C17">
            <w:pPr>
              <w:pStyle w:val="TAC"/>
              <w:rPr>
                <w:ins w:id="9873" w:author="C1-213202" w:date="2021-05-31T12:04:00Z"/>
              </w:rPr>
            </w:pPr>
            <w:ins w:id="9874" w:author="C1-213202" w:date="2021-05-31T12:04:00Z">
              <w:r>
                <w:t>4</w:t>
              </w:r>
            </w:ins>
          </w:p>
        </w:tc>
        <w:tc>
          <w:tcPr>
            <w:tcW w:w="744" w:type="dxa"/>
            <w:tcBorders>
              <w:top w:val="nil"/>
              <w:left w:val="nil"/>
              <w:bottom w:val="nil"/>
              <w:right w:val="nil"/>
            </w:tcBorders>
            <w:hideMark/>
          </w:tcPr>
          <w:p w14:paraId="6FFB2AD2" w14:textId="77777777" w:rsidR="008B7C17" w:rsidRDefault="008B7C17">
            <w:pPr>
              <w:pStyle w:val="TAC"/>
              <w:rPr>
                <w:ins w:id="9875" w:author="C1-213202" w:date="2021-05-31T12:04:00Z"/>
              </w:rPr>
            </w:pPr>
            <w:ins w:id="9876" w:author="C1-213202" w:date="2021-05-31T12:04:00Z">
              <w:r>
                <w:t>3</w:t>
              </w:r>
            </w:ins>
          </w:p>
        </w:tc>
        <w:tc>
          <w:tcPr>
            <w:tcW w:w="745" w:type="dxa"/>
            <w:tcBorders>
              <w:top w:val="nil"/>
              <w:left w:val="nil"/>
              <w:bottom w:val="nil"/>
              <w:right w:val="nil"/>
            </w:tcBorders>
            <w:hideMark/>
          </w:tcPr>
          <w:p w14:paraId="11A6AD15" w14:textId="77777777" w:rsidR="008B7C17" w:rsidRDefault="008B7C17">
            <w:pPr>
              <w:pStyle w:val="TAC"/>
              <w:rPr>
                <w:ins w:id="9877" w:author="C1-213202" w:date="2021-05-31T12:04:00Z"/>
              </w:rPr>
            </w:pPr>
            <w:ins w:id="9878" w:author="C1-213202" w:date="2021-05-31T12:04:00Z">
              <w:r>
                <w:t>2</w:t>
              </w:r>
            </w:ins>
          </w:p>
        </w:tc>
        <w:tc>
          <w:tcPr>
            <w:tcW w:w="745" w:type="dxa"/>
            <w:tcBorders>
              <w:top w:val="nil"/>
              <w:left w:val="nil"/>
              <w:bottom w:val="nil"/>
              <w:right w:val="nil"/>
            </w:tcBorders>
            <w:hideMark/>
          </w:tcPr>
          <w:p w14:paraId="424ABC98" w14:textId="77777777" w:rsidR="008B7C17" w:rsidRDefault="008B7C17">
            <w:pPr>
              <w:pStyle w:val="TAC"/>
              <w:rPr>
                <w:ins w:id="9879" w:author="C1-213202" w:date="2021-05-31T12:04:00Z"/>
              </w:rPr>
            </w:pPr>
            <w:ins w:id="9880" w:author="C1-213202" w:date="2021-05-31T12:04:00Z">
              <w:r>
                <w:t>1</w:t>
              </w:r>
            </w:ins>
          </w:p>
        </w:tc>
        <w:tc>
          <w:tcPr>
            <w:tcW w:w="1560" w:type="dxa"/>
            <w:tcBorders>
              <w:top w:val="nil"/>
              <w:left w:val="nil"/>
              <w:bottom w:val="nil"/>
              <w:right w:val="nil"/>
            </w:tcBorders>
          </w:tcPr>
          <w:p w14:paraId="4831F560" w14:textId="77777777" w:rsidR="008B7C17" w:rsidRDefault="008B7C17">
            <w:pPr>
              <w:keepNext/>
              <w:keepLines/>
              <w:spacing w:after="0"/>
              <w:rPr>
                <w:ins w:id="9881" w:author="C1-213202" w:date="2021-05-31T12:04:00Z"/>
                <w:rFonts w:ascii="Arial" w:hAnsi="Arial"/>
                <w:sz w:val="18"/>
              </w:rPr>
            </w:pPr>
          </w:p>
        </w:tc>
      </w:tr>
      <w:tr w:rsidR="008B7C17" w14:paraId="189542E8" w14:textId="77777777" w:rsidTr="008B7C17">
        <w:trPr>
          <w:cantSplit/>
          <w:jc w:val="center"/>
          <w:ins w:id="9882" w:author="C1-213202" w:date="2021-05-31T12:04:00Z"/>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Default="008B7C17">
            <w:pPr>
              <w:pStyle w:val="TAC"/>
              <w:rPr>
                <w:ins w:id="9883" w:author="C1-213202" w:date="2021-05-31T12:04:00Z"/>
              </w:rPr>
            </w:pPr>
            <w:ins w:id="9884" w:author="C1-213202" w:date="2021-05-31T12:04:00Z">
              <w:r>
                <w:t>Selected security algorithms IEI</w:t>
              </w:r>
            </w:ins>
          </w:p>
        </w:tc>
        <w:tc>
          <w:tcPr>
            <w:tcW w:w="1560" w:type="dxa"/>
            <w:tcBorders>
              <w:top w:val="nil"/>
              <w:left w:val="nil"/>
              <w:bottom w:val="nil"/>
              <w:right w:val="nil"/>
            </w:tcBorders>
            <w:hideMark/>
          </w:tcPr>
          <w:p w14:paraId="45CE5B66" w14:textId="77777777" w:rsidR="008B7C17" w:rsidRDefault="008B7C17">
            <w:pPr>
              <w:pStyle w:val="TAL"/>
              <w:rPr>
                <w:ins w:id="9885" w:author="C1-213202" w:date="2021-05-31T12:04:00Z"/>
              </w:rPr>
            </w:pPr>
            <w:ins w:id="9886" w:author="C1-213202" w:date="2021-05-31T12:04:00Z">
              <w:r>
                <w:t>octet 1</w:t>
              </w:r>
            </w:ins>
          </w:p>
        </w:tc>
      </w:tr>
      <w:tr w:rsidR="008B7C17" w14:paraId="73F5218C" w14:textId="77777777" w:rsidTr="008B7C17">
        <w:trPr>
          <w:cantSplit/>
          <w:jc w:val="center"/>
          <w:ins w:id="9887" w:author="C1-213202" w:date="2021-05-31T12:04:00Z"/>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Default="008B7C17">
            <w:pPr>
              <w:pStyle w:val="TAC"/>
              <w:rPr>
                <w:ins w:id="9888" w:author="C1-213202" w:date="2021-05-31T12:04:00Z"/>
              </w:rPr>
            </w:pPr>
            <w:ins w:id="9889" w:author="C1-213202" w:date="2021-05-31T12:04:00Z">
              <w:r>
                <w:t>0</w:t>
              </w:r>
            </w:ins>
          </w:p>
          <w:p w14:paraId="4419AFDB" w14:textId="77777777" w:rsidR="008B7C17" w:rsidRDefault="008B7C17">
            <w:pPr>
              <w:pStyle w:val="TAC"/>
              <w:rPr>
                <w:ins w:id="9890" w:author="C1-213202" w:date="2021-05-31T12:04:00Z"/>
              </w:rPr>
            </w:pPr>
            <w:ins w:id="9891" w:author="C1-213202" w:date="2021-05-31T12:04:00Z">
              <w:r>
                <w:t>spare</w:t>
              </w:r>
            </w:ins>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Default="008B7C17">
            <w:pPr>
              <w:pStyle w:val="TAC"/>
              <w:rPr>
                <w:ins w:id="9892" w:author="C1-213202" w:date="2021-05-31T12:04:00Z"/>
              </w:rPr>
            </w:pPr>
            <w:ins w:id="9893" w:author="C1-213202" w:date="2021-05-31T12:04:00Z">
              <w:r>
                <w:t>Type of ciphering algorithm</w:t>
              </w:r>
            </w:ins>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Default="008B7C17">
            <w:pPr>
              <w:pStyle w:val="TAC"/>
              <w:rPr>
                <w:ins w:id="9894" w:author="C1-213202" w:date="2021-05-31T12:04:00Z"/>
              </w:rPr>
            </w:pPr>
            <w:ins w:id="9895" w:author="C1-213202" w:date="2021-05-31T12:04:00Z">
              <w:r>
                <w:t>0</w:t>
              </w:r>
            </w:ins>
          </w:p>
          <w:p w14:paraId="7172A5C5" w14:textId="77777777" w:rsidR="008B7C17" w:rsidRDefault="008B7C17">
            <w:pPr>
              <w:pStyle w:val="TAC"/>
              <w:rPr>
                <w:ins w:id="9896" w:author="C1-213202" w:date="2021-05-31T12:04:00Z"/>
              </w:rPr>
            </w:pPr>
            <w:ins w:id="9897" w:author="C1-213202" w:date="2021-05-31T12:04:00Z">
              <w:r>
                <w:t>spare</w:t>
              </w:r>
            </w:ins>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Default="008B7C17">
            <w:pPr>
              <w:pStyle w:val="TAC"/>
              <w:rPr>
                <w:ins w:id="9898" w:author="C1-213202" w:date="2021-05-31T12:04:00Z"/>
              </w:rPr>
            </w:pPr>
            <w:ins w:id="9899" w:author="C1-213202" w:date="2021-05-31T12:04:00Z">
              <w:r>
                <w:t>Type of integrity protection algorithm</w:t>
              </w:r>
            </w:ins>
          </w:p>
        </w:tc>
        <w:tc>
          <w:tcPr>
            <w:tcW w:w="1560" w:type="dxa"/>
            <w:tcBorders>
              <w:top w:val="nil"/>
              <w:left w:val="nil"/>
              <w:bottom w:val="nil"/>
              <w:right w:val="nil"/>
            </w:tcBorders>
            <w:hideMark/>
          </w:tcPr>
          <w:p w14:paraId="16F945BD" w14:textId="77777777" w:rsidR="008B7C17" w:rsidRDefault="008B7C17">
            <w:pPr>
              <w:pStyle w:val="TAL"/>
              <w:rPr>
                <w:ins w:id="9900" w:author="C1-213202" w:date="2021-05-31T12:04:00Z"/>
              </w:rPr>
            </w:pPr>
            <w:ins w:id="9901" w:author="C1-213202" w:date="2021-05-31T12:04:00Z">
              <w:r>
                <w:t>octet 2</w:t>
              </w:r>
            </w:ins>
          </w:p>
        </w:tc>
      </w:tr>
    </w:tbl>
    <w:p w14:paraId="1E14F96A" w14:textId="6E596004" w:rsidR="008B7C17" w:rsidDel="00420D94" w:rsidRDefault="008B7C17" w:rsidP="00123C9D">
      <w:pPr>
        <w:rPr>
          <w:ins w:id="9902" w:author="C1-213202" w:date="2021-05-31T12:04:00Z"/>
          <w:del w:id="9903" w:author="Rapporteur" w:date="2021-06-03T17:35:00Z"/>
        </w:rPr>
        <w:pPrChange w:id="9904" w:author="Rapporteur" w:date="2021-06-03T17:04:00Z">
          <w:pPr>
            <w:keepNext/>
            <w:keepLines/>
            <w:spacing w:after="0"/>
            <w:ind w:left="851" w:hanging="851"/>
          </w:pPr>
        </w:pPrChange>
      </w:pPr>
    </w:p>
    <w:p w14:paraId="25B10D3C" w14:textId="77777777" w:rsidR="008B7C17" w:rsidRDefault="008B7C17" w:rsidP="008B7C17">
      <w:pPr>
        <w:pStyle w:val="TF"/>
        <w:rPr>
          <w:ins w:id="9905" w:author="C1-213202" w:date="2021-05-31T12:04:00Z"/>
        </w:rPr>
      </w:pPr>
      <w:ins w:id="9906" w:author="C1-213202" w:date="2021-05-31T12:04:00Z">
        <w:r>
          <w:t>Figure </w:t>
        </w:r>
        <w:r>
          <w:rPr>
            <w:lang w:val="en-US"/>
          </w:rPr>
          <w:t>11.3.22</w:t>
        </w:r>
        <w:r>
          <w:t>.1: Selected security algorithms information element</w:t>
        </w:r>
      </w:ins>
    </w:p>
    <w:p w14:paraId="14557358" w14:textId="77777777" w:rsidR="008B7C17" w:rsidRDefault="008B7C17" w:rsidP="008B7C17">
      <w:pPr>
        <w:pStyle w:val="TH"/>
        <w:rPr>
          <w:ins w:id="9907" w:author="C1-213202" w:date="2021-05-31T12:04:00Z"/>
        </w:rPr>
      </w:pPr>
      <w:ins w:id="9908" w:author="C1-213202" w:date="2021-05-31T12:04:00Z">
        <w:r>
          <w:lastRenderedPageBreak/>
          <w:t>Table </w:t>
        </w:r>
        <w:r>
          <w:rPr>
            <w:lang w:val="en-US"/>
          </w:rPr>
          <w:t>11.3.22</w:t>
        </w:r>
        <w:r>
          <w:t>.1: Selected security algorithms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14:paraId="23DCB89B" w14:textId="77777777" w:rsidTr="008B7C17">
        <w:trPr>
          <w:cantSplit/>
          <w:jc w:val="center"/>
          <w:ins w:id="9909" w:author="C1-213202" w:date="2021-05-31T12:04:00Z"/>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Default="008B7C17">
            <w:pPr>
              <w:pStyle w:val="TAL"/>
              <w:rPr>
                <w:ins w:id="9910" w:author="C1-213202" w:date="2021-05-31T12:04:00Z"/>
              </w:rPr>
            </w:pPr>
            <w:ins w:id="9911" w:author="C1-213202" w:date="2021-05-31T12:04:00Z">
              <w:r>
                <w:t>Type of integrity protection algorithm (octet 2, bit 1 to 3)</w:t>
              </w:r>
            </w:ins>
          </w:p>
        </w:tc>
      </w:tr>
      <w:tr w:rsidR="008B7C17" w14:paraId="3598077F" w14:textId="77777777" w:rsidTr="008B7C17">
        <w:trPr>
          <w:cantSplit/>
          <w:jc w:val="center"/>
          <w:ins w:id="9912" w:author="C1-213202" w:date="2021-05-31T12:04:00Z"/>
        </w:trPr>
        <w:tc>
          <w:tcPr>
            <w:tcW w:w="7087" w:type="dxa"/>
            <w:gridSpan w:val="5"/>
            <w:tcBorders>
              <w:top w:val="nil"/>
              <w:left w:val="single" w:sz="4" w:space="0" w:color="auto"/>
              <w:bottom w:val="nil"/>
              <w:right w:val="single" w:sz="4" w:space="0" w:color="auto"/>
            </w:tcBorders>
            <w:hideMark/>
          </w:tcPr>
          <w:p w14:paraId="65A2E780" w14:textId="77777777" w:rsidR="008B7C17" w:rsidRDefault="008B7C17">
            <w:pPr>
              <w:pStyle w:val="TAL"/>
              <w:rPr>
                <w:ins w:id="9913" w:author="C1-213202" w:date="2021-05-31T12:04:00Z"/>
              </w:rPr>
            </w:pPr>
            <w:ins w:id="9914" w:author="C1-213202" w:date="2021-05-31T12:04:00Z">
              <w:r>
                <w:t>Bits</w:t>
              </w:r>
            </w:ins>
          </w:p>
        </w:tc>
      </w:tr>
      <w:tr w:rsidR="008B7C17" w14:paraId="7261654A" w14:textId="77777777" w:rsidTr="008B7C17">
        <w:trPr>
          <w:cantSplit/>
          <w:jc w:val="center"/>
          <w:ins w:id="9915" w:author="C1-213202" w:date="2021-05-31T12:04:00Z"/>
        </w:trPr>
        <w:tc>
          <w:tcPr>
            <w:tcW w:w="284" w:type="dxa"/>
            <w:tcBorders>
              <w:top w:val="nil"/>
              <w:left w:val="single" w:sz="4" w:space="0" w:color="auto"/>
              <w:bottom w:val="nil"/>
              <w:right w:val="nil"/>
            </w:tcBorders>
            <w:hideMark/>
          </w:tcPr>
          <w:p w14:paraId="24645F7E" w14:textId="77777777" w:rsidR="008B7C17" w:rsidRDefault="008B7C17">
            <w:pPr>
              <w:pStyle w:val="TAL"/>
              <w:rPr>
                <w:ins w:id="9916" w:author="C1-213202" w:date="2021-05-31T12:04:00Z"/>
                <w:b/>
              </w:rPr>
            </w:pPr>
            <w:ins w:id="9917" w:author="C1-213202" w:date="2021-05-31T12:04:00Z">
              <w:r>
                <w:rPr>
                  <w:b/>
                </w:rPr>
                <w:t>3</w:t>
              </w:r>
            </w:ins>
          </w:p>
        </w:tc>
        <w:tc>
          <w:tcPr>
            <w:tcW w:w="284" w:type="dxa"/>
            <w:tcBorders>
              <w:top w:val="nil"/>
              <w:left w:val="nil"/>
              <w:bottom w:val="nil"/>
              <w:right w:val="nil"/>
            </w:tcBorders>
            <w:hideMark/>
          </w:tcPr>
          <w:p w14:paraId="39B01BC6" w14:textId="77777777" w:rsidR="008B7C17" w:rsidRDefault="008B7C17">
            <w:pPr>
              <w:pStyle w:val="TAL"/>
              <w:rPr>
                <w:ins w:id="9918" w:author="C1-213202" w:date="2021-05-31T12:04:00Z"/>
                <w:b/>
              </w:rPr>
            </w:pPr>
            <w:ins w:id="9919" w:author="C1-213202" w:date="2021-05-31T12:04:00Z">
              <w:r>
                <w:rPr>
                  <w:b/>
                </w:rPr>
                <w:t>2</w:t>
              </w:r>
            </w:ins>
          </w:p>
        </w:tc>
        <w:tc>
          <w:tcPr>
            <w:tcW w:w="283" w:type="dxa"/>
            <w:tcBorders>
              <w:top w:val="nil"/>
              <w:left w:val="nil"/>
              <w:bottom w:val="nil"/>
              <w:right w:val="nil"/>
            </w:tcBorders>
            <w:hideMark/>
          </w:tcPr>
          <w:p w14:paraId="34263AD8" w14:textId="77777777" w:rsidR="008B7C17" w:rsidRDefault="008B7C17">
            <w:pPr>
              <w:pStyle w:val="TAL"/>
              <w:rPr>
                <w:ins w:id="9920" w:author="C1-213202" w:date="2021-05-31T12:04:00Z"/>
                <w:b/>
              </w:rPr>
            </w:pPr>
            <w:ins w:id="9921" w:author="C1-213202" w:date="2021-05-31T12:04:00Z">
              <w:r>
                <w:rPr>
                  <w:b/>
                </w:rPr>
                <w:t>1</w:t>
              </w:r>
            </w:ins>
          </w:p>
        </w:tc>
        <w:tc>
          <w:tcPr>
            <w:tcW w:w="283" w:type="dxa"/>
            <w:tcBorders>
              <w:top w:val="nil"/>
              <w:left w:val="nil"/>
              <w:bottom w:val="nil"/>
              <w:right w:val="nil"/>
            </w:tcBorders>
          </w:tcPr>
          <w:p w14:paraId="39AC47FC" w14:textId="77777777" w:rsidR="008B7C17" w:rsidRDefault="008B7C17">
            <w:pPr>
              <w:pStyle w:val="TAL"/>
              <w:rPr>
                <w:ins w:id="9922" w:author="C1-213202" w:date="2021-05-31T12:04:00Z"/>
                <w:b/>
              </w:rPr>
            </w:pPr>
          </w:p>
        </w:tc>
        <w:tc>
          <w:tcPr>
            <w:tcW w:w="5953" w:type="dxa"/>
            <w:tcBorders>
              <w:top w:val="nil"/>
              <w:left w:val="nil"/>
              <w:bottom w:val="nil"/>
              <w:right w:val="single" w:sz="4" w:space="0" w:color="auto"/>
            </w:tcBorders>
          </w:tcPr>
          <w:p w14:paraId="21526E62" w14:textId="77777777" w:rsidR="008B7C17" w:rsidRDefault="008B7C17">
            <w:pPr>
              <w:pStyle w:val="TAL"/>
              <w:rPr>
                <w:ins w:id="9923" w:author="C1-213202" w:date="2021-05-31T12:04:00Z"/>
              </w:rPr>
            </w:pPr>
          </w:p>
        </w:tc>
      </w:tr>
      <w:tr w:rsidR="008B7C17" w14:paraId="0BF02BBF" w14:textId="77777777" w:rsidTr="008B7C17">
        <w:trPr>
          <w:cantSplit/>
          <w:jc w:val="center"/>
          <w:ins w:id="9924" w:author="C1-213202" w:date="2021-05-31T12:04:00Z"/>
        </w:trPr>
        <w:tc>
          <w:tcPr>
            <w:tcW w:w="284" w:type="dxa"/>
            <w:tcBorders>
              <w:top w:val="nil"/>
              <w:left w:val="single" w:sz="4" w:space="0" w:color="auto"/>
              <w:bottom w:val="nil"/>
              <w:right w:val="nil"/>
            </w:tcBorders>
            <w:hideMark/>
          </w:tcPr>
          <w:p w14:paraId="1D77B0DC" w14:textId="77777777" w:rsidR="008B7C17" w:rsidRDefault="008B7C17">
            <w:pPr>
              <w:pStyle w:val="TAL"/>
              <w:rPr>
                <w:ins w:id="9925" w:author="C1-213202" w:date="2021-05-31T12:04:00Z"/>
              </w:rPr>
            </w:pPr>
            <w:ins w:id="9926" w:author="C1-213202" w:date="2021-05-31T12:04:00Z">
              <w:r>
                <w:t>0</w:t>
              </w:r>
            </w:ins>
          </w:p>
        </w:tc>
        <w:tc>
          <w:tcPr>
            <w:tcW w:w="284" w:type="dxa"/>
            <w:tcBorders>
              <w:top w:val="nil"/>
              <w:left w:val="nil"/>
              <w:bottom w:val="nil"/>
              <w:right w:val="nil"/>
            </w:tcBorders>
            <w:hideMark/>
          </w:tcPr>
          <w:p w14:paraId="13C8ADD5" w14:textId="77777777" w:rsidR="008B7C17" w:rsidRDefault="008B7C17">
            <w:pPr>
              <w:pStyle w:val="TAL"/>
              <w:rPr>
                <w:ins w:id="9927" w:author="C1-213202" w:date="2021-05-31T12:04:00Z"/>
              </w:rPr>
            </w:pPr>
            <w:ins w:id="9928" w:author="C1-213202" w:date="2021-05-31T12:04:00Z">
              <w:r>
                <w:t>0</w:t>
              </w:r>
            </w:ins>
          </w:p>
        </w:tc>
        <w:tc>
          <w:tcPr>
            <w:tcW w:w="283" w:type="dxa"/>
            <w:tcBorders>
              <w:top w:val="nil"/>
              <w:left w:val="nil"/>
              <w:bottom w:val="nil"/>
              <w:right w:val="nil"/>
            </w:tcBorders>
            <w:hideMark/>
          </w:tcPr>
          <w:p w14:paraId="14C189EA" w14:textId="77777777" w:rsidR="008B7C17" w:rsidRDefault="008B7C17">
            <w:pPr>
              <w:pStyle w:val="TAL"/>
              <w:rPr>
                <w:ins w:id="9929" w:author="C1-213202" w:date="2021-05-31T12:04:00Z"/>
              </w:rPr>
            </w:pPr>
            <w:ins w:id="9930" w:author="C1-213202" w:date="2021-05-31T12:04:00Z">
              <w:r>
                <w:t>0</w:t>
              </w:r>
            </w:ins>
          </w:p>
        </w:tc>
        <w:tc>
          <w:tcPr>
            <w:tcW w:w="283" w:type="dxa"/>
            <w:tcBorders>
              <w:top w:val="nil"/>
              <w:left w:val="nil"/>
              <w:bottom w:val="nil"/>
              <w:right w:val="nil"/>
            </w:tcBorders>
          </w:tcPr>
          <w:p w14:paraId="5FD49F10" w14:textId="77777777" w:rsidR="008B7C17" w:rsidRDefault="008B7C17">
            <w:pPr>
              <w:pStyle w:val="TAL"/>
              <w:rPr>
                <w:ins w:id="9931" w:author="C1-213202" w:date="2021-05-31T12:04:00Z"/>
              </w:rPr>
            </w:pPr>
          </w:p>
        </w:tc>
        <w:tc>
          <w:tcPr>
            <w:tcW w:w="5953" w:type="dxa"/>
            <w:tcBorders>
              <w:top w:val="nil"/>
              <w:left w:val="nil"/>
              <w:bottom w:val="nil"/>
              <w:right w:val="single" w:sz="4" w:space="0" w:color="auto"/>
            </w:tcBorders>
            <w:hideMark/>
          </w:tcPr>
          <w:p w14:paraId="7AE70678" w14:textId="77777777" w:rsidR="008B7C17" w:rsidRDefault="008B7C17">
            <w:pPr>
              <w:pStyle w:val="TAL"/>
              <w:rPr>
                <w:ins w:id="9932" w:author="C1-213202" w:date="2021-05-31T12:04:00Z"/>
              </w:rPr>
            </w:pPr>
            <w:ins w:id="9933" w:author="C1-213202" w:date="2021-05-31T12:04:00Z">
              <w:r>
                <w:rPr>
                  <w:lang w:eastAsia="ko-KR"/>
                </w:rPr>
                <w:t xml:space="preserve">5GS integrity algorithm </w:t>
              </w:r>
              <w:r>
                <w:t>5G-IA0</w:t>
              </w:r>
              <w:r>
                <w:rPr>
                  <w:lang w:eastAsia="ko-KR"/>
                </w:rPr>
                <w:t xml:space="preserve"> (n</w:t>
              </w:r>
              <w:r>
                <w:t xml:space="preserve">ull </w:t>
              </w:r>
              <w:r>
                <w:rPr>
                  <w:lang w:eastAsia="ko-KR"/>
                </w:rPr>
                <w:t>i</w:t>
              </w:r>
              <w:r>
                <w:t xml:space="preserve">ntegrity </w:t>
              </w:r>
              <w:r>
                <w:rPr>
                  <w:lang w:eastAsia="ko-KR"/>
                </w:rPr>
                <w:t>p</w:t>
              </w:r>
              <w:r>
                <w:t>rotection algorithm</w:t>
              </w:r>
              <w:r>
                <w:rPr>
                  <w:lang w:eastAsia="ko-KR"/>
                </w:rPr>
                <w:t>)</w:t>
              </w:r>
            </w:ins>
          </w:p>
        </w:tc>
      </w:tr>
      <w:tr w:rsidR="008B7C17" w14:paraId="07C063E9" w14:textId="77777777" w:rsidTr="008B7C17">
        <w:trPr>
          <w:cantSplit/>
          <w:jc w:val="center"/>
          <w:ins w:id="9934" w:author="C1-213202" w:date="2021-05-31T12:04:00Z"/>
        </w:trPr>
        <w:tc>
          <w:tcPr>
            <w:tcW w:w="284" w:type="dxa"/>
            <w:tcBorders>
              <w:top w:val="nil"/>
              <w:left w:val="single" w:sz="4" w:space="0" w:color="auto"/>
              <w:bottom w:val="nil"/>
              <w:right w:val="nil"/>
            </w:tcBorders>
            <w:hideMark/>
          </w:tcPr>
          <w:p w14:paraId="17CB057F" w14:textId="77777777" w:rsidR="008B7C17" w:rsidRDefault="008B7C17">
            <w:pPr>
              <w:pStyle w:val="TAL"/>
              <w:rPr>
                <w:ins w:id="9935" w:author="C1-213202" w:date="2021-05-31T12:04:00Z"/>
              </w:rPr>
            </w:pPr>
            <w:ins w:id="9936" w:author="C1-213202" w:date="2021-05-31T12:04:00Z">
              <w:r>
                <w:t>0</w:t>
              </w:r>
            </w:ins>
          </w:p>
        </w:tc>
        <w:tc>
          <w:tcPr>
            <w:tcW w:w="284" w:type="dxa"/>
            <w:tcBorders>
              <w:top w:val="nil"/>
              <w:left w:val="nil"/>
              <w:bottom w:val="nil"/>
              <w:right w:val="nil"/>
            </w:tcBorders>
            <w:hideMark/>
          </w:tcPr>
          <w:p w14:paraId="629E9B12" w14:textId="77777777" w:rsidR="008B7C17" w:rsidRDefault="008B7C17">
            <w:pPr>
              <w:pStyle w:val="TAL"/>
              <w:rPr>
                <w:ins w:id="9937" w:author="C1-213202" w:date="2021-05-31T12:04:00Z"/>
              </w:rPr>
            </w:pPr>
            <w:ins w:id="9938" w:author="C1-213202" w:date="2021-05-31T12:04:00Z">
              <w:r>
                <w:t>0</w:t>
              </w:r>
            </w:ins>
          </w:p>
        </w:tc>
        <w:tc>
          <w:tcPr>
            <w:tcW w:w="283" w:type="dxa"/>
            <w:tcBorders>
              <w:top w:val="nil"/>
              <w:left w:val="nil"/>
              <w:bottom w:val="nil"/>
              <w:right w:val="nil"/>
            </w:tcBorders>
            <w:hideMark/>
          </w:tcPr>
          <w:p w14:paraId="79AFFBBE" w14:textId="77777777" w:rsidR="008B7C17" w:rsidRDefault="008B7C17">
            <w:pPr>
              <w:pStyle w:val="TAL"/>
              <w:rPr>
                <w:ins w:id="9939" w:author="C1-213202" w:date="2021-05-31T12:04:00Z"/>
              </w:rPr>
            </w:pPr>
            <w:ins w:id="9940" w:author="C1-213202" w:date="2021-05-31T12:04:00Z">
              <w:r>
                <w:t>1</w:t>
              </w:r>
            </w:ins>
          </w:p>
        </w:tc>
        <w:tc>
          <w:tcPr>
            <w:tcW w:w="283" w:type="dxa"/>
            <w:tcBorders>
              <w:top w:val="nil"/>
              <w:left w:val="nil"/>
              <w:bottom w:val="nil"/>
              <w:right w:val="nil"/>
            </w:tcBorders>
          </w:tcPr>
          <w:p w14:paraId="6F59B20A" w14:textId="77777777" w:rsidR="008B7C17" w:rsidRDefault="008B7C17">
            <w:pPr>
              <w:pStyle w:val="TAL"/>
              <w:rPr>
                <w:ins w:id="9941" w:author="C1-213202" w:date="2021-05-31T12:04:00Z"/>
              </w:rPr>
            </w:pPr>
          </w:p>
        </w:tc>
        <w:tc>
          <w:tcPr>
            <w:tcW w:w="5953" w:type="dxa"/>
            <w:tcBorders>
              <w:top w:val="nil"/>
              <w:left w:val="nil"/>
              <w:bottom w:val="nil"/>
              <w:right w:val="single" w:sz="4" w:space="0" w:color="auto"/>
            </w:tcBorders>
            <w:hideMark/>
          </w:tcPr>
          <w:p w14:paraId="5F1019F3" w14:textId="77777777" w:rsidR="008B7C17" w:rsidRDefault="008B7C17">
            <w:pPr>
              <w:pStyle w:val="TAL"/>
              <w:rPr>
                <w:ins w:id="9942" w:author="C1-213202" w:date="2021-05-31T12:04:00Z"/>
              </w:rPr>
            </w:pPr>
            <w:ins w:id="9943" w:author="C1-213202" w:date="2021-05-31T12:04:00Z">
              <w:r>
                <w:rPr>
                  <w:lang w:eastAsia="ko-KR"/>
                </w:rPr>
                <w:t>5G</w:t>
              </w:r>
              <w:r>
                <w:t>S integrity algorithm 128-5G-IA1</w:t>
              </w:r>
            </w:ins>
          </w:p>
        </w:tc>
      </w:tr>
      <w:tr w:rsidR="008B7C17" w14:paraId="2992829F" w14:textId="77777777" w:rsidTr="008B7C17">
        <w:trPr>
          <w:cantSplit/>
          <w:jc w:val="center"/>
          <w:ins w:id="9944" w:author="C1-213202" w:date="2021-05-31T12:04:00Z"/>
        </w:trPr>
        <w:tc>
          <w:tcPr>
            <w:tcW w:w="284" w:type="dxa"/>
            <w:tcBorders>
              <w:top w:val="nil"/>
              <w:left w:val="single" w:sz="4" w:space="0" w:color="auto"/>
              <w:bottom w:val="nil"/>
              <w:right w:val="nil"/>
            </w:tcBorders>
            <w:hideMark/>
          </w:tcPr>
          <w:p w14:paraId="7AC592F2" w14:textId="77777777" w:rsidR="008B7C17" w:rsidRDefault="008B7C17">
            <w:pPr>
              <w:pStyle w:val="TAL"/>
              <w:rPr>
                <w:ins w:id="9945" w:author="C1-213202" w:date="2021-05-31T12:04:00Z"/>
              </w:rPr>
            </w:pPr>
            <w:ins w:id="9946" w:author="C1-213202" w:date="2021-05-31T12:04:00Z">
              <w:r>
                <w:t>0</w:t>
              </w:r>
            </w:ins>
          </w:p>
        </w:tc>
        <w:tc>
          <w:tcPr>
            <w:tcW w:w="284" w:type="dxa"/>
            <w:tcBorders>
              <w:top w:val="nil"/>
              <w:left w:val="nil"/>
              <w:bottom w:val="nil"/>
              <w:right w:val="nil"/>
            </w:tcBorders>
            <w:hideMark/>
          </w:tcPr>
          <w:p w14:paraId="08A33BB0" w14:textId="77777777" w:rsidR="008B7C17" w:rsidRDefault="008B7C17">
            <w:pPr>
              <w:pStyle w:val="TAL"/>
              <w:rPr>
                <w:ins w:id="9947" w:author="C1-213202" w:date="2021-05-31T12:04:00Z"/>
              </w:rPr>
            </w:pPr>
            <w:ins w:id="9948" w:author="C1-213202" w:date="2021-05-31T12:04:00Z">
              <w:r>
                <w:t>1</w:t>
              </w:r>
            </w:ins>
          </w:p>
        </w:tc>
        <w:tc>
          <w:tcPr>
            <w:tcW w:w="283" w:type="dxa"/>
            <w:tcBorders>
              <w:top w:val="nil"/>
              <w:left w:val="nil"/>
              <w:bottom w:val="nil"/>
              <w:right w:val="nil"/>
            </w:tcBorders>
            <w:hideMark/>
          </w:tcPr>
          <w:p w14:paraId="79358675" w14:textId="77777777" w:rsidR="008B7C17" w:rsidRDefault="008B7C17">
            <w:pPr>
              <w:pStyle w:val="TAL"/>
              <w:rPr>
                <w:ins w:id="9949" w:author="C1-213202" w:date="2021-05-31T12:04:00Z"/>
              </w:rPr>
            </w:pPr>
            <w:ins w:id="9950" w:author="C1-213202" w:date="2021-05-31T12:04:00Z">
              <w:r>
                <w:t>0</w:t>
              </w:r>
            </w:ins>
          </w:p>
        </w:tc>
        <w:tc>
          <w:tcPr>
            <w:tcW w:w="283" w:type="dxa"/>
            <w:tcBorders>
              <w:top w:val="nil"/>
              <w:left w:val="nil"/>
              <w:bottom w:val="nil"/>
              <w:right w:val="nil"/>
            </w:tcBorders>
          </w:tcPr>
          <w:p w14:paraId="15742733" w14:textId="77777777" w:rsidR="008B7C17" w:rsidRDefault="008B7C17">
            <w:pPr>
              <w:pStyle w:val="TAL"/>
              <w:rPr>
                <w:ins w:id="9951" w:author="C1-213202" w:date="2021-05-31T12:04:00Z"/>
              </w:rPr>
            </w:pPr>
          </w:p>
        </w:tc>
        <w:tc>
          <w:tcPr>
            <w:tcW w:w="5953" w:type="dxa"/>
            <w:tcBorders>
              <w:top w:val="nil"/>
              <w:left w:val="nil"/>
              <w:bottom w:val="nil"/>
              <w:right w:val="single" w:sz="4" w:space="0" w:color="auto"/>
            </w:tcBorders>
            <w:hideMark/>
          </w:tcPr>
          <w:p w14:paraId="24108A33" w14:textId="77777777" w:rsidR="008B7C17" w:rsidRDefault="008B7C17">
            <w:pPr>
              <w:pStyle w:val="TAL"/>
              <w:rPr>
                <w:ins w:id="9952" w:author="C1-213202" w:date="2021-05-31T12:04:00Z"/>
              </w:rPr>
            </w:pPr>
            <w:ins w:id="9953" w:author="C1-213202" w:date="2021-05-31T12:04:00Z">
              <w:r>
                <w:rPr>
                  <w:lang w:eastAsia="ko-KR"/>
                </w:rPr>
                <w:t>5G</w:t>
              </w:r>
              <w:r>
                <w:t>S integrity algorithm 128-5G-IA2</w:t>
              </w:r>
            </w:ins>
          </w:p>
        </w:tc>
      </w:tr>
      <w:tr w:rsidR="008B7C17" w14:paraId="3719141B" w14:textId="77777777" w:rsidTr="008B7C17">
        <w:trPr>
          <w:cantSplit/>
          <w:jc w:val="center"/>
          <w:ins w:id="9954" w:author="C1-213202" w:date="2021-05-31T12:04:00Z"/>
        </w:trPr>
        <w:tc>
          <w:tcPr>
            <w:tcW w:w="284" w:type="dxa"/>
            <w:tcBorders>
              <w:top w:val="nil"/>
              <w:left w:val="single" w:sz="4" w:space="0" w:color="auto"/>
              <w:bottom w:val="nil"/>
              <w:right w:val="nil"/>
            </w:tcBorders>
            <w:hideMark/>
          </w:tcPr>
          <w:p w14:paraId="74A9DB29" w14:textId="77777777" w:rsidR="008B7C17" w:rsidRDefault="008B7C17">
            <w:pPr>
              <w:pStyle w:val="TAL"/>
              <w:rPr>
                <w:ins w:id="9955" w:author="C1-213202" w:date="2021-05-31T12:04:00Z"/>
              </w:rPr>
            </w:pPr>
            <w:ins w:id="9956" w:author="C1-213202" w:date="2021-05-31T12:04:00Z">
              <w:r>
                <w:t>0</w:t>
              </w:r>
            </w:ins>
          </w:p>
        </w:tc>
        <w:tc>
          <w:tcPr>
            <w:tcW w:w="284" w:type="dxa"/>
            <w:tcBorders>
              <w:top w:val="nil"/>
              <w:left w:val="nil"/>
              <w:bottom w:val="nil"/>
              <w:right w:val="nil"/>
            </w:tcBorders>
            <w:hideMark/>
          </w:tcPr>
          <w:p w14:paraId="3349A616" w14:textId="77777777" w:rsidR="008B7C17" w:rsidRDefault="008B7C17">
            <w:pPr>
              <w:pStyle w:val="TAL"/>
              <w:rPr>
                <w:ins w:id="9957" w:author="C1-213202" w:date="2021-05-31T12:04:00Z"/>
              </w:rPr>
            </w:pPr>
            <w:ins w:id="9958" w:author="C1-213202" w:date="2021-05-31T12:04:00Z">
              <w:r>
                <w:t>1</w:t>
              </w:r>
            </w:ins>
          </w:p>
        </w:tc>
        <w:tc>
          <w:tcPr>
            <w:tcW w:w="283" w:type="dxa"/>
            <w:tcBorders>
              <w:top w:val="nil"/>
              <w:left w:val="nil"/>
              <w:bottom w:val="nil"/>
              <w:right w:val="nil"/>
            </w:tcBorders>
            <w:hideMark/>
          </w:tcPr>
          <w:p w14:paraId="2B756CF0" w14:textId="77777777" w:rsidR="008B7C17" w:rsidRDefault="008B7C17">
            <w:pPr>
              <w:pStyle w:val="TAL"/>
              <w:rPr>
                <w:ins w:id="9959" w:author="C1-213202" w:date="2021-05-31T12:04:00Z"/>
              </w:rPr>
            </w:pPr>
            <w:ins w:id="9960" w:author="C1-213202" w:date="2021-05-31T12:04:00Z">
              <w:r>
                <w:t>1</w:t>
              </w:r>
            </w:ins>
          </w:p>
        </w:tc>
        <w:tc>
          <w:tcPr>
            <w:tcW w:w="283" w:type="dxa"/>
            <w:tcBorders>
              <w:top w:val="nil"/>
              <w:left w:val="nil"/>
              <w:bottom w:val="nil"/>
              <w:right w:val="nil"/>
            </w:tcBorders>
          </w:tcPr>
          <w:p w14:paraId="52E10FF3" w14:textId="77777777" w:rsidR="008B7C17" w:rsidRDefault="008B7C17">
            <w:pPr>
              <w:pStyle w:val="TAL"/>
              <w:rPr>
                <w:ins w:id="9961" w:author="C1-213202" w:date="2021-05-31T12:04:00Z"/>
              </w:rPr>
            </w:pPr>
          </w:p>
        </w:tc>
        <w:tc>
          <w:tcPr>
            <w:tcW w:w="5953" w:type="dxa"/>
            <w:tcBorders>
              <w:top w:val="nil"/>
              <w:left w:val="nil"/>
              <w:bottom w:val="nil"/>
              <w:right w:val="single" w:sz="4" w:space="0" w:color="auto"/>
            </w:tcBorders>
            <w:hideMark/>
          </w:tcPr>
          <w:p w14:paraId="1F2DB22C" w14:textId="77777777" w:rsidR="008B7C17" w:rsidRDefault="008B7C17">
            <w:pPr>
              <w:pStyle w:val="TAL"/>
              <w:rPr>
                <w:ins w:id="9962" w:author="C1-213202" w:date="2021-05-31T12:04:00Z"/>
              </w:rPr>
            </w:pPr>
            <w:ins w:id="9963" w:author="C1-213202" w:date="2021-05-31T12:04:00Z">
              <w:r>
                <w:rPr>
                  <w:lang w:eastAsia="ko-KR"/>
                </w:rPr>
                <w:t>5G</w:t>
              </w:r>
              <w:r>
                <w:t>S integrity algorithm 128-5G-IA3</w:t>
              </w:r>
            </w:ins>
          </w:p>
        </w:tc>
      </w:tr>
      <w:tr w:rsidR="008B7C17" w14:paraId="0727DFF2" w14:textId="77777777" w:rsidTr="008B7C17">
        <w:trPr>
          <w:cantSplit/>
          <w:jc w:val="center"/>
          <w:ins w:id="9964" w:author="C1-213202" w:date="2021-05-31T12:04:00Z"/>
        </w:trPr>
        <w:tc>
          <w:tcPr>
            <w:tcW w:w="284" w:type="dxa"/>
            <w:tcBorders>
              <w:top w:val="nil"/>
              <w:left w:val="single" w:sz="4" w:space="0" w:color="auto"/>
              <w:bottom w:val="nil"/>
              <w:right w:val="nil"/>
            </w:tcBorders>
            <w:hideMark/>
          </w:tcPr>
          <w:p w14:paraId="58252CA5" w14:textId="77777777" w:rsidR="008B7C17" w:rsidRDefault="008B7C17">
            <w:pPr>
              <w:pStyle w:val="TAL"/>
              <w:rPr>
                <w:ins w:id="9965" w:author="C1-213202" w:date="2021-05-31T12:04:00Z"/>
              </w:rPr>
            </w:pPr>
            <w:ins w:id="9966" w:author="C1-213202" w:date="2021-05-31T12:04:00Z">
              <w:r>
                <w:t>1</w:t>
              </w:r>
            </w:ins>
          </w:p>
        </w:tc>
        <w:tc>
          <w:tcPr>
            <w:tcW w:w="284" w:type="dxa"/>
            <w:tcBorders>
              <w:top w:val="nil"/>
              <w:left w:val="nil"/>
              <w:bottom w:val="nil"/>
              <w:right w:val="nil"/>
            </w:tcBorders>
            <w:hideMark/>
          </w:tcPr>
          <w:p w14:paraId="252E91CE" w14:textId="77777777" w:rsidR="008B7C17" w:rsidRDefault="008B7C17">
            <w:pPr>
              <w:pStyle w:val="TAL"/>
              <w:rPr>
                <w:ins w:id="9967" w:author="C1-213202" w:date="2021-05-31T12:04:00Z"/>
              </w:rPr>
            </w:pPr>
            <w:ins w:id="9968" w:author="C1-213202" w:date="2021-05-31T12:04:00Z">
              <w:r>
                <w:t>0</w:t>
              </w:r>
            </w:ins>
          </w:p>
        </w:tc>
        <w:tc>
          <w:tcPr>
            <w:tcW w:w="283" w:type="dxa"/>
            <w:tcBorders>
              <w:top w:val="nil"/>
              <w:left w:val="nil"/>
              <w:bottom w:val="nil"/>
              <w:right w:val="nil"/>
            </w:tcBorders>
            <w:hideMark/>
          </w:tcPr>
          <w:p w14:paraId="069C59D7" w14:textId="77777777" w:rsidR="008B7C17" w:rsidRDefault="008B7C17">
            <w:pPr>
              <w:pStyle w:val="TAL"/>
              <w:rPr>
                <w:ins w:id="9969" w:author="C1-213202" w:date="2021-05-31T12:04:00Z"/>
              </w:rPr>
            </w:pPr>
            <w:ins w:id="9970" w:author="C1-213202" w:date="2021-05-31T12:04:00Z">
              <w:r>
                <w:t>0</w:t>
              </w:r>
            </w:ins>
          </w:p>
        </w:tc>
        <w:tc>
          <w:tcPr>
            <w:tcW w:w="283" w:type="dxa"/>
            <w:tcBorders>
              <w:top w:val="nil"/>
              <w:left w:val="nil"/>
              <w:bottom w:val="nil"/>
              <w:right w:val="nil"/>
            </w:tcBorders>
          </w:tcPr>
          <w:p w14:paraId="372F43F4" w14:textId="77777777" w:rsidR="008B7C17" w:rsidRDefault="008B7C17">
            <w:pPr>
              <w:pStyle w:val="TAL"/>
              <w:rPr>
                <w:ins w:id="9971" w:author="C1-213202" w:date="2021-05-31T12:04:00Z"/>
              </w:rPr>
            </w:pPr>
          </w:p>
        </w:tc>
        <w:tc>
          <w:tcPr>
            <w:tcW w:w="5953" w:type="dxa"/>
            <w:tcBorders>
              <w:top w:val="nil"/>
              <w:left w:val="nil"/>
              <w:bottom w:val="nil"/>
              <w:right w:val="single" w:sz="4" w:space="0" w:color="auto"/>
            </w:tcBorders>
            <w:hideMark/>
          </w:tcPr>
          <w:p w14:paraId="2B4EBFFC" w14:textId="77777777" w:rsidR="008B7C17" w:rsidRDefault="008B7C17">
            <w:pPr>
              <w:pStyle w:val="TAL"/>
              <w:rPr>
                <w:ins w:id="9972" w:author="C1-213202" w:date="2021-05-31T12:04:00Z"/>
              </w:rPr>
            </w:pPr>
            <w:ins w:id="9973" w:author="C1-213202" w:date="2021-05-31T12:04:00Z">
              <w:r>
                <w:rPr>
                  <w:lang w:eastAsia="ko-KR"/>
                </w:rPr>
                <w:t>5G</w:t>
              </w:r>
              <w:r>
                <w:t>S integrity algorithm 5G-IA4</w:t>
              </w:r>
            </w:ins>
          </w:p>
        </w:tc>
      </w:tr>
      <w:tr w:rsidR="008B7C17" w14:paraId="48617F09" w14:textId="77777777" w:rsidTr="008B7C17">
        <w:trPr>
          <w:cantSplit/>
          <w:jc w:val="center"/>
          <w:ins w:id="9974" w:author="C1-213202" w:date="2021-05-31T12:04:00Z"/>
        </w:trPr>
        <w:tc>
          <w:tcPr>
            <w:tcW w:w="284" w:type="dxa"/>
            <w:tcBorders>
              <w:top w:val="nil"/>
              <w:left w:val="single" w:sz="4" w:space="0" w:color="auto"/>
              <w:bottom w:val="nil"/>
              <w:right w:val="nil"/>
            </w:tcBorders>
            <w:hideMark/>
          </w:tcPr>
          <w:p w14:paraId="1FC6FFA3" w14:textId="77777777" w:rsidR="008B7C17" w:rsidRDefault="008B7C17">
            <w:pPr>
              <w:pStyle w:val="TAL"/>
              <w:rPr>
                <w:ins w:id="9975" w:author="C1-213202" w:date="2021-05-31T12:04:00Z"/>
              </w:rPr>
            </w:pPr>
            <w:ins w:id="9976" w:author="C1-213202" w:date="2021-05-31T12:04:00Z">
              <w:r>
                <w:t>1</w:t>
              </w:r>
            </w:ins>
          </w:p>
        </w:tc>
        <w:tc>
          <w:tcPr>
            <w:tcW w:w="284" w:type="dxa"/>
            <w:tcBorders>
              <w:top w:val="nil"/>
              <w:left w:val="nil"/>
              <w:bottom w:val="nil"/>
              <w:right w:val="nil"/>
            </w:tcBorders>
            <w:hideMark/>
          </w:tcPr>
          <w:p w14:paraId="3049D6F3" w14:textId="77777777" w:rsidR="008B7C17" w:rsidRDefault="008B7C17">
            <w:pPr>
              <w:pStyle w:val="TAL"/>
              <w:rPr>
                <w:ins w:id="9977" w:author="C1-213202" w:date="2021-05-31T12:04:00Z"/>
              </w:rPr>
            </w:pPr>
            <w:ins w:id="9978" w:author="C1-213202" w:date="2021-05-31T12:04:00Z">
              <w:r>
                <w:t>0</w:t>
              </w:r>
            </w:ins>
          </w:p>
        </w:tc>
        <w:tc>
          <w:tcPr>
            <w:tcW w:w="283" w:type="dxa"/>
            <w:tcBorders>
              <w:top w:val="nil"/>
              <w:left w:val="nil"/>
              <w:bottom w:val="nil"/>
              <w:right w:val="nil"/>
            </w:tcBorders>
            <w:hideMark/>
          </w:tcPr>
          <w:p w14:paraId="1BC7EDBD" w14:textId="77777777" w:rsidR="008B7C17" w:rsidRDefault="008B7C17">
            <w:pPr>
              <w:pStyle w:val="TAL"/>
              <w:rPr>
                <w:ins w:id="9979" w:author="C1-213202" w:date="2021-05-31T12:04:00Z"/>
              </w:rPr>
            </w:pPr>
            <w:ins w:id="9980" w:author="C1-213202" w:date="2021-05-31T12:04:00Z">
              <w:r>
                <w:t>1</w:t>
              </w:r>
            </w:ins>
          </w:p>
        </w:tc>
        <w:tc>
          <w:tcPr>
            <w:tcW w:w="283" w:type="dxa"/>
            <w:tcBorders>
              <w:top w:val="nil"/>
              <w:left w:val="nil"/>
              <w:bottom w:val="nil"/>
              <w:right w:val="nil"/>
            </w:tcBorders>
          </w:tcPr>
          <w:p w14:paraId="5FF82DBF" w14:textId="77777777" w:rsidR="008B7C17" w:rsidRDefault="008B7C17">
            <w:pPr>
              <w:pStyle w:val="TAL"/>
              <w:rPr>
                <w:ins w:id="9981" w:author="C1-213202" w:date="2021-05-31T12:04:00Z"/>
              </w:rPr>
            </w:pPr>
          </w:p>
        </w:tc>
        <w:tc>
          <w:tcPr>
            <w:tcW w:w="5953" w:type="dxa"/>
            <w:tcBorders>
              <w:top w:val="nil"/>
              <w:left w:val="nil"/>
              <w:bottom w:val="nil"/>
              <w:right w:val="single" w:sz="4" w:space="0" w:color="auto"/>
            </w:tcBorders>
            <w:hideMark/>
          </w:tcPr>
          <w:p w14:paraId="4EFFDA2B" w14:textId="77777777" w:rsidR="008B7C17" w:rsidRDefault="008B7C17">
            <w:pPr>
              <w:pStyle w:val="TAL"/>
              <w:rPr>
                <w:ins w:id="9982" w:author="C1-213202" w:date="2021-05-31T12:04:00Z"/>
              </w:rPr>
            </w:pPr>
            <w:ins w:id="9983" w:author="C1-213202" w:date="2021-05-31T12:04:00Z">
              <w:r>
                <w:rPr>
                  <w:lang w:eastAsia="ko-KR"/>
                </w:rPr>
                <w:t>5G</w:t>
              </w:r>
              <w:r>
                <w:t>S integrity algorithm 5G-IA5</w:t>
              </w:r>
            </w:ins>
          </w:p>
        </w:tc>
      </w:tr>
      <w:tr w:rsidR="008B7C17" w14:paraId="4249EC16" w14:textId="77777777" w:rsidTr="008B7C17">
        <w:trPr>
          <w:cantSplit/>
          <w:jc w:val="center"/>
          <w:ins w:id="9984" w:author="C1-213202" w:date="2021-05-31T12:04:00Z"/>
        </w:trPr>
        <w:tc>
          <w:tcPr>
            <w:tcW w:w="284" w:type="dxa"/>
            <w:tcBorders>
              <w:top w:val="nil"/>
              <w:left w:val="single" w:sz="4" w:space="0" w:color="auto"/>
              <w:bottom w:val="nil"/>
              <w:right w:val="nil"/>
            </w:tcBorders>
            <w:hideMark/>
          </w:tcPr>
          <w:p w14:paraId="5F5346D2" w14:textId="77777777" w:rsidR="008B7C17" w:rsidRDefault="008B7C17">
            <w:pPr>
              <w:pStyle w:val="TAL"/>
              <w:rPr>
                <w:ins w:id="9985" w:author="C1-213202" w:date="2021-05-31T12:04:00Z"/>
              </w:rPr>
            </w:pPr>
            <w:ins w:id="9986" w:author="C1-213202" w:date="2021-05-31T12:04:00Z">
              <w:r>
                <w:t>1</w:t>
              </w:r>
            </w:ins>
          </w:p>
        </w:tc>
        <w:tc>
          <w:tcPr>
            <w:tcW w:w="284" w:type="dxa"/>
            <w:tcBorders>
              <w:top w:val="nil"/>
              <w:left w:val="nil"/>
              <w:bottom w:val="nil"/>
              <w:right w:val="nil"/>
            </w:tcBorders>
            <w:hideMark/>
          </w:tcPr>
          <w:p w14:paraId="18D0DC3B" w14:textId="77777777" w:rsidR="008B7C17" w:rsidRDefault="008B7C17">
            <w:pPr>
              <w:pStyle w:val="TAL"/>
              <w:rPr>
                <w:ins w:id="9987" w:author="C1-213202" w:date="2021-05-31T12:04:00Z"/>
              </w:rPr>
            </w:pPr>
            <w:ins w:id="9988" w:author="C1-213202" w:date="2021-05-31T12:04:00Z">
              <w:r>
                <w:t>1</w:t>
              </w:r>
            </w:ins>
          </w:p>
        </w:tc>
        <w:tc>
          <w:tcPr>
            <w:tcW w:w="283" w:type="dxa"/>
            <w:tcBorders>
              <w:top w:val="nil"/>
              <w:left w:val="nil"/>
              <w:bottom w:val="nil"/>
              <w:right w:val="nil"/>
            </w:tcBorders>
            <w:hideMark/>
          </w:tcPr>
          <w:p w14:paraId="1F9D732A" w14:textId="77777777" w:rsidR="008B7C17" w:rsidRDefault="008B7C17">
            <w:pPr>
              <w:pStyle w:val="TAL"/>
              <w:rPr>
                <w:ins w:id="9989" w:author="C1-213202" w:date="2021-05-31T12:04:00Z"/>
              </w:rPr>
            </w:pPr>
            <w:ins w:id="9990" w:author="C1-213202" w:date="2021-05-31T12:04:00Z">
              <w:r>
                <w:t>0</w:t>
              </w:r>
            </w:ins>
          </w:p>
        </w:tc>
        <w:tc>
          <w:tcPr>
            <w:tcW w:w="283" w:type="dxa"/>
            <w:tcBorders>
              <w:top w:val="nil"/>
              <w:left w:val="nil"/>
              <w:bottom w:val="nil"/>
              <w:right w:val="nil"/>
            </w:tcBorders>
          </w:tcPr>
          <w:p w14:paraId="7657E0C8" w14:textId="77777777" w:rsidR="008B7C17" w:rsidRDefault="008B7C17">
            <w:pPr>
              <w:pStyle w:val="TAL"/>
              <w:rPr>
                <w:ins w:id="9991" w:author="C1-213202" w:date="2021-05-31T12:04:00Z"/>
              </w:rPr>
            </w:pPr>
          </w:p>
        </w:tc>
        <w:tc>
          <w:tcPr>
            <w:tcW w:w="5953" w:type="dxa"/>
            <w:tcBorders>
              <w:top w:val="nil"/>
              <w:left w:val="nil"/>
              <w:bottom w:val="nil"/>
              <w:right w:val="single" w:sz="4" w:space="0" w:color="auto"/>
            </w:tcBorders>
            <w:hideMark/>
          </w:tcPr>
          <w:p w14:paraId="24574049" w14:textId="77777777" w:rsidR="008B7C17" w:rsidRDefault="008B7C17">
            <w:pPr>
              <w:pStyle w:val="TAL"/>
              <w:rPr>
                <w:ins w:id="9992" w:author="C1-213202" w:date="2021-05-31T12:04:00Z"/>
              </w:rPr>
            </w:pPr>
            <w:ins w:id="9993" w:author="C1-213202" w:date="2021-05-31T12:04:00Z">
              <w:r>
                <w:rPr>
                  <w:lang w:eastAsia="ko-KR"/>
                </w:rPr>
                <w:t>5G</w:t>
              </w:r>
              <w:r>
                <w:t>S integrity algorithm 5G-IA6</w:t>
              </w:r>
            </w:ins>
          </w:p>
        </w:tc>
      </w:tr>
      <w:tr w:rsidR="008B7C17" w14:paraId="42858CD4" w14:textId="77777777" w:rsidTr="008B7C17">
        <w:trPr>
          <w:cantSplit/>
          <w:jc w:val="center"/>
          <w:ins w:id="9994" w:author="C1-213202" w:date="2021-05-31T12:04:00Z"/>
        </w:trPr>
        <w:tc>
          <w:tcPr>
            <w:tcW w:w="284" w:type="dxa"/>
            <w:tcBorders>
              <w:top w:val="nil"/>
              <w:left w:val="single" w:sz="4" w:space="0" w:color="auto"/>
              <w:bottom w:val="nil"/>
              <w:right w:val="nil"/>
            </w:tcBorders>
            <w:hideMark/>
          </w:tcPr>
          <w:p w14:paraId="28F2F158" w14:textId="77777777" w:rsidR="008B7C17" w:rsidRDefault="008B7C17">
            <w:pPr>
              <w:pStyle w:val="TAL"/>
              <w:rPr>
                <w:ins w:id="9995" w:author="C1-213202" w:date="2021-05-31T12:04:00Z"/>
              </w:rPr>
            </w:pPr>
            <w:ins w:id="9996" w:author="C1-213202" w:date="2021-05-31T12:04:00Z">
              <w:r>
                <w:t>1</w:t>
              </w:r>
            </w:ins>
          </w:p>
        </w:tc>
        <w:tc>
          <w:tcPr>
            <w:tcW w:w="284" w:type="dxa"/>
            <w:tcBorders>
              <w:top w:val="nil"/>
              <w:left w:val="nil"/>
              <w:bottom w:val="nil"/>
              <w:right w:val="nil"/>
            </w:tcBorders>
            <w:hideMark/>
          </w:tcPr>
          <w:p w14:paraId="0B217F49" w14:textId="77777777" w:rsidR="008B7C17" w:rsidRDefault="008B7C17">
            <w:pPr>
              <w:pStyle w:val="TAL"/>
              <w:rPr>
                <w:ins w:id="9997" w:author="C1-213202" w:date="2021-05-31T12:04:00Z"/>
              </w:rPr>
            </w:pPr>
            <w:ins w:id="9998" w:author="C1-213202" w:date="2021-05-31T12:04:00Z">
              <w:r>
                <w:t>1</w:t>
              </w:r>
            </w:ins>
          </w:p>
        </w:tc>
        <w:tc>
          <w:tcPr>
            <w:tcW w:w="283" w:type="dxa"/>
            <w:tcBorders>
              <w:top w:val="nil"/>
              <w:left w:val="nil"/>
              <w:bottom w:val="nil"/>
              <w:right w:val="nil"/>
            </w:tcBorders>
            <w:hideMark/>
          </w:tcPr>
          <w:p w14:paraId="1F1CBD7B" w14:textId="77777777" w:rsidR="008B7C17" w:rsidRDefault="008B7C17">
            <w:pPr>
              <w:pStyle w:val="TAL"/>
              <w:rPr>
                <w:ins w:id="9999" w:author="C1-213202" w:date="2021-05-31T12:04:00Z"/>
              </w:rPr>
            </w:pPr>
            <w:ins w:id="10000" w:author="C1-213202" w:date="2021-05-31T12:04:00Z">
              <w:r>
                <w:t>1</w:t>
              </w:r>
            </w:ins>
          </w:p>
        </w:tc>
        <w:tc>
          <w:tcPr>
            <w:tcW w:w="283" w:type="dxa"/>
            <w:tcBorders>
              <w:top w:val="nil"/>
              <w:left w:val="nil"/>
              <w:bottom w:val="nil"/>
              <w:right w:val="nil"/>
            </w:tcBorders>
          </w:tcPr>
          <w:p w14:paraId="2C9DE6BC" w14:textId="77777777" w:rsidR="008B7C17" w:rsidRDefault="008B7C17">
            <w:pPr>
              <w:pStyle w:val="TAL"/>
              <w:rPr>
                <w:ins w:id="10001" w:author="C1-213202" w:date="2021-05-31T12:04:00Z"/>
              </w:rPr>
            </w:pPr>
          </w:p>
        </w:tc>
        <w:tc>
          <w:tcPr>
            <w:tcW w:w="5953" w:type="dxa"/>
            <w:tcBorders>
              <w:top w:val="nil"/>
              <w:left w:val="nil"/>
              <w:bottom w:val="nil"/>
              <w:right w:val="single" w:sz="4" w:space="0" w:color="auto"/>
            </w:tcBorders>
            <w:hideMark/>
          </w:tcPr>
          <w:p w14:paraId="40A985FA" w14:textId="77777777" w:rsidR="008B7C17" w:rsidRDefault="008B7C17">
            <w:pPr>
              <w:pStyle w:val="TAL"/>
              <w:rPr>
                <w:ins w:id="10002" w:author="C1-213202" w:date="2021-05-31T12:04:00Z"/>
              </w:rPr>
            </w:pPr>
            <w:ins w:id="10003" w:author="C1-213202" w:date="2021-05-31T12:04:00Z">
              <w:r>
                <w:rPr>
                  <w:lang w:eastAsia="ko-KR"/>
                </w:rPr>
                <w:t>5G</w:t>
              </w:r>
              <w:r>
                <w:t>S integrity algorithm 5G-IA7</w:t>
              </w:r>
            </w:ins>
          </w:p>
        </w:tc>
      </w:tr>
      <w:tr w:rsidR="008B7C17" w14:paraId="62BA41F6" w14:textId="77777777" w:rsidTr="008B7C17">
        <w:trPr>
          <w:cantSplit/>
          <w:jc w:val="center"/>
          <w:ins w:id="10004" w:author="C1-213202" w:date="2021-05-31T12:04:00Z"/>
        </w:trPr>
        <w:tc>
          <w:tcPr>
            <w:tcW w:w="7087" w:type="dxa"/>
            <w:gridSpan w:val="5"/>
            <w:tcBorders>
              <w:top w:val="nil"/>
              <w:left w:val="single" w:sz="4" w:space="0" w:color="auto"/>
              <w:bottom w:val="nil"/>
              <w:right w:val="single" w:sz="4" w:space="0" w:color="auto"/>
            </w:tcBorders>
          </w:tcPr>
          <w:p w14:paraId="18788606" w14:textId="77777777" w:rsidR="008B7C17" w:rsidRDefault="008B7C17">
            <w:pPr>
              <w:pStyle w:val="TAL"/>
              <w:rPr>
                <w:ins w:id="10005" w:author="C1-213202" w:date="2021-05-31T12:04:00Z"/>
              </w:rPr>
            </w:pPr>
          </w:p>
        </w:tc>
      </w:tr>
      <w:tr w:rsidR="008B7C17" w14:paraId="626E6817" w14:textId="77777777" w:rsidTr="008B7C17">
        <w:trPr>
          <w:cantSplit/>
          <w:jc w:val="center"/>
          <w:ins w:id="10006" w:author="C1-213202" w:date="2021-05-31T12:04:00Z"/>
        </w:trPr>
        <w:tc>
          <w:tcPr>
            <w:tcW w:w="7087" w:type="dxa"/>
            <w:gridSpan w:val="5"/>
            <w:tcBorders>
              <w:top w:val="nil"/>
              <w:left w:val="single" w:sz="4" w:space="0" w:color="auto"/>
              <w:bottom w:val="nil"/>
              <w:right w:val="single" w:sz="4" w:space="0" w:color="auto"/>
            </w:tcBorders>
            <w:hideMark/>
          </w:tcPr>
          <w:p w14:paraId="1E815389" w14:textId="77777777" w:rsidR="008B7C17" w:rsidRDefault="008B7C17">
            <w:pPr>
              <w:pStyle w:val="TAL"/>
              <w:rPr>
                <w:ins w:id="10007" w:author="C1-213202" w:date="2021-05-31T12:04:00Z"/>
              </w:rPr>
            </w:pPr>
            <w:ins w:id="10008" w:author="C1-213202" w:date="2021-05-31T12:04:00Z">
              <w:r>
                <w:t>Type of ciphering algorithm (octet 2, bit 5 to 7)</w:t>
              </w:r>
            </w:ins>
          </w:p>
        </w:tc>
      </w:tr>
      <w:tr w:rsidR="008B7C17" w14:paraId="3E7D76D0" w14:textId="77777777" w:rsidTr="008B7C17">
        <w:trPr>
          <w:cantSplit/>
          <w:jc w:val="center"/>
          <w:ins w:id="10009" w:author="C1-213202" w:date="2021-05-31T12:04:00Z"/>
        </w:trPr>
        <w:tc>
          <w:tcPr>
            <w:tcW w:w="7087" w:type="dxa"/>
            <w:gridSpan w:val="5"/>
            <w:tcBorders>
              <w:top w:val="nil"/>
              <w:left w:val="single" w:sz="4" w:space="0" w:color="auto"/>
              <w:bottom w:val="nil"/>
              <w:right w:val="single" w:sz="4" w:space="0" w:color="auto"/>
            </w:tcBorders>
            <w:hideMark/>
          </w:tcPr>
          <w:p w14:paraId="409C1279" w14:textId="77777777" w:rsidR="008B7C17" w:rsidRDefault="008B7C17">
            <w:pPr>
              <w:pStyle w:val="TAL"/>
              <w:rPr>
                <w:ins w:id="10010" w:author="C1-213202" w:date="2021-05-31T12:04:00Z"/>
              </w:rPr>
            </w:pPr>
            <w:ins w:id="10011" w:author="C1-213202" w:date="2021-05-31T12:04:00Z">
              <w:r>
                <w:t>Bits</w:t>
              </w:r>
            </w:ins>
          </w:p>
        </w:tc>
      </w:tr>
      <w:tr w:rsidR="008B7C17" w14:paraId="30DD0A7B" w14:textId="77777777" w:rsidTr="008B7C17">
        <w:trPr>
          <w:cantSplit/>
          <w:jc w:val="center"/>
          <w:ins w:id="10012" w:author="C1-213202" w:date="2021-05-31T12:04:00Z"/>
        </w:trPr>
        <w:tc>
          <w:tcPr>
            <w:tcW w:w="284" w:type="dxa"/>
            <w:tcBorders>
              <w:top w:val="nil"/>
              <w:left w:val="single" w:sz="4" w:space="0" w:color="auto"/>
              <w:bottom w:val="nil"/>
              <w:right w:val="nil"/>
            </w:tcBorders>
            <w:hideMark/>
          </w:tcPr>
          <w:p w14:paraId="6E43CEA5" w14:textId="77777777" w:rsidR="008B7C17" w:rsidRDefault="008B7C17">
            <w:pPr>
              <w:pStyle w:val="TAL"/>
              <w:rPr>
                <w:ins w:id="10013" w:author="C1-213202" w:date="2021-05-31T12:04:00Z"/>
                <w:b/>
              </w:rPr>
            </w:pPr>
            <w:ins w:id="10014" w:author="C1-213202" w:date="2021-05-31T12:04:00Z">
              <w:r>
                <w:rPr>
                  <w:b/>
                </w:rPr>
                <w:t>7</w:t>
              </w:r>
            </w:ins>
          </w:p>
        </w:tc>
        <w:tc>
          <w:tcPr>
            <w:tcW w:w="284" w:type="dxa"/>
            <w:tcBorders>
              <w:top w:val="nil"/>
              <w:left w:val="nil"/>
              <w:bottom w:val="nil"/>
              <w:right w:val="nil"/>
            </w:tcBorders>
            <w:hideMark/>
          </w:tcPr>
          <w:p w14:paraId="3A5B7BEA" w14:textId="77777777" w:rsidR="008B7C17" w:rsidRDefault="008B7C17">
            <w:pPr>
              <w:pStyle w:val="TAL"/>
              <w:rPr>
                <w:ins w:id="10015" w:author="C1-213202" w:date="2021-05-31T12:04:00Z"/>
                <w:b/>
              </w:rPr>
            </w:pPr>
            <w:ins w:id="10016" w:author="C1-213202" w:date="2021-05-31T12:04:00Z">
              <w:r>
                <w:rPr>
                  <w:b/>
                </w:rPr>
                <w:t>6</w:t>
              </w:r>
            </w:ins>
          </w:p>
        </w:tc>
        <w:tc>
          <w:tcPr>
            <w:tcW w:w="283" w:type="dxa"/>
            <w:tcBorders>
              <w:top w:val="nil"/>
              <w:left w:val="nil"/>
              <w:bottom w:val="nil"/>
              <w:right w:val="nil"/>
            </w:tcBorders>
            <w:hideMark/>
          </w:tcPr>
          <w:p w14:paraId="62AD901B" w14:textId="77777777" w:rsidR="008B7C17" w:rsidRDefault="008B7C17">
            <w:pPr>
              <w:pStyle w:val="TAL"/>
              <w:rPr>
                <w:ins w:id="10017" w:author="C1-213202" w:date="2021-05-31T12:04:00Z"/>
                <w:b/>
              </w:rPr>
            </w:pPr>
            <w:ins w:id="10018" w:author="C1-213202" w:date="2021-05-31T12:04:00Z">
              <w:r>
                <w:rPr>
                  <w:b/>
                </w:rPr>
                <w:t>5</w:t>
              </w:r>
            </w:ins>
          </w:p>
        </w:tc>
        <w:tc>
          <w:tcPr>
            <w:tcW w:w="283" w:type="dxa"/>
            <w:tcBorders>
              <w:top w:val="nil"/>
              <w:left w:val="nil"/>
              <w:bottom w:val="nil"/>
              <w:right w:val="nil"/>
            </w:tcBorders>
          </w:tcPr>
          <w:p w14:paraId="377E3C51" w14:textId="77777777" w:rsidR="008B7C17" w:rsidRDefault="008B7C17">
            <w:pPr>
              <w:pStyle w:val="TAL"/>
              <w:rPr>
                <w:ins w:id="10019" w:author="C1-213202" w:date="2021-05-31T12:04:00Z"/>
                <w:b/>
              </w:rPr>
            </w:pPr>
          </w:p>
        </w:tc>
        <w:tc>
          <w:tcPr>
            <w:tcW w:w="5953" w:type="dxa"/>
            <w:tcBorders>
              <w:top w:val="nil"/>
              <w:left w:val="nil"/>
              <w:bottom w:val="nil"/>
              <w:right w:val="single" w:sz="4" w:space="0" w:color="auto"/>
            </w:tcBorders>
          </w:tcPr>
          <w:p w14:paraId="00DCC779" w14:textId="77777777" w:rsidR="008B7C17" w:rsidRDefault="008B7C17">
            <w:pPr>
              <w:pStyle w:val="TAL"/>
              <w:rPr>
                <w:ins w:id="10020" w:author="C1-213202" w:date="2021-05-31T12:04:00Z"/>
              </w:rPr>
            </w:pPr>
          </w:p>
        </w:tc>
      </w:tr>
      <w:tr w:rsidR="008B7C17" w14:paraId="0420290A" w14:textId="77777777" w:rsidTr="008B7C17">
        <w:trPr>
          <w:cantSplit/>
          <w:jc w:val="center"/>
          <w:ins w:id="10021" w:author="C1-213202" w:date="2021-05-31T12:04:00Z"/>
        </w:trPr>
        <w:tc>
          <w:tcPr>
            <w:tcW w:w="284" w:type="dxa"/>
            <w:tcBorders>
              <w:top w:val="nil"/>
              <w:left w:val="single" w:sz="4" w:space="0" w:color="auto"/>
              <w:bottom w:val="nil"/>
              <w:right w:val="nil"/>
            </w:tcBorders>
            <w:hideMark/>
          </w:tcPr>
          <w:p w14:paraId="2AE7D9E4" w14:textId="77777777" w:rsidR="008B7C17" w:rsidRDefault="008B7C17">
            <w:pPr>
              <w:pStyle w:val="TAL"/>
              <w:rPr>
                <w:ins w:id="10022" w:author="C1-213202" w:date="2021-05-31T12:04:00Z"/>
              </w:rPr>
            </w:pPr>
            <w:ins w:id="10023" w:author="C1-213202" w:date="2021-05-31T12:04:00Z">
              <w:r>
                <w:t>0</w:t>
              </w:r>
            </w:ins>
          </w:p>
        </w:tc>
        <w:tc>
          <w:tcPr>
            <w:tcW w:w="284" w:type="dxa"/>
            <w:tcBorders>
              <w:top w:val="nil"/>
              <w:left w:val="nil"/>
              <w:bottom w:val="nil"/>
              <w:right w:val="nil"/>
            </w:tcBorders>
            <w:hideMark/>
          </w:tcPr>
          <w:p w14:paraId="1B9ED091" w14:textId="77777777" w:rsidR="008B7C17" w:rsidRDefault="008B7C17">
            <w:pPr>
              <w:pStyle w:val="TAL"/>
              <w:rPr>
                <w:ins w:id="10024" w:author="C1-213202" w:date="2021-05-31T12:04:00Z"/>
              </w:rPr>
            </w:pPr>
            <w:ins w:id="10025" w:author="C1-213202" w:date="2021-05-31T12:04:00Z">
              <w:r>
                <w:t>0</w:t>
              </w:r>
            </w:ins>
          </w:p>
        </w:tc>
        <w:tc>
          <w:tcPr>
            <w:tcW w:w="283" w:type="dxa"/>
            <w:tcBorders>
              <w:top w:val="nil"/>
              <w:left w:val="nil"/>
              <w:bottom w:val="nil"/>
              <w:right w:val="nil"/>
            </w:tcBorders>
            <w:hideMark/>
          </w:tcPr>
          <w:p w14:paraId="36B40682" w14:textId="77777777" w:rsidR="008B7C17" w:rsidRDefault="008B7C17">
            <w:pPr>
              <w:pStyle w:val="TAL"/>
              <w:rPr>
                <w:ins w:id="10026" w:author="C1-213202" w:date="2021-05-31T12:04:00Z"/>
              </w:rPr>
            </w:pPr>
            <w:ins w:id="10027" w:author="C1-213202" w:date="2021-05-31T12:04:00Z">
              <w:r>
                <w:t>0</w:t>
              </w:r>
            </w:ins>
          </w:p>
        </w:tc>
        <w:tc>
          <w:tcPr>
            <w:tcW w:w="283" w:type="dxa"/>
            <w:tcBorders>
              <w:top w:val="nil"/>
              <w:left w:val="nil"/>
              <w:bottom w:val="nil"/>
              <w:right w:val="nil"/>
            </w:tcBorders>
          </w:tcPr>
          <w:p w14:paraId="336A716C" w14:textId="77777777" w:rsidR="008B7C17" w:rsidRDefault="008B7C17">
            <w:pPr>
              <w:pStyle w:val="TAL"/>
              <w:rPr>
                <w:ins w:id="10028" w:author="C1-213202" w:date="2021-05-31T12:04:00Z"/>
              </w:rPr>
            </w:pPr>
          </w:p>
        </w:tc>
        <w:tc>
          <w:tcPr>
            <w:tcW w:w="5953" w:type="dxa"/>
            <w:tcBorders>
              <w:top w:val="nil"/>
              <w:left w:val="nil"/>
              <w:bottom w:val="nil"/>
              <w:right w:val="single" w:sz="4" w:space="0" w:color="auto"/>
            </w:tcBorders>
            <w:hideMark/>
          </w:tcPr>
          <w:p w14:paraId="158E0345" w14:textId="77777777" w:rsidR="008B7C17" w:rsidRDefault="008B7C17">
            <w:pPr>
              <w:pStyle w:val="TAL"/>
              <w:rPr>
                <w:ins w:id="10029" w:author="C1-213202" w:date="2021-05-31T12:04:00Z"/>
              </w:rPr>
            </w:pPr>
            <w:ins w:id="10030" w:author="C1-213202" w:date="2021-05-31T12:04:00Z">
              <w:r>
                <w:rPr>
                  <w:lang w:eastAsia="ko-KR"/>
                </w:rPr>
                <w:t>5G</w:t>
              </w:r>
              <w:r>
                <w:t>S encryption algorithm 5G-EA0 (</w:t>
              </w:r>
              <w:r>
                <w:rPr>
                  <w:lang w:eastAsia="ko-KR"/>
                </w:rPr>
                <w:t xml:space="preserve">null </w:t>
              </w:r>
              <w:r>
                <w:t>ciphering</w:t>
              </w:r>
              <w:r>
                <w:rPr>
                  <w:lang w:eastAsia="ko-KR"/>
                </w:rPr>
                <w:t xml:space="preserve"> algorithm</w:t>
              </w:r>
              <w:r>
                <w:t>)</w:t>
              </w:r>
            </w:ins>
          </w:p>
        </w:tc>
      </w:tr>
      <w:tr w:rsidR="008B7C17" w14:paraId="738C2E23" w14:textId="77777777" w:rsidTr="008B7C17">
        <w:trPr>
          <w:cantSplit/>
          <w:jc w:val="center"/>
          <w:ins w:id="10031" w:author="C1-213202" w:date="2021-05-31T12:04:00Z"/>
        </w:trPr>
        <w:tc>
          <w:tcPr>
            <w:tcW w:w="284" w:type="dxa"/>
            <w:tcBorders>
              <w:top w:val="nil"/>
              <w:left w:val="single" w:sz="4" w:space="0" w:color="auto"/>
              <w:bottom w:val="nil"/>
              <w:right w:val="nil"/>
            </w:tcBorders>
            <w:hideMark/>
          </w:tcPr>
          <w:p w14:paraId="60D3163C" w14:textId="77777777" w:rsidR="008B7C17" w:rsidRDefault="008B7C17">
            <w:pPr>
              <w:pStyle w:val="TAL"/>
              <w:rPr>
                <w:ins w:id="10032" w:author="C1-213202" w:date="2021-05-31T12:04:00Z"/>
              </w:rPr>
            </w:pPr>
            <w:ins w:id="10033" w:author="C1-213202" w:date="2021-05-31T12:04:00Z">
              <w:r>
                <w:t>0</w:t>
              </w:r>
            </w:ins>
          </w:p>
        </w:tc>
        <w:tc>
          <w:tcPr>
            <w:tcW w:w="284" w:type="dxa"/>
            <w:tcBorders>
              <w:top w:val="nil"/>
              <w:left w:val="nil"/>
              <w:bottom w:val="nil"/>
              <w:right w:val="nil"/>
            </w:tcBorders>
            <w:hideMark/>
          </w:tcPr>
          <w:p w14:paraId="1D08DF14" w14:textId="77777777" w:rsidR="008B7C17" w:rsidRDefault="008B7C17">
            <w:pPr>
              <w:pStyle w:val="TAL"/>
              <w:rPr>
                <w:ins w:id="10034" w:author="C1-213202" w:date="2021-05-31T12:04:00Z"/>
              </w:rPr>
            </w:pPr>
            <w:ins w:id="10035" w:author="C1-213202" w:date="2021-05-31T12:04:00Z">
              <w:r>
                <w:t>0</w:t>
              </w:r>
            </w:ins>
          </w:p>
        </w:tc>
        <w:tc>
          <w:tcPr>
            <w:tcW w:w="283" w:type="dxa"/>
            <w:tcBorders>
              <w:top w:val="nil"/>
              <w:left w:val="nil"/>
              <w:bottom w:val="nil"/>
              <w:right w:val="nil"/>
            </w:tcBorders>
            <w:hideMark/>
          </w:tcPr>
          <w:p w14:paraId="7862CF97" w14:textId="77777777" w:rsidR="008B7C17" w:rsidRDefault="008B7C17">
            <w:pPr>
              <w:pStyle w:val="TAL"/>
              <w:rPr>
                <w:ins w:id="10036" w:author="C1-213202" w:date="2021-05-31T12:04:00Z"/>
              </w:rPr>
            </w:pPr>
            <w:ins w:id="10037" w:author="C1-213202" w:date="2021-05-31T12:04:00Z">
              <w:r>
                <w:t>1</w:t>
              </w:r>
            </w:ins>
          </w:p>
        </w:tc>
        <w:tc>
          <w:tcPr>
            <w:tcW w:w="283" w:type="dxa"/>
            <w:tcBorders>
              <w:top w:val="nil"/>
              <w:left w:val="nil"/>
              <w:bottom w:val="nil"/>
              <w:right w:val="nil"/>
            </w:tcBorders>
          </w:tcPr>
          <w:p w14:paraId="01C2BF15" w14:textId="77777777" w:rsidR="008B7C17" w:rsidRDefault="008B7C17">
            <w:pPr>
              <w:pStyle w:val="TAL"/>
              <w:rPr>
                <w:ins w:id="10038" w:author="C1-213202" w:date="2021-05-31T12:04:00Z"/>
              </w:rPr>
            </w:pPr>
          </w:p>
        </w:tc>
        <w:tc>
          <w:tcPr>
            <w:tcW w:w="5953" w:type="dxa"/>
            <w:tcBorders>
              <w:top w:val="nil"/>
              <w:left w:val="nil"/>
              <w:bottom w:val="nil"/>
              <w:right w:val="single" w:sz="4" w:space="0" w:color="auto"/>
            </w:tcBorders>
            <w:hideMark/>
          </w:tcPr>
          <w:p w14:paraId="27293969" w14:textId="77777777" w:rsidR="008B7C17" w:rsidRDefault="008B7C17">
            <w:pPr>
              <w:pStyle w:val="TAL"/>
              <w:rPr>
                <w:ins w:id="10039" w:author="C1-213202" w:date="2021-05-31T12:04:00Z"/>
              </w:rPr>
            </w:pPr>
            <w:ins w:id="10040" w:author="C1-213202" w:date="2021-05-31T12:04:00Z">
              <w:r>
                <w:rPr>
                  <w:lang w:eastAsia="ko-KR"/>
                </w:rPr>
                <w:t>5G</w:t>
              </w:r>
              <w:r>
                <w:t>S encryption algorithm 128-5G-EA1</w:t>
              </w:r>
            </w:ins>
          </w:p>
        </w:tc>
      </w:tr>
      <w:tr w:rsidR="008B7C17" w14:paraId="6ECC5BAA" w14:textId="77777777" w:rsidTr="008B7C17">
        <w:trPr>
          <w:cantSplit/>
          <w:jc w:val="center"/>
          <w:ins w:id="10041" w:author="C1-213202" w:date="2021-05-31T12:04:00Z"/>
        </w:trPr>
        <w:tc>
          <w:tcPr>
            <w:tcW w:w="284" w:type="dxa"/>
            <w:tcBorders>
              <w:top w:val="nil"/>
              <w:left w:val="single" w:sz="4" w:space="0" w:color="auto"/>
              <w:bottom w:val="nil"/>
              <w:right w:val="nil"/>
            </w:tcBorders>
            <w:hideMark/>
          </w:tcPr>
          <w:p w14:paraId="63D2E003" w14:textId="77777777" w:rsidR="008B7C17" w:rsidRDefault="008B7C17">
            <w:pPr>
              <w:pStyle w:val="TAL"/>
              <w:rPr>
                <w:ins w:id="10042" w:author="C1-213202" w:date="2021-05-31T12:04:00Z"/>
              </w:rPr>
            </w:pPr>
            <w:ins w:id="10043" w:author="C1-213202" w:date="2021-05-31T12:04:00Z">
              <w:r>
                <w:t>0</w:t>
              </w:r>
            </w:ins>
          </w:p>
        </w:tc>
        <w:tc>
          <w:tcPr>
            <w:tcW w:w="284" w:type="dxa"/>
            <w:tcBorders>
              <w:top w:val="nil"/>
              <w:left w:val="nil"/>
              <w:bottom w:val="nil"/>
              <w:right w:val="nil"/>
            </w:tcBorders>
            <w:hideMark/>
          </w:tcPr>
          <w:p w14:paraId="2BE8B120" w14:textId="77777777" w:rsidR="008B7C17" w:rsidRDefault="008B7C17">
            <w:pPr>
              <w:pStyle w:val="TAL"/>
              <w:rPr>
                <w:ins w:id="10044" w:author="C1-213202" w:date="2021-05-31T12:04:00Z"/>
              </w:rPr>
            </w:pPr>
            <w:ins w:id="10045" w:author="C1-213202" w:date="2021-05-31T12:04:00Z">
              <w:r>
                <w:t>1</w:t>
              </w:r>
            </w:ins>
          </w:p>
        </w:tc>
        <w:tc>
          <w:tcPr>
            <w:tcW w:w="283" w:type="dxa"/>
            <w:tcBorders>
              <w:top w:val="nil"/>
              <w:left w:val="nil"/>
              <w:bottom w:val="nil"/>
              <w:right w:val="nil"/>
            </w:tcBorders>
            <w:hideMark/>
          </w:tcPr>
          <w:p w14:paraId="18DFF0E5" w14:textId="77777777" w:rsidR="008B7C17" w:rsidRDefault="008B7C17">
            <w:pPr>
              <w:pStyle w:val="TAL"/>
              <w:rPr>
                <w:ins w:id="10046" w:author="C1-213202" w:date="2021-05-31T12:04:00Z"/>
              </w:rPr>
            </w:pPr>
            <w:ins w:id="10047" w:author="C1-213202" w:date="2021-05-31T12:04:00Z">
              <w:r>
                <w:t>0</w:t>
              </w:r>
            </w:ins>
          </w:p>
        </w:tc>
        <w:tc>
          <w:tcPr>
            <w:tcW w:w="283" w:type="dxa"/>
            <w:tcBorders>
              <w:top w:val="nil"/>
              <w:left w:val="nil"/>
              <w:bottom w:val="nil"/>
              <w:right w:val="nil"/>
            </w:tcBorders>
          </w:tcPr>
          <w:p w14:paraId="6229339E" w14:textId="77777777" w:rsidR="008B7C17" w:rsidRDefault="008B7C17">
            <w:pPr>
              <w:pStyle w:val="TAL"/>
              <w:rPr>
                <w:ins w:id="10048" w:author="C1-213202" w:date="2021-05-31T12:04:00Z"/>
              </w:rPr>
            </w:pPr>
          </w:p>
        </w:tc>
        <w:tc>
          <w:tcPr>
            <w:tcW w:w="5953" w:type="dxa"/>
            <w:tcBorders>
              <w:top w:val="nil"/>
              <w:left w:val="nil"/>
              <w:bottom w:val="nil"/>
              <w:right w:val="single" w:sz="4" w:space="0" w:color="auto"/>
            </w:tcBorders>
            <w:hideMark/>
          </w:tcPr>
          <w:p w14:paraId="61AE179A" w14:textId="77777777" w:rsidR="008B7C17" w:rsidRDefault="008B7C17">
            <w:pPr>
              <w:pStyle w:val="TAL"/>
              <w:rPr>
                <w:ins w:id="10049" w:author="C1-213202" w:date="2021-05-31T12:04:00Z"/>
              </w:rPr>
            </w:pPr>
            <w:ins w:id="10050" w:author="C1-213202" w:date="2021-05-31T12:04:00Z">
              <w:r>
                <w:rPr>
                  <w:lang w:eastAsia="ko-KR"/>
                </w:rPr>
                <w:t>5G</w:t>
              </w:r>
              <w:r>
                <w:t>S encryption algorithm 128-5G-EA2</w:t>
              </w:r>
            </w:ins>
          </w:p>
        </w:tc>
      </w:tr>
      <w:tr w:rsidR="008B7C17" w14:paraId="07921D78" w14:textId="77777777" w:rsidTr="008B7C17">
        <w:trPr>
          <w:cantSplit/>
          <w:jc w:val="center"/>
          <w:ins w:id="10051" w:author="C1-213202" w:date="2021-05-31T12:04:00Z"/>
        </w:trPr>
        <w:tc>
          <w:tcPr>
            <w:tcW w:w="284" w:type="dxa"/>
            <w:tcBorders>
              <w:top w:val="nil"/>
              <w:left w:val="single" w:sz="4" w:space="0" w:color="auto"/>
              <w:bottom w:val="nil"/>
              <w:right w:val="nil"/>
            </w:tcBorders>
            <w:hideMark/>
          </w:tcPr>
          <w:p w14:paraId="30E5781A" w14:textId="77777777" w:rsidR="008B7C17" w:rsidRDefault="008B7C17">
            <w:pPr>
              <w:pStyle w:val="TAL"/>
              <w:rPr>
                <w:ins w:id="10052" w:author="C1-213202" w:date="2021-05-31T12:04:00Z"/>
              </w:rPr>
            </w:pPr>
            <w:ins w:id="10053" w:author="C1-213202" w:date="2021-05-31T12:04:00Z">
              <w:r>
                <w:t>0</w:t>
              </w:r>
            </w:ins>
          </w:p>
        </w:tc>
        <w:tc>
          <w:tcPr>
            <w:tcW w:w="284" w:type="dxa"/>
            <w:tcBorders>
              <w:top w:val="nil"/>
              <w:left w:val="nil"/>
              <w:bottom w:val="nil"/>
              <w:right w:val="nil"/>
            </w:tcBorders>
            <w:hideMark/>
          </w:tcPr>
          <w:p w14:paraId="6E3D5449" w14:textId="77777777" w:rsidR="008B7C17" w:rsidRDefault="008B7C17">
            <w:pPr>
              <w:pStyle w:val="TAL"/>
              <w:rPr>
                <w:ins w:id="10054" w:author="C1-213202" w:date="2021-05-31T12:04:00Z"/>
              </w:rPr>
            </w:pPr>
            <w:ins w:id="10055" w:author="C1-213202" w:date="2021-05-31T12:04:00Z">
              <w:r>
                <w:t>1</w:t>
              </w:r>
            </w:ins>
          </w:p>
        </w:tc>
        <w:tc>
          <w:tcPr>
            <w:tcW w:w="283" w:type="dxa"/>
            <w:tcBorders>
              <w:top w:val="nil"/>
              <w:left w:val="nil"/>
              <w:bottom w:val="nil"/>
              <w:right w:val="nil"/>
            </w:tcBorders>
            <w:hideMark/>
          </w:tcPr>
          <w:p w14:paraId="41D7625D" w14:textId="77777777" w:rsidR="008B7C17" w:rsidRDefault="008B7C17">
            <w:pPr>
              <w:pStyle w:val="TAL"/>
              <w:rPr>
                <w:ins w:id="10056" w:author="C1-213202" w:date="2021-05-31T12:04:00Z"/>
              </w:rPr>
            </w:pPr>
            <w:ins w:id="10057" w:author="C1-213202" w:date="2021-05-31T12:04:00Z">
              <w:r>
                <w:t>1</w:t>
              </w:r>
            </w:ins>
          </w:p>
        </w:tc>
        <w:tc>
          <w:tcPr>
            <w:tcW w:w="283" w:type="dxa"/>
            <w:tcBorders>
              <w:top w:val="nil"/>
              <w:left w:val="nil"/>
              <w:bottom w:val="nil"/>
              <w:right w:val="nil"/>
            </w:tcBorders>
          </w:tcPr>
          <w:p w14:paraId="7EE56EB6" w14:textId="77777777" w:rsidR="008B7C17" w:rsidRDefault="008B7C17">
            <w:pPr>
              <w:pStyle w:val="TAL"/>
              <w:rPr>
                <w:ins w:id="10058" w:author="C1-213202" w:date="2021-05-31T12:04:00Z"/>
              </w:rPr>
            </w:pPr>
          </w:p>
        </w:tc>
        <w:tc>
          <w:tcPr>
            <w:tcW w:w="5953" w:type="dxa"/>
            <w:tcBorders>
              <w:top w:val="nil"/>
              <w:left w:val="nil"/>
              <w:bottom w:val="nil"/>
              <w:right w:val="single" w:sz="4" w:space="0" w:color="auto"/>
            </w:tcBorders>
            <w:hideMark/>
          </w:tcPr>
          <w:p w14:paraId="42D52FA8" w14:textId="77777777" w:rsidR="008B7C17" w:rsidRDefault="008B7C17">
            <w:pPr>
              <w:pStyle w:val="TAL"/>
              <w:rPr>
                <w:ins w:id="10059" w:author="C1-213202" w:date="2021-05-31T12:04:00Z"/>
              </w:rPr>
            </w:pPr>
            <w:ins w:id="10060" w:author="C1-213202" w:date="2021-05-31T12:04:00Z">
              <w:r>
                <w:rPr>
                  <w:lang w:eastAsia="ko-KR"/>
                </w:rPr>
                <w:t>5G</w:t>
              </w:r>
              <w:r>
                <w:t>S encryption algorithm 128-5G-EA3</w:t>
              </w:r>
            </w:ins>
          </w:p>
        </w:tc>
      </w:tr>
      <w:tr w:rsidR="008B7C17" w14:paraId="56DBC670" w14:textId="77777777" w:rsidTr="008B7C17">
        <w:trPr>
          <w:cantSplit/>
          <w:jc w:val="center"/>
          <w:ins w:id="10061" w:author="C1-213202" w:date="2021-05-31T12:04:00Z"/>
        </w:trPr>
        <w:tc>
          <w:tcPr>
            <w:tcW w:w="284" w:type="dxa"/>
            <w:tcBorders>
              <w:top w:val="nil"/>
              <w:left w:val="single" w:sz="4" w:space="0" w:color="auto"/>
              <w:bottom w:val="nil"/>
              <w:right w:val="nil"/>
            </w:tcBorders>
            <w:hideMark/>
          </w:tcPr>
          <w:p w14:paraId="0B814B7B" w14:textId="77777777" w:rsidR="008B7C17" w:rsidRDefault="008B7C17">
            <w:pPr>
              <w:pStyle w:val="TAL"/>
              <w:rPr>
                <w:ins w:id="10062" w:author="C1-213202" w:date="2021-05-31T12:04:00Z"/>
              </w:rPr>
            </w:pPr>
            <w:ins w:id="10063" w:author="C1-213202" w:date="2021-05-31T12:04:00Z">
              <w:r>
                <w:t>1</w:t>
              </w:r>
            </w:ins>
          </w:p>
        </w:tc>
        <w:tc>
          <w:tcPr>
            <w:tcW w:w="284" w:type="dxa"/>
            <w:tcBorders>
              <w:top w:val="nil"/>
              <w:left w:val="nil"/>
              <w:bottom w:val="nil"/>
              <w:right w:val="nil"/>
            </w:tcBorders>
            <w:hideMark/>
          </w:tcPr>
          <w:p w14:paraId="7A395AB6" w14:textId="77777777" w:rsidR="008B7C17" w:rsidRDefault="008B7C17">
            <w:pPr>
              <w:pStyle w:val="TAL"/>
              <w:rPr>
                <w:ins w:id="10064" w:author="C1-213202" w:date="2021-05-31T12:04:00Z"/>
              </w:rPr>
            </w:pPr>
            <w:ins w:id="10065" w:author="C1-213202" w:date="2021-05-31T12:04:00Z">
              <w:r>
                <w:t>0</w:t>
              </w:r>
            </w:ins>
          </w:p>
        </w:tc>
        <w:tc>
          <w:tcPr>
            <w:tcW w:w="283" w:type="dxa"/>
            <w:tcBorders>
              <w:top w:val="nil"/>
              <w:left w:val="nil"/>
              <w:bottom w:val="nil"/>
              <w:right w:val="nil"/>
            </w:tcBorders>
            <w:hideMark/>
          </w:tcPr>
          <w:p w14:paraId="0559FEB1" w14:textId="77777777" w:rsidR="008B7C17" w:rsidRDefault="008B7C17">
            <w:pPr>
              <w:pStyle w:val="TAL"/>
              <w:rPr>
                <w:ins w:id="10066" w:author="C1-213202" w:date="2021-05-31T12:04:00Z"/>
              </w:rPr>
            </w:pPr>
            <w:ins w:id="10067" w:author="C1-213202" w:date="2021-05-31T12:04:00Z">
              <w:r>
                <w:t>0</w:t>
              </w:r>
            </w:ins>
          </w:p>
        </w:tc>
        <w:tc>
          <w:tcPr>
            <w:tcW w:w="283" w:type="dxa"/>
            <w:tcBorders>
              <w:top w:val="nil"/>
              <w:left w:val="nil"/>
              <w:bottom w:val="nil"/>
              <w:right w:val="nil"/>
            </w:tcBorders>
          </w:tcPr>
          <w:p w14:paraId="688C8877" w14:textId="77777777" w:rsidR="008B7C17" w:rsidRDefault="008B7C17">
            <w:pPr>
              <w:pStyle w:val="TAL"/>
              <w:rPr>
                <w:ins w:id="10068" w:author="C1-213202" w:date="2021-05-31T12:04:00Z"/>
              </w:rPr>
            </w:pPr>
          </w:p>
        </w:tc>
        <w:tc>
          <w:tcPr>
            <w:tcW w:w="5953" w:type="dxa"/>
            <w:tcBorders>
              <w:top w:val="nil"/>
              <w:left w:val="nil"/>
              <w:bottom w:val="nil"/>
              <w:right w:val="single" w:sz="4" w:space="0" w:color="auto"/>
            </w:tcBorders>
            <w:hideMark/>
          </w:tcPr>
          <w:p w14:paraId="725C37F6" w14:textId="77777777" w:rsidR="008B7C17" w:rsidRDefault="008B7C17">
            <w:pPr>
              <w:pStyle w:val="TAL"/>
              <w:rPr>
                <w:ins w:id="10069" w:author="C1-213202" w:date="2021-05-31T12:04:00Z"/>
              </w:rPr>
            </w:pPr>
            <w:ins w:id="10070" w:author="C1-213202" w:date="2021-05-31T12:04:00Z">
              <w:r>
                <w:rPr>
                  <w:lang w:eastAsia="ko-KR"/>
                </w:rPr>
                <w:t>5G</w:t>
              </w:r>
              <w:r>
                <w:t>S encryption algorithm 5G-EA4</w:t>
              </w:r>
            </w:ins>
          </w:p>
        </w:tc>
      </w:tr>
      <w:tr w:rsidR="008B7C17" w14:paraId="11EA2BC7" w14:textId="77777777" w:rsidTr="008B7C17">
        <w:trPr>
          <w:cantSplit/>
          <w:jc w:val="center"/>
          <w:ins w:id="10071" w:author="C1-213202" w:date="2021-05-31T12:04:00Z"/>
        </w:trPr>
        <w:tc>
          <w:tcPr>
            <w:tcW w:w="284" w:type="dxa"/>
            <w:tcBorders>
              <w:top w:val="nil"/>
              <w:left w:val="single" w:sz="4" w:space="0" w:color="auto"/>
              <w:bottom w:val="nil"/>
              <w:right w:val="nil"/>
            </w:tcBorders>
            <w:hideMark/>
          </w:tcPr>
          <w:p w14:paraId="48588A15" w14:textId="77777777" w:rsidR="008B7C17" w:rsidRDefault="008B7C17">
            <w:pPr>
              <w:pStyle w:val="TAL"/>
              <w:rPr>
                <w:ins w:id="10072" w:author="C1-213202" w:date="2021-05-31T12:04:00Z"/>
              </w:rPr>
            </w:pPr>
            <w:ins w:id="10073" w:author="C1-213202" w:date="2021-05-31T12:04:00Z">
              <w:r>
                <w:t>1</w:t>
              </w:r>
            </w:ins>
          </w:p>
        </w:tc>
        <w:tc>
          <w:tcPr>
            <w:tcW w:w="284" w:type="dxa"/>
            <w:tcBorders>
              <w:top w:val="nil"/>
              <w:left w:val="nil"/>
              <w:bottom w:val="nil"/>
              <w:right w:val="nil"/>
            </w:tcBorders>
            <w:hideMark/>
          </w:tcPr>
          <w:p w14:paraId="07B627D7" w14:textId="77777777" w:rsidR="008B7C17" w:rsidRDefault="008B7C17">
            <w:pPr>
              <w:pStyle w:val="TAL"/>
              <w:rPr>
                <w:ins w:id="10074" w:author="C1-213202" w:date="2021-05-31T12:04:00Z"/>
              </w:rPr>
            </w:pPr>
            <w:ins w:id="10075" w:author="C1-213202" w:date="2021-05-31T12:04:00Z">
              <w:r>
                <w:t>0</w:t>
              </w:r>
            </w:ins>
          </w:p>
        </w:tc>
        <w:tc>
          <w:tcPr>
            <w:tcW w:w="283" w:type="dxa"/>
            <w:tcBorders>
              <w:top w:val="nil"/>
              <w:left w:val="nil"/>
              <w:bottom w:val="nil"/>
              <w:right w:val="nil"/>
            </w:tcBorders>
            <w:hideMark/>
          </w:tcPr>
          <w:p w14:paraId="72231F45" w14:textId="77777777" w:rsidR="008B7C17" w:rsidRDefault="008B7C17">
            <w:pPr>
              <w:pStyle w:val="TAL"/>
              <w:rPr>
                <w:ins w:id="10076" w:author="C1-213202" w:date="2021-05-31T12:04:00Z"/>
              </w:rPr>
            </w:pPr>
            <w:ins w:id="10077" w:author="C1-213202" w:date="2021-05-31T12:04:00Z">
              <w:r>
                <w:t>1</w:t>
              </w:r>
            </w:ins>
          </w:p>
        </w:tc>
        <w:tc>
          <w:tcPr>
            <w:tcW w:w="283" w:type="dxa"/>
            <w:tcBorders>
              <w:top w:val="nil"/>
              <w:left w:val="nil"/>
              <w:bottom w:val="nil"/>
              <w:right w:val="nil"/>
            </w:tcBorders>
          </w:tcPr>
          <w:p w14:paraId="487394CC" w14:textId="77777777" w:rsidR="008B7C17" w:rsidRDefault="008B7C17">
            <w:pPr>
              <w:pStyle w:val="TAL"/>
              <w:rPr>
                <w:ins w:id="10078" w:author="C1-213202" w:date="2021-05-31T12:04:00Z"/>
              </w:rPr>
            </w:pPr>
          </w:p>
        </w:tc>
        <w:tc>
          <w:tcPr>
            <w:tcW w:w="5953" w:type="dxa"/>
            <w:tcBorders>
              <w:top w:val="nil"/>
              <w:left w:val="nil"/>
              <w:bottom w:val="nil"/>
              <w:right w:val="single" w:sz="4" w:space="0" w:color="auto"/>
            </w:tcBorders>
            <w:hideMark/>
          </w:tcPr>
          <w:p w14:paraId="15204455" w14:textId="77777777" w:rsidR="008B7C17" w:rsidRDefault="008B7C17">
            <w:pPr>
              <w:pStyle w:val="TAL"/>
              <w:rPr>
                <w:ins w:id="10079" w:author="C1-213202" w:date="2021-05-31T12:04:00Z"/>
              </w:rPr>
            </w:pPr>
            <w:ins w:id="10080" w:author="C1-213202" w:date="2021-05-31T12:04:00Z">
              <w:r>
                <w:rPr>
                  <w:lang w:eastAsia="ko-KR"/>
                </w:rPr>
                <w:t>5G</w:t>
              </w:r>
              <w:r>
                <w:t>S encryption algorithm 5G-EA5</w:t>
              </w:r>
            </w:ins>
          </w:p>
        </w:tc>
      </w:tr>
      <w:tr w:rsidR="008B7C17" w14:paraId="2987D46D" w14:textId="77777777" w:rsidTr="008B7C17">
        <w:trPr>
          <w:cantSplit/>
          <w:jc w:val="center"/>
          <w:ins w:id="10081" w:author="C1-213202" w:date="2021-05-31T12:04:00Z"/>
        </w:trPr>
        <w:tc>
          <w:tcPr>
            <w:tcW w:w="284" w:type="dxa"/>
            <w:tcBorders>
              <w:top w:val="nil"/>
              <w:left w:val="single" w:sz="4" w:space="0" w:color="auto"/>
              <w:bottom w:val="nil"/>
              <w:right w:val="nil"/>
            </w:tcBorders>
            <w:hideMark/>
          </w:tcPr>
          <w:p w14:paraId="5F9E1BED" w14:textId="77777777" w:rsidR="008B7C17" w:rsidRDefault="008B7C17">
            <w:pPr>
              <w:pStyle w:val="TAL"/>
              <w:rPr>
                <w:ins w:id="10082" w:author="C1-213202" w:date="2021-05-31T12:04:00Z"/>
              </w:rPr>
            </w:pPr>
            <w:ins w:id="10083" w:author="C1-213202" w:date="2021-05-31T12:04:00Z">
              <w:r>
                <w:t>1</w:t>
              </w:r>
            </w:ins>
          </w:p>
        </w:tc>
        <w:tc>
          <w:tcPr>
            <w:tcW w:w="284" w:type="dxa"/>
            <w:tcBorders>
              <w:top w:val="nil"/>
              <w:left w:val="nil"/>
              <w:bottom w:val="nil"/>
              <w:right w:val="nil"/>
            </w:tcBorders>
            <w:hideMark/>
          </w:tcPr>
          <w:p w14:paraId="4FA23A80" w14:textId="77777777" w:rsidR="008B7C17" w:rsidRDefault="008B7C17">
            <w:pPr>
              <w:pStyle w:val="TAL"/>
              <w:rPr>
                <w:ins w:id="10084" w:author="C1-213202" w:date="2021-05-31T12:04:00Z"/>
              </w:rPr>
            </w:pPr>
            <w:ins w:id="10085" w:author="C1-213202" w:date="2021-05-31T12:04:00Z">
              <w:r>
                <w:t>1</w:t>
              </w:r>
            </w:ins>
          </w:p>
        </w:tc>
        <w:tc>
          <w:tcPr>
            <w:tcW w:w="283" w:type="dxa"/>
            <w:tcBorders>
              <w:top w:val="nil"/>
              <w:left w:val="nil"/>
              <w:bottom w:val="nil"/>
              <w:right w:val="nil"/>
            </w:tcBorders>
            <w:hideMark/>
          </w:tcPr>
          <w:p w14:paraId="1DAB0D74" w14:textId="77777777" w:rsidR="008B7C17" w:rsidRDefault="008B7C17">
            <w:pPr>
              <w:pStyle w:val="TAL"/>
              <w:rPr>
                <w:ins w:id="10086" w:author="C1-213202" w:date="2021-05-31T12:04:00Z"/>
              </w:rPr>
            </w:pPr>
            <w:ins w:id="10087" w:author="C1-213202" w:date="2021-05-31T12:04:00Z">
              <w:r>
                <w:t>0</w:t>
              </w:r>
            </w:ins>
          </w:p>
        </w:tc>
        <w:tc>
          <w:tcPr>
            <w:tcW w:w="283" w:type="dxa"/>
            <w:tcBorders>
              <w:top w:val="nil"/>
              <w:left w:val="nil"/>
              <w:bottom w:val="nil"/>
              <w:right w:val="nil"/>
            </w:tcBorders>
          </w:tcPr>
          <w:p w14:paraId="462FE385" w14:textId="77777777" w:rsidR="008B7C17" w:rsidRDefault="008B7C17">
            <w:pPr>
              <w:pStyle w:val="TAL"/>
              <w:rPr>
                <w:ins w:id="10088" w:author="C1-213202" w:date="2021-05-31T12:04:00Z"/>
              </w:rPr>
            </w:pPr>
          </w:p>
        </w:tc>
        <w:tc>
          <w:tcPr>
            <w:tcW w:w="5953" w:type="dxa"/>
            <w:tcBorders>
              <w:top w:val="nil"/>
              <w:left w:val="nil"/>
              <w:bottom w:val="nil"/>
              <w:right w:val="single" w:sz="4" w:space="0" w:color="auto"/>
            </w:tcBorders>
            <w:hideMark/>
          </w:tcPr>
          <w:p w14:paraId="363850FD" w14:textId="77777777" w:rsidR="008B7C17" w:rsidRDefault="008B7C17">
            <w:pPr>
              <w:pStyle w:val="TAL"/>
              <w:rPr>
                <w:ins w:id="10089" w:author="C1-213202" w:date="2021-05-31T12:04:00Z"/>
              </w:rPr>
            </w:pPr>
            <w:ins w:id="10090" w:author="C1-213202" w:date="2021-05-31T12:04:00Z">
              <w:r>
                <w:rPr>
                  <w:lang w:eastAsia="ko-KR"/>
                </w:rPr>
                <w:t>5G</w:t>
              </w:r>
              <w:r>
                <w:t>S encryption algorithm 5G-EA6</w:t>
              </w:r>
            </w:ins>
          </w:p>
        </w:tc>
      </w:tr>
      <w:tr w:rsidR="008B7C17" w14:paraId="6C9D7762" w14:textId="77777777" w:rsidTr="008B7C17">
        <w:trPr>
          <w:cantSplit/>
          <w:jc w:val="center"/>
          <w:ins w:id="10091" w:author="C1-213202" w:date="2021-05-31T12:04:00Z"/>
        </w:trPr>
        <w:tc>
          <w:tcPr>
            <w:tcW w:w="284" w:type="dxa"/>
            <w:tcBorders>
              <w:top w:val="nil"/>
              <w:left w:val="single" w:sz="4" w:space="0" w:color="auto"/>
              <w:bottom w:val="nil"/>
              <w:right w:val="nil"/>
            </w:tcBorders>
            <w:hideMark/>
          </w:tcPr>
          <w:p w14:paraId="5AED1D42" w14:textId="77777777" w:rsidR="008B7C17" w:rsidRDefault="008B7C17">
            <w:pPr>
              <w:pStyle w:val="TAL"/>
              <w:rPr>
                <w:ins w:id="10092" w:author="C1-213202" w:date="2021-05-31T12:04:00Z"/>
              </w:rPr>
            </w:pPr>
            <w:ins w:id="10093" w:author="C1-213202" w:date="2021-05-31T12:04:00Z">
              <w:r>
                <w:t>1</w:t>
              </w:r>
            </w:ins>
          </w:p>
        </w:tc>
        <w:tc>
          <w:tcPr>
            <w:tcW w:w="284" w:type="dxa"/>
            <w:tcBorders>
              <w:top w:val="nil"/>
              <w:left w:val="nil"/>
              <w:bottom w:val="nil"/>
              <w:right w:val="nil"/>
            </w:tcBorders>
            <w:hideMark/>
          </w:tcPr>
          <w:p w14:paraId="558847A4" w14:textId="77777777" w:rsidR="008B7C17" w:rsidRDefault="008B7C17">
            <w:pPr>
              <w:pStyle w:val="TAL"/>
              <w:rPr>
                <w:ins w:id="10094" w:author="C1-213202" w:date="2021-05-31T12:04:00Z"/>
              </w:rPr>
            </w:pPr>
            <w:ins w:id="10095" w:author="C1-213202" w:date="2021-05-31T12:04:00Z">
              <w:r>
                <w:t>1</w:t>
              </w:r>
            </w:ins>
          </w:p>
        </w:tc>
        <w:tc>
          <w:tcPr>
            <w:tcW w:w="283" w:type="dxa"/>
            <w:tcBorders>
              <w:top w:val="nil"/>
              <w:left w:val="nil"/>
              <w:bottom w:val="nil"/>
              <w:right w:val="nil"/>
            </w:tcBorders>
            <w:hideMark/>
          </w:tcPr>
          <w:p w14:paraId="6831302C" w14:textId="77777777" w:rsidR="008B7C17" w:rsidRDefault="008B7C17">
            <w:pPr>
              <w:pStyle w:val="TAL"/>
              <w:rPr>
                <w:ins w:id="10096" w:author="C1-213202" w:date="2021-05-31T12:04:00Z"/>
              </w:rPr>
            </w:pPr>
            <w:ins w:id="10097" w:author="C1-213202" w:date="2021-05-31T12:04:00Z">
              <w:r>
                <w:t>1</w:t>
              </w:r>
            </w:ins>
          </w:p>
        </w:tc>
        <w:tc>
          <w:tcPr>
            <w:tcW w:w="283" w:type="dxa"/>
            <w:tcBorders>
              <w:top w:val="nil"/>
              <w:left w:val="nil"/>
              <w:bottom w:val="nil"/>
              <w:right w:val="nil"/>
            </w:tcBorders>
          </w:tcPr>
          <w:p w14:paraId="421200C5" w14:textId="77777777" w:rsidR="008B7C17" w:rsidRDefault="008B7C17">
            <w:pPr>
              <w:pStyle w:val="TAL"/>
              <w:rPr>
                <w:ins w:id="10098" w:author="C1-213202" w:date="2021-05-31T12:04:00Z"/>
              </w:rPr>
            </w:pPr>
          </w:p>
        </w:tc>
        <w:tc>
          <w:tcPr>
            <w:tcW w:w="5953" w:type="dxa"/>
            <w:tcBorders>
              <w:top w:val="nil"/>
              <w:left w:val="nil"/>
              <w:bottom w:val="nil"/>
              <w:right w:val="single" w:sz="4" w:space="0" w:color="auto"/>
            </w:tcBorders>
            <w:hideMark/>
          </w:tcPr>
          <w:p w14:paraId="47B457EA" w14:textId="77777777" w:rsidR="008B7C17" w:rsidRDefault="008B7C17">
            <w:pPr>
              <w:pStyle w:val="TAL"/>
              <w:rPr>
                <w:ins w:id="10099" w:author="C1-213202" w:date="2021-05-31T12:04:00Z"/>
              </w:rPr>
            </w:pPr>
            <w:ins w:id="10100" w:author="C1-213202" w:date="2021-05-31T12:04:00Z">
              <w:r>
                <w:rPr>
                  <w:lang w:eastAsia="ko-KR"/>
                </w:rPr>
                <w:t>5G</w:t>
              </w:r>
              <w:r>
                <w:t>S encryption algorithm 5G-EA7</w:t>
              </w:r>
            </w:ins>
          </w:p>
        </w:tc>
      </w:tr>
      <w:tr w:rsidR="008B7C17" w14:paraId="6025046E" w14:textId="77777777" w:rsidTr="008B7C17">
        <w:trPr>
          <w:cantSplit/>
          <w:jc w:val="center"/>
          <w:ins w:id="10101" w:author="C1-213202" w:date="2021-05-31T12:04:00Z"/>
        </w:trPr>
        <w:tc>
          <w:tcPr>
            <w:tcW w:w="7087" w:type="dxa"/>
            <w:gridSpan w:val="5"/>
            <w:tcBorders>
              <w:top w:val="nil"/>
              <w:left w:val="single" w:sz="4" w:space="0" w:color="auto"/>
              <w:bottom w:val="nil"/>
              <w:right w:val="single" w:sz="4" w:space="0" w:color="auto"/>
            </w:tcBorders>
          </w:tcPr>
          <w:p w14:paraId="6FF9E076" w14:textId="77777777" w:rsidR="008B7C17" w:rsidRDefault="008B7C17">
            <w:pPr>
              <w:pStyle w:val="TAL"/>
              <w:rPr>
                <w:ins w:id="10102" w:author="C1-213202" w:date="2021-05-31T12:04:00Z"/>
              </w:rPr>
            </w:pPr>
          </w:p>
        </w:tc>
      </w:tr>
      <w:tr w:rsidR="008B7C17" w14:paraId="1C6FCF68" w14:textId="77777777" w:rsidTr="008B7C17">
        <w:trPr>
          <w:cantSplit/>
          <w:jc w:val="center"/>
          <w:ins w:id="10103" w:author="C1-213202" w:date="2021-05-31T12:04:00Z"/>
        </w:trPr>
        <w:tc>
          <w:tcPr>
            <w:tcW w:w="7087" w:type="dxa"/>
            <w:gridSpan w:val="5"/>
            <w:tcBorders>
              <w:top w:val="nil"/>
              <w:left w:val="single" w:sz="4" w:space="0" w:color="auto"/>
              <w:bottom w:val="nil"/>
              <w:right w:val="single" w:sz="4" w:space="0" w:color="auto"/>
            </w:tcBorders>
            <w:hideMark/>
          </w:tcPr>
          <w:p w14:paraId="0727C9A7" w14:textId="77777777" w:rsidR="008B7C17" w:rsidRDefault="008B7C17">
            <w:pPr>
              <w:pStyle w:val="TAL"/>
              <w:rPr>
                <w:ins w:id="10104" w:author="C1-213202" w:date="2021-05-31T12:04:00Z"/>
              </w:rPr>
            </w:pPr>
            <w:ins w:id="10105" w:author="C1-213202" w:date="2021-05-31T12:04:00Z">
              <w:r>
                <w:t>Bit 4 and 8 of octet 2 are spare and shall be coded as zero.</w:t>
              </w:r>
            </w:ins>
          </w:p>
        </w:tc>
      </w:tr>
      <w:tr w:rsidR="008B7C17" w14:paraId="78FAB432" w14:textId="77777777" w:rsidTr="008B7C17">
        <w:trPr>
          <w:cantSplit/>
          <w:jc w:val="center"/>
          <w:ins w:id="10106" w:author="C1-213202" w:date="2021-05-31T12:04:00Z"/>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Default="008B7C17">
            <w:pPr>
              <w:pStyle w:val="TAL"/>
              <w:rPr>
                <w:ins w:id="10107" w:author="C1-213202" w:date="2021-05-31T12:04:00Z"/>
              </w:rPr>
            </w:pPr>
          </w:p>
        </w:tc>
      </w:tr>
    </w:tbl>
    <w:p w14:paraId="44DFDB53" w14:textId="77777777" w:rsidR="008B7C17" w:rsidRDefault="008B7C17" w:rsidP="00123C9D">
      <w:pPr>
        <w:rPr>
          <w:ins w:id="10108" w:author="C1-213202" w:date="2021-05-31T12:04:00Z"/>
        </w:rPr>
        <w:pPrChange w:id="10109" w:author="Rapporteur" w:date="2021-06-03T17:04:00Z">
          <w:pPr>
            <w:keepNext/>
            <w:keepLines/>
            <w:overflowPunct w:val="0"/>
            <w:autoSpaceDE w:val="0"/>
            <w:autoSpaceDN w:val="0"/>
            <w:adjustRightInd w:val="0"/>
            <w:spacing w:after="0"/>
            <w:ind w:left="851" w:hanging="851"/>
            <w:textAlignment w:val="baseline"/>
          </w:pPr>
        </w:pPrChange>
      </w:pPr>
    </w:p>
    <w:p w14:paraId="5AEDCE0D" w14:textId="77777777" w:rsidR="008B7C17" w:rsidRDefault="008B7C17" w:rsidP="008B7C17">
      <w:pPr>
        <w:pStyle w:val="30"/>
        <w:rPr>
          <w:ins w:id="10110" w:author="C1-213202" w:date="2021-05-31T12:04:00Z"/>
        </w:rPr>
      </w:pPr>
      <w:bookmarkStart w:id="10111" w:name="_Toc68196446"/>
      <w:bookmarkStart w:id="10112" w:name="_Toc59209114"/>
      <w:bookmarkStart w:id="10113" w:name="_Toc51951337"/>
      <w:bookmarkStart w:id="10114" w:name="_Toc45882787"/>
      <w:bookmarkStart w:id="10115" w:name="_Toc45282401"/>
      <w:bookmarkStart w:id="10116" w:name="_Toc73378996"/>
      <w:ins w:id="10117" w:author="C1-213202" w:date="2021-05-31T12:04:00Z">
        <w:r>
          <w:rPr>
            <w:lang w:val="en-US"/>
          </w:rPr>
          <w:t>11.3.23</w:t>
        </w:r>
        <w:r>
          <w:tab/>
          <w:t>UE PC5 unicast user plane security policy</w:t>
        </w:r>
        <w:bookmarkEnd w:id="10111"/>
        <w:bookmarkEnd w:id="10112"/>
        <w:bookmarkEnd w:id="10113"/>
        <w:bookmarkEnd w:id="10114"/>
        <w:bookmarkEnd w:id="10115"/>
        <w:bookmarkEnd w:id="10116"/>
      </w:ins>
    </w:p>
    <w:p w14:paraId="7006ACD3" w14:textId="77777777" w:rsidR="008B7C17" w:rsidRDefault="008B7C17" w:rsidP="008B7C17">
      <w:pPr>
        <w:rPr>
          <w:ins w:id="10118" w:author="C1-213202" w:date="2021-05-31T12:04:00Z"/>
        </w:rPr>
      </w:pPr>
      <w:ins w:id="10119" w:author="C1-213202" w:date="2021-05-31T12:04:00Z">
        <w:r>
          <w:t>The purpose of the UE PC5 unicast user plane security policy information element is to indicate the UE’s configuration for integrity protection and ciphering of PC5 user plane data.</w:t>
        </w:r>
      </w:ins>
    </w:p>
    <w:p w14:paraId="4B210E44" w14:textId="77777777" w:rsidR="008B7C17" w:rsidRDefault="008B7C17" w:rsidP="008B7C17">
      <w:pPr>
        <w:rPr>
          <w:ins w:id="10120" w:author="C1-213202" w:date="2021-05-31T12:04:00Z"/>
        </w:rPr>
      </w:pPr>
      <w:ins w:id="10121" w:author="C1-213202" w:date="2021-05-31T12:04:00Z">
        <w:r>
          <w:t>The UE PC5 unicast user plane security policy is a type 3 information element with a length of 2 octets.</w:t>
        </w:r>
      </w:ins>
    </w:p>
    <w:p w14:paraId="4E2D2B08" w14:textId="77777777" w:rsidR="008B7C17" w:rsidRDefault="008B7C17" w:rsidP="008B7C17">
      <w:pPr>
        <w:rPr>
          <w:ins w:id="10122" w:author="C1-213202" w:date="2021-05-31T12:04:00Z"/>
        </w:rPr>
      </w:pPr>
      <w:ins w:id="10123" w:author="C1-213202" w:date="2021-05-31T12:04:00Z">
        <w:r>
          <w:t>The UE PC5 unicast user plane security policy information element is coded as shown in figure </w:t>
        </w:r>
        <w:r>
          <w:rPr>
            <w:lang w:val="en-US"/>
          </w:rPr>
          <w:t>11.3.23</w:t>
        </w:r>
        <w:r>
          <w:t>.1 and table </w:t>
        </w:r>
        <w:r>
          <w:rPr>
            <w:lang w:val="en-US"/>
          </w:rPr>
          <w:t>11.3.23</w:t>
        </w:r>
        <w: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14:paraId="62A641B5" w14:textId="77777777" w:rsidTr="008B7C17">
        <w:trPr>
          <w:cantSplit/>
          <w:jc w:val="center"/>
          <w:ins w:id="10124" w:author="C1-213202" w:date="2021-05-31T12:04:00Z"/>
        </w:trPr>
        <w:tc>
          <w:tcPr>
            <w:tcW w:w="744" w:type="dxa"/>
            <w:tcBorders>
              <w:top w:val="nil"/>
              <w:left w:val="nil"/>
              <w:bottom w:val="nil"/>
              <w:right w:val="nil"/>
            </w:tcBorders>
            <w:hideMark/>
          </w:tcPr>
          <w:p w14:paraId="35D8B410" w14:textId="77777777" w:rsidR="008B7C17" w:rsidRDefault="008B7C17">
            <w:pPr>
              <w:pStyle w:val="TAC"/>
              <w:rPr>
                <w:ins w:id="10125" w:author="C1-213202" w:date="2021-05-31T12:04:00Z"/>
              </w:rPr>
            </w:pPr>
            <w:ins w:id="10126" w:author="C1-213202" w:date="2021-05-31T12:04:00Z">
              <w:r>
                <w:t>8</w:t>
              </w:r>
            </w:ins>
          </w:p>
        </w:tc>
        <w:tc>
          <w:tcPr>
            <w:tcW w:w="746" w:type="dxa"/>
            <w:tcBorders>
              <w:top w:val="nil"/>
              <w:left w:val="nil"/>
              <w:bottom w:val="nil"/>
              <w:right w:val="nil"/>
            </w:tcBorders>
            <w:hideMark/>
          </w:tcPr>
          <w:p w14:paraId="5580A1B4" w14:textId="77777777" w:rsidR="008B7C17" w:rsidRDefault="008B7C17">
            <w:pPr>
              <w:pStyle w:val="TAC"/>
              <w:rPr>
                <w:ins w:id="10127" w:author="C1-213202" w:date="2021-05-31T12:04:00Z"/>
              </w:rPr>
            </w:pPr>
            <w:ins w:id="10128" w:author="C1-213202" w:date="2021-05-31T12:04:00Z">
              <w:r>
                <w:t>7</w:t>
              </w:r>
            </w:ins>
          </w:p>
        </w:tc>
        <w:tc>
          <w:tcPr>
            <w:tcW w:w="744" w:type="dxa"/>
            <w:tcBorders>
              <w:top w:val="nil"/>
              <w:left w:val="nil"/>
              <w:bottom w:val="nil"/>
              <w:right w:val="nil"/>
            </w:tcBorders>
            <w:hideMark/>
          </w:tcPr>
          <w:p w14:paraId="42C852B4" w14:textId="77777777" w:rsidR="008B7C17" w:rsidRDefault="008B7C17">
            <w:pPr>
              <w:pStyle w:val="TAC"/>
              <w:rPr>
                <w:ins w:id="10129" w:author="C1-213202" w:date="2021-05-31T12:04:00Z"/>
              </w:rPr>
            </w:pPr>
            <w:ins w:id="10130" w:author="C1-213202" w:date="2021-05-31T12:04:00Z">
              <w:r>
                <w:t>6</w:t>
              </w:r>
            </w:ins>
          </w:p>
        </w:tc>
        <w:tc>
          <w:tcPr>
            <w:tcW w:w="745" w:type="dxa"/>
            <w:tcBorders>
              <w:top w:val="nil"/>
              <w:left w:val="nil"/>
              <w:bottom w:val="nil"/>
              <w:right w:val="nil"/>
            </w:tcBorders>
            <w:hideMark/>
          </w:tcPr>
          <w:p w14:paraId="1A1994D7" w14:textId="77777777" w:rsidR="008B7C17" w:rsidRDefault="008B7C17">
            <w:pPr>
              <w:pStyle w:val="TAC"/>
              <w:rPr>
                <w:ins w:id="10131" w:author="C1-213202" w:date="2021-05-31T12:04:00Z"/>
              </w:rPr>
            </w:pPr>
            <w:ins w:id="10132" w:author="C1-213202" w:date="2021-05-31T12:04:00Z">
              <w:r>
                <w:t>5</w:t>
              </w:r>
            </w:ins>
          </w:p>
        </w:tc>
        <w:tc>
          <w:tcPr>
            <w:tcW w:w="745" w:type="dxa"/>
            <w:tcBorders>
              <w:top w:val="nil"/>
              <w:left w:val="nil"/>
              <w:bottom w:val="nil"/>
              <w:right w:val="nil"/>
            </w:tcBorders>
            <w:hideMark/>
          </w:tcPr>
          <w:p w14:paraId="626FC097" w14:textId="77777777" w:rsidR="008B7C17" w:rsidRDefault="008B7C17">
            <w:pPr>
              <w:pStyle w:val="TAC"/>
              <w:rPr>
                <w:ins w:id="10133" w:author="C1-213202" w:date="2021-05-31T12:04:00Z"/>
              </w:rPr>
            </w:pPr>
            <w:ins w:id="10134" w:author="C1-213202" w:date="2021-05-31T12:04:00Z">
              <w:r>
                <w:t>4</w:t>
              </w:r>
            </w:ins>
          </w:p>
        </w:tc>
        <w:tc>
          <w:tcPr>
            <w:tcW w:w="744" w:type="dxa"/>
            <w:tcBorders>
              <w:top w:val="nil"/>
              <w:left w:val="nil"/>
              <w:bottom w:val="nil"/>
              <w:right w:val="nil"/>
            </w:tcBorders>
            <w:hideMark/>
          </w:tcPr>
          <w:p w14:paraId="743C3B71" w14:textId="77777777" w:rsidR="008B7C17" w:rsidRDefault="008B7C17">
            <w:pPr>
              <w:pStyle w:val="TAC"/>
              <w:rPr>
                <w:ins w:id="10135" w:author="C1-213202" w:date="2021-05-31T12:04:00Z"/>
              </w:rPr>
            </w:pPr>
            <w:ins w:id="10136" w:author="C1-213202" w:date="2021-05-31T12:04:00Z">
              <w:r>
                <w:t>3</w:t>
              </w:r>
            </w:ins>
          </w:p>
        </w:tc>
        <w:tc>
          <w:tcPr>
            <w:tcW w:w="745" w:type="dxa"/>
            <w:tcBorders>
              <w:top w:val="nil"/>
              <w:left w:val="nil"/>
              <w:bottom w:val="nil"/>
              <w:right w:val="nil"/>
            </w:tcBorders>
            <w:hideMark/>
          </w:tcPr>
          <w:p w14:paraId="45C14F0B" w14:textId="77777777" w:rsidR="008B7C17" w:rsidRDefault="008B7C17">
            <w:pPr>
              <w:pStyle w:val="TAC"/>
              <w:rPr>
                <w:ins w:id="10137" w:author="C1-213202" w:date="2021-05-31T12:04:00Z"/>
              </w:rPr>
            </w:pPr>
            <w:ins w:id="10138" w:author="C1-213202" w:date="2021-05-31T12:04:00Z">
              <w:r>
                <w:t>2</w:t>
              </w:r>
            </w:ins>
          </w:p>
        </w:tc>
        <w:tc>
          <w:tcPr>
            <w:tcW w:w="745" w:type="dxa"/>
            <w:tcBorders>
              <w:top w:val="nil"/>
              <w:left w:val="nil"/>
              <w:bottom w:val="nil"/>
              <w:right w:val="nil"/>
            </w:tcBorders>
            <w:hideMark/>
          </w:tcPr>
          <w:p w14:paraId="24022F8A" w14:textId="77777777" w:rsidR="008B7C17" w:rsidRDefault="008B7C17">
            <w:pPr>
              <w:pStyle w:val="TAC"/>
              <w:rPr>
                <w:ins w:id="10139" w:author="C1-213202" w:date="2021-05-31T12:04:00Z"/>
              </w:rPr>
            </w:pPr>
            <w:ins w:id="10140" w:author="C1-213202" w:date="2021-05-31T12:04:00Z">
              <w:r>
                <w:t>1</w:t>
              </w:r>
            </w:ins>
          </w:p>
        </w:tc>
        <w:tc>
          <w:tcPr>
            <w:tcW w:w="1560" w:type="dxa"/>
            <w:tcBorders>
              <w:top w:val="nil"/>
              <w:left w:val="nil"/>
              <w:bottom w:val="nil"/>
              <w:right w:val="nil"/>
            </w:tcBorders>
          </w:tcPr>
          <w:p w14:paraId="02E6931C" w14:textId="77777777" w:rsidR="008B7C17" w:rsidRDefault="008B7C17">
            <w:pPr>
              <w:keepNext/>
              <w:keepLines/>
              <w:spacing w:after="0"/>
              <w:rPr>
                <w:ins w:id="10141" w:author="C1-213202" w:date="2021-05-31T12:04:00Z"/>
                <w:rFonts w:ascii="Arial" w:hAnsi="Arial"/>
                <w:sz w:val="18"/>
              </w:rPr>
            </w:pPr>
          </w:p>
        </w:tc>
      </w:tr>
      <w:tr w:rsidR="008B7C17" w14:paraId="460D2589" w14:textId="77777777" w:rsidTr="008B7C17">
        <w:trPr>
          <w:cantSplit/>
          <w:jc w:val="center"/>
          <w:ins w:id="10142" w:author="C1-213202" w:date="2021-05-31T12:04:00Z"/>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Default="008B7C17">
            <w:pPr>
              <w:pStyle w:val="TAC"/>
              <w:rPr>
                <w:ins w:id="10143" w:author="C1-213202" w:date="2021-05-31T12:04:00Z"/>
              </w:rPr>
            </w:pPr>
            <w:ins w:id="10144" w:author="C1-213202" w:date="2021-05-31T12:04:00Z">
              <w:r>
                <w:t>UE PC5 unicast user plane security policy IEI</w:t>
              </w:r>
            </w:ins>
          </w:p>
        </w:tc>
        <w:tc>
          <w:tcPr>
            <w:tcW w:w="1560" w:type="dxa"/>
            <w:tcBorders>
              <w:top w:val="nil"/>
              <w:left w:val="nil"/>
              <w:bottom w:val="nil"/>
              <w:right w:val="nil"/>
            </w:tcBorders>
            <w:hideMark/>
          </w:tcPr>
          <w:p w14:paraId="1AAEFC2E" w14:textId="77777777" w:rsidR="008B7C17" w:rsidRDefault="008B7C17">
            <w:pPr>
              <w:pStyle w:val="TAL"/>
              <w:rPr>
                <w:ins w:id="10145" w:author="C1-213202" w:date="2021-05-31T12:04:00Z"/>
              </w:rPr>
            </w:pPr>
            <w:ins w:id="10146" w:author="C1-213202" w:date="2021-05-31T12:04:00Z">
              <w:r>
                <w:t>octet 1</w:t>
              </w:r>
            </w:ins>
          </w:p>
        </w:tc>
      </w:tr>
      <w:tr w:rsidR="008B7C17" w14:paraId="242FE66E" w14:textId="77777777" w:rsidTr="008B7C17">
        <w:trPr>
          <w:cantSplit/>
          <w:jc w:val="center"/>
          <w:ins w:id="10147" w:author="C1-213202" w:date="2021-05-31T12:04:00Z"/>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Default="008B7C17">
            <w:pPr>
              <w:pStyle w:val="TAC"/>
              <w:rPr>
                <w:ins w:id="10148" w:author="C1-213202" w:date="2021-05-31T12:04:00Z"/>
              </w:rPr>
            </w:pPr>
            <w:ins w:id="10149" w:author="C1-213202" w:date="2021-05-31T12:04:00Z">
              <w:r>
                <w:t>0</w:t>
              </w:r>
            </w:ins>
          </w:p>
          <w:p w14:paraId="3AA0D898" w14:textId="77777777" w:rsidR="008B7C17" w:rsidRDefault="008B7C17">
            <w:pPr>
              <w:pStyle w:val="TAC"/>
              <w:rPr>
                <w:ins w:id="10150" w:author="C1-213202" w:date="2021-05-31T12:04:00Z"/>
              </w:rPr>
            </w:pPr>
            <w:ins w:id="10151" w:author="C1-213202" w:date="2021-05-31T12:04:00Z">
              <w:r>
                <w:t>spare</w:t>
              </w:r>
            </w:ins>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Default="008B7C17">
            <w:pPr>
              <w:pStyle w:val="TAC"/>
              <w:rPr>
                <w:ins w:id="10152" w:author="C1-213202" w:date="2021-05-31T12:04:00Z"/>
              </w:rPr>
            </w:pPr>
            <w:ins w:id="10153" w:author="C1-213202" w:date="2021-05-31T12:04:00Z">
              <w:r>
                <w:t>User plane ciphering policy</w:t>
              </w:r>
            </w:ins>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Default="008B7C17">
            <w:pPr>
              <w:pStyle w:val="TAC"/>
              <w:rPr>
                <w:ins w:id="10154" w:author="C1-213202" w:date="2021-05-31T12:04:00Z"/>
              </w:rPr>
            </w:pPr>
            <w:ins w:id="10155" w:author="C1-213202" w:date="2021-05-31T12:04:00Z">
              <w:r>
                <w:t>0</w:t>
              </w:r>
            </w:ins>
          </w:p>
          <w:p w14:paraId="3FA235F9" w14:textId="77777777" w:rsidR="008B7C17" w:rsidRDefault="008B7C17">
            <w:pPr>
              <w:pStyle w:val="TAC"/>
              <w:rPr>
                <w:ins w:id="10156" w:author="C1-213202" w:date="2021-05-31T12:04:00Z"/>
              </w:rPr>
            </w:pPr>
            <w:ins w:id="10157" w:author="C1-213202" w:date="2021-05-31T12:04:00Z">
              <w:r>
                <w:t>spare</w:t>
              </w:r>
            </w:ins>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Default="008B7C17">
            <w:pPr>
              <w:pStyle w:val="TAC"/>
              <w:rPr>
                <w:ins w:id="10158" w:author="C1-213202" w:date="2021-05-31T12:04:00Z"/>
              </w:rPr>
            </w:pPr>
            <w:ins w:id="10159" w:author="C1-213202" w:date="2021-05-31T12:04:00Z">
              <w:r>
                <w:t>User plane integrity protection policy</w:t>
              </w:r>
            </w:ins>
          </w:p>
        </w:tc>
        <w:tc>
          <w:tcPr>
            <w:tcW w:w="1560" w:type="dxa"/>
            <w:tcBorders>
              <w:top w:val="nil"/>
              <w:left w:val="nil"/>
              <w:bottom w:val="nil"/>
              <w:right w:val="nil"/>
            </w:tcBorders>
            <w:hideMark/>
          </w:tcPr>
          <w:p w14:paraId="2EE50CFC" w14:textId="77777777" w:rsidR="008B7C17" w:rsidRDefault="008B7C17">
            <w:pPr>
              <w:pStyle w:val="TAL"/>
              <w:rPr>
                <w:ins w:id="10160" w:author="C1-213202" w:date="2021-05-31T12:04:00Z"/>
              </w:rPr>
            </w:pPr>
            <w:ins w:id="10161" w:author="C1-213202" w:date="2021-05-31T12:04:00Z">
              <w:r>
                <w:t>octet 2</w:t>
              </w:r>
            </w:ins>
          </w:p>
        </w:tc>
      </w:tr>
    </w:tbl>
    <w:p w14:paraId="5CA7DD5B" w14:textId="0693A894" w:rsidR="008B7C17" w:rsidDel="00123C9D" w:rsidRDefault="008B7C17" w:rsidP="00123C9D">
      <w:pPr>
        <w:rPr>
          <w:ins w:id="10162" w:author="C1-213202" w:date="2021-05-31T12:04:00Z"/>
          <w:del w:id="10163" w:author="Rapporteur" w:date="2021-06-03T17:05:00Z"/>
        </w:rPr>
        <w:pPrChange w:id="10164" w:author="Rapporteur" w:date="2021-06-03T17:04:00Z">
          <w:pPr>
            <w:keepNext/>
            <w:keepLines/>
            <w:spacing w:after="0"/>
            <w:ind w:left="851" w:hanging="851"/>
          </w:pPr>
        </w:pPrChange>
      </w:pPr>
    </w:p>
    <w:p w14:paraId="2EE3CC45" w14:textId="77777777" w:rsidR="008B7C17" w:rsidRDefault="008B7C17" w:rsidP="008B7C17">
      <w:pPr>
        <w:pStyle w:val="TF"/>
        <w:rPr>
          <w:ins w:id="10165" w:author="C1-213202" w:date="2021-05-31T12:04:00Z"/>
        </w:rPr>
      </w:pPr>
      <w:ins w:id="10166" w:author="C1-213202" w:date="2021-05-31T12:04:00Z">
        <w:r>
          <w:t>Figure </w:t>
        </w:r>
        <w:r>
          <w:rPr>
            <w:lang w:val="en-US"/>
          </w:rPr>
          <w:t>11.3.23</w:t>
        </w:r>
        <w:r>
          <w:t>.1: UE PC5 unicast user plane security policy information element</w:t>
        </w:r>
      </w:ins>
    </w:p>
    <w:p w14:paraId="74202F3B" w14:textId="77777777" w:rsidR="008B7C17" w:rsidRDefault="008B7C17" w:rsidP="008B7C17">
      <w:pPr>
        <w:pStyle w:val="TH"/>
        <w:rPr>
          <w:ins w:id="10167" w:author="C1-213202" w:date="2021-05-31T12:04:00Z"/>
        </w:rPr>
      </w:pPr>
      <w:ins w:id="10168" w:author="C1-213202" w:date="2021-05-31T12:04:00Z">
        <w:r>
          <w:lastRenderedPageBreak/>
          <w:t>Table </w:t>
        </w:r>
        <w:r>
          <w:rPr>
            <w:lang w:val="en-US"/>
          </w:rPr>
          <w:t>11.3.23</w:t>
        </w:r>
        <w:r>
          <w:t>.1: UE PC5 unicast user plane security policy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14:paraId="30246A7B" w14:textId="77777777" w:rsidTr="008B7C17">
        <w:trPr>
          <w:cantSplit/>
          <w:jc w:val="center"/>
          <w:ins w:id="10169" w:author="C1-213202" w:date="2021-05-31T12:04:00Z"/>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Default="008B7C17">
            <w:pPr>
              <w:keepNext/>
              <w:keepLines/>
              <w:spacing w:after="0"/>
              <w:rPr>
                <w:ins w:id="10170" w:author="C1-213202" w:date="2021-05-31T12:04:00Z"/>
                <w:rFonts w:ascii="Arial" w:hAnsi="Arial"/>
                <w:sz w:val="18"/>
              </w:rPr>
            </w:pPr>
            <w:ins w:id="10171" w:author="C1-213202" w:date="2021-05-31T12:04:00Z">
              <w:r>
                <w:rPr>
                  <w:rFonts w:ascii="Arial" w:hAnsi="Arial"/>
                  <w:sz w:val="18"/>
                </w:rPr>
                <w:t>User plane integrity protection policy (octet 2, bit 1 to 3)</w:t>
              </w:r>
            </w:ins>
          </w:p>
        </w:tc>
      </w:tr>
      <w:tr w:rsidR="008B7C17" w14:paraId="5A641DC3" w14:textId="77777777" w:rsidTr="008B7C17">
        <w:trPr>
          <w:cantSplit/>
          <w:jc w:val="center"/>
          <w:ins w:id="10172" w:author="C1-213202" w:date="2021-05-31T12:04:00Z"/>
        </w:trPr>
        <w:tc>
          <w:tcPr>
            <w:tcW w:w="7087" w:type="dxa"/>
            <w:gridSpan w:val="5"/>
            <w:tcBorders>
              <w:top w:val="nil"/>
              <w:left w:val="single" w:sz="4" w:space="0" w:color="auto"/>
              <w:bottom w:val="nil"/>
              <w:right w:val="single" w:sz="4" w:space="0" w:color="auto"/>
            </w:tcBorders>
            <w:hideMark/>
          </w:tcPr>
          <w:p w14:paraId="0015AB95" w14:textId="77777777" w:rsidR="008B7C17" w:rsidRDefault="008B7C17">
            <w:pPr>
              <w:keepNext/>
              <w:keepLines/>
              <w:spacing w:after="0"/>
              <w:rPr>
                <w:ins w:id="10173" w:author="C1-213202" w:date="2021-05-31T12:04:00Z"/>
                <w:rFonts w:ascii="Arial" w:hAnsi="Arial"/>
                <w:sz w:val="18"/>
              </w:rPr>
            </w:pPr>
            <w:ins w:id="10174" w:author="C1-213202" w:date="2021-05-31T12:04:00Z">
              <w:r>
                <w:rPr>
                  <w:rFonts w:ascii="Arial" w:hAnsi="Arial"/>
                  <w:sz w:val="18"/>
                </w:rPr>
                <w:t>Bits</w:t>
              </w:r>
            </w:ins>
          </w:p>
        </w:tc>
      </w:tr>
      <w:tr w:rsidR="008B7C17" w14:paraId="6C4B282F" w14:textId="77777777" w:rsidTr="008B7C17">
        <w:trPr>
          <w:cantSplit/>
          <w:jc w:val="center"/>
          <w:ins w:id="10175" w:author="C1-213202" w:date="2021-05-31T12:04:00Z"/>
        </w:trPr>
        <w:tc>
          <w:tcPr>
            <w:tcW w:w="284" w:type="dxa"/>
            <w:tcBorders>
              <w:top w:val="nil"/>
              <w:left w:val="single" w:sz="4" w:space="0" w:color="auto"/>
              <w:bottom w:val="nil"/>
              <w:right w:val="nil"/>
            </w:tcBorders>
            <w:hideMark/>
          </w:tcPr>
          <w:p w14:paraId="4DD6A93E" w14:textId="77777777" w:rsidR="008B7C17" w:rsidRDefault="008B7C17">
            <w:pPr>
              <w:keepNext/>
              <w:keepLines/>
              <w:spacing w:after="0"/>
              <w:jc w:val="center"/>
              <w:rPr>
                <w:ins w:id="10176" w:author="C1-213202" w:date="2021-05-31T12:04:00Z"/>
                <w:rFonts w:ascii="Arial" w:hAnsi="Arial"/>
                <w:b/>
                <w:sz w:val="18"/>
              </w:rPr>
            </w:pPr>
            <w:ins w:id="10177" w:author="C1-213202" w:date="2021-05-31T12:04:00Z">
              <w:r>
                <w:rPr>
                  <w:rFonts w:ascii="Arial" w:hAnsi="Arial"/>
                  <w:b/>
                  <w:sz w:val="18"/>
                </w:rPr>
                <w:t>3</w:t>
              </w:r>
            </w:ins>
          </w:p>
        </w:tc>
        <w:tc>
          <w:tcPr>
            <w:tcW w:w="284" w:type="dxa"/>
            <w:tcBorders>
              <w:top w:val="nil"/>
              <w:left w:val="nil"/>
              <w:bottom w:val="nil"/>
              <w:right w:val="nil"/>
            </w:tcBorders>
            <w:hideMark/>
          </w:tcPr>
          <w:p w14:paraId="3F278A1D" w14:textId="77777777" w:rsidR="008B7C17" w:rsidRDefault="008B7C17">
            <w:pPr>
              <w:keepNext/>
              <w:keepLines/>
              <w:spacing w:after="0"/>
              <w:jc w:val="center"/>
              <w:rPr>
                <w:ins w:id="10178" w:author="C1-213202" w:date="2021-05-31T12:04:00Z"/>
                <w:rFonts w:ascii="Arial" w:hAnsi="Arial"/>
                <w:b/>
                <w:sz w:val="18"/>
              </w:rPr>
            </w:pPr>
            <w:ins w:id="10179" w:author="C1-213202" w:date="2021-05-31T12:04:00Z">
              <w:r>
                <w:rPr>
                  <w:rFonts w:ascii="Arial" w:hAnsi="Arial"/>
                  <w:b/>
                  <w:sz w:val="18"/>
                </w:rPr>
                <w:t>2</w:t>
              </w:r>
            </w:ins>
          </w:p>
        </w:tc>
        <w:tc>
          <w:tcPr>
            <w:tcW w:w="283" w:type="dxa"/>
            <w:tcBorders>
              <w:top w:val="nil"/>
              <w:left w:val="nil"/>
              <w:bottom w:val="nil"/>
              <w:right w:val="nil"/>
            </w:tcBorders>
            <w:hideMark/>
          </w:tcPr>
          <w:p w14:paraId="6AEA4529" w14:textId="77777777" w:rsidR="008B7C17" w:rsidRDefault="008B7C17">
            <w:pPr>
              <w:keepNext/>
              <w:keepLines/>
              <w:spacing w:after="0"/>
              <w:jc w:val="center"/>
              <w:rPr>
                <w:ins w:id="10180" w:author="C1-213202" w:date="2021-05-31T12:04:00Z"/>
                <w:rFonts w:ascii="Arial" w:hAnsi="Arial"/>
                <w:b/>
                <w:sz w:val="18"/>
              </w:rPr>
            </w:pPr>
            <w:ins w:id="10181" w:author="C1-213202" w:date="2021-05-31T12:04:00Z">
              <w:r>
                <w:rPr>
                  <w:rFonts w:ascii="Arial" w:hAnsi="Arial"/>
                  <w:b/>
                  <w:sz w:val="18"/>
                </w:rPr>
                <w:t>1</w:t>
              </w:r>
            </w:ins>
          </w:p>
        </w:tc>
        <w:tc>
          <w:tcPr>
            <w:tcW w:w="283" w:type="dxa"/>
            <w:tcBorders>
              <w:top w:val="nil"/>
              <w:left w:val="nil"/>
              <w:bottom w:val="nil"/>
              <w:right w:val="nil"/>
            </w:tcBorders>
          </w:tcPr>
          <w:p w14:paraId="386C32CD" w14:textId="77777777" w:rsidR="008B7C17" w:rsidRDefault="008B7C17">
            <w:pPr>
              <w:keepNext/>
              <w:keepLines/>
              <w:spacing w:after="0"/>
              <w:jc w:val="center"/>
              <w:rPr>
                <w:ins w:id="10182" w:author="C1-213202" w:date="2021-05-31T12:04:00Z"/>
                <w:rFonts w:ascii="Arial" w:hAnsi="Arial"/>
                <w:b/>
                <w:sz w:val="18"/>
              </w:rPr>
            </w:pPr>
          </w:p>
        </w:tc>
        <w:tc>
          <w:tcPr>
            <w:tcW w:w="5953" w:type="dxa"/>
            <w:tcBorders>
              <w:top w:val="nil"/>
              <w:left w:val="nil"/>
              <w:bottom w:val="nil"/>
              <w:right w:val="single" w:sz="4" w:space="0" w:color="auto"/>
            </w:tcBorders>
          </w:tcPr>
          <w:p w14:paraId="29E5B485" w14:textId="77777777" w:rsidR="008B7C17" w:rsidRDefault="008B7C17">
            <w:pPr>
              <w:keepNext/>
              <w:keepLines/>
              <w:spacing w:after="0"/>
              <w:rPr>
                <w:ins w:id="10183" w:author="C1-213202" w:date="2021-05-31T12:04:00Z"/>
                <w:rFonts w:ascii="Arial" w:hAnsi="Arial"/>
                <w:sz w:val="18"/>
              </w:rPr>
            </w:pPr>
          </w:p>
        </w:tc>
      </w:tr>
      <w:tr w:rsidR="008B7C17" w14:paraId="2F27E756" w14:textId="77777777" w:rsidTr="008B7C17">
        <w:trPr>
          <w:cantSplit/>
          <w:jc w:val="center"/>
          <w:ins w:id="10184" w:author="C1-213202" w:date="2021-05-31T12:04:00Z"/>
        </w:trPr>
        <w:tc>
          <w:tcPr>
            <w:tcW w:w="284" w:type="dxa"/>
            <w:tcBorders>
              <w:top w:val="nil"/>
              <w:left w:val="single" w:sz="4" w:space="0" w:color="auto"/>
              <w:bottom w:val="nil"/>
              <w:right w:val="nil"/>
            </w:tcBorders>
            <w:hideMark/>
          </w:tcPr>
          <w:p w14:paraId="1A51730F" w14:textId="77777777" w:rsidR="008B7C17" w:rsidRDefault="008B7C17">
            <w:pPr>
              <w:keepNext/>
              <w:keepLines/>
              <w:spacing w:after="0"/>
              <w:jc w:val="center"/>
              <w:rPr>
                <w:ins w:id="10185" w:author="C1-213202" w:date="2021-05-31T12:04:00Z"/>
                <w:rFonts w:ascii="Arial" w:hAnsi="Arial"/>
                <w:sz w:val="18"/>
              </w:rPr>
            </w:pPr>
            <w:ins w:id="10186" w:author="C1-213202" w:date="2021-05-31T12:04:00Z">
              <w:r>
                <w:rPr>
                  <w:rFonts w:ascii="Arial" w:hAnsi="Arial"/>
                  <w:sz w:val="18"/>
                </w:rPr>
                <w:t>0</w:t>
              </w:r>
            </w:ins>
          </w:p>
        </w:tc>
        <w:tc>
          <w:tcPr>
            <w:tcW w:w="284" w:type="dxa"/>
            <w:tcBorders>
              <w:top w:val="nil"/>
              <w:left w:val="nil"/>
              <w:bottom w:val="nil"/>
              <w:right w:val="nil"/>
            </w:tcBorders>
            <w:hideMark/>
          </w:tcPr>
          <w:p w14:paraId="41B7D426" w14:textId="77777777" w:rsidR="008B7C17" w:rsidRDefault="008B7C17">
            <w:pPr>
              <w:keepNext/>
              <w:keepLines/>
              <w:spacing w:after="0"/>
              <w:jc w:val="center"/>
              <w:rPr>
                <w:ins w:id="10187" w:author="C1-213202" w:date="2021-05-31T12:04:00Z"/>
                <w:rFonts w:ascii="Arial" w:hAnsi="Arial"/>
                <w:sz w:val="18"/>
              </w:rPr>
            </w:pPr>
            <w:ins w:id="10188" w:author="C1-213202" w:date="2021-05-31T12:04:00Z">
              <w:r>
                <w:rPr>
                  <w:rFonts w:ascii="Arial" w:hAnsi="Arial"/>
                  <w:sz w:val="18"/>
                </w:rPr>
                <w:t>0</w:t>
              </w:r>
            </w:ins>
          </w:p>
        </w:tc>
        <w:tc>
          <w:tcPr>
            <w:tcW w:w="283" w:type="dxa"/>
            <w:tcBorders>
              <w:top w:val="nil"/>
              <w:left w:val="nil"/>
              <w:bottom w:val="nil"/>
              <w:right w:val="nil"/>
            </w:tcBorders>
            <w:hideMark/>
          </w:tcPr>
          <w:p w14:paraId="44529D81" w14:textId="77777777" w:rsidR="008B7C17" w:rsidRDefault="008B7C17">
            <w:pPr>
              <w:keepNext/>
              <w:keepLines/>
              <w:spacing w:after="0"/>
              <w:jc w:val="center"/>
              <w:rPr>
                <w:ins w:id="10189" w:author="C1-213202" w:date="2021-05-31T12:04:00Z"/>
                <w:rFonts w:ascii="Arial" w:hAnsi="Arial"/>
                <w:sz w:val="18"/>
              </w:rPr>
            </w:pPr>
            <w:ins w:id="10190" w:author="C1-213202" w:date="2021-05-31T12:04:00Z">
              <w:r>
                <w:rPr>
                  <w:rFonts w:ascii="Arial" w:hAnsi="Arial"/>
                  <w:sz w:val="18"/>
                </w:rPr>
                <w:t>0</w:t>
              </w:r>
            </w:ins>
          </w:p>
        </w:tc>
        <w:tc>
          <w:tcPr>
            <w:tcW w:w="283" w:type="dxa"/>
            <w:tcBorders>
              <w:top w:val="nil"/>
              <w:left w:val="nil"/>
              <w:bottom w:val="nil"/>
              <w:right w:val="nil"/>
            </w:tcBorders>
          </w:tcPr>
          <w:p w14:paraId="307146B0" w14:textId="77777777" w:rsidR="008B7C17" w:rsidRDefault="008B7C17">
            <w:pPr>
              <w:keepNext/>
              <w:keepLines/>
              <w:spacing w:after="0"/>
              <w:jc w:val="center"/>
              <w:rPr>
                <w:ins w:id="10191" w:author="C1-213202" w:date="2021-05-31T12:04:00Z"/>
                <w:rFonts w:ascii="Arial" w:hAnsi="Arial"/>
                <w:sz w:val="18"/>
              </w:rPr>
            </w:pPr>
          </w:p>
        </w:tc>
        <w:tc>
          <w:tcPr>
            <w:tcW w:w="5953" w:type="dxa"/>
            <w:tcBorders>
              <w:top w:val="nil"/>
              <w:left w:val="nil"/>
              <w:bottom w:val="nil"/>
              <w:right w:val="single" w:sz="4" w:space="0" w:color="auto"/>
            </w:tcBorders>
            <w:hideMark/>
          </w:tcPr>
          <w:p w14:paraId="04B1AC34" w14:textId="77777777" w:rsidR="008B7C17" w:rsidRDefault="008B7C17">
            <w:pPr>
              <w:keepNext/>
              <w:keepLines/>
              <w:spacing w:after="0"/>
              <w:rPr>
                <w:ins w:id="10192" w:author="C1-213202" w:date="2021-05-31T12:04:00Z"/>
                <w:rFonts w:ascii="Arial" w:hAnsi="Arial"/>
                <w:sz w:val="18"/>
              </w:rPr>
            </w:pPr>
            <w:ins w:id="10193" w:author="C1-213202" w:date="2021-05-31T12:04:00Z">
              <w:r>
                <w:rPr>
                  <w:rFonts w:ascii="Arial" w:hAnsi="Arial"/>
                  <w:sz w:val="18"/>
                  <w:lang w:eastAsia="ko-KR"/>
                </w:rPr>
                <w:t>User plane integrity protection not needed</w:t>
              </w:r>
            </w:ins>
          </w:p>
        </w:tc>
      </w:tr>
      <w:tr w:rsidR="008B7C17" w14:paraId="1E691424" w14:textId="77777777" w:rsidTr="008B7C17">
        <w:trPr>
          <w:cantSplit/>
          <w:jc w:val="center"/>
          <w:ins w:id="10194" w:author="C1-213202" w:date="2021-05-31T12:04:00Z"/>
        </w:trPr>
        <w:tc>
          <w:tcPr>
            <w:tcW w:w="284" w:type="dxa"/>
            <w:tcBorders>
              <w:top w:val="nil"/>
              <w:left w:val="single" w:sz="4" w:space="0" w:color="auto"/>
              <w:bottom w:val="nil"/>
              <w:right w:val="nil"/>
            </w:tcBorders>
            <w:hideMark/>
          </w:tcPr>
          <w:p w14:paraId="28E29AAC" w14:textId="77777777" w:rsidR="008B7C17" w:rsidRDefault="008B7C17">
            <w:pPr>
              <w:keepNext/>
              <w:keepLines/>
              <w:spacing w:after="0"/>
              <w:jc w:val="center"/>
              <w:rPr>
                <w:ins w:id="10195" w:author="C1-213202" w:date="2021-05-31T12:04:00Z"/>
                <w:rFonts w:ascii="Arial" w:hAnsi="Arial"/>
                <w:sz w:val="18"/>
              </w:rPr>
            </w:pPr>
            <w:ins w:id="10196" w:author="C1-213202" w:date="2021-05-31T12:04:00Z">
              <w:r>
                <w:rPr>
                  <w:rFonts w:ascii="Arial" w:hAnsi="Arial"/>
                  <w:sz w:val="18"/>
                </w:rPr>
                <w:t>0</w:t>
              </w:r>
            </w:ins>
          </w:p>
        </w:tc>
        <w:tc>
          <w:tcPr>
            <w:tcW w:w="284" w:type="dxa"/>
            <w:tcBorders>
              <w:top w:val="nil"/>
              <w:left w:val="nil"/>
              <w:bottom w:val="nil"/>
              <w:right w:val="nil"/>
            </w:tcBorders>
            <w:hideMark/>
          </w:tcPr>
          <w:p w14:paraId="18547674" w14:textId="77777777" w:rsidR="008B7C17" w:rsidRDefault="008B7C17">
            <w:pPr>
              <w:keepNext/>
              <w:keepLines/>
              <w:spacing w:after="0"/>
              <w:jc w:val="center"/>
              <w:rPr>
                <w:ins w:id="10197" w:author="C1-213202" w:date="2021-05-31T12:04:00Z"/>
                <w:rFonts w:ascii="Arial" w:hAnsi="Arial"/>
                <w:sz w:val="18"/>
              </w:rPr>
            </w:pPr>
            <w:ins w:id="10198" w:author="C1-213202" w:date="2021-05-31T12:04:00Z">
              <w:r>
                <w:rPr>
                  <w:rFonts w:ascii="Arial" w:hAnsi="Arial"/>
                  <w:sz w:val="18"/>
                </w:rPr>
                <w:t>0</w:t>
              </w:r>
            </w:ins>
          </w:p>
        </w:tc>
        <w:tc>
          <w:tcPr>
            <w:tcW w:w="283" w:type="dxa"/>
            <w:tcBorders>
              <w:top w:val="nil"/>
              <w:left w:val="nil"/>
              <w:bottom w:val="nil"/>
              <w:right w:val="nil"/>
            </w:tcBorders>
            <w:hideMark/>
          </w:tcPr>
          <w:p w14:paraId="7B50FBEE" w14:textId="77777777" w:rsidR="008B7C17" w:rsidRDefault="008B7C17">
            <w:pPr>
              <w:keepNext/>
              <w:keepLines/>
              <w:spacing w:after="0"/>
              <w:jc w:val="center"/>
              <w:rPr>
                <w:ins w:id="10199" w:author="C1-213202" w:date="2021-05-31T12:04:00Z"/>
                <w:rFonts w:ascii="Arial" w:hAnsi="Arial"/>
                <w:sz w:val="18"/>
              </w:rPr>
            </w:pPr>
            <w:ins w:id="10200" w:author="C1-213202" w:date="2021-05-31T12:04:00Z">
              <w:r>
                <w:rPr>
                  <w:rFonts w:ascii="Arial" w:hAnsi="Arial"/>
                  <w:sz w:val="18"/>
                </w:rPr>
                <w:t>1</w:t>
              </w:r>
            </w:ins>
          </w:p>
        </w:tc>
        <w:tc>
          <w:tcPr>
            <w:tcW w:w="283" w:type="dxa"/>
            <w:tcBorders>
              <w:top w:val="nil"/>
              <w:left w:val="nil"/>
              <w:bottom w:val="nil"/>
              <w:right w:val="nil"/>
            </w:tcBorders>
          </w:tcPr>
          <w:p w14:paraId="6CDDD7B6" w14:textId="77777777" w:rsidR="008B7C17" w:rsidRDefault="008B7C17">
            <w:pPr>
              <w:keepNext/>
              <w:keepLines/>
              <w:spacing w:after="0"/>
              <w:jc w:val="center"/>
              <w:rPr>
                <w:ins w:id="10201" w:author="C1-213202" w:date="2021-05-31T12:04:00Z"/>
                <w:rFonts w:ascii="Arial" w:hAnsi="Arial"/>
                <w:sz w:val="18"/>
              </w:rPr>
            </w:pPr>
          </w:p>
        </w:tc>
        <w:tc>
          <w:tcPr>
            <w:tcW w:w="5953" w:type="dxa"/>
            <w:tcBorders>
              <w:top w:val="nil"/>
              <w:left w:val="nil"/>
              <w:bottom w:val="nil"/>
              <w:right w:val="single" w:sz="4" w:space="0" w:color="auto"/>
            </w:tcBorders>
            <w:hideMark/>
          </w:tcPr>
          <w:p w14:paraId="15A963DF" w14:textId="77777777" w:rsidR="008B7C17" w:rsidRDefault="008B7C17">
            <w:pPr>
              <w:keepNext/>
              <w:keepLines/>
              <w:spacing w:after="0"/>
              <w:rPr>
                <w:ins w:id="10202" w:author="C1-213202" w:date="2021-05-31T12:04:00Z"/>
                <w:rFonts w:ascii="Arial" w:hAnsi="Arial"/>
                <w:sz w:val="18"/>
              </w:rPr>
            </w:pPr>
            <w:ins w:id="10203" w:author="C1-213202" w:date="2021-05-31T12:04:00Z">
              <w:r>
                <w:rPr>
                  <w:rFonts w:ascii="Arial" w:hAnsi="Arial"/>
                  <w:sz w:val="18"/>
                  <w:lang w:eastAsia="ko-KR"/>
                </w:rPr>
                <w:t>User plane integrity protection preferred</w:t>
              </w:r>
            </w:ins>
          </w:p>
        </w:tc>
      </w:tr>
      <w:tr w:rsidR="008B7C17" w14:paraId="24072EAD" w14:textId="77777777" w:rsidTr="008B7C17">
        <w:trPr>
          <w:cantSplit/>
          <w:jc w:val="center"/>
          <w:ins w:id="10204" w:author="C1-213202" w:date="2021-05-31T12:04:00Z"/>
        </w:trPr>
        <w:tc>
          <w:tcPr>
            <w:tcW w:w="284" w:type="dxa"/>
            <w:tcBorders>
              <w:top w:val="nil"/>
              <w:left w:val="single" w:sz="4" w:space="0" w:color="auto"/>
              <w:bottom w:val="nil"/>
              <w:right w:val="nil"/>
            </w:tcBorders>
            <w:hideMark/>
          </w:tcPr>
          <w:p w14:paraId="40367069" w14:textId="77777777" w:rsidR="008B7C17" w:rsidRDefault="008B7C17">
            <w:pPr>
              <w:keepNext/>
              <w:keepLines/>
              <w:spacing w:after="0"/>
              <w:jc w:val="center"/>
              <w:rPr>
                <w:ins w:id="10205" w:author="C1-213202" w:date="2021-05-31T12:04:00Z"/>
                <w:rFonts w:ascii="Arial" w:hAnsi="Arial"/>
                <w:sz w:val="18"/>
              </w:rPr>
            </w:pPr>
            <w:ins w:id="10206" w:author="C1-213202" w:date="2021-05-31T12:04:00Z">
              <w:r>
                <w:rPr>
                  <w:rFonts w:ascii="Arial" w:hAnsi="Arial"/>
                  <w:sz w:val="18"/>
                </w:rPr>
                <w:t>0</w:t>
              </w:r>
            </w:ins>
          </w:p>
        </w:tc>
        <w:tc>
          <w:tcPr>
            <w:tcW w:w="284" w:type="dxa"/>
            <w:tcBorders>
              <w:top w:val="nil"/>
              <w:left w:val="nil"/>
              <w:bottom w:val="nil"/>
              <w:right w:val="nil"/>
            </w:tcBorders>
            <w:hideMark/>
          </w:tcPr>
          <w:p w14:paraId="038342FE" w14:textId="77777777" w:rsidR="008B7C17" w:rsidRDefault="008B7C17">
            <w:pPr>
              <w:keepNext/>
              <w:keepLines/>
              <w:spacing w:after="0"/>
              <w:jc w:val="center"/>
              <w:rPr>
                <w:ins w:id="10207" w:author="C1-213202" w:date="2021-05-31T12:04:00Z"/>
                <w:rFonts w:ascii="Arial" w:hAnsi="Arial"/>
                <w:sz w:val="18"/>
              </w:rPr>
            </w:pPr>
            <w:ins w:id="10208" w:author="C1-213202" w:date="2021-05-31T12:04:00Z">
              <w:r>
                <w:rPr>
                  <w:rFonts w:ascii="Arial" w:hAnsi="Arial"/>
                  <w:sz w:val="18"/>
                </w:rPr>
                <w:t>1</w:t>
              </w:r>
            </w:ins>
          </w:p>
        </w:tc>
        <w:tc>
          <w:tcPr>
            <w:tcW w:w="283" w:type="dxa"/>
            <w:tcBorders>
              <w:top w:val="nil"/>
              <w:left w:val="nil"/>
              <w:bottom w:val="nil"/>
              <w:right w:val="nil"/>
            </w:tcBorders>
            <w:hideMark/>
          </w:tcPr>
          <w:p w14:paraId="5DADAB64" w14:textId="77777777" w:rsidR="008B7C17" w:rsidRDefault="008B7C17">
            <w:pPr>
              <w:keepNext/>
              <w:keepLines/>
              <w:spacing w:after="0"/>
              <w:jc w:val="center"/>
              <w:rPr>
                <w:ins w:id="10209" w:author="C1-213202" w:date="2021-05-31T12:04:00Z"/>
                <w:rFonts w:ascii="Arial" w:hAnsi="Arial"/>
                <w:sz w:val="18"/>
              </w:rPr>
            </w:pPr>
            <w:ins w:id="10210" w:author="C1-213202" w:date="2021-05-31T12:04:00Z">
              <w:r>
                <w:rPr>
                  <w:rFonts w:ascii="Arial" w:hAnsi="Arial"/>
                  <w:sz w:val="18"/>
                </w:rPr>
                <w:t>0</w:t>
              </w:r>
            </w:ins>
          </w:p>
        </w:tc>
        <w:tc>
          <w:tcPr>
            <w:tcW w:w="283" w:type="dxa"/>
            <w:tcBorders>
              <w:top w:val="nil"/>
              <w:left w:val="nil"/>
              <w:bottom w:val="nil"/>
              <w:right w:val="nil"/>
            </w:tcBorders>
          </w:tcPr>
          <w:p w14:paraId="6A95001B" w14:textId="77777777" w:rsidR="008B7C17" w:rsidRDefault="008B7C17">
            <w:pPr>
              <w:keepNext/>
              <w:keepLines/>
              <w:spacing w:after="0"/>
              <w:jc w:val="center"/>
              <w:rPr>
                <w:ins w:id="10211" w:author="C1-213202" w:date="2021-05-31T12:04:00Z"/>
                <w:rFonts w:ascii="Arial" w:hAnsi="Arial"/>
                <w:sz w:val="18"/>
              </w:rPr>
            </w:pPr>
          </w:p>
        </w:tc>
        <w:tc>
          <w:tcPr>
            <w:tcW w:w="5953" w:type="dxa"/>
            <w:tcBorders>
              <w:top w:val="nil"/>
              <w:left w:val="nil"/>
              <w:bottom w:val="nil"/>
              <w:right w:val="single" w:sz="4" w:space="0" w:color="auto"/>
            </w:tcBorders>
            <w:hideMark/>
          </w:tcPr>
          <w:p w14:paraId="7131F169" w14:textId="77777777" w:rsidR="008B7C17" w:rsidRDefault="008B7C17">
            <w:pPr>
              <w:keepNext/>
              <w:keepLines/>
              <w:spacing w:after="0"/>
              <w:rPr>
                <w:ins w:id="10212" w:author="C1-213202" w:date="2021-05-31T12:04:00Z"/>
                <w:rFonts w:ascii="Arial" w:hAnsi="Arial"/>
                <w:sz w:val="18"/>
              </w:rPr>
            </w:pPr>
            <w:ins w:id="10213" w:author="C1-213202" w:date="2021-05-31T12:04:00Z">
              <w:r>
                <w:rPr>
                  <w:rFonts w:ascii="Arial" w:hAnsi="Arial"/>
                  <w:sz w:val="18"/>
                  <w:lang w:eastAsia="ko-KR"/>
                </w:rPr>
                <w:t>User plane integrity protection required</w:t>
              </w:r>
            </w:ins>
          </w:p>
        </w:tc>
      </w:tr>
      <w:tr w:rsidR="008B7C17" w14:paraId="42E98DEF" w14:textId="77777777" w:rsidTr="008B7C17">
        <w:trPr>
          <w:cantSplit/>
          <w:jc w:val="center"/>
          <w:ins w:id="10214" w:author="C1-213202" w:date="2021-05-31T12:04:00Z"/>
        </w:trPr>
        <w:tc>
          <w:tcPr>
            <w:tcW w:w="284" w:type="dxa"/>
            <w:tcBorders>
              <w:top w:val="nil"/>
              <w:left w:val="single" w:sz="4" w:space="0" w:color="auto"/>
              <w:bottom w:val="nil"/>
              <w:right w:val="nil"/>
            </w:tcBorders>
            <w:hideMark/>
          </w:tcPr>
          <w:p w14:paraId="42965B1E" w14:textId="77777777" w:rsidR="008B7C17" w:rsidRDefault="008B7C17">
            <w:pPr>
              <w:keepNext/>
              <w:keepLines/>
              <w:spacing w:after="0"/>
              <w:jc w:val="center"/>
              <w:rPr>
                <w:ins w:id="10215" w:author="C1-213202" w:date="2021-05-31T12:04:00Z"/>
                <w:rFonts w:ascii="Arial" w:hAnsi="Arial"/>
                <w:sz w:val="18"/>
              </w:rPr>
            </w:pPr>
            <w:ins w:id="10216" w:author="C1-213202" w:date="2021-05-31T12:04:00Z">
              <w:r>
                <w:rPr>
                  <w:rFonts w:ascii="Arial" w:hAnsi="Arial"/>
                  <w:sz w:val="18"/>
                </w:rPr>
                <w:t>0</w:t>
              </w:r>
            </w:ins>
          </w:p>
        </w:tc>
        <w:tc>
          <w:tcPr>
            <w:tcW w:w="284" w:type="dxa"/>
            <w:tcBorders>
              <w:top w:val="nil"/>
              <w:left w:val="nil"/>
              <w:bottom w:val="nil"/>
              <w:right w:val="nil"/>
            </w:tcBorders>
            <w:hideMark/>
          </w:tcPr>
          <w:p w14:paraId="1D32778D" w14:textId="77777777" w:rsidR="008B7C17" w:rsidRDefault="008B7C17">
            <w:pPr>
              <w:keepNext/>
              <w:keepLines/>
              <w:spacing w:after="0"/>
              <w:jc w:val="center"/>
              <w:rPr>
                <w:ins w:id="10217" w:author="C1-213202" w:date="2021-05-31T12:04:00Z"/>
                <w:rFonts w:ascii="Arial" w:hAnsi="Arial"/>
                <w:sz w:val="18"/>
              </w:rPr>
            </w:pPr>
            <w:ins w:id="10218" w:author="C1-213202" w:date="2021-05-31T12:04:00Z">
              <w:r>
                <w:rPr>
                  <w:rFonts w:ascii="Arial" w:hAnsi="Arial"/>
                  <w:sz w:val="18"/>
                </w:rPr>
                <w:t>1</w:t>
              </w:r>
            </w:ins>
          </w:p>
        </w:tc>
        <w:tc>
          <w:tcPr>
            <w:tcW w:w="283" w:type="dxa"/>
            <w:tcBorders>
              <w:top w:val="nil"/>
              <w:left w:val="nil"/>
              <w:bottom w:val="nil"/>
              <w:right w:val="nil"/>
            </w:tcBorders>
            <w:hideMark/>
          </w:tcPr>
          <w:p w14:paraId="3421140C" w14:textId="77777777" w:rsidR="008B7C17" w:rsidRDefault="008B7C17">
            <w:pPr>
              <w:keepNext/>
              <w:keepLines/>
              <w:spacing w:after="0"/>
              <w:jc w:val="center"/>
              <w:rPr>
                <w:ins w:id="10219" w:author="C1-213202" w:date="2021-05-31T12:04:00Z"/>
                <w:rFonts w:ascii="Arial" w:hAnsi="Arial"/>
                <w:sz w:val="18"/>
              </w:rPr>
            </w:pPr>
            <w:ins w:id="10220" w:author="C1-213202" w:date="2021-05-31T12:04:00Z">
              <w:r>
                <w:rPr>
                  <w:rFonts w:ascii="Arial" w:hAnsi="Arial"/>
                  <w:sz w:val="18"/>
                </w:rPr>
                <w:t>1</w:t>
              </w:r>
            </w:ins>
          </w:p>
        </w:tc>
        <w:tc>
          <w:tcPr>
            <w:tcW w:w="283" w:type="dxa"/>
            <w:tcBorders>
              <w:top w:val="nil"/>
              <w:left w:val="nil"/>
              <w:bottom w:val="nil"/>
              <w:right w:val="nil"/>
            </w:tcBorders>
          </w:tcPr>
          <w:p w14:paraId="740AD032" w14:textId="77777777" w:rsidR="008B7C17" w:rsidRDefault="008B7C17">
            <w:pPr>
              <w:keepNext/>
              <w:keepLines/>
              <w:spacing w:after="0"/>
              <w:jc w:val="center"/>
              <w:rPr>
                <w:ins w:id="10221" w:author="C1-213202" w:date="2021-05-31T12:04:00Z"/>
                <w:rFonts w:ascii="Arial" w:hAnsi="Arial"/>
                <w:sz w:val="18"/>
              </w:rPr>
            </w:pPr>
          </w:p>
        </w:tc>
        <w:tc>
          <w:tcPr>
            <w:tcW w:w="5953" w:type="dxa"/>
            <w:tcBorders>
              <w:top w:val="nil"/>
              <w:left w:val="nil"/>
              <w:bottom w:val="nil"/>
              <w:right w:val="single" w:sz="4" w:space="0" w:color="auto"/>
            </w:tcBorders>
          </w:tcPr>
          <w:p w14:paraId="5DE20513" w14:textId="77777777" w:rsidR="008B7C17" w:rsidRDefault="008B7C17">
            <w:pPr>
              <w:keepNext/>
              <w:keepLines/>
              <w:spacing w:after="0"/>
              <w:rPr>
                <w:ins w:id="10222" w:author="C1-213202" w:date="2021-05-31T12:04:00Z"/>
                <w:rFonts w:ascii="Arial" w:hAnsi="Arial"/>
                <w:sz w:val="18"/>
              </w:rPr>
            </w:pPr>
          </w:p>
        </w:tc>
      </w:tr>
      <w:tr w:rsidR="008B7C17" w14:paraId="5B9A842F" w14:textId="77777777" w:rsidTr="008B7C17">
        <w:trPr>
          <w:cantSplit/>
          <w:jc w:val="center"/>
          <w:ins w:id="10223" w:author="C1-213202" w:date="2021-05-31T12:04:00Z"/>
        </w:trPr>
        <w:tc>
          <w:tcPr>
            <w:tcW w:w="7087" w:type="dxa"/>
            <w:gridSpan w:val="5"/>
            <w:tcBorders>
              <w:top w:val="nil"/>
              <w:left w:val="single" w:sz="4" w:space="0" w:color="auto"/>
              <w:bottom w:val="nil"/>
              <w:right w:val="single" w:sz="4" w:space="0" w:color="auto"/>
            </w:tcBorders>
            <w:hideMark/>
          </w:tcPr>
          <w:p w14:paraId="14F6D01C" w14:textId="77777777" w:rsidR="008B7C17" w:rsidRDefault="008B7C17">
            <w:pPr>
              <w:keepNext/>
              <w:keepLines/>
              <w:spacing w:after="0"/>
              <w:rPr>
                <w:ins w:id="10224" w:author="C1-213202" w:date="2021-05-31T12:04:00Z"/>
                <w:rFonts w:ascii="Arial" w:hAnsi="Arial"/>
                <w:sz w:val="18"/>
              </w:rPr>
            </w:pPr>
            <w:ins w:id="10225" w:author="C1-213202" w:date="2021-05-31T12:04:00Z">
              <w:r>
                <w:rPr>
                  <w:rFonts w:ascii="Arial" w:hAnsi="Arial"/>
                  <w:sz w:val="18"/>
                </w:rPr>
                <w:tab/>
                <w:t>to</w:t>
              </w:r>
              <w:r>
                <w:rPr>
                  <w:rFonts w:ascii="Arial" w:hAnsi="Arial"/>
                  <w:sz w:val="18"/>
                </w:rPr>
                <w:tab/>
              </w:r>
              <w:r>
                <w:rPr>
                  <w:rFonts w:ascii="Arial" w:hAnsi="Arial"/>
                  <w:sz w:val="18"/>
                </w:rPr>
                <w:tab/>
                <w:t>Spare</w:t>
              </w:r>
            </w:ins>
          </w:p>
        </w:tc>
      </w:tr>
      <w:tr w:rsidR="008B7C17" w14:paraId="4A77036C" w14:textId="77777777" w:rsidTr="008B7C17">
        <w:trPr>
          <w:cantSplit/>
          <w:jc w:val="center"/>
          <w:ins w:id="10226" w:author="C1-213202" w:date="2021-05-31T12:04:00Z"/>
        </w:trPr>
        <w:tc>
          <w:tcPr>
            <w:tcW w:w="284" w:type="dxa"/>
            <w:tcBorders>
              <w:top w:val="nil"/>
              <w:left w:val="single" w:sz="4" w:space="0" w:color="auto"/>
              <w:bottom w:val="nil"/>
              <w:right w:val="nil"/>
            </w:tcBorders>
            <w:hideMark/>
          </w:tcPr>
          <w:p w14:paraId="51CDD9E3" w14:textId="77777777" w:rsidR="008B7C17" w:rsidRDefault="008B7C17">
            <w:pPr>
              <w:keepNext/>
              <w:keepLines/>
              <w:spacing w:after="0"/>
              <w:jc w:val="center"/>
              <w:rPr>
                <w:ins w:id="10227" w:author="C1-213202" w:date="2021-05-31T12:04:00Z"/>
                <w:rFonts w:ascii="Arial" w:hAnsi="Arial"/>
                <w:sz w:val="18"/>
              </w:rPr>
            </w:pPr>
            <w:ins w:id="10228" w:author="C1-213202" w:date="2021-05-31T12:04:00Z">
              <w:r>
                <w:rPr>
                  <w:rFonts w:ascii="Arial" w:hAnsi="Arial"/>
                  <w:sz w:val="18"/>
                </w:rPr>
                <w:t>1</w:t>
              </w:r>
            </w:ins>
          </w:p>
        </w:tc>
        <w:tc>
          <w:tcPr>
            <w:tcW w:w="284" w:type="dxa"/>
            <w:tcBorders>
              <w:top w:val="nil"/>
              <w:left w:val="nil"/>
              <w:bottom w:val="nil"/>
              <w:right w:val="nil"/>
            </w:tcBorders>
            <w:hideMark/>
          </w:tcPr>
          <w:p w14:paraId="612CB8FF" w14:textId="77777777" w:rsidR="008B7C17" w:rsidRDefault="008B7C17">
            <w:pPr>
              <w:keepNext/>
              <w:keepLines/>
              <w:spacing w:after="0"/>
              <w:jc w:val="center"/>
              <w:rPr>
                <w:ins w:id="10229" w:author="C1-213202" w:date="2021-05-31T12:04:00Z"/>
                <w:rFonts w:ascii="Arial" w:hAnsi="Arial"/>
                <w:sz w:val="18"/>
              </w:rPr>
            </w:pPr>
            <w:ins w:id="10230" w:author="C1-213202" w:date="2021-05-31T12:04:00Z">
              <w:r>
                <w:rPr>
                  <w:rFonts w:ascii="Arial" w:hAnsi="Arial"/>
                  <w:sz w:val="18"/>
                </w:rPr>
                <w:t>1</w:t>
              </w:r>
            </w:ins>
          </w:p>
        </w:tc>
        <w:tc>
          <w:tcPr>
            <w:tcW w:w="283" w:type="dxa"/>
            <w:tcBorders>
              <w:top w:val="nil"/>
              <w:left w:val="nil"/>
              <w:bottom w:val="nil"/>
              <w:right w:val="nil"/>
            </w:tcBorders>
            <w:hideMark/>
          </w:tcPr>
          <w:p w14:paraId="0BC1FF2F" w14:textId="77777777" w:rsidR="008B7C17" w:rsidRDefault="008B7C17">
            <w:pPr>
              <w:keepNext/>
              <w:keepLines/>
              <w:spacing w:after="0"/>
              <w:jc w:val="center"/>
              <w:rPr>
                <w:ins w:id="10231" w:author="C1-213202" w:date="2021-05-31T12:04:00Z"/>
                <w:rFonts w:ascii="Arial" w:hAnsi="Arial"/>
                <w:sz w:val="18"/>
              </w:rPr>
            </w:pPr>
            <w:ins w:id="10232" w:author="C1-213202" w:date="2021-05-31T12:04:00Z">
              <w:r>
                <w:rPr>
                  <w:rFonts w:ascii="Arial" w:hAnsi="Arial"/>
                  <w:sz w:val="18"/>
                </w:rPr>
                <w:t>0</w:t>
              </w:r>
            </w:ins>
          </w:p>
        </w:tc>
        <w:tc>
          <w:tcPr>
            <w:tcW w:w="283" w:type="dxa"/>
            <w:tcBorders>
              <w:top w:val="nil"/>
              <w:left w:val="nil"/>
              <w:bottom w:val="nil"/>
              <w:right w:val="nil"/>
            </w:tcBorders>
          </w:tcPr>
          <w:p w14:paraId="2C675ACF" w14:textId="77777777" w:rsidR="008B7C17" w:rsidRDefault="008B7C17">
            <w:pPr>
              <w:keepNext/>
              <w:keepLines/>
              <w:spacing w:after="0"/>
              <w:jc w:val="center"/>
              <w:rPr>
                <w:ins w:id="10233" w:author="C1-213202" w:date="2021-05-31T12:04:00Z"/>
                <w:rFonts w:ascii="Arial" w:hAnsi="Arial"/>
                <w:sz w:val="18"/>
              </w:rPr>
            </w:pPr>
          </w:p>
        </w:tc>
        <w:tc>
          <w:tcPr>
            <w:tcW w:w="5953" w:type="dxa"/>
            <w:tcBorders>
              <w:top w:val="nil"/>
              <w:left w:val="nil"/>
              <w:bottom w:val="nil"/>
              <w:right w:val="single" w:sz="4" w:space="0" w:color="auto"/>
            </w:tcBorders>
          </w:tcPr>
          <w:p w14:paraId="14137B89" w14:textId="77777777" w:rsidR="008B7C17" w:rsidRDefault="008B7C17">
            <w:pPr>
              <w:keepNext/>
              <w:keepLines/>
              <w:spacing w:after="0"/>
              <w:rPr>
                <w:ins w:id="10234" w:author="C1-213202" w:date="2021-05-31T12:04:00Z"/>
                <w:rFonts w:ascii="Arial" w:hAnsi="Arial"/>
                <w:sz w:val="18"/>
              </w:rPr>
            </w:pPr>
          </w:p>
        </w:tc>
      </w:tr>
      <w:tr w:rsidR="008B7C17" w14:paraId="01BA4C4D" w14:textId="77777777" w:rsidTr="008B7C17">
        <w:trPr>
          <w:cantSplit/>
          <w:jc w:val="center"/>
          <w:ins w:id="10235" w:author="C1-213202" w:date="2021-05-31T12:04:00Z"/>
        </w:trPr>
        <w:tc>
          <w:tcPr>
            <w:tcW w:w="284" w:type="dxa"/>
            <w:tcBorders>
              <w:top w:val="nil"/>
              <w:left w:val="single" w:sz="4" w:space="0" w:color="auto"/>
              <w:bottom w:val="nil"/>
              <w:right w:val="nil"/>
            </w:tcBorders>
            <w:hideMark/>
          </w:tcPr>
          <w:p w14:paraId="52CB191B" w14:textId="77777777" w:rsidR="008B7C17" w:rsidRDefault="008B7C17">
            <w:pPr>
              <w:keepNext/>
              <w:keepLines/>
              <w:spacing w:after="0"/>
              <w:jc w:val="center"/>
              <w:rPr>
                <w:ins w:id="10236" w:author="C1-213202" w:date="2021-05-31T12:04:00Z"/>
                <w:rFonts w:ascii="Arial" w:hAnsi="Arial"/>
                <w:sz w:val="18"/>
              </w:rPr>
            </w:pPr>
            <w:ins w:id="10237" w:author="C1-213202" w:date="2021-05-31T12:04:00Z">
              <w:r>
                <w:rPr>
                  <w:rFonts w:ascii="Arial" w:hAnsi="Arial"/>
                  <w:sz w:val="18"/>
                </w:rPr>
                <w:t>1</w:t>
              </w:r>
            </w:ins>
          </w:p>
        </w:tc>
        <w:tc>
          <w:tcPr>
            <w:tcW w:w="284" w:type="dxa"/>
            <w:tcBorders>
              <w:top w:val="nil"/>
              <w:left w:val="nil"/>
              <w:bottom w:val="nil"/>
              <w:right w:val="nil"/>
            </w:tcBorders>
            <w:hideMark/>
          </w:tcPr>
          <w:p w14:paraId="548EF69A" w14:textId="77777777" w:rsidR="008B7C17" w:rsidRDefault="008B7C17">
            <w:pPr>
              <w:keepNext/>
              <w:keepLines/>
              <w:spacing w:after="0"/>
              <w:jc w:val="center"/>
              <w:rPr>
                <w:ins w:id="10238" w:author="C1-213202" w:date="2021-05-31T12:04:00Z"/>
                <w:rFonts w:ascii="Arial" w:hAnsi="Arial"/>
                <w:sz w:val="18"/>
              </w:rPr>
            </w:pPr>
            <w:ins w:id="10239" w:author="C1-213202" w:date="2021-05-31T12:04:00Z">
              <w:r>
                <w:rPr>
                  <w:rFonts w:ascii="Arial" w:hAnsi="Arial"/>
                  <w:sz w:val="18"/>
                </w:rPr>
                <w:t>1</w:t>
              </w:r>
            </w:ins>
          </w:p>
        </w:tc>
        <w:tc>
          <w:tcPr>
            <w:tcW w:w="283" w:type="dxa"/>
            <w:tcBorders>
              <w:top w:val="nil"/>
              <w:left w:val="nil"/>
              <w:bottom w:val="nil"/>
              <w:right w:val="nil"/>
            </w:tcBorders>
            <w:hideMark/>
          </w:tcPr>
          <w:p w14:paraId="0B974AF7" w14:textId="77777777" w:rsidR="008B7C17" w:rsidRDefault="008B7C17">
            <w:pPr>
              <w:keepNext/>
              <w:keepLines/>
              <w:spacing w:after="0"/>
              <w:jc w:val="center"/>
              <w:rPr>
                <w:ins w:id="10240" w:author="C1-213202" w:date="2021-05-31T12:04:00Z"/>
                <w:rFonts w:ascii="Arial" w:hAnsi="Arial"/>
                <w:sz w:val="18"/>
              </w:rPr>
            </w:pPr>
            <w:ins w:id="10241" w:author="C1-213202" w:date="2021-05-31T12:04:00Z">
              <w:r>
                <w:rPr>
                  <w:rFonts w:ascii="Arial" w:hAnsi="Arial"/>
                  <w:sz w:val="18"/>
                </w:rPr>
                <w:t>1</w:t>
              </w:r>
            </w:ins>
          </w:p>
        </w:tc>
        <w:tc>
          <w:tcPr>
            <w:tcW w:w="283" w:type="dxa"/>
            <w:tcBorders>
              <w:top w:val="nil"/>
              <w:left w:val="nil"/>
              <w:bottom w:val="nil"/>
              <w:right w:val="nil"/>
            </w:tcBorders>
          </w:tcPr>
          <w:p w14:paraId="4623911D" w14:textId="77777777" w:rsidR="008B7C17" w:rsidRDefault="008B7C17">
            <w:pPr>
              <w:keepNext/>
              <w:keepLines/>
              <w:spacing w:after="0"/>
              <w:jc w:val="center"/>
              <w:rPr>
                <w:ins w:id="10242" w:author="C1-213202" w:date="2021-05-31T12:04:00Z"/>
                <w:rFonts w:ascii="Arial" w:hAnsi="Arial"/>
                <w:sz w:val="18"/>
              </w:rPr>
            </w:pPr>
          </w:p>
        </w:tc>
        <w:tc>
          <w:tcPr>
            <w:tcW w:w="5953" w:type="dxa"/>
            <w:tcBorders>
              <w:top w:val="nil"/>
              <w:left w:val="nil"/>
              <w:bottom w:val="nil"/>
              <w:right w:val="single" w:sz="4" w:space="0" w:color="auto"/>
            </w:tcBorders>
            <w:hideMark/>
          </w:tcPr>
          <w:p w14:paraId="5D82E5E4" w14:textId="77777777" w:rsidR="008B7C17" w:rsidRDefault="008B7C17">
            <w:pPr>
              <w:keepNext/>
              <w:keepLines/>
              <w:spacing w:after="0"/>
              <w:rPr>
                <w:ins w:id="10243" w:author="C1-213202" w:date="2021-05-31T12:04:00Z"/>
                <w:rFonts w:ascii="Arial" w:hAnsi="Arial"/>
                <w:sz w:val="18"/>
              </w:rPr>
            </w:pPr>
            <w:ins w:id="10244" w:author="C1-213202" w:date="2021-05-31T12:04:00Z">
              <w:r>
                <w:rPr>
                  <w:rFonts w:ascii="Arial" w:hAnsi="Arial"/>
                  <w:sz w:val="18"/>
                  <w:lang w:eastAsia="ko-KR"/>
                </w:rPr>
                <w:t>Reserved</w:t>
              </w:r>
            </w:ins>
          </w:p>
        </w:tc>
      </w:tr>
      <w:tr w:rsidR="008B7C17" w14:paraId="234DDA1F" w14:textId="77777777" w:rsidTr="008B7C17">
        <w:trPr>
          <w:cantSplit/>
          <w:jc w:val="center"/>
          <w:ins w:id="10245" w:author="C1-213202" w:date="2021-05-31T12:04:00Z"/>
        </w:trPr>
        <w:tc>
          <w:tcPr>
            <w:tcW w:w="7087" w:type="dxa"/>
            <w:gridSpan w:val="5"/>
            <w:tcBorders>
              <w:top w:val="nil"/>
              <w:left w:val="single" w:sz="4" w:space="0" w:color="auto"/>
              <w:bottom w:val="nil"/>
              <w:right w:val="single" w:sz="4" w:space="0" w:color="auto"/>
            </w:tcBorders>
          </w:tcPr>
          <w:p w14:paraId="630DCBBC" w14:textId="77777777" w:rsidR="008B7C17" w:rsidRDefault="008B7C17">
            <w:pPr>
              <w:keepNext/>
              <w:keepLines/>
              <w:spacing w:after="0"/>
              <w:rPr>
                <w:ins w:id="10246" w:author="C1-213202" w:date="2021-05-31T12:04:00Z"/>
                <w:rFonts w:ascii="Arial" w:hAnsi="Arial"/>
                <w:sz w:val="18"/>
              </w:rPr>
            </w:pPr>
          </w:p>
        </w:tc>
      </w:tr>
      <w:tr w:rsidR="008B7C17" w14:paraId="6F7312D6" w14:textId="77777777" w:rsidTr="008B7C17">
        <w:trPr>
          <w:cantSplit/>
          <w:jc w:val="center"/>
          <w:ins w:id="10247" w:author="C1-213202" w:date="2021-05-31T12:04:00Z"/>
        </w:trPr>
        <w:tc>
          <w:tcPr>
            <w:tcW w:w="7087" w:type="dxa"/>
            <w:gridSpan w:val="5"/>
            <w:tcBorders>
              <w:top w:val="nil"/>
              <w:left w:val="single" w:sz="4" w:space="0" w:color="auto"/>
              <w:bottom w:val="nil"/>
              <w:right w:val="single" w:sz="4" w:space="0" w:color="auto"/>
            </w:tcBorders>
          </w:tcPr>
          <w:p w14:paraId="7CB5942D" w14:textId="77777777" w:rsidR="008B7C17" w:rsidRDefault="008B7C17">
            <w:pPr>
              <w:keepNext/>
              <w:keepLines/>
              <w:spacing w:after="0"/>
              <w:rPr>
                <w:ins w:id="10248" w:author="C1-213202" w:date="2021-05-31T12:04:00Z"/>
                <w:rFonts w:ascii="Arial" w:hAnsi="Arial"/>
                <w:sz w:val="18"/>
              </w:rPr>
            </w:pPr>
            <w:ins w:id="10249" w:author="C1-213202" w:date="2021-05-31T12:04:00Z">
              <w:r>
                <w:rPr>
                  <w:rFonts w:ascii="Arial" w:hAnsi="Arial"/>
                  <w:sz w:val="18"/>
                </w:rPr>
                <w:t xml:space="preserve">If the UE receives a </w:t>
              </w:r>
              <w:r>
                <w:rPr>
                  <w:rFonts w:ascii="Arial" w:hAnsi="Arial"/>
                  <w:sz w:val="18"/>
                  <w:lang w:eastAsia="ko-KR"/>
                </w:rPr>
                <w:t>user plane</w:t>
              </w:r>
              <w:r>
                <w:rPr>
                  <w:rFonts w:ascii="Arial" w:hAnsi="Arial"/>
                  <w:sz w:val="18"/>
                </w:rPr>
                <w:t xml:space="preserve"> integrity protection policy value that the UE does not understand, the UE shall interpret the value as 010 "</w:t>
              </w:r>
              <w:r>
                <w:rPr>
                  <w:rFonts w:ascii="Arial" w:hAnsi="Arial"/>
                  <w:sz w:val="18"/>
                  <w:lang w:eastAsia="ko-KR"/>
                </w:rPr>
                <w:t>user plane</w:t>
              </w:r>
              <w:r>
                <w:rPr>
                  <w:rFonts w:ascii="Arial" w:hAnsi="Arial"/>
                  <w:sz w:val="18"/>
                </w:rPr>
                <w:t xml:space="preserve"> integrity protection required".</w:t>
              </w:r>
            </w:ins>
          </w:p>
          <w:p w14:paraId="5D027609" w14:textId="77777777" w:rsidR="008B7C17" w:rsidRDefault="008B7C17">
            <w:pPr>
              <w:keepNext/>
              <w:keepLines/>
              <w:spacing w:after="0"/>
              <w:rPr>
                <w:ins w:id="10250" w:author="C1-213202" w:date="2021-05-31T12:04:00Z"/>
                <w:rFonts w:ascii="Arial" w:hAnsi="Arial"/>
                <w:sz w:val="18"/>
              </w:rPr>
            </w:pPr>
          </w:p>
          <w:p w14:paraId="4277227E" w14:textId="77777777" w:rsidR="008B7C17" w:rsidRDefault="008B7C17">
            <w:pPr>
              <w:keepNext/>
              <w:keepLines/>
              <w:spacing w:after="0"/>
              <w:rPr>
                <w:ins w:id="10251" w:author="C1-213202" w:date="2021-05-31T12:04:00Z"/>
                <w:rFonts w:ascii="Arial" w:hAnsi="Arial"/>
                <w:sz w:val="18"/>
              </w:rPr>
            </w:pPr>
            <w:ins w:id="10252" w:author="C1-213202" w:date="2021-05-31T12:04:00Z">
              <w:r>
                <w:rPr>
                  <w:rFonts w:ascii="Arial" w:hAnsi="Arial"/>
                  <w:sz w:val="18"/>
                </w:rPr>
                <w:t>User plane ciphering policy (octet 2, bit 5 to 7)</w:t>
              </w:r>
            </w:ins>
          </w:p>
        </w:tc>
      </w:tr>
      <w:tr w:rsidR="008B7C17" w14:paraId="0F1B2044" w14:textId="77777777" w:rsidTr="008B7C17">
        <w:trPr>
          <w:cantSplit/>
          <w:jc w:val="center"/>
          <w:ins w:id="10253" w:author="C1-213202" w:date="2021-05-31T12:04:00Z"/>
        </w:trPr>
        <w:tc>
          <w:tcPr>
            <w:tcW w:w="7087" w:type="dxa"/>
            <w:gridSpan w:val="5"/>
            <w:tcBorders>
              <w:top w:val="nil"/>
              <w:left w:val="single" w:sz="4" w:space="0" w:color="auto"/>
              <w:bottom w:val="nil"/>
              <w:right w:val="single" w:sz="4" w:space="0" w:color="auto"/>
            </w:tcBorders>
            <w:hideMark/>
          </w:tcPr>
          <w:p w14:paraId="2CA69E7E" w14:textId="77777777" w:rsidR="008B7C17" w:rsidRDefault="008B7C17">
            <w:pPr>
              <w:keepNext/>
              <w:keepLines/>
              <w:spacing w:after="0"/>
              <w:rPr>
                <w:ins w:id="10254" w:author="C1-213202" w:date="2021-05-31T12:04:00Z"/>
                <w:rFonts w:ascii="Arial" w:hAnsi="Arial"/>
                <w:sz w:val="18"/>
              </w:rPr>
            </w:pPr>
            <w:ins w:id="10255" w:author="C1-213202" w:date="2021-05-31T12:04:00Z">
              <w:r>
                <w:rPr>
                  <w:rFonts w:ascii="Arial" w:hAnsi="Arial"/>
                  <w:sz w:val="18"/>
                </w:rPr>
                <w:t>Bits</w:t>
              </w:r>
            </w:ins>
          </w:p>
        </w:tc>
      </w:tr>
      <w:tr w:rsidR="008B7C17" w14:paraId="1BE45DCD" w14:textId="77777777" w:rsidTr="008B7C17">
        <w:trPr>
          <w:cantSplit/>
          <w:jc w:val="center"/>
          <w:ins w:id="10256" w:author="C1-213202" w:date="2021-05-31T12:04:00Z"/>
        </w:trPr>
        <w:tc>
          <w:tcPr>
            <w:tcW w:w="284" w:type="dxa"/>
            <w:tcBorders>
              <w:top w:val="nil"/>
              <w:left w:val="single" w:sz="4" w:space="0" w:color="auto"/>
              <w:bottom w:val="nil"/>
              <w:right w:val="nil"/>
            </w:tcBorders>
            <w:hideMark/>
          </w:tcPr>
          <w:p w14:paraId="1EB1980A" w14:textId="77777777" w:rsidR="008B7C17" w:rsidRDefault="008B7C17">
            <w:pPr>
              <w:keepNext/>
              <w:keepLines/>
              <w:spacing w:after="0"/>
              <w:jc w:val="center"/>
              <w:rPr>
                <w:ins w:id="10257" w:author="C1-213202" w:date="2021-05-31T12:04:00Z"/>
                <w:rFonts w:ascii="Arial" w:hAnsi="Arial"/>
                <w:b/>
                <w:sz w:val="18"/>
              </w:rPr>
            </w:pPr>
            <w:ins w:id="10258" w:author="C1-213202" w:date="2021-05-31T12:04:00Z">
              <w:r>
                <w:rPr>
                  <w:rFonts w:ascii="Arial" w:hAnsi="Arial"/>
                  <w:b/>
                  <w:sz w:val="18"/>
                </w:rPr>
                <w:t>7</w:t>
              </w:r>
            </w:ins>
          </w:p>
        </w:tc>
        <w:tc>
          <w:tcPr>
            <w:tcW w:w="284" w:type="dxa"/>
            <w:tcBorders>
              <w:top w:val="nil"/>
              <w:left w:val="nil"/>
              <w:bottom w:val="nil"/>
              <w:right w:val="nil"/>
            </w:tcBorders>
            <w:hideMark/>
          </w:tcPr>
          <w:p w14:paraId="1E22681D" w14:textId="77777777" w:rsidR="008B7C17" w:rsidRDefault="008B7C17">
            <w:pPr>
              <w:keepNext/>
              <w:keepLines/>
              <w:spacing w:after="0"/>
              <w:jc w:val="center"/>
              <w:rPr>
                <w:ins w:id="10259" w:author="C1-213202" w:date="2021-05-31T12:04:00Z"/>
                <w:rFonts w:ascii="Arial" w:hAnsi="Arial"/>
                <w:b/>
                <w:sz w:val="18"/>
              </w:rPr>
            </w:pPr>
            <w:ins w:id="10260" w:author="C1-213202" w:date="2021-05-31T12:04:00Z">
              <w:r>
                <w:rPr>
                  <w:rFonts w:ascii="Arial" w:hAnsi="Arial"/>
                  <w:b/>
                  <w:sz w:val="18"/>
                </w:rPr>
                <w:t>6</w:t>
              </w:r>
            </w:ins>
          </w:p>
        </w:tc>
        <w:tc>
          <w:tcPr>
            <w:tcW w:w="283" w:type="dxa"/>
            <w:tcBorders>
              <w:top w:val="nil"/>
              <w:left w:val="nil"/>
              <w:bottom w:val="nil"/>
              <w:right w:val="nil"/>
            </w:tcBorders>
            <w:hideMark/>
          </w:tcPr>
          <w:p w14:paraId="2900E805" w14:textId="77777777" w:rsidR="008B7C17" w:rsidRDefault="008B7C17">
            <w:pPr>
              <w:keepNext/>
              <w:keepLines/>
              <w:spacing w:after="0"/>
              <w:jc w:val="center"/>
              <w:rPr>
                <w:ins w:id="10261" w:author="C1-213202" w:date="2021-05-31T12:04:00Z"/>
                <w:rFonts w:ascii="Arial" w:hAnsi="Arial"/>
                <w:b/>
                <w:sz w:val="18"/>
              </w:rPr>
            </w:pPr>
            <w:ins w:id="10262" w:author="C1-213202" w:date="2021-05-31T12:04:00Z">
              <w:r>
                <w:rPr>
                  <w:rFonts w:ascii="Arial" w:hAnsi="Arial"/>
                  <w:b/>
                  <w:sz w:val="18"/>
                </w:rPr>
                <w:t>5</w:t>
              </w:r>
            </w:ins>
          </w:p>
        </w:tc>
        <w:tc>
          <w:tcPr>
            <w:tcW w:w="283" w:type="dxa"/>
            <w:tcBorders>
              <w:top w:val="nil"/>
              <w:left w:val="nil"/>
              <w:bottom w:val="nil"/>
              <w:right w:val="nil"/>
            </w:tcBorders>
          </w:tcPr>
          <w:p w14:paraId="22D1C63C" w14:textId="77777777" w:rsidR="008B7C17" w:rsidRDefault="008B7C17">
            <w:pPr>
              <w:keepNext/>
              <w:keepLines/>
              <w:spacing w:after="0"/>
              <w:jc w:val="center"/>
              <w:rPr>
                <w:ins w:id="10263" w:author="C1-213202" w:date="2021-05-31T12:04:00Z"/>
                <w:rFonts w:ascii="Arial" w:hAnsi="Arial"/>
                <w:b/>
                <w:sz w:val="18"/>
              </w:rPr>
            </w:pPr>
          </w:p>
        </w:tc>
        <w:tc>
          <w:tcPr>
            <w:tcW w:w="5953" w:type="dxa"/>
            <w:tcBorders>
              <w:top w:val="nil"/>
              <w:left w:val="nil"/>
              <w:bottom w:val="nil"/>
              <w:right w:val="single" w:sz="4" w:space="0" w:color="auto"/>
            </w:tcBorders>
          </w:tcPr>
          <w:p w14:paraId="64AEAB09" w14:textId="77777777" w:rsidR="008B7C17" w:rsidRDefault="008B7C17">
            <w:pPr>
              <w:keepNext/>
              <w:keepLines/>
              <w:spacing w:after="0"/>
              <w:rPr>
                <w:ins w:id="10264" w:author="C1-213202" w:date="2021-05-31T12:04:00Z"/>
                <w:rFonts w:ascii="Arial" w:hAnsi="Arial"/>
                <w:sz w:val="18"/>
              </w:rPr>
            </w:pPr>
          </w:p>
        </w:tc>
      </w:tr>
      <w:tr w:rsidR="008B7C17" w14:paraId="6106E513" w14:textId="77777777" w:rsidTr="008B7C17">
        <w:trPr>
          <w:cantSplit/>
          <w:jc w:val="center"/>
          <w:ins w:id="10265" w:author="C1-213202" w:date="2021-05-31T12:04:00Z"/>
        </w:trPr>
        <w:tc>
          <w:tcPr>
            <w:tcW w:w="284" w:type="dxa"/>
            <w:tcBorders>
              <w:top w:val="nil"/>
              <w:left w:val="single" w:sz="4" w:space="0" w:color="auto"/>
              <w:bottom w:val="nil"/>
              <w:right w:val="nil"/>
            </w:tcBorders>
            <w:hideMark/>
          </w:tcPr>
          <w:p w14:paraId="22EF39AC" w14:textId="77777777" w:rsidR="008B7C17" w:rsidRDefault="008B7C17">
            <w:pPr>
              <w:keepNext/>
              <w:keepLines/>
              <w:spacing w:after="0"/>
              <w:jc w:val="center"/>
              <w:rPr>
                <w:ins w:id="10266" w:author="C1-213202" w:date="2021-05-31T12:04:00Z"/>
                <w:rFonts w:ascii="Arial" w:hAnsi="Arial"/>
                <w:sz w:val="18"/>
              </w:rPr>
            </w:pPr>
            <w:ins w:id="10267" w:author="C1-213202" w:date="2021-05-31T12:04:00Z">
              <w:r>
                <w:rPr>
                  <w:rFonts w:ascii="Arial" w:hAnsi="Arial"/>
                  <w:sz w:val="18"/>
                </w:rPr>
                <w:t>0</w:t>
              </w:r>
            </w:ins>
          </w:p>
        </w:tc>
        <w:tc>
          <w:tcPr>
            <w:tcW w:w="284" w:type="dxa"/>
            <w:tcBorders>
              <w:top w:val="nil"/>
              <w:left w:val="nil"/>
              <w:bottom w:val="nil"/>
              <w:right w:val="nil"/>
            </w:tcBorders>
            <w:hideMark/>
          </w:tcPr>
          <w:p w14:paraId="4E8437CD" w14:textId="77777777" w:rsidR="008B7C17" w:rsidRDefault="008B7C17">
            <w:pPr>
              <w:keepNext/>
              <w:keepLines/>
              <w:spacing w:after="0"/>
              <w:jc w:val="center"/>
              <w:rPr>
                <w:ins w:id="10268" w:author="C1-213202" w:date="2021-05-31T12:04:00Z"/>
                <w:rFonts w:ascii="Arial" w:hAnsi="Arial"/>
                <w:sz w:val="18"/>
              </w:rPr>
            </w:pPr>
            <w:ins w:id="10269" w:author="C1-213202" w:date="2021-05-31T12:04:00Z">
              <w:r>
                <w:rPr>
                  <w:rFonts w:ascii="Arial" w:hAnsi="Arial"/>
                  <w:sz w:val="18"/>
                </w:rPr>
                <w:t>0</w:t>
              </w:r>
            </w:ins>
          </w:p>
        </w:tc>
        <w:tc>
          <w:tcPr>
            <w:tcW w:w="283" w:type="dxa"/>
            <w:tcBorders>
              <w:top w:val="nil"/>
              <w:left w:val="nil"/>
              <w:bottom w:val="nil"/>
              <w:right w:val="nil"/>
            </w:tcBorders>
            <w:hideMark/>
          </w:tcPr>
          <w:p w14:paraId="415D95C7" w14:textId="77777777" w:rsidR="008B7C17" w:rsidRDefault="008B7C17">
            <w:pPr>
              <w:keepNext/>
              <w:keepLines/>
              <w:spacing w:after="0"/>
              <w:jc w:val="center"/>
              <w:rPr>
                <w:ins w:id="10270" w:author="C1-213202" w:date="2021-05-31T12:04:00Z"/>
                <w:rFonts w:ascii="Arial" w:hAnsi="Arial"/>
                <w:sz w:val="18"/>
              </w:rPr>
            </w:pPr>
            <w:ins w:id="10271" w:author="C1-213202" w:date="2021-05-31T12:04:00Z">
              <w:r>
                <w:rPr>
                  <w:rFonts w:ascii="Arial" w:hAnsi="Arial"/>
                  <w:sz w:val="18"/>
                </w:rPr>
                <w:t>0</w:t>
              </w:r>
            </w:ins>
          </w:p>
        </w:tc>
        <w:tc>
          <w:tcPr>
            <w:tcW w:w="283" w:type="dxa"/>
            <w:tcBorders>
              <w:top w:val="nil"/>
              <w:left w:val="nil"/>
              <w:bottom w:val="nil"/>
              <w:right w:val="nil"/>
            </w:tcBorders>
          </w:tcPr>
          <w:p w14:paraId="3E47D91F" w14:textId="77777777" w:rsidR="008B7C17" w:rsidRDefault="008B7C17">
            <w:pPr>
              <w:keepNext/>
              <w:keepLines/>
              <w:spacing w:after="0"/>
              <w:jc w:val="center"/>
              <w:rPr>
                <w:ins w:id="10272" w:author="C1-213202" w:date="2021-05-31T12:04:00Z"/>
                <w:rFonts w:ascii="Arial" w:hAnsi="Arial"/>
                <w:sz w:val="18"/>
              </w:rPr>
            </w:pPr>
          </w:p>
        </w:tc>
        <w:tc>
          <w:tcPr>
            <w:tcW w:w="5953" w:type="dxa"/>
            <w:tcBorders>
              <w:top w:val="nil"/>
              <w:left w:val="nil"/>
              <w:bottom w:val="nil"/>
              <w:right w:val="single" w:sz="4" w:space="0" w:color="auto"/>
            </w:tcBorders>
            <w:hideMark/>
          </w:tcPr>
          <w:p w14:paraId="65614E54" w14:textId="77777777" w:rsidR="008B7C17" w:rsidRDefault="008B7C17">
            <w:pPr>
              <w:keepNext/>
              <w:keepLines/>
              <w:spacing w:after="0"/>
              <w:rPr>
                <w:ins w:id="10273" w:author="C1-213202" w:date="2021-05-31T12:04:00Z"/>
                <w:rFonts w:ascii="Arial" w:hAnsi="Arial"/>
                <w:sz w:val="18"/>
              </w:rPr>
            </w:pPr>
            <w:ins w:id="10274" w:author="C1-213202" w:date="2021-05-31T12:04:00Z">
              <w:r>
                <w:rPr>
                  <w:rFonts w:ascii="Arial" w:hAnsi="Arial"/>
                  <w:sz w:val="18"/>
                  <w:lang w:eastAsia="ko-KR"/>
                </w:rPr>
                <w:t xml:space="preserve">User plane </w:t>
              </w:r>
              <w:r>
                <w:rPr>
                  <w:rFonts w:ascii="Arial" w:hAnsi="Arial"/>
                  <w:sz w:val="18"/>
                </w:rPr>
                <w:t xml:space="preserve">ciphering </w:t>
              </w:r>
              <w:r>
                <w:rPr>
                  <w:rFonts w:ascii="Arial" w:hAnsi="Arial"/>
                  <w:sz w:val="18"/>
                  <w:lang w:eastAsia="ko-KR"/>
                </w:rPr>
                <w:t>not needed</w:t>
              </w:r>
            </w:ins>
          </w:p>
        </w:tc>
      </w:tr>
      <w:tr w:rsidR="008B7C17" w14:paraId="57291675" w14:textId="77777777" w:rsidTr="008B7C17">
        <w:trPr>
          <w:cantSplit/>
          <w:jc w:val="center"/>
          <w:ins w:id="10275" w:author="C1-213202" w:date="2021-05-31T12:04:00Z"/>
        </w:trPr>
        <w:tc>
          <w:tcPr>
            <w:tcW w:w="284" w:type="dxa"/>
            <w:tcBorders>
              <w:top w:val="nil"/>
              <w:left w:val="single" w:sz="4" w:space="0" w:color="auto"/>
              <w:bottom w:val="nil"/>
              <w:right w:val="nil"/>
            </w:tcBorders>
            <w:hideMark/>
          </w:tcPr>
          <w:p w14:paraId="608EEDB5" w14:textId="77777777" w:rsidR="008B7C17" w:rsidRDefault="008B7C17">
            <w:pPr>
              <w:keepNext/>
              <w:keepLines/>
              <w:spacing w:after="0"/>
              <w:jc w:val="center"/>
              <w:rPr>
                <w:ins w:id="10276" w:author="C1-213202" w:date="2021-05-31T12:04:00Z"/>
                <w:rFonts w:ascii="Arial" w:hAnsi="Arial"/>
                <w:sz w:val="18"/>
              </w:rPr>
            </w:pPr>
            <w:ins w:id="10277" w:author="C1-213202" w:date="2021-05-31T12:04:00Z">
              <w:r>
                <w:rPr>
                  <w:rFonts w:ascii="Arial" w:hAnsi="Arial"/>
                  <w:sz w:val="18"/>
                </w:rPr>
                <w:t>0</w:t>
              </w:r>
            </w:ins>
          </w:p>
        </w:tc>
        <w:tc>
          <w:tcPr>
            <w:tcW w:w="284" w:type="dxa"/>
            <w:tcBorders>
              <w:top w:val="nil"/>
              <w:left w:val="nil"/>
              <w:bottom w:val="nil"/>
              <w:right w:val="nil"/>
            </w:tcBorders>
            <w:hideMark/>
          </w:tcPr>
          <w:p w14:paraId="6642107E" w14:textId="77777777" w:rsidR="008B7C17" w:rsidRDefault="008B7C17">
            <w:pPr>
              <w:keepNext/>
              <w:keepLines/>
              <w:spacing w:after="0"/>
              <w:jc w:val="center"/>
              <w:rPr>
                <w:ins w:id="10278" w:author="C1-213202" w:date="2021-05-31T12:04:00Z"/>
                <w:rFonts w:ascii="Arial" w:hAnsi="Arial"/>
                <w:sz w:val="18"/>
              </w:rPr>
            </w:pPr>
            <w:ins w:id="10279" w:author="C1-213202" w:date="2021-05-31T12:04:00Z">
              <w:r>
                <w:rPr>
                  <w:rFonts w:ascii="Arial" w:hAnsi="Arial"/>
                  <w:sz w:val="18"/>
                </w:rPr>
                <w:t>0</w:t>
              </w:r>
            </w:ins>
          </w:p>
        </w:tc>
        <w:tc>
          <w:tcPr>
            <w:tcW w:w="283" w:type="dxa"/>
            <w:tcBorders>
              <w:top w:val="nil"/>
              <w:left w:val="nil"/>
              <w:bottom w:val="nil"/>
              <w:right w:val="nil"/>
            </w:tcBorders>
            <w:hideMark/>
          </w:tcPr>
          <w:p w14:paraId="0F7FA684" w14:textId="77777777" w:rsidR="008B7C17" w:rsidRDefault="008B7C17">
            <w:pPr>
              <w:keepNext/>
              <w:keepLines/>
              <w:spacing w:after="0"/>
              <w:jc w:val="center"/>
              <w:rPr>
                <w:ins w:id="10280" w:author="C1-213202" w:date="2021-05-31T12:04:00Z"/>
                <w:rFonts w:ascii="Arial" w:hAnsi="Arial"/>
                <w:sz w:val="18"/>
              </w:rPr>
            </w:pPr>
            <w:ins w:id="10281" w:author="C1-213202" w:date="2021-05-31T12:04:00Z">
              <w:r>
                <w:rPr>
                  <w:rFonts w:ascii="Arial" w:hAnsi="Arial"/>
                  <w:sz w:val="18"/>
                </w:rPr>
                <w:t>1</w:t>
              </w:r>
            </w:ins>
          </w:p>
        </w:tc>
        <w:tc>
          <w:tcPr>
            <w:tcW w:w="283" w:type="dxa"/>
            <w:tcBorders>
              <w:top w:val="nil"/>
              <w:left w:val="nil"/>
              <w:bottom w:val="nil"/>
              <w:right w:val="nil"/>
            </w:tcBorders>
          </w:tcPr>
          <w:p w14:paraId="2F23C948" w14:textId="77777777" w:rsidR="008B7C17" w:rsidRDefault="008B7C17">
            <w:pPr>
              <w:keepNext/>
              <w:keepLines/>
              <w:spacing w:after="0"/>
              <w:jc w:val="center"/>
              <w:rPr>
                <w:ins w:id="10282" w:author="C1-213202" w:date="2021-05-31T12:04:00Z"/>
                <w:rFonts w:ascii="Arial" w:hAnsi="Arial"/>
                <w:sz w:val="18"/>
              </w:rPr>
            </w:pPr>
          </w:p>
        </w:tc>
        <w:tc>
          <w:tcPr>
            <w:tcW w:w="5953" w:type="dxa"/>
            <w:tcBorders>
              <w:top w:val="nil"/>
              <w:left w:val="nil"/>
              <w:bottom w:val="nil"/>
              <w:right w:val="single" w:sz="4" w:space="0" w:color="auto"/>
            </w:tcBorders>
            <w:hideMark/>
          </w:tcPr>
          <w:p w14:paraId="0AED92E5" w14:textId="77777777" w:rsidR="008B7C17" w:rsidRDefault="008B7C17">
            <w:pPr>
              <w:keepNext/>
              <w:keepLines/>
              <w:spacing w:after="0"/>
              <w:rPr>
                <w:ins w:id="10283" w:author="C1-213202" w:date="2021-05-31T12:04:00Z"/>
                <w:rFonts w:ascii="Arial" w:hAnsi="Arial"/>
                <w:sz w:val="18"/>
              </w:rPr>
            </w:pPr>
            <w:ins w:id="10284" w:author="C1-213202" w:date="2021-05-31T12:04:00Z">
              <w:r>
                <w:rPr>
                  <w:rFonts w:ascii="Arial" w:hAnsi="Arial"/>
                  <w:sz w:val="18"/>
                  <w:lang w:eastAsia="ko-KR"/>
                </w:rPr>
                <w:t xml:space="preserve">User plane </w:t>
              </w:r>
              <w:r>
                <w:rPr>
                  <w:rFonts w:ascii="Arial" w:hAnsi="Arial"/>
                  <w:sz w:val="18"/>
                </w:rPr>
                <w:t xml:space="preserve">ciphering </w:t>
              </w:r>
              <w:r>
                <w:rPr>
                  <w:rFonts w:ascii="Arial" w:hAnsi="Arial"/>
                  <w:sz w:val="18"/>
                  <w:lang w:eastAsia="ko-KR"/>
                </w:rPr>
                <w:t>preferred</w:t>
              </w:r>
            </w:ins>
          </w:p>
        </w:tc>
      </w:tr>
      <w:tr w:rsidR="008B7C17" w14:paraId="6E057701" w14:textId="77777777" w:rsidTr="008B7C17">
        <w:trPr>
          <w:cantSplit/>
          <w:jc w:val="center"/>
          <w:ins w:id="10285" w:author="C1-213202" w:date="2021-05-31T12:04:00Z"/>
        </w:trPr>
        <w:tc>
          <w:tcPr>
            <w:tcW w:w="284" w:type="dxa"/>
            <w:tcBorders>
              <w:top w:val="nil"/>
              <w:left w:val="single" w:sz="4" w:space="0" w:color="auto"/>
              <w:bottom w:val="nil"/>
              <w:right w:val="nil"/>
            </w:tcBorders>
            <w:hideMark/>
          </w:tcPr>
          <w:p w14:paraId="5E4F7A57" w14:textId="77777777" w:rsidR="008B7C17" w:rsidRDefault="008B7C17">
            <w:pPr>
              <w:keepNext/>
              <w:keepLines/>
              <w:spacing w:after="0"/>
              <w:jc w:val="center"/>
              <w:rPr>
                <w:ins w:id="10286" w:author="C1-213202" w:date="2021-05-31T12:04:00Z"/>
                <w:rFonts w:ascii="Arial" w:hAnsi="Arial"/>
                <w:sz w:val="18"/>
              </w:rPr>
            </w:pPr>
            <w:ins w:id="10287" w:author="C1-213202" w:date="2021-05-31T12:04:00Z">
              <w:r>
                <w:rPr>
                  <w:rFonts w:ascii="Arial" w:hAnsi="Arial"/>
                  <w:sz w:val="18"/>
                </w:rPr>
                <w:t>0</w:t>
              </w:r>
            </w:ins>
          </w:p>
        </w:tc>
        <w:tc>
          <w:tcPr>
            <w:tcW w:w="284" w:type="dxa"/>
            <w:tcBorders>
              <w:top w:val="nil"/>
              <w:left w:val="nil"/>
              <w:bottom w:val="nil"/>
              <w:right w:val="nil"/>
            </w:tcBorders>
            <w:hideMark/>
          </w:tcPr>
          <w:p w14:paraId="2A1554C4" w14:textId="77777777" w:rsidR="008B7C17" w:rsidRDefault="008B7C17">
            <w:pPr>
              <w:keepNext/>
              <w:keepLines/>
              <w:spacing w:after="0"/>
              <w:jc w:val="center"/>
              <w:rPr>
                <w:ins w:id="10288" w:author="C1-213202" w:date="2021-05-31T12:04:00Z"/>
                <w:rFonts w:ascii="Arial" w:hAnsi="Arial"/>
                <w:sz w:val="18"/>
              </w:rPr>
            </w:pPr>
            <w:ins w:id="10289" w:author="C1-213202" w:date="2021-05-31T12:04:00Z">
              <w:r>
                <w:rPr>
                  <w:rFonts w:ascii="Arial" w:hAnsi="Arial"/>
                  <w:sz w:val="18"/>
                </w:rPr>
                <w:t>1</w:t>
              </w:r>
            </w:ins>
          </w:p>
        </w:tc>
        <w:tc>
          <w:tcPr>
            <w:tcW w:w="283" w:type="dxa"/>
            <w:tcBorders>
              <w:top w:val="nil"/>
              <w:left w:val="nil"/>
              <w:bottom w:val="nil"/>
              <w:right w:val="nil"/>
            </w:tcBorders>
            <w:hideMark/>
          </w:tcPr>
          <w:p w14:paraId="0F61B208" w14:textId="77777777" w:rsidR="008B7C17" w:rsidRDefault="008B7C17">
            <w:pPr>
              <w:keepNext/>
              <w:keepLines/>
              <w:spacing w:after="0"/>
              <w:jc w:val="center"/>
              <w:rPr>
                <w:ins w:id="10290" w:author="C1-213202" w:date="2021-05-31T12:04:00Z"/>
                <w:rFonts w:ascii="Arial" w:hAnsi="Arial"/>
                <w:sz w:val="18"/>
              </w:rPr>
            </w:pPr>
            <w:ins w:id="10291" w:author="C1-213202" w:date="2021-05-31T12:04:00Z">
              <w:r>
                <w:rPr>
                  <w:rFonts w:ascii="Arial" w:hAnsi="Arial"/>
                  <w:sz w:val="18"/>
                </w:rPr>
                <w:t>0</w:t>
              </w:r>
            </w:ins>
          </w:p>
        </w:tc>
        <w:tc>
          <w:tcPr>
            <w:tcW w:w="283" w:type="dxa"/>
            <w:tcBorders>
              <w:top w:val="nil"/>
              <w:left w:val="nil"/>
              <w:bottom w:val="nil"/>
              <w:right w:val="nil"/>
            </w:tcBorders>
          </w:tcPr>
          <w:p w14:paraId="31F793AE" w14:textId="77777777" w:rsidR="008B7C17" w:rsidRDefault="008B7C17">
            <w:pPr>
              <w:keepNext/>
              <w:keepLines/>
              <w:spacing w:after="0"/>
              <w:jc w:val="center"/>
              <w:rPr>
                <w:ins w:id="10292" w:author="C1-213202" w:date="2021-05-31T12:04:00Z"/>
                <w:rFonts w:ascii="Arial" w:hAnsi="Arial"/>
                <w:sz w:val="18"/>
              </w:rPr>
            </w:pPr>
          </w:p>
        </w:tc>
        <w:tc>
          <w:tcPr>
            <w:tcW w:w="5953" w:type="dxa"/>
            <w:tcBorders>
              <w:top w:val="nil"/>
              <w:left w:val="nil"/>
              <w:bottom w:val="nil"/>
              <w:right w:val="single" w:sz="4" w:space="0" w:color="auto"/>
            </w:tcBorders>
            <w:hideMark/>
          </w:tcPr>
          <w:p w14:paraId="01E94B96" w14:textId="77777777" w:rsidR="008B7C17" w:rsidRDefault="008B7C17">
            <w:pPr>
              <w:keepNext/>
              <w:keepLines/>
              <w:spacing w:after="0"/>
              <w:rPr>
                <w:ins w:id="10293" w:author="C1-213202" w:date="2021-05-31T12:04:00Z"/>
                <w:rFonts w:ascii="Arial" w:hAnsi="Arial"/>
                <w:sz w:val="18"/>
              </w:rPr>
            </w:pPr>
            <w:ins w:id="10294" w:author="C1-213202" w:date="2021-05-31T12:04:00Z">
              <w:r>
                <w:rPr>
                  <w:rFonts w:ascii="Arial" w:hAnsi="Arial"/>
                  <w:sz w:val="18"/>
                  <w:lang w:eastAsia="ko-KR"/>
                </w:rPr>
                <w:t xml:space="preserve">User plane </w:t>
              </w:r>
              <w:r>
                <w:rPr>
                  <w:rFonts w:ascii="Arial" w:hAnsi="Arial"/>
                  <w:sz w:val="18"/>
                </w:rPr>
                <w:t xml:space="preserve">ciphering </w:t>
              </w:r>
              <w:r>
                <w:rPr>
                  <w:rFonts w:ascii="Arial" w:hAnsi="Arial"/>
                  <w:sz w:val="18"/>
                  <w:lang w:eastAsia="ko-KR"/>
                </w:rPr>
                <w:t>required</w:t>
              </w:r>
            </w:ins>
          </w:p>
        </w:tc>
      </w:tr>
      <w:tr w:rsidR="008B7C17" w14:paraId="761BDECF" w14:textId="77777777" w:rsidTr="008B7C17">
        <w:trPr>
          <w:cantSplit/>
          <w:jc w:val="center"/>
          <w:ins w:id="10295" w:author="C1-213202" w:date="2021-05-31T12:04:00Z"/>
        </w:trPr>
        <w:tc>
          <w:tcPr>
            <w:tcW w:w="284" w:type="dxa"/>
            <w:tcBorders>
              <w:top w:val="nil"/>
              <w:left w:val="single" w:sz="4" w:space="0" w:color="auto"/>
              <w:bottom w:val="nil"/>
              <w:right w:val="nil"/>
            </w:tcBorders>
            <w:hideMark/>
          </w:tcPr>
          <w:p w14:paraId="62B36670" w14:textId="77777777" w:rsidR="008B7C17" w:rsidRDefault="008B7C17">
            <w:pPr>
              <w:keepNext/>
              <w:keepLines/>
              <w:spacing w:after="0"/>
              <w:jc w:val="center"/>
              <w:rPr>
                <w:ins w:id="10296" w:author="C1-213202" w:date="2021-05-31T12:04:00Z"/>
                <w:rFonts w:ascii="Arial" w:hAnsi="Arial"/>
                <w:sz w:val="18"/>
              </w:rPr>
            </w:pPr>
            <w:ins w:id="10297" w:author="C1-213202" w:date="2021-05-31T12:04:00Z">
              <w:r>
                <w:rPr>
                  <w:rFonts w:ascii="Arial" w:hAnsi="Arial"/>
                  <w:sz w:val="18"/>
                </w:rPr>
                <w:t>0</w:t>
              </w:r>
            </w:ins>
          </w:p>
        </w:tc>
        <w:tc>
          <w:tcPr>
            <w:tcW w:w="284" w:type="dxa"/>
            <w:tcBorders>
              <w:top w:val="nil"/>
              <w:left w:val="nil"/>
              <w:bottom w:val="nil"/>
              <w:right w:val="nil"/>
            </w:tcBorders>
            <w:hideMark/>
          </w:tcPr>
          <w:p w14:paraId="176DB806" w14:textId="77777777" w:rsidR="008B7C17" w:rsidRDefault="008B7C17">
            <w:pPr>
              <w:keepNext/>
              <w:keepLines/>
              <w:spacing w:after="0"/>
              <w:jc w:val="center"/>
              <w:rPr>
                <w:ins w:id="10298" w:author="C1-213202" w:date="2021-05-31T12:04:00Z"/>
                <w:rFonts w:ascii="Arial" w:hAnsi="Arial"/>
                <w:sz w:val="18"/>
              </w:rPr>
            </w:pPr>
            <w:ins w:id="10299" w:author="C1-213202" w:date="2021-05-31T12:04:00Z">
              <w:r>
                <w:rPr>
                  <w:rFonts w:ascii="Arial" w:hAnsi="Arial"/>
                  <w:sz w:val="18"/>
                </w:rPr>
                <w:t>1</w:t>
              </w:r>
            </w:ins>
          </w:p>
        </w:tc>
        <w:tc>
          <w:tcPr>
            <w:tcW w:w="283" w:type="dxa"/>
            <w:tcBorders>
              <w:top w:val="nil"/>
              <w:left w:val="nil"/>
              <w:bottom w:val="nil"/>
              <w:right w:val="nil"/>
            </w:tcBorders>
            <w:hideMark/>
          </w:tcPr>
          <w:p w14:paraId="67396FC8" w14:textId="77777777" w:rsidR="008B7C17" w:rsidRDefault="008B7C17">
            <w:pPr>
              <w:keepNext/>
              <w:keepLines/>
              <w:spacing w:after="0"/>
              <w:jc w:val="center"/>
              <w:rPr>
                <w:ins w:id="10300" w:author="C1-213202" w:date="2021-05-31T12:04:00Z"/>
                <w:rFonts w:ascii="Arial" w:hAnsi="Arial"/>
                <w:sz w:val="18"/>
              </w:rPr>
            </w:pPr>
            <w:ins w:id="10301" w:author="C1-213202" w:date="2021-05-31T12:04:00Z">
              <w:r>
                <w:rPr>
                  <w:rFonts w:ascii="Arial" w:hAnsi="Arial"/>
                  <w:sz w:val="18"/>
                </w:rPr>
                <w:t>1</w:t>
              </w:r>
            </w:ins>
          </w:p>
        </w:tc>
        <w:tc>
          <w:tcPr>
            <w:tcW w:w="283" w:type="dxa"/>
            <w:tcBorders>
              <w:top w:val="nil"/>
              <w:left w:val="nil"/>
              <w:bottom w:val="nil"/>
              <w:right w:val="nil"/>
            </w:tcBorders>
          </w:tcPr>
          <w:p w14:paraId="21822EF0" w14:textId="77777777" w:rsidR="008B7C17" w:rsidRDefault="008B7C17">
            <w:pPr>
              <w:keepNext/>
              <w:keepLines/>
              <w:spacing w:after="0"/>
              <w:jc w:val="center"/>
              <w:rPr>
                <w:ins w:id="10302" w:author="C1-213202" w:date="2021-05-31T12:04:00Z"/>
                <w:rFonts w:ascii="Arial" w:hAnsi="Arial"/>
                <w:sz w:val="18"/>
              </w:rPr>
            </w:pPr>
          </w:p>
        </w:tc>
        <w:tc>
          <w:tcPr>
            <w:tcW w:w="5953" w:type="dxa"/>
            <w:tcBorders>
              <w:top w:val="nil"/>
              <w:left w:val="nil"/>
              <w:bottom w:val="nil"/>
              <w:right w:val="single" w:sz="4" w:space="0" w:color="auto"/>
            </w:tcBorders>
          </w:tcPr>
          <w:p w14:paraId="1A4F7A84" w14:textId="77777777" w:rsidR="008B7C17" w:rsidRDefault="008B7C17">
            <w:pPr>
              <w:keepNext/>
              <w:keepLines/>
              <w:spacing w:after="0"/>
              <w:rPr>
                <w:ins w:id="10303" w:author="C1-213202" w:date="2021-05-31T12:04:00Z"/>
                <w:rFonts w:ascii="Arial" w:hAnsi="Arial"/>
                <w:sz w:val="18"/>
              </w:rPr>
            </w:pPr>
          </w:p>
        </w:tc>
      </w:tr>
      <w:tr w:rsidR="008B7C17" w14:paraId="73350506" w14:textId="77777777" w:rsidTr="008B7C17">
        <w:trPr>
          <w:cantSplit/>
          <w:jc w:val="center"/>
          <w:ins w:id="10304" w:author="C1-213202" w:date="2021-05-31T12:04:00Z"/>
        </w:trPr>
        <w:tc>
          <w:tcPr>
            <w:tcW w:w="7087" w:type="dxa"/>
            <w:gridSpan w:val="5"/>
            <w:tcBorders>
              <w:top w:val="nil"/>
              <w:left w:val="single" w:sz="4" w:space="0" w:color="auto"/>
              <w:bottom w:val="nil"/>
              <w:right w:val="single" w:sz="4" w:space="0" w:color="auto"/>
            </w:tcBorders>
            <w:hideMark/>
          </w:tcPr>
          <w:p w14:paraId="263FA8A2" w14:textId="77777777" w:rsidR="008B7C17" w:rsidRDefault="008B7C17">
            <w:pPr>
              <w:keepNext/>
              <w:keepLines/>
              <w:spacing w:after="0"/>
              <w:rPr>
                <w:ins w:id="10305" w:author="C1-213202" w:date="2021-05-31T12:04:00Z"/>
                <w:rFonts w:ascii="Arial" w:hAnsi="Arial"/>
                <w:sz w:val="18"/>
              </w:rPr>
            </w:pPr>
            <w:ins w:id="10306" w:author="C1-213202" w:date="2021-05-31T12:04:00Z">
              <w:r>
                <w:rPr>
                  <w:rFonts w:ascii="Arial" w:hAnsi="Arial"/>
                  <w:sz w:val="18"/>
                </w:rPr>
                <w:tab/>
                <w:t>to</w:t>
              </w:r>
              <w:r>
                <w:rPr>
                  <w:rFonts w:ascii="Arial" w:hAnsi="Arial"/>
                  <w:sz w:val="18"/>
                </w:rPr>
                <w:tab/>
              </w:r>
              <w:r>
                <w:rPr>
                  <w:rFonts w:ascii="Arial" w:hAnsi="Arial"/>
                  <w:sz w:val="18"/>
                </w:rPr>
                <w:tab/>
                <w:t>Spare</w:t>
              </w:r>
            </w:ins>
          </w:p>
        </w:tc>
      </w:tr>
      <w:tr w:rsidR="008B7C17" w14:paraId="7FB536BE" w14:textId="77777777" w:rsidTr="008B7C17">
        <w:trPr>
          <w:cantSplit/>
          <w:jc w:val="center"/>
          <w:ins w:id="10307" w:author="C1-213202" w:date="2021-05-31T12:04:00Z"/>
        </w:trPr>
        <w:tc>
          <w:tcPr>
            <w:tcW w:w="284" w:type="dxa"/>
            <w:tcBorders>
              <w:top w:val="nil"/>
              <w:left w:val="single" w:sz="4" w:space="0" w:color="auto"/>
              <w:bottom w:val="nil"/>
              <w:right w:val="nil"/>
            </w:tcBorders>
            <w:hideMark/>
          </w:tcPr>
          <w:p w14:paraId="540E9D88" w14:textId="77777777" w:rsidR="008B7C17" w:rsidRDefault="008B7C17">
            <w:pPr>
              <w:keepNext/>
              <w:keepLines/>
              <w:spacing w:after="0"/>
              <w:jc w:val="center"/>
              <w:rPr>
                <w:ins w:id="10308" w:author="C1-213202" w:date="2021-05-31T12:04:00Z"/>
                <w:rFonts w:ascii="Arial" w:hAnsi="Arial"/>
                <w:sz w:val="18"/>
              </w:rPr>
            </w:pPr>
            <w:ins w:id="10309" w:author="C1-213202" w:date="2021-05-31T12:04:00Z">
              <w:r>
                <w:rPr>
                  <w:rFonts w:ascii="Arial" w:hAnsi="Arial"/>
                  <w:sz w:val="18"/>
                </w:rPr>
                <w:t>1</w:t>
              </w:r>
            </w:ins>
          </w:p>
        </w:tc>
        <w:tc>
          <w:tcPr>
            <w:tcW w:w="284" w:type="dxa"/>
            <w:tcBorders>
              <w:top w:val="nil"/>
              <w:left w:val="nil"/>
              <w:bottom w:val="nil"/>
              <w:right w:val="nil"/>
            </w:tcBorders>
            <w:hideMark/>
          </w:tcPr>
          <w:p w14:paraId="4FBE490A" w14:textId="77777777" w:rsidR="008B7C17" w:rsidRDefault="008B7C17">
            <w:pPr>
              <w:keepNext/>
              <w:keepLines/>
              <w:spacing w:after="0"/>
              <w:jc w:val="center"/>
              <w:rPr>
                <w:ins w:id="10310" w:author="C1-213202" w:date="2021-05-31T12:04:00Z"/>
                <w:rFonts w:ascii="Arial" w:hAnsi="Arial"/>
                <w:sz w:val="18"/>
              </w:rPr>
            </w:pPr>
            <w:ins w:id="10311" w:author="C1-213202" w:date="2021-05-31T12:04:00Z">
              <w:r>
                <w:rPr>
                  <w:rFonts w:ascii="Arial" w:hAnsi="Arial"/>
                  <w:sz w:val="18"/>
                </w:rPr>
                <w:t>1</w:t>
              </w:r>
            </w:ins>
          </w:p>
        </w:tc>
        <w:tc>
          <w:tcPr>
            <w:tcW w:w="283" w:type="dxa"/>
            <w:tcBorders>
              <w:top w:val="nil"/>
              <w:left w:val="nil"/>
              <w:bottom w:val="nil"/>
              <w:right w:val="nil"/>
            </w:tcBorders>
            <w:hideMark/>
          </w:tcPr>
          <w:p w14:paraId="5204EE48" w14:textId="77777777" w:rsidR="008B7C17" w:rsidRDefault="008B7C17">
            <w:pPr>
              <w:keepNext/>
              <w:keepLines/>
              <w:spacing w:after="0"/>
              <w:jc w:val="center"/>
              <w:rPr>
                <w:ins w:id="10312" w:author="C1-213202" w:date="2021-05-31T12:04:00Z"/>
                <w:rFonts w:ascii="Arial" w:hAnsi="Arial"/>
                <w:sz w:val="18"/>
              </w:rPr>
            </w:pPr>
            <w:ins w:id="10313" w:author="C1-213202" w:date="2021-05-31T12:04:00Z">
              <w:r>
                <w:rPr>
                  <w:rFonts w:ascii="Arial" w:hAnsi="Arial"/>
                  <w:sz w:val="18"/>
                </w:rPr>
                <w:t>0</w:t>
              </w:r>
            </w:ins>
          </w:p>
        </w:tc>
        <w:tc>
          <w:tcPr>
            <w:tcW w:w="283" w:type="dxa"/>
            <w:tcBorders>
              <w:top w:val="nil"/>
              <w:left w:val="nil"/>
              <w:bottom w:val="nil"/>
              <w:right w:val="nil"/>
            </w:tcBorders>
          </w:tcPr>
          <w:p w14:paraId="22361E58" w14:textId="77777777" w:rsidR="008B7C17" w:rsidRDefault="008B7C17">
            <w:pPr>
              <w:keepNext/>
              <w:keepLines/>
              <w:spacing w:after="0"/>
              <w:jc w:val="center"/>
              <w:rPr>
                <w:ins w:id="10314" w:author="C1-213202" w:date="2021-05-31T12:04:00Z"/>
                <w:rFonts w:ascii="Arial" w:hAnsi="Arial"/>
                <w:sz w:val="18"/>
              </w:rPr>
            </w:pPr>
          </w:p>
        </w:tc>
        <w:tc>
          <w:tcPr>
            <w:tcW w:w="5953" w:type="dxa"/>
            <w:tcBorders>
              <w:top w:val="nil"/>
              <w:left w:val="nil"/>
              <w:bottom w:val="nil"/>
              <w:right w:val="single" w:sz="4" w:space="0" w:color="auto"/>
            </w:tcBorders>
          </w:tcPr>
          <w:p w14:paraId="1136D5D0" w14:textId="77777777" w:rsidR="008B7C17" w:rsidRDefault="008B7C17">
            <w:pPr>
              <w:keepNext/>
              <w:keepLines/>
              <w:spacing w:after="0"/>
              <w:rPr>
                <w:ins w:id="10315" w:author="C1-213202" w:date="2021-05-31T12:04:00Z"/>
                <w:rFonts w:ascii="Arial" w:hAnsi="Arial"/>
                <w:sz w:val="18"/>
              </w:rPr>
            </w:pPr>
          </w:p>
        </w:tc>
      </w:tr>
      <w:tr w:rsidR="008B7C17" w14:paraId="7181D8BC" w14:textId="77777777" w:rsidTr="008B7C17">
        <w:trPr>
          <w:cantSplit/>
          <w:jc w:val="center"/>
          <w:ins w:id="10316" w:author="C1-213202" w:date="2021-05-31T12:04:00Z"/>
        </w:trPr>
        <w:tc>
          <w:tcPr>
            <w:tcW w:w="284" w:type="dxa"/>
            <w:tcBorders>
              <w:top w:val="nil"/>
              <w:left w:val="single" w:sz="4" w:space="0" w:color="auto"/>
              <w:bottom w:val="nil"/>
              <w:right w:val="nil"/>
            </w:tcBorders>
            <w:hideMark/>
          </w:tcPr>
          <w:p w14:paraId="66022157" w14:textId="77777777" w:rsidR="008B7C17" w:rsidRDefault="008B7C17">
            <w:pPr>
              <w:keepNext/>
              <w:keepLines/>
              <w:spacing w:after="0"/>
              <w:jc w:val="center"/>
              <w:rPr>
                <w:ins w:id="10317" w:author="C1-213202" w:date="2021-05-31T12:04:00Z"/>
                <w:rFonts w:ascii="Arial" w:hAnsi="Arial"/>
                <w:sz w:val="18"/>
              </w:rPr>
            </w:pPr>
            <w:ins w:id="10318" w:author="C1-213202" w:date="2021-05-31T12:04:00Z">
              <w:r>
                <w:rPr>
                  <w:rFonts w:ascii="Arial" w:hAnsi="Arial"/>
                  <w:sz w:val="18"/>
                </w:rPr>
                <w:t>1</w:t>
              </w:r>
            </w:ins>
          </w:p>
        </w:tc>
        <w:tc>
          <w:tcPr>
            <w:tcW w:w="284" w:type="dxa"/>
            <w:tcBorders>
              <w:top w:val="nil"/>
              <w:left w:val="nil"/>
              <w:bottom w:val="nil"/>
              <w:right w:val="nil"/>
            </w:tcBorders>
            <w:hideMark/>
          </w:tcPr>
          <w:p w14:paraId="7AC5EC6E" w14:textId="77777777" w:rsidR="008B7C17" w:rsidRDefault="008B7C17">
            <w:pPr>
              <w:keepNext/>
              <w:keepLines/>
              <w:spacing w:after="0"/>
              <w:jc w:val="center"/>
              <w:rPr>
                <w:ins w:id="10319" w:author="C1-213202" w:date="2021-05-31T12:04:00Z"/>
                <w:rFonts w:ascii="Arial" w:hAnsi="Arial"/>
                <w:sz w:val="18"/>
              </w:rPr>
            </w:pPr>
            <w:ins w:id="10320" w:author="C1-213202" w:date="2021-05-31T12:04:00Z">
              <w:r>
                <w:rPr>
                  <w:rFonts w:ascii="Arial" w:hAnsi="Arial"/>
                  <w:sz w:val="18"/>
                </w:rPr>
                <w:t>1</w:t>
              </w:r>
            </w:ins>
          </w:p>
        </w:tc>
        <w:tc>
          <w:tcPr>
            <w:tcW w:w="283" w:type="dxa"/>
            <w:tcBorders>
              <w:top w:val="nil"/>
              <w:left w:val="nil"/>
              <w:bottom w:val="nil"/>
              <w:right w:val="nil"/>
            </w:tcBorders>
            <w:hideMark/>
          </w:tcPr>
          <w:p w14:paraId="160C3266" w14:textId="77777777" w:rsidR="008B7C17" w:rsidRDefault="008B7C17">
            <w:pPr>
              <w:keepNext/>
              <w:keepLines/>
              <w:spacing w:after="0"/>
              <w:jc w:val="center"/>
              <w:rPr>
                <w:ins w:id="10321" w:author="C1-213202" w:date="2021-05-31T12:04:00Z"/>
                <w:rFonts w:ascii="Arial" w:hAnsi="Arial"/>
                <w:sz w:val="18"/>
              </w:rPr>
            </w:pPr>
            <w:ins w:id="10322" w:author="C1-213202" w:date="2021-05-31T12:04:00Z">
              <w:r>
                <w:rPr>
                  <w:rFonts w:ascii="Arial" w:hAnsi="Arial"/>
                  <w:sz w:val="18"/>
                </w:rPr>
                <w:t>1</w:t>
              </w:r>
            </w:ins>
          </w:p>
        </w:tc>
        <w:tc>
          <w:tcPr>
            <w:tcW w:w="283" w:type="dxa"/>
            <w:tcBorders>
              <w:top w:val="nil"/>
              <w:left w:val="nil"/>
              <w:bottom w:val="nil"/>
              <w:right w:val="nil"/>
            </w:tcBorders>
          </w:tcPr>
          <w:p w14:paraId="6CF61F09" w14:textId="77777777" w:rsidR="008B7C17" w:rsidRDefault="008B7C17">
            <w:pPr>
              <w:keepNext/>
              <w:keepLines/>
              <w:spacing w:after="0"/>
              <w:jc w:val="center"/>
              <w:rPr>
                <w:ins w:id="10323" w:author="C1-213202" w:date="2021-05-31T12:04:00Z"/>
                <w:rFonts w:ascii="Arial" w:hAnsi="Arial"/>
                <w:sz w:val="18"/>
              </w:rPr>
            </w:pPr>
          </w:p>
        </w:tc>
        <w:tc>
          <w:tcPr>
            <w:tcW w:w="5953" w:type="dxa"/>
            <w:tcBorders>
              <w:top w:val="nil"/>
              <w:left w:val="nil"/>
              <w:bottom w:val="nil"/>
              <w:right w:val="single" w:sz="4" w:space="0" w:color="auto"/>
            </w:tcBorders>
            <w:hideMark/>
          </w:tcPr>
          <w:p w14:paraId="39118E03" w14:textId="77777777" w:rsidR="008B7C17" w:rsidRDefault="008B7C17">
            <w:pPr>
              <w:keepNext/>
              <w:keepLines/>
              <w:spacing w:after="0"/>
              <w:rPr>
                <w:ins w:id="10324" w:author="C1-213202" w:date="2021-05-31T12:04:00Z"/>
                <w:rFonts w:ascii="Arial" w:hAnsi="Arial"/>
                <w:sz w:val="18"/>
              </w:rPr>
            </w:pPr>
            <w:ins w:id="10325" w:author="C1-213202" w:date="2021-05-31T12:04:00Z">
              <w:r>
                <w:rPr>
                  <w:rFonts w:ascii="Arial" w:hAnsi="Arial"/>
                  <w:sz w:val="18"/>
                  <w:lang w:eastAsia="ko-KR"/>
                </w:rPr>
                <w:t>Reserved</w:t>
              </w:r>
            </w:ins>
          </w:p>
        </w:tc>
      </w:tr>
      <w:tr w:rsidR="008B7C17" w14:paraId="39832EC3" w14:textId="77777777" w:rsidTr="008B7C17">
        <w:trPr>
          <w:cantSplit/>
          <w:jc w:val="center"/>
          <w:ins w:id="10326" w:author="C1-213202" w:date="2021-05-31T12:04:00Z"/>
        </w:trPr>
        <w:tc>
          <w:tcPr>
            <w:tcW w:w="7087" w:type="dxa"/>
            <w:gridSpan w:val="5"/>
            <w:tcBorders>
              <w:top w:val="nil"/>
              <w:left w:val="single" w:sz="4" w:space="0" w:color="auto"/>
              <w:bottom w:val="nil"/>
              <w:right w:val="single" w:sz="4" w:space="0" w:color="auto"/>
            </w:tcBorders>
          </w:tcPr>
          <w:p w14:paraId="1D64A7B9" w14:textId="77777777" w:rsidR="008B7C17" w:rsidRDefault="008B7C17">
            <w:pPr>
              <w:keepNext/>
              <w:keepLines/>
              <w:spacing w:after="0"/>
              <w:rPr>
                <w:ins w:id="10327" w:author="C1-213202" w:date="2021-05-31T12:04:00Z"/>
                <w:rFonts w:ascii="Arial" w:hAnsi="Arial"/>
                <w:sz w:val="18"/>
              </w:rPr>
            </w:pPr>
          </w:p>
        </w:tc>
      </w:tr>
      <w:tr w:rsidR="008B7C17" w14:paraId="01C80B18" w14:textId="77777777" w:rsidTr="008B7C17">
        <w:trPr>
          <w:cantSplit/>
          <w:jc w:val="center"/>
          <w:ins w:id="10328" w:author="C1-213202" w:date="2021-05-31T12:04:00Z"/>
        </w:trPr>
        <w:tc>
          <w:tcPr>
            <w:tcW w:w="7087" w:type="dxa"/>
            <w:gridSpan w:val="5"/>
            <w:tcBorders>
              <w:top w:val="nil"/>
              <w:left w:val="single" w:sz="4" w:space="0" w:color="auto"/>
              <w:bottom w:val="nil"/>
              <w:right w:val="single" w:sz="4" w:space="0" w:color="auto"/>
            </w:tcBorders>
          </w:tcPr>
          <w:p w14:paraId="78A5BE69" w14:textId="77777777" w:rsidR="008B7C17" w:rsidRDefault="008B7C17">
            <w:pPr>
              <w:keepNext/>
              <w:keepLines/>
              <w:spacing w:after="0"/>
              <w:rPr>
                <w:ins w:id="10329" w:author="C1-213202" w:date="2021-05-31T12:04:00Z"/>
                <w:rFonts w:ascii="Arial" w:hAnsi="Arial"/>
                <w:sz w:val="18"/>
              </w:rPr>
            </w:pPr>
            <w:ins w:id="10330" w:author="C1-213202" w:date="2021-05-31T12:04:00Z">
              <w:r>
                <w:rPr>
                  <w:rFonts w:ascii="Arial" w:hAnsi="Arial"/>
                  <w:sz w:val="18"/>
                </w:rPr>
                <w:t>If the UE receives a user plane ciphering protection policy value that the UE does not understand, the UE shall interpret the value as 010 "user plane ciphering protection required".</w:t>
              </w:r>
            </w:ins>
          </w:p>
          <w:p w14:paraId="0986BE9B" w14:textId="77777777" w:rsidR="008B7C17" w:rsidRDefault="008B7C17">
            <w:pPr>
              <w:keepNext/>
              <w:keepLines/>
              <w:spacing w:after="0"/>
              <w:rPr>
                <w:ins w:id="10331" w:author="C1-213202" w:date="2021-05-31T12:04:00Z"/>
                <w:rFonts w:ascii="Arial" w:hAnsi="Arial"/>
                <w:sz w:val="18"/>
              </w:rPr>
            </w:pPr>
          </w:p>
          <w:p w14:paraId="114AE88C" w14:textId="77777777" w:rsidR="008B7C17" w:rsidRDefault="008B7C17">
            <w:pPr>
              <w:keepNext/>
              <w:keepLines/>
              <w:spacing w:after="0"/>
              <w:rPr>
                <w:ins w:id="10332" w:author="C1-213202" w:date="2021-05-31T12:04:00Z"/>
                <w:rFonts w:ascii="Arial" w:hAnsi="Arial"/>
                <w:sz w:val="18"/>
              </w:rPr>
            </w:pPr>
            <w:ins w:id="10333" w:author="C1-213202" w:date="2021-05-31T12:04:00Z">
              <w:r>
                <w:rPr>
                  <w:rFonts w:ascii="Arial" w:hAnsi="Arial"/>
                  <w:sz w:val="18"/>
                </w:rPr>
                <w:t>Bit 4 and 8 of octet 2 are spare and shall be coded as zero.</w:t>
              </w:r>
            </w:ins>
          </w:p>
        </w:tc>
      </w:tr>
      <w:tr w:rsidR="008B7C17" w14:paraId="270D081D" w14:textId="77777777" w:rsidTr="008B7C17">
        <w:trPr>
          <w:cantSplit/>
          <w:jc w:val="center"/>
          <w:ins w:id="10334" w:author="C1-213202" w:date="2021-05-31T12:04:00Z"/>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Default="008B7C17">
            <w:pPr>
              <w:keepNext/>
              <w:keepLines/>
              <w:spacing w:after="0"/>
              <w:rPr>
                <w:ins w:id="10335" w:author="C1-213202" w:date="2021-05-31T12:04:00Z"/>
                <w:rFonts w:ascii="Arial" w:hAnsi="Arial"/>
                <w:sz w:val="18"/>
              </w:rPr>
            </w:pPr>
          </w:p>
        </w:tc>
      </w:tr>
    </w:tbl>
    <w:p w14:paraId="39FD1A86" w14:textId="77777777" w:rsidR="008B7C17" w:rsidRDefault="008B7C17" w:rsidP="00123C9D">
      <w:pPr>
        <w:rPr>
          <w:ins w:id="10336" w:author="C1-213202" w:date="2021-05-31T12:04:00Z"/>
          <w:noProof/>
        </w:rPr>
        <w:pPrChange w:id="10337" w:author="Rapporteur" w:date="2021-06-03T17:04:00Z">
          <w:pPr>
            <w:jc w:val="center"/>
          </w:pPr>
        </w:pPrChange>
      </w:pPr>
    </w:p>
    <w:p w14:paraId="3DEF664A" w14:textId="77777777" w:rsidR="008B7C17" w:rsidRDefault="008B7C17" w:rsidP="008B7C17">
      <w:pPr>
        <w:pStyle w:val="30"/>
        <w:rPr>
          <w:ins w:id="10338" w:author="C1-213202" w:date="2021-05-31T12:04:00Z"/>
        </w:rPr>
      </w:pPr>
      <w:bookmarkStart w:id="10339" w:name="_Toc68196448"/>
      <w:bookmarkStart w:id="10340" w:name="_Toc59209116"/>
      <w:bookmarkStart w:id="10341" w:name="_Toc51951339"/>
      <w:bookmarkStart w:id="10342" w:name="_Toc45882789"/>
      <w:bookmarkStart w:id="10343" w:name="_Toc45282403"/>
      <w:bookmarkStart w:id="10344" w:name="_Toc73378997"/>
      <w:ins w:id="10345" w:author="C1-213202" w:date="2021-05-31T12:04:00Z">
        <w:r>
          <w:rPr>
            <w:lang w:val="en-US"/>
          </w:rPr>
          <w:t>11.3</w:t>
        </w:r>
        <w:r>
          <w:t>.24</w:t>
        </w:r>
        <w:r>
          <w:tab/>
          <w:t>Re-authentication indication</w:t>
        </w:r>
        <w:bookmarkEnd w:id="10339"/>
        <w:bookmarkEnd w:id="10340"/>
        <w:bookmarkEnd w:id="10341"/>
        <w:bookmarkEnd w:id="10342"/>
        <w:bookmarkEnd w:id="10343"/>
        <w:bookmarkEnd w:id="10344"/>
      </w:ins>
    </w:p>
    <w:p w14:paraId="2433F608" w14:textId="77777777" w:rsidR="008B7C17" w:rsidRDefault="008B7C17" w:rsidP="008B7C17">
      <w:pPr>
        <w:rPr>
          <w:ins w:id="10346" w:author="C1-213202" w:date="2021-05-31T12:04:00Z"/>
        </w:rPr>
      </w:pPr>
      <w:ins w:id="10347" w:author="C1-213202" w:date="2021-05-31T12:04:00Z">
        <w:r>
          <w:t>The purpose of the Re-authentication indication information element is to indication that K</w:t>
        </w:r>
        <w:r>
          <w:rPr>
            <w:vertAlign w:val="subscript"/>
          </w:rPr>
          <w:t>NRP</w:t>
        </w:r>
        <w:r>
          <w:t xml:space="preserve"> needs to be refreshed.</w:t>
        </w:r>
      </w:ins>
    </w:p>
    <w:p w14:paraId="78725FE1" w14:textId="77777777" w:rsidR="008B7C17" w:rsidRDefault="008B7C17" w:rsidP="008B7C17">
      <w:pPr>
        <w:rPr>
          <w:ins w:id="10348" w:author="C1-213202" w:date="2021-05-31T12:04:00Z"/>
        </w:rPr>
      </w:pPr>
      <w:ins w:id="10349" w:author="C1-213202" w:date="2021-05-31T12:04:00Z">
        <w:r>
          <w:t>The Re-authentication indication information element is a type 3 information element, with a length of 2 octets.</w:t>
        </w:r>
      </w:ins>
    </w:p>
    <w:p w14:paraId="56D525CF" w14:textId="77777777" w:rsidR="008B7C17" w:rsidRDefault="008B7C17" w:rsidP="008B7C17">
      <w:pPr>
        <w:rPr>
          <w:ins w:id="10350" w:author="C1-213202" w:date="2021-05-31T12:04:00Z"/>
        </w:rPr>
      </w:pPr>
      <w:ins w:id="10351" w:author="C1-213202" w:date="2021-05-31T12:04:00Z">
        <w:r>
          <w:t>The Re-authentication indication information element is coded as shown in figure </w:t>
        </w:r>
        <w:r>
          <w:rPr>
            <w:lang w:val="en-US"/>
          </w:rPr>
          <w:t>11.3</w:t>
        </w:r>
        <w:r>
          <w:t>.24.1 and table </w:t>
        </w:r>
        <w:r>
          <w:rPr>
            <w:lang w:val="en-US"/>
          </w:rPr>
          <w:t>11.3</w:t>
        </w:r>
        <w:r>
          <w:t>.24.1.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14:paraId="230FD2CC" w14:textId="77777777" w:rsidTr="008B7C17">
        <w:trPr>
          <w:cantSplit/>
          <w:jc w:val="center"/>
          <w:ins w:id="10352" w:author="C1-213202" w:date="2021-05-31T12:04:00Z"/>
        </w:trPr>
        <w:tc>
          <w:tcPr>
            <w:tcW w:w="709" w:type="dxa"/>
            <w:tcBorders>
              <w:top w:val="nil"/>
              <w:left w:val="nil"/>
              <w:bottom w:val="nil"/>
              <w:right w:val="nil"/>
            </w:tcBorders>
            <w:hideMark/>
          </w:tcPr>
          <w:p w14:paraId="4A1865C4" w14:textId="77777777" w:rsidR="008B7C17" w:rsidRDefault="008B7C17">
            <w:pPr>
              <w:pStyle w:val="TAC"/>
              <w:rPr>
                <w:ins w:id="10353" w:author="C1-213202" w:date="2021-05-31T12:04:00Z"/>
              </w:rPr>
            </w:pPr>
            <w:ins w:id="10354" w:author="C1-213202" w:date="2021-05-31T12:04:00Z">
              <w:r>
                <w:t>8</w:t>
              </w:r>
            </w:ins>
          </w:p>
        </w:tc>
        <w:tc>
          <w:tcPr>
            <w:tcW w:w="709" w:type="dxa"/>
            <w:tcBorders>
              <w:top w:val="nil"/>
              <w:left w:val="nil"/>
              <w:bottom w:val="nil"/>
              <w:right w:val="nil"/>
            </w:tcBorders>
            <w:hideMark/>
          </w:tcPr>
          <w:p w14:paraId="2504FBCD" w14:textId="77777777" w:rsidR="008B7C17" w:rsidRDefault="008B7C17">
            <w:pPr>
              <w:pStyle w:val="TAC"/>
              <w:rPr>
                <w:ins w:id="10355" w:author="C1-213202" w:date="2021-05-31T12:04:00Z"/>
              </w:rPr>
            </w:pPr>
            <w:ins w:id="10356" w:author="C1-213202" w:date="2021-05-31T12:04:00Z">
              <w:r>
                <w:t>7</w:t>
              </w:r>
            </w:ins>
          </w:p>
        </w:tc>
        <w:tc>
          <w:tcPr>
            <w:tcW w:w="709" w:type="dxa"/>
            <w:tcBorders>
              <w:top w:val="nil"/>
              <w:left w:val="nil"/>
              <w:bottom w:val="nil"/>
              <w:right w:val="nil"/>
            </w:tcBorders>
            <w:hideMark/>
          </w:tcPr>
          <w:p w14:paraId="4B3CBB04" w14:textId="77777777" w:rsidR="008B7C17" w:rsidRDefault="008B7C17">
            <w:pPr>
              <w:pStyle w:val="TAC"/>
              <w:rPr>
                <w:ins w:id="10357" w:author="C1-213202" w:date="2021-05-31T12:04:00Z"/>
              </w:rPr>
            </w:pPr>
            <w:ins w:id="10358" w:author="C1-213202" w:date="2021-05-31T12:04:00Z">
              <w:r>
                <w:t>6</w:t>
              </w:r>
            </w:ins>
          </w:p>
        </w:tc>
        <w:tc>
          <w:tcPr>
            <w:tcW w:w="709" w:type="dxa"/>
            <w:tcBorders>
              <w:top w:val="nil"/>
              <w:left w:val="nil"/>
              <w:bottom w:val="nil"/>
              <w:right w:val="nil"/>
            </w:tcBorders>
            <w:hideMark/>
          </w:tcPr>
          <w:p w14:paraId="73DF7698" w14:textId="77777777" w:rsidR="008B7C17" w:rsidRDefault="008B7C17">
            <w:pPr>
              <w:pStyle w:val="TAC"/>
              <w:rPr>
                <w:ins w:id="10359" w:author="C1-213202" w:date="2021-05-31T12:04:00Z"/>
              </w:rPr>
            </w:pPr>
            <w:ins w:id="10360" w:author="C1-213202" w:date="2021-05-31T12:04:00Z">
              <w:r>
                <w:t>5</w:t>
              </w:r>
            </w:ins>
          </w:p>
        </w:tc>
        <w:tc>
          <w:tcPr>
            <w:tcW w:w="709" w:type="dxa"/>
            <w:tcBorders>
              <w:top w:val="nil"/>
              <w:left w:val="nil"/>
              <w:bottom w:val="nil"/>
              <w:right w:val="nil"/>
            </w:tcBorders>
            <w:hideMark/>
          </w:tcPr>
          <w:p w14:paraId="5ED5A5DE" w14:textId="77777777" w:rsidR="008B7C17" w:rsidRDefault="008B7C17">
            <w:pPr>
              <w:pStyle w:val="TAC"/>
              <w:rPr>
                <w:ins w:id="10361" w:author="C1-213202" w:date="2021-05-31T12:04:00Z"/>
              </w:rPr>
            </w:pPr>
            <w:ins w:id="10362" w:author="C1-213202" w:date="2021-05-31T12:04:00Z">
              <w:r>
                <w:t>4</w:t>
              </w:r>
            </w:ins>
          </w:p>
        </w:tc>
        <w:tc>
          <w:tcPr>
            <w:tcW w:w="709" w:type="dxa"/>
            <w:tcBorders>
              <w:top w:val="nil"/>
              <w:left w:val="nil"/>
              <w:bottom w:val="nil"/>
              <w:right w:val="nil"/>
            </w:tcBorders>
            <w:hideMark/>
          </w:tcPr>
          <w:p w14:paraId="45493135" w14:textId="77777777" w:rsidR="008B7C17" w:rsidRDefault="008B7C17">
            <w:pPr>
              <w:pStyle w:val="TAC"/>
              <w:rPr>
                <w:ins w:id="10363" w:author="C1-213202" w:date="2021-05-31T12:04:00Z"/>
              </w:rPr>
            </w:pPr>
            <w:ins w:id="10364" w:author="C1-213202" w:date="2021-05-31T12:04:00Z">
              <w:r>
                <w:t>3</w:t>
              </w:r>
            </w:ins>
          </w:p>
        </w:tc>
        <w:tc>
          <w:tcPr>
            <w:tcW w:w="709" w:type="dxa"/>
            <w:tcBorders>
              <w:top w:val="nil"/>
              <w:left w:val="nil"/>
              <w:bottom w:val="nil"/>
              <w:right w:val="nil"/>
            </w:tcBorders>
            <w:hideMark/>
          </w:tcPr>
          <w:p w14:paraId="23F185E3" w14:textId="77777777" w:rsidR="008B7C17" w:rsidRDefault="008B7C17">
            <w:pPr>
              <w:pStyle w:val="TAC"/>
              <w:rPr>
                <w:ins w:id="10365" w:author="C1-213202" w:date="2021-05-31T12:04:00Z"/>
              </w:rPr>
            </w:pPr>
            <w:ins w:id="10366" w:author="C1-213202" w:date="2021-05-31T12:04:00Z">
              <w:r>
                <w:t>2</w:t>
              </w:r>
            </w:ins>
          </w:p>
        </w:tc>
        <w:tc>
          <w:tcPr>
            <w:tcW w:w="709" w:type="dxa"/>
            <w:tcBorders>
              <w:top w:val="nil"/>
              <w:left w:val="nil"/>
              <w:bottom w:val="nil"/>
              <w:right w:val="nil"/>
            </w:tcBorders>
            <w:hideMark/>
          </w:tcPr>
          <w:p w14:paraId="03AA21D2" w14:textId="77777777" w:rsidR="008B7C17" w:rsidRDefault="008B7C17">
            <w:pPr>
              <w:pStyle w:val="TAC"/>
              <w:rPr>
                <w:ins w:id="10367" w:author="C1-213202" w:date="2021-05-31T12:04:00Z"/>
              </w:rPr>
            </w:pPr>
            <w:ins w:id="10368" w:author="C1-213202" w:date="2021-05-31T12:04:00Z">
              <w:r>
                <w:t>1</w:t>
              </w:r>
            </w:ins>
          </w:p>
        </w:tc>
        <w:tc>
          <w:tcPr>
            <w:tcW w:w="1134" w:type="dxa"/>
            <w:tcBorders>
              <w:top w:val="nil"/>
              <w:left w:val="nil"/>
              <w:bottom w:val="nil"/>
              <w:right w:val="nil"/>
            </w:tcBorders>
          </w:tcPr>
          <w:p w14:paraId="30E02C4A" w14:textId="77777777" w:rsidR="008B7C17" w:rsidRDefault="008B7C17">
            <w:pPr>
              <w:pStyle w:val="TAL"/>
              <w:rPr>
                <w:ins w:id="10369" w:author="C1-213202" w:date="2021-05-31T12:04:00Z"/>
              </w:rPr>
            </w:pPr>
          </w:p>
        </w:tc>
      </w:tr>
      <w:tr w:rsidR="008B7C17" w14:paraId="49C3FD0E" w14:textId="77777777" w:rsidTr="008B7C17">
        <w:trPr>
          <w:cantSplit/>
          <w:jc w:val="center"/>
          <w:ins w:id="10370" w:author="C1-213202" w:date="2021-05-31T12:04:00Z"/>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Default="008B7C17">
            <w:pPr>
              <w:pStyle w:val="TAC"/>
              <w:rPr>
                <w:ins w:id="10371" w:author="C1-213202" w:date="2021-05-31T12:04:00Z"/>
              </w:rPr>
            </w:pPr>
            <w:ins w:id="10372" w:author="C1-213202" w:date="2021-05-31T12:04:00Z">
              <w:r>
                <w:t>Re-authentication indication IEI</w:t>
              </w:r>
            </w:ins>
          </w:p>
        </w:tc>
        <w:tc>
          <w:tcPr>
            <w:tcW w:w="1134" w:type="dxa"/>
            <w:tcBorders>
              <w:top w:val="nil"/>
              <w:left w:val="nil"/>
              <w:bottom w:val="nil"/>
              <w:right w:val="nil"/>
            </w:tcBorders>
            <w:hideMark/>
          </w:tcPr>
          <w:p w14:paraId="4EF5E0F5" w14:textId="77777777" w:rsidR="008B7C17" w:rsidRDefault="008B7C17">
            <w:pPr>
              <w:pStyle w:val="TAL"/>
              <w:rPr>
                <w:ins w:id="10373" w:author="C1-213202" w:date="2021-05-31T12:04:00Z"/>
              </w:rPr>
            </w:pPr>
            <w:ins w:id="10374" w:author="C1-213202" w:date="2021-05-31T12:04:00Z">
              <w:r>
                <w:t>octet 1</w:t>
              </w:r>
            </w:ins>
          </w:p>
        </w:tc>
      </w:tr>
      <w:tr w:rsidR="008B7C17" w14:paraId="16C8C0DF" w14:textId="77777777" w:rsidTr="008B7C17">
        <w:trPr>
          <w:cantSplit/>
          <w:jc w:val="center"/>
          <w:ins w:id="10375" w:author="C1-213202" w:date="2021-05-31T12:04:00Z"/>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Default="008B7C17">
            <w:pPr>
              <w:pStyle w:val="TAC"/>
              <w:rPr>
                <w:ins w:id="10376" w:author="C1-213202" w:date="2021-05-31T12:04:00Z"/>
              </w:rPr>
            </w:pPr>
            <w:ins w:id="10377" w:author="C1-213202" w:date="2021-05-31T12:04:00Z">
              <w:r>
                <w:t>Re-authentication indication contents</w:t>
              </w:r>
            </w:ins>
          </w:p>
        </w:tc>
        <w:tc>
          <w:tcPr>
            <w:tcW w:w="1134" w:type="dxa"/>
            <w:tcBorders>
              <w:top w:val="nil"/>
              <w:left w:val="nil"/>
              <w:bottom w:val="nil"/>
              <w:right w:val="nil"/>
            </w:tcBorders>
            <w:hideMark/>
          </w:tcPr>
          <w:p w14:paraId="09798AA6" w14:textId="77777777" w:rsidR="008B7C17" w:rsidRDefault="008B7C17">
            <w:pPr>
              <w:pStyle w:val="TAL"/>
              <w:rPr>
                <w:ins w:id="10378" w:author="C1-213202" w:date="2021-05-31T12:04:00Z"/>
              </w:rPr>
            </w:pPr>
            <w:ins w:id="10379" w:author="C1-213202" w:date="2021-05-31T12:04:00Z">
              <w:r>
                <w:t>octet 2</w:t>
              </w:r>
            </w:ins>
          </w:p>
        </w:tc>
      </w:tr>
    </w:tbl>
    <w:p w14:paraId="2E9BF830" w14:textId="0B70850E" w:rsidR="008B7C17" w:rsidRPr="00123C9D" w:rsidDel="00420D94" w:rsidRDefault="008B7C17" w:rsidP="00123C9D">
      <w:pPr>
        <w:pStyle w:val="TAN"/>
        <w:rPr>
          <w:ins w:id="10380" w:author="C1-213202" w:date="2021-05-31T12:04:00Z"/>
          <w:del w:id="10381" w:author="Rapporteur" w:date="2021-06-03T17:35:00Z"/>
          <w:rPrChange w:id="10382" w:author="Rapporteur" w:date="2021-06-03T17:07:00Z">
            <w:rPr>
              <w:ins w:id="10383" w:author="C1-213202" w:date="2021-05-31T12:04:00Z"/>
              <w:del w:id="10384" w:author="Rapporteur" w:date="2021-06-03T17:35:00Z"/>
              <w:rFonts w:eastAsiaTheme="minorEastAsia"/>
            </w:rPr>
          </w:rPrChange>
        </w:rPr>
      </w:pPr>
    </w:p>
    <w:p w14:paraId="308D26B9" w14:textId="77777777" w:rsidR="008B7C17" w:rsidRDefault="008B7C17" w:rsidP="008B7C17">
      <w:pPr>
        <w:pStyle w:val="TF"/>
        <w:rPr>
          <w:ins w:id="10385" w:author="C1-213202" w:date="2021-05-31T12:04:00Z"/>
        </w:rPr>
      </w:pPr>
      <w:ins w:id="10386" w:author="C1-213202" w:date="2021-05-31T12:04:00Z">
        <w:r>
          <w:t>Figure </w:t>
        </w:r>
        <w:r>
          <w:rPr>
            <w:lang w:val="en-US"/>
          </w:rPr>
          <w:t>11.3</w:t>
        </w:r>
        <w:r>
          <w:t>.24.1: Re-authentication indication information element</w:t>
        </w:r>
      </w:ins>
    </w:p>
    <w:p w14:paraId="32136684" w14:textId="77777777" w:rsidR="008B7C17" w:rsidRDefault="008B7C17" w:rsidP="008B7C17">
      <w:pPr>
        <w:pStyle w:val="TH"/>
        <w:rPr>
          <w:ins w:id="10387" w:author="C1-213202" w:date="2021-05-31T12:04:00Z"/>
        </w:rPr>
      </w:pPr>
      <w:ins w:id="10388" w:author="C1-213202" w:date="2021-05-31T12:04:00Z">
        <w:r>
          <w:t>Table </w:t>
        </w:r>
        <w:r>
          <w:rPr>
            <w:lang w:val="en-US"/>
          </w:rPr>
          <w:t>11.3</w:t>
        </w:r>
        <w:r>
          <w:t>.24.1: Re-authentication indication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14:paraId="00B17672" w14:textId="77777777" w:rsidTr="008B7C17">
        <w:trPr>
          <w:cantSplit/>
          <w:jc w:val="center"/>
          <w:ins w:id="10389" w:author="C1-213202" w:date="2021-05-31T12:04:00Z"/>
        </w:trPr>
        <w:tc>
          <w:tcPr>
            <w:tcW w:w="7984" w:type="dxa"/>
            <w:tcBorders>
              <w:top w:val="single" w:sz="4" w:space="0" w:color="auto"/>
              <w:left w:val="single" w:sz="4" w:space="0" w:color="auto"/>
              <w:bottom w:val="nil"/>
              <w:right w:val="single" w:sz="4" w:space="0" w:color="auto"/>
            </w:tcBorders>
          </w:tcPr>
          <w:p w14:paraId="2D50B198" w14:textId="77777777" w:rsidR="008B7C17" w:rsidRDefault="008B7C17">
            <w:pPr>
              <w:pStyle w:val="TAL"/>
              <w:rPr>
                <w:ins w:id="10390" w:author="C1-213202" w:date="2021-05-31T12:04:00Z"/>
              </w:rPr>
            </w:pPr>
            <w:ins w:id="10391" w:author="C1-213202" w:date="2021-05-31T12:04:00Z">
              <w:r>
                <w:t>Re-authentication indication contents (octet 2)</w:t>
              </w:r>
            </w:ins>
          </w:p>
          <w:p w14:paraId="0BB9CD51" w14:textId="77777777" w:rsidR="008B7C17" w:rsidRDefault="008B7C17">
            <w:pPr>
              <w:pStyle w:val="TAL"/>
              <w:rPr>
                <w:ins w:id="10392" w:author="C1-213202" w:date="2021-05-31T12:04:00Z"/>
              </w:rPr>
            </w:pPr>
          </w:p>
          <w:p w14:paraId="72065FA2" w14:textId="77777777" w:rsidR="008B7C17" w:rsidRDefault="008B7C17">
            <w:pPr>
              <w:pStyle w:val="TAL"/>
              <w:rPr>
                <w:ins w:id="10393" w:author="C1-213202" w:date="2021-05-31T12:04:00Z"/>
              </w:rPr>
            </w:pPr>
            <w:ins w:id="10394" w:author="C1-213202" w:date="2021-05-31T12:04:00Z">
              <w:r>
                <w:t>Bits</w:t>
              </w:r>
            </w:ins>
          </w:p>
          <w:p w14:paraId="798FC76E" w14:textId="77777777" w:rsidR="008B7C17" w:rsidRDefault="008B7C17">
            <w:pPr>
              <w:pStyle w:val="TAL"/>
              <w:rPr>
                <w:ins w:id="10395" w:author="C1-213202" w:date="2021-05-31T12:04:00Z"/>
                <w:b/>
                <w:bCs/>
              </w:rPr>
            </w:pPr>
            <w:ins w:id="10396" w:author="C1-213202" w:date="2021-05-31T12:04:00Z">
              <w:r>
                <w:rPr>
                  <w:b/>
                  <w:bCs/>
                </w:rPr>
                <w:t>1</w:t>
              </w:r>
            </w:ins>
          </w:p>
          <w:p w14:paraId="1BE2B149" w14:textId="77777777" w:rsidR="008B7C17" w:rsidRDefault="008B7C17">
            <w:pPr>
              <w:pStyle w:val="TAL"/>
              <w:rPr>
                <w:ins w:id="10397" w:author="C1-213202" w:date="2021-05-31T12:04:00Z"/>
              </w:rPr>
            </w:pPr>
            <w:ins w:id="10398" w:author="C1-213202" w:date="2021-05-31T12:04:00Z">
              <w:r>
                <w:t>0  Reserved</w:t>
              </w:r>
            </w:ins>
          </w:p>
          <w:p w14:paraId="62B80DC4" w14:textId="77777777" w:rsidR="008B7C17" w:rsidRDefault="008B7C17">
            <w:pPr>
              <w:pStyle w:val="TAL"/>
              <w:rPr>
                <w:ins w:id="10399" w:author="C1-213202" w:date="2021-05-31T12:04:00Z"/>
              </w:rPr>
            </w:pPr>
            <w:ins w:id="10400" w:author="C1-213202" w:date="2021-05-31T12:04:00Z">
              <w:r>
                <w:t>1  K</w:t>
              </w:r>
              <w:r>
                <w:rPr>
                  <w:vertAlign w:val="subscript"/>
                </w:rPr>
                <w:t>NRP</w:t>
              </w:r>
              <w:r>
                <w:t xml:space="preserve"> is requested to be refreshed</w:t>
              </w:r>
            </w:ins>
          </w:p>
          <w:p w14:paraId="49F506A6" w14:textId="77777777" w:rsidR="008B7C17" w:rsidRDefault="008B7C17">
            <w:pPr>
              <w:pStyle w:val="TAL"/>
              <w:rPr>
                <w:ins w:id="10401" w:author="C1-213202" w:date="2021-05-31T12:04:00Z"/>
              </w:rPr>
            </w:pPr>
          </w:p>
          <w:p w14:paraId="580CDE1A" w14:textId="77777777" w:rsidR="008B7C17" w:rsidRDefault="008B7C17">
            <w:pPr>
              <w:pStyle w:val="TAL"/>
              <w:rPr>
                <w:ins w:id="10402" w:author="C1-213202" w:date="2021-05-31T12:04:00Z"/>
              </w:rPr>
            </w:pPr>
            <w:ins w:id="10403" w:author="C1-213202" w:date="2021-05-31T12:04:00Z">
              <w:r>
                <w:t>Bits 2 to 8 of octet 2 are spare and shall be coded as zero.</w:t>
              </w:r>
            </w:ins>
          </w:p>
        </w:tc>
      </w:tr>
      <w:tr w:rsidR="008B7C17" w14:paraId="7C57B126" w14:textId="77777777" w:rsidTr="008B7C17">
        <w:trPr>
          <w:cantSplit/>
          <w:jc w:val="center"/>
          <w:ins w:id="10404" w:author="C1-213202" w:date="2021-05-31T12:04:00Z"/>
        </w:trPr>
        <w:tc>
          <w:tcPr>
            <w:tcW w:w="7984" w:type="dxa"/>
            <w:tcBorders>
              <w:top w:val="nil"/>
              <w:left w:val="single" w:sz="4" w:space="0" w:color="auto"/>
              <w:bottom w:val="single" w:sz="4" w:space="0" w:color="auto"/>
              <w:right w:val="single" w:sz="4" w:space="0" w:color="auto"/>
            </w:tcBorders>
          </w:tcPr>
          <w:p w14:paraId="3319B594" w14:textId="77777777" w:rsidR="008B7C17" w:rsidRDefault="008B7C17">
            <w:pPr>
              <w:pStyle w:val="TAL"/>
              <w:rPr>
                <w:ins w:id="10405" w:author="C1-213202" w:date="2021-05-31T12:04:00Z"/>
              </w:rPr>
            </w:pPr>
          </w:p>
        </w:tc>
      </w:tr>
    </w:tbl>
    <w:p w14:paraId="4B3407F6" w14:textId="77777777" w:rsidR="008B7C17" w:rsidRDefault="008B7C17" w:rsidP="00123C9D">
      <w:pPr>
        <w:rPr>
          <w:ins w:id="10406" w:author="C1-213202" w:date="2021-05-31T12:04:00Z"/>
        </w:rPr>
      </w:pPr>
    </w:p>
    <w:p w14:paraId="2622420F" w14:textId="77777777" w:rsidR="008B7C17" w:rsidRDefault="008B7C17" w:rsidP="008B7C17">
      <w:pPr>
        <w:pStyle w:val="30"/>
        <w:rPr>
          <w:ins w:id="10407" w:author="C1-213202" w:date="2021-05-31T12:04:00Z"/>
        </w:rPr>
      </w:pPr>
      <w:bookmarkStart w:id="10408" w:name="_Toc68196449"/>
      <w:bookmarkStart w:id="10409" w:name="_Toc59209117"/>
      <w:bookmarkStart w:id="10410" w:name="_Toc51951340"/>
      <w:bookmarkStart w:id="10411" w:name="_Toc45882790"/>
      <w:bookmarkStart w:id="10412" w:name="_Toc45282404"/>
      <w:bookmarkStart w:id="10413" w:name="_Toc73378998"/>
      <w:ins w:id="10414" w:author="C1-213202" w:date="2021-05-31T12:04:00Z">
        <w:r>
          <w:rPr>
            <w:lang w:val="en-US"/>
          </w:rPr>
          <w:t>11.3</w:t>
        </w:r>
        <w:r>
          <w:t>.25</w:t>
        </w:r>
        <w:r>
          <w:tab/>
          <w:t>Layer-2 ID</w:t>
        </w:r>
        <w:bookmarkEnd w:id="10408"/>
        <w:bookmarkEnd w:id="10409"/>
        <w:bookmarkEnd w:id="10410"/>
        <w:bookmarkEnd w:id="10411"/>
        <w:bookmarkEnd w:id="10412"/>
        <w:bookmarkEnd w:id="10413"/>
      </w:ins>
    </w:p>
    <w:p w14:paraId="0B4CFD30" w14:textId="77777777" w:rsidR="008B7C17" w:rsidRDefault="008B7C17" w:rsidP="008B7C17">
      <w:pPr>
        <w:rPr>
          <w:ins w:id="10415" w:author="C1-213202" w:date="2021-05-31T12:04:00Z"/>
        </w:rPr>
      </w:pPr>
      <w:ins w:id="10416" w:author="C1-213202" w:date="2021-05-31T12:04:00Z">
        <w:r>
          <w:t>The purpose of the layer-2 ID information element is to indicate the layer-2 ID that is used by UE.</w:t>
        </w:r>
      </w:ins>
    </w:p>
    <w:p w14:paraId="2399D5B5" w14:textId="77777777" w:rsidR="008B7C17" w:rsidRDefault="008B7C17" w:rsidP="008B7C17">
      <w:pPr>
        <w:rPr>
          <w:ins w:id="10417" w:author="C1-213202" w:date="2021-05-31T12:04:00Z"/>
        </w:rPr>
      </w:pPr>
      <w:ins w:id="10418" w:author="C1-213202" w:date="2021-05-31T12:04:00Z">
        <w:r>
          <w:lastRenderedPageBreak/>
          <w:t xml:space="preserve">The layer-2 ID is a type </w:t>
        </w:r>
        <w:r>
          <w:rPr>
            <w:lang w:eastAsia="zh-CN"/>
          </w:rPr>
          <w:t xml:space="preserve">3 </w:t>
        </w:r>
        <w:r>
          <w:rPr>
            <w:noProof/>
          </w:rPr>
          <w:t>information</w:t>
        </w:r>
        <w:r>
          <w:t xml:space="preserve"> element with a length of 4 octets.</w:t>
        </w:r>
      </w:ins>
    </w:p>
    <w:p w14:paraId="5FA84E3A" w14:textId="77777777" w:rsidR="008B7C17" w:rsidRDefault="008B7C17" w:rsidP="008B7C17">
      <w:pPr>
        <w:rPr>
          <w:ins w:id="10419" w:author="C1-213202" w:date="2021-05-31T12:04:00Z"/>
        </w:rPr>
      </w:pPr>
      <w:ins w:id="10420" w:author="C1-213202" w:date="2021-05-31T12:04:00Z">
        <w:r>
          <w:t>The layer-2 ID information element is coded as shown in figure </w:t>
        </w:r>
        <w:r>
          <w:rPr>
            <w:lang w:val="en-US"/>
          </w:rPr>
          <w:t>11.3</w:t>
        </w:r>
        <w:r>
          <w:t>.25.1 and table </w:t>
        </w:r>
        <w:r>
          <w:rPr>
            <w:lang w:val="en-US"/>
          </w:rPr>
          <w:t>11.3</w:t>
        </w:r>
        <w:r>
          <w:t>.25.1.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14:paraId="14D65D2B" w14:textId="77777777" w:rsidTr="008B7C17">
        <w:trPr>
          <w:cantSplit/>
          <w:jc w:val="center"/>
          <w:ins w:id="10421" w:author="C1-213202" w:date="2021-05-31T12:04:00Z"/>
        </w:trPr>
        <w:tc>
          <w:tcPr>
            <w:tcW w:w="709" w:type="dxa"/>
            <w:tcBorders>
              <w:top w:val="nil"/>
              <w:left w:val="nil"/>
              <w:bottom w:val="nil"/>
              <w:right w:val="nil"/>
            </w:tcBorders>
            <w:hideMark/>
          </w:tcPr>
          <w:p w14:paraId="56CE003A" w14:textId="77777777" w:rsidR="008B7C17" w:rsidRDefault="008B7C17">
            <w:pPr>
              <w:pStyle w:val="TAC"/>
              <w:rPr>
                <w:ins w:id="10422" w:author="C1-213202" w:date="2021-05-31T12:04:00Z"/>
              </w:rPr>
            </w:pPr>
            <w:ins w:id="10423" w:author="C1-213202" w:date="2021-05-31T12:04:00Z">
              <w:r>
                <w:t>8</w:t>
              </w:r>
            </w:ins>
          </w:p>
        </w:tc>
        <w:tc>
          <w:tcPr>
            <w:tcW w:w="709" w:type="dxa"/>
            <w:tcBorders>
              <w:top w:val="nil"/>
              <w:left w:val="nil"/>
              <w:bottom w:val="nil"/>
              <w:right w:val="nil"/>
            </w:tcBorders>
            <w:hideMark/>
          </w:tcPr>
          <w:p w14:paraId="37EBA642" w14:textId="77777777" w:rsidR="008B7C17" w:rsidRDefault="008B7C17">
            <w:pPr>
              <w:pStyle w:val="TAC"/>
              <w:rPr>
                <w:ins w:id="10424" w:author="C1-213202" w:date="2021-05-31T12:04:00Z"/>
              </w:rPr>
            </w:pPr>
            <w:ins w:id="10425" w:author="C1-213202" w:date="2021-05-31T12:04:00Z">
              <w:r>
                <w:t>7</w:t>
              </w:r>
            </w:ins>
          </w:p>
        </w:tc>
        <w:tc>
          <w:tcPr>
            <w:tcW w:w="709" w:type="dxa"/>
            <w:tcBorders>
              <w:top w:val="nil"/>
              <w:left w:val="nil"/>
              <w:bottom w:val="nil"/>
              <w:right w:val="nil"/>
            </w:tcBorders>
            <w:hideMark/>
          </w:tcPr>
          <w:p w14:paraId="66560F1C" w14:textId="77777777" w:rsidR="008B7C17" w:rsidRDefault="008B7C17">
            <w:pPr>
              <w:pStyle w:val="TAC"/>
              <w:rPr>
                <w:ins w:id="10426" w:author="C1-213202" w:date="2021-05-31T12:04:00Z"/>
              </w:rPr>
            </w:pPr>
            <w:ins w:id="10427" w:author="C1-213202" w:date="2021-05-31T12:04:00Z">
              <w:r>
                <w:t>6</w:t>
              </w:r>
            </w:ins>
          </w:p>
        </w:tc>
        <w:tc>
          <w:tcPr>
            <w:tcW w:w="709" w:type="dxa"/>
            <w:tcBorders>
              <w:top w:val="nil"/>
              <w:left w:val="nil"/>
              <w:bottom w:val="nil"/>
              <w:right w:val="nil"/>
            </w:tcBorders>
            <w:hideMark/>
          </w:tcPr>
          <w:p w14:paraId="0E8E9CE9" w14:textId="77777777" w:rsidR="008B7C17" w:rsidRDefault="008B7C17">
            <w:pPr>
              <w:pStyle w:val="TAC"/>
              <w:rPr>
                <w:ins w:id="10428" w:author="C1-213202" w:date="2021-05-31T12:04:00Z"/>
              </w:rPr>
            </w:pPr>
            <w:ins w:id="10429" w:author="C1-213202" w:date="2021-05-31T12:04:00Z">
              <w:r>
                <w:t>5</w:t>
              </w:r>
            </w:ins>
          </w:p>
        </w:tc>
        <w:tc>
          <w:tcPr>
            <w:tcW w:w="709" w:type="dxa"/>
            <w:tcBorders>
              <w:top w:val="nil"/>
              <w:left w:val="nil"/>
              <w:bottom w:val="nil"/>
              <w:right w:val="nil"/>
            </w:tcBorders>
            <w:hideMark/>
          </w:tcPr>
          <w:p w14:paraId="1026542A" w14:textId="77777777" w:rsidR="008B7C17" w:rsidRDefault="008B7C17">
            <w:pPr>
              <w:pStyle w:val="TAC"/>
              <w:rPr>
                <w:ins w:id="10430" w:author="C1-213202" w:date="2021-05-31T12:04:00Z"/>
              </w:rPr>
            </w:pPr>
            <w:ins w:id="10431" w:author="C1-213202" w:date="2021-05-31T12:04:00Z">
              <w:r>
                <w:t>4</w:t>
              </w:r>
            </w:ins>
          </w:p>
        </w:tc>
        <w:tc>
          <w:tcPr>
            <w:tcW w:w="709" w:type="dxa"/>
            <w:tcBorders>
              <w:top w:val="nil"/>
              <w:left w:val="nil"/>
              <w:bottom w:val="nil"/>
              <w:right w:val="nil"/>
            </w:tcBorders>
            <w:hideMark/>
          </w:tcPr>
          <w:p w14:paraId="2977879B" w14:textId="77777777" w:rsidR="008B7C17" w:rsidRDefault="008B7C17">
            <w:pPr>
              <w:pStyle w:val="TAC"/>
              <w:rPr>
                <w:ins w:id="10432" w:author="C1-213202" w:date="2021-05-31T12:04:00Z"/>
              </w:rPr>
            </w:pPr>
            <w:ins w:id="10433" w:author="C1-213202" w:date="2021-05-31T12:04:00Z">
              <w:r>
                <w:t>3</w:t>
              </w:r>
            </w:ins>
          </w:p>
        </w:tc>
        <w:tc>
          <w:tcPr>
            <w:tcW w:w="709" w:type="dxa"/>
            <w:tcBorders>
              <w:top w:val="nil"/>
              <w:left w:val="nil"/>
              <w:bottom w:val="nil"/>
              <w:right w:val="nil"/>
            </w:tcBorders>
            <w:hideMark/>
          </w:tcPr>
          <w:p w14:paraId="699A0F8F" w14:textId="77777777" w:rsidR="008B7C17" w:rsidRDefault="008B7C17">
            <w:pPr>
              <w:pStyle w:val="TAC"/>
              <w:rPr>
                <w:ins w:id="10434" w:author="C1-213202" w:date="2021-05-31T12:04:00Z"/>
              </w:rPr>
            </w:pPr>
            <w:ins w:id="10435" w:author="C1-213202" w:date="2021-05-31T12:04:00Z">
              <w:r>
                <w:t>2</w:t>
              </w:r>
            </w:ins>
          </w:p>
        </w:tc>
        <w:tc>
          <w:tcPr>
            <w:tcW w:w="709" w:type="dxa"/>
            <w:tcBorders>
              <w:top w:val="nil"/>
              <w:left w:val="nil"/>
              <w:bottom w:val="nil"/>
              <w:right w:val="nil"/>
            </w:tcBorders>
            <w:hideMark/>
          </w:tcPr>
          <w:p w14:paraId="5653E160" w14:textId="77777777" w:rsidR="008B7C17" w:rsidRDefault="008B7C17">
            <w:pPr>
              <w:pStyle w:val="TAC"/>
              <w:rPr>
                <w:ins w:id="10436" w:author="C1-213202" w:date="2021-05-31T12:04:00Z"/>
              </w:rPr>
            </w:pPr>
            <w:ins w:id="10437" w:author="C1-213202" w:date="2021-05-31T12:04:00Z">
              <w:r>
                <w:t>1</w:t>
              </w:r>
            </w:ins>
          </w:p>
        </w:tc>
        <w:tc>
          <w:tcPr>
            <w:tcW w:w="1134" w:type="dxa"/>
            <w:tcBorders>
              <w:top w:val="nil"/>
              <w:left w:val="nil"/>
              <w:bottom w:val="nil"/>
              <w:right w:val="nil"/>
            </w:tcBorders>
          </w:tcPr>
          <w:p w14:paraId="6AFA0673" w14:textId="77777777" w:rsidR="008B7C17" w:rsidRDefault="008B7C17">
            <w:pPr>
              <w:pStyle w:val="TAL"/>
              <w:rPr>
                <w:ins w:id="10438" w:author="C1-213202" w:date="2021-05-31T12:04:00Z"/>
              </w:rPr>
            </w:pPr>
          </w:p>
        </w:tc>
      </w:tr>
      <w:tr w:rsidR="008B7C17" w14:paraId="2B10D2FB" w14:textId="77777777" w:rsidTr="008B7C17">
        <w:trPr>
          <w:cantSplit/>
          <w:jc w:val="center"/>
          <w:ins w:id="10439" w:author="C1-213202" w:date="2021-05-31T12:04:00Z"/>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Default="008B7C17">
            <w:pPr>
              <w:pStyle w:val="TAC"/>
              <w:rPr>
                <w:ins w:id="10440" w:author="C1-213202" w:date="2021-05-31T12:04:00Z"/>
              </w:rPr>
            </w:pPr>
            <w:ins w:id="10441" w:author="C1-213202" w:date="2021-05-31T12:04:00Z">
              <w:r>
                <w:t>Layer-2 ID IEI</w:t>
              </w:r>
            </w:ins>
          </w:p>
        </w:tc>
        <w:tc>
          <w:tcPr>
            <w:tcW w:w="1134" w:type="dxa"/>
            <w:tcBorders>
              <w:top w:val="nil"/>
              <w:left w:val="nil"/>
              <w:bottom w:val="nil"/>
              <w:right w:val="nil"/>
            </w:tcBorders>
            <w:hideMark/>
          </w:tcPr>
          <w:p w14:paraId="4EA856A5" w14:textId="77777777" w:rsidR="008B7C17" w:rsidRDefault="008B7C17">
            <w:pPr>
              <w:pStyle w:val="TAL"/>
              <w:rPr>
                <w:ins w:id="10442" w:author="C1-213202" w:date="2021-05-31T12:04:00Z"/>
              </w:rPr>
            </w:pPr>
            <w:ins w:id="10443" w:author="C1-213202" w:date="2021-05-31T12:04:00Z">
              <w:r>
                <w:t>octet 1</w:t>
              </w:r>
            </w:ins>
          </w:p>
        </w:tc>
      </w:tr>
      <w:tr w:rsidR="008B7C17" w14:paraId="7A5139A9" w14:textId="77777777" w:rsidTr="008B7C17">
        <w:trPr>
          <w:cantSplit/>
          <w:jc w:val="center"/>
          <w:ins w:id="10444" w:author="C1-213202" w:date="2021-05-31T12:04:00Z"/>
        </w:trPr>
        <w:tc>
          <w:tcPr>
            <w:tcW w:w="5672" w:type="dxa"/>
            <w:gridSpan w:val="8"/>
            <w:tcBorders>
              <w:top w:val="nil"/>
              <w:left w:val="single" w:sz="4" w:space="0" w:color="auto"/>
              <w:bottom w:val="nil"/>
              <w:right w:val="single" w:sz="4" w:space="0" w:color="auto"/>
            </w:tcBorders>
          </w:tcPr>
          <w:p w14:paraId="3F7AB542" w14:textId="77777777" w:rsidR="008B7C17" w:rsidRDefault="008B7C17">
            <w:pPr>
              <w:pStyle w:val="TAC"/>
              <w:rPr>
                <w:ins w:id="10445" w:author="C1-213202" w:date="2021-05-31T12:04:00Z"/>
              </w:rPr>
            </w:pPr>
          </w:p>
          <w:p w14:paraId="61888927" w14:textId="77777777" w:rsidR="008B7C17" w:rsidRDefault="008B7C17">
            <w:pPr>
              <w:pStyle w:val="TAC"/>
              <w:rPr>
                <w:ins w:id="10446" w:author="C1-213202" w:date="2021-05-31T12:04:00Z"/>
              </w:rPr>
            </w:pPr>
            <w:ins w:id="10447" w:author="C1-213202" w:date="2021-05-31T12:04:00Z">
              <w:r>
                <w:t xml:space="preserve">Layer-2 ID </w:t>
              </w:r>
            </w:ins>
          </w:p>
        </w:tc>
        <w:tc>
          <w:tcPr>
            <w:tcW w:w="1134" w:type="dxa"/>
            <w:tcBorders>
              <w:top w:val="nil"/>
              <w:left w:val="nil"/>
              <w:bottom w:val="nil"/>
              <w:right w:val="nil"/>
            </w:tcBorders>
          </w:tcPr>
          <w:p w14:paraId="4E0297C0" w14:textId="77777777" w:rsidR="008B7C17" w:rsidRDefault="008B7C17">
            <w:pPr>
              <w:pStyle w:val="TAL"/>
              <w:rPr>
                <w:ins w:id="10448" w:author="C1-213202" w:date="2021-05-31T12:04:00Z"/>
              </w:rPr>
            </w:pPr>
            <w:ins w:id="10449" w:author="C1-213202" w:date="2021-05-31T12:04:00Z">
              <w:r>
                <w:t>octet 2</w:t>
              </w:r>
            </w:ins>
          </w:p>
          <w:p w14:paraId="548480E2" w14:textId="77777777" w:rsidR="008B7C17" w:rsidRDefault="008B7C17">
            <w:pPr>
              <w:pStyle w:val="TAL"/>
              <w:rPr>
                <w:ins w:id="10450" w:author="C1-213202" w:date="2021-05-31T12:04:00Z"/>
              </w:rPr>
            </w:pPr>
          </w:p>
        </w:tc>
      </w:tr>
      <w:tr w:rsidR="008B7C17" w14:paraId="60F8AFD7" w14:textId="77777777" w:rsidTr="008B7C17">
        <w:trPr>
          <w:cantSplit/>
          <w:jc w:val="center"/>
          <w:ins w:id="10451" w:author="C1-213202" w:date="2021-05-31T12:04:00Z"/>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Default="008B7C17">
            <w:pPr>
              <w:pStyle w:val="TAC"/>
              <w:rPr>
                <w:ins w:id="10452" w:author="C1-213202" w:date="2021-05-31T12:04:00Z"/>
              </w:rPr>
            </w:pPr>
          </w:p>
        </w:tc>
        <w:tc>
          <w:tcPr>
            <w:tcW w:w="1134" w:type="dxa"/>
            <w:tcBorders>
              <w:top w:val="nil"/>
              <w:left w:val="nil"/>
              <w:bottom w:val="nil"/>
              <w:right w:val="nil"/>
            </w:tcBorders>
            <w:hideMark/>
          </w:tcPr>
          <w:p w14:paraId="3008E9A8" w14:textId="77777777" w:rsidR="008B7C17" w:rsidRDefault="008B7C17">
            <w:pPr>
              <w:pStyle w:val="TAL"/>
              <w:rPr>
                <w:ins w:id="10453" w:author="C1-213202" w:date="2021-05-31T12:04:00Z"/>
              </w:rPr>
            </w:pPr>
            <w:ins w:id="10454" w:author="C1-213202" w:date="2021-05-31T12:04:00Z">
              <w:r>
                <w:t>octet 4</w:t>
              </w:r>
            </w:ins>
          </w:p>
        </w:tc>
      </w:tr>
    </w:tbl>
    <w:p w14:paraId="3F7EB4D4" w14:textId="0A813CDA" w:rsidR="008B7C17" w:rsidRPr="00123C9D" w:rsidDel="00420D94" w:rsidRDefault="008B7C17" w:rsidP="00123C9D">
      <w:pPr>
        <w:pStyle w:val="TAN"/>
        <w:rPr>
          <w:ins w:id="10455" w:author="C1-213202" w:date="2021-05-31T12:04:00Z"/>
          <w:del w:id="10456" w:author="Rapporteur" w:date="2021-06-03T17:35:00Z"/>
          <w:rPrChange w:id="10457" w:author="Rapporteur" w:date="2021-06-03T17:07:00Z">
            <w:rPr>
              <w:ins w:id="10458" w:author="C1-213202" w:date="2021-05-31T12:04:00Z"/>
              <w:del w:id="10459" w:author="Rapporteur" w:date="2021-06-03T17:35:00Z"/>
              <w:rFonts w:eastAsiaTheme="minorEastAsia"/>
            </w:rPr>
          </w:rPrChange>
        </w:rPr>
      </w:pPr>
    </w:p>
    <w:p w14:paraId="7AEC0E2A" w14:textId="77777777" w:rsidR="008B7C17" w:rsidRDefault="008B7C17" w:rsidP="008B7C17">
      <w:pPr>
        <w:pStyle w:val="TF"/>
        <w:rPr>
          <w:ins w:id="10460" w:author="C1-213202" w:date="2021-05-31T12:04:00Z"/>
        </w:rPr>
      </w:pPr>
      <w:bookmarkStart w:id="10461" w:name="_GoBack"/>
      <w:bookmarkEnd w:id="10461"/>
      <w:ins w:id="10462" w:author="C1-213202" w:date="2021-05-31T12:04:00Z">
        <w:r>
          <w:t>Figure </w:t>
        </w:r>
        <w:r>
          <w:rPr>
            <w:lang w:val="en-US"/>
          </w:rPr>
          <w:t>11.3</w:t>
        </w:r>
        <w:r>
          <w:t>.25.1: Layer-2 ID information element</w:t>
        </w:r>
      </w:ins>
    </w:p>
    <w:p w14:paraId="4CE869B4" w14:textId="77777777" w:rsidR="008B7C17" w:rsidRDefault="008B7C17" w:rsidP="008B7C17">
      <w:pPr>
        <w:pStyle w:val="TH"/>
        <w:rPr>
          <w:ins w:id="10463" w:author="C1-213202" w:date="2021-05-31T12:04:00Z"/>
        </w:rPr>
      </w:pPr>
      <w:ins w:id="10464" w:author="C1-213202" w:date="2021-05-31T12:04:00Z">
        <w:r>
          <w:t>Table </w:t>
        </w:r>
        <w:r>
          <w:rPr>
            <w:lang w:val="en-US"/>
          </w:rPr>
          <w:t>11.3</w:t>
        </w:r>
        <w:r>
          <w:t>.25.1: Layer-2 ID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14:paraId="3F6B34D4" w14:textId="77777777" w:rsidTr="008B7C17">
        <w:trPr>
          <w:cantSplit/>
          <w:jc w:val="center"/>
          <w:ins w:id="10465" w:author="C1-213202" w:date="2021-05-31T12:04:00Z"/>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Default="008B7C17">
            <w:pPr>
              <w:pStyle w:val="TAL"/>
              <w:rPr>
                <w:ins w:id="10466" w:author="C1-213202" w:date="2021-05-31T12:04:00Z"/>
              </w:rPr>
            </w:pPr>
            <w:ins w:id="10467" w:author="C1-213202" w:date="2021-05-31T12:04:00Z">
              <w:r>
                <w:t>Layer-2 ID (octet 2 to 4)</w:t>
              </w:r>
            </w:ins>
          </w:p>
          <w:p w14:paraId="2F8B905E" w14:textId="77777777" w:rsidR="008B7C17" w:rsidRDefault="008B7C17">
            <w:pPr>
              <w:pStyle w:val="TAL"/>
              <w:rPr>
                <w:ins w:id="10468" w:author="C1-213202" w:date="2021-05-31T12:04:00Z"/>
              </w:rPr>
            </w:pPr>
          </w:p>
          <w:p w14:paraId="182E331A" w14:textId="77777777" w:rsidR="008B7C17" w:rsidRDefault="008B7C17">
            <w:pPr>
              <w:pStyle w:val="TAL"/>
              <w:rPr>
                <w:ins w:id="10469" w:author="C1-213202" w:date="2021-05-31T12:04:00Z"/>
              </w:rPr>
            </w:pPr>
            <w:ins w:id="10470" w:author="C1-213202" w:date="2021-05-31T12:04:00Z">
              <w:r>
                <w:t>This field contains the 24-bit layer-2 ID.</w:t>
              </w:r>
            </w:ins>
          </w:p>
        </w:tc>
      </w:tr>
    </w:tbl>
    <w:p w14:paraId="093F4033" w14:textId="77777777" w:rsidR="008B7C17" w:rsidRDefault="008B7C17" w:rsidP="00021BA6">
      <w:pPr>
        <w:rPr>
          <w:noProof/>
          <w:highlight w:val="green"/>
        </w:rPr>
      </w:pPr>
    </w:p>
    <w:p w14:paraId="76D9FE59" w14:textId="77777777" w:rsidR="00FF4F78" w:rsidRPr="004D3578" w:rsidRDefault="00AF026B" w:rsidP="00FF4F78">
      <w:pPr>
        <w:pStyle w:val="1"/>
      </w:pPr>
      <w:bookmarkStart w:id="10471" w:name="_Toc73378999"/>
      <w:r>
        <w:t>12</w:t>
      </w:r>
      <w:r w:rsidR="00FF4F78" w:rsidRPr="004D3578">
        <w:tab/>
      </w:r>
      <w:r w:rsidR="00FF4F78">
        <w:t>List of system parameters</w:t>
      </w:r>
      <w:bookmarkEnd w:id="10471"/>
    </w:p>
    <w:p w14:paraId="23FF9DF6" w14:textId="77777777" w:rsidR="00A86B9A" w:rsidRDefault="00AF026B" w:rsidP="00A86B9A">
      <w:pPr>
        <w:pStyle w:val="21"/>
      </w:pPr>
      <w:bookmarkStart w:id="10472" w:name="_Toc73379000"/>
      <w:r>
        <w:t>12.</w:t>
      </w:r>
      <w:r w:rsidR="00A86B9A">
        <w:t>1</w:t>
      </w:r>
      <w:r w:rsidR="00A86B9A">
        <w:tab/>
      </w:r>
      <w:r w:rsidR="00A86B9A" w:rsidRPr="00400F1D">
        <w:t>Overview</w:t>
      </w:r>
      <w:bookmarkEnd w:id="10472"/>
    </w:p>
    <w:p w14:paraId="205BA323" w14:textId="77777777" w:rsidR="00A86B9A" w:rsidRDefault="00AF026B" w:rsidP="00A86B9A">
      <w:pPr>
        <w:pStyle w:val="21"/>
      </w:pPr>
      <w:bookmarkStart w:id="10473" w:name="_Toc25070731"/>
      <w:bookmarkStart w:id="10474" w:name="_Toc34388730"/>
      <w:bookmarkStart w:id="10475" w:name="_Toc34404501"/>
      <w:bookmarkStart w:id="10476" w:name="_Toc45282411"/>
      <w:bookmarkStart w:id="10477" w:name="_Toc45882797"/>
      <w:bookmarkStart w:id="10478" w:name="_Toc51951345"/>
      <w:bookmarkStart w:id="10479" w:name="_Toc59209123"/>
      <w:bookmarkStart w:id="10480" w:name="_Toc59209394"/>
      <w:bookmarkStart w:id="10481" w:name="_Toc73379001"/>
      <w:r>
        <w:t>12.</w:t>
      </w:r>
      <w:r w:rsidR="00A86B9A">
        <w:t>2</w:t>
      </w:r>
      <w:r w:rsidR="00A86B9A" w:rsidRPr="00913BB3">
        <w:tab/>
        <w:t>Timers</w:t>
      </w:r>
      <w:r w:rsidR="00A86B9A">
        <w:t xml:space="preserve"> of </w:t>
      </w:r>
      <w:r w:rsidR="00A86B9A">
        <w:rPr>
          <w:noProof/>
          <w:lang w:val="en-US"/>
        </w:rPr>
        <w:t>provisioning</w:t>
      </w:r>
      <w:r w:rsidR="00A86B9A">
        <w:t xml:space="preserve"> of parameters for 5G ProSe configuration procedures</w:t>
      </w:r>
      <w:bookmarkEnd w:id="10473"/>
      <w:bookmarkEnd w:id="10474"/>
      <w:bookmarkEnd w:id="10475"/>
      <w:bookmarkEnd w:id="10476"/>
      <w:bookmarkEnd w:id="10477"/>
      <w:bookmarkEnd w:id="10478"/>
      <w:bookmarkEnd w:id="10479"/>
      <w:bookmarkEnd w:id="10480"/>
      <w:bookmarkEnd w:id="10481"/>
    </w:p>
    <w:p w14:paraId="768E351A" w14:textId="39FA47C3" w:rsidR="006F2E11" w:rsidRDefault="006F2E11" w:rsidP="006F2E11">
      <w:r>
        <w:t>Timers of provisioning of parameters for 5G ProSe configuration are shown in table 1</w:t>
      </w:r>
      <w:ins w:id="10482" w:author="Rapporteur" w:date="2021-05-31T16:41:00Z">
        <w:r w:rsidR="00A04218">
          <w:t>2</w:t>
        </w:r>
      </w:ins>
      <w:del w:id="10483" w:author="Rapporteur" w:date="2021-05-31T16:41:00Z">
        <w:r w:rsidR="00C152A4" w:rsidDel="00A04218">
          <w:delText>3</w:delText>
        </w:r>
      </w:del>
      <w:r>
        <w:t>.2.1.</w:t>
      </w:r>
    </w:p>
    <w:p w14:paraId="489819E9" w14:textId="77777777" w:rsidR="006F2E11" w:rsidRDefault="006F2E11" w:rsidP="006F2E11">
      <w:pPr>
        <w:pStyle w:val="NO"/>
      </w:pPr>
      <w:r>
        <w:t>NOTE:</w:t>
      </w:r>
      <w:r>
        <w:tab/>
        <w:t>Timer T5040 is defined in 3GPP TS 24.587 [</w:t>
      </w:r>
      <w:r w:rsidR="002A133C">
        <w:t>18</w:t>
      </w:r>
      <w:r>
        <w:t>].</w:t>
      </w:r>
    </w:p>
    <w:p w14:paraId="0E26D60A" w14:textId="77777777" w:rsidR="006F2E11" w:rsidRDefault="006F2E11" w:rsidP="006F2E11">
      <w:pPr>
        <w:pStyle w:val="TH"/>
      </w:pPr>
      <w:r>
        <w:t>Table </w:t>
      </w:r>
      <w:r w:rsidR="00AF026B">
        <w:t>12</w:t>
      </w:r>
      <w:r>
        <w:t>.2.1: Timers of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992"/>
        <w:gridCol w:w="2906"/>
        <w:gridCol w:w="2480"/>
        <w:gridCol w:w="2127"/>
      </w:tblGrid>
      <w:tr w:rsidR="006F2E11" w14:paraId="7ABEC471" w14:textId="77777777" w:rsidTr="006F2E11">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Default="006F2E11">
            <w:pPr>
              <w:pStyle w:val="TAH"/>
            </w:pPr>
            <w:r>
              <w:t>TIMER NUM.</w:t>
            </w:r>
          </w:p>
        </w:tc>
        <w:tc>
          <w:tcPr>
            <w:tcW w:w="992" w:type="dxa"/>
            <w:tcBorders>
              <w:top w:val="single" w:sz="6" w:space="0" w:color="auto"/>
              <w:left w:val="single" w:sz="6" w:space="0" w:color="auto"/>
              <w:bottom w:val="single" w:sz="6" w:space="0" w:color="auto"/>
              <w:right w:val="single" w:sz="6" w:space="0" w:color="auto"/>
            </w:tcBorders>
            <w:hideMark/>
          </w:tcPr>
          <w:p w14:paraId="7FC2D442" w14:textId="77777777" w:rsidR="006F2E11" w:rsidRDefault="006F2E11">
            <w:pPr>
              <w:pStyle w:val="TAH"/>
            </w:pPr>
            <w:r>
              <w:t>TIMER VALUE</w:t>
            </w:r>
          </w:p>
        </w:tc>
        <w:tc>
          <w:tcPr>
            <w:tcW w:w="2906" w:type="dxa"/>
            <w:tcBorders>
              <w:top w:val="single" w:sz="6" w:space="0" w:color="auto"/>
              <w:left w:val="single" w:sz="6" w:space="0" w:color="auto"/>
              <w:bottom w:val="single" w:sz="6" w:space="0" w:color="auto"/>
              <w:right w:val="single" w:sz="6" w:space="0" w:color="auto"/>
            </w:tcBorders>
            <w:hideMark/>
          </w:tcPr>
          <w:p w14:paraId="7055F1B2" w14:textId="77777777" w:rsidR="006F2E11" w:rsidRDefault="006F2E11">
            <w:pPr>
              <w:pStyle w:val="TAH"/>
            </w:pPr>
            <w:r>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Default="006F2E11">
            <w:pPr>
              <w:pStyle w:val="TAH"/>
            </w:pPr>
            <w:r>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77777777" w:rsidR="006F2E11" w:rsidRDefault="006F2E11">
            <w:pPr>
              <w:pStyle w:val="TAH"/>
            </w:pPr>
            <w:r>
              <w:t xml:space="preserve">ON </w:t>
            </w:r>
            <w:r>
              <w:br/>
              <w:t>EXPIRY</w:t>
            </w:r>
          </w:p>
        </w:tc>
      </w:tr>
      <w:tr w:rsidR="006F2E11" w14:paraId="3041829E" w14:textId="77777777" w:rsidTr="006F2E11">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Default="006F2E11">
            <w:pPr>
              <w:pStyle w:val="TAC"/>
            </w:pPr>
            <w:r>
              <w:t>T5</w:t>
            </w:r>
            <w:r w:rsidR="001E2A72">
              <w:t>051</w:t>
            </w:r>
          </w:p>
        </w:tc>
        <w:tc>
          <w:tcPr>
            <w:tcW w:w="992" w:type="dxa"/>
            <w:tcBorders>
              <w:top w:val="single" w:sz="6" w:space="0" w:color="auto"/>
              <w:left w:val="single" w:sz="6" w:space="0" w:color="auto"/>
              <w:bottom w:val="single" w:sz="6" w:space="0" w:color="auto"/>
              <w:right w:val="single" w:sz="6" w:space="0" w:color="auto"/>
            </w:tcBorders>
            <w:hideMark/>
          </w:tcPr>
          <w:p w14:paraId="58344EA3" w14:textId="77777777" w:rsidR="006F2E11" w:rsidRDefault="006F2E11">
            <w:pPr>
              <w:pStyle w:val="TAL"/>
            </w:pPr>
            <w:r>
              <w:t>TBD</w:t>
            </w:r>
          </w:p>
        </w:tc>
        <w:tc>
          <w:tcPr>
            <w:tcW w:w="2906" w:type="dxa"/>
            <w:tcBorders>
              <w:top w:val="single" w:sz="6" w:space="0" w:color="auto"/>
              <w:left w:val="single" w:sz="6" w:space="0" w:color="auto"/>
              <w:bottom w:val="single" w:sz="6" w:space="0" w:color="auto"/>
              <w:right w:val="single" w:sz="6" w:space="0" w:color="auto"/>
            </w:tcBorders>
            <w:hideMark/>
          </w:tcPr>
          <w:p w14:paraId="69B99EC6" w14:textId="77777777" w:rsidR="006F2E11" w:rsidRDefault="006F2E11">
            <w:pPr>
              <w:pStyle w:val="TAL"/>
            </w:pPr>
            <w:r>
              <w:t xml:space="preserve">Start using the new UE policies for </w:t>
            </w:r>
            <w:r>
              <w:rPr>
                <w:lang w:val="en-US" w:eastAsia="zh-CN"/>
              </w:rPr>
              <w:t>5G ProSe direct discovery</w:t>
            </w:r>
            <w:r>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Default="006F2E11">
            <w:pPr>
              <w:pStyle w:val="TAL"/>
            </w:pPr>
            <w:r>
              <w:rPr>
                <w:lang w:val="en-US"/>
              </w:rPr>
              <w:t xml:space="preserve">Stop using the old UE policies for </w:t>
            </w:r>
            <w:r>
              <w:rPr>
                <w:lang w:val="en-US"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B107458" w:rsidR="006F2E11" w:rsidRDefault="006F2E11">
            <w:pPr>
              <w:pStyle w:val="TAL"/>
            </w:pPr>
            <w:r>
              <w:t xml:space="preserve">Initiate the UE-requested </w:t>
            </w:r>
            <w:del w:id="10484" w:author="Rapporteur" w:date="2021-05-31T16:08:00Z">
              <w:r w:rsidDel="0012759E">
                <w:delText>PSP</w:delText>
              </w:r>
            </w:del>
            <w:ins w:id="10485" w:author="Rapporteur" w:date="2021-05-31T16:08:00Z">
              <w:r w:rsidR="0012759E">
                <w:t>ProseP</w:t>
              </w:r>
            </w:ins>
            <w:r>
              <w:t xml:space="preserve"> provisioning procedure</w:t>
            </w:r>
          </w:p>
          <w:p w14:paraId="4FE57189" w14:textId="61BA20B7" w:rsidR="006F2E11" w:rsidRDefault="006F2E11" w:rsidP="00A04218">
            <w:pPr>
              <w:pStyle w:val="TAL"/>
            </w:pPr>
            <w:r>
              <w:t>(NOTE </w:t>
            </w:r>
            <w:del w:id="10486" w:author="Rapporteur" w:date="2021-05-31T16:41:00Z">
              <w:r w:rsidDel="00A04218">
                <w:delText>3</w:delText>
              </w:r>
            </w:del>
            <w:ins w:id="10487" w:author="Rapporteur" w:date="2021-05-31T16:41:00Z">
              <w:r w:rsidR="00A04218">
                <w:t>1</w:t>
              </w:r>
            </w:ins>
            <w:r>
              <w:t>)</w:t>
            </w:r>
          </w:p>
        </w:tc>
      </w:tr>
      <w:tr w:rsidR="006F2E11" w14:paraId="13C9BEAD" w14:textId="77777777" w:rsidTr="006F2E11">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Default="006F2E11">
            <w:pPr>
              <w:pStyle w:val="TAC"/>
            </w:pPr>
            <w:r>
              <w:t>T5</w:t>
            </w:r>
            <w:r w:rsidR="001E2A72">
              <w:t>052</w:t>
            </w:r>
          </w:p>
        </w:tc>
        <w:tc>
          <w:tcPr>
            <w:tcW w:w="992" w:type="dxa"/>
            <w:tcBorders>
              <w:top w:val="single" w:sz="6" w:space="0" w:color="auto"/>
              <w:left w:val="single" w:sz="6" w:space="0" w:color="auto"/>
              <w:bottom w:val="single" w:sz="6" w:space="0" w:color="auto"/>
              <w:right w:val="single" w:sz="6" w:space="0" w:color="auto"/>
            </w:tcBorders>
            <w:hideMark/>
          </w:tcPr>
          <w:p w14:paraId="1DB2022B" w14:textId="77777777" w:rsidR="006F2E11" w:rsidRDefault="006F2E11">
            <w:pPr>
              <w:pStyle w:val="TAL"/>
            </w:pPr>
            <w:r>
              <w:t>TBD</w:t>
            </w:r>
          </w:p>
        </w:tc>
        <w:tc>
          <w:tcPr>
            <w:tcW w:w="2906" w:type="dxa"/>
            <w:tcBorders>
              <w:top w:val="single" w:sz="6" w:space="0" w:color="auto"/>
              <w:left w:val="single" w:sz="6" w:space="0" w:color="auto"/>
              <w:bottom w:val="single" w:sz="6" w:space="0" w:color="auto"/>
              <w:right w:val="single" w:sz="6" w:space="0" w:color="auto"/>
            </w:tcBorders>
            <w:hideMark/>
          </w:tcPr>
          <w:p w14:paraId="5109EAC9" w14:textId="77777777" w:rsidR="006F2E11" w:rsidRDefault="006F2E11">
            <w:pPr>
              <w:pStyle w:val="TAL"/>
            </w:pPr>
            <w:r>
              <w:t xml:space="preserve">Start using the new UE policies for </w:t>
            </w:r>
            <w:r>
              <w:rPr>
                <w:lang w:val="en-US" w:eastAsia="zh-CN"/>
              </w:rPr>
              <w:t>5G ProSe direct communications</w:t>
            </w:r>
            <w:r>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Default="006F2E11">
            <w:pPr>
              <w:pStyle w:val="TAL"/>
            </w:pPr>
            <w:r>
              <w:rPr>
                <w:lang w:val="en-US"/>
              </w:rPr>
              <w:t xml:space="preserve">Stop using the old UE policies for </w:t>
            </w:r>
            <w:r>
              <w:rPr>
                <w:lang w:val="en-US"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114BF7A3" w:rsidR="006F2E11" w:rsidRDefault="006F2E11">
            <w:pPr>
              <w:pStyle w:val="TAL"/>
            </w:pPr>
            <w:r>
              <w:t xml:space="preserve">Initiate the UE-requested </w:t>
            </w:r>
            <w:del w:id="10488" w:author="Rapporteur" w:date="2021-05-31T16:08:00Z">
              <w:r w:rsidDel="0012759E">
                <w:delText>PSP</w:delText>
              </w:r>
            </w:del>
            <w:ins w:id="10489" w:author="Rapporteur" w:date="2021-05-31T16:08:00Z">
              <w:r w:rsidR="0012759E">
                <w:t>ProseP</w:t>
              </w:r>
            </w:ins>
            <w:r>
              <w:t xml:space="preserve"> provisioning procedure</w:t>
            </w:r>
          </w:p>
          <w:p w14:paraId="31C5FEB9" w14:textId="47C09717" w:rsidR="006F2E11" w:rsidRDefault="006F2E11" w:rsidP="00A04218">
            <w:pPr>
              <w:pStyle w:val="TAL"/>
            </w:pPr>
            <w:r>
              <w:t>(NOTE </w:t>
            </w:r>
            <w:del w:id="10490" w:author="Rapporteur" w:date="2021-05-31T16:41:00Z">
              <w:r w:rsidDel="00A04218">
                <w:delText>3</w:delText>
              </w:r>
            </w:del>
            <w:ins w:id="10491" w:author="Rapporteur" w:date="2021-05-31T16:41:00Z">
              <w:r w:rsidR="00A04218">
                <w:t>1</w:t>
              </w:r>
            </w:ins>
            <w:r>
              <w:t>)</w:t>
            </w:r>
          </w:p>
        </w:tc>
      </w:tr>
      <w:tr w:rsidR="006F2E11" w14:paraId="7FEBEA87" w14:textId="77777777" w:rsidTr="006F2E11">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Default="006F2E11">
            <w:pPr>
              <w:pStyle w:val="TAC"/>
            </w:pPr>
            <w:r>
              <w:t>T5</w:t>
            </w:r>
            <w:r w:rsidR="001E2A72">
              <w:t>053</w:t>
            </w:r>
          </w:p>
        </w:tc>
        <w:tc>
          <w:tcPr>
            <w:tcW w:w="992" w:type="dxa"/>
            <w:tcBorders>
              <w:top w:val="single" w:sz="6" w:space="0" w:color="auto"/>
              <w:left w:val="single" w:sz="6" w:space="0" w:color="auto"/>
              <w:bottom w:val="single" w:sz="6" w:space="0" w:color="auto"/>
              <w:right w:val="single" w:sz="6" w:space="0" w:color="auto"/>
            </w:tcBorders>
            <w:hideMark/>
          </w:tcPr>
          <w:p w14:paraId="6FB039C8" w14:textId="77777777" w:rsidR="006F2E11" w:rsidRDefault="006F2E11">
            <w:pPr>
              <w:pStyle w:val="TAL"/>
            </w:pPr>
            <w:r>
              <w:t>TBD</w:t>
            </w:r>
          </w:p>
        </w:tc>
        <w:tc>
          <w:tcPr>
            <w:tcW w:w="2906" w:type="dxa"/>
            <w:tcBorders>
              <w:top w:val="single" w:sz="6" w:space="0" w:color="auto"/>
              <w:left w:val="single" w:sz="6" w:space="0" w:color="auto"/>
              <w:bottom w:val="single" w:sz="6" w:space="0" w:color="auto"/>
              <w:right w:val="single" w:sz="6" w:space="0" w:color="auto"/>
            </w:tcBorders>
            <w:hideMark/>
          </w:tcPr>
          <w:p w14:paraId="56A59176" w14:textId="77777777" w:rsidR="006F2E11" w:rsidRDefault="006F2E11">
            <w:pPr>
              <w:pStyle w:val="TAL"/>
            </w:pPr>
            <w:r>
              <w:t xml:space="preserve">Start using the new UE policies for </w:t>
            </w:r>
            <w:r>
              <w:rPr>
                <w:lang w:val="en-US" w:eastAsia="zh-CN"/>
              </w:rPr>
              <w:t xml:space="preserve">5G ProSe UE-to-network relay </w:t>
            </w:r>
            <w:r>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77777777" w:rsidR="006F2E11" w:rsidRDefault="006F2E11">
            <w:pPr>
              <w:pStyle w:val="TAL"/>
            </w:pPr>
            <w:r>
              <w:rPr>
                <w:lang w:val="en-US"/>
              </w:rPr>
              <w:t xml:space="preserve">Stop using the old UE policies for </w:t>
            </w:r>
            <w:r>
              <w:rPr>
                <w:lang w:val="en-US" w:eastAsia="zh-CN"/>
              </w:rPr>
              <w:t>5G ProSe UE-to-network relay</w:t>
            </w:r>
          </w:p>
        </w:tc>
        <w:tc>
          <w:tcPr>
            <w:tcW w:w="2127" w:type="dxa"/>
            <w:tcBorders>
              <w:top w:val="single" w:sz="6" w:space="0" w:color="auto"/>
              <w:left w:val="single" w:sz="6" w:space="0" w:color="auto"/>
              <w:bottom w:val="single" w:sz="6" w:space="0" w:color="auto"/>
              <w:right w:val="single" w:sz="6" w:space="0" w:color="auto"/>
            </w:tcBorders>
            <w:hideMark/>
          </w:tcPr>
          <w:p w14:paraId="702AB60B" w14:textId="2A67ED60" w:rsidR="006F2E11" w:rsidRDefault="006F2E11">
            <w:pPr>
              <w:pStyle w:val="TAL"/>
            </w:pPr>
            <w:r>
              <w:t xml:space="preserve">Initiate the UE-requested </w:t>
            </w:r>
            <w:del w:id="10492" w:author="Rapporteur" w:date="2021-05-31T16:08:00Z">
              <w:r w:rsidDel="0012759E">
                <w:delText>PSP</w:delText>
              </w:r>
            </w:del>
            <w:ins w:id="10493" w:author="Rapporteur" w:date="2021-05-31T16:08:00Z">
              <w:r w:rsidR="0012759E">
                <w:t>ProseP</w:t>
              </w:r>
            </w:ins>
            <w:r>
              <w:t xml:space="preserve"> provisioning procedure</w:t>
            </w:r>
          </w:p>
          <w:p w14:paraId="3196C40D" w14:textId="2D3FEFD2" w:rsidR="006F2E11" w:rsidRDefault="006F2E11" w:rsidP="00A04218">
            <w:pPr>
              <w:pStyle w:val="TAL"/>
            </w:pPr>
            <w:r>
              <w:t>(NOTE </w:t>
            </w:r>
            <w:del w:id="10494" w:author="Rapporteur" w:date="2021-05-31T16:41:00Z">
              <w:r w:rsidDel="00A04218">
                <w:delText>3</w:delText>
              </w:r>
            </w:del>
            <w:ins w:id="10495" w:author="Rapporteur" w:date="2021-05-31T16:41:00Z">
              <w:r w:rsidR="00A04218">
                <w:t>1</w:t>
              </w:r>
            </w:ins>
            <w:r>
              <w:t>)</w:t>
            </w:r>
          </w:p>
        </w:tc>
      </w:tr>
      <w:tr w:rsidR="00873A54" w14:paraId="1AE10931" w14:textId="77777777" w:rsidTr="00873A54">
        <w:trPr>
          <w:cantSplit/>
          <w:jc w:val="center"/>
          <w:ins w:id="10496" w:author="C1-213770" w:date="2021-05-31T15:38:00Z"/>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Default="00873A54">
            <w:pPr>
              <w:pStyle w:val="TAC"/>
              <w:rPr>
                <w:ins w:id="10497" w:author="C1-213770" w:date="2021-05-31T15:38:00Z"/>
              </w:rPr>
            </w:pPr>
            <w:ins w:id="10498" w:author="C1-213770" w:date="2021-05-31T15:38:00Z">
              <w:r>
                <w:t>T5054</w:t>
              </w:r>
            </w:ins>
          </w:p>
        </w:tc>
        <w:tc>
          <w:tcPr>
            <w:tcW w:w="992" w:type="dxa"/>
            <w:tcBorders>
              <w:top w:val="single" w:sz="6" w:space="0" w:color="auto"/>
              <w:left w:val="single" w:sz="6" w:space="0" w:color="auto"/>
              <w:bottom w:val="single" w:sz="6" w:space="0" w:color="auto"/>
              <w:right w:val="single" w:sz="6" w:space="0" w:color="auto"/>
            </w:tcBorders>
            <w:hideMark/>
          </w:tcPr>
          <w:p w14:paraId="433DEF23" w14:textId="77777777" w:rsidR="00873A54" w:rsidRDefault="00873A54">
            <w:pPr>
              <w:pStyle w:val="TAL"/>
              <w:rPr>
                <w:ins w:id="10499" w:author="C1-213770" w:date="2021-05-31T15:38:00Z"/>
              </w:rPr>
            </w:pPr>
            <w:ins w:id="10500" w:author="C1-213770" w:date="2021-05-31T15:38:00Z">
              <w:r>
                <w:t>TBD</w:t>
              </w:r>
            </w:ins>
          </w:p>
        </w:tc>
        <w:tc>
          <w:tcPr>
            <w:tcW w:w="2906" w:type="dxa"/>
            <w:tcBorders>
              <w:top w:val="single" w:sz="6" w:space="0" w:color="auto"/>
              <w:left w:val="single" w:sz="6" w:space="0" w:color="auto"/>
              <w:bottom w:val="single" w:sz="6" w:space="0" w:color="auto"/>
              <w:right w:val="single" w:sz="6" w:space="0" w:color="auto"/>
            </w:tcBorders>
            <w:hideMark/>
          </w:tcPr>
          <w:p w14:paraId="3A0BEC4E" w14:textId="77777777" w:rsidR="00873A54" w:rsidRDefault="00873A54">
            <w:pPr>
              <w:pStyle w:val="TAL"/>
              <w:rPr>
                <w:ins w:id="10501" w:author="C1-213770" w:date="2021-05-31T15:38:00Z"/>
              </w:rPr>
            </w:pPr>
            <w:ins w:id="10502" w:author="C1-213770" w:date="2021-05-31T15:38:00Z">
              <w:r>
                <w:t>Start using the new UE policies for 5G ProSe Remote UE</w:t>
              </w:r>
              <w:r>
                <w:rPr>
                  <w:lang w:val="en-US" w:eastAsia="zh-CN"/>
                </w:rPr>
                <w:t xml:space="preserve"> </w:t>
              </w:r>
              <w:r>
                <w:t>received in MANAGE UE POLICY COMMAND message</w:t>
              </w:r>
            </w:ins>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Default="00873A54">
            <w:pPr>
              <w:pStyle w:val="TAL"/>
              <w:rPr>
                <w:ins w:id="10503" w:author="C1-213770" w:date="2021-05-31T15:38:00Z"/>
                <w:lang w:val="en-US"/>
              </w:rPr>
            </w:pPr>
            <w:ins w:id="10504" w:author="C1-213770" w:date="2021-05-31T15:38:00Z">
              <w:r>
                <w:rPr>
                  <w:lang w:val="en-US"/>
                </w:rPr>
                <w:t xml:space="preserve">Stop using the old UE policies for </w:t>
              </w:r>
              <w:r>
                <w:t>5G ProSe Remote UE</w:t>
              </w:r>
            </w:ins>
          </w:p>
        </w:tc>
        <w:tc>
          <w:tcPr>
            <w:tcW w:w="2127" w:type="dxa"/>
            <w:tcBorders>
              <w:top w:val="single" w:sz="6" w:space="0" w:color="auto"/>
              <w:left w:val="single" w:sz="6" w:space="0" w:color="auto"/>
              <w:bottom w:val="single" w:sz="6" w:space="0" w:color="auto"/>
              <w:right w:val="single" w:sz="6" w:space="0" w:color="auto"/>
            </w:tcBorders>
            <w:hideMark/>
          </w:tcPr>
          <w:p w14:paraId="09CA7847" w14:textId="700A4873" w:rsidR="00873A54" w:rsidRDefault="00873A54">
            <w:pPr>
              <w:pStyle w:val="TAL"/>
              <w:rPr>
                <w:ins w:id="10505" w:author="C1-213770" w:date="2021-05-31T15:38:00Z"/>
              </w:rPr>
            </w:pPr>
            <w:ins w:id="10506" w:author="C1-213770" w:date="2021-05-31T15:38:00Z">
              <w:r>
                <w:t xml:space="preserve">Initiate the UE-requested </w:t>
              </w:r>
              <w:del w:id="10507" w:author="Rapporteur" w:date="2021-05-31T16:08:00Z">
                <w:r w:rsidDel="0012759E">
                  <w:delText>PSP</w:delText>
                </w:r>
              </w:del>
            </w:ins>
            <w:ins w:id="10508" w:author="Rapporteur" w:date="2021-05-31T16:08:00Z">
              <w:r w:rsidR="0012759E">
                <w:t>ProseP</w:t>
              </w:r>
            </w:ins>
            <w:ins w:id="10509" w:author="C1-213770" w:date="2021-05-31T15:38:00Z">
              <w:r>
                <w:t xml:space="preserve"> provisioning procedure</w:t>
              </w:r>
            </w:ins>
          </w:p>
          <w:p w14:paraId="3774E77A" w14:textId="55ABB9FF" w:rsidR="00873A54" w:rsidRDefault="00873A54" w:rsidP="00A04218">
            <w:pPr>
              <w:pStyle w:val="TAL"/>
              <w:rPr>
                <w:ins w:id="10510" w:author="C1-213770" w:date="2021-05-31T15:38:00Z"/>
              </w:rPr>
            </w:pPr>
            <w:ins w:id="10511" w:author="C1-213770" w:date="2021-05-31T15:38:00Z">
              <w:r>
                <w:t>(NOTE </w:t>
              </w:r>
              <w:del w:id="10512" w:author="Rapporteur" w:date="2021-05-31T16:41:00Z">
                <w:r w:rsidDel="00A04218">
                  <w:delText>3</w:delText>
                </w:r>
              </w:del>
            </w:ins>
            <w:ins w:id="10513" w:author="Rapporteur" w:date="2021-05-31T16:41:00Z">
              <w:r w:rsidR="00A04218">
                <w:t>1</w:t>
              </w:r>
            </w:ins>
            <w:ins w:id="10514" w:author="C1-213770" w:date="2021-05-31T15:38:00Z">
              <w:r>
                <w:t>)</w:t>
              </w:r>
            </w:ins>
          </w:p>
        </w:tc>
      </w:tr>
      <w:tr w:rsidR="006F2E11"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3F2B1F56" w:rsidR="006F2E11" w:rsidRDefault="006F2E11">
            <w:pPr>
              <w:pStyle w:val="TAN"/>
            </w:pPr>
            <w:r>
              <w:t>NOTE </w:t>
            </w:r>
            <w:ins w:id="10515" w:author="Rapporteur" w:date="2021-05-31T16:41:00Z">
              <w:r w:rsidR="00A04218">
                <w:t>1</w:t>
              </w:r>
            </w:ins>
            <w:del w:id="10516" w:author="Rapporteur" w:date="2021-05-31T16:41:00Z">
              <w:r w:rsidDel="00A04218">
                <w:delText>3</w:delText>
              </w:r>
            </w:del>
            <w:r>
              <w:t>:</w:t>
            </w:r>
            <w:r>
              <w:tab/>
              <w:t>The timers expire only once.</w:t>
            </w:r>
          </w:p>
        </w:tc>
      </w:tr>
    </w:tbl>
    <w:p w14:paraId="2345A2CD" w14:textId="77777777" w:rsidR="006F2E11" w:rsidRDefault="006F2E11" w:rsidP="00021BA6"/>
    <w:p w14:paraId="41835DC7" w14:textId="77777777" w:rsidR="006F2E11" w:rsidRDefault="006F2E11" w:rsidP="006F2E11">
      <w:pPr>
        <w:pStyle w:val="EditorsNote"/>
      </w:pPr>
      <w:r>
        <w:t>Editor's note: timer values are FFS.</w:t>
      </w:r>
    </w:p>
    <w:p w14:paraId="67B163D2" w14:textId="77777777" w:rsidR="006F2E11" w:rsidRPr="006F2E11" w:rsidDel="00CE1FCC" w:rsidRDefault="006F2E11" w:rsidP="0037175B">
      <w:pPr>
        <w:pStyle w:val="EditorsNote"/>
        <w:rPr>
          <w:del w:id="10517" w:author="C1-213020" w:date="2021-05-31T11:26:00Z"/>
        </w:rPr>
      </w:pPr>
      <w:del w:id="10518" w:author="C1-213020" w:date="2021-05-31T11:26:00Z">
        <w:r w:rsidDel="00CE1FCC">
          <w:lastRenderedPageBreak/>
          <w:delText>Editor's note:</w:delText>
        </w:r>
        <w:r w:rsidDel="00CE1FCC">
          <w:tab/>
          <w:delText xml:space="preserve">timer for UE policies for </w:delText>
        </w:r>
        <w:r w:rsidDel="00CE1FCC">
          <w:rPr>
            <w:lang w:val="en-US" w:eastAsia="zh-CN"/>
          </w:rPr>
          <w:delText xml:space="preserve">5G ProSe UE-to-UE relay </w:delText>
        </w:r>
        <w:r w:rsidDel="00CE1FCC">
          <w:delText>is FFS.</w:delText>
        </w:r>
      </w:del>
    </w:p>
    <w:p w14:paraId="1B4F68E6" w14:textId="77777777" w:rsidR="00A86B9A" w:rsidRDefault="00AF026B" w:rsidP="00A86B9A">
      <w:pPr>
        <w:pStyle w:val="21"/>
      </w:pPr>
      <w:bookmarkStart w:id="10519" w:name="_Toc25070732"/>
      <w:bookmarkStart w:id="10520" w:name="_Toc34388731"/>
      <w:bookmarkStart w:id="10521" w:name="_Toc34404502"/>
      <w:bookmarkStart w:id="10522" w:name="_Toc45282412"/>
      <w:bookmarkStart w:id="10523" w:name="_Toc45882798"/>
      <w:bookmarkStart w:id="10524" w:name="_Toc51951346"/>
      <w:bookmarkStart w:id="10525" w:name="_Toc59209124"/>
      <w:bookmarkStart w:id="10526" w:name="_Toc59209395"/>
      <w:bookmarkStart w:id="10527" w:name="_Toc73379002"/>
      <w:r>
        <w:t>12.</w:t>
      </w:r>
      <w:r w:rsidR="00A86B9A">
        <w:t>3</w:t>
      </w:r>
      <w:r w:rsidR="00A86B9A" w:rsidRPr="003168A2">
        <w:tab/>
        <w:t xml:space="preserve">Timers of </w:t>
      </w:r>
      <w:r w:rsidR="00DC5171">
        <w:t>5G ProSe direct</w:t>
      </w:r>
      <w:r w:rsidR="00A86B9A">
        <w:t xml:space="preserve"> link management procedures</w:t>
      </w:r>
      <w:bookmarkEnd w:id="10519"/>
      <w:bookmarkEnd w:id="10520"/>
      <w:bookmarkEnd w:id="10521"/>
      <w:bookmarkEnd w:id="10522"/>
      <w:bookmarkEnd w:id="10523"/>
      <w:bookmarkEnd w:id="10524"/>
      <w:bookmarkEnd w:id="10525"/>
      <w:bookmarkEnd w:id="10526"/>
      <w:bookmarkEnd w:id="10527"/>
    </w:p>
    <w:p w14:paraId="507811D3" w14:textId="77777777" w:rsidR="0036233B" w:rsidRDefault="0036233B" w:rsidP="0037175B">
      <w:pPr>
        <w:pStyle w:val="TH"/>
      </w:pPr>
      <w:r>
        <w:t>Table </w:t>
      </w:r>
      <w:r w:rsidR="00AF026B">
        <w:t>12.</w:t>
      </w:r>
      <w:r>
        <w:t xml:space="preserve">3.1: </w:t>
      </w:r>
      <w:r w:rsidR="00DC5171">
        <w:t>5G ProSe direct</w:t>
      </w:r>
      <w:del w:id="10528" w:author="C1-213571" w:date="2021-05-31T14:33:00Z">
        <w:r w:rsidDel="00CB3A44">
          <w:delText xml:space="preserve"> direct</w:delText>
        </w:r>
      </w:del>
      <w:r>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810"/>
        <w:gridCol w:w="4093"/>
        <w:gridCol w:w="1701"/>
        <w:gridCol w:w="1864"/>
        <w:gridCol w:w="36"/>
      </w:tblGrid>
      <w:tr w:rsidR="0036233B" w14:paraId="3A78C382" w14:textId="77777777" w:rsidTr="0036233B">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Default="0036233B">
            <w:pPr>
              <w:keepNext/>
              <w:keepLines/>
              <w:spacing w:after="0"/>
              <w:jc w:val="center"/>
              <w:rPr>
                <w:rFonts w:ascii="Arial" w:hAnsi="Arial"/>
                <w:b/>
                <w:sz w:val="18"/>
              </w:rPr>
            </w:pPr>
            <w:r>
              <w:rPr>
                <w:rFonts w:ascii="Arial" w:hAnsi="Arial"/>
                <w:b/>
                <w:sz w:val="18"/>
              </w:rPr>
              <w:lastRenderedPageBreak/>
              <w:t>TIMER NUM.</w:t>
            </w:r>
          </w:p>
        </w:tc>
        <w:tc>
          <w:tcPr>
            <w:tcW w:w="810" w:type="dxa"/>
            <w:tcBorders>
              <w:top w:val="single" w:sz="6" w:space="0" w:color="auto"/>
              <w:left w:val="single" w:sz="6" w:space="0" w:color="auto"/>
              <w:bottom w:val="single" w:sz="6" w:space="0" w:color="auto"/>
              <w:right w:val="single" w:sz="6" w:space="0" w:color="auto"/>
            </w:tcBorders>
            <w:hideMark/>
          </w:tcPr>
          <w:p w14:paraId="18734738" w14:textId="77777777" w:rsidR="0036233B" w:rsidRDefault="0036233B">
            <w:pPr>
              <w:keepNext/>
              <w:keepLines/>
              <w:spacing w:after="0"/>
              <w:jc w:val="center"/>
              <w:rPr>
                <w:rFonts w:ascii="Arial" w:hAnsi="Arial"/>
                <w:b/>
                <w:sz w:val="18"/>
              </w:rPr>
            </w:pPr>
            <w:r>
              <w:rPr>
                <w:rFonts w:ascii="Arial" w:hAnsi="Arial"/>
                <w:b/>
                <w:sz w:val="18"/>
              </w:rPr>
              <w:t>TIMER VALUE</w:t>
            </w:r>
          </w:p>
        </w:tc>
        <w:tc>
          <w:tcPr>
            <w:tcW w:w="4093" w:type="dxa"/>
            <w:tcBorders>
              <w:top w:val="single" w:sz="6" w:space="0" w:color="auto"/>
              <w:left w:val="single" w:sz="6" w:space="0" w:color="auto"/>
              <w:bottom w:val="single" w:sz="6" w:space="0" w:color="auto"/>
              <w:right w:val="single" w:sz="6" w:space="0" w:color="auto"/>
            </w:tcBorders>
            <w:hideMark/>
          </w:tcPr>
          <w:p w14:paraId="197FFE19" w14:textId="77777777" w:rsidR="0036233B" w:rsidRDefault="0036233B">
            <w:pPr>
              <w:keepNext/>
              <w:keepLines/>
              <w:spacing w:after="0"/>
              <w:jc w:val="center"/>
              <w:rPr>
                <w:rFonts w:ascii="Arial" w:hAnsi="Arial"/>
                <w:b/>
                <w:sz w:val="18"/>
              </w:rPr>
            </w:pPr>
            <w:r>
              <w:rPr>
                <w:rFonts w:ascii="Arial" w:hAnsi="Arial"/>
                <w:b/>
                <w:sz w:val="18"/>
              </w:rPr>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Default="0036233B">
            <w:pPr>
              <w:keepNext/>
              <w:keepLines/>
              <w:spacing w:after="0"/>
              <w:jc w:val="center"/>
              <w:rPr>
                <w:rFonts w:ascii="Arial" w:hAnsi="Arial"/>
                <w:b/>
                <w:sz w:val="18"/>
              </w:rPr>
            </w:pPr>
            <w:r>
              <w:rPr>
                <w:rFonts w:ascii="Arial" w:hAnsi="Arial"/>
                <w:b/>
                <w:sz w:val="18"/>
              </w:rPr>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77777777" w:rsidR="0036233B" w:rsidRDefault="0036233B">
            <w:pPr>
              <w:keepNext/>
              <w:keepLines/>
              <w:spacing w:after="0"/>
              <w:jc w:val="center"/>
              <w:rPr>
                <w:rFonts w:ascii="Arial" w:hAnsi="Arial"/>
                <w:b/>
                <w:sz w:val="18"/>
              </w:rPr>
            </w:pPr>
            <w:r>
              <w:rPr>
                <w:rFonts w:ascii="Arial" w:hAnsi="Arial"/>
                <w:b/>
                <w:sz w:val="18"/>
              </w:rPr>
              <w:t xml:space="preserve">ON </w:t>
            </w:r>
            <w:r>
              <w:rPr>
                <w:rFonts w:ascii="Arial" w:hAnsi="Arial"/>
                <w:b/>
                <w:sz w:val="18"/>
              </w:rPr>
              <w:br/>
              <w:t>EXPIRY</w:t>
            </w:r>
          </w:p>
        </w:tc>
      </w:tr>
      <w:tr w:rsidR="0036233B" w14:paraId="1BADB131" w14:textId="77777777" w:rsidTr="0036233B">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Default="0036233B">
            <w:pPr>
              <w:keepNext/>
              <w:keepLines/>
              <w:spacing w:after="0"/>
              <w:jc w:val="center"/>
              <w:rPr>
                <w:rFonts w:ascii="Arial" w:hAnsi="Arial"/>
                <w:sz w:val="18"/>
              </w:rPr>
            </w:pPr>
            <w:r>
              <w:rPr>
                <w:rFonts w:ascii="Arial" w:hAnsi="Arial"/>
                <w:sz w:val="18"/>
              </w:rPr>
              <w:t>T</w:t>
            </w:r>
            <w:r w:rsidR="000B0620">
              <w:rPr>
                <w:rFonts w:ascii="Arial" w:hAnsi="Arial"/>
                <w:sz w:val="18"/>
              </w:rPr>
              <w:t>5080</w:t>
            </w:r>
          </w:p>
        </w:tc>
        <w:tc>
          <w:tcPr>
            <w:tcW w:w="810" w:type="dxa"/>
            <w:tcBorders>
              <w:top w:val="single" w:sz="6" w:space="0" w:color="auto"/>
              <w:left w:val="single" w:sz="6" w:space="0" w:color="auto"/>
              <w:bottom w:val="single" w:sz="6" w:space="0" w:color="auto"/>
              <w:right w:val="single" w:sz="6" w:space="0" w:color="auto"/>
            </w:tcBorders>
            <w:hideMark/>
          </w:tcPr>
          <w:p w14:paraId="51764B5D" w14:textId="77777777" w:rsidR="0036233B" w:rsidRDefault="0036233B">
            <w:pPr>
              <w:keepNext/>
              <w:keepLines/>
              <w:spacing w:after="0"/>
              <w:rPr>
                <w:rFonts w:ascii="Arial" w:hAnsi="Arial"/>
                <w:sz w:val="18"/>
              </w:rPr>
            </w:pPr>
            <w:r>
              <w:rPr>
                <w:rFonts w:ascii="Arial" w:hAnsi="Arial"/>
                <w:sz w:val="18"/>
              </w:rPr>
              <w:t xml:space="preserve">8s </w:t>
            </w:r>
          </w:p>
          <w:p w14:paraId="423606FA" w14:textId="77777777" w:rsidR="0036233B" w:rsidRDefault="0036233B">
            <w:pPr>
              <w:keepNext/>
              <w:keepLines/>
              <w:spacing w:after="0"/>
              <w:rPr>
                <w:rFonts w:ascii="Arial" w:hAnsi="Arial"/>
                <w:sz w:val="18"/>
              </w:rPr>
            </w:pPr>
            <w:r>
              <w:rPr>
                <w:rFonts w:ascii="Arial" w:hAnsi="Arial"/>
                <w:sz w:val="18"/>
              </w:rPr>
              <w:t>NOTE 1</w:t>
            </w:r>
          </w:p>
        </w:tc>
        <w:tc>
          <w:tcPr>
            <w:tcW w:w="4093" w:type="dxa"/>
            <w:tcBorders>
              <w:top w:val="single" w:sz="6" w:space="0" w:color="auto"/>
              <w:left w:val="single" w:sz="6" w:space="0" w:color="auto"/>
              <w:bottom w:val="single" w:sz="6" w:space="0" w:color="auto"/>
              <w:right w:val="single" w:sz="6" w:space="0" w:color="auto"/>
            </w:tcBorders>
            <w:hideMark/>
          </w:tcPr>
          <w:p w14:paraId="2DB676A5" w14:textId="77777777" w:rsidR="0036233B" w:rsidRDefault="0036233B">
            <w:pPr>
              <w:keepNext/>
              <w:keepLines/>
              <w:spacing w:after="0"/>
              <w:rPr>
                <w:rFonts w:ascii="Arial" w:hAnsi="Arial"/>
                <w:sz w:val="18"/>
              </w:rPr>
            </w:pPr>
            <w:r>
              <w:rPr>
                <w:rFonts w:ascii="Arial" w:hAnsi="Arial"/>
                <w:sz w:val="18"/>
              </w:rPr>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77777777" w:rsidR="0036233B" w:rsidRDefault="0036233B">
            <w:pPr>
              <w:keepNext/>
              <w:keepLines/>
              <w:spacing w:after="0"/>
              <w:rPr>
                <w:rFonts w:ascii="Arial" w:hAnsi="Arial"/>
                <w:sz w:val="18"/>
              </w:rPr>
            </w:pPr>
            <w:r>
              <w:rPr>
                <w:rFonts w:ascii="Arial" w:hAnsi="Arial"/>
                <w:sz w:val="18"/>
              </w:rPr>
              <w:t>Upon receiving a PROSE DIRECT LINK ESTABLISHMENT ACCEPT or PROSE DIRECT LINK ESTABLISHMENT REJECT message from the target UE if the Target user info is included in the PROSE DIRECT LINK ESTABLISHMENT REQUEST message</w:t>
            </w:r>
          </w:p>
        </w:tc>
        <w:tc>
          <w:tcPr>
            <w:tcW w:w="1864" w:type="dxa"/>
            <w:tcBorders>
              <w:top w:val="single" w:sz="6" w:space="0" w:color="auto"/>
              <w:left w:val="single" w:sz="6" w:space="0" w:color="auto"/>
              <w:bottom w:val="single" w:sz="6" w:space="0" w:color="auto"/>
              <w:right w:val="single" w:sz="6" w:space="0" w:color="auto"/>
            </w:tcBorders>
            <w:hideMark/>
          </w:tcPr>
          <w:p w14:paraId="2B498244" w14:textId="77777777" w:rsidR="0036233B" w:rsidRDefault="0036233B">
            <w:pPr>
              <w:keepNext/>
              <w:keepLines/>
              <w:spacing w:after="0"/>
              <w:rPr>
                <w:rFonts w:ascii="Arial" w:hAnsi="Arial"/>
                <w:sz w:val="18"/>
              </w:rPr>
            </w:pPr>
            <w:r>
              <w:rPr>
                <w:rFonts w:ascii="Arial" w:hAnsi="Arial"/>
                <w:sz w:val="18"/>
              </w:rPr>
              <w:t>Retransmission of PROSE DIRECT LINK ESTABLISHMENT REQUEST message if the Target user info is included in the PROSE DIRECT LINK ESTABLISHMENT REQUEST message; or</w:t>
            </w:r>
          </w:p>
          <w:p w14:paraId="3E173735" w14:textId="77777777" w:rsidR="0036233B" w:rsidRDefault="0036233B">
            <w:pPr>
              <w:keepNext/>
              <w:keepLines/>
              <w:spacing w:after="0"/>
              <w:rPr>
                <w:rFonts w:ascii="Arial" w:hAnsi="Arial"/>
                <w:sz w:val="18"/>
              </w:rPr>
            </w:pPr>
            <w:r>
              <w:rPr>
                <w:rFonts w:ascii="Arial" w:hAnsi="Arial"/>
                <w:sz w:val="18"/>
                <w:lang w:eastAsia="zh-CN"/>
              </w:rPr>
              <w:t>may abort the ongoing procedure</w:t>
            </w:r>
            <w:r>
              <w:rPr>
                <w:rFonts w:ascii="Arial" w:hAnsi="Arial"/>
                <w:sz w:val="18"/>
              </w:rPr>
              <w:t xml:space="preserve"> </w:t>
            </w:r>
            <w:r>
              <w:rPr>
                <w:rFonts w:ascii="Arial" w:hAnsi="Arial"/>
                <w:sz w:val="18"/>
                <w:lang w:eastAsia="zh-CN"/>
              </w:rPr>
              <w:t>if the Target user info is not included in the PROSE DIRECT LINK ESTABLISHMENT REQUEST message</w:t>
            </w:r>
          </w:p>
        </w:tc>
      </w:tr>
      <w:tr w:rsidR="00CB3A44" w14:paraId="1D3EB198" w14:textId="77777777" w:rsidTr="00CB3A44">
        <w:trPr>
          <w:gridAfter w:val="1"/>
          <w:wAfter w:w="36" w:type="dxa"/>
          <w:cantSplit/>
          <w:jc w:val="center"/>
          <w:ins w:id="10529" w:author="C1-213571" w:date="2021-05-31T14:34:00Z"/>
        </w:trPr>
        <w:tc>
          <w:tcPr>
            <w:tcW w:w="990"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Default="00CB3A44">
            <w:pPr>
              <w:pStyle w:val="TAC"/>
              <w:rPr>
                <w:ins w:id="10530" w:author="C1-213571" w:date="2021-05-31T14:34:00Z"/>
                <w:lang w:eastAsia="zh-CN"/>
              </w:rPr>
            </w:pPr>
            <w:ins w:id="10531" w:author="C1-213571" w:date="2021-05-31T14:34:00Z">
              <w:r>
                <w:rPr>
                  <w:lang w:eastAsia="zh-CN"/>
                </w:rPr>
                <w:t>T5081</w:t>
              </w:r>
            </w:ins>
          </w:p>
        </w:tc>
        <w:tc>
          <w:tcPr>
            <w:tcW w:w="810" w:type="dxa"/>
            <w:tcBorders>
              <w:top w:val="single" w:sz="6" w:space="0" w:color="auto"/>
              <w:left w:val="single" w:sz="6" w:space="0" w:color="auto"/>
              <w:bottom w:val="single" w:sz="6" w:space="0" w:color="auto"/>
              <w:right w:val="single" w:sz="6" w:space="0" w:color="auto"/>
            </w:tcBorders>
            <w:hideMark/>
          </w:tcPr>
          <w:p w14:paraId="2673C47A" w14:textId="77777777" w:rsidR="00CB3A44" w:rsidRDefault="00CB3A44">
            <w:pPr>
              <w:pStyle w:val="TAL"/>
              <w:rPr>
                <w:ins w:id="10532" w:author="C1-213571" w:date="2021-05-31T14:34:00Z"/>
              </w:rPr>
            </w:pPr>
            <w:ins w:id="10533" w:author="C1-213571" w:date="2021-05-31T14:34:00Z">
              <w:r>
                <w:t>5s</w:t>
              </w:r>
            </w:ins>
          </w:p>
        </w:tc>
        <w:tc>
          <w:tcPr>
            <w:tcW w:w="4093" w:type="dxa"/>
            <w:tcBorders>
              <w:top w:val="single" w:sz="6" w:space="0" w:color="auto"/>
              <w:left w:val="single" w:sz="6" w:space="0" w:color="auto"/>
              <w:bottom w:val="single" w:sz="6" w:space="0" w:color="auto"/>
              <w:right w:val="single" w:sz="6" w:space="0" w:color="auto"/>
            </w:tcBorders>
            <w:hideMark/>
          </w:tcPr>
          <w:p w14:paraId="42453E2F" w14:textId="77777777" w:rsidR="00CB3A44" w:rsidRDefault="00CB3A44">
            <w:pPr>
              <w:pStyle w:val="TAL"/>
              <w:rPr>
                <w:ins w:id="10534" w:author="C1-213571" w:date="2021-05-31T14:34:00Z"/>
              </w:rPr>
            </w:pPr>
            <w:ins w:id="10535" w:author="C1-213571" w:date="2021-05-31T14:34:00Z">
              <w:r>
                <w:t>Upon sending a PROSE DIRECT LINK MODIFICATION REQUEST message</w:t>
              </w:r>
            </w:ins>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Default="00CB3A44">
            <w:pPr>
              <w:pStyle w:val="TAL"/>
              <w:rPr>
                <w:ins w:id="10536" w:author="C1-213571" w:date="2021-05-31T14:34:00Z"/>
              </w:rPr>
            </w:pPr>
            <w:ins w:id="10537" w:author="C1-213571" w:date="2021-05-31T14:34:00Z">
              <w:r>
                <w:t>Upon receiving a PROSE DIRECT LINK MODIFICATION ACCEPT or PROSE DIRECT LINK MODIFICATION REJECT or PROSE DIRECT LINK RELEASE REQUEST message from the target UE</w:t>
              </w:r>
            </w:ins>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Default="00CB3A44">
            <w:pPr>
              <w:pStyle w:val="TAL"/>
              <w:rPr>
                <w:ins w:id="10538" w:author="C1-213571" w:date="2021-05-31T14:34:00Z"/>
              </w:rPr>
            </w:pPr>
            <w:ins w:id="10539" w:author="C1-213571" w:date="2021-05-31T14:34:00Z">
              <w:r>
                <w:t>Retransmission of PROSE DIRECT LINK MODIFICATION REQUEST message</w:t>
              </w:r>
            </w:ins>
          </w:p>
        </w:tc>
      </w:tr>
      <w:tr w:rsidR="00CB3A44" w14:paraId="50F9E6B8" w14:textId="77777777" w:rsidTr="00CB3A44">
        <w:trPr>
          <w:gridAfter w:val="1"/>
          <w:wAfter w:w="36" w:type="dxa"/>
          <w:cantSplit/>
          <w:jc w:val="center"/>
          <w:ins w:id="10540" w:author="C1-213571" w:date="2021-05-31T14:34:00Z"/>
        </w:trPr>
        <w:tc>
          <w:tcPr>
            <w:tcW w:w="990"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Default="00CB3A44">
            <w:pPr>
              <w:pStyle w:val="TAC"/>
              <w:rPr>
                <w:ins w:id="10541" w:author="C1-213571" w:date="2021-05-31T14:34:00Z"/>
                <w:lang w:eastAsia="zh-CN"/>
              </w:rPr>
            </w:pPr>
            <w:ins w:id="10542" w:author="C1-213571" w:date="2021-05-31T14:34:00Z">
              <w:r>
                <w:rPr>
                  <w:lang w:eastAsia="zh-CN"/>
                </w:rPr>
                <w:t>T5082</w:t>
              </w:r>
            </w:ins>
          </w:p>
        </w:tc>
        <w:tc>
          <w:tcPr>
            <w:tcW w:w="810" w:type="dxa"/>
            <w:tcBorders>
              <w:top w:val="single" w:sz="6" w:space="0" w:color="auto"/>
              <w:left w:val="single" w:sz="6" w:space="0" w:color="auto"/>
              <w:bottom w:val="single" w:sz="6" w:space="0" w:color="auto"/>
              <w:right w:val="single" w:sz="6" w:space="0" w:color="auto"/>
            </w:tcBorders>
            <w:hideMark/>
          </w:tcPr>
          <w:p w14:paraId="0A239CCB" w14:textId="77777777" w:rsidR="00CB3A44" w:rsidRDefault="00CB3A44">
            <w:pPr>
              <w:pStyle w:val="TAL"/>
              <w:rPr>
                <w:ins w:id="10543" w:author="C1-213571" w:date="2021-05-31T14:34:00Z"/>
              </w:rPr>
            </w:pPr>
            <w:ins w:id="10544" w:author="C1-213571" w:date="2021-05-31T14:34:00Z">
              <w:r>
                <w:t>2s</w:t>
              </w:r>
            </w:ins>
          </w:p>
        </w:tc>
        <w:tc>
          <w:tcPr>
            <w:tcW w:w="4093" w:type="dxa"/>
            <w:tcBorders>
              <w:top w:val="single" w:sz="6" w:space="0" w:color="auto"/>
              <w:left w:val="single" w:sz="6" w:space="0" w:color="auto"/>
              <w:bottom w:val="single" w:sz="6" w:space="0" w:color="auto"/>
              <w:right w:val="single" w:sz="6" w:space="0" w:color="auto"/>
            </w:tcBorders>
            <w:hideMark/>
          </w:tcPr>
          <w:p w14:paraId="1342E107" w14:textId="77777777" w:rsidR="00CB3A44" w:rsidRDefault="00CB3A44">
            <w:pPr>
              <w:pStyle w:val="TAL"/>
              <w:rPr>
                <w:ins w:id="10545" w:author="C1-213571" w:date="2021-05-31T14:34:00Z"/>
              </w:rPr>
            </w:pPr>
            <w:ins w:id="10546" w:author="C1-213571" w:date="2021-05-31T14:34:00Z">
              <w:r>
                <w:t>Upon sending a PROSE DIRECT LINK IDENTIFIER UPDATE REQUEST message</w:t>
              </w:r>
            </w:ins>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Default="00CB3A44">
            <w:pPr>
              <w:pStyle w:val="TAL"/>
              <w:rPr>
                <w:ins w:id="10547" w:author="C1-213571" w:date="2021-05-31T14:34:00Z"/>
              </w:rPr>
            </w:pPr>
            <w:ins w:id="10548" w:author="C1-213571" w:date="2021-05-31T14:34:00Z">
              <w:r>
                <w:t>Upon receiving a PROSE DIRECT LINK IDENTIFIER UPDATE ACCEPT or PROSE DIRECT LINK IDENTIFIER UPDATE REJECT or PROSE DIRECT LINK RELEASE REQUEST message from the target UE</w:t>
              </w:r>
            </w:ins>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Default="00CB3A44">
            <w:pPr>
              <w:pStyle w:val="TAL"/>
              <w:rPr>
                <w:ins w:id="10549" w:author="C1-213571" w:date="2021-05-31T14:34:00Z"/>
              </w:rPr>
            </w:pPr>
            <w:ins w:id="10550" w:author="C1-213571" w:date="2021-05-31T14:34:00Z">
              <w:r>
                <w:t>Retransmission of the PROSE DIRECT LINK IDENTIFIER UPDATE REQUEST message</w:t>
              </w:r>
            </w:ins>
          </w:p>
        </w:tc>
      </w:tr>
      <w:tr w:rsidR="00CB3A44" w14:paraId="5871D5DA" w14:textId="77777777" w:rsidTr="00CB3A44">
        <w:trPr>
          <w:gridAfter w:val="1"/>
          <w:wAfter w:w="36" w:type="dxa"/>
          <w:cantSplit/>
          <w:jc w:val="center"/>
          <w:ins w:id="10551" w:author="C1-213571" w:date="2021-05-31T14:34:00Z"/>
        </w:trPr>
        <w:tc>
          <w:tcPr>
            <w:tcW w:w="990"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Default="00CB3A44">
            <w:pPr>
              <w:pStyle w:val="TAC"/>
              <w:rPr>
                <w:ins w:id="10552" w:author="C1-213571" w:date="2021-05-31T14:34:00Z"/>
                <w:lang w:eastAsia="zh-CN"/>
              </w:rPr>
            </w:pPr>
            <w:ins w:id="10553" w:author="C1-213571" w:date="2021-05-31T14:34:00Z">
              <w:r>
                <w:rPr>
                  <w:lang w:eastAsia="zh-CN"/>
                </w:rPr>
                <w:t>T5083</w:t>
              </w:r>
            </w:ins>
          </w:p>
        </w:tc>
        <w:tc>
          <w:tcPr>
            <w:tcW w:w="810" w:type="dxa"/>
            <w:tcBorders>
              <w:top w:val="single" w:sz="6" w:space="0" w:color="auto"/>
              <w:left w:val="single" w:sz="6" w:space="0" w:color="auto"/>
              <w:bottom w:val="single" w:sz="6" w:space="0" w:color="auto"/>
              <w:right w:val="single" w:sz="6" w:space="0" w:color="auto"/>
            </w:tcBorders>
            <w:hideMark/>
          </w:tcPr>
          <w:p w14:paraId="256C028D" w14:textId="77777777" w:rsidR="00CB3A44" w:rsidRDefault="00CB3A44">
            <w:pPr>
              <w:pStyle w:val="TAL"/>
              <w:rPr>
                <w:ins w:id="10554" w:author="C1-213571" w:date="2021-05-31T14:34:00Z"/>
              </w:rPr>
            </w:pPr>
            <w:ins w:id="10555" w:author="C1-213571" w:date="2021-05-31T14:34:00Z">
              <w:r>
                <w:t>2s</w:t>
              </w:r>
            </w:ins>
          </w:p>
        </w:tc>
        <w:tc>
          <w:tcPr>
            <w:tcW w:w="4093" w:type="dxa"/>
            <w:tcBorders>
              <w:top w:val="single" w:sz="6" w:space="0" w:color="auto"/>
              <w:left w:val="single" w:sz="6" w:space="0" w:color="auto"/>
              <w:bottom w:val="single" w:sz="6" w:space="0" w:color="auto"/>
              <w:right w:val="single" w:sz="6" w:space="0" w:color="auto"/>
            </w:tcBorders>
            <w:hideMark/>
          </w:tcPr>
          <w:p w14:paraId="3BAA9DC2" w14:textId="77777777" w:rsidR="00CB3A44" w:rsidRDefault="00CB3A44">
            <w:pPr>
              <w:pStyle w:val="TAL"/>
              <w:rPr>
                <w:ins w:id="10556" w:author="C1-213571" w:date="2021-05-31T14:34:00Z"/>
              </w:rPr>
            </w:pPr>
            <w:ins w:id="10557" w:author="C1-213571" w:date="2021-05-31T14:34:00Z">
              <w:r>
                <w:t>Upon sending a PROSE DIRECT LINK IDENTIFIER UPDATE ACCEPT message</w:t>
              </w:r>
            </w:ins>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Default="00CB3A44">
            <w:pPr>
              <w:pStyle w:val="TAL"/>
              <w:rPr>
                <w:ins w:id="10558" w:author="C1-213571" w:date="2021-05-31T14:34:00Z"/>
              </w:rPr>
            </w:pPr>
            <w:ins w:id="10559" w:author="C1-213571" w:date="2021-05-31T14:34:00Z">
              <w:r>
                <w:t>Upon receiving a PROSE DIRECT LINK IDENTIFIER UPDATE ACK message or PROSE DIRECT LINK RELEASE REQUEST message from the initiating UE</w:t>
              </w:r>
            </w:ins>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Default="00CB3A44">
            <w:pPr>
              <w:pStyle w:val="TAL"/>
              <w:rPr>
                <w:ins w:id="10560" w:author="C1-213571" w:date="2021-05-31T14:34:00Z"/>
              </w:rPr>
            </w:pPr>
            <w:ins w:id="10561" w:author="C1-213571" w:date="2021-05-31T14:34:00Z">
              <w:r>
                <w:t xml:space="preserve">Retransmission of the PROSE DIRECT LINK IDENTIFIER UPDATE ACCEPT message </w:t>
              </w:r>
            </w:ins>
          </w:p>
        </w:tc>
      </w:tr>
      <w:tr w:rsidR="00CB3A44" w14:paraId="3FA7B582" w14:textId="77777777" w:rsidTr="00CB3A44">
        <w:trPr>
          <w:gridAfter w:val="1"/>
          <w:wAfter w:w="36" w:type="dxa"/>
          <w:cantSplit/>
          <w:jc w:val="center"/>
          <w:ins w:id="10562" w:author="C1-213571" w:date="2021-05-31T14:34:00Z"/>
        </w:trPr>
        <w:tc>
          <w:tcPr>
            <w:tcW w:w="990"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Default="00CB3A44">
            <w:pPr>
              <w:pStyle w:val="TAC"/>
              <w:rPr>
                <w:ins w:id="10563" w:author="C1-213571" w:date="2021-05-31T14:34:00Z"/>
                <w:lang w:eastAsia="zh-CN"/>
              </w:rPr>
            </w:pPr>
            <w:ins w:id="10564" w:author="C1-213571" w:date="2021-05-31T14:34:00Z">
              <w:r>
                <w:rPr>
                  <w:lang w:eastAsia="zh-CN"/>
                </w:rPr>
                <w:t>T5084</w:t>
              </w:r>
            </w:ins>
          </w:p>
        </w:tc>
        <w:tc>
          <w:tcPr>
            <w:tcW w:w="810" w:type="dxa"/>
            <w:tcBorders>
              <w:top w:val="single" w:sz="6" w:space="0" w:color="auto"/>
              <w:left w:val="single" w:sz="6" w:space="0" w:color="auto"/>
              <w:bottom w:val="single" w:sz="6" w:space="0" w:color="auto"/>
              <w:right w:val="single" w:sz="6" w:space="0" w:color="auto"/>
            </w:tcBorders>
            <w:hideMark/>
          </w:tcPr>
          <w:p w14:paraId="24020CEB" w14:textId="77777777" w:rsidR="00CB3A44" w:rsidRDefault="00CB3A44">
            <w:pPr>
              <w:pStyle w:val="TAL"/>
              <w:rPr>
                <w:ins w:id="10565" w:author="C1-213571" w:date="2021-05-31T14:34:00Z"/>
              </w:rPr>
            </w:pPr>
            <w:ins w:id="10566" w:author="C1-213571" w:date="2021-05-31T14:34:00Z">
              <w:r>
                <w:t>5s</w:t>
              </w:r>
            </w:ins>
          </w:p>
        </w:tc>
        <w:tc>
          <w:tcPr>
            <w:tcW w:w="4093" w:type="dxa"/>
            <w:tcBorders>
              <w:top w:val="single" w:sz="6" w:space="0" w:color="auto"/>
              <w:left w:val="single" w:sz="6" w:space="0" w:color="auto"/>
              <w:bottom w:val="single" w:sz="6" w:space="0" w:color="auto"/>
              <w:right w:val="single" w:sz="6" w:space="0" w:color="auto"/>
            </w:tcBorders>
            <w:hideMark/>
          </w:tcPr>
          <w:p w14:paraId="7DB646C5" w14:textId="77777777" w:rsidR="00CB3A44" w:rsidRDefault="00CB3A44">
            <w:pPr>
              <w:pStyle w:val="TAL"/>
              <w:rPr>
                <w:ins w:id="10567" w:author="C1-213571" w:date="2021-05-31T14:34:00Z"/>
              </w:rPr>
            </w:pPr>
            <w:ins w:id="10568" w:author="C1-213571" w:date="2021-05-31T14:34:00Z">
              <w:r>
                <w:t>Upon receiving a PC5 signalling message or PC5 user plane data</w:t>
              </w:r>
            </w:ins>
          </w:p>
        </w:tc>
        <w:tc>
          <w:tcPr>
            <w:tcW w:w="1701" w:type="dxa"/>
            <w:tcBorders>
              <w:top w:val="single" w:sz="6" w:space="0" w:color="auto"/>
              <w:left w:val="single" w:sz="6" w:space="0" w:color="auto"/>
              <w:bottom w:val="single" w:sz="6" w:space="0" w:color="auto"/>
              <w:right w:val="single" w:sz="6" w:space="0" w:color="auto"/>
            </w:tcBorders>
            <w:hideMark/>
          </w:tcPr>
          <w:p w14:paraId="54C5E4A2" w14:textId="77777777" w:rsidR="00CB3A44" w:rsidRDefault="00CB3A44">
            <w:pPr>
              <w:pStyle w:val="TAL"/>
              <w:rPr>
                <w:ins w:id="10569" w:author="C1-213571" w:date="2021-05-31T14:34:00Z"/>
              </w:rPr>
            </w:pPr>
            <w:ins w:id="10570" w:author="C1-213571" w:date="2021-05-31T14:34:00Z">
              <w:r>
                <w:t>Upon PC5 unicast link release or upon initiating the PC5 unicast link keep-alive procedure</w:t>
              </w:r>
            </w:ins>
          </w:p>
        </w:tc>
        <w:tc>
          <w:tcPr>
            <w:tcW w:w="1864" w:type="dxa"/>
            <w:tcBorders>
              <w:top w:val="single" w:sz="6" w:space="0" w:color="auto"/>
              <w:left w:val="single" w:sz="6" w:space="0" w:color="auto"/>
              <w:bottom w:val="single" w:sz="6" w:space="0" w:color="auto"/>
              <w:right w:val="single" w:sz="6" w:space="0" w:color="auto"/>
            </w:tcBorders>
            <w:hideMark/>
          </w:tcPr>
          <w:p w14:paraId="46E0F870" w14:textId="77777777" w:rsidR="00CB3A44" w:rsidRDefault="00CB3A44">
            <w:pPr>
              <w:pStyle w:val="TAL"/>
              <w:rPr>
                <w:ins w:id="10571" w:author="C1-213571" w:date="2021-05-31T14:34:00Z"/>
              </w:rPr>
            </w:pPr>
            <w:ins w:id="10572" w:author="C1-213571" w:date="2021-05-31T14:34:00Z">
              <w:r>
                <w:t>Initiate the PC5 unicast link keep-alive procedure</w:t>
              </w:r>
            </w:ins>
          </w:p>
        </w:tc>
      </w:tr>
      <w:tr w:rsidR="00CB3A44" w14:paraId="7076A514" w14:textId="77777777" w:rsidTr="00CB3A44">
        <w:trPr>
          <w:gridAfter w:val="1"/>
          <w:wAfter w:w="36" w:type="dxa"/>
          <w:cantSplit/>
          <w:jc w:val="center"/>
          <w:ins w:id="10573" w:author="C1-213571" w:date="2021-05-31T14:34:00Z"/>
        </w:trPr>
        <w:tc>
          <w:tcPr>
            <w:tcW w:w="990"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Default="00CB3A44">
            <w:pPr>
              <w:pStyle w:val="TAC"/>
              <w:rPr>
                <w:ins w:id="10574" w:author="C1-213571" w:date="2021-05-31T14:34:00Z"/>
                <w:lang w:eastAsia="zh-CN"/>
              </w:rPr>
            </w:pPr>
            <w:ins w:id="10575" w:author="C1-213571" w:date="2021-05-31T14:34:00Z">
              <w:r>
                <w:rPr>
                  <w:lang w:eastAsia="zh-CN"/>
                </w:rPr>
                <w:t>T5085</w:t>
              </w:r>
            </w:ins>
          </w:p>
        </w:tc>
        <w:tc>
          <w:tcPr>
            <w:tcW w:w="810" w:type="dxa"/>
            <w:tcBorders>
              <w:top w:val="single" w:sz="6" w:space="0" w:color="auto"/>
              <w:left w:val="single" w:sz="6" w:space="0" w:color="auto"/>
              <w:bottom w:val="single" w:sz="6" w:space="0" w:color="auto"/>
              <w:right w:val="single" w:sz="6" w:space="0" w:color="auto"/>
            </w:tcBorders>
            <w:hideMark/>
          </w:tcPr>
          <w:p w14:paraId="1686F533" w14:textId="77777777" w:rsidR="00CB3A44" w:rsidRDefault="00CB3A44">
            <w:pPr>
              <w:pStyle w:val="TAL"/>
              <w:rPr>
                <w:ins w:id="10576" w:author="C1-213571" w:date="2021-05-31T14:34:00Z"/>
              </w:rPr>
            </w:pPr>
            <w:ins w:id="10577" w:author="C1-213571" w:date="2021-05-31T14:34:00Z">
              <w:r>
                <w:t>5s</w:t>
              </w:r>
            </w:ins>
          </w:p>
        </w:tc>
        <w:tc>
          <w:tcPr>
            <w:tcW w:w="4093" w:type="dxa"/>
            <w:tcBorders>
              <w:top w:val="single" w:sz="6" w:space="0" w:color="auto"/>
              <w:left w:val="single" w:sz="6" w:space="0" w:color="auto"/>
              <w:bottom w:val="single" w:sz="6" w:space="0" w:color="auto"/>
              <w:right w:val="single" w:sz="6" w:space="0" w:color="auto"/>
            </w:tcBorders>
            <w:hideMark/>
          </w:tcPr>
          <w:p w14:paraId="52795AA7" w14:textId="77777777" w:rsidR="00CB3A44" w:rsidRDefault="00CB3A44">
            <w:pPr>
              <w:pStyle w:val="TAL"/>
              <w:rPr>
                <w:ins w:id="10578" w:author="C1-213571" w:date="2021-05-31T14:34:00Z"/>
              </w:rPr>
            </w:pPr>
            <w:ins w:id="10579" w:author="C1-213571" w:date="2021-05-31T14:34:00Z">
              <w:r>
                <w:t>Upon sending a PROSE DIRECT LINK KEEPALIVE REQUEST message</w:t>
              </w:r>
            </w:ins>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Default="00CB3A44">
            <w:pPr>
              <w:pStyle w:val="TAL"/>
              <w:rPr>
                <w:ins w:id="10580" w:author="C1-213571" w:date="2021-05-31T14:34:00Z"/>
              </w:rPr>
            </w:pPr>
            <w:ins w:id="10581" w:author="C1-213571" w:date="2021-05-31T14:34:00Z">
              <w:r>
                <w:t>Upon receiving a PC5 signalling message or PC5 user plane data</w:t>
              </w:r>
            </w:ins>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Default="00CB3A44">
            <w:pPr>
              <w:pStyle w:val="TAL"/>
              <w:rPr>
                <w:ins w:id="10582" w:author="C1-213571" w:date="2021-05-31T14:34:00Z"/>
              </w:rPr>
            </w:pPr>
            <w:ins w:id="10583" w:author="C1-213571" w:date="2021-05-31T14:34:00Z">
              <w:r>
                <w:t>Retransmission of the PROSE DIRECT LINK KEEPALIVE REQUEST message</w:t>
              </w:r>
            </w:ins>
          </w:p>
        </w:tc>
      </w:tr>
      <w:tr w:rsidR="00CB3A44" w14:paraId="0493122F" w14:textId="77777777" w:rsidTr="00CB3A44">
        <w:trPr>
          <w:gridAfter w:val="1"/>
          <w:wAfter w:w="36" w:type="dxa"/>
          <w:cantSplit/>
          <w:jc w:val="center"/>
          <w:ins w:id="10584" w:author="C1-213571" w:date="2021-05-31T14:34:00Z"/>
        </w:trPr>
        <w:tc>
          <w:tcPr>
            <w:tcW w:w="990"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Default="00CB3A44">
            <w:pPr>
              <w:pStyle w:val="TAC"/>
              <w:rPr>
                <w:ins w:id="10585" w:author="C1-213571" w:date="2021-05-31T14:34:00Z"/>
                <w:lang w:eastAsia="zh-CN"/>
              </w:rPr>
            </w:pPr>
            <w:ins w:id="10586" w:author="C1-213571" w:date="2021-05-31T14:34:00Z">
              <w:r>
                <w:rPr>
                  <w:lang w:eastAsia="zh-CN"/>
                </w:rPr>
                <w:t>T5086</w:t>
              </w:r>
            </w:ins>
          </w:p>
        </w:tc>
        <w:tc>
          <w:tcPr>
            <w:tcW w:w="810" w:type="dxa"/>
            <w:tcBorders>
              <w:top w:val="single" w:sz="6" w:space="0" w:color="auto"/>
              <w:left w:val="single" w:sz="6" w:space="0" w:color="auto"/>
              <w:bottom w:val="single" w:sz="6" w:space="0" w:color="auto"/>
              <w:right w:val="single" w:sz="6" w:space="0" w:color="auto"/>
            </w:tcBorders>
            <w:hideMark/>
          </w:tcPr>
          <w:p w14:paraId="4D87D6F2" w14:textId="77777777" w:rsidR="00CB3A44" w:rsidRDefault="00CB3A44">
            <w:pPr>
              <w:pStyle w:val="TAL"/>
              <w:rPr>
                <w:ins w:id="10587" w:author="C1-213571" w:date="2021-05-31T14:34:00Z"/>
              </w:rPr>
            </w:pPr>
            <w:ins w:id="10588" w:author="C1-213571" w:date="2021-05-31T14:34:00Z">
              <w:r>
                <w:t>Default 10m</w:t>
              </w:r>
            </w:ins>
          </w:p>
          <w:p w14:paraId="6F4DEC9C" w14:textId="77777777" w:rsidR="00CB3A44" w:rsidRDefault="00CB3A44">
            <w:pPr>
              <w:pStyle w:val="TAL"/>
              <w:rPr>
                <w:ins w:id="10589" w:author="C1-213571" w:date="2021-05-31T14:34:00Z"/>
              </w:rPr>
            </w:pPr>
            <w:ins w:id="10590" w:author="C1-213571" w:date="2021-05-31T14:34:00Z">
              <w:r>
                <w:t>NOTE 2</w:t>
              </w:r>
            </w:ins>
          </w:p>
        </w:tc>
        <w:tc>
          <w:tcPr>
            <w:tcW w:w="4093" w:type="dxa"/>
            <w:tcBorders>
              <w:top w:val="single" w:sz="6" w:space="0" w:color="auto"/>
              <w:left w:val="single" w:sz="6" w:space="0" w:color="auto"/>
              <w:bottom w:val="single" w:sz="6" w:space="0" w:color="auto"/>
              <w:right w:val="single" w:sz="6" w:space="0" w:color="auto"/>
            </w:tcBorders>
            <w:hideMark/>
          </w:tcPr>
          <w:p w14:paraId="1B7B0FB0" w14:textId="77777777" w:rsidR="00CB3A44" w:rsidRDefault="00CB3A44">
            <w:pPr>
              <w:pStyle w:val="TAL"/>
              <w:rPr>
                <w:ins w:id="10591" w:author="C1-213571" w:date="2021-05-31T14:34:00Z"/>
              </w:rPr>
            </w:pPr>
            <w:ins w:id="10592" w:author="C1-213571" w:date="2021-05-31T14:34:00Z">
              <w:r>
                <w:t>Upon receiving a Maximum inactivity period in a PROSE DIRECT LINK KEEPALIVE REQUEST message, receiving a PC5 signalling message or receiving PC5 user plane data</w:t>
              </w:r>
            </w:ins>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Default="00CB3A44">
            <w:pPr>
              <w:pStyle w:val="TAL"/>
              <w:rPr>
                <w:ins w:id="10593" w:author="C1-213571" w:date="2021-05-31T14:34:00Z"/>
              </w:rPr>
            </w:pPr>
            <w:ins w:id="10594" w:author="C1-213571" w:date="2021-05-31T14:34:00Z">
              <w:r>
                <w:t>Upon receiving a PC5 signalling message or PC5 user plane data</w:t>
              </w:r>
            </w:ins>
          </w:p>
        </w:tc>
        <w:tc>
          <w:tcPr>
            <w:tcW w:w="1864" w:type="dxa"/>
            <w:tcBorders>
              <w:top w:val="single" w:sz="6" w:space="0" w:color="auto"/>
              <w:left w:val="single" w:sz="6" w:space="0" w:color="auto"/>
              <w:bottom w:val="single" w:sz="6" w:space="0" w:color="auto"/>
              <w:right w:val="single" w:sz="6" w:space="0" w:color="auto"/>
            </w:tcBorders>
            <w:hideMark/>
          </w:tcPr>
          <w:p w14:paraId="6889ABDC" w14:textId="77777777" w:rsidR="00CB3A44" w:rsidRDefault="00CB3A44">
            <w:pPr>
              <w:pStyle w:val="TAL"/>
              <w:rPr>
                <w:ins w:id="10595" w:author="C1-213571" w:date="2021-05-31T14:34:00Z"/>
              </w:rPr>
            </w:pPr>
            <w:ins w:id="10596" w:author="C1-213571" w:date="2021-05-31T14:34:00Z">
              <w:r>
                <w:t>Either initiate the PC5 unicast link keep-alive procedure or the PC5 unicast link release procedure</w:t>
              </w:r>
            </w:ins>
          </w:p>
        </w:tc>
      </w:tr>
      <w:tr w:rsidR="00CE7C6B" w:rsidRPr="00C152A4" w14:paraId="6C7B5FBC" w14:textId="77777777" w:rsidTr="00CE7C6B">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570A9C" w:rsidRDefault="00CE7C6B">
            <w:pPr>
              <w:keepNext/>
              <w:keepLines/>
              <w:spacing w:after="0"/>
              <w:jc w:val="center"/>
              <w:rPr>
                <w:rFonts w:ascii="Arial" w:hAnsi="Arial" w:cs="Arial"/>
                <w:sz w:val="18"/>
              </w:rPr>
            </w:pPr>
            <w:r w:rsidRPr="0037175B">
              <w:rPr>
                <w:rFonts w:ascii="Arial" w:hAnsi="Arial" w:cs="Arial"/>
                <w:sz w:val="18"/>
              </w:rPr>
              <w:lastRenderedPageBreak/>
              <w:t>T</w:t>
            </w:r>
            <w:r w:rsidR="000B0620" w:rsidRPr="0037175B">
              <w:rPr>
                <w:rFonts w:ascii="Arial" w:hAnsi="Arial" w:cs="Arial"/>
                <w:sz w:val="18"/>
              </w:rPr>
              <w:t>5087</w:t>
            </w:r>
          </w:p>
        </w:tc>
        <w:tc>
          <w:tcPr>
            <w:tcW w:w="810" w:type="dxa"/>
            <w:tcBorders>
              <w:top w:val="single" w:sz="6" w:space="0" w:color="auto"/>
              <w:left w:val="single" w:sz="6" w:space="0" w:color="auto"/>
              <w:bottom w:val="single" w:sz="6" w:space="0" w:color="auto"/>
              <w:right w:val="single" w:sz="6" w:space="0" w:color="auto"/>
            </w:tcBorders>
            <w:hideMark/>
          </w:tcPr>
          <w:p w14:paraId="71AF6638" w14:textId="77777777" w:rsidR="00CE7C6B" w:rsidRPr="00570A9C" w:rsidRDefault="00CE7C6B">
            <w:pPr>
              <w:keepNext/>
              <w:keepLines/>
              <w:spacing w:after="0"/>
              <w:rPr>
                <w:rFonts w:ascii="Arial" w:hAnsi="Arial" w:cs="Arial"/>
                <w:sz w:val="18"/>
              </w:rPr>
            </w:pPr>
            <w:r w:rsidRPr="0037175B">
              <w:rPr>
                <w:rFonts w:ascii="Arial" w:hAnsi="Arial" w:cs="Arial"/>
                <w:sz w:val="18"/>
              </w:rPr>
              <w:t>5s</w:t>
            </w:r>
          </w:p>
        </w:tc>
        <w:tc>
          <w:tcPr>
            <w:tcW w:w="4093" w:type="dxa"/>
            <w:tcBorders>
              <w:top w:val="single" w:sz="6" w:space="0" w:color="auto"/>
              <w:left w:val="single" w:sz="6" w:space="0" w:color="auto"/>
              <w:bottom w:val="single" w:sz="6" w:space="0" w:color="auto"/>
              <w:right w:val="single" w:sz="6" w:space="0" w:color="auto"/>
            </w:tcBorders>
            <w:hideMark/>
          </w:tcPr>
          <w:p w14:paraId="70F171A5" w14:textId="77777777" w:rsidR="00CE7C6B" w:rsidRPr="00570A9C" w:rsidRDefault="00CE7C6B">
            <w:pPr>
              <w:keepNext/>
              <w:keepLines/>
              <w:spacing w:after="0"/>
              <w:rPr>
                <w:rFonts w:ascii="Arial" w:hAnsi="Arial" w:cs="Arial"/>
                <w:sz w:val="18"/>
              </w:rPr>
            </w:pPr>
            <w:r w:rsidRPr="0037175B">
              <w:rPr>
                <w:rFonts w:ascii="Arial" w:hAnsi="Arial" w:cs="Arial"/>
                <w:sz w:val="18"/>
              </w:rPr>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570A9C" w:rsidRDefault="00CE7C6B">
            <w:pPr>
              <w:keepNext/>
              <w:keepLines/>
              <w:spacing w:after="0"/>
              <w:rPr>
                <w:rFonts w:ascii="Arial" w:hAnsi="Arial" w:cs="Arial"/>
                <w:sz w:val="18"/>
              </w:rPr>
            </w:pPr>
            <w:r w:rsidRPr="0037175B">
              <w:rPr>
                <w:rFonts w:ascii="Arial" w:hAnsi="Arial" w:cs="Arial"/>
                <w:sz w:val="18"/>
              </w:rPr>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570A9C" w:rsidRDefault="00CE7C6B">
            <w:pPr>
              <w:keepNext/>
              <w:keepLines/>
              <w:spacing w:after="0"/>
              <w:rPr>
                <w:rFonts w:ascii="Arial" w:hAnsi="Arial" w:cs="Arial"/>
                <w:sz w:val="18"/>
              </w:rPr>
            </w:pPr>
            <w:r w:rsidRPr="0037175B">
              <w:rPr>
                <w:rFonts w:ascii="Arial" w:hAnsi="Arial" w:cs="Arial"/>
                <w:sz w:val="18"/>
              </w:rPr>
              <w:t>Retransmission of PROSE DIRECT LINK RELEASE REQUEST message</w:t>
            </w:r>
          </w:p>
        </w:tc>
      </w:tr>
      <w:tr w:rsidR="0036233B" w14:paraId="6E7FDA7B" w14:textId="77777777" w:rsidTr="0036233B">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tcPr>
          <w:p w14:paraId="5414A888" w14:textId="77777777" w:rsidR="0036233B" w:rsidRPr="0037175B" w:rsidRDefault="0036233B">
            <w:pPr>
              <w:keepNext/>
              <w:keepLines/>
              <w:spacing w:after="0"/>
              <w:jc w:val="center"/>
              <w:rPr>
                <w:rFonts w:ascii="Arial" w:hAnsi="Arial"/>
                <w:sz w:val="18"/>
                <w:lang w:val="en-US" w:eastAsia="zh-CN"/>
              </w:rPr>
            </w:pPr>
          </w:p>
        </w:tc>
        <w:tc>
          <w:tcPr>
            <w:tcW w:w="810" w:type="dxa"/>
            <w:tcBorders>
              <w:top w:val="single" w:sz="6" w:space="0" w:color="auto"/>
              <w:left w:val="single" w:sz="6" w:space="0" w:color="auto"/>
              <w:bottom w:val="single" w:sz="6" w:space="0" w:color="auto"/>
              <w:right w:val="single" w:sz="6" w:space="0" w:color="auto"/>
            </w:tcBorders>
          </w:tcPr>
          <w:p w14:paraId="37923F5A" w14:textId="77777777" w:rsidR="0036233B" w:rsidRDefault="0036233B">
            <w:pPr>
              <w:keepNext/>
              <w:keepLines/>
              <w:spacing w:after="0"/>
              <w:rPr>
                <w:rFonts w:ascii="Arial" w:hAnsi="Arial"/>
                <w:sz w:val="18"/>
              </w:rPr>
            </w:pPr>
          </w:p>
        </w:tc>
        <w:tc>
          <w:tcPr>
            <w:tcW w:w="4093" w:type="dxa"/>
            <w:tcBorders>
              <w:top w:val="single" w:sz="6" w:space="0" w:color="auto"/>
              <w:left w:val="single" w:sz="6" w:space="0" w:color="auto"/>
              <w:bottom w:val="single" w:sz="6" w:space="0" w:color="auto"/>
              <w:right w:val="single" w:sz="6" w:space="0" w:color="auto"/>
            </w:tcBorders>
          </w:tcPr>
          <w:p w14:paraId="0095204A" w14:textId="77777777" w:rsidR="0036233B" w:rsidRDefault="0036233B">
            <w:pPr>
              <w:keepNext/>
              <w:keepLines/>
              <w:spacing w:after="0"/>
              <w:rPr>
                <w:rFonts w:ascii="Arial" w:hAnsi="Arial"/>
                <w:sz w:val="18"/>
              </w:rPr>
            </w:pPr>
          </w:p>
        </w:tc>
        <w:tc>
          <w:tcPr>
            <w:tcW w:w="1701" w:type="dxa"/>
            <w:tcBorders>
              <w:top w:val="single" w:sz="6" w:space="0" w:color="auto"/>
              <w:left w:val="single" w:sz="6" w:space="0" w:color="auto"/>
              <w:bottom w:val="single" w:sz="6" w:space="0" w:color="auto"/>
              <w:right w:val="single" w:sz="6" w:space="0" w:color="auto"/>
            </w:tcBorders>
          </w:tcPr>
          <w:p w14:paraId="74045A05" w14:textId="77777777" w:rsidR="0036233B" w:rsidRDefault="0036233B">
            <w:pPr>
              <w:keepNext/>
              <w:keepLines/>
              <w:spacing w:after="0"/>
              <w:rPr>
                <w:rFonts w:ascii="Arial" w:hAnsi="Arial"/>
                <w:sz w:val="18"/>
              </w:rPr>
            </w:pPr>
          </w:p>
        </w:tc>
        <w:tc>
          <w:tcPr>
            <w:tcW w:w="1864" w:type="dxa"/>
            <w:tcBorders>
              <w:top w:val="single" w:sz="6" w:space="0" w:color="auto"/>
              <w:left w:val="single" w:sz="6" w:space="0" w:color="auto"/>
              <w:bottom w:val="single" w:sz="6" w:space="0" w:color="auto"/>
              <w:right w:val="single" w:sz="6" w:space="0" w:color="auto"/>
            </w:tcBorders>
          </w:tcPr>
          <w:p w14:paraId="65FE7949" w14:textId="77777777" w:rsidR="0036233B" w:rsidRDefault="0036233B">
            <w:pPr>
              <w:keepNext/>
              <w:keepLines/>
              <w:spacing w:after="0"/>
              <w:rPr>
                <w:rFonts w:ascii="Arial" w:hAnsi="Arial"/>
                <w:sz w:val="18"/>
              </w:rPr>
            </w:pPr>
          </w:p>
        </w:tc>
      </w:tr>
      <w:tr w:rsidR="0036233B" w14:paraId="07EE1005" w14:textId="77777777" w:rsidTr="0036233B">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tcPr>
          <w:p w14:paraId="39ED8F47" w14:textId="77777777" w:rsidR="0036233B" w:rsidRDefault="0036233B">
            <w:pPr>
              <w:keepNext/>
              <w:keepLines/>
              <w:spacing w:after="0"/>
              <w:jc w:val="center"/>
              <w:rPr>
                <w:rFonts w:ascii="Arial" w:hAnsi="Arial"/>
                <w:sz w:val="18"/>
                <w:lang w:eastAsia="zh-CN"/>
              </w:rPr>
            </w:pPr>
          </w:p>
        </w:tc>
        <w:tc>
          <w:tcPr>
            <w:tcW w:w="810" w:type="dxa"/>
            <w:tcBorders>
              <w:top w:val="single" w:sz="6" w:space="0" w:color="auto"/>
              <w:left w:val="single" w:sz="6" w:space="0" w:color="auto"/>
              <w:bottom w:val="single" w:sz="6" w:space="0" w:color="auto"/>
              <w:right w:val="single" w:sz="6" w:space="0" w:color="auto"/>
            </w:tcBorders>
          </w:tcPr>
          <w:p w14:paraId="699E7487" w14:textId="77777777" w:rsidR="0036233B" w:rsidRDefault="0036233B">
            <w:pPr>
              <w:keepNext/>
              <w:keepLines/>
              <w:spacing w:after="0"/>
              <w:rPr>
                <w:rFonts w:ascii="Arial" w:hAnsi="Arial"/>
                <w:sz w:val="18"/>
              </w:rPr>
            </w:pPr>
          </w:p>
        </w:tc>
        <w:tc>
          <w:tcPr>
            <w:tcW w:w="4093" w:type="dxa"/>
            <w:tcBorders>
              <w:top w:val="single" w:sz="6" w:space="0" w:color="auto"/>
              <w:left w:val="single" w:sz="6" w:space="0" w:color="auto"/>
              <w:bottom w:val="single" w:sz="6" w:space="0" w:color="auto"/>
              <w:right w:val="single" w:sz="6" w:space="0" w:color="auto"/>
            </w:tcBorders>
          </w:tcPr>
          <w:p w14:paraId="7EE941CC" w14:textId="77777777" w:rsidR="0036233B" w:rsidRDefault="0036233B">
            <w:pPr>
              <w:keepNext/>
              <w:keepLines/>
              <w:spacing w:after="0"/>
              <w:rPr>
                <w:rFonts w:ascii="Arial" w:hAnsi="Arial"/>
                <w:sz w:val="18"/>
              </w:rPr>
            </w:pPr>
          </w:p>
        </w:tc>
        <w:tc>
          <w:tcPr>
            <w:tcW w:w="1701" w:type="dxa"/>
            <w:tcBorders>
              <w:top w:val="single" w:sz="6" w:space="0" w:color="auto"/>
              <w:left w:val="single" w:sz="6" w:space="0" w:color="auto"/>
              <w:bottom w:val="single" w:sz="6" w:space="0" w:color="auto"/>
              <w:right w:val="single" w:sz="6" w:space="0" w:color="auto"/>
            </w:tcBorders>
          </w:tcPr>
          <w:p w14:paraId="558E1862" w14:textId="77777777" w:rsidR="0036233B" w:rsidRDefault="0036233B">
            <w:pPr>
              <w:keepNext/>
              <w:keepLines/>
              <w:spacing w:after="0"/>
              <w:rPr>
                <w:rFonts w:ascii="Arial" w:hAnsi="Arial"/>
                <w:sz w:val="18"/>
              </w:rPr>
            </w:pPr>
          </w:p>
        </w:tc>
        <w:tc>
          <w:tcPr>
            <w:tcW w:w="1864" w:type="dxa"/>
            <w:tcBorders>
              <w:top w:val="single" w:sz="6" w:space="0" w:color="auto"/>
              <w:left w:val="single" w:sz="6" w:space="0" w:color="auto"/>
              <w:bottom w:val="single" w:sz="6" w:space="0" w:color="auto"/>
              <w:right w:val="single" w:sz="6" w:space="0" w:color="auto"/>
            </w:tcBorders>
          </w:tcPr>
          <w:p w14:paraId="474A4962" w14:textId="77777777" w:rsidR="0036233B" w:rsidRDefault="0036233B">
            <w:pPr>
              <w:keepNext/>
              <w:keepLines/>
              <w:spacing w:after="0"/>
              <w:rPr>
                <w:rFonts w:ascii="Arial" w:hAnsi="Arial"/>
                <w:sz w:val="18"/>
              </w:rPr>
            </w:pPr>
          </w:p>
        </w:tc>
      </w:tr>
      <w:tr w:rsidR="0036233B" w14:paraId="03370487" w14:textId="77777777" w:rsidTr="0036233B">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tcPr>
          <w:p w14:paraId="52E93402" w14:textId="77777777" w:rsidR="0036233B" w:rsidRDefault="0036233B">
            <w:pPr>
              <w:keepNext/>
              <w:keepLines/>
              <w:spacing w:after="0"/>
              <w:jc w:val="center"/>
              <w:rPr>
                <w:rFonts w:ascii="Arial" w:hAnsi="Arial"/>
                <w:sz w:val="18"/>
                <w:lang w:eastAsia="zh-CN"/>
              </w:rPr>
            </w:pPr>
          </w:p>
        </w:tc>
        <w:tc>
          <w:tcPr>
            <w:tcW w:w="810" w:type="dxa"/>
            <w:tcBorders>
              <w:top w:val="single" w:sz="6" w:space="0" w:color="auto"/>
              <w:left w:val="single" w:sz="6" w:space="0" w:color="auto"/>
              <w:bottom w:val="single" w:sz="6" w:space="0" w:color="auto"/>
              <w:right w:val="single" w:sz="6" w:space="0" w:color="auto"/>
            </w:tcBorders>
          </w:tcPr>
          <w:p w14:paraId="577D004D" w14:textId="77777777" w:rsidR="0036233B" w:rsidRDefault="0036233B">
            <w:pPr>
              <w:keepNext/>
              <w:keepLines/>
              <w:spacing w:after="0"/>
              <w:rPr>
                <w:rFonts w:ascii="Arial" w:hAnsi="Arial"/>
                <w:sz w:val="18"/>
              </w:rPr>
            </w:pPr>
          </w:p>
        </w:tc>
        <w:tc>
          <w:tcPr>
            <w:tcW w:w="4093" w:type="dxa"/>
            <w:tcBorders>
              <w:top w:val="single" w:sz="6" w:space="0" w:color="auto"/>
              <w:left w:val="single" w:sz="6" w:space="0" w:color="auto"/>
              <w:bottom w:val="single" w:sz="6" w:space="0" w:color="auto"/>
              <w:right w:val="single" w:sz="6" w:space="0" w:color="auto"/>
            </w:tcBorders>
          </w:tcPr>
          <w:p w14:paraId="71816010" w14:textId="77777777" w:rsidR="0036233B" w:rsidRDefault="0036233B">
            <w:pPr>
              <w:keepNext/>
              <w:keepLines/>
              <w:spacing w:after="0"/>
              <w:rPr>
                <w:rFonts w:ascii="Arial" w:hAnsi="Arial"/>
                <w:sz w:val="18"/>
              </w:rPr>
            </w:pPr>
          </w:p>
        </w:tc>
        <w:tc>
          <w:tcPr>
            <w:tcW w:w="1701" w:type="dxa"/>
            <w:tcBorders>
              <w:top w:val="single" w:sz="6" w:space="0" w:color="auto"/>
              <w:left w:val="single" w:sz="6" w:space="0" w:color="auto"/>
              <w:bottom w:val="single" w:sz="6" w:space="0" w:color="auto"/>
              <w:right w:val="single" w:sz="6" w:space="0" w:color="auto"/>
            </w:tcBorders>
          </w:tcPr>
          <w:p w14:paraId="0B4F3AB4" w14:textId="77777777" w:rsidR="0036233B" w:rsidRDefault="0036233B">
            <w:pPr>
              <w:keepNext/>
              <w:keepLines/>
              <w:spacing w:after="0"/>
              <w:rPr>
                <w:rFonts w:ascii="Arial" w:hAnsi="Arial"/>
                <w:sz w:val="18"/>
              </w:rPr>
            </w:pPr>
          </w:p>
        </w:tc>
        <w:tc>
          <w:tcPr>
            <w:tcW w:w="1864" w:type="dxa"/>
            <w:tcBorders>
              <w:top w:val="single" w:sz="6" w:space="0" w:color="auto"/>
              <w:left w:val="single" w:sz="6" w:space="0" w:color="auto"/>
              <w:bottom w:val="single" w:sz="6" w:space="0" w:color="auto"/>
              <w:right w:val="single" w:sz="6" w:space="0" w:color="auto"/>
            </w:tcBorders>
          </w:tcPr>
          <w:p w14:paraId="798BCCA6" w14:textId="77777777" w:rsidR="0036233B" w:rsidRDefault="0036233B">
            <w:pPr>
              <w:keepNext/>
              <w:keepLines/>
              <w:spacing w:after="0"/>
              <w:rPr>
                <w:rFonts w:ascii="Arial" w:hAnsi="Arial"/>
                <w:sz w:val="18"/>
              </w:rPr>
            </w:pPr>
          </w:p>
        </w:tc>
      </w:tr>
      <w:tr w:rsidR="0036233B" w14:paraId="7ADECAFC" w14:textId="77777777" w:rsidTr="0036233B">
        <w:trPr>
          <w:gridBefore w:val="1"/>
          <w:wBefore w:w="36" w:type="dxa"/>
          <w:cantSplit/>
          <w:jc w:val="center"/>
        </w:trPr>
        <w:tc>
          <w:tcPr>
            <w:tcW w:w="9458" w:type="dxa"/>
            <w:gridSpan w:val="6"/>
            <w:tcBorders>
              <w:top w:val="single" w:sz="6" w:space="0" w:color="auto"/>
              <w:left w:val="single" w:sz="6" w:space="0" w:color="auto"/>
              <w:bottom w:val="single" w:sz="6" w:space="0" w:color="auto"/>
              <w:right w:val="single" w:sz="6" w:space="0" w:color="auto"/>
            </w:tcBorders>
            <w:hideMark/>
          </w:tcPr>
          <w:p w14:paraId="55A71A24" w14:textId="77777777" w:rsidR="0036233B" w:rsidRDefault="0036233B">
            <w:pPr>
              <w:keepNext/>
              <w:keepLines/>
              <w:spacing w:after="0"/>
              <w:ind w:left="873" w:hanging="873"/>
              <w:rPr>
                <w:ins w:id="10597" w:author="C1-213571" w:date="2021-05-31T14:34:00Z"/>
                <w:rFonts w:ascii="Arial" w:hAnsi="Arial"/>
                <w:sz w:val="18"/>
              </w:rPr>
            </w:pPr>
            <w:r>
              <w:rPr>
                <w:rFonts w:ascii="Arial" w:hAnsi="Arial"/>
                <w:sz w:val="18"/>
              </w:rPr>
              <w:t>NOTE 1:</w:t>
            </w:r>
            <w:r>
              <w:rPr>
                <w:rFonts w:ascii="Arial" w:hAnsi="Arial"/>
                <w:sz w:val="18"/>
              </w:rPr>
              <w:tab/>
              <w:t>If the Target user info is not included in the PROSE DIRECT LINK ESTABLISHMENT REQUEST message, then the initiating UE may keep the timer T</w:t>
            </w:r>
            <w:r w:rsidR="006C6BB9">
              <w:rPr>
                <w:rFonts w:ascii="Arial" w:hAnsi="Arial"/>
                <w:sz w:val="18"/>
              </w:rPr>
              <w:t>5080</w:t>
            </w:r>
            <w:r>
              <w:rPr>
                <w:rFonts w:ascii="Arial" w:hAnsi="Arial"/>
                <w:sz w:val="18"/>
              </w:rPr>
              <w:t xml:space="preserve"> running upon receiving PROSE DIRECT LINK ESTABLISHMENT ACCEPT message.</w:t>
            </w:r>
          </w:p>
          <w:p w14:paraId="70B56B35" w14:textId="5E298764" w:rsidR="00CB3A44" w:rsidRDefault="00CB3A44">
            <w:pPr>
              <w:keepNext/>
              <w:keepLines/>
              <w:spacing w:after="0"/>
              <w:ind w:left="873" w:hanging="873"/>
              <w:rPr>
                <w:rFonts w:ascii="Arial" w:hAnsi="Arial"/>
                <w:sz w:val="18"/>
              </w:rPr>
            </w:pPr>
            <w:ins w:id="10598" w:author="C1-213571" w:date="2021-05-31T14:34:00Z">
              <w:r>
                <w:rPr>
                  <w:rFonts w:ascii="Arial" w:hAnsi="Arial"/>
                  <w:sz w:val="18"/>
                </w:rPr>
                <w:t>NOTE 2:</w:t>
              </w:r>
              <w:r>
                <w:rPr>
                  <w:rFonts w:ascii="Arial" w:hAnsi="Arial"/>
                  <w:sz w:val="18"/>
                </w:rPr>
                <w:tab/>
                <w:t>The value of this timer is the privacy timer value which is one of the configuration parameters for 5G ProSe direct communication (see clause 5.2.4) and it is specified in 3GPP TS 24.555 [17] clause 5.4.</w:t>
              </w:r>
            </w:ins>
          </w:p>
        </w:tc>
      </w:tr>
    </w:tbl>
    <w:p w14:paraId="501E2AB2" w14:textId="7666D5C7" w:rsidR="0036233B" w:rsidRDefault="0036233B" w:rsidP="0037175B">
      <w:pPr>
        <w:rPr>
          <w:ins w:id="10599" w:author="C1-213571" w:date="2021-05-31T14:38:00Z"/>
        </w:rPr>
      </w:pPr>
    </w:p>
    <w:p w14:paraId="1B3AFC44" w14:textId="77777777" w:rsidR="00CB3A44" w:rsidRDefault="00CB3A44" w:rsidP="00CB3A44">
      <w:pPr>
        <w:pStyle w:val="21"/>
        <w:rPr>
          <w:ins w:id="10600" w:author="C1-213571" w:date="2021-05-31T14:38:00Z"/>
        </w:rPr>
      </w:pPr>
      <w:bookmarkStart w:id="10601" w:name="_Toc73379003"/>
      <w:ins w:id="10602" w:author="C1-213571" w:date="2021-05-31T14:38:00Z">
        <w:r>
          <w:t>12.4</w:t>
        </w:r>
        <w:r>
          <w:tab/>
          <w:t>Timers of 5G ProSe direct discovery procedures over PC3a</w:t>
        </w:r>
        <w:bookmarkEnd w:id="10601"/>
      </w:ins>
    </w:p>
    <w:p w14:paraId="40EC88AE" w14:textId="77777777" w:rsidR="00CB3A44" w:rsidRDefault="00CB3A44" w:rsidP="00CB3A44">
      <w:pPr>
        <w:pStyle w:val="EditorsNote"/>
        <w:rPr>
          <w:ins w:id="10603" w:author="C1-213571" w:date="2021-05-31T14:38:00Z"/>
        </w:rPr>
      </w:pPr>
      <w:ins w:id="10604" w:author="C1-213571" w:date="2021-05-31T14:38:00Z">
        <w:r>
          <w:t>Editor’s note: The messages and elements over PC3a interface are FFS.</w:t>
        </w:r>
      </w:ins>
    </w:p>
    <w:p w14:paraId="4D445C18" w14:textId="77777777" w:rsidR="00CB3A44" w:rsidRDefault="00CB3A44" w:rsidP="00CB3A44">
      <w:pPr>
        <w:pStyle w:val="TH"/>
        <w:rPr>
          <w:ins w:id="10605" w:author="C1-213571" w:date="2021-05-31T14:38:00Z"/>
        </w:rPr>
      </w:pPr>
      <w:ins w:id="10606" w:author="C1-213571" w:date="2021-05-31T14:38:00Z">
        <w:r>
          <w:lastRenderedPageBreak/>
          <w:t>Table 12.4.1: Timers of 5G ProSe direct discovery procedures over PC3a – UE side</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14:paraId="79F97508" w14:textId="77777777" w:rsidTr="00CB3A44">
        <w:trPr>
          <w:gridBefore w:val="1"/>
          <w:wBefore w:w="36" w:type="dxa"/>
          <w:cantSplit/>
          <w:tblHeader/>
          <w:jc w:val="center"/>
          <w:ins w:id="10607" w:author="C1-213571" w:date="2021-05-31T14:38:00Z"/>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Default="00CB3A44">
            <w:pPr>
              <w:pStyle w:val="TAH"/>
              <w:rPr>
                <w:ins w:id="10608" w:author="C1-213571" w:date="2021-05-31T14:38:00Z"/>
                <w:lang w:eastAsia="x-none"/>
              </w:rPr>
            </w:pPr>
            <w:ins w:id="10609" w:author="C1-213571" w:date="2021-05-31T14:38:00Z">
              <w:r>
                <w:lastRenderedPageBreak/>
                <w:t>TIMER NUM.</w:t>
              </w:r>
            </w:ins>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Default="00CB3A44">
            <w:pPr>
              <w:pStyle w:val="TAH"/>
              <w:rPr>
                <w:ins w:id="10610" w:author="C1-213571" w:date="2021-05-31T14:38:00Z"/>
              </w:rPr>
            </w:pPr>
            <w:ins w:id="10611" w:author="C1-213571" w:date="2021-05-31T14:38:00Z">
              <w:r>
                <w:t>TIMER VALUE</w:t>
              </w:r>
            </w:ins>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Default="00CB3A44">
            <w:pPr>
              <w:pStyle w:val="TAH"/>
              <w:rPr>
                <w:ins w:id="10612" w:author="C1-213571" w:date="2021-05-31T14:38:00Z"/>
              </w:rPr>
            </w:pPr>
            <w:ins w:id="10613" w:author="C1-213571" w:date="2021-05-31T14:38:00Z">
              <w:r>
                <w:t>CAUSE OF START</w:t>
              </w:r>
            </w:ins>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Default="00CB3A44">
            <w:pPr>
              <w:pStyle w:val="TAH"/>
              <w:rPr>
                <w:ins w:id="10614" w:author="C1-213571" w:date="2021-05-31T14:38:00Z"/>
              </w:rPr>
            </w:pPr>
            <w:ins w:id="10615" w:author="C1-213571" w:date="2021-05-31T14:38:00Z">
              <w:r>
                <w:t>NORMAL STOP</w:t>
              </w:r>
            </w:ins>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7777777" w:rsidR="00CB3A44" w:rsidRDefault="00CB3A44">
            <w:pPr>
              <w:pStyle w:val="TAH"/>
              <w:rPr>
                <w:ins w:id="10616" w:author="C1-213571" w:date="2021-05-31T14:38:00Z"/>
              </w:rPr>
            </w:pPr>
            <w:ins w:id="10617" w:author="C1-213571" w:date="2021-05-31T14:38:00Z">
              <w:r>
                <w:t xml:space="preserve">ON </w:t>
              </w:r>
              <w:r>
                <w:br/>
                <w:t>EXPIRY</w:t>
              </w:r>
            </w:ins>
          </w:p>
        </w:tc>
      </w:tr>
      <w:tr w:rsidR="00CB3A44" w14:paraId="195BB92C" w14:textId="77777777" w:rsidTr="00CB3A44">
        <w:trPr>
          <w:gridAfter w:val="1"/>
          <w:wAfter w:w="36" w:type="dxa"/>
          <w:cantSplit/>
          <w:jc w:val="center"/>
          <w:ins w:id="10618" w:author="C1-213571" w:date="2021-05-31T14:38:00Z"/>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Default="00CB3A44">
            <w:pPr>
              <w:pStyle w:val="TAC"/>
              <w:rPr>
                <w:ins w:id="10619" w:author="C1-213571" w:date="2021-05-31T14:38:00Z"/>
                <w:lang w:eastAsia="x-none"/>
              </w:rPr>
            </w:pPr>
            <w:ins w:id="10620" w:author="C1-213571" w:date="2021-05-31T14:38:00Z">
              <w:r>
                <w:t>T5060</w:t>
              </w:r>
            </w:ins>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Default="00CB3A44">
            <w:pPr>
              <w:pStyle w:val="TAL"/>
              <w:rPr>
                <w:ins w:id="10621" w:author="C1-213571" w:date="2021-05-31T14:38:00Z"/>
              </w:rPr>
            </w:pPr>
            <w:ins w:id="10622" w:author="C1-213571" w:date="2021-05-31T14:38:00Z">
              <w:r>
                <w:t>NOTE</w:t>
              </w:r>
              <w:r>
                <w:rPr>
                  <w:lang w:eastAsia="ja-JP"/>
                </w:rPr>
                <w:t> </w:t>
              </w:r>
              <w:r>
                <w:t>1</w:t>
              </w:r>
            </w:ins>
          </w:p>
        </w:tc>
        <w:tc>
          <w:tcPr>
            <w:tcW w:w="4093" w:type="dxa"/>
            <w:gridSpan w:val="2"/>
            <w:tcBorders>
              <w:top w:val="single" w:sz="6" w:space="0" w:color="auto"/>
              <w:left w:val="single" w:sz="6" w:space="0" w:color="auto"/>
              <w:bottom w:val="single" w:sz="6" w:space="0" w:color="auto"/>
              <w:right w:val="single" w:sz="6" w:space="0" w:color="auto"/>
            </w:tcBorders>
          </w:tcPr>
          <w:p w14:paraId="3A738518" w14:textId="77777777" w:rsidR="00CB3A44" w:rsidRDefault="00CB3A44">
            <w:pPr>
              <w:pStyle w:val="TAL"/>
              <w:rPr>
                <w:ins w:id="10623" w:author="C1-213571" w:date="2021-05-31T14:38:00Z"/>
              </w:rPr>
            </w:pPr>
            <w:ins w:id="10624" w:author="C1-213571" w:date="2021-05-31T14:38:00Z">
              <w:r>
                <w:t>Upon receiving a ProSe Application Code with an associated T5060 timer in a DISCOVERY_RESPONSE message whose transaction ID contained in the &lt;response-announce&gt; element matches the value sent by the UE in a DISCOVERY_REQUEST message with the command set to "announce", as described in clause 6.2.2.4.</w:t>
              </w:r>
            </w:ins>
          </w:p>
          <w:p w14:paraId="7CC5AAC1" w14:textId="77777777" w:rsidR="00CB3A44" w:rsidRDefault="00CB3A44">
            <w:pPr>
              <w:pStyle w:val="TAL"/>
              <w:rPr>
                <w:ins w:id="10625" w:author="C1-213571" w:date="2021-05-31T14:38:00Z"/>
                <w:lang w:eastAsia="zh-CN"/>
              </w:rPr>
            </w:pPr>
          </w:p>
          <w:p w14:paraId="4634A16E" w14:textId="77777777" w:rsidR="00CB3A44" w:rsidRDefault="00CB3A44">
            <w:pPr>
              <w:pStyle w:val="TAL"/>
              <w:rPr>
                <w:ins w:id="10626" w:author="C1-213571" w:date="2021-05-31T14:38:00Z"/>
                <w:lang w:eastAsia="x-none"/>
              </w:rPr>
            </w:pPr>
            <w:ins w:id="10627" w:author="C1-213571" w:date="2021-05-31T14:38:00Z">
              <w:r>
                <w:t>Upon receiving a ProSe Application Code with an associated T5060 timer in</w:t>
              </w:r>
              <w:r>
                <w:rPr>
                  <w:lang w:eastAsia="zh-CN"/>
                </w:rPr>
                <w:t xml:space="preserve"> the </w:t>
              </w:r>
              <w:r>
                <w:t>Update Info in the &lt;discovery-</w:t>
              </w:r>
              <w:r>
                <w:rPr>
                  <w:lang w:eastAsia="zh-CN"/>
                </w:rPr>
                <w:t>update-</w:t>
              </w:r>
              <w:r>
                <w:t>request&gt;</w:t>
              </w:r>
              <w:r>
                <w:rPr>
                  <w:lang w:val="en-US"/>
                </w:rPr>
                <w:t xml:space="preserve"> </w:t>
              </w:r>
              <w:r>
                <w:t>element</w:t>
              </w:r>
              <w:r>
                <w:rPr>
                  <w:lang w:eastAsia="zh-CN"/>
                </w:rPr>
                <w:t xml:space="preserve"> in</w:t>
              </w:r>
              <w:r>
                <w:t xml:space="preserve"> a </w:t>
              </w:r>
              <w:r w:rsidRPr="00123C9D">
                <w:rPr>
                  <w:rPrChange w:id="10628" w:author="Rapporteur" w:date="2021-06-03T17:07:00Z">
                    <w:rPr>
                      <w:rFonts w:eastAsia="Malgun Gothic"/>
                    </w:rPr>
                  </w:rPrChange>
                </w:rPr>
                <w:t>D</w:t>
              </w:r>
              <w:r>
                <w:rPr>
                  <w:lang w:eastAsia="zh-CN"/>
                </w:rPr>
                <w:t>ISCOVERY_</w:t>
              </w:r>
              <w:r w:rsidRPr="00123C9D">
                <w:rPr>
                  <w:rPrChange w:id="10629" w:author="Rapporteur" w:date="2021-06-03T17:07:00Z">
                    <w:rPr>
                      <w:rFonts w:eastAsia="Malgun Gothic"/>
                    </w:rPr>
                  </w:rPrChange>
                </w:rPr>
                <w:t>UPDATE</w:t>
              </w:r>
              <w:r>
                <w:rPr>
                  <w:lang w:eastAsia="zh-CN"/>
                </w:rPr>
                <w:t>_</w:t>
              </w:r>
              <w:r w:rsidRPr="00123C9D">
                <w:rPr>
                  <w:rPrChange w:id="10630" w:author="Rapporteur" w:date="2021-06-03T17:07:00Z">
                    <w:rPr>
                      <w:rFonts w:eastAsia="Malgun Gothic"/>
                    </w:rPr>
                  </w:rPrChange>
                </w:rPr>
                <w:t xml:space="preserve">REQUEST message </w:t>
              </w:r>
              <w:r>
                <w:rPr>
                  <w:lang w:eastAsia="zh-CN"/>
                </w:rPr>
                <w:t xml:space="preserve">and the </w:t>
              </w:r>
              <w:r>
                <w:t>Discovery Entry ID in the &lt;discovery-</w:t>
              </w:r>
              <w:r>
                <w:rPr>
                  <w:lang w:eastAsia="zh-CN"/>
                </w:rPr>
                <w:t>update-</w:t>
              </w:r>
              <w:r>
                <w:t>request&gt;</w:t>
              </w:r>
              <w:r>
                <w:rPr>
                  <w:lang w:val="en-US"/>
                </w:rPr>
                <w:t xml:space="preserve"> </w:t>
              </w:r>
              <w:r>
                <w:t>element</w:t>
              </w:r>
              <w:r>
                <w:rPr>
                  <w:lang w:eastAsia="zh-CN"/>
                </w:rPr>
                <w:t xml:space="preserve"> is known</w:t>
              </w:r>
              <w:r>
                <w:t>, as described in clause 6.2.11.</w:t>
              </w:r>
              <w:r>
                <w:rPr>
                  <w:lang w:eastAsia="zh-CN"/>
                </w:rPr>
                <w:t>3</w:t>
              </w:r>
              <w:r>
                <w:t>.</w:t>
              </w:r>
            </w:ins>
          </w:p>
        </w:tc>
        <w:tc>
          <w:tcPr>
            <w:tcW w:w="1701" w:type="dxa"/>
            <w:gridSpan w:val="2"/>
            <w:tcBorders>
              <w:top w:val="single" w:sz="6" w:space="0" w:color="auto"/>
              <w:left w:val="single" w:sz="6" w:space="0" w:color="auto"/>
              <w:bottom w:val="single" w:sz="6" w:space="0" w:color="auto"/>
              <w:right w:val="single" w:sz="6" w:space="0" w:color="auto"/>
            </w:tcBorders>
          </w:tcPr>
          <w:p w14:paraId="6C21C16A" w14:textId="77777777" w:rsidR="00CB3A44" w:rsidRDefault="00CB3A44">
            <w:pPr>
              <w:pStyle w:val="TAL"/>
              <w:rPr>
                <w:ins w:id="10631" w:author="C1-213571" w:date="2021-05-31T14:38:00Z"/>
              </w:rPr>
            </w:pPr>
            <w:ins w:id="10632" w:author="C1-213571" w:date="2021-05-31T14:38:00Z">
              <w:r>
                <w:t>Upon receiving a new T5060 timer value for the same ProSe Application Code or receiving a new Timer associated with a new ProSe Application Code for the same ProSe Application ID in a DISCOVERY_RESPONSE message.</w:t>
              </w:r>
            </w:ins>
          </w:p>
          <w:p w14:paraId="6605F225" w14:textId="77777777" w:rsidR="00CB3A44" w:rsidRDefault="00CB3A44">
            <w:pPr>
              <w:pStyle w:val="TAL"/>
              <w:rPr>
                <w:ins w:id="10633" w:author="C1-213571" w:date="2021-05-31T14:38:00Z"/>
              </w:rPr>
            </w:pPr>
          </w:p>
          <w:p w14:paraId="0D27725A" w14:textId="77777777" w:rsidR="00CB3A44" w:rsidRDefault="00CB3A44">
            <w:pPr>
              <w:pStyle w:val="TAL"/>
              <w:rPr>
                <w:ins w:id="10634" w:author="C1-213571" w:date="2021-05-31T14:38:00Z"/>
              </w:rPr>
            </w:pPr>
            <w:ins w:id="10635" w:author="C1-213571" w:date="2021-05-31T14:38:00Z">
              <w:r>
                <w:t>When the UE selects a new PLMN.</w:t>
              </w:r>
            </w:ins>
          </w:p>
          <w:p w14:paraId="3D5A924E" w14:textId="77777777" w:rsidR="00CB3A44" w:rsidRDefault="00CB3A44">
            <w:pPr>
              <w:pStyle w:val="TAL"/>
              <w:rPr>
                <w:ins w:id="10636" w:author="C1-213571" w:date="2021-05-31T14:38:00Z"/>
                <w:lang w:eastAsia="zh-CN"/>
              </w:rPr>
            </w:pPr>
          </w:p>
          <w:p w14:paraId="56AB893C" w14:textId="77777777" w:rsidR="00CB3A44" w:rsidRDefault="00CB3A44">
            <w:pPr>
              <w:pStyle w:val="TAL"/>
              <w:rPr>
                <w:ins w:id="10637" w:author="C1-213571" w:date="2021-05-31T14:38:00Z"/>
                <w:lang w:eastAsia="x-none"/>
              </w:rPr>
            </w:pPr>
            <w:ins w:id="10638" w:author="C1-213571" w:date="2021-05-31T14:38:00Z">
              <w:r>
                <w:t>Upon receiving a &lt;discovery-</w:t>
              </w:r>
              <w:r>
                <w:rPr>
                  <w:lang w:eastAsia="zh-CN"/>
                </w:rPr>
                <w:t>update-</w:t>
              </w:r>
              <w:r>
                <w:t>request&gt;</w:t>
              </w:r>
              <w:r>
                <w:rPr>
                  <w:lang w:val="en-US"/>
                </w:rPr>
                <w:t xml:space="preserve"> </w:t>
              </w:r>
              <w:r>
                <w:t>element</w:t>
              </w:r>
              <w:r>
                <w:rPr>
                  <w:lang w:eastAsia="zh-CN"/>
                </w:rPr>
                <w:t xml:space="preserve"> in</w:t>
              </w:r>
              <w:r>
                <w:t xml:space="preserve"> a </w:t>
              </w:r>
              <w:r w:rsidRPr="00123C9D">
                <w:rPr>
                  <w:rPrChange w:id="10639" w:author="Rapporteur" w:date="2021-06-03T17:07:00Z">
                    <w:rPr>
                      <w:rFonts w:eastAsia="Malgun Gothic"/>
                    </w:rPr>
                  </w:rPrChange>
                </w:rPr>
                <w:t>D</w:t>
              </w:r>
              <w:r>
                <w:rPr>
                  <w:lang w:eastAsia="zh-CN"/>
                </w:rPr>
                <w:t>ISCOVERY_</w:t>
              </w:r>
              <w:r w:rsidRPr="00123C9D">
                <w:rPr>
                  <w:rPrChange w:id="10640" w:author="Rapporteur" w:date="2021-06-03T17:07:00Z">
                    <w:rPr>
                      <w:rFonts w:eastAsia="Malgun Gothic"/>
                    </w:rPr>
                  </w:rPrChange>
                </w:rPr>
                <w:t>UPDATE</w:t>
              </w:r>
              <w:r>
                <w:rPr>
                  <w:lang w:eastAsia="zh-CN"/>
                </w:rPr>
                <w:t>_</w:t>
              </w:r>
              <w:r w:rsidRPr="00123C9D">
                <w:rPr>
                  <w:rPrChange w:id="10641" w:author="Rapporteur" w:date="2021-06-03T17:07:00Z">
                    <w:rPr>
                      <w:rFonts w:eastAsia="Malgun Gothic"/>
                    </w:rPr>
                  </w:rPrChange>
                </w:rPr>
                <w:t xml:space="preserve">REQUEST message </w:t>
              </w:r>
              <w:r>
                <w:rPr>
                  <w:lang w:eastAsia="zh-CN"/>
                </w:rPr>
                <w:t xml:space="preserve">and the </w:t>
              </w:r>
              <w:r>
                <w:t>Discovery Entry ID in the &lt;discovery-</w:t>
              </w:r>
              <w:r>
                <w:rPr>
                  <w:lang w:eastAsia="zh-CN"/>
                </w:rPr>
                <w:t>update-</w:t>
              </w:r>
              <w:r>
                <w:t>request&gt;</w:t>
              </w:r>
              <w:r>
                <w:rPr>
                  <w:lang w:val="en-US"/>
                </w:rPr>
                <w:t xml:space="preserve"> </w:t>
              </w:r>
              <w:r>
                <w:t>element</w:t>
              </w:r>
              <w:r>
                <w:rPr>
                  <w:lang w:eastAsia="zh-CN"/>
                </w:rPr>
                <w:t xml:space="preserve"> is known</w:t>
              </w:r>
              <w:r>
                <w:t>, as described in clause 6.2.</w:t>
              </w:r>
              <w:r>
                <w:rPr>
                  <w:lang w:eastAsia="zh-CN"/>
                </w:rPr>
                <w:t>11</w:t>
              </w:r>
              <w:r>
                <w:t>.</w:t>
              </w:r>
              <w:r>
                <w:rPr>
                  <w:lang w:eastAsia="zh-CN"/>
                </w:rPr>
                <w:t>3</w:t>
              </w:r>
              <w:r>
                <w:t>.</w:t>
              </w:r>
            </w:ins>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77777777" w:rsidR="00CB3A44" w:rsidRDefault="00CB3A44">
            <w:pPr>
              <w:pStyle w:val="TAL"/>
              <w:rPr>
                <w:ins w:id="10642" w:author="C1-213571" w:date="2021-05-31T14:38:00Z"/>
              </w:rPr>
            </w:pPr>
            <w:ins w:id="10643" w:author="C1-213571" w:date="2021-05-31T14:38:00Z">
              <w:r>
                <w:t>Stop announcing the associated ProSe Application Code over the PC5 interface and re-initiate the announce request procedure if the request from upper layers to announce the ProSe Application ID corresponding to the associated ProSe Application Code is still in place.</w:t>
              </w:r>
            </w:ins>
          </w:p>
        </w:tc>
      </w:tr>
      <w:tr w:rsidR="00CB3A44" w14:paraId="61580CB3" w14:textId="77777777" w:rsidTr="00CB3A44">
        <w:trPr>
          <w:gridAfter w:val="1"/>
          <w:wAfter w:w="36" w:type="dxa"/>
          <w:cantSplit/>
          <w:tblHeader/>
          <w:jc w:val="center"/>
          <w:ins w:id="10644" w:author="C1-213571" w:date="2021-05-31T14:38:00Z"/>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Default="00CB3A44">
            <w:pPr>
              <w:pStyle w:val="TAC"/>
              <w:rPr>
                <w:ins w:id="10645" w:author="C1-213571" w:date="2021-05-31T14:38:00Z"/>
              </w:rPr>
            </w:pPr>
            <w:ins w:id="10646" w:author="C1-213571" w:date="2021-05-31T14:38:00Z">
              <w:r>
                <w:lastRenderedPageBreak/>
                <w:t>T5062</w:t>
              </w:r>
            </w:ins>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Default="00CB3A44">
            <w:pPr>
              <w:pStyle w:val="TAL"/>
              <w:rPr>
                <w:ins w:id="10647" w:author="C1-213571" w:date="2021-05-31T14:38:00Z"/>
              </w:rPr>
            </w:pPr>
            <w:ins w:id="10648" w:author="C1-213571" w:date="2021-05-31T14:38:00Z">
              <w:r>
                <w:t>NOTE</w:t>
              </w:r>
              <w:r>
                <w:rPr>
                  <w:lang w:eastAsia="ja-JP"/>
                </w:rPr>
                <w:t> 2</w:t>
              </w:r>
            </w:ins>
          </w:p>
        </w:tc>
        <w:tc>
          <w:tcPr>
            <w:tcW w:w="4093" w:type="dxa"/>
            <w:gridSpan w:val="2"/>
            <w:tcBorders>
              <w:top w:val="single" w:sz="6" w:space="0" w:color="auto"/>
              <w:left w:val="single" w:sz="6" w:space="0" w:color="auto"/>
              <w:bottom w:val="single" w:sz="6" w:space="0" w:color="auto"/>
              <w:right w:val="single" w:sz="6" w:space="0" w:color="auto"/>
            </w:tcBorders>
          </w:tcPr>
          <w:p w14:paraId="74490666" w14:textId="77777777" w:rsidR="00CB3A44" w:rsidRDefault="00CB3A44">
            <w:pPr>
              <w:pStyle w:val="TAL"/>
              <w:rPr>
                <w:ins w:id="10649" w:author="C1-213571" w:date="2021-05-31T14:38:00Z"/>
                <w:lang w:eastAsia="zh-CN"/>
              </w:rPr>
            </w:pPr>
            <w:ins w:id="10650" w:author="C1-213571" w:date="2021-05-31T14:38:00Z">
              <w:r>
                <w:t>Upon receiving a ProSe Restricted Code or ProSe Restricted Code Prefix with an associated T5062 timer in a DISCOVERY_RESPONSE message whose transaction ID contained in the &lt;restricted-announce-response&gt; element matches the value sent by the UE in a DISCOVERY_REQUEST message with the command set to "announce" and the Discovery Type set to "Restrict discovery", as described in clause 6.2.3.4.</w:t>
              </w:r>
            </w:ins>
          </w:p>
          <w:p w14:paraId="30875A09" w14:textId="77777777" w:rsidR="00CB3A44" w:rsidRDefault="00CB3A44">
            <w:pPr>
              <w:pStyle w:val="TAL"/>
              <w:rPr>
                <w:ins w:id="10651" w:author="C1-213571" w:date="2021-05-31T14:38:00Z"/>
                <w:lang w:eastAsia="zh-CN"/>
              </w:rPr>
            </w:pPr>
          </w:p>
          <w:p w14:paraId="5395E329" w14:textId="77777777" w:rsidR="00CB3A44" w:rsidRDefault="00CB3A44">
            <w:pPr>
              <w:pStyle w:val="TAL"/>
              <w:rPr>
                <w:ins w:id="10652" w:author="C1-213571" w:date="2021-05-31T14:38:00Z"/>
                <w:lang w:eastAsia="x-none"/>
              </w:rPr>
            </w:pPr>
            <w:ins w:id="10653" w:author="C1-213571" w:date="2021-05-31T14:38:00Z">
              <w:r>
                <w:t xml:space="preserve">Upon receiving a ProSe </w:t>
              </w:r>
              <w:r>
                <w:rPr>
                  <w:lang w:eastAsia="zh-CN"/>
                </w:rPr>
                <w:t>Restricted</w:t>
              </w:r>
              <w:r>
                <w:t xml:space="preserve"> Code with an associated T5062 timer in</w:t>
              </w:r>
              <w:r>
                <w:rPr>
                  <w:lang w:eastAsia="zh-CN"/>
                </w:rPr>
                <w:t xml:space="preserve"> the </w:t>
              </w:r>
              <w:r>
                <w:t>Update Info in the &lt;discovery-</w:t>
              </w:r>
              <w:r>
                <w:rPr>
                  <w:lang w:eastAsia="zh-CN"/>
                </w:rPr>
                <w:t>update-</w:t>
              </w:r>
              <w:r>
                <w:t>request&gt;</w:t>
              </w:r>
              <w:r>
                <w:rPr>
                  <w:lang w:val="en-US"/>
                </w:rPr>
                <w:t xml:space="preserve"> </w:t>
              </w:r>
              <w:r>
                <w:t>element</w:t>
              </w:r>
              <w:r>
                <w:rPr>
                  <w:lang w:eastAsia="zh-CN"/>
                </w:rPr>
                <w:t xml:space="preserve"> in</w:t>
              </w:r>
              <w:r>
                <w:t xml:space="preserve"> a </w:t>
              </w:r>
              <w:r w:rsidRPr="00123C9D">
                <w:rPr>
                  <w:rPrChange w:id="10654" w:author="Rapporteur" w:date="2021-06-03T17:07:00Z">
                    <w:rPr>
                      <w:rFonts w:eastAsia="Malgun Gothic"/>
                    </w:rPr>
                  </w:rPrChange>
                </w:rPr>
                <w:t>D</w:t>
              </w:r>
              <w:r>
                <w:rPr>
                  <w:lang w:eastAsia="zh-CN"/>
                </w:rPr>
                <w:t>ISCOVERY_</w:t>
              </w:r>
              <w:r w:rsidRPr="00123C9D">
                <w:rPr>
                  <w:rPrChange w:id="10655" w:author="Rapporteur" w:date="2021-06-03T17:07:00Z">
                    <w:rPr>
                      <w:rFonts w:eastAsia="Malgun Gothic"/>
                    </w:rPr>
                  </w:rPrChange>
                </w:rPr>
                <w:t>UPDATE</w:t>
              </w:r>
              <w:r>
                <w:rPr>
                  <w:lang w:eastAsia="zh-CN"/>
                </w:rPr>
                <w:t>_</w:t>
              </w:r>
              <w:r w:rsidRPr="00123C9D">
                <w:rPr>
                  <w:rPrChange w:id="10656" w:author="Rapporteur" w:date="2021-06-03T17:07:00Z">
                    <w:rPr>
                      <w:rFonts w:eastAsia="Malgun Gothic"/>
                    </w:rPr>
                  </w:rPrChange>
                </w:rPr>
                <w:t xml:space="preserve">REQUEST message </w:t>
              </w:r>
              <w:r>
                <w:rPr>
                  <w:lang w:eastAsia="zh-CN"/>
                </w:rPr>
                <w:t xml:space="preserve">and the </w:t>
              </w:r>
              <w:r>
                <w:t>Discovery Entry ID in the &lt;discovery-</w:t>
              </w:r>
              <w:r>
                <w:rPr>
                  <w:lang w:eastAsia="zh-CN"/>
                </w:rPr>
                <w:t>update-</w:t>
              </w:r>
              <w:r>
                <w:t>request&gt;</w:t>
              </w:r>
              <w:r>
                <w:rPr>
                  <w:lang w:val="en-US"/>
                </w:rPr>
                <w:t xml:space="preserve"> </w:t>
              </w:r>
              <w:r>
                <w:t>element</w:t>
              </w:r>
              <w:r>
                <w:rPr>
                  <w:lang w:eastAsia="zh-CN"/>
                </w:rPr>
                <w:t xml:space="preserve"> is known</w:t>
              </w:r>
              <w:r>
                <w:t>, as described in clause 6.2.</w:t>
              </w:r>
              <w:r>
                <w:rPr>
                  <w:lang w:eastAsia="zh-CN"/>
                </w:rPr>
                <w:t>12</w:t>
              </w:r>
              <w:r>
                <w:t>.</w:t>
              </w:r>
              <w:r>
                <w:rPr>
                  <w:lang w:eastAsia="zh-CN"/>
                </w:rPr>
                <w:t>3.2</w:t>
              </w:r>
              <w:r>
                <w:t>.</w:t>
              </w:r>
            </w:ins>
          </w:p>
        </w:tc>
        <w:tc>
          <w:tcPr>
            <w:tcW w:w="1701" w:type="dxa"/>
            <w:gridSpan w:val="2"/>
            <w:tcBorders>
              <w:top w:val="single" w:sz="6" w:space="0" w:color="auto"/>
              <w:left w:val="single" w:sz="6" w:space="0" w:color="auto"/>
              <w:bottom w:val="single" w:sz="6" w:space="0" w:color="auto"/>
              <w:right w:val="single" w:sz="6" w:space="0" w:color="auto"/>
            </w:tcBorders>
          </w:tcPr>
          <w:p w14:paraId="38387835" w14:textId="77777777" w:rsidR="00CB3A44" w:rsidRDefault="00CB3A44">
            <w:pPr>
              <w:pStyle w:val="TAL"/>
              <w:rPr>
                <w:ins w:id="10657" w:author="C1-213571" w:date="2021-05-31T14:38:00Z"/>
              </w:rPr>
            </w:pPr>
            <w:ins w:id="10658" w:author="C1-213571" w:date="2021-05-31T14:38:00Z">
              <w:r>
                <w:t>Upon receiving a new T5062 timer value for the same ProSe Restricted Code or ProSe Restricted Code Prefix, or upon receiving a new T5062 timer associated with a new ProSe Restricted Code or ProSe Restricted Code Prefix for the same RPAUID in a DISCOVERY_RESPONSE message.</w:t>
              </w:r>
            </w:ins>
          </w:p>
          <w:p w14:paraId="69685AB3" w14:textId="77777777" w:rsidR="00CB3A44" w:rsidRDefault="00CB3A44">
            <w:pPr>
              <w:pStyle w:val="TAL"/>
              <w:rPr>
                <w:ins w:id="10659" w:author="C1-213571" w:date="2021-05-31T14:38:00Z"/>
              </w:rPr>
            </w:pPr>
          </w:p>
          <w:p w14:paraId="636C6FE0" w14:textId="77777777" w:rsidR="00CB3A44" w:rsidRDefault="00CB3A44">
            <w:pPr>
              <w:pStyle w:val="TAL"/>
              <w:rPr>
                <w:ins w:id="10660" w:author="C1-213571" w:date="2021-05-31T14:38:00Z"/>
                <w:lang w:eastAsia="zh-CN"/>
              </w:rPr>
            </w:pPr>
            <w:ins w:id="10661" w:author="C1-213571" w:date="2021-05-31T14:38:00Z">
              <w:r>
                <w:t>When the UE selects a new PLMN.</w:t>
              </w:r>
            </w:ins>
          </w:p>
          <w:p w14:paraId="520CBEF6" w14:textId="77777777" w:rsidR="00CB3A44" w:rsidRDefault="00CB3A44">
            <w:pPr>
              <w:pStyle w:val="TAL"/>
              <w:rPr>
                <w:ins w:id="10662" w:author="C1-213571" w:date="2021-05-31T14:38:00Z"/>
                <w:lang w:eastAsia="zh-CN"/>
              </w:rPr>
            </w:pPr>
          </w:p>
          <w:p w14:paraId="4E06D45C" w14:textId="77777777" w:rsidR="00CB3A44" w:rsidRDefault="00CB3A44">
            <w:pPr>
              <w:pStyle w:val="TAL"/>
              <w:rPr>
                <w:ins w:id="10663" w:author="C1-213571" w:date="2021-05-31T14:38:00Z"/>
                <w:lang w:eastAsia="x-none"/>
              </w:rPr>
            </w:pPr>
            <w:ins w:id="10664" w:author="C1-213571" w:date="2021-05-31T14:38:00Z">
              <w:r>
                <w:t xml:space="preserve">Upon receiving a ProSe </w:t>
              </w:r>
              <w:r>
                <w:rPr>
                  <w:lang w:eastAsia="zh-CN"/>
                </w:rPr>
                <w:t>Restricted</w:t>
              </w:r>
              <w:r>
                <w:t xml:space="preserve"> Code with an associated T5062 timer in</w:t>
              </w:r>
              <w:r>
                <w:rPr>
                  <w:lang w:eastAsia="zh-CN"/>
                </w:rPr>
                <w:t xml:space="preserve"> the </w:t>
              </w:r>
              <w:r>
                <w:t>Update Info in the &lt;discovery-</w:t>
              </w:r>
              <w:r>
                <w:rPr>
                  <w:lang w:eastAsia="zh-CN"/>
                </w:rPr>
                <w:t>update-</w:t>
              </w:r>
              <w:r>
                <w:t>request&gt;</w:t>
              </w:r>
              <w:r>
                <w:rPr>
                  <w:lang w:val="en-US"/>
                </w:rPr>
                <w:t xml:space="preserve"> </w:t>
              </w:r>
              <w:r>
                <w:t>element</w:t>
              </w:r>
              <w:r>
                <w:rPr>
                  <w:lang w:eastAsia="zh-CN"/>
                </w:rPr>
                <w:t xml:space="preserve"> in</w:t>
              </w:r>
              <w:r>
                <w:t xml:space="preserve"> a </w:t>
              </w:r>
              <w:r w:rsidRPr="00123C9D">
                <w:rPr>
                  <w:rPrChange w:id="10665" w:author="Rapporteur" w:date="2021-06-03T17:07:00Z">
                    <w:rPr>
                      <w:rFonts w:eastAsia="Malgun Gothic"/>
                    </w:rPr>
                  </w:rPrChange>
                </w:rPr>
                <w:t>D</w:t>
              </w:r>
              <w:r>
                <w:rPr>
                  <w:lang w:eastAsia="zh-CN"/>
                </w:rPr>
                <w:t>ISCOVERY_</w:t>
              </w:r>
              <w:r w:rsidRPr="00123C9D">
                <w:rPr>
                  <w:rPrChange w:id="10666" w:author="Rapporteur" w:date="2021-06-03T17:07:00Z">
                    <w:rPr>
                      <w:rFonts w:eastAsia="Malgun Gothic"/>
                    </w:rPr>
                  </w:rPrChange>
                </w:rPr>
                <w:t>UPDATE</w:t>
              </w:r>
              <w:r>
                <w:rPr>
                  <w:lang w:eastAsia="zh-CN"/>
                </w:rPr>
                <w:t>_</w:t>
              </w:r>
              <w:r w:rsidRPr="00123C9D">
                <w:rPr>
                  <w:rPrChange w:id="10667" w:author="Rapporteur" w:date="2021-06-03T17:07:00Z">
                    <w:rPr>
                      <w:rFonts w:eastAsia="Malgun Gothic"/>
                    </w:rPr>
                  </w:rPrChange>
                </w:rPr>
                <w:t xml:space="preserve">REQUEST message </w:t>
              </w:r>
              <w:r>
                <w:rPr>
                  <w:lang w:eastAsia="zh-CN"/>
                </w:rPr>
                <w:t xml:space="preserve">and the </w:t>
              </w:r>
              <w:r>
                <w:t>Discovery Entry ID in the &lt;discovery-</w:t>
              </w:r>
              <w:r>
                <w:rPr>
                  <w:lang w:eastAsia="zh-CN"/>
                </w:rPr>
                <w:t>update-</w:t>
              </w:r>
              <w:r>
                <w:t>request&gt;</w:t>
              </w:r>
              <w:r>
                <w:rPr>
                  <w:lang w:val="en-US"/>
                </w:rPr>
                <w:t xml:space="preserve"> </w:t>
              </w:r>
              <w:r>
                <w:t>element</w:t>
              </w:r>
              <w:r>
                <w:rPr>
                  <w:lang w:eastAsia="zh-CN"/>
                </w:rPr>
                <w:t xml:space="preserve"> is known</w:t>
              </w:r>
              <w:r>
                <w:t>, as described in clause 6.2.</w:t>
              </w:r>
              <w:r>
                <w:rPr>
                  <w:lang w:eastAsia="zh-CN"/>
                </w:rPr>
                <w:t>12</w:t>
              </w:r>
              <w:r>
                <w:t>.</w:t>
              </w:r>
              <w:r>
                <w:rPr>
                  <w:lang w:eastAsia="zh-CN"/>
                </w:rPr>
                <w:t>3.2</w:t>
              </w:r>
              <w:r>
                <w:t>.</w:t>
              </w:r>
            </w:ins>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77777777" w:rsidR="00CB3A44" w:rsidRDefault="00CB3A44">
            <w:pPr>
              <w:pStyle w:val="TAL"/>
              <w:rPr>
                <w:ins w:id="10668" w:author="C1-213571" w:date="2021-05-31T14:38:00Z"/>
              </w:rPr>
            </w:pPr>
            <w:ins w:id="10669" w:author="C1-213571" w:date="2021-05-31T14:38:00Z">
              <w:r>
                <w:t>Stop announcing the associated ProSe Restricted Code over the PC5 interface if the ProSe Restricted Code is already allocated; and re-initiate the announce request procedure if the request from upper layers to announce the RPAUID corresponding to the associated ProSe Restricted Code is still in place.</w:t>
              </w:r>
            </w:ins>
          </w:p>
        </w:tc>
      </w:tr>
      <w:tr w:rsidR="00CB3A44" w14:paraId="2DA26807" w14:textId="77777777" w:rsidTr="00CB3A44">
        <w:trPr>
          <w:gridAfter w:val="1"/>
          <w:wAfter w:w="36" w:type="dxa"/>
          <w:cantSplit/>
          <w:jc w:val="center"/>
          <w:ins w:id="10670" w:author="C1-213571" w:date="2021-05-31T14:38:00Z"/>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Default="00CB3A44">
            <w:pPr>
              <w:pStyle w:val="TAC"/>
              <w:rPr>
                <w:ins w:id="10671" w:author="C1-213571" w:date="2021-05-31T14:38:00Z"/>
              </w:rPr>
            </w:pPr>
            <w:ins w:id="10672" w:author="C1-213571" w:date="2021-05-31T14:38:00Z">
              <w:r>
                <w:t>T5064</w:t>
              </w:r>
            </w:ins>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Default="00CB3A44">
            <w:pPr>
              <w:pStyle w:val="TAL"/>
              <w:rPr>
                <w:ins w:id="10673" w:author="C1-213571" w:date="2021-05-31T14:38:00Z"/>
              </w:rPr>
            </w:pPr>
            <w:ins w:id="10674" w:author="C1-213571" w:date="2021-05-31T14:38:00Z">
              <w:r>
                <w:t>NOTE</w:t>
              </w:r>
              <w:r>
                <w:rPr>
                  <w:lang w:eastAsia="ja-JP"/>
                </w:rPr>
                <w:t> 3</w:t>
              </w:r>
            </w:ins>
          </w:p>
        </w:tc>
        <w:tc>
          <w:tcPr>
            <w:tcW w:w="4093" w:type="dxa"/>
            <w:gridSpan w:val="2"/>
            <w:tcBorders>
              <w:top w:val="single" w:sz="6" w:space="0" w:color="auto"/>
              <w:left w:val="single" w:sz="6" w:space="0" w:color="auto"/>
              <w:bottom w:val="single" w:sz="6" w:space="0" w:color="auto"/>
              <w:right w:val="single" w:sz="6" w:space="0" w:color="auto"/>
            </w:tcBorders>
          </w:tcPr>
          <w:p w14:paraId="5B8DA0F1" w14:textId="77777777" w:rsidR="00CB3A44" w:rsidRDefault="00CB3A44">
            <w:pPr>
              <w:pStyle w:val="TAL"/>
              <w:rPr>
                <w:ins w:id="10675" w:author="C1-213571" w:date="2021-05-31T14:38:00Z"/>
              </w:rPr>
            </w:pPr>
            <w:ins w:id="10676" w:author="C1-213571" w:date="2021-05-31T14:38:00Z">
              <w:r>
                <w:t>Upon receiving a Discovery Filter with an associated T5064 timer in a DISCOVERY_RESPONSE message whose transaction ID contained in the &lt;response-monitor&gt; element matches the value sent by the UE in a DISCOVERY_REQUEST message with the command set to "monitor", as described in clause 6.2.4.4.</w:t>
              </w:r>
            </w:ins>
          </w:p>
          <w:p w14:paraId="6364228D" w14:textId="77777777" w:rsidR="00CB3A44" w:rsidRDefault="00CB3A44">
            <w:pPr>
              <w:pStyle w:val="TAL"/>
              <w:rPr>
                <w:ins w:id="10677" w:author="C1-213571" w:date="2021-05-31T14:38:00Z"/>
                <w:lang w:eastAsia="zh-CN"/>
              </w:rPr>
            </w:pPr>
          </w:p>
          <w:p w14:paraId="138E75BC" w14:textId="77777777" w:rsidR="00CB3A44" w:rsidRDefault="00CB3A44">
            <w:pPr>
              <w:pStyle w:val="TAL"/>
              <w:rPr>
                <w:ins w:id="10678" w:author="C1-213571" w:date="2021-05-31T14:38:00Z"/>
                <w:lang w:eastAsia="x-none"/>
              </w:rPr>
            </w:pPr>
            <w:ins w:id="10679" w:author="C1-213571" w:date="2021-05-31T14:38:00Z">
              <w:r>
                <w:t>Upon receiving a Discovery Filter in</w:t>
              </w:r>
              <w:r>
                <w:rPr>
                  <w:lang w:eastAsia="zh-CN"/>
                </w:rPr>
                <w:t xml:space="preserve"> the </w:t>
              </w:r>
              <w:r>
                <w:t>Update Info in the &lt;discovery-</w:t>
              </w:r>
              <w:r>
                <w:rPr>
                  <w:lang w:eastAsia="zh-CN"/>
                </w:rPr>
                <w:t>update-</w:t>
              </w:r>
              <w:r>
                <w:t>request&gt;</w:t>
              </w:r>
              <w:r>
                <w:rPr>
                  <w:lang w:val="en-US"/>
                </w:rPr>
                <w:t xml:space="preserve"> </w:t>
              </w:r>
              <w:r>
                <w:t>element</w:t>
              </w:r>
              <w:r>
                <w:rPr>
                  <w:lang w:eastAsia="zh-CN"/>
                </w:rPr>
                <w:t xml:space="preserve"> in</w:t>
              </w:r>
              <w:r>
                <w:t xml:space="preserve"> a </w:t>
              </w:r>
              <w:r w:rsidRPr="00123C9D">
                <w:rPr>
                  <w:rPrChange w:id="10680" w:author="Rapporteur" w:date="2021-06-03T17:07:00Z">
                    <w:rPr>
                      <w:rFonts w:eastAsia="Malgun Gothic"/>
                    </w:rPr>
                  </w:rPrChange>
                </w:rPr>
                <w:t>D</w:t>
              </w:r>
              <w:r>
                <w:rPr>
                  <w:lang w:eastAsia="zh-CN"/>
                </w:rPr>
                <w:t>ISCOVERY_</w:t>
              </w:r>
              <w:r w:rsidRPr="00123C9D">
                <w:rPr>
                  <w:rPrChange w:id="10681" w:author="Rapporteur" w:date="2021-06-03T17:07:00Z">
                    <w:rPr>
                      <w:rFonts w:eastAsia="Malgun Gothic"/>
                    </w:rPr>
                  </w:rPrChange>
                </w:rPr>
                <w:t>UPDATE</w:t>
              </w:r>
              <w:r>
                <w:rPr>
                  <w:lang w:eastAsia="zh-CN"/>
                </w:rPr>
                <w:t>_</w:t>
              </w:r>
              <w:r w:rsidRPr="00123C9D">
                <w:rPr>
                  <w:rPrChange w:id="10682" w:author="Rapporteur" w:date="2021-06-03T17:07:00Z">
                    <w:rPr>
                      <w:rFonts w:eastAsia="Malgun Gothic"/>
                    </w:rPr>
                  </w:rPrChange>
                </w:rPr>
                <w:t xml:space="preserve">REQUEST message </w:t>
              </w:r>
              <w:r>
                <w:rPr>
                  <w:lang w:eastAsia="zh-CN"/>
                </w:rPr>
                <w:t xml:space="preserve">and the </w:t>
              </w:r>
              <w:r>
                <w:t>Discovery Entry ID in the &lt;discovery-</w:t>
              </w:r>
              <w:r>
                <w:rPr>
                  <w:lang w:eastAsia="zh-CN"/>
                </w:rPr>
                <w:t>update-</w:t>
              </w:r>
              <w:r>
                <w:t>request&gt;</w:t>
              </w:r>
              <w:r>
                <w:rPr>
                  <w:lang w:val="en-US"/>
                </w:rPr>
                <w:t xml:space="preserve"> </w:t>
              </w:r>
              <w:r>
                <w:t>element</w:t>
              </w:r>
              <w:r>
                <w:rPr>
                  <w:lang w:eastAsia="zh-CN"/>
                </w:rPr>
                <w:t xml:space="preserve"> is known</w:t>
              </w:r>
              <w:r>
                <w:t>, as described in clause 6.2.</w:t>
              </w:r>
              <w:r>
                <w:rPr>
                  <w:lang w:eastAsia="zh-CN"/>
                </w:rPr>
                <w:t>11</w:t>
              </w:r>
              <w:r>
                <w:t>.</w:t>
              </w:r>
              <w:r>
                <w:rPr>
                  <w:lang w:eastAsia="zh-CN"/>
                </w:rPr>
                <w:t>3</w:t>
              </w:r>
              <w:r>
                <w:t>.</w:t>
              </w:r>
            </w:ins>
          </w:p>
        </w:tc>
        <w:tc>
          <w:tcPr>
            <w:tcW w:w="1701" w:type="dxa"/>
            <w:gridSpan w:val="2"/>
            <w:tcBorders>
              <w:top w:val="single" w:sz="6" w:space="0" w:color="auto"/>
              <w:left w:val="single" w:sz="6" w:space="0" w:color="auto"/>
              <w:bottom w:val="single" w:sz="6" w:space="0" w:color="auto"/>
              <w:right w:val="single" w:sz="6" w:space="0" w:color="auto"/>
            </w:tcBorders>
          </w:tcPr>
          <w:p w14:paraId="5B476019" w14:textId="77777777" w:rsidR="00CB3A44" w:rsidRDefault="00CB3A44">
            <w:pPr>
              <w:pStyle w:val="TAL"/>
              <w:rPr>
                <w:ins w:id="10683" w:author="C1-213571" w:date="2021-05-31T14:38:00Z"/>
              </w:rPr>
            </w:pPr>
            <w:ins w:id="10684" w:author="C1-213571" w:date="2021-05-31T14:38:00Z">
              <w:r>
                <w:t>Upon receiving a new T5064 timer value for the same Discovery Filter in a DISCOVERY_RESPONSE message.</w:t>
              </w:r>
            </w:ins>
          </w:p>
          <w:p w14:paraId="5C3E7EC4" w14:textId="77777777" w:rsidR="00CB3A44" w:rsidRDefault="00CB3A44">
            <w:pPr>
              <w:pStyle w:val="TAL"/>
              <w:rPr>
                <w:ins w:id="10685" w:author="C1-213571" w:date="2021-05-31T14:38:00Z"/>
                <w:lang w:eastAsia="zh-CN"/>
              </w:rPr>
            </w:pPr>
          </w:p>
          <w:p w14:paraId="6491FD51" w14:textId="77777777" w:rsidR="00CB3A44" w:rsidRDefault="00CB3A44">
            <w:pPr>
              <w:pStyle w:val="TAL"/>
              <w:rPr>
                <w:ins w:id="10686" w:author="C1-213571" w:date="2021-05-31T14:38:00Z"/>
                <w:lang w:eastAsia="x-none"/>
              </w:rPr>
            </w:pPr>
            <w:ins w:id="10687" w:author="C1-213571" w:date="2021-05-31T14:38:00Z">
              <w:r>
                <w:t>Upon receiving a &lt;discovery-</w:t>
              </w:r>
              <w:r>
                <w:rPr>
                  <w:lang w:eastAsia="zh-CN"/>
                </w:rPr>
                <w:t>update-</w:t>
              </w:r>
              <w:r>
                <w:t>request&gt;</w:t>
              </w:r>
              <w:r>
                <w:rPr>
                  <w:lang w:val="en-US"/>
                </w:rPr>
                <w:t xml:space="preserve"> </w:t>
              </w:r>
              <w:r>
                <w:t>element</w:t>
              </w:r>
              <w:r>
                <w:rPr>
                  <w:lang w:eastAsia="zh-CN"/>
                </w:rPr>
                <w:t xml:space="preserve"> in</w:t>
              </w:r>
              <w:r>
                <w:t xml:space="preserve"> a </w:t>
              </w:r>
              <w:r w:rsidRPr="00123C9D">
                <w:rPr>
                  <w:rPrChange w:id="10688" w:author="Rapporteur" w:date="2021-06-03T17:07:00Z">
                    <w:rPr>
                      <w:rFonts w:eastAsia="Malgun Gothic"/>
                    </w:rPr>
                  </w:rPrChange>
                </w:rPr>
                <w:t>D</w:t>
              </w:r>
              <w:r>
                <w:rPr>
                  <w:lang w:eastAsia="zh-CN"/>
                </w:rPr>
                <w:t>ISCOVERY_</w:t>
              </w:r>
              <w:r w:rsidRPr="00123C9D">
                <w:rPr>
                  <w:rPrChange w:id="10689" w:author="Rapporteur" w:date="2021-06-03T17:07:00Z">
                    <w:rPr>
                      <w:rFonts w:eastAsia="Malgun Gothic"/>
                    </w:rPr>
                  </w:rPrChange>
                </w:rPr>
                <w:t>UPDATE</w:t>
              </w:r>
              <w:r>
                <w:rPr>
                  <w:lang w:eastAsia="zh-CN"/>
                </w:rPr>
                <w:t>_</w:t>
              </w:r>
              <w:r w:rsidRPr="00123C9D">
                <w:rPr>
                  <w:rPrChange w:id="10690" w:author="Rapporteur" w:date="2021-06-03T17:07:00Z">
                    <w:rPr>
                      <w:rFonts w:eastAsia="Malgun Gothic"/>
                    </w:rPr>
                  </w:rPrChange>
                </w:rPr>
                <w:t>REQUEST message</w:t>
              </w:r>
              <w:r>
                <w:rPr>
                  <w:lang w:eastAsia="zh-CN"/>
                </w:rPr>
                <w:t xml:space="preserve"> and the </w:t>
              </w:r>
              <w:r>
                <w:t>Discovery Entry ID in the &lt;discovery-</w:t>
              </w:r>
              <w:r>
                <w:rPr>
                  <w:lang w:eastAsia="zh-CN"/>
                </w:rPr>
                <w:t>update-</w:t>
              </w:r>
              <w:r>
                <w:t>request&gt;</w:t>
              </w:r>
              <w:r>
                <w:rPr>
                  <w:lang w:val="en-US"/>
                </w:rPr>
                <w:t xml:space="preserve"> </w:t>
              </w:r>
              <w:r>
                <w:t>element</w:t>
              </w:r>
              <w:r>
                <w:rPr>
                  <w:lang w:eastAsia="zh-CN"/>
                </w:rPr>
                <w:t xml:space="preserve"> is known</w:t>
              </w:r>
              <w:r>
                <w:t>, as described in clause 6.2.11.</w:t>
              </w:r>
              <w:r>
                <w:rPr>
                  <w:lang w:eastAsia="zh-CN"/>
                </w:rPr>
                <w:t>3</w:t>
              </w:r>
              <w:r>
                <w:t>.</w:t>
              </w:r>
            </w:ins>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7777777" w:rsidR="00CB3A44" w:rsidRDefault="00CB3A44">
            <w:pPr>
              <w:pStyle w:val="TAL"/>
              <w:rPr>
                <w:ins w:id="10691" w:author="C1-213571" w:date="2021-05-31T14:38:00Z"/>
                <w:bCs/>
              </w:rPr>
            </w:pPr>
            <w:ins w:id="10692" w:author="C1-213571" w:date="2021-05-31T14:38:00Z">
              <w:r>
                <w:t>Stop using the associated Discovery Filter for ProSe direct discovery monitoring over the PC5 interface and re-initiate the monitor request procedure, if the request from upper layers to monitor the ProSe Application ID corresponding to the associated Discovery Filter is still in place.</w:t>
              </w:r>
            </w:ins>
          </w:p>
        </w:tc>
      </w:tr>
      <w:tr w:rsidR="00CB3A44" w14:paraId="74F0C1FB" w14:textId="77777777" w:rsidTr="00CB3A44">
        <w:trPr>
          <w:gridAfter w:val="1"/>
          <w:wAfter w:w="36" w:type="dxa"/>
          <w:cantSplit/>
          <w:tblHeader/>
          <w:jc w:val="center"/>
          <w:ins w:id="10693" w:author="C1-213571" w:date="2021-05-31T14:38:00Z"/>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Default="00CB3A44">
            <w:pPr>
              <w:pStyle w:val="TAC"/>
              <w:rPr>
                <w:ins w:id="10694" w:author="C1-213571" w:date="2021-05-31T14:38:00Z"/>
              </w:rPr>
            </w:pPr>
            <w:ins w:id="10695" w:author="C1-213571" w:date="2021-05-31T14:38:00Z">
              <w:r>
                <w:lastRenderedPageBreak/>
                <w:t>T5066</w:t>
              </w:r>
            </w:ins>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Default="00CB3A44">
            <w:pPr>
              <w:pStyle w:val="TAL"/>
              <w:rPr>
                <w:ins w:id="10696" w:author="C1-213571" w:date="2021-05-31T14:38:00Z"/>
              </w:rPr>
            </w:pPr>
            <w:ins w:id="10697" w:author="C1-213571" w:date="2021-05-31T14:38:00Z">
              <w:r>
                <w:t>NOTE</w:t>
              </w:r>
              <w:r>
                <w:rPr>
                  <w:lang w:eastAsia="ja-JP"/>
                </w:rPr>
                <w:t> 4</w:t>
              </w:r>
            </w:ins>
          </w:p>
        </w:tc>
        <w:tc>
          <w:tcPr>
            <w:tcW w:w="4093" w:type="dxa"/>
            <w:gridSpan w:val="2"/>
            <w:tcBorders>
              <w:top w:val="single" w:sz="6" w:space="0" w:color="auto"/>
              <w:left w:val="single" w:sz="6" w:space="0" w:color="auto"/>
              <w:bottom w:val="single" w:sz="6" w:space="0" w:color="auto"/>
              <w:right w:val="single" w:sz="6" w:space="0" w:color="auto"/>
            </w:tcBorders>
          </w:tcPr>
          <w:p w14:paraId="531B2357" w14:textId="77777777" w:rsidR="00CB3A44" w:rsidRDefault="00CB3A44">
            <w:pPr>
              <w:pStyle w:val="TAL"/>
              <w:rPr>
                <w:ins w:id="10698" w:author="C1-213571" w:date="2021-05-31T14:38:00Z"/>
              </w:rPr>
            </w:pPr>
            <w:ins w:id="10699" w:author="C1-213571" w:date="2021-05-31T14:38:00Z">
              <w:r>
                <w:t>Upon receiving a Restricted Discovery Filter with an associated T5066 timer in a DISCOVERY_RESPONSE message whose transaction ID contained in the &lt;restricted-monitor-response&gt; element matches the value sent by the UE in a DISCOVERY_REQUEST message with the command set to "monitor" and the Discovery Type set to "Restrict discovery", as described in clause 6.2.5.4.</w:t>
              </w:r>
            </w:ins>
          </w:p>
          <w:p w14:paraId="53279CC4" w14:textId="77777777" w:rsidR="00CB3A44" w:rsidRDefault="00CB3A44">
            <w:pPr>
              <w:pStyle w:val="TAL"/>
              <w:rPr>
                <w:ins w:id="10700" w:author="C1-213571" w:date="2021-05-31T14:38:00Z"/>
                <w:lang w:eastAsia="zh-CN"/>
              </w:rPr>
            </w:pPr>
          </w:p>
          <w:p w14:paraId="31B5F514" w14:textId="77777777" w:rsidR="00CB3A44" w:rsidRDefault="00CB3A44">
            <w:pPr>
              <w:pStyle w:val="TAL"/>
              <w:rPr>
                <w:ins w:id="10701" w:author="C1-213571" w:date="2021-05-31T14:38:00Z"/>
                <w:lang w:eastAsia="x-none"/>
              </w:rPr>
            </w:pPr>
            <w:ins w:id="10702" w:author="C1-213571" w:date="2021-05-31T14:38:00Z">
              <w:r>
                <w:t xml:space="preserve">Upon receiving a </w:t>
              </w:r>
              <w:r>
                <w:rPr>
                  <w:lang w:eastAsia="zh-CN"/>
                </w:rPr>
                <w:t xml:space="preserve">Restricted </w:t>
              </w:r>
              <w:r>
                <w:t>Discovery Filter in</w:t>
              </w:r>
              <w:r>
                <w:rPr>
                  <w:lang w:eastAsia="zh-CN"/>
                </w:rPr>
                <w:t xml:space="preserve"> the </w:t>
              </w:r>
              <w:r>
                <w:t>Update Info in the &lt;discovery-</w:t>
              </w:r>
              <w:r>
                <w:rPr>
                  <w:lang w:eastAsia="zh-CN"/>
                </w:rPr>
                <w:t>update-</w:t>
              </w:r>
              <w:r>
                <w:t>request&gt;</w:t>
              </w:r>
              <w:r>
                <w:rPr>
                  <w:lang w:val="en-US"/>
                </w:rPr>
                <w:t xml:space="preserve"> </w:t>
              </w:r>
              <w:r>
                <w:t>element</w:t>
              </w:r>
              <w:r>
                <w:rPr>
                  <w:lang w:eastAsia="zh-CN"/>
                </w:rPr>
                <w:t xml:space="preserve"> in</w:t>
              </w:r>
              <w:r>
                <w:t xml:space="preserve"> a </w:t>
              </w:r>
              <w:r w:rsidRPr="00123C9D">
                <w:rPr>
                  <w:rPrChange w:id="10703" w:author="Rapporteur" w:date="2021-06-03T17:07:00Z">
                    <w:rPr>
                      <w:rFonts w:eastAsia="Malgun Gothic"/>
                    </w:rPr>
                  </w:rPrChange>
                </w:rPr>
                <w:t>D</w:t>
              </w:r>
              <w:r>
                <w:rPr>
                  <w:lang w:eastAsia="zh-CN"/>
                </w:rPr>
                <w:t>ISCOVERY_</w:t>
              </w:r>
              <w:r w:rsidRPr="00123C9D">
                <w:rPr>
                  <w:rPrChange w:id="10704" w:author="Rapporteur" w:date="2021-06-03T17:07:00Z">
                    <w:rPr>
                      <w:rFonts w:eastAsia="Malgun Gothic"/>
                    </w:rPr>
                  </w:rPrChange>
                </w:rPr>
                <w:t>UPDATE</w:t>
              </w:r>
              <w:r>
                <w:rPr>
                  <w:lang w:eastAsia="zh-CN"/>
                </w:rPr>
                <w:t>_</w:t>
              </w:r>
              <w:r w:rsidRPr="00123C9D">
                <w:rPr>
                  <w:rPrChange w:id="10705" w:author="Rapporteur" w:date="2021-06-03T17:07:00Z">
                    <w:rPr>
                      <w:rFonts w:eastAsia="Malgun Gothic"/>
                    </w:rPr>
                  </w:rPrChange>
                </w:rPr>
                <w:t xml:space="preserve">REQUEST message </w:t>
              </w:r>
              <w:r>
                <w:rPr>
                  <w:lang w:eastAsia="zh-CN"/>
                </w:rPr>
                <w:t xml:space="preserve">and the </w:t>
              </w:r>
              <w:r>
                <w:t>Discovery Entry ID in the &lt;discovery-</w:t>
              </w:r>
              <w:r>
                <w:rPr>
                  <w:lang w:eastAsia="zh-CN"/>
                </w:rPr>
                <w:t>update-</w:t>
              </w:r>
              <w:r>
                <w:t>request&gt;</w:t>
              </w:r>
              <w:r>
                <w:rPr>
                  <w:lang w:val="en-US"/>
                </w:rPr>
                <w:t xml:space="preserve"> </w:t>
              </w:r>
              <w:r>
                <w:t>element</w:t>
              </w:r>
              <w:r>
                <w:rPr>
                  <w:lang w:eastAsia="zh-CN"/>
                </w:rPr>
                <w:t xml:space="preserve"> is known</w:t>
              </w:r>
              <w:r>
                <w:t>, as described in clause 6.2.</w:t>
              </w:r>
              <w:r>
                <w:rPr>
                  <w:lang w:eastAsia="zh-CN"/>
                </w:rPr>
                <w:t>12.3</w:t>
              </w:r>
              <w:r>
                <w:t>.</w:t>
              </w:r>
              <w:r>
                <w:rPr>
                  <w:lang w:eastAsia="zh-CN"/>
                </w:rPr>
                <w:t>2</w:t>
              </w:r>
              <w:r>
                <w:t>.</w:t>
              </w:r>
            </w:ins>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Default="00CB3A44">
            <w:pPr>
              <w:pStyle w:val="TAL"/>
              <w:rPr>
                <w:ins w:id="10706" w:author="C1-213571" w:date="2021-05-31T14:38:00Z"/>
              </w:rPr>
            </w:pPr>
            <w:ins w:id="10707" w:author="C1-213571" w:date="2021-05-31T14:38:00Z">
              <w:r>
                <w:t>Upon receiving one or more new T5066 timer values for the same discovery entry in a DISCOVERY_RESPONSE message.</w:t>
              </w:r>
            </w:ins>
          </w:p>
          <w:p w14:paraId="70D0061C" w14:textId="77777777" w:rsidR="00CB3A44" w:rsidRDefault="00CB3A44">
            <w:pPr>
              <w:pStyle w:val="TAL"/>
              <w:rPr>
                <w:ins w:id="10708" w:author="C1-213571" w:date="2021-05-31T14:38:00Z"/>
              </w:rPr>
            </w:pPr>
          </w:p>
          <w:p w14:paraId="77875834" w14:textId="77777777" w:rsidR="00CB3A44" w:rsidRDefault="00CB3A44">
            <w:pPr>
              <w:pStyle w:val="TAL"/>
              <w:rPr>
                <w:ins w:id="10709" w:author="C1-213571" w:date="2021-05-31T14:38:00Z"/>
              </w:rPr>
            </w:pPr>
            <w:ins w:id="10710" w:author="C1-213571" w:date="2021-05-31T14:38:00Z">
              <w:r>
                <w:t xml:space="preserve">Upon receiving a </w:t>
              </w:r>
              <w:r>
                <w:rPr>
                  <w:lang w:eastAsia="zh-CN"/>
                </w:rPr>
                <w:t xml:space="preserve">Restricted </w:t>
              </w:r>
              <w:r>
                <w:t>Discovery Filter in</w:t>
              </w:r>
              <w:r>
                <w:rPr>
                  <w:lang w:eastAsia="zh-CN"/>
                </w:rPr>
                <w:t xml:space="preserve"> the </w:t>
              </w:r>
              <w:r>
                <w:t>Update Info in the &lt;discovery-</w:t>
              </w:r>
              <w:r>
                <w:rPr>
                  <w:lang w:eastAsia="zh-CN"/>
                </w:rPr>
                <w:t>update-</w:t>
              </w:r>
              <w:r>
                <w:t>request&gt;</w:t>
              </w:r>
              <w:r>
                <w:rPr>
                  <w:lang w:val="en-US"/>
                </w:rPr>
                <w:t xml:space="preserve"> </w:t>
              </w:r>
              <w:r>
                <w:t>element</w:t>
              </w:r>
              <w:r>
                <w:rPr>
                  <w:lang w:eastAsia="zh-CN"/>
                </w:rPr>
                <w:t xml:space="preserve"> in</w:t>
              </w:r>
              <w:r>
                <w:t xml:space="preserve"> a </w:t>
              </w:r>
              <w:r w:rsidRPr="00123C9D">
                <w:rPr>
                  <w:rPrChange w:id="10711" w:author="Rapporteur" w:date="2021-06-03T17:07:00Z">
                    <w:rPr>
                      <w:rFonts w:eastAsia="Malgun Gothic"/>
                    </w:rPr>
                  </w:rPrChange>
                </w:rPr>
                <w:t>D</w:t>
              </w:r>
              <w:r>
                <w:rPr>
                  <w:lang w:eastAsia="zh-CN"/>
                </w:rPr>
                <w:t>ISCOVERY_</w:t>
              </w:r>
              <w:r w:rsidRPr="00123C9D">
                <w:rPr>
                  <w:rPrChange w:id="10712" w:author="Rapporteur" w:date="2021-06-03T17:07:00Z">
                    <w:rPr>
                      <w:rFonts w:eastAsia="Malgun Gothic"/>
                    </w:rPr>
                  </w:rPrChange>
                </w:rPr>
                <w:t>UPDATE</w:t>
              </w:r>
              <w:r>
                <w:rPr>
                  <w:lang w:eastAsia="zh-CN"/>
                </w:rPr>
                <w:t>_</w:t>
              </w:r>
              <w:r w:rsidRPr="00123C9D">
                <w:rPr>
                  <w:rPrChange w:id="10713" w:author="Rapporteur" w:date="2021-06-03T17:07:00Z">
                    <w:rPr>
                      <w:rFonts w:eastAsia="Malgun Gothic"/>
                    </w:rPr>
                  </w:rPrChange>
                </w:rPr>
                <w:t xml:space="preserve">REQUEST message </w:t>
              </w:r>
              <w:r>
                <w:rPr>
                  <w:lang w:eastAsia="zh-CN"/>
                </w:rPr>
                <w:t xml:space="preserve">and the </w:t>
              </w:r>
              <w:r>
                <w:t>Discovery Entry ID in the &lt;discovery-</w:t>
              </w:r>
              <w:r>
                <w:rPr>
                  <w:lang w:eastAsia="zh-CN"/>
                </w:rPr>
                <w:t>update-</w:t>
              </w:r>
              <w:r>
                <w:t>request&gt;</w:t>
              </w:r>
              <w:r>
                <w:rPr>
                  <w:lang w:val="en-US"/>
                </w:rPr>
                <w:t xml:space="preserve"> </w:t>
              </w:r>
              <w:r>
                <w:t>element</w:t>
              </w:r>
              <w:r>
                <w:rPr>
                  <w:lang w:eastAsia="zh-CN"/>
                </w:rPr>
                <w:t xml:space="preserve"> is known</w:t>
              </w:r>
              <w:r>
                <w:t>, as described in clause 6.2.</w:t>
              </w:r>
              <w:r>
                <w:rPr>
                  <w:lang w:eastAsia="zh-CN"/>
                </w:rPr>
                <w:t>12.3</w:t>
              </w:r>
              <w:r>
                <w:t>.</w:t>
              </w:r>
              <w:r>
                <w:rPr>
                  <w:lang w:eastAsia="zh-CN"/>
                </w:rPr>
                <w:t>2</w:t>
              </w:r>
              <w:r>
                <w:t>.</w:t>
              </w:r>
            </w:ins>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77777777" w:rsidR="00CB3A44" w:rsidRDefault="00CB3A44">
            <w:pPr>
              <w:pStyle w:val="TAL"/>
              <w:rPr>
                <w:ins w:id="10714" w:author="C1-213571" w:date="2021-05-31T14:38:00Z"/>
              </w:rPr>
            </w:pPr>
            <w:ins w:id="10715" w:author="C1-213571" w:date="2021-05-31T14:38:00Z">
              <w:r>
                <w:t>Stop using the associated Restricted Discovery Filter for restricted ProSe direct discovery monitoring over the PC5 interface and re-initiate the monitor request procedure, if the request from upper layers to monitor the corresponding discovery target is still in place.</w:t>
              </w:r>
            </w:ins>
          </w:p>
        </w:tc>
      </w:tr>
      <w:tr w:rsidR="00CB3A44" w14:paraId="62060B99" w14:textId="77777777" w:rsidTr="00CB3A44">
        <w:trPr>
          <w:gridAfter w:val="1"/>
          <w:wAfter w:w="36" w:type="dxa"/>
          <w:cantSplit/>
          <w:tblHeader/>
          <w:jc w:val="center"/>
          <w:ins w:id="10716" w:author="C1-213571" w:date="2021-05-31T14:38:00Z"/>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Default="00CB3A44">
            <w:pPr>
              <w:pStyle w:val="TAC"/>
              <w:rPr>
                <w:ins w:id="10717" w:author="C1-213571" w:date="2021-05-31T14:38:00Z"/>
              </w:rPr>
            </w:pPr>
            <w:ins w:id="10718" w:author="C1-213571" w:date="2021-05-31T14:38:00Z">
              <w:r>
                <w:t>T5068</w:t>
              </w:r>
            </w:ins>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Default="00CB3A44">
            <w:pPr>
              <w:pStyle w:val="TAL"/>
              <w:rPr>
                <w:ins w:id="10719" w:author="C1-213571" w:date="2021-05-31T14:38:00Z"/>
              </w:rPr>
            </w:pPr>
            <w:ins w:id="10720" w:author="C1-213571" w:date="2021-05-31T14:38:00Z">
              <w:r>
                <w:t>NOTE</w:t>
              </w:r>
              <w:r>
                <w:rPr>
                  <w:lang w:eastAsia="ja-JP"/>
                </w:rPr>
                <w:t> 5</w:t>
              </w:r>
            </w:ins>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77777777" w:rsidR="00CB3A44" w:rsidRDefault="00CB3A44">
            <w:pPr>
              <w:pStyle w:val="TAL"/>
              <w:rPr>
                <w:ins w:id="10721" w:author="C1-213571" w:date="2021-05-31T14:38:00Z"/>
              </w:rPr>
            </w:pPr>
            <w:ins w:id="10722" w:author="C1-213571" w:date="2021-05-31T14:38:00Z">
              <w:r>
                <w:t>Upon receiving a ProSe Response Code and Discovery Query Filters with an associated T5068 timer in a DISCOVERY_RESPONSE message whose transaction ID contained in the &lt; restricted-discoveree-response &gt; element matches the value sent by the UE in a DISCOVERY_REQUEST message with the command set to "response" and the Discovery Type set to "Restrict discovery", as described in clause 6.2.6.4.</w:t>
              </w:r>
            </w:ins>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Default="00CB3A44">
            <w:pPr>
              <w:pStyle w:val="TAL"/>
              <w:rPr>
                <w:ins w:id="10723" w:author="C1-213571" w:date="2021-05-31T14:38:00Z"/>
              </w:rPr>
            </w:pPr>
            <w:ins w:id="10724" w:author="C1-213571" w:date="2021-05-31T14:38:00Z">
              <w:r>
                <w:t>Upon receiving a new T5068 timer value for the same discovery entry in a DISCOVERY_RESPONSE message.</w:t>
              </w:r>
            </w:ins>
          </w:p>
          <w:p w14:paraId="4E447848" w14:textId="77777777" w:rsidR="00CB3A44" w:rsidRDefault="00CB3A44">
            <w:pPr>
              <w:pStyle w:val="TAL"/>
              <w:rPr>
                <w:ins w:id="10725" w:author="C1-213571" w:date="2021-05-31T14:38:00Z"/>
              </w:rPr>
            </w:pPr>
          </w:p>
          <w:p w14:paraId="33C75193" w14:textId="77777777" w:rsidR="00CB3A44" w:rsidRDefault="00CB3A44">
            <w:pPr>
              <w:pStyle w:val="TAL"/>
              <w:rPr>
                <w:ins w:id="10726" w:author="C1-213571" w:date="2021-05-31T14:38:00Z"/>
              </w:rPr>
            </w:pPr>
            <w:ins w:id="10727" w:author="C1-213571" w:date="2021-05-31T14:38:00Z">
              <w:r>
                <w:t>When the UE selects a new PLMN.</w:t>
              </w:r>
            </w:ins>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77777777" w:rsidR="00CB3A44" w:rsidRDefault="00CB3A44">
            <w:pPr>
              <w:pStyle w:val="TAL"/>
              <w:rPr>
                <w:ins w:id="10728" w:author="C1-213571" w:date="2021-05-31T14:38:00Z"/>
              </w:rPr>
            </w:pPr>
            <w:ins w:id="10729" w:author="C1-213571" w:date="2021-05-31T14:38:00Z">
              <w:r>
                <w:t>Stop announcing the associated ProSe Response Code or monitoring with the associated Discovery Query Filter(s) over the PC5 interface and re-initiate the discoveree request procedure if the request from upper layers to announce the RPAUID in Model B is still in place.</w:t>
              </w:r>
            </w:ins>
          </w:p>
        </w:tc>
      </w:tr>
      <w:tr w:rsidR="00CB3A44" w14:paraId="4F81C432" w14:textId="77777777" w:rsidTr="00CB3A44">
        <w:trPr>
          <w:gridAfter w:val="1"/>
          <w:wAfter w:w="36" w:type="dxa"/>
          <w:cantSplit/>
          <w:tblHeader/>
          <w:jc w:val="center"/>
          <w:ins w:id="10730" w:author="C1-213571" w:date="2021-05-31T14:38:00Z"/>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Default="00CB3A44">
            <w:pPr>
              <w:pStyle w:val="TAC"/>
              <w:rPr>
                <w:ins w:id="10731" w:author="C1-213571" w:date="2021-05-31T14:38:00Z"/>
              </w:rPr>
            </w:pPr>
            <w:ins w:id="10732" w:author="C1-213571" w:date="2021-05-31T14:38:00Z">
              <w:r>
                <w:t>T5070</w:t>
              </w:r>
            </w:ins>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Default="00CB3A44">
            <w:pPr>
              <w:pStyle w:val="TAL"/>
              <w:rPr>
                <w:ins w:id="10733" w:author="C1-213571" w:date="2021-05-31T14:38:00Z"/>
              </w:rPr>
            </w:pPr>
            <w:ins w:id="10734" w:author="C1-213571" w:date="2021-05-31T14:38:00Z">
              <w:r>
                <w:t>NOTE</w:t>
              </w:r>
              <w:r>
                <w:rPr>
                  <w:lang w:eastAsia="ja-JP"/>
                </w:rPr>
                <w:t> 6</w:t>
              </w:r>
            </w:ins>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7777777" w:rsidR="00CB3A44" w:rsidRDefault="00CB3A44">
            <w:pPr>
              <w:pStyle w:val="TAL"/>
              <w:rPr>
                <w:ins w:id="10735" w:author="C1-213571" w:date="2021-05-31T14:38:00Z"/>
              </w:rPr>
            </w:pPr>
            <w:ins w:id="10736" w:author="C1-213571" w:date="2021-05-31T14:38:00Z">
              <w:r>
                <w:t>Upon receiving a ProSe Query Code and Discovery Response Filters with an associated T5070 timer in a DISCOVERY_RESPONSE message whose transaction ID contained in the &lt; restricted-discoverer-response &gt; element matches the value sent by the UE in a DISCOVERY_REQUEST message with the command set to "query" and the Discovery Type set to "Restrict discovery", as described in clause 6.2.7.4.</w:t>
              </w:r>
            </w:ins>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Default="00CB3A44">
            <w:pPr>
              <w:pStyle w:val="TAL"/>
              <w:rPr>
                <w:ins w:id="10737" w:author="C1-213571" w:date="2021-05-31T14:38:00Z"/>
              </w:rPr>
            </w:pPr>
            <w:ins w:id="10738" w:author="C1-213571" w:date="2021-05-31T14:38:00Z">
              <w:r>
                <w:t>Upon receiving a new T5070 timer value for the same discovery entry in a DISCOVERY_RESPONSE message.</w:t>
              </w:r>
            </w:ins>
          </w:p>
          <w:p w14:paraId="558D2312" w14:textId="77777777" w:rsidR="00CB3A44" w:rsidRDefault="00CB3A44">
            <w:pPr>
              <w:pStyle w:val="TAL"/>
              <w:rPr>
                <w:ins w:id="10739" w:author="C1-213571" w:date="2021-05-31T14:38:00Z"/>
              </w:rPr>
            </w:pPr>
          </w:p>
          <w:p w14:paraId="22874EEB" w14:textId="77777777" w:rsidR="00CB3A44" w:rsidRDefault="00CB3A44">
            <w:pPr>
              <w:pStyle w:val="TAL"/>
              <w:rPr>
                <w:ins w:id="10740" w:author="C1-213571" w:date="2021-05-31T14:38:00Z"/>
              </w:rPr>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77777777" w:rsidR="00CB3A44" w:rsidRDefault="00CB3A44">
            <w:pPr>
              <w:pStyle w:val="TAL"/>
              <w:rPr>
                <w:ins w:id="10741" w:author="C1-213571" w:date="2021-05-31T14:38:00Z"/>
              </w:rPr>
            </w:pPr>
            <w:ins w:id="10742" w:author="C1-213571" w:date="2021-05-31T14:38:00Z">
              <w:r>
                <w:t>Stop announcing the associated ProSe Query Code or monitoring with the associated Discovery Response Filter(s) over the PC5 interface and re-initiate the discoverer request procedure if the request from upper layers to query for the same targets in Model B is still in place.</w:t>
              </w:r>
            </w:ins>
          </w:p>
        </w:tc>
      </w:tr>
      <w:tr w:rsidR="00CB3A44" w14:paraId="588E8B91" w14:textId="77777777" w:rsidTr="00CB3A44">
        <w:trPr>
          <w:gridAfter w:val="1"/>
          <w:wAfter w:w="36" w:type="dxa"/>
          <w:cantSplit/>
          <w:tblHeader/>
          <w:jc w:val="center"/>
          <w:ins w:id="10743" w:author="C1-213571" w:date="2021-05-31T14:38:00Z"/>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Default="00CB3A44">
            <w:pPr>
              <w:pStyle w:val="TAC"/>
              <w:rPr>
                <w:ins w:id="10744" w:author="C1-213571" w:date="2021-05-31T14:38:00Z"/>
              </w:rPr>
            </w:pPr>
            <w:ins w:id="10745" w:author="C1-213571" w:date="2021-05-31T14:38:00Z">
              <w:r>
                <w:lastRenderedPageBreak/>
                <w:t>T5072</w:t>
              </w:r>
            </w:ins>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Default="00CB3A44">
            <w:pPr>
              <w:pStyle w:val="TAL"/>
              <w:rPr>
                <w:ins w:id="10746" w:author="C1-213571" w:date="2021-05-31T14:38:00Z"/>
              </w:rPr>
            </w:pPr>
            <w:ins w:id="10747" w:author="C1-213571" w:date="2021-05-31T14:38:00Z">
              <w:r>
                <w:t>NOTE</w:t>
              </w:r>
              <w:r>
                <w:rPr>
                  <w:lang w:eastAsia="ja-JP"/>
                </w:rPr>
                <w:t> 7</w:t>
              </w:r>
            </w:ins>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Default="00CB3A44">
            <w:pPr>
              <w:pStyle w:val="TAL"/>
              <w:rPr>
                <w:ins w:id="10748" w:author="C1-213571" w:date="2021-05-31T14:38:00Z"/>
              </w:rPr>
            </w:pPr>
            <w:ins w:id="10749" w:author="C1-213571" w:date="2021-05-31T14:38:00Z">
              <w:r>
                <w:t>Upon receiving a T5072 timer in a MATCH_REPORT_ACK message whose transaction ID contained in the &lt;match-ack&gt; element matches the value sent by the UE in a MATCH_REPORT message, as described in clause 6.2.8.4.</w:t>
              </w:r>
            </w:ins>
          </w:p>
        </w:tc>
        <w:tc>
          <w:tcPr>
            <w:tcW w:w="1701" w:type="dxa"/>
            <w:gridSpan w:val="2"/>
            <w:tcBorders>
              <w:top w:val="single" w:sz="6" w:space="0" w:color="auto"/>
              <w:left w:val="single" w:sz="6" w:space="0" w:color="auto"/>
              <w:bottom w:val="single" w:sz="6" w:space="0" w:color="auto"/>
              <w:right w:val="single" w:sz="6" w:space="0" w:color="auto"/>
            </w:tcBorders>
          </w:tcPr>
          <w:p w14:paraId="49A80481" w14:textId="77777777" w:rsidR="00CB3A44" w:rsidRDefault="00CB3A44">
            <w:pPr>
              <w:pStyle w:val="TAL"/>
              <w:rPr>
                <w:ins w:id="10750" w:author="C1-213571" w:date="2021-05-31T14:38:00Z"/>
              </w:rPr>
            </w:pPr>
            <w:ins w:id="10751" w:author="C1-213571" w:date="2021-05-31T14:38:00Z">
              <w:r>
                <w:t xml:space="preserve">Upon receiving a new T5072 timer value for the same ProSe Application Code in a MATCH_REPORT_ACK message. </w:t>
              </w:r>
            </w:ins>
          </w:p>
          <w:p w14:paraId="4DC1A985" w14:textId="77777777" w:rsidR="00CB3A44" w:rsidRDefault="00CB3A44">
            <w:pPr>
              <w:pStyle w:val="TAL"/>
              <w:rPr>
                <w:ins w:id="10752" w:author="C1-213571" w:date="2021-05-31T14:38:00Z"/>
              </w:rPr>
            </w:pPr>
          </w:p>
          <w:p w14:paraId="1991394C" w14:textId="77777777" w:rsidR="00CB3A44" w:rsidRDefault="00CB3A44">
            <w:pPr>
              <w:pStyle w:val="TAL"/>
              <w:rPr>
                <w:ins w:id="10753" w:author="C1-213571" w:date="2021-05-31T14:38:00Z"/>
              </w:rPr>
            </w:pPr>
            <w:ins w:id="10754" w:author="C1-213571" w:date="2021-05-31T14:38:00Z">
              <w:r>
                <w:t>Upon receiving a MATCH_REPORT_ACK message with a &lt;match-reject&gt; element containing PC3a Control Protocol cause value is #5.</w:t>
              </w:r>
            </w:ins>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77777777" w:rsidR="00CB3A44" w:rsidRDefault="00CB3A44">
            <w:pPr>
              <w:pStyle w:val="TAL"/>
              <w:rPr>
                <w:ins w:id="10755" w:author="C1-213571" w:date="2021-05-31T14:38:00Z"/>
              </w:rPr>
            </w:pPr>
            <w:ins w:id="10756" w:author="C1-213571" w:date="2021-05-31T14:38:00Z">
              <w:r>
                <w:t>The UE may inform the upper layers that the corresponding ProSe Application ID is no longer matched.</w:t>
              </w:r>
            </w:ins>
          </w:p>
        </w:tc>
      </w:tr>
      <w:tr w:rsidR="00CB3A44" w14:paraId="0D8A2DA4" w14:textId="77777777" w:rsidTr="00CB3A44">
        <w:trPr>
          <w:gridAfter w:val="1"/>
          <w:wAfter w:w="36" w:type="dxa"/>
          <w:cantSplit/>
          <w:tblHeader/>
          <w:jc w:val="center"/>
          <w:ins w:id="10757" w:author="C1-213571" w:date="2021-05-31T14:38:00Z"/>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Default="00CB3A44">
            <w:pPr>
              <w:pStyle w:val="TAC"/>
              <w:rPr>
                <w:ins w:id="10758" w:author="C1-213571" w:date="2021-05-31T14:38:00Z"/>
              </w:rPr>
            </w:pPr>
            <w:ins w:id="10759" w:author="C1-213571" w:date="2021-05-31T14:38:00Z">
              <w:r>
                <w:t>T5074</w:t>
              </w:r>
            </w:ins>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Default="00CB3A44">
            <w:pPr>
              <w:pStyle w:val="TAL"/>
              <w:rPr>
                <w:ins w:id="10760" w:author="C1-213571" w:date="2021-05-31T14:38:00Z"/>
              </w:rPr>
            </w:pPr>
            <w:ins w:id="10761" w:author="C1-213571" w:date="2021-05-31T14:38:00Z">
              <w:r>
                <w:t>NOTE 7</w:t>
              </w:r>
            </w:ins>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Default="00CB3A44">
            <w:pPr>
              <w:pStyle w:val="TAL"/>
              <w:rPr>
                <w:ins w:id="10762" w:author="C1-213571" w:date="2021-05-31T14:38:00Z"/>
              </w:rPr>
            </w:pPr>
            <w:ins w:id="10763" w:author="C1-213571" w:date="2021-05-31T14:38:00Z">
              <w:r>
                <w:t>Upon receiving a T5074 timer in a MATCH_REPORT_ACK message whose transaction ID contained in the &lt;match-ack&gt; element matches the value sent by the UE in a MATCH_REPORT message, as described in clause 6.2.8.4.</w:t>
              </w:r>
            </w:ins>
          </w:p>
        </w:tc>
        <w:tc>
          <w:tcPr>
            <w:tcW w:w="1701" w:type="dxa"/>
            <w:gridSpan w:val="2"/>
            <w:tcBorders>
              <w:top w:val="single" w:sz="6" w:space="0" w:color="auto"/>
              <w:left w:val="single" w:sz="6" w:space="0" w:color="auto"/>
              <w:bottom w:val="single" w:sz="6" w:space="0" w:color="auto"/>
              <w:right w:val="single" w:sz="6" w:space="0" w:color="auto"/>
            </w:tcBorders>
          </w:tcPr>
          <w:p w14:paraId="5BEC9A1E" w14:textId="77777777" w:rsidR="00CB3A44" w:rsidRDefault="00CB3A44">
            <w:pPr>
              <w:pStyle w:val="TAL"/>
              <w:rPr>
                <w:ins w:id="10764" w:author="C1-213571" w:date="2021-05-31T14:38:00Z"/>
              </w:rPr>
            </w:pPr>
            <w:ins w:id="10765" w:author="C1-213571" w:date="2021-05-31T14:38:00Z">
              <w:r>
                <w:t>Upon receiving a new T5074 timer value for the same ProSe Application Code in a MATCH_REPORT_ACK message.</w:t>
              </w:r>
            </w:ins>
          </w:p>
          <w:p w14:paraId="1EE15262" w14:textId="77777777" w:rsidR="00CB3A44" w:rsidRDefault="00CB3A44">
            <w:pPr>
              <w:pStyle w:val="TAL"/>
              <w:rPr>
                <w:ins w:id="10766" w:author="C1-213571" w:date="2021-05-31T14:38:00Z"/>
              </w:rPr>
            </w:pPr>
          </w:p>
          <w:p w14:paraId="45223924" w14:textId="77777777" w:rsidR="00CB3A44" w:rsidRDefault="00CB3A44">
            <w:pPr>
              <w:pStyle w:val="TAL"/>
              <w:rPr>
                <w:ins w:id="10767" w:author="C1-213571" w:date="2021-05-31T14:38:00Z"/>
              </w:rPr>
            </w:pPr>
            <w:ins w:id="10768" w:author="C1-213571" w:date="2021-05-31T14:38:00Z">
              <w:r>
                <w:t>When the corresponding T5074 timer for the ProSe Application Code is stopped or expires.</w:t>
              </w:r>
            </w:ins>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Default="00CB3A44">
            <w:pPr>
              <w:pStyle w:val="TAL"/>
              <w:rPr>
                <w:ins w:id="10769" w:author="C1-213571" w:date="2021-05-31T14:38:00Z"/>
              </w:rPr>
            </w:pPr>
            <w:ins w:id="10770" w:author="C1-213571" w:date="2021-05-31T14:38:00Z">
              <w:r>
                <w:t>The UE needs to</w:t>
              </w:r>
            </w:ins>
          </w:p>
          <w:p w14:paraId="39264DF9" w14:textId="77777777" w:rsidR="00CB3A44" w:rsidRDefault="00CB3A44">
            <w:pPr>
              <w:pStyle w:val="TAL"/>
              <w:rPr>
                <w:ins w:id="10771" w:author="C1-213571" w:date="2021-05-31T14:38:00Z"/>
              </w:rPr>
            </w:pPr>
            <w:ins w:id="10772" w:author="C1-213571" w:date="2021-05-31T14:38:00Z">
              <w:r>
                <w:rPr>
                  <w:noProof/>
                </w:rPr>
                <w:t>send a Match Report on next instance it detects the corresponding ProSe Application Code.</w:t>
              </w:r>
            </w:ins>
          </w:p>
        </w:tc>
      </w:tr>
      <w:tr w:rsidR="00CB3A44" w14:paraId="1E7F479A" w14:textId="77777777" w:rsidTr="00CB3A44">
        <w:trPr>
          <w:gridAfter w:val="1"/>
          <w:wAfter w:w="36" w:type="dxa"/>
          <w:cantSplit/>
          <w:tblHeader/>
          <w:jc w:val="center"/>
          <w:ins w:id="10773" w:author="C1-213571" w:date="2021-05-31T14:38:00Z"/>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Default="00CB3A44">
            <w:pPr>
              <w:pStyle w:val="TAC"/>
              <w:rPr>
                <w:ins w:id="10774" w:author="C1-213571" w:date="2021-05-31T14:38:00Z"/>
              </w:rPr>
            </w:pPr>
            <w:ins w:id="10775" w:author="C1-213571" w:date="2021-05-31T14:38:00Z">
              <w:r>
                <w:t>T5076</w:t>
              </w:r>
            </w:ins>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Default="00CB3A44">
            <w:pPr>
              <w:pStyle w:val="TAL"/>
              <w:rPr>
                <w:ins w:id="10776" w:author="C1-213571" w:date="2021-05-31T14:38:00Z"/>
              </w:rPr>
            </w:pPr>
            <w:ins w:id="10777" w:author="C1-213571" w:date="2021-05-31T14:38:00Z">
              <w:r>
                <w:t>NOTE</w:t>
              </w:r>
              <w:r>
                <w:rPr>
                  <w:lang w:eastAsia="ja-JP"/>
                </w:rPr>
                <w:t> 8</w:t>
              </w:r>
            </w:ins>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7777777" w:rsidR="00CB3A44" w:rsidRDefault="00CB3A44">
            <w:pPr>
              <w:pStyle w:val="TAL"/>
              <w:rPr>
                <w:ins w:id="10778" w:author="C1-213571" w:date="2021-05-31T14:38:00Z"/>
              </w:rPr>
            </w:pPr>
            <w:ins w:id="10779" w:author="C1-213571" w:date="2021-05-31T14:38:00Z">
              <w:r>
                <w:t>Upon receiving a T5076 timer in a MATCH_REPORT_ACK message whose transaction ID contained in the &lt;restricted-match-ack&gt; element matches the value sent by the UE in a MATCH_REPORTmessage, as described in clause 6.2.9.4 or 6.2.10.4.</w:t>
              </w:r>
            </w:ins>
          </w:p>
        </w:tc>
        <w:tc>
          <w:tcPr>
            <w:tcW w:w="1701" w:type="dxa"/>
            <w:gridSpan w:val="2"/>
            <w:tcBorders>
              <w:top w:val="single" w:sz="6" w:space="0" w:color="auto"/>
              <w:left w:val="single" w:sz="6" w:space="0" w:color="auto"/>
              <w:bottom w:val="single" w:sz="6" w:space="0" w:color="auto"/>
              <w:right w:val="single" w:sz="6" w:space="0" w:color="auto"/>
            </w:tcBorders>
          </w:tcPr>
          <w:p w14:paraId="0482CCAC" w14:textId="77777777" w:rsidR="00CB3A44" w:rsidRDefault="00CB3A44">
            <w:pPr>
              <w:pStyle w:val="TAL"/>
              <w:rPr>
                <w:ins w:id="10780" w:author="C1-213571" w:date="2021-05-31T14:38:00Z"/>
              </w:rPr>
            </w:pPr>
            <w:ins w:id="10781" w:author="C1-213571" w:date="2021-05-31T14:38:00Z">
              <w:r>
                <w:t>Upon receiving a new T5076 timer value for the same ProSe Restricted Code or ProSe Response Code in a MATCH_REPORT_ACK message.</w:t>
              </w:r>
            </w:ins>
          </w:p>
          <w:p w14:paraId="28F28388" w14:textId="77777777" w:rsidR="00CB3A44" w:rsidRDefault="00CB3A44">
            <w:pPr>
              <w:pStyle w:val="TAL"/>
              <w:rPr>
                <w:ins w:id="10782" w:author="C1-213571" w:date="2021-05-31T14:38:00Z"/>
              </w:rPr>
            </w:pPr>
          </w:p>
          <w:p w14:paraId="7AACAFDA" w14:textId="77777777" w:rsidR="00CB3A44" w:rsidRDefault="00CB3A44">
            <w:pPr>
              <w:pStyle w:val="TAL"/>
              <w:rPr>
                <w:ins w:id="10783" w:author="C1-213571" w:date="2021-05-31T14:38:00Z"/>
              </w:rPr>
            </w:pPr>
            <w:ins w:id="10784" w:author="C1-213571" w:date="2021-05-31T14:38:00Z">
              <w:r>
                <w:t>Upon receiving a MATCH_REPORT_ACK message with a &lt;match-reject&gt; element containing PC3a Control Protocol cause value #5.</w:t>
              </w:r>
            </w:ins>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Default="00CB3A44">
            <w:pPr>
              <w:pStyle w:val="TAL"/>
              <w:rPr>
                <w:ins w:id="10785" w:author="C1-213571" w:date="2021-05-31T14:38:00Z"/>
              </w:rPr>
            </w:pPr>
            <w:ins w:id="10786" w:author="C1-213571" w:date="2021-05-31T14:38:00Z">
              <w:r>
                <w:t>The UE may inform the upper layers that the corresponding RPAUID is no longer matched.</w:t>
              </w:r>
            </w:ins>
          </w:p>
        </w:tc>
      </w:tr>
      <w:tr w:rsidR="00CB3A44" w14:paraId="33F5EA8C" w14:textId="77777777" w:rsidTr="00CB3A44">
        <w:trPr>
          <w:gridAfter w:val="1"/>
          <w:wAfter w:w="36" w:type="dxa"/>
          <w:cantSplit/>
          <w:tblHeader/>
          <w:jc w:val="center"/>
          <w:ins w:id="10787" w:author="C1-213571" w:date="2021-05-31T14:38:00Z"/>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Default="00CB3A44">
            <w:pPr>
              <w:pStyle w:val="TAC"/>
              <w:rPr>
                <w:ins w:id="10788" w:author="C1-213571" w:date="2021-05-31T14:38:00Z"/>
              </w:rPr>
            </w:pPr>
            <w:ins w:id="10789" w:author="C1-213571" w:date="2021-05-31T14:38:00Z">
              <w:r>
                <w:t>T5077</w:t>
              </w:r>
            </w:ins>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Default="00CB3A44">
            <w:pPr>
              <w:pStyle w:val="TAL"/>
              <w:rPr>
                <w:ins w:id="10790" w:author="C1-213571" w:date="2021-05-31T14:38:00Z"/>
              </w:rPr>
            </w:pPr>
            <w:ins w:id="10791" w:author="C1-213571" w:date="2021-05-31T14:38:00Z">
              <w:r>
                <w:t>NOTE 8</w:t>
              </w:r>
            </w:ins>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7777777" w:rsidR="00CB3A44" w:rsidRDefault="00CB3A44">
            <w:pPr>
              <w:pStyle w:val="TAL"/>
              <w:rPr>
                <w:ins w:id="10792" w:author="C1-213571" w:date="2021-05-31T14:38:00Z"/>
              </w:rPr>
            </w:pPr>
            <w:ins w:id="10793" w:author="C1-213571" w:date="2021-05-31T14:38:00Z">
              <w:r>
                <w:t>Upon receiving a T5077 timer in a MATCH_REPORT_ACK message whose transaction ID contained in the &lt;restricted-match-ack&gt; element matches the value sent by the UE in a MATCH_REPORTmessage, as described in clause 6.2.9.4.</w:t>
              </w:r>
            </w:ins>
          </w:p>
        </w:tc>
        <w:tc>
          <w:tcPr>
            <w:tcW w:w="1701" w:type="dxa"/>
            <w:gridSpan w:val="2"/>
            <w:tcBorders>
              <w:top w:val="single" w:sz="6" w:space="0" w:color="auto"/>
              <w:left w:val="single" w:sz="6" w:space="0" w:color="auto"/>
              <w:bottom w:val="single" w:sz="6" w:space="0" w:color="auto"/>
              <w:right w:val="single" w:sz="6" w:space="0" w:color="auto"/>
            </w:tcBorders>
          </w:tcPr>
          <w:p w14:paraId="58AE10DF" w14:textId="77777777" w:rsidR="00CB3A44" w:rsidRDefault="00CB3A44">
            <w:pPr>
              <w:pStyle w:val="TAL"/>
              <w:rPr>
                <w:ins w:id="10794" w:author="C1-213571" w:date="2021-05-31T14:38:00Z"/>
              </w:rPr>
            </w:pPr>
            <w:ins w:id="10795" w:author="C1-213571" w:date="2021-05-31T14:38:00Z">
              <w:r>
                <w:t>Upon receiving a new T5077 timer value for the same ProSe Restricted Code or ProSe Response Code in a MATCH_REPORT_ACK message.</w:t>
              </w:r>
            </w:ins>
          </w:p>
          <w:p w14:paraId="28CA14DA" w14:textId="77777777" w:rsidR="00CB3A44" w:rsidRDefault="00CB3A44">
            <w:pPr>
              <w:pStyle w:val="TAL"/>
              <w:rPr>
                <w:ins w:id="10796" w:author="C1-213571" w:date="2021-05-31T14:38:00Z"/>
              </w:rPr>
            </w:pPr>
          </w:p>
          <w:p w14:paraId="6B8EC0DD" w14:textId="77777777" w:rsidR="00CB3A44" w:rsidRDefault="00CB3A44">
            <w:pPr>
              <w:pStyle w:val="TAL"/>
              <w:rPr>
                <w:ins w:id="10797" w:author="C1-213571" w:date="2021-05-31T14:38:00Z"/>
              </w:rPr>
            </w:pPr>
            <w:ins w:id="10798" w:author="C1-213571" w:date="2021-05-31T14:38:00Z">
              <w:r>
                <w:t>When the corresponding T5076 timer for the ProSe Restricted Code or ProSe Response Code is stopped or expires.</w:t>
              </w:r>
            </w:ins>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Default="00CB3A44">
            <w:pPr>
              <w:pStyle w:val="TAL"/>
              <w:rPr>
                <w:ins w:id="10799" w:author="C1-213571" w:date="2021-05-31T14:38:00Z"/>
              </w:rPr>
            </w:pPr>
            <w:ins w:id="10800" w:author="C1-213571" w:date="2021-05-31T14:38:00Z">
              <w:r>
                <w:t>The UE needs to</w:t>
              </w:r>
            </w:ins>
          </w:p>
          <w:p w14:paraId="6A17F3EE" w14:textId="77777777" w:rsidR="00CB3A44" w:rsidRDefault="00CB3A44">
            <w:pPr>
              <w:pStyle w:val="TAL"/>
              <w:rPr>
                <w:ins w:id="10801" w:author="C1-213571" w:date="2021-05-31T14:38:00Z"/>
              </w:rPr>
            </w:pPr>
            <w:ins w:id="10802" w:author="C1-213571" w:date="2021-05-31T14:38:00Z">
              <w:r>
                <w:rPr>
                  <w:noProof/>
                </w:rPr>
                <w:t>send a Match Report on next instance it detects the corresponding ProSe Restricted Code or ProSe Response Code.</w:t>
              </w:r>
            </w:ins>
          </w:p>
        </w:tc>
      </w:tr>
      <w:tr w:rsidR="00CB3A44" w14:paraId="21EA4638" w14:textId="77777777" w:rsidTr="00CB3A44">
        <w:trPr>
          <w:gridAfter w:val="1"/>
          <w:wAfter w:w="36" w:type="dxa"/>
          <w:cantSplit/>
          <w:tblHeader/>
          <w:jc w:val="center"/>
          <w:ins w:id="10803" w:author="C1-213571" w:date="2021-05-31T14:38:00Z"/>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77777777" w:rsidR="00CB3A44" w:rsidRDefault="00CB3A44">
            <w:pPr>
              <w:pStyle w:val="TAN"/>
              <w:rPr>
                <w:ins w:id="10804" w:author="C1-213571" w:date="2021-05-31T14:38:00Z"/>
              </w:rPr>
            </w:pPr>
            <w:ins w:id="10805" w:author="C1-213571" w:date="2021-05-31T14:38:00Z">
              <w:r>
                <w:lastRenderedPageBreak/>
                <w:t>NOTE 1:</w:t>
              </w:r>
              <w:r>
                <w:tab/>
                <w:t>The value of this timer is provided by the 5G DDNMF during the announce request</w:t>
              </w:r>
              <w:r>
                <w:rPr>
                  <w:lang w:eastAsia="zh-CN"/>
                </w:rPr>
                <w:t xml:space="preserve"> and discovery update</w:t>
              </w:r>
              <w:r>
                <w:t xml:space="preserve"> procedure for open ProSe direct discovery.</w:t>
              </w:r>
            </w:ins>
          </w:p>
          <w:p w14:paraId="690E81BC" w14:textId="77777777" w:rsidR="00CB3A44" w:rsidRDefault="00CB3A44">
            <w:pPr>
              <w:pStyle w:val="TAN"/>
              <w:rPr>
                <w:ins w:id="10806" w:author="C1-213571" w:date="2021-05-31T14:38:00Z"/>
              </w:rPr>
            </w:pPr>
            <w:ins w:id="10807" w:author="C1-213571" w:date="2021-05-31T14:38:00Z">
              <w:r>
                <w:t>NOTE 2:</w:t>
              </w:r>
              <w:r>
                <w:tab/>
                <w:t>The value of this timer is provided by the 5G DDNMF during the announce request</w:t>
              </w:r>
              <w:r>
                <w:rPr>
                  <w:lang w:eastAsia="zh-CN"/>
                </w:rPr>
                <w:t xml:space="preserve"> and discovery update</w:t>
              </w:r>
              <w:r>
                <w:t xml:space="preserve"> procedure for restricted ProSe direct discovery model A.</w:t>
              </w:r>
            </w:ins>
          </w:p>
          <w:p w14:paraId="6C9400CE" w14:textId="77777777" w:rsidR="00CB3A44" w:rsidRDefault="00CB3A44">
            <w:pPr>
              <w:pStyle w:val="TAN"/>
              <w:rPr>
                <w:ins w:id="10808" w:author="C1-213571" w:date="2021-05-31T14:38:00Z"/>
              </w:rPr>
            </w:pPr>
            <w:ins w:id="10809" w:author="C1-213571" w:date="2021-05-31T14:38:00Z">
              <w:r>
                <w:t>NOTE 3:</w:t>
              </w:r>
              <w:r>
                <w:tab/>
                <w:t>The value of this timer is provided by the 5G DDNMF during the monitor request</w:t>
              </w:r>
              <w:r>
                <w:rPr>
                  <w:lang w:eastAsia="zh-CN"/>
                </w:rPr>
                <w:t xml:space="preserve"> and discovery update</w:t>
              </w:r>
              <w:r>
                <w:t xml:space="preserve"> procedure for open ProSe direct discovery.</w:t>
              </w:r>
            </w:ins>
          </w:p>
          <w:p w14:paraId="04EFD42D" w14:textId="77777777" w:rsidR="00CB3A44" w:rsidRDefault="00CB3A44">
            <w:pPr>
              <w:pStyle w:val="TAN"/>
              <w:rPr>
                <w:ins w:id="10810" w:author="C1-213571" w:date="2021-05-31T14:38:00Z"/>
              </w:rPr>
            </w:pPr>
            <w:ins w:id="10811" w:author="C1-213571" w:date="2021-05-31T14:38:00Z">
              <w:r>
                <w:t>NOTE 4:</w:t>
              </w:r>
              <w:r>
                <w:tab/>
                <w:t xml:space="preserve">The value of this timer is provided by the 5G DDNMF during the monitor request </w:t>
              </w:r>
              <w:r>
                <w:rPr>
                  <w:lang w:eastAsia="zh-CN"/>
                </w:rPr>
                <w:t xml:space="preserve">and discovery update </w:t>
              </w:r>
              <w:r>
                <w:t>procedure for restricted ProSe direct discovery model A.</w:t>
              </w:r>
            </w:ins>
          </w:p>
          <w:p w14:paraId="7FAB8734" w14:textId="77777777" w:rsidR="00CB3A44" w:rsidRDefault="00CB3A44">
            <w:pPr>
              <w:pStyle w:val="TAN"/>
              <w:rPr>
                <w:ins w:id="10812" w:author="C1-213571" w:date="2021-05-31T14:38:00Z"/>
              </w:rPr>
            </w:pPr>
            <w:ins w:id="10813" w:author="C1-213571" w:date="2021-05-31T14:38:00Z">
              <w:r>
                <w:t>NOTE 5:</w:t>
              </w:r>
              <w:r>
                <w:tab/>
                <w:t>The value of this timer is assigned by the 5G DDNMF during the discoveree request procedure for restricted ProSe direct discovery model B.</w:t>
              </w:r>
            </w:ins>
          </w:p>
          <w:p w14:paraId="726ED351" w14:textId="77777777" w:rsidR="00CB3A44" w:rsidRDefault="00CB3A44">
            <w:pPr>
              <w:pStyle w:val="TAN"/>
              <w:rPr>
                <w:ins w:id="10814" w:author="C1-213571" w:date="2021-05-31T14:38:00Z"/>
              </w:rPr>
            </w:pPr>
            <w:ins w:id="10815" w:author="C1-213571" w:date="2021-05-31T14:38:00Z">
              <w:r>
                <w:t>NOTE 6:</w:t>
              </w:r>
              <w:r>
                <w:tab/>
                <w:t>The value of this timer is assigned by the 5G DDNMF during the discoverer request procedure for restricted ProSe direct discovery model B.</w:t>
              </w:r>
            </w:ins>
          </w:p>
          <w:p w14:paraId="20ADCD54" w14:textId="77777777" w:rsidR="00CB3A44" w:rsidRDefault="00CB3A44">
            <w:pPr>
              <w:pStyle w:val="TAN"/>
              <w:rPr>
                <w:ins w:id="10816" w:author="C1-213571" w:date="2021-05-31T14:38:00Z"/>
              </w:rPr>
            </w:pPr>
            <w:ins w:id="10817" w:author="C1-213571" w:date="2021-05-31T14:38:00Z">
              <w:r>
                <w:t>NOTE 7:</w:t>
              </w:r>
              <w:r>
                <w:tab/>
                <w:t>The value of this timer is provided by the 5G DDNMF during the match report procedure for open ProSe direct discovery.</w:t>
              </w:r>
            </w:ins>
          </w:p>
          <w:p w14:paraId="46AACF94" w14:textId="77777777" w:rsidR="00CB3A44" w:rsidRDefault="00CB3A44">
            <w:pPr>
              <w:pStyle w:val="TAN"/>
              <w:rPr>
                <w:ins w:id="10818" w:author="C1-213571" w:date="2021-05-31T14:38:00Z"/>
              </w:rPr>
            </w:pPr>
            <w:ins w:id="10819" w:author="C1-213571" w:date="2021-05-31T14:38:00Z">
              <w:r>
                <w:t>NOTE 8:</w:t>
              </w:r>
              <w:r>
                <w:tab/>
                <w:t>The value of this timer is provided by the 5G DDNMF during the match report procedure for restricted ProSe direct discovery model</w:t>
              </w:r>
              <w:r>
                <w:rPr>
                  <w:lang w:val="en-US"/>
                </w:rPr>
                <w:t xml:space="preserve">  </w:t>
              </w:r>
              <w:r>
                <w:t>A or match report procedure for restricted ProSe direct discovery model</w:t>
              </w:r>
              <w:r>
                <w:rPr>
                  <w:lang w:val="en-US"/>
                </w:rPr>
                <w:t> </w:t>
              </w:r>
              <w:r>
                <w:t>B.</w:t>
              </w:r>
            </w:ins>
          </w:p>
        </w:tc>
      </w:tr>
    </w:tbl>
    <w:p w14:paraId="3394A9F0" w14:textId="77777777" w:rsidR="00CB3A44" w:rsidRDefault="00CB3A44" w:rsidP="00CB3A44">
      <w:pPr>
        <w:rPr>
          <w:ins w:id="10820" w:author="C1-213571" w:date="2021-05-31T14:38:00Z"/>
          <w:lang w:eastAsia="zh-CN"/>
        </w:rPr>
      </w:pPr>
    </w:p>
    <w:p w14:paraId="69481CA0" w14:textId="77777777" w:rsidR="00CB3A44" w:rsidRDefault="00CB3A44" w:rsidP="00CB3A44">
      <w:pPr>
        <w:pStyle w:val="TH"/>
        <w:rPr>
          <w:ins w:id="10821" w:author="C1-213571" w:date="2021-05-31T14:38:00Z"/>
        </w:rPr>
      </w:pPr>
      <w:ins w:id="10822" w:author="C1-213571" w:date="2021-05-31T14:38:00Z">
        <w:r>
          <w:lastRenderedPageBreak/>
          <w:t xml:space="preserve">Table 12.4.2: Timers of 5G ProSe direct discovery procedures over PC3a – </w:t>
        </w:r>
        <w:r>
          <w:rPr>
            <w:lang w:eastAsia="zh-CN"/>
          </w:rPr>
          <w:t>5G DDNMF</w:t>
        </w:r>
        <w:r>
          <w:t xml:space="preserve"> side</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14:paraId="48EE8A91" w14:textId="77777777" w:rsidTr="00CB3A44">
        <w:trPr>
          <w:cantSplit/>
          <w:tblHeader/>
          <w:jc w:val="center"/>
          <w:ins w:id="10823" w:author="C1-213571" w:date="2021-05-31T14:38:00Z"/>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Default="00CB3A44">
            <w:pPr>
              <w:pStyle w:val="TAH"/>
              <w:rPr>
                <w:ins w:id="10824" w:author="C1-213571" w:date="2021-05-31T14:38:00Z"/>
              </w:rPr>
            </w:pPr>
            <w:ins w:id="10825" w:author="C1-213571" w:date="2021-05-31T14:38:00Z">
              <w:r>
                <w:lastRenderedPageBreak/>
                <w:t>TIMER NUM.</w:t>
              </w:r>
            </w:ins>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Default="00CB3A44">
            <w:pPr>
              <w:pStyle w:val="TAH"/>
              <w:rPr>
                <w:ins w:id="10826" w:author="C1-213571" w:date="2021-05-31T14:38:00Z"/>
              </w:rPr>
            </w:pPr>
            <w:ins w:id="10827" w:author="C1-213571" w:date="2021-05-31T14:38:00Z">
              <w:r>
                <w:t>TIMER VALUE</w:t>
              </w:r>
            </w:ins>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Default="00CB3A44">
            <w:pPr>
              <w:pStyle w:val="TAH"/>
              <w:rPr>
                <w:ins w:id="10828" w:author="C1-213571" w:date="2021-05-31T14:38:00Z"/>
              </w:rPr>
            </w:pPr>
            <w:ins w:id="10829" w:author="C1-213571" w:date="2021-05-31T14:38:00Z">
              <w:r>
                <w:t>CAUSE OF START</w:t>
              </w:r>
            </w:ins>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Default="00CB3A44">
            <w:pPr>
              <w:pStyle w:val="TAH"/>
              <w:rPr>
                <w:ins w:id="10830" w:author="C1-213571" w:date="2021-05-31T14:38:00Z"/>
              </w:rPr>
            </w:pPr>
            <w:ins w:id="10831" w:author="C1-213571" w:date="2021-05-31T14:38:00Z">
              <w:r>
                <w:t>NORMAL STOP</w:t>
              </w:r>
            </w:ins>
          </w:p>
        </w:tc>
        <w:tc>
          <w:tcPr>
            <w:tcW w:w="1864" w:type="dxa"/>
            <w:tcBorders>
              <w:top w:val="single" w:sz="6" w:space="0" w:color="auto"/>
              <w:left w:val="single" w:sz="6" w:space="0" w:color="auto"/>
              <w:bottom w:val="single" w:sz="6" w:space="0" w:color="auto"/>
              <w:right w:val="single" w:sz="6" w:space="0" w:color="auto"/>
            </w:tcBorders>
            <w:hideMark/>
          </w:tcPr>
          <w:p w14:paraId="7D3A8433" w14:textId="77777777" w:rsidR="00CB3A44" w:rsidRDefault="00CB3A44">
            <w:pPr>
              <w:pStyle w:val="TAH"/>
              <w:rPr>
                <w:ins w:id="10832" w:author="C1-213571" w:date="2021-05-31T14:38:00Z"/>
              </w:rPr>
            </w:pPr>
            <w:ins w:id="10833" w:author="C1-213571" w:date="2021-05-31T14:38:00Z">
              <w:r>
                <w:t xml:space="preserve">ON </w:t>
              </w:r>
              <w:r>
                <w:br/>
                <w:t>EXPIRY</w:t>
              </w:r>
            </w:ins>
          </w:p>
        </w:tc>
      </w:tr>
      <w:tr w:rsidR="00CB3A44" w14:paraId="754A878F" w14:textId="77777777" w:rsidTr="00CB3A44">
        <w:trPr>
          <w:cantSplit/>
          <w:jc w:val="center"/>
          <w:ins w:id="10834" w:author="C1-213571" w:date="2021-05-31T14:38:00Z"/>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Default="00CB3A44">
            <w:pPr>
              <w:pStyle w:val="TAC"/>
              <w:rPr>
                <w:ins w:id="10835" w:author="C1-213571" w:date="2021-05-31T14:38:00Z"/>
              </w:rPr>
            </w:pPr>
            <w:ins w:id="10836" w:author="C1-213571" w:date="2021-05-31T14:38:00Z">
              <w:r>
                <w:t>T5061</w:t>
              </w:r>
            </w:ins>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Default="00CB3A44">
            <w:pPr>
              <w:pStyle w:val="TAL"/>
              <w:rPr>
                <w:ins w:id="10837" w:author="C1-213571" w:date="2021-05-31T14:38:00Z"/>
              </w:rPr>
            </w:pPr>
            <w:ins w:id="10838" w:author="C1-213571" w:date="2021-05-31T14:38:00Z">
              <w:r>
                <w:t>NOTE</w:t>
              </w:r>
              <w:r>
                <w:rPr>
                  <w:lang w:eastAsia="ja-JP"/>
                </w:rPr>
                <w:t> 1</w:t>
              </w:r>
            </w:ins>
          </w:p>
        </w:tc>
        <w:tc>
          <w:tcPr>
            <w:tcW w:w="4093" w:type="dxa"/>
            <w:tcBorders>
              <w:top w:val="single" w:sz="6" w:space="0" w:color="auto"/>
              <w:left w:val="single" w:sz="6" w:space="0" w:color="auto"/>
              <w:bottom w:val="single" w:sz="6" w:space="0" w:color="auto"/>
              <w:right w:val="single" w:sz="6" w:space="0" w:color="auto"/>
            </w:tcBorders>
            <w:hideMark/>
          </w:tcPr>
          <w:p w14:paraId="3D7EECB7" w14:textId="77777777" w:rsidR="00CB3A44" w:rsidRDefault="00CB3A44">
            <w:pPr>
              <w:pStyle w:val="TAL"/>
              <w:rPr>
                <w:ins w:id="10839" w:author="C1-213571" w:date="2021-05-31T14:38:00Z"/>
              </w:rPr>
            </w:pPr>
            <w:ins w:id="10840" w:author="C1-213571" w:date="2021-05-31T14:38:00Z">
              <w:r>
                <w:t>Upon assigning a ProSe Application Code with an associated T5060 value to the UE, as described in clause 6.2.2.3</w:t>
              </w:r>
              <w:r>
                <w:rPr>
                  <w:lang w:eastAsia="zh-CN"/>
                </w:rPr>
                <w:t xml:space="preserve"> and </w:t>
              </w:r>
              <w:r>
                <w:t>clause 6.2.11.</w:t>
              </w:r>
              <w:r>
                <w:rPr>
                  <w:lang w:eastAsia="zh-CN"/>
                </w:rPr>
                <w:t>2</w:t>
              </w:r>
              <w:r>
                <w:t>.</w:t>
              </w:r>
            </w:ins>
          </w:p>
        </w:tc>
        <w:tc>
          <w:tcPr>
            <w:tcW w:w="1701" w:type="dxa"/>
            <w:tcBorders>
              <w:top w:val="single" w:sz="6" w:space="0" w:color="auto"/>
              <w:left w:val="single" w:sz="6" w:space="0" w:color="auto"/>
              <w:bottom w:val="single" w:sz="6" w:space="0" w:color="auto"/>
              <w:right w:val="single" w:sz="6" w:space="0" w:color="auto"/>
            </w:tcBorders>
            <w:hideMark/>
          </w:tcPr>
          <w:p w14:paraId="494BF309" w14:textId="77777777" w:rsidR="00CB3A44" w:rsidRDefault="00CB3A44">
            <w:pPr>
              <w:pStyle w:val="TAL"/>
              <w:rPr>
                <w:ins w:id="10841" w:author="C1-213571" w:date="2021-05-31T14:38:00Z"/>
              </w:rPr>
            </w:pPr>
            <w:ins w:id="10842" w:author="C1-213571" w:date="2021-05-31T14:38:00Z">
              <w:r>
                <w:t xml:space="preserve">Upon receiving a new DISCOVERY_REQUEST message from the UE with the command set to </w:t>
              </w:r>
              <w:r>
                <w:rPr>
                  <w:lang w:eastAsia="zh-CN"/>
                </w:rPr>
                <w:t>"announce" for the same ProSe Application ID</w:t>
              </w:r>
              <w:r>
                <w:t>.</w:t>
              </w:r>
            </w:ins>
          </w:p>
        </w:tc>
        <w:tc>
          <w:tcPr>
            <w:tcW w:w="1864" w:type="dxa"/>
            <w:tcBorders>
              <w:top w:val="single" w:sz="6" w:space="0" w:color="auto"/>
              <w:left w:val="single" w:sz="6" w:space="0" w:color="auto"/>
              <w:bottom w:val="single" w:sz="6" w:space="0" w:color="auto"/>
              <w:right w:val="single" w:sz="6" w:space="0" w:color="auto"/>
            </w:tcBorders>
            <w:hideMark/>
          </w:tcPr>
          <w:p w14:paraId="01B76FD9" w14:textId="77777777" w:rsidR="00CB3A44" w:rsidRDefault="00CB3A44">
            <w:pPr>
              <w:pStyle w:val="TAL"/>
              <w:rPr>
                <w:ins w:id="10843" w:author="C1-213571" w:date="2021-05-31T14:38:00Z"/>
              </w:rPr>
            </w:pPr>
            <w:ins w:id="10844" w:author="C1-213571" w:date="2021-05-31T14:38:00Z">
              <w:r>
                <w:t>Delete the association between the UE, the requested ProSe Application ID and the corresponding ProSe Application Code allocated by the 5G DDNMF.</w:t>
              </w:r>
            </w:ins>
          </w:p>
        </w:tc>
      </w:tr>
      <w:tr w:rsidR="00CB3A44" w14:paraId="74CB68E3" w14:textId="77777777" w:rsidTr="00CB3A44">
        <w:trPr>
          <w:cantSplit/>
          <w:jc w:val="center"/>
          <w:ins w:id="10845" w:author="C1-213571" w:date="2021-05-31T14:38:00Z"/>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Default="00CB3A44">
            <w:pPr>
              <w:pStyle w:val="TAC"/>
              <w:rPr>
                <w:ins w:id="10846" w:author="C1-213571" w:date="2021-05-31T14:38:00Z"/>
              </w:rPr>
            </w:pPr>
            <w:ins w:id="10847" w:author="C1-213571" w:date="2021-05-31T14:38:00Z">
              <w:r>
                <w:t>T5063</w:t>
              </w:r>
            </w:ins>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Default="00CB3A44">
            <w:pPr>
              <w:pStyle w:val="TAL"/>
              <w:rPr>
                <w:ins w:id="10848" w:author="C1-213571" w:date="2021-05-31T14:38:00Z"/>
              </w:rPr>
            </w:pPr>
            <w:ins w:id="10849" w:author="C1-213571" w:date="2021-05-31T14:38:00Z">
              <w:r>
                <w:t>NOTE</w:t>
              </w:r>
              <w:r>
                <w:rPr>
                  <w:lang w:eastAsia="ja-JP"/>
                </w:rPr>
                <w:t> 3</w:t>
              </w:r>
            </w:ins>
          </w:p>
        </w:tc>
        <w:tc>
          <w:tcPr>
            <w:tcW w:w="4093" w:type="dxa"/>
            <w:tcBorders>
              <w:top w:val="single" w:sz="6" w:space="0" w:color="auto"/>
              <w:left w:val="single" w:sz="6" w:space="0" w:color="auto"/>
              <w:bottom w:val="single" w:sz="6" w:space="0" w:color="auto"/>
              <w:right w:val="single" w:sz="6" w:space="0" w:color="auto"/>
            </w:tcBorders>
            <w:hideMark/>
          </w:tcPr>
          <w:p w14:paraId="42225A2C" w14:textId="77777777" w:rsidR="00CB3A44" w:rsidRDefault="00CB3A44">
            <w:pPr>
              <w:pStyle w:val="TAL"/>
              <w:rPr>
                <w:ins w:id="10850" w:author="C1-213571" w:date="2021-05-31T14:38:00Z"/>
              </w:rPr>
            </w:pPr>
            <w:ins w:id="10851" w:author="C1-213571" w:date="2021-05-31T14:38:00Z">
              <w:r>
                <w:t>Upon assigning a ProSe Restricted Code or ProSe Restricted Code Prefix with an associated T5062 value to the UE, as described in clause 6.2.3.3</w:t>
              </w:r>
              <w:r>
                <w:rPr>
                  <w:lang w:eastAsia="zh-CN"/>
                </w:rPr>
                <w:t xml:space="preserve"> and </w:t>
              </w:r>
              <w:r>
                <w:t>clause 6.2.</w:t>
              </w:r>
              <w:r>
                <w:rPr>
                  <w:lang w:eastAsia="zh-CN"/>
                </w:rPr>
                <w:t>12</w:t>
              </w:r>
              <w:r>
                <w:t>.</w:t>
              </w:r>
              <w:r>
                <w:rPr>
                  <w:lang w:eastAsia="zh-CN"/>
                </w:rPr>
                <w:t>3.1</w:t>
              </w:r>
              <w:r>
                <w:t>.</w:t>
              </w:r>
            </w:ins>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Default="00CB3A44">
            <w:pPr>
              <w:pStyle w:val="TAL"/>
              <w:rPr>
                <w:ins w:id="10852" w:author="C1-213571" w:date="2021-05-31T14:38:00Z"/>
              </w:rPr>
            </w:pPr>
            <w:ins w:id="10853" w:author="C1-213571" w:date="2021-05-31T14:38:00Z">
              <w:r>
                <w:t xml:space="preserve">Upon receiving a new DISCOVERY_REQUEST message from the UE with the command set to </w:t>
              </w:r>
              <w:r>
                <w:rPr>
                  <w:lang w:eastAsia="zh-CN"/>
                </w:rPr>
                <w:t>"announce" for the same RPAUID or discovery entry ID. Set to be the same as the discovery entry in which this timer is running</w:t>
              </w:r>
              <w:r>
                <w:t>.</w:t>
              </w:r>
            </w:ins>
          </w:p>
        </w:tc>
        <w:tc>
          <w:tcPr>
            <w:tcW w:w="1864" w:type="dxa"/>
            <w:tcBorders>
              <w:top w:val="single" w:sz="6" w:space="0" w:color="auto"/>
              <w:left w:val="single" w:sz="6" w:space="0" w:color="auto"/>
              <w:bottom w:val="single" w:sz="6" w:space="0" w:color="auto"/>
              <w:right w:val="single" w:sz="6" w:space="0" w:color="auto"/>
            </w:tcBorders>
            <w:hideMark/>
          </w:tcPr>
          <w:p w14:paraId="44365E45" w14:textId="77777777" w:rsidR="00CB3A44" w:rsidRDefault="00CB3A44">
            <w:pPr>
              <w:pStyle w:val="TAL"/>
              <w:rPr>
                <w:ins w:id="10854" w:author="C1-213571" w:date="2021-05-31T14:38:00Z"/>
              </w:rPr>
            </w:pPr>
            <w:ins w:id="10855" w:author="C1-213571" w:date="2021-05-31T14:38:00Z">
              <w:r>
                <w:t>Delete the association between the UE, the  RPAUID and the corresponding ProSe Restricted Code or ProSe Restricted Code Prefix allocated by the 5G DDNMF.</w:t>
              </w:r>
            </w:ins>
          </w:p>
        </w:tc>
      </w:tr>
      <w:tr w:rsidR="00CB3A44" w14:paraId="4188D8B6" w14:textId="77777777" w:rsidTr="00CB3A44">
        <w:trPr>
          <w:cantSplit/>
          <w:jc w:val="center"/>
          <w:ins w:id="10856" w:author="C1-213571" w:date="2021-05-31T14:38:00Z"/>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Default="00CB3A44">
            <w:pPr>
              <w:pStyle w:val="TAC"/>
              <w:rPr>
                <w:ins w:id="10857" w:author="C1-213571" w:date="2021-05-31T14:38:00Z"/>
              </w:rPr>
            </w:pPr>
            <w:ins w:id="10858" w:author="C1-213571" w:date="2021-05-31T14:38:00Z">
              <w:r>
                <w:t>T5065</w:t>
              </w:r>
            </w:ins>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Default="00CB3A44">
            <w:pPr>
              <w:pStyle w:val="TAL"/>
              <w:rPr>
                <w:ins w:id="10859" w:author="C1-213571" w:date="2021-05-31T14:38:00Z"/>
              </w:rPr>
            </w:pPr>
            <w:ins w:id="10860" w:author="C1-213571" w:date="2021-05-31T14:38:00Z">
              <w:r>
                <w:t>NOTE</w:t>
              </w:r>
              <w:r>
                <w:rPr>
                  <w:lang w:eastAsia="ja-JP"/>
                </w:rPr>
                <w:t> 2</w:t>
              </w:r>
            </w:ins>
          </w:p>
        </w:tc>
        <w:tc>
          <w:tcPr>
            <w:tcW w:w="4093" w:type="dxa"/>
            <w:tcBorders>
              <w:top w:val="single" w:sz="6" w:space="0" w:color="auto"/>
              <w:left w:val="single" w:sz="6" w:space="0" w:color="auto"/>
              <w:bottom w:val="single" w:sz="6" w:space="0" w:color="auto"/>
              <w:right w:val="single" w:sz="6" w:space="0" w:color="auto"/>
            </w:tcBorders>
            <w:hideMark/>
          </w:tcPr>
          <w:p w14:paraId="12D41E8A" w14:textId="77777777" w:rsidR="00CB3A44" w:rsidRDefault="00CB3A44">
            <w:pPr>
              <w:pStyle w:val="TAL"/>
              <w:rPr>
                <w:ins w:id="10861" w:author="C1-213571" w:date="2021-05-31T14:38:00Z"/>
              </w:rPr>
            </w:pPr>
            <w:ins w:id="10862" w:author="C1-213571" w:date="2021-05-31T14:38:00Z">
              <w:r>
                <w:t>Upon assigning a Discovery Filter with an associated T5064 value to the UE, as described in clause 6.2.4.3</w:t>
              </w:r>
              <w:r>
                <w:rPr>
                  <w:lang w:eastAsia="zh-CN"/>
                </w:rPr>
                <w:t xml:space="preserve"> and </w:t>
              </w:r>
              <w:r>
                <w:t>clause 6.2.</w:t>
              </w:r>
              <w:r>
                <w:rPr>
                  <w:lang w:eastAsia="zh-CN"/>
                </w:rPr>
                <w:t>11</w:t>
              </w:r>
              <w:r>
                <w:t>.</w:t>
              </w:r>
              <w:r>
                <w:rPr>
                  <w:lang w:eastAsia="zh-CN"/>
                </w:rPr>
                <w:t>2</w:t>
              </w:r>
              <w:r>
                <w:t>.</w:t>
              </w:r>
            </w:ins>
          </w:p>
        </w:tc>
        <w:tc>
          <w:tcPr>
            <w:tcW w:w="1701" w:type="dxa"/>
            <w:tcBorders>
              <w:top w:val="single" w:sz="6" w:space="0" w:color="auto"/>
              <w:left w:val="single" w:sz="6" w:space="0" w:color="auto"/>
              <w:bottom w:val="single" w:sz="6" w:space="0" w:color="auto"/>
              <w:right w:val="single" w:sz="6" w:space="0" w:color="auto"/>
            </w:tcBorders>
            <w:hideMark/>
          </w:tcPr>
          <w:p w14:paraId="6EA45671" w14:textId="77777777" w:rsidR="00CB3A44" w:rsidRDefault="00CB3A44">
            <w:pPr>
              <w:pStyle w:val="TAL"/>
              <w:rPr>
                <w:ins w:id="10863" w:author="C1-213571" w:date="2021-05-31T14:38:00Z"/>
              </w:rPr>
            </w:pPr>
            <w:ins w:id="10864" w:author="C1-213571" w:date="2021-05-31T14:38:00Z">
              <w:r>
                <w:t xml:space="preserve">Upon receiving a new DISCOVERY_REQUEST message from the UE with the command set to </w:t>
              </w:r>
              <w:r>
                <w:rPr>
                  <w:lang w:eastAsia="zh-CN"/>
                </w:rPr>
                <w:t>"monitor" for the same ProSe Application ID</w:t>
              </w:r>
            </w:ins>
          </w:p>
        </w:tc>
        <w:tc>
          <w:tcPr>
            <w:tcW w:w="1864" w:type="dxa"/>
            <w:tcBorders>
              <w:top w:val="single" w:sz="6" w:space="0" w:color="auto"/>
              <w:left w:val="single" w:sz="6" w:space="0" w:color="auto"/>
              <w:bottom w:val="single" w:sz="6" w:space="0" w:color="auto"/>
              <w:right w:val="single" w:sz="6" w:space="0" w:color="auto"/>
            </w:tcBorders>
            <w:hideMark/>
          </w:tcPr>
          <w:p w14:paraId="319523BD" w14:textId="77777777" w:rsidR="00CB3A44" w:rsidRDefault="00CB3A44">
            <w:pPr>
              <w:pStyle w:val="TAL"/>
              <w:rPr>
                <w:ins w:id="10865" w:author="C1-213571" w:date="2021-05-31T14:38:00Z"/>
                <w:bCs/>
              </w:rPr>
            </w:pPr>
            <w:ins w:id="10866" w:author="C1-213571" w:date="2021-05-31T14:38:00Z">
              <w:r>
                <w:t>Delete the association between the UE, the requested ProSe Application ID and the corresponding Discovery Filter allocated by the 5G DDNMF.</w:t>
              </w:r>
            </w:ins>
          </w:p>
        </w:tc>
      </w:tr>
      <w:tr w:rsidR="00CB3A44" w14:paraId="40DD2981" w14:textId="77777777" w:rsidTr="00CB3A44">
        <w:trPr>
          <w:cantSplit/>
          <w:jc w:val="center"/>
          <w:ins w:id="10867" w:author="C1-213571" w:date="2021-05-31T14:38:00Z"/>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Default="00CB3A44">
            <w:pPr>
              <w:pStyle w:val="TAC"/>
              <w:rPr>
                <w:ins w:id="10868" w:author="C1-213571" w:date="2021-05-31T14:38:00Z"/>
              </w:rPr>
            </w:pPr>
            <w:ins w:id="10869" w:author="C1-213571" w:date="2021-05-31T14:38:00Z">
              <w:r>
                <w:t>T5067</w:t>
              </w:r>
            </w:ins>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Default="00CB3A44">
            <w:pPr>
              <w:pStyle w:val="TAL"/>
              <w:rPr>
                <w:ins w:id="10870" w:author="C1-213571" w:date="2021-05-31T14:38:00Z"/>
              </w:rPr>
            </w:pPr>
            <w:ins w:id="10871" w:author="C1-213571" w:date="2021-05-31T14:38:00Z">
              <w:r>
                <w:t>NOTE</w:t>
              </w:r>
              <w:r>
                <w:rPr>
                  <w:lang w:eastAsia="ja-JP"/>
                </w:rPr>
                <w:t> 4</w:t>
              </w:r>
            </w:ins>
          </w:p>
        </w:tc>
        <w:tc>
          <w:tcPr>
            <w:tcW w:w="4093" w:type="dxa"/>
            <w:tcBorders>
              <w:top w:val="single" w:sz="6" w:space="0" w:color="auto"/>
              <w:left w:val="single" w:sz="6" w:space="0" w:color="auto"/>
              <w:bottom w:val="single" w:sz="6" w:space="0" w:color="auto"/>
              <w:right w:val="single" w:sz="6" w:space="0" w:color="auto"/>
            </w:tcBorders>
            <w:hideMark/>
          </w:tcPr>
          <w:p w14:paraId="37288FE7" w14:textId="77777777" w:rsidR="00CB3A44" w:rsidRDefault="00CB3A44">
            <w:pPr>
              <w:pStyle w:val="TAL"/>
              <w:rPr>
                <w:ins w:id="10872" w:author="C1-213571" w:date="2021-05-31T14:38:00Z"/>
              </w:rPr>
            </w:pPr>
            <w:ins w:id="10873" w:author="C1-213571" w:date="2021-05-31T14:38:00Z">
              <w:r>
                <w:t>Upon assigning a Restricted Discovery Filter with an associated T5066 value to the UE, as described in clause 6.2.5.3</w:t>
              </w:r>
              <w:r>
                <w:rPr>
                  <w:lang w:eastAsia="zh-CN"/>
                </w:rPr>
                <w:t xml:space="preserve"> and </w:t>
              </w:r>
              <w:r>
                <w:t>clause 6.2.</w:t>
              </w:r>
              <w:r>
                <w:rPr>
                  <w:lang w:eastAsia="zh-CN"/>
                </w:rPr>
                <w:t>12.3</w:t>
              </w:r>
              <w:r>
                <w:t>.</w:t>
              </w:r>
              <w:r>
                <w:rPr>
                  <w:lang w:eastAsia="zh-CN"/>
                </w:rPr>
                <w:t>1</w:t>
              </w:r>
              <w:r>
                <w:t>.</w:t>
              </w:r>
            </w:ins>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Default="00CB3A44">
            <w:pPr>
              <w:pStyle w:val="TAL"/>
              <w:rPr>
                <w:ins w:id="10874" w:author="C1-213571" w:date="2021-05-31T14:38:00Z"/>
              </w:rPr>
            </w:pPr>
            <w:ins w:id="10875" w:author="C1-213571" w:date="2021-05-31T14:38:00Z">
              <w:r>
                <w:t xml:space="preserve">Upon receiving a new DISCOVERY_REQUEST message from the UE with the command set to </w:t>
              </w:r>
              <w:r>
                <w:rPr>
                  <w:lang w:eastAsia="zh-CN"/>
                </w:rPr>
                <w:t>"monitor" and discovery entry ID set to be the same as the discovery entry in which this timer is running</w:t>
              </w:r>
              <w:r>
                <w:t>.</w:t>
              </w:r>
            </w:ins>
          </w:p>
        </w:tc>
        <w:tc>
          <w:tcPr>
            <w:tcW w:w="1864" w:type="dxa"/>
            <w:tcBorders>
              <w:top w:val="single" w:sz="6" w:space="0" w:color="auto"/>
              <w:left w:val="single" w:sz="6" w:space="0" w:color="auto"/>
              <w:bottom w:val="single" w:sz="6" w:space="0" w:color="auto"/>
              <w:right w:val="single" w:sz="6" w:space="0" w:color="auto"/>
            </w:tcBorders>
            <w:hideMark/>
          </w:tcPr>
          <w:p w14:paraId="77A2EFF9" w14:textId="77777777" w:rsidR="00CB3A44" w:rsidRDefault="00CB3A44">
            <w:pPr>
              <w:pStyle w:val="TAL"/>
              <w:rPr>
                <w:ins w:id="10876" w:author="C1-213571" w:date="2021-05-31T14:38:00Z"/>
              </w:rPr>
            </w:pPr>
            <w:ins w:id="10877" w:author="C1-213571" w:date="2021-05-31T14:38:00Z">
              <w:r>
                <w:t>Delete the association between the UE, the RPAUID and the corresponding Restricted Discovery Filter allocated by the 5G DDNMF.</w:t>
              </w:r>
            </w:ins>
          </w:p>
        </w:tc>
      </w:tr>
      <w:tr w:rsidR="00CB3A44" w14:paraId="29EAA2B5" w14:textId="77777777" w:rsidTr="00CB3A44">
        <w:trPr>
          <w:cantSplit/>
          <w:jc w:val="center"/>
          <w:ins w:id="10878" w:author="C1-213571" w:date="2021-05-31T14:38:00Z"/>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Default="00CB3A44">
            <w:pPr>
              <w:pStyle w:val="TAC"/>
              <w:rPr>
                <w:ins w:id="10879" w:author="C1-213571" w:date="2021-05-31T14:38:00Z"/>
              </w:rPr>
            </w:pPr>
            <w:ins w:id="10880" w:author="C1-213571" w:date="2021-05-31T14:38:00Z">
              <w:r>
                <w:t>T5069</w:t>
              </w:r>
            </w:ins>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Default="00CB3A44">
            <w:pPr>
              <w:pStyle w:val="TAL"/>
              <w:rPr>
                <w:ins w:id="10881" w:author="C1-213571" w:date="2021-05-31T14:38:00Z"/>
              </w:rPr>
            </w:pPr>
            <w:ins w:id="10882" w:author="C1-213571" w:date="2021-05-31T14:38:00Z">
              <w:r>
                <w:t>NOTE</w:t>
              </w:r>
              <w:r>
                <w:rPr>
                  <w:lang w:eastAsia="ja-JP"/>
                </w:rPr>
                <w:t> 5</w:t>
              </w:r>
            </w:ins>
          </w:p>
        </w:tc>
        <w:tc>
          <w:tcPr>
            <w:tcW w:w="4093" w:type="dxa"/>
            <w:tcBorders>
              <w:top w:val="single" w:sz="6" w:space="0" w:color="auto"/>
              <w:left w:val="single" w:sz="6" w:space="0" w:color="auto"/>
              <w:bottom w:val="single" w:sz="6" w:space="0" w:color="auto"/>
              <w:right w:val="single" w:sz="6" w:space="0" w:color="auto"/>
            </w:tcBorders>
            <w:hideMark/>
          </w:tcPr>
          <w:p w14:paraId="1E2CCF9C" w14:textId="77777777" w:rsidR="00CB3A44" w:rsidRDefault="00CB3A44">
            <w:pPr>
              <w:pStyle w:val="TAL"/>
              <w:rPr>
                <w:ins w:id="10883" w:author="C1-213571" w:date="2021-05-31T14:38:00Z"/>
              </w:rPr>
            </w:pPr>
            <w:ins w:id="10884" w:author="C1-213571" w:date="2021-05-31T14:38:00Z">
              <w:r>
                <w:t>Upon assigning a ProSe Query Code, ProSe Response Code and Discovery Query Filter(s) with an associated T5068 value to the UE, as described in clause 6.2.6.3.</w:t>
              </w:r>
            </w:ins>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Default="00CB3A44">
            <w:pPr>
              <w:pStyle w:val="TAL"/>
              <w:rPr>
                <w:ins w:id="10885" w:author="C1-213571" w:date="2021-05-31T14:38:00Z"/>
              </w:rPr>
            </w:pPr>
            <w:ins w:id="10886" w:author="C1-213571" w:date="2021-05-31T14:38:00Z">
              <w:r>
                <w:t xml:space="preserve">Upon receiving a new DISCOVERY_REQUEST message from the UE with the command set to </w:t>
              </w:r>
              <w:r>
                <w:rPr>
                  <w:lang w:eastAsia="zh-CN"/>
                </w:rPr>
                <w:t>"response" for the same RPAUID or discovery entry ID. Set to be the same as the discovery entry in which this timer is running</w:t>
              </w:r>
              <w:r>
                <w:t>.</w:t>
              </w:r>
            </w:ins>
          </w:p>
        </w:tc>
        <w:tc>
          <w:tcPr>
            <w:tcW w:w="1864" w:type="dxa"/>
            <w:tcBorders>
              <w:top w:val="single" w:sz="6" w:space="0" w:color="auto"/>
              <w:left w:val="single" w:sz="6" w:space="0" w:color="auto"/>
              <w:bottom w:val="single" w:sz="6" w:space="0" w:color="auto"/>
              <w:right w:val="single" w:sz="6" w:space="0" w:color="auto"/>
            </w:tcBorders>
            <w:hideMark/>
          </w:tcPr>
          <w:p w14:paraId="0BED4E89" w14:textId="77777777" w:rsidR="00CB3A44" w:rsidRDefault="00CB3A44">
            <w:pPr>
              <w:pStyle w:val="TAL"/>
              <w:rPr>
                <w:ins w:id="10887" w:author="C1-213571" w:date="2021-05-31T14:38:00Z"/>
              </w:rPr>
            </w:pPr>
            <w:ins w:id="10888" w:author="C1-213571" w:date="2021-05-31T14:38:00Z">
              <w:r>
                <w:t>Delete the discovery entry in discoveree UE context which contains association between the UE, the RPAUID and the corresponding ProSe Query Code, ProSe Response Code, Discovery Query Filter(s) allocated by the 5G DDNMF.</w:t>
              </w:r>
            </w:ins>
          </w:p>
        </w:tc>
      </w:tr>
      <w:tr w:rsidR="00CB3A44" w14:paraId="095C4B77" w14:textId="77777777" w:rsidTr="00CB3A44">
        <w:trPr>
          <w:cantSplit/>
          <w:jc w:val="center"/>
          <w:ins w:id="10889" w:author="C1-213571" w:date="2021-05-31T14:38:00Z"/>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Default="00CB3A44">
            <w:pPr>
              <w:pStyle w:val="TAC"/>
              <w:rPr>
                <w:ins w:id="10890" w:author="C1-213571" w:date="2021-05-31T14:38:00Z"/>
              </w:rPr>
            </w:pPr>
            <w:ins w:id="10891" w:author="C1-213571" w:date="2021-05-31T14:38:00Z">
              <w:r>
                <w:lastRenderedPageBreak/>
                <w:t>T5071</w:t>
              </w:r>
            </w:ins>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Default="00CB3A44">
            <w:pPr>
              <w:pStyle w:val="TAL"/>
              <w:rPr>
                <w:ins w:id="10892" w:author="C1-213571" w:date="2021-05-31T14:38:00Z"/>
              </w:rPr>
            </w:pPr>
            <w:ins w:id="10893" w:author="C1-213571" w:date="2021-05-31T14:38:00Z">
              <w:r>
                <w:t>NOTE</w:t>
              </w:r>
              <w:r>
                <w:rPr>
                  <w:lang w:eastAsia="ja-JP"/>
                </w:rPr>
                <w:t> 6</w:t>
              </w:r>
            </w:ins>
          </w:p>
        </w:tc>
        <w:tc>
          <w:tcPr>
            <w:tcW w:w="4093" w:type="dxa"/>
            <w:tcBorders>
              <w:top w:val="single" w:sz="6" w:space="0" w:color="auto"/>
              <w:left w:val="single" w:sz="6" w:space="0" w:color="auto"/>
              <w:bottom w:val="single" w:sz="6" w:space="0" w:color="auto"/>
              <w:right w:val="single" w:sz="6" w:space="0" w:color="auto"/>
            </w:tcBorders>
            <w:hideMark/>
          </w:tcPr>
          <w:p w14:paraId="149D4914" w14:textId="77777777" w:rsidR="00CB3A44" w:rsidRDefault="00CB3A44">
            <w:pPr>
              <w:pStyle w:val="TAL"/>
              <w:rPr>
                <w:ins w:id="10894" w:author="C1-213571" w:date="2021-05-31T14:38:00Z"/>
              </w:rPr>
            </w:pPr>
            <w:ins w:id="10895" w:author="C1-213571" w:date="2021-05-31T14:38:00Z">
              <w:r>
                <w:t>Upon retrieving the ProSe Query Code, ProSe Response Code from discoveree UE context and assigning Discovery Response Filter(s) with an associated T5070 value to the UE, as described in clause 6.2.7.3.</w:t>
              </w:r>
            </w:ins>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Default="00CB3A44">
            <w:pPr>
              <w:pStyle w:val="TAL"/>
              <w:rPr>
                <w:ins w:id="10896" w:author="C1-213571" w:date="2021-05-31T14:38:00Z"/>
              </w:rPr>
            </w:pPr>
            <w:ins w:id="10897" w:author="C1-213571" w:date="2021-05-31T14:38:00Z">
              <w:r>
                <w:t xml:space="preserve">Upon receiving a new DISCOVERY_REQUEST message from the UE with the command set to </w:t>
              </w:r>
              <w:r>
                <w:rPr>
                  <w:lang w:eastAsia="zh-CN"/>
                </w:rPr>
                <w:t>"query" and discovery entry ID set to be the same as the discovery entry in which this timer is running</w:t>
              </w:r>
              <w:r>
                <w:t>.</w:t>
              </w:r>
            </w:ins>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Default="00CB3A44">
            <w:pPr>
              <w:pStyle w:val="TAL"/>
              <w:rPr>
                <w:ins w:id="10898" w:author="C1-213571" w:date="2021-05-31T14:38:00Z"/>
              </w:rPr>
            </w:pPr>
            <w:ins w:id="10899" w:author="C1-213571" w:date="2021-05-31T14:38:00Z">
              <w:r>
                <w:t>Delete the discovery entry in discoverer UE context which contains the association between the UE, the RPAUID and the corresponding Discovery Response Filter(s) allocated by the 5G DDNMF.</w:t>
              </w:r>
            </w:ins>
          </w:p>
        </w:tc>
      </w:tr>
      <w:tr w:rsidR="00CB3A44" w14:paraId="27C3E0CD" w14:textId="77777777" w:rsidTr="00CB3A44">
        <w:trPr>
          <w:cantSplit/>
          <w:jc w:val="center"/>
          <w:ins w:id="10900" w:author="C1-213571" w:date="2021-05-31T14:38:00Z"/>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77777777" w:rsidR="00CB3A44" w:rsidRDefault="00CB3A44">
            <w:pPr>
              <w:pStyle w:val="TAN"/>
              <w:rPr>
                <w:ins w:id="10901" w:author="C1-213571" w:date="2021-05-31T14:38:00Z"/>
                <w:lang w:eastAsia="x-none"/>
              </w:rPr>
            </w:pPr>
            <w:ins w:id="10902" w:author="C1-213571" w:date="2021-05-31T14:38:00Z">
              <w:r>
                <w:t>NOTE 1:</w:t>
              </w:r>
              <w:r>
                <w:tab/>
                <w:t xml:space="preserve">The value of this timer is assigned by the 5G DDNMF during the announce request </w:t>
              </w:r>
              <w:r>
                <w:rPr>
                  <w:lang w:eastAsia="zh-CN"/>
                </w:rPr>
                <w:t xml:space="preserve">and discovery update </w:t>
              </w:r>
              <w:r>
                <w:t>procedure for open ProSe direct discovery.</w:t>
              </w:r>
            </w:ins>
          </w:p>
          <w:p w14:paraId="6FD7D5D4" w14:textId="77777777" w:rsidR="00CB3A44" w:rsidRDefault="00CB3A44">
            <w:pPr>
              <w:pStyle w:val="TAN"/>
              <w:rPr>
                <w:ins w:id="10903" w:author="C1-213571" w:date="2021-05-31T14:38:00Z"/>
              </w:rPr>
            </w:pPr>
            <w:ins w:id="10904" w:author="C1-213571" w:date="2021-05-31T14:38:00Z">
              <w:r>
                <w:t>NOTE 2:</w:t>
              </w:r>
              <w:r>
                <w:tab/>
                <w:t>The value of this timer is assigned by the 5G DDNMF during the monitor request</w:t>
              </w:r>
              <w:r>
                <w:rPr>
                  <w:lang w:eastAsia="zh-CN"/>
                </w:rPr>
                <w:t xml:space="preserve"> and discovery update</w:t>
              </w:r>
              <w:r>
                <w:t xml:space="preserve"> procedure for open ProSe direct discovery.</w:t>
              </w:r>
            </w:ins>
          </w:p>
          <w:p w14:paraId="46331369" w14:textId="77777777" w:rsidR="00CB3A44" w:rsidRDefault="00CB3A44">
            <w:pPr>
              <w:pStyle w:val="TAN"/>
              <w:rPr>
                <w:ins w:id="10905" w:author="C1-213571" w:date="2021-05-31T14:38:00Z"/>
              </w:rPr>
            </w:pPr>
            <w:ins w:id="10906" w:author="C1-213571" w:date="2021-05-31T14:38:00Z">
              <w:r>
                <w:t>NOTE 3:</w:t>
              </w:r>
              <w:r>
                <w:tab/>
                <w:t>The value of this timer is assigned by the 5G DDNMF during the announce request</w:t>
              </w:r>
              <w:r>
                <w:rPr>
                  <w:lang w:eastAsia="zh-CN"/>
                </w:rPr>
                <w:t xml:space="preserve"> and discovery update</w:t>
              </w:r>
              <w:r>
                <w:t xml:space="preserve"> procedure for restricted ProSe direct discovery model A.</w:t>
              </w:r>
            </w:ins>
          </w:p>
          <w:p w14:paraId="307C847A" w14:textId="77777777" w:rsidR="00CB3A44" w:rsidRDefault="00CB3A44">
            <w:pPr>
              <w:pStyle w:val="TAN"/>
              <w:rPr>
                <w:ins w:id="10907" w:author="C1-213571" w:date="2021-05-31T14:38:00Z"/>
              </w:rPr>
            </w:pPr>
            <w:ins w:id="10908" w:author="C1-213571" w:date="2021-05-31T14:38:00Z">
              <w:r>
                <w:t>NOTE 4:</w:t>
              </w:r>
              <w:r>
                <w:tab/>
                <w:t>The value of this timer is assigned by the 5G DDNMF during the monitor request</w:t>
              </w:r>
              <w:r>
                <w:rPr>
                  <w:lang w:eastAsia="zh-CN"/>
                </w:rPr>
                <w:t xml:space="preserve"> and discovery update</w:t>
              </w:r>
              <w:r>
                <w:t xml:space="preserve"> procedure for restricted ProSe direct discovery model A.</w:t>
              </w:r>
            </w:ins>
          </w:p>
          <w:p w14:paraId="33F3144A" w14:textId="77777777" w:rsidR="00CB3A44" w:rsidRDefault="00CB3A44">
            <w:pPr>
              <w:pStyle w:val="TAN"/>
              <w:rPr>
                <w:ins w:id="10909" w:author="C1-213571" w:date="2021-05-31T14:38:00Z"/>
              </w:rPr>
            </w:pPr>
            <w:ins w:id="10910" w:author="C1-213571" w:date="2021-05-31T14:38:00Z">
              <w:r>
                <w:t>NOTE 5:</w:t>
              </w:r>
              <w:r>
                <w:tab/>
                <w:t>The value of this timer is assigned by the 5G DDNMF during the discoveree request procedure for restricted ProSe direct discovery model B.</w:t>
              </w:r>
            </w:ins>
          </w:p>
          <w:p w14:paraId="0F5E17CE" w14:textId="77777777" w:rsidR="00CB3A44" w:rsidRDefault="00CB3A44">
            <w:pPr>
              <w:pStyle w:val="TAN"/>
              <w:rPr>
                <w:ins w:id="10911" w:author="C1-213571" w:date="2021-05-31T14:38:00Z"/>
              </w:rPr>
            </w:pPr>
            <w:ins w:id="10912" w:author="C1-213571" w:date="2021-05-31T14:38:00Z">
              <w:r>
                <w:t>NOTE 6:</w:t>
              </w:r>
              <w:r>
                <w:tab/>
                <w:t>The value of this timer is assigned by the 5G DDNMF during the discoverer request procedure for restricted ProSe direct discovery model B.</w:t>
              </w:r>
            </w:ins>
          </w:p>
        </w:tc>
      </w:tr>
    </w:tbl>
    <w:p w14:paraId="0634E88A" w14:textId="201CB72E" w:rsidR="00433536" w:rsidRDefault="00CB3A44" w:rsidP="00433536">
      <w:pPr>
        <w:pStyle w:val="NO"/>
        <w:rPr>
          <w:ins w:id="10913" w:author="C1-213767" w:date="2021-05-31T15:33:00Z"/>
          <w:lang w:eastAsia="zh-CN"/>
        </w:rPr>
      </w:pPr>
      <w:ins w:id="10914" w:author="C1-213571" w:date="2021-05-31T14:38:00Z">
        <w:r>
          <w:rPr>
            <w:lang w:eastAsia="zh-CN"/>
          </w:rPr>
          <w:t>NOTE:</w:t>
        </w:r>
        <w:r>
          <w:rPr>
            <w:lang w:eastAsia="zh-CN"/>
          </w:rPr>
          <w:tab/>
          <w:t>Multiple timers T5061, T5063, T5065, T5067, T5069 and T5071 can run simultaneously in the 5G DDNMF.</w:t>
        </w:r>
      </w:ins>
    </w:p>
    <w:p w14:paraId="2A006062" w14:textId="426B2DF3" w:rsidR="00433536" w:rsidRDefault="00433536" w:rsidP="00433536">
      <w:pPr>
        <w:pStyle w:val="21"/>
        <w:rPr>
          <w:ins w:id="10915" w:author="C1-213767" w:date="2021-05-31T15:33:00Z"/>
        </w:rPr>
      </w:pPr>
      <w:bookmarkStart w:id="10916" w:name="_Toc59209396"/>
      <w:bookmarkStart w:id="10917" w:name="_Toc59209125"/>
      <w:bookmarkStart w:id="10918" w:name="_Toc51951347"/>
      <w:bookmarkStart w:id="10919" w:name="_Toc45882799"/>
      <w:bookmarkStart w:id="10920" w:name="_Toc45282413"/>
      <w:bookmarkStart w:id="10921" w:name="_Toc73379004"/>
      <w:ins w:id="10922" w:author="C1-213767" w:date="2021-05-31T15:33:00Z">
        <w:r>
          <w:t>12.</w:t>
        </w:r>
      </w:ins>
      <w:ins w:id="10923" w:author="Rapporteur" w:date="2021-05-31T18:14:00Z">
        <w:r w:rsidR="00F25CA8">
          <w:t>5</w:t>
        </w:r>
      </w:ins>
      <w:ins w:id="10924" w:author="C1-213767" w:date="2021-05-31T15:33:00Z">
        <w:del w:id="10925" w:author="Rapporteur" w:date="2021-05-31T18:14:00Z">
          <w:r w:rsidDel="00F25CA8">
            <w:delText>x</w:delText>
          </w:r>
        </w:del>
        <w:r>
          <w:tab/>
          <w:t xml:space="preserve">Timers of </w:t>
        </w:r>
        <w:bookmarkEnd w:id="10916"/>
        <w:bookmarkEnd w:id="10917"/>
        <w:bookmarkEnd w:id="10918"/>
        <w:bookmarkEnd w:id="10919"/>
        <w:bookmarkEnd w:id="10920"/>
        <w:r>
          <w:t>broadcast mode 5G ProSe communication over PC5 interface</w:t>
        </w:r>
        <w:bookmarkEnd w:id="10921"/>
      </w:ins>
    </w:p>
    <w:p w14:paraId="6B7E55CF" w14:textId="7AFF82BB" w:rsidR="00433536" w:rsidRDefault="00433536" w:rsidP="00433536">
      <w:pPr>
        <w:pStyle w:val="TH"/>
        <w:rPr>
          <w:ins w:id="10926" w:author="C1-213767" w:date="2021-05-31T15:33:00Z"/>
          <w:lang w:val="en-US"/>
        </w:rPr>
      </w:pPr>
      <w:ins w:id="10927" w:author="C1-213767" w:date="2021-05-31T15:33:00Z">
        <w:r>
          <w:rPr>
            <w:lang w:val="en-US"/>
          </w:rPr>
          <w:t>Table 12.</w:t>
        </w:r>
        <w:del w:id="10928" w:author="Rapporteur" w:date="2021-05-31T18:14:00Z">
          <w:r w:rsidDel="00F25CA8">
            <w:rPr>
              <w:lang w:val="en-US"/>
            </w:rPr>
            <w:delText>x</w:delText>
          </w:r>
        </w:del>
      </w:ins>
      <w:ins w:id="10929" w:author="Rapporteur" w:date="2021-05-31T18:14:00Z">
        <w:r w:rsidR="00F25CA8">
          <w:rPr>
            <w:lang w:val="en-US"/>
          </w:rPr>
          <w:t>5</w:t>
        </w:r>
      </w:ins>
      <w:ins w:id="10930" w:author="C1-213767" w:date="2021-05-31T15:33:00Z">
        <w:r>
          <w:rPr>
            <w:lang w:val="en-US"/>
          </w:rPr>
          <w:t>.1: timers of broadcast mode 5G ProSe communication over PC5</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810"/>
        <w:gridCol w:w="4093"/>
        <w:gridCol w:w="1701"/>
        <w:gridCol w:w="1864"/>
        <w:gridCol w:w="36"/>
      </w:tblGrid>
      <w:tr w:rsidR="00433536" w14:paraId="3D4F7BD0" w14:textId="77777777" w:rsidTr="00433536">
        <w:trPr>
          <w:gridAfter w:val="1"/>
          <w:wAfter w:w="36" w:type="dxa"/>
          <w:cantSplit/>
          <w:tblHeader/>
          <w:jc w:val="center"/>
          <w:ins w:id="10931" w:author="C1-213767" w:date="2021-05-31T15:33:00Z"/>
        </w:trPr>
        <w:tc>
          <w:tcPr>
            <w:tcW w:w="990" w:type="dxa"/>
            <w:gridSpan w:val="2"/>
            <w:tcBorders>
              <w:top w:val="single" w:sz="6" w:space="0" w:color="auto"/>
              <w:left w:val="single" w:sz="6" w:space="0" w:color="auto"/>
              <w:bottom w:val="single" w:sz="6" w:space="0" w:color="auto"/>
              <w:right w:val="single" w:sz="6" w:space="0" w:color="auto"/>
            </w:tcBorders>
            <w:hideMark/>
          </w:tcPr>
          <w:p w14:paraId="68AEC79B" w14:textId="77777777" w:rsidR="00433536" w:rsidRDefault="00433536">
            <w:pPr>
              <w:pStyle w:val="TAH"/>
              <w:rPr>
                <w:ins w:id="10932" w:author="C1-213767" w:date="2021-05-31T15:33:00Z"/>
                <w:lang w:val="en-US"/>
              </w:rPr>
            </w:pPr>
            <w:ins w:id="10933" w:author="C1-213767" w:date="2021-05-31T15:33:00Z">
              <w:r>
                <w:rPr>
                  <w:lang w:val="en-US"/>
                </w:rPr>
                <w:t>TIMER NUM.</w:t>
              </w:r>
            </w:ins>
          </w:p>
        </w:tc>
        <w:tc>
          <w:tcPr>
            <w:tcW w:w="810" w:type="dxa"/>
            <w:tcBorders>
              <w:top w:val="single" w:sz="6" w:space="0" w:color="auto"/>
              <w:left w:val="single" w:sz="6" w:space="0" w:color="auto"/>
              <w:bottom w:val="single" w:sz="6" w:space="0" w:color="auto"/>
              <w:right w:val="single" w:sz="6" w:space="0" w:color="auto"/>
            </w:tcBorders>
            <w:hideMark/>
          </w:tcPr>
          <w:p w14:paraId="142C643F" w14:textId="77777777" w:rsidR="00433536" w:rsidRDefault="00433536">
            <w:pPr>
              <w:pStyle w:val="TAH"/>
              <w:rPr>
                <w:ins w:id="10934" w:author="C1-213767" w:date="2021-05-31T15:33:00Z"/>
                <w:lang w:val="en-US"/>
              </w:rPr>
            </w:pPr>
            <w:ins w:id="10935" w:author="C1-213767" w:date="2021-05-31T15:33:00Z">
              <w:r>
                <w:rPr>
                  <w:lang w:val="en-US"/>
                </w:rPr>
                <w:t>TIMER VALUE</w:t>
              </w:r>
            </w:ins>
          </w:p>
        </w:tc>
        <w:tc>
          <w:tcPr>
            <w:tcW w:w="4093" w:type="dxa"/>
            <w:tcBorders>
              <w:top w:val="single" w:sz="6" w:space="0" w:color="auto"/>
              <w:left w:val="single" w:sz="6" w:space="0" w:color="auto"/>
              <w:bottom w:val="single" w:sz="6" w:space="0" w:color="auto"/>
              <w:right w:val="single" w:sz="6" w:space="0" w:color="auto"/>
            </w:tcBorders>
            <w:hideMark/>
          </w:tcPr>
          <w:p w14:paraId="060E7DB0" w14:textId="77777777" w:rsidR="00433536" w:rsidRDefault="00433536">
            <w:pPr>
              <w:pStyle w:val="TAH"/>
              <w:rPr>
                <w:ins w:id="10936" w:author="C1-213767" w:date="2021-05-31T15:33:00Z"/>
                <w:lang w:val="en-US"/>
              </w:rPr>
            </w:pPr>
            <w:ins w:id="10937" w:author="C1-213767" w:date="2021-05-31T15:33:00Z">
              <w:r>
                <w:rPr>
                  <w:lang w:val="en-US"/>
                </w:rPr>
                <w:t>CAUSE OF START</w:t>
              </w:r>
            </w:ins>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Default="00433536">
            <w:pPr>
              <w:pStyle w:val="TAH"/>
              <w:rPr>
                <w:ins w:id="10938" w:author="C1-213767" w:date="2021-05-31T15:33:00Z"/>
                <w:lang w:val="en-US"/>
              </w:rPr>
            </w:pPr>
            <w:ins w:id="10939" w:author="C1-213767" w:date="2021-05-31T15:33:00Z">
              <w:r>
                <w:rPr>
                  <w:lang w:val="en-US"/>
                </w:rPr>
                <w:t>NORMAL STOP</w:t>
              </w:r>
            </w:ins>
          </w:p>
        </w:tc>
        <w:tc>
          <w:tcPr>
            <w:tcW w:w="1864" w:type="dxa"/>
            <w:tcBorders>
              <w:top w:val="single" w:sz="6" w:space="0" w:color="auto"/>
              <w:left w:val="single" w:sz="6" w:space="0" w:color="auto"/>
              <w:bottom w:val="single" w:sz="6" w:space="0" w:color="auto"/>
              <w:right w:val="single" w:sz="6" w:space="0" w:color="auto"/>
            </w:tcBorders>
            <w:hideMark/>
          </w:tcPr>
          <w:p w14:paraId="79F81521" w14:textId="77777777" w:rsidR="00433536" w:rsidRDefault="00433536">
            <w:pPr>
              <w:pStyle w:val="TAH"/>
              <w:rPr>
                <w:ins w:id="10940" w:author="C1-213767" w:date="2021-05-31T15:33:00Z"/>
                <w:lang w:val="en-US"/>
              </w:rPr>
            </w:pPr>
            <w:ins w:id="10941" w:author="C1-213767" w:date="2021-05-31T15:33:00Z">
              <w:r>
                <w:rPr>
                  <w:lang w:val="en-US"/>
                </w:rPr>
                <w:t xml:space="preserve">ON </w:t>
              </w:r>
              <w:r>
                <w:rPr>
                  <w:lang w:val="en-US"/>
                </w:rPr>
                <w:br/>
                <w:t>EXPIRY</w:t>
              </w:r>
            </w:ins>
          </w:p>
        </w:tc>
      </w:tr>
      <w:tr w:rsidR="00433536" w14:paraId="07E599DF" w14:textId="77777777" w:rsidTr="00433536">
        <w:trPr>
          <w:gridAfter w:val="1"/>
          <w:wAfter w:w="36" w:type="dxa"/>
          <w:cantSplit/>
          <w:jc w:val="center"/>
          <w:ins w:id="10942" w:author="C1-213767" w:date="2021-05-31T15:33:00Z"/>
        </w:trPr>
        <w:tc>
          <w:tcPr>
            <w:tcW w:w="990" w:type="dxa"/>
            <w:gridSpan w:val="2"/>
            <w:tcBorders>
              <w:top w:val="single" w:sz="6" w:space="0" w:color="auto"/>
              <w:left w:val="single" w:sz="6" w:space="0" w:color="auto"/>
              <w:bottom w:val="single" w:sz="6" w:space="0" w:color="auto"/>
              <w:right w:val="single" w:sz="6" w:space="0" w:color="auto"/>
            </w:tcBorders>
            <w:hideMark/>
          </w:tcPr>
          <w:p w14:paraId="2D4DB8E6" w14:textId="63A7C9B7" w:rsidR="00433536" w:rsidRDefault="00433536">
            <w:pPr>
              <w:pStyle w:val="TAL"/>
              <w:rPr>
                <w:ins w:id="10943" w:author="C1-213767" w:date="2021-05-31T15:33:00Z"/>
                <w:lang w:val="en-US"/>
              </w:rPr>
            </w:pPr>
            <w:ins w:id="10944" w:author="C1-213767" w:date="2021-05-31T15:33:00Z">
              <w:r>
                <w:rPr>
                  <w:lang w:val="en-US"/>
                </w:rPr>
                <w:t>T5</w:t>
              </w:r>
            </w:ins>
            <w:ins w:id="10945" w:author="Rapporteur" w:date="2021-05-31T16:43:00Z">
              <w:r w:rsidR="005F20C0">
                <w:rPr>
                  <w:lang w:val="en-US"/>
                </w:rPr>
                <w:t>100</w:t>
              </w:r>
            </w:ins>
            <w:ins w:id="10946" w:author="C1-213767" w:date="2021-05-31T15:33:00Z">
              <w:del w:id="10947" w:author="Rapporteur" w:date="2021-05-31T16:43:00Z">
                <w:r w:rsidDel="005F20C0">
                  <w:rPr>
                    <w:lang w:val="en-US"/>
                  </w:rPr>
                  <w:delText>aaa</w:delText>
                </w:r>
              </w:del>
            </w:ins>
          </w:p>
        </w:tc>
        <w:tc>
          <w:tcPr>
            <w:tcW w:w="810" w:type="dxa"/>
            <w:tcBorders>
              <w:top w:val="single" w:sz="6" w:space="0" w:color="auto"/>
              <w:left w:val="single" w:sz="6" w:space="0" w:color="auto"/>
              <w:bottom w:val="single" w:sz="6" w:space="0" w:color="auto"/>
              <w:right w:val="single" w:sz="6" w:space="0" w:color="auto"/>
            </w:tcBorders>
            <w:hideMark/>
          </w:tcPr>
          <w:p w14:paraId="19BB1D55" w14:textId="77777777" w:rsidR="00433536" w:rsidRDefault="00433536">
            <w:pPr>
              <w:pStyle w:val="TAL"/>
              <w:rPr>
                <w:ins w:id="10948" w:author="C1-213767" w:date="2021-05-31T15:33:00Z"/>
                <w:lang w:val="en-US" w:eastAsia="zh-CN"/>
              </w:rPr>
            </w:pPr>
            <w:ins w:id="10949" w:author="C1-213767" w:date="2021-05-31T15:33:00Z">
              <w:r>
                <w:rPr>
                  <w:lang w:val="en-US" w:eastAsia="zh-CN"/>
                </w:rPr>
                <w:t>TBD</w:t>
              </w:r>
            </w:ins>
          </w:p>
          <w:p w14:paraId="3A610E2F" w14:textId="77777777" w:rsidR="00433536" w:rsidRDefault="00433536">
            <w:pPr>
              <w:pStyle w:val="TAL"/>
              <w:rPr>
                <w:ins w:id="10950" w:author="C1-213767" w:date="2021-05-31T15:33:00Z"/>
                <w:lang w:val="en-US"/>
              </w:rPr>
            </w:pPr>
            <w:ins w:id="10951" w:author="C1-213767" w:date="2021-05-31T15:33:00Z">
              <w:r>
                <w:rPr>
                  <w:lang w:val="en-US"/>
                </w:rPr>
                <w:t>NOTE</w:t>
              </w:r>
              <w:r>
                <w:rPr>
                  <w:lang w:val="en-US" w:eastAsia="ja-JP"/>
                </w:rPr>
                <w:t> </w:t>
              </w:r>
              <w:r>
                <w:rPr>
                  <w:lang w:val="en-US"/>
                </w:rPr>
                <w:t>1</w:t>
              </w:r>
            </w:ins>
          </w:p>
        </w:tc>
        <w:tc>
          <w:tcPr>
            <w:tcW w:w="4093" w:type="dxa"/>
            <w:tcBorders>
              <w:top w:val="single" w:sz="6" w:space="0" w:color="auto"/>
              <w:left w:val="single" w:sz="6" w:space="0" w:color="auto"/>
              <w:bottom w:val="single" w:sz="6" w:space="0" w:color="auto"/>
              <w:right w:val="single" w:sz="6" w:space="0" w:color="auto"/>
            </w:tcBorders>
          </w:tcPr>
          <w:p w14:paraId="386A05C7" w14:textId="5B8272D2" w:rsidR="00433536" w:rsidRDefault="00433536">
            <w:pPr>
              <w:pStyle w:val="TAL"/>
              <w:rPr>
                <w:ins w:id="10952" w:author="C1-213767" w:date="2021-05-31T15:33:00Z"/>
                <w:lang w:val="en-US"/>
              </w:rPr>
            </w:pPr>
            <w:ins w:id="10953" w:author="C1-213767" w:date="2021-05-31T15:33:00Z">
              <w:r>
                <w:rPr>
                  <w:lang w:val="en-US"/>
                </w:rPr>
                <w:t>Upon initiating transmission of broadcast mode 5G ProSe communication over PC5, as described in clause 7.</w:t>
              </w:r>
              <w:del w:id="10954" w:author="Rapporteur" w:date="2021-05-31T16:39:00Z">
                <w:r w:rsidDel="00A04218">
                  <w:rPr>
                    <w:lang w:val="en-US"/>
                  </w:rPr>
                  <w:delText>x</w:delText>
                </w:r>
              </w:del>
            </w:ins>
            <w:ins w:id="10955" w:author="Rapporteur" w:date="2021-05-31T16:39:00Z">
              <w:r w:rsidR="00A04218">
                <w:rPr>
                  <w:lang w:val="en-US"/>
                </w:rPr>
                <w:t>3</w:t>
              </w:r>
            </w:ins>
            <w:ins w:id="10956" w:author="C1-213767" w:date="2021-05-31T15:33:00Z">
              <w:r>
                <w:rPr>
                  <w:lang w:val="en-US"/>
                </w:rPr>
                <w:t>.2.4.</w:t>
              </w:r>
            </w:ins>
          </w:p>
          <w:p w14:paraId="566C81ED" w14:textId="77777777" w:rsidR="00433536" w:rsidRDefault="00433536">
            <w:pPr>
              <w:pStyle w:val="TAL"/>
              <w:rPr>
                <w:ins w:id="10957" w:author="C1-213767" w:date="2021-05-31T15:33:00Z"/>
                <w:lang w:val="en-US" w:eastAsia="zh-CN"/>
              </w:rPr>
            </w:pPr>
          </w:p>
          <w:p w14:paraId="1BC14AC0" w14:textId="492CBB03" w:rsidR="00433536" w:rsidRDefault="00433536">
            <w:pPr>
              <w:pStyle w:val="TAL"/>
              <w:rPr>
                <w:ins w:id="10958" w:author="C1-213767" w:date="2021-05-31T15:33:00Z"/>
                <w:lang w:val="en-US"/>
              </w:rPr>
            </w:pPr>
            <w:ins w:id="10959" w:author="C1-213767" w:date="2021-05-31T15:33:00Z">
              <w:r>
                <w:rPr>
                  <w:lang w:val="en-US"/>
                </w:rPr>
                <w:t>Upon receiving an indication from upper layers that the application layer identifier has been changed while performing transmission of broadcast mode 5G ProSe communication over PC5, as described in clause 7.</w:t>
              </w:r>
              <w:del w:id="10960" w:author="Rapporteur" w:date="2021-05-31T16:39:00Z">
                <w:r w:rsidDel="00A04218">
                  <w:rPr>
                    <w:lang w:val="en-US"/>
                  </w:rPr>
                  <w:delText>x</w:delText>
                </w:r>
              </w:del>
            </w:ins>
            <w:ins w:id="10961" w:author="Rapporteur" w:date="2021-05-31T16:39:00Z">
              <w:r w:rsidR="00A04218">
                <w:rPr>
                  <w:lang w:val="en-US"/>
                </w:rPr>
                <w:t>3</w:t>
              </w:r>
            </w:ins>
            <w:ins w:id="10962" w:author="C1-213767" w:date="2021-05-31T15:33:00Z">
              <w:r>
                <w:rPr>
                  <w:lang w:val="en-US"/>
                </w:rPr>
                <w:t>.2.4.</w:t>
              </w:r>
            </w:ins>
          </w:p>
          <w:p w14:paraId="615D5F92" w14:textId="77777777" w:rsidR="00433536" w:rsidRDefault="00433536">
            <w:pPr>
              <w:pStyle w:val="TAL"/>
              <w:rPr>
                <w:ins w:id="10963" w:author="C1-213767" w:date="2021-05-31T15:33:00Z"/>
                <w:lang w:val="en-US"/>
              </w:rPr>
            </w:pPr>
          </w:p>
          <w:p w14:paraId="56284A3D" w14:textId="35E3D4DC" w:rsidR="00433536" w:rsidRDefault="00433536" w:rsidP="00A04218">
            <w:pPr>
              <w:pStyle w:val="TAL"/>
              <w:rPr>
                <w:ins w:id="10964" w:author="C1-213767" w:date="2021-05-31T15:33:00Z"/>
                <w:lang w:val="en-US"/>
              </w:rPr>
            </w:pPr>
            <w:ins w:id="10965" w:author="C1-213767" w:date="2021-05-31T15:33:00Z">
              <w:r>
                <w:rPr>
                  <w:lang w:val="en-US"/>
                </w:rPr>
                <w:t>Upon T5aaa expiration while performing transmission of broadcast mode 5G ProSe communication over PC5, as described in clause 7.</w:t>
              </w:r>
              <w:del w:id="10966" w:author="Rapporteur" w:date="2021-05-31T16:39:00Z">
                <w:r w:rsidDel="00A04218">
                  <w:rPr>
                    <w:lang w:val="en-US"/>
                  </w:rPr>
                  <w:delText>x</w:delText>
                </w:r>
              </w:del>
            </w:ins>
            <w:ins w:id="10967" w:author="Rapporteur" w:date="2021-05-31T16:39:00Z">
              <w:r w:rsidR="00A04218">
                <w:rPr>
                  <w:lang w:val="en-US"/>
                </w:rPr>
                <w:t>3</w:t>
              </w:r>
            </w:ins>
            <w:ins w:id="10968" w:author="C1-213767" w:date="2021-05-31T15:33:00Z">
              <w:r>
                <w:rPr>
                  <w:lang w:val="en-US"/>
                </w:rPr>
                <w:t>.2.4.</w:t>
              </w:r>
            </w:ins>
          </w:p>
        </w:tc>
        <w:tc>
          <w:tcPr>
            <w:tcW w:w="1701" w:type="dxa"/>
            <w:tcBorders>
              <w:top w:val="single" w:sz="6" w:space="0" w:color="auto"/>
              <w:left w:val="single" w:sz="6" w:space="0" w:color="auto"/>
              <w:bottom w:val="single" w:sz="6" w:space="0" w:color="auto"/>
              <w:right w:val="single" w:sz="6" w:space="0" w:color="auto"/>
            </w:tcBorders>
            <w:hideMark/>
          </w:tcPr>
          <w:p w14:paraId="62B4FD12" w14:textId="181B7BFE" w:rsidR="00433536" w:rsidRDefault="00433536" w:rsidP="00A04218">
            <w:pPr>
              <w:pStyle w:val="TAL"/>
              <w:rPr>
                <w:ins w:id="10969" w:author="C1-213767" w:date="2021-05-31T15:33:00Z"/>
                <w:lang w:val="en-US"/>
              </w:rPr>
            </w:pPr>
            <w:ins w:id="10970" w:author="C1-213767" w:date="2021-05-31T15:33:00Z">
              <w:r>
                <w:rPr>
                  <w:lang w:val="en-US"/>
                </w:rPr>
                <w:t>Upon stopping transmission of broadcast mode V2X communication over PC5, as described in clause 7.</w:t>
              </w:r>
              <w:del w:id="10971" w:author="Rapporteur" w:date="2021-05-31T16:39:00Z">
                <w:r w:rsidDel="00A04218">
                  <w:rPr>
                    <w:lang w:val="en-US"/>
                  </w:rPr>
                  <w:delText>x</w:delText>
                </w:r>
              </w:del>
            </w:ins>
            <w:ins w:id="10972" w:author="Rapporteur" w:date="2021-05-31T16:39:00Z">
              <w:r w:rsidR="00A04218">
                <w:rPr>
                  <w:lang w:val="en-US"/>
                </w:rPr>
                <w:t>3</w:t>
              </w:r>
            </w:ins>
            <w:ins w:id="10973" w:author="C1-213767" w:date="2021-05-31T15:33:00Z">
              <w:r>
                <w:rPr>
                  <w:lang w:val="en-US"/>
                </w:rPr>
                <w:t>.2.4.</w:t>
              </w:r>
            </w:ins>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Default="00433536">
            <w:pPr>
              <w:pStyle w:val="TAL"/>
              <w:rPr>
                <w:ins w:id="10974" w:author="C1-213767" w:date="2021-05-31T15:33:00Z"/>
                <w:lang w:val="en-US"/>
              </w:rPr>
            </w:pPr>
            <w:ins w:id="10975" w:author="C1-213767" w:date="2021-05-31T15:33:00Z">
              <w:r>
                <w:rPr>
                  <w:lang w:val="en-US"/>
                </w:rPr>
                <w:t>Change the value of the source layer-2 ID self-assigned by the UE for broadcast mode ProSe communication over PC5.</w:t>
              </w:r>
            </w:ins>
          </w:p>
          <w:p w14:paraId="21F0EA74" w14:textId="77777777" w:rsidR="00433536" w:rsidRDefault="00433536">
            <w:pPr>
              <w:pStyle w:val="TAL"/>
              <w:rPr>
                <w:ins w:id="10976" w:author="C1-213767" w:date="2021-05-31T15:33:00Z"/>
                <w:lang w:val="en-US"/>
              </w:rPr>
            </w:pPr>
          </w:p>
          <w:p w14:paraId="325F2A46" w14:textId="77777777" w:rsidR="00433536" w:rsidRDefault="00433536">
            <w:pPr>
              <w:pStyle w:val="TAL"/>
              <w:rPr>
                <w:ins w:id="10977" w:author="C1-213767" w:date="2021-05-31T15:33:00Z"/>
                <w:lang w:val="en-US"/>
              </w:rPr>
            </w:pPr>
            <w:ins w:id="10978" w:author="C1-213767" w:date="2021-05-31T15:33:00Z">
              <w:r>
                <w:rPr>
                  <w:lang w:val="en-US"/>
                </w:rPr>
                <w:t>If the data unit(s) of a ProSe Application contains IP data, change the value of the source IP address self-assigned by the UE for broadcast mode 5G ProSe communication over PC5.</w:t>
              </w:r>
            </w:ins>
          </w:p>
        </w:tc>
      </w:tr>
      <w:tr w:rsidR="00433536" w14:paraId="30F0242D" w14:textId="77777777" w:rsidTr="00433536">
        <w:trPr>
          <w:gridBefore w:val="1"/>
          <w:wBefore w:w="36" w:type="dxa"/>
          <w:cantSplit/>
          <w:jc w:val="center"/>
          <w:ins w:id="10979" w:author="C1-213767" w:date="2021-05-31T15:33:00Z"/>
        </w:trPr>
        <w:tc>
          <w:tcPr>
            <w:tcW w:w="9458" w:type="dxa"/>
            <w:gridSpan w:val="6"/>
            <w:tcBorders>
              <w:top w:val="single" w:sz="6" w:space="0" w:color="auto"/>
              <w:left w:val="single" w:sz="6" w:space="0" w:color="auto"/>
              <w:bottom w:val="single" w:sz="6" w:space="0" w:color="auto"/>
              <w:right w:val="single" w:sz="6" w:space="0" w:color="auto"/>
            </w:tcBorders>
            <w:hideMark/>
          </w:tcPr>
          <w:p w14:paraId="0E4CBCB5" w14:textId="2A0A8F23" w:rsidR="00433536" w:rsidRDefault="00433536">
            <w:pPr>
              <w:pStyle w:val="TAN"/>
              <w:rPr>
                <w:ins w:id="10980" w:author="C1-213767" w:date="2021-05-31T15:33:00Z"/>
                <w:lang w:val="en-US"/>
              </w:rPr>
            </w:pPr>
            <w:ins w:id="10981" w:author="C1-213767" w:date="2021-05-31T15:33:00Z">
              <w:r>
                <w:rPr>
                  <w:lang w:val="en-US"/>
                </w:rPr>
                <w:t>NOTE 1</w:t>
              </w:r>
            </w:ins>
            <w:ins w:id="10982" w:author="Rapporteur" w:date="2021-05-31T16:39:00Z">
              <w:r w:rsidR="00A04218">
                <w:rPr>
                  <w:lang w:val="en-US"/>
                </w:rPr>
                <w:t>:</w:t>
              </w:r>
            </w:ins>
            <w:ins w:id="10983" w:author="C1-213767" w:date="2021-05-31T15:33:00Z">
              <w:r>
                <w:rPr>
                  <w:lang w:val="en-US"/>
                </w:rPr>
                <w:tab/>
                <w:t xml:space="preserve">The value of this timer is the privacy timer value which is one of the </w:t>
              </w:r>
              <w:r>
                <w:rPr>
                  <w:noProof/>
                  <w:lang w:val="en-US"/>
                </w:rPr>
                <w:t xml:space="preserve">configuration parameters for 5G ProSe communication over PC5 (see </w:t>
              </w:r>
              <w:r>
                <w:rPr>
                  <w:lang w:val="en-US"/>
                </w:rPr>
                <w:t>clause 5.2).</w:t>
              </w:r>
            </w:ins>
          </w:p>
        </w:tc>
      </w:tr>
    </w:tbl>
    <w:p w14:paraId="07A8A393" w14:textId="77777777" w:rsidR="00433536" w:rsidRDefault="00433536" w:rsidP="00433536">
      <w:pPr>
        <w:rPr>
          <w:ins w:id="10984" w:author="C1-213767" w:date="2021-05-31T15:33:00Z"/>
          <w:noProof/>
        </w:rPr>
      </w:pPr>
    </w:p>
    <w:p w14:paraId="08AC14FD" w14:textId="6B97EDFB" w:rsidR="00433536" w:rsidRPr="00CB3A44" w:rsidRDefault="00433536" w:rsidP="00433536">
      <w:pPr>
        <w:pStyle w:val="EditorsNote"/>
        <w:rPr>
          <w:lang w:eastAsia="zh-CN"/>
        </w:rPr>
      </w:pPr>
      <w:ins w:id="10985" w:author="C1-213767" w:date="2021-05-31T15:33:00Z">
        <w:r>
          <w:t>Editor's note: timer values are FFS.</w:t>
        </w:r>
      </w:ins>
    </w:p>
    <w:p w14:paraId="3058BFF6" w14:textId="77777777" w:rsidR="00054A22" w:rsidRPr="00235394" w:rsidRDefault="00080512" w:rsidP="005160C1">
      <w:pPr>
        <w:pStyle w:val="8"/>
      </w:pPr>
      <w:r w:rsidRPr="004D3578">
        <w:br w:type="page"/>
      </w:r>
      <w:bookmarkStart w:id="10986" w:name="_Toc73379005"/>
      <w:r w:rsidRPr="004D3578">
        <w:lastRenderedPageBreak/>
        <w:t xml:space="preserve">Annex </w:t>
      </w:r>
      <w:r w:rsidR="00D656AD">
        <w:t>A</w:t>
      </w:r>
      <w:r w:rsidRPr="004D3578">
        <w:t xml:space="preserve"> (informative):</w:t>
      </w:r>
      <w:r w:rsidRPr="004D3578">
        <w:br/>
        <w:t>Change history</w:t>
      </w:r>
      <w:bookmarkStart w:id="10987" w:name="historyclause"/>
      <w:bookmarkEnd w:id="10986"/>
      <w:bookmarkEnd w:id="1098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3F0803" w14:paraId="59750F9F" w14:textId="77777777" w:rsidTr="00730EAB">
        <w:trPr>
          <w:cantSplit/>
        </w:trPr>
        <w:tc>
          <w:tcPr>
            <w:tcW w:w="9639" w:type="dxa"/>
            <w:gridSpan w:val="8"/>
            <w:tcBorders>
              <w:bottom w:val="nil"/>
            </w:tcBorders>
            <w:shd w:val="solid" w:color="FFFFFF" w:fill="auto"/>
          </w:tcPr>
          <w:p w14:paraId="57C91D47" w14:textId="77777777" w:rsidR="003C3971" w:rsidRPr="003F0803" w:rsidRDefault="003C3971" w:rsidP="00C72833">
            <w:pPr>
              <w:pStyle w:val="TAL"/>
              <w:jc w:val="center"/>
              <w:rPr>
                <w:b/>
                <w:sz w:val="16"/>
              </w:rPr>
            </w:pPr>
            <w:r w:rsidRPr="003F0803">
              <w:rPr>
                <w:b/>
              </w:rPr>
              <w:t>Change history</w:t>
            </w:r>
          </w:p>
        </w:tc>
      </w:tr>
      <w:tr w:rsidR="003C3971" w:rsidRPr="003F0803" w14:paraId="76C55AFA" w14:textId="77777777" w:rsidTr="00730EAB">
        <w:tc>
          <w:tcPr>
            <w:tcW w:w="800" w:type="dxa"/>
            <w:shd w:val="pct10" w:color="auto" w:fill="FFFFFF"/>
          </w:tcPr>
          <w:p w14:paraId="7AE53700" w14:textId="77777777" w:rsidR="003C3971" w:rsidRPr="003F0803" w:rsidRDefault="003C3971" w:rsidP="00C72833">
            <w:pPr>
              <w:pStyle w:val="TAL"/>
              <w:rPr>
                <w:b/>
                <w:sz w:val="16"/>
              </w:rPr>
            </w:pPr>
            <w:r w:rsidRPr="003F0803">
              <w:rPr>
                <w:b/>
                <w:sz w:val="16"/>
              </w:rPr>
              <w:t>Date</w:t>
            </w:r>
          </w:p>
        </w:tc>
        <w:tc>
          <w:tcPr>
            <w:tcW w:w="800" w:type="dxa"/>
            <w:shd w:val="pct10" w:color="auto" w:fill="FFFFFF"/>
          </w:tcPr>
          <w:p w14:paraId="467BFEF3" w14:textId="77777777" w:rsidR="003C3971" w:rsidRPr="003F0803" w:rsidRDefault="00DF2B1F" w:rsidP="00C72833">
            <w:pPr>
              <w:pStyle w:val="TAL"/>
              <w:rPr>
                <w:b/>
                <w:sz w:val="16"/>
              </w:rPr>
            </w:pPr>
            <w:r w:rsidRPr="003F0803">
              <w:rPr>
                <w:b/>
                <w:sz w:val="16"/>
              </w:rPr>
              <w:t>Meeting</w:t>
            </w:r>
          </w:p>
        </w:tc>
        <w:tc>
          <w:tcPr>
            <w:tcW w:w="1094" w:type="dxa"/>
            <w:shd w:val="pct10" w:color="auto" w:fill="FFFFFF"/>
          </w:tcPr>
          <w:p w14:paraId="1DF0852C" w14:textId="77777777" w:rsidR="003C3971" w:rsidRPr="003F0803" w:rsidRDefault="003C3971" w:rsidP="00DF2B1F">
            <w:pPr>
              <w:pStyle w:val="TAL"/>
              <w:rPr>
                <w:b/>
                <w:sz w:val="16"/>
              </w:rPr>
            </w:pPr>
            <w:r w:rsidRPr="003F0803">
              <w:rPr>
                <w:b/>
                <w:sz w:val="16"/>
              </w:rPr>
              <w:t>TDoc</w:t>
            </w:r>
          </w:p>
        </w:tc>
        <w:tc>
          <w:tcPr>
            <w:tcW w:w="425" w:type="dxa"/>
            <w:shd w:val="pct10" w:color="auto" w:fill="FFFFFF"/>
          </w:tcPr>
          <w:p w14:paraId="2F31BB1B" w14:textId="77777777" w:rsidR="003C3971" w:rsidRPr="003F0803" w:rsidRDefault="003C3971" w:rsidP="00C72833">
            <w:pPr>
              <w:pStyle w:val="TAL"/>
              <w:rPr>
                <w:b/>
                <w:sz w:val="16"/>
              </w:rPr>
            </w:pPr>
            <w:r w:rsidRPr="003F0803">
              <w:rPr>
                <w:b/>
                <w:sz w:val="16"/>
              </w:rPr>
              <w:t>CR</w:t>
            </w:r>
          </w:p>
        </w:tc>
        <w:tc>
          <w:tcPr>
            <w:tcW w:w="425" w:type="dxa"/>
            <w:shd w:val="pct10" w:color="auto" w:fill="FFFFFF"/>
          </w:tcPr>
          <w:p w14:paraId="21E3D7A6" w14:textId="77777777" w:rsidR="003C3971" w:rsidRPr="003F0803" w:rsidRDefault="003C3971" w:rsidP="00C72833">
            <w:pPr>
              <w:pStyle w:val="TAL"/>
              <w:rPr>
                <w:b/>
                <w:sz w:val="16"/>
              </w:rPr>
            </w:pPr>
            <w:r w:rsidRPr="003F0803">
              <w:rPr>
                <w:b/>
                <w:sz w:val="16"/>
              </w:rPr>
              <w:t>Rev</w:t>
            </w:r>
          </w:p>
        </w:tc>
        <w:tc>
          <w:tcPr>
            <w:tcW w:w="425" w:type="dxa"/>
            <w:shd w:val="pct10" w:color="auto" w:fill="FFFFFF"/>
          </w:tcPr>
          <w:p w14:paraId="3CD4B0CE" w14:textId="77777777" w:rsidR="003C3971" w:rsidRPr="003F0803" w:rsidRDefault="003C3971" w:rsidP="00C72833">
            <w:pPr>
              <w:pStyle w:val="TAL"/>
              <w:rPr>
                <w:b/>
                <w:sz w:val="16"/>
              </w:rPr>
            </w:pPr>
            <w:r w:rsidRPr="003F0803">
              <w:rPr>
                <w:b/>
                <w:sz w:val="16"/>
              </w:rPr>
              <w:t>Cat</w:t>
            </w:r>
          </w:p>
        </w:tc>
        <w:tc>
          <w:tcPr>
            <w:tcW w:w="4962" w:type="dxa"/>
            <w:shd w:val="pct10" w:color="auto" w:fill="FFFFFF"/>
          </w:tcPr>
          <w:p w14:paraId="468F9CD6" w14:textId="77777777" w:rsidR="003C3971" w:rsidRPr="003F0803" w:rsidRDefault="003C3971" w:rsidP="00C72833">
            <w:pPr>
              <w:pStyle w:val="TAL"/>
              <w:rPr>
                <w:b/>
                <w:sz w:val="16"/>
              </w:rPr>
            </w:pPr>
            <w:r w:rsidRPr="003F0803">
              <w:rPr>
                <w:b/>
                <w:sz w:val="16"/>
              </w:rPr>
              <w:t>Subject/Comment</w:t>
            </w:r>
          </w:p>
        </w:tc>
        <w:tc>
          <w:tcPr>
            <w:tcW w:w="708" w:type="dxa"/>
            <w:shd w:val="pct10" w:color="auto" w:fill="FFFFFF"/>
          </w:tcPr>
          <w:p w14:paraId="0E809AF5" w14:textId="77777777" w:rsidR="003C3971" w:rsidRPr="003F0803" w:rsidRDefault="003C3971" w:rsidP="00C72833">
            <w:pPr>
              <w:pStyle w:val="TAL"/>
              <w:rPr>
                <w:b/>
                <w:sz w:val="16"/>
              </w:rPr>
            </w:pPr>
            <w:r w:rsidRPr="003F0803">
              <w:rPr>
                <w:b/>
                <w:sz w:val="16"/>
              </w:rPr>
              <w:t>New vers</w:t>
            </w:r>
            <w:r w:rsidR="00DF2B1F" w:rsidRPr="003F0803">
              <w:rPr>
                <w:b/>
                <w:sz w:val="16"/>
              </w:rPr>
              <w:t>ion</w:t>
            </w:r>
          </w:p>
        </w:tc>
      </w:tr>
      <w:tr w:rsidR="003C3971" w:rsidRPr="003F0803" w14:paraId="5CE1E512" w14:textId="77777777" w:rsidTr="00730EAB">
        <w:tc>
          <w:tcPr>
            <w:tcW w:w="800" w:type="dxa"/>
            <w:shd w:val="solid" w:color="FFFFFF" w:fill="auto"/>
          </w:tcPr>
          <w:p w14:paraId="0C402EF2" w14:textId="77777777" w:rsidR="003C3971" w:rsidRPr="003F0803" w:rsidRDefault="00FD5425" w:rsidP="00C72833">
            <w:pPr>
              <w:pStyle w:val="TAC"/>
              <w:rPr>
                <w:sz w:val="16"/>
                <w:szCs w:val="16"/>
                <w:lang w:eastAsia="zh-CN"/>
              </w:rPr>
            </w:pPr>
            <w:r>
              <w:rPr>
                <w:rFonts w:hint="eastAsia"/>
                <w:sz w:val="16"/>
                <w:szCs w:val="16"/>
                <w:lang w:eastAsia="zh-CN"/>
              </w:rPr>
              <w:t>2021-2</w:t>
            </w:r>
          </w:p>
        </w:tc>
        <w:tc>
          <w:tcPr>
            <w:tcW w:w="800" w:type="dxa"/>
            <w:shd w:val="solid" w:color="FFFFFF" w:fill="auto"/>
          </w:tcPr>
          <w:p w14:paraId="1555B2CA" w14:textId="77777777" w:rsidR="003C3971" w:rsidRPr="003F0803" w:rsidRDefault="00FD5425" w:rsidP="00C72833">
            <w:pPr>
              <w:pStyle w:val="TAC"/>
              <w:rPr>
                <w:sz w:val="16"/>
                <w:szCs w:val="16"/>
                <w:lang w:eastAsia="zh-CN"/>
              </w:rPr>
            </w:pPr>
            <w:r>
              <w:rPr>
                <w:rFonts w:hint="eastAsia"/>
                <w:sz w:val="16"/>
                <w:szCs w:val="16"/>
                <w:lang w:eastAsia="zh-CN"/>
              </w:rPr>
              <w:t>CT1#128e</w:t>
            </w:r>
          </w:p>
        </w:tc>
        <w:tc>
          <w:tcPr>
            <w:tcW w:w="1094" w:type="dxa"/>
            <w:shd w:val="solid" w:color="FFFFFF" w:fill="auto"/>
          </w:tcPr>
          <w:p w14:paraId="13B89DB1" w14:textId="77777777" w:rsidR="003C3971" w:rsidRPr="003F0803" w:rsidRDefault="00FD5425" w:rsidP="00C72833">
            <w:pPr>
              <w:pStyle w:val="TAC"/>
              <w:rPr>
                <w:sz w:val="16"/>
                <w:szCs w:val="16"/>
                <w:lang w:eastAsia="zh-CN"/>
              </w:rPr>
            </w:pPr>
            <w:r>
              <w:rPr>
                <w:rFonts w:hint="eastAsia"/>
                <w:sz w:val="16"/>
                <w:szCs w:val="16"/>
                <w:lang w:eastAsia="zh-CN"/>
              </w:rPr>
              <w:t>C</w:t>
            </w:r>
            <w:r>
              <w:rPr>
                <w:sz w:val="16"/>
                <w:szCs w:val="16"/>
                <w:lang w:eastAsia="zh-CN"/>
              </w:rPr>
              <w:t>1-211183</w:t>
            </w:r>
          </w:p>
        </w:tc>
        <w:tc>
          <w:tcPr>
            <w:tcW w:w="425" w:type="dxa"/>
            <w:shd w:val="solid" w:color="FFFFFF" w:fill="auto"/>
          </w:tcPr>
          <w:p w14:paraId="2C864C85" w14:textId="77777777" w:rsidR="003C3971" w:rsidRPr="003F0803" w:rsidRDefault="003C3971" w:rsidP="00C72833">
            <w:pPr>
              <w:pStyle w:val="TAL"/>
              <w:rPr>
                <w:sz w:val="16"/>
                <w:szCs w:val="16"/>
              </w:rPr>
            </w:pPr>
          </w:p>
        </w:tc>
        <w:tc>
          <w:tcPr>
            <w:tcW w:w="425" w:type="dxa"/>
            <w:shd w:val="solid" w:color="FFFFFF" w:fill="auto"/>
          </w:tcPr>
          <w:p w14:paraId="37324D27" w14:textId="77777777" w:rsidR="003C3971" w:rsidRPr="003F0803" w:rsidRDefault="003C3971" w:rsidP="00C72833">
            <w:pPr>
              <w:pStyle w:val="TAR"/>
              <w:rPr>
                <w:sz w:val="16"/>
                <w:szCs w:val="16"/>
              </w:rPr>
            </w:pPr>
          </w:p>
        </w:tc>
        <w:tc>
          <w:tcPr>
            <w:tcW w:w="425" w:type="dxa"/>
            <w:shd w:val="solid" w:color="FFFFFF" w:fill="auto"/>
          </w:tcPr>
          <w:p w14:paraId="1FC6ABE9" w14:textId="77777777" w:rsidR="003C3971" w:rsidRPr="003F0803" w:rsidRDefault="003C3971" w:rsidP="00C72833">
            <w:pPr>
              <w:pStyle w:val="TAC"/>
              <w:rPr>
                <w:sz w:val="16"/>
                <w:szCs w:val="16"/>
              </w:rPr>
            </w:pPr>
          </w:p>
        </w:tc>
        <w:tc>
          <w:tcPr>
            <w:tcW w:w="4962" w:type="dxa"/>
            <w:shd w:val="solid" w:color="FFFFFF" w:fill="auto"/>
          </w:tcPr>
          <w:p w14:paraId="23BDBBD9" w14:textId="77777777" w:rsidR="003C3971" w:rsidRPr="003F0803" w:rsidRDefault="00FD5425" w:rsidP="00C72833">
            <w:pPr>
              <w:pStyle w:val="TAL"/>
              <w:rPr>
                <w:sz w:val="16"/>
                <w:szCs w:val="16"/>
              </w:rPr>
            </w:pPr>
            <w:r w:rsidRPr="00BE292D">
              <w:rPr>
                <w:sz w:val="16"/>
                <w:szCs w:val="16"/>
              </w:rPr>
              <w:t>Draft skeleton provided by the rapporteur.</w:t>
            </w:r>
          </w:p>
        </w:tc>
        <w:tc>
          <w:tcPr>
            <w:tcW w:w="708" w:type="dxa"/>
            <w:shd w:val="solid" w:color="FFFFFF" w:fill="auto"/>
          </w:tcPr>
          <w:p w14:paraId="40DC4222" w14:textId="77777777" w:rsidR="003C3971" w:rsidRPr="003F0803" w:rsidRDefault="00FD5425" w:rsidP="00C72833">
            <w:pPr>
              <w:pStyle w:val="TAC"/>
              <w:rPr>
                <w:sz w:val="16"/>
                <w:szCs w:val="16"/>
                <w:lang w:eastAsia="zh-CN"/>
              </w:rPr>
            </w:pPr>
            <w:r>
              <w:rPr>
                <w:rFonts w:hint="eastAsia"/>
                <w:sz w:val="16"/>
                <w:szCs w:val="16"/>
                <w:lang w:eastAsia="zh-CN"/>
              </w:rPr>
              <w:t>0.</w:t>
            </w:r>
            <w:r>
              <w:rPr>
                <w:sz w:val="16"/>
                <w:szCs w:val="16"/>
                <w:lang w:eastAsia="zh-CN"/>
              </w:rPr>
              <w:t>0.0</w:t>
            </w:r>
          </w:p>
        </w:tc>
      </w:tr>
      <w:tr w:rsidR="00FD5425" w:rsidRPr="003F0803" w14:paraId="2089A66E" w14:textId="77777777" w:rsidTr="00730EAB">
        <w:tc>
          <w:tcPr>
            <w:tcW w:w="800" w:type="dxa"/>
            <w:shd w:val="solid" w:color="FFFFFF" w:fill="auto"/>
          </w:tcPr>
          <w:p w14:paraId="611DD1C2" w14:textId="77777777" w:rsidR="00FD5425" w:rsidRDefault="00FD5425" w:rsidP="00C72833">
            <w:pPr>
              <w:pStyle w:val="TAC"/>
              <w:rPr>
                <w:sz w:val="16"/>
                <w:szCs w:val="16"/>
                <w:lang w:eastAsia="zh-CN"/>
              </w:rPr>
            </w:pPr>
            <w:r>
              <w:rPr>
                <w:rFonts w:hint="eastAsia"/>
                <w:sz w:val="16"/>
                <w:szCs w:val="16"/>
                <w:lang w:eastAsia="zh-CN"/>
              </w:rPr>
              <w:t>2021-2</w:t>
            </w:r>
          </w:p>
        </w:tc>
        <w:tc>
          <w:tcPr>
            <w:tcW w:w="800" w:type="dxa"/>
            <w:shd w:val="solid" w:color="FFFFFF" w:fill="auto"/>
          </w:tcPr>
          <w:p w14:paraId="5004E0BC" w14:textId="77777777" w:rsidR="00FD5425" w:rsidRDefault="00FD5425" w:rsidP="00C72833">
            <w:pPr>
              <w:pStyle w:val="TAC"/>
              <w:rPr>
                <w:sz w:val="16"/>
                <w:szCs w:val="16"/>
                <w:lang w:eastAsia="zh-CN"/>
              </w:rPr>
            </w:pPr>
            <w:r>
              <w:rPr>
                <w:rFonts w:hint="eastAsia"/>
                <w:sz w:val="16"/>
                <w:szCs w:val="16"/>
                <w:lang w:eastAsia="zh-CN"/>
              </w:rPr>
              <w:t>CT1#128e</w:t>
            </w:r>
          </w:p>
        </w:tc>
        <w:tc>
          <w:tcPr>
            <w:tcW w:w="1094" w:type="dxa"/>
            <w:shd w:val="solid" w:color="FFFFFF" w:fill="auto"/>
          </w:tcPr>
          <w:p w14:paraId="662E5D4B" w14:textId="77777777" w:rsidR="00FD5425" w:rsidRDefault="00FD5425" w:rsidP="00C72833">
            <w:pPr>
              <w:pStyle w:val="TAC"/>
              <w:rPr>
                <w:sz w:val="16"/>
                <w:szCs w:val="16"/>
                <w:lang w:eastAsia="zh-CN"/>
              </w:rPr>
            </w:pPr>
            <w:r>
              <w:rPr>
                <w:rFonts w:hint="eastAsia"/>
                <w:sz w:val="16"/>
                <w:szCs w:val="16"/>
                <w:lang w:eastAsia="zh-CN"/>
              </w:rPr>
              <w:t>C</w:t>
            </w:r>
            <w:r>
              <w:rPr>
                <w:sz w:val="16"/>
                <w:szCs w:val="16"/>
                <w:lang w:eastAsia="zh-CN"/>
              </w:rPr>
              <w:t>1-211184</w:t>
            </w:r>
          </w:p>
        </w:tc>
        <w:tc>
          <w:tcPr>
            <w:tcW w:w="425" w:type="dxa"/>
            <w:shd w:val="solid" w:color="FFFFFF" w:fill="auto"/>
          </w:tcPr>
          <w:p w14:paraId="1BBDEDA6" w14:textId="77777777" w:rsidR="00FD5425" w:rsidRPr="003F0803" w:rsidRDefault="00FD5425" w:rsidP="00C72833">
            <w:pPr>
              <w:pStyle w:val="TAL"/>
              <w:rPr>
                <w:sz w:val="16"/>
                <w:szCs w:val="16"/>
              </w:rPr>
            </w:pPr>
          </w:p>
        </w:tc>
        <w:tc>
          <w:tcPr>
            <w:tcW w:w="425" w:type="dxa"/>
            <w:shd w:val="solid" w:color="FFFFFF" w:fill="auto"/>
          </w:tcPr>
          <w:p w14:paraId="6052C641" w14:textId="77777777" w:rsidR="00FD5425" w:rsidRPr="003F0803" w:rsidRDefault="00FD5425" w:rsidP="00C72833">
            <w:pPr>
              <w:pStyle w:val="TAR"/>
              <w:rPr>
                <w:sz w:val="16"/>
                <w:szCs w:val="16"/>
              </w:rPr>
            </w:pPr>
          </w:p>
        </w:tc>
        <w:tc>
          <w:tcPr>
            <w:tcW w:w="425" w:type="dxa"/>
            <w:shd w:val="solid" w:color="FFFFFF" w:fill="auto"/>
          </w:tcPr>
          <w:p w14:paraId="628C9A5B" w14:textId="77777777" w:rsidR="00FD5425" w:rsidRPr="003F0803" w:rsidRDefault="00FD5425" w:rsidP="00C72833">
            <w:pPr>
              <w:pStyle w:val="TAC"/>
              <w:rPr>
                <w:sz w:val="16"/>
                <w:szCs w:val="16"/>
              </w:rPr>
            </w:pPr>
          </w:p>
        </w:tc>
        <w:tc>
          <w:tcPr>
            <w:tcW w:w="4962" w:type="dxa"/>
            <w:shd w:val="solid" w:color="FFFFFF" w:fill="auto"/>
          </w:tcPr>
          <w:p w14:paraId="470A80BB" w14:textId="77777777" w:rsidR="00FD5425" w:rsidRDefault="00FD5425" w:rsidP="00C72833">
            <w:pPr>
              <w:pStyle w:val="TAL"/>
              <w:rPr>
                <w:bCs/>
                <w:sz w:val="16"/>
                <w:szCs w:val="16"/>
              </w:rPr>
            </w:pPr>
            <w:r w:rsidRPr="00913BB3">
              <w:rPr>
                <w:bCs/>
                <w:snapToGrid w:val="0"/>
                <w:sz w:val="16"/>
                <w:lang w:val="en-AU"/>
              </w:rPr>
              <w:t>Implementing the following p-CR agreed by CT1:</w:t>
            </w:r>
            <w:r w:rsidRPr="00913BB3">
              <w:rPr>
                <w:bCs/>
                <w:snapToGrid w:val="0"/>
                <w:sz w:val="16"/>
                <w:lang w:val="en-AU"/>
              </w:rPr>
              <w:br/>
            </w:r>
            <w:r>
              <w:rPr>
                <w:bCs/>
                <w:sz w:val="16"/>
                <w:szCs w:val="16"/>
              </w:rPr>
              <w:t>C1-211184</w:t>
            </w:r>
          </w:p>
          <w:p w14:paraId="78F96072" w14:textId="77777777" w:rsidR="00221F81" w:rsidRPr="00BE292D" w:rsidRDefault="00221F81" w:rsidP="00C72833">
            <w:pPr>
              <w:pStyle w:val="TAL"/>
              <w:rPr>
                <w:sz w:val="16"/>
                <w:szCs w:val="16"/>
              </w:rPr>
            </w:pPr>
            <w:r>
              <w:rPr>
                <w:bCs/>
                <w:sz w:val="16"/>
                <w:szCs w:val="16"/>
              </w:rPr>
              <w:t>Editorial change from</w:t>
            </w:r>
            <w:r w:rsidR="00566BC6">
              <w:rPr>
                <w:bCs/>
                <w:sz w:val="16"/>
                <w:szCs w:val="16"/>
              </w:rPr>
              <w:t xml:space="preserve"> the</w:t>
            </w:r>
            <w:r>
              <w:rPr>
                <w:bCs/>
                <w:sz w:val="16"/>
                <w:szCs w:val="16"/>
              </w:rPr>
              <w:t xml:space="preserve"> rapporteur.</w:t>
            </w:r>
          </w:p>
        </w:tc>
        <w:tc>
          <w:tcPr>
            <w:tcW w:w="708" w:type="dxa"/>
            <w:shd w:val="solid" w:color="FFFFFF" w:fill="auto"/>
          </w:tcPr>
          <w:p w14:paraId="11F5DF71" w14:textId="77777777" w:rsidR="00FD5425" w:rsidRPr="00FD5425" w:rsidRDefault="00FD5425" w:rsidP="00C72833">
            <w:pPr>
              <w:pStyle w:val="TAC"/>
              <w:rPr>
                <w:sz w:val="16"/>
                <w:szCs w:val="16"/>
                <w:lang w:eastAsia="zh-CN"/>
              </w:rPr>
            </w:pPr>
            <w:r>
              <w:rPr>
                <w:sz w:val="16"/>
                <w:szCs w:val="16"/>
                <w:lang w:eastAsia="zh-CN"/>
              </w:rPr>
              <w:t>0.1.0</w:t>
            </w:r>
          </w:p>
        </w:tc>
      </w:tr>
      <w:tr w:rsidR="008611E5" w:rsidRPr="003F0803" w14:paraId="500C3EBC" w14:textId="77777777" w:rsidTr="00730EAB">
        <w:tc>
          <w:tcPr>
            <w:tcW w:w="800" w:type="dxa"/>
            <w:shd w:val="solid" w:color="FFFFFF" w:fill="auto"/>
          </w:tcPr>
          <w:p w14:paraId="5BC27C29" w14:textId="77777777" w:rsidR="008611E5" w:rsidRDefault="008611E5" w:rsidP="00C72833">
            <w:pPr>
              <w:pStyle w:val="TAC"/>
              <w:rPr>
                <w:sz w:val="16"/>
                <w:szCs w:val="16"/>
                <w:lang w:eastAsia="zh-CN"/>
              </w:rPr>
            </w:pPr>
            <w:r>
              <w:rPr>
                <w:rFonts w:hint="eastAsia"/>
                <w:sz w:val="16"/>
                <w:szCs w:val="16"/>
                <w:lang w:eastAsia="zh-CN"/>
              </w:rPr>
              <w:t>2</w:t>
            </w:r>
            <w:r>
              <w:rPr>
                <w:sz w:val="16"/>
                <w:szCs w:val="16"/>
                <w:lang w:eastAsia="zh-CN"/>
              </w:rPr>
              <w:t>021-4</w:t>
            </w:r>
          </w:p>
        </w:tc>
        <w:tc>
          <w:tcPr>
            <w:tcW w:w="800" w:type="dxa"/>
            <w:shd w:val="solid" w:color="FFFFFF" w:fill="auto"/>
          </w:tcPr>
          <w:p w14:paraId="4F22258F" w14:textId="77777777" w:rsidR="008611E5" w:rsidRDefault="008611E5" w:rsidP="00C72833">
            <w:pPr>
              <w:pStyle w:val="TAC"/>
              <w:rPr>
                <w:sz w:val="16"/>
                <w:szCs w:val="16"/>
                <w:lang w:eastAsia="zh-CN"/>
              </w:rPr>
            </w:pPr>
            <w:r>
              <w:rPr>
                <w:rFonts w:hint="eastAsia"/>
                <w:sz w:val="16"/>
                <w:szCs w:val="16"/>
                <w:lang w:eastAsia="zh-CN"/>
              </w:rPr>
              <w:t>C</w:t>
            </w:r>
            <w:r>
              <w:rPr>
                <w:sz w:val="16"/>
                <w:szCs w:val="16"/>
                <w:lang w:eastAsia="zh-CN"/>
              </w:rPr>
              <w:t>T1#129e</w:t>
            </w:r>
          </w:p>
        </w:tc>
        <w:tc>
          <w:tcPr>
            <w:tcW w:w="1094" w:type="dxa"/>
            <w:shd w:val="solid" w:color="FFFFFF" w:fill="auto"/>
          </w:tcPr>
          <w:p w14:paraId="6C07B1AB" w14:textId="77777777" w:rsidR="008611E5" w:rsidRDefault="008611E5" w:rsidP="00C72833">
            <w:pPr>
              <w:pStyle w:val="TAC"/>
              <w:rPr>
                <w:sz w:val="16"/>
                <w:szCs w:val="16"/>
                <w:lang w:eastAsia="zh-CN"/>
              </w:rPr>
            </w:pPr>
          </w:p>
        </w:tc>
        <w:tc>
          <w:tcPr>
            <w:tcW w:w="425" w:type="dxa"/>
            <w:shd w:val="solid" w:color="FFFFFF" w:fill="auto"/>
          </w:tcPr>
          <w:p w14:paraId="7E37DB56" w14:textId="77777777" w:rsidR="008611E5" w:rsidRPr="003F0803" w:rsidRDefault="008611E5" w:rsidP="00C72833">
            <w:pPr>
              <w:pStyle w:val="TAL"/>
              <w:rPr>
                <w:sz w:val="16"/>
                <w:szCs w:val="16"/>
              </w:rPr>
            </w:pPr>
          </w:p>
        </w:tc>
        <w:tc>
          <w:tcPr>
            <w:tcW w:w="425" w:type="dxa"/>
            <w:shd w:val="solid" w:color="FFFFFF" w:fill="auto"/>
          </w:tcPr>
          <w:p w14:paraId="3FE679F0" w14:textId="77777777" w:rsidR="008611E5" w:rsidRPr="003F0803" w:rsidRDefault="008611E5" w:rsidP="00C72833">
            <w:pPr>
              <w:pStyle w:val="TAR"/>
              <w:rPr>
                <w:sz w:val="16"/>
                <w:szCs w:val="16"/>
              </w:rPr>
            </w:pPr>
          </w:p>
        </w:tc>
        <w:tc>
          <w:tcPr>
            <w:tcW w:w="425" w:type="dxa"/>
            <w:shd w:val="solid" w:color="FFFFFF" w:fill="auto"/>
          </w:tcPr>
          <w:p w14:paraId="07E0C43B" w14:textId="77777777" w:rsidR="008611E5" w:rsidRPr="003F0803" w:rsidRDefault="008611E5" w:rsidP="00C72833">
            <w:pPr>
              <w:pStyle w:val="TAC"/>
              <w:rPr>
                <w:sz w:val="16"/>
                <w:szCs w:val="16"/>
              </w:rPr>
            </w:pPr>
          </w:p>
        </w:tc>
        <w:tc>
          <w:tcPr>
            <w:tcW w:w="4962" w:type="dxa"/>
            <w:shd w:val="solid" w:color="FFFFFF" w:fill="auto"/>
          </w:tcPr>
          <w:p w14:paraId="54D4CF51" w14:textId="77777777" w:rsidR="008611E5" w:rsidRDefault="008611E5" w:rsidP="008611E5">
            <w:pPr>
              <w:pStyle w:val="TAL"/>
              <w:rPr>
                <w:bCs/>
                <w:sz w:val="16"/>
                <w:szCs w:val="16"/>
              </w:rPr>
            </w:pPr>
            <w:r w:rsidRPr="00913BB3">
              <w:rPr>
                <w:bCs/>
                <w:snapToGrid w:val="0"/>
                <w:sz w:val="16"/>
                <w:lang w:val="en-AU"/>
              </w:rPr>
              <w:t>Implementing the following p-CR agreed by CT1:</w:t>
            </w:r>
            <w:r w:rsidRPr="00913BB3">
              <w:rPr>
                <w:bCs/>
                <w:snapToGrid w:val="0"/>
                <w:sz w:val="16"/>
                <w:lang w:val="en-AU"/>
              </w:rPr>
              <w:br/>
            </w:r>
            <w:r w:rsidR="003973F1" w:rsidRPr="003973F1">
              <w:rPr>
                <w:bCs/>
                <w:sz w:val="16"/>
                <w:szCs w:val="16"/>
              </w:rPr>
              <w:t>C1-212046</w:t>
            </w:r>
            <w:r w:rsidR="003973F1">
              <w:rPr>
                <w:bCs/>
                <w:sz w:val="16"/>
                <w:szCs w:val="16"/>
              </w:rPr>
              <w:t xml:space="preserve">, </w:t>
            </w:r>
            <w:r w:rsidR="003973F1" w:rsidRPr="003973F1">
              <w:rPr>
                <w:bCs/>
                <w:sz w:val="16"/>
                <w:szCs w:val="16"/>
              </w:rPr>
              <w:t>C1-212274</w:t>
            </w:r>
            <w:r w:rsidR="003973F1">
              <w:rPr>
                <w:bCs/>
                <w:sz w:val="16"/>
                <w:szCs w:val="16"/>
              </w:rPr>
              <w:t xml:space="preserve">, C1-212275, C1-212276, </w:t>
            </w:r>
            <w:r w:rsidR="003973F1" w:rsidRPr="003973F1">
              <w:rPr>
                <w:bCs/>
                <w:sz w:val="16"/>
                <w:szCs w:val="16"/>
              </w:rPr>
              <w:t>C1-212383</w:t>
            </w:r>
            <w:r w:rsidR="003973F1">
              <w:rPr>
                <w:bCs/>
                <w:sz w:val="16"/>
                <w:szCs w:val="16"/>
              </w:rPr>
              <w:t xml:space="preserve">, </w:t>
            </w:r>
            <w:r w:rsidR="003973F1" w:rsidRPr="00486CF3">
              <w:rPr>
                <w:bCs/>
                <w:sz w:val="16"/>
                <w:szCs w:val="16"/>
              </w:rPr>
              <w:t>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Default="008611E5" w:rsidP="008611E5">
            <w:pPr>
              <w:pStyle w:val="TAL"/>
              <w:rPr>
                <w:bCs/>
                <w:sz w:val="16"/>
                <w:szCs w:val="16"/>
              </w:rPr>
            </w:pPr>
            <w:r>
              <w:rPr>
                <w:bCs/>
                <w:sz w:val="16"/>
                <w:szCs w:val="16"/>
              </w:rPr>
              <w:t>Editorial change from the rapporteur.</w:t>
            </w:r>
          </w:p>
          <w:p w14:paraId="54E40CDF" w14:textId="77777777" w:rsidR="005C7439" w:rsidRPr="00913BB3" w:rsidRDefault="005C7439" w:rsidP="008611E5">
            <w:pPr>
              <w:pStyle w:val="TAL"/>
              <w:rPr>
                <w:bCs/>
                <w:snapToGrid w:val="0"/>
                <w:sz w:val="16"/>
                <w:lang w:val="en-AU"/>
              </w:rPr>
            </w:pPr>
            <w:r>
              <w:rPr>
                <w:bCs/>
                <w:sz w:val="16"/>
                <w:szCs w:val="16"/>
              </w:rPr>
              <w:t>Correction from the rapporteur.</w:t>
            </w:r>
          </w:p>
        </w:tc>
        <w:tc>
          <w:tcPr>
            <w:tcW w:w="708" w:type="dxa"/>
            <w:shd w:val="solid" w:color="FFFFFF" w:fill="auto"/>
          </w:tcPr>
          <w:p w14:paraId="4BCE9A8F" w14:textId="77777777" w:rsidR="008611E5" w:rsidRDefault="008611E5" w:rsidP="00C72833">
            <w:pPr>
              <w:pStyle w:val="TAC"/>
              <w:rPr>
                <w:sz w:val="16"/>
                <w:szCs w:val="16"/>
                <w:lang w:eastAsia="zh-CN"/>
              </w:rPr>
            </w:pPr>
            <w:r>
              <w:rPr>
                <w:rFonts w:hint="eastAsia"/>
                <w:sz w:val="16"/>
                <w:szCs w:val="16"/>
                <w:lang w:eastAsia="zh-CN"/>
              </w:rPr>
              <w:t>0</w:t>
            </w:r>
            <w:r>
              <w:rPr>
                <w:sz w:val="16"/>
                <w:szCs w:val="16"/>
                <w:lang w:eastAsia="zh-CN"/>
              </w:rPr>
              <w:t>.2.0</w:t>
            </w:r>
          </w:p>
        </w:tc>
      </w:tr>
      <w:tr w:rsidR="00231BD2" w:rsidRPr="003F0803" w14:paraId="18910985" w14:textId="77777777" w:rsidTr="00730EAB">
        <w:trPr>
          <w:ins w:id="10988" w:author="Rapporteur" w:date="2021-05-31T18:15:00Z"/>
        </w:trPr>
        <w:tc>
          <w:tcPr>
            <w:tcW w:w="800" w:type="dxa"/>
            <w:shd w:val="solid" w:color="FFFFFF" w:fill="auto"/>
          </w:tcPr>
          <w:p w14:paraId="5E458FE0" w14:textId="4B552EFF" w:rsidR="00231BD2" w:rsidRDefault="00231BD2" w:rsidP="00C72833">
            <w:pPr>
              <w:pStyle w:val="TAC"/>
              <w:rPr>
                <w:ins w:id="10989" w:author="Rapporteur" w:date="2021-05-31T18:15:00Z"/>
                <w:sz w:val="16"/>
                <w:szCs w:val="16"/>
                <w:lang w:eastAsia="zh-CN"/>
              </w:rPr>
            </w:pPr>
            <w:ins w:id="10990" w:author="Rapporteur" w:date="2021-05-31T18:15:00Z">
              <w:r>
                <w:rPr>
                  <w:rFonts w:hint="eastAsia"/>
                  <w:sz w:val="16"/>
                  <w:szCs w:val="16"/>
                  <w:lang w:eastAsia="zh-CN"/>
                </w:rPr>
                <w:t>2</w:t>
              </w:r>
              <w:r>
                <w:rPr>
                  <w:sz w:val="16"/>
                  <w:szCs w:val="16"/>
                  <w:lang w:eastAsia="zh-CN"/>
                </w:rPr>
                <w:t>021-5</w:t>
              </w:r>
            </w:ins>
          </w:p>
        </w:tc>
        <w:tc>
          <w:tcPr>
            <w:tcW w:w="800" w:type="dxa"/>
            <w:shd w:val="solid" w:color="FFFFFF" w:fill="auto"/>
          </w:tcPr>
          <w:p w14:paraId="2DAD60EA" w14:textId="5800E5B0" w:rsidR="00231BD2" w:rsidRDefault="00231BD2" w:rsidP="00C72833">
            <w:pPr>
              <w:pStyle w:val="TAC"/>
              <w:rPr>
                <w:ins w:id="10991" w:author="Rapporteur" w:date="2021-05-31T18:15:00Z"/>
                <w:sz w:val="16"/>
                <w:szCs w:val="16"/>
                <w:lang w:eastAsia="zh-CN"/>
              </w:rPr>
            </w:pPr>
            <w:ins w:id="10992" w:author="Rapporteur" w:date="2021-05-31T18:15:00Z">
              <w:r>
                <w:rPr>
                  <w:rFonts w:hint="eastAsia"/>
                  <w:sz w:val="16"/>
                  <w:szCs w:val="16"/>
                  <w:lang w:eastAsia="zh-CN"/>
                </w:rPr>
                <w:t>C</w:t>
              </w:r>
              <w:r>
                <w:rPr>
                  <w:sz w:val="16"/>
                  <w:szCs w:val="16"/>
                  <w:lang w:eastAsia="zh-CN"/>
                </w:rPr>
                <w:t>T1#130e</w:t>
              </w:r>
            </w:ins>
          </w:p>
        </w:tc>
        <w:tc>
          <w:tcPr>
            <w:tcW w:w="1094" w:type="dxa"/>
            <w:shd w:val="solid" w:color="FFFFFF" w:fill="auto"/>
          </w:tcPr>
          <w:p w14:paraId="6F6BB0FE" w14:textId="77777777" w:rsidR="00231BD2" w:rsidRDefault="00231BD2" w:rsidP="00C72833">
            <w:pPr>
              <w:pStyle w:val="TAC"/>
              <w:rPr>
                <w:ins w:id="10993" w:author="Rapporteur" w:date="2021-05-31T18:15:00Z"/>
                <w:sz w:val="16"/>
                <w:szCs w:val="16"/>
                <w:lang w:eastAsia="zh-CN"/>
              </w:rPr>
            </w:pPr>
          </w:p>
        </w:tc>
        <w:tc>
          <w:tcPr>
            <w:tcW w:w="425" w:type="dxa"/>
            <w:shd w:val="solid" w:color="FFFFFF" w:fill="auto"/>
          </w:tcPr>
          <w:p w14:paraId="11720520" w14:textId="77777777" w:rsidR="00231BD2" w:rsidRPr="003F0803" w:rsidRDefault="00231BD2" w:rsidP="00C72833">
            <w:pPr>
              <w:pStyle w:val="TAL"/>
              <w:rPr>
                <w:ins w:id="10994" w:author="Rapporteur" w:date="2021-05-31T18:15:00Z"/>
                <w:sz w:val="16"/>
                <w:szCs w:val="16"/>
              </w:rPr>
            </w:pPr>
          </w:p>
        </w:tc>
        <w:tc>
          <w:tcPr>
            <w:tcW w:w="425" w:type="dxa"/>
            <w:shd w:val="solid" w:color="FFFFFF" w:fill="auto"/>
          </w:tcPr>
          <w:p w14:paraId="5E3B520C" w14:textId="77777777" w:rsidR="00231BD2" w:rsidRPr="003F0803" w:rsidRDefault="00231BD2" w:rsidP="00C72833">
            <w:pPr>
              <w:pStyle w:val="TAR"/>
              <w:rPr>
                <w:ins w:id="10995" w:author="Rapporteur" w:date="2021-05-31T18:15:00Z"/>
                <w:sz w:val="16"/>
                <w:szCs w:val="16"/>
              </w:rPr>
            </w:pPr>
          </w:p>
        </w:tc>
        <w:tc>
          <w:tcPr>
            <w:tcW w:w="425" w:type="dxa"/>
            <w:shd w:val="solid" w:color="FFFFFF" w:fill="auto"/>
          </w:tcPr>
          <w:p w14:paraId="24C783C2" w14:textId="77777777" w:rsidR="00231BD2" w:rsidRPr="003F0803" w:rsidRDefault="00231BD2" w:rsidP="00C72833">
            <w:pPr>
              <w:pStyle w:val="TAC"/>
              <w:rPr>
                <w:ins w:id="10996" w:author="Rapporteur" w:date="2021-05-31T18:15:00Z"/>
                <w:sz w:val="16"/>
                <w:szCs w:val="16"/>
              </w:rPr>
            </w:pPr>
          </w:p>
        </w:tc>
        <w:tc>
          <w:tcPr>
            <w:tcW w:w="4962" w:type="dxa"/>
            <w:shd w:val="solid" w:color="FFFFFF" w:fill="auto"/>
          </w:tcPr>
          <w:p w14:paraId="2673AF4C" w14:textId="768080C5" w:rsidR="00231BD2" w:rsidRDefault="00231BD2" w:rsidP="00231BD2">
            <w:pPr>
              <w:pStyle w:val="TAL"/>
              <w:rPr>
                <w:ins w:id="10997" w:author="Rapporteur" w:date="2021-05-31T18:15:00Z"/>
                <w:bCs/>
                <w:sz w:val="16"/>
                <w:szCs w:val="16"/>
              </w:rPr>
            </w:pPr>
            <w:ins w:id="10998" w:author="Rapporteur" w:date="2021-05-31T18:15:00Z">
              <w:r w:rsidRPr="00913BB3">
                <w:rPr>
                  <w:bCs/>
                  <w:snapToGrid w:val="0"/>
                  <w:sz w:val="16"/>
                  <w:lang w:val="en-AU"/>
                </w:rPr>
                <w:t>Implementing the following p-CR agreed by CT1:</w:t>
              </w:r>
              <w:r w:rsidRPr="00913BB3">
                <w:rPr>
                  <w:bCs/>
                  <w:snapToGrid w:val="0"/>
                  <w:sz w:val="16"/>
                  <w:lang w:val="en-AU"/>
                </w:rPr>
                <w:br/>
              </w:r>
              <w:r w:rsidR="00730EAB">
                <w:rPr>
                  <w:bCs/>
                  <w:sz w:val="16"/>
                  <w:szCs w:val="16"/>
                </w:rPr>
                <w:t>C1-21</w:t>
              </w:r>
            </w:ins>
            <w:ins w:id="10999" w:author="Rapporteur" w:date="2021-05-31T18:16:00Z">
              <w:r w:rsidR="00730EAB">
                <w:rPr>
                  <w:bCs/>
                  <w:sz w:val="16"/>
                  <w:szCs w:val="16"/>
                </w:rPr>
                <w:t>3020</w:t>
              </w:r>
            </w:ins>
            <w:ins w:id="11000" w:author="Rapporteur" w:date="2021-05-31T18:15:00Z">
              <w:r>
                <w:rPr>
                  <w:bCs/>
                  <w:sz w:val="16"/>
                  <w:szCs w:val="16"/>
                </w:rPr>
                <w:t xml:space="preserve">, </w:t>
              </w:r>
              <w:r w:rsidR="00730EAB">
                <w:rPr>
                  <w:bCs/>
                  <w:sz w:val="16"/>
                  <w:szCs w:val="16"/>
                </w:rPr>
                <w:t>C1-21</w:t>
              </w:r>
            </w:ins>
            <w:ins w:id="11001" w:author="Rapporteur" w:date="2021-05-31T18:16:00Z">
              <w:r w:rsidR="00730EAB">
                <w:rPr>
                  <w:bCs/>
                  <w:sz w:val="16"/>
                  <w:szCs w:val="16"/>
                </w:rPr>
                <w:t>3755</w:t>
              </w:r>
            </w:ins>
            <w:ins w:id="11002" w:author="Rapporteur" w:date="2021-05-31T18:15:00Z">
              <w:r w:rsidR="00730EAB">
                <w:rPr>
                  <w:bCs/>
                  <w:sz w:val="16"/>
                  <w:szCs w:val="16"/>
                </w:rPr>
                <w:t>, C1-21</w:t>
              </w:r>
            </w:ins>
            <w:ins w:id="11003" w:author="Rapporteur" w:date="2021-05-31T18:16:00Z">
              <w:r w:rsidR="00730EAB">
                <w:rPr>
                  <w:bCs/>
                  <w:sz w:val="16"/>
                  <w:szCs w:val="16"/>
                </w:rPr>
                <w:t>3043</w:t>
              </w:r>
            </w:ins>
            <w:ins w:id="11004" w:author="Rapporteur" w:date="2021-05-31T18:15:00Z">
              <w:r w:rsidR="00730EAB">
                <w:rPr>
                  <w:bCs/>
                  <w:sz w:val="16"/>
                  <w:szCs w:val="16"/>
                </w:rPr>
                <w:t>, C1-2</w:t>
              </w:r>
            </w:ins>
            <w:ins w:id="11005" w:author="Rapporteur" w:date="2021-05-31T18:17:00Z">
              <w:r w:rsidR="00730EAB">
                <w:rPr>
                  <w:bCs/>
                  <w:sz w:val="16"/>
                  <w:szCs w:val="16"/>
                </w:rPr>
                <w:t>13044</w:t>
              </w:r>
            </w:ins>
            <w:ins w:id="11006" w:author="Rapporteur" w:date="2021-05-31T18:15:00Z">
              <w:r>
                <w:rPr>
                  <w:bCs/>
                  <w:sz w:val="16"/>
                  <w:szCs w:val="16"/>
                </w:rPr>
                <w:t xml:space="preserve">, </w:t>
              </w:r>
              <w:r w:rsidR="00730EAB">
                <w:rPr>
                  <w:bCs/>
                  <w:sz w:val="16"/>
                  <w:szCs w:val="16"/>
                </w:rPr>
                <w:t>C1-21</w:t>
              </w:r>
            </w:ins>
            <w:ins w:id="11007" w:author="Rapporteur" w:date="2021-05-31T18:17:00Z">
              <w:r w:rsidR="00730EAB">
                <w:rPr>
                  <w:bCs/>
                  <w:sz w:val="16"/>
                  <w:szCs w:val="16"/>
                </w:rPr>
                <w:t>3045</w:t>
              </w:r>
            </w:ins>
            <w:ins w:id="11008" w:author="Rapporteur" w:date="2021-05-31T18:15:00Z">
              <w:r>
                <w:rPr>
                  <w:bCs/>
                  <w:sz w:val="16"/>
                  <w:szCs w:val="16"/>
                </w:rPr>
                <w:t xml:space="preserve">, </w:t>
              </w:r>
              <w:r w:rsidR="00730EAB">
                <w:rPr>
                  <w:bCs/>
                  <w:sz w:val="16"/>
                  <w:szCs w:val="16"/>
                </w:rPr>
                <w:t>C1-21</w:t>
              </w:r>
            </w:ins>
            <w:ins w:id="11009" w:author="Rapporteur" w:date="2021-05-31T18:17:00Z">
              <w:r w:rsidR="00730EAB">
                <w:rPr>
                  <w:bCs/>
                  <w:sz w:val="16"/>
                  <w:szCs w:val="16"/>
                </w:rPr>
                <w:t>3046</w:t>
              </w:r>
            </w:ins>
            <w:ins w:id="11010" w:author="Rapporteur" w:date="2021-05-31T18:15:00Z">
              <w:r w:rsidR="00730EAB">
                <w:rPr>
                  <w:bCs/>
                  <w:sz w:val="16"/>
                  <w:szCs w:val="16"/>
                </w:rPr>
                <w:t>, C1-21</w:t>
              </w:r>
            </w:ins>
            <w:ins w:id="11011" w:author="Rapporteur" w:date="2021-05-31T18:17:00Z">
              <w:r w:rsidR="00730EAB">
                <w:rPr>
                  <w:bCs/>
                  <w:sz w:val="16"/>
                  <w:szCs w:val="16"/>
                </w:rPr>
                <w:t>3202</w:t>
              </w:r>
            </w:ins>
            <w:ins w:id="11012" w:author="Rapporteur" w:date="2021-05-31T18:15:00Z">
              <w:r w:rsidR="00730EAB">
                <w:rPr>
                  <w:bCs/>
                  <w:sz w:val="16"/>
                  <w:szCs w:val="16"/>
                </w:rPr>
                <w:t>, C1-21</w:t>
              </w:r>
            </w:ins>
            <w:ins w:id="11013" w:author="Rapporteur" w:date="2021-05-31T18:17:00Z">
              <w:r w:rsidR="00730EAB">
                <w:rPr>
                  <w:bCs/>
                  <w:sz w:val="16"/>
                  <w:szCs w:val="16"/>
                </w:rPr>
                <w:t>3674</w:t>
              </w:r>
            </w:ins>
            <w:ins w:id="11014" w:author="Rapporteur" w:date="2021-05-31T18:15:00Z">
              <w:r w:rsidR="00730EAB">
                <w:rPr>
                  <w:bCs/>
                  <w:sz w:val="16"/>
                  <w:szCs w:val="16"/>
                </w:rPr>
                <w:t>, C1-21</w:t>
              </w:r>
            </w:ins>
            <w:ins w:id="11015" w:author="Rapporteur" w:date="2021-05-31T18:17:00Z">
              <w:r w:rsidR="00730EAB">
                <w:rPr>
                  <w:bCs/>
                  <w:sz w:val="16"/>
                  <w:szCs w:val="16"/>
                </w:rPr>
                <w:t>3203</w:t>
              </w:r>
            </w:ins>
            <w:ins w:id="11016" w:author="Rapporteur" w:date="2021-05-31T18:15:00Z">
              <w:r w:rsidR="00730EAB">
                <w:rPr>
                  <w:bCs/>
                  <w:sz w:val="16"/>
                  <w:szCs w:val="16"/>
                </w:rPr>
                <w:t>, C1-21</w:t>
              </w:r>
            </w:ins>
            <w:ins w:id="11017" w:author="Rapporteur" w:date="2021-05-31T18:17:00Z">
              <w:r w:rsidR="00730EAB">
                <w:rPr>
                  <w:bCs/>
                  <w:sz w:val="16"/>
                  <w:szCs w:val="16"/>
                </w:rPr>
                <w:t>3205</w:t>
              </w:r>
            </w:ins>
            <w:ins w:id="11018" w:author="Rapporteur" w:date="2021-05-31T18:15:00Z">
              <w:r w:rsidR="00730EAB">
                <w:rPr>
                  <w:bCs/>
                  <w:sz w:val="16"/>
                  <w:szCs w:val="16"/>
                </w:rPr>
                <w:t>, C1-21</w:t>
              </w:r>
            </w:ins>
            <w:ins w:id="11019" w:author="Rapporteur" w:date="2021-05-31T18:17:00Z">
              <w:r w:rsidR="00730EAB">
                <w:rPr>
                  <w:bCs/>
                  <w:sz w:val="16"/>
                  <w:szCs w:val="16"/>
                </w:rPr>
                <w:t>3568</w:t>
              </w:r>
            </w:ins>
            <w:ins w:id="11020" w:author="Rapporteur" w:date="2021-05-31T18:15:00Z">
              <w:r w:rsidRPr="00486CF3">
                <w:rPr>
                  <w:bCs/>
                  <w:sz w:val="16"/>
                  <w:szCs w:val="16"/>
                </w:rPr>
                <w:t>, C1-2</w:t>
              </w:r>
              <w:r w:rsidR="00730EAB">
                <w:rPr>
                  <w:bCs/>
                  <w:sz w:val="16"/>
                  <w:szCs w:val="16"/>
                </w:rPr>
                <w:t>1</w:t>
              </w:r>
            </w:ins>
            <w:ins w:id="11021" w:author="Rapporteur" w:date="2021-05-31T18:18:00Z">
              <w:r w:rsidR="00730EAB">
                <w:rPr>
                  <w:bCs/>
                  <w:sz w:val="16"/>
                  <w:szCs w:val="16"/>
                </w:rPr>
                <w:t>3569</w:t>
              </w:r>
            </w:ins>
            <w:ins w:id="11022" w:author="Rapporteur" w:date="2021-05-31T18:15:00Z">
              <w:r w:rsidR="00730EAB">
                <w:rPr>
                  <w:bCs/>
                  <w:sz w:val="16"/>
                  <w:szCs w:val="16"/>
                </w:rPr>
                <w:t>, C1-21</w:t>
              </w:r>
            </w:ins>
            <w:ins w:id="11023" w:author="Rapporteur" w:date="2021-05-31T18:18:00Z">
              <w:r w:rsidR="00730EAB">
                <w:rPr>
                  <w:bCs/>
                  <w:sz w:val="16"/>
                  <w:szCs w:val="16"/>
                </w:rPr>
                <w:t>3570</w:t>
              </w:r>
            </w:ins>
            <w:ins w:id="11024" w:author="Rapporteur" w:date="2021-05-31T18:15:00Z">
              <w:r w:rsidR="00730EAB">
                <w:rPr>
                  <w:bCs/>
                  <w:sz w:val="16"/>
                  <w:szCs w:val="16"/>
                </w:rPr>
                <w:t>, C1-21</w:t>
              </w:r>
            </w:ins>
            <w:ins w:id="11025" w:author="Rapporteur" w:date="2021-05-31T18:18:00Z">
              <w:r w:rsidR="00730EAB">
                <w:rPr>
                  <w:bCs/>
                  <w:sz w:val="16"/>
                  <w:szCs w:val="16"/>
                </w:rPr>
                <w:t>3571</w:t>
              </w:r>
            </w:ins>
            <w:ins w:id="11026" w:author="Rapporteur" w:date="2021-05-31T18:15:00Z">
              <w:r w:rsidR="00730EAB">
                <w:rPr>
                  <w:bCs/>
                  <w:sz w:val="16"/>
                  <w:szCs w:val="16"/>
                </w:rPr>
                <w:t>, C1-21</w:t>
              </w:r>
            </w:ins>
            <w:ins w:id="11027" w:author="Rapporteur" w:date="2021-05-31T18:18:00Z">
              <w:r w:rsidR="00730EAB">
                <w:rPr>
                  <w:bCs/>
                  <w:sz w:val="16"/>
                  <w:szCs w:val="16"/>
                </w:rPr>
                <w:t>3572</w:t>
              </w:r>
            </w:ins>
            <w:ins w:id="11028" w:author="Rapporteur" w:date="2021-05-31T18:15:00Z">
              <w:r w:rsidR="00730EAB">
                <w:rPr>
                  <w:bCs/>
                  <w:sz w:val="16"/>
                  <w:szCs w:val="16"/>
                </w:rPr>
                <w:t>, C1-21</w:t>
              </w:r>
            </w:ins>
            <w:ins w:id="11029" w:author="Rapporteur" w:date="2021-05-31T18:18:00Z">
              <w:r w:rsidR="00730EAB">
                <w:rPr>
                  <w:bCs/>
                  <w:sz w:val="16"/>
                  <w:szCs w:val="16"/>
                </w:rPr>
                <w:t>3843</w:t>
              </w:r>
            </w:ins>
            <w:ins w:id="11030" w:author="Rapporteur" w:date="2021-05-31T18:15:00Z">
              <w:r w:rsidR="00730EAB">
                <w:rPr>
                  <w:bCs/>
                  <w:sz w:val="16"/>
                  <w:szCs w:val="16"/>
                </w:rPr>
                <w:t>, C1-21</w:t>
              </w:r>
            </w:ins>
            <w:ins w:id="11031" w:author="Rapporteur" w:date="2021-05-31T18:18:00Z">
              <w:r w:rsidR="00730EAB">
                <w:rPr>
                  <w:bCs/>
                  <w:sz w:val="16"/>
                  <w:szCs w:val="16"/>
                </w:rPr>
                <w:t>3802</w:t>
              </w:r>
            </w:ins>
            <w:ins w:id="11032" w:author="Rapporteur" w:date="2021-05-31T18:15:00Z">
              <w:r w:rsidR="00730EAB">
                <w:rPr>
                  <w:bCs/>
                  <w:sz w:val="16"/>
                  <w:szCs w:val="16"/>
                </w:rPr>
                <w:t>, C1-21</w:t>
              </w:r>
            </w:ins>
            <w:ins w:id="11033" w:author="Rapporteur" w:date="2021-05-31T18:18:00Z">
              <w:r w:rsidR="00730EAB">
                <w:rPr>
                  <w:bCs/>
                  <w:sz w:val="16"/>
                  <w:szCs w:val="16"/>
                </w:rPr>
                <w:t>3770</w:t>
              </w:r>
            </w:ins>
            <w:ins w:id="11034" w:author="Rapporteur" w:date="2021-05-31T18:15:00Z">
              <w:r w:rsidR="00730EAB">
                <w:rPr>
                  <w:bCs/>
                  <w:sz w:val="16"/>
                  <w:szCs w:val="16"/>
                </w:rPr>
                <w:t>, C1-21</w:t>
              </w:r>
            </w:ins>
            <w:ins w:id="11035" w:author="Rapporteur" w:date="2021-05-31T18:18:00Z">
              <w:r w:rsidR="00730EAB">
                <w:rPr>
                  <w:bCs/>
                  <w:sz w:val="16"/>
                  <w:szCs w:val="16"/>
                </w:rPr>
                <w:t>3768</w:t>
              </w:r>
            </w:ins>
            <w:ins w:id="11036" w:author="Rapporteur" w:date="2021-05-31T18:15:00Z">
              <w:r w:rsidR="00730EAB">
                <w:rPr>
                  <w:bCs/>
                  <w:sz w:val="16"/>
                  <w:szCs w:val="16"/>
                </w:rPr>
                <w:t>, C1-21</w:t>
              </w:r>
            </w:ins>
            <w:ins w:id="11037" w:author="Rapporteur" w:date="2021-05-31T18:19:00Z">
              <w:r w:rsidR="00730EAB">
                <w:rPr>
                  <w:bCs/>
                  <w:sz w:val="16"/>
                  <w:szCs w:val="16"/>
                </w:rPr>
                <w:t>3767</w:t>
              </w:r>
            </w:ins>
            <w:ins w:id="11038" w:author="Rapporteur" w:date="2021-05-31T18:15:00Z">
              <w:r w:rsidR="00730EAB">
                <w:rPr>
                  <w:bCs/>
                  <w:sz w:val="16"/>
                  <w:szCs w:val="16"/>
                </w:rPr>
                <w:t>, C1-21</w:t>
              </w:r>
            </w:ins>
            <w:ins w:id="11039" w:author="Rapporteur" w:date="2021-05-31T18:19:00Z">
              <w:r w:rsidR="00730EAB">
                <w:rPr>
                  <w:bCs/>
                  <w:sz w:val="16"/>
                  <w:szCs w:val="16"/>
                </w:rPr>
                <w:t>3667</w:t>
              </w:r>
            </w:ins>
            <w:ins w:id="11040" w:author="Rapporteur" w:date="2021-05-31T18:15:00Z">
              <w:r w:rsidR="00730EAB">
                <w:rPr>
                  <w:bCs/>
                  <w:sz w:val="16"/>
                  <w:szCs w:val="16"/>
                </w:rPr>
                <w:t>, C1-21</w:t>
              </w:r>
            </w:ins>
            <w:ins w:id="11041" w:author="Rapporteur" w:date="2021-05-31T18:19:00Z">
              <w:r w:rsidR="00730EAB">
                <w:rPr>
                  <w:bCs/>
                  <w:sz w:val="16"/>
                  <w:szCs w:val="16"/>
                </w:rPr>
                <w:t>3668</w:t>
              </w:r>
            </w:ins>
            <w:ins w:id="11042" w:author="Rapporteur" w:date="2021-05-31T18:15:00Z">
              <w:r w:rsidR="00730EAB">
                <w:rPr>
                  <w:bCs/>
                  <w:sz w:val="16"/>
                  <w:szCs w:val="16"/>
                </w:rPr>
                <w:t>, C1-21</w:t>
              </w:r>
            </w:ins>
            <w:ins w:id="11043" w:author="Rapporteur" w:date="2021-05-31T18:19:00Z">
              <w:r w:rsidR="00730EAB">
                <w:rPr>
                  <w:bCs/>
                  <w:sz w:val="16"/>
                  <w:szCs w:val="16"/>
                </w:rPr>
                <w:t>3670</w:t>
              </w:r>
            </w:ins>
            <w:ins w:id="11044" w:author="Rapporteur" w:date="2021-05-31T18:15:00Z">
              <w:r w:rsidR="00730EAB">
                <w:rPr>
                  <w:bCs/>
                  <w:sz w:val="16"/>
                  <w:szCs w:val="16"/>
                </w:rPr>
                <w:t>, C1-21</w:t>
              </w:r>
            </w:ins>
            <w:ins w:id="11045" w:author="Rapporteur" w:date="2021-05-31T18:19:00Z">
              <w:r w:rsidR="00730EAB">
                <w:rPr>
                  <w:bCs/>
                  <w:sz w:val="16"/>
                  <w:szCs w:val="16"/>
                </w:rPr>
                <w:t>3671</w:t>
              </w:r>
            </w:ins>
            <w:ins w:id="11046" w:author="Rapporteur" w:date="2021-05-31T18:15:00Z">
              <w:r w:rsidR="00730EAB">
                <w:rPr>
                  <w:bCs/>
                  <w:sz w:val="16"/>
                  <w:szCs w:val="16"/>
                </w:rPr>
                <w:t>, C1-21</w:t>
              </w:r>
            </w:ins>
            <w:ins w:id="11047" w:author="Rapporteur" w:date="2021-05-31T18:19:00Z">
              <w:r w:rsidR="00730EAB">
                <w:rPr>
                  <w:bCs/>
                  <w:sz w:val="16"/>
                  <w:szCs w:val="16"/>
                </w:rPr>
                <w:t>3756</w:t>
              </w:r>
            </w:ins>
          </w:p>
          <w:p w14:paraId="3F18B793" w14:textId="77777777" w:rsidR="00231BD2" w:rsidRDefault="00231BD2" w:rsidP="00231BD2">
            <w:pPr>
              <w:pStyle w:val="TAL"/>
              <w:rPr>
                <w:ins w:id="11048" w:author="Rapporteur" w:date="2021-05-31T18:15:00Z"/>
                <w:bCs/>
                <w:sz w:val="16"/>
                <w:szCs w:val="16"/>
              </w:rPr>
            </w:pPr>
            <w:ins w:id="11049" w:author="Rapporteur" w:date="2021-05-31T18:15:00Z">
              <w:r>
                <w:rPr>
                  <w:bCs/>
                  <w:sz w:val="16"/>
                  <w:szCs w:val="16"/>
                </w:rPr>
                <w:t>Editorial change from the rapporteur.</w:t>
              </w:r>
            </w:ins>
          </w:p>
          <w:p w14:paraId="15166473" w14:textId="32474863" w:rsidR="00231BD2" w:rsidRPr="00913BB3" w:rsidRDefault="00231BD2" w:rsidP="00231BD2">
            <w:pPr>
              <w:pStyle w:val="TAL"/>
              <w:rPr>
                <w:ins w:id="11050" w:author="Rapporteur" w:date="2021-05-31T18:15:00Z"/>
                <w:bCs/>
                <w:snapToGrid w:val="0"/>
                <w:sz w:val="16"/>
                <w:lang w:val="en-AU"/>
              </w:rPr>
            </w:pPr>
            <w:ins w:id="11051" w:author="Rapporteur" w:date="2021-05-31T18:15:00Z">
              <w:r>
                <w:rPr>
                  <w:bCs/>
                  <w:sz w:val="16"/>
                  <w:szCs w:val="16"/>
                </w:rPr>
                <w:t>Correction from the rapporteur.</w:t>
              </w:r>
            </w:ins>
          </w:p>
        </w:tc>
        <w:tc>
          <w:tcPr>
            <w:tcW w:w="708" w:type="dxa"/>
            <w:shd w:val="solid" w:color="FFFFFF" w:fill="auto"/>
          </w:tcPr>
          <w:p w14:paraId="17184162" w14:textId="5C01A0C4" w:rsidR="00231BD2" w:rsidRDefault="00231BD2" w:rsidP="00C72833">
            <w:pPr>
              <w:pStyle w:val="TAC"/>
              <w:rPr>
                <w:ins w:id="11052" w:author="Rapporteur" w:date="2021-05-31T18:15:00Z"/>
                <w:sz w:val="16"/>
                <w:szCs w:val="16"/>
                <w:lang w:eastAsia="zh-CN"/>
              </w:rPr>
            </w:pPr>
            <w:ins w:id="11053" w:author="Rapporteur" w:date="2021-05-31T18:15:00Z">
              <w:r>
                <w:rPr>
                  <w:rFonts w:hint="eastAsia"/>
                  <w:sz w:val="16"/>
                  <w:szCs w:val="16"/>
                  <w:lang w:eastAsia="zh-CN"/>
                </w:rPr>
                <w:t>0</w:t>
              </w:r>
              <w:r>
                <w:rPr>
                  <w:sz w:val="16"/>
                  <w:szCs w:val="16"/>
                  <w:lang w:eastAsia="zh-CN"/>
                </w:rPr>
                <w:t>.3.0</w:t>
              </w:r>
            </w:ins>
          </w:p>
        </w:tc>
      </w:tr>
    </w:tbl>
    <w:p w14:paraId="00CF8386" w14:textId="19B200D0" w:rsidR="003C3971" w:rsidRPr="00235394" w:rsidRDefault="003C3971" w:rsidP="003C3971"/>
    <w:p w14:paraId="33F55B43" w14:textId="77777777" w:rsidR="00080512" w:rsidRDefault="00080512" w:rsidP="0000552C">
      <w:pPr>
        <w:pStyle w:val="Guidance"/>
      </w:pPr>
    </w:p>
    <w:sectPr w:rsidR="00080512">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83C54" w14:textId="77777777" w:rsidR="00256253" w:rsidRDefault="00256253">
      <w:r>
        <w:separator/>
      </w:r>
    </w:p>
  </w:endnote>
  <w:endnote w:type="continuationSeparator" w:id="0">
    <w:p w14:paraId="6CBBC342" w14:textId="77777777" w:rsidR="00256253" w:rsidRDefault="00256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9C26F" w14:textId="77777777" w:rsidR="00DD0257" w:rsidRDefault="00DD0257">
    <w:pPr>
      <w:pStyle w:val="a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BC3ED" w14:textId="77777777" w:rsidR="00256253" w:rsidRDefault="00256253">
      <w:r>
        <w:separator/>
      </w:r>
    </w:p>
  </w:footnote>
  <w:footnote w:type="continuationSeparator" w:id="0">
    <w:p w14:paraId="6E3D092A" w14:textId="77777777" w:rsidR="00256253" w:rsidRDefault="00256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82F29" w14:textId="153E8ADC" w:rsidR="00DD0257" w:rsidRDefault="00DD025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20D94">
      <w:rPr>
        <w:rFonts w:ascii="Arial" w:hAnsi="Arial" w:cs="Arial"/>
        <w:b/>
        <w:noProof/>
        <w:sz w:val="18"/>
        <w:szCs w:val="18"/>
      </w:rPr>
      <w:t>3GPP TS 24.554 V0.3.0 (2021-05)</w:t>
    </w:r>
    <w:r>
      <w:rPr>
        <w:rFonts w:ascii="Arial" w:hAnsi="Arial" w:cs="Arial"/>
        <w:b/>
        <w:sz w:val="18"/>
        <w:szCs w:val="18"/>
      </w:rPr>
      <w:fldChar w:fldCharType="end"/>
    </w:r>
  </w:p>
  <w:p w14:paraId="29161029" w14:textId="10E0E170" w:rsidR="00DD0257" w:rsidRDefault="00DD025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20D94">
      <w:rPr>
        <w:rFonts w:ascii="Arial" w:hAnsi="Arial" w:cs="Arial"/>
        <w:b/>
        <w:noProof/>
        <w:sz w:val="18"/>
        <w:szCs w:val="18"/>
      </w:rPr>
      <w:t>184</w:t>
    </w:r>
    <w:r>
      <w:rPr>
        <w:rFonts w:ascii="Arial" w:hAnsi="Arial" w:cs="Arial"/>
        <w:b/>
        <w:sz w:val="18"/>
        <w:szCs w:val="18"/>
      </w:rPr>
      <w:fldChar w:fldCharType="end"/>
    </w:r>
  </w:p>
  <w:p w14:paraId="4E76CDAF" w14:textId="7D06B918" w:rsidR="00DD0257" w:rsidRDefault="00DD025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20D94">
      <w:rPr>
        <w:rFonts w:ascii="Arial" w:hAnsi="Arial" w:cs="Arial"/>
        <w:b/>
        <w:noProof/>
        <w:sz w:val="18"/>
        <w:szCs w:val="18"/>
      </w:rPr>
      <w:t>Release 17</w:t>
    </w:r>
    <w:r>
      <w:rPr>
        <w:rFonts w:ascii="Arial" w:hAnsi="Arial" w:cs="Arial"/>
        <w:b/>
        <w:sz w:val="18"/>
        <w:szCs w:val="18"/>
      </w:rPr>
      <w:fldChar w:fldCharType="end"/>
    </w:r>
  </w:p>
  <w:p w14:paraId="3EBD95C8" w14:textId="77777777" w:rsidR="00DD0257" w:rsidRDefault="00DD025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3EC85D6"/>
    <w:lvl w:ilvl="0">
      <w:start w:val="1"/>
      <w:numFmt w:val="decimal"/>
      <w:pStyle w:val="2"/>
      <w:lvlText w:val="%1."/>
      <w:lvlJc w:val="left"/>
      <w:pPr>
        <w:tabs>
          <w:tab w:val="num" w:pos="780"/>
        </w:tabs>
        <w:ind w:leftChars="200" w:left="780" w:hangingChars="200" w:hanging="360"/>
      </w:pPr>
    </w:lvl>
  </w:abstractNum>
  <w:abstractNum w:abstractNumId="1" w15:restartNumberingAfterBreak="0">
    <w:nsid w:val="FFFFFF80"/>
    <w:multiLevelType w:val="singleLevel"/>
    <w:tmpl w:val="852C8C26"/>
    <w:lvl w:ilvl="0">
      <w:start w:val="1"/>
      <w:numFmt w:val="bullet"/>
      <w:pStyle w:val="5"/>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C096DE48"/>
    <w:lvl w:ilvl="0">
      <w:start w:val="1"/>
      <w:numFmt w:val="bullet"/>
      <w:pStyle w:val="4"/>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2C7E49DA"/>
    <w:lvl w:ilvl="0">
      <w:start w:val="1"/>
      <w:numFmt w:val="bullet"/>
      <w:pStyle w:val="3"/>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6C5A88"/>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11D2EF1E"/>
    <w:lvl w:ilvl="0">
      <w:start w:val="1"/>
      <w:numFmt w:val="decimal"/>
      <w:pStyle w:val="a"/>
      <w:lvlText w:val="%1."/>
      <w:lvlJc w:val="left"/>
      <w:pPr>
        <w:tabs>
          <w:tab w:val="num" w:pos="360"/>
        </w:tabs>
        <w:ind w:left="360" w:hangingChars="200" w:hanging="360"/>
      </w:pPr>
    </w:lvl>
  </w:abstractNum>
  <w:abstractNum w:abstractNumId="6" w15:restartNumberingAfterBreak="0">
    <w:nsid w:val="FFFFFF89"/>
    <w:multiLevelType w:val="singleLevel"/>
    <w:tmpl w:val="D2FCCD9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51712AD8"/>
    <w:multiLevelType w:val="hybridMultilevel"/>
    <w:tmpl w:val="123CDC7A"/>
    <w:lvl w:ilvl="0" w:tplc="EE6C6786">
      <w:start w:val="6"/>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9"/>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C1-213203">
    <w15:presenceInfo w15:providerId="None" w15:userId="C1-213203"/>
  </w15:person>
  <w15:person w15:author="C1-213570">
    <w15:presenceInfo w15:providerId="None" w15:userId="C1-213570"/>
  </w15:person>
  <w15:person w15:author="C1-213767">
    <w15:presenceInfo w15:providerId="None" w15:userId="C1-213767"/>
  </w15:person>
  <w15:person w15:author="C1-213667">
    <w15:presenceInfo w15:providerId="None" w15:userId="C1-213667"/>
  </w15:person>
  <w15:person w15:author="C1-213802">
    <w15:presenceInfo w15:providerId="None" w15:userId="C1-213802"/>
  </w15:person>
  <w15:person w15:author="C1-213568">
    <w15:presenceInfo w15:providerId="None" w15:userId="C1-213568"/>
  </w15:person>
  <w15:person w15:author="C1-213674">
    <w15:presenceInfo w15:providerId="None" w15:userId="C1-213674"/>
  </w15:person>
  <w15:person w15:author="C1-213770">
    <w15:presenceInfo w15:providerId="None" w15:userId="C1-213770"/>
  </w15:person>
  <w15:person w15:author="C1-213020">
    <w15:presenceInfo w15:providerId="None" w15:userId="C1-213020"/>
  </w15:person>
  <w15:person w15:author="C1-213671">
    <w15:presenceInfo w15:providerId="None" w15:userId="C1-213671"/>
  </w15:person>
  <w15:person w15:author="C1-213043">
    <w15:presenceInfo w15:providerId="None" w15:userId="C1-213043"/>
  </w15:person>
  <w15:person w15:author="C1-213044">
    <w15:presenceInfo w15:providerId="None" w15:userId="C1-213044"/>
  </w15:person>
  <w15:person w15:author="C1-213045">
    <w15:presenceInfo w15:providerId="None" w15:userId="C1-213045"/>
  </w15:person>
  <w15:person w15:author="C1-213046">
    <w15:presenceInfo w15:providerId="None" w15:userId="C1-213046"/>
  </w15:person>
  <w15:person w15:author="C1-213569">
    <w15:presenceInfo w15:providerId="None" w15:userId="C1-213569"/>
  </w15:person>
  <w15:person w15:author="C1-213205">
    <w15:presenceInfo w15:providerId="None" w15:userId="C1-213205"/>
  </w15:person>
  <w15:person w15:author="C1-213755">
    <w15:presenceInfo w15:providerId="None" w15:userId="C1-213755"/>
  </w15:person>
  <w15:person w15:author="C1-213768">
    <w15:presenceInfo w15:providerId="None" w15:userId="C1-213768"/>
  </w15:person>
  <w15:person w15:author="C1-213668">
    <w15:presenceInfo w15:providerId="None" w15:userId="C1-213668"/>
  </w15:person>
  <w15:person w15:author="C1-213670">
    <w15:presenceInfo w15:providerId="None" w15:userId="C1-213670"/>
  </w15:person>
  <w15:person w15:author="C1-213572">
    <w15:presenceInfo w15:providerId="None" w15:userId="C1-213572"/>
  </w15:person>
  <w15:person w15:author="C1-213843">
    <w15:presenceInfo w15:providerId="None" w15:userId="C1-213843"/>
  </w15:person>
  <w15:person w15:author="C1-213756">
    <w15:presenceInfo w15:providerId="None" w15:userId="C1-213756"/>
  </w15:person>
  <w15:person w15:author="C1-213202">
    <w15:presenceInfo w15:providerId="None" w15:userId="C1-213202"/>
  </w15:person>
  <w15:person w15:author="C1-213571">
    <w15:presenceInfo w15:providerId="None" w15:userId="C1-2135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intFractionalCharacterWidth/>
  <w:embedSystemFonts/>
  <w:bordersDoNotSurroundHeader/>
  <w:bordersDoNotSurroundFooter/>
  <w:hideSpelling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603"/>
    <w:rsid w:val="0000552C"/>
    <w:rsid w:val="00014555"/>
    <w:rsid w:val="00021BA6"/>
    <w:rsid w:val="00027660"/>
    <w:rsid w:val="000316EA"/>
    <w:rsid w:val="00033397"/>
    <w:rsid w:val="00040095"/>
    <w:rsid w:val="00051834"/>
    <w:rsid w:val="000522C5"/>
    <w:rsid w:val="00053035"/>
    <w:rsid w:val="00054A22"/>
    <w:rsid w:val="00060286"/>
    <w:rsid w:val="00061B75"/>
    <w:rsid w:val="00062023"/>
    <w:rsid w:val="000655A6"/>
    <w:rsid w:val="00075451"/>
    <w:rsid w:val="00077EFB"/>
    <w:rsid w:val="00080512"/>
    <w:rsid w:val="00081DBB"/>
    <w:rsid w:val="000B0620"/>
    <w:rsid w:val="000B2E2B"/>
    <w:rsid w:val="000C242E"/>
    <w:rsid w:val="000C47C3"/>
    <w:rsid w:val="000C4BB4"/>
    <w:rsid w:val="000D58AB"/>
    <w:rsid w:val="000F4F4B"/>
    <w:rsid w:val="000F586B"/>
    <w:rsid w:val="0011595F"/>
    <w:rsid w:val="00117DC9"/>
    <w:rsid w:val="00123C9D"/>
    <w:rsid w:val="0012443E"/>
    <w:rsid w:val="00126D31"/>
    <w:rsid w:val="0012759E"/>
    <w:rsid w:val="00133525"/>
    <w:rsid w:val="001531C3"/>
    <w:rsid w:val="0016108E"/>
    <w:rsid w:val="0018194A"/>
    <w:rsid w:val="00182274"/>
    <w:rsid w:val="0018412C"/>
    <w:rsid w:val="00191A92"/>
    <w:rsid w:val="001926D5"/>
    <w:rsid w:val="00196E0B"/>
    <w:rsid w:val="0019776D"/>
    <w:rsid w:val="001A01C4"/>
    <w:rsid w:val="001A3C4C"/>
    <w:rsid w:val="001A4C42"/>
    <w:rsid w:val="001A5B2D"/>
    <w:rsid w:val="001A7420"/>
    <w:rsid w:val="001B6637"/>
    <w:rsid w:val="001C21C3"/>
    <w:rsid w:val="001C6C25"/>
    <w:rsid w:val="001C766F"/>
    <w:rsid w:val="001D02C2"/>
    <w:rsid w:val="001D6152"/>
    <w:rsid w:val="001D685B"/>
    <w:rsid w:val="001E1850"/>
    <w:rsid w:val="001E2A72"/>
    <w:rsid w:val="001E5360"/>
    <w:rsid w:val="001F0C1D"/>
    <w:rsid w:val="001F1132"/>
    <w:rsid w:val="001F168B"/>
    <w:rsid w:val="001F6881"/>
    <w:rsid w:val="002011B4"/>
    <w:rsid w:val="002108F3"/>
    <w:rsid w:val="0021304C"/>
    <w:rsid w:val="0021682E"/>
    <w:rsid w:val="00221F81"/>
    <w:rsid w:val="00230F50"/>
    <w:rsid w:val="00231BD2"/>
    <w:rsid w:val="002347A2"/>
    <w:rsid w:val="002463D8"/>
    <w:rsid w:val="00256253"/>
    <w:rsid w:val="0025676E"/>
    <w:rsid w:val="002675F0"/>
    <w:rsid w:val="00277C4D"/>
    <w:rsid w:val="00284807"/>
    <w:rsid w:val="002946C8"/>
    <w:rsid w:val="00296AE7"/>
    <w:rsid w:val="002A133C"/>
    <w:rsid w:val="002B100E"/>
    <w:rsid w:val="002B6339"/>
    <w:rsid w:val="002C37A5"/>
    <w:rsid w:val="002C52DA"/>
    <w:rsid w:val="002E00EE"/>
    <w:rsid w:val="002E6EFE"/>
    <w:rsid w:val="00301A37"/>
    <w:rsid w:val="003172DC"/>
    <w:rsid w:val="00350F35"/>
    <w:rsid w:val="0035462D"/>
    <w:rsid w:val="0036233B"/>
    <w:rsid w:val="00363586"/>
    <w:rsid w:val="003708C3"/>
    <w:rsid w:val="0037175B"/>
    <w:rsid w:val="003765B8"/>
    <w:rsid w:val="003857B9"/>
    <w:rsid w:val="003919DB"/>
    <w:rsid w:val="00396310"/>
    <w:rsid w:val="003973F1"/>
    <w:rsid w:val="003A5C94"/>
    <w:rsid w:val="003B5256"/>
    <w:rsid w:val="003C3971"/>
    <w:rsid w:val="003D2195"/>
    <w:rsid w:val="003D66D6"/>
    <w:rsid w:val="003E5131"/>
    <w:rsid w:val="003F0803"/>
    <w:rsid w:val="003F22EA"/>
    <w:rsid w:val="003F3CDC"/>
    <w:rsid w:val="00420D94"/>
    <w:rsid w:val="0042286B"/>
    <w:rsid w:val="00423334"/>
    <w:rsid w:val="00430779"/>
    <w:rsid w:val="00432451"/>
    <w:rsid w:val="00432A5C"/>
    <w:rsid w:val="00433536"/>
    <w:rsid w:val="004345EC"/>
    <w:rsid w:val="00455AAC"/>
    <w:rsid w:val="004618A1"/>
    <w:rsid w:val="00462C34"/>
    <w:rsid w:val="00465515"/>
    <w:rsid w:val="004659B0"/>
    <w:rsid w:val="00467E10"/>
    <w:rsid w:val="00486BBA"/>
    <w:rsid w:val="00486CF3"/>
    <w:rsid w:val="004910C2"/>
    <w:rsid w:val="004944B3"/>
    <w:rsid w:val="004A3809"/>
    <w:rsid w:val="004B4117"/>
    <w:rsid w:val="004D3578"/>
    <w:rsid w:val="004E213A"/>
    <w:rsid w:val="004F0988"/>
    <w:rsid w:val="004F14C3"/>
    <w:rsid w:val="004F314B"/>
    <w:rsid w:val="004F3340"/>
    <w:rsid w:val="004F495F"/>
    <w:rsid w:val="00500687"/>
    <w:rsid w:val="005033B4"/>
    <w:rsid w:val="00505CF9"/>
    <w:rsid w:val="005160C1"/>
    <w:rsid w:val="0051740A"/>
    <w:rsid w:val="0053388B"/>
    <w:rsid w:val="00533FEB"/>
    <w:rsid w:val="0053525A"/>
    <w:rsid w:val="00535773"/>
    <w:rsid w:val="005374E1"/>
    <w:rsid w:val="00543E6C"/>
    <w:rsid w:val="005442C7"/>
    <w:rsid w:val="00565087"/>
    <w:rsid w:val="00566BC6"/>
    <w:rsid w:val="00570A9C"/>
    <w:rsid w:val="00571EC1"/>
    <w:rsid w:val="00572186"/>
    <w:rsid w:val="005806BA"/>
    <w:rsid w:val="00580FC1"/>
    <w:rsid w:val="005824AB"/>
    <w:rsid w:val="0058472A"/>
    <w:rsid w:val="005875DE"/>
    <w:rsid w:val="0059019B"/>
    <w:rsid w:val="00597B11"/>
    <w:rsid w:val="005B3C9B"/>
    <w:rsid w:val="005C7439"/>
    <w:rsid w:val="005D2E01"/>
    <w:rsid w:val="005D7526"/>
    <w:rsid w:val="005E13D9"/>
    <w:rsid w:val="005E1E7E"/>
    <w:rsid w:val="005E4BB2"/>
    <w:rsid w:val="005E53BC"/>
    <w:rsid w:val="005F20C0"/>
    <w:rsid w:val="00602AEA"/>
    <w:rsid w:val="0061332E"/>
    <w:rsid w:val="00614FDF"/>
    <w:rsid w:val="00617870"/>
    <w:rsid w:val="0062195D"/>
    <w:rsid w:val="00630348"/>
    <w:rsid w:val="0063543D"/>
    <w:rsid w:val="00635C04"/>
    <w:rsid w:val="00642AF3"/>
    <w:rsid w:val="00645E99"/>
    <w:rsid w:val="006461C3"/>
    <w:rsid w:val="00647114"/>
    <w:rsid w:val="0065619A"/>
    <w:rsid w:val="00661773"/>
    <w:rsid w:val="00661A16"/>
    <w:rsid w:val="00671833"/>
    <w:rsid w:val="00673A58"/>
    <w:rsid w:val="0068042C"/>
    <w:rsid w:val="0068406F"/>
    <w:rsid w:val="006877A2"/>
    <w:rsid w:val="006971BF"/>
    <w:rsid w:val="006A03D2"/>
    <w:rsid w:val="006A323F"/>
    <w:rsid w:val="006A49A7"/>
    <w:rsid w:val="006A5832"/>
    <w:rsid w:val="006B30D0"/>
    <w:rsid w:val="006B6495"/>
    <w:rsid w:val="006B6902"/>
    <w:rsid w:val="006B7EAA"/>
    <w:rsid w:val="006C3D95"/>
    <w:rsid w:val="006C5472"/>
    <w:rsid w:val="006C6BB9"/>
    <w:rsid w:val="006E5C86"/>
    <w:rsid w:val="006F2E11"/>
    <w:rsid w:val="006F5E36"/>
    <w:rsid w:val="006F682C"/>
    <w:rsid w:val="00701116"/>
    <w:rsid w:val="00713C44"/>
    <w:rsid w:val="00730EAB"/>
    <w:rsid w:val="00734002"/>
    <w:rsid w:val="00734A5B"/>
    <w:rsid w:val="0074026F"/>
    <w:rsid w:val="007429F6"/>
    <w:rsid w:val="007430D9"/>
    <w:rsid w:val="00744E76"/>
    <w:rsid w:val="00745AD2"/>
    <w:rsid w:val="00764899"/>
    <w:rsid w:val="0076710E"/>
    <w:rsid w:val="00774DA4"/>
    <w:rsid w:val="00781F0F"/>
    <w:rsid w:val="007864F0"/>
    <w:rsid w:val="00792E75"/>
    <w:rsid w:val="007B600E"/>
    <w:rsid w:val="007C199D"/>
    <w:rsid w:val="007C30FC"/>
    <w:rsid w:val="007E60DF"/>
    <w:rsid w:val="007F0F4A"/>
    <w:rsid w:val="008028A4"/>
    <w:rsid w:val="008122D8"/>
    <w:rsid w:val="008220F1"/>
    <w:rsid w:val="00830747"/>
    <w:rsid w:val="00833A99"/>
    <w:rsid w:val="00860D87"/>
    <w:rsid w:val="008611E5"/>
    <w:rsid w:val="00866C25"/>
    <w:rsid w:val="00873A54"/>
    <w:rsid w:val="0087519D"/>
    <w:rsid w:val="008768CA"/>
    <w:rsid w:val="00890FCA"/>
    <w:rsid w:val="00892982"/>
    <w:rsid w:val="008965E3"/>
    <w:rsid w:val="0089797C"/>
    <w:rsid w:val="008B7C17"/>
    <w:rsid w:val="008C384C"/>
    <w:rsid w:val="008E0542"/>
    <w:rsid w:val="008E4446"/>
    <w:rsid w:val="008F7F86"/>
    <w:rsid w:val="00900FA7"/>
    <w:rsid w:val="00901D8D"/>
    <w:rsid w:val="0090271F"/>
    <w:rsid w:val="00902E23"/>
    <w:rsid w:val="009114D7"/>
    <w:rsid w:val="0091348E"/>
    <w:rsid w:val="00917CCB"/>
    <w:rsid w:val="00934446"/>
    <w:rsid w:val="0094230A"/>
    <w:rsid w:val="00942EC2"/>
    <w:rsid w:val="00944126"/>
    <w:rsid w:val="00954F5A"/>
    <w:rsid w:val="00983AA4"/>
    <w:rsid w:val="009A2B05"/>
    <w:rsid w:val="009B4E3F"/>
    <w:rsid w:val="009C545A"/>
    <w:rsid w:val="009F084D"/>
    <w:rsid w:val="009F1BE8"/>
    <w:rsid w:val="009F37B7"/>
    <w:rsid w:val="009F4F69"/>
    <w:rsid w:val="00A04218"/>
    <w:rsid w:val="00A10F02"/>
    <w:rsid w:val="00A164B4"/>
    <w:rsid w:val="00A26956"/>
    <w:rsid w:val="00A27486"/>
    <w:rsid w:val="00A4742C"/>
    <w:rsid w:val="00A53724"/>
    <w:rsid w:val="00A542B3"/>
    <w:rsid w:val="00A56066"/>
    <w:rsid w:val="00A5668D"/>
    <w:rsid w:val="00A56CE0"/>
    <w:rsid w:val="00A57002"/>
    <w:rsid w:val="00A6766F"/>
    <w:rsid w:val="00A71C90"/>
    <w:rsid w:val="00A73129"/>
    <w:rsid w:val="00A82346"/>
    <w:rsid w:val="00A86B9A"/>
    <w:rsid w:val="00A92BA1"/>
    <w:rsid w:val="00A943B2"/>
    <w:rsid w:val="00AB0539"/>
    <w:rsid w:val="00AC6BC6"/>
    <w:rsid w:val="00AC7EE3"/>
    <w:rsid w:val="00AE65E2"/>
    <w:rsid w:val="00AF026B"/>
    <w:rsid w:val="00B1241A"/>
    <w:rsid w:val="00B137EF"/>
    <w:rsid w:val="00B15449"/>
    <w:rsid w:val="00B41996"/>
    <w:rsid w:val="00B57CD2"/>
    <w:rsid w:val="00B6710F"/>
    <w:rsid w:val="00B901C4"/>
    <w:rsid w:val="00B908B9"/>
    <w:rsid w:val="00B91389"/>
    <w:rsid w:val="00B93086"/>
    <w:rsid w:val="00BA19ED"/>
    <w:rsid w:val="00BA1E0A"/>
    <w:rsid w:val="00BA4B8D"/>
    <w:rsid w:val="00BB7313"/>
    <w:rsid w:val="00BC0F7D"/>
    <w:rsid w:val="00BC18CC"/>
    <w:rsid w:val="00BC1F25"/>
    <w:rsid w:val="00BC4D07"/>
    <w:rsid w:val="00BD7D31"/>
    <w:rsid w:val="00BE3255"/>
    <w:rsid w:val="00BF128E"/>
    <w:rsid w:val="00BF5A95"/>
    <w:rsid w:val="00C074DD"/>
    <w:rsid w:val="00C07EAD"/>
    <w:rsid w:val="00C106C0"/>
    <w:rsid w:val="00C11C5A"/>
    <w:rsid w:val="00C144F4"/>
    <w:rsid w:val="00C1496A"/>
    <w:rsid w:val="00C152A4"/>
    <w:rsid w:val="00C33079"/>
    <w:rsid w:val="00C45231"/>
    <w:rsid w:val="00C57396"/>
    <w:rsid w:val="00C6434F"/>
    <w:rsid w:val="00C72833"/>
    <w:rsid w:val="00C737A1"/>
    <w:rsid w:val="00C77EDC"/>
    <w:rsid w:val="00C80F1D"/>
    <w:rsid w:val="00C87EDF"/>
    <w:rsid w:val="00C90909"/>
    <w:rsid w:val="00C91A94"/>
    <w:rsid w:val="00C93F40"/>
    <w:rsid w:val="00C962F2"/>
    <w:rsid w:val="00CA1977"/>
    <w:rsid w:val="00CA3D0C"/>
    <w:rsid w:val="00CA537F"/>
    <w:rsid w:val="00CB1388"/>
    <w:rsid w:val="00CB3A44"/>
    <w:rsid w:val="00CB7A57"/>
    <w:rsid w:val="00CC2902"/>
    <w:rsid w:val="00CC5EF2"/>
    <w:rsid w:val="00CE1FCC"/>
    <w:rsid w:val="00CE7128"/>
    <w:rsid w:val="00CE7C6B"/>
    <w:rsid w:val="00CF37FC"/>
    <w:rsid w:val="00CF3BB9"/>
    <w:rsid w:val="00CF462C"/>
    <w:rsid w:val="00D04718"/>
    <w:rsid w:val="00D16317"/>
    <w:rsid w:val="00D23FC9"/>
    <w:rsid w:val="00D33885"/>
    <w:rsid w:val="00D418D9"/>
    <w:rsid w:val="00D51A6E"/>
    <w:rsid w:val="00D57972"/>
    <w:rsid w:val="00D60649"/>
    <w:rsid w:val="00D656AD"/>
    <w:rsid w:val="00D675A9"/>
    <w:rsid w:val="00D738D6"/>
    <w:rsid w:val="00D755EB"/>
    <w:rsid w:val="00D76048"/>
    <w:rsid w:val="00D87E00"/>
    <w:rsid w:val="00D9134D"/>
    <w:rsid w:val="00DA2B16"/>
    <w:rsid w:val="00DA7A03"/>
    <w:rsid w:val="00DB0A8D"/>
    <w:rsid w:val="00DB1818"/>
    <w:rsid w:val="00DC309B"/>
    <w:rsid w:val="00DC4DA2"/>
    <w:rsid w:val="00DC5171"/>
    <w:rsid w:val="00DD0257"/>
    <w:rsid w:val="00DD1C88"/>
    <w:rsid w:val="00DD4C17"/>
    <w:rsid w:val="00DD74A5"/>
    <w:rsid w:val="00DF0A3D"/>
    <w:rsid w:val="00DF2B1F"/>
    <w:rsid w:val="00DF62CD"/>
    <w:rsid w:val="00E058A9"/>
    <w:rsid w:val="00E06AB5"/>
    <w:rsid w:val="00E109D6"/>
    <w:rsid w:val="00E11FF6"/>
    <w:rsid w:val="00E16509"/>
    <w:rsid w:val="00E17AC6"/>
    <w:rsid w:val="00E20BB5"/>
    <w:rsid w:val="00E32572"/>
    <w:rsid w:val="00E33D70"/>
    <w:rsid w:val="00E34ACD"/>
    <w:rsid w:val="00E44582"/>
    <w:rsid w:val="00E474D5"/>
    <w:rsid w:val="00E57034"/>
    <w:rsid w:val="00E64BC3"/>
    <w:rsid w:val="00E65F37"/>
    <w:rsid w:val="00E77645"/>
    <w:rsid w:val="00E846C1"/>
    <w:rsid w:val="00EA15B0"/>
    <w:rsid w:val="00EA5EA7"/>
    <w:rsid w:val="00EA68C6"/>
    <w:rsid w:val="00EB225A"/>
    <w:rsid w:val="00EB589D"/>
    <w:rsid w:val="00EC4A25"/>
    <w:rsid w:val="00EF2DE5"/>
    <w:rsid w:val="00EF7219"/>
    <w:rsid w:val="00EF7CDE"/>
    <w:rsid w:val="00F002E5"/>
    <w:rsid w:val="00F025A2"/>
    <w:rsid w:val="00F02AB1"/>
    <w:rsid w:val="00F04712"/>
    <w:rsid w:val="00F13360"/>
    <w:rsid w:val="00F22EC7"/>
    <w:rsid w:val="00F243C8"/>
    <w:rsid w:val="00F256FB"/>
    <w:rsid w:val="00F25CA8"/>
    <w:rsid w:val="00F325C8"/>
    <w:rsid w:val="00F41346"/>
    <w:rsid w:val="00F50D04"/>
    <w:rsid w:val="00F576C0"/>
    <w:rsid w:val="00F653B8"/>
    <w:rsid w:val="00F6787C"/>
    <w:rsid w:val="00F67C17"/>
    <w:rsid w:val="00F81A65"/>
    <w:rsid w:val="00F9008D"/>
    <w:rsid w:val="00F901F5"/>
    <w:rsid w:val="00F924BF"/>
    <w:rsid w:val="00F96DD6"/>
    <w:rsid w:val="00FA1266"/>
    <w:rsid w:val="00FA6061"/>
    <w:rsid w:val="00FB3C4A"/>
    <w:rsid w:val="00FB79BA"/>
    <w:rsid w:val="00FC1192"/>
    <w:rsid w:val="00FD28BD"/>
    <w:rsid w:val="00FD5425"/>
    <w:rsid w:val="00FE1950"/>
    <w:rsid w:val="00FF36C8"/>
    <w:rsid w:val="00FF4F7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8D77D"/>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semiHidden="1" w:uiPriority="99" w:unhideWhenUsed="1" w:qFormat="1"/>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Body Text" w:uiPriority="99"/>
    <w:lsdException w:name="Subtitle" w:qFormat="1"/>
    <w:lsdException w:name="Strong" w:qFormat="1"/>
    <w:lsdException w:name="Emphasis" w:qFormat="1"/>
    <w:lsdException w:name="Document Map" w:uiPriority="99"/>
    <w:lsdException w:name="Plain Text" w:uiPriority="99"/>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D6152"/>
    <w:pPr>
      <w:spacing w:after="180"/>
    </w:pPr>
    <w:rPr>
      <w:lang w:val="en-GB" w:eastAsia="en-US"/>
    </w:rPr>
  </w:style>
  <w:style w:type="paragraph" w:styleId="1">
    <w:name w:val="heading 1"/>
    <w:next w:val="a1"/>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aliases w:val="H2,h2,DO NOT USE_h2,h21,Heading 2 3GPP,Head2A,2,UNDERRUBRIK 1-2,H21,Head 2,l2,TitreProp,Header 2,ITT t2,PA Major Section,Livello 2,R2,Heading 2 Hidden,Head1,2nd level,heading 2,I2,Section Title,Heading2,list2,H2-Heading 2,Header&#10;2,Header2,22,H"/>
    <w:basedOn w:val="1"/>
    <w:next w:val="a1"/>
    <w:link w:val="22"/>
    <w:uiPriority w:val="99"/>
    <w:qFormat/>
    <w:pPr>
      <w:pBdr>
        <w:top w:val="none" w:sz="0" w:space="0" w:color="auto"/>
      </w:pBdr>
      <w:spacing w:before="180"/>
      <w:outlineLvl w:val="1"/>
    </w:pPr>
    <w:rPr>
      <w:sz w:val="32"/>
    </w:rPr>
  </w:style>
  <w:style w:type="paragraph" w:styleId="30">
    <w:name w:val="heading 3"/>
    <w:basedOn w:val="21"/>
    <w:next w:val="a1"/>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1"/>
    <w:link w:val="41"/>
    <w:qFormat/>
    <w:pPr>
      <w:ind w:left="1418" w:hanging="1418"/>
      <w:outlineLvl w:val="3"/>
    </w:pPr>
    <w:rPr>
      <w:sz w:val="24"/>
    </w:rPr>
  </w:style>
  <w:style w:type="paragraph" w:styleId="50">
    <w:name w:val="heading 5"/>
    <w:basedOn w:val="40"/>
    <w:next w:val="a1"/>
    <w:link w:val="51"/>
    <w:qFormat/>
    <w:pPr>
      <w:ind w:left="1701" w:hanging="1701"/>
      <w:outlineLvl w:val="4"/>
    </w:pPr>
    <w:rPr>
      <w:sz w:val="22"/>
    </w:rPr>
  </w:style>
  <w:style w:type="paragraph" w:styleId="6">
    <w:name w:val="heading 6"/>
    <w:basedOn w:val="H6"/>
    <w:next w:val="a1"/>
    <w:link w:val="60"/>
    <w:qFormat/>
    <w:pPr>
      <w:outlineLvl w:val="5"/>
    </w:pPr>
  </w:style>
  <w:style w:type="paragraph" w:styleId="7">
    <w:name w:val="heading 7"/>
    <w:basedOn w:val="H6"/>
    <w:next w:val="a1"/>
    <w:link w:val="70"/>
    <w:qFormat/>
    <w:pPr>
      <w:outlineLvl w:val="6"/>
    </w:pPr>
  </w:style>
  <w:style w:type="paragraph" w:styleId="8">
    <w:name w:val="heading 8"/>
    <w:basedOn w:val="1"/>
    <w:next w:val="a1"/>
    <w:link w:val="80"/>
    <w:uiPriority w:val="99"/>
    <w:qFormat/>
    <w:pPr>
      <w:ind w:left="0" w:firstLine="0"/>
      <w:outlineLvl w:val="7"/>
    </w:pPr>
  </w:style>
  <w:style w:type="paragraph" w:styleId="9">
    <w:name w:val="heading 9"/>
    <w:basedOn w:val="8"/>
    <w:next w:val="a1"/>
    <w:link w:val="90"/>
    <w:uiPriority w:val="99"/>
    <w:qFormat/>
    <w:pPr>
      <w:outlineLvl w:val="8"/>
    </w:p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basedOn w:val="a2"/>
    <w:link w:val="1"/>
    <w:rsid w:val="00CE7C6B"/>
    <w:rPr>
      <w:rFonts w:ascii="Arial" w:hAnsi="Arial"/>
      <w:sz w:val="36"/>
      <w:lang w:val="en-GB" w:eastAsia="en-US"/>
    </w:rPr>
  </w:style>
  <w:style w:type="character" w:customStyle="1" w:styleId="22">
    <w:name w:val="标题 2 字符"/>
    <w:aliases w:val="H2 字符,h2 字符,DO NOT USE_h2 字符,h21 字符,Heading 2 3GPP 字符,Head2A 字符,2 字符,UNDERRUBRIK 1-2 字符,H21 字符,Head 2 字符,l2 字符,TitreProp 字符,Header 2 字符,ITT t2 字符,PA Major Section 字符,Livello 2 字符,R2 字符,Heading 2 Hidden 字符,Head1 字符,2nd level 字符,heading 2 字符,I2 字符"/>
    <w:link w:val="21"/>
    <w:rsid w:val="00661A16"/>
    <w:rPr>
      <w:rFonts w:ascii="Arial" w:hAnsi="Arial"/>
      <w:sz w:val="32"/>
      <w:lang w:val="en-GB" w:eastAsia="en-US"/>
    </w:rPr>
  </w:style>
  <w:style w:type="character" w:customStyle="1" w:styleId="31">
    <w:name w:val="标题 3 字符"/>
    <w:basedOn w:val="a2"/>
    <w:link w:val="30"/>
    <w:rsid w:val="00CE7C6B"/>
    <w:rPr>
      <w:rFonts w:ascii="Arial" w:hAnsi="Arial"/>
      <w:sz w:val="28"/>
      <w:lang w:val="en-GB" w:eastAsia="en-US"/>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2"/>
    <w:link w:val="40"/>
    <w:rsid w:val="00CE7C6B"/>
    <w:rPr>
      <w:rFonts w:ascii="Arial" w:hAnsi="Arial"/>
      <w:sz w:val="24"/>
      <w:lang w:val="en-GB" w:eastAsia="en-US"/>
    </w:rPr>
  </w:style>
  <w:style w:type="character" w:customStyle="1" w:styleId="51">
    <w:name w:val="标题 5 字符"/>
    <w:basedOn w:val="a2"/>
    <w:link w:val="50"/>
    <w:rsid w:val="00CE7C6B"/>
    <w:rPr>
      <w:rFonts w:ascii="Arial" w:hAnsi="Arial"/>
      <w:sz w:val="22"/>
      <w:lang w:val="en-GB" w:eastAsia="en-US"/>
    </w:rPr>
  </w:style>
  <w:style w:type="paragraph" w:customStyle="1" w:styleId="H6">
    <w:name w:val="H6"/>
    <w:basedOn w:val="50"/>
    <w:next w:val="a1"/>
    <w:uiPriority w:val="99"/>
    <w:pPr>
      <w:ind w:left="1985" w:hanging="1985"/>
      <w:outlineLvl w:val="9"/>
    </w:pPr>
    <w:rPr>
      <w:sz w:val="20"/>
    </w:rPr>
  </w:style>
  <w:style w:type="character" w:customStyle="1" w:styleId="60">
    <w:name w:val="标题 6 字符"/>
    <w:basedOn w:val="a2"/>
    <w:link w:val="6"/>
    <w:rsid w:val="00CE7C6B"/>
    <w:rPr>
      <w:rFonts w:ascii="Arial" w:hAnsi="Arial"/>
      <w:lang w:val="en-GB" w:eastAsia="en-US"/>
    </w:rPr>
  </w:style>
  <w:style w:type="character" w:customStyle="1" w:styleId="70">
    <w:name w:val="标题 7 字符"/>
    <w:basedOn w:val="a2"/>
    <w:link w:val="7"/>
    <w:rsid w:val="00CE7C6B"/>
    <w:rPr>
      <w:rFonts w:ascii="Arial" w:hAnsi="Arial"/>
      <w:lang w:val="en-GB" w:eastAsia="en-US"/>
    </w:rPr>
  </w:style>
  <w:style w:type="character" w:customStyle="1" w:styleId="80">
    <w:name w:val="标题 8 字符"/>
    <w:basedOn w:val="a2"/>
    <w:link w:val="8"/>
    <w:uiPriority w:val="99"/>
    <w:rsid w:val="00CE7C6B"/>
    <w:rPr>
      <w:rFonts w:ascii="Arial" w:hAnsi="Arial"/>
      <w:sz w:val="36"/>
      <w:lang w:val="en-GB" w:eastAsia="en-US"/>
    </w:rPr>
  </w:style>
  <w:style w:type="character" w:customStyle="1" w:styleId="90">
    <w:name w:val="标题 9 字符"/>
    <w:basedOn w:val="a2"/>
    <w:link w:val="9"/>
    <w:uiPriority w:val="99"/>
    <w:rsid w:val="00CE7C6B"/>
    <w:rPr>
      <w:rFonts w:ascii="Arial" w:hAnsi="Arial"/>
      <w:sz w:val="36"/>
      <w:lang w:val="en-GB" w:eastAsia="en-US"/>
    </w:rPr>
  </w:style>
  <w:style w:type="paragraph" w:styleId="91">
    <w:name w:val="toc 9"/>
    <w:basedOn w:val="81"/>
    <w:uiPriority w:val="39"/>
    <w:pPr>
      <w:ind w:left="1418" w:hanging="1418"/>
    </w:pPr>
  </w:style>
  <w:style w:type="paragraph" w:styleId="81">
    <w:name w:val="toc 8"/>
    <w:basedOn w:val="11"/>
    <w:uiPriority w:val="39"/>
    <w:pPr>
      <w:spacing w:before="180"/>
      <w:ind w:left="2693" w:hanging="2693"/>
    </w:pPr>
    <w:rPr>
      <w:b/>
    </w:rPr>
  </w:style>
  <w:style w:type="paragraph" w:styleId="1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1"/>
    <w:next w:val="a1"/>
    <w:uiPriority w:val="99"/>
    <w:pPr>
      <w:keepLines/>
      <w:tabs>
        <w:tab w:val="center" w:pos="4536"/>
        <w:tab w:val="right" w:pos="9072"/>
      </w:tabs>
    </w:pPr>
    <w:rPr>
      <w:noProof/>
    </w:rPr>
  </w:style>
  <w:style w:type="character" w:customStyle="1" w:styleId="ZGSM">
    <w:name w:val="ZGSM"/>
  </w:style>
  <w:style w:type="paragraph" w:styleId="a5">
    <w:name w:val="header"/>
    <w:link w:val="a6"/>
    <w:uiPriority w:val="99"/>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a6">
    <w:name w:val="页眉 字符"/>
    <w:basedOn w:val="a2"/>
    <w:link w:val="a5"/>
    <w:uiPriority w:val="99"/>
    <w:rsid w:val="00CE7C6B"/>
    <w:rPr>
      <w:rFonts w:ascii="Arial" w:hAnsi="Arial"/>
      <w:b/>
      <w:noProof/>
      <w:sz w:val="18"/>
      <w:lang w:val="en-GB" w:eastAsia="ja-JP"/>
    </w:rPr>
  </w:style>
  <w:style w:type="paragraph" w:customStyle="1" w:styleId="ZD">
    <w:name w:val="ZD"/>
    <w:uiPriority w:val="99"/>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3"/>
    <w:uiPriority w:val="39"/>
    <w:pPr>
      <w:ind w:left="1134" w:hanging="1134"/>
    </w:pPr>
  </w:style>
  <w:style w:type="paragraph" w:styleId="23">
    <w:name w:val="toc 2"/>
    <w:basedOn w:val="11"/>
    <w:uiPriority w:val="39"/>
    <w:pPr>
      <w:keepNext w:val="0"/>
      <w:spacing w:before="0"/>
      <w:ind w:left="851" w:hanging="851"/>
    </w:pPr>
    <w:rPr>
      <w:sz w:val="20"/>
    </w:rPr>
  </w:style>
  <w:style w:type="paragraph" w:styleId="a7">
    <w:name w:val="footer"/>
    <w:basedOn w:val="a5"/>
    <w:link w:val="a8"/>
    <w:uiPriority w:val="99"/>
    <w:pPr>
      <w:jc w:val="center"/>
    </w:pPr>
    <w:rPr>
      <w:i/>
    </w:rPr>
  </w:style>
  <w:style w:type="character" w:customStyle="1" w:styleId="a8">
    <w:name w:val="页脚 字符"/>
    <w:basedOn w:val="a2"/>
    <w:link w:val="a7"/>
    <w:uiPriority w:val="99"/>
    <w:rsid w:val="00CE7C6B"/>
    <w:rPr>
      <w:rFonts w:ascii="Arial" w:hAnsi="Arial"/>
      <w:b/>
      <w:i/>
      <w:noProof/>
      <w:sz w:val="18"/>
      <w:lang w:val="en-GB" w:eastAsia="ja-JP"/>
    </w:rPr>
  </w:style>
  <w:style w:type="paragraph" w:customStyle="1" w:styleId="TT">
    <w:name w:val="TT"/>
    <w:basedOn w:val="1"/>
    <w:next w:val="a1"/>
    <w:uiPriority w:val="99"/>
    <w:pPr>
      <w:outlineLvl w:val="9"/>
    </w:pPr>
  </w:style>
  <w:style w:type="paragraph" w:customStyle="1" w:styleId="NF">
    <w:name w:val="NF"/>
    <w:basedOn w:val="NO"/>
    <w:uiPriority w:val="99"/>
    <w:pPr>
      <w:keepNext/>
      <w:spacing w:after="0"/>
    </w:pPr>
    <w:rPr>
      <w:rFonts w:ascii="Arial" w:hAnsi="Arial"/>
      <w:sz w:val="18"/>
    </w:rPr>
  </w:style>
  <w:style w:type="paragraph" w:customStyle="1" w:styleId="NO">
    <w:name w:val="NO"/>
    <w:basedOn w:val="a1"/>
    <w:link w:val="NOZchn"/>
    <w:qFormat/>
    <w:pPr>
      <w:keepLines/>
      <w:ind w:left="1135" w:hanging="851"/>
    </w:pPr>
  </w:style>
  <w:style w:type="character" w:customStyle="1" w:styleId="NOZchn">
    <w:name w:val="NO Zchn"/>
    <w:link w:val="NO"/>
    <w:qFormat/>
    <w:locked/>
    <w:rsid w:val="00CE7128"/>
    <w:rPr>
      <w:lang w:val="en-GB" w:eastAsia="en-US"/>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locked/>
    <w:rsid w:val="00CE7C6B"/>
    <w:rPr>
      <w:rFonts w:ascii="Courier New" w:hAnsi="Courier New"/>
      <w:noProof/>
      <w:sz w:val="16"/>
      <w:lang w:val="en-GB" w:eastAsia="en-US"/>
    </w:rPr>
  </w:style>
  <w:style w:type="paragraph" w:customStyle="1" w:styleId="TAR">
    <w:name w:val="TAR"/>
    <w:basedOn w:val="TAL"/>
    <w:uiPriority w:val="99"/>
    <w:pPr>
      <w:jc w:val="right"/>
    </w:pPr>
  </w:style>
  <w:style w:type="paragraph" w:customStyle="1" w:styleId="TAL">
    <w:name w:val="TAL"/>
    <w:basedOn w:val="a1"/>
    <w:link w:val="TALChar"/>
    <w:qFormat/>
    <w:pPr>
      <w:keepNext/>
      <w:keepLines/>
      <w:spacing w:after="0"/>
    </w:pPr>
    <w:rPr>
      <w:rFonts w:ascii="Arial" w:hAnsi="Arial"/>
      <w:sz w:val="18"/>
    </w:rPr>
  </w:style>
  <w:style w:type="character" w:customStyle="1" w:styleId="TALChar">
    <w:name w:val="TAL Char"/>
    <w:link w:val="TAL"/>
    <w:locked/>
    <w:rsid w:val="006F2E11"/>
    <w:rPr>
      <w:rFonts w:ascii="Arial" w:hAnsi="Arial"/>
      <w:sz w:val="18"/>
      <w:lang w:val="en-GB" w:eastAsia="en-US"/>
    </w:rPr>
  </w:style>
  <w:style w:type="paragraph" w:customStyle="1" w:styleId="TAH">
    <w:name w:val="TAH"/>
    <w:basedOn w:val="TAC"/>
    <w:link w:val="TAHCar"/>
    <w:uiPriority w:val="99"/>
    <w:qFormat/>
    <w:rPr>
      <w:b/>
    </w:rPr>
  </w:style>
  <w:style w:type="paragraph" w:customStyle="1" w:styleId="TAC">
    <w:name w:val="TAC"/>
    <w:basedOn w:val="TAL"/>
    <w:link w:val="TACChar"/>
    <w:uiPriority w:val="99"/>
    <w:qFormat/>
    <w:pPr>
      <w:jc w:val="center"/>
    </w:pPr>
  </w:style>
  <w:style w:type="character" w:customStyle="1" w:styleId="TACChar">
    <w:name w:val="TAC Char"/>
    <w:link w:val="TAC"/>
    <w:uiPriority w:val="99"/>
    <w:locked/>
    <w:rsid w:val="006F2E11"/>
    <w:rPr>
      <w:rFonts w:ascii="Arial" w:hAnsi="Arial"/>
      <w:sz w:val="18"/>
      <w:lang w:val="en-GB" w:eastAsia="en-US"/>
    </w:rPr>
  </w:style>
  <w:style w:type="character" w:customStyle="1" w:styleId="TAHCar">
    <w:name w:val="TAH Car"/>
    <w:link w:val="TAH"/>
    <w:uiPriority w:val="99"/>
    <w:locked/>
    <w:rsid w:val="006F2E11"/>
    <w:rPr>
      <w:rFonts w:ascii="Arial" w:hAnsi="Arial"/>
      <w:b/>
      <w:sz w:val="18"/>
      <w:lang w:val="en-GB" w:eastAsia="en-US"/>
    </w:rPr>
  </w:style>
  <w:style w:type="paragraph" w:customStyle="1" w:styleId="LD">
    <w:name w:val="LD"/>
    <w:uiPriority w:val="99"/>
    <w:pPr>
      <w:keepNext/>
      <w:keepLines/>
      <w:spacing w:line="180" w:lineRule="exact"/>
    </w:pPr>
    <w:rPr>
      <w:rFonts w:ascii="Courier New" w:hAnsi="Courier New"/>
      <w:noProof/>
      <w:lang w:val="en-GB" w:eastAsia="en-US"/>
    </w:rPr>
  </w:style>
  <w:style w:type="paragraph" w:customStyle="1" w:styleId="EX">
    <w:name w:val="EX"/>
    <w:basedOn w:val="a1"/>
    <w:link w:val="EXChar"/>
    <w:qFormat/>
    <w:pPr>
      <w:keepLines/>
      <w:ind w:left="1702" w:hanging="1418"/>
    </w:pPr>
  </w:style>
  <w:style w:type="character" w:customStyle="1" w:styleId="EXChar">
    <w:name w:val="EX Char"/>
    <w:link w:val="EX"/>
    <w:locked/>
    <w:rsid w:val="006F5E36"/>
    <w:rPr>
      <w:lang w:val="en-GB" w:eastAsia="en-US"/>
    </w:rPr>
  </w:style>
  <w:style w:type="paragraph" w:customStyle="1" w:styleId="FP">
    <w:name w:val="FP"/>
    <w:basedOn w:val="a1"/>
    <w:uiPriority w:val="99"/>
    <w:pPr>
      <w:spacing w:after="0"/>
    </w:pPr>
  </w:style>
  <w:style w:type="paragraph" w:customStyle="1" w:styleId="NW">
    <w:name w:val="NW"/>
    <w:basedOn w:val="NO"/>
    <w:uiPriority w:val="99"/>
    <w:pPr>
      <w:spacing w:after="0"/>
    </w:pPr>
  </w:style>
  <w:style w:type="paragraph" w:customStyle="1" w:styleId="EW">
    <w:name w:val="EW"/>
    <w:basedOn w:val="EX"/>
    <w:link w:val="EWChar"/>
    <w:qFormat/>
    <w:pPr>
      <w:spacing w:after="0"/>
    </w:pPr>
  </w:style>
  <w:style w:type="character" w:customStyle="1" w:styleId="EWChar">
    <w:name w:val="EW Char"/>
    <w:link w:val="EW"/>
    <w:qFormat/>
    <w:locked/>
    <w:rsid w:val="00BC4D07"/>
    <w:rPr>
      <w:lang w:val="en-GB" w:eastAsia="en-US"/>
    </w:rPr>
  </w:style>
  <w:style w:type="paragraph" w:customStyle="1" w:styleId="B1">
    <w:name w:val="B1"/>
    <w:basedOn w:val="a1"/>
    <w:link w:val="B1Char"/>
    <w:qFormat/>
    <w:pPr>
      <w:ind w:left="568" w:hanging="284"/>
    </w:pPr>
  </w:style>
  <w:style w:type="character" w:customStyle="1" w:styleId="B1Char">
    <w:name w:val="B1 Char"/>
    <w:link w:val="B1"/>
    <w:qFormat/>
    <w:rsid w:val="00F96DD6"/>
    <w:rPr>
      <w:lang w:eastAsia="en-US"/>
    </w:rPr>
  </w:style>
  <w:style w:type="paragraph" w:styleId="61">
    <w:name w:val="toc 6"/>
    <w:basedOn w:val="52"/>
    <w:next w:val="a1"/>
    <w:uiPriority w:val="39"/>
    <w:pPr>
      <w:ind w:left="1985" w:hanging="1985"/>
    </w:pPr>
  </w:style>
  <w:style w:type="paragraph" w:styleId="71">
    <w:name w:val="toc 7"/>
    <w:basedOn w:val="61"/>
    <w:next w:val="a1"/>
    <w:uiPriority w:val="39"/>
    <w:pPr>
      <w:ind w:left="2268" w:hanging="2268"/>
    </w:pPr>
  </w:style>
  <w:style w:type="paragraph" w:customStyle="1" w:styleId="EditorsNote">
    <w:name w:val="Editor's Note"/>
    <w:aliases w:val="EN,Editor's Noteormal"/>
    <w:basedOn w:val="NO"/>
    <w:link w:val="EditorsNoteCharChar"/>
    <w:qFormat/>
    <w:rPr>
      <w:color w:val="FF0000"/>
    </w:rPr>
  </w:style>
  <w:style w:type="character" w:customStyle="1" w:styleId="EditorsNoteCharChar">
    <w:name w:val="Editor's Note Char Char"/>
    <w:link w:val="EditorsNote"/>
    <w:rsid w:val="0025676E"/>
    <w:rPr>
      <w:color w:val="FF0000"/>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locked/>
    <w:rsid w:val="00CE7128"/>
    <w:rPr>
      <w:rFonts w:ascii="Arial" w:hAnsi="Arial"/>
      <w:b/>
      <w:lang w:val="en-GB" w:eastAsia="en-US"/>
    </w:rPr>
  </w:style>
  <w:style w:type="paragraph" w:customStyle="1" w:styleId="ZA">
    <w:name w:val="ZA"/>
    <w:uiPriority w:val="99"/>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locked/>
    <w:rsid w:val="006F2E11"/>
    <w:rPr>
      <w:rFonts w:ascii="Arial" w:hAnsi="Arial"/>
      <w:sz w:val="18"/>
      <w:lang w:val="en-GB" w:eastAsia="en-US"/>
    </w:rPr>
  </w:style>
  <w:style w:type="paragraph" w:customStyle="1" w:styleId="ZH">
    <w:name w:val="ZH"/>
    <w:uiPriority w:val="99"/>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character" w:customStyle="1" w:styleId="TFChar">
    <w:name w:val="TF Char"/>
    <w:link w:val="TF"/>
    <w:qFormat/>
    <w:locked/>
    <w:rsid w:val="00CE7128"/>
    <w:rPr>
      <w:rFonts w:ascii="Arial" w:hAnsi="Arial"/>
      <w:b/>
      <w:lang w:val="en-GB" w:eastAsia="en-US"/>
    </w:rPr>
  </w:style>
  <w:style w:type="paragraph" w:customStyle="1" w:styleId="ZG">
    <w:name w:val="ZG"/>
    <w:uiPriority w:val="99"/>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link w:val="B2Char"/>
    <w:qFormat/>
    <w:pPr>
      <w:ind w:left="851" w:hanging="284"/>
    </w:pPr>
  </w:style>
  <w:style w:type="character" w:customStyle="1" w:styleId="B2Char">
    <w:name w:val="B2 Char"/>
    <w:link w:val="B2"/>
    <w:qFormat/>
    <w:locked/>
    <w:rsid w:val="00CE7128"/>
    <w:rPr>
      <w:lang w:val="en-GB" w:eastAsia="en-US"/>
    </w:rPr>
  </w:style>
  <w:style w:type="paragraph" w:customStyle="1" w:styleId="B3">
    <w:name w:val="B3"/>
    <w:basedOn w:val="a1"/>
    <w:link w:val="B3Car"/>
    <w:pPr>
      <w:ind w:left="1135" w:hanging="284"/>
    </w:pPr>
  </w:style>
  <w:style w:type="character" w:customStyle="1" w:styleId="B3Car">
    <w:name w:val="B3 Car"/>
    <w:link w:val="B3"/>
    <w:locked/>
    <w:rsid w:val="00866C25"/>
    <w:rPr>
      <w:lang w:val="en-GB" w:eastAsia="en-US"/>
    </w:rPr>
  </w:style>
  <w:style w:type="paragraph" w:customStyle="1" w:styleId="B4">
    <w:name w:val="B4"/>
    <w:basedOn w:val="a1"/>
    <w:uiPriority w:val="99"/>
    <w:pPr>
      <w:ind w:left="1418" w:hanging="284"/>
    </w:pPr>
  </w:style>
  <w:style w:type="paragraph" w:customStyle="1" w:styleId="B5">
    <w:name w:val="B5"/>
    <w:basedOn w:val="a1"/>
    <w:uiPriority w:val="99"/>
    <w:pPr>
      <w:ind w:left="1702" w:hanging="284"/>
    </w:pPr>
  </w:style>
  <w:style w:type="paragraph" w:customStyle="1" w:styleId="ZTD">
    <w:name w:val="ZTD"/>
    <w:basedOn w:val="ZB"/>
    <w:uiPriority w:val="99"/>
    <w:pPr>
      <w:framePr w:hRule="auto" w:wrap="notBeside" w:y="852"/>
    </w:pPr>
    <w:rPr>
      <w:i w:val="0"/>
      <w:sz w:val="40"/>
    </w:rPr>
  </w:style>
  <w:style w:type="paragraph" w:customStyle="1" w:styleId="ZV">
    <w:name w:val="ZV"/>
    <w:basedOn w:val="ZU"/>
    <w:uiPriority w:val="99"/>
    <w:pPr>
      <w:framePr w:wrap="notBeside" w:y="16161"/>
    </w:pPr>
  </w:style>
  <w:style w:type="paragraph" w:customStyle="1" w:styleId="TAJ">
    <w:name w:val="TAJ"/>
    <w:basedOn w:val="TH"/>
    <w:uiPriority w:val="99"/>
  </w:style>
  <w:style w:type="paragraph" w:customStyle="1" w:styleId="Guidance">
    <w:name w:val="Guidance"/>
    <w:basedOn w:val="a1"/>
    <w:uiPriority w:val="99"/>
    <w:rPr>
      <w:i/>
      <w:color w:val="0000FF"/>
    </w:rPr>
  </w:style>
  <w:style w:type="paragraph" w:styleId="a9">
    <w:name w:val="Balloon Text"/>
    <w:basedOn w:val="a1"/>
    <w:link w:val="aa"/>
    <w:uiPriority w:val="99"/>
    <w:rsid w:val="004F0988"/>
    <w:pPr>
      <w:spacing w:after="0"/>
    </w:pPr>
    <w:rPr>
      <w:rFonts w:ascii="Segoe UI" w:hAnsi="Segoe UI" w:cs="Segoe UI"/>
      <w:sz w:val="18"/>
      <w:szCs w:val="18"/>
    </w:rPr>
  </w:style>
  <w:style w:type="character" w:customStyle="1" w:styleId="aa">
    <w:name w:val="批注框文本 字符"/>
    <w:link w:val="a9"/>
    <w:uiPriority w:val="99"/>
    <w:rsid w:val="004F0988"/>
    <w:rPr>
      <w:rFonts w:ascii="Segoe UI" w:hAnsi="Segoe UI" w:cs="Segoe UI"/>
      <w:sz w:val="18"/>
      <w:szCs w:val="18"/>
      <w:lang w:eastAsia="en-US"/>
    </w:rPr>
  </w:style>
  <w:style w:type="table" w:styleId="ab">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d">
    <w:name w:val="FollowedHyperlink"/>
    <w:rsid w:val="00F13360"/>
    <w:rPr>
      <w:color w:val="954F72"/>
      <w:u w:val="single"/>
    </w:rPr>
  </w:style>
  <w:style w:type="character" w:customStyle="1" w:styleId="EditorsNoteChar">
    <w:name w:val="Editor's Note Char"/>
    <w:aliases w:val="EN Char"/>
    <w:locked/>
    <w:rsid w:val="00021BA6"/>
  </w:style>
  <w:style w:type="character" w:customStyle="1" w:styleId="NOChar">
    <w:name w:val="NO Char"/>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a1"/>
    <w:uiPriority w:val="99"/>
    <w:rsid w:val="00CE7C6B"/>
    <w:rPr>
      <w:rFonts w:eastAsiaTheme="minorEastAsia"/>
      <w:sz w:val="24"/>
      <w:szCs w:val="24"/>
    </w:rPr>
  </w:style>
  <w:style w:type="paragraph" w:styleId="ae">
    <w:name w:val="Normal (Web)"/>
    <w:basedOn w:val="a1"/>
    <w:uiPriority w:val="99"/>
    <w:unhideWhenUsed/>
    <w:rsid w:val="00CE7C6B"/>
    <w:rPr>
      <w:rFonts w:eastAsiaTheme="minorEastAsia"/>
      <w:sz w:val="24"/>
      <w:szCs w:val="24"/>
    </w:rPr>
  </w:style>
  <w:style w:type="paragraph" w:styleId="12">
    <w:name w:val="index 1"/>
    <w:basedOn w:val="a1"/>
    <w:autoRedefine/>
    <w:uiPriority w:val="99"/>
    <w:unhideWhenUsed/>
    <w:rsid w:val="00CE7C6B"/>
    <w:pPr>
      <w:keepLines/>
      <w:spacing w:after="0"/>
    </w:pPr>
    <w:rPr>
      <w:rFonts w:eastAsiaTheme="minorEastAsia"/>
    </w:rPr>
  </w:style>
  <w:style w:type="paragraph" w:styleId="24">
    <w:name w:val="index 2"/>
    <w:basedOn w:val="12"/>
    <w:autoRedefine/>
    <w:uiPriority w:val="99"/>
    <w:unhideWhenUsed/>
    <w:rsid w:val="00CE7C6B"/>
    <w:pPr>
      <w:ind w:left="284"/>
    </w:pPr>
  </w:style>
  <w:style w:type="paragraph" w:styleId="af">
    <w:name w:val="footnote text"/>
    <w:basedOn w:val="a1"/>
    <w:link w:val="af0"/>
    <w:uiPriority w:val="99"/>
    <w:unhideWhenUsed/>
    <w:rsid w:val="00CE7C6B"/>
    <w:pPr>
      <w:keepLines/>
      <w:spacing w:after="0"/>
      <w:ind w:left="454" w:hanging="454"/>
    </w:pPr>
    <w:rPr>
      <w:rFonts w:eastAsiaTheme="minorEastAsia"/>
      <w:sz w:val="16"/>
    </w:rPr>
  </w:style>
  <w:style w:type="character" w:customStyle="1" w:styleId="af0">
    <w:name w:val="脚注文本 字符"/>
    <w:basedOn w:val="a2"/>
    <w:link w:val="af"/>
    <w:uiPriority w:val="99"/>
    <w:rsid w:val="00CE7C6B"/>
    <w:rPr>
      <w:rFonts w:eastAsiaTheme="minorEastAsia"/>
      <w:sz w:val="16"/>
      <w:lang w:val="en-GB" w:eastAsia="en-US"/>
    </w:rPr>
  </w:style>
  <w:style w:type="paragraph" w:styleId="af1">
    <w:name w:val="annotation text"/>
    <w:basedOn w:val="a1"/>
    <w:link w:val="af2"/>
    <w:uiPriority w:val="99"/>
    <w:unhideWhenUsed/>
    <w:rsid w:val="00CE7C6B"/>
    <w:rPr>
      <w:rFonts w:eastAsiaTheme="minorEastAsia"/>
    </w:rPr>
  </w:style>
  <w:style w:type="character" w:customStyle="1" w:styleId="af2">
    <w:name w:val="批注文字 字符"/>
    <w:basedOn w:val="a2"/>
    <w:link w:val="af1"/>
    <w:uiPriority w:val="99"/>
    <w:rsid w:val="00CE7C6B"/>
    <w:rPr>
      <w:rFonts w:eastAsiaTheme="minorEastAsia"/>
      <w:lang w:val="en-GB" w:eastAsia="en-US"/>
    </w:rPr>
  </w:style>
  <w:style w:type="paragraph" w:styleId="af3">
    <w:name w:val="index heading"/>
    <w:basedOn w:val="a1"/>
    <w:next w:val="a1"/>
    <w:uiPriority w:val="99"/>
    <w:unhideWhenUsed/>
    <w:rsid w:val="00CE7C6B"/>
    <w:pPr>
      <w:pBdr>
        <w:top w:val="single" w:sz="12" w:space="0" w:color="auto"/>
      </w:pBdr>
      <w:spacing w:before="360" w:after="240"/>
    </w:pPr>
    <w:rPr>
      <w:rFonts w:eastAsia="宋体"/>
      <w:b/>
      <w:i/>
      <w:sz w:val="26"/>
      <w:lang w:eastAsia="zh-CN"/>
    </w:rPr>
  </w:style>
  <w:style w:type="paragraph" w:styleId="af4">
    <w:name w:val="caption"/>
    <w:basedOn w:val="a1"/>
    <w:next w:val="a1"/>
    <w:uiPriority w:val="99"/>
    <w:semiHidden/>
    <w:unhideWhenUsed/>
    <w:qFormat/>
    <w:rsid w:val="00CE7C6B"/>
    <w:pPr>
      <w:spacing w:before="120" w:after="120"/>
    </w:pPr>
    <w:rPr>
      <w:rFonts w:eastAsia="宋体"/>
      <w:b/>
      <w:lang w:eastAsia="zh-CN"/>
    </w:rPr>
  </w:style>
  <w:style w:type="paragraph" w:styleId="af5">
    <w:name w:val="List"/>
    <w:basedOn w:val="a1"/>
    <w:uiPriority w:val="99"/>
    <w:unhideWhenUsed/>
    <w:rsid w:val="00CE7C6B"/>
    <w:pPr>
      <w:ind w:left="568" w:hanging="284"/>
    </w:pPr>
    <w:rPr>
      <w:rFonts w:eastAsiaTheme="minorEastAsia"/>
    </w:rPr>
  </w:style>
  <w:style w:type="paragraph" w:styleId="a0">
    <w:name w:val="List Bullet"/>
    <w:basedOn w:val="af5"/>
    <w:uiPriority w:val="99"/>
    <w:unhideWhenUsed/>
    <w:rsid w:val="00CE7C6B"/>
    <w:pPr>
      <w:numPr>
        <w:numId w:val="6"/>
      </w:numPr>
      <w:tabs>
        <w:tab w:val="clear" w:pos="360"/>
      </w:tabs>
      <w:ind w:left="568" w:firstLineChars="0" w:hanging="284"/>
    </w:pPr>
  </w:style>
  <w:style w:type="paragraph" w:styleId="a">
    <w:name w:val="List Number"/>
    <w:basedOn w:val="af5"/>
    <w:uiPriority w:val="99"/>
    <w:unhideWhenUsed/>
    <w:rsid w:val="00CE7C6B"/>
    <w:pPr>
      <w:numPr>
        <w:numId w:val="7"/>
      </w:numPr>
      <w:tabs>
        <w:tab w:val="clear" w:pos="360"/>
      </w:tabs>
      <w:ind w:left="568" w:firstLineChars="0" w:hanging="284"/>
    </w:pPr>
  </w:style>
  <w:style w:type="paragraph" w:styleId="25">
    <w:name w:val="List 2"/>
    <w:basedOn w:val="af5"/>
    <w:uiPriority w:val="99"/>
    <w:unhideWhenUsed/>
    <w:rsid w:val="00CE7C6B"/>
    <w:pPr>
      <w:ind w:left="851"/>
    </w:pPr>
  </w:style>
  <w:style w:type="paragraph" w:styleId="33">
    <w:name w:val="List 3"/>
    <w:basedOn w:val="25"/>
    <w:uiPriority w:val="99"/>
    <w:unhideWhenUsed/>
    <w:rsid w:val="00CE7C6B"/>
    <w:pPr>
      <w:ind w:left="1135"/>
    </w:pPr>
  </w:style>
  <w:style w:type="paragraph" w:styleId="43">
    <w:name w:val="List 4"/>
    <w:basedOn w:val="33"/>
    <w:uiPriority w:val="99"/>
    <w:unhideWhenUsed/>
    <w:rsid w:val="00CE7C6B"/>
    <w:pPr>
      <w:ind w:left="1418"/>
    </w:pPr>
  </w:style>
  <w:style w:type="paragraph" w:styleId="53">
    <w:name w:val="List 5"/>
    <w:basedOn w:val="43"/>
    <w:uiPriority w:val="99"/>
    <w:unhideWhenUsed/>
    <w:rsid w:val="00CE7C6B"/>
    <w:pPr>
      <w:ind w:left="1702"/>
    </w:pPr>
  </w:style>
  <w:style w:type="paragraph" w:styleId="20">
    <w:name w:val="List Bullet 2"/>
    <w:basedOn w:val="a0"/>
    <w:uiPriority w:val="99"/>
    <w:unhideWhenUsed/>
    <w:rsid w:val="00CE7C6B"/>
    <w:pPr>
      <w:numPr>
        <w:numId w:val="8"/>
      </w:numPr>
      <w:tabs>
        <w:tab w:val="clear" w:pos="780"/>
      </w:tabs>
      <w:ind w:leftChars="0" w:left="851" w:firstLineChars="0" w:hanging="284"/>
    </w:pPr>
  </w:style>
  <w:style w:type="paragraph" w:styleId="3">
    <w:name w:val="List Bullet 3"/>
    <w:basedOn w:val="20"/>
    <w:uiPriority w:val="99"/>
    <w:unhideWhenUsed/>
    <w:rsid w:val="00CE7C6B"/>
    <w:pPr>
      <w:numPr>
        <w:numId w:val="9"/>
      </w:numPr>
      <w:tabs>
        <w:tab w:val="clear" w:pos="1200"/>
      </w:tabs>
      <w:ind w:leftChars="0" w:left="1135" w:firstLineChars="0" w:hanging="284"/>
    </w:pPr>
  </w:style>
  <w:style w:type="paragraph" w:styleId="4">
    <w:name w:val="List Bullet 4"/>
    <w:basedOn w:val="3"/>
    <w:uiPriority w:val="99"/>
    <w:unhideWhenUsed/>
    <w:rsid w:val="00CE7C6B"/>
    <w:pPr>
      <w:numPr>
        <w:numId w:val="10"/>
      </w:numPr>
      <w:tabs>
        <w:tab w:val="clear" w:pos="1620"/>
      </w:tabs>
      <w:ind w:leftChars="0" w:left="1418" w:firstLineChars="0" w:hanging="284"/>
    </w:pPr>
  </w:style>
  <w:style w:type="paragraph" w:styleId="5">
    <w:name w:val="List Bullet 5"/>
    <w:basedOn w:val="4"/>
    <w:uiPriority w:val="99"/>
    <w:unhideWhenUsed/>
    <w:rsid w:val="00CE7C6B"/>
    <w:pPr>
      <w:numPr>
        <w:numId w:val="11"/>
      </w:numPr>
      <w:tabs>
        <w:tab w:val="clear" w:pos="2040"/>
      </w:tabs>
      <w:ind w:leftChars="0" w:left="1702" w:firstLineChars="0" w:hanging="284"/>
    </w:pPr>
  </w:style>
  <w:style w:type="paragraph" w:styleId="2">
    <w:name w:val="List Number 2"/>
    <w:basedOn w:val="a"/>
    <w:uiPriority w:val="99"/>
    <w:unhideWhenUsed/>
    <w:rsid w:val="00CE7C6B"/>
    <w:pPr>
      <w:numPr>
        <w:numId w:val="12"/>
      </w:numPr>
      <w:tabs>
        <w:tab w:val="clear" w:pos="780"/>
      </w:tabs>
      <w:ind w:leftChars="0" w:left="851" w:firstLineChars="0" w:hanging="284"/>
    </w:pPr>
  </w:style>
  <w:style w:type="paragraph" w:styleId="af6">
    <w:name w:val="Body Text"/>
    <w:basedOn w:val="a1"/>
    <w:link w:val="af7"/>
    <w:uiPriority w:val="99"/>
    <w:unhideWhenUsed/>
    <w:rsid w:val="00CE7C6B"/>
    <w:rPr>
      <w:rFonts w:eastAsia="Malgun Gothic"/>
      <w:lang w:eastAsia="zh-CN"/>
    </w:rPr>
  </w:style>
  <w:style w:type="character" w:customStyle="1" w:styleId="af7">
    <w:name w:val="正文文本 字符"/>
    <w:basedOn w:val="a2"/>
    <w:link w:val="af6"/>
    <w:uiPriority w:val="99"/>
    <w:rsid w:val="00CE7C6B"/>
    <w:rPr>
      <w:rFonts w:eastAsia="Malgun Gothic"/>
      <w:lang w:val="en-GB"/>
    </w:rPr>
  </w:style>
  <w:style w:type="paragraph" w:styleId="af8">
    <w:name w:val="Document Map"/>
    <w:basedOn w:val="a1"/>
    <w:link w:val="af9"/>
    <w:uiPriority w:val="99"/>
    <w:unhideWhenUsed/>
    <w:rsid w:val="00CE7C6B"/>
    <w:pPr>
      <w:shd w:val="clear" w:color="auto" w:fill="000080"/>
    </w:pPr>
    <w:rPr>
      <w:rFonts w:ascii="Tahoma" w:eastAsiaTheme="minorEastAsia" w:hAnsi="Tahoma" w:cs="Tahoma"/>
    </w:rPr>
  </w:style>
  <w:style w:type="character" w:customStyle="1" w:styleId="af9">
    <w:name w:val="文档结构图 字符"/>
    <w:basedOn w:val="a2"/>
    <w:link w:val="af8"/>
    <w:uiPriority w:val="99"/>
    <w:rsid w:val="00CE7C6B"/>
    <w:rPr>
      <w:rFonts w:ascii="Tahoma" w:eastAsiaTheme="minorEastAsia" w:hAnsi="Tahoma" w:cs="Tahoma"/>
      <w:shd w:val="clear" w:color="auto" w:fill="000080"/>
      <w:lang w:val="en-GB" w:eastAsia="en-US"/>
    </w:rPr>
  </w:style>
  <w:style w:type="paragraph" w:styleId="afa">
    <w:name w:val="Plain Text"/>
    <w:basedOn w:val="a1"/>
    <w:link w:val="afb"/>
    <w:uiPriority w:val="99"/>
    <w:unhideWhenUsed/>
    <w:rsid w:val="00CE7C6B"/>
    <w:rPr>
      <w:rFonts w:ascii="Courier New" w:eastAsia="Malgun Gothic" w:hAnsi="Courier New"/>
      <w:lang w:val="nb-NO" w:eastAsia="zh-CN"/>
    </w:rPr>
  </w:style>
  <w:style w:type="character" w:customStyle="1" w:styleId="afb">
    <w:name w:val="纯文本 字符"/>
    <w:basedOn w:val="a2"/>
    <w:link w:val="afa"/>
    <w:uiPriority w:val="99"/>
    <w:rsid w:val="00CE7C6B"/>
    <w:rPr>
      <w:rFonts w:ascii="Courier New" w:eastAsia="Malgun Gothic" w:hAnsi="Courier New"/>
      <w:lang w:val="nb-NO"/>
    </w:rPr>
  </w:style>
  <w:style w:type="paragraph" w:styleId="afc">
    <w:name w:val="annotation subject"/>
    <w:basedOn w:val="af1"/>
    <w:next w:val="af1"/>
    <w:link w:val="afd"/>
    <w:uiPriority w:val="99"/>
    <w:unhideWhenUsed/>
    <w:rsid w:val="00CE7C6B"/>
    <w:rPr>
      <w:b/>
      <w:bCs/>
    </w:rPr>
  </w:style>
  <w:style w:type="character" w:customStyle="1" w:styleId="afd">
    <w:name w:val="批注主题 字符"/>
    <w:basedOn w:val="af2"/>
    <w:link w:val="afc"/>
    <w:uiPriority w:val="99"/>
    <w:rsid w:val="00CE7C6B"/>
    <w:rPr>
      <w:rFonts w:eastAsiaTheme="minorEastAsia"/>
      <w:b/>
      <w:bCs/>
      <w:lang w:val="en-GB" w:eastAsia="en-US"/>
    </w:rPr>
  </w:style>
  <w:style w:type="paragraph" w:styleId="afe">
    <w:name w:val="List Paragraph"/>
    <w:basedOn w:val="a1"/>
    <w:uiPriority w:val="34"/>
    <w:qFormat/>
    <w:rsid w:val="00CE7C6B"/>
    <w:pPr>
      <w:ind w:left="720"/>
      <w:contextualSpacing/>
    </w:pPr>
    <w:rPr>
      <w:rFonts w:eastAsia="宋体"/>
      <w:lang w:eastAsia="zh-CN"/>
    </w:rPr>
  </w:style>
  <w:style w:type="paragraph" w:customStyle="1" w:styleId="CRCoverPage">
    <w:name w:val="CR Cover Page"/>
    <w:uiPriority w:val="99"/>
    <w:rsid w:val="00CE7C6B"/>
    <w:pPr>
      <w:spacing w:after="120"/>
    </w:pPr>
    <w:rPr>
      <w:rFonts w:ascii="Arial" w:eastAsiaTheme="minorEastAsia" w:hAnsi="Arial"/>
      <w:lang w:val="en-GB" w:eastAsia="en-US"/>
    </w:rPr>
  </w:style>
  <w:style w:type="paragraph" w:customStyle="1" w:styleId="tdoc-header">
    <w:name w:val="tdoc-header"/>
    <w:uiPriority w:val="99"/>
    <w:rsid w:val="00CE7C6B"/>
    <w:rPr>
      <w:rFonts w:ascii="Arial" w:eastAsiaTheme="minorEastAsia" w:hAnsi="Arial"/>
      <w:noProof/>
      <w:sz w:val="24"/>
      <w:lang w:val="en-GB" w:eastAsia="en-US"/>
    </w:rPr>
  </w:style>
  <w:style w:type="paragraph" w:customStyle="1" w:styleId="INDENT1">
    <w:name w:val="INDENT1"/>
    <w:basedOn w:val="a1"/>
    <w:uiPriority w:val="99"/>
    <w:rsid w:val="00CE7C6B"/>
    <w:pPr>
      <w:ind w:left="851"/>
    </w:pPr>
    <w:rPr>
      <w:rFonts w:eastAsia="宋体"/>
      <w:lang w:eastAsia="zh-CN"/>
    </w:rPr>
  </w:style>
  <w:style w:type="paragraph" w:customStyle="1" w:styleId="INDENT2">
    <w:name w:val="INDENT2"/>
    <w:basedOn w:val="a1"/>
    <w:uiPriority w:val="99"/>
    <w:rsid w:val="00CE7C6B"/>
    <w:pPr>
      <w:ind w:left="1135" w:hanging="284"/>
    </w:pPr>
    <w:rPr>
      <w:rFonts w:eastAsia="宋体"/>
      <w:lang w:eastAsia="zh-CN"/>
    </w:rPr>
  </w:style>
  <w:style w:type="paragraph" w:customStyle="1" w:styleId="INDENT3">
    <w:name w:val="INDENT3"/>
    <w:basedOn w:val="a1"/>
    <w:uiPriority w:val="99"/>
    <w:rsid w:val="00CE7C6B"/>
    <w:pPr>
      <w:ind w:left="1701" w:hanging="567"/>
    </w:pPr>
    <w:rPr>
      <w:rFonts w:eastAsia="宋体"/>
      <w:lang w:eastAsia="zh-CN"/>
    </w:rPr>
  </w:style>
  <w:style w:type="paragraph" w:customStyle="1" w:styleId="FigureTitle">
    <w:name w:val="Figure_Title"/>
    <w:basedOn w:val="a1"/>
    <w:next w:val="a1"/>
    <w:uiPriority w:val="99"/>
    <w:rsid w:val="00CE7C6B"/>
    <w:pPr>
      <w:keepLines/>
      <w:tabs>
        <w:tab w:val="left" w:pos="794"/>
        <w:tab w:val="left" w:pos="1191"/>
        <w:tab w:val="left" w:pos="1588"/>
        <w:tab w:val="left" w:pos="1985"/>
      </w:tabs>
      <w:spacing w:before="120" w:after="480"/>
      <w:jc w:val="center"/>
    </w:pPr>
    <w:rPr>
      <w:rFonts w:eastAsia="宋体"/>
      <w:b/>
      <w:sz w:val="24"/>
      <w:lang w:eastAsia="zh-CN"/>
    </w:rPr>
  </w:style>
  <w:style w:type="paragraph" w:customStyle="1" w:styleId="CouvRecTitle">
    <w:name w:val="Couv Rec Title"/>
    <w:basedOn w:val="a1"/>
    <w:uiPriority w:val="99"/>
    <w:rsid w:val="00CE7C6B"/>
    <w:pPr>
      <w:keepNext/>
      <w:keepLines/>
      <w:spacing w:before="240"/>
      <w:ind w:left="1418"/>
    </w:pPr>
    <w:rPr>
      <w:rFonts w:ascii="Arial" w:eastAsia="宋体" w:hAnsi="Arial"/>
      <w:b/>
      <w:sz w:val="36"/>
      <w:lang w:val="en-US" w:eastAsia="zh-CN"/>
    </w:rPr>
  </w:style>
  <w:style w:type="character" w:styleId="aff">
    <w:name w:val="footnote reference"/>
    <w:unhideWhenUsed/>
    <w:rsid w:val="00CE7C6B"/>
    <w:rPr>
      <w:b/>
      <w:bCs w:val="0"/>
      <w:position w:val="6"/>
      <w:sz w:val="16"/>
    </w:rPr>
  </w:style>
  <w:style w:type="character" w:styleId="aff0">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宋体"/>
    </w:rPr>
  </w:style>
  <w:style w:type="paragraph" w:styleId="aff1">
    <w:name w:val="Revision"/>
    <w:hidden/>
    <w:uiPriority w:val="99"/>
    <w:semiHidden/>
    <w:rsid w:val="0011595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6.vsd"/><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__5.vsdx"/><Relationship Id="rId63" Type="http://schemas.openxmlformats.org/officeDocument/2006/relationships/package" Target="embeddings/Microsoft_Visio___13.vsdx"/><Relationship Id="rId68" Type="http://schemas.openxmlformats.org/officeDocument/2006/relationships/image" Target="media/image31.emf"/><Relationship Id="rId16" Type="http://schemas.openxmlformats.org/officeDocument/2006/relationships/oleObject" Target="embeddings/Microsoft_Visio_2003-2010___1.vsd"/><Relationship Id="rId11" Type="http://schemas.openxmlformats.org/officeDocument/2006/relationships/image" Target="media/image3.emf"/><Relationship Id="rId24" Type="http://schemas.openxmlformats.org/officeDocument/2006/relationships/oleObject" Target="embeddings/Microsoft_Visio_2003-2010___5.vsd"/><Relationship Id="rId32" Type="http://schemas.openxmlformats.org/officeDocument/2006/relationships/oleObject" Target="embeddings/Microsoft_Visio_2003-2010___9.vsd"/><Relationship Id="rId37" Type="http://schemas.openxmlformats.org/officeDocument/2006/relationships/oleObject" Target="embeddings/Microsoft_Visio_2003-2010___12.vsd"/><Relationship Id="rId40" Type="http://schemas.openxmlformats.org/officeDocument/2006/relationships/image" Target="media/image17.emf"/><Relationship Id="rId45" Type="http://schemas.openxmlformats.org/officeDocument/2006/relationships/package" Target="embeddings/Microsoft_Visio___4.vsdx"/><Relationship Id="rId53" Type="http://schemas.openxmlformats.org/officeDocument/2006/relationships/package" Target="embeddings/Microsoft_Visio___8.vsd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package" Target="embeddings/Microsoft_Visio___12.vsdx"/><Relationship Id="rId19" Type="http://schemas.openxmlformats.org/officeDocument/2006/relationships/image" Target="media/image7.emf"/><Relationship Id="rId14" Type="http://schemas.openxmlformats.org/officeDocument/2006/relationships/oleObject" Target="embeddings/Microsoft_Visio_2003-2010___.vsd"/><Relationship Id="rId22" Type="http://schemas.openxmlformats.org/officeDocument/2006/relationships/oleObject" Target="embeddings/Microsoft_Visio_2003-2010___4.vsd"/><Relationship Id="rId27" Type="http://schemas.openxmlformats.org/officeDocument/2006/relationships/image" Target="media/image11.emf"/><Relationship Id="rId30" Type="http://schemas.openxmlformats.org/officeDocument/2006/relationships/oleObject" Target="embeddings/Microsoft_Visio_2003-2010___8.vsd"/><Relationship Id="rId35" Type="http://schemas.openxmlformats.org/officeDocument/2006/relationships/oleObject" Target="embeddings/Microsoft_Visio_2003-2010___11.vsd"/><Relationship Id="rId43" Type="http://schemas.openxmlformats.org/officeDocument/2006/relationships/package" Target="embeddings/Microsoft_Visio___3.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Visio_2003-2010___14.vsd"/><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package" Target="embeddings/Microsoft_Visio___7.vsdx"/><Relationship Id="rId72" Type="http://schemas.openxmlformats.org/officeDocument/2006/relationships/image" Target="media/image33.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Visio___.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__11.vsdx"/><Relationship Id="rId67" Type="http://schemas.openxmlformats.org/officeDocument/2006/relationships/oleObject" Target="embeddings/Microsoft_Visio_2003-2010___13.vsd"/><Relationship Id="rId20" Type="http://schemas.openxmlformats.org/officeDocument/2006/relationships/oleObject" Target="embeddings/Microsoft_Visio_2003-2010___3.vsd"/><Relationship Id="rId41" Type="http://schemas.openxmlformats.org/officeDocument/2006/relationships/package" Target="embeddings/Microsoft_Visio___2.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__1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__7.vsd"/><Relationship Id="rId36" Type="http://schemas.openxmlformats.org/officeDocument/2006/relationships/image" Target="media/image15.emf"/><Relationship Id="rId49" Type="http://schemas.openxmlformats.org/officeDocument/2006/relationships/package" Target="embeddings/Microsoft_Visio___6.vsdx"/><Relationship Id="rId57" Type="http://schemas.openxmlformats.org/officeDocument/2006/relationships/package" Target="embeddings/Microsoft_Visio___10.vsdx"/><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__14.vsdx"/><Relationship Id="rId73" Type="http://schemas.openxmlformats.org/officeDocument/2006/relationships/package" Target="embeddings/Microsoft_Visio___15.vsdx"/><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Visio_2003-2010___2.vsd"/><Relationship Id="rId39" Type="http://schemas.openxmlformats.org/officeDocument/2006/relationships/package" Target="embeddings/Microsoft_Visio___1.vsdx"/><Relationship Id="rId34" Type="http://schemas.openxmlformats.org/officeDocument/2006/relationships/oleObject" Target="embeddings/Microsoft_Visio_2003-2010___10.vsd"/><Relationship Id="rId50" Type="http://schemas.openxmlformats.org/officeDocument/2006/relationships/image" Target="media/image22.emf"/><Relationship Id="rId55" Type="http://schemas.openxmlformats.org/officeDocument/2006/relationships/package" Target="embeddings/Microsoft_Visio___9.vsdx"/><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oleObject1.bin"/><Relationship Id="rId2" Type="http://schemas.openxmlformats.org/officeDocument/2006/relationships/customXml" Target="../customXml/item1.xml"/><Relationship Id="rId2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A98FF-4403-4067-9542-B5E3C9E68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438</TotalTime>
  <Pages>195</Pages>
  <Words>87134</Words>
  <Characters>496668</Characters>
  <Application>Microsoft Office Word</Application>
  <DocSecurity>0</DocSecurity>
  <Lines>4138</Lines>
  <Paragraphs>1165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582637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51</cp:revision>
  <cp:lastPrinted>2019-02-25T14:05:00Z</cp:lastPrinted>
  <dcterms:created xsi:type="dcterms:W3CDTF">2021-05-31T03:17:00Z</dcterms:created>
  <dcterms:modified xsi:type="dcterms:W3CDTF">2021-06-03T09:35:00Z</dcterms:modified>
</cp:coreProperties>
</file>