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2F34D8">
        <w:rPr>
          <w:rFonts w:hint="eastAsia"/>
          <w:b/>
          <w:noProof/>
          <w:sz w:val="24"/>
          <w:lang w:eastAsia="zh-CN"/>
        </w:rPr>
        <w:t>xxxx</w:t>
      </w:r>
    </w:p>
    <w:p w:rsidR="003674C0" w:rsidRDefault="00941BFE" w:rsidP="00804AFB">
      <w:pPr>
        <w:pStyle w:val="CRCoverPage"/>
        <w:outlineLvl w:val="0"/>
        <w:rPr>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t xml:space="preserve">Revision of </w:t>
      </w:r>
      <w:r w:rsidR="002F34D8" w:rsidRPr="00806812">
        <w:rPr>
          <w:b/>
          <w:noProof/>
          <w:sz w:val="24"/>
        </w:rPr>
        <w:t>C1-21</w:t>
      </w:r>
      <w:r w:rsidR="002F34D8">
        <w:rPr>
          <w:rFonts w:hint="eastAsia"/>
          <w:b/>
          <w:noProof/>
          <w:sz w:val="24"/>
          <w:lang w:eastAsia="zh-CN"/>
        </w:rPr>
        <w:t>3095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467179">
              <w:rPr>
                <w:rFonts w:hint="eastAsia"/>
                <w:b/>
                <w:noProof/>
                <w:sz w:val="28"/>
                <w:lang w:eastAsia="zh-CN"/>
              </w:rPr>
              <w:t>3</w:t>
            </w:r>
            <w:r>
              <w:rPr>
                <w:rFonts w:hint="eastAsia"/>
                <w:b/>
                <w:noProof/>
                <w:sz w:val="28"/>
                <w:lang w:eastAsia="zh-CN"/>
              </w:rPr>
              <w:t>.</w:t>
            </w:r>
            <w:r w:rsidR="00467179">
              <w:rPr>
                <w:rFonts w:hint="eastAsia"/>
                <w:b/>
                <w:noProof/>
                <w:sz w:val="28"/>
                <w:lang w:eastAsia="zh-CN"/>
              </w:rPr>
              <w:t>122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E60DA" w:rsidP="00D51A8E">
            <w:pPr>
              <w:pStyle w:val="CRCoverPage"/>
              <w:spacing w:after="0"/>
              <w:rPr>
                <w:noProof/>
                <w:lang w:eastAsia="zh-CN"/>
              </w:rPr>
            </w:pPr>
            <w:fldSimple w:instr=" DOCPROPERTY  Cr#  \* MERGEFORMAT ">
              <w:r w:rsidR="00D51A8E">
                <w:rPr>
                  <w:rFonts w:hint="eastAsia"/>
                  <w:b/>
                  <w:noProof/>
                  <w:sz w:val="28"/>
                  <w:lang w:eastAsia="zh-CN"/>
                </w:rPr>
                <w:t>0714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E6952"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467179">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04AFB" w:rsidP="00756A82">
            <w:pPr>
              <w:pStyle w:val="CRCoverPage"/>
              <w:spacing w:after="0"/>
              <w:ind w:left="100"/>
              <w:rPr>
                <w:noProof/>
              </w:rPr>
            </w:pPr>
            <w:r w:rsidRPr="001C50C3">
              <w:t xml:space="preserve">The handling of </w:t>
            </w:r>
            <w:r w:rsidR="00756A82">
              <w:rPr>
                <w:rFonts w:hint="eastAsia"/>
                <w:lang w:eastAsia="zh-CN"/>
              </w:rPr>
              <w:t>wildcard CAG ID</w:t>
            </w:r>
            <w:r w:rsidR="00404F94" w:rsidRPr="00404F94">
              <w:rPr>
                <w:lang w:eastAsia="zh-CN"/>
              </w:rPr>
              <w:t>-solution#1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A025C2">
            <w:pPr>
              <w:pStyle w:val="CRCoverPage"/>
              <w:spacing w:after="0"/>
              <w:ind w:left="100"/>
              <w:rPr>
                <w:noProof/>
              </w:rPr>
            </w:pPr>
            <w:r>
              <w:rPr>
                <w:rFonts w:hint="eastAsia"/>
                <w:noProof/>
                <w:lang w:eastAsia="zh-CN"/>
              </w:rPr>
              <w:t>China Mobile</w:t>
            </w:r>
            <w:r w:rsidR="005F640F">
              <w:rPr>
                <w:rFonts w:hint="eastAsia"/>
                <w:noProof/>
                <w:lang w:eastAsia="zh-CN"/>
              </w:rPr>
              <w:t xml:space="preserve">,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825CDE" w:rsidRDefault="00825CDE" w:rsidP="005D75D1">
            <w:pPr>
              <w:pStyle w:val="CRCoverPage"/>
              <w:spacing w:after="0"/>
              <w:rPr>
                <w:noProof/>
                <w:lang w:eastAsia="zh-CN"/>
              </w:rPr>
            </w:pPr>
            <w:r>
              <w:rPr>
                <w:rFonts w:hint="eastAsia"/>
                <w:noProof/>
                <w:lang w:eastAsia="zh-CN"/>
              </w:rPr>
              <w:t>In CT1#128e meeting</w:t>
            </w:r>
            <w:r w:rsidRPr="006668BE">
              <w:rPr>
                <w:rFonts w:hint="eastAsia"/>
                <w:noProof/>
                <w:lang w:eastAsia="zh-CN"/>
              </w:rPr>
              <w:t>,</w:t>
            </w:r>
            <w:r w:rsidR="0033017D">
              <w:rPr>
                <w:rFonts w:hint="eastAsia"/>
                <w:noProof/>
                <w:lang w:eastAsia="zh-CN"/>
              </w:rPr>
              <w:t xml:space="preserve"> the wildcard CAG-</w:t>
            </w:r>
            <w:r>
              <w:rPr>
                <w:rFonts w:hint="eastAsia"/>
                <w:noProof/>
                <w:lang w:eastAsia="zh-CN"/>
              </w:rPr>
              <w:t xml:space="preserve">ID was re-discussed in </w:t>
            </w:r>
            <w:r>
              <w:rPr>
                <w:noProof/>
                <w:lang w:eastAsia="zh-CN"/>
              </w:rPr>
              <w:t>the</w:t>
            </w:r>
            <w:r>
              <w:rPr>
                <w:rFonts w:hint="eastAsia"/>
                <w:noProof/>
                <w:lang w:eastAsia="zh-CN"/>
              </w:rPr>
              <w:t xml:space="preserve"> discussion paper C1-210701</w:t>
            </w:r>
            <w:r w:rsidR="007E2BEE">
              <w:rPr>
                <w:rFonts w:hint="eastAsia"/>
                <w:noProof/>
                <w:lang w:eastAsia="zh-CN"/>
              </w:rPr>
              <w:t xml:space="preserve"> as a proposed solution.</w:t>
            </w:r>
          </w:p>
          <w:p w:rsidR="005F640F" w:rsidRDefault="00825CDE" w:rsidP="00933102">
            <w:pPr>
              <w:pStyle w:val="CRCoverPage"/>
              <w:spacing w:after="0"/>
              <w:rPr>
                <w:noProof/>
                <w:lang w:eastAsia="zh-CN"/>
              </w:rPr>
            </w:pPr>
            <w:r>
              <w:rPr>
                <w:rFonts w:hint="eastAsia"/>
                <w:noProof/>
                <w:lang w:eastAsia="zh-CN"/>
              </w:rPr>
              <w:t>This CR</w:t>
            </w:r>
            <w:r w:rsidR="00933102">
              <w:rPr>
                <w:rFonts w:hint="eastAsia"/>
                <w:noProof/>
                <w:lang w:eastAsia="zh-CN"/>
              </w:rPr>
              <w:t xml:space="preserve"> is a suggested implement</w:t>
            </w:r>
            <w:r w:rsidR="001B3A2C">
              <w:rPr>
                <w:rFonts w:hint="eastAsia"/>
                <w:noProof/>
                <w:lang w:eastAsia="zh-CN"/>
              </w:rPr>
              <w:t>at</w:t>
            </w:r>
            <w:r w:rsidR="00933102">
              <w:rPr>
                <w:rFonts w:hint="eastAsia"/>
                <w:noProof/>
                <w:lang w:eastAsia="zh-CN"/>
              </w:rPr>
              <w:t>ion of C1-210701.</w:t>
            </w:r>
          </w:p>
          <w:p w:rsidR="00D87AF2" w:rsidRDefault="00D87AF2" w:rsidP="00D51A8E">
            <w:pPr>
              <w:pStyle w:val="CRCoverPage"/>
              <w:spacing w:after="0"/>
              <w:rPr>
                <w:noProof/>
                <w:lang w:eastAsia="zh-CN"/>
              </w:rPr>
            </w:pPr>
            <w:r w:rsidRPr="00D51A8E">
              <w:rPr>
                <w:rFonts w:hint="eastAsia"/>
                <w:noProof/>
                <w:lang w:eastAsia="zh-CN"/>
              </w:rPr>
              <w:t>This CR is related to C1-21</w:t>
            </w:r>
            <w:r w:rsidR="00D51A8E" w:rsidRPr="00D51A8E">
              <w:rPr>
                <w:rFonts w:hint="eastAsia"/>
                <w:noProof/>
                <w:lang w:eastAsia="zh-CN"/>
              </w:rPr>
              <w:t>3093</w:t>
            </w:r>
            <w:r w:rsidRPr="00D51A8E">
              <w:rPr>
                <w:rFonts w:hint="eastAsia"/>
                <w:noProof/>
                <w:lang w:eastAsia="zh-CN"/>
              </w:rPr>
              <w:t xml:space="preserve">, </w:t>
            </w:r>
            <w:r w:rsidR="00BB5773" w:rsidRPr="00D51A8E">
              <w:rPr>
                <w:rFonts w:hint="eastAsia"/>
                <w:noProof/>
                <w:lang w:eastAsia="zh-CN"/>
              </w:rPr>
              <w:t>C1-21</w:t>
            </w:r>
            <w:r w:rsidR="00D51A8E" w:rsidRPr="00D51A8E">
              <w:rPr>
                <w:rFonts w:hint="eastAsia"/>
                <w:noProof/>
                <w:lang w:eastAsia="zh-CN"/>
              </w:rPr>
              <w:t>3094</w:t>
            </w:r>
            <w:r w:rsidR="00D51A8E">
              <w:rPr>
                <w:rFonts w:hint="eastAsia"/>
                <w:noProof/>
                <w:lang w:eastAsia="zh-CN"/>
              </w:rPr>
              <w:t xml:space="preserve">, </w:t>
            </w:r>
            <w:r w:rsidR="00BB5773" w:rsidRPr="00D51A8E">
              <w:rPr>
                <w:rFonts w:hint="eastAsia"/>
                <w:noProof/>
                <w:lang w:eastAsia="zh-CN"/>
              </w:rPr>
              <w:t>C1-21</w:t>
            </w:r>
            <w:r w:rsidR="00D51A8E" w:rsidRPr="00D51A8E">
              <w:rPr>
                <w:rFonts w:hint="eastAsia"/>
                <w:noProof/>
                <w:lang w:eastAsia="zh-CN"/>
              </w:rPr>
              <w:t>3096</w:t>
            </w:r>
            <w:r w:rsidR="00D51A8E">
              <w:rPr>
                <w:rFonts w:hint="eastAsia"/>
                <w:noProof/>
                <w:lang w:eastAsia="zh-CN"/>
              </w:rPr>
              <w:t xml:space="preserve"> and C4-213160.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933102" w:rsidP="00A1134A">
            <w:pPr>
              <w:pStyle w:val="CRCoverPage"/>
              <w:spacing w:after="0"/>
              <w:rPr>
                <w:noProof/>
                <w:lang w:val="en-US" w:eastAsia="zh-CN"/>
              </w:rPr>
            </w:pPr>
            <w:r>
              <w:rPr>
                <w:rFonts w:hint="eastAsia"/>
                <w:noProof/>
                <w:lang w:eastAsia="zh-CN"/>
              </w:rPr>
              <w:t xml:space="preserve">Add </w:t>
            </w:r>
            <w:r w:rsidR="0033017D">
              <w:rPr>
                <w:rFonts w:hint="eastAsia"/>
                <w:noProof/>
                <w:lang w:eastAsia="zh-CN"/>
              </w:rPr>
              <w:t>the requirement of wildcard CAG-</w:t>
            </w:r>
            <w:r>
              <w:rPr>
                <w:rFonts w:hint="eastAsia"/>
                <w:noProof/>
                <w:lang w:eastAsia="zh-CN"/>
              </w:rPr>
              <w:t xml:space="preserve">ID to the </w:t>
            </w:r>
            <w:r>
              <w:rPr>
                <w:rFonts w:hint="eastAsia"/>
                <w:lang w:eastAsia="zh-CN"/>
              </w:rPr>
              <w:t>a</w:t>
            </w:r>
            <w:r>
              <w:t xml:space="preserve">utomatic </w:t>
            </w:r>
            <w:r>
              <w:rPr>
                <w:rFonts w:hint="eastAsia"/>
                <w:lang w:eastAsia="zh-CN"/>
              </w:rPr>
              <w:t>n</w:t>
            </w:r>
            <w:r>
              <w:t xml:space="preserve">etwork </w:t>
            </w:r>
            <w:r>
              <w:rPr>
                <w:rFonts w:hint="eastAsia"/>
                <w:lang w:eastAsia="zh-CN"/>
              </w:rPr>
              <w:t>s</w:t>
            </w:r>
            <w:r>
              <w:t xml:space="preserve">election </w:t>
            </w:r>
            <w:r>
              <w:rPr>
                <w:rFonts w:hint="eastAsia"/>
                <w:lang w:eastAsia="zh-CN"/>
              </w:rPr>
              <w:t>m</w:t>
            </w:r>
            <w:r w:rsidRPr="00D27A95">
              <w:t>ode</w:t>
            </w:r>
            <w:r>
              <w:rPr>
                <w:rFonts w:hint="eastAsia"/>
                <w:lang w:eastAsia="zh-CN"/>
              </w:rPr>
              <w:t>: To</w:t>
            </w:r>
            <w:r>
              <w:rPr>
                <w:rFonts w:hint="eastAsia"/>
                <w:noProof/>
                <w:lang w:eastAsia="zh-CN"/>
              </w:rPr>
              <w:t xml:space="preserve"> consider </w:t>
            </w:r>
            <w:r w:rsidR="00A1134A">
              <w:rPr>
                <w:rFonts w:hint="eastAsia"/>
                <w:noProof/>
                <w:lang w:eastAsia="zh-CN"/>
              </w:rPr>
              <w:t>wildcard CAG ID</w:t>
            </w:r>
            <w:r>
              <w:rPr>
                <w:rFonts w:hint="eastAsia"/>
                <w:noProof/>
                <w:lang w:eastAsia="zh-CN"/>
              </w:rPr>
              <w:t xml:space="preserve"> in the USIM to </w:t>
            </w:r>
            <w:r w:rsidRPr="00C810F3">
              <w:rPr>
                <w:noProof/>
                <w:lang w:eastAsia="zh-CN"/>
              </w:rPr>
              <w:t xml:space="preserve">access </w:t>
            </w:r>
            <w:r>
              <w:rPr>
                <w:noProof/>
                <w:lang w:eastAsia="zh-CN"/>
              </w:rPr>
              <w:t>CAG cells</w:t>
            </w:r>
            <w:r w:rsidR="00A1134A">
              <w:rPr>
                <w:rFonts w:hint="eastAsia"/>
                <w:noProof/>
                <w:lang w:eastAsia="zh-CN"/>
              </w:rPr>
              <w:t xml:space="preserve"> of </w:t>
            </w:r>
            <w:r w:rsidRPr="00C810F3">
              <w:rPr>
                <w:noProof/>
                <w:lang w:eastAsia="zh-CN"/>
              </w:rPr>
              <w:t>HPLMN</w:t>
            </w:r>
            <w:r w:rsidR="00A1134A">
              <w:rPr>
                <w:rFonts w:hint="eastAsia"/>
                <w:noProof/>
                <w:lang w:eastAsia="zh-CN"/>
              </w:rPr>
              <w:t xml:space="preserve"> or EHPLMN</w:t>
            </w:r>
            <w:r>
              <w:rPr>
                <w:rFonts w:hint="eastAsia"/>
                <w:noProof/>
                <w:lang w:eastAsia="zh-CN"/>
              </w:rPr>
              <w:t xml:space="preserve"> and get it</w:t>
            </w:r>
            <w:r>
              <w:rPr>
                <w:noProof/>
                <w:lang w:eastAsia="zh-CN"/>
              </w:rPr>
              <w:t xml:space="preserve">s </w:t>
            </w:r>
            <w:r>
              <w:t>"CAG information list"</w:t>
            </w:r>
            <w:r w:rsidR="003D179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51A8E" w:rsidRDefault="00D51A8E" w:rsidP="00D51A8E">
            <w:pPr>
              <w:pStyle w:val="CRCoverPage"/>
              <w:numPr>
                <w:ilvl w:val="0"/>
                <w:numId w:val="2"/>
              </w:numPr>
              <w:spacing w:after="0"/>
              <w:rPr>
                <w:lang w:val="en-US" w:eastAsia="zh-CN"/>
              </w:rPr>
            </w:pPr>
            <w:r>
              <w:rPr>
                <w:rFonts w:hint="eastAsia"/>
                <w:lang w:val="en-US" w:eastAsia="zh-CN"/>
              </w:rPr>
              <w:t>The demand from NPN customers cannot be met.</w:t>
            </w:r>
          </w:p>
          <w:p w:rsidR="001E41F3" w:rsidRPr="00D51A8E" w:rsidRDefault="00D51A8E" w:rsidP="00D51A8E">
            <w:pPr>
              <w:pStyle w:val="CRCoverPage"/>
              <w:numPr>
                <w:ilvl w:val="0"/>
                <w:numId w:val="2"/>
              </w:numPr>
              <w:spacing w:after="0"/>
              <w:rPr>
                <w:lang w:val="en-US" w:eastAsia="zh-CN"/>
              </w:rPr>
            </w:pPr>
            <w:r w:rsidRPr="00277C9E">
              <w:rPr>
                <w:rFonts w:hint="eastAsia"/>
                <w:lang w:val="en-US" w:eastAsia="zh-CN"/>
              </w:rPr>
              <w:t xml:space="preserve">The demand from operators of decoupling USIM management and NPN design for practicality cannot be </w:t>
            </w:r>
            <w:r>
              <w:rPr>
                <w:rFonts w:hint="eastAsia"/>
                <w:lang w:val="en-US" w:eastAsia="zh-CN"/>
              </w:rPr>
              <w:t>met</w:t>
            </w:r>
            <w:r w:rsidRPr="00277C9E">
              <w:rPr>
                <w:rFonts w:hint="eastAsia"/>
                <w:lang w:val="en-US"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A648D">
            <w:pPr>
              <w:pStyle w:val="CRCoverPage"/>
              <w:spacing w:after="0"/>
              <w:ind w:left="100"/>
              <w:rPr>
                <w:noProof/>
              </w:rPr>
            </w:pPr>
            <w:r>
              <w:rPr>
                <w:rFonts w:hint="eastAsia"/>
                <w:lang w:eastAsia="zh-CN"/>
              </w:rPr>
              <w:t xml:space="preserve">3.8, </w:t>
            </w:r>
            <w:r w:rsidRPr="00D27A95">
              <w:t>4.4.3.1.1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6553F8" w:rsidP="006553F8">
            <w:pPr>
              <w:pStyle w:val="CRCoverPage"/>
              <w:numPr>
                <w:ilvl w:val="0"/>
                <w:numId w:val="3"/>
              </w:numPr>
              <w:spacing w:after="0"/>
              <w:rPr>
                <w:noProof/>
                <w:lang w:eastAsia="zh-CN"/>
              </w:rPr>
            </w:pPr>
            <w:r>
              <w:rPr>
                <w:rFonts w:hint="eastAsia"/>
                <w:noProof/>
                <w:lang w:eastAsia="zh-CN"/>
              </w:rPr>
              <w:t>Add the description of the wildcard CAG-ID in text instead of in NOTE in subclause 3.8.</w:t>
            </w:r>
          </w:p>
          <w:p w:rsidR="006553F8" w:rsidRDefault="006553F8" w:rsidP="006553F8">
            <w:pPr>
              <w:pStyle w:val="CRCoverPage"/>
              <w:numPr>
                <w:ilvl w:val="0"/>
                <w:numId w:val="3"/>
              </w:numPr>
              <w:spacing w:after="0"/>
              <w:rPr>
                <w:noProof/>
                <w:lang w:eastAsia="zh-CN"/>
              </w:rPr>
            </w:pPr>
            <w:r>
              <w:rPr>
                <w:rFonts w:hint="eastAsia"/>
                <w:noProof/>
                <w:lang w:eastAsia="zh-CN"/>
              </w:rPr>
              <w:t>Update the description in subclause 4.4.3.1.1.</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F63B92" w:rsidRDefault="00F63B92" w:rsidP="00F63B92">
      <w:pPr>
        <w:pStyle w:val="2"/>
      </w:pPr>
      <w:bookmarkStart w:id="1" w:name="_Toc20125194"/>
      <w:bookmarkStart w:id="2" w:name="_Toc27486391"/>
      <w:bookmarkStart w:id="3" w:name="_Toc36210444"/>
      <w:bookmarkStart w:id="4" w:name="_Toc45096303"/>
      <w:bookmarkStart w:id="5" w:name="_Toc45882336"/>
      <w:bookmarkStart w:id="6" w:name="_Toc51762132"/>
      <w:bookmarkStart w:id="7" w:name="_Toc68182656"/>
      <w:r>
        <w:t>3.8</w:t>
      </w:r>
      <w:r>
        <w:tab/>
        <w:t>CAG selection (N1 mode only)</w:t>
      </w:r>
      <w:bookmarkEnd w:id="1"/>
      <w:bookmarkEnd w:id="2"/>
      <w:bookmarkEnd w:id="3"/>
      <w:bookmarkEnd w:id="4"/>
      <w:bookmarkEnd w:id="5"/>
      <w:bookmarkEnd w:id="6"/>
      <w:bookmarkEnd w:id="7"/>
    </w:p>
    <w:p w:rsidR="00F63B92" w:rsidRDefault="00F63B92" w:rsidP="00F63B92">
      <w:r>
        <w:t>The MS may support CAG.</w:t>
      </w:r>
    </w:p>
    <w:p w:rsidR="00F63B92" w:rsidRDefault="00F63B92" w:rsidP="00F63B92">
      <w:r>
        <w:t>If the MS supports CAG, the MS can be provisioned by the network with a "CAG information list", consisting of zero or more entries, each containing:</w:t>
      </w:r>
    </w:p>
    <w:p w:rsidR="00F63B92" w:rsidRDefault="00F63B92" w:rsidP="00F63B92">
      <w:pPr>
        <w:pStyle w:val="B1"/>
      </w:pPr>
      <w:r>
        <w:t>a)</w:t>
      </w:r>
      <w:r>
        <w:tab/>
      </w:r>
      <w:proofErr w:type="gramStart"/>
      <w:r>
        <w:t>a</w:t>
      </w:r>
      <w:proofErr w:type="gramEnd"/>
      <w:r>
        <w:t xml:space="preserve"> PLMN ID;</w:t>
      </w:r>
    </w:p>
    <w:p w:rsidR="00F63B92" w:rsidRDefault="00F63B92" w:rsidP="00F63B92">
      <w:pPr>
        <w:pStyle w:val="B1"/>
      </w:pPr>
      <w:r>
        <w:t>b)</w:t>
      </w:r>
      <w:r>
        <w:tab/>
      </w:r>
      <w:proofErr w:type="gramStart"/>
      <w:r>
        <w:t>an</w:t>
      </w:r>
      <w:proofErr w:type="gramEnd"/>
      <w:r>
        <w:t xml:space="preserve"> "Allowed CAG list". The "Allowed CAG list" contains zero or more CAG-IDs; and</w:t>
      </w:r>
    </w:p>
    <w:p w:rsidR="00F63B92" w:rsidRDefault="00F63B92" w:rsidP="00F63B92">
      <w:pPr>
        <w:pStyle w:val="B1"/>
      </w:pPr>
      <w:r>
        <w:t>c)</w:t>
      </w:r>
      <w:r>
        <w:tab/>
      </w:r>
      <w:proofErr w:type="gramStart"/>
      <w:r>
        <w:t>an</w:t>
      </w:r>
      <w:proofErr w:type="gramEnd"/>
      <w:r>
        <w:t xml:space="preserve"> optional "</w:t>
      </w:r>
      <w:r w:rsidRPr="008E12AA">
        <w:t xml:space="preserve">indication </w:t>
      </w:r>
      <w:r>
        <w:t>that</w:t>
      </w:r>
      <w:r w:rsidRPr="008E12AA">
        <w:t xml:space="preserve"> the </w:t>
      </w:r>
      <w:r>
        <w:t>MS</w:t>
      </w:r>
      <w:r w:rsidRPr="008E12AA">
        <w:t xml:space="preserve"> is only allowed to access 5GS via CAG cells</w:t>
      </w:r>
      <w:r>
        <w:t>".</w:t>
      </w:r>
    </w:p>
    <w:p w:rsidR="00F63B92" w:rsidRDefault="00F63B92" w:rsidP="00F63B92">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rsidR="00F63B92" w:rsidRPr="00872B96" w:rsidRDefault="00F63B92" w:rsidP="00F63B92">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rsidR="00ED36BF" w:rsidRDefault="00F63B92" w:rsidP="00913E11">
      <w:pPr>
        <w:rPr>
          <w:ins w:id="8" w:author="cx9" w:date="2021-05-21T16:15:00Z"/>
          <w:lang w:eastAsia="zh-CN"/>
        </w:rPr>
      </w:pPr>
      <w:r>
        <w:t>In addition, the MS can also be pre-configured with a "CAG information list" stored in the USIM (</w:t>
      </w:r>
      <w:r>
        <w:rPr>
          <w:rFonts w:eastAsia="MS Mincho"/>
          <w:lang w:eastAsia="ja-JP"/>
        </w:rPr>
        <w:t>see 3GPP TS 31.102 [40])</w:t>
      </w:r>
      <w:r>
        <w:t>.</w:t>
      </w:r>
      <w:ins w:id="9" w:author="cx9" w:date="2021-05-21T16:05:00Z">
        <w:r w:rsidR="00913E11">
          <w:rPr>
            <w:rFonts w:hint="eastAsia"/>
            <w:lang w:eastAsia="zh-CN"/>
          </w:rPr>
          <w:t xml:space="preserve"> </w:t>
        </w:r>
      </w:ins>
      <w:ins w:id="10" w:author="cx9" w:date="2021-05-21T16:07:00Z">
        <w:r w:rsidR="00913E11">
          <w:rPr>
            <w:rFonts w:hint="eastAsia"/>
            <w:lang w:eastAsia="zh-CN"/>
          </w:rPr>
          <w:t>A</w:t>
        </w:r>
      </w:ins>
      <w:ins w:id="11" w:author="cx9" w:date="2021-05-21T16:05:00Z">
        <w:r w:rsidR="00913E11">
          <w:t xml:space="preserve"> "CAG information list"</w:t>
        </w:r>
      </w:ins>
      <w:ins w:id="12" w:author="cx9" w:date="2021-05-21T16:07:00Z">
        <w:r w:rsidR="00913E11">
          <w:rPr>
            <w:rFonts w:hint="eastAsia"/>
            <w:lang w:eastAsia="zh-CN"/>
          </w:rPr>
          <w:t xml:space="preserve"> </w:t>
        </w:r>
        <w:r w:rsidR="00913E11">
          <w:t>stored in the USIM</w:t>
        </w:r>
      </w:ins>
      <w:ins w:id="13" w:author="cx9" w:date="2021-05-21T16:05:00Z">
        <w:r w:rsidR="00913E11">
          <w:t xml:space="preserve"> either </w:t>
        </w:r>
      </w:ins>
      <w:ins w:id="14" w:author="cx9" w:date="2021-05-23T22:25:00Z">
        <w:r w:rsidR="004E4435">
          <w:rPr>
            <w:rFonts w:hint="eastAsia"/>
            <w:lang w:eastAsia="zh-CN"/>
          </w:rPr>
          <w:t>has</w:t>
        </w:r>
      </w:ins>
      <w:ins w:id="15" w:author="cx9" w:date="2021-05-21T16:11:00Z">
        <w:r w:rsidR="00913E11">
          <w:rPr>
            <w:rFonts w:hint="eastAsia"/>
            <w:lang w:eastAsia="zh-CN"/>
          </w:rPr>
          <w:t xml:space="preserve"> the same </w:t>
        </w:r>
      </w:ins>
      <w:ins w:id="16" w:author="cx9" w:date="2021-05-23T22:26:00Z">
        <w:r w:rsidR="004E4435">
          <w:rPr>
            <w:rFonts w:hint="eastAsia"/>
            <w:lang w:eastAsia="zh-CN"/>
          </w:rPr>
          <w:t xml:space="preserve">structure </w:t>
        </w:r>
      </w:ins>
      <w:ins w:id="17" w:author="cx9" w:date="2021-05-21T16:11:00Z">
        <w:r w:rsidR="00913E11">
          <w:rPr>
            <w:rFonts w:hint="eastAsia"/>
            <w:lang w:eastAsia="zh-CN"/>
          </w:rPr>
          <w:t xml:space="preserve">as the </w:t>
        </w:r>
      </w:ins>
      <w:ins w:id="18" w:author="cx9" w:date="2021-05-21T16:12:00Z">
        <w:r w:rsidR="00913E11">
          <w:t>"CAG information list"</w:t>
        </w:r>
        <w:r w:rsidR="00913E11" w:rsidRPr="00913E11">
          <w:t xml:space="preserve"> </w:t>
        </w:r>
        <w:r w:rsidR="00913E11">
          <w:t>provisioned</w:t>
        </w:r>
        <w:r w:rsidR="00913E11">
          <w:rPr>
            <w:rFonts w:hint="eastAsia"/>
            <w:lang w:eastAsia="zh-CN"/>
          </w:rPr>
          <w:t xml:space="preserve"> by the ne</w:t>
        </w:r>
      </w:ins>
      <w:ins w:id="19" w:author="cx9" w:date="2021-05-21T16:13:00Z">
        <w:r w:rsidR="00913E11">
          <w:rPr>
            <w:rFonts w:hint="eastAsia"/>
            <w:lang w:eastAsia="zh-CN"/>
          </w:rPr>
          <w:t>twork</w:t>
        </w:r>
      </w:ins>
      <w:ins w:id="20" w:author="cx9" w:date="2021-05-21T16:11:00Z">
        <w:r w:rsidR="00913E11">
          <w:t>,</w:t>
        </w:r>
      </w:ins>
      <w:ins w:id="21" w:author="cx9" w:date="2021-05-21T16:13:00Z">
        <w:r w:rsidR="00913E11">
          <w:rPr>
            <w:rFonts w:hint="eastAsia"/>
            <w:lang w:eastAsia="zh-CN"/>
          </w:rPr>
          <w:t xml:space="preserve"> or </w:t>
        </w:r>
      </w:ins>
      <w:ins w:id="22" w:author="cx9" w:date="2021-05-21T16:14:00Z">
        <w:r w:rsidR="00913E11">
          <w:t>consist</w:t>
        </w:r>
        <w:r w:rsidR="00913E11">
          <w:rPr>
            <w:rFonts w:hint="eastAsia"/>
            <w:lang w:eastAsia="zh-CN"/>
          </w:rPr>
          <w:t xml:space="preserve">s </w:t>
        </w:r>
        <w:r w:rsidR="00913E11">
          <w:t xml:space="preserve">of </w:t>
        </w:r>
        <w:r w:rsidR="00913E11">
          <w:rPr>
            <w:rFonts w:hint="eastAsia"/>
            <w:lang w:eastAsia="zh-CN"/>
          </w:rPr>
          <w:t xml:space="preserve">an </w:t>
        </w:r>
        <w:r w:rsidR="00913E11">
          <w:t>entr</w:t>
        </w:r>
        <w:r w:rsidR="00913E11">
          <w:rPr>
            <w:rFonts w:hint="eastAsia"/>
            <w:lang w:eastAsia="zh-CN"/>
          </w:rPr>
          <w:t>y</w:t>
        </w:r>
      </w:ins>
      <w:ins w:id="23" w:author="cx9" w:date="2021-05-21T16:17:00Z">
        <w:r w:rsidR="000F0B39">
          <w:rPr>
            <w:rFonts w:hint="eastAsia"/>
            <w:lang w:eastAsia="zh-CN"/>
          </w:rPr>
          <w:t>,</w:t>
        </w:r>
      </w:ins>
      <w:ins w:id="24" w:author="cx9" w:date="2021-05-21T16:14:00Z">
        <w:r w:rsidR="00913E11">
          <w:rPr>
            <w:rFonts w:hint="eastAsia"/>
            <w:lang w:eastAsia="zh-CN"/>
          </w:rPr>
          <w:t xml:space="preserve"> </w:t>
        </w:r>
      </w:ins>
      <w:ins w:id="25" w:author="cx9" w:date="2021-05-21T16:15:00Z">
        <w:r w:rsidR="00ED36BF">
          <w:rPr>
            <w:rFonts w:hint="eastAsia"/>
            <w:lang w:eastAsia="zh-CN"/>
          </w:rPr>
          <w:t>containing:</w:t>
        </w:r>
      </w:ins>
    </w:p>
    <w:p w:rsidR="00ED36BF" w:rsidRDefault="00ED36BF" w:rsidP="00ED36BF">
      <w:pPr>
        <w:pStyle w:val="B1"/>
        <w:rPr>
          <w:ins w:id="26" w:author="cx9" w:date="2021-05-21T16:16:00Z"/>
        </w:rPr>
      </w:pPr>
      <w:ins w:id="27" w:author="cx9" w:date="2021-05-21T16:16:00Z">
        <w:r>
          <w:t>a)</w:t>
        </w:r>
        <w:r>
          <w:tab/>
        </w:r>
        <w:proofErr w:type="gramStart"/>
        <w:r>
          <w:t>a</w:t>
        </w:r>
        <w:proofErr w:type="gramEnd"/>
        <w:r>
          <w:t xml:space="preserve"> PLMN ID</w:t>
        </w:r>
        <w:r w:rsidR="000F0B39" w:rsidRPr="000F0B39">
          <w:rPr>
            <w:rFonts w:hint="eastAsia"/>
            <w:lang w:eastAsia="zh-CN"/>
          </w:rPr>
          <w:t xml:space="preserve"> </w:t>
        </w:r>
        <w:r w:rsidR="000F0B39" w:rsidRPr="0033017D">
          <w:rPr>
            <w:rFonts w:hint="eastAsia"/>
            <w:lang w:eastAsia="zh-CN"/>
          </w:rPr>
          <w:t>of the HPLMN or EHPLMN</w:t>
        </w:r>
        <w:r>
          <w:t>;</w:t>
        </w:r>
      </w:ins>
    </w:p>
    <w:p w:rsidR="00ED36BF" w:rsidRDefault="00ED36BF" w:rsidP="00ED36BF">
      <w:pPr>
        <w:pStyle w:val="B1"/>
        <w:rPr>
          <w:ins w:id="28" w:author="cx9" w:date="2021-05-21T16:16:00Z"/>
        </w:rPr>
      </w:pPr>
      <w:ins w:id="29" w:author="cx9" w:date="2021-05-21T16:16:00Z">
        <w:r>
          <w:t>b)</w:t>
        </w:r>
        <w:r>
          <w:tab/>
        </w:r>
        <w:proofErr w:type="gramStart"/>
        <w:r>
          <w:t>an</w:t>
        </w:r>
        <w:proofErr w:type="gramEnd"/>
        <w:r>
          <w:t xml:space="preserve"> "Allowed CAG list". The "Allowed CAG list" </w:t>
        </w:r>
      </w:ins>
      <w:ins w:id="30" w:author="cx9" w:date="2021-05-21T16:17:00Z">
        <w:r w:rsidR="000F0B39" w:rsidRPr="0033017D">
          <w:rPr>
            <w:rFonts w:hint="eastAsia"/>
            <w:lang w:eastAsia="zh-CN"/>
          </w:rPr>
          <w:t xml:space="preserve">only </w:t>
        </w:r>
        <w:r w:rsidR="000F0B39" w:rsidRPr="0033017D">
          <w:rPr>
            <w:lang w:eastAsia="zh-CN"/>
          </w:rPr>
          <w:t xml:space="preserve">contains </w:t>
        </w:r>
        <w:r w:rsidR="000F0B39" w:rsidRPr="0033017D">
          <w:rPr>
            <w:rFonts w:hint="eastAsia"/>
            <w:lang w:eastAsia="zh-CN"/>
          </w:rPr>
          <w:t>a</w:t>
        </w:r>
        <w:r w:rsidR="000F0B39" w:rsidRPr="0033017D">
          <w:rPr>
            <w:lang w:eastAsia="zh-CN"/>
          </w:rPr>
          <w:t xml:space="preserve"> wildcard CAG-I</w:t>
        </w:r>
        <w:r w:rsidR="000F0B39" w:rsidRPr="0033017D">
          <w:rPr>
            <w:rFonts w:hint="eastAsia"/>
            <w:lang w:eastAsia="zh-CN"/>
          </w:rPr>
          <w:t>D</w:t>
        </w:r>
      </w:ins>
      <w:ins w:id="31" w:author="cx9" w:date="2021-05-21T16:16:00Z">
        <w:r>
          <w:t>; and</w:t>
        </w:r>
      </w:ins>
    </w:p>
    <w:p w:rsidR="00ED36BF" w:rsidRDefault="00ED36BF" w:rsidP="00ED36BF">
      <w:pPr>
        <w:pStyle w:val="B1"/>
        <w:rPr>
          <w:ins w:id="32" w:author="cx9" w:date="2021-05-21T16:16:00Z"/>
        </w:rPr>
      </w:pPr>
      <w:ins w:id="33" w:author="cx9" w:date="2021-05-21T16:16:00Z">
        <w:r>
          <w:t>c)</w:t>
        </w:r>
        <w:r>
          <w:tab/>
        </w:r>
        <w:proofErr w:type="gramStart"/>
        <w:r>
          <w:t>an</w:t>
        </w:r>
        <w:proofErr w:type="gramEnd"/>
        <w:r>
          <w:t xml:space="preserve"> "</w:t>
        </w:r>
        <w:r w:rsidRPr="008E12AA">
          <w:t xml:space="preserve">indication </w:t>
        </w:r>
        <w:r>
          <w:t>that</w:t>
        </w:r>
        <w:r w:rsidRPr="008E12AA">
          <w:t xml:space="preserve"> the </w:t>
        </w:r>
        <w:r>
          <w:t>MS</w:t>
        </w:r>
        <w:r w:rsidRPr="008E12AA">
          <w:t xml:space="preserve"> is only allowed to access 5GS via CAG cells</w:t>
        </w:r>
        <w:r>
          <w:t>".</w:t>
        </w:r>
      </w:ins>
    </w:p>
    <w:p w:rsidR="00000000" w:rsidRDefault="000F0B39">
      <w:pPr>
        <w:rPr>
          <w:ins w:id="34" w:author="cx9" w:date="2021-05-21T16:22:00Z"/>
          <w:lang w:eastAsia="zh-CN"/>
        </w:rPr>
        <w:pPrChange w:id="35" w:author="cx9" w:date="2021-05-21T16:39:00Z">
          <w:pPr>
            <w:pStyle w:val="B1"/>
          </w:pPr>
        </w:pPrChange>
      </w:pPr>
      <w:ins w:id="36" w:author="cx9" w:date="2021-05-21T16:21:00Z">
        <w:r w:rsidRPr="000F0B39">
          <w:rPr>
            <w:rFonts w:hint="eastAsia"/>
            <w:lang w:eastAsia="zh-CN"/>
          </w:rPr>
          <w:t>A w</w:t>
        </w:r>
        <w:r w:rsidRPr="000F0B39">
          <w:rPr>
            <w:lang w:eastAsia="zh-CN"/>
          </w:rPr>
          <w:t>ildcard CAG-</w:t>
        </w:r>
        <w:r>
          <w:rPr>
            <w:rFonts w:hint="eastAsia"/>
            <w:lang w:eastAsia="zh-CN"/>
          </w:rPr>
          <w:t>ID</w:t>
        </w:r>
        <w:r w:rsidRPr="000F0B39">
          <w:rPr>
            <w:rFonts w:hint="eastAsia"/>
            <w:lang w:eastAsia="zh-CN"/>
          </w:rPr>
          <w:t xml:space="preserve"> </w:t>
        </w:r>
      </w:ins>
      <w:ins w:id="37" w:author="cx9" w:date="2021-05-21T16:38:00Z">
        <w:r w:rsidR="00757DE9">
          <w:rPr>
            <w:rFonts w:hint="eastAsia"/>
            <w:lang w:eastAsia="zh-CN"/>
          </w:rPr>
          <w:t xml:space="preserve">is the prefix of a </w:t>
        </w:r>
        <w:r w:rsidR="00757DE9">
          <w:rPr>
            <w:lang w:eastAsia="zh-CN"/>
          </w:rPr>
          <w:t>CAG-I</w:t>
        </w:r>
        <w:r w:rsidR="00757DE9">
          <w:rPr>
            <w:rFonts w:hint="eastAsia"/>
            <w:lang w:eastAsia="zh-CN"/>
          </w:rPr>
          <w:t>D</w:t>
        </w:r>
      </w:ins>
      <w:ins w:id="38" w:author="cx9" w:date="2021-05-21T16:39:00Z">
        <w:r w:rsidR="00757DE9">
          <w:rPr>
            <w:rFonts w:hint="eastAsia"/>
            <w:lang w:eastAsia="zh-CN"/>
          </w:rPr>
          <w:t>,</w:t>
        </w:r>
      </w:ins>
      <w:ins w:id="39" w:author="cx9" w:date="2021-05-21T16:38:00Z">
        <w:r w:rsidR="00757DE9" w:rsidRPr="000F0B39">
          <w:rPr>
            <w:lang w:eastAsia="zh-CN"/>
          </w:rPr>
          <w:t xml:space="preserve"> </w:t>
        </w:r>
      </w:ins>
      <w:ins w:id="40" w:author="cx9" w:date="2021-05-21T16:21:00Z">
        <w:r w:rsidR="00757DE9">
          <w:rPr>
            <w:lang w:eastAsia="zh-CN"/>
          </w:rPr>
          <w:t>represent</w:t>
        </w:r>
      </w:ins>
      <w:ins w:id="41" w:author="cx9" w:date="2021-05-21T16:38:00Z">
        <w:r w:rsidR="00757DE9">
          <w:rPr>
            <w:rFonts w:hint="eastAsia"/>
            <w:lang w:eastAsia="zh-CN"/>
          </w:rPr>
          <w:t>ing</w:t>
        </w:r>
      </w:ins>
      <w:ins w:id="42" w:author="cx9" w:date="2021-05-21T16:21:00Z">
        <w:r w:rsidRPr="000F0B39">
          <w:rPr>
            <w:lang w:eastAsia="zh-CN"/>
          </w:rPr>
          <w:t xml:space="preserve"> a collection of CAG-I</w:t>
        </w:r>
        <w:r>
          <w:rPr>
            <w:rFonts w:hint="eastAsia"/>
            <w:lang w:eastAsia="zh-CN"/>
          </w:rPr>
          <w:t>D</w:t>
        </w:r>
        <w:r w:rsidRPr="000F0B39">
          <w:rPr>
            <w:rFonts w:hint="eastAsia"/>
            <w:lang w:eastAsia="zh-CN"/>
          </w:rPr>
          <w:t xml:space="preserve"> that share the same </w:t>
        </w:r>
        <w:r w:rsidRPr="000F0B39">
          <w:rPr>
            <w:lang w:eastAsia="zh-CN"/>
          </w:rPr>
          <w:t>prefix</w:t>
        </w:r>
        <w:r w:rsidRPr="000F0B39">
          <w:rPr>
            <w:rFonts w:hint="eastAsia"/>
            <w:lang w:eastAsia="zh-CN"/>
          </w:rPr>
          <w:t>.</w:t>
        </w:r>
      </w:ins>
    </w:p>
    <w:p w:rsidR="00913E11" w:rsidRPr="000F0B39" w:rsidRDefault="00913E11" w:rsidP="00F63B92">
      <w:pPr>
        <w:rPr>
          <w:ins w:id="43" w:author="cx8" w:date="2021-04-28T14:59:00Z"/>
          <w:lang w:eastAsia="zh-CN"/>
        </w:rPr>
      </w:pPr>
    </w:p>
    <w:p w:rsidR="00F63B92" w:rsidDel="00226FCD" w:rsidRDefault="00F63B92" w:rsidP="00F63B92">
      <w:pPr>
        <w:pStyle w:val="EditorsNote"/>
        <w:rPr>
          <w:del w:id="44" w:author="cx8" w:date="2021-04-28T11:37:00Z"/>
        </w:rPr>
      </w:pPr>
      <w:del w:id="45"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the operators to configure the USIM so that the entry for HPLMN of the "CAG information list" stored in the USIM can contain a</w:delText>
        </w:r>
        <w:r w:rsidDel="00226FCD">
          <w:rPr>
            <w:lang w:val="en-US"/>
          </w:rPr>
          <w:delText>n optional</w:delText>
        </w:r>
        <w:r w:rsidDel="00226FCD">
          <w:delText xml:space="preserve"> wild card CAG ID in the allowed CAG list or a</w:delText>
        </w:r>
        <w:r w:rsidDel="00226FCD">
          <w:rPr>
            <w:lang w:val="en-US"/>
          </w:rPr>
          <w:delText>n optional</w:delText>
        </w:r>
        <w:r w:rsidDel="00226FCD">
          <w:delText xml:space="preserve"> PLMN selected range of allowed CAG IDs.</w:delText>
        </w:r>
      </w:del>
    </w:p>
    <w:p w:rsidR="00F63B92" w:rsidDel="00226FCD" w:rsidRDefault="00F63B92" w:rsidP="00F63B92">
      <w:pPr>
        <w:pStyle w:val="EditorsNote"/>
        <w:rPr>
          <w:del w:id="46" w:author="cx8" w:date="2021-04-28T11:37:00Z"/>
        </w:rPr>
      </w:pPr>
      <w:del w:id="47"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a wild card CAG ID or a PLMN selected range of the allowed CAG IDs to match the available CAG IDs of the HPLMN and how the NAS and the AS interact.</w:delText>
        </w:r>
      </w:del>
    </w:p>
    <w:p w:rsidR="00F63B92" w:rsidRDefault="00F63B92" w:rsidP="00F63B92">
      <w:pPr>
        <w:pStyle w:val="EditorsNote"/>
      </w:pPr>
      <w:r>
        <w:t xml:space="preserve">Editor's note </w:t>
      </w:r>
      <w:r>
        <w:rPr>
          <w:lang w:val="en-US"/>
        </w:rPr>
        <w:t xml:space="preserve">(WI </w:t>
      </w:r>
      <w:r w:rsidRPr="00813E39">
        <w:rPr>
          <w:noProof/>
        </w:rPr>
        <w:t>5GProtoc17</w:t>
      </w:r>
      <w:r>
        <w:rPr>
          <w:noProof/>
          <w:lang w:val="en-US"/>
        </w:rPr>
        <w:t>, CR#</w:t>
      </w:r>
      <w:r w:rsidRPr="00F9407D">
        <w:rPr>
          <w:noProof/>
          <w:lang w:val="en-US"/>
        </w:rPr>
        <w:t>0611</w:t>
      </w:r>
      <w:r>
        <w:rPr>
          <w:noProof/>
          <w:lang w:val="en-US"/>
        </w:rPr>
        <w:t>):</w:t>
      </w:r>
      <w:r>
        <w:rPr>
          <w:noProof/>
          <w:lang w:val="en-US"/>
        </w:rPr>
        <w:tab/>
      </w:r>
      <w:r>
        <w:t>"CAG information list" stored in the USIM is to be specified by CT6.</w:t>
      </w:r>
    </w:p>
    <w:p w:rsidR="00F63B92" w:rsidRDefault="00F63B92" w:rsidP="00F63B92">
      <w:bookmarkStart w:id="48" w:name="_Hlk54121246"/>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rsidR="00F63B92" w:rsidRDefault="00F63B92" w:rsidP="00F63B92">
      <w:pPr>
        <w:pStyle w:val="B1"/>
      </w:pPr>
      <w:r>
        <w:t>-</w:t>
      </w:r>
      <w:r>
        <w:tab/>
      </w:r>
      <w:proofErr w:type="gramStart"/>
      <w:r>
        <w:t>no</w:t>
      </w:r>
      <w:proofErr w:type="gramEnd"/>
      <w:r>
        <w:t xml:space="preserve"> "CAG information list" is stored </w:t>
      </w:r>
      <w:r w:rsidRPr="00686772">
        <w:t>in the non-volatile memory of the ME</w:t>
      </w:r>
      <w:r>
        <w:t>; or</w:t>
      </w:r>
    </w:p>
    <w:p w:rsidR="00F63B92" w:rsidRDefault="00F63B92" w:rsidP="00F63B92">
      <w:pPr>
        <w:pStyle w:val="B1"/>
      </w:pPr>
      <w:r>
        <w:t>-</w:t>
      </w:r>
      <w:bookmarkStart w:id="49" w:name="_Hlk54698344"/>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F63B92" w:rsidRDefault="00F63B92" w:rsidP="00F63B92">
      <w:r>
        <w:t xml:space="preserve">and </w:t>
      </w:r>
      <w:bookmarkEnd w:id="49"/>
      <w:r>
        <w:t>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bookmarkEnd w:id="48"/>
    <w:p w:rsidR="00F63B92" w:rsidRDefault="00F63B92" w:rsidP="00F63B92">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rsidR="00F63B92" w:rsidRDefault="00F63B92" w:rsidP="00F63B92">
      <w:r>
        <w:lastRenderedPageBreak/>
        <w:t xml:space="preserve">If the MS supports CAG and a PLMN is selected as described in </w:t>
      </w:r>
      <w:proofErr w:type="spellStart"/>
      <w:r>
        <w:t>subclause</w:t>
      </w:r>
      <w:proofErr w:type="spellEnd"/>
      <w:r>
        <w:t> </w:t>
      </w:r>
      <w:r w:rsidRPr="00D27A95">
        <w:t>4.4.3.1.</w:t>
      </w:r>
      <w:r>
        <w:t xml:space="preserve">1, the automatic CAG selection is performed as part of </w:t>
      </w:r>
      <w:proofErr w:type="spellStart"/>
      <w:r>
        <w:t>subclause</w:t>
      </w:r>
      <w:proofErr w:type="spellEnd"/>
      <w:r>
        <w:t> </w:t>
      </w:r>
      <w:r w:rsidRPr="00D27A95">
        <w:t>4.4.3.1.1</w:t>
      </w:r>
      <w:r>
        <w:t>.</w:t>
      </w:r>
    </w:p>
    <w:p w:rsidR="00F63B92" w:rsidRPr="00C373BF" w:rsidRDefault="00F63B92" w:rsidP="00F63B92">
      <w:bookmarkStart w:id="50" w:name="_Hlk4750097"/>
      <w:r>
        <w:t xml:space="preserve">If the MS supports CAG and a PLMN is selected as described in </w:t>
      </w:r>
      <w:proofErr w:type="spellStart"/>
      <w:r>
        <w:t>subclause</w:t>
      </w:r>
      <w:proofErr w:type="spellEnd"/>
      <w:r>
        <w:t> </w:t>
      </w:r>
      <w:r w:rsidRPr="00D27A95">
        <w:t>4.4.3.1.</w:t>
      </w:r>
      <w:r>
        <w:t>2, the manual CAG selection</w:t>
      </w:r>
      <w:r w:rsidDel="00A37DC6">
        <w:t xml:space="preserve"> </w:t>
      </w:r>
      <w:r>
        <w:t xml:space="preserve">is performed as part of </w:t>
      </w:r>
      <w:proofErr w:type="spellStart"/>
      <w:r>
        <w:t>subclause</w:t>
      </w:r>
      <w:proofErr w:type="spellEnd"/>
      <w:r>
        <w:t> </w:t>
      </w:r>
      <w:r w:rsidRPr="00D27A95">
        <w:t>4.4.3.1.</w:t>
      </w:r>
      <w:r>
        <w:t>2.</w:t>
      </w:r>
    </w:p>
    <w:bookmarkEnd w:id="50"/>
    <w:p w:rsidR="00F63B92" w:rsidRDefault="00F63B92" w:rsidP="00F63B92">
      <w:r>
        <w:t>The NAS shall provide the AS with a "CAG information list", if available. If the contents of the "CAG information list" have changed, the NAS shall provide an updated "CAG information list" to the AS.</w:t>
      </w:r>
    </w:p>
    <w:p w:rsidR="00F63B92" w:rsidRDefault="00F63B92" w:rsidP="00F63B92">
      <w:pPr>
        <w:rPr>
          <w:noProof/>
        </w:rPr>
      </w:pPr>
      <w:r w:rsidRPr="0005138D">
        <w:rPr>
          <w:noProof/>
          <w:lang w:val="en-US"/>
        </w:rPr>
        <w:t xml:space="preserve">The "indication that the MS is only allowed to access 5GS via CAG cells" </w:t>
      </w:r>
      <w:r>
        <w:rPr>
          <w:noProof/>
          <w:lang w:val="en-US"/>
        </w:rPr>
        <w:t>is not applicable in EPS.</w:t>
      </w:r>
    </w:p>
    <w:p w:rsidR="002E6A0C" w:rsidRPr="00F63B92" w:rsidRDefault="002E6A0C">
      <w:pPr>
        <w:rPr>
          <w:noProof/>
          <w:lang w:eastAsia="zh-CN"/>
        </w:rPr>
      </w:pPr>
    </w:p>
    <w:p w:rsidR="00F63B92" w:rsidRDefault="00F63B92">
      <w:pPr>
        <w:rPr>
          <w:noProof/>
          <w:lang w:eastAsia="zh-CN"/>
        </w:rPr>
      </w:pPr>
    </w:p>
    <w:p w:rsidR="002E6A0C" w:rsidRDefault="002E6A0C" w:rsidP="002E6A0C">
      <w:pPr>
        <w:jc w:val="center"/>
        <w:rPr>
          <w:noProof/>
          <w:highlight w:val="yellow"/>
          <w:lang w:eastAsia="zh-CN"/>
        </w:rPr>
      </w:pPr>
      <w:r w:rsidRPr="002A6CF5">
        <w:rPr>
          <w:noProof/>
          <w:highlight w:val="yellow"/>
        </w:rPr>
        <w:t>***************************** NEXT CHANGE *************************************</w:t>
      </w:r>
    </w:p>
    <w:p w:rsidR="00811E1B" w:rsidRDefault="00811E1B" w:rsidP="002E6A0C">
      <w:pPr>
        <w:jc w:val="center"/>
        <w:rPr>
          <w:noProof/>
          <w:highlight w:val="yellow"/>
          <w:lang w:eastAsia="zh-CN"/>
        </w:rPr>
      </w:pPr>
    </w:p>
    <w:p w:rsidR="00226FCD" w:rsidRPr="00226FCD" w:rsidRDefault="00226FCD" w:rsidP="00226FCD">
      <w:pPr>
        <w:keepNext/>
        <w:keepLines/>
        <w:overflowPunct w:val="0"/>
        <w:autoSpaceDE w:val="0"/>
        <w:autoSpaceDN w:val="0"/>
        <w:adjustRightInd w:val="0"/>
        <w:spacing w:before="120"/>
        <w:ind w:left="1701" w:hanging="1701"/>
        <w:textAlignment w:val="baseline"/>
        <w:outlineLvl w:val="4"/>
        <w:rPr>
          <w:rFonts w:ascii="Arial" w:eastAsia="宋体" w:hAnsi="Arial"/>
          <w:sz w:val="22"/>
        </w:rPr>
      </w:pPr>
      <w:bookmarkStart w:id="51" w:name="_Toc20125210"/>
      <w:bookmarkStart w:id="52" w:name="_Toc27486407"/>
      <w:bookmarkStart w:id="53" w:name="_Toc36210460"/>
      <w:bookmarkStart w:id="54" w:name="_Toc45096319"/>
      <w:bookmarkStart w:id="55" w:name="_Toc45882352"/>
      <w:bookmarkStart w:id="56" w:name="_Toc51762148"/>
      <w:bookmarkStart w:id="57" w:name="_Toc68182672"/>
      <w:r w:rsidRPr="00226FCD">
        <w:rPr>
          <w:rFonts w:ascii="Arial" w:eastAsia="宋体" w:hAnsi="Arial"/>
          <w:sz w:val="22"/>
        </w:rPr>
        <w:t>4.4.3.1.1</w:t>
      </w:r>
      <w:r w:rsidRPr="00226FCD">
        <w:rPr>
          <w:rFonts w:ascii="Arial" w:eastAsia="宋体" w:hAnsi="Arial"/>
          <w:sz w:val="22"/>
        </w:rPr>
        <w:tab/>
        <w:t>Automatic Network Selection Mode Procedure</w:t>
      </w:r>
      <w:bookmarkEnd w:id="51"/>
      <w:bookmarkEnd w:id="52"/>
      <w:bookmarkEnd w:id="53"/>
      <w:bookmarkEnd w:id="54"/>
      <w:bookmarkEnd w:id="55"/>
      <w:bookmarkEnd w:id="56"/>
      <w:bookmarkEnd w:id="57"/>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The MS selects and attempts registration on other PLMN/access technology combinations, if available and allowable, in the following order:</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r>
      <w:proofErr w:type="gramStart"/>
      <w:r w:rsidRPr="00226FCD">
        <w:rPr>
          <w:rFonts w:eastAsia="宋体"/>
        </w:rPr>
        <w:t>either</w:t>
      </w:r>
      <w:proofErr w:type="gramEnd"/>
      <w:r w:rsidRPr="00226FCD">
        <w:rPr>
          <w:rFonts w:eastAsia="宋体"/>
        </w:rPr>
        <w:t xml:space="preserve"> the HPLMN (if the EHPLMN list is not present or is empty) or the highest priority EHPLMN that is available (if the EHPLMN list is present)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"User Controlled PLMN Selector with Access Technology" data file in the SIM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"Operator Controlled PLMN Selector with Access Technology" data file in the SIM (in priority order) or stored in the ME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with received high quality signal in random order;</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1:</w:t>
      </w:r>
      <w:r w:rsidRPr="00226FCD">
        <w:rPr>
          <w:rFonts w:eastAsia="宋体"/>
        </w:rPr>
        <w:tab/>
        <w:t>High quality signal is defined in the appropriate AS specification.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in order of decreasing signal quality.</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When following the above procedure the following requirements apply: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An MS with voice capability shall ignore PLMNs for which the MS has identified at least one GSM COMPACT.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t>In A/</w:t>
      </w:r>
      <w:proofErr w:type="spellStart"/>
      <w:r w:rsidRPr="00226FCD">
        <w:rPr>
          <w:rFonts w:eastAsia="宋体"/>
        </w:rPr>
        <w:t>Gb</w:t>
      </w:r>
      <w:proofErr w:type="spellEnd"/>
      <w:r w:rsidRPr="00226FCD">
        <w:rPr>
          <w:rFonts w:eastAsia="宋体"/>
        </w:rPr>
        <w:t xml:space="preserve"> mode or GSM COMPACT, an MS with voice capability, or an MS not supporting packet services shall not search for CPBCCH carriers.</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c)</w:t>
      </w:r>
      <w:r w:rsidRPr="00226FCD">
        <w:rPr>
          <w:rFonts w:eastAsia="宋体"/>
        </w:rPr>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ab/>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The priority ordering amongst the access technologies is implementation dependent.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d)</w:t>
      </w:r>
      <w:r w:rsidRPr="00226FCD">
        <w:rPr>
          <w:rFonts w:eastAsia="宋体"/>
        </w:rPr>
        <w:tab/>
        <w:t xml:space="preserve">In </w:t>
      </w:r>
      <w:proofErr w:type="gramStart"/>
      <w:r w:rsidRPr="00226FCD">
        <w:rPr>
          <w:rFonts w:eastAsia="宋体"/>
        </w:rPr>
        <w:t>iv</w:t>
      </w:r>
      <w:proofErr w:type="gramEnd"/>
      <w:r w:rsidRPr="00226FCD">
        <w:rPr>
          <w:rFonts w:eastAsia="宋体"/>
        </w:rPr>
        <w:t xml:space="preserve"> and v, the MS shall search for all access technologies it is capable of, before deciding which PLMN to select.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e)</w:t>
      </w:r>
      <w:r w:rsidRPr="00226FCD">
        <w:rPr>
          <w:rFonts w:eastAsia="宋体"/>
        </w:rPr>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lastRenderedPageBreak/>
        <w:t>f)</w:t>
      </w:r>
      <w:r w:rsidRPr="00226FCD">
        <w:rPr>
          <w:rFonts w:eastAsia="宋体"/>
        </w:rPr>
        <w:tab/>
        <w:t xml:space="preserve">In </w:t>
      </w:r>
      <w:proofErr w:type="spellStart"/>
      <w:r w:rsidRPr="00226FCD">
        <w:rPr>
          <w:rFonts w:eastAsia="宋体"/>
        </w:rPr>
        <w:t>i</w:t>
      </w:r>
      <w:proofErr w:type="spellEnd"/>
      <w:r w:rsidRPr="00226FCD">
        <w:rPr>
          <w:rFonts w:eastAsia="宋体"/>
        </w:rPr>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g)</w:t>
      </w:r>
      <w:r w:rsidRPr="00226FCD">
        <w:rPr>
          <w:rFonts w:eastAsia="宋体"/>
        </w:rPr>
        <w:tab/>
        <w:t xml:space="preserve">In </w:t>
      </w:r>
      <w:proofErr w:type="spellStart"/>
      <w:r w:rsidRPr="00226FCD">
        <w:rPr>
          <w:rFonts w:eastAsia="宋体"/>
        </w:rPr>
        <w:t>i</w:t>
      </w:r>
      <w:proofErr w:type="spellEnd"/>
      <w:r w:rsidRPr="00226FCD">
        <w:rPr>
          <w:rFonts w:eastAsia="宋体"/>
        </w:rPr>
        <w:t>, an MS using a SIM without access technology information storage (i.e. the "HPLMN Selector with Access Technology" data file is not present) shall search for all access technologies it is capable of. The priority ordering amongst the access technologies is implementation dependent. A packet only MS which supports GSM COMPACT using a SIM without access technology information storage shall also assume GSM COMPACT access technology as the lowest priority radio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2:</w:t>
      </w:r>
      <w:r w:rsidRPr="00226FCD">
        <w:rPr>
          <w:rFonts w:eastAsia="宋体"/>
        </w:rPr>
        <w:tab/>
        <w:t>For f) and g), the MS in automatic network selection mode can end the PLMN search procedure once the HPLMN or the highest priority EHPLMN is found on an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3:</w:t>
      </w:r>
      <w:r w:rsidRPr="00226FCD">
        <w:rPr>
          <w:rFonts w:eastAsia="宋体"/>
        </w:rPr>
        <w:tab/>
        <w:t xml:space="preserve">For </w:t>
      </w:r>
      <w:proofErr w:type="spellStart"/>
      <w:r w:rsidRPr="00226FCD">
        <w:rPr>
          <w:rFonts w:eastAsia="宋体"/>
        </w:rPr>
        <w:t>i</w:t>
      </w:r>
      <w:proofErr w:type="spellEnd"/>
      <w:r w:rsidRPr="00226FCD">
        <w:rPr>
          <w:rFonts w:eastAsia="宋体"/>
        </w:rPr>
        <w:t>, ii and iii, the MS can use location information to determine which PLMNs can be available in its present location.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h)</w:t>
      </w:r>
      <w:r w:rsidRPr="00226FCD">
        <w:rPr>
          <w:rFonts w:eastAsia="宋体"/>
        </w:rPr>
        <w:tab/>
        <w:t>In v, the MS shall order the PLMN/access technology combinations in order of decreasing signal quality within each access technology. The order between PLMN/access technology combinations with different access technologies is an MS implementation issue.</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4:</w:t>
      </w:r>
      <w:r w:rsidRPr="00226FCD">
        <w:rPr>
          <w:rFonts w:eastAsia="宋体"/>
        </w:rPr>
        <w:tab/>
        <w:t xml:space="preserve">Requirements a) and b) apply also to requirement d), so a GSM voice capable MS should not search for GSM COMPACT PLMNs, even if capable of GSM COMPACT. </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5:</w:t>
      </w:r>
      <w:r w:rsidRPr="00226FCD">
        <w:rPr>
          <w:rFonts w:eastAsia="宋体"/>
        </w:rPr>
        <w:tab/>
        <w:t>Requirements a) and b) apply also to requirement f), so a GSM voice capable MS should not search for GSM COMPACT PLMNs, even if this is the only access technology on the "HPLMN Selector with Access Technology" data file on the SIM.</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w:t>
      </w:r>
      <w:r w:rsidRPr="00226FCD">
        <w:rPr>
          <w:rFonts w:eastAsia="宋体"/>
          <w:lang w:val="en-US"/>
        </w:rPr>
        <w:t xml:space="preserve"> the </w:t>
      </w:r>
      <w:r w:rsidRPr="00226FCD">
        <w:rPr>
          <w:rFonts w:eastAsia="宋体"/>
        </w:rPr>
        <w:t xml:space="preserve">MS </w:t>
      </w:r>
      <w:r w:rsidRPr="00226FCD">
        <w:rPr>
          <w:rFonts w:eastAsia="宋体"/>
          <w:lang w:val="en-US"/>
        </w:rPr>
        <w:t xml:space="preserve">shall not consider </w:t>
      </w:r>
      <w:r w:rsidRPr="00226FCD">
        <w:rPr>
          <w:rFonts w:eastAsia="宋体"/>
        </w:rPr>
        <w:t>PLMN</w:t>
      </w:r>
      <w:r w:rsidRPr="00226FCD">
        <w:rPr>
          <w:rFonts w:eastAsia="宋体"/>
          <w:lang w:val="en-US"/>
        </w:rPr>
        <w:t>s</w:t>
      </w:r>
      <w:r w:rsidRPr="00226FCD">
        <w:rPr>
          <w:rFonts w:eastAsia="宋体"/>
        </w:rPr>
        <w:t xml:space="preserve"> where voice</w:t>
      </w:r>
      <w:r w:rsidRPr="00226FCD">
        <w:rPr>
          <w:rFonts w:eastAsia="宋体"/>
          <w:lang w:val="en-US"/>
        </w:rPr>
        <w:t xml:space="preserve"> service</w:t>
      </w:r>
      <w:r w:rsidRPr="00226FCD">
        <w:rPr>
          <w:rFonts w:eastAsia="宋体"/>
        </w:rPr>
        <w:t xml:space="preserve"> was not possible </w:t>
      </w:r>
      <w:r w:rsidRPr="00226FCD">
        <w:rPr>
          <w:rFonts w:eastAsia="宋体"/>
          <w:lang w:val="en-US"/>
        </w:rPr>
        <w:t>as PLMN selection candidate, unless</w:t>
      </w:r>
      <w:r w:rsidRPr="00226FCD">
        <w:rPr>
          <w:rFonts w:eastAsia="宋体"/>
        </w:rPr>
        <w:t xml:space="preserve"> </w:t>
      </w:r>
      <w:r w:rsidRPr="00226FCD">
        <w:rPr>
          <w:rFonts w:eastAsia="宋体"/>
          <w:lang w:val="en-US"/>
        </w:rPr>
        <w:t xml:space="preserve">such PLMN is available in </w:t>
      </w:r>
      <w:r w:rsidRPr="00226FCD">
        <w:rPr>
          <w:rFonts w:eastAsia="宋体"/>
        </w:rPr>
        <w:t xml:space="preserve">GERAN or UTRAN </w:t>
      </w:r>
      <w:r w:rsidRPr="00226FCD">
        <w:rPr>
          <w:rFonts w:eastAsia="宋体"/>
          <w:lang w:val="en-US"/>
        </w:rPr>
        <w:t xml:space="preserve">or </w:t>
      </w:r>
      <w:r w:rsidRPr="00226FCD">
        <w:rPr>
          <w:rFonts w:eastAsia="宋体"/>
        </w:rPr>
        <w:t>no other allowed PLMN</w:t>
      </w:r>
      <w:r w:rsidRPr="00226FCD">
        <w:rPr>
          <w:rFonts w:eastAsia="宋体"/>
          <w:lang w:val="en-US"/>
        </w:rPr>
        <w:t xml:space="preserve"> is</w:t>
      </w:r>
      <w:r w:rsidRPr="00226FCD">
        <w:rPr>
          <w:rFonts w:eastAsia="宋体"/>
        </w:rPr>
        <w:t xml:space="preserve"> available.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j)</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EMM-REGISTERED without PDN connection (see 3GPP TS 24.301 [23A]), the MS shall not consider PLMNs which do not advertise support of EMM-REGISTERED without PDN connection.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k)</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EPS optimization (see 3GPP TS 24.301 [23A]) and the MS camps on a E-UTRA cell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EPS services with control plane </w:t>
      </w:r>
      <w:proofErr w:type="spellStart"/>
      <w:r w:rsidRPr="00226FCD">
        <w:rPr>
          <w:rFonts w:eastAsia="宋体"/>
        </w:rPr>
        <w:t>CIoT</w:t>
      </w:r>
      <w:proofErr w:type="spellEnd"/>
      <w:r w:rsidRPr="00226FCD">
        <w:rPr>
          <w:rFonts w:eastAsia="宋体"/>
        </w:rPr>
        <w:t xml:space="preserve"> EPS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l)</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is in </w:t>
      </w:r>
      <w:proofErr w:type="spellStart"/>
      <w:r w:rsidRPr="00226FCD">
        <w:rPr>
          <w:rFonts w:eastAsia="宋体"/>
        </w:rPr>
        <w:t>eCall</w:t>
      </w:r>
      <w:proofErr w:type="spellEnd"/>
      <w:r w:rsidRPr="00226FCD">
        <w:rPr>
          <w:rFonts w:eastAsia="宋体"/>
        </w:rPr>
        <w:t xml:space="preserve"> only mode, the MS shall not consider PLMNs which do not advertise support for </w:t>
      </w:r>
      <w:proofErr w:type="spellStart"/>
      <w:r w:rsidRPr="00226FCD">
        <w:rPr>
          <w:rFonts w:eastAsia="宋体"/>
        </w:rPr>
        <w:t>eCall</w:t>
      </w:r>
      <w:proofErr w:type="spellEnd"/>
      <w:r w:rsidRPr="00226FCD">
        <w:rPr>
          <w:rFonts w:eastAsia="宋体"/>
        </w:rPr>
        <w:t xml:space="preserve"> over IMS, unless such PLMNs are available in GERAN or UTRAN.</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6:</w:t>
      </w:r>
      <w:r w:rsidRPr="00226FCD">
        <w:rPr>
          <w:rFonts w:eastAsia="宋体"/>
        </w:rPr>
        <w:tab/>
        <w:t xml:space="preserve">As an implementation option, an MS in </w:t>
      </w:r>
      <w:proofErr w:type="spellStart"/>
      <w:r w:rsidRPr="00226FCD">
        <w:rPr>
          <w:rFonts w:eastAsia="宋体"/>
        </w:rPr>
        <w:t>eCall</w:t>
      </w:r>
      <w:proofErr w:type="spellEnd"/>
      <w:r w:rsidRPr="00226FCD">
        <w:rPr>
          <w:rFonts w:eastAsia="宋体"/>
        </w:rPr>
        <w:t xml:space="preserve"> only mode that was not able to select any PLMN according to l)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m)</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CAG and:</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1)</w:t>
      </w:r>
      <w:r w:rsidRPr="00226FCD">
        <w:rPr>
          <w:rFonts w:eastAsia="宋体"/>
        </w:rPr>
        <w:tab/>
      </w:r>
      <w:proofErr w:type="gramStart"/>
      <w:r w:rsidRPr="00226FCD">
        <w:rPr>
          <w:rFonts w:eastAsia="宋体"/>
        </w:rPr>
        <w:t>is</w:t>
      </w:r>
      <w:proofErr w:type="gramEnd"/>
      <w:r w:rsidRPr="00226FCD">
        <w:rPr>
          <w:rFonts w:eastAsia="宋体"/>
        </w:rPr>
        <w:t xml:space="preserve"> provisioned with a non-empty "CAG information list", the MS shall consider a PLMN indicated by an NG-RAN cell only if:</w:t>
      </w:r>
    </w:p>
    <w:p w:rsidR="00226FCD" w:rsidRDefault="00226FCD" w:rsidP="00226FCD">
      <w:pPr>
        <w:overflowPunct w:val="0"/>
        <w:autoSpaceDE w:val="0"/>
        <w:autoSpaceDN w:val="0"/>
        <w:adjustRightInd w:val="0"/>
        <w:ind w:left="1135" w:hanging="284"/>
        <w:textAlignment w:val="baseline"/>
        <w:rPr>
          <w:ins w:id="58" w:author="cx8" w:date="2021-04-28T12:26:00Z"/>
          <w:rFonts w:eastAsia="宋体"/>
          <w:lang w:eastAsia="zh-CN"/>
        </w:rPr>
      </w:pPr>
      <w:r w:rsidRPr="00226FCD">
        <w:rPr>
          <w:rFonts w:eastAsia="宋体"/>
        </w:rPr>
        <w:t>A)</w:t>
      </w:r>
      <w:r w:rsidRPr="00226FCD">
        <w:rPr>
          <w:rFonts w:eastAsia="宋体"/>
        </w:rPr>
        <w:tab/>
      </w:r>
      <w:proofErr w:type="gramStart"/>
      <w:r w:rsidRPr="00226FCD">
        <w:rPr>
          <w:rFonts w:eastAsia="宋体"/>
        </w:rPr>
        <w:t>the</w:t>
      </w:r>
      <w:proofErr w:type="gramEnd"/>
      <w:r w:rsidRPr="00226FCD">
        <w:rPr>
          <w:rFonts w:eastAsia="宋体"/>
        </w:rPr>
        <w:t xml:space="preserve"> cell is a CAG cell and broadcasts a CAG-ID for the PLMN such that there exists an entry with the PLMN ID of the PLMN in the "CAG information list" and the CAG-ID is included in the "Allowed CAG list" of the entry; </w:t>
      </w:r>
      <w:del w:id="59" w:author="cx8" w:date="2021-04-28T12:27:00Z">
        <w:r w:rsidRPr="00226FCD" w:rsidDel="00A27F15">
          <w:rPr>
            <w:rFonts w:eastAsia="宋体"/>
          </w:rPr>
          <w:delText>or</w:delText>
        </w:r>
      </w:del>
    </w:p>
    <w:p w:rsidR="00A27F15" w:rsidRPr="00A27F15" w:rsidRDefault="00A27F15" w:rsidP="00FF524D">
      <w:pPr>
        <w:pStyle w:val="B3"/>
        <w:rPr>
          <w:ins w:id="60" w:author="cx8" w:date="2021-04-28T12:27:00Z"/>
          <w:lang w:eastAsia="zh-CN"/>
        </w:rPr>
        <w:pPrChange w:id="61" w:author="cx9" w:date="2021-05-23T22:29:00Z">
          <w:pPr>
            <w:overflowPunct w:val="0"/>
            <w:autoSpaceDE w:val="0"/>
            <w:autoSpaceDN w:val="0"/>
            <w:adjustRightInd w:val="0"/>
            <w:ind w:left="1135" w:hanging="284"/>
            <w:textAlignment w:val="baseline"/>
          </w:pPr>
        </w:pPrChange>
      </w:pPr>
      <w:proofErr w:type="spellStart"/>
      <w:ins w:id="62" w:author="cx8" w:date="2021-04-28T12:27:00Z">
        <w:r w:rsidRPr="00A27F15">
          <w:rPr>
            <w:rFonts w:hint="eastAsia"/>
            <w:lang w:eastAsia="zh-CN"/>
          </w:rPr>
          <w:t>Aa</w:t>
        </w:r>
        <w:proofErr w:type="spellEnd"/>
        <w:r w:rsidRPr="00A27F15">
          <w:rPr>
            <w:lang w:eastAsia="zh-CN"/>
          </w:rPr>
          <w:t>)</w:t>
        </w:r>
        <w:r w:rsidRPr="00A27F15">
          <w:rPr>
            <w:lang w:eastAsia="zh-CN"/>
          </w:rPr>
          <w:tab/>
          <w:t>the cell is a CAG cell</w:t>
        </w:r>
      </w:ins>
      <w:ins w:id="63" w:author="cx8" w:date="2021-04-28T14:20:00Z">
        <w:r w:rsidR="00497759" w:rsidRPr="00226FCD">
          <w:t xml:space="preserve"> </w:t>
        </w:r>
      </w:ins>
      <w:ins w:id="64" w:author="cx8" w:date="2021-04-28T14:21:00Z">
        <w:r w:rsidR="00497759" w:rsidRPr="00226FCD">
          <w:t xml:space="preserve">and broadcasts a CAG-ID </w:t>
        </w:r>
        <w:r w:rsidR="00497759">
          <w:rPr>
            <w:rFonts w:hint="eastAsia"/>
            <w:lang w:eastAsia="zh-CN"/>
          </w:rPr>
          <w:t xml:space="preserve">for </w:t>
        </w:r>
      </w:ins>
      <w:ins w:id="65" w:author="cx8" w:date="2021-04-28T12:27:00Z">
        <w:r w:rsidRPr="00A27F15">
          <w:rPr>
            <w:rFonts w:hint="eastAsia"/>
            <w:lang w:eastAsia="zh-CN"/>
          </w:rPr>
          <w:t>the HPLMN</w:t>
        </w:r>
      </w:ins>
      <w:ins w:id="66" w:author="cx8" w:date="2021-04-28T12:32:00Z">
        <w:r>
          <w:rPr>
            <w:rFonts w:hint="eastAsia"/>
            <w:lang w:eastAsia="zh-CN"/>
          </w:rPr>
          <w:t xml:space="preserve"> or EHPLMN</w:t>
        </w:r>
      </w:ins>
      <w:ins w:id="67" w:author="cx8" w:date="2021-05-13T15:11:00Z">
        <w:r w:rsidR="0033017D">
          <w:rPr>
            <w:rFonts w:hint="eastAsia"/>
            <w:lang w:eastAsia="zh-CN"/>
          </w:rPr>
          <w:t xml:space="preserve"> such that</w:t>
        </w:r>
      </w:ins>
      <w:ins w:id="68" w:author="cx8" w:date="2021-04-28T12:27:00Z">
        <w:r w:rsidRPr="00A27F15">
          <w:rPr>
            <w:rFonts w:hint="eastAsia"/>
            <w:lang w:eastAsia="zh-CN"/>
          </w:rPr>
          <w:t xml:space="preserve"> </w:t>
        </w:r>
        <w:r w:rsidRPr="00A27F15">
          <w:rPr>
            <w:lang w:eastAsia="zh-CN"/>
          </w:rPr>
          <w:t>there</w:t>
        </w:r>
        <w:r w:rsidRPr="00A27F15">
          <w:rPr>
            <w:rFonts w:hint="eastAsia"/>
            <w:lang w:eastAsia="zh-CN"/>
          </w:rPr>
          <w:t xml:space="preserve"> </w:t>
        </w:r>
        <w:r w:rsidRPr="00A27F15">
          <w:rPr>
            <w:lang w:eastAsia="zh-CN"/>
          </w:rPr>
          <w:t xml:space="preserve">exists an entry with the PLMN ID of the </w:t>
        </w:r>
      </w:ins>
      <w:ins w:id="69" w:author="cx8" w:date="2021-05-13T15:12:00Z">
        <w:r w:rsidR="0033017D" w:rsidRPr="00A27F15">
          <w:rPr>
            <w:rFonts w:hint="eastAsia"/>
            <w:lang w:eastAsia="zh-CN"/>
          </w:rPr>
          <w:t>HPLMN</w:t>
        </w:r>
        <w:r w:rsidR="0033017D">
          <w:rPr>
            <w:rFonts w:hint="eastAsia"/>
            <w:lang w:eastAsia="zh-CN"/>
          </w:rPr>
          <w:t xml:space="preserve"> or EHPLMN</w:t>
        </w:r>
      </w:ins>
      <w:ins w:id="70" w:author="cx8" w:date="2021-04-28T12:27:00Z">
        <w:r w:rsidRPr="00A27F15">
          <w:rPr>
            <w:lang w:eastAsia="zh-CN"/>
          </w:rPr>
          <w:t xml:space="preserve"> in the "CAG information list"</w:t>
        </w:r>
        <w:r w:rsidRPr="00A27F15">
          <w:rPr>
            <w:rFonts w:hint="eastAsia"/>
            <w:lang w:eastAsia="zh-CN"/>
          </w:rPr>
          <w:t>,</w:t>
        </w:r>
      </w:ins>
      <w:ins w:id="71" w:author="cx8" w:date="2021-04-28T14:19:00Z">
        <w:r w:rsidR="00497759">
          <w:rPr>
            <w:rFonts w:hint="eastAsia"/>
            <w:lang w:eastAsia="zh-CN"/>
          </w:rPr>
          <w:t xml:space="preserve"> </w:t>
        </w:r>
      </w:ins>
      <w:ins w:id="72" w:author="cx8" w:date="2021-04-28T14:25:00Z">
        <w:r w:rsidR="006D1ADE">
          <w:rPr>
            <w:rFonts w:hint="eastAsia"/>
            <w:lang w:eastAsia="zh-CN"/>
          </w:rPr>
          <w:t>and the CAG-ID matches the wildcard</w:t>
        </w:r>
        <w:r w:rsidR="006D1ADE" w:rsidRPr="00A27F15">
          <w:rPr>
            <w:lang w:eastAsia="zh-CN"/>
          </w:rPr>
          <w:t xml:space="preserve"> CAG-ID</w:t>
        </w:r>
        <w:r w:rsidR="006D1ADE" w:rsidRPr="00A27F15">
          <w:rPr>
            <w:rFonts w:hint="eastAsia"/>
            <w:lang w:eastAsia="zh-CN"/>
          </w:rPr>
          <w:t xml:space="preserve"> </w:t>
        </w:r>
      </w:ins>
      <w:ins w:id="73" w:author="cx8" w:date="2021-04-28T12:27:00Z">
        <w:r w:rsidRPr="00A27F15">
          <w:rPr>
            <w:lang w:eastAsia="zh-CN"/>
          </w:rPr>
          <w:t>included in the "Allowed CAG list" of the entry</w:t>
        </w:r>
      </w:ins>
      <w:ins w:id="74" w:author="cx9" w:date="2021-05-23T22:29:00Z">
        <w:r w:rsidR="00FF524D">
          <w:rPr>
            <w:rFonts w:hint="eastAsia"/>
            <w:lang w:eastAsia="zh-CN"/>
          </w:rPr>
          <w:t>;</w:t>
        </w:r>
      </w:ins>
      <w:ins w:id="75" w:author="cx8" w:date="2021-04-28T14:54:00Z">
        <w:r w:rsidR="003E6251">
          <w:rPr>
            <w:rFonts w:hint="eastAsia"/>
            <w:lang w:eastAsia="zh-CN"/>
          </w:rPr>
          <w:t xml:space="preserve"> or</w:t>
        </w:r>
      </w:ins>
    </w:p>
    <w:p w:rsidR="00A27F15" w:rsidRDefault="00A27F15" w:rsidP="00A27F15">
      <w:pPr>
        <w:pStyle w:val="EditorsNote"/>
        <w:overflowPunct w:val="0"/>
        <w:autoSpaceDE w:val="0"/>
        <w:autoSpaceDN w:val="0"/>
        <w:adjustRightInd w:val="0"/>
        <w:textAlignment w:val="baseline"/>
        <w:rPr>
          <w:ins w:id="76" w:author="cx8" w:date="2021-04-28T14:42:00Z"/>
          <w:lang w:eastAsia="zh-CN"/>
        </w:rPr>
      </w:pPr>
      <w:ins w:id="77" w:author="cx8" w:date="2021-04-28T12:28:00Z">
        <w:r w:rsidRPr="00A27F15">
          <w:t>Editor's note (WI 5GProtoc17, CR#</w:t>
        </w:r>
      </w:ins>
      <w:ins w:id="78" w:author="cx8" w:date="2021-05-13T19:08:00Z">
        <w:r w:rsidR="00F02810">
          <w:rPr>
            <w:rFonts w:hint="eastAsia"/>
            <w:lang w:eastAsia="zh-CN"/>
          </w:rPr>
          <w:t>0714</w:t>
        </w:r>
      </w:ins>
      <w:ins w:id="79" w:author="cx8" w:date="2021-04-28T12:28:00Z">
        <w:r w:rsidR="00ED6B29">
          <w:t>):</w:t>
        </w:r>
      </w:ins>
      <w:ins w:id="80" w:author="cx8" w:date="2021-05-07T10:29:00Z">
        <w:r w:rsidR="001E2D5F">
          <w:rPr>
            <w:rFonts w:hint="eastAsia"/>
            <w:lang w:eastAsia="zh-CN"/>
          </w:rPr>
          <w:t xml:space="preserve"> </w:t>
        </w:r>
      </w:ins>
      <w:ins w:id="81" w:author="cx8" w:date="2021-04-28T12:28:00Z">
        <w:r w:rsidRPr="00A27F15">
          <w:rPr>
            <w:rFonts w:hint="eastAsia"/>
          </w:rPr>
          <w:t>The</w:t>
        </w:r>
        <w:r w:rsidRPr="00A27F15">
          <w:t xml:space="preserve"> </w:t>
        </w:r>
      </w:ins>
      <w:ins w:id="82" w:author="cx9" w:date="2021-05-21T16:46:00Z">
        <w:r w:rsidR="006553F8">
          <w:rPr>
            <w:rFonts w:hint="eastAsia"/>
            <w:lang w:eastAsia="zh-CN"/>
          </w:rPr>
          <w:t xml:space="preserve">format of the </w:t>
        </w:r>
      </w:ins>
      <w:ins w:id="83" w:author="cx8" w:date="2021-04-28T12:28:00Z">
        <w:r w:rsidRPr="00A27F15">
          <w:rPr>
            <w:rFonts w:hint="eastAsia"/>
          </w:rPr>
          <w:t>wildcard</w:t>
        </w:r>
        <w:r w:rsidRPr="00A27F15">
          <w:t xml:space="preserve"> CAG-ID</w:t>
        </w:r>
      </w:ins>
      <w:ins w:id="84" w:author="cx9" w:date="2021-05-21T16:46:00Z">
        <w:r w:rsidR="006553F8">
          <w:rPr>
            <w:rFonts w:hint="eastAsia"/>
            <w:lang w:eastAsia="zh-CN"/>
          </w:rPr>
          <w:t xml:space="preserve"> is</w:t>
        </w:r>
      </w:ins>
      <w:ins w:id="85" w:author="cx8" w:date="2021-04-28T12:28:00Z">
        <w:r w:rsidRPr="00A27F15">
          <w:t xml:space="preserve"> to be </w:t>
        </w:r>
      </w:ins>
      <w:ins w:id="86" w:author="cx8" w:date="2021-05-13T15:10:00Z">
        <w:r w:rsidR="0033017D">
          <w:rPr>
            <w:rFonts w:hint="eastAsia"/>
            <w:lang w:eastAsia="zh-CN"/>
          </w:rPr>
          <w:t>defin</w:t>
        </w:r>
      </w:ins>
      <w:ins w:id="87" w:author="cx8" w:date="2021-04-28T12:28:00Z">
        <w:r w:rsidRPr="00A27F15">
          <w:t>ed by CT</w:t>
        </w:r>
        <w:r w:rsidRPr="00A27F15">
          <w:rPr>
            <w:rFonts w:hint="eastAsia"/>
          </w:rPr>
          <w:t>4</w:t>
        </w:r>
        <w:r w:rsidRPr="00A27F15">
          <w:t>.</w:t>
        </w:r>
      </w:ins>
    </w:p>
    <w:p w:rsidR="00ED6B29" w:rsidRPr="00ED6B29" w:rsidRDefault="00ED6B29" w:rsidP="00A27F15">
      <w:pPr>
        <w:pStyle w:val="EditorsNote"/>
        <w:overflowPunct w:val="0"/>
        <w:autoSpaceDE w:val="0"/>
        <w:autoSpaceDN w:val="0"/>
        <w:adjustRightInd w:val="0"/>
        <w:textAlignment w:val="baseline"/>
        <w:rPr>
          <w:ins w:id="88" w:author="cx8" w:date="2021-04-28T14:40:00Z"/>
          <w:lang w:eastAsia="zh-CN"/>
        </w:rPr>
      </w:pPr>
      <w:ins w:id="89" w:author="cx8" w:date="2021-04-28T14:42:00Z">
        <w:r w:rsidRPr="00A27F15">
          <w:t>Editor's note (WI 5GProtoc17, CR#</w:t>
        </w:r>
      </w:ins>
      <w:ins w:id="90" w:author="cx8" w:date="2021-05-13T19:08:00Z">
        <w:r w:rsidR="00F02810">
          <w:rPr>
            <w:rFonts w:hint="eastAsia"/>
            <w:lang w:eastAsia="zh-CN"/>
          </w:rPr>
          <w:t>0714</w:t>
        </w:r>
      </w:ins>
      <w:ins w:id="91" w:author="cx8" w:date="2021-04-28T14:42:00Z">
        <w:r>
          <w:t>):</w:t>
        </w:r>
      </w:ins>
      <w:ins w:id="92" w:author="cx8" w:date="2021-05-07T10:29:00Z">
        <w:r w:rsidR="001E2D5F">
          <w:rPr>
            <w:rFonts w:hint="eastAsia"/>
            <w:lang w:eastAsia="zh-CN"/>
          </w:rPr>
          <w:t xml:space="preserve"> </w:t>
        </w:r>
      </w:ins>
      <w:ins w:id="93" w:author="cx8" w:date="2021-04-28T14:42:00Z">
        <w:r w:rsidRPr="00A27F15">
          <w:rPr>
            <w:rFonts w:hint="eastAsia"/>
          </w:rPr>
          <w:t>The</w:t>
        </w:r>
        <w:r w:rsidRPr="00A27F15">
          <w:t xml:space="preserve"> </w:t>
        </w:r>
      </w:ins>
      <w:ins w:id="94" w:author="cx8" w:date="2021-04-28T14:46:00Z">
        <w:r w:rsidR="00A47E73">
          <w:rPr>
            <w:rFonts w:hint="eastAsia"/>
            <w:lang w:eastAsia="zh-CN"/>
          </w:rPr>
          <w:t>handling</w:t>
        </w:r>
      </w:ins>
      <w:ins w:id="95" w:author="cx8" w:date="2021-04-28T14:45:00Z">
        <w:r w:rsidR="00A47E73">
          <w:rPr>
            <w:rFonts w:hint="eastAsia"/>
            <w:lang w:eastAsia="zh-CN"/>
          </w:rPr>
          <w:t xml:space="preserve"> of the </w:t>
        </w:r>
      </w:ins>
      <w:ins w:id="96" w:author="cx8" w:date="2021-04-28T14:42:00Z">
        <w:r w:rsidRPr="00A27F15">
          <w:rPr>
            <w:rFonts w:hint="eastAsia"/>
          </w:rPr>
          <w:t>wildcard</w:t>
        </w:r>
        <w:r w:rsidRPr="00A27F15">
          <w:t xml:space="preserve"> CAG-ID </w:t>
        </w:r>
      </w:ins>
      <w:ins w:id="97" w:author="cx8" w:date="2021-04-28T14:47:00Z">
        <w:r w:rsidR="00A47E73">
          <w:rPr>
            <w:rFonts w:hint="eastAsia"/>
            <w:lang w:eastAsia="zh-CN"/>
          </w:rPr>
          <w:t xml:space="preserve">by </w:t>
        </w:r>
      </w:ins>
      <w:ins w:id="98" w:author="cx8" w:date="2021-04-28T14:46:00Z">
        <w:r w:rsidR="00A47E73">
          <w:rPr>
            <w:rFonts w:hint="eastAsia"/>
            <w:lang w:eastAsia="zh-CN"/>
          </w:rPr>
          <w:t xml:space="preserve">the </w:t>
        </w:r>
      </w:ins>
      <w:ins w:id="99" w:author="cx8" w:date="2021-04-28T14:45:00Z">
        <w:r w:rsidR="00A47E73">
          <w:rPr>
            <w:rFonts w:hint="eastAsia"/>
            <w:lang w:eastAsia="zh-CN"/>
          </w:rPr>
          <w:t>AS</w:t>
        </w:r>
      </w:ins>
      <w:ins w:id="100" w:author="cx8" w:date="2021-04-28T14:47:00Z">
        <w:r w:rsidR="00A47E73">
          <w:rPr>
            <w:rFonts w:hint="eastAsia"/>
            <w:lang w:eastAsia="zh-CN"/>
          </w:rPr>
          <w:t xml:space="preserve"> </w:t>
        </w:r>
      </w:ins>
      <w:ins w:id="101" w:author="cx8" w:date="2021-04-28T14:42:00Z">
        <w:r w:rsidR="00A47E73">
          <w:t xml:space="preserve">is to be specified </w:t>
        </w:r>
      </w:ins>
      <w:ins w:id="102" w:author="cx8" w:date="2021-04-28T14:51:00Z">
        <w:r w:rsidR="00A47E73" w:rsidRPr="00A27F15">
          <w:rPr>
            <w:lang w:eastAsia="zh-CN"/>
          </w:rPr>
          <w:t>in 3GPP</w:t>
        </w:r>
        <w:r w:rsidR="00A47E73" w:rsidRPr="00A27F15">
          <w:rPr>
            <w:lang w:val="en-US"/>
          </w:rPr>
          <w:t> </w:t>
        </w:r>
        <w:r w:rsidR="00A47E73" w:rsidRPr="00A27F15">
          <w:rPr>
            <w:lang w:eastAsia="zh-CN"/>
          </w:rPr>
          <w:t>TS</w:t>
        </w:r>
        <w:r w:rsidR="00A47E73" w:rsidRPr="00A27F15">
          <w:rPr>
            <w:lang w:val="en-US"/>
          </w:rPr>
          <w:t> </w:t>
        </w:r>
        <w:r w:rsidR="00A47E73" w:rsidRPr="00A27F15">
          <w:rPr>
            <w:lang w:eastAsia="zh-CN"/>
          </w:rPr>
          <w:t>38.304</w:t>
        </w:r>
        <w:r w:rsidR="00A47E73" w:rsidRPr="00A27F15">
          <w:rPr>
            <w:lang w:val="en-US"/>
          </w:rPr>
          <w:t> </w:t>
        </w:r>
        <w:r w:rsidR="00A47E73" w:rsidRPr="00A27F15">
          <w:rPr>
            <w:lang w:eastAsia="zh-CN"/>
          </w:rPr>
          <w:t>[61]</w:t>
        </w:r>
      </w:ins>
      <w:ins w:id="103" w:author="cx8" w:date="2021-04-28T14:42:00Z">
        <w:r w:rsidRPr="00A27F15">
          <w:t>.</w:t>
        </w:r>
      </w:ins>
    </w:p>
    <w:p w:rsidR="00226FCD" w:rsidRPr="00226FCD" w:rsidRDefault="00226FCD" w:rsidP="00226FCD">
      <w:pPr>
        <w:overflowPunct w:val="0"/>
        <w:autoSpaceDE w:val="0"/>
        <w:autoSpaceDN w:val="0"/>
        <w:adjustRightInd w:val="0"/>
        <w:ind w:left="1135"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the</w:t>
      </w:r>
      <w:proofErr w:type="gramEnd"/>
      <w:r w:rsidRPr="00226FCD">
        <w:rPr>
          <w:rFonts w:eastAsia="宋体"/>
        </w:rPr>
        <w:t xml:space="preserve"> cell is not a CAG cell and:</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there</w:t>
      </w:r>
      <w:proofErr w:type="gramEnd"/>
      <w:r w:rsidRPr="00226FCD">
        <w:rPr>
          <w:rFonts w:eastAsia="宋体"/>
        </w:rPr>
        <w:t xml:space="preserve"> is no entry with the PLMN ID of the PLMN in the "CAG information list"; or</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lastRenderedPageBreak/>
        <w:t>-</w:t>
      </w:r>
      <w:r w:rsidRPr="00226FCD">
        <w:rPr>
          <w:rFonts w:eastAsia="宋体"/>
        </w:rPr>
        <w:tab/>
      </w:r>
      <w:proofErr w:type="gramStart"/>
      <w:r w:rsidRPr="00226FCD">
        <w:rPr>
          <w:rFonts w:eastAsia="宋体"/>
        </w:rPr>
        <w:t>there</w:t>
      </w:r>
      <w:proofErr w:type="gramEnd"/>
      <w:r w:rsidRPr="00226FCD">
        <w:rPr>
          <w:rFonts w:eastAsia="宋体"/>
        </w:rPr>
        <w:t xml:space="preserve"> exists an entry with the PLMN ID of the PLMN in the "CAG information list" but the "indication that the MS is only allowed to access 5GS via CAG cells" is not included in the entry; or</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2)</w:t>
      </w:r>
      <w:r w:rsidRPr="00226FCD">
        <w:rPr>
          <w:rFonts w:eastAsia="宋体"/>
        </w:rPr>
        <w:tab/>
      </w:r>
      <w:proofErr w:type="gramStart"/>
      <w:r w:rsidRPr="00226FCD">
        <w:rPr>
          <w:rFonts w:eastAsia="宋体"/>
        </w:rPr>
        <w:t>is</w:t>
      </w:r>
      <w:proofErr w:type="gramEnd"/>
      <w:r w:rsidRPr="00226FCD">
        <w:rPr>
          <w:rFonts w:eastAsia="宋体"/>
        </w:rPr>
        <w:t xml:space="preserve"> provisioned with an empty "CAG information list" or is not provisioned with a "CAG information list", the MS shall consider a PLMN indicated by an NG-RAN cell only if the cell is not a CAG cell.</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n)</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5GS optimization (see 3GPP TS 23.501 [62]) and the MS camps on an E-UTRA cell connected to 5GCN,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5GS services with control plane </w:t>
      </w:r>
      <w:proofErr w:type="spellStart"/>
      <w:r w:rsidRPr="00226FCD">
        <w:rPr>
          <w:rFonts w:eastAsia="宋体"/>
        </w:rPr>
        <w:t>CIoT</w:t>
      </w:r>
      <w:proofErr w:type="spellEnd"/>
      <w:r w:rsidRPr="00226FCD">
        <w:rPr>
          <w:rFonts w:eastAsia="宋体"/>
        </w:rPr>
        <w:t xml:space="preserve"> 5GS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o)</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w:t>
      </w:r>
      <w:proofErr w:type="spellStart"/>
      <w:r w:rsidRPr="00226FCD">
        <w:rPr>
          <w:rFonts w:eastAsia="宋体"/>
        </w:rPr>
        <w:t>CIoT</w:t>
      </w:r>
      <w:proofErr w:type="spellEnd"/>
      <w:r w:rsidRPr="00226FCD">
        <w:rPr>
          <w:rFonts w:eastAsia="宋体"/>
        </w:rPr>
        <w:t xml:space="preserve"> 5GS optimizations, the MS shall not consider the PLMN/access technology combinations for which the MS preferred </w:t>
      </w:r>
      <w:proofErr w:type="spellStart"/>
      <w:r w:rsidRPr="00226FCD">
        <w:rPr>
          <w:rFonts w:eastAsia="宋体"/>
        </w:rPr>
        <w:t>CIoT</w:t>
      </w:r>
      <w:proofErr w:type="spellEnd"/>
      <w:r w:rsidRPr="00226FCD">
        <w:rPr>
          <w:rFonts w:eastAsia="宋体"/>
        </w:rPr>
        <w:t xml:space="preserve"> network behaviour is not advertised as supported by the PLMN/access technology combination (see </w:t>
      </w:r>
      <w:r w:rsidRPr="00226FCD">
        <w:rPr>
          <w:rFonts w:eastAsia="宋体"/>
          <w:noProof/>
        </w:rPr>
        <w:t>3GPP</w:t>
      </w:r>
      <w:r w:rsidRPr="00226FCD">
        <w:rPr>
          <w:rFonts w:eastAsia="宋体"/>
        </w:rPr>
        <w:t> </w:t>
      </w:r>
      <w:r w:rsidRPr="00226FCD">
        <w:rPr>
          <w:rFonts w:eastAsia="宋体"/>
          <w:noProof/>
        </w:rPr>
        <w:t>TS</w:t>
      </w:r>
      <w:r w:rsidRPr="00226FCD">
        <w:rPr>
          <w:rFonts w:eastAsia="宋体"/>
        </w:rPr>
        <w:t> </w:t>
      </w:r>
      <w:r w:rsidRPr="00226FCD">
        <w:rPr>
          <w:rFonts w:eastAsia="宋体"/>
          <w:noProof/>
        </w:rPr>
        <w:t>24.501</w:t>
      </w:r>
      <w:r w:rsidRPr="00226FCD">
        <w:rPr>
          <w:rFonts w:eastAsia="宋体"/>
        </w:rPr>
        <w:t> [64]).</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7:</w:t>
      </w:r>
      <w:r w:rsidRPr="00226FCD">
        <w:rPr>
          <w:rFonts w:eastAsia="宋体"/>
        </w:rPr>
        <w:tab/>
        <w:t xml:space="preserve">As an implementation option, the MS supporting </w:t>
      </w:r>
      <w:proofErr w:type="spellStart"/>
      <w:r w:rsidRPr="00226FCD">
        <w:rPr>
          <w:rFonts w:eastAsia="宋体"/>
        </w:rPr>
        <w:t>CIoT</w:t>
      </w:r>
      <w:proofErr w:type="spellEnd"/>
      <w:r w:rsidRPr="00226FCD">
        <w:rPr>
          <w:rFonts w:eastAsia="宋体"/>
        </w:rPr>
        <w:t xml:space="preserve"> 5GS </w:t>
      </w:r>
      <w:proofErr w:type="gramStart"/>
      <w:r w:rsidRPr="00226FCD">
        <w:rPr>
          <w:rFonts w:eastAsia="宋体"/>
        </w:rPr>
        <w:t>optimizations that was</w:t>
      </w:r>
      <w:proofErr w:type="gramEnd"/>
      <w:r w:rsidRPr="00226FCD">
        <w:rPr>
          <w:rFonts w:eastAsia="宋体"/>
        </w:rPr>
        <w:t xml:space="preserve"> not able to select any PLMN according to o)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p)</w:t>
      </w:r>
      <w:r w:rsidRPr="00226FCD">
        <w:rPr>
          <w:rFonts w:eastAsia="宋体"/>
        </w:rPr>
        <w:tab/>
        <w:t>In iii, the MS shall use the PLMN/access technology combination in the "Operator Controlled PLMN Selector with Access Technology" stored in the ME, if the last received steering of roaming information contains the "list of preferred PLMN/access technology combinations"(see annex C) and is stored in the ME. Otherwise, the MS shall use the "Operator Controlled PLMN Selector with Access Technology" list retrieved from the SIM.</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successful registration is achieved, the MS indicates the selected PLMN.</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registration cannot be achieved because no PLMNs are available and allowable, and the MS does not support access to RLOS, the MS indicates "no service" to the user, waits until a new PLMN is available and allowable and then repeats the procedure.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there were one or more PLMNs which were available and allowable, but an LR failure made registration on those PLMNs unsuccessful or an entry in any of the lists "forbidden location areas for roaming", "forbidden tracking areas for roaming", "5GS forbidden </w:t>
      </w:r>
      <w:r w:rsidRPr="00226FCD">
        <w:rPr>
          <w:rFonts w:eastAsia="宋体" w:hint="eastAsia"/>
          <w:lang w:eastAsia="zh-CN"/>
        </w:rPr>
        <w:t>tracking areas for roaming</w:t>
      </w:r>
      <w:r w:rsidRPr="00226FCD">
        <w:rPr>
          <w:rFonts w:eastAsia="宋体"/>
        </w:rPr>
        <w:t>", "forbidden location areas for regional provision of service", "forbidden tracking areas for regional provision of service", "5GS</w:t>
      </w:r>
      <w:r w:rsidRPr="00226FCD">
        <w:rPr>
          <w:rFonts w:eastAsia="宋体" w:hint="eastAsia"/>
          <w:lang w:eastAsia="zh-CN"/>
        </w:rPr>
        <w:t xml:space="preserve"> forbidden tracking areas for regional provision of service</w:t>
      </w:r>
      <w:r w:rsidRPr="00226FCD">
        <w:rPr>
          <w:rFonts w:eastAsia="宋体"/>
        </w:rPr>
        <w:t>", or "CAG information list" prevented a registration attempt, the MS selects the first such PLMN again and enters a limited service state.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supports access to RLOS;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t xml:space="preserve">either the UICC containing the USIM is not present in the MS, or the UICC containing the USIM is present in the MS and the MCC part of the IMSI in the USIM is present in the RLOS allowed MCC list configured </w:t>
      </w:r>
      <w:r w:rsidRPr="00226FCD">
        <w:rPr>
          <w:rFonts w:eastAsia="MS Mincho"/>
          <w:lang w:eastAsia="ja-JP"/>
        </w:rPr>
        <w:t>in the USIM (see 3GPP TS 31.102 [40]) or in the ME (see 3GPP TS 24.368 [50])</w:t>
      </w:r>
      <w:r w:rsidRPr="00226FCD">
        <w:rPr>
          <w:rFonts w:eastAsia="宋体"/>
        </w:rPr>
        <w: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one</w:t>
      </w:r>
      <w:proofErr w:type="gramEnd"/>
      <w:r w:rsidRPr="00226FCD">
        <w:rPr>
          <w:rFonts w:eastAsia="宋体"/>
        </w:rPr>
        <w:t xml:space="preserve"> or more PLMNs offering access to RLOS has been found;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registration</w:t>
      </w:r>
      <w:proofErr w:type="gramEnd"/>
      <w:r w:rsidRPr="00226FCD">
        <w:rPr>
          <w:rFonts w:eastAsia="宋体"/>
        </w:rPr>
        <w:t xml:space="preserve"> cannot be achieved on any PLMN;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is in limited service state, </w:t>
      </w:r>
    </w:p>
    <w:p w:rsidR="00226FCD" w:rsidRPr="00226FCD" w:rsidRDefault="00226FCD" w:rsidP="00226FCD">
      <w:pPr>
        <w:overflowPunct w:val="0"/>
        <w:autoSpaceDE w:val="0"/>
        <w:autoSpaceDN w:val="0"/>
        <w:adjustRightInd w:val="0"/>
        <w:textAlignment w:val="baseline"/>
        <w:rPr>
          <w:rFonts w:eastAsia="宋体"/>
        </w:rPr>
      </w:pPr>
      <w:proofErr w:type="gramStart"/>
      <w:r w:rsidRPr="00226FCD">
        <w:rPr>
          <w:rFonts w:eastAsia="宋体"/>
        </w:rPr>
        <w:t>the</w:t>
      </w:r>
      <w:proofErr w:type="gramEnd"/>
      <w:r w:rsidRPr="00226FCD">
        <w:rPr>
          <w:rFonts w:eastAsia="宋体"/>
        </w:rPr>
        <w:t xml:space="preserve"> MS shall select a PLMN offering access to RLOS as follows: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 xml:space="preserve">if at least one preferred PLMN exists based on the RLOS preferred PLMN list configured </w:t>
      </w:r>
      <w:r w:rsidRPr="00226FCD">
        <w:rPr>
          <w:rFonts w:eastAsia="MS Mincho"/>
          <w:lang w:val="en-US" w:eastAsia="ja-JP"/>
        </w:rPr>
        <w:t xml:space="preserve">in the USIM (see 3GPP TS 31.102 [40]) or in the ME (see 3GPP TS 24.368 [50]) and the </w:t>
      </w:r>
      <w:r w:rsidRPr="00226FCD">
        <w:rPr>
          <w:rFonts w:eastAsia="宋体"/>
        </w:rPr>
        <w:t xml:space="preserve">MCC part of the preferred PLMN ID is present in the RLOS allowed MCC list configured </w:t>
      </w:r>
      <w:r w:rsidRPr="00226FCD">
        <w:rPr>
          <w:rFonts w:eastAsia="MS Mincho"/>
          <w:lang w:eastAsia="ja-JP"/>
        </w:rPr>
        <w:t>in the USIM (see 3GPP TS 31.102 [40]) or in the ME (see 3GPP TS 24.368 [50])</w:t>
      </w:r>
      <w:r w:rsidRPr="00226FCD">
        <w:rPr>
          <w:rFonts w:eastAsia="MS Mincho"/>
          <w:lang w:val="en-US" w:eastAsia="ja-JP"/>
        </w:rPr>
        <w:t xml:space="preserve">, </w:t>
      </w:r>
      <w:r w:rsidRPr="00226FCD">
        <w:rPr>
          <w:rFonts w:eastAsia="宋体"/>
        </w:rPr>
        <w:t>the MS shall select the preferred PLMN offering access to RLOS</w:t>
      </w:r>
      <w:r w:rsidRPr="00226FCD">
        <w:rPr>
          <w:rFonts w:eastAsia="MS Mincho"/>
          <w:lang w:val="en-US" w:eastAsia="ja-JP"/>
        </w:rPr>
        <w:t xml:space="preserve"> </w:t>
      </w:r>
      <w:r w:rsidRPr="00226FCD">
        <w:rPr>
          <w:rFonts w:eastAsia="宋体"/>
        </w:rPr>
        <w:t>and indicate the selected preferred PLMN for access to RLOS;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if</w:t>
      </w:r>
      <w:proofErr w:type="gramEnd"/>
      <w:r w:rsidRPr="00226FCD">
        <w:rPr>
          <w:rFonts w:eastAsia="宋体"/>
        </w:rPr>
        <w:t xml:space="preserve"> none of the preferred PLMNs for access to RLOS is available, the MS shall evaluate the remaining PLMNs offering access to RLOS that are not in the RLOS preferred PLMN list. If the MCC part of a PLMN ID is present in the RLOS allowed MCC list configured in the USIM (see 3GPP TS 31.102 [40]) or in the ME (see 3GPP TS 24.368 [50]), the MS shall select this PLMN and indicate the selected PLMN for access to RLOS.</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registration cannot be achieved because no PLMNs are available and allowable, and if no PLMN offering access to RLOS has been found, or </w:t>
      </w:r>
      <w:bookmarkStart w:id="104" w:name="_Hlk33388065"/>
      <w:r w:rsidRPr="00226FCD">
        <w:rPr>
          <w:rFonts w:eastAsia="宋体"/>
        </w:rPr>
        <w:t>none of the PLMNs offering access to RLOS is allowed to be accessed according to the RLOS allowed MCC list</w:t>
      </w:r>
      <w:bookmarkEnd w:id="104"/>
      <w:r w:rsidRPr="00226FCD">
        <w:rPr>
          <w:rFonts w:eastAsia="宋体"/>
        </w:rPr>
        <w:t xml:space="preserve"> configured </w:t>
      </w:r>
      <w:r w:rsidRPr="00226FCD">
        <w:rPr>
          <w:rFonts w:eastAsia="MS Mincho"/>
          <w:lang w:eastAsia="ja-JP"/>
        </w:rPr>
        <w:t>in the USIM (see 3GPP TS 31.102 [40]) or in the ME (see 3GPP TS 24.368 [50])</w:t>
      </w:r>
      <w:r w:rsidRPr="00226FCD">
        <w:rPr>
          <w:rFonts w:eastAsia="宋体"/>
        </w:rPr>
        <w:t xml:space="preserve">, </w:t>
      </w:r>
      <w:r w:rsidRPr="00226FCD">
        <w:rPr>
          <w:rFonts w:eastAsia="宋体"/>
        </w:rPr>
        <w:lastRenderedPageBreak/>
        <w:t>or the MS does not support access to RLOS, the MS indicates "no service" to the user, waits until a new PLMN is available and then repeats the procedure.</w:t>
      </w:r>
    </w:p>
    <w:p w:rsidR="002E6A0C" w:rsidRDefault="002E6A0C">
      <w:pPr>
        <w:rPr>
          <w:noProof/>
          <w:lang w:eastAsia="zh-CN"/>
        </w:rPr>
      </w:pPr>
    </w:p>
    <w:p w:rsidR="002E6A0C" w:rsidRPr="004366BE" w:rsidRDefault="002E6A0C" w:rsidP="002E6A0C">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2E6A0C" w:rsidRDefault="002E6A0C">
      <w:pPr>
        <w:rPr>
          <w:noProof/>
          <w:lang w:eastAsia="zh-CN"/>
        </w:rPr>
        <w:sectPr w:rsidR="002E6A0C">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6E" w:rsidRDefault="00D3446E">
      <w:r>
        <w:separator/>
      </w:r>
    </w:p>
  </w:endnote>
  <w:endnote w:type="continuationSeparator" w:id="0">
    <w:p w:rsidR="00D3446E" w:rsidRDefault="00D34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6E" w:rsidRDefault="00D3446E">
      <w:r>
        <w:separator/>
      </w:r>
    </w:p>
  </w:footnote>
  <w:footnote w:type="continuationSeparator" w:id="0">
    <w:p w:rsidR="00D3446E" w:rsidRDefault="00D34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6"/>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7FED"/>
    <w:rsid w:val="000C038A"/>
    <w:rsid w:val="000C2763"/>
    <w:rsid w:val="000C6598"/>
    <w:rsid w:val="000D4CA8"/>
    <w:rsid w:val="000E7EDD"/>
    <w:rsid w:val="000F0B39"/>
    <w:rsid w:val="00143DCF"/>
    <w:rsid w:val="00145D43"/>
    <w:rsid w:val="00185EEA"/>
    <w:rsid w:val="00192C46"/>
    <w:rsid w:val="001A08B3"/>
    <w:rsid w:val="001A7B60"/>
    <w:rsid w:val="001B3A2C"/>
    <w:rsid w:val="001B497F"/>
    <w:rsid w:val="001B52F0"/>
    <w:rsid w:val="001B7A65"/>
    <w:rsid w:val="001C658D"/>
    <w:rsid w:val="001E2D5F"/>
    <w:rsid w:val="001E41F3"/>
    <w:rsid w:val="001E5466"/>
    <w:rsid w:val="001E5755"/>
    <w:rsid w:val="00226FCD"/>
    <w:rsid w:val="00227EAD"/>
    <w:rsid w:val="00230865"/>
    <w:rsid w:val="00251B67"/>
    <w:rsid w:val="0026004D"/>
    <w:rsid w:val="002640DD"/>
    <w:rsid w:val="00275D12"/>
    <w:rsid w:val="002845D0"/>
    <w:rsid w:val="00284FEB"/>
    <w:rsid w:val="002860C4"/>
    <w:rsid w:val="002A1ABE"/>
    <w:rsid w:val="002A4FB3"/>
    <w:rsid w:val="002A61B9"/>
    <w:rsid w:val="002B5741"/>
    <w:rsid w:val="002D4A35"/>
    <w:rsid w:val="002E6A0C"/>
    <w:rsid w:val="002F34D8"/>
    <w:rsid w:val="002F41BC"/>
    <w:rsid w:val="00305409"/>
    <w:rsid w:val="0033017D"/>
    <w:rsid w:val="003609EF"/>
    <w:rsid w:val="0036231A"/>
    <w:rsid w:val="00363DF6"/>
    <w:rsid w:val="003674C0"/>
    <w:rsid w:val="00374DD4"/>
    <w:rsid w:val="003B729C"/>
    <w:rsid w:val="003D1798"/>
    <w:rsid w:val="003D69DF"/>
    <w:rsid w:val="003E1A36"/>
    <w:rsid w:val="003E2FC5"/>
    <w:rsid w:val="003E6251"/>
    <w:rsid w:val="003E6952"/>
    <w:rsid w:val="00404F94"/>
    <w:rsid w:val="00410371"/>
    <w:rsid w:val="004242F1"/>
    <w:rsid w:val="0043225B"/>
    <w:rsid w:val="00460EB1"/>
    <w:rsid w:val="00467179"/>
    <w:rsid w:val="004756C9"/>
    <w:rsid w:val="004960DF"/>
    <w:rsid w:val="00497759"/>
    <w:rsid w:val="004A1F4B"/>
    <w:rsid w:val="004A6835"/>
    <w:rsid w:val="004B75B7"/>
    <w:rsid w:val="004C3380"/>
    <w:rsid w:val="004E1669"/>
    <w:rsid w:val="004E4435"/>
    <w:rsid w:val="004E7E47"/>
    <w:rsid w:val="004F7663"/>
    <w:rsid w:val="00507FB1"/>
    <w:rsid w:val="00512317"/>
    <w:rsid w:val="0051580D"/>
    <w:rsid w:val="00525681"/>
    <w:rsid w:val="00540076"/>
    <w:rsid w:val="00547111"/>
    <w:rsid w:val="00570453"/>
    <w:rsid w:val="00592D74"/>
    <w:rsid w:val="00594A5E"/>
    <w:rsid w:val="005B4793"/>
    <w:rsid w:val="005D75D1"/>
    <w:rsid w:val="005E2C44"/>
    <w:rsid w:val="005F2B6E"/>
    <w:rsid w:val="005F640F"/>
    <w:rsid w:val="00621188"/>
    <w:rsid w:val="006257ED"/>
    <w:rsid w:val="00641855"/>
    <w:rsid w:val="006553F8"/>
    <w:rsid w:val="006668BE"/>
    <w:rsid w:val="00677E82"/>
    <w:rsid w:val="00695808"/>
    <w:rsid w:val="006A4169"/>
    <w:rsid w:val="006B46FB"/>
    <w:rsid w:val="006D1ADE"/>
    <w:rsid w:val="006E21FB"/>
    <w:rsid w:val="00756A82"/>
    <w:rsid w:val="00757DE9"/>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41DA7"/>
    <w:rsid w:val="008438B9"/>
    <w:rsid w:val="00843F64"/>
    <w:rsid w:val="008626E7"/>
    <w:rsid w:val="00870EE7"/>
    <w:rsid w:val="008863B9"/>
    <w:rsid w:val="00895274"/>
    <w:rsid w:val="008A45A6"/>
    <w:rsid w:val="008C7973"/>
    <w:rsid w:val="008F686C"/>
    <w:rsid w:val="00913E11"/>
    <w:rsid w:val="00914418"/>
    <w:rsid w:val="009148DE"/>
    <w:rsid w:val="009304F5"/>
    <w:rsid w:val="00933102"/>
    <w:rsid w:val="00941BFE"/>
    <w:rsid w:val="00941E30"/>
    <w:rsid w:val="009777D9"/>
    <w:rsid w:val="00991B88"/>
    <w:rsid w:val="009A33D2"/>
    <w:rsid w:val="009A4E76"/>
    <w:rsid w:val="009A5753"/>
    <w:rsid w:val="009A579D"/>
    <w:rsid w:val="009E27D4"/>
    <w:rsid w:val="009E3297"/>
    <w:rsid w:val="009E6C24"/>
    <w:rsid w:val="009F734F"/>
    <w:rsid w:val="00A025C2"/>
    <w:rsid w:val="00A1134A"/>
    <w:rsid w:val="00A246B6"/>
    <w:rsid w:val="00A27F15"/>
    <w:rsid w:val="00A47E70"/>
    <w:rsid w:val="00A47E73"/>
    <w:rsid w:val="00A50CF0"/>
    <w:rsid w:val="00A542A2"/>
    <w:rsid w:val="00A56556"/>
    <w:rsid w:val="00A64A38"/>
    <w:rsid w:val="00A7671C"/>
    <w:rsid w:val="00AA2CBC"/>
    <w:rsid w:val="00AB5E05"/>
    <w:rsid w:val="00AC5820"/>
    <w:rsid w:val="00AD1CD8"/>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66BA2"/>
    <w:rsid w:val="00C75CB0"/>
    <w:rsid w:val="00C95985"/>
    <w:rsid w:val="00CC5026"/>
    <w:rsid w:val="00CC68D0"/>
    <w:rsid w:val="00CD0361"/>
    <w:rsid w:val="00CE60DA"/>
    <w:rsid w:val="00CF2842"/>
    <w:rsid w:val="00D03F9A"/>
    <w:rsid w:val="00D06D51"/>
    <w:rsid w:val="00D24991"/>
    <w:rsid w:val="00D3446E"/>
    <w:rsid w:val="00D50255"/>
    <w:rsid w:val="00D51A8E"/>
    <w:rsid w:val="00D66520"/>
    <w:rsid w:val="00D87AF2"/>
    <w:rsid w:val="00DA3849"/>
    <w:rsid w:val="00DA648D"/>
    <w:rsid w:val="00DC4583"/>
    <w:rsid w:val="00DE34CF"/>
    <w:rsid w:val="00DE354F"/>
    <w:rsid w:val="00DF27CE"/>
    <w:rsid w:val="00E02C44"/>
    <w:rsid w:val="00E13F3D"/>
    <w:rsid w:val="00E34898"/>
    <w:rsid w:val="00E47A01"/>
    <w:rsid w:val="00E8079D"/>
    <w:rsid w:val="00EB09B7"/>
    <w:rsid w:val="00EC02F2"/>
    <w:rsid w:val="00ED36BF"/>
    <w:rsid w:val="00ED6B29"/>
    <w:rsid w:val="00EE7D7C"/>
    <w:rsid w:val="00F02810"/>
    <w:rsid w:val="00F05638"/>
    <w:rsid w:val="00F25D98"/>
    <w:rsid w:val="00F300FB"/>
    <w:rsid w:val="00F63B92"/>
    <w:rsid w:val="00FB6386"/>
    <w:rsid w:val="00FE4C1E"/>
    <w:rsid w:val="00FF5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6592-8CE7-4ACD-94F2-4E41449E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583</TotalTime>
  <Pages>7</Pages>
  <Words>2651</Words>
  <Characters>15113</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74</cp:revision>
  <cp:lastPrinted>1899-12-31T23:00:00Z</cp:lastPrinted>
  <dcterms:created xsi:type="dcterms:W3CDTF">2018-11-05T09:14:00Z</dcterms:created>
  <dcterms:modified xsi:type="dcterms:W3CDTF">2021-05-23T14:30:00Z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