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79D" w:rsidRPr="00806812" w:rsidRDefault="00E8079D" w:rsidP="00E8079D">
      <w:pPr>
        <w:pStyle w:val="CRCoverPage"/>
        <w:tabs>
          <w:tab w:val="right" w:pos="9639"/>
        </w:tabs>
        <w:spacing w:after="0"/>
        <w:rPr>
          <w:b/>
          <w:i/>
          <w:noProof/>
          <w:sz w:val="28"/>
          <w:lang w:eastAsia="zh-CN"/>
        </w:rPr>
      </w:pPr>
      <w:r>
        <w:rPr>
          <w:b/>
          <w:noProof/>
          <w:sz w:val="24"/>
        </w:rPr>
        <w:t>3GPP TSG-CT WG</w:t>
      </w:r>
      <w:r w:rsidR="00FE4C1E">
        <w:rPr>
          <w:b/>
          <w:noProof/>
          <w:sz w:val="24"/>
        </w:rPr>
        <w:t>1</w:t>
      </w:r>
      <w:r>
        <w:rPr>
          <w:b/>
          <w:noProof/>
          <w:sz w:val="24"/>
        </w:rPr>
        <w:t xml:space="preserve"> Meeting </w:t>
      </w:r>
      <w:r w:rsidRPr="00806812">
        <w:rPr>
          <w:b/>
          <w:noProof/>
          <w:sz w:val="24"/>
        </w:rPr>
        <w:t>#</w:t>
      </w:r>
      <w:r w:rsidR="00FE4C1E" w:rsidRPr="00806812">
        <w:rPr>
          <w:b/>
          <w:noProof/>
          <w:sz w:val="24"/>
        </w:rPr>
        <w:t>1</w:t>
      </w:r>
      <w:r w:rsidR="00467179" w:rsidRPr="00806812">
        <w:rPr>
          <w:rFonts w:hint="eastAsia"/>
          <w:b/>
          <w:noProof/>
          <w:sz w:val="24"/>
          <w:lang w:eastAsia="zh-CN"/>
        </w:rPr>
        <w:t>30</w:t>
      </w:r>
      <w:r w:rsidR="00941BFE" w:rsidRPr="00806812">
        <w:rPr>
          <w:b/>
          <w:noProof/>
          <w:sz w:val="24"/>
        </w:rPr>
        <w:t>-e</w:t>
      </w:r>
      <w:r w:rsidRPr="00806812">
        <w:rPr>
          <w:b/>
          <w:i/>
          <w:noProof/>
          <w:sz w:val="28"/>
        </w:rPr>
        <w:tab/>
      </w:r>
      <w:r w:rsidRPr="00806812">
        <w:rPr>
          <w:b/>
          <w:noProof/>
          <w:sz w:val="24"/>
        </w:rPr>
        <w:t>C</w:t>
      </w:r>
      <w:r w:rsidR="00FE4C1E" w:rsidRPr="00806812">
        <w:rPr>
          <w:b/>
          <w:noProof/>
          <w:sz w:val="24"/>
        </w:rPr>
        <w:t>1</w:t>
      </w:r>
      <w:r w:rsidRPr="00806812">
        <w:rPr>
          <w:b/>
          <w:noProof/>
          <w:sz w:val="24"/>
        </w:rPr>
        <w:t>-</w:t>
      </w:r>
      <w:r w:rsidR="003674C0" w:rsidRPr="00806812">
        <w:rPr>
          <w:b/>
          <w:noProof/>
          <w:sz w:val="24"/>
        </w:rPr>
        <w:t>2</w:t>
      </w:r>
      <w:r w:rsidR="003B729C" w:rsidRPr="00806812">
        <w:rPr>
          <w:b/>
          <w:noProof/>
          <w:sz w:val="24"/>
        </w:rPr>
        <w:t>1</w:t>
      </w:r>
      <w:r w:rsidR="00C50BA0">
        <w:rPr>
          <w:rFonts w:hint="eastAsia"/>
          <w:b/>
          <w:noProof/>
          <w:sz w:val="24"/>
          <w:lang w:eastAsia="zh-CN"/>
        </w:rPr>
        <w:t>xxxx</w:t>
      </w:r>
    </w:p>
    <w:p w:rsidR="003674C0" w:rsidRDefault="00941BFE" w:rsidP="00804AFB">
      <w:pPr>
        <w:pStyle w:val="CRCoverPage"/>
        <w:outlineLvl w:val="0"/>
        <w:rPr>
          <w:rFonts w:hint="eastAsia"/>
          <w:b/>
          <w:noProof/>
          <w:sz w:val="24"/>
          <w:lang w:eastAsia="zh-CN"/>
        </w:rPr>
      </w:pPr>
      <w:r w:rsidRPr="00806812">
        <w:rPr>
          <w:b/>
          <w:noProof/>
          <w:sz w:val="24"/>
        </w:rPr>
        <w:t>Electronic meeting</w:t>
      </w:r>
      <w:r w:rsidR="003674C0" w:rsidRPr="00806812">
        <w:rPr>
          <w:b/>
          <w:noProof/>
          <w:sz w:val="24"/>
        </w:rPr>
        <w:t xml:space="preserve">, </w:t>
      </w:r>
      <w:r w:rsidR="003B729C" w:rsidRPr="00806812">
        <w:rPr>
          <w:b/>
          <w:noProof/>
          <w:sz w:val="24"/>
        </w:rPr>
        <w:t>2</w:t>
      </w:r>
      <w:r w:rsidR="00467179" w:rsidRPr="00806812">
        <w:rPr>
          <w:rFonts w:hint="eastAsia"/>
          <w:b/>
          <w:noProof/>
          <w:sz w:val="24"/>
          <w:lang w:eastAsia="zh-CN"/>
        </w:rPr>
        <w:t>0</w:t>
      </w:r>
      <w:r w:rsidR="00512317" w:rsidRPr="00806812">
        <w:rPr>
          <w:b/>
          <w:noProof/>
          <w:sz w:val="24"/>
        </w:rPr>
        <w:t>–</w:t>
      </w:r>
      <w:r w:rsidR="00467179" w:rsidRPr="00806812">
        <w:rPr>
          <w:rFonts w:hint="eastAsia"/>
          <w:b/>
          <w:noProof/>
          <w:sz w:val="24"/>
          <w:lang w:eastAsia="zh-CN"/>
        </w:rPr>
        <w:t>28</w:t>
      </w:r>
      <w:r w:rsidR="00512317" w:rsidRPr="00806812">
        <w:rPr>
          <w:b/>
          <w:noProof/>
          <w:sz w:val="24"/>
        </w:rPr>
        <w:t xml:space="preserve"> Ma</w:t>
      </w:r>
      <w:r w:rsidR="00467179" w:rsidRPr="00806812">
        <w:rPr>
          <w:rFonts w:hint="eastAsia"/>
          <w:b/>
          <w:noProof/>
          <w:sz w:val="24"/>
          <w:lang w:eastAsia="zh-CN"/>
        </w:rPr>
        <w:t>y</w:t>
      </w:r>
      <w:r w:rsidR="00512317" w:rsidRPr="00806812">
        <w:rPr>
          <w:b/>
          <w:noProof/>
          <w:sz w:val="24"/>
        </w:rPr>
        <w:t xml:space="preserve"> </w:t>
      </w:r>
      <w:r w:rsidR="003B729C" w:rsidRPr="00806812">
        <w:rPr>
          <w:b/>
          <w:noProof/>
          <w:sz w:val="24"/>
        </w:rPr>
        <w:t>2021</w:t>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r>
      <w:r w:rsidR="00C50BA0">
        <w:rPr>
          <w:rFonts w:hint="eastAsia"/>
          <w:b/>
          <w:noProof/>
          <w:sz w:val="24"/>
          <w:lang w:eastAsia="zh-CN"/>
        </w:rPr>
        <w:tab/>
        <w:t xml:space="preserve">Revision of </w:t>
      </w:r>
      <w:r w:rsidR="00C50BA0" w:rsidRPr="00806812">
        <w:rPr>
          <w:b/>
          <w:noProof/>
          <w:sz w:val="24"/>
        </w:rPr>
        <w:t>C1-21</w:t>
      </w:r>
      <w:r w:rsidR="00C50BA0">
        <w:rPr>
          <w:rFonts w:hint="eastAsia"/>
          <w:b/>
          <w:noProof/>
          <w:sz w:val="24"/>
          <w:lang w:eastAsia="zh-CN"/>
        </w:rPr>
        <w:t>3087</w:t>
      </w:r>
    </w:p>
    <w:tbl>
      <w:tblPr>
        <w:tblW w:w="9641" w:type="dxa"/>
        <w:tblInd w:w="42" w:type="dxa"/>
        <w:tblLayout w:type="fixed"/>
        <w:tblCellMar>
          <w:left w:w="42" w:type="dxa"/>
          <w:right w:w="42" w:type="dxa"/>
        </w:tblCellMar>
        <w:tblLook w:val="000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804AFB" w:rsidP="00467179">
            <w:pPr>
              <w:pStyle w:val="CRCoverPage"/>
              <w:spacing w:after="0"/>
              <w:jc w:val="right"/>
              <w:rPr>
                <w:b/>
                <w:noProof/>
                <w:sz w:val="28"/>
                <w:lang w:eastAsia="zh-CN"/>
              </w:rPr>
            </w:pPr>
            <w:r>
              <w:rPr>
                <w:rFonts w:hint="eastAsia"/>
                <w:b/>
                <w:noProof/>
                <w:sz w:val="28"/>
                <w:lang w:eastAsia="zh-CN"/>
              </w:rPr>
              <w:t>2</w:t>
            </w:r>
            <w:r w:rsidR="00467179">
              <w:rPr>
                <w:rFonts w:hint="eastAsia"/>
                <w:b/>
                <w:noProof/>
                <w:sz w:val="28"/>
                <w:lang w:eastAsia="zh-CN"/>
              </w:rPr>
              <w:t>3</w:t>
            </w:r>
            <w:r>
              <w:rPr>
                <w:rFonts w:hint="eastAsia"/>
                <w:b/>
                <w:noProof/>
                <w:sz w:val="28"/>
                <w:lang w:eastAsia="zh-CN"/>
              </w:rPr>
              <w:t>.</w:t>
            </w:r>
            <w:r w:rsidR="00467179">
              <w:rPr>
                <w:rFonts w:hint="eastAsia"/>
                <w:b/>
                <w:noProof/>
                <w:sz w:val="28"/>
                <w:lang w:eastAsia="zh-CN"/>
              </w:rPr>
              <w:t>122</w:t>
            </w:r>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C73279" w:rsidP="00FF2F73">
            <w:pPr>
              <w:pStyle w:val="CRCoverPage"/>
              <w:spacing w:after="0"/>
              <w:rPr>
                <w:noProof/>
                <w:lang w:eastAsia="zh-CN"/>
              </w:rPr>
            </w:pPr>
            <w:fldSimple w:instr=" DOCPROPERTY  Cr#  \* MERGEFORMAT ">
              <w:r w:rsidR="00FF2F73">
                <w:rPr>
                  <w:rFonts w:hint="eastAsia"/>
                  <w:b/>
                  <w:noProof/>
                  <w:sz w:val="28"/>
                  <w:lang w:eastAsia="zh-CN"/>
                </w:rPr>
                <w:t>0713</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C50BA0" w:rsidP="00E13F3D">
            <w:pPr>
              <w:pStyle w:val="CRCoverPage"/>
              <w:spacing w:after="0"/>
              <w:jc w:val="center"/>
              <w:rPr>
                <w:rFonts w:hint="eastAsia"/>
                <w:b/>
                <w:noProof/>
                <w:lang w:eastAsia="zh-CN"/>
              </w:rPr>
            </w:pPr>
            <w:r>
              <w:rPr>
                <w:rFonts w:hint="eastAsia"/>
                <w:b/>
                <w:noProof/>
                <w:sz w:val="28"/>
                <w:lang w:eastAsia="zh-CN"/>
              </w:rPr>
              <w:t>1</w:t>
            </w:r>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804AFB" w:rsidP="00467179">
            <w:pPr>
              <w:pStyle w:val="CRCoverPage"/>
              <w:spacing w:after="0"/>
              <w:jc w:val="center"/>
              <w:rPr>
                <w:noProof/>
                <w:sz w:val="28"/>
                <w:lang w:eastAsia="zh-CN"/>
              </w:rPr>
            </w:pPr>
            <w:r>
              <w:rPr>
                <w:rFonts w:hint="eastAsia"/>
                <w:b/>
                <w:noProof/>
                <w:sz w:val="28"/>
                <w:lang w:eastAsia="zh-CN"/>
              </w:rPr>
              <w:t>17.</w:t>
            </w:r>
            <w:r w:rsidR="00467179">
              <w:rPr>
                <w:rFonts w:hint="eastAsia"/>
                <w:b/>
                <w:noProof/>
                <w:sz w:val="28"/>
                <w:lang w:eastAsia="zh-CN"/>
              </w:rPr>
              <w:t>2</w:t>
            </w:r>
            <w:r>
              <w:rPr>
                <w:rFonts w:hint="eastAsia"/>
                <w:b/>
                <w:noProof/>
                <w:sz w:val="28"/>
                <w:lang w:eastAsia="zh-CN"/>
              </w:rPr>
              <w:t>.0</w:t>
            </w:r>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804AFB" w:rsidP="001E41F3">
            <w:pPr>
              <w:pStyle w:val="CRCoverPage"/>
              <w:spacing w:after="0"/>
              <w:jc w:val="center"/>
              <w:rPr>
                <w:b/>
                <w:caps/>
                <w:noProof/>
              </w:rPr>
            </w:pPr>
            <w:r>
              <w:rPr>
                <w:rFonts w:hint="eastAsia"/>
                <w:b/>
                <w:bCs/>
                <w:caps/>
                <w:noProof/>
                <w:lang w:eastAsia="zh-CN"/>
              </w:rPr>
              <w:t>X</w:t>
            </w: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4E1669">
            <w:pPr>
              <w:pStyle w:val="CRCoverPage"/>
              <w:spacing w:after="0"/>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086D3C" w:rsidP="00756A82">
            <w:pPr>
              <w:pStyle w:val="CRCoverPage"/>
              <w:spacing w:after="0"/>
              <w:ind w:left="100"/>
              <w:rPr>
                <w:noProof/>
              </w:rPr>
            </w:pPr>
            <w:r w:rsidRPr="00086D3C">
              <w:t xml:space="preserve">SNPN selection for </w:t>
            </w:r>
            <w:proofErr w:type="spellStart"/>
            <w:r w:rsidRPr="00086D3C">
              <w:t>vocie</w:t>
            </w:r>
            <w:proofErr w:type="spellEnd"/>
            <w:r w:rsidRPr="00086D3C">
              <w:t xml:space="preserve"> centric UE</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804AFB" w:rsidP="00086D3C">
            <w:pPr>
              <w:pStyle w:val="CRCoverPage"/>
              <w:spacing w:after="0"/>
              <w:ind w:left="100"/>
              <w:rPr>
                <w:noProof/>
              </w:rPr>
            </w:pPr>
            <w:r>
              <w:rPr>
                <w:rFonts w:hint="eastAsia"/>
                <w:noProof/>
                <w:lang w:eastAsia="zh-CN"/>
              </w:rPr>
              <w:t>China Mobile</w:t>
            </w:r>
            <w:r w:rsidR="00FF2F73">
              <w:rPr>
                <w:rFonts w:hint="eastAsia"/>
                <w:noProof/>
                <w:lang w:eastAsia="zh-CN"/>
              </w:rPr>
              <w:t xml:space="preserve">, </w:t>
            </w:r>
            <w:r w:rsidR="00FF2F73" w:rsidRPr="00FF2F73">
              <w:rPr>
                <w:noProof/>
                <w:lang w:eastAsia="zh-CN"/>
              </w:rPr>
              <w:t>Huawei, HiSilicon</w:t>
            </w: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E4C1E" w:rsidP="00547111">
            <w:pPr>
              <w:pStyle w:val="CRCoverPage"/>
              <w:spacing w:after="0"/>
              <w:ind w:left="100"/>
              <w:rPr>
                <w:noProof/>
              </w:rPr>
            </w:pPr>
            <w:r>
              <w:rPr>
                <w:noProof/>
              </w:rPr>
              <w:t>C1</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086D3C">
            <w:pPr>
              <w:pStyle w:val="CRCoverPage"/>
              <w:spacing w:after="0"/>
              <w:ind w:left="100"/>
              <w:rPr>
                <w:noProof/>
              </w:rPr>
            </w:pPr>
            <w:proofErr w:type="spellStart"/>
            <w:r>
              <w:rPr>
                <w:rFonts w:hint="eastAsia"/>
                <w:lang w:eastAsia="zh-CN"/>
              </w:rPr>
              <w:t>eNPN</w:t>
            </w:r>
            <w:proofErr w:type="spellEnd"/>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804AFB" w:rsidP="00756A82">
            <w:pPr>
              <w:pStyle w:val="CRCoverPage"/>
              <w:spacing w:after="0"/>
              <w:ind w:left="100"/>
              <w:rPr>
                <w:noProof/>
                <w:lang w:eastAsia="zh-CN"/>
              </w:rPr>
            </w:pPr>
            <w:r>
              <w:rPr>
                <w:noProof/>
                <w:lang w:eastAsia="zh-CN"/>
              </w:rPr>
              <w:t>2021-0</w:t>
            </w:r>
            <w:r w:rsidR="00086D3C">
              <w:rPr>
                <w:rFonts w:hint="eastAsia"/>
                <w:noProof/>
                <w:lang w:eastAsia="zh-CN"/>
              </w:rPr>
              <w:t>5</w:t>
            </w:r>
            <w:r>
              <w:rPr>
                <w:noProof/>
                <w:lang w:eastAsia="zh-CN"/>
              </w:rPr>
              <w:t>-</w:t>
            </w:r>
            <w:r w:rsidR="00086D3C">
              <w:rPr>
                <w:rFonts w:hint="eastAsia"/>
                <w:noProof/>
                <w:lang w:eastAsia="zh-CN"/>
              </w:rPr>
              <w:t>06</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086D3C" w:rsidP="00D24991">
            <w:pPr>
              <w:pStyle w:val="CRCoverPage"/>
              <w:spacing w:after="0"/>
              <w:ind w:left="100" w:right="-609"/>
              <w:rPr>
                <w:b/>
                <w:noProof/>
                <w:lang w:eastAsia="zh-CN"/>
              </w:rPr>
            </w:pPr>
            <w:r>
              <w:rPr>
                <w:rFonts w:hint="eastAsia"/>
                <w:b/>
                <w:noProof/>
                <w:lang w:eastAsia="zh-CN"/>
              </w:rPr>
              <w:t>B</w:t>
            </w:r>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804AFB">
            <w:pPr>
              <w:pStyle w:val="CRCoverPage"/>
              <w:spacing w:after="0"/>
              <w:ind w:left="100"/>
              <w:rPr>
                <w:noProof/>
              </w:rPr>
            </w:pPr>
            <w:r>
              <w:rPr>
                <w:noProof/>
              </w:rPr>
              <w:t>Rel-1</w:t>
            </w:r>
            <w:r>
              <w:rPr>
                <w:rFonts w:hint="eastAsia"/>
                <w:noProof/>
                <w:lang w:eastAsia="zh-CN"/>
              </w:rPr>
              <w:t>7</w:t>
            </w:r>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D87AF2" w:rsidRDefault="00077374" w:rsidP="00933102">
            <w:pPr>
              <w:pStyle w:val="CRCoverPage"/>
              <w:spacing w:after="0"/>
              <w:rPr>
                <w:lang w:eastAsia="zh-CN"/>
              </w:rPr>
            </w:pPr>
            <w:r>
              <w:rPr>
                <w:lang w:eastAsia="zh-CN"/>
              </w:rPr>
              <w:t>T</w:t>
            </w:r>
            <w:r>
              <w:rPr>
                <w:rFonts w:hint="eastAsia"/>
                <w:lang w:eastAsia="zh-CN"/>
              </w:rPr>
              <w:t xml:space="preserve">he voice support capability of SNPN impacts on the SNPN selection for a voice centric UE. </w:t>
            </w:r>
            <w:r>
              <w:rPr>
                <w:lang w:eastAsia="zh-CN"/>
              </w:rPr>
              <w:t>I</w:t>
            </w:r>
            <w:r>
              <w:rPr>
                <w:rFonts w:hint="eastAsia"/>
                <w:lang w:eastAsia="zh-CN"/>
              </w:rPr>
              <w:t xml:space="preserve">t is concluded in TR 23.700-07 that the SNPN mode UE maintains a list of SNPNs not supporting IMS voice and takes the list into account for SNPN selection. </w:t>
            </w:r>
            <w:r>
              <w:rPr>
                <w:lang w:eastAsia="zh-CN"/>
              </w:rPr>
              <w:t>T</w:t>
            </w:r>
            <w:r>
              <w:rPr>
                <w:rFonts w:hint="eastAsia"/>
                <w:lang w:eastAsia="zh-CN"/>
              </w:rPr>
              <w:t>he UE also retry the SNPNs in the list to check if voice support capability of these SNPNs has changed.</w:t>
            </w:r>
          </w:p>
          <w:p w:rsidR="00077374" w:rsidRDefault="00077374" w:rsidP="00933102">
            <w:pPr>
              <w:pStyle w:val="CRCoverPage"/>
              <w:spacing w:after="0"/>
              <w:rPr>
                <w:noProof/>
                <w:lang w:eastAsia="zh-CN"/>
              </w:rPr>
            </w:pP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rsidR="001E41F3" w:rsidRPr="00933102" w:rsidRDefault="00077374" w:rsidP="00A1134A">
            <w:pPr>
              <w:pStyle w:val="CRCoverPage"/>
              <w:spacing w:after="0"/>
              <w:rPr>
                <w:noProof/>
                <w:lang w:val="en-US" w:eastAsia="zh-CN"/>
              </w:rPr>
            </w:pPr>
            <w:r w:rsidRPr="00CF7E38">
              <w:rPr>
                <w:lang w:eastAsia="zh-CN"/>
              </w:rPr>
              <w:t>A voice centric UE operating in SNPN access mode stores the identifiers of SNPNs which do not provide IMS voice service into a list. The UE takes SNPNs in the list as unavailable SNPNs both for further automatic and manual SNPN network selection. To avoid the stored SNPNs not supporting IMS voice service never being retried again even when they support voice service later, the SNPNs in the list should be retried by the UE to verify voice services support.</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1E41F3" w:rsidRPr="00525681" w:rsidRDefault="00077374" w:rsidP="00A1134A">
            <w:pPr>
              <w:pStyle w:val="CRCoverPage"/>
              <w:spacing w:after="0"/>
              <w:rPr>
                <w:noProof/>
                <w:lang w:val="en-US" w:eastAsia="zh-CN"/>
              </w:rPr>
            </w:pPr>
            <w:r>
              <w:rPr>
                <w:noProof/>
                <w:lang w:eastAsia="zh-CN"/>
              </w:rPr>
              <w:t>I</w:t>
            </w:r>
            <w:r>
              <w:rPr>
                <w:rFonts w:hint="eastAsia"/>
                <w:noProof/>
                <w:lang w:eastAsia="zh-CN"/>
              </w:rPr>
              <w:t>t is impossible for voice centric SNPN mode UE select proper SNPN which supports IMS voice service.</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F73C23">
            <w:pPr>
              <w:pStyle w:val="CRCoverPage"/>
              <w:spacing w:after="0"/>
              <w:ind w:left="100"/>
              <w:rPr>
                <w:noProof/>
              </w:rPr>
            </w:pPr>
            <w:r>
              <w:rPr>
                <w:rFonts w:hint="eastAsia"/>
                <w:noProof/>
                <w:lang w:eastAsia="zh-CN"/>
              </w:rPr>
              <w:t>4.9.3.0</w:t>
            </w:r>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4E1669">
            <w:pPr>
              <w:pStyle w:val="CRCoverPage"/>
              <w:spacing w:after="0"/>
              <w:jc w:val="center"/>
              <w:rPr>
                <w:b/>
                <w:caps/>
                <w:noProof/>
              </w:rPr>
            </w:pPr>
            <w:r>
              <w:rPr>
                <w:b/>
                <w:caps/>
                <w:noProof/>
              </w:rPr>
              <w:t>X</w:t>
            </w: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C50BA0" w:rsidP="00C50BA0">
            <w:pPr>
              <w:pStyle w:val="CRCoverPage"/>
              <w:numPr>
                <w:ilvl w:val="0"/>
                <w:numId w:val="2"/>
              </w:numPr>
              <w:spacing w:after="0"/>
              <w:rPr>
                <w:rFonts w:hint="eastAsia"/>
                <w:noProof/>
                <w:lang w:eastAsia="zh-CN"/>
              </w:rPr>
            </w:pPr>
            <w:r>
              <w:rPr>
                <w:rFonts w:hint="eastAsia"/>
                <w:noProof/>
                <w:lang w:eastAsia="zh-CN"/>
              </w:rPr>
              <w:t>Clarify the</w:t>
            </w:r>
            <w:r w:rsidRPr="00C50BA0">
              <w:rPr>
                <w:noProof/>
                <w:lang w:eastAsia="zh-CN"/>
              </w:rPr>
              <w:t xml:space="preserve"> list of SNPNs where voice service was not available should be maintained </w:t>
            </w:r>
            <w:r w:rsidR="004D30F0" w:rsidRPr="004D30F0">
              <w:rPr>
                <w:noProof/>
                <w:lang w:eastAsia="zh-CN"/>
              </w:rPr>
              <w:t>associated with</w:t>
            </w:r>
            <w:r w:rsidR="004D30F0" w:rsidRPr="004D30F0" w:rsidDel="004D30F0">
              <w:rPr>
                <w:noProof/>
                <w:lang w:eastAsia="zh-CN"/>
              </w:rPr>
              <w:t xml:space="preserve"> </w:t>
            </w:r>
            <w:r w:rsidRPr="00C50BA0">
              <w:rPr>
                <w:noProof/>
                <w:lang w:eastAsia="zh-CN"/>
              </w:rPr>
              <w:t>selected entry of the list of subscriber data</w:t>
            </w:r>
            <w:r>
              <w:rPr>
                <w:rFonts w:hint="eastAsia"/>
                <w:noProof/>
                <w:lang w:eastAsia="zh-CN"/>
              </w:rPr>
              <w:t>.</w:t>
            </w:r>
          </w:p>
          <w:p w:rsidR="00C50BA0" w:rsidRDefault="00C50BA0" w:rsidP="00C50BA0">
            <w:pPr>
              <w:pStyle w:val="CRCoverPage"/>
              <w:numPr>
                <w:ilvl w:val="0"/>
                <w:numId w:val="2"/>
              </w:numPr>
              <w:spacing w:after="0"/>
              <w:rPr>
                <w:noProof/>
                <w:lang w:eastAsia="zh-CN"/>
              </w:rPr>
            </w:pPr>
            <w:r>
              <w:rPr>
                <w:rFonts w:hint="eastAsia"/>
                <w:noProof/>
                <w:lang w:eastAsia="zh-CN"/>
              </w:rPr>
              <w:t xml:space="preserve">Delete </w:t>
            </w:r>
            <w:r w:rsidRPr="00C50BA0">
              <w:rPr>
                <w:noProof/>
                <w:lang w:eastAsia="zh-CN"/>
              </w:rPr>
              <w:t xml:space="preserve">the </w:t>
            </w:r>
            <w:r>
              <w:rPr>
                <w:rFonts w:hint="eastAsia"/>
                <w:noProof/>
                <w:lang w:eastAsia="zh-CN"/>
              </w:rPr>
              <w:t xml:space="preserve">description about the </w:t>
            </w:r>
            <w:r w:rsidRPr="00C50BA0">
              <w:rPr>
                <w:noProof/>
                <w:lang w:eastAsia="zh-CN"/>
              </w:rPr>
              <w:t>maximum possible value</w:t>
            </w:r>
            <w:r>
              <w:rPr>
                <w:rFonts w:hint="eastAsia"/>
                <w:noProof/>
                <w:lang w:eastAsia="zh-CN"/>
              </w:rPr>
              <w:t xml:space="preserve"> of the related timer.</w:t>
            </w:r>
          </w:p>
        </w:tc>
      </w:tr>
    </w:tbl>
    <w:p w:rsidR="001E41F3" w:rsidRDefault="001E41F3">
      <w:pPr>
        <w:pStyle w:val="CRCoverPage"/>
        <w:spacing w:after="0"/>
        <w:rPr>
          <w:noProof/>
          <w:sz w:val="8"/>
          <w:szCs w:val="8"/>
        </w:rPr>
      </w:pPr>
    </w:p>
    <w:p w:rsidR="001E41F3" w:rsidRDefault="001E41F3">
      <w:pPr>
        <w:rPr>
          <w:noProof/>
          <w:lang w:eastAsia="zh-CN"/>
        </w:rPr>
      </w:pPr>
    </w:p>
    <w:p w:rsidR="00C02531" w:rsidRDefault="00C02531" w:rsidP="00C02531">
      <w:pPr>
        <w:jc w:val="center"/>
        <w:rPr>
          <w:noProof/>
          <w:highlight w:val="yellow"/>
          <w:lang w:eastAsia="zh-CN"/>
        </w:rPr>
      </w:pPr>
      <w:r w:rsidRPr="002A6CF5">
        <w:rPr>
          <w:noProof/>
          <w:highlight w:val="yellow"/>
        </w:rPr>
        <w:lastRenderedPageBreak/>
        <w:t>***************************** NEXT CHANGE *************************************</w:t>
      </w:r>
    </w:p>
    <w:p w:rsidR="00CC3DCB" w:rsidRPr="00CC3DCB" w:rsidRDefault="00CC3DCB" w:rsidP="00CC3DCB">
      <w:pPr>
        <w:keepNext/>
        <w:keepLines/>
        <w:overflowPunct w:val="0"/>
        <w:autoSpaceDE w:val="0"/>
        <w:autoSpaceDN w:val="0"/>
        <w:adjustRightInd w:val="0"/>
        <w:spacing w:before="120"/>
        <w:ind w:left="1418" w:hanging="1418"/>
        <w:textAlignment w:val="baseline"/>
        <w:outlineLvl w:val="3"/>
        <w:rPr>
          <w:rFonts w:ascii="Arial" w:eastAsia="宋体" w:hAnsi="Arial"/>
          <w:sz w:val="24"/>
        </w:rPr>
      </w:pPr>
      <w:bookmarkStart w:id="1" w:name="_Toc20125240"/>
      <w:bookmarkStart w:id="2" w:name="_Toc27486437"/>
      <w:bookmarkStart w:id="3" w:name="_Toc36210490"/>
      <w:bookmarkStart w:id="4" w:name="_Toc45096349"/>
      <w:bookmarkStart w:id="5" w:name="_Toc45882382"/>
      <w:bookmarkStart w:id="6" w:name="_Toc51762178"/>
      <w:bookmarkStart w:id="7" w:name="_Toc68182702"/>
      <w:r w:rsidRPr="00CC3DCB">
        <w:rPr>
          <w:rFonts w:ascii="Arial" w:eastAsia="宋体" w:hAnsi="Arial"/>
          <w:sz w:val="24"/>
        </w:rPr>
        <w:t>4.9.3.0</w:t>
      </w:r>
      <w:r w:rsidRPr="00CC3DCB">
        <w:rPr>
          <w:rFonts w:ascii="Arial" w:eastAsia="宋体" w:hAnsi="Arial"/>
          <w:sz w:val="24"/>
        </w:rPr>
        <w:tab/>
        <w:t>General</w:t>
      </w:r>
      <w:bookmarkEnd w:id="1"/>
      <w:bookmarkEnd w:id="2"/>
      <w:bookmarkEnd w:id="3"/>
      <w:bookmarkEnd w:id="4"/>
      <w:bookmarkEnd w:id="5"/>
      <w:bookmarkEnd w:id="6"/>
      <w:bookmarkEnd w:id="7"/>
    </w:p>
    <w:p w:rsidR="00CC3DCB" w:rsidRPr="00CC3DCB" w:rsidRDefault="00CC3DCB" w:rsidP="00CC3DCB">
      <w:pPr>
        <w:overflowPunct w:val="0"/>
        <w:autoSpaceDE w:val="0"/>
        <w:autoSpaceDN w:val="0"/>
        <w:adjustRightInd w:val="0"/>
        <w:textAlignment w:val="baseline"/>
        <w:rPr>
          <w:rFonts w:eastAsia="宋体"/>
          <w:noProof/>
        </w:rPr>
      </w:pPr>
      <w:r w:rsidRPr="00CC3DCB">
        <w:rPr>
          <w:rFonts w:eastAsia="宋体"/>
          <w:lang w:eastAsia="ja-JP"/>
        </w:rPr>
        <w:t xml:space="preserve">The ME is configured with a </w:t>
      </w:r>
      <w:bookmarkStart w:id="8" w:name="_Hlk3884673"/>
      <w:r w:rsidRPr="00CC3DCB">
        <w:rPr>
          <w:rFonts w:eastAsia="宋体"/>
          <w:lang w:eastAsia="ja-JP"/>
        </w:rPr>
        <w:t xml:space="preserve">"list of </w:t>
      </w:r>
      <w:r w:rsidRPr="00CC3DCB">
        <w:rPr>
          <w:rFonts w:eastAsia="宋体"/>
          <w:noProof/>
        </w:rPr>
        <w:t xml:space="preserve">subscriber data" containing zero or more entries. </w:t>
      </w:r>
      <w:bookmarkEnd w:id="8"/>
      <w:r w:rsidRPr="00CC3DCB">
        <w:rPr>
          <w:rFonts w:eastAsia="宋体"/>
          <w:noProof/>
        </w:rPr>
        <w:t>Each entry of the "</w:t>
      </w:r>
      <w:r w:rsidRPr="00CC3DCB">
        <w:rPr>
          <w:rFonts w:eastAsia="宋体"/>
          <w:lang w:eastAsia="ja-JP"/>
        </w:rPr>
        <w:t xml:space="preserve">list of </w:t>
      </w:r>
      <w:r w:rsidRPr="00CC3DCB">
        <w:rPr>
          <w:rFonts w:eastAsia="宋体"/>
          <w:noProof/>
        </w:rPr>
        <w:t>subscriber data" consists of:</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a)</w:t>
      </w:r>
      <w:r w:rsidRPr="00CC3DCB">
        <w:rPr>
          <w:rFonts w:eastAsia="宋体"/>
          <w:noProof/>
        </w:rPr>
        <w:tab/>
        <w:t>a subscriber identifier in the form of a SUPI with the SUPI format "network specific identifier" containing a network-specific identifier or with the SUPI format "IMSI" containing an IMSI,</w:t>
      </w:r>
      <w:r w:rsidRPr="00CC3DCB">
        <w:rPr>
          <w:rFonts w:eastAsia="宋体"/>
        </w:rPr>
        <w:t xml:space="preserve"> except when the SNPN uses:</w:t>
      </w:r>
    </w:p>
    <w:p w:rsidR="00CC3DCB" w:rsidRPr="00CC3DCB" w:rsidRDefault="00CC3DCB" w:rsidP="00CC3DCB">
      <w:pPr>
        <w:overflowPunct w:val="0"/>
        <w:autoSpaceDE w:val="0"/>
        <w:autoSpaceDN w:val="0"/>
        <w:adjustRightInd w:val="0"/>
        <w:ind w:left="851" w:hanging="284"/>
        <w:textAlignment w:val="baseline"/>
        <w:rPr>
          <w:rFonts w:eastAsia="宋体"/>
        </w:rPr>
      </w:pPr>
      <w:r w:rsidRPr="00CC3DCB">
        <w:rPr>
          <w:rFonts w:eastAsia="宋体"/>
        </w:rPr>
        <w:t>1)</w:t>
      </w:r>
      <w:r w:rsidRPr="00CC3DCB">
        <w:rPr>
          <w:rFonts w:eastAsia="宋体"/>
        </w:rPr>
        <w:tab/>
      </w:r>
      <w:proofErr w:type="gramStart"/>
      <w:r w:rsidRPr="00CC3DCB">
        <w:rPr>
          <w:rFonts w:eastAsia="宋体"/>
        </w:rPr>
        <w:t>the</w:t>
      </w:r>
      <w:proofErr w:type="gramEnd"/>
      <w:r w:rsidRPr="00CC3DCB">
        <w:rPr>
          <w:rFonts w:eastAsia="宋体"/>
        </w:rPr>
        <w:t xml:space="preserve"> EAP based primary authentication and key agreement procedure using the EAP-AKA'; or</w:t>
      </w:r>
    </w:p>
    <w:p w:rsidR="00CC3DCB" w:rsidRPr="00CC3DCB" w:rsidRDefault="00CC3DCB" w:rsidP="00CC3DCB">
      <w:pPr>
        <w:overflowPunct w:val="0"/>
        <w:autoSpaceDE w:val="0"/>
        <w:autoSpaceDN w:val="0"/>
        <w:adjustRightInd w:val="0"/>
        <w:ind w:left="851" w:hanging="284"/>
        <w:textAlignment w:val="baseline"/>
        <w:rPr>
          <w:rFonts w:eastAsia="宋体"/>
        </w:rPr>
      </w:pPr>
      <w:r w:rsidRPr="00CC3DCB">
        <w:rPr>
          <w:rFonts w:eastAsia="宋体"/>
        </w:rPr>
        <w:t>2)</w:t>
      </w:r>
      <w:r w:rsidRPr="00CC3DCB">
        <w:rPr>
          <w:rFonts w:eastAsia="宋体"/>
        </w:rPr>
        <w:tab/>
      </w:r>
      <w:proofErr w:type="gramStart"/>
      <w:r w:rsidRPr="00CC3DCB">
        <w:rPr>
          <w:rFonts w:eastAsia="宋体"/>
        </w:rPr>
        <w:t>the</w:t>
      </w:r>
      <w:proofErr w:type="gramEnd"/>
      <w:r w:rsidRPr="00CC3DCB">
        <w:rPr>
          <w:rFonts w:eastAsia="宋体"/>
        </w:rPr>
        <w:t xml:space="preserve"> 5G AKA based primary authentication and key agreement procedure</w:t>
      </w:r>
      <w:r w:rsidRPr="00CC3DCB">
        <w:rPr>
          <w:rFonts w:eastAsia="宋体"/>
          <w:noProof/>
        </w:rPr>
        <w:t>;</w:t>
      </w:r>
    </w:p>
    <w:p w:rsidR="00CC3DCB" w:rsidRPr="00CC3DCB" w:rsidRDefault="00CC3DCB" w:rsidP="00CC3DCB">
      <w:pPr>
        <w:keepLines/>
        <w:overflowPunct w:val="0"/>
        <w:autoSpaceDE w:val="0"/>
        <w:autoSpaceDN w:val="0"/>
        <w:adjustRightInd w:val="0"/>
        <w:ind w:left="1135" w:hanging="851"/>
        <w:textAlignment w:val="baseline"/>
        <w:rPr>
          <w:rFonts w:eastAsia="宋体"/>
        </w:rPr>
      </w:pPr>
      <w:r w:rsidRPr="00CC3DCB">
        <w:rPr>
          <w:rFonts w:eastAsia="宋体"/>
        </w:rPr>
        <w:t>NOTE 1:</w:t>
      </w:r>
      <w:r w:rsidRPr="00CC3DCB">
        <w:rPr>
          <w:rFonts w:eastAsia="宋体"/>
        </w:rPr>
        <w:tab/>
        <w:t xml:space="preserve">A subscriber identifier in the form of a SUPI </w:t>
      </w:r>
      <w:r w:rsidRPr="00CC3DCB">
        <w:rPr>
          <w:rFonts w:eastAsia="宋体"/>
          <w:noProof/>
        </w:rPr>
        <w:t xml:space="preserve">with the SUPI format "network specific identifier" </w:t>
      </w:r>
      <w:r w:rsidRPr="00CC3DCB">
        <w:rPr>
          <w:rFonts w:eastAsia="宋体"/>
        </w:rPr>
        <w:t xml:space="preserve">containing a network-specific identifier or </w:t>
      </w:r>
      <w:r w:rsidRPr="00CC3DCB">
        <w:rPr>
          <w:rFonts w:eastAsia="宋体"/>
          <w:noProof/>
        </w:rPr>
        <w:t xml:space="preserve">with the SUPI format "IMSI" containing </w:t>
      </w:r>
      <w:r w:rsidRPr="00CC3DCB">
        <w:rPr>
          <w:rFonts w:eastAsia="宋体"/>
        </w:rPr>
        <w:t>an IMSI, is available in USIM if the SNPN uses the EAP based primary authentication and key agreement procedure using the EAP-AKA' or the 5G AKA based primary authentication and key agreement procedure.</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b)</w:t>
      </w:r>
      <w:r w:rsidRPr="00CC3DCB">
        <w:rPr>
          <w:rFonts w:eastAsia="宋体"/>
          <w:noProof/>
        </w:rPr>
        <w:tab/>
        <w:t>credentials except when the SNPN uses:</w:t>
      </w:r>
    </w:p>
    <w:p w:rsidR="00CC3DCB" w:rsidRPr="00CC3DCB" w:rsidRDefault="00CC3DCB" w:rsidP="00CC3DCB">
      <w:pPr>
        <w:overflowPunct w:val="0"/>
        <w:autoSpaceDE w:val="0"/>
        <w:autoSpaceDN w:val="0"/>
        <w:adjustRightInd w:val="0"/>
        <w:ind w:left="851" w:hanging="284"/>
        <w:textAlignment w:val="baseline"/>
        <w:rPr>
          <w:rFonts w:eastAsia="宋体"/>
          <w:noProof/>
        </w:rPr>
      </w:pPr>
      <w:r w:rsidRPr="00CC3DCB">
        <w:rPr>
          <w:rFonts w:eastAsia="宋体"/>
          <w:noProof/>
        </w:rPr>
        <w:t>1)</w:t>
      </w:r>
      <w:r w:rsidRPr="00CC3DCB">
        <w:rPr>
          <w:rFonts w:eastAsia="宋体"/>
          <w:noProof/>
        </w:rPr>
        <w:tab/>
        <w:t xml:space="preserve">the </w:t>
      </w:r>
      <w:r w:rsidRPr="00CC3DCB">
        <w:rPr>
          <w:rFonts w:eastAsia="宋体"/>
        </w:rPr>
        <w:t>EAP based primary authentication and key agreement procedure</w:t>
      </w:r>
      <w:r w:rsidRPr="00CC3DCB">
        <w:rPr>
          <w:rFonts w:eastAsia="宋体"/>
          <w:noProof/>
        </w:rPr>
        <w:t xml:space="preserve"> using the EAP-AKA'; or</w:t>
      </w:r>
    </w:p>
    <w:p w:rsidR="00CC3DCB" w:rsidRPr="00CC3DCB" w:rsidRDefault="00CC3DCB" w:rsidP="00CC3DCB">
      <w:pPr>
        <w:overflowPunct w:val="0"/>
        <w:autoSpaceDE w:val="0"/>
        <w:autoSpaceDN w:val="0"/>
        <w:adjustRightInd w:val="0"/>
        <w:ind w:left="851" w:hanging="284"/>
        <w:textAlignment w:val="baseline"/>
        <w:rPr>
          <w:rFonts w:eastAsia="宋体"/>
          <w:noProof/>
        </w:rPr>
      </w:pPr>
      <w:r w:rsidRPr="00CC3DCB">
        <w:rPr>
          <w:rFonts w:eastAsia="宋体"/>
          <w:noProof/>
        </w:rPr>
        <w:t>2)</w:t>
      </w:r>
      <w:r w:rsidRPr="00CC3DCB">
        <w:rPr>
          <w:rFonts w:eastAsia="宋体"/>
          <w:noProof/>
        </w:rPr>
        <w:tab/>
        <w:t xml:space="preserve">the </w:t>
      </w:r>
      <w:r w:rsidRPr="00CC3DCB">
        <w:rPr>
          <w:rFonts w:eastAsia="宋体"/>
        </w:rPr>
        <w:t>5G AKA based primary authentication and key agreement procedure</w:t>
      </w:r>
      <w:r w:rsidRPr="00CC3DCB">
        <w:rPr>
          <w:rFonts w:eastAsia="宋体"/>
          <w:noProof/>
        </w:rPr>
        <w:t>;</w:t>
      </w:r>
    </w:p>
    <w:p w:rsidR="00CC3DCB" w:rsidRPr="00CC3DCB" w:rsidRDefault="00CC3DCB" w:rsidP="00CC3DCB">
      <w:pPr>
        <w:keepLines/>
        <w:overflowPunct w:val="0"/>
        <w:autoSpaceDE w:val="0"/>
        <w:autoSpaceDN w:val="0"/>
        <w:adjustRightInd w:val="0"/>
        <w:ind w:left="1135" w:hanging="851"/>
        <w:textAlignment w:val="baseline"/>
        <w:rPr>
          <w:rFonts w:eastAsia="宋体"/>
          <w:noProof/>
        </w:rPr>
      </w:pPr>
      <w:r w:rsidRPr="00CC3DCB">
        <w:rPr>
          <w:rFonts w:eastAsia="宋体"/>
          <w:noProof/>
        </w:rPr>
        <w:t>NOTE </w:t>
      </w:r>
      <w:r w:rsidRPr="00CC3DCB">
        <w:rPr>
          <w:rFonts w:eastAsia="宋体"/>
        </w:rPr>
        <w:t>2</w:t>
      </w:r>
      <w:r w:rsidRPr="00CC3DCB">
        <w:rPr>
          <w:rFonts w:eastAsia="宋体"/>
          <w:noProof/>
        </w:rPr>
        <w:t>:</w:t>
      </w:r>
      <w:r w:rsidRPr="00CC3DCB">
        <w:rPr>
          <w:rFonts w:eastAsia="宋体"/>
          <w:noProof/>
        </w:rPr>
        <w:tab/>
      </w:r>
      <w:r w:rsidRPr="00CC3DCB">
        <w:rPr>
          <w:rFonts w:eastAsia="宋体"/>
        </w:rPr>
        <w:t>Credentials are available in USIM if the SNPN uses the EAP based primary authentication and key agreement procedure using the EAP-AKA' or the 5G AKA based primary authentication and key agreement procedure</w:t>
      </w:r>
      <w:r w:rsidRPr="00CC3DCB">
        <w:rPr>
          <w:rFonts w:eastAsia="宋体"/>
          <w:noProof/>
        </w:rPr>
        <w:t>.</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c)</w:t>
      </w:r>
      <w:r w:rsidRPr="00CC3DCB">
        <w:rPr>
          <w:rFonts w:eastAsia="宋体"/>
          <w:noProof/>
        </w:rPr>
        <w:tab/>
        <w:t>an SNPN identity;</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d)</w:t>
      </w:r>
      <w:r w:rsidRPr="00CC3DCB">
        <w:rPr>
          <w:rFonts w:eastAsia="宋体"/>
          <w:noProof/>
        </w:rPr>
        <w:tab/>
        <w:t>optionally, the unified access control configuration indicating for which access identities (see 3GPP</w:t>
      </w:r>
      <w:r w:rsidRPr="00CC3DCB">
        <w:rPr>
          <w:rFonts w:eastAsia="宋体"/>
        </w:rPr>
        <w:t> </w:t>
      </w:r>
      <w:r w:rsidRPr="00CC3DCB">
        <w:rPr>
          <w:rFonts w:eastAsia="宋体"/>
          <w:noProof/>
        </w:rPr>
        <w:t>TS</w:t>
      </w:r>
      <w:r w:rsidRPr="00CC3DCB">
        <w:rPr>
          <w:rFonts w:eastAsia="宋体"/>
        </w:rPr>
        <w:t> </w:t>
      </w:r>
      <w:r w:rsidRPr="00CC3DCB">
        <w:rPr>
          <w:rFonts w:eastAsia="宋体"/>
          <w:noProof/>
        </w:rPr>
        <w:t>24.501</w:t>
      </w:r>
      <w:r w:rsidRPr="00CC3DCB">
        <w:rPr>
          <w:rFonts w:eastAsia="宋体"/>
        </w:rPr>
        <w:t xml:space="preserve"> [64]) </w:t>
      </w:r>
      <w:r w:rsidRPr="00CC3DCB">
        <w:rPr>
          <w:rFonts w:eastAsia="宋体"/>
          <w:noProof/>
        </w:rPr>
        <w:t>the ME is configured in the SNPN; and</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f)</w:t>
      </w:r>
      <w:r w:rsidRPr="00CC3DCB">
        <w:rPr>
          <w:rFonts w:eastAsia="宋体"/>
          <w:noProof/>
        </w:rPr>
        <w:tab/>
        <w:t>optionally, the pre-configured URSP (see 3GPP</w:t>
      </w:r>
      <w:r w:rsidRPr="00CC3DCB">
        <w:rPr>
          <w:rFonts w:eastAsia="宋体"/>
        </w:rPr>
        <w:t> </w:t>
      </w:r>
      <w:r w:rsidRPr="00CC3DCB">
        <w:rPr>
          <w:rFonts w:eastAsia="宋体"/>
          <w:noProof/>
        </w:rPr>
        <w:t>TS</w:t>
      </w:r>
      <w:r w:rsidRPr="00CC3DCB">
        <w:rPr>
          <w:rFonts w:eastAsia="宋体"/>
        </w:rPr>
        <w:t> </w:t>
      </w:r>
      <w:r w:rsidRPr="00CC3DCB">
        <w:rPr>
          <w:rFonts w:eastAsia="宋体"/>
          <w:noProof/>
        </w:rPr>
        <w:t>24.526</w:t>
      </w:r>
      <w:r w:rsidRPr="00CC3DCB">
        <w:rPr>
          <w:rFonts w:eastAsia="宋体"/>
        </w:rPr>
        <w:t> [77])</w:t>
      </w:r>
      <w:r w:rsidRPr="00CC3DCB">
        <w:rPr>
          <w:rFonts w:eastAsia="宋体"/>
          <w:noProof/>
        </w:rPr>
        <w:t>.</w:t>
      </w:r>
    </w:p>
    <w:p w:rsidR="00CC3DCB" w:rsidRPr="00CC3DCB" w:rsidRDefault="00CC3DCB" w:rsidP="00CC3DCB">
      <w:pPr>
        <w:keepLines/>
        <w:overflowPunct w:val="0"/>
        <w:autoSpaceDE w:val="0"/>
        <w:autoSpaceDN w:val="0"/>
        <w:adjustRightInd w:val="0"/>
        <w:ind w:left="1135" w:hanging="851"/>
        <w:textAlignment w:val="baseline"/>
        <w:rPr>
          <w:rFonts w:eastAsia="宋体"/>
          <w:noProof/>
        </w:rPr>
      </w:pPr>
      <w:r w:rsidRPr="00CC3DCB">
        <w:rPr>
          <w:rFonts w:eastAsia="宋体"/>
          <w:noProof/>
        </w:rPr>
        <w:t>NOTE </w:t>
      </w:r>
      <w:r w:rsidRPr="00CC3DCB">
        <w:rPr>
          <w:rFonts w:eastAsia="宋体"/>
        </w:rPr>
        <w:t>3</w:t>
      </w:r>
      <w:r w:rsidRPr="00CC3DCB">
        <w:rPr>
          <w:rFonts w:eastAsia="宋体"/>
          <w:noProof/>
        </w:rPr>
        <w:t>:</w:t>
      </w:r>
      <w:r w:rsidRPr="00CC3DCB">
        <w:rPr>
          <w:rFonts w:eastAsia="宋体"/>
          <w:noProof/>
        </w:rPr>
        <w:tab/>
        <w:t>How the ME is configured with the "list of subscriber data" is out of scope of 3GPP in this release of the specification.</w:t>
      </w:r>
    </w:p>
    <w:p w:rsidR="00CC3DCB" w:rsidRPr="00CC3DCB" w:rsidRDefault="00CC3DCB" w:rsidP="00CC3DCB">
      <w:pPr>
        <w:keepLines/>
        <w:overflowPunct w:val="0"/>
        <w:autoSpaceDE w:val="0"/>
        <w:autoSpaceDN w:val="0"/>
        <w:adjustRightInd w:val="0"/>
        <w:ind w:left="1135" w:hanging="851"/>
        <w:textAlignment w:val="baseline"/>
        <w:rPr>
          <w:rFonts w:eastAsia="宋体"/>
          <w:noProof/>
        </w:rPr>
      </w:pPr>
      <w:r w:rsidRPr="00CC3DCB">
        <w:rPr>
          <w:rFonts w:eastAsia="宋体"/>
          <w:noProof/>
        </w:rPr>
        <w:t>NOTE 4:</w:t>
      </w:r>
      <w:r w:rsidRPr="00CC3DCB">
        <w:rPr>
          <w:rFonts w:eastAsia="宋体"/>
          <w:noProof/>
        </w:rPr>
        <w:tab/>
        <w:t>Multiple entries can include the same subscriber identifier and credentials.</w:t>
      </w:r>
    </w:p>
    <w:p w:rsidR="00CC3DCB" w:rsidRPr="00CC3DCB" w:rsidRDefault="00CC3DCB" w:rsidP="00CC3DCB">
      <w:pPr>
        <w:keepLines/>
        <w:overflowPunct w:val="0"/>
        <w:autoSpaceDE w:val="0"/>
        <w:autoSpaceDN w:val="0"/>
        <w:adjustRightInd w:val="0"/>
        <w:ind w:left="1135" w:hanging="851"/>
        <w:textAlignment w:val="baseline"/>
        <w:rPr>
          <w:rFonts w:eastAsia="宋体"/>
          <w:noProof/>
        </w:rPr>
      </w:pPr>
      <w:r w:rsidRPr="00CC3DCB">
        <w:rPr>
          <w:rFonts w:eastAsia="宋体"/>
          <w:noProof/>
        </w:rPr>
        <w:t>NOTE 5:</w:t>
      </w:r>
      <w:r w:rsidRPr="00CC3DCB">
        <w:rPr>
          <w:rFonts w:eastAsia="宋体"/>
          <w:noProof/>
        </w:rPr>
        <w:tab/>
        <w:t>Handling of more than one entry with the same SNPN identity is left up to MS implementation.</w:t>
      </w:r>
    </w:p>
    <w:p w:rsidR="00CC3DCB" w:rsidRPr="00CC3DCB" w:rsidRDefault="00CC3DCB" w:rsidP="00CC3DCB">
      <w:pPr>
        <w:keepLines/>
        <w:overflowPunct w:val="0"/>
        <w:autoSpaceDE w:val="0"/>
        <w:autoSpaceDN w:val="0"/>
        <w:adjustRightInd w:val="0"/>
        <w:ind w:left="1135" w:hanging="851"/>
        <w:textAlignment w:val="baseline"/>
        <w:rPr>
          <w:rFonts w:eastAsia="宋体"/>
        </w:rPr>
      </w:pPr>
      <w:r w:rsidRPr="00CC3DCB">
        <w:rPr>
          <w:rFonts w:eastAsia="宋体"/>
        </w:rPr>
        <w:t>NOTE 6:</w:t>
      </w:r>
      <w:r w:rsidRPr="00CC3DCB">
        <w:rPr>
          <w:rFonts w:eastAsia="宋体"/>
        </w:rPr>
        <w:tab/>
        <w:t>Handling of the case when the SNPN uses the EAP based primary authentication and key agreement procedure using the EAP-AKA' or the 5G AKA based primary authentication and key agreement procedure and the MS has multiple valid USIMs (3GPP TS 31.102 [40]) is left up to MS implementation.</w:t>
      </w:r>
    </w:p>
    <w:p w:rsidR="00CC3DCB" w:rsidRPr="00CC3DCB" w:rsidRDefault="00CC3DCB" w:rsidP="00CC3DCB">
      <w:pPr>
        <w:overflowPunct w:val="0"/>
        <w:autoSpaceDE w:val="0"/>
        <w:autoSpaceDN w:val="0"/>
        <w:adjustRightInd w:val="0"/>
        <w:textAlignment w:val="baseline"/>
        <w:rPr>
          <w:rFonts w:eastAsia="宋体"/>
          <w:noProof/>
        </w:rPr>
      </w:pPr>
      <w:r w:rsidRPr="00CC3DCB">
        <w:rPr>
          <w:rFonts w:eastAsia="宋体"/>
        </w:rPr>
        <w:t xml:space="preserve">The MS shall maintain a list of "temporarily forbidden SNPNs" and a list of "permanently forbidden SNPNs" in the ME. Each entry of those lists consists of </w:t>
      </w:r>
      <w:r w:rsidRPr="00CC3DCB">
        <w:rPr>
          <w:rFonts w:eastAsia="宋体"/>
          <w:noProof/>
        </w:rPr>
        <w:t>an SNPN identity.</w:t>
      </w:r>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t>The MS shall add an SNPN to the list of "temporarily forbidden SNPNs"</w:t>
      </w:r>
      <w:r w:rsidRPr="00CC3DCB">
        <w:rPr>
          <w:rFonts w:eastAsia="宋体"/>
          <w:lang w:eastAsia="ja-JP"/>
        </w:rPr>
        <w:t xml:space="preserve">, </w:t>
      </w:r>
      <w:r w:rsidRPr="00CC3DCB">
        <w:rPr>
          <w:rFonts w:eastAsia="宋体"/>
        </w:rPr>
        <w:t>if a message with cause value #74 "Temporarily not authorized for this SNPN" (see 3GPP TS 24.501 [64]) is received by the MS in response to an LR request from the SNPN. In addition, if:</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lang w:val="en-US"/>
        </w:rPr>
        <w:t>-</w:t>
      </w:r>
      <w:r w:rsidRPr="00CC3DCB">
        <w:rPr>
          <w:rFonts w:eastAsia="宋体"/>
          <w:lang w:val="en-US"/>
        </w:rPr>
        <w:tab/>
      </w:r>
      <w:proofErr w:type="gramStart"/>
      <w:r w:rsidRPr="00CC3DCB">
        <w:rPr>
          <w:rFonts w:eastAsia="宋体"/>
        </w:rPr>
        <w:t>the</w:t>
      </w:r>
      <w:proofErr w:type="gramEnd"/>
      <w:r w:rsidRPr="00CC3DCB">
        <w:rPr>
          <w:rFonts w:eastAsia="宋体"/>
        </w:rPr>
        <w:t xml:space="preserve"> message is integrity-protected; or</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lang w:val="en-US"/>
        </w:rPr>
        <w:t>-</w:t>
      </w:r>
      <w:r w:rsidRPr="00CC3DCB">
        <w:rPr>
          <w:rFonts w:eastAsia="宋体"/>
          <w:lang w:val="en-US"/>
        </w:rPr>
        <w:tab/>
      </w:r>
      <w:r w:rsidRPr="00CC3DCB">
        <w:rPr>
          <w:rFonts w:eastAsia="宋体"/>
        </w:rPr>
        <w:t xml:space="preserve">the message is not integrity-protected, and the value of the SNPN-specific attempt counter for that SNPN is equal to the </w:t>
      </w:r>
      <w:r w:rsidRPr="00CC3DCB">
        <w:rPr>
          <w:rFonts w:eastAsia="宋体"/>
          <w:lang w:val="en-US"/>
        </w:rPr>
        <w:t xml:space="preserve">MS </w:t>
      </w:r>
      <w:r w:rsidRPr="00CC3DCB">
        <w:rPr>
          <w:rFonts w:eastAsia="宋体"/>
        </w:rPr>
        <w:t>implementation specific maximum value as defined in 3GPP TS 24.501 [64];</w:t>
      </w:r>
    </w:p>
    <w:p w:rsidR="00CC3DCB" w:rsidRPr="00CC3DCB" w:rsidRDefault="00CC3DCB" w:rsidP="00CC3DCB">
      <w:pPr>
        <w:overflowPunct w:val="0"/>
        <w:autoSpaceDE w:val="0"/>
        <w:autoSpaceDN w:val="0"/>
        <w:adjustRightInd w:val="0"/>
        <w:textAlignment w:val="baseline"/>
        <w:rPr>
          <w:rFonts w:eastAsia="宋体"/>
        </w:rPr>
      </w:pPr>
      <w:proofErr w:type="gramStart"/>
      <w:r w:rsidRPr="00CC3DCB">
        <w:rPr>
          <w:rFonts w:eastAsia="宋体"/>
        </w:rPr>
        <w:t>then</w:t>
      </w:r>
      <w:proofErr w:type="gramEnd"/>
      <w:r w:rsidRPr="00CC3DCB">
        <w:rPr>
          <w:rFonts w:eastAsia="宋体"/>
        </w:rPr>
        <w:t xml:space="preserve"> the MS shall start an MS implementation specific timer not shorter than 60 minutes.</w:t>
      </w:r>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t>The MS shall remove an SNPN from the list of "temporarily forbidden SNPNs", if:</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rPr>
        <w:t>a)</w:t>
      </w:r>
      <w:r w:rsidRPr="00CC3DCB">
        <w:rPr>
          <w:rFonts w:eastAsia="宋体"/>
        </w:rPr>
        <w:tab/>
      </w:r>
      <w:proofErr w:type="gramStart"/>
      <w:r w:rsidRPr="00CC3DCB">
        <w:rPr>
          <w:rFonts w:eastAsia="宋体"/>
        </w:rPr>
        <w:t>there</w:t>
      </w:r>
      <w:proofErr w:type="gramEnd"/>
      <w:r w:rsidRPr="00CC3DCB">
        <w:rPr>
          <w:rFonts w:eastAsia="宋体"/>
        </w:rPr>
        <w:t xml:space="preserve"> is a successful LR after a subsequent manual selection of the SNPN;</w:t>
      </w:r>
    </w:p>
    <w:p w:rsidR="00CC3DCB" w:rsidRPr="00CC3DCB" w:rsidRDefault="00CC3DCB" w:rsidP="00CC3DCB">
      <w:pPr>
        <w:overflowPunct w:val="0"/>
        <w:autoSpaceDE w:val="0"/>
        <w:autoSpaceDN w:val="0"/>
        <w:adjustRightInd w:val="0"/>
        <w:ind w:left="568" w:hanging="284"/>
        <w:textAlignment w:val="baseline"/>
        <w:rPr>
          <w:rFonts w:eastAsia="宋体"/>
          <w:lang w:eastAsia="ja-JP"/>
        </w:rPr>
      </w:pPr>
      <w:r w:rsidRPr="00CC3DCB">
        <w:rPr>
          <w:rFonts w:eastAsia="宋体"/>
          <w:lang w:eastAsia="ja-JP"/>
        </w:rPr>
        <w:t>b)</w:t>
      </w:r>
      <w:r w:rsidRPr="00CC3DCB">
        <w:rPr>
          <w:rFonts w:eastAsia="宋体"/>
          <w:lang w:eastAsia="ja-JP"/>
        </w:rPr>
        <w:tab/>
      </w:r>
      <w:proofErr w:type="gramStart"/>
      <w:r w:rsidRPr="00CC3DCB">
        <w:rPr>
          <w:rFonts w:eastAsia="宋体"/>
          <w:lang w:eastAsia="ja-JP"/>
        </w:rPr>
        <w:t>the</w:t>
      </w:r>
      <w:proofErr w:type="gramEnd"/>
      <w:r w:rsidRPr="00CC3DCB">
        <w:rPr>
          <w:rFonts w:eastAsia="宋体"/>
          <w:lang w:eastAsia="ja-JP"/>
        </w:rPr>
        <w:t xml:space="preserve"> MS implementation specific timer not shorter than 60 minutes expires;</w:t>
      </w:r>
    </w:p>
    <w:p w:rsidR="00CC3DCB" w:rsidRPr="00CC3DCB" w:rsidRDefault="00CC3DCB" w:rsidP="00CC3DCB">
      <w:pPr>
        <w:overflowPunct w:val="0"/>
        <w:autoSpaceDE w:val="0"/>
        <w:autoSpaceDN w:val="0"/>
        <w:adjustRightInd w:val="0"/>
        <w:ind w:left="568" w:hanging="284"/>
        <w:textAlignment w:val="baseline"/>
        <w:rPr>
          <w:rFonts w:eastAsia="宋体"/>
          <w:lang w:eastAsia="ja-JP"/>
        </w:rPr>
      </w:pPr>
      <w:r w:rsidRPr="00CC3DCB">
        <w:rPr>
          <w:rFonts w:eastAsia="宋体"/>
          <w:lang w:eastAsia="ja-JP"/>
        </w:rPr>
        <w:lastRenderedPageBreak/>
        <w:t>c)</w:t>
      </w:r>
      <w:r w:rsidRPr="00CC3DCB">
        <w:rPr>
          <w:rFonts w:eastAsia="宋体"/>
          <w:lang w:eastAsia="ja-JP"/>
        </w:rPr>
        <w:tab/>
      </w:r>
      <w:proofErr w:type="gramStart"/>
      <w:r w:rsidRPr="00CC3DCB">
        <w:rPr>
          <w:rFonts w:eastAsia="宋体"/>
          <w:lang w:eastAsia="ja-JP"/>
        </w:rPr>
        <w:t>the</w:t>
      </w:r>
      <w:proofErr w:type="gramEnd"/>
      <w:r w:rsidRPr="00CC3DCB">
        <w:rPr>
          <w:rFonts w:eastAsia="宋体"/>
          <w:lang w:eastAsia="ja-JP"/>
        </w:rPr>
        <w:t xml:space="preserve"> MS is configured to use timer T3245 and timer T3245 expires;</w:t>
      </w:r>
    </w:p>
    <w:p w:rsidR="00CC3DCB" w:rsidRPr="00CC3DCB" w:rsidRDefault="00CC3DCB" w:rsidP="00CC3DCB">
      <w:pPr>
        <w:overflowPunct w:val="0"/>
        <w:autoSpaceDE w:val="0"/>
        <w:autoSpaceDN w:val="0"/>
        <w:adjustRightInd w:val="0"/>
        <w:ind w:left="568" w:hanging="284"/>
        <w:textAlignment w:val="baseline"/>
        <w:rPr>
          <w:rFonts w:eastAsia="宋体"/>
          <w:lang w:eastAsia="ja-JP"/>
        </w:rPr>
      </w:pPr>
      <w:r w:rsidRPr="00CC3DCB">
        <w:rPr>
          <w:rFonts w:eastAsia="宋体"/>
          <w:lang w:eastAsia="ja-JP"/>
        </w:rPr>
        <w:t>d)</w:t>
      </w:r>
      <w:r w:rsidRPr="00CC3DCB">
        <w:rPr>
          <w:rFonts w:eastAsia="宋体"/>
          <w:lang w:eastAsia="ja-JP"/>
        </w:rPr>
        <w:tab/>
        <w:t xml:space="preserve">the MS is not configured to use timer T3245, the timer T3247 expires and </w:t>
      </w:r>
      <w:r w:rsidRPr="00CC3DCB">
        <w:rPr>
          <w:rFonts w:eastAsia="宋体"/>
        </w:rPr>
        <w:t xml:space="preserve">the value of the SNPN-specific attempt counter for that SNPN is less than the </w:t>
      </w:r>
      <w:r w:rsidRPr="00CC3DCB">
        <w:rPr>
          <w:rFonts w:eastAsia="宋体"/>
          <w:lang w:val="en-US"/>
        </w:rPr>
        <w:t xml:space="preserve">MS </w:t>
      </w:r>
      <w:r w:rsidRPr="00CC3DCB">
        <w:rPr>
          <w:rFonts w:eastAsia="宋体"/>
        </w:rPr>
        <w:t>implementation specific maximum value as defined in 3GPP TS 24.501 [64];</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lang w:eastAsia="ja-JP"/>
        </w:rPr>
        <w:t>e)</w:t>
      </w:r>
      <w:r w:rsidRPr="00CC3DCB">
        <w:rPr>
          <w:rFonts w:eastAsia="宋体"/>
          <w:lang w:eastAsia="ja-JP"/>
        </w:rPr>
        <w:tab/>
      </w:r>
      <w:proofErr w:type="gramStart"/>
      <w:r w:rsidRPr="00CC3DCB">
        <w:rPr>
          <w:rFonts w:eastAsia="宋体"/>
        </w:rPr>
        <w:t>the</w:t>
      </w:r>
      <w:proofErr w:type="gramEnd"/>
      <w:r w:rsidRPr="00CC3DCB">
        <w:rPr>
          <w:rFonts w:eastAsia="宋体"/>
        </w:rPr>
        <w:t xml:space="preserve"> MS is switched off; or</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rPr>
        <w:t>f)</w:t>
      </w:r>
      <w:r w:rsidRPr="00CC3DCB">
        <w:rPr>
          <w:rFonts w:eastAsia="宋体"/>
        </w:rPr>
        <w:tab/>
      </w:r>
      <w:proofErr w:type="gramStart"/>
      <w:r w:rsidRPr="00CC3DCB">
        <w:rPr>
          <w:rFonts w:eastAsia="宋体"/>
        </w:rPr>
        <w:t>an</w:t>
      </w:r>
      <w:proofErr w:type="gramEnd"/>
      <w:r w:rsidRPr="00CC3DCB">
        <w:rPr>
          <w:rFonts w:eastAsia="宋体"/>
        </w:rPr>
        <w:t xml:space="preserve"> entry of the </w:t>
      </w:r>
      <w:r w:rsidRPr="00CC3DCB">
        <w:rPr>
          <w:rFonts w:eastAsia="宋体"/>
          <w:lang w:eastAsia="ja-JP"/>
        </w:rPr>
        <w:t xml:space="preserve">"list of </w:t>
      </w:r>
      <w:r w:rsidRPr="00CC3DCB">
        <w:rPr>
          <w:rFonts w:eastAsia="宋体"/>
          <w:noProof/>
        </w:rPr>
        <w:t xml:space="preserve">subscriber data" </w:t>
      </w:r>
      <w:r w:rsidRPr="00CC3DCB">
        <w:rPr>
          <w:rFonts w:eastAsia="宋体"/>
        </w:rPr>
        <w:t xml:space="preserve">with the SNPN identity of the SNPN is updated or </w:t>
      </w:r>
      <w:r w:rsidRPr="00CC3DCB">
        <w:rPr>
          <w:rFonts w:eastAsia="宋体"/>
          <w:noProof/>
        </w:rPr>
        <w:t xml:space="preserve">the USIM is removed if: </w:t>
      </w:r>
    </w:p>
    <w:p w:rsidR="00CC3DCB" w:rsidRPr="00CC3DCB" w:rsidRDefault="00CC3DCB" w:rsidP="00CC3DCB">
      <w:pPr>
        <w:overflowPunct w:val="0"/>
        <w:autoSpaceDE w:val="0"/>
        <w:autoSpaceDN w:val="0"/>
        <w:adjustRightInd w:val="0"/>
        <w:ind w:left="851" w:hanging="284"/>
        <w:textAlignment w:val="baseline"/>
        <w:rPr>
          <w:rFonts w:eastAsia="宋体"/>
          <w:noProof/>
        </w:rPr>
      </w:pPr>
      <w:r w:rsidRPr="00CC3DCB">
        <w:rPr>
          <w:rFonts w:eastAsia="宋体"/>
          <w:noProof/>
        </w:rPr>
        <w:t>-</w:t>
      </w:r>
      <w:r w:rsidRPr="00CC3DCB">
        <w:rPr>
          <w:rFonts w:eastAsia="宋体"/>
          <w:noProof/>
        </w:rPr>
        <w:tab/>
        <w:t>EAP based primary authentication and key agreement procedure using EAP-AKA'; or</w:t>
      </w:r>
    </w:p>
    <w:p w:rsidR="00CC3DCB" w:rsidRPr="00CC3DCB" w:rsidRDefault="00CC3DCB" w:rsidP="00CC3DCB">
      <w:pPr>
        <w:overflowPunct w:val="0"/>
        <w:autoSpaceDE w:val="0"/>
        <w:autoSpaceDN w:val="0"/>
        <w:adjustRightInd w:val="0"/>
        <w:ind w:left="851" w:hanging="284"/>
        <w:textAlignment w:val="baseline"/>
        <w:rPr>
          <w:rFonts w:eastAsia="宋体"/>
          <w:noProof/>
        </w:rPr>
      </w:pPr>
      <w:r w:rsidRPr="00CC3DCB">
        <w:rPr>
          <w:rFonts w:eastAsia="宋体"/>
          <w:noProof/>
        </w:rPr>
        <w:t>-</w:t>
      </w:r>
      <w:r w:rsidRPr="00CC3DCB">
        <w:rPr>
          <w:rFonts w:eastAsia="宋体"/>
          <w:noProof/>
        </w:rPr>
        <w:tab/>
        <w:t>5G AKA based primary authentication and key agreement procedure;</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noProof/>
        </w:rPr>
        <w:tab/>
      </w:r>
      <w:proofErr w:type="gramStart"/>
      <w:r w:rsidRPr="00CC3DCB">
        <w:rPr>
          <w:rFonts w:eastAsia="宋体"/>
          <w:noProof/>
        </w:rPr>
        <w:t>was performed in the selected SNPN</w:t>
      </w:r>
      <w:r w:rsidRPr="00CC3DCB">
        <w:rPr>
          <w:rFonts w:eastAsia="宋体"/>
        </w:rPr>
        <w:t>.</w:t>
      </w:r>
      <w:proofErr w:type="gramEnd"/>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t xml:space="preserve">If an SNPN is removed from the list of "temporarily forbidden SNPNs" list, the MS shall stop the </w:t>
      </w:r>
      <w:r w:rsidRPr="00CC3DCB">
        <w:rPr>
          <w:rFonts w:eastAsia="宋体"/>
          <w:lang w:eastAsia="ja-JP"/>
        </w:rPr>
        <w:t>MS implementation specific timer not shorter than 60 minutes, if running.</w:t>
      </w:r>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t>The MS shall add an SNPN to the list of "permanently forbidden SNPNs"</w:t>
      </w:r>
      <w:r w:rsidRPr="00CC3DCB">
        <w:rPr>
          <w:rFonts w:eastAsia="宋体"/>
          <w:lang w:eastAsia="ja-JP"/>
        </w:rPr>
        <w:t xml:space="preserve">, </w:t>
      </w:r>
      <w:r w:rsidRPr="00CC3DCB">
        <w:rPr>
          <w:rFonts w:eastAsia="宋体"/>
        </w:rPr>
        <w:t>if a message with cause value #75 "Permanently not authorized for this SNPN" (see 3GPP TS 24.501 [64]) is received by the MS in response to an LR request from the SNPN.</w:t>
      </w:r>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t>The MS shall remove an SNPN from the list of "permanently forbidden SNPNs", if:</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rPr>
        <w:t>a)</w:t>
      </w:r>
      <w:r w:rsidRPr="00CC3DCB">
        <w:rPr>
          <w:rFonts w:eastAsia="宋体"/>
        </w:rPr>
        <w:tab/>
      </w:r>
      <w:proofErr w:type="gramStart"/>
      <w:r w:rsidRPr="00CC3DCB">
        <w:rPr>
          <w:rFonts w:eastAsia="宋体"/>
        </w:rPr>
        <w:t>there</w:t>
      </w:r>
      <w:proofErr w:type="gramEnd"/>
      <w:r w:rsidRPr="00CC3DCB">
        <w:rPr>
          <w:rFonts w:eastAsia="宋体"/>
        </w:rPr>
        <w:t xml:space="preserve"> is a successful LR after a subsequent manual selection of the SNPN;</w:t>
      </w:r>
    </w:p>
    <w:p w:rsidR="00CC3DCB" w:rsidRPr="00CC3DCB" w:rsidRDefault="00CC3DCB" w:rsidP="00CC3DCB">
      <w:pPr>
        <w:overflowPunct w:val="0"/>
        <w:autoSpaceDE w:val="0"/>
        <w:autoSpaceDN w:val="0"/>
        <w:adjustRightInd w:val="0"/>
        <w:ind w:left="568" w:hanging="284"/>
        <w:textAlignment w:val="baseline"/>
        <w:rPr>
          <w:rFonts w:eastAsia="宋体"/>
          <w:lang w:eastAsia="ja-JP"/>
        </w:rPr>
      </w:pPr>
      <w:r w:rsidRPr="00CC3DCB">
        <w:rPr>
          <w:rFonts w:eastAsia="宋体"/>
          <w:lang w:eastAsia="ja-JP"/>
        </w:rPr>
        <w:t>b)</w:t>
      </w:r>
      <w:r w:rsidRPr="00CC3DCB">
        <w:rPr>
          <w:rFonts w:eastAsia="宋体"/>
          <w:lang w:eastAsia="ja-JP"/>
        </w:rPr>
        <w:tab/>
      </w:r>
      <w:proofErr w:type="gramStart"/>
      <w:r w:rsidRPr="00CC3DCB">
        <w:rPr>
          <w:rFonts w:eastAsia="宋体"/>
          <w:lang w:eastAsia="ja-JP"/>
        </w:rPr>
        <w:t>the</w:t>
      </w:r>
      <w:proofErr w:type="gramEnd"/>
      <w:r w:rsidRPr="00CC3DCB">
        <w:rPr>
          <w:rFonts w:eastAsia="宋体"/>
          <w:lang w:eastAsia="ja-JP"/>
        </w:rPr>
        <w:t xml:space="preserve"> MS is configured to use timer T3245 and timer T3245 expires;</w:t>
      </w:r>
    </w:p>
    <w:p w:rsidR="00CC3DCB" w:rsidRPr="00CC3DCB" w:rsidRDefault="00CC3DCB" w:rsidP="00CC3DCB">
      <w:pPr>
        <w:overflowPunct w:val="0"/>
        <w:autoSpaceDE w:val="0"/>
        <w:autoSpaceDN w:val="0"/>
        <w:adjustRightInd w:val="0"/>
        <w:ind w:left="568" w:hanging="284"/>
        <w:textAlignment w:val="baseline"/>
        <w:rPr>
          <w:rFonts w:eastAsia="宋体"/>
          <w:lang w:eastAsia="ja-JP"/>
        </w:rPr>
      </w:pPr>
      <w:r w:rsidRPr="00CC3DCB">
        <w:rPr>
          <w:rFonts w:eastAsia="宋体"/>
          <w:lang w:eastAsia="ja-JP"/>
        </w:rPr>
        <w:t>c)</w:t>
      </w:r>
      <w:r w:rsidRPr="00CC3DCB">
        <w:rPr>
          <w:rFonts w:eastAsia="宋体"/>
          <w:lang w:eastAsia="ja-JP"/>
        </w:rPr>
        <w:tab/>
        <w:t>the MS is not configured to use timer T3245, the timer T3247 expires</w:t>
      </w:r>
      <w:r w:rsidRPr="00CC3DCB">
        <w:rPr>
          <w:rFonts w:eastAsia="宋体"/>
        </w:rPr>
        <w:t xml:space="preserve"> </w:t>
      </w:r>
      <w:r w:rsidRPr="00CC3DCB">
        <w:rPr>
          <w:rFonts w:eastAsia="宋体"/>
          <w:lang w:eastAsia="ja-JP"/>
        </w:rPr>
        <w:t xml:space="preserve">and </w:t>
      </w:r>
      <w:r w:rsidRPr="00CC3DCB">
        <w:rPr>
          <w:rFonts w:eastAsia="宋体"/>
        </w:rPr>
        <w:t xml:space="preserve">the value of the SNPN-specific attempt counter for that SNPN is less than the </w:t>
      </w:r>
      <w:r w:rsidRPr="00CC3DCB">
        <w:rPr>
          <w:rFonts w:eastAsia="宋体"/>
          <w:lang w:val="en-US"/>
        </w:rPr>
        <w:t xml:space="preserve">MS </w:t>
      </w:r>
      <w:r w:rsidRPr="00CC3DCB">
        <w:rPr>
          <w:rFonts w:eastAsia="宋体"/>
        </w:rPr>
        <w:t>implementation specific maximum value as defined in 3GPP TS 24.501 [64]</w:t>
      </w:r>
      <w:r w:rsidRPr="00CC3DCB">
        <w:rPr>
          <w:rFonts w:eastAsia="宋体"/>
          <w:lang w:eastAsia="ja-JP"/>
        </w:rPr>
        <w:t xml:space="preserve"> ; or</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rPr>
        <w:t>d)</w:t>
      </w:r>
      <w:r w:rsidRPr="00CC3DCB">
        <w:rPr>
          <w:rFonts w:eastAsia="宋体"/>
        </w:rPr>
        <w:tab/>
      </w:r>
      <w:proofErr w:type="gramStart"/>
      <w:r w:rsidRPr="00CC3DCB">
        <w:rPr>
          <w:rFonts w:eastAsia="宋体"/>
        </w:rPr>
        <w:t>an</w:t>
      </w:r>
      <w:proofErr w:type="gramEnd"/>
      <w:r w:rsidRPr="00CC3DCB">
        <w:rPr>
          <w:rFonts w:eastAsia="宋体"/>
        </w:rPr>
        <w:t xml:space="preserve"> entry of the </w:t>
      </w:r>
      <w:r w:rsidRPr="00CC3DCB">
        <w:rPr>
          <w:rFonts w:eastAsia="宋体"/>
          <w:lang w:eastAsia="ja-JP"/>
        </w:rPr>
        <w:t xml:space="preserve">"list of </w:t>
      </w:r>
      <w:r w:rsidRPr="00CC3DCB">
        <w:rPr>
          <w:rFonts w:eastAsia="宋体"/>
          <w:noProof/>
        </w:rPr>
        <w:t xml:space="preserve">subscriber data" </w:t>
      </w:r>
      <w:r w:rsidRPr="00CC3DCB">
        <w:rPr>
          <w:rFonts w:eastAsia="宋体"/>
        </w:rPr>
        <w:t xml:space="preserve">with the SNPN identity of the SNPN is updated or </w:t>
      </w:r>
      <w:r w:rsidRPr="00CC3DCB">
        <w:rPr>
          <w:rFonts w:eastAsia="宋体"/>
          <w:noProof/>
        </w:rPr>
        <w:t xml:space="preserve">the USIM is removed if: </w:t>
      </w:r>
    </w:p>
    <w:p w:rsidR="00CC3DCB" w:rsidRPr="00CC3DCB" w:rsidRDefault="00CC3DCB" w:rsidP="00CC3DCB">
      <w:pPr>
        <w:overflowPunct w:val="0"/>
        <w:autoSpaceDE w:val="0"/>
        <w:autoSpaceDN w:val="0"/>
        <w:adjustRightInd w:val="0"/>
        <w:ind w:left="851" w:hanging="284"/>
        <w:textAlignment w:val="baseline"/>
        <w:rPr>
          <w:rFonts w:eastAsia="宋体"/>
          <w:noProof/>
        </w:rPr>
      </w:pPr>
      <w:r w:rsidRPr="00CC3DCB">
        <w:rPr>
          <w:rFonts w:eastAsia="宋体"/>
          <w:noProof/>
        </w:rPr>
        <w:t>-</w:t>
      </w:r>
      <w:r w:rsidRPr="00CC3DCB">
        <w:rPr>
          <w:rFonts w:eastAsia="宋体"/>
          <w:noProof/>
        </w:rPr>
        <w:tab/>
        <w:t>EAP based primary authentication and key agreement procedure using EAP-AKA'; or</w:t>
      </w:r>
    </w:p>
    <w:p w:rsidR="00CC3DCB" w:rsidRPr="00CC3DCB" w:rsidRDefault="00CC3DCB" w:rsidP="00CC3DCB">
      <w:pPr>
        <w:overflowPunct w:val="0"/>
        <w:autoSpaceDE w:val="0"/>
        <w:autoSpaceDN w:val="0"/>
        <w:adjustRightInd w:val="0"/>
        <w:ind w:left="851" w:hanging="284"/>
        <w:textAlignment w:val="baseline"/>
        <w:rPr>
          <w:rFonts w:eastAsia="宋体"/>
          <w:noProof/>
        </w:rPr>
      </w:pPr>
      <w:r w:rsidRPr="00CC3DCB">
        <w:rPr>
          <w:rFonts w:eastAsia="宋体"/>
          <w:noProof/>
        </w:rPr>
        <w:t>-</w:t>
      </w:r>
      <w:r w:rsidRPr="00CC3DCB">
        <w:rPr>
          <w:rFonts w:eastAsia="宋体"/>
          <w:noProof/>
        </w:rPr>
        <w:tab/>
        <w:t>5G AKA based primary authentication and key agreement procedure;</w:t>
      </w:r>
    </w:p>
    <w:p w:rsidR="00CC3DCB" w:rsidRPr="00CC3DCB" w:rsidRDefault="00CC3DCB" w:rsidP="00CC3DCB">
      <w:pPr>
        <w:overflowPunct w:val="0"/>
        <w:autoSpaceDE w:val="0"/>
        <w:autoSpaceDN w:val="0"/>
        <w:adjustRightInd w:val="0"/>
        <w:ind w:left="568" w:hanging="284"/>
        <w:textAlignment w:val="baseline"/>
        <w:rPr>
          <w:rFonts w:eastAsia="宋体"/>
        </w:rPr>
      </w:pPr>
      <w:r w:rsidRPr="00CC3DCB">
        <w:rPr>
          <w:rFonts w:eastAsia="宋体"/>
          <w:noProof/>
        </w:rPr>
        <w:tab/>
      </w:r>
      <w:proofErr w:type="gramStart"/>
      <w:r w:rsidRPr="00CC3DCB">
        <w:rPr>
          <w:rFonts w:eastAsia="宋体"/>
          <w:noProof/>
        </w:rPr>
        <w:t>was performed in the selected SNPN</w:t>
      </w:r>
      <w:r w:rsidRPr="00CC3DCB">
        <w:rPr>
          <w:rFonts w:eastAsia="宋体"/>
        </w:rPr>
        <w:t>.</w:t>
      </w:r>
      <w:proofErr w:type="gramEnd"/>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t>When the MS reselects to a cell in a shared network, and the cell is a suitable cell for multiple SNPN identities received in the broadcast information as specified in 3GPP TS 38.331 [65], the AS indicates these multiple SNPN identities to the NAS according to 3GPP TS 38.304 [61]. The MS shall select one of these SNPNs. If the registered SNPN is available among these SNPNs, the MS shall not select a different SNPN.</w:t>
      </w:r>
    </w:p>
    <w:p w:rsidR="00CC3DCB" w:rsidRPr="00CC3DCB" w:rsidRDefault="00CC3DCB" w:rsidP="00CC3DCB">
      <w:pPr>
        <w:overflowPunct w:val="0"/>
        <w:autoSpaceDE w:val="0"/>
        <w:autoSpaceDN w:val="0"/>
        <w:adjustRightInd w:val="0"/>
        <w:textAlignment w:val="baseline"/>
        <w:rPr>
          <w:rFonts w:eastAsia="宋体"/>
          <w:noProof/>
        </w:rPr>
      </w:pPr>
      <w:r w:rsidRPr="00CC3DCB">
        <w:rPr>
          <w:rFonts w:eastAsia="宋体"/>
        </w:rPr>
        <w:t xml:space="preserve">The MS </w:t>
      </w:r>
      <w:r w:rsidRPr="00CC3DCB">
        <w:rPr>
          <w:rFonts w:eastAsia="宋体"/>
          <w:noProof/>
        </w:rPr>
        <w:t xml:space="preserve">operating in SNPN access mode shall maintain one or more </w:t>
      </w:r>
      <w:r w:rsidRPr="00CC3DCB">
        <w:rPr>
          <w:rFonts w:eastAsia="宋体"/>
        </w:rPr>
        <w:t xml:space="preserve">lists of "5GS forbidden tracking areas for roaming", each associated with an SNPN. The MS shall use the list of "5GS forbidden tracking areas for roaming" associated with the selected SNPN. If the MS selects a new SNPN, the MS shall keep the list of "5GS forbidden tracking areas for roaming" associated with the previously selected SNPN. If the number of the lists to be kept is higher than supported, the MS shall delete the oldest stored list of "5GS forbidden tracking areas for roaming". The MS shall delete all lists of "5GS forbidden tracking areas for roaming", when the MS is switched off </w:t>
      </w:r>
      <w:r w:rsidRPr="00CC3DCB">
        <w:rPr>
          <w:rFonts w:eastAsia="宋体"/>
          <w:noProof/>
        </w:rPr>
        <w:t xml:space="preserve">and periodically (with period in the range 12 to 24 hours). </w:t>
      </w:r>
      <w:r w:rsidRPr="00CC3DCB">
        <w:rPr>
          <w:rFonts w:eastAsia="宋体"/>
        </w:rPr>
        <w:t xml:space="preserve">The MS shall delete the list of "5GS forbidden tracking areas for roaming" associated with an SNPN, when the entry of the SNPN in the </w:t>
      </w:r>
      <w:r w:rsidRPr="00CC3DCB">
        <w:rPr>
          <w:rFonts w:eastAsia="宋体"/>
          <w:lang w:eastAsia="ja-JP"/>
        </w:rPr>
        <w:t xml:space="preserve">list of </w:t>
      </w:r>
      <w:r w:rsidRPr="00CC3DCB">
        <w:rPr>
          <w:rFonts w:eastAsia="宋体"/>
          <w:noProof/>
        </w:rPr>
        <w:t>subscriber data" is updated or when the USIM is removed if:</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w:t>
      </w:r>
      <w:r w:rsidRPr="00CC3DCB">
        <w:rPr>
          <w:rFonts w:eastAsia="宋体"/>
          <w:noProof/>
        </w:rPr>
        <w:tab/>
        <w:t>the EAP based primary authentication and key agreement procedure using the EAP-AKA'; or</w:t>
      </w:r>
    </w:p>
    <w:p w:rsidR="00CC3DCB" w:rsidRPr="00CC3DCB" w:rsidRDefault="00CC3DCB" w:rsidP="00CC3DCB">
      <w:pPr>
        <w:overflowPunct w:val="0"/>
        <w:autoSpaceDE w:val="0"/>
        <w:autoSpaceDN w:val="0"/>
        <w:adjustRightInd w:val="0"/>
        <w:ind w:left="568" w:hanging="284"/>
        <w:textAlignment w:val="baseline"/>
        <w:rPr>
          <w:rFonts w:eastAsia="宋体"/>
          <w:noProof/>
        </w:rPr>
      </w:pPr>
      <w:r w:rsidRPr="00CC3DCB">
        <w:rPr>
          <w:rFonts w:eastAsia="宋体"/>
          <w:noProof/>
        </w:rPr>
        <w:t>-</w:t>
      </w:r>
      <w:r w:rsidRPr="00CC3DCB">
        <w:rPr>
          <w:rFonts w:eastAsia="宋体"/>
          <w:noProof/>
        </w:rPr>
        <w:tab/>
        <w:t>the 5G AKA based primary authentication and key agreement procedure;</w:t>
      </w:r>
    </w:p>
    <w:p w:rsidR="00CC3DCB" w:rsidRPr="00CC3DCB" w:rsidRDefault="00CC3DCB" w:rsidP="00CC3DCB">
      <w:pPr>
        <w:overflowPunct w:val="0"/>
        <w:autoSpaceDE w:val="0"/>
        <w:autoSpaceDN w:val="0"/>
        <w:adjustRightInd w:val="0"/>
        <w:textAlignment w:val="baseline"/>
        <w:rPr>
          <w:rFonts w:eastAsia="宋体"/>
        </w:rPr>
      </w:pPr>
      <w:r w:rsidRPr="00CC3DCB">
        <w:rPr>
          <w:rFonts w:eastAsia="宋体"/>
          <w:noProof/>
        </w:rPr>
        <w:t>was performed in the selected SNPN.</w:t>
      </w:r>
    </w:p>
    <w:p w:rsidR="00CC3DCB" w:rsidRPr="00CC3DCB" w:rsidRDefault="00CC3DCB" w:rsidP="00CC3DCB">
      <w:pPr>
        <w:keepLines/>
        <w:overflowPunct w:val="0"/>
        <w:autoSpaceDE w:val="0"/>
        <w:autoSpaceDN w:val="0"/>
        <w:adjustRightInd w:val="0"/>
        <w:ind w:left="1135" w:hanging="851"/>
        <w:textAlignment w:val="baseline"/>
        <w:rPr>
          <w:rFonts w:eastAsia="宋体"/>
        </w:rPr>
      </w:pPr>
      <w:r w:rsidRPr="00CC3DCB">
        <w:rPr>
          <w:rFonts w:eastAsia="宋体"/>
        </w:rPr>
        <w:t>NOTE 7:</w:t>
      </w:r>
      <w:r w:rsidRPr="00CC3DCB">
        <w:rPr>
          <w:rFonts w:eastAsia="宋体"/>
        </w:rPr>
        <w:tab/>
        <w:t>The number of the lists of "5GS forbidden tracking areas for roaming" supported by the MS is MS implementation specific.</w:t>
      </w:r>
    </w:p>
    <w:p w:rsidR="00CC3DCB" w:rsidRPr="00CC3DCB" w:rsidRDefault="00CC3DCB" w:rsidP="00CC3DCB">
      <w:pPr>
        <w:overflowPunct w:val="0"/>
        <w:autoSpaceDE w:val="0"/>
        <w:autoSpaceDN w:val="0"/>
        <w:adjustRightInd w:val="0"/>
        <w:textAlignment w:val="baseline"/>
        <w:rPr>
          <w:rFonts w:eastAsia="宋体"/>
        </w:rPr>
      </w:pPr>
      <w:r w:rsidRPr="00CC3DCB">
        <w:rPr>
          <w:rFonts w:eastAsia="宋体"/>
        </w:rPr>
        <w:lastRenderedPageBreak/>
        <w:t xml:space="preserve">If a message with cause value #15 (see 3GPP TS 24.501 [64]) is received by an MS </w:t>
      </w:r>
      <w:r w:rsidRPr="00CC3DCB">
        <w:rPr>
          <w:rFonts w:eastAsia="宋体"/>
          <w:noProof/>
        </w:rPr>
        <w:t>operating in SNPN access mode</w:t>
      </w:r>
      <w:r w:rsidRPr="00CC3DCB">
        <w:rPr>
          <w:rFonts w:eastAsia="宋体"/>
        </w:rPr>
        <w:t>, the TA is added to the list of "5GS forbidden tracking areas for roaming" of the selected SNPN. The MS shall then search for a suitable cell in the same SNPN but belonging to a TA which is not in the "5GS forbidden tracking areas for roaming" list of the selected SNPN.</w:t>
      </w:r>
    </w:p>
    <w:p w:rsidR="00CC3DCB" w:rsidRPr="00CC3DCB" w:rsidRDefault="00CC3DCB" w:rsidP="00CC3DCB">
      <w:pPr>
        <w:overflowPunct w:val="0"/>
        <w:autoSpaceDE w:val="0"/>
        <w:autoSpaceDN w:val="0"/>
        <w:adjustRightInd w:val="0"/>
        <w:textAlignment w:val="baseline"/>
        <w:rPr>
          <w:rFonts w:eastAsia="宋体"/>
          <w:lang w:val="en-US"/>
        </w:rPr>
      </w:pPr>
      <w:r w:rsidRPr="00CC3DCB">
        <w:rPr>
          <w:rFonts w:eastAsia="宋体"/>
          <w:lang w:val="en-US"/>
        </w:rPr>
        <w:t>The MS should maintain a list of SNPNs for which the N1 mode capability was disabled due to receipt of a reject from the network with 5GMM cause #27 "N1 mode not allowed". When the MS disables its N1 mode capability due to receipt of a reject from an SNPN with 5GMM cause #27 "N1 mode not allowed":</w:t>
      </w:r>
    </w:p>
    <w:p w:rsidR="00CC3DCB" w:rsidRPr="00CC3DCB" w:rsidRDefault="00CC3DCB" w:rsidP="00CC3DCB">
      <w:pPr>
        <w:overflowPunct w:val="0"/>
        <w:autoSpaceDE w:val="0"/>
        <w:autoSpaceDN w:val="0"/>
        <w:adjustRightInd w:val="0"/>
        <w:ind w:left="568" w:hanging="284"/>
        <w:textAlignment w:val="baseline"/>
        <w:rPr>
          <w:rFonts w:eastAsia="宋体"/>
          <w:lang w:val="en-US"/>
        </w:rPr>
      </w:pPr>
      <w:r w:rsidRPr="00CC3DCB">
        <w:rPr>
          <w:rFonts w:eastAsia="宋体"/>
          <w:lang w:val="en-US"/>
        </w:rPr>
        <w:t>-</w:t>
      </w:r>
      <w:r w:rsidRPr="00CC3DCB">
        <w:rPr>
          <w:rFonts w:eastAsia="宋体"/>
          <w:lang w:val="en-US"/>
        </w:rPr>
        <w:tab/>
        <w:t xml:space="preserve">the MS should add the SNPN identity of the SNPN which sent a reject with 5GMM cause #27 "N1 mode not allowed" to the list of SNPNs for which the N1 mode capability was disabled </w:t>
      </w:r>
      <w:r w:rsidRPr="00CC3DCB">
        <w:rPr>
          <w:rFonts w:eastAsia="宋体"/>
        </w:rPr>
        <w:t xml:space="preserve">and should </w:t>
      </w:r>
      <w:r w:rsidRPr="00CC3DCB">
        <w:rPr>
          <w:rFonts w:eastAsia="宋体"/>
          <w:lang w:val="en-US"/>
        </w:rPr>
        <w:t xml:space="preserve">start timer TJ if timer TJ is not already running. The number of SNPNs for which the N1 mode capability was disabled that the MS can store is implementation specific, but it shall be at least one. The value of timer TJ is MS implementation specific, but shall not exceed the maximum possible value of background scanning timer T as specified in </w:t>
      </w:r>
      <w:proofErr w:type="spellStart"/>
      <w:r w:rsidRPr="00CC3DCB">
        <w:rPr>
          <w:rFonts w:eastAsia="宋体"/>
          <w:lang w:val="en-US"/>
        </w:rPr>
        <w:t>subclause</w:t>
      </w:r>
      <w:proofErr w:type="spellEnd"/>
      <w:r w:rsidRPr="00CC3DCB">
        <w:rPr>
          <w:rFonts w:eastAsia="宋体"/>
          <w:lang w:val="en-US"/>
        </w:rPr>
        <w:t> 4.4.3.3.1;</w:t>
      </w:r>
    </w:p>
    <w:p w:rsidR="00CC3DCB" w:rsidRPr="00CC3DCB" w:rsidRDefault="00CC3DCB" w:rsidP="00CC3DCB">
      <w:pPr>
        <w:overflowPunct w:val="0"/>
        <w:autoSpaceDE w:val="0"/>
        <w:autoSpaceDN w:val="0"/>
        <w:adjustRightInd w:val="0"/>
        <w:ind w:left="568" w:hanging="284"/>
        <w:textAlignment w:val="baseline"/>
        <w:rPr>
          <w:rFonts w:eastAsia="宋体"/>
          <w:lang w:val="en-US"/>
        </w:rPr>
      </w:pPr>
      <w:r w:rsidRPr="00CC3DCB">
        <w:rPr>
          <w:rFonts w:eastAsia="宋体"/>
          <w:lang w:val="en-US"/>
        </w:rPr>
        <w:t>-</w:t>
      </w:r>
      <w:r w:rsidRPr="00CC3DCB">
        <w:rPr>
          <w:rFonts w:eastAsia="宋体"/>
          <w:lang w:val="en-US"/>
        </w:rPr>
        <w:tab/>
        <w:t>in automatic SNPN selection, the MS shall not select an SNPN for which the N1 mode capability was disabled as SNPN selection candidates, unless no other SNPN is available;</w:t>
      </w:r>
    </w:p>
    <w:p w:rsidR="00CC3DCB" w:rsidRPr="00CC3DCB" w:rsidRDefault="00CC3DCB" w:rsidP="00CC3DCB">
      <w:pPr>
        <w:overflowPunct w:val="0"/>
        <w:autoSpaceDE w:val="0"/>
        <w:autoSpaceDN w:val="0"/>
        <w:adjustRightInd w:val="0"/>
        <w:ind w:left="568" w:hanging="284"/>
        <w:textAlignment w:val="baseline"/>
        <w:rPr>
          <w:rFonts w:eastAsia="宋体"/>
          <w:lang w:val="en-US"/>
        </w:rPr>
      </w:pPr>
      <w:r w:rsidRPr="00CC3DCB">
        <w:rPr>
          <w:rFonts w:eastAsia="宋体"/>
          <w:lang w:val="en-US"/>
        </w:rPr>
        <w:t>-</w:t>
      </w:r>
      <w:r w:rsidRPr="00CC3DCB">
        <w:rPr>
          <w:rFonts w:eastAsia="宋体"/>
          <w:lang w:val="en-US"/>
        </w:rPr>
        <w:tab/>
        <w:t xml:space="preserve">if </w:t>
      </w:r>
      <w:r w:rsidRPr="00CC3DCB">
        <w:rPr>
          <w:rFonts w:eastAsia="宋体"/>
        </w:rPr>
        <w:t>the MS is not configured to use timer T3245, the MS maintains a list of SNPN-specific attempt counters for 3GPP access as specified in 3GPP TS 24.</w:t>
      </w:r>
      <w:r w:rsidRPr="00CC3DCB">
        <w:rPr>
          <w:rFonts w:eastAsia="宋体"/>
          <w:lang w:val="en-US"/>
        </w:rPr>
        <w:t>5</w:t>
      </w:r>
      <w:r w:rsidRPr="00CC3DCB">
        <w:rPr>
          <w:rFonts w:eastAsia="宋体"/>
        </w:rPr>
        <w:t>01 [</w:t>
      </w:r>
      <w:r w:rsidRPr="00CC3DCB">
        <w:rPr>
          <w:rFonts w:eastAsia="宋体"/>
          <w:lang w:val="en-US"/>
        </w:rPr>
        <w:t>64</w:t>
      </w:r>
      <w:r w:rsidRPr="00CC3DCB">
        <w:rPr>
          <w:rFonts w:eastAsia="宋体"/>
        </w:rPr>
        <w:t xml:space="preserve">], and T3247 expires, then the MS removes for each SNPN-specific attempt counter </w:t>
      </w:r>
      <w:r w:rsidRPr="00CC3DCB">
        <w:rPr>
          <w:rFonts w:eastAsia="宋体"/>
          <w:lang w:val="en-US"/>
        </w:rPr>
        <w:t xml:space="preserve">for 3GPP access </w:t>
      </w:r>
      <w:r w:rsidRPr="00CC3DCB">
        <w:rPr>
          <w:rFonts w:eastAsia="宋体"/>
        </w:rPr>
        <w:t xml:space="preserve">that has a value greater than zero and less than the MS implementation-specific maximum value the respective SNPN from the </w:t>
      </w:r>
      <w:r w:rsidRPr="00CC3DCB">
        <w:rPr>
          <w:rFonts w:eastAsia="宋体"/>
          <w:lang w:val="en-US"/>
        </w:rPr>
        <w:t>list of SNPNs for which the N1 mode capability was disabled,</w:t>
      </w:r>
      <w:r w:rsidRPr="00CC3DCB">
        <w:rPr>
          <w:rFonts w:eastAsia="宋体"/>
        </w:rPr>
        <w:t xml:space="preserve"> as specified in </w:t>
      </w:r>
      <w:proofErr w:type="spellStart"/>
      <w:r w:rsidRPr="00CC3DCB">
        <w:rPr>
          <w:rFonts w:eastAsia="宋体"/>
        </w:rPr>
        <w:t>subclause</w:t>
      </w:r>
      <w:proofErr w:type="spellEnd"/>
      <w:r w:rsidRPr="00CC3DCB">
        <w:rPr>
          <w:rFonts w:eastAsia="宋体"/>
        </w:rPr>
        <w:t> 5.3.20.3 in 3GPP TS 24.501 [64];</w:t>
      </w:r>
      <w:r w:rsidRPr="00CC3DCB">
        <w:rPr>
          <w:rFonts w:eastAsia="宋体"/>
          <w:lang w:val="en-US"/>
        </w:rPr>
        <w:t xml:space="preserve"> and</w:t>
      </w:r>
    </w:p>
    <w:p w:rsidR="00CC3DCB" w:rsidRPr="00CC3DCB" w:rsidRDefault="00CC3DCB" w:rsidP="00CC3DCB">
      <w:pPr>
        <w:overflowPunct w:val="0"/>
        <w:autoSpaceDE w:val="0"/>
        <w:autoSpaceDN w:val="0"/>
        <w:adjustRightInd w:val="0"/>
        <w:ind w:left="568" w:hanging="284"/>
        <w:textAlignment w:val="baseline"/>
        <w:rPr>
          <w:rFonts w:eastAsia="宋体"/>
          <w:lang w:val="en-US"/>
        </w:rPr>
      </w:pPr>
      <w:r w:rsidRPr="00CC3DCB">
        <w:rPr>
          <w:rFonts w:eastAsia="宋体"/>
          <w:lang w:val="en-US"/>
        </w:rPr>
        <w:t>-</w:t>
      </w:r>
      <w:r w:rsidRPr="00CC3DCB">
        <w:rPr>
          <w:rFonts w:eastAsia="宋体"/>
          <w:lang w:val="en-US"/>
        </w:rPr>
        <w:tab/>
      </w:r>
      <w:proofErr w:type="gramStart"/>
      <w:r w:rsidRPr="00CC3DCB">
        <w:rPr>
          <w:rFonts w:eastAsia="宋体"/>
          <w:lang w:val="en-US"/>
        </w:rPr>
        <w:t>the</w:t>
      </w:r>
      <w:proofErr w:type="gramEnd"/>
      <w:r w:rsidRPr="00CC3DCB">
        <w:rPr>
          <w:rFonts w:eastAsia="宋体"/>
          <w:lang w:val="en-US"/>
        </w:rPr>
        <w:t xml:space="preserve"> MS shall delete stored information on SNPNs for which the N1 mode capability was disabled when the MS is switched off, the USIM is removed, the entries of the "list of subscriber data" for the SNPNs are updated, or timer TJ expires.</w:t>
      </w:r>
    </w:p>
    <w:p w:rsidR="00CC3DCB" w:rsidRPr="00CC3DCB" w:rsidRDefault="00CC3DCB" w:rsidP="00CC3DCB">
      <w:pPr>
        <w:keepLines/>
        <w:overflowPunct w:val="0"/>
        <w:autoSpaceDE w:val="0"/>
        <w:autoSpaceDN w:val="0"/>
        <w:adjustRightInd w:val="0"/>
        <w:ind w:left="1135" w:hanging="851"/>
        <w:textAlignment w:val="baseline"/>
        <w:rPr>
          <w:rFonts w:eastAsia="宋体"/>
          <w:lang w:val="en-US"/>
        </w:rPr>
      </w:pPr>
      <w:r w:rsidRPr="00CC3DCB">
        <w:rPr>
          <w:rFonts w:eastAsia="宋体"/>
          <w:lang w:val="en-US"/>
        </w:rPr>
        <w:t>NOTE 8:</w:t>
      </w:r>
      <w:r w:rsidRPr="00CC3DCB">
        <w:rPr>
          <w:rFonts w:eastAsia="宋体"/>
          <w:lang w:val="en-US"/>
        </w:rPr>
        <w:tab/>
        <w:t xml:space="preserve">The expiry of timer TJ does not cause a reset of the SNPN-specific attempt counters for 3GPP access (see </w:t>
      </w:r>
      <w:r w:rsidRPr="00CC3DCB">
        <w:rPr>
          <w:rFonts w:eastAsia="宋体"/>
        </w:rPr>
        <w:t>3GPP TS 24.501 [64])</w:t>
      </w:r>
      <w:r w:rsidRPr="00CC3DCB">
        <w:rPr>
          <w:rFonts w:eastAsia="宋体"/>
          <w:lang w:val="en-US"/>
        </w:rPr>
        <w:t>.</w:t>
      </w:r>
    </w:p>
    <w:p w:rsidR="00B03454" w:rsidRDefault="00B03454" w:rsidP="00B03454">
      <w:pPr>
        <w:rPr>
          <w:ins w:id="9" w:author="cx8" w:date="2021-05-06T20:11:00Z"/>
          <w:lang w:val="en-US"/>
        </w:rPr>
      </w:pPr>
      <w:ins w:id="10" w:author="cx8" w:date="2021-05-06T20:11:00Z">
        <w:r w:rsidRPr="006866E0">
          <w:rPr>
            <w:lang w:val="en-US"/>
          </w:rPr>
          <w:t xml:space="preserve">The MS should maintain a list of </w:t>
        </w:r>
      </w:ins>
      <w:ins w:id="11" w:author="cx8" w:date="2021-05-06T20:13:00Z">
        <w:r>
          <w:rPr>
            <w:rFonts w:hint="eastAsia"/>
            <w:lang w:val="en-US" w:eastAsia="zh-CN"/>
          </w:rPr>
          <w:t>SNPN</w:t>
        </w:r>
      </w:ins>
      <w:ins w:id="12" w:author="cx8" w:date="2021-05-06T20:11:00Z">
        <w:r w:rsidRPr="006866E0">
          <w:rPr>
            <w:lang w:val="en-US"/>
          </w:rPr>
          <w:t>s where the N1 mode capability was disabled due to IMS voice not available and the MS’s usage setting was "voice centric"</w:t>
        </w:r>
      </w:ins>
      <w:ins w:id="13" w:author="cx9" w:date="2021-05-21T18:42:00Z">
        <w:r w:rsidR="00C50BA0">
          <w:rPr>
            <w:rFonts w:hint="eastAsia"/>
            <w:lang w:val="en-US" w:eastAsia="zh-CN"/>
          </w:rPr>
          <w:t xml:space="preserve">, </w:t>
        </w:r>
      </w:ins>
      <w:ins w:id="14" w:author="cx9" w:date="2021-05-21T18:47:00Z">
        <w:r w:rsidR="004D30F0" w:rsidRPr="004D30F0">
          <w:rPr>
            <w:lang w:val="en-US" w:eastAsia="zh-CN"/>
          </w:rPr>
          <w:t>associated with</w:t>
        </w:r>
        <w:r w:rsidR="004D30F0" w:rsidRPr="004D30F0">
          <w:rPr>
            <w:rFonts w:hint="eastAsia"/>
            <w:lang w:val="en-US" w:eastAsia="zh-CN"/>
          </w:rPr>
          <w:t xml:space="preserve"> </w:t>
        </w:r>
      </w:ins>
      <w:ins w:id="15" w:author="cx9" w:date="2021-05-21T18:42:00Z">
        <w:r w:rsidR="00C50BA0" w:rsidRPr="00C50BA0">
          <w:rPr>
            <w:rFonts w:hint="eastAsia"/>
            <w:lang w:val="en-US"/>
            <w:rPrChange w:id="16" w:author="cx9" w:date="2021-05-21T18:43:00Z">
              <w:rPr>
                <w:rFonts w:ascii="微软雅黑" w:eastAsia="微软雅黑" w:hAnsi="微软雅黑" w:hint="eastAsia"/>
                <w:color w:val="000000"/>
                <w:sz w:val="14"/>
                <w:szCs w:val="14"/>
                <w:shd w:val="clear" w:color="auto" w:fill="FFFFFF"/>
              </w:rPr>
            </w:rPrChange>
          </w:rPr>
          <w:t xml:space="preserve">selected entry of </w:t>
        </w:r>
      </w:ins>
      <w:ins w:id="17" w:author="cx9" w:date="2021-05-21T18:43:00Z">
        <w:r w:rsidR="00C50BA0" w:rsidRPr="00C50BA0">
          <w:rPr>
            <w:lang w:val="en-US"/>
            <w:rPrChange w:id="18" w:author="cx9" w:date="2021-05-21T18:43:00Z">
              <w:rPr>
                <w:rFonts w:ascii="微软雅黑" w:eastAsia="微软雅黑" w:hAnsi="微软雅黑"/>
                <w:color w:val="000000"/>
                <w:sz w:val="14"/>
                <w:szCs w:val="14"/>
                <w:shd w:val="clear" w:color="auto" w:fill="FFFFFF"/>
              </w:rPr>
            </w:rPrChange>
          </w:rPr>
          <w:t>the "list of subscriber data"</w:t>
        </w:r>
      </w:ins>
      <w:ins w:id="19" w:author="cx8" w:date="2021-05-06T20:11:00Z">
        <w:r w:rsidRPr="006866E0">
          <w:rPr>
            <w:lang w:val="en-US"/>
          </w:rPr>
          <w:t>. When the MS disables its N1 mode capability due to IMS voice not available</w:t>
        </w:r>
      </w:ins>
      <w:ins w:id="20" w:author="cx8" w:date="2021-05-13T16:15:00Z">
        <w:r w:rsidR="00FF2F73" w:rsidRPr="006866E0">
          <w:rPr>
            <w:lang w:val="en-US"/>
          </w:rPr>
          <w:t xml:space="preserve"> </w:t>
        </w:r>
      </w:ins>
      <w:ins w:id="21" w:author="cx8" w:date="2021-05-06T20:11:00Z">
        <w:r w:rsidRPr="006866E0">
          <w:rPr>
            <w:lang w:val="en-US"/>
          </w:rPr>
          <w:t>and the MS’s usage setting was "voice centric":</w:t>
        </w:r>
      </w:ins>
    </w:p>
    <w:p w:rsidR="00B03454" w:rsidRDefault="00B03454" w:rsidP="00B03454">
      <w:pPr>
        <w:pStyle w:val="B1"/>
        <w:rPr>
          <w:ins w:id="22" w:author="cx8" w:date="2021-05-06T20:11:00Z"/>
          <w:lang w:val="en-US"/>
        </w:rPr>
      </w:pPr>
      <w:ins w:id="23" w:author="cx8" w:date="2021-05-06T20:11:00Z">
        <w:r>
          <w:rPr>
            <w:lang w:val="en-US"/>
          </w:rPr>
          <w:t>-</w:t>
        </w:r>
        <w:r>
          <w:rPr>
            <w:lang w:val="en-US"/>
          </w:rPr>
          <w:tab/>
        </w:r>
        <w:proofErr w:type="gramStart"/>
        <w:r>
          <w:rPr>
            <w:lang w:val="en-US"/>
          </w:rPr>
          <w:t>the</w:t>
        </w:r>
        <w:proofErr w:type="gramEnd"/>
        <w:r>
          <w:rPr>
            <w:lang w:val="en-US"/>
          </w:rPr>
          <w:t xml:space="preserve"> MS should add the</w:t>
        </w:r>
      </w:ins>
      <w:ins w:id="24" w:author="cx8" w:date="2021-05-06T20:22:00Z">
        <w:r w:rsidR="002E15EE">
          <w:rPr>
            <w:rFonts w:hint="eastAsia"/>
            <w:lang w:val="en-US" w:eastAsia="zh-CN"/>
          </w:rPr>
          <w:t xml:space="preserve"> SNPN</w:t>
        </w:r>
      </w:ins>
      <w:ins w:id="25" w:author="cx8" w:date="2021-05-06T20:11:00Z">
        <w:r>
          <w:rPr>
            <w:lang w:val="en-US"/>
          </w:rPr>
          <w:t xml:space="preserve"> identity of the </w:t>
        </w:r>
      </w:ins>
      <w:ins w:id="26" w:author="cx8" w:date="2021-05-06T20:26:00Z">
        <w:r w:rsidR="002E15EE">
          <w:rPr>
            <w:rFonts w:hint="eastAsia"/>
            <w:lang w:val="en-US" w:eastAsia="zh-CN"/>
          </w:rPr>
          <w:t>SNPN</w:t>
        </w:r>
      </w:ins>
      <w:ins w:id="27" w:author="cx8" w:date="2021-05-06T20:11:00Z">
        <w:r>
          <w:rPr>
            <w:lang w:val="en-US"/>
          </w:rPr>
          <w:t xml:space="preserve"> to the list of </w:t>
        </w:r>
      </w:ins>
      <w:ins w:id="28" w:author="cx8" w:date="2021-05-06T20:27:00Z">
        <w:r w:rsidR="002E15EE">
          <w:rPr>
            <w:rFonts w:hint="eastAsia"/>
            <w:lang w:val="en-US" w:eastAsia="zh-CN"/>
          </w:rPr>
          <w:t>SNPN</w:t>
        </w:r>
      </w:ins>
      <w:ins w:id="29" w:author="cx8" w:date="2021-05-06T20:11:00Z">
        <w:r>
          <w:rPr>
            <w:lang w:val="en-US"/>
          </w:rPr>
          <w:t xml:space="preserve">s where voice service was not possible in N1 mode and </w:t>
        </w:r>
        <w:r w:rsidRPr="00770F8C">
          <w:rPr>
            <w:lang w:val="en-US"/>
          </w:rPr>
          <w:t>should start timer T</w:t>
        </w:r>
      </w:ins>
      <w:ins w:id="30" w:author="cx8" w:date="2021-05-06T20:27:00Z">
        <w:r w:rsidR="002E15EE">
          <w:rPr>
            <w:rFonts w:hint="eastAsia"/>
            <w:lang w:val="en-US" w:eastAsia="zh-CN"/>
          </w:rPr>
          <w:t>K</w:t>
        </w:r>
      </w:ins>
      <w:ins w:id="31" w:author="cx8" w:date="2021-05-06T20:11:00Z">
        <w:r w:rsidRPr="00770F8C">
          <w:rPr>
            <w:lang w:val="en-US"/>
          </w:rPr>
          <w:t xml:space="preserve"> if timer T</w:t>
        </w:r>
      </w:ins>
      <w:ins w:id="32" w:author="cx8" w:date="2021-05-06T20:27:00Z">
        <w:r w:rsidR="002E15EE">
          <w:rPr>
            <w:rFonts w:hint="eastAsia"/>
            <w:lang w:val="en-US" w:eastAsia="zh-CN"/>
          </w:rPr>
          <w:t>K</w:t>
        </w:r>
      </w:ins>
      <w:ins w:id="33" w:author="cx8" w:date="2021-05-06T20:11:00Z">
        <w:r w:rsidRPr="00770F8C">
          <w:rPr>
            <w:lang w:val="en-US"/>
          </w:rPr>
          <w:t xml:space="preserve"> is not already running. </w:t>
        </w:r>
        <w:r>
          <w:rPr>
            <w:lang w:val="en-US"/>
          </w:rPr>
          <w:t>T</w:t>
        </w:r>
        <w:r w:rsidRPr="00D75EDF">
          <w:rPr>
            <w:lang w:val="en-US"/>
          </w:rPr>
          <w:t xml:space="preserve">he number of </w:t>
        </w:r>
      </w:ins>
      <w:ins w:id="34" w:author="cx8" w:date="2021-05-06T20:27:00Z">
        <w:r w:rsidR="002E15EE">
          <w:rPr>
            <w:rFonts w:hint="eastAsia"/>
            <w:lang w:val="en-US" w:eastAsia="zh-CN"/>
          </w:rPr>
          <w:t>SNPN</w:t>
        </w:r>
      </w:ins>
      <w:ins w:id="35" w:author="cx8" w:date="2021-05-06T20:11:00Z">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xml:space="preserve">. </w:t>
        </w:r>
        <w:r w:rsidR="002E15EE">
          <w:rPr>
            <w:lang w:val="en-US"/>
          </w:rPr>
          <w:t>The value of timer T</w:t>
        </w:r>
      </w:ins>
      <w:ins w:id="36" w:author="cx8" w:date="2021-05-06T20:28:00Z">
        <w:r w:rsidR="002E15EE">
          <w:rPr>
            <w:rFonts w:hint="eastAsia"/>
            <w:lang w:val="en-US" w:eastAsia="zh-CN"/>
          </w:rPr>
          <w:t>K</w:t>
        </w:r>
      </w:ins>
      <w:ins w:id="37" w:author="cx8" w:date="2021-05-06T20:11:00Z">
        <w:r w:rsidRPr="00770F8C">
          <w:rPr>
            <w:lang w:val="en-US"/>
          </w:rPr>
          <w:t xml:space="preserve"> is MS implementation specific;</w:t>
        </w:r>
        <w:r>
          <w:rPr>
            <w:lang w:val="en-US"/>
          </w:rPr>
          <w:t xml:space="preserve"> </w:t>
        </w:r>
      </w:ins>
    </w:p>
    <w:p w:rsidR="00B03454" w:rsidRPr="0025660A" w:rsidRDefault="00B03454" w:rsidP="00B03454">
      <w:pPr>
        <w:pStyle w:val="B1"/>
        <w:rPr>
          <w:ins w:id="38" w:author="cx8" w:date="2021-05-06T20:11:00Z"/>
          <w:lang w:val="en-US"/>
        </w:rPr>
      </w:pPr>
      <w:ins w:id="39" w:author="cx8" w:date="2021-05-06T20:11:00Z">
        <w:r>
          <w:rPr>
            <w:lang w:val="en-US"/>
          </w:rPr>
          <w:t>-</w:t>
        </w:r>
        <w:r>
          <w:rPr>
            <w:lang w:val="en-US"/>
          </w:rPr>
          <w:tab/>
        </w:r>
        <w:proofErr w:type="gramStart"/>
        <w:r w:rsidRPr="0025660A">
          <w:rPr>
            <w:lang w:val="en-US"/>
          </w:rPr>
          <w:t>in</w:t>
        </w:r>
        <w:proofErr w:type="gramEnd"/>
        <w:r w:rsidRPr="0025660A">
          <w:rPr>
            <w:lang w:val="en-US"/>
          </w:rPr>
          <w:t xml:space="preserve"> automatic </w:t>
        </w:r>
      </w:ins>
      <w:ins w:id="40" w:author="cx8" w:date="2021-05-13T16:16:00Z">
        <w:r w:rsidR="00FF2F73">
          <w:rPr>
            <w:rFonts w:hint="eastAsia"/>
            <w:lang w:val="en-US" w:eastAsia="zh-CN"/>
          </w:rPr>
          <w:t>SNPN</w:t>
        </w:r>
      </w:ins>
      <w:ins w:id="41" w:author="cx8" w:date="2021-05-06T20:11:00Z">
        <w:r w:rsidRPr="0025660A">
          <w:rPr>
            <w:lang w:val="en-US"/>
          </w:rPr>
          <w:t xml:space="preserve"> selection t</w:t>
        </w:r>
        <w:r>
          <w:rPr>
            <w:lang w:val="en-US"/>
          </w:rPr>
          <w:t xml:space="preserve">he MS shall not consider </w:t>
        </w:r>
      </w:ins>
      <w:ins w:id="42" w:author="cx8" w:date="2021-05-06T20:28:00Z">
        <w:r w:rsidR="002E15EE">
          <w:rPr>
            <w:rFonts w:hint="eastAsia"/>
            <w:lang w:val="en-US" w:eastAsia="zh-CN"/>
          </w:rPr>
          <w:t>SNPN</w:t>
        </w:r>
      </w:ins>
      <w:ins w:id="43" w:author="cx8" w:date="2021-05-06T20:11:00Z">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ins>
      <w:ins w:id="44" w:author="cx8" w:date="2021-05-06T20:28:00Z">
        <w:r w:rsidR="002E15EE">
          <w:rPr>
            <w:rFonts w:hint="eastAsia"/>
            <w:lang w:val="en-US" w:eastAsia="zh-CN"/>
          </w:rPr>
          <w:t>SNPN</w:t>
        </w:r>
      </w:ins>
      <w:ins w:id="45" w:author="cx8" w:date="2021-05-06T20:11:00Z">
        <w:r w:rsidRPr="0025660A">
          <w:rPr>
            <w:lang w:val="en-US"/>
          </w:rPr>
          <w:t xml:space="preserve"> selection candidates, unless no other </w:t>
        </w:r>
      </w:ins>
      <w:ins w:id="46" w:author="cx8" w:date="2021-05-06T20:29:00Z">
        <w:r w:rsidR="002E15EE">
          <w:rPr>
            <w:rFonts w:hint="eastAsia"/>
            <w:lang w:val="en-US" w:eastAsia="zh-CN"/>
          </w:rPr>
          <w:t>SNPN</w:t>
        </w:r>
      </w:ins>
      <w:ins w:id="47" w:author="cx8" w:date="2021-05-06T20:11:00Z">
        <w:r w:rsidRPr="0025660A">
          <w:rPr>
            <w:lang w:val="en-US"/>
          </w:rPr>
          <w:t xml:space="preserve"> is available. </w:t>
        </w:r>
      </w:ins>
    </w:p>
    <w:p w:rsidR="00C73279" w:rsidRDefault="00B03454" w:rsidP="00C73279">
      <w:pPr>
        <w:pStyle w:val="B1"/>
        <w:rPr>
          <w:noProof/>
          <w:highlight w:val="yellow"/>
          <w:lang w:val="en-US" w:eastAsia="zh-CN"/>
        </w:rPr>
        <w:pPrChange w:id="48" w:author="cx8" w:date="2021-05-06T20:34:00Z">
          <w:pPr>
            <w:jc w:val="center"/>
          </w:pPr>
        </w:pPrChange>
      </w:pPr>
      <w:ins w:id="49" w:author="cx8" w:date="2021-05-06T20:11:00Z">
        <w:r>
          <w:rPr>
            <w:lang w:val="en-US"/>
          </w:rPr>
          <w:t>-</w:t>
        </w:r>
        <w:r>
          <w:rPr>
            <w:lang w:val="en-US"/>
          </w:rPr>
          <w:tab/>
        </w:r>
        <w:r w:rsidRPr="0025660A">
          <w:rPr>
            <w:lang w:val="en-US"/>
          </w:rPr>
          <w:t xml:space="preserve">the MS shall delete stored information on </w:t>
        </w:r>
      </w:ins>
      <w:ins w:id="50" w:author="cx8" w:date="2021-05-06T20:31:00Z">
        <w:r w:rsidR="00455EF5">
          <w:rPr>
            <w:rFonts w:hint="eastAsia"/>
            <w:lang w:val="en-US" w:eastAsia="zh-CN"/>
          </w:rPr>
          <w:t>SNPN</w:t>
        </w:r>
      </w:ins>
      <w:ins w:id="51" w:author="cx8" w:date="2021-05-06T20:11:00Z">
        <w:r w:rsidRPr="0025660A">
          <w:rPr>
            <w:lang w:val="en-US"/>
          </w:rPr>
          <w:t xml:space="preserve">s where voice service was not possible </w:t>
        </w:r>
        <w:r>
          <w:rPr>
            <w:lang w:val="en-US"/>
          </w:rPr>
          <w:t xml:space="preserve">in N1 mode </w:t>
        </w:r>
        <w:r w:rsidRPr="0025660A">
          <w:rPr>
            <w:lang w:val="en-US"/>
          </w:rPr>
          <w:t>when the MS is switched off, the USIM is removed,</w:t>
        </w:r>
      </w:ins>
      <w:ins w:id="52" w:author="cx8" w:date="2021-05-06T20:32:00Z">
        <w:r w:rsidR="00455EF5" w:rsidRPr="00CC3DCB">
          <w:rPr>
            <w:rFonts w:eastAsia="宋体"/>
            <w:lang w:val="en-US"/>
          </w:rPr>
          <w:t xml:space="preserve"> the entries of the "list of subscriber data" for the SNPNs are updated, or timer T</w:t>
        </w:r>
      </w:ins>
      <w:ins w:id="53" w:author="cx8" w:date="2021-05-06T20:33:00Z">
        <w:r w:rsidR="00455EF5">
          <w:rPr>
            <w:rFonts w:eastAsia="宋体" w:hint="eastAsia"/>
            <w:lang w:val="en-US" w:eastAsia="zh-CN"/>
          </w:rPr>
          <w:t>K</w:t>
        </w:r>
      </w:ins>
      <w:ins w:id="54" w:author="cx8" w:date="2021-05-06T20:32:00Z">
        <w:r w:rsidR="00455EF5" w:rsidRPr="00CC3DCB">
          <w:rPr>
            <w:rFonts w:eastAsia="宋体"/>
            <w:lang w:val="en-US"/>
          </w:rPr>
          <w:t xml:space="preserve"> expires.</w:t>
        </w:r>
      </w:ins>
    </w:p>
    <w:p w:rsidR="002E6A0C" w:rsidRDefault="002E6A0C">
      <w:pPr>
        <w:rPr>
          <w:noProof/>
          <w:lang w:eastAsia="zh-CN"/>
        </w:rPr>
      </w:pPr>
    </w:p>
    <w:p w:rsidR="002E6A0C" w:rsidRPr="004366BE" w:rsidRDefault="002E6A0C" w:rsidP="002E6A0C">
      <w:pPr>
        <w:jc w:val="center"/>
        <w:rPr>
          <w:noProof/>
          <w:highlight w:val="yellow"/>
          <w:lang w:eastAsia="zh-CN"/>
        </w:rPr>
      </w:pPr>
      <w:r w:rsidRPr="002A6CF5">
        <w:rPr>
          <w:noProof/>
          <w:highlight w:val="yellow"/>
        </w:rPr>
        <w:t xml:space="preserve">***************************** </w:t>
      </w:r>
      <w:r>
        <w:rPr>
          <w:noProof/>
          <w:highlight w:val="yellow"/>
        </w:rPr>
        <w:t>END of</w:t>
      </w:r>
      <w:r w:rsidRPr="002A6CF5">
        <w:rPr>
          <w:noProof/>
          <w:highlight w:val="yellow"/>
        </w:rPr>
        <w:t xml:space="preserve"> CHANGE *********************************</w:t>
      </w:r>
    </w:p>
    <w:p w:rsidR="002E6A0C" w:rsidRDefault="002E6A0C">
      <w:pPr>
        <w:rPr>
          <w:noProof/>
          <w:lang w:eastAsia="zh-CN"/>
        </w:rPr>
        <w:sectPr w:rsidR="002E6A0C">
          <w:headerReference w:type="even" r:id="rId12"/>
          <w:footnotePr>
            <w:numRestart w:val="eachSect"/>
          </w:footnotePr>
          <w:pgSz w:w="11907" w:h="16840" w:code="9"/>
          <w:pgMar w:top="1418" w:right="1134" w:bottom="1134" w:left="1134" w:header="680" w:footer="567" w:gutter="0"/>
          <w:cols w:space="720"/>
        </w:sectPr>
      </w:pPr>
    </w:p>
    <w:p w:rsidR="001E41F3" w:rsidRDefault="001E41F3">
      <w:pPr>
        <w:rPr>
          <w:noProof/>
        </w:rPr>
      </w:pP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A1C" w:rsidRDefault="00023A1C">
      <w:r>
        <w:separator/>
      </w:r>
    </w:p>
  </w:endnote>
  <w:endnote w:type="continuationSeparator" w:id="0">
    <w:p w:rsidR="00023A1C" w:rsidRDefault="00023A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A1C" w:rsidRDefault="00023A1C">
      <w:r>
        <w:separator/>
      </w:r>
    </w:p>
  </w:footnote>
  <w:footnote w:type="continuationSeparator" w:id="0">
    <w:p w:rsidR="00023A1C" w:rsidRDefault="00023A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r>
      <w:t xml:space="preserve">Page </w:t>
    </w:r>
    <w:fldSimple w:instr="PAGE">
      <w:r>
        <w:rPr>
          <w:noProof/>
        </w:rPr>
        <w:t>1</w:t>
      </w:r>
    </w:fldSimple>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5D1" w:rsidRDefault="005D75D1">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170C3"/>
    <w:multiLevelType w:val="hybridMultilevel"/>
    <w:tmpl w:val="E21E54E6"/>
    <w:lvl w:ilvl="0" w:tplc="60D8BB1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nsid w:val="7FE84CA0"/>
    <w:multiLevelType w:val="hybridMultilevel"/>
    <w:tmpl w:val="F670B2C4"/>
    <w:lvl w:ilvl="0" w:tplc="B7A85A30">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bordersDoNotSurroundHeader/>
  <w:bordersDoNotSurroundFooter/>
  <w:hideSpellingErrors/>
  <w:proofState w:spelling="clean" w:grammar="clean"/>
  <w:attachedTemplate r:id="rId1"/>
  <w:stylePaneFormatFilter w:val="3F01"/>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70"/>
  </w:hdrShapeDefaults>
  <w:footnotePr>
    <w:numRestart w:val="eachSect"/>
    <w:footnote w:id="-1"/>
    <w:footnote w:id="0"/>
  </w:footnotePr>
  <w:endnotePr>
    <w:endnote w:id="-1"/>
    <w:endnote w:id="0"/>
  </w:endnotePr>
  <w:compat>
    <w:useFELayout/>
  </w:compat>
  <w:rsids>
    <w:rsidRoot w:val="00022E4A"/>
    <w:rsid w:val="00022E4A"/>
    <w:rsid w:val="00023A1C"/>
    <w:rsid w:val="00061879"/>
    <w:rsid w:val="00077374"/>
    <w:rsid w:val="00086D3C"/>
    <w:rsid w:val="00087FCD"/>
    <w:rsid w:val="000A1F6F"/>
    <w:rsid w:val="000A6394"/>
    <w:rsid w:val="000B7FED"/>
    <w:rsid w:val="000C038A"/>
    <w:rsid w:val="000C2763"/>
    <w:rsid w:val="000C6598"/>
    <w:rsid w:val="000D4CA8"/>
    <w:rsid w:val="00143DCF"/>
    <w:rsid w:val="00145D43"/>
    <w:rsid w:val="00185EEA"/>
    <w:rsid w:val="00192C46"/>
    <w:rsid w:val="001A08B3"/>
    <w:rsid w:val="001A7B60"/>
    <w:rsid w:val="001B497F"/>
    <w:rsid w:val="001B52F0"/>
    <w:rsid w:val="001B7A65"/>
    <w:rsid w:val="001E41F3"/>
    <w:rsid w:val="001E5466"/>
    <w:rsid w:val="001E5755"/>
    <w:rsid w:val="00226FCD"/>
    <w:rsid w:val="00227EAD"/>
    <w:rsid w:val="00230865"/>
    <w:rsid w:val="00251B67"/>
    <w:rsid w:val="0026004D"/>
    <w:rsid w:val="002640DD"/>
    <w:rsid w:val="00275D12"/>
    <w:rsid w:val="00284FEB"/>
    <w:rsid w:val="002860C4"/>
    <w:rsid w:val="002A1ABE"/>
    <w:rsid w:val="002A4FB3"/>
    <w:rsid w:val="002A61B9"/>
    <w:rsid w:val="002B5741"/>
    <w:rsid w:val="002D4A35"/>
    <w:rsid w:val="002E15EE"/>
    <w:rsid w:val="002E6A0C"/>
    <w:rsid w:val="00305409"/>
    <w:rsid w:val="003609EF"/>
    <w:rsid w:val="00361C60"/>
    <w:rsid w:val="0036231A"/>
    <w:rsid w:val="00363DF6"/>
    <w:rsid w:val="003674C0"/>
    <w:rsid w:val="00374DD4"/>
    <w:rsid w:val="003B729C"/>
    <w:rsid w:val="003D1798"/>
    <w:rsid w:val="003D69DF"/>
    <w:rsid w:val="003E1A36"/>
    <w:rsid w:val="003E6251"/>
    <w:rsid w:val="00404F94"/>
    <w:rsid w:val="00410371"/>
    <w:rsid w:val="004242F1"/>
    <w:rsid w:val="00455EF5"/>
    <w:rsid w:val="00467179"/>
    <w:rsid w:val="004960DF"/>
    <w:rsid w:val="00497759"/>
    <w:rsid w:val="004A1F4B"/>
    <w:rsid w:val="004A6835"/>
    <w:rsid w:val="004B75B7"/>
    <w:rsid w:val="004C3380"/>
    <w:rsid w:val="004D30F0"/>
    <w:rsid w:val="004E1669"/>
    <w:rsid w:val="004E7E47"/>
    <w:rsid w:val="00507FB1"/>
    <w:rsid w:val="00512317"/>
    <w:rsid w:val="0051580D"/>
    <w:rsid w:val="00525681"/>
    <w:rsid w:val="00534C57"/>
    <w:rsid w:val="00547111"/>
    <w:rsid w:val="00570453"/>
    <w:rsid w:val="00592D74"/>
    <w:rsid w:val="005A3698"/>
    <w:rsid w:val="005B4793"/>
    <w:rsid w:val="005D75D1"/>
    <w:rsid w:val="005E2C44"/>
    <w:rsid w:val="005F640F"/>
    <w:rsid w:val="00621188"/>
    <w:rsid w:val="006257ED"/>
    <w:rsid w:val="00641855"/>
    <w:rsid w:val="006668BE"/>
    <w:rsid w:val="00677E82"/>
    <w:rsid w:val="00695808"/>
    <w:rsid w:val="006B46FB"/>
    <w:rsid w:val="006D1ADE"/>
    <w:rsid w:val="006E21FB"/>
    <w:rsid w:val="007101F4"/>
    <w:rsid w:val="00724B23"/>
    <w:rsid w:val="00756A82"/>
    <w:rsid w:val="0076511B"/>
    <w:rsid w:val="0076678C"/>
    <w:rsid w:val="00792342"/>
    <w:rsid w:val="007977A8"/>
    <w:rsid w:val="007B512A"/>
    <w:rsid w:val="007C2097"/>
    <w:rsid w:val="007D6A07"/>
    <w:rsid w:val="007E2BEE"/>
    <w:rsid w:val="007F7259"/>
    <w:rsid w:val="00803B82"/>
    <w:rsid w:val="008040A8"/>
    <w:rsid w:val="00804AFB"/>
    <w:rsid w:val="00806812"/>
    <w:rsid w:val="00811E1B"/>
    <w:rsid w:val="00825CDE"/>
    <w:rsid w:val="008279FA"/>
    <w:rsid w:val="00841DA7"/>
    <w:rsid w:val="008438B9"/>
    <w:rsid w:val="00843F64"/>
    <w:rsid w:val="008626E7"/>
    <w:rsid w:val="00870EE7"/>
    <w:rsid w:val="008863B9"/>
    <w:rsid w:val="00892772"/>
    <w:rsid w:val="00895274"/>
    <w:rsid w:val="008A45A6"/>
    <w:rsid w:val="008C7973"/>
    <w:rsid w:val="008F686C"/>
    <w:rsid w:val="00914418"/>
    <w:rsid w:val="009148DE"/>
    <w:rsid w:val="00933102"/>
    <w:rsid w:val="00941BFE"/>
    <w:rsid w:val="00941E30"/>
    <w:rsid w:val="009777D9"/>
    <w:rsid w:val="00991B88"/>
    <w:rsid w:val="009A33D2"/>
    <w:rsid w:val="009A4E76"/>
    <w:rsid w:val="009A5753"/>
    <w:rsid w:val="009A579D"/>
    <w:rsid w:val="009E27D4"/>
    <w:rsid w:val="009E3297"/>
    <w:rsid w:val="009E6C24"/>
    <w:rsid w:val="009F734F"/>
    <w:rsid w:val="00A1134A"/>
    <w:rsid w:val="00A246B6"/>
    <w:rsid w:val="00A27F15"/>
    <w:rsid w:val="00A47E70"/>
    <w:rsid w:val="00A47E73"/>
    <w:rsid w:val="00A50CF0"/>
    <w:rsid w:val="00A542A2"/>
    <w:rsid w:val="00A56556"/>
    <w:rsid w:val="00A64A38"/>
    <w:rsid w:val="00A7671C"/>
    <w:rsid w:val="00AA2CBC"/>
    <w:rsid w:val="00AC5820"/>
    <w:rsid w:val="00AD02FC"/>
    <w:rsid w:val="00AD1CD8"/>
    <w:rsid w:val="00B03454"/>
    <w:rsid w:val="00B258BB"/>
    <w:rsid w:val="00B468EF"/>
    <w:rsid w:val="00B630E6"/>
    <w:rsid w:val="00B632F3"/>
    <w:rsid w:val="00B64D91"/>
    <w:rsid w:val="00B67B97"/>
    <w:rsid w:val="00B75B3A"/>
    <w:rsid w:val="00B968C8"/>
    <w:rsid w:val="00BA3EC5"/>
    <w:rsid w:val="00BA51D9"/>
    <w:rsid w:val="00BB5773"/>
    <w:rsid w:val="00BB5DFC"/>
    <w:rsid w:val="00BD279D"/>
    <w:rsid w:val="00BD6BB8"/>
    <w:rsid w:val="00BE70D2"/>
    <w:rsid w:val="00C02531"/>
    <w:rsid w:val="00C50BA0"/>
    <w:rsid w:val="00C64FD0"/>
    <w:rsid w:val="00C66BA2"/>
    <w:rsid w:val="00C73279"/>
    <w:rsid w:val="00C75CB0"/>
    <w:rsid w:val="00C95985"/>
    <w:rsid w:val="00CC3DCB"/>
    <w:rsid w:val="00CC5026"/>
    <w:rsid w:val="00CC68D0"/>
    <w:rsid w:val="00CD0361"/>
    <w:rsid w:val="00CF2842"/>
    <w:rsid w:val="00D03F9A"/>
    <w:rsid w:val="00D06D51"/>
    <w:rsid w:val="00D24991"/>
    <w:rsid w:val="00D33E50"/>
    <w:rsid w:val="00D50255"/>
    <w:rsid w:val="00D66520"/>
    <w:rsid w:val="00D87AF2"/>
    <w:rsid w:val="00DA3849"/>
    <w:rsid w:val="00DA648D"/>
    <w:rsid w:val="00DC4583"/>
    <w:rsid w:val="00DE34CF"/>
    <w:rsid w:val="00DE354F"/>
    <w:rsid w:val="00DF27CE"/>
    <w:rsid w:val="00E02C44"/>
    <w:rsid w:val="00E13F3D"/>
    <w:rsid w:val="00E34898"/>
    <w:rsid w:val="00E47A01"/>
    <w:rsid w:val="00E8079D"/>
    <w:rsid w:val="00EB09B7"/>
    <w:rsid w:val="00EC02F2"/>
    <w:rsid w:val="00ED6B29"/>
    <w:rsid w:val="00EE7D7C"/>
    <w:rsid w:val="00F05638"/>
    <w:rsid w:val="00F25D98"/>
    <w:rsid w:val="00F300FB"/>
    <w:rsid w:val="00F63B92"/>
    <w:rsid w:val="00F73C23"/>
    <w:rsid w:val="00FB6386"/>
    <w:rsid w:val="00FE4C1E"/>
    <w:rsid w:val="00FF2F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rsid w:val="000B7FED"/>
    <w:rPr>
      <w:sz w:val="16"/>
    </w:rPr>
  </w:style>
  <w:style w:type="paragraph" w:styleId="ac">
    <w:name w:val="annotation text"/>
    <w:basedOn w:val="a"/>
    <w:link w:val="Char2"/>
    <w:rsid w:val="000B7FED"/>
  </w:style>
  <w:style w:type="character" w:styleId="ad">
    <w:name w:val="FollowedHyperlink"/>
    <w:qFormat/>
    <w:rsid w:val="000B7FED"/>
    <w:rPr>
      <w:color w:val="800080"/>
      <w:u w:val="single"/>
    </w:rPr>
  </w:style>
  <w:style w:type="paragraph" w:styleId="ae">
    <w:name w:val="Balloon Text"/>
    <w:basedOn w:val="a"/>
    <w:link w:val="Char3"/>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rsid w:val="005E2C44"/>
    <w:pPr>
      <w:shd w:val="clear" w:color="auto" w:fill="000080"/>
    </w:pPr>
    <w:rPr>
      <w:rFonts w:ascii="Tahoma" w:hAnsi="Tahoma" w:cs="Tahoma"/>
    </w:rPr>
  </w:style>
  <w:style w:type="character" w:customStyle="1" w:styleId="B3Car">
    <w:name w:val="B3 Car"/>
    <w:link w:val="B3"/>
    <w:rsid w:val="003D1798"/>
    <w:rPr>
      <w:rFonts w:ascii="Times New Roman" w:hAnsi="Times New Roman"/>
      <w:lang w:val="en-GB" w:eastAsia="en-US"/>
    </w:rPr>
  </w:style>
  <w:style w:type="character" w:customStyle="1" w:styleId="1Char">
    <w:name w:val="标题 1 Char"/>
    <w:link w:val="1"/>
    <w:rsid w:val="00811E1B"/>
    <w:rPr>
      <w:rFonts w:ascii="Arial" w:hAnsi="Arial"/>
      <w:sz w:val="36"/>
      <w:lang w:val="en-GB" w:eastAsia="en-US"/>
    </w:rPr>
  </w:style>
  <w:style w:type="character" w:customStyle="1" w:styleId="2Char">
    <w:name w:val="标题 2 Char"/>
    <w:link w:val="2"/>
    <w:rsid w:val="00811E1B"/>
    <w:rPr>
      <w:rFonts w:ascii="Arial" w:hAnsi="Arial"/>
      <w:sz w:val="32"/>
      <w:lang w:val="en-GB" w:eastAsia="en-US"/>
    </w:rPr>
  </w:style>
  <w:style w:type="character" w:customStyle="1" w:styleId="3Char">
    <w:name w:val="标题 3 Char"/>
    <w:link w:val="3"/>
    <w:rsid w:val="00811E1B"/>
    <w:rPr>
      <w:rFonts w:ascii="Arial" w:hAnsi="Arial"/>
      <w:sz w:val="28"/>
      <w:lang w:val="en-GB" w:eastAsia="en-US"/>
    </w:rPr>
  </w:style>
  <w:style w:type="character" w:customStyle="1" w:styleId="4Char">
    <w:name w:val="标题 4 Char"/>
    <w:link w:val="4"/>
    <w:rsid w:val="00811E1B"/>
    <w:rPr>
      <w:rFonts w:ascii="Arial" w:hAnsi="Arial"/>
      <w:sz w:val="24"/>
      <w:lang w:val="en-GB" w:eastAsia="en-US"/>
    </w:rPr>
  </w:style>
  <w:style w:type="character" w:customStyle="1" w:styleId="5Char">
    <w:name w:val="标题 5 Char"/>
    <w:link w:val="5"/>
    <w:rsid w:val="00811E1B"/>
    <w:rPr>
      <w:rFonts w:ascii="Arial" w:hAnsi="Arial"/>
      <w:sz w:val="22"/>
      <w:lang w:val="en-GB" w:eastAsia="en-US"/>
    </w:rPr>
  </w:style>
  <w:style w:type="character" w:customStyle="1" w:styleId="6Char">
    <w:name w:val="标题 6 Char"/>
    <w:link w:val="6"/>
    <w:rsid w:val="00811E1B"/>
    <w:rPr>
      <w:rFonts w:ascii="Arial" w:hAnsi="Arial"/>
      <w:lang w:val="en-GB" w:eastAsia="en-US"/>
    </w:rPr>
  </w:style>
  <w:style w:type="character" w:customStyle="1" w:styleId="7Char">
    <w:name w:val="标题 7 Char"/>
    <w:link w:val="7"/>
    <w:rsid w:val="00811E1B"/>
    <w:rPr>
      <w:rFonts w:ascii="Arial" w:hAnsi="Arial"/>
      <w:lang w:val="en-GB" w:eastAsia="en-US"/>
    </w:rPr>
  </w:style>
  <w:style w:type="character" w:customStyle="1" w:styleId="Char">
    <w:name w:val="页眉 Char"/>
    <w:link w:val="a4"/>
    <w:locked/>
    <w:rsid w:val="00811E1B"/>
    <w:rPr>
      <w:rFonts w:ascii="Arial" w:hAnsi="Arial"/>
      <w:b/>
      <w:noProof/>
      <w:sz w:val="18"/>
      <w:lang w:val="en-GB" w:eastAsia="en-US"/>
    </w:rPr>
  </w:style>
  <w:style w:type="character" w:customStyle="1" w:styleId="Char1">
    <w:name w:val="页脚 Char"/>
    <w:link w:val="a9"/>
    <w:locked/>
    <w:rsid w:val="00811E1B"/>
    <w:rPr>
      <w:rFonts w:ascii="Arial" w:hAnsi="Arial"/>
      <w:b/>
      <w:i/>
      <w:noProof/>
      <w:sz w:val="18"/>
      <w:lang w:val="en-GB" w:eastAsia="en-US"/>
    </w:rPr>
  </w:style>
  <w:style w:type="character" w:customStyle="1" w:styleId="NOZchn">
    <w:name w:val="NO Zchn"/>
    <w:link w:val="NO"/>
    <w:qFormat/>
    <w:rsid w:val="00811E1B"/>
    <w:rPr>
      <w:rFonts w:ascii="Times New Roman" w:hAnsi="Times New Roman"/>
      <w:lang w:val="en-GB" w:eastAsia="en-US"/>
    </w:rPr>
  </w:style>
  <w:style w:type="character" w:customStyle="1" w:styleId="PLChar">
    <w:name w:val="PL Char"/>
    <w:link w:val="PL"/>
    <w:locked/>
    <w:rsid w:val="00811E1B"/>
    <w:rPr>
      <w:rFonts w:ascii="Courier New" w:hAnsi="Courier New"/>
      <w:noProof/>
      <w:sz w:val="16"/>
      <w:lang w:val="en-GB" w:eastAsia="en-US"/>
    </w:rPr>
  </w:style>
  <w:style w:type="character" w:customStyle="1" w:styleId="TALChar">
    <w:name w:val="TAL Char"/>
    <w:link w:val="TAL"/>
    <w:rsid w:val="00811E1B"/>
    <w:rPr>
      <w:rFonts w:ascii="Arial" w:hAnsi="Arial"/>
      <w:sz w:val="18"/>
      <w:lang w:val="en-GB" w:eastAsia="en-US"/>
    </w:rPr>
  </w:style>
  <w:style w:type="character" w:customStyle="1" w:styleId="TACChar">
    <w:name w:val="TAC Char"/>
    <w:link w:val="TAC"/>
    <w:locked/>
    <w:rsid w:val="00811E1B"/>
    <w:rPr>
      <w:rFonts w:ascii="Arial" w:hAnsi="Arial"/>
      <w:sz w:val="18"/>
      <w:lang w:val="en-GB" w:eastAsia="en-US"/>
    </w:rPr>
  </w:style>
  <w:style w:type="character" w:customStyle="1" w:styleId="TAHCar">
    <w:name w:val="TAH Car"/>
    <w:link w:val="TAH"/>
    <w:rsid w:val="00811E1B"/>
    <w:rPr>
      <w:rFonts w:ascii="Arial" w:hAnsi="Arial"/>
      <w:b/>
      <w:sz w:val="18"/>
      <w:lang w:val="en-GB" w:eastAsia="en-US"/>
    </w:rPr>
  </w:style>
  <w:style w:type="character" w:customStyle="1" w:styleId="EXCar">
    <w:name w:val="EX Car"/>
    <w:link w:val="EX"/>
    <w:qFormat/>
    <w:rsid w:val="00811E1B"/>
    <w:rPr>
      <w:rFonts w:ascii="Times New Roman" w:hAnsi="Times New Roman"/>
      <w:lang w:val="en-GB" w:eastAsia="en-US"/>
    </w:rPr>
  </w:style>
  <w:style w:type="character" w:customStyle="1" w:styleId="B1Char">
    <w:name w:val="B1 Char"/>
    <w:link w:val="B1"/>
    <w:locked/>
    <w:rsid w:val="00811E1B"/>
    <w:rPr>
      <w:rFonts w:ascii="Times New Roman" w:hAnsi="Times New Roman"/>
      <w:lang w:val="en-GB" w:eastAsia="en-US"/>
    </w:rPr>
  </w:style>
  <w:style w:type="character" w:customStyle="1" w:styleId="EditorsNoteChar">
    <w:name w:val="Editor's Note Char"/>
    <w:aliases w:val="EN Char"/>
    <w:link w:val="EditorsNote"/>
    <w:rsid w:val="00811E1B"/>
    <w:rPr>
      <w:rFonts w:ascii="Times New Roman" w:hAnsi="Times New Roman"/>
      <w:color w:val="FF0000"/>
      <w:lang w:val="en-GB" w:eastAsia="en-US"/>
    </w:rPr>
  </w:style>
  <w:style w:type="character" w:customStyle="1" w:styleId="THChar">
    <w:name w:val="TH Char"/>
    <w:link w:val="TH"/>
    <w:qFormat/>
    <w:rsid w:val="00811E1B"/>
    <w:rPr>
      <w:rFonts w:ascii="Arial" w:hAnsi="Arial"/>
      <w:b/>
      <w:lang w:val="en-GB" w:eastAsia="en-US"/>
    </w:rPr>
  </w:style>
  <w:style w:type="character" w:customStyle="1" w:styleId="TANChar">
    <w:name w:val="TAN Char"/>
    <w:link w:val="TAN"/>
    <w:locked/>
    <w:rsid w:val="00811E1B"/>
    <w:rPr>
      <w:rFonts w:ascii="Arial" w:hAnsi="Arial"/>
      <w:sz w:val="18"/>
      <w:lang w:val="en-GB" w:eastAsia="en-US"/>
    </w:rPr>
  </w:style>
  <w:style w:type="character" w:customStyle="1" w:styleId="TFChar">
    <w:name w:val="TF Char"/>
    <w:link w:val="TF"/>
    <w:locked/>
    <w:rsid w:val="00811E1B"/>
    <w:rPr>
      <w:rFonts w:ascii="Arial" w:hAnsi="Arial"/>
      <w:b/>
      <w:lang w:val="en-GB" w:eastAsia="en-US"/>
    </w:rPr>
  </w:style>
  <w:style w:type="character" w:customStyle="1" w:styleId="B2Char">
    <w:name w:val="B2 Char"/>
    <w:link w:val="B2"/>
    <w:qFormat/>
    <w:rsid w:val="00811E1B"/>
    <w:rPr>
      <w:rFonts w:ascii="Times New Roman" w:hAnsi="Times New Roman"/>
      <w:lang w:val="en-GB" w:eastAsia="en-US"/>
    </w:rPr>
  </w:style>
  <w:style w:type="paragraph" w:customStyle="1" w:styleId="TAJ">
    <w:name w:val="TAJ"/>
    <w:basedOn w:val="TH"/>
    <w:rsid w:val="00811E1B"/>
    <w:rPr>
      <w:rFonts w:eastAsia="宋体"/>
    </w:rPr>
  </w:style>
  <w:style w:type="paragraph" w:customStyle="1" w:styleId="Guidance">
    <w:name w:val="Guidance"/>
    <w:basedOn w:val="a"/>
    <w:rsid w:val="00811E1B"/>
    <w:rPr>
      <w:rFonts w:eastAsia="宋体"/>
      <w:i/>
      <w:color w:val="0000FF"/>
    </w:rPr>
  </w:style>
  <w:style w:type="character" w:customStyle="1" w:styleId="Char3">
    <w:name w:val="批注框文本 Char"/>
    <w:link w:val="ae"/>
    <w:rsid w:val="00811E1B"/>
    <w:rPr>
      <w:rFonts w:ascii="Tahoma" w:hAnsi="Tahoma" w:cs="Tahoma"/>
      <w:sz w:val="16"/>
      <w:szCs w:val="16"/>
      <w:lang w:val="en-GB" w:eastAsia="en-US"/>
    </w:rPr>
  </w:style>
  <w:style w:type="character" w:customStyle="1" w:styleId="Char0">
    <w:name w:val="脚注文本 Char"/>
    <w:link w:val="a6"/>
    <w:rsid w:val="00811E1B"/>
    <w:rPr>
      <w:rFonts w:ascii="Times New Roman" w:hAnsi="Times New Roman"/>
      <w:sz w:val="16"/>
      <w:lang w:val="en-GB" w:eastAsia="en-US"/>
    </w:rPr>
  </w:style>
  <w:style w:type="paragraph" w:styleId="af1">
    <w:name w:val="index heading"/>
    <w:basedOn w:val="a"/>
    <w:next w:val="a"/>
    <w:rsid w:val="00811E1B"/>
    <w:pPr>
      <w:pBdr>
        <w:top w:val="single" w:sz="12" w:space="0" w:color="auto"/>
      </w:pBdr>
      <w:spacing w:before="360" w:after="240"/>
    </w:pPr>
    <w:rPr>
      <w:rFonts w:eastAsia="宋体"/>
      <w:b/>
      <w:i/>
      <w:sz w:val="26"/>
      <w:lang w:eastAsia="zh-CN"/>
    </w:rPr>
  </w:style>
  <w:style w:type="paragraph" w:customStyle="1" w:styleId="INDENT1">
    <w:name w:val="INDENT1"/>
    <w:basedOn w:val="a"/>
    <w:rsid w:val="00811E1B"/>
    <w:pPr>
      <w:ind w:left="851"/>
    </w:pPr>
    <w:rPr>
      <w:rFonts w:eastAsia="宋体"/>
      <w:lang w:eastAsia="zh-CN"/>
    </w:rPr>
  </w:style>
  <w:style w:type="paragraph" w:customStyle="1" w:styleId="INDENT2">
    <w:name w:val="INDENT2"/>
    <w:basedOn w:val="a"/>
    <w:rsid w:val="00811E1B"/>
    <w:pPr>
      <w:ind w:left="1135" w:hanging="284"/>
    </w:pPr>
    <w:rPr>
      <w:rFonts w:eastAsia="宋体"/>
      <w:lang w:eastAsia="zh-CN"/>
    </w:rPr>
  </w:style>
  <w:style w:type="paragraph" w:customStyle="1" w:styleId="INDENT3">
    <w:name w:val="INDENT3"/>
    <w:basedOn w:val="a"/>
    <w:rsid w:val="00811E1B"/>
    <w:pPr>
      <w:ind w:left="1701" w:hanging="567"/>
    </w:pPr>
    <w:rPr>
      <w:rFonts w:eastAsia="宋体"/>
      <w:lang w:eastAsia="zh-CN"/>
    </w:rPr>
  </w:style>
  <w:style w:type="paragraph" w:customStyle="1" w:styleId="FigureTitle">
    <w:name w:val="Figure_Title"/>
    <w:basedOn w:val="a"/>
    <w:next w:val="a"/>
    <w:rsid w:val="00811E1B"/>
    <w:pPr>
      <w:keepLines/>
      <w:tabs>
        <w:tab w:val="left" w:pos="794"/>
        <w:tab w:val="left" w:pos="1191"/>
        <w:tab w:val="left" w:pos="1588"/>
        <w:tab w:val="left" w:pos="1985"/>
      </w:tabs>
      <w:spacing w:before="120" w:after="480"/>
      <w:jc w:val="center"/>
    </w:pPr>
    <w:rPr>
      <w:rFonts w:eastAsia="宋体"/>
      <w:b/>
      <w:sz w:val="24"/>
      <w:lang w:eastAsia="zh-CN"/>
    </w:rPr>
  </w:style>
  <w:style w:type="paragraph" w:customStyle="1" w:styleId="CouvRecTitle">
    <w:name w:val="Couv Rec Title"/>
    <w:basedOn w:val="a"/>
    <w:rsid w:val="00811E1B"/>
    <w:pPr>
      <w:keepNext/>
      <w:keepLines/>
      <w:spacing w:before="240"/>
      <w:ind w:left="1418"/>
    </w:pPr>
    <w:rPr>
      <w:rFonts w:ascii="Arial" w:eastAsia="宋体" w:hAnsi="Arial"/>
      <w:b/>
      <w:sz w:val="36"/>
      <w:lang w:val="en-US" w:eastAsia="zh-CN"/>
    </w:rPr>
  </w:style>
  <w:style w:type="paragraph" w:styleId="af2">
    <w:name w:val="caption"/>
    <w:basedOn w:val="a"/>
    <w:next w:val="a"/>
    <w:qFormat/>
    <w:rsid w:val="00811E1B"/>
    <w:pPr>
      <w:spacing w:before="120" w:after="120"/>
    </w:pPr>
    <w:rPr>
      <w:rFonts w:eastAsia="宋体"/>
      <w:b/>
      <w:lang w:eastAsia="zh-CN"/>
    </w:rPr>
  </w:style>
  <w:style w:type="character" w:customStyle="1" w:styleId="Char5">
    <w:name w:val="文档结构图 Char"/>
    <w:link w:val="af0"/>
    <w:rsid w:val="00811E1B"/>
    <w:rPr>
      <w:rFonts w:ascii="Tahoma" w:hAnsi="Tahoma" w:cs="Tahoma"/>
      <w:shd w:val="clear" w:color="auto" w:fill="000080"/>
      <w:lang w:val="en-GB" w:eastAsia="en-US"/>
    </w:rPr>
  </w:style>
  <w:style w:type="paragraph" w:styleId="af3">
    <w:name w:val="Plain Text"/>
    <w:basedOn w:val="a"/>
    <w:link w:val="Char6"/>
    <w:rsid w:val="00811E1B"/>
    <w:rPr>
      <w:rFonts w:ascii="Courier New" w:eastAsia="Times New Roman" w:hAnsi="Courier New"/>
      <w:lang w:val="nb-NO" w:eastAsia="zh-CN"/>
    </w:rPr>
  </w:style>
  <w:style w:type="character" w:customStyle="1" w:styleId="Char6">
    <w:name w:val="纯文本 Char"/>
    <w:basedOn w:val="a0"/>
    <w:link w:val="af3"/>
    <w:rsid w:val="00811E1B"/>
    <w:rPr>
      <w:rFonts w:ascii="Courier New" w:eastAsia="Times New Roman" w:hAnsi="Courier New"/>
      <w:lang w:val="nb-NO" w:eastAsia="zh-CN"/>
    </w:rPr>
  </w:style>
  <w:style w:type="paragraph" w:styleId="af4">
    <w:name w:val="Body Text"/>
    <w:basedOn w:val="a"/>
    <w:link w:val="Char7"/>
    <w:rsid w:val="00811E1B"/>
    <w:rPr>
      <w:rFonts w:eastAsia="Times New Roman"/>
      <w:lang w:eastAsia="zh-CN"/>
    </w:rPr>
  </w:style>
  <w:style w:type="character" w:customStyle="1" w:styleId="Char7">
    <w:name w:val="正文文本 Char"/>
    <w:basedOn w:val="a0"/>
    <w:link w:val="af4"/>
    <w:rsid w:val="00811E1B"/>
    <w:rPr>
      <w:rFonts w:ascii="Times New Roman" w:eastAsia="Times New Roman" w:hAnsi="Times New Roman"/>
      <w:lang w:val="en-GB" w:eastAsia="zh-CN"/>
    </w:rPr>
  </w:style>
  <w:style w:type="character" w:customStyle="1" w:styleId="Char2">
    <w:name w:val="批注文字 Char"/>
    <w:link w:val="ac"/>
    <w:rsid w:val="00811E1B"/>
    <w:rPr>
      <w:rFonts w:ascii="Times New Roman" w:hAnsi="Times New Roman"/>
      <w:lang w:val="en-GB" w:eastAsia="en-US"/>
    </w:rPr>
  </w:style>
  <w:style w:type="paragraph" w:styleId="af5">
    <w:name w:val="List Paragraph"/>
    <w:basedOn w:val="a"/>
    <w:uiPriority w:val="34"/>
    <w:qFormat/>
    <w:rsid w:val="00811E1B"/>
    <w:pPr>
      <w:ind w:left="720"/>
      <w:contextualSpacing/>
    </w:pPr>
    <w:rPr>
      <w:rFonts w:eastAsia="宋体"/>
      <w:lang w:eastAsia="zh-CN"/>
    </w:rPr>
  </w:style>
  <w:style w:type="paragraph" w:styleId="af6">
    <w:name w:val="Revision"/>
    <w:hidden/>
    <w:uiPriority w:val="99"/>
    <w:semiHidden/>
    <w:rsid w:val="00811E1B"/>
    <w:rPr>
      <w:rFonts w:ascii="Times New Roman" w:eastAsia="宋体" w:hAnsi="Times New Roman"/>
      <w:lang w:val="en-GB" w:eastAsia="en-US"/>
    </w:rPr>
  </w:style>
  <w:style w:type="character" w:customStyle="1" w:styleId="Char4">
    <w:name w:val="批注主题 Char"/>
    <w:link w:val="af"/>
    <w:rsid w:val="00811E1B"/>
    <w:rPr>
      <w:rFonts w:ascii="Times New Roman" w:hAnsi="Times New Roman"/>
      <w:b/>
      <w:bCs/>
      <w:lang w:val="en-GB" w:eastAsia="en-US"/>
    </w:rPr>
  </w:style>
  <w:style w:type="paragraph" w:styleId="TOC">
    <w:name w:val="TOC Heading"/>
    <w:basedOn w:val="1"/>
    <w:next w:val="a"/>
    <w:uiPriority w:val="39"/>
    <w:unhideWhenUsed/>
    <w:qFormat/>
    <w:rsid w:val="00811E1B"/>
    <w:pPr>
      <w:pBdr>
        <w:top w:val="none" w:sz="0" w:space="0" w:color="auto"/>
      </w:pBdr>
      <w:spacing w:after="0" w:line="259" w:lineRule="auto"/>
      <w:ind w:left="0" w:firstLine="0"/>
      <w:outlineLvl w:val="9"/>
    </w:pPr>
    <w:rPr>
      <w:rFonts w:ascii="Cambria" w:eastAsia="宋体" w:hAnsi="Cambria"/>
      <w:color w:val="365F91"/>
      <w:sz w:val="32"/>
      <w:szCs w:val="32"/>
      <w:lang w:val="en-US"/>
    </w:rPr>
  </w:style>
  <w:style w:type="paragraph" w:customStyle="1" w:styleId="25">
    <w:name w:val="2"/>
    <w:semiHidden/>
    <w:rsid w:val="00811E1B"/>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1Char1">
    <w:name w:val="B1 Char1"/>
    <w:rsid w:val="00811E1B"/>
    <w:rPr>
      <w:rFonts w:ascii="Times New Roman" w:hAnsi="Times New Roman"/>
      <w:lang w:val="en-GB" w:eastAsia="en-US"/>
    </w:rPr>
  </w:style>
  <w:style w:type="character" w:customStyle="1" w:styleId="EWChar">
    <w:name w:val="EW Char"/>
    <w:link w:val="EW"/>
    <w:qFormat/>
    <w:locked/>
    <w:rsid w:val="00811E1B"/>
    <w:rPr>
      <w:rFonts w:ascii="Times New Roman" w:hAnsi="Times New Roman"/>
      <w:lang w:val="en-GB" w:eastAsia="en-US"/>
    </w:rPr>
  </w:style>
  <w:style w:type="paragraph" w:customStyle="1" w:styleId="H2">
    <w:name w:val="H2"/>
    <w:basedOn w:val="a"/>
    <w:rsid w:val="00811E1B"/>
    <w:pPr>
      <w:keepNext/>
      <w:keepLines/>
      <w:spacing w:before="180"/>
      <w:ind w:left="1134" w:hanging="1134"/>
      <w:outlineLvl w:val="1"/>
    </w:pPr>
    <w:rPr>
      <w:rFonts w:ascii="Arial" w:eastAsia="宋体" w:hAnsi="Arial"/>
      <w:noProof/>
      <w:sz w:val="32"/>
    </w:rPr>
  </w:style>
  <w:style w:type="numbering" w:customStyle="1" w:styleId="12">
    <w:name w:val="无列表1"/>
    <w:next w:val="a2"/>
    <w:uiPriority w:val="99"/>
    <w:semiHidden/>
    <w:unhideWhenUsed/>
    <w:rsid w:val="00811E1B"/>
  </w:style>
  <w:style w:type="character" w:customStyle="1" w:styleId="NOChar">
    <w:name w:val="NO Char"/>
    <w:rsid w:val="00F63B92"/>
    <w:rPr>
      <w:lang w:val="en-GB" w:eastAsia="en-US" w:bidi="ar-SA"/>
    </w:rPr>
  </w:style>
  <w:style w:type="character" w:customStyle="1" w:styleId="apple-converted-space">
    <w:name w:val="apple-converted-space"/>
    <w:basedOn w:val="a0"/>
    <w:rsid w:val="00C50BA0"/>
  </w:style>
</w:styles>
</file>

<file path=word/webSettings.xml><?xml version="1.0" encoding="utf-8"?>
<w:webSettings xmlns:r="http://schemas.openxmlformats.org/officeDocument/2006/relationships" xmlns:w="http://schemas.openxmlformats.org/wordprocessingml/2006/main">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06F7A-CE34-436B-B483-9FA34D22A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523</TotalTime>
  <Pages>5</Pages>
  <Words>1947</Words>
  <Characters>11098</Characters>
  <Application>Microsoft Office Word</Application>
  <DocSecurity>0</DocSecurity>
  <Lines>92</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13019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cx9</cp:lastModifiedBy>
  <cp:revision>69</cp:revision>
  <cp:lastPrinted>1899-12-31T23:00:00Z</cp:lastPrinted>
  <dcterms:created xsi:type="dcterms:W3CDTF">2018-11-05T09:14:00Z</dcterms:created>
  <dcterms:modified xsi:type="dcterms:W3CDTF">2021-05-21T10:48:00Z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