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4CB820FB" w:rsidR="00E8079D" w:rsidRPr="00F55146" w:rsidRDefault="00E8079D" w:rsidP="00E8079D">
      <w:pPr>
        <w:pStyle w:val="CRCoverPage"/>
        <w:tabs>
          <w:tab w:val="right" w:pos="9639"/>
        </w:tabs>
        <w:spacing w:after="0"/>
        <w:rPr>
          <w:b/>
          <w:i/>
          <w:sz w:val="28"/>
        </w:rPr>
      </w:pPr>
      <w:r w:rsidRPr="00F55146">
        <w:rPr>
          <w:b/>
          <w:sz w:val="24"/>
        </w:rPr>
        <w:t>3GPP TSG-CT WG</w:t>
      </w:r>
      <w:r w:rsidR="00FE4C1E" w:rsidRPr="00F55146">
        <w:rPr>
          <w:b/>
          <w:sz w:val="24"/>
        </w:rPr>
        <w:t>1</w:t>
      </w:r>
      <w:r w:rsidRPr="00F55146">
        <w:rPr>
          <w:b/>
          <w:sz w:val="24"/>
        </w:rPr>
        <w:t xml:space="preserve"> Meeting #</w:t>
      </w:r>
      <w:r w:rsidR="00FE4C1E" w:rsidRPr="00F55146">
        <w:rPr>
          <w:b/>
          <w:sz w:val="24"/>
        </w:rPr>
        <w:t>1</w:t>
      </w:r>
      <w:r w:rsidR="00227EAD" w:rsidRPr="00F55146">
        <w:rPr>
          <w:b/>
          <w:sz w:val="24"/>
        </w:rPr>
        <w:t>2</w:t>
      </w:r>
      <w:r w:rsidR="00CA21C3" w:rsidRPr="00F55146">
        <w:rPr>
          <w:b/>
          <w:sz w:val="24"/>
        </w:rPr>
        <w:t>9</w:t>
      </w:r>
      <w:r w:rsidR="00941BFE" w:rsidRPr="00F55146">
        <w:rPr>
          <w:b/>
          <w:sz w:val="24"/>
        </w:rPr>
        <w:t>-e</w:t>
      </w:r>
      <w:r w:rsidRPr="00F55146">
        <w:rPr>
          <w:b/>
          <w:i/>
          <w:sz w:val="28"/>
        </w:rPr>
        <w:tab/>
      </w:r>
      <w:r w:rsidRPr="00F55146">
        <w:rPr>
          <w:b/>
          <w:sz w:val="24"/>
        </w:rPr>
        <w:t>C</w:t>
      </w:r>
      <w:r w:rsidR="00FE4C1E" w:rsidRPr="00F55146">
        <w:rPr>
          <w:b/>
          <w:sz w:val="24"/>
        </w:rPr>
        <w:t>1</w:t>
      </w:r>
      <w:r w:rsidRPr="00F55146">
        <w:rPr>
          <w:b/>
          <w:sz w:val="24"/>
        </w:rPr>
        <w:t>-</w:t>
      </w:r>
      <w:r w:rsidR="003674C0" w:rsidRPr="00F55146">
        <w:rPr>
          <w:b/>
          <w:sz w:val="24"/>
        </w:rPr>
        <w:t>2</w:t>
      </w:r>
      <w:r w:rsidR="003B729C" w:rsidRPr="00F55146">
        <w:rPr>
          <w:b/>
          <w:sz w:val="24"/>
        </w:rPr>
        <w:t>1</w:t>
      </w:r>
      <w:r w:rsidR="007352C8">
        <w:rPr>
          <w:b/>
          <w:sz w:val="24"/>
        </w:rPr>
        <w:t>xxxx</w:t>
      </w:r>
    </w:p>
    <w:p w14:paraId="5DC21640" w14:textId="20B62A17" w:rsidR="003674C0" w:rsidRPr="00F55146" w:rsidRDefault="00941BFE" w:rsidP="00677E82">
      <w:pPr>
        <w:pStyle w:val="CRCoverPage"/>
        <w:rPr>
          <w:b/>
          <w:sz w:val="24"/>
        </w:rPr>
      </w:pPr>
      <w:r w:rsidRPr="00F55146">
        <w:rPr>
          <w:b/>
          <w:sz w:val="24"/>
        </w:rPr>
        <w:t>Electronic meeting</w:t>
      </w:r>
      <w:r w:rsidR="003674C0" w:rsidRPr="00F55146">
        <w:rPr>
          <w:b/>
          <w:sz w:val="24"/>
        </w:rPr>
        <w:t xml:space="preserve">, </w:t>
      </w:r>
      <w:r w:rsidR="00CA21C3" w:rsidRPr="00F55146">
        <w:rPr>
          <w:b/>
          <w:sz w:val="24"/>
        </w:rPr>
        <w:t>19-23 April</w:t>
      </w:r>
      <w:r w:rsidR="00512317" w:rsidRPr="00F55146">
        <w:rPr>
          <w:b/>
          <w:sz w:val="24"/>
        </w:rPr>
        <w:t xml:space="preserve"> </w:t>
      </w:r>
      <w:r w:rsidR="003B729C" w:rsidRPr="00F55146">
        <w:rPr>
          <w:b/>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55146"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55146" w:rsidRDefault="00305409" w:rsidP="00E34898">
            <w:pPr>
              <w:pStyle w:val="CRCoverPage"/>
              <w:spacing w:after="0"/>
              <w:jc w:val="right"/>
              <w:rPr>
                <w:i/>
              </w:rPr>
            </w:pPr>
            <w:r w:rsidRPr="00F55146">
              <w:rPr>
                <w:i/>
                <w:sz w:val="14"/>
              </w:rPr>
              <w:t>CR-Form-v</w:t>
            </w:r>
            <w:r w:rsidR="008863B9" w:rsidRPr="00F55146">
              <w:rPr>
                <w:i/>
                <w:sz w:val="14"/>
              </w:rPr>
              <w:t>12.</w:t>
            </w:r>
            <w:r w:rsidR="0076678C" w:rsidRPr="00F55146">
              <w:rPr>
                <w:i/>
                <w:sz w:val="14"/>
              </w:rPr>
              <w:t>1</w:t>
            </w:r>
          </w:p>
        </w:tc>
      </w:tr>
      <w:tr w:rsidR="001E41F3" w:rsidRPr="00F55146" w14:paraId="72856C93" w14:textId="77777777" w:rsidTr="00547111">
        <w:tc>
          <w:tcPr>
            <w:tcW w:w="9641" w:type="dxa"/>
            <w:gridSpan w:val="9"/>
            <w:tcBorders>
              <w:left w:val="single" w:sz="4" w:space="0" w:color="auto"/>
              <w:right w:val="single" w:sz="4" w:space="0" w:color="auto"/>
            </w:tcBorders>
          </w:tcPr>
          <w:p w14:paraId="61C8E1A5" w14:textId="77777777" w:rsidR="001E41F3" w:rsidRPr="00F55146" w:rsidRDefault="001E41F3">
            <w:pPr>
              <w:pStyle w:val="CRCoverPage"/>
              <w:spacing w:after="0"/>
              <w:jc w:val="center"/>
            </w:pPr>
            <w:r w:rsidRPr="00F55146">
              <w:rPr>
                <w:b/>
                <w:sz w:val="32"/>
              </w:rPr>
              <w:t>CHANGE REQUEST</w:t>
            </w:r>
          </w:p>
        </w:tc>
      </w:tr>
      <w:tr w:rsidR="001E41F3" w:rsidRPr="00F55146" w14:paraId="2A68176B" w14:textId="77777777" w:rsidTr="00547111">
        <w:tc>
          <w:tcPr>
            <w:tcW w:w="9641" w:type="dxa"/>
            <w:gridSpan w:val="9"/>
            <w:tcBorders>
              <w:left w:val="single" w:sz="4" w:space="0" w:color="auto"/>
              <w:right w:val="single" w:sz="4" w:space="0" w:color="auto"/>
            </w:tcBorders>
          </w:tcPr>
          <w:p w14:paraId="03A34A5A" w14:textId="77777777" w:rsidR="001E41F3" w:rsidRPr="00F55146" w:rsidRDefault="001E41F3">
            <w:pPr>
              <w:pStyle w:val="CRCoverPage"/>
              <w:spacing w:after="0"/>
              <w:rPr>
                <w:sz w:val="8"/>
                <w:szCs w:val="8"/>
              </w:rPr>
            </w:pPr>
          </w:p>
        </w:tc>
      </w:tr>
      <w:tr w:rsidR="001E41F3" w:rsidRPr="00F55146" w14:paraId="4BCC8650" w14:textId="77777777" w:rsidTr="00547111">
        <w:tc>
          <w:tcPr>
            <w:tcW w:w="142" w:type="dxa"/>
            <w:tcBorders>
              <w:left w:val="single" w:sz="4" w:space="0" w:color="auto"/>
            </w:tcBorders>
          </w:tcPr>
          <w:p w14:paraId="76572A9A" w14:textId="77777777" w:rsidR="001E41F3" w:rsidRPr="00F55146" w:rsidRDefault="001E41F3">
            <w:pPr>
              <w:pStyle w:val="CRCoverPage"/>
              <w:spacing w:after="0"/>
              <w:jc w:val="right"/>
            </w:pPr>
          </w:p>
        </w:tc>
        <w:tc>
          <w:tcPr>
            <w:tcW w:w="1559" w:type="dxa"/>
            <w:shd w:val="pct30" w:color="FFFF00" w:fill="auto"/>
          </w:tcPr>
          <w:p w14:paraId="090A41C5" w14:textId="2393F0D7" w:rsidR="001E41F3" w:rsidRPr="00F55146" w:rsidRDefault="00CB09A8" w:rsidP="00E13F3D">
            <w:pPr>
              <w:pStyle w:val="CRCoverPage"/>
              <w:spacing w:after="0"/>
              <w:jc w:val="right"/>
              <w:rPr>
                <w:b/>
                <w:sz w:val="28"/>
              </w:rPr>
            </w:pPr>
            <w:r>
              <w:rPr>
                <w:b/>
                <w:sz w:val="28"/>
              </w:rPr>
              <w:t>24.501</w:t>
            </w:r>
          </w:p>
        </w:tc>
        <w:tc>
          <w:tcPr>
            <w:tcW w:w="709" w:type="dxa"/>
          </w:tcPr>
          <w:p w14:paraId="6989E4BA" w14:textId="77777777" w:rsidR="001E41F3" w:rsidRPr="00F55146" w:rsidRDefault="001E41F3">
            <w:pPr>
              <w:pStyle w:val="CRCoverPage"/>
              <w:spacing w:after="0"/>
              <w:jc w:val="center"/>
            </w:pPr>
            <w:r w:rsidRPr="00F55146">
              <w:rPr>
                <w:b/>
                <w:sz w:val="28"/>
              </w:rPr>
              <w:t>CR</w:t>
            </w:r>
          </w:p>
        </w:tc>
        <w:tc>
          <w:tcPr>
            <w:tcW w:w="1276" w:type="dxa"/>
            <w:shd w:val="pct30" w:color="FFFF00" w:fill="auto"/>
          </w:tcPr>
          <w:p w14:paraId="6A189C51" w14:textId="5246D0E1" w:rsidR="001E41F3" w:rsidRPr="00F55146" w:rsidRDefault="005B263A" w:rsidP="00547111">
            <w:pPr>
              <w:pStyle w:val="CRCoverPage"/>
              <w:spacing w:after="0"/>
            </w:pPr>
            <w:r>
              <w:rPr>
                <w:b/>
                <w:sz w:val="28"/>
              </w:rPr>
              <w:t>3144</w:t>
            </w:r>
          </w:p>
        </w:tc>
        <w:tc>
          <w:tcPr>
            <w:tcW w:w="709" w:type="dxa"/>
          </w:tcPr>
          <w:p w14:paraId="4D31CD14" w14:textId="77777777" w:rsidR="001E41F3" w:rsidRPr="00F55146" w:rsidRDefault="001E41F3" w:rsidP="0051580D">
            <w:pPr>
              <w:pStyle w:val="CRCoverPage"/>
              <w:tabs>
                <w:tab w:val="right" w:pos="625"/>
              </w:tabs>
              <w:spacing w:after="0"/>
              <w:jc w:val="center"/>
            </w:pPr>
            <w:r w:rsidRPr="00F55146">
              <w:rPr>
                <w:b/>
                <w:bCs/>
                <w:sz w:val="28"/>
              </w:rPr>
              <w:t>rev</w:t>
            </w:r>
          </w:p>
        </w:tc>
        <w:tc>
          <w:tcPr>
            <w:tcW w:w="992" w:type="dxa"/>
            <w:shd w:val="pct30" w:color="FFFF00" w:fill="auto"/>
          </w:tcPr>
          <w:p w14:paraId="0A956990" w14:textId="167CA633" w:rsidR="001E41F3" w:rsidRPr="00F55146" w:rsidRDefault="007352C8" w:rsidP="00E13F3D">
            <w:pPr>
              <w:pStyle w:val="CRCoverPage"/>
              <w:spacing w:after="0"/>
              <w:jc w:val="center"/>
              <w:rPr>
                <w:b/>
              </w:rPr>
            </w:pPr>
            <w:r>
              <w:rPr>
                <w:b/>
                <w:sz w:val="28"/>
              </w:rPr>
              <w:t>1</w:t>
            </w:r>
          </w:p>
        </w:tc>
        <w:tc>
          <w:tcPr>
            <w:tcW w:w="2410" w:type="dxa"/>
          </w:tcPr>
          <w:p w14:paraId="20FF5F01" w14:textId="77777777" w:rsidR="001E41F3" w:rsidRPr="00F55146" w:rsidRDefault="001E41F3" w:rsidP="0051580D">
            <w:pPr>
              <w:pStyle w:val="CRCoverPage"/>
              <w:tabs>
                <w:tab w:val="right" w:pos="1825"/>
              </w:tabs>
              <w:spacing w:after="0"/>
              <w:jc w:val="center"/>
            </w:pPr>
            <w:r w:rsidRPr="00F55146">
              <w:rPr>
                <w:b/>
                <w:sz w:val="28"/>
                <w:szCs w:val="28"/>
              </w:rPr>
              <w:t>Current version:</w:t>
            </w:r>
          </w:p>
        </w:tc>
        <w:tc>
          <w:tcPr>
            <w:tcW w:w="1701" w:type="dxa"/>
            <w:shd w:val="pct30" w:color="FFFF00" w:fill="auto"/>
          </w:tcPr>
          <w:p w14:paraId="7FEC6AD9" w14:textId="2C364BBE" w:rsidR="001E41F3" w:rsidRPr="00F55146" w:rsidRDefault="00C923B3">
            <w:pPr>
              <w:pStyle w:val="CRCoverPage"/>
              <w:spacing w:after="0"/>
              <w:jc w:val="center"/>
              <w:rPr>
                <w:sz w:val="28"/>
              </w:rPr>
            </w:pPr>
            <w:r>
              <w:rPr>
                <w:b/>
                <w:sz w:val="28"/>
              </w:rPr>
              <w:t>17.2.0</w:t>
            </w:r>
          </w:p>
        </w:tc>
        <w:tc>
          <w:tcPr>
            <w:tcW w:w="143" w:type="dxa"/>
            <w:tcBorders>
              <w:right w:val="single" w:sz="4" w:space="0" w:color="auto"/>
            </w:tcBorders>
          </w:tcPr>
          <w:p w14:paraId="2BCBFD98" w14:textId="77777777" w:rsidR="001E41F3" w:rsidRPr="00F55146" w:rsidRDefault="001E41F3">
            <w:pPr>
              <w:pStyle w:val="CRCoverPage"/>
              <w:spacing w:after="0"/>
            </w:pPr>
          </w:p>
        </w:tc>
      </w:tr>
      <w:tr w:rsidR="001E41F3" w:rsidRPr="00F55146" w14:paraId="1DCA571F" w14:textId="77777777" w:rsidTr="00547111">
        <w:tc>
          <w:tcPr>
            <w:tcW w:w="9641" w:type="dxa"/>
            <w:gridSpan w:val="9"/>
            <w:tcBorders>
              <w:left w:val="single" w:sz="4" w:space="0" w:color="auto"/>
              <w:right w:val="single" w:sz="4" w:space="0" w:color="auto"/>
            </w:tcBorders>
          </w:tcPr>
          <w:p w14:paraId="00497997" w14:textId="77777777" w:rsidR="001E41F3" w:rsidRPr="00F55146" w:rsidRDefault="001E41F3">
            <w:pPr>
              <w:pStyle w:val="CRCoverPage"/>
              <w:spacing w:after="0"/>
            </w:pPr>
          </w:p>
        </w:tc>
      </w:tr>
      <w:tr w:rsidR="001E41F3" w:rsidRPr="00F55146" w14:paraId="33D30BE2" w14:textId="77777777" w:rsidTr="00547111">
        <w:tc>
          <w:tcPr>
            <w:tcW w:w="9641" w:type="dxa"/>
            <w:gridSpan w:val="9"/>
            <w:tcBorders>
              <w:top w:val="single" w:sz="4" w:space="0" w:color="auto"/>
            </w:tcBorders>
          </w:tcPr>
          <w:p w14:paraId="767CFBC1" w14:textId="77777777" w:rsidR="001E41F3" w:rsidRPr="00F55146" w:rsidRDefault="001E41F3">
            <w:pPr>
              <w:pStyle w:val="CRCoverPage"/>
              <w:spacing w:after="0"/>
              <w:jc w:val="center"/>
              <w:rPr>
                <w:rFonts w:cs="Arial"/>
                <w:i/>
              </w:rPr>
            </w:pPr>
            <w:r w:rsidRPr="00F55146">
              <w:rPr>
                <w:rFonts w:cs="Arial"/>
                <w:i/>
              </w:rPr>
              <w:t xml:space="preserve">For </w:t>
            </w:r>
            <w:hyperlink r:id="rId13" w:anchor="_blank" w:history="1">
              <w:r w:rsidRPr="00F55146">
                <w:rPr>
                  <w:rStyle w:val="Hyperlink"/>
                  <w:rFonts w:cs="Arial"/>
                  <w:b/>
                  <w:i/>
                  <w:color w:val="FF0000"/>
                </w:rPr>
                <w:t>HE</w:t>
              </w:r>
              <w:bookmarkStart w:id="0" w:name="_Hlt497126619"/>
              <w:r w:rsidRPr="00F55146">
                <w:rPr>
                  <w:rStyle w:val="Hyperlink"/>
                  <w:rFonts w:cs="Arial"/>
                  <w:b/>
                  <w:i/>
                  <w:color w:val="FF0000"/>
                </w:rPr>
                <w:t>L</w:t>
              </w:r>
              <w:bookmarkEnd w:id="0"/>
              <w:r w:rsidRPr="00F55146">
                <w:rPr>
                  <w:rStyle w:val="Hyperlink"/>
                  <w:rFonts w:cs="Arial"/>
                  <w:b/>
                  <w:i/>
                  <w:color w:val="FF0000"/>
                </w:rPr>
                <w:t>P</w:t>
              </w:r>
            </w:hyperlink>
            <w:r w:rsidRPr="00F55146">
              <w:rPr>
                <w:rFonts w:cs="Arial"/>
                <w:b/>
                <w:i/>
                <w:color w:val="FF0000"/>
              </w:rPr>
              <w:t xml:space="preserve"> </w:t>
            </w:r>
            <w:r w:rsidRPr="00F55146">
              <w:rPr>
                <w:rFonts w:cs="Arial"/>
                <w:i/>
              </w:rPr>
              <w:t>on using this form</w:t>
            </w:r>
            <w:r w:rsidR="0051580D" w:rsidRPr="00F55146">
              <w:rPr>
                <w:rFonts w:cs="Arial"/>
                <w:i/>
              </w:rPr>
              <w:t>: c</w:t>
            </w:r>
            <w:r w:rsidR="00F25D98" w:rsidRPr="00F55146">
              <w:rPr>
                <w:rFonts w:cs="Arial"/>
                <w:i/>
              </w:rPr>
              <w:t xml:space="preserve">omprehensive instructions can be found at </w:t>
            </w:r>
            <w:r w:rsidR="001B7A65" w:rsidRPr="00F55146">
              <w:rPr>
                <w:rFonts w:cs="Arial"/>
                <w:i/>
              </w:rPr>
              <w:br/>
            </w:r>
            <w:hyperlink r:id="rId14" w:history="1">
              <w:r w:rsidR="00DE34CF" w:rsidRPr="00F55146">
                <w:rPr>
                  <w:rStyle w:val="Hyperlink"/>
                  <w:rFonts w:cs="Arial"/>
                  <w:i/>
                </w:rPr>
                <w:t>http://www.3gpp.org/Change-Requests</w:t>
              </w:r>
            </w:hyperlink>
            <w:r w:rsidR="00F25D98" w:rsidRPr="00F55146">
              <w:rPr>
                <w:rFonts w:cs="Arial"/>
                <w:i/>
              </w:rPr>
              <w:t>.</w:t>
            </w:r>
          </w:p>
        </w:tc>
      </w:tr>
      <w:tr w:rsidR="001E41F3" w:rsidRPr="00F55146" w14:paraId="1B8876DE" w14:textId="77777777" w:rsidTr="00547111">
        <w:tc>
          <w:tcPr>
            <w:tcW w:w="9641" w:type="dxa"/>
            <w:gridSpan w:val="9"/>
          </w:tcPr>
          <w:p w14:paraId="427B9ED0" w14:textId="77777777" w:rsidR="001E41F3" w:rsidRPr="00F55146" w:rsidRDefault="001E41F3">
            <w:pPr>
              <w:pStyle w:val="CRCoverPage"/>
              <w:spacing w:after="0"/>
              <w:rPr>
                <w:sz w:val="8"/>
                <w:szCs w:val="8"/>
              </w:rPr>
            </w:pPr>
          </w:p>
        </w:tc>
      </w:tr>
    </w:tbl>
    <w:p w14:paraId="5D44EC4D" w14:textId="77777777" w:rsidR="001E41F3" w:rsidRPr="00F5514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55146" w14:paraId="58C01684" w14:textId="77777777" w:rsidTr="00A7671C">
        <w:tc>
          <w:tcPr>
            <w:tcW w:w="2835" w:type="dxa"/>
          </w:tcPr>
          <w:p w14:paraId="382A3504" w14:textId="77777777" w:rsidR="00F25D98" w:rsidRPr="00F55146" w:rsidRDefault="00F25D98" w:rsidP="001E41F3">
            <w:pPr>
              <w:pStyle w:val="CRCoverPage"/>
              <w:tabs>
                <w:tab w:val="right" w:pos="2751"/>
              </w:tabs>
              <w:spacing w:after="0"/>
              <w:rPr>
                <w:b/>
                <w:i/>
              </w:rPr>
            </w:pPr>
            <w:r w:rsidRPr="00F55146">
              <w:rPr>
                <w:b/>
                <w:i/>
              </w:rPr>
              <w:t>Proposed change</w:t>
            </w:r>
            <w:r w:rsidR="00A7671C" w:rsidRPr="00F55146">
              <w:rPr>
                <w:b/>
                <w:i/>
              </w:rPr>
              <w:t xml:space="preserve"> </w:t>
            </w:r>
            <w:r w:rsidRPr="00F55146">
              <w:rPr>
                <w:b/>
                <w:i/>
              </w:rPr>
              <w:t>affects:</w:t>
            </w:r>
          </w:p>
        </w:tc>
        <w:tc>
          <w:tcPr>
            <w:tcW w:w="1418" w:type="dxa"/>
          </w:tcPr>
          <w:p w14:paraId="4640BBA3" w14:textId="77777777" w:rsidR="00F25D98" w:rsidRPr="00F55146" w:rsidRDefault="00F25D98" w:rsidP="001E41F3">
            <w:pPr>
              <w:pStyle w:val="CRCoverPage"/>
              <w:spacing w:after="0"/>
              <w:jc w:val="right"/>
            </w:pPr>
            <w:r w:rsidRPr="00F55146">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55146"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55146" w:rsidRDefault="00F25D98" w:rsidP="001E41F3">
            <w:pPr>
              <w:pStyle w:val="CRCoverPage"/>
              <w:spacing w:after="0"/>
              <w:jc w:val="right"/>
              <w:rPr>
                <w:u w:val="single"/>
              </w:rPr>
            </w:pPr>
            <w:r w:rsidRPr="00F55146">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D8B3C9F" w:rsidR="00F25D98" w:rsidRPr="00F55146" w:rsidRDefault="00CB09A8" w:rsidP="001E41F3">
            <w:pPr>
              <w:pStyle w:val="CRCoverPage"/>
              <w:spacing w:after="0"/>
              <w:jc w:val="center"/>
              <w:rPr>
                <w:b/>
                <w:caps/>
              </w:rPr>
            </w:pPr>
            <w:r>
              <w:rPr>
                <w:b/>
                <w:caps/>
              </w:rPr>
              <w:t>x</w:t>
            </w:r>
          </w:p>
        </w:tc>
        <w:tc>
          <w:tcPr>
            <w:tcW w:w="2126" w:type="dxa"/>
          </w:tcPr>
          <w:p w14:paraId="44241F3D" w14:textId="77777777" w:rsidR="00F25D98" w:rsidRPr="00F55146" w:rsidRDefault="00F25D98" w:rsidP="001E41F3">
            <w:pPr>
              <w:pStyle w:val="CRCoverPage"/>
              <w:spacing w:after="0"/>
              <w:jc w:val="right"/>
              <w:rPr>
                <w:u w:val="single"/>
              </w:rPr>
            </w:pPr>
            <w:r w:rsidRPr="00F55146">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55146" w:rsidRDefault="00F25D98" w:rsidP="001E41F3">
            <w:pPr>
              <w:pStyle w:val="CRCoverPage"/>
              <w:spacing w:after="0"/>
              <w:jc w:val="center"/>
              <w:rPr>
                <w:b/>
                <w:caps/>
              </w:rPr>
            </w:pPr>
          </w:p>
        </w:tc>
        <w:tc>
          <w:tcPr>
            <w:tcW w:w="1418" w:type="dxa"/>
            <w:tcBorders>
              <w:left w:val="nil"/>
            </w:tcBorders>
          </w:tcPr>
          <w:p w14:paraId="0416F67E" w14:textId="77777777" w:rsidR="00F25D98" w:rsidRPr="00F55146" w:rsidRDefault="00F25D98" w:rsidP="001E41F3">
            <w:pPr>
              <w:pStyle w:val="CRCoverPage"/>
              <w:spacing w:after="0"/>
              <w:jc w:val="right"/>
            </w:pPr>
            <w:r w:rsidRPr="00F55146">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1A19BC4" w:rsidR="00F25D98" w:rsidRPr="00F55146" w:rsidRDefault="00CB09A8" w:rsidP="004E1669">
            <w:pPr>
              <w:pStyle w:val="CRCoverPage"/>
              <w:spacing w:after="0"/>
              <w:rPr>
                <w:b/>
                <w:bCs/>
                <w:caps/>
              </w:rPr>
            </w:pPr>
            <w:r>
              <w:rPr>
                <w:b/>
                <w:bCs/>
                <w:caps/>
              </w:rPr>
              <w:t>x</w:t>
            </w:r>
          </w:p>
        </w:tc>
      </w:tr>
    </w:tbl>
    <w:p w14:paraId="5C2CB1C6" w14:textId="77777777" w:rsidR="001E41F3" w:rsidRPr="00F5514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55146" w14:paraId="384F2805" w14:textId="77777777" w:rsidTr="00547111">
        <w:tc>
          <w:tcPr>
            <w:tcW w:w="9640" w:type="dxa"/>
            <w:gridSpan w:val="11"/>
          </w:tcPr>
          <w:p w14:paraId="39ACE161" w14:textId="77777777" w:rsidR="001E41F3" w:rsidRPr="00F55146" w:rsidRDefault="001E41F3">
            <w:pPr>
              <w:pStyle w:val="CRCoverPage"/>
              <w:spacing w:after="0"/>
              <w:rPr>
                <w:sz w:val="8"/>
                <w:szCs w:val="8"/>
              </w:rPr>
            </w:pPr>
          </w:p>
        </w:tc>
      </w:tr>
      <w:tr w:rsidR="001E41F3" w:rsidRPr="00F55146" w14:paraId="7EDDB17B" w14:textId="77777777" w:rsidTr="00547111">
        <w:tc>
          <w:tcPr>
            <w:tcW w:w="1843" w:type="dxa"/>
            <w:tcBorders>
              <w:top w:val="single" w:sz="4" w:space="0" w:color="auto"/>
              <w:left w:val="single" w:sz="4" w:space="0" w:color="auto"/>
            </w:tcBorders>
          </w:tcPr>
          <w:p w14:paraId="4FBF233A" w14:textId="77777777" w:rsidR="001E41F3" w:rsidRPr="00F55146" w:rsidRDefault="001E41F3">
            <w:pPr>
              <w:pStyle w:val="CRCoverPage"/>
              <w:tabs>
                <w:tab w:val="right" w:pos="1759"/>
              </w:tabs>
              <w:spacing w:after="0"/>
              <w:rPr>
                <w:b/>
                <w:i/>
              </w:rPr>
            </w:pPr>
            <w:r w:rsidRPr="00F55146">
              <w:rPr>
                <w:b/>
                <w:i/>
              </w:rPr>
              <w:t>Title:</w:t>
            </w:r>
            <w:r w:rsidRPr="00F55146">
              <w:rPr>
                <w:b/>
                <w:i/>
              </w:rPr>
              <w:tab/>
            </w:r>
          </w:p>
        </w:tc>
        <w:tc>
          <w:tcPr>
            <w:tcW w:w="7797" w:type="dxa"/>
            <w:gridSpan w:val="10"/>
            <w:tcBorders>
              <w:top w:val="single" w:sz="4" w:space="0" w:color="auto"/>
              <w:right w:val="single" w:sz="4" w:space="0" w:color="auto"/>
            </w:tcBorders>
            <w:shd w:val="pct30" w:color="FFFF00" w:fill="auto"/>
          </w:tcPr>
          <w:p w14:paraId="72B758FC" w14:textId="41884BF0" w:rsidR="001E41F3" w:rsidRPr="00F55146" w:rsidRDefault="00CB09A8">
            <w:pPr>
              <w:pStyle w:val="CRCoverPage"/>
              <w:spacing w:after="0"/>
              <w:ind w:left="100"/>
            </w:pPr>
            <w:r>
              <w:t>Emergency services in an SNPN</w:t>
            </w:r>
          </w:p>
        </w:tc>
      </w:tr>
      <w:tr w:rsidR="001E41F3" w:rsidRPr="00F55146" w14:paraId="6328AE39" w14:textId="77777777" w:rsidTr="00547111">
        <w:tc>
          <w:tcPr>
            <w:tcW w:w="1843" w:type="dxa"/>
            <w:tcBorders>
              <w:left w:val="single" w:sz="4" w:space="0" w:color="auto"/>
            </w:tcBorders>
          </w:tcPr>
          <w:p w14:paraId="19EEB84B" w14:textId="77777777" w:rsidR="001E41F3" w:rsidRPr="00F55146"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55146" w:rsidRDefault="001E41F3">
            <w:pPr>
              <w:pStyle w:val="CRCoverPage"/>
              <w:spacing w:after="0"/>
              <w:rPr>
                <w:sz w:val="8"/>
                <w:szCs w:val="8"/>
              </w:rPr>
            </w:pPr>
          </w:p>
        </w:tc>
      </w:tr>
      <w:tr w:rsidR="001E41F3" w:rsidRPr="00F55146" w14:paraId="58A5B9CC" w14:textId="77777777" w:rsidTr="00547111">
        <w:tc>
          <w:tcPr>
            <w:tcW w:w="1843" w:type="dxa"/>
            <w:tcBorders>
              <w:left w:val="single" w:sz="4" w:space="0" w:color="auto"/>
            </w:tcBorders>
          </w:tcPr>
          <w:p w14:paraId="2AB09F58" w14:textId="77777777" w:rsidR="001E41F3" w:rsidRPr="00F55146" w:rsidRDefault="001E41F3">
            <w:pPr>
              <w:pStyle w:val="CRCoverPage"/>
              <w:tabs>
                <w:tab w:val="right" w:pos="1759"/>
              </w:tabs>
              <w:spacing w:after="0"/>
              <w:rPr>
                <w:b/>
                <w:i/>
              </w:rPr>
            </w:pPr>
            <w:r w:rsidRPr="00F55146">
              <w:rPr>
                <w:b/>
                <w:i/>
              </w:rPr>
              <w:t>Source to WG:</w:t>
            </w:r>
          </w:p>
        </w:tc>
        <w:tc>
          <w:tcPr>
            <w:tcW w:w="7797" w:type="dxa"/>
            <w:gridSpan w:val="10"/>
            <w:tcBorders>
              <w:right w:val="single" w:sz="4" w:space="0" w:color="auto"/>
            </w:tcBorders>
            <w:shd w:val="pct30" w:color="FFFF00" w:fill="auto"/>
          </w:tcPr>
          <w:p w14:paraId="54DDB641" w14:textId="3C93275F" w:rsidR="001E41F3" w:rsidRPr="00F55146" w:rsidRDefault="00CB09A8">
            <w:pPr>
              <w:pStyle w:val="CRCoverPage"/>
              <w:spacing w:after="0"/>
              <w:ind w:left="100"/>
            </w:pPr>
            <w:r>
              <w:t>Nokia, Nokia Shanghai Bell</w:t>
            </w:r>
          </w:p>
        </w:tc>
      </w:tr>
      <w:tr w:rsidR="001E41F3" w:rsidRPr="00F55146" w14:paraId="451292A0" w14:textId="77777777" w:rsidTr="00547111">
        <w:tc>
          <w:tcPr>
            <w:tcW w:w="1843" w:type="dxa"/>
            <w:tcBorders>
              <w:left w:val="single" w:sz="4" w:space="0" w:color="auto"/>
            </w:tcBorders>
          </w:tcPr>
          <w:p w14:paraId="68D5AD4F" w14:textId="77777777" w:rsidR="001E41F3" w:rsidRPr="00F55146" w:rsidRDefault="001E41F3">
            <w:pPr>
              <w:pStyle w:val="CRCoverPage"/>
              <w:tabs>
                <w:tab w:val="right" w:pos="1759"/>
              </w:tabs>
              <w:spacing w:after="0"/>
              <w:rPr>
                <w:b/>
                <w:i/>
              </w:rPr>
            </w:pPr>
            <w:r w:rsidRPr="00F55146">
              <w:rPr>
                <w:b/>
                <w:i/>
              </w:rPr>
              <w:t>Source to TSG:</w:t>
            </w:r>
          </w:p>
        </w:tc>
        <w:tc>
          <w:tcPr>
            <w:tcW w:w="7797" w:type="dxa"/>
            <w:gridSpan w:val="10"/>
            <w:tcBorders>
              <w:right w:val="single" w:sz="4" w:space="0" w:color="auto"/>
            </w:tcBorders>
            <w:shd w:val="pct30" w:color="FFFF00" w:fill="auto"/>
          </w:tcPr>
          <w:p w14:paraId="6866A69C" w14:textId="77777777" w:rsidR="001E41F3" w:rsidRPr="00F55146" w:rsidRDefault="00FE4C1E" w:rsidP="00547111">
            <w:pPr>
              <w:pStyle w:val="CRCoverPage"/>
              <w:spacing w:after="0"/>
              <w:ind w:left="100"/>
            </w:pPr>
            <w:r w:rsidRPr="00F55146">
              <w:t>C1</w:t>
            </w:r>
          </w:p>
        </w:tc>
      </w:tr>
      <w:tr w:rsidR="001E41F3" w:rsidRPr="00F55146" w14:paraId="0F678989" w14:textId="77777777" w:rsidTr="00547111">
        <w:tc>
          <w:tcPr>
            <w:tcW w:w="1843" w:type="dxa"/>
            <w:tcBorders>
              <w:left w:val="single" w:sz="4" w:space="0" w:color="auto"/>
            </w:tcBorders>
          </w:tcPr>
          <w:p w14:paraId="748FE9CD" w14:textId="77777777" w:rsidR="001E41F3" w:rsidRPr="00F55146"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55146" w:rsidRDefault="001E41F3">
            <w:pPr>
              <w:pStyle w:val="CRCoverPage"/>
              <w:spacing w:after="0"/>
              <w:rPr>
                <w:sz w:val="8"/>
                <w:szCs w:val="8"/>
              </w:rPr>
            </w:pPr>
          </w:p>
        </w:tc>
      </w:tr>
      <w:tr w:rsidR="001E41F3" w:rsidRPr="00F55146" w14:paraId="3D0298D2" w14:textId="77777777" w:rsidTr="00547111">
        <w:tc>
          <w:tcPr>
            <w:tcW w:w="1843" w:type="dxa"/>
            <w:tcBorders>
              <w:left w:val="single" w:sz="4" w:space="0" w:color="auto"/>
            </w:tcBorders>
          </w:tcPr>
          <w:p w14:paraId="12140977" w14:textId="77777777" w:rsidR="001E41F3" w:rsidRPr="00F55146" w:rsidRDefault="001E41F3">
            <w:pPr>
              <w:pStyle w:val="CRCoverPage"/>
              <w:tabs>
                <w:tab w:val="right" w:pos="1759"/>
              </w:tabs>
              <w:spacing w:after="0"/>
              <w:rPr>
                <w:b/>
                <w:i/>
              </w:rPr>
            </w:pPr>
            <w:r w:rsidRPr="00F55146">
              <w:rPr>
                <w:b/>
                <w:i/>
              </w:rPr>
              <w:t>Work item code</w:t>
            </w:r>
            <w:r w:rsidR="0051580D" w:rsidRPr="00F55146">
              <w:rPr>
                <w:b/>
                <w:i/>
              </w:rPr>
              <w:t>:</w:t>
            </w:r>
          </w:p>
        </w:tc>
        <w:tc>
          <w:tcPr>
            <w:tcW w:w="3686" w:type="dxa"/>
            <w:gridSpan w:val="5"/>
            <w:shd w:val="pct30" w:color="FFFF00" w:fill="auto"/>
          </w:tcPr>
          <w:p w14:paraId="25BBD2A7" w14:textId="72F2E127" w:rsidR="001E41F3" w:rsidRPr="00F55146" w:rsidRDefault="00D33BCA">
            <w:pPr>
              <w:pStyle w:val="CRCoverPage"/>
              <w:spacing w:after="0"/>
              <w:ind w:left="100"/>
            </w:pPr>
            <w:r>
              <w:t>eNPN</w:t>
            </w:r>
          </w:p>
        </w:tc>
        <w:tc>
          <w:tcPr>
            <w:tcW w:w="567" w:type="dxa"/>
            <w:tcBorders>
              <w:left w:val="nil"/>
            </w:tcBorders>
          </w:tcPr>
          <w:p w14:paraId="318D21E4" w14:textId="77777777" w:rsidR="001E41F3" w:rsidRPr="00F55146" w:rsidRDefault="001E41F3">
            <w:pPr>
              <w:pStyle w:val="CRCoverPage"/>
              <w:spacing w:after="0"/>
              <w:ind w:right="100"/>
            </w:pPr>
          </w:p>
        </w:tc>
        <w:tc>
          <w:tcPr>
            <w:tcW w:w="1417" w:type="dxa"/>
            <w:gridSpan w:val="3"/>
            <w:tcBorders>
              <w:left w:val="nil"/>
            </w:tcBorders>
          </w:tcPr>
          <w:p w14:paraId="0E59FDC6" w14:textId="77777777" w:rsidR="001E41F3" w:rsidRPr="00F55146" w:rsidRDefault="001E41F3">
            <w:pPr>
              <w:pStyle w:val="CRCoverPage"/>
              <w:spacing w:after="0"/>
              <w:jc w:val="right"/>
            </w:pPr>
            <w:r w:rsidRPr="00F55146">
              <w:rPr>
                <w:b/>
                <w:i/>
              </w:rPr>
              <w:t>Date:</w:t>
            </w:r>
          </w:p>
        </w:tc>
        <w:tc>
          <w:tcPr>
            <w:tcW w:w="2127" w:type="dxa"/>
            <w:tcBorders>
              <w:right w:val="single" w:sz="4" w:space="0" w:color="auto"/>
            </w:tcBorders>
            <w:shd w:val="pct30" w:color="FFFF00" w:fill="auto"/>
          </w:tcPr>
          <w:p w14:paraId="2D695585" w14:textId="4E826F84" w:rsidR="001E41F3" w:rsidRPr="00F55146" w:rsidRDefault="00CB09A8">
            <w:pPr>
              <w:pStyle w:val="CRCoverPage"/>
              <w:spacing w:after="0"/>
              <w:ind w:left="100"/>
            </w:pPr>
            <w:r>
              <w:t>2021-04-</w:t>
            </w:r>
            <w:r w:rsidR="00FA1019">
              <w:t>20</w:t>
            </w:r>
          </w:p>
        </w:tc>
      </w:tr>
      <w:tr w:rsidR="001E41F3" w:rsidRPr="00F55146" w14:paraId="3CA26B7B" w14:textId="77777777" w:rsidTr="00547111">
        <w:tc>
          <w:tcPr>
            <w:tcW w:w="1843" w:type="dxa"/>
            <w:tcBorders>
              <w:left w:val="single" w:sz="4" w:space="0" w:color="auto"/>
            </w:tcBorders>
          </w:tcPr>
          <w:p w14:paraId="27AD9166" w14:textId="77777777" w:rsidR="001E41F3" w:rsidRPr="00F55146" w:rsidRDefault="001E41F3">
            <w:pPr>
              <w:pStyle w:val="CRCoverPage"/>
              <w:spacing w:after="0"/>
              <w:rPr>
                <w:b/>
                <w:i/>
                <w:sz w:val="8"/>
                <w:szCs w:val="8"/>
              </w:rPr>
            </w:pPr>
          </w:p>
        </w:tc>
        <w:tc>
          <w:tcPr>
            <w:tcW w:w="1986" w:type="dxa"/>
            <w:gridSpan w:val="4"/>
          </w:tcPr>
          <w:p w14:paraId="48AFB91E" w14:textId="77777777" w:rsidR="001E41F3" w:rsidRPr="00F55146" w:rsidRDefault="001E41F3">
            <w:pPr>
              <w:pStyle w:val="CRCoverPage"/>
              <w:spacing w:after="0"/>
              <w:rPr>
                <w:sz w:val="8"/>
                <w:szCs w:val="8"/>
              </w:rPr>
            </w:pPr>
          </w:p>
        </w:tc>
        <w:tc>
          <w:tcPr>
            <w:tcW w:w="2267" w:type="dxa"/>
            <w:gridSpan w:val="2"/>
          </w:tcPr>
          <w:p w14:paraId="185D7D2E" w14:textId="77777777" w:rsidR="001E41F3" w:rsidRPr="00F55146" w:rsidRDefault="001E41F3">
            <w:pPr>
              <w:pStyle w:val="CRCoverPage"/>
              <w:spacing w:after="0"/>
              <w:rPr>
                <w:sz w:val="8"/>
                <w:szCs w:val="8"/>
              </w:rPr>
            </w:pPr>
          </w:p>
        </w:tc>
        <w:tc>
          <w:tcPr>
            <w:tcW w:w="1417" w:type="dxa"/>
            <w:gridSpan w:val="3"/>
          </w:tcPr>
          <w:p w14:paraId="559819E9" w14:textId="77777777" w:rsidR="001E41F3" w:rsidRPr="00F55146" w:rsidRDefault="001E41F3">
            <w:pPr>
              <w:pStyle w:val="CRCoverPage"/>
              <w:spacing w:after="0"/>
              <w:rPr>
                <w:sz w:val="8"/>
                <w:szCs w:val="8"/>
              </w:rPr>
            </w:pPr>
          </w:p>
        </w:tc>
        <w:tc>
          <w:tcPr>
            <w:tcW w:w="2127" w:type="dxa"/>
            <w:tcBorders>
              <w:right w:val="single" w:sz="4" w:space="0" w:color="auto"/>
            </w:tcBorders>
          </w:tcPr>
          <w:p w14:paraId="4726F56F" w14:textId="77777777" w:rsidR="001E41F3" w:rsidRPr="00F55146" w:rsidRDefault="001E41F3">
            <w:pPr>
              <w:pStyle w:val="CRCoverPage"/>
              <w:spacing w:after="0"/>
              <w:rPr>
                <w:sz w:val="8"/>
                <w:szCs w:val="8"/>
              </w:rPr>
            </w:pPr>
          </w:p>
        </w:tc>
      </w:tr>
      <w:tr w:rsidR="001E41F3" w:rsidRPr="00F55146" w14:paraId="25143CE6" w14:textId="77777777" w:rsidTr="00547111">
        <w:trPr>
          <w:cantSplit/>
        </w:trPr>
        <w:tc>
          <w:tcPr>
            <w:tcW w:w="1843" w:type="dxa"/>
            <w:tcBorders>
              <w:left w:val="single" w:sz="4" w:space="0" w:color="auto"/>
            </w:tcBorders>
          </w:tcPr>
          <w:p w14:paraId="3E022473" w14:textId="77777777" w:rsidR="001E41F3" w:rsidRPr="00F55146" w:rsidRDefault="001E41F3">
            <w:pPr>
              <w:pStyle w:val="CRCoverPage"/>
              <w:tabs>
                <w:tab w:val="right" w:pos="1759"/>
              </w:tabs>
              <w:spacing w:after="0"/>
              <w:rPr>
                <w:b/>
                <w:i/>
              </w:rPr>
            </w:pPr>
            <w:r w:rsidRPr="00F55146">
              <w:rPr>
                <w:b/>
                <w:i/>
              </w:rPr>
              <w:t>Category:</w:t>
            </w:r>
          </w:p>
        </w:tc>
        <w:tc>
          <w:tcPr>
            <w:tcW w:w="851" w:type="dxa"/>
            <w:shd w:val="pct30" w:color="FFFF00" w:fill="auto"/>
          </w:tcPr>
          <w:p w14:paraId="733D36A7" w14:textId="457A8398" w:rsidR="001E41F3" w:rsidRPr="00F55146" w:rsidRDefault="00CB09A8" w:rsidP="00D24991">
            <w:pPr>
              <w:pStyle w:val="CRCoverPage"/>
              <w:spacing w:after="0"/>
              <w:ind w:left="100" w:right="-609"/>
              <w:rPr>
                <w:b/>
              </w:rPr>
            </w:pPr>
            <w:r>
              <w:rPr>
                <w:b/>
              </w:rPr>
              <w:t>C</w:t>
            </w:r>
          </w:p>
        </w:tc>
        <w:tc>
          <w:tcPr>
            <w:tcW w:w="3402" w:type="dxa"/>
            <w:gridSpan w:val="5"/>
            <w:tcBorders>
              <w:left w:val="nil"/>
            </w:tcBorders>
          </w:tcPr>
          <w:p w14:paraId="0E668D92" w14:textId="77777777" w:rsidR="001E41F3" w:rsidRPr="00F55146" w:rsidRDefault="001E41F3">
            <w:pPr>
              <w:pStyle w:val="CRCoverPage"/>
              <w:spacing w:after="0"/>
            </w:pPr>
          </w:p>
        </w:tc>
        <w:tc>
          <w:tcPr>
            <w:tcW w:w="1417" w:type="dxa"/>
            <w:gridSpan w:val="3"/>
            <w:tcBorders>
              <w:left w:val="nil"/>
            </w:tcBorders>
          </w:tcPr>
          <w:p w14:paraId="0F51D8E8" w14:textId="77777777" w:rsidR="001E41F3" w:rsidRPr="00F55146" w:rsidRDefault="001E41F3">
            <w:pPr>
              <w:pStyle w:val="CRCoverPage"/>
              <w:spacing w:after="0"/>
              <w:jc w:val="right"/>
              <w:rPr>
                <w:b/>
                <w:i/>
              </w:rPr>
            </w:pPr>
            <w:r w:rsidRPr="00F55146">
              <w:rPr>
                <w:b/>
                <w:i/>
              </w:rPr>
              <w:t>Release:</w:t>
            </w:r>
          </w:p>
        </w:tc>
        <w:tc>
          <w:tcPr>
            <w:tcW w:w="2127" w:type="dxa"/>
            <w:tcBorders>
              <w:right w:val="single" w:sz="4" w:space="0" w:color="auto"/>
            </w:tcBorders>
            <w:shd w:val="pct30" w:color="FFFF00" w:fill="auto"/>
          </w:tcPr>
          <w:p w14:paraId="51FAFEF7" w14:textId="51A40E3E" w:rsidR="001E41F3" w:rsidRPr="00F55146" w:rsidRDefault="00CB09A8">
            <w:pPr>
              <w:pStyle w:val="CRCoverPage"/>
              <w:spacing w:after="0"/>
              <w:ind w:left="100"/>
            </w:pPr>
            <w:r>
              <w:t>Rel-17</w:t>
            </w:r>
          </w:p>
        </w:tc>
      </w:tr>
      <w:tr w:rsidR="001E41F3" w:rsidRPr="00F55146" w14:paraId="5160718C" w14:textId="77777777" w:rsidTr="00547111">
        <w:tc>
          <w:tcPr>
            <w:tcW w:w="1843" w:type="dxa"/>
            <w:tcBorders>
              <w:left w:val="single" w:sz="4" w:space="0" w:color="auto"/>
              <w:bottom w:val="single" w:sz="4" w:space="0" w:color="auto"/>
            </w:tcBorders>
          </w:tcPr>
          <w:p w14:paraId="1470FE00" w14:textId="77777777" w:rsidR="001E41F3" w:rsidRPr="00F55146"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55146" w:rsidRDefault="001E41F3">
            <w:pPr>
              <w:pStyle w:val="CRCoverPage"/>
              <w:spacing w:after="0"/>
              <w:ind w:left="383" w:hanging="383"/>
              <w:rPr>
                <w:i/>
                <w:sz w:val="18"/>
              </w:rPr>
            </w:pPr>
            <w:r w:rsidRPr="00F55146">
              <w:rPr>
                <w:i/>
                <w:sz w:val="18"/>
              </w:rPr>
              <w:t xml:space="preserve">Use </w:t>
            </w:r>
            <w:r w:rsidRPr="00F55146">
              <w:rPr>
                <w:i/>
                <w:sz w:val="18"/>
                <w:u w:val="single"/>
              </w:rPr>
              <w:t>one</w:t>
            </w:r>
            <w:r w:rsidRPr="00F55146">
              <w:rPr>
                <w:i/>
                <w:sz w:val="18"/>
              </w:rPr>
              <w:t xml:space="preserve"> of the following categories:</w:t>
            </w:r>
            <w:r w:rsidRPr="00F55146">
              <w:rPr>
                <w:b/>
                <w:i/>
                <w:sz w:val="18"/>
              </w:rPr>
              <w:br/>
            </w:r>
            <w:proofErr w:type="gramStart"/>
            <w:r w:rsidRPr="00F55146">
              <w:rPr>
                <w:b/>
                <w:i/>
                <w:sz w:val="18"/>
              </w:rPr>
              <w:t>F</w:t>
            </w:r>
            <w:r w:rsidRPr="00F55146">
              <w:rPr>
                <w:i/>
                <w:sz w:val="18"/>
              </w:rPr>
              <w:t xml:space="preserve">  (</w:t>
            </w:r>
            <w:proofErr w:type="gramEnd"/>
            <w:r w:rsidRPr="00F55146">
              <w:rPr>
                <w:i/>
                <w:sz w:val="18"/>
              </w:rPr>
              <w:t>correction)</w:t>
            </w:r>
            <w:r w:rsidRPr="00F55146">
              <w:rPr>
                <w:i/>
                <w:sz w:val="18"/>
              </w:rPr>
              <w:br/>
            </w:r>
            <w:r w:rsidRPr="00F55146">
              <w:rPr>
                <w:b/>
                <w:i/>
                <w:sz w:val="18"/>
              </w:rPr>
              <w:t>A</w:t>
            </w:r>
            <w:r w:rsidRPr="00F55146">
              <w:rPr>
                <w:i/>
                <w:sz w:val="18"/>
              </w:rPr>
              <w:t xml:space="preserve">  (</w:t>
            </w:r>
            <w:r w:rsidR="00DE34CF" w:rsidRPr="00F55146">
              <w:rPr>
                <w:i/>
                <w:sz w:val="18"/>
              </w:rPr>
              <w:t xml:space="preserve">mirror </w:t>
            </w:r>
            <w:r w:rsidRPr="00F55146">
              <w:rPr>
                <w:i/>
                <w:sz w:val="18"/>
              </w:rPr>
              <w:t>correspond</w:t>
            </w:r>
            <w:r w:rsidR="00DE34CF" w:rsidRPr="00F55146">
              <w:rPr>
                <w:i/>
                <w:sz w:val="18"/>
              </w:rPr>
              <w:t xml:space="preserve">ing </w:t>
            </w:r>
            <w:r w:rsidRPr="00F55146">
              <w:rPr>
                <w:i/>
                <w:sz w:val="18"/>
              </w:rPr>
              <w:t xml:space="preserve">to a </w:t>
            </w:r>
            <w:r w:rsidR="00DE34CF" w:rsidRPr="00F55146">
              <w:rPr>
                <w:i/>
                <w:sz w:val="18"/>
              </w:rPr>
              <w:t xml:space="preserve">change </w:t>
            </w:r>
            <w:r w:rsidRPr="00F55146">
              <w:rPr>
                <w:i/>
                <w:sz w:val="18"/>
              </w:rPr>
              <w:t xml:space="preserve">in an earlier </w:t>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Pr="00F55146">
              <w:rPr>
                <w:i/>
                <w:sz w:val="18"/>
              </w:rPr>
              <w:t>release)</w:t>
            </w:r>
            <w:r w:rsidRPr="00F55146">
              <w:rPr>
                <w:i/>
                <w:sz w:val="18"/>
              </w:rPr>
              <w:br/>
            </w:r>
            <w:r w:rsidRPr="00F55146">
              <w:rPr>
                <w:b/>
                <w:i/>
                <w:sz w:val="18"/>
              </w:rPr>
              <w:t>B</w:t>
            </w:r>
            <w:r w:rsidRPr="00F55146">
              <w:rPr>
                <w:i/>
                <w:sz w:val="18"/>
              </w:rPr>
              <w:t xml:space="preserve">  (addition of feature), </w:t>
            </w:r>
            <w:r w:rsidRPr="00F55146">
              <w:rPr>
                <w:i/>
                <w:sz w:val="18"/>
              </w:rPr>
              <w:br/>
            </w:r>
            <w:r w:rsidRPr="00F55146">
              <w:rPr>
                <w:b/>
                <w:i/>
                <w:sz w:val="18"/>
              </w:rPr>
              <w:t>C</w:t>
            </w:r>
            <w:r w:rsidRPr="00F55146">
              <w:rPr>
                <w:i/>
                <w:sz w:val="18"/>
              </w:rPr>
              <w:t xml:space="preserve">  (functional modification of feature)</w:t>
            </w:r>
            <w:r w:rsidRPr="00F55146">
              <w:rPr>
                <w:i/>
                <w:sz w:val="18"/>
              </w:rPr>
              <w:br/>
            </w:r>
            <w:r w:rsidRPr="00F55146">
              <w:rPr>
                <w:b/>
                <w:i/>
                <w:sz w:val="18"/>
              </w:rPr>
              <w:t>D</w:t>
            </w:r>
            <w:r w:rsidRPr="00F55146">
              <w:rPr>
                <w:i/>
                <w:sz w:val="18"/>
              </w:rPr>
              <w:t xml:space="preserve">  (editorial modification)</w:t>
            </w:r>
          </w:p>
          <w:p w14:paraId="4F73E1FC" w14:textId="77777777" w:rsidR="001E41F3" w:rsidRPr="00F55146" w:rsidRDefault="001E41F3">
            <w:pPr>
              <w:pStyle w:val="CRCoverPage"/>
            </w:pPr>
            <w:r w:rsidRPr="00F55146">
              <w:rPr>
                <w:sz w:val="18"/>
              </w:rPr>
              <w:t>Detailed explanations of the above categories can</w:t>
            </w:r>
            <w:r w:rsidRPr="00F55146">
              <w:rPr>
                <w:sz w:val="18"/>
              </w:rPr>
              <w:br/>
              <w:t xml:space="preserve">be found in 3GPP </w:t>
            </w:r>
            <w:hyperlink r:id="rId15" w:history="1">
              <w:r w:rsidRPr="00F55146">
                <w:rPr>
                  <w:rStyle w:val="Hyperlink"/>
                  <w:sz w:val="18"/>
                </w:rPr>
                <w:t>TR 21.900</w:t>
              </w:r>
            </w:hyperlink>
            <w:r w:rsidRPr="00F55146">
              <w:rPr>
                <w:sz w:val="18"/>
              </w:rPr>
              <w:t>.</w:t>
            </w:r>
          </w:p>
        </w:tc>
        <w:tc>
          <w:tcPr>
            <w:tcW w:w="3120" w:type="dxa"/>
            <w:gridSpan w:val="2"/>
            <w:tcBorders>
              <w:bottom w:val="single" w:sz="4" w:space="0" w:color="auto"/>
              <w:right w:val="single" w:sz="4" w:space="0" w:color="auto"/>
            </w:tcBorders>
          </w:tcPr>
          <w:p w14:paraId="2BB1719D" w14:textId="081AAC4E" w:rsidR="000C038A" w:rsidRPr="00F55146" w:rsidRDefault="001E41F3" w:rsidP="00BD6BB8">
            <w:pPr>
              <w:pStyle w:val="CRCoverPage"/>
              <w:tabs>
                <w:tab w:val="left" w:pos="950"/>
              </w:tabs>
              <w:spacing w:after="0"/>
              <w:ind w:left="241" w:hanging="241"/>
              <w:rPr>
                <w:i/>
                <w:sz w:val="18"/>
              </w:rPr>
            </w:pPr>
            <w:r w:rsidRPr="00F55146">
              <w:rPr>
                <w:i/>
                <w:sz w:val="18"/>
              </w:rPr>
              <w:t xml:space="preserve">Use </w:t>
            </w:r>
            <w:r w:rsidRPr="00F55146">
              <w:rPr>
                <w:i/>
                <w:sz w:val="18"/>
                <w:u w:val="single"/>
              </w:rPr>
              <w:t>one</w:t>
            </w:r>
            <w:r w:rsidRPr="00F55146">
              <w:rPr>
                <w:i/>
                <w:sz w:val="18"/>
              </w:rPr>
              <w:t xml:space="preserve"> of the following releases:</w:t>
            </w:r>
            <w:r w:rsidRPr="00F55146">
              <w:rPr>
                <w:i/>
                <w:sz w:val="18"/>
              </w:rPr>
              <w:br/>
              <w:t>Rel-8</w:t>
            </w:r>
            <w:r w:rsidRPr="00F55146">
              <w:rPr>
                <w:i/>
                <w:sz w:val="18"/>
              </w:rPr>
              <w:tab/>
              <w:t>(Release 8)</w:t>
            </w:r>
            <w:r w:rsidR="007C2097" w:rsidRPr="00F55146">
              <w:rPr>
                <w:i/>
                <w:sz w:val="18"/>
              </w:rPr>
              <w:br/>
              <w:t>Rel-9</w:t>
            </w:r>
            <w:r w:rsidR="007C2097" w:rsidRPr="00F55146">
              <w:rPr>
                <w:i/>
                <w:sz w:val="18"/>
              </w:rPr>
              <w:tab/>
              <w:t>(Release 9)</w:t>
            </w:r>
            <w:r w:rsidR="009777D9" w:rsidRPr="00F55146">
              <w:rPr>
                <w:i/>
                <w:sz w:val="18"/>
              </w:rPr>
              <w:br/>
              <w:t>Rel-10</w:t>
            </w:r>
            <w:r w:rsidR="009777D9" w:rsidRPr="00F55146">
              <w:rPr>
                <w:i/>
                <w:sz w:val="18"/>
              </w:rPr>
              <w:tab/>
              <w:t>(Release 10)</w:t>
            </w:r>
            <w:r w:rsidR="000C038A" w:rsidRPr="00F55146">
              <w:rPr>
                <w:i/>
                <w:sz w:val="18"/>
              </w:rPr>
              <w:br/>
              <w:t>Rel-11</w:t>
            </w:r>
            <w:r w:rsidR="000C038A" w:rsidRPr="00F55146">
              <w:rPr>
                <w:i/>
                <w:sz w:val="18"/>
              </w:rPr>
              <w:tab/>
              <w:t>(Release 11)</w:t>
            </w:r>
            <w:r w:rsidR="000C038A" w:rsidRPr="00F55146">
              <w:rPr>
                <w:i/>
                <w:sz w:val="18"/>
              </w:rPr>
              <w:br/>
            </w:r>
            <w:r w:rsidR="0076678C" w:rsidRPr="00F55146">
              <w:rPr>
                <w:i/>
                <w:sz w:val="18"/>
              </w:rPr>
              <w:t>...</w:t>
            </w:r>
            <w:r w:rsidR="00E34898" w:rsidRPr="00F55146">
              <w:rPr>
                <w:i/>
                <w:sz w:val="18"/>
              </w:rPr>
              <w:br/>
              <w:t>Rel-15</w:t>
            </w:r>
            <w:r w:rsidR="00E34898" w:rsidRPr="00F55146">
              <w:rPr>
                <w:i/>
                <w:sz w:val="18"/>
              </w:rPr>
              <w:tab/>
              <w:t>(Release 15)</w:t>
            </w:r>
            <w:r w:rsidR="00E34898" w:rsidRPr="00F55146">
              <w:rPr>
                <w:i/>
                <w:sz w:val="18"/>
              </w:rPr>
              <w:br/>
              <w:t>Rel-16</w:t>
            </w:r>
            <w:r w:rsidR="00E34898" w:rsidRPr="00F55146">
              <w:rPr>
                <w:i/>
                <w:sz w:val="18"/>
              </w:rPr>
              <w:tab/>
              <w:t>(Release 16)</w:t>
            </w:r>
            <w:r w:rsidR="00DF27CE" w:rsidRPr="00F55146">
              <w:rPr>
                <w:i/>
                <w:sz w:val="18"/>
              </w:rPr>
              <w:br/>
            </w:r>
            <w:r w:rsidR="0076678C" w:rsidRPr="00F55146">
              <w:rPr>
                <w:i/>
                <w:sz w:val="18"/>
              </w:rPr>
              <w:t>Rel-17</w:t>
            </w:r>
            <w:r w:rsidR="0076678C" w:rsidRPr="00F55146">
              <w:rPr>
                <w:i/>
                <w:sz w:val="18"/>
              </w:rPr>
              <w:tab/>
              <w:t>(Release 17)</w:t>
            </w:r>
            <w:r w:rsidR="0076678C" w:rsidRPr="00F55146">
              <w:rPr>
                <w:i/>
                <w:sz w:val="18"/>
              </w:rPr>
              <w:br/>
            </w:r>
            <w:r w:rsidR="00DF27CE" w:rsidRPr="00F55146">
              <w:rPr>
                <w:i/>
                <w:sz w:val="18"/>
              </w:rPr>
              <w:t>Rel-1</w:t>
            </w:r>
            <w:r w:rsidR="0076678C" w:rsidRPr="00F55146">
              <w:rPr>
                <w:i/>
                <w:sz w:val="18"/>
              </w:rPr>
              <w:t>8</w:t>
            </w:r>
            <w:r w:rsidR="00DF27CE" w:rsidRPr="00F55146">
              <w:rPr>
                <w:i/>
                <w:sz w:val="18"/>
              </w:rPr>
              <w:tab/>
              <w:t>(Release 1</w:t>
            </w:r>
            <w:r w:rsidR="0076678C" w:rsidRPr="00F55146">
              <w:rPr>
                <w:i/>
                <w:sz w:val="18"/>
              </w:rPr>
              <w:t>8</w:t>
            </w:r>
            <w:r w:rsidR="00DF27CE" w:rsidRPr="00F55146">
              <w:rPr>
                <w:i/>
                <w:sz w:val="18"/>
              </w:rPr>
              <w:t>)</w:t>
            </w:r>
          </w:p>
        </w:tc>
      </w:tr>
      <w:tr w:rsidR="001E41F3" w:rsidRPr="00F55146" w14:paraId="7421BB0F" w14:textId="77777777" w:rsidTr="00547111">
        <w:tc>
          <w:tcPr>
            <w:tcW w:w="1843" w:type="dxa"/>
          </w:tcPr>
          <w:p w14:paraId="7BF0D5B5" w14:textId="77777777" w:rsidR="001E41F3" w:rsidRPr="00F55146" w:rsidRDefault="001E41F3">
            <w:pPr>
              <w:pStyle w:val="CRCoverPage"/>
              <w:spacing w:after="0"/>
              <w:rPr>
                <w:b/>
                <w:i/>
                <w:sz w:val="8"/>
                <w:szCs w:val="8"/>
              </w:rPr>
            </w:pPr>
          </w:p>
        </w:tc>
        <w:tc>
          <w:tcPr>
            <w:tcW w:w="7797" w:type="dxa"/>
            <w:gridSpan w:val="10"/>
          </w:tcPr>
          <w:p w14:paraId="61437664" w14:textId="77777777" w:rsidR="001E41F3" w:rsidRPr="00F55146" w:rsidRDefault="001E41F3">
            <w:pPr>
              <w:pStyle w:val="CRCoverPage"/>
              <w:spacing w:after="0"/>
              <w:rPr>
                <w:sz w:val="8"/>
                <w:szCs w:val="8"/>
              </w:rPr>
            </w:pPr>
          </w:p>
        </w:tc>
      </w:tr>
      <w:tr w:rsidR="001E41F3" w:rsidRPr="00F55146" w14:paraId="227AEAD7" w14:textId="77777777" w:rsidTr="00547111">
        <w:tc>
          <w:tcPr>
            <w:tcW w:w="2694" w:type="dxa"/>
            <w:gridSpan w:val="2"/>
            <w:tcBorders>
              <w:top w:val="single" w:sz="4" w:space="0" w:color="auto"/>
              <w:left w:val="single" w:sz="4" w:space="0" w:color="auto"/>
            </w:tcBorders>
          </w:tcPr>
          <w:p w14:paraId="4D121B65" w14:textId="77777777" w:rsidR="001E41F3" w:rsidRPr="00F55146" w:rsidRDefault="001E41F3">
            <w:pPr>
              <w:pStyle w:val="CRCoverPage"/>
              <w:tabs>
                <w:tab w:val="right" w:pos="2184"/>
              </w:tabs>
              <w:spacing w:after="0"/>
              <w:rPr>
                <w:b/>
                <w:i/>
              </w:rPr>
            </w:pPr>
            <w:r w:rsidRPr="00F55146">
              <w:rPr>
                <w:b/>
                <w:i/>
              </w:rPr>
              <w:t>Reason for change:</w:t>
            </w:r>
          </w:p>
        </w:tc>
        <w:tc>
          <w:tcPr>
            <w:tcW w:w="6946" w:type="dxa"/>
            <w:gridSpan w:val="9"/>
            <w:tcBorders>
              <w:top w:val="single" w:sz="4" w:space="0" w:color="auto"/>
              <w:right w:val="single" w:sz="4" w:space="0" w:color="auto"/>
            </w:tcBorders>
            <w:shd w:val="pct30" w:color="FFFF00" w:fill="auto"/>
          </w:tcPr>
          <w:p w14:paraId="3149326E" w14:textId="1E8AABBC" w:rsidR="00D33BCA" w:rsidRDefault="006D16FE">
            <w:pPr>
              <w:pStyle w:val="CRCoverPage"/>
              <w:spacing w:after="0"/>
              <w:ind w:left="100"/>
            </w:pPr>
            <w:r>
              <w:t xml:space="preserve">CR2649 to TS 23.501 </w:t>
            </w:r>
            <w:r w:rsidRPr="006D16FE">
              <w:t>introduc</w:t>
            </w:r>
            <w:r>
              <w:t>es</w:t>
            </w:r>
            <w:r w:rsidRPr="006D16FE">
              <w:t xml:space="preserve"> changes in TS 23.501 for support of Emergency Services for SNPNs based on the conclusions of Key Issue #3 in TR 23.700-07</w:t>
            </w:r>
            <w:r>
              <w:t>.</w:t>
            </w:r>
          </w:p>
          <w:p w14:paraId="36D57B9F" w14:textId="0AF0BF5C" w:rsidR="001E41F3" w:rsidRDefault="00FA1019">
            <w:pPr>
              <w:pStyle w:val="CRCoverPage"/>
              <w:spacing w:after="0"/>
              <w:ind w:left="100"/>
            </w:pPr>
            <w:proofErr w:type="gramStart"/>
            <w:r>
              <w:t>Furthermore</w:t>
            </w:r>
            <w:proofErr w:type="gramEnd"/>
            <w:r>
              <w:t xml:space="preserve"> the stage 2 CR</w:t>
            </w:r>
            <w:r w:rsidR="00CB09A8">
              <w:t xml:space="preserve"> introduces the following requirement:</w:t>
            </w:r>
          </w:p>
          <w:p w14:paraId="4AB1CFBA" w14:textId="670F5272" w:rsidR="00CB09A8" w:rsidRPr="00F55146" w:rsidRDefault="00FA1019" w:rsidP="00FA1019">
            <w:pPr>
              <w:ind w:left="284"/>
            </w:pPr>
            <w:r w:rsidRPr="00FA1019">
              <w:rPr>
                <w:rFonts w:eastAsiaTheme="minorEastAsia"/>
                <w:i/>
                <w:iCs/>
                <w:color w:val="002060"/>
                <w:sz w:val="18"/>
                <w:szCs w:val="18"/>
              </w:rPr>
              <w:t>There is no support for Emergency Services for SNPN that is accessed via NWu from a PLMN.</w:t>
            </w:r>
          </w:p>
        </w:tc>
      </w:tr>
      <w:tr w:rsidR="001E41F3" w:rsidRPr="00F55146" w14:paraId="0C8E4D65" w14:textId="77777777" w:rsidTr="00547111">
        <w:tc>
          <w:tcPr>
            <w:tcW w:w="2694" w:type="dxa"/>
            <w:gridSpan w:val="2"/>
            <w:tcBorders>
              <w:left w:val="single" w:sz="4" w:space="0" w:color="auto"/>
            </w:tcBorders>
          </w:tcPr>
          <w:p w14:paraId="608FEC88"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55146" w:rsidRDefault="001E41F3">
            <w:pPr>
              <w:pStyle w:val="CRCoverPage"/>
              <w:spacing w:after="0"/>
              <w:rPr>
                <w:sz w:val="8"/>
                <w:szCs w:val="8"/>
              </w:rPr>
            </w:pPr>
          </w:p>
        </w:tc>
      </w:tr>
      <w:tr w:rsidR="001E41F3" w:rsidRPr="00F55146" w14:paraId="4FC2AB41" w14:textId="77777777" w:rsidTr="00547111">
        <w:tc>
          <w:tcPr>
            <w:tcW w:w="2694" w:type="dxa"/>
            <w:gridSpan w:val="2"/>
            <w:tcBorders>
              <w:left w:val="single" w:sz="4" w:space="0" w:color="auto"/>
            </w:tcBorders>
          </w:tcPr>
          <w:p w14:paraId="4A3BE4AC" w14:textId="77777777" w:rsidR="001E41F3" w:rsidRPr="00F55146" w:rsidRDefault="001E41F3">
            <w:pPr>
              <w:pStyle w:val="CRCoverPage"/>
              <w:tabs>
                <w:tab w:val="right" w:pos="2184"/>
              </w:tabs>
              <w:spacing w:after="0"/>
              <w:rPr>
                <w:b/>
                <w:i/>
              </w:rPr>
            </w:pPr>
            <w:r w:rsidRPr="00F55146">
              <w:rPr>
                <w:b/>
                <w:i/>
              </w:rPr>
              <w:t>Summary of change</w:t>
            </w:r>
            <w:r w:rsidR="0051580D" w:rsidRPr="00F55146">
              <w:rPr>
                <w:b/>
                <w:i/>
              </w:rPr>
              <w:t>:</w:t>
            </w:r>
          </w:p>
        </w:tc>
        <w:tc>
          <w:tcPr>
            <w:tcW w:w="6946" w:type="dxa"/>
            <w:gridSpan w:val="9"/>
            <w:tcBorders>
              <w:right w:val="single" w:sz="4" w:space="0" w:color="auto"/>
            </w:tcBorders>
            <w:shd w:val="pct30" w:color="FFFF00" w:fill="auto"/>
          </w:tcPr>
          <w:p w14:paraId="5A1AADD1" w14:textId="42C1507C" w:rsidR="001E41F3" w:rsidRDefault="00CB09A8">
            <w:pPr>
              <w:pStyle w:val="CRCoverPage"/>
              <w:spacing w:after="0"/>
              <w:ind w:left="100"/>
            </w:pPr>
            <w:r>
              <w:t>Bullet d) of clause 4.14.2 is voided. A note reflecting the stage 2 requirement is added.</w:t>
            </w:r>
          </w:p>
          <w:p w14:paraId="0D396DE1" w14:textId="6F39197E" w:rsidR="000D4349" w:rsidRDefault="000D4349">
            <w:pPr>
              <w:pStyle w:val="CRCoverPage"/>
              <w:spacing w:after="0"/>
              <w:ind w:left="100"/>
            </w:pPr>
          </w:p>
          <w:p w14:paraId="7C93DEEC" w14:textId="0B444767" w:rsidR="000D4349" w:rsidRDefault="000D4349">
            <w:pPr>
              <w:pStyle w:val="CRCoverPage"/>
              <w:spacing w:after="0"/>
              <w:ind w:left="100"/>
            </w:pPr>
            <w:r>
              <w:t>Restriction in the use of Access Category 2 is removed.</w:t>
            </w:r>
          </w:p>
          <w:p w14:paraId="0E50AD36" w14:textId="77777777" w:rsidR="00CB09A8" w:rsidRDefault="00CB09A8">
            <w:pPr>
              <w:pStyle w:val="CRCoverPage"/>
              <w:spacing w:after="0"/>
              <w:ind w:left="100"/>
            </w:pPr>
          </w:p>
          <w:p w14:paraId="76C0712C" w14:textId="0DF01B28" w:rsidR="00CB09A8" w:rsidRPr="00F55146" w:rsidRDefault="00CB09A8" w:rsidP="00CB09A8">
            <w:pPr>
              <w:pStyle w:val="CRCoverPage"/>
              <w:spacing w:after="0"/>
              <w:ind w:left="906" w:hanging="806"/>
            </w:pPr>
            <w:r>
              <w:t>NOTE:</w:t>
            </w:r>
            <w:r>
              <w:tab/>
              <w:t>The stage 2 requirement is unclear whether emergency services are supported by a PLMN. Since there is no reason to restrict emergency services via a PLMN, the stage 2 text should be understood as a restriction in an SNPN.</w:t>
            </w:r>
          </w:p>
        </w:tc>
      </w:tr>
      <w:tr w:rsidR="001E41F3" w:rsidRPr="00F55146" w14:paraId="67BD561C" w14:textId="77777777" w:rsidTr="00547111">
        <w:tc>
          <w:tcPr>
            <w:tcW w:w="2694" w:type="dxa"/>
            <w:gridSpan w:val="2"/>
            <w:tcBorders>
              <w:left w:val="single" w:sz="4" w:space="0" w:color="auto"/>
            </w:tcBorders>
          </w:tcPr>
          <w:p w14:paraId="7A30C9A1"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55146" w:rsidRDefault="001E41F3">
            <w:pPr>
              <w:pStyle w:val="CRCoverPage"/>
              <w:spacing w:after="0"/>
              <w:rPr>
                <w:sz w:val="8"/>
                <w:szCs w:val="8"/>
              </w:rPr>
            </w:pPr>
          </w:p>
        </w:tc>
      </w:tr>
      <w:tr w:rsidR="001E41F3" w:rsidRPr="00F55146" w14:paraId="262596DA" w14:textId="77777777" w:rsidTr="00547111">
        <w:tc>
          <w:tcPr>
            <w:tcW w:w="2694" w:type="dxa"/>
            <w:gridSpan w:val="2"/>
            <w:tcBorders>
              <w:left w:val="single" w:sz="4" w:space="0" w:color="auto"/>
              <w:bottom w:val="single" w:sz="4" w:space="0" w:color="auto"/>
            </w:tcBorders>
          </w:tcPr>
          <w:p w14:paraId="659D5F83" w14:textId="77777777" w:rsidR="001E41F3" w:rsidRPr="00F55146" w:rsidRDefault="001E41F3">
            <w:pPr>
              <w:pStyle w:val="CRCoverPage"/>
              <w:tabs>
                <w:tab w:val="right" w:pos="2184"/>
              </w:tabs>
              <w:spacing w:after="0"/>
              <w:rPr>
                <w:b/>
                <w:i/>
              </w:rPr>
            </w:pPr>
            <w:r w:rsidRPr="00F55146">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0370B787" w:rsidR="001E41F3" w:rsidRPr="00F55146" w:rsidRDefault="00CB09A8">
            <w:pPr>
              <w:pStyle w:val="CRCoverPage"/>
              <w:spacing w:after="0"/>
              <w:ind w:left="100"/>
            </w:pPr>
            <w:r>
              <w:t>Emergency services are not supported in an SNPN.</w:t>
            </w:r>
          </w:p>
        </w:tc>
      </w:tr>
      <w:tr w:rsidR="001E41F3" w:rsidRPr="00F55146" w14:paraId="2E02AFEF" w14:textId="77777777" w:rsidTr="00547111">
        <w:tc>
          <w:tcPr>
            <w:tcW w:w="2694" w:type="dxa"/>
            <w:gridSpan w:val="2"/>
          </w:tcPr>
          <w:p w14:paraId="0B18EFDB" w14:textId="77777777" w:rsidR="001E41F3" w:rsidRPr="00F55146" w:rsidRDefault="001E41F3">
            <w:pPr>
              <w:pStyle w:val="CRCoverPage"/>
              <w:spacing w:after="0"/>
              <w:rPr>
                <w:b/>
                <w:i/>
                <w:sz w:val="8"/>
                <w:szCs w:val="8"/>
              </w:rPr>
            </w:pPr>
          </w:p>
        </w:tc>
        <w:tc>
          <w:tcPr>
            <w:tcW w:w="6946" w:type="dxa"/>
            <w:gridSpan w:val="9"/>
          </w:tcPr>
          <w:p w14:paraId="56B6630C" w14:textId="77777777" w:rsidR="001E41F3" w:rsidRPr="00F55146" w:rsidRDefault="001E41F3">
            <w:pPr>
              <w:pStyle w:val="CRCoverPage"/>
              <w:spacing w:after="0"/>
              <w:rPr>
                <w:sz w:val="8"/>
                <w:szCs w:val="8"/>
              </w:rPr>
            </w:pPr>
          </w:p>
        </w:tc>
      </w:tr>
      <w:tr w:rsidR="001E41F3" w:rsidRPr="00F55146" w14:paraId="74997849" w14:textId="77777777" w:rsidTr="00547111">
        <w:tc>
          <w:tcPr>
            <w:tcW w:w="2694" w:type="dxa"/>
            <w:gridSpan w:val="2"/>
            <w:tcBorders>
              <w:top w:val="single" w:sz="4" w:space="0" w:color="auto"/>
              <w:left w:val="single" w:sz="4" w:space="0" w:color="auto"/>
            </w:tcBorders>
          </w:tcPr>
          <w:p w14:paraId="38241EDE" w14:textId="77777777" w:rsidR="001E41F3" w:rsidRPr="00F55146" w:rsidRDefault="001E41F3">
            <w:pPr>
              <w:pStyle w:val="CRCoverPage"/>
              <w:tabs>
                <w:tab w:val="right" w:pos="2184"/>
              </w:tabs>
              <w:spacing w:after="0"/>
              <w:rPr>
                <w:b/>
                <w:i/>
              </w:rPr>
            </w:pPr>
            <w:r w:rsidRPr="00F55146">
              <w:rPr>
                <w:b/>
                <w:i/>
              </w:rPr>
              <w:t>Clauses affected:</w:t>
            </w:r>
          </w:p>
        </w:tc>
        <w:tc>
          <w:tcPr>
            <w:tcW w:w="6946" w:type="dxa"/>
            <w:gridSpan w:val="9"/>
            <w:tcBorders>
              <w:top w:val="single" w:sz="4" w:space="0" w:color="auto"/>
              <w:right w:val="single" w:sz="4" w:space="0" w:color="auto"/>
            </w:tcBorders>
            <w:shd w:val="pct30" w:color="FFFF00" w:fill="auto"/>
          </w:tcPr>
          <w:p w14:paraId="5CC10995" w14:textId="38C0C0DD" w:rsidR="001E41F3" w:rsidRPr="00F55146" w:rsidRDefault="000D4349">
            <w:pPr>
              <w:pStyle w:val="CRCoverPage"/>
              <w:spacing w:after="0"/>
              <w:ind w:left="100"/>
            </w:pPr>
            <w:r>
              <w:t xml:space="preserve">4.5.2A, </w:t>
            </w:r>
            <w:r w:rsidR="00CB09A8">
              <w:t>4.14.2</w:t>
            </w:r>
          </w:p>
        </w:tc>
      </w:tr>
      <w:tr w:rsidR="001E41F3" w:rsidRPr="00F55146" w14:paraId="4B9358B6" w14:textId="77777777" w:rsidTr="00547111">
        <w:tc>
          <w:tcPr>
            <w:tcW w:w="2694" w:type="dxa"/>
            <w:gridSpan w:val="2"/>
            <w:tcBorders>
              <w:left w:val="single" w:sz="4" w:space="0" w:color="auto"/>
            </w:tcBorders>
          </w:tcPr>
          <w:p w14:paraId="3EA87C95"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55146" w:rsidRDefault="001E41F3">
            <w:pPr>
              <w:pStyle w:val="CRCoverPage"/>
              <w:spacing w:after="0"/>
              <w:rPr>
                <w:sz w:val="8"/>
                <w:szCs w:val="8"/>
              </w:rPr>
            </w:pPr>
          </w:p>
        </w:tc>
      </w:tr>
      <w:tr w:rsidR="001E41F3" w:rsidRPr="00F55146" w14:paraId="5F94BADA" w14:textId="77777777" w:rsidTr="00547111">
        <w:tc>
          <w:tcPr>
            <w:tcW w:w="2694" w:type="dxa"/>
            <w:gridSpan w:val="2"/>
            <w:tcBorders>
              <w:left w:val="single" w:sz="4" w:space="0" w:color="auto"/>
            </w:tcBorders>
          </w:tcPr>
          <w:p w14:paraId="6EBF1841" w14:textId="77777777" w:rsidR="001E41F3" w:rsidRPr="00F55146"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55146" w:rsidRDefault="001E41F3">
            <w:pPr>
              <w:pStyle w:val="CRCoverPage"/>
              <w:spacing w:after="0"/>
              <w:jc w:val="center"/>
              <w:rPr>
                <w:b/>
                <w:caps/>
              </w:rPr>
            </w:pPr>
            <w:r w:rsidRPr="00F55146">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55146" w:rsidRDefault="001E41F3">
            <w:pPr>
              <w:pStyle w:val="CRCoverPage"/>
              <w:spacing w:after="0"/>
              <w:jc w:val="center"/>
              <w:rPr>
                <w:b/>
                <w:caps/>
              </w:rPr>
            </w:pPr>
            <w:r w:rsidRPr="00F55146">
              <w:rPr>
                <w:b/>
                <w:caps/>
              </w:rPr>
              <w:t>N</w:t>
            </w:r>
          </w:p>
        </w:tc>
        <w:tc>
          <w:tcPr>
            <w:tcW w:w="2977" w:type="dxa"/>
            <w:gridSpan w:val="4"/>
          </w:tcPr>
          <w:p w14:paraId="12C61BF1" w14:textId="77777777" w:rsidR="001E41F3" w:rsidRPr="00F55146"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55146" w:rsidRDefault="001E41F3">
            <w:pPr>
              <w:pStyle w:val="CRCoverPage"/>
              <w:spacing w:after="0"/>
              <w:ind w:left="99"/>
            </w:pPr>
          </w:p>
        </w:tc>
      </w:tr>
      <w:tr w:rsidR="001E41F3" w:rsidRPr="00F55146" w14:paraId="3FE906FB" w14:textId="77777777" w:rsidTr="00547111">
        <w:tc>
          <w:tcPr>
            <w:tcW w:w="2694" w:type="dxa"/>
            <w:gridSpan w:val="2"/>
            <w:tcBorders>
              <w:left w:val="single" w:sz="4" w:space="0" w:color="auto"/>
            </w:tcBorders>
          </w:tcPr>
          <w:p w14:paraId="67D11E86" w14:textId="77777777" w:rsidR="001E41F3" w:rsidRPr="00F55146" w:rsidRDefault="001E41F3">
            <w:pPr>
              <w:pStyle w:val="CRCoverPage"/>
              <w:tabs>
                <w:tab w:val="right" w:pos="2184"/>
              </w:tabs>
              <w:spacing w:after="0"/>
              <w:rPr>
                <w:b/>
                <w:i/>
              </w:rPr>
            </w:pPr>
            <w:r w:rsidRPr="00F55146">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F55146"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F55146" w:rsidRDefault="004E1669">
            <w:pPr>
              <w:pStyle w:val="CRCoverPage"/>
              <w:spacing w:after="0"/>
              <w:jc w:val="center"/>
              <w:rPr>
                <w:b/>
                <w:caps/>
              </w:rPr>
            </w:pPr>
            <w:r w:rsidRPr="00F55146">
              <w:rPr>
                <w:b/>
                <w:caps/>
              </w:rPr>
              <w:t>X</w:t>
            </w:r>
          </w:p>
        </w:tc>
        <w:tc>
          <w:tcPr>
            <w:tcW w:w="2977" w:type="dxa"/>
            <w:gridSpan w:val="4"/>
          </w:tcPr>
          <w:p w14:paraId="697C0B0D" w14:textId="77777777" w:rsidR="001E41F3" w:rsidRPr="00F55146" w:rsidRDefault="001E41F3">
            <w:pPr>
              <w:pStyle w:val="CRCoverPage"/>
              <w:tabs>
                <w:tab w:val="right" w:pos="2893"/>
              </w:tabs>
              <w:spacing w:after="0"/>
            </w:pPr>
            <w:r w:rsidRPr="00F55146">
              <w:t xml:space="preserve"> Other core specifications</w:t>
            </w:r>
            <w:r w:rsidRPr="00F55146">
              <w:tab/>
            </w:r>
          </w:p>
        </w:tc>
        <w:tc>
          <w:tcPr>
            <w:tcW w:w="3401" w:type="dxa"/>
            <w:gridSpan w:val="3"/>
            <w:tcBorders>
              <w:right w:val="single" w:sz="4" w:space="0" w:color="auto"/>
            </w:tcBorders>
            <w:shd w:val="pct30" w:color="FFFF00" w:fill="auto"/>
          </w:tcPr>
          <w:p w14:paraId="56C0DCF2" w14:textId="160B7336" w:rsidR="001E41F3" w:rsidRPr="00F55146" w:rsidRDefault="00145D43">
            <w:pPr>
              <w:pStyle w:val="CRCoverPage"/>
              <w:spacing w:after="0"/>
              <w:ind w:left="99"/>
            </w:pPr>
            <w:r w:rsidRPr="00F55146">
              <w:t xml:space="preserve">TS </w:t>
            </w:r>
            <w:r w:rsidR="007352C8">
              <w:t>23.501</w:t>
            </w:r>
            <w:r w:rsidRPr="00F55146">
              <w:t xml:space="preserve"> CR </w:t>
            </w:r>
            <w:r w:rsidR="007352C8">
              <w:t>2649</w:t>
            </w:r>
          </w:p>
        </w:tc>
      </w:tr>
      <w:tr w:rsidR="001E41F3" w:rsidRPr="00F55146" w14:paraId="54C70661" w14:textId="77777777" w:rsidTr="00547111">
        <w:tc>
          <w:tcPr>
            <w:tcW w:w="2694" w:type="dxa"/>
            <w:gridSpan w:val="2"/>
            <w:tcBorders>
              <w:left w:val="single" w:sz="4" w:space="0" w:color="auto"/>
            </w:tcBorders>
          </w:tcPr>
          <w:p w14:paraId="69BDA791" w14:textId="77777777" w:rsidR="001E41F3" w:rsidRPr="00F55146" w:rsidRDefault="001E41F3">
            <w:pPr>
              <w:pStyle w:val="CRCoverPage"/>
              <w:spacing w:after="0"/>
              <w:rPr>
                <w:b/>
                <w:i/>
              </w:rPr>
            </w:pPr>
            <w:r w:rsidRPr="00F55146">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55146"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55146" w:rsidRDefault="004E1669">
            <w:pPr>
              <w:pStyle w:val="CRCoverPage"/>
              <w:spacing w:after="0"/>
              <w:jc w:val="center"/>
              <w:rPr>
                <w:b/>
                <w:caps/>
              </w:rPr>
            </w:pPr>
            <w:r w:rsidRPr="00F55146">
              <w:rPr>
                <w:b/>
                <w:caps/>
              </w:rPr>
              <w:t>X</w:t>
            </w:r>
          </w:p>
        </w:tc>
        <w:tc>
          <w:tcPr>
            <w:tcW w:w="2977" w:type="dxa"/>
            <w:gridSpan w:val="4"/>
          </w:tcPr>
          <w:p w14:paraId="4BE2CB9C" w14:textId="77777777" w:rsidR="001E41F3" w:rsidRPr="00F55146" w:rsidRDefault="001E41F3">
            <w:pPr>
              <w:pStyle w:val="CRCoverPage"/>
              <w:spacing w:after="0"/>
            </w:pPr>
            <w:r w:rsidRPr="00F55146">
              <w:t xml:space="preserve"> Test specifications</w:t>
            </w:r>
          </w:p>
        </w:tc>
        <w:tc>
          <w:tcPr>
            <w:tcW w:w="3401" w:type="dxa"/>
            <w:gridSpan w:val="3"/>
            <w:tcBorders>
              <w:right w:val="single" w:sz="4" w:space="0" w:color="auto"/>
            </w:tcBorders>
            <w:shd w:val="pct30" w:color="FFFF00" w:fill="auto"/>
          </w:tcPr>
          <w:p w14:paraId="56AA0D24" w14:textId="77777777" w:rsidR="001E41F3" w:rsidRPr="00F55146" w:rsidRDefault="00145D43">
            <w:pPr>
              <w:pStyle w:val="CRCoverPage"/>
              <w:spacing w:after="0"/>
              <w:ind w:left="99"/>
            </w:pPr>
            <w:r w:rsidRPr="00F55146">
              <w:t xml:space="preserve">TS/TR ... CR ... </w:t>
            </w:r>
          </w:p>
        </w:tc>
      </w:tr>
      <w:tr w:rsidR="001E41F3" w:rsidRPr="00F55146" w14:paraId="6D4B164C" w14:textId="77777777" w:rsidTr="00547111">
        <w:tc>
          <w:tcPr>
            <w:tcW w:w="2694" w:type="dxa"/>
            <w:gridSpan w:val="2"/>
            <w:tcBorders>
              <w:left w:val="single" w:sz="4" w:space="0" w:color="auto"/>
            </w:tcBorders>
          </w:tcPr>
          <w:p w14:paraId="724C8B15" w14:textId="77777777" w:rsidR="001E41F3" w:rsidRPr="00F55146" w:rsidRDefault="00145D43">
            <w:pPr>
              <w:pStyle w:val="CRCoverPage"/>
              <w:spacing w:after="0"/>
              <w:rPr>
                <w:b/>
                <w:i/>
              </w:rPr>
            </w:pPr>
            <w:r w:rsidRPr="00F55146">
              <w:rPr>
                <w:b/>
                <w:i/>
              </w:rPr>
              <w:t xml:space="preserve">(show </w:t>
            </w:r>
            <w:r w:rsidR="00592D74" w:rsidRPr="00F55146">
              <w:rPr>
                <w:b/>
                <w:i/>
              </w:rPr>
              <w:t xml:space="preserve">related </w:t>
            </w:r>
            <w:proofErr w:type="spellStart"/>
            <w:r w:rsidRPr="00F55146">
              <w:rPr>
                <w:b/>
                <w:i/>
              </w:rPr>
              <w:t>CR</w:t>
            </w:r>
            <w:r w:rsidR="00592D74" w:rsidRPr="00F55146">
              <w:rPr>
                <w:b/>
                <w:i/>
              </w:rPr>
              <w:t>s</w:t>
            </w:r>
            <w:proofErr w:type="spellEnd"/>
            <w:r w:rsidRPr="00F55146">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55146"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55146" w:rsidRDefault="004E1669">
            <w:pPr>
              <w:pStyle w:val="CRCoverPage"/>
              <w:spacing w:after="0"/>
              <w:jc w:val="center"/>
              <w:rPr>
                <w:b/>
                <w:caps/>
              </w:rPr>
            </w:pPr>
            <w:r w:rsidRPr="00F55146">
              <w:rPr>
                <w:b/>
                <w:caps/>
              </w:rPr>
              <w:t>X</w:t>
            </w:r>
          </w:p>
        </w:tc>
        <w:tc>
          <w:tcPr>
            <w:tcW w:w="2977" w:type="dxa"/>
            <w:gridSpan w:val="4"/>
          </w:tcPr>
          <w:p w14:paraId="5EAC6096" w14:textId="77777777" w:rsidR="001E41F3" w:rsidRPr="00F55146" w:rsidRDefault="001E41F3">
            <w:pPr>
              <w:pStyle w:val="CRCoverPage"/>
              <w:spacing w:after="0"/>
            </w:pPr>
            <w:r w:rsidRPr="00F55146">
              <w:t xml:space="preserve"> </w:t>
            </w:r>
            <w:proofErr w:type="spellStart"/>
            <w:r w:rsidRPr="00F55146">
              <w:t>O&amp;M</w:t>
            </w:r>
            <w:proofErr w:type="spellEnd"/>
            <w:r w:rsidRPr="00F55146">
              <w:t xml:space="preserve"> Specifications</w:t>
            </w:r>
          </w:p>
        </w:tc>
        <w:tc>
          <w:tcPr>
            <w:tcW w:w="3401" w:type="dxa"/>
            <w:gridSpan w:val="3"/>
            <w:tcBorders>
              <w:right w:val="single" w:sz="4" w:space="0" w:color="auto"/>
            </w:tcBorders>
            <w:shd w:val="pct30" w:color="FFFF00" w:fill="auto"/>
          </w:tcPr>
          <w:p w14:paraId="16023229" w14:textId="77777777" w:rsidR="001E41F3" w:rsidRPr="00F55146" w:rsidRDefault="00145D43">
            <w:pPr>
              <w:pStyle w:val="CRCoverPage"/>
              <w:spacing w:after="0"/>
              <w:ind w:left="99"/>
            </w:pPr>
            <w:r w:rsidRPr="00F55146">
              <w:t>TS</w:t>
            </w:r>
            <w:r w:rsidR="000A6394" w:rsidRPr="00F55146">
              <w:t xml:space="preserve">/TR ... CR ... </w:t>
            </w:r>
          </w:p>
        </w:tc>
      </w:tr>
      <w:tr w:rsidR="001E41F3" w:rsidRPr="00F55146" w14:paraId="6816D577" w14:textId="77777777" w:rsidTr="008863B9">
        <w:tc>
          <w:tcPr>
            <w:tcW w:w="2694" w:type="dxa"/>
            <w:gridSpan w:val="2"/>
            <w:tcBorders>
              <w:left w:val="single" w:sz="4" w:space="0" w:color="auto"/>
            </w:tcBorders>
          </w:tcPr>
          <w:p w14:paraId="74A365C8" w14:textId="77777777" w:rsidR="001E41F3" w:rsidRPr="00F55146" w:rsidRDefault="001E41F3">
            <w:pPr>
              <w:pStyle w:val="CRCoverPage"/>
              <w:spacing w:after="0"/>
              <w:rPr>
                <w:b/>
                <w:i/>
              </w:rPr>
            </w:pPr>
          </w:p>
        </w:tc>
        <w:tc>
          <w:tcPr>
            <w:tcW w:w="6946" w:type="dxa"/>
            <w:gridSpan w:val="9"/>
            <w:tcBorders>
              <w:right w:val="single" w:sz="4" w:space="0" w:color="auto"/>
            </w:tcBorders>
          </w:tcPr>
          <w:p w14:paraId="3B849361" w14:textId="77777777" w:rsidR="001E41F3" w:rsidRPr="00F55146" w:rsidRDefault="001E41F3">
            <w:pPr>
              <w:pStyle w:val="CRCoverPage"/>
              <w:spacing w:after="0"/>
            </w:pPr>
          </w:p>
        </w:tc>
      </w:tr>
      <w:tr w:rsidR="001E41F3" w:rsidRPr="00F55146" w14:paraId="204A6CD0" w14:textId="77777777" w:rsidTr="008863B9">
        <w:tc>
          <w:tcPr>
            <w:tcW w:w="2694" w:type="dxa"/>
            <w:gridSpan w:val="2"/>
            <w:tcBorders>
              <w:left w:val="single" w:sz="4" w:space="0" w:color="auto"/>
              <w:bottom w:val="single" w:sz="4" w:space="0" w:color="auto"/>
            </w:tcBorders>
          </w:tcPr>
          <w:p w14:paraId="4F081F48" w14:textId="77777777" w:rsidR="001E41F3" w:rsidRPr="00F55146" w:rsidRDefault="001E41F3">
            <w:pPr>
              <w:pStyle w:val="CRCoverPage"/>
              <w:tabs>
                <w:tab w:val="right" w:pos="2184"/>
              </w:tabs>
              <w:spacing w:after="0"/>
              <w:rPr>
                <w:b/>
                <w:i/>
              </w:rPr>
            </w:pPr>
            <w:r w:rsidRPr="00F55146">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F55146" w:rsidRDefault="001E41F3">
            <w:pPr>
              <w:pStyle w:val="CRCoverPage"/>
              <w:spacing w:after="0"/>
              <w:ind w:left="100"/>
            </w:pPr>
          </w:p>
        </w:tc>
      </w:tr>
      <w:tr w:rsidR="008863B9" w:rsidRPr="00F55146" w14:paraId="5AF31BAD" w14:textId="77777777" w:rsidTr="008863B9">
        <w:tc>
          <w:tcPr>
            <w:tcW w:w="2694" w:type="dxa"/>
            <w:gridSpan w:val="2"/>
            <w:tcBorders>
              <w:top w:val="single" w:sz="4" w:space="0" w:color="auto"/>
              <w:bottom w:val="single" w:sz="4" w:space="0" w:color="auto"/>
            </w:tcBorders>
          </w:tcPr>
          <w:p w14:paraId="623D351D" w14:textId="77777777" w:rsidR="008863B9" w:rsidRPr="00F55146"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55146" w:rsidRDefault="008863B9">
            <w:pPr>
              <w:pStyle w:val="CRCoverPage"/>
              <w:spacing w:after="0"/>
              <w:ind w:left="100"/>
              <w:rPr>
                <w:sz w:val="8"/>
                <w:szCs w:val="8"/>
              </w:rPr>
            </w:pPr>
          </w:p>
        </w:tc>
      </w:tr>
      <w:tr w:rsidR="008863B9" w:rsidRPr="00F55146"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55146" w:rsidRDefault="008863B9">
            <w:pPr>
              <w:pStyle w:val="CRCoverPage"/>
              <w:tabs>
                <w:tab w:val="right" w:pos="2184"/>
              </w:tabs>
              <w:spacing w:after="0"/>
              <w:rPr>
                <w:b/>
                <w:i/>
              </w:rPr>
            </w:pPr>
            <w:r w:rsidRPr="00F55146">
              <w:rPr>
                <w:b/>
                <w:i/>
              </w:rPr>
              <w:t xml:space="preserve">This </w:t>
            </w:r>
            <w:proofErr w:type="spellStart"/>
            <w:r w:rsidRPr="00F55146">
              <w:rPr>
                <w:b/>
                <w:i/>
              </w:rPr>
              <w:t>CR's</w:t>
            </w:r>
            <w:proofErr w:type="spellEnd"/>
            <w:r w:rsidRPr="00F55146">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55146" w:rsidRDefault="008863B9">
            <w:pPr>
              <w:pStyle w:val="CRCoverPage"/>
              <w:spacing w:after="0"/>
              <w:ind w:left="100"/>
            </w:pPr>
          </w:p>
        </w:tc>
      </w:tr>
    </w:tbl>
    <w:p w14:paraId="3E2A01F9" w14:textId="77777777" w:rsidR="001E41F3" w:rsidRPr="00F55146" w:rsidRDefault="001E41F3">
      <w:pPr>
        <w:pStyle w:val="CRCoverPage"/>
        <w:spacing w:after="0"/>
        <w:rPr>
          <w:sz w:val="8"/>
          <w:szCs w:val="8"/>
        </w:rPr>
      </w:pPr>
    </w:p>
    <w:p w14:paraId="57BA6E13" w14:textId="77777777" w:rsidR="001E41F3" w:rsidRPr="00F55146" w:rsidRDefault="001E41F3">
      <w:pPr>
        <w:sectPr w:rsidR="001E41F3" w:rsidRPr="00F55146">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30FCF21B" w14:textId="77777777" w:rsidR="000D4349" w:rsidRDefault="000D4349" w:rsidP="000D4349">
      <w:pPr>
        <w:pStyle w:val="Heading3"/>
      </w:pPr>
      <w:bookmarkStart w:id="1" w:name="_Toc20232425"/>
      <w:bookmarkStart w:id="2" w:name="_Toc27746511"/>
      <w:bookmarkStart w:id="3" w:name="_Toc36212691"/>
      <w:bookmarkStart w:id="4" w:name="_Toc36656868"/>
      <w:bookmarkStart w:id="5" w:name="_Toc45286529"/>
      <w:bookmarkStart w:id="6" w:name="_Toc51947796"/>
      <w:bookmarkStart w:id="7" w:name="_Toc51948888"/>
      <w:bookmarkStart w:id="8" w:name="_Toc68202619"/>
      <w:bookmarkStart w:id="9" w:name="_Toc20232470"/>
      <w:bookmarkStart w:id="10" w:name="_Toc27746556"/>
      <w:bookmarkStart w:id="11" w:name="_Toc36212737"/>
      <w:bookmarkStart w:id="12" w:name="_Toc36656914"/>
      <w:bookmarkStart w:id="13" w:name="_Toc45286575"/>
      <w:bookmarkStart w:id="14" w:name="_Toc51947842"/>
      <w:bookmarkStart w:id="15" w:name="_Toc51948934"/>
      <w:bookmarkStart w:id="16" w:name="_Toc68202665"/>
      <w:r>
        <w:lastRenderedPageBreak/>
        <w:t>4.5.2A</w:t>
      </w:r>
      <w:r w:rsidRPr="00FE320E">
        <w:tab/>
      </w:r>
      <w:r>
        <w:t>Determination of the access identities and access category associated with a request for access for UEs operating in SNPN access mode</w:t>
      </w:r>
      <w:bookmarkEnd w:id="1"/>
      <w:bookmarkEnd w:id="2"/>
      <w:bookmarkEnd w:id="3"/>
      <w:bookmarkEnd w:id="4"/>
      <w:bookmarkEnd w:id="5"/>
      <w:bookmarkEnd w:id="6"/>
      <w:bookmarkEnd w:id="7"/>
      <w:bookmarkEnd w:id="8"/>
    </w:p>
    <w:p w14:paraId="72E0D125" w14:textId="77777777" w:rsidR="000D4349" w:rsidRDefault="000D4349" w:rsidP="000D4349">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subclause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35C46264" w14:textId="77777777" w:rsidR="000D4349" w:rsidRDefault="000D4349" w:rsidP="000D4349">
      <w:pPr>
        <w:rPr>
          <w:snapToGrid w:val="0"/>
        </w:rPr>
      </w:pPr>
      <w:r>
        <w:rPr>
          <w:snapToGrid w:val="0"/>
        </w:rPr>
        <w:t>The set of the access identities applicable for the request is determined by the UE in the following way:</w:t>
      </w:r>
    </w:p>
    <w:p w14:paraId="49FF6A2C" w14:textId="77777777" w:rsidR="000D4349" w:rsidRDefault="000D4349" w:rsidP="000D4349">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4.5.2A.1, the UE shall check whether the access identity is applicable in the selected SNPN, if a new SNPN is selected, or otherwise if it is applicable in the RSNPN; and</w:t>
      </w:r>
    </w:p>
    <w:p w14:paraId="6698FDA3" w14:textId="77777777" w:rsidR="000D4349" w:rsidRDefault="000D4349" w:rsidP="000D4349">
      <w:pPr>
        <w:pStyle w:val="B1"/>
        <w:rPr>
          <w:snapToGrid w:val="0"/>
        </w:rPr>
      </w:pPr>
      <w:r>
        <w:rPr>
          <w:snapToGrid w:val="0"/>
        </w:rPr>
        <w:t>b)</w:t>
      </w:r>
      <w:r>
        <w:rPr>
          <w:snapToGrid w:val="0"/>
        </w:rPr>
        <w:tab/>
        <w:t>if none of the above access identities is applicable, then access identity 0 is applicable.</w:t>
      </w:r>
    </w:p>
    <w:p w14:paraId="16474663" w14:textId="77777777" w:rsidR="000D4349" w:rsidRPr="007C1B3F" w:rsidRDefault="000D4349" w:rsidP="000D4349">
      <w:pPr>
        <w:pStyle w:val="TH"/>
      </w:pPr>
      <w:r w:rsidRPr="007C1B3F">
        <w:t>Table</w:t>
      </w:r>
      <w:r>
        <w:rPr>
          <w:noProof/>
        </w:rPr>
        <w:t> </w:t>
      </w:r>
      <w:r w:rsidRPr="007C1B3F">
        <w:t>4.5.2</w:t>
      </w:r>
      <w:r>
        <w:t>A</w:t>
      </w:r>
      <w:r w:rsidRPr="007C1B3F">
        <w:t xml:space="preserve">.1: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0D4349" w:rsidRPr="005F7EB0" w14:paraId="7D7B784B" w14:textId="77777777" w:rsidTr="005B263A">
        <w:trPr>
          <w:jc w:val="center"/>
        </w:trPr>
        <w:tc>
          <w:tcPr>
            <w:tcW w:w="2127" w:type="dxa"/>
            <w:tcBorders>
              <w:top w:val="single" w:sz="12" w:space="0" w:color="auto"/>
              <w:bottom w:val="single" w:sz="12" w:space="0" w:color="auto"/>
            </w:tcBorders>
          </w:tcPr>
          <w:p w14:paraId="4763F438" w14:textId="77777777" w:rsidR="000D4349" w:rsidRPr="005F7EB0" w:rsidRDefault="000D4349" w:rsidP="005B263A">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609CE148" w14:textId="77777777" w:rsidR="000D4349" w:rsidRPr="005F7EB0" w:rsidRDefault="000D4349" w:rsidP="005B263A">
            <w:pPr>
              <w:pStyle w:val="TAH"/>
            </w:pPr>
            <w:r w:rsidRPr="005F7EB0">
              <w:rPr>
                <w:rFonts w:hint="eastAsia"/>
              </w:rPr>
              <w:t>UE configuration</w:t>
            </w:r>
          </w:p>
        </w:tc>
      </w:tr>
      <w:tr w:rsidR="000D4349" w:rsidRPr="005F7EB0" w14:paraId="1542A784" w14:textId="77777777" w:rsidTr="005B263A">
        <w:trPr>
          <w:jc w:val="center"/>
        </w:trPr>
        <w:tc>
          <w:tcPr>
            <w:tcW w:w="2127" w:type="dxa"/>
            <w:tcBorders>
              <w:top w:val="single" w:sz="12" w:space="0" w:color="auto"/>
            </w:tcBorders>
          </w:tcPr>
          <w:p w14:paraId="04C2E018" w14:textId="77777777" w:rsidR="000D4349" w:rsidRPr="005F7EB0" w:rsidRDefault="000D4349" w:rsidP="005B263A">
            <w:pPr>
              <w:pStyle w:val="TAC"/>
              <w:rPr>
                <w:lang w:eastAsia="ja-JP"/>
              </w:rPr>
            </w:pPr>
            <w:r w:rsidRPr="005F7EB0">
              <w:rPr>
                <w:lang w:eastAsia="ja-JP"/>
              </w:rPr>
              <w:t>0</w:t>
            </w:r>
          </w:p>
        </w:tc>
        <w:tc>
          <w:tcPr>
            <w:tcW w:w="6761" w:type="dxa"/>
            <w:tcBorders>
              <w:top w:val="single" w:sz="12" w:space="0" w:color="auto"/>
            </w:tcBorders>
          </w:tcPr>
          <w:p w14:paraId="431B9C29" w14:textId="77777777" w:rsidR="000D4349" w:rsidRPr="005F7EB0" w:rsidRDefault="000D4349" w:rsidP="005B263A">
            <w:pPr>
              <w:pStyle w:val="TAC"/>
              <w:rPr>
                <w:lang w:eastAsia="ja-JP"/>
              </w:rPr>
            </w:pPr>
            <w:r w:rsidRPr="005F7EB0">
              <w:rPr>
                <w:lang w:eastAsia="ja-JP"/>
              </w:rPr>
              <w:t>UE is not configured with any parameters from this table</w:t>
            </w:r>
          </w:p>
        </w:tc>
      </w:tr>
      <w:tr w:rsidR="000D4349" w:rsidRPr="005F7EB0" w14:paraId="50FFF88D" w14:textId="77777777" w:rsidTr="005B263A">
        <w:trPr>
          <w:jc w:val="center"/>
        </w:trPr>
        <w:tc>
          <w:tcPr>
            <w:tcW w:w="2127" w:type="dxa"/>
          </w:tcPr>
          <w:p w14:paraId="39212588" w14:textId="77777777" w:rsidR="000D4349" w:rsidRPr="005F7EB0" w:rsidRDefault="000D4349" w:rsidP="005B263A">
            <w:pPr>
              <w:pStyle w:val="TAC"/>
              <w:rPr>
                <w:lang w:eastAsia="ja-JP"/>
              </w:rPr>
            </w:pPr>
            <w:r w:rsidRPr="005F7EB0">
              <w:rPr>
                <w:lang w:eastAsia="ja-JP"/>
              </w:rPr>
              <w:t>1 (NOTE 1)</w:t>
            </w:r>
          </w:p>
        </w:tc>
        <w:tc>
          <w:tcPr>
            <w:tcW w:w="6761" w:type="dxa"/>
          </w:tcPr>
          <w:p w14:paraId="47A99D2F" w14:textId="77777777" w:rsidR="000D4349" w:rsidRPr="005F7EB0" w:rsidRDefault="000D4349" w:rsidP="005B263A">
            <w:pPr>
              <w:pStyle w:val="TAC"/>
              <w:rPr>
                <w:lang w:eastAsia="ja-JP"/>
              </w:rPr>
            </w:pPr>
            <w:r w:rsidRPr="005F7EB0">
              <w:rPr>
                <w:lang w:eastAsia="ja-JP"/>
              </w:rPr>
              <w:t>UE is configured for multimedia priority service (MPS).</w:t>
            </w:r>
          </w:p>
        </w:tc>
      </w:tr>
      <w:tr w:rsidR="000D4349" w:rsidRPr="005F7EB0" w14:paraId="413E2DF7" w14:textId="77777777" w:rsidTr="005B263A">
        <w:trPr>
          <w:jc w:val="center"/>
        </w:trPr>
        <w:tc>
          <w:tcPr>
            <w:tcW w:w="2127" w:type="dxa"/>
          </w:tcPr>
          <w:p w14:paraId="06EF2952" w14:textId="77777777" w:rsidR="000D4349" w:rsidRPr="005F7EB0" w:rsidRDefault="000D4349" w:rsidP="005B263A">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2010D814" w14:textId="77777777" w:rsidR="000D4349" w:rsidRPr="005F7EB0" w:rsidRDefault="000D4349" w:rsidP="005B263A">
            <w:pPr>
              <w:pStyle w:val="TAC"/>
              <w:rPr>
                <w:lang w:eastAsia="ja-JP"/>
              </w:rPr>
            </w:pPr>
            <w:r w:rsidRPr="005F7EB0">
              <w:rPr>
                <w:lang w:eastAsia="ja-JP"/>
              </w:rPr>
              <w:t>UE is configured for mission critical service (MCS)</w:t>
            </w:r>
            <w:r w:rsidRPr="005F7EB0">
              <w:rPr>
                <w:rFonts w:hint="eastAsia"/>
                <w:lang w:eastAsia="ja-JP"/>
              </w:rPr>
              <w:t>.</w:t>
            </w:r>
          </w:p>
        </w:tc>
      </w:tr>
      <w:tr w:rsidR="000D4349" w:rsidRPr="005F7EB0" w14:paraId="5E33FA07" w14:textId="77777777" w:rsidTr="005B263A">
        <w:trPr>
          <w:jc w:val="center"/>
        </w:trPr>
        <w:tc>
          <w:tcPr>
            <w:tcW w:w="2127" w:type="dxa"/>
          </w:tcPr>
          <w:p w14:paraId="09762723" w14:textId="77777777" w:rsidR="000D4349" w:rsidRPr="005F7EB0" w:rsidRDefault="000D4349" w:rsidP="005B263A">
            <w:pPr>
              <w:pStyle w:val="TAC"/>
              <w:rPr>
                <w:lang w:eastAsia="ja-JP"/>
              </w:rPr>
            </w:pPr>
            <w:r w:rsidRPr="005F7EB0">
              <w:rPr>
                <w:lang w:eastAsia="ja-JP"/>
              </w:rPr>
              <w:t>3-10</w:t>
            </w:r>
          </w:p>
        </w:tc>
        <w:tc>
          <w:tcPr>
            <w:tcW w:w="6761" w:type="dxa"/>
          </w:tcPr>
          <w:p w14:paraId="14C82B5B" w14:textId="77777777" w:rsidR="000D4349" w:rsidRPr="005F7EB0" w:rsidRDefault="000D4349" w:rsidP="005B263A">
            <w:pPr>
              <w:pStyle w:val="TAC"/>
              <w:rPr>
                <w:lang w:eastAsia="ja-JP"/>
              </w:rPr>
            </w:pPr>
            <w:r w:rsidRPr="005F7EB0">
              <w:rPr>
                <w:lang w:eastAsia="ja-JP"/>
              </w:rPr>
              <w:t>Reserved for future use</w:t>
            </w:r>
          </w:p>
        </w:tc>
      </w:tr>
      <w:tr w:rsidR="000D4349" w:rsidRPr="005F7EB0" w14:paraId="56D1DB71" w14:textId="77777777" w:rsidTr="005B263A">
        <w:trPr>
          <w:trHeight w:val="252"/>
          <w:jc w:val="center"/>
        </w:trPr>
        <w:tc>
          <w:tcPr>
            <w:tcW w:w="2127" w:type="dxa"/>
          </w:tcPr>
          <w:p w14:paraId="0B0BD2AF" w14:textId="77777777" w:rsidR="000D4349" w:rsidRPr="005F7EB0" w:rsidRDefault="000D4349" w:rsidP="005B263A">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5F9E4BE1" w14:textId="77777777" w:rsidR="000D4349" w:rsidRPr="005F7EB0" w:rsidRDefault="000D4349" w:rsidP="005B263A">
            <w:pPr>
              <w:pStyle w:val="TAC"/>
              <w:rPr>
                <w:lang w:eastAsia="ja-JP"/>
              </w:rPr>
            </w:pPr>
            <w:r w:rsidRPr="005F7EB0">
              <w:rPr>
                <w:rFonts w:hint="eastAsia"/>
                <w:lang w:eastAsia="ja-JP"/>
              </w:rPr>
              <w:t>Access Class 11 is configured in the UE.</w:t>
            </w:r>
          </w:p>
        </w:tc>
      </w:tr>
      <w:tr w:rsidR="000D4349" w:rsidRPr="005F7EB0" w14:paraId="2B6F5BE5" w14:textId="77777777" w:rsidTr="005B263A">
        <w:trPr>
          <w:jc w:val="center"/>
        </w:trPr>
        <w:tc>
          <w:tcPr>
            <w:tcW w:w="2127" w:type="dxa"/>
          </w:tcPr>
          <w:p w14:paraId="4BDC5CAF" w14:textId="77777777" w:rsidR="000D4349" w:rsidRPr="005F7EB0" w:rsidRDefault="000D4349" w:rsidP="005B263A">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5FDC8F39" w14:textId="77777777" w:rsidR="000D4349" w:rsidRPr="005F7EB0" w:rsidRDefault="000D4349" w:rsidP="005B263A">
            <w:pPr>
              <w:pStyle w:val="TAC"/>
              <w:rPr>
                <w:lang w:eastAsia="ja-JP"/>
              </w:rPr>
            </w:pPr>
            <w:r w:rsidRPr="005F7EB0">
              <w:rPr>
                <w:rFonts w:hint="eastAsia"/>
                <w:lang w:eastAsia="ja-JP"/>
              </w:rPr>
              <w:t>Access Class 12 is configured in the UE.</w:t>
            </w:r>
          </w:p>
        </w:tc>
      </w:tr>
      <w:tr w:rsidR="000D4349" w:rsidRPr="005F7EB0" w14:paraId="236D7D19" w14:textId="77777777" w:rsidTr="005B263A">
        <w:trPr>
          <w:jc w:val="center"/>
        </w:trPr>
        <w:tc>
          <w:tcPr>
            <w:tcW w:w="2127" w:type="dxa"/>
          </w:tcPr>
          <w:p w14:paraId="6A252007" w14:textId="77777777" w:rsidR="000D4349" w:rsidRPr="005F7EB0" w:rsidRDefault="000D4349" w:rsidP="005B263A">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2D4AA375" w14:textId="77777777" w:rsidR="000D4349" w:rsidRPr="005F7EB0" w:rsidRDefault="000D4349" w:rsidP="005B263A">
            <w:pPr>
              <w:pStyle w:val="TAC"/>
              <w:rPr>
                <w:lang w:eastAsia="ja-JP"/>
              </w:rPr>
            </w:pPr>
            <w:r w:rsidRPr="005F7EB0">
              <w:rPr>
                <w:rFonts w:hint="eastAsia"/>
                <w:lang w:eastAsia="ja-JP"/>
              </w:rPr>
              <w:t>Access Class 13 is configured in the UE.</w:t>
            </w:r>
          </w:p>
        </w:tc>
      </w:tr>
      <w:tr w:rsidR="000D4349" w:rsidRPr="005F7EB0" w14:paraId="4F43DDE0" w14:textId="77777777" w:rsidTr="005B263A">
        <w:trPr>
          <w:jc w:val="center"/>
        </w:trPr>
        <w:tc>
          <w:tcPr>
            <w:tcW w:w="2127" w:type="dxa"/>
          </w:tcPr>
          <w:p w14:paraId="3A64E766" w14:textId="77777777" w:rsidR="000D4349" w:rsidRPr="005F7EB0" w:rsidRDefault="000D4349" w:rsidP="005B263A">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4C0DFA30" w14:textId="77777777" w:rsidR="000D4349" w:rsidRPr="005F7EB0" w:rsidRDefault="000D4349" w:rsidP="005B263A">
            <w:pPr>
              <w:pStyle w:val="TAC"/>
              <w:rPr>
                <w:lang w:eastAsia="ja-JP"/>
              </w:rPr>
            </w:pPr>
            <w:r w:rsidRPr="005F7EB0">
              <w:rPr>
                <w:rFonts w:hint="eastAsia"/>
                <w:lang w:eastAsia="ja-JP"/>
              </w:rPr>
              <w:t>Access Class 14 is configured in the UE.</w:t>
            </w:r>
          </w:p>
        </w:tc>
      </w:tr>
      <w:tr w:rsidR="000D4349" w:rsidRPr="005F7EB0" w14:paraId="374787AF" w14:textId="77777777" w:rsidTr="005B263A">
        <w:trPr>
          <w:jc w:val="center"/>
        </w:trPr>
        <w:tc>
          <w:tcPr>
            <w:tcW w:w="2127" w:type="dxa"/>
          </w:tcPr>
          <w:p w14:paraId="79A3BD6D" w14:textId="77777777" w:rsidR="000D4349" w:rsidRPr="005F7EB0" w:rsidRDefault="000D4349" w:rsidP="005B263A">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19A703BF" w14:textId="77777777" w:rsidR="000D4349" w:rsidRPr="005F7EB0" w:rsidRDefault="000D4349" w:rsidP="005B263A">
            <w:pPr>
              <w:pStyle w:val="TAC"/>
              <w:rPr>
                <w:lang w:eastAsia="ja-JP"/>
              </w:rPr>
            </w:pPr>
            <w:r w:rsidRPr="005F7EB0">
              <w:rPr>
                <w:rFonts w:hint="eastAsia"/>
                <w:lang w:eastAsia="ja-JP"/>
              </w:rPr>
              <w:t>Access Class 15 is configured in the UE.</w:t>
            </w:r>
          </w:p>
        </w:tc>
      </w:tr>
      <w:tr w:rsidR="000D4349" w:rsidRPr="005F7EB0" w14:paraId="2D687BFC" w14:textId="77777777" w:rsidTr="005B263A">
        <w:trPr>
          <w:jc w:val="center"/>
        </w:trPr>
        <w:tc>
          <w:tcPr>
            <w:tcW w:w="8888" w:type="dxa"/>
            <w:gridSpan w:val="2"/>
          </w:tcPr>
          <w:p w14:paraId="4E2D217C" w14:textId="77777777" w:rsidR="000D4349" w:rsidRPr="002C7F92" w:rsidRDefault="000D4349" w:rsidP="005B263A">
            <w:pPr>
              <w:pStyle w:val="TAN"/>
            </w:pPr>
            <w:r w:rsidRPr="002C7F92">
              <w:t>NOTE 1:</w:t>
            </w:r>
            <w:r w:rsidRPr="002C7F92">
              <w:tab/>
              <w:t>Access identity 1 is valid when:</w:t>
            </w:r>
            <w:r w:rsidRPr="002C7F92">
              <w:br/>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1 </w:t>
            </w:r>
            <w:r>
              <w:t>in</w:t>
            </w:r>
            <w:r w:rsidRPr="002C7F92">
              <w:t xml:space="preserve"> the </w:t>
            </w:r>
            <w:r>
              <w:t>selected SNPN, if a new SNPN is selected,</w:t>
            </w:r>
            <w:r w:rsidRPr="002C7F92">
              <w:t xml:space="preserve"> </w:t>
            </w:r>
            <w:r>
              <w:t>or RSNPN</w:t>
            </w:r>
            <w:r w:rsidRPr="002C7F92">
              <w:t>; or</w:t>
            </w:r>
            <w:r w:rsidRPr="002C7F92">
              <w:br/>
              <w:t xml:space="preserve">- the UE receives the 5GS network feature support IE with the MPS indicator bit set to "Access identity 1 valid" from the </w:t>
            </w:r>
            <w:r>
              <w:t>RSNPN</w:t>
            </w:r>
            <w:r w:rsidRPr="002C7F92">
              <w:t xml:space="preserve"> as described in subclause 5.5.1.2.4 and subclause 5.5.1.3.4.</w:t>
            </w:r>
          </w:p>
          <w:p w14:paraId="346A74E1" w14:textId="77777777" w:rsidR="000D4349" w:rsidRPr="002C7F92" w:rsidRDefault="000D4349" w:rsidP="005B263A">
            <w:pPr>
              <w:pStyle w:val="TAN"/>
            </w:pPr>
            <w:r w:rsidRPr="002C7F92">
              <w:t>NOTE 2:</w:t>
            </w:r>
            <w:r w:rsidRPr="002C7F92">
              <w:tab/>
              <w:t>Access identity 2 is used by UEs configured for MCS</w:t>
            </w:r>
            <w:r>
              <w:t xml:space="preserve"> and is valid when:</w:t>
            </w:r>
            <w:r>
              <w:br/>
            </w:r>
            <w:r w:rsidRPr="002C7F92">
              <w:t xml:space="preserve">- the </w:t>
            </w:r>
            <w:r>
              <w:t xml:space="preserve">unified access control configuration in 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w:t>
            </w:r>
            <w:r w:rsidRPr="002C7F92">
              <w:t xml:space="preserve"> </w:t>
            </w:r>
            <w:r>
              <w:t>in</w:t>
            </w:r>
            <w:r w:rsidRPr="002C7F92">
              <w:t xml:space="preserve"> the </w:t>
            </w:r>
            <w:r>
              <w:t>selected SNPN, if a new SNPN is selected,</w:t>
            </w:r>
            <w:r w:rsidRPr="002C7F92">
              <w:t xml:space="preserve"> </w:t>
            </w:r>
            <w:r>
              <w:t>or RSNPN</w:t>
            </w:r>
            <w:r w:rsidRPr="002C7F92">
              <w:t>; or</w:t>
            </w:r>
            <w:r w:rsidRPr="002C7F92">
              <w:br/>
              <w:t>- the UE receives the 5GS networ</w:t>
            </w:r>
            <w:r>
              <w:t>k feature support IE with the MC</w:t>
            </w:r>
            <w:r w:rsidRPr="002C7F92">
              <w:t xml:space="preserve">S indicator bit set to "Access identity </w:t>
            </w:r>
            <w:r>
              <w:t>2</w:t>
            </w:r>
            <w:r w:rsidRPr="002C7F92">
              <w:t xml:space="preserve"> valid" from the R</w:t>
            </w:r>
            <w:r>
              <w:t>SNPN</w:t>
            </w:r>
            <w:r w:rsidRPr="002C7F92">
              <w:t xml:space="preserve"> as described in subclause 5.5.1.2.4 and subclause 5.5.1.3.4.</w:t>
            </w:r>
          </w:p>
          <w:p w14:paraId="7312A59D" w14:textId="77777777" w:rsidR="000D4349" w:rsidRPr="005F7EB0" w:rsidRDefault="000D4349" w:rsidP="005B263A">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 xml:space="preserve">11 </w:t>
            </w:r>
            <w:r>
              <w:t>to</w:t>
            </w:r>
            <w:r w:rsidRPr="002C7F92">
              <w:t xml:space="preserve"> 15</w:t>
            </w:r>
            <w:r w:rsidRPr="002C7F92">
              <w:rPr>
                <w:rFonts w:hint="eastAsia"/>
              </w:rPr>
              <w:t xml:space="preserve"> are valid </w:t>
            </w:r>
            <w:r>
              <w:t xml:space="preserve">if indicated as configured for the UE in </w:t>
            </w:r>
            <w:r w:rsidRPr="002C7F92">
              <w:t xml:space="preserve">the </w:t>
            </w:r>
            <w:r>
              <w:t xml:space="preserve">unified access control configuration in the </w:t>
            </w:r>
            <w:r w:rsidRPr="002C7F92">
              <w:t>"</w:t>
            </w:r>
            <w:r>
              <w:t>list of subscriber data</w:t>
            </w:r>
            <w:r w:rsidRPr="002C7F92">
              <w:t>"</w:t>
            </w:r>
            <w:r>
              <w:t xml:space="preserve"> stored in the ME (see </w:t>
            </w:r>
            <w:r w:rsidRPr="002C7F92">
              <w:t>3GPP TS 23.122 [5]</w:t>
            </w:r>
            <w:r>
              <w:t>) in</w:t>
            </w:r>
            <w:r w:rsidRPr="002C7F92">
              <w:t xml:space="preserve"> the </w:t>
            </w:r>
            <w:r>
              <w:t>selected SNPN, if a new SNPN is selected,</w:t>
            </w:r>
            <w:r w:rsidRPr="002C7F92">
              <w:t xml:space="preserve"> </w:t>
            </w:r>
            <w:r>
              <w:t>or RSNPN</w:t>
            </w:r>
            <w:r w:rsidRPr="002C7F92">
              <w:t>.</w:t>
            </w:r>
          </w:p>
        </w:tc>
      </w:tr>
    </w:tbl>
    <w:p w14:paraId="1C694771" w14:textId="77777777" w:rsidR="000D4349" w:rsidRDefault="000D4349" w:rsidP="000D4349">
      <w:pPr>
        <w:rPr>
          <w:lang w:eastAsia="ja-JP"/>
        </w:rPr>
      </w:pPr>
    </w:p>
    <w:p w14:paraId="0DE68C2D" w14:textId="77777777" w:rsidR="000D4349" w:rsidRDefault="000D4349" w:rsidP="000D4349">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1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1 for the SNPN,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r w:rsidRPr="001A71FE">
        <w:rPr>
          <w:lang w:eastAsia="ja-JP"/>
        </w:rPr>
        <w:t xml:space="preserve"> </w:t>
      </w:r>
    </w:p>
    <w:p w14:paraId="609C50D2" w14:textId="77777777" w:rsidR="000D4349" w:rsidRDefault="000D4349" w:rsidP="000D4349">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 xml:space="preserve">access identity 2 in the SNPN. When the contents of </w:t>
      </w:r>
      <w:r>
        <w:t xml:space="preserve">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t xml:space="preserve">do not indicate the UE is configured for access identity 2 for the SNPN, </w:t>
      </w:r>
      <w:r>
        <w:rPr>
          <w:snapToGrid w:val="0"/>
        </w:rPr>
        <w:t>t</w:t>
      </w:r>
      <w:r w:rsidRPr="00E62D1D">
        <w:rPr>
          <w:snapToGrid w:val="0"/>
        </w:rPr>
        <w: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r w:rsidRPr="001A71FE">
        <w:rPr>
          <w:lang w:eastAsia="ja-JP"/>
        </w:rPr>
        <w:t xml:space="preserve"> </w:t>
      </w:r>
    </w:p>
    <w:p w14:paraId="67D56426" w14:textId="77777777" w:rsidR="000D4349" w:rsidRPr="00E62D1D" w:rsidRDefault="000D4349" w:rsidP="000D4349">
      <w:pPr>
        <w:rPr>
          <w:snapToGrid w:val="0"/>
        </w:rPr>
      </w:pPr>
      <w:r>
        <w:rPr>
          <w:snapToGrid w:val="0"/>
        </w:rPr>
        <w:t xml:space="preserve">The </w:t>
      </w:r>
      <w:r>
        <w:t xml:space="preserve">contents of the unified access control configuration in </w:t>
      </w:r>
      <w:r w:rsidRPr="001C1EE8">
        <w:t xml:space="preserve">the </w:t>
      </w:r>
      <w:r w:rsidRPr="002C7F92">
        <w:t>"</w:t>
      </w:r>
      <w:r>
        <w:t>list of subscriber data</w:t>
      </w:r>
      <w:r w:rsidRPr="002C7F92">
        <w:t>"</w:t>
      </w:r>
      <w:r>
        <w:t xml:space="preserve"> stored in the ME (see </w:t>
      </w:r>
      <w:r w:rsidRPr="002C7F92">
        <w:t>3GPP TS 23.122 [5]</w:t>
      </w:r>
      <w:r>
        <w:t>)</w:t>
      </w:r>
      <w:r w:rsidRPr="002C7F92">
        <w:t xml:space="preserve"> </w:t>
      </w:r>
      <w:r>
        <w:rPr>
          <w:snapToGrid w:val="0"/>
        </w:rPr>
        <w:t xml:space="preserve">and the rules specified </w:t>
      </w:r>
      <w:r>
        <w:t>in t</w:t>
      </w:r>
      <w:r w:rsidRPr="00992D93">
        <w:rPr>
          <w:snapToGrid w:val="0"/>
        </w:rPr>
        <w:t>able</w:t>
      </w:r>
      <w:r>
        <w:rPr>
          <w:snapToGrid w:val="0"/>
        </w:rPr>
        <w:t> 4.5.2A.1 are used to determine the applicability of</w:t>
      </w:r>
      <w:r w:rsidRPr="00090AFF">
        <w:rPr>
          <w:snapToGrid w:val="0"/>
        </w:rPr>
        <w:t xml:space="preserve"> </w:t>
      </w:r>
      <w:r>
        <w:rPr>
          <w:snapToGrid w:val="0"/>
        </w:rPr>
        <w:t>access classes 11 to 15 in the SNPN</w:t>
      </w:r>
      <w:r>
        <w:rPr>
          <w:noProof/>
        </w:rPr>
        <w:t>.</w:t>
      </w:r>
    </w:p>
    <w:p w14:paraId="006FFA2C" w14:textId="77777777" w:rsidR="000D4349" w:rsidRDefault="000D4349" w:rsidP="000D4349">
      <w:pPr>
        <w:rPr>
          <w:snapToGrid w:val="0"/>
        </w:rPr>
      </w:pPr>
      <w:r w:rsidRPr="007449FE">
        <w:rPr>
          <w:snapToGrid w:val="0"/>
        </w:rPr>
        <w:lastRenderedPageBreak/>
        <w:t>In order to determine the access category applicable for the access attempt, the NAS shall check the rules in table</w:t>
      </w:r>
      <w:r w:rsidRPr="007449FE">
        <w:rPr>
          <w:noProof/>
        </w:rPr>
        <w:t> </w:t>
      </w:r>
      <w:r>
        <w:rPr>
          <w:noProof/>
        </w:rPr>
        <w:t>4.5.2A.</w:t>
      </w:r>
      <w:proofErr w:type="gramStart"/>
      <w:r>
        <w:rPr>
          <w:noProof/>
        </w:rPr>
        <w:t>2</w:t>
      </w:r>
      <w:r w:rsidRPr="007449FE">
        <w:rPr>
          <w:snapToGrid w:val="0"/>
        </w:rPr>
        <w:t>, and</w:t>
      </w:r>
      <w:proofErr w:type="gramEnd"/>
      <w:r w:rsidRPr="007449FE">
        <w:rPr>
          <w:snapToGrid w:val="0"/>
        </w:rPr>
        <w:t xml:space="preserve">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precedence value (see subclause 4.5.3).</w:t>
      </w:r>
    </w:p>
    <w:p w14:paraId="62DD20D5" w14:textId="77777777" w:rsidR="000D4349" w:rsidRDefault="000D4349" w:rsidP="000D4349">
      <w:pPr>
        <w:pStyle w:val="NO"/>
      </w:pPr>
      <w:r>
        <w:t>NOTE:</w:t>
      </w:r>
      <w:r>
        <w:tab/>
        <w:t>The case when an access attempt matches more than one rule includes the case when multiple events trigger an access attempt at the same time.</w:t>
      </w:r>
    </w:p>
    <w:p w14:paraId="584163B8" w14:textId="77777777" w:rsidR="000D4349" w:rsidRPr="00FE320E" w:rsidRDefault="000D4349" w:rsidP="000D4349">
      <w:pPr>
        <w:pStyle w:val="TH"/>
      </w:pPr>
      <w:r w:rsidRPr="00FE320E">
        <w:lastRenderedPageBreak/>
        <w:t>Table</w:t>
      </w:r>
      <w:r>
        <w:rPr>
          <w:noProof/>
        </w:rPr>
        <w:t> 4.5.2A.2</w:t>
      </w:r>
      <w:r w:rsidRPr="00FE320E">
        <w:t xml:space="preserve">: Mapping </w:t>
      </w:r>
      <w:r>
        <w:t>table for access categories</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4"/>
        <w:gridCol w:w="2268"/>
        <w:gridCol w:w="3685"/>
        <w:gridCol w:w="1464"/>
      </w:tblGrid>
      <w:tr w:rsidR="000D4349" w:rsidRPr="005F7EB0" w14:paraId="6A6F472C" w14:textId="77777777" w:rsidTr="005B263A">
        <w:trPr>
          <w:jc w:val="center"/>
        </w:trPr>
        <w:tc>
          <w:tcPr>
            <w:tcW w:w="1274" w:type="dxa"/>
            <w:shd w:val="clear" w:color="auto" w:fill="D9D9D9"/>
          </w:tcPr>
          <w:p w14:paraId="5F9B7511" w14:textId="77777777" w:rsidR="000D4349" w:rsidRPr="005F7EB0" w:rsidRDefault="000D4349" w:rsidP="005B263A">
            <w:pPr>
              <w:pStyle w:val="TAH"/>
              <w:rPr>
                <w:lang w:val="en-US"/>
              </w:rPr>
            </w:pPr>
            <w:r w:rsidRPr="005F7EB0">
              <w:rPr>
                <w:lang w:val="en-US"/>
              </w:rPr>
              <w:lastRenderedPageBreak/>
              <w:t>Rule #</w:t>
            </w:r>
          </w:p>
        </w:tc>
        <w:tc>
          <w:tcPr>
            <w:tcW w:w="2268" w:type="dxa"/>
            <w:shd w:val="clear" w:color="auto" w:fill="D9D9D9"/>
          </w:tcPr>
          <w:p w14:paraId="69E6E43D" w14:textId="77777777" w:rsidR="000D4349" w:rsidRPr="005F7EB0" w:rsidRDefault="000D4349" w:rsidP="005B263A">
            <w:pPr>
              <w:pStyle w:val="TAH"/>
            </w:pPr>
            <w:r w:rsidRPr="005F7EB0">
              <w:t>Type of access attempt</w:t>
            </w:r>
          </w:p>
        </w:tc>
        <w:tc>
          <w:tcPr>
            <w:tcW w:w="3685" w:type="dxa"/>
            <w:shd w:val="clear" w:color="auto" w:fill="D9D9D9"/>
          </w:tcPr>
          <w:p w14:paraId="59CEFAE9" w14:textId="77777777" w:rsidR="000D4349" w:rsidRPr="005F7EB0" w:rsidRDefault="000D4349" w:rsidP="005B263A">
            <w:pPr>
              <w:pStyle w:val="TAH"/>
            </w:pPr>
            <w:r w:rsidRPr="005F7EB0">
              <w:t>Requirements to be met</w:t>
            </w:r>
          </w:p>
        </w:tc>
        <w:tc>
          <w:tcPr>
            <w:tcW w:w="1464" w:type="dxa"/>
            <w:shd w:val="clear" w:color="auto" w:fill="D9D9D9"/>
          </w:tcPr>
          <w:p w14:paraId="747C950F" w14:textId="77777777" w:rsidR="000D4349" w:rsidRPr="005F7EB0" w:rsidRDefault="000D4349" w:rsidP="005B263A">
            <w:pPr>
              <w:pStyle w:val="TAH"/>
              <w:rPr>
                <w:lang w:val="en-US"/>
              </w:rPr>
            </w:pPr>
            <w:r w:rsidRPr="005F7EB0">
              <w:t>Access Category</w:t>
            </w:r>
          </w:p>
        </w:tc>
      </w:tr>
      <w:tr w:rsidR="000D4349" w:rsidRPr="005F7EB0" w14:paraId="1A60EF1E" w14:textId="77777777" w:rsidTr="005B263A">
        <w:trPr>
          <w:jc w:val="center"/>
        </w:trPr>
        <w:tc>
          <w:tcPr>
            <w:tcW w:w="1274" w:type="dxa"/>
          </w:tcPr>
          <w:p w14:paraId="4A0A6463" w14:textId="77777777" w:rsidR="000D4349" w:rsidRPr="005F7EB0" w:rsidRDefault="000D4349" w:rsidP="005B263A">
            <w:pPr>
              <w:pStyle w:val="TAC"/>
              <w:rPr>
                <w:lang w:val="en-US"/>
              </w:rPr>
            </w:pPr>
            <w:r w:rsidRPr="005F7EB0">
              <w:rPr>
                <w:lang w:val="en-US"/>
              </w:rPr>
              <w:t>1</w:t>
            </w:r>
          </w:p>
        </w:tc>
        <w:tc>
          <w:tcPr>
            <w:tcW w:w="2268" w:type="dxa"/>
          </w:tcPr>
          <w:p w14:paraId="0BB9F80B" w14:textId="77777777" w:rsidR="000D4349" w:rsidRDefault="000D4349" w:rsidP="005B263A">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 (NOTE</w:t>
            </w:r>
            <w:r w:rsidRPr="005F7EB0">
              <w:t> </w:t>
            </w:r>
            <w:r>
              <w:t>11</w:t>
            </w:r>
            <w:proofErr w:type="gramStart"/>
            <w:r>
              <w:t>);</w:t>
            </w:r>
            <w:proofErr w:type="gramEnd"/>
          </w:p>
          <w:p w14:paraId="786D7BCF" w14:textId="77777777" w:rsidR="000D4349" w:rsidRDefault="000D4349" w:rsidP="005B263A">
            <w:pPr>
              <w:pStyle w:val="TAC"/>
            </w:pPr>
            <w:r>
              <w:t>5GMM connection management procedure initiated for the purpose of transporting an LPP message</w:t>
            </w:r>
            <w:r w:rsidRPr="00386F72">
              <w:t xml:space="preserve"> </w:t>
            </w:r>
            <w:r>
              <w:t xml:space="preserve">without an ongoing 5GC-MO-LR </w:t>
            </w:r>
            <w:proofErr w:type="gramStart"/>
            <w:r>
              <w:t>procedure;</w:t>
            </w:r>
            <w:proofErr w:type="gramEnd"/>
          </w:p>
          <w:p w14:paraId="1B33AEC9" w14:textId="77777777" w:rsidR="000D4349" w:rsidRPr="005F7EB0" w:rsidRDefault="000D4349" w:rsidP="005B263A">
            <w:pPr>
              <w:pStyle w:val="TAC"/>
            </w:pPr>
            <w:r>
              <w:t xml:space="preserve">Access attempt to handover of MMTEL voice call, MMTEL video call or </w:t>
            </w:r>
            <w:r>
              <w:rPr>
                <w:noProof/>
              </w:rPr>
              <w:t xml:space="preserve">SMSoIP </w:t>
            </w:r>
            <w:r>
              <w:t>from non-3GPP access</w:t>
            </w:r>
          </w:p>
        </w:tc>
        <w:tc>
          <w:tcPr>
            <w:tcW w:w="3685" w:type="dxa"/>
          </w:tcPr>
          <w:p w14:paraId="28C50ECA" w14:textId="77777777" w:rsidR="000D4349" w:rsidRPr="005F7EB0" w:rsidRDefault="000D4349" w:rsidP="005B263A">
            <w:pPr>
              <w:pStyle w:val="TAL"/>
            </w:pPr>
            <w:r w:rsidRPr="005F7EB0">
              <w:t>Access attempt is for MT access</w:t>
            </w:r>
            <w:r>
              <w:t xml:space="preserve">, or handover of ongoing MMTEL voice call, MMTEL video call or </w:t>
            </w:r>
            <w:r>
              <w:rPr>
                <w:noProof/>
              </w:rPr>
              <w:t xml:space="preserve">SMSoIP </w:t>
            </w:r>
            <w:r>
              <w:t>from non-3GPP access</w:t>
            </w:r>
          </w:p>
          <w:p w14:paraId="2AD536F2" w14:textId="77777777" w:rsidR="000D4349" w:rsidRPr="005F7EB0" w:rsidRDefault="000D4349" w:rsidP="005B263A">
            <w:pPr>
              <w:pStyle w:val="TAL"/>
            </w:pPr>
          </w:p>
        </w:tc>
        <w:tc>
          <w:tcPr>
            <w:tcW w:w="1464" w:type="dxa"/>
          </w:tcPr>
          <w:p w14:paraId="50A9BA67" w14:textId="77777777" w:rsidR="000D4349" w:rsidRPr="005F7EB0" w:rsidRDefault="000D4349" w:rsidP="005B263A">
            <w:pPr>
              <w:pStyle w:val="TAC"/>
            </w:pPr>
            <w:r w:rsidRPr="005F7EB0">
              <w:t>0 (= MT_acc)</w:t>
            </w:r>
            <w:r w:rsidRPr="005F7EB0">
              <w:br/>
            </w:r>
          </w:p>
        </w:tc>
      </w:tr>
      <w:tr w:rsidR="000D4349" w:rsidRPr="005F7EB0" w14:paraId="24C2AB51" w14:textId="77777777" w:rsidTr="005B263A">
        <w:trPr>
          <w:jc w:val="center"/>
        </w:trPr>
        <w:tc>
          <w:tcPr>
            <w:tcW w:w="1274" w:type="dxa"/>
          </w:tcPr>
          <w:p w14:paraId="13C20261" w14:textId="77777777" w:rsidR="000D4349" w:rsidRDefault="000D4349" w:rsidP="005B263A">
            <w:pPr>
              <w:pStyle w:val="TAC"/>
              <w:rPr>
                <w:lang w:val="en-US"/>
              </w:rPr>
            </w:pPr>
            <w:r>
              <w:rPr>
                <w:lang w:val="en-US"/>
              </w:rPr>
              <w:t>2</w:t>
            </w:r>
          </w:p>
        </w:tc>
        <w:tc>
          <w:tcPr>
            <w:tcW w:w="2268" w:type="dxa"/>
          </w:tcPr>
          <w:p w14:paraId="14E20AB9" w14:textId="77777777" w:rsidR="000D4349" w:rsidRPr="005F7EB0" w:rsidRDefault="000D4349" w:rsidP="005B263A">
            <w:pPr>
              <w:pStyle w:val="TAC"/>
            </w:pPr>
            <w:r w:rsidRPr="005F7EB0">
              <w:t>Emergency</w:t>
            </w:r>
          </w:p>
        </w:tc>
        <w:tc>
          <w:tcPr>
            <w:tcW w:w="3685" w:type="dxa"/>
          </w:tcPr>
          <w:p w14:paraId="3EC2199F" w14:textId="77777777" w:rsidR="000D4349" w:rsidRPr="005F7EB0" w:rsidRDefault="000D4349" w:rsidP="005B263A">
            <w:pPr>
              <w:pStyle w:val="TAL"/>
            </w:pPr>
            <w:r w:rsidRPr="005F7EB0">
              <w:t>UE is attempting access for an emergency session (NOTE 1, NOTE 2)</w:t>
            </w:r>
          </w:p>
        </w:tc>
        <w:tc>
          <w:tcPr>
            <w:tcW w:w="1464" w:type="dxa"/>
          </w:tcPr>
          <w:p w14:paraId="375DCE5E" w14:textId="77777777" w:rsidR="000D4349" w:rsidRPr="005F7EB0" w:rsidRDefault="000D4349" w:rsidP="005B263A">
            <w:pPr>
              <w:pStyle w:val="TAC"/>
              <w:rPr>
                <w:lang w:val="en-US"/>
              </w:rPr>
            </w:pPr>
            <w:r w:rsidRPr="005F7EB0">
              <w:rPr>
                <w:lang w:val="en-US"/>
              </w:rPr>
              <w:t>2</w:t>
            </w:r>
            <w:r w:rsidRPr="005F7EB0">
              <w:t xml:space="preserve"> (= emergency)</w:t>
            </w:r>
          </w:p>
        </w:tc>
      </w:tr>
      <w:tr w:rsidR="000D4349" w:rsidRPr="005F7EB0" w14:paraId="0FD4018A" w14:textId="77777777" w:rsidTr="005B263A">
        <w:trPr>
          <w:jc w:val="center"/>
        </w:trPr>
        <w:tc>
          <w:tcPr>
            <w:tcW w:w="1274" w:type="dxa"/>
          </w:tcPr>
          <w:p w14:paraId="5B32FA9F" w14:textId="77777777" w:rsidR="000D4349" w:rsidRPr="005F7EB0" w:rsidRDefault="000D4349" w:rsidP="005B263A">
            <w:pPr>
              <w:pStyle w:val="TAC"/>
              <w:rPr>
                <w:lang w:val="en-US"/>
              </w:rPr>
            </w:pPr>
            <w:r>
              <w:rPr>
                <w:lang w:val="en-US"/>
              </w:rPr>
              <w:t>3</w:t>
            </w:r>
          </w:p>
        </w:tc>
        <w:tc>
          <w:tcPr>
            <w:tcW w:w="2268" w:type="dxa"/>
          </w:tcPr>
          <w:p w14:paraId="4DC58871" w14:textId="77777777" w:rsidR="000D4349" w:rsidRPr="005F7EB0" w:rsidRDefault="000D4349" w:rsidP="005B263A">
            <w:pPr>
              <w:pStyle w:val="TAC"/>
            </w:pPr>
            <w:r w:rsidRPr="005F7EB0">
              <w:t xml:space="preserve">Access attempt </w:t>
            </w:r>
            <w:r w:rsidRPr="005F7EB0">
              <w:rPr>
                <w:lang w:val="en-US"/>
              </w:rPr>
              <w:t>for operator-defined access category</w:t>
            </w:r>
          </w:p>
        </w:tc>
        <w:tc>
          <w:tcPr>
            <w:tcW w:w="3685" w:type="dxa"/>
          </w:tcPr>
          <w:p w14:paraId="2E10395C" w14:textId="77777777" w:rsidR="000D4349" w:rsidRPr="005F7EB0" w:rsidRDefault="000D4349" w:rsidP="005B263A">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 xml:space="preserve">the </w:t>
            </w:r>
            <w:r>
              <w:t>SNPN as specified in subclause 4.5.3</w:t>
            </w:r>
            <w:r w:rsidRPr="005F7EB0">
              <w:t>, and access attempt is matching criteria of an operator-defined access category</w:t>
            </w:r>
            <w:r>
              <w:t xml:space="preserve"> definition</w:t>
            </w:r>
          </w:p>
        </w:tc>
        <w:tc>
          <w:tcPr>
            <w:tcW w:w="1464" w:type="dxa"/>
          </w:tcPr>
          <w:p w14:paraId="3F753DE3" w14:textId="77777777" w:rsidR="000D4349" w:rsidRPr="005F7EB0" w:rsidRDefault="000D4349" w:rsidP="005B263A">
            <w:pPr>
              <w:pStyle w:val="TAC"/>
              <w:rPr>
                <w:lang w:val="en-US"/>
              </w:rPr>
            </w:pPr>
            <w:r w:rsidRPr="005F7EB0">
              <w:rPr>
                <w:lang w:val="en-US"/>
              </w:rPr>
              <w:t xml:space="preserve">32-63 </w:t>
            </w:r>
            <w:r w:rsidRPr="005F7EB0">
              <w:rPr>
                <w:lang w:val="en-US"/>
              </w:rPr>
              <w:br/>
              <w:t>(= based on operator classification)</w:t>
            </w:r>
          </w:p>
        </w:tc>
      </w:tr>
      <w:tr w:rsidR="000D4349" w:rsidRPr="005F7EB0" w14:paraId="026BA983" w14:textId="77777777" w:rsidTr="005B263A">
        <w:trPr>
          <w:jc w:val="center"/>
        </w:trPr>
        <w:tc>
          <w:tcPr>
            <w:tcW w:w="1274" w:type="dxa"/>
          </w:tcPr>
          <w:p w14:paraId="534BB6F7" w14:textId="77777777" w:rsidR="000D4349" w:rsidRPr="005F7EB0" w:rsidRDefault="000D4349" w:rsidP="005B263A">
            <w:pPr>
              <w:pStyle w:val="TAC"/>
              <w:rPr>
                <w:lang w:val="en-US"/>
              </w:rPr>
            </w:pPr>
            <w:r>
              <w:rPr>
                <w:lang w:val="en-US"/>
              </w:rPr>
              <w:t>4</w:t>
            </w:r>
          </w:p>
        </w:tc>
        <w:tc>
          <w:tcPr>
            <w:tcW w:w="2268" w:type="dxa"/>
          </w:tcPr>
          <w:p w14:paraId="1AB7058A" w14:textId="77777777" w:rsidR="000D4349" w:rsidRPr="005F7EB0" w:rsidRDefault="000D4349" w:rsidP="005B263A">
            <w:pPr>
              <w:pStyle w:val="TAC"/>
            </w:pPr>
            <w:r w:rsidRPr="005F7EB0">
              <w:t xml:space="preserve">Access attempt </w:t>
            </w:r>
            <w:r w:rsidRPr="005F7EB0">
              <w:rPr>
                <w:lang w:val="en-US"/>
              </w:rPr>
              <w:t>for delay tolerant service</w:t>
            </w:r>
          </w:p>
        </w:tc>
        <w:tc>
          <w:tcPr>
            <w:tcW w:w="3685" w:type="dxa"/>
          </w:tcPr>
          <w:p w14:paraId="7A5C3082" w14:textId="77777777" w:rsidR="000D4349" w:rsidRDefault="000D4349" w:rsidP="005B263A">
            <w:pPr>
              <w:pStyle w:val="TAL"/>
            </w:pPr>
            <w:r>
              <w:t>(a)</w:t>
            </w:r>
            <w:r>
              <w:tab/>
            </w:r>
            <w:r w:rsidRPr="005F7EB0">
              <w:t xml:space="preserve">UE </w:t>
            </w:r>
            <w:r w:rsidRPr="005F7EB0">
              <w:rPr>
                <w:lang w:val="en-US"/>
              </w:rPr>
              <w:t xml:space="preserve">is </w:t>
            </w:r>
            <w:r w:rsidRPr="005F7EB0">
              <w:t xml:space="preserve">configured for NAS signalling low priority, </w:t>
            </w:r>
            <w:r>
              <w:t>and</w:t>
            </w:r>
          </w:p>
          <w:p w14:paraId="3DBDDFF7" w14:textId="77777777" w:rsidR="000D4349" w:rsidRDefault="000D4349" w:rsidP="005B263A">
            <w:pPr>
              <w:pStyle w:val="TAL"/>
            </w:pPr>
            <w:r>
              <w:t>(b)</w:t>
            </w:r>
            <w:r w:rsidRPr="00011453">
              <w:tab/>
            </w:r>
            <w:r>
              <w:t xml:space="preserve">the UE received </w:t>
            </w:r>
            <w:r w:rsidRPr="005F7EB0">
              <w:t xml:space="preserve">one of the categories a, </w:t>
            </w:r>
            <w:proofErr w:type="gramStart"/>
            <w:r w:rsidRPr="005F7EB0">
              <w:t>b</w:t>
            </w:r>
            <w:proofErr w:type="gramEnd"/>
            <w:r w:rsidRPr="005F7EB0">
              <w:t xml:space="preserve"> or c</w:t>
            </w:r>
            <w:r>
              <w:t xml:space="preserve"> </w:t>
            </w:r>
            <w:r w:rsidRPr="00917041">
              <w:t>as part of the parameters for unified access control in the broadcast system information</w:t>
            </w:r>
            <w:r w:rsidRPr="005F7EB0">
              <w:t xml:space="preserve">, and the UE is a member of the broadcasted category in the selected </w:t>
            </w:r>
            <w:r>
              <w:t>SNPN</w:t>
            </w:r>
            <w:r w:rsidRPr="005F7EB0">
              <w:t xml:space="preserve"> or R</w:t>
            </w:r>
            <w:r>
              <w:t>SNPN</w:t>
            </w:r>
            <w:r w:rsidRPr="005F7EB0">
              <w:t xml:space="preserve"> </w:t>
            </w:r>
          </w:p>
          <w:p w14:paraId="3845E092" w14:textId="77777777" w:rsidR="000D4349" w:rsidRPr="005F7EB0" w:rsidRDefault="000D4349" w:rsidP="005B263A">
            <w:pPr>
              <w:pStyle w:val="TAL"/>
            </w:pPr>
            <w:r w:rsidRPr="005F7EB0">
              <w:t>(NOTE </w:t>
            </w:r>
            <w:r>
              <w:t>3</w:t>
            </w:r>
            <w:r w:rsidRPr="005F7EB0">
              <w:t>, NOTE </w:t>
            </w:r>
            <w:r>
              <w:t>5, NOTE 6, NOTE 7, NOTE 8</w:t>
            </w:r>
            <w:r w:rsidRPr="005F7EB0">
              <w:t>)</w:t>
            </w:r>
          </w:p>
        </w:tc>
        <w:tc>
          <w:tcPr>
            <w:tcW w:w="1464" w:type="dxa"/>
          </w:tcPr>
          <w:p w14:paraId="6BC512B5" w14:textId="77777777" w:rsidR="000D4349" w:rsidRPr="005F7EB0" w:rsidRDefault="000D4349" w:rsidP="005B263A">
            <w:pPr>
              <w:pStyle w:val="TAC"/>
              <w:rPr>
                <w:lang w:val="en-US"/>
              </w:rPr>
            </w:pPr>
            <w:r w:rsidRPr="005F7EB0">
              <w:rPr>
                <w:lang w:val="en-US"/>
              </w:rPr>
              <w:t>1 (= delay tolerant)</w:t>
            </w:r>
          </w:p>
        </w:tc>
      </w:tr>
      <w:tr w:rsidR="000D4349" w:rsidRPr="005F7EB0" w14:paraId="4870F1AE" w14:textId="77777777" w:rsidTr="005B263A">
        <w:trPr>
          <w:jc w:val="center"/>
        </w:trPr>
        <w:tc>
          <w:tcPr>
            <w:tcW w:w="1274" w:type="dxa"/>
          </w:tcPr>
          <w:p w14:paraId="7752AE86" w14:textId="77777777" w:rsidR="000D4349" w:rsidRDefault="000D4349" w:rsidP="005B263A">
            <w:pPr>
              <w:pStyle w:val="TAC"/>
              <w:rPr>
                <w:lang w:val="en-US"/>
              </w:rPr>
            </w:pPr>
            <w:r>
              <w:rPr>
                <w:rFonts w:hint="eastAsia"/>
                <w:lang w:eastAsia="ja-JP"/>
              </w:rPr>
              <w:t>4.1</w:t>
            </w:r>
          </w:p>
        </w:tc>
        <w:tc>
          <w:tcPr>
            <w:tcW w:w="2268" w:type="dxa"/>
          </w:tcPr>
          <w:p w14:paraId="39FE43C4" w14:textId="77777777" w:rsidR="000D4349" w:rsidRPr="005F7EB0" w:rsidRDefault="000D4349" w:rsidP="005B263A">
            <w:pPr>
              <w:pStyle w:val="TAC"/>
            </w:pPr>
            <w:r w:rsidRPr="00D51266">
              <w:t xml:space="preserve">MO IMS </w:t>
            </w:r>
            <w:r>
              <w:rPr>
                <w:rFonts w:hint="eastAsia"/>
                <w:lang w:eastAsia="ja-JP"/>
              </w:rPr>
              <w:t xml:space="preserve">registration related </w:t>
            </w:r>
            <w:r w:rsidRPr="00D51266">
              <w:t>signalling</w:t>
            </w:r>
          </w:p>
        </w:tc>
        <w:tc>
          <w:tcPr>
            <w:tcW w:w="3685" w:type="dxa"/>
          </w:tcPr>
          <w:p w14:paraId="6A7A9523" w14:textId="77777777" w:rsidR="000D4349" w:rsidRPr="0083064D" w:rsidRDefault="000D4349" w:rsidP="005B263A">
            <w:pPr>
              <w:pStyle w:val="TAL"/>
            </w:pPr>
            <w:r w:rsidRPr="0083064D">
              <w:rPr>
                <w:rFonts w:hint="eastAsia"/>
              </w:rPr>
              <w:t xml:space="preserve">Access attempt is for </w:t>
            </w:r>
            <w:r w:rsidRPr="0083064D">
              <w:t>MO IMS registration related signalling (e.g. IMS initial registration, re-registration, subscription refresh)</w:t>
            </w:r>
          </w:p>
          <w:p w14:paraId="7BB83EDF" w14:textId="77777777" w:rsidR="000D4349" w:rsidRPr="00AC2623" w:rsidRDefault="000D4349" w:rsidP="005B263A">
            <w:pPr>
              <w:pStyle w:val="TAL"/>
            </w:pPr>
            <w:r w:rsidRPr="00AC2623">
              <w:t>or for NAS signalling connection recovery during ongoing procedure for MO</w:t>
            </w:r>
            <w:r w:rsidRPr="00AC2623">
              <w:rPr>
                <w:rFonts w:hint="eastAsia"/>
                <w:lang w:eastAsia="ja-JP"/>
              </w:rPr>
              <w:t xml:space="preserve"> IMS registration related signalling</w:t>
            </w:r>
            <w:r w:rsidRPr="00AC2623">
              <w:t xml:space="preserve"> (NOTE 2a)</w:t>
            </w:r>
          </w:p>
        </w:tc>
        <w:tc>
          <w:tcPr>
            <w:tcW w:w="1464" w:type="dxa"/>
          </w:tcPr>
          <w:p w14:paraId="6650E513" w14:textId="77777777" w:rsidR="000D4349" w:rsidRPr="005F7EB0" w:rsidRDefault="000D4349" w:rsidP="005B263A">
            <w:pPr>
              <w:pStyle w:val="TAC"/>
              <w:rPr>
                <w:lang w:val="en-US"/>
              </w:rPr>
            </w:pPr>
            <w:r>
              <w:rPr>
                <w:lang w:val="en-US"/>
              </w:rPr>
              <w:t>9</w:t>
            </w:r>
            <w:r w:rsidRPr="000457E3">
              <w:rPr>
                <w:lang w:val="en-US"/>
              </w:rPr>
              <w:t xml:space="preserve"> (= MO IMS registra</w:t>
            </w:r>
            <w:r>
              <w:rPr>
                <w:lang w:val="en-US"/>
              </w:rPr>
              <w:t>tion related signalling)</w:t>
            </w:r>
          </w:p>
        </w:tc>
      </w:tr>
      <w:tr w:rsidR="000D4349" w:rsidRPr="005F7EB0" w14:paraId="1EB02267" w14:textId="77777777" w:rsidTr="005B263A">
        <w:trPr>
          <w:jc w:val="center"/>
        </w:trPr>
        <w:tc>
          <w:tcPr>
            <w:tcW w:w="1274" w:type="dxa"/>
          </w:tcPr>
          <w:p w14:paraId="2FF469A4" w14:textId="77777777" w:rsidR="000D4349" w:rsidRPr="005F7EB0" w:rsidRDefault="000D4349" w:rsidP="005B263A">
            <w:pPr>
              <w:pStyle w:val="TAC"/>
              <w:rPr>
                <w:lang w:val="en-US"/>
              </w:rPr>
            </w:pPr>
            <w:r>
              <w:t>5</w:t>
            </w:r>
          </w:p>
        </w:tc>
        <w:tc>
          <w:tcPr>
            <w:tcW w:w="2268" w:type="dxa"/>
          </w:tcPr>
          <w:p w14:paraId="4E8592B7" w14:textId="77777777" w:rsidR="000D4349" w:rsidRPr="005F7EB0" w:rsidRDefault="000D4349" w:rsidP="005B263A">
            <w:pPr>
              <w:pStyle w:val="TAC"/>
            </w:pPr>
            <w:r w:rsidRPr="005F7EB0">
              <w:t>MO MMTel voice call</w:t>
            </w:r>
          </w:p>
        </w:tc>
        <w:tc>
          <w:tcPr>
            <w:tcW w:w="3685" w:type="dxa"/>
          </w:tcPr>
          <w:p w14:paraId="755A6406" w14:textId="77777777" w:rsidR="000D4349" w:rsidRPr="005F7EB0" w:rsidRDefault="000D4349" w:rsidP="005B263A">
            <w:pPr>
              <w:pStyle w:val="TAL"/>
            </w:pPr>
            <w:r w:rsidRPr="005F7EB0">
              <w:t xml:space="preserve">Access attempt is for MO MMTel voice call </w:t>
            </w:r>
          </w:p>
          <w:p w14:paraId="27BC2973" w14:textId="77777777" w:rsidR="000D4349" w:rsidRPr="005F7EB0" w:rsidRDefault="000D4349" w:rsidP="005B263A">
            <w:pPr>
              <w:pStyle w:val="TAL"/>
            </w:pPr>
            <w:r w:rsidRPr="005F7EB0">
              <w:t>or for NAS signalling connection recovery during ongoing MO MMTel voice call (NOTE </w:t>
            </w:r>
            <w:r>
              <w:t>2</w:t>
            </w:r>
            <w:r w:rsidRPr="005F7EB0">
              <w:t>)</w:t>
            </w:r>
          </w:p>
        </w:tc>
        <w:tc>
          <w:tcPr>
            <w:tcW w:w="1464" w:type="dxa"/>
          </w:tcPr>
          <w:p w14:paraId="788EF093" w14:textId="77777777" w:rsidR="000D4349" w:rsidRPr="005F7EB0" w:rsidRDefault="000D4349" w:rsidP="005B263A">
            <w:pPr>
              <w:pStyle w:val="TAC"/>
            </w:pPr>
            <w:r w:rsidRPr="005F7EB0">
              <w:rPr>
                <w:lang w:val="en-US"/>
              </w:rPr>
              <w:t>4</w:t>
            </w:r>
            <w:r w:rsidRPr="005F7EB0">
              <w:t xml:space="preserve"> (= MO MMTel voice)</w:t>
            </w:r>
            <w:r w:rsidRPr="005F7EB0">
              <w:br/>
            </w:r>
          </w:p>
        </w:tc>
      </w:tr>
      <w:tr w:rsidR="000D4349" w:rsidRPr="005F7EB0" w14:paraId="2FCCFAAC" w14:textId="77777777" w:rsidTr="005B263A">
        <w:trPr>
          <w:jc w:val="center"/>
        </w:trPr>
        <w:tc>
          <w:tcPr>
            <w:tcW w:w="1274" w:type="dxa"/>
          </w:tcPr>
          <w:p w14:paraId="66248B94" w14:textId="77777777" w:rsidR="000D4349" w:rsidRPr="005F7EB0" w:rsidRDefault="000D4349" w:rsidP="005B263A">
            <w:pPr>
              <w:pStyle w:val="TAC"/>
              <w:rPr>
                <w:lang w:val="en-US"/>
              </w:rPr>
            </w:pPr>
            <w:r>
              <w:rPr>
                <w:lang w:val="en-US"/>
              </w:rPr>
              <w:t>6</w:t>
            </w:r>
          </w:p>
        </w:tc>
        <w:tc>
          <w:tcPr>
            <w:tcW w:w="2268" w:type="dxa"/>
          </w:tcPr>
          <w:p w14:paraId="230B9584" w14:textId="77777777" w:rsidR="000D4349" w:rsidRPr="005F7EB0" w:rsidRDefault="000D4349" w:rsidP="005B263A">
            <w:pPr>
              <w:pStyle w:val="TAC"/>
            </w:pPr>
            <w:r w:rsidRPr="005F7EB0">
              <w:t>MO MMTel video call</w:t>
            </w:r>
          </w:p>
        </w:tc>
        <w:tc>
          <w:tcPr>
            <w:tcW w:w="3685" w:type="dxa"/>
          </w:tcPr>
          <w:p w14:paraId="0E73C03F" w14:textId="77777777" w:rsidR="000D4349" w:rsidRPr="005F7EB0" w:rsidRDefault="000D4349" w:rsidP="005B263A">
            <w:pPr>
              <w:pStyle w:val="TAL"/>
            </w:pPr>
            <w:r w:rsidRPr="005F7EB0">
              <w:t xml:space="preserve">Access attempt is for MO MMTel video call </w:t>
            </w:r>
          </w:p>
          <w:p w14:paraId="09A2FBD2" w14:textId="77777777" w:rsidR="000D4349" w:rsidRPr="005F7EB0" w:rsidRDefault="000D4349" w:rsidP="005B263A">
            <w:pPr>
              <w:pStyle w:val="TAL"/>
            </w:pPr>
            <w:r w:rsidRPr="005F7EB0">
              <w:t>or for NAS signalling connection recovery during ongoing MO MMTel video call (NOTE </w:t>
            </w:r>
            <w:r>
              <w:t>2</w:t>
            </w:r>
            <w:r w:rsidRPr="005F7EB0">
              <w:t>)</w:t>
            </w:r>
          </w:p>
        </w:tc>
        <w:tc>
          <w:tcPr>
            <w:tcW w:w="1464" w:type="dxa"/>
          </w:tcPr>
          <w:p w14:paraId="4CA34CFA" w14:textId="77777777" w:rsidR="000D4349" w:rsidRPr="005F7EB0" w:rsidRDefault="000D4349" w:rsidP="005B263A">
            <w:pPr>
              <w:pStyle w:val="TAC"/>
            </w:pPr>
            <w:r w:rsidRPr="005F7EB0">
              <w:rPr>
                <w:lang w:val="en-US"/>
              </w:rPr>
              <w:t>5</w:t>
            </w:r>
            <w:r w:rsidRPr="005F7EB0">
              <w:t xml:space="preserve"> (= MO MMTel video)</w:t>
            </w:r>
            <w:r w:rsidRPr="005F7EB0">
              <w:br/>
            </w:r>
          </w:p>
        </w:tc>
      </w:tr>
      <w:tr w:rsidR="000D4349" w:rsidRPr="005F7EB0" w14:paraId="5F14D1A2" w14:textId="77777777" w:rsidTr="005B263A">
        <w:trPr>
          <w:jc w:val="center"/>
        </w:trPr>
        <w:tc>
          <w:tcPr>
            <w:tcW w:w="1274" w:type="dxa"/>
          </w:tcPr>
          <w:p w14:paraId="65B968E1" w14:textId="77777777" w:rsidR="000D4349" w:rsidRPr="005F7EB0" w:rsidRDefault="000D4349" w:rsidP="005B263A">
            <w:pPr>
              <w:pStyle w:val="TAC"/>
              <w:rPr>
                <w:lang w:val="en-US"/>
              </w:rPr>
            </w:pPr>
            <w:r>
              <w:rPr>
                <w:lang w:val="en-US"/>
              </w:rPr>
              <w:t>7</w:t>
            </w:r>
          </w:p>
        </w:tc>
        <w:tc>
          <w:tcPr>
            <w:tcW w:w="2268" w:type="dxa"/>
          </w:tcPr>
          <w:p w14:paraId="14F97C1F" w14:textId="77777777" w:rsidR="000D4349" w:rsidRPr="005F7EB0" w:rsidRDefault="000D4349" w:rsidP="005B263A">
            <w:pPr>
              <w:pStyle w:val="TAC"/>
            </w:pPr>
            <w:r w:rsidRPr="005F7EB0">
              <w:t>MO SMS over NAS or MO SMSoIP</w:t>
            </w:r>
          </w:p>
        </w:tc>
        <w:tc>
          <w:tcPr>
            <w:tcW w:w="3685" w:type="dxa"/>
          </w:tcPr>
          <w:p w14:paraId="421B78D2" w14:textId="77777777" w:rsidR="000D4349" w:rsidRPr="005F7EB0" w:rsidRDefault="000D4349" w:rsidP="005B263A">
            <w:pPr>
              <w:pStyle w:val="TAL"/>
            </w:pPr>
            <w:r w:rsidRPr="005F7EB0">
              <w:t>Access attempt is for MO SMS over NAS (NOTE </w:t>
            </w:r>
            <w:r>
              <w:t>4</w:t>
            </w:r>
            <w:r w:rsidRPr="005F7EB0">
              <w:t>) or MO SMS over SMSoIP transfer</w:t>
            </w:r>
          </w:p>
          <w:p w14:paraId="32F6D5AC" w14:textId="77777777" w:rsidR="000D4349" w:rsidRPr="005F7EB0" w:rsidRDefault="000D4349" w:rsidP="005B263A">
            <w:pPr>
              <w:pStyle w:val="TAL"/>
            </w:pPr>
            <w:r w:rsidRPr="005F7EB0">
              <w:t>or for NAS signalling connection recovery during ongoing MO SMS or SMSoIP transfer (NOTE </w:t>
            </w:r>
            <w:r>
              <w:t>2</w:t>
            </w:r>
            <w:r w:rsidRPr="005F7EB0">
              <w:t>)</w:t>
            </w:r>
          </w:p>
        </w:tc>
        <w:tc>
          <w:tcPr>
            <w:tcW w:w="1464" w:type="dxa"/>
          </w:tcPr>
          <w:p w14:paraId="427008F7" w14:textId="77777777" w:rsidR="000D4349" w:rsidRPr="005F7EB0" w:rsidRDefault="000D4349" w:rsidP="005B263A">
            <w:pPr>
              <w:pStyle w:val="TAC"/>
            </w:pPr>
            <w:r w:rsidRPr="005F7EB0">
              <w:rPr>
                <w:lang w:val="en-US"/>
              </w:rPr>
              <w:t>6</w:t>
            </w:r>
            <w:r w:rsidRPr="005F7EB0">
              <w:t xml:space="preserve"> (= MO SMS and SMSoIP)</w:t>
            </w:r>
            <w:r w:rsidRPr="005F7EB0">
              <w:br/>
            </w:r>
          </w:p>
        </w:tc>
      </w:tr>
      <w:tr w:rsidR="000D4349" w:rsidRPr="005F7EB0" w14:paraId="083D08FB" w14:textId="77777777" w:rsidTr="005B263A">
        <w:trPr>
          <w:jc w:val="center"/>
        </w:trPr>
        <w:tc>
          <w:tcPr>
            <w:tcW w:w="1274" w:type="dxa"/>
            <w:tcBorders>
              <w:top w:val="single" w:sz="4" w:space="0" w:color="auto"/>
              <w:left w:val="single" w:sz="4" w:space="0" w:color="auto"/>
              <w:bottom w:val="single" w:sz="4" w:space="0" w:color="auto"/>
              <w:right w:val="single" w:sz="4" w:space="0" w:color="auto"/>
            </w:tcBorders>
          </w:tcPr>
          <w:p w14:paraId="3CBB0EE4" w14:textId="77777777" w:rsidR="000D4349" w:rsidRPr="005F7EB0" w:rsidRDefault="000D4349" w:rsidP="005B263A">
            <w:pPr>
              <w:pStyle w:val="TAC"/>
              <w:rPr>
                <w:lang w:val="en-US"/>
              </w:rPr>
            </w:pPr>
            <w:r>
              <w:rPr>
                <w:lang w:val="en-US"/>
              </w:rPr>
              <w:t>8</w:t>
            </w:r>
          </w:p>
        </w:tc>
        <w:tc>
          <w:tcPr>
            <w:tcW w:w="2268" w:type="dxa"/>
            <w:tcBorders>
              <w:top w:val="single" w:sz="4" w:space="0" w:color="auto"/>
              <w:left w:val="single" w:sz="4" w:space="0" w:color="auto"/>
              <w:bottom w:val="single" w:sz="4" w:space="0" w:color="auto"/>
              <w:right w:val="single" w:sz="4" w:space="0" w:color="auto"/>
            </w:tcBorders>
          </w:tcPr>
          <w:p w14:paraId="6F370EE7" w14:textId="77777777" w:rsidR="000D4349" w:rsidRPr="005F7EB0" w:rsidRDefault="000D4349" w:rsidP="005B263A">
            <w:pPr>
              <w:pStyle w:val="TAC"/>
            </w:pPr>
            <w:r w:rsidRPr="005F7EB0">
              <w:t>UE NAS initiated 5GMM specific procedures</w:t>
            </w:r>
          </w:p>
        </w:tc>
        <w:tc>
          <w:tcPr>
            <w:tcW w:w="3685" w:type="dxa"/>
            <w:tcBorders>
              <w:top w:val="single" w:sz="4" w:space="0" w:color="auto"/>
              <w:left w:val="single" w:sz="4" w:space="0" w:color="auto"/>
              <w:bottom w:val="single" w:sz="4" w:space="0" w:color="auto"/>
              <w:right w:val="single" w:sz="4" w:space="0" w:color="auto"/>
            </w:tcBorders>
          </w:tcPr>
          <w:p w14:paraId="2E439819" w14:textId="77777777" w:rsidR="000D4349" w:rsidRPr="005F7EB0" w:rsidRDefault="000D4349" w:rsidP="005B263A">
            <w:pPr>
              <w:pStyle w:val="TAL"/>
            </w:pPr>
            <w:r w:rsidRPr="005F7EB0">
              <w:t>Access attempt is for MO signalling</w:t>
            </w:r>
          </w:p>
        </w:tc>
        <w:tc>
          <w:tcPr>
            <w:tcW w:w="1464" w:type="dxa"/>
            <w:tcBorders>
              <w:top w:val="single" w:sz="4" w:space="0" w:color="auto"/>
              <w:left w:val="single" w:sz="4" w:space="0" w:color="auto"/>
              <w:bottom w:val="single" w:sz="4" w:space="0" w:color="auto"/>
              <w:right w:val="single" w:sz="4" w:space="0" w:color="auto"/>
            </w:tcBorders>
          </w:tcPr>
          <w:p w14:paraId="722ECB60" w14:textId="77777777" w:rsidR="000D4349" w:rsidRPr="005F7EB0" w:rsidRDefault="000D4349" w:rsidP="005B263A">
            <w:pPr>
              <w:pStyle w:val="TAC"/>
              <w:rPr>
                <w:lang w:val="en-US"/>
              </w:rPr>
            </w:pPr>
            <w:r w:rsidRPr="005F7EB0">
              <w:rPr>
                <w:lang w:val="en-US"/>
              </w:rPr>
              <w:t>3 (= MO_sig)</w:t>
            </w:r>
          </w:p>
        </w:tc>
      </w:tr>
      <w:tr w:rsidR="000D4349" w:rsidRPr="00386F72" w14:paraId="62C483CE" w14:textId="77777777" w:rsidTr="005B263A">
        <w:trPr>
          <w:jc w:val="center"/>
        </w:trPr>
        <w:tc>
          <w:tcPr>
            <w:tcW w:w="1274" w:type="dxa"/>
            <w:tcBorders>
              <w:top w:val="single" w:sz="4" w:space="0" w:color="auto"/>
              <w:left w:val="single" w:sz="4" w:space="0" w:color="auto"/>
              <w:bottom w:val="single" w:sz="4" w:space="0" w:color="auto"/>
              <w:right w:val="single" w:sz="4" w:space="0" w:color="auto"/>
            </w:tcBorders>
          </w:tcPr>
          <w:p w14:paraId="288E3643" w14:textId="77777777" w:rsidR="000D4349" w:rsidRPr="00386F72" w:rsidRDefault="000D4349" w:rsidP="005B263A">
            <w:pPr>
              <w:pStyle w:val="TAC"/>
            </w:pPr>
            <w:r>
              <w:t>8.1</w:t>
            </w:r>
          </w:p>
        </w:tc>
        <w:tc>
          <w:tcPr>
            <w:tcW w:w="2268" w:type="dxa"/>
            <w:tcBorders>
              <w:top w:val="single" w:sz="4" w:space="0" w:color="auto"/>
              <w:left w:val="single" w:sz="4" w:space="0" w:color="auto"/>
              <w:bottom w:val="single" w:sz="4" w:space="0" w:color="auto"/>
              <w:right w:val="single" w:sz="4" w:space="0" w:color="auto"/>
            </w:tcBorders>
          </w:tcPr>
          <w:p w14:paraId="72C48134" w14:textId="77777777" w:rsidR="000D4349" w:rsidRPr="00386F72" w:rsidRDefault="000D4349" w:rsidP="005B263A">
            <w:pPr>
              <w:pStyle w:val="TAC"/>
            </w:pPr>
            <w:r>
              <w:t>Mobile originated location request</w:t>
            </w:r>
          </w:p>
        </w:tc>
        <w:tc>
          <w:tcPr>
            <w:tcW w:w="3685" w:type="dxa"/>
            <w:tcBorders>
              <w:top w:val="single" w:sz="4" w:space="0" w:color="auto"/>
              <w:left w:val="single" w:sz="4" w:space="0" w:color="auto"/>
              <w:bottom w:val="single" w:sz="4" w:space="0" w:color="auto"/>
              <w:right w:val="single" w:sz="4" w:space="0" w:color="auto"/>
            </w:tcBorders>
          </w:tcPr>
          <w:p w14:paraId="779D9210" w14:textId="77777777" w:rsidR="000D4349" w:rsidRPr="00386F72" w:rsidRDefault="000D4349" w:rsidP="005B263A">
            <w:pPr>
              <w:pStyle w:val="TAL"/>
            </w:pPr>
            <w:r>
              <w:t>Access attempt is for mobile originated location request (NOTE</w:t>
            </w:r>
            <w:r w:rsidRPr="00386F72">
              <w:t> </w:t>
            </w:r>
            <w:r>
              <w:t>9</w:t>
            </w:r>
            <w:r w:rsidRPr="00386F72">
              <w:t>)</w:t>
            </w:r>
          </w:p>
        </w:tc>
        <w:tc>
          <w:tcPr>
            <w:tcW w:w="1464" w:type="dxa"/>
            <w:tcBorders>
              <w:top w:val="single" w:sz="4" w:space="0" w:color="auto"/>
              <w:left w:val="single" w:sz="4" w:space="0" w:color="auto"/>
              <w:bottom w:val="single" w:sz="4" w:space="0" w:color="auto"/>
              <w:right w:val="single" w:sz="4" w:space="0" w:color="auto"/>
            </w:tcBorders>
          </w:tcPr>
          <w:p w14:paraId="72F9587C" w14:textId="77777777" w:rsidR="000D4349" w:rsidRPr="00386F72" w:rsidRDefault="000D4349" w:rsidP="005B263A">
            <w:pPr>
              <w:pStyle w:val="TAC"/>
            </w:pPr>
            <w:r>
              <w:t>3 (= MO_sig)</w:t>
            </w:r>
          </w:p>
        </w:tc>
      </w:tr>
      <w:tr w:rsidR="000D4349" w:rsidRPr="00386F72" w14:paraId="4AD9A269" w14:textId="77777777" w:rsidTr="005B263A">
        <w:trPr>
          <w:jc w:val="center"/>
        </w:trPr>
        <w:tc>
          <w:tcPr>
            <w:tcW w:w="1274" w:type="dxa"/>
            <w:tcBorders>
              <w:top w:val="single" w:sz="4" w:space="0" w:color="auto"/>
              <w:left w:val="single" w:sz="4" w:space="0" w:color="auto"/>
              <w:bottom w:val="single" w:sz="4" w:space="0" w:color="auto"/>
              <w:right w:val="single" w:sz="4" w:space="0" w:color="auto"/>
            </w:tcBorders>
          </w:tcPr>
          <w:p w14:paraId="2801724B" w14:textId="77777777" w:rsidR="000D4349" w:rsidRDefault="000D4349" w:rsidP="005B263A">
            <w:pPr>
              <w:pStyle w:val="TAC"/>
            </w:pPr>
            <w:r>
              <w:t>8.2</w:t>
            </w:r>
          </w:p>
        </w:tc>
        <w:tc>
          <w:tcPr>
            <w:tcW w:w="2268" w:type="dxa"/>
            <w:tcBorders>
              <w:top w:val="single" w:sz="4" w:space="0" w:color="auto"/>
              <w:left w:val="single" w:sz="4" w:space="0" w:color="auto"/>
              <w:bottom w:val="single" w:sz="4" w:space="0" w:color="auto"/>
              <w:right w:val="single" w:sz="4" w:space="0" w:color="auto"/>
            </w:tcBorders>
          </w:tcPr>
          <w:p w14:paraId="5A8A75C5" w14:textId="77777777" w:rsidR="000D4349" w:rsidRDefault="000D4349" w:rsidP="005B263A">
            <w:pPr>
              <w:pStyle w:val="TAC"/>
            </w:pPr>
            <w:r>
              <w:t xml:space="preserve">Mobile originated </w:t>
            </w:r>
            <w:r w:rsidRPr="00434E03">
              <w:t>signalling transaction towards the PCF</w:t>
            </w:r>
          </w:p>
        </w:tc>
        <w:tc>
          <w:tcPr>
            <w:tcW w:w="3685" w:type="dxa"/>
            <w:tcBorders>
              <w:top w:val="single" w:sz="4" w:space="0" w:color="auto"/>
              <w:left w:val="single" w:sz="4" w:space="0" w:color="auto"/>
              <w:bottom w:val="single" w:sz="4" w:space="0" w:color="auto"/>
              <w:right w:val="single" w:sz="4" w:space="0" w:color="auto"/>
            </w:tcBorders>
          </w:tcPr>
          <w:p w14:paraId="0CD4EE32" w14:textId="77777777" w:rsidR="000D4349" w:rsidRDefault="000D4349" w:rsidP="005B263A">
            <w:pPr>
              <w:pStyle w:val="TAL"/>
            </w:pPr>
            <w:r>
              <w:t xml:space="preserve">Access attempt is for mobile originated </w:t>
            </w:r>
            <w:r w:rsidRPr="00434E03">
              <w:t>signalling transaction towards the PCF</w:t>
            </w:r>
            <w:r>
              <w:t xml:space="preserve"> (NOTE 10)</w:t>
            </w:r>
          </w:p>
        </w:tc>
        <w:tc>
          <w:tcPr>
            <w:tcW w:w="1464" w:type="dxa"/>
            <w:tcBorders>
              <w:top w:val="single" w:sz="4" w:space="0" w:color="auto"/>
              <w:left w:val="single" w:sz="4" w:space="0" w:color="auto"/>
              <w:bottom w:val="single" w:sz="4" w:space="0" w:color="auto"/>
              <w:right w:val="single" w:sz="4" w:space="0" w:color="auto"/>
            </w:tcBorders>
          </w:tcPr>
          <w:p w14:paraId="5FC2AFA8" w14:textId="77777777" w:rsidR="000D4349" w:rsidRDefault="000D4349" w:rsidP="005B263A">
            <w:pPr>
              <w:pStyle w:val="TAC"/>
            </w:pPr>
            <w:r>
              <w:t>3 (= MO_sig)</w:t>
            </w:r>
          </w:p>
        </w:tc>
      </w:tr>
      <w:tr w:rsidR="000D4349" w:rsidRPr="005F7EB0" w14:paraId="67EAF7C9" w14:textId="77777777" w:rsidTr="005B263A">
        <w:trPr>
          <w:jc w:val="center"/>
        </w:trPr>
        <w:tc>
          <w:tcPr>
            <w:tcW w:w="1274" w:type="dxa"/>
            <w:tcBorders>
              <w:top w:val="single" w:sz="4" w:space="0" w:color="auto"/>
              <w:left w:val="single" w:sz="4" w:space="0" w:color="auto"/>
              <w:bottom w:val="single" w:sz="4" w:space="0" w:color="auto"/>
              <w:right w:val="single" w:sz="4" w:space="0" w:color="auto"/>
            </w:tcBorders>
          </w:tcPr>
          <w:p w14:paraId="1A3882F1" w14:textId="77777777" w:rsidR="000D4349" w:rsidRPr="005F7EB0" w:rsidRDefault="000D4349" w:rsidP="005B263A">
            <w:pPr>
              <w:pStyle w:val="TAC"/>
              <w:rPr>
                <w:lang w:val="en-US"/>
              </w:rPr>
            </w:pPr>
            <w:r>
              <w:rPr>
                <w:lang w:val="en-US"/>
              </w:rPr>
              <w:t>9</w:t>
            </w:r>
          </w:p>
        </w:tc>
        <w:tc>
          <w:tcPr>
            <w:tcW w:w="2268" w:type="dxa"/>
            <w:tcBorders>
              <w:top w:val="single" w:sz="4" w:space="0" w:color="auto"/>
              <w:left w:val="single" w:sz="4" w:space="0" w:color="auto"/>
              <w:bottom w:val="single" w:sz="4" w:space="0" w:color="auto"/>
              <w:right w:val="single" w:sz="4" w:space="0" w:color="auto"/>
            </w:tcBorders>
          </w:tcPr>
          <w:p w14:paraId="05042781" w14:textId="77777777" w:rsidR="000D4349" w:rsidRPr="005F7EB0" w:rsidRDefault="000D4349" w:rsidP="005B263A">
            <w:pPr>
              <w:pStyle w:val="TAC"/>
            </w:pPr>
            <w:r w:rsidRPr="005F7EB0">
              <w:t>UE NAS initiated 5GMM connection management procedure or 5GMM NAS transport procedure</w:t>
            </w:r>
          </w:p>
        </w:tc>
        <w:tc>
          <w:tcPr>
            <w:tcW w:w="3685" w:type="dxa"/>
            <w:tcBorders>
              <w:top w:val="single" w:sz="4" w:space="0" w:color="auto"/>
              <w:left w:val="single" w:sz="4" w:space="0" w:color="auto"/>
              <w:bottom w:val="single" w:sz="4" w:space="0" w:color="auto"/>
              <w:right w:val="single" w:sz="4" w:space="0" w:color="auto"/>
            </w:tcBorders>
          </w:tcPr>
          <w:p w14:paraId="0B6C2C13" w14:textId="77777777" w:rsidR="000D4349" w:rsidRPr="005F7EB0" w:rsidRDefault="000D4349" w:rsidP="005B263A">
            <w:pPr>
              <w:pStyle w:val="TAL"/>
            </w:pPr>
            <w:r w:rsidRPr="005F7EB0">
              <w:t>Access attempt is for MO data</w:t>
            </w:r>
          </w:p>
        </w:tc>
        <w:tc>
          <w:tcPr>
            <w:tcW w:w="1464" w:type="dxa"/>
            <w:tcBorders>
              <w:top w:val="single" w:sz="4" w:space="0" w:color="auto"/>
              <w:left w:val="single" w:sz="4" w:space="0" w:color="auto"/>
              <w:bottom w:val="single" w:sz="4" w:space="0" w:color="auto"/>
              <w:right w:val="single" w:sz="4" w:space="0" w:color="auto"/>
            </w:tcBorders>
          </w:tcPr>
          <w:p w14:paraId="4FE38ED2" w14:textId="77777777" w:rsidR="000D4349" w:rsidRPr="005F7EB0" w:rsidRDefault="000D4349" w:rsidP="005B263A">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0D4349" w:rsidRPr="005F7EB0" w14:paraId="5737B700" w14:textId="77777777" w:rsidTr="005B263A">
        <w:trPr>
          <w:jc w:val="center"/>
        </w:trPr>
        <w:tc>
          <w:tcPr>
            <w:tcW w:w="1274" w:type="dxa"/>
            <w:tcBorders>
              <w:top w:val="single" w:sz="4" w:space="0" w:color="auto"/>
              <w:left w:val="single" w:sz="4" w:space="0" w:color="auto"/>
              <w:bottom w:val="single" w:sz="4" w:space="0" w:color="auto"/>
              <w:right w:val="single" w:sz="4" w:space="0" w:color="auto"/>
            </w:tcBorders>
          </w:tcPr>
          <w:p w14:paraId="3C30D0A2" w14:textId="77777777" w:rsidR="000D4349" w:rsidRPr="005F7EB0" w:rsidRDefault="000D4349" w:rsidP="005B263A">
            <w:pPr>
              <w:pStyle w:val="TAC"/>
              <w:rPr>
                <w:lang w:val="en-US"/>
              </w:rPr>
            </w:pPr>
            <w:r>
              <w:rPr>
                <w:lang w:val="en-US"/>
              </w:rPr>
              <w:lastRenderedPageBreak/>
              <w:t>10</w:t>
            </w:r>
          </w:p>
        </w:tc>
        <w:tc>
          <w:tcPr>
            <w:tcW w:w="2268" w:type="dxa"/>
            <w:tcBorders>
              <w:top w:val="single" w:sz="4" w:space="0" w:color="auto"/>
              <w:left w:val="single" w:sz="4" w:space="0" w:color="auto"/>
              <w:bottom w:val="single" w:sz="4" w:space="0" w:color="auto"/>
              <w:right w:val="single" w:sz="4" w:space="0" w:color="auto"/>
            </w:tcBorders>
          </w:tcPr>
          <w:p w14:paraId="37C09EEF" w14:textId="77777777" w:rsidR="000D4349" w:rsidRPr="005F7EB0" w:rsidRDefault="000D4349" w:rsidP="005B263A">
            <w:pPr>
              <w:pStyle w:val="TAC"/>
            </w:pPr>
            <w:r>
              <w:rPr>
                <w:noProof/>
              </w:rPr>
              <w:t>An uplink user data packet is to be sent for a PDU session with suspended user-plane resources</w:t>
            </w:r>
          </w:p>
        </w:tc>
        <w:tc>
          <w:tcPr>
            <w:tcW w:w="3685" w:type="dxa"/>
            <w:tcBorders>
              <w:top w:val="single" w:sz="4" w:space="0" w:color="auto"/>
              <w:left w:val="single" w:sz="4" w:space="0" w:color="auto"/>
              <w:bottom w:val="single" w:sz="4" w:space="0" w:color="auto"/>
              <w:right w:val="single" w:sz="4" w:space="0" w:color="auto"/>
            </w:tcBorders>
          </w:tcPr>
          <w:p w14:paraId="739E069F" w14:textId="77777777" w:rsidR="000D4349" w:rsidRPr="005F7EB0" w:rsidRDefault="000D4349" w:rsidP="005B263A">
            <w:pPr>
              <w:pStyle w:val="TAL"/>
            </w:pPr>
            <w:r>
              <w:t>No further requirement is to be met</w:t>
            </w:r>
          </w:p>
        </w:tc>
        <w:tc>
          <w:tcPr>
            <w:tcW w:w="1464" w:type="dxa"/>
            <w:tcBorders>
              <w:top w:val="single" w:sz="4" w:space="0" w:color="auto"/>
              <w:left w:val="single" w:sz="4" w:space="0" w:color="auto"/>
              <w:bottom w:val="single" w:sz="4" w:space="0" w:color="auto"/>
              <w:right w:val="single" w:sz="4" w:space="0" w:color="auto"/>
            </w:tcBorders>
          </w:tcPr>
          <w:p w14:paraId="1070ECC3" w14:textId="77777777" w:rsidR="000D4349" w:rsidRPr="005F7EB0" w:rsidRDefault="000D4349" w:rsidP="005B263A">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0D4349" w:rsidRPr="005F7EB0" w14:paraId="53F40F63" w14:textId="77777777" w:rsidTr="005B263A">
        <w:trPr>
          <w:jc w:val="center"/>
        </w:trPr>
        <w:tc>
          <w:tcPr>
            <w:tcW w:w="8691" w:type="dxa"/>
            <w:gridSpan w:val="4"/>
            <w:tcBorders>
              <w:top w:val="single" w:sz="4" w:space="0" w:color="auto"/>
              <w:left w:val="single" w:sz="4" w:space="0" w:color="auto"/>
              <w:bottom w:val="single" w:sz="4" w:space="0" w:color="auto"/>
              <w:right w:val="single" w:sz="4" w:space="0" w:color="auto"/>
            </w:tcBorders>
          </w:tcPr>
          <w:p w14:paraId="0F7463C1" w14:textId="179AD3CC" w:rsidR="000D4349" w:rsidRPr="005F7EB0" w:rsidRDefault="000D4349" w:rsidP="005B263A">
            <w:pPr>
              <w:pStyle w:val="TAN"/>
            </w:pPr>
            <w:r w:rsidRPr="005F7EB0">
              <w:t>NOTE </w:t>
            </w:r>
            <w:r>
              <w:t>1</w:t>
            </w:r>
            <w:r w:rsidRPr="005F7EB0">
              <w:t>:</w:t>
            </w:r>
            <w:r w:rsidRPr="005F7EB0">
              <w:tab/>
            </w:r>
            <w:del w:id="17" w:author="Won, Sung (Nokia - US/Dallas)" w:date="2021-04-05T16:38:00Z">
              <w:r w:rsidDel="000D4349">
                <w:delText>In this release of the specification, there is no support for establishing an emergency session in an SNPN</w:delText>
              </w:r>
              <w:r w:rsidRPr="005F7EB0" w:rsidDel="000D4349">
                <w:delText>.</w:delText>
              </w:r>
            </w:del>
            <w:ins w:id="18" w:author="Won, Sung (Nokia - US/Dallas)" w:date="2021-04-05T16:38:00Z">
              <w:r>
                <w:t>Void</w:t>
              </w:r>
            </w:ins>
          </w:p>
          <w:p w14:paraId="7F23940A" w14:textId="77777777" w:rsidR="000D4349" w:rsidRDefault="000D4349" w:rsidP="005B263A">
            <w:pPr>
              <w:pStyle w:val="TAN"/>
            </w:pPr>
            <w:r w:rsidRPr="005F7EB0">
              <w:t>NOTE </w:t>
            </w:r>
            <w:r>
              <w:t>2</w:t>
            </w:r>
            <w:r w:rsidRPr="005F7EB0">
              <w:t>:</w:t>
            </w:r>
            <w:r w:rsidRPr="005F7EB0">
              <w:tab/>
              <w:t>Access for the purpose of NAS signalling connection recovery during an ongoing service</w:t>
            </w:r>
            <w:r>
              <w:t xml:space="preserve"> as defined in subclause</w:t>
            </w:r>
            <w:r>
              <w:rPr>
                <w:snapToGrid w:val="0"/>
              </w:rPr>
              <w:t> 4.5.5</w:t>
            </w:r>
            <w:r>
              <w:t>, or for the purpose of NAS signalling connection establishment following fallback</w:t>
            </w:r>
            <w:r>
              <w:rPr>
                <w:noProof/>
                <w:lang w:val="en-US"/>
              </w:rPr>
              <w:t xml:space="preserve"> indication from lower layers</w:t>
            </w:r>
            <w:r>
              <w:t xml:space="preserve"> during an ongoing service as defined in subclause</w:t>
            </w:r>
            <w:r>
              <w:rPr>
                <w:snapToGrid w:val="0"/>
              </w:rPr>
              <w:t> 4.5.5</w:t>
            </w:r>
            <w:r>
              <w:t>,</w:t>
            </w:r>
            <w:r w:rsidRPr="005F7EB0">
              <w:t xml:space="preserve"> is mapped to the access category of the ongoing service in order to derive an RRC establishment cause, but barring checks will be skipped for this access attempt.</w:t>
            </w:r>
          </w:p>
          <w:p w14:paraId="12F334ED" w14:textId="77777777" w:rsidR="000D4349" w:rsidRPr="005F7EB0" w:rsidRDefault="000D4349" w:rsidP="005B263A">
            <w:pPr>
              <w:pStyle w:val="TAN"/>
            </w:pPr>
            <w:r w:rsidRPr="005F7EB0">
              <w:t>NOTE </w:t>
            </w:r>
            <w:r>
              <w:t>2a</w:t>
            </w:r>
            <w:r w:rsidRPr="001F52F8">
              <w:t xml:space="preserve">: </w:t>
            </w:r>
            <w:r w:rsidRPr="001F52F8">
              <w:tab/>
            </w:r>
            <w:r w:rsidRPr="00AC2623">
              <w:t>Access for the purpose of NAS signalling connection recovery during an ongoing MO</w:t>
            </w:r>
            <w:r w:rsidRPr="00AC2623">
              <w:rPr>
                <w:rFonts w:hint="eastAsia"/>
                <w:lang w:eastAsia="ja-JP"/>
              </w:rPr>
              <w:t xml:space="preserve"> IMS registration related signalling</w:t>
            </w:r>
            <w:r w:rsidRPr="00AC2623">
              <w:t xml:space="preserve"> as defined in subclause 4.5.5, or for the purpose of NAS signalling connection establishment following fallback indication from lower layers during an ongoing MO</w:t>
            </w:r>
            <w:r w:rsidRPr="00AC2623">
              <w:rPr>
                <w:rFonts w:hint="eastAsia"/>
                <w:lang w:eastAsia="ja-JP"/>
              </w:rPr>
              <w:t xml:space="preserve"> IMS registration related signalling</w:t>
            </w:r>
            <w:r w:rsidRPr="00AC2623" w:rsidDel="00007831">
              <w:t xml:space="preserve"> </w:t>
            </w:r>
            <w:r w:rsidRPr="00AC2623">
              <w:t>as defined in subclause 4.5.5, is mapped to the access category of the MO</w:t>
            </w:r>
            <w:r w:rsidRPr="00AC2623">
              <w:rPr>
                <w:rFonts w:hint="eastAsia"/>
                <w:lang w:eastAsia="ja-JP"/>
              </w:rPr>
              <w:t xml:space="preserve"> IMS registration related signalling</w:t>
            </w:r>
            <w:r w:rsidRPr="00AC2623">
              <w:t xml:space="preserve"> in order to derive an RRC establishment cause, but barring checks will be skipped for this access attempt.</w:t>
            </w:r>
          </w:p>
          <w:p w14:paraId="17423427" w14:textId="77777777" w:rsidR="000D4349" w:rsidRPr="005F7EB0" w:rsidRDefault="000D4349" w:rsidP="005B263A">
            <w:pPr>
              <w:pStyle w:val="TAN"/>
            </w:pPr>
            <w:r w:rsidRPr="005F7EB0">
              <w:t>NOTE </w:t>
            </w:r>
            <w:r>
              <w:t>3</w:t>
            </w:r>
            <w:r w:rsidRPr="005F7EB0">
              <w:t>:</w:t>
            </w:r>
            <w:r w:rsidRPr="005F7EB0">
              <w:tab/>
              <w:t xml:space="preserve">If the UE selects a new </w:t>
            </w:r>
            <w:r>
              <w:t>SNPN</w:t>
            </w:r>
            <w:r w:rsidRPr="005F7EB0">
              <w:t xml:space="preserve">, then the selected </w:t>
            </w:r>
            <w:r>
              <w:t>SNPN</w:t>
            </w:r>
            <w:r w:rsidRPr="005F7EB0">
              <w:t xml:space="preserve"> is used to check the membership; otherwise the UE uses the R</w:t>
            </w:r>
            <w:r>
              <w:t>SNPN</w:t>
            </w:r>
            <w:r w:rsidRPr="005F7EB0">
              <w:t>.</w:t>
            </w:r>
          </w:p>
          <w:p w14:paraId="61D77DA7" w14:textId="77777777" w:rsidR="000D4349" w:rsidRPr="005F7EB0" w:rsidRDefault="000D4349" w:rsidP="005B263A">
            <w:pPr>
              <w:pStyle w:val="TAN"/>
            </w:pPr>
            <w:r w:rsidRPr="005F7EB0">
              <w:t>NOTE </w:t>
            </w:r>
            <w:r>
              <w:t>4</w:t>
            </w:r>
            <w:r w:rsidRPr="005F7EB0">
              <w:t>:</w:t>
            </w:r>
            <w:r w:rsidRPr="005F7EB0">
              <w:tab/>
              <w:t xml:space="preserve">This includes the 5GMM connection management procedures triggered by the UE-initiated NAS transport procedure for transporting the MO SMS. </w:t>
            </w:r>
          </w:p>
          <w:p w14:paraId="22FC666E" w14:textId="77777777" w:rsidR="000D4349" w:rsidRDefault="000D4349" w:rsidP="005B263A">
            <w:pPr>
              <w:pStyle w:val="TAN"/>
            </w:pPr>
            <w:r w:rsidRPr="005F7EB0">
              <w:t>NOTE </w:t>
            </w:r>
            <w:r>
              <w:t>5</w:t>
            </w:r>
            <w:r w:rsidRPr="005F7EB0">
              <w:t>:</w:t>
            </w:r>
            <w:r w:rsidRPr="005F7EB0">
              <w:tab/>
              <w:t>The UE configured for NAS signalling low priority is not supported in this release of specification.</w:t>
            </w:r>
          </w:p>
          <w:p w14:paraId="47F25FFA" w14:textId="77777777" w:rsidR="000D4349" w:rsidRDefault="000D4349" w:rsidP="005B263A">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3858E7BE" w14:textId="77777777" w:rsidR="000D4349" w:rsidRDefault="000D4349" w:rsidP="005B263A">
            <w:pPr>
              <w:pStyle w:val="TAN"/>
              <w:rPr>
                <w:snapToGrid w:val="0"/>
              </w:rPr>
            </w:pPr>
            <w:r>
              <w:rPr>
                <w:rFonts w:hint="eastAsia"/>
                <w:lang w:eastAsia="ko-KR"/>
              </w:rPr>
              <w:t>NOTE </w:t>
            </w:r>
            <w:r>
              <w:rPr>
                <w:lang w:eastAsia="ko-KR"/>
              </w:rPr>
              <w:t>7</w:t>
            </w:r>
            <w:r w:rsidRPr="00011453">
              <w:rPr>
                <w:rFonts w:hint="eastAsia"/>
                <w:lang w:eastAsia="ko-KR"/>
              </w:rPr>
              <w:t>:</w:t>
            </w:r>
            <w:r>
              <w:tab/>
              <w:t>Void</w:t>
            </w:r>
            <w:r w:rsidRPr="00011453">
              <w:rPr>
                <w:snapToGrid w:val="0"/>
              </w:rPr>
              <w:t>.</w:t>
            </w:r>
          </w:p>
          <w:p w14:paraId="45BF2968" w14:textId="77777777" w:rsidR="000D4349" w:rsidRDefault="000D4349" w:rsidP="005B263A">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51A45C43" w14:textId="77777777" w:rsidR="000D4349" w:rsidRDefault="000D4349" w:rsidP="005B263A">
            <w:pPr>
              <w:pStyle w:val="TAN"/>
              <w:rPr>
                <w:snapToGrid w:val="0"/>
              </w:rPr>
            </w:pPr>
            <w:r w:rsidRPr="00386F72">
              <w:rPr>
                <w:lang w:eastAsia="ko-KR"/>
              </w:rPr>
              <w:t>NOTE</w:t>
            </w:r>
            <w:r w:rsidRPr="00386F72">
              <w:t> </w:t>
            </w:r>
            <w:r>
              <w:t>9</w:t>
            </w:r>
            <w:r w:rsidRPr="00386F72">
              <w:t>:</w:t>
            </w:r>
            <w:r w:rsidRPr="00386F72">
              <w:rPr>
                <w:snapToGrid w:val="0"/>
              </w:rPr>
              <w:t xml:space="preserve"> </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location</w:t>
            </w:r>
            <w:r w:rsidRPr="00386F72">
              <w:br/>
            </w:r>
            <w:r w:rsidRPr="00386F72">
              <w:rPr>
                <w:snapToGrid w:val="0"/>
              </w:rPr>
              <w:tab/>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29745C3E" w14:textId="77777777" w:rsidR="000D4349" w:rsidRDefault="000D4349" w:rsidP="005B263A">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UE triggered V2X policy provisioning</w:t>
            </w:r>
            <w:r w:rsidRPr="00386F72">
              <w:br/>
            </w:r>
            <w:r w:rsidRPr="00386F72">
              <w:rPr>
                <w:snapToGrid w:val="0"/>
              </w:rPr>
              <w:tab/>
            </w:r>
            <w:r w:rsidRPr="00386F72">
              <w:rPr>
                <w:snapToGrid w:val="0"/>
              </w:rPr>
              <w:tab/>
            </w:r>
            <w:r>
              <w:t>procedure.</w:t>
            </w:r>
          </w:p>
          <w:p w14:paraId="7003918F" w14:textId="77777777" w:rsidR="000D4349" w:rsidRPr="005F7EB0" w:rsidRDefault="000D4349" w:rsidP="005B263A">
            <w:pPr>
              <w:pStyle w:val="TAN"/>
            </w:pPr>
            <w:r>
              <w:rPr>
                <w:snapToGrid w:val="0"/>
              </w:rPr>
              <w:t>NOTE 11:</w:t>
            </w:r>
            <w:r>
              <w:rPr>
                <w:snapToGrid w:val="0"/>
              </w:rPr>
              <w:tab/>
            </w:r>
            <w:r w:rsidRPr="00C4030F">
              <w:rPr>
                <w:snapToGrid w:val="0"/>
              </w:rPr>
              <w:t xml:space="preserve">The term "non-3GPP access" </w:t>
            </w:r>
            <w:r>
              <w:rPr>
                <w:snapToGrid w:val="0"/>
              </w:rPr>
              <w:t>refers</w:t>
            </w:r>
            <w:r>
              <w:t xml:space="preserve"> to </w:t>
            </w:r>
            <w:r w:rsidRPr="00482F63">
              <w:t>the case when the UE is accessing</w:t>
            </w:r>
            <w:r>
              <w:t xml:space="preserve"> SNPN services via a PLMN</w:t>
            </w:r>
            <w:r w:rsidRPr="007F514D">
              <w:rPr>
                <w:snapToGrid w:val="0"/>
              </w:rPr>
              <w:t>.</w:t>
            </w:r>
          </w:p>
        </w:tc>
      </w:tr>
    </w:tbl>
    <w:p w14:paraId="54FF2D4B" w14:textId="77777777" w:rsidR="000D4349" w:rsidRDefault="000D4349" w:rsidP="000D4349"/>
    <w:p w14:paraId="34951C01" w14:textId="77777777" w:rsidR="000D4349" w:rsidRPr="001F6E20" w:rsidRDefault="000D4349" w:rsidP="000D4349">
      <w:pPr>
        <w:jc w:val="center"/>
      </w:pPr>
      <w:r w:rsidRPr="001F6E20">
        <w:rPr>
          <w:highlight w:val="green"/>
        </w:rPr>
        <w:t>***** Next change *****</w:t>
      </w:r>
    </w:p>
    <w:p w14:paraId="0322F9B2" w14:textId="77777777" w:rsidR="00CB09A8" w:rsidRDefault="00CB09A8" w:rsidP="00CB09A8">
      <w:pPr>
        <w:pStyle w:val="Heading3"/>
      </w:pPr>
      <w:r>
        <w:t>4.14.2</w:t>
      </w:r>
      <w:r>
        <w:tab/>
        <w:t>S</w:t>
      </w:r>
      <w:r w:rsidRPr="00841AE5">
        <w:t xml:space="preserve">tand-alone </w:t>
      </w:r>
      <w:r>
        <w:t>non-p</w:t>
      </w:r>
      <w:r w:rsidRPr="00841AE5">
        <w:t xml:space="preserve">ublic </w:t>
      </w:r>
      <w:r>
        <w:t>n</w:t>
      </w:r>
      <w:r w:rsidRPr="00841AE5">
        <w:t>etwork</w:t>
      </w:r>
      <w:bookmarkEnd w:id="9"/>
      <w:bookmarkEnd w:id="10"/>
      <w:bookmarkEnd w:id="11"/>
      <w:bookmarkEnd w:id="12"/>
      <w:bookmarkEnd w:id="13"/>
      <w:bookmarkEnd w:id="14"/>
      <w:bookmarkEnd w:id="15"/>
      <w:bookmarkEnd w:id="16"/>
    </w:p>
    <w:p w14:paraId="6FD1CAF2" w14:textId="77777777" w:rsidR="00CB09A8" w:rsidRDefault="00CB09A8" w:rsidP="00CB09A8">
      <w:r>
        <w:t>If the UE is not SNPN enabled, the UE is always considered to be not operating in SNPN access operation mode. If the UE is SNPN enabled, the UE can operate in SNPN access operation mode. Details of activation and deactivation of SNPN access operation mode at the SNPN enabled UE are up to UE implementation.</w:t>
      </w:r>
    </w:p>
    <w:p w14:paraId="5E63A957" w14:textId="77777777" w:rsidR="00CB09A8" w:rsidRDefault="00CB09A8" w:rsidP="00CB09A8">
      <w:r>
        <w:t>The functions and procedures of NAS described in the present document are applicable to an SNPN and an SNPN enabled UE unless indicated otherwise. The key differences brought by the SNPN to the NAS layer are as follows:</w:t>
      </w:r>
    </w:p>
    <w:p w14:paraId="30645017" w14:textId="77777777" w:rsidR="00CB09A8" w:rsidRDefault="00CB09A8" w:rsidP="00CB09A8">
      <w:pPr>
        <w:pStyle w:val="B1"/>
      </w:pPr>
      <w:r>
        <w:t>a)</w:t>
      </w:r>
      <w:r>
        <w:tab/>
        <w:t>instead of the PLMN selection process, the SNPN selection process is performed by a UE operating in SNPN access operation mode (see 3GPP TS 23.122 [5] for further details on the SNPN selection</w:t>
      </w:r>
      <w:proofErr w:type="gramStart"/>
      <w:r>
        <w:t>);</w:t>
      </w:r>
      <w:proofErr w:type="gramEnd"/>
    </w:p>
    <w:p w14:paraId="136141E6" w14:textId="77777777" w:rsidR="00CB09A8" w:rsidRDefault="00CB09A8" w:rsidP="00CB09A8">
      <w:pPr>
        <w:pStyle w:val="B1"/>
      </w:pPr>
      <w:r>
        <w:t>b</w:t>
      </w:r>
      <w:r w:rsidRPr="002B7785">
        <w:t>)</w:t>
      </w:r>
      <w:r w:rsidRPr="002B7785">
        <w:tab/>
      </w:r>
      <w:r>
        <w:t xml:space="preserve">a </w:t>
      </w:r>
      <w:r w:rsidRPr="002B7785">
        <w:t>"</w:t>
      </w:r>
      <w:r>
        <w:t xml:space="preserve">permanently </w:t>
      </w:r>
      <w:r w:rsidRPr="002B7785">
        <w:t>forbidden SNPN</w:t>
      </w:r>
      <w:r>
        <w:t>s"</w:t>
      </w:r>
      <w:r w:rsidRPr="002B7785">
        <w:t xml:space="preserve"> list </w:t>
      </w:r>
      <w:r>
        <w:t xml:space="preserve">and a "temporarily forbidden SNPNs" list are managed per access type </w:t>
      </w:r>
      <w:r w:rsidRPr="007C2C97">
        <w:t>independent</w:t>
      </w:r>
      <w:r>
        <w:t>ly (</w:t>
      </w:r>
      <w:r w:rsidRPr="0072136D">
        <w:t>i.e. 3GPP access or non-3GPP access</w:t>
      </w:r>
      <w:r>
        <w:t xml:space="preserve">) by a UE operating in SNPN access operation mode instead of forbidden PLMN </w:t>
      </w:r>
      <w:proofErr w:type="gramStart"/>
      <w:r>
        <w:t>lists;</w:t>
      </w:r>
      <w:proofErr w:type="gramEnd"/>
    </w:p>
    <w:p w14:paraId="1529C93B" w14:textId="77777777" w:rsidR="00CB09A8" w:rsidRDefault="00CB09A8" w:rsidP="00CB09A8">
      <w:pPr>
        <w:pStyle w:val="B1"/>
      </w:pPr>
      <w:r>
        <w:t>c)</w:t>
      </w:r>
      <w:r>
        <w:tab/>
        <w:t xml:space="preserve">inter-system </w:t>
      </w:r>
      <w:proofErr w:type="gramStart"/>
      <w:r>
        <w:t>change</w:t>
      </w:r>
      <w:proofErr w:type="gramEnd"/>
      <w:r>
        <w:t xml:space="preserve"> to and from S1 mode is not supported;</w:t>
      </w:r>
    </w:p>
    <w:p w14:paraId="7F19AA81" w14:textId="53E9A398" w:rsidR="00CB09A8" w:rsidRPr="002B7785" w:rsidRDefault="00CB09A8" w:rsidP="00CB09A8">
      <w:pPr>
        <w:pStyle w:val="B1"/>
      </w:pPr>
      <w:r>
        <w:t>d)</w:t>
      </w:r>
      <w:r>
        <w:tab/>
      </w:r>
      <w:del w:id="19" w:author="Won, Sung (Nokia - US/Dallas)" w:date="2021-04-05T16:22:00Z">
        <w:r w:rsidDel="00CB09A8">
          <w:delText>emergency services are not supported in SNPN access operation mode</w:delText>
        </w:r>
      </w:del>
      <w:ins w:id="20" w:author="Won, Sung (Nokia - US/Dallas)" w:date="2021-04-05T16:22:00Z">
        <w:r>
          <w:t>void</w:t>
        </w:r>
      </w:ins>
      <w:r>
        <w:t>;</w:t>
      </w:r>
    </w:p>
    <w:p w14:paraId="16AF2169" w14:textId="77777777" w:rsidR="00CB09A8" w:rsidRPr="002B7785" w:rsidRDefault="00CB09A8" w:rsidP="00CB09A8">
      <w:pPr>
        <w:pStyle w:val="B1"/>
      </w:pPr>
      <w:r>
        <w:lastRenderedPageBreak/>
        <w:t>e)</w:t>
      </w:r>
      <w:r>
        <w:tab/>
        <w:t xml:space="preserve">CAG is not supported in SNPN access operation </w:t>
      </w:r>
      <w:proofErr w:type="gramStart"/>
      <w:r>
        <w:t>mode;</w:t>
      </w:r>
      <w:proofErr w:type="gramEnd"/>
    </w:p>
    <w:p w14:paraId="57A16713" w14:textId="77777777" w:rsidR="00CB09A8" w:rsidRDefault="00CB09A8" w:rsidP="00CB09A8">
      <w:pPr>
        <w:pStyle w:val="B1"/>
      </w:pPr>
      <w:r>
        <w:t>f)</w:t>
      </w:r>
      <w:r>
        <w:tab/>
        <w:t>with respect to the 5GMM cause values:</w:t>
      </w:r>
    </w:p>
    <w:p w14:paraId="65FC2B00" w14:textId="77777777" w:rsidR="00CB09A8" w:rsidRDefault="00CB09A8" w:rsidP="00CB09A8">
      <w:pPr>
        <w:pStyle w:val="B2"/>
      </w:pPr>
      <w:r>
        <w:t>1)</w:t>
      </w:r>
      <w:r>
        <w:tab/>
        <w:t xml:space="preserve">5GMM cause values </w:t>
      </w:r>
      <w:r w:rsidRPr="00D97B43">
        <w:t>#74</w:t>
      </w:r>
      <w:r>
        <w:t xml:space="preserve"> "</w:t>
      </w:r>
      <w:r w:rsidRPr="00D97B43">
        <w:t>Temporarily not authorized for this SNPN</w:t>
      </w:r>
      <w:r>
        <w:t xml:space="preserve">" and </w:t>
      </w:r>
      <w:r w:rsidRPr="00D97B43">
        <w:t>#75</w:t>
      </w:r>
      <w:r>
        <w:t xml:space="preserve"> "</w:t>
      </w:r>
      <w:r w:rsidRPr="00D97B43">
        <w:t>Permanently not authorized for this SNPN</w:t>
      </w:r>
      <w:r>
        <w:t>" are supported whereas these 5GMM cause values cannot be used in a PLMN;</w:t>
      </w:r>
      <w:r w:rsidRPr="00AA2CF5">
        <w:t xml:space="preserve"> and</w:t>
      </w:r>
    </w:p>
    <w:p w14:paraId="160A9CCF" w14:textId="77777777" w:rsidR="00CB09A8" w:rsidRPr="002B7785" w:rsidRDefault="00CB09A8" w:rsidP="00CB09A8">
      <w:pPr>
        <w:pStyle w:val="B2"/>
      </w:pPr>
      <w:r>
        <w:t>2)</w:t>
      </w:r>
      <w:r>
        <w:tab/>
        <w:t>5GMM cause values #11 "PLMN not allowed"</w:t>
      </w:r>
      <w:r w:rsidRPr="00AA2CF5">
        <w:t>, #31 "Redirection to EPC required",</w:t>
      </w:r>
      <w:r>
        <w:t xml:space="preserve"> #</w:t>
      </w:r>
      <w:r w:rsidRPr="00D97B43">
        <w:t>73 "Serving network not authorized"</w:t>
      </w:r>
      <w:r w:rsidRPr="00AA2CF5">
        <w:t>, and #76 "Not authorized for this CAG or authorized for CAG cells only"</w:t>
      </w:r>
      <w:r>
        <w:t xml:space="preserve"> are not supported whereas these 5GMM cause values can be used in a PLMN;</w:t>
      </w:r>
    </w:p>
    <w:p w14:paraId="302E63B4" w14:textId="77777777" w:rsidR="00CB09A8" w:rsidRPr="002025E0" w:rsidRDefault="00CB09A8" w:rsidP="00CB09A8">
      <w:pPr>
        <w:pStyle w:val="NO"/>
        <w:rPr>
          <w:noProof/>
        </w:rPr>
      </w:pPr>
      <w:r>
        <w:t>NOTE 1:</w:t>
      </w:r>
      <w:r w:rsidRPr="00EF5380">
        <w:tab/>
      </w:r>
      <w:r w:rsidRPr="0072087B">
        <w:t xml:space="preserve">The network does not send 5GMM cause value #13 to the UE operating in </w:t>
      </w:r>
      <w:r>
        <w:t>SNPN access operation mode</w:t>
      </w:r>
      <w:r w:rsidRPr="0072087B">
        <w:t xml:space="preserve"> in this release of specification</w:t>
      </w:r>
      <w:r>
        <w:t>.</w:t>
      </w:r>
    </w:p>
    <w:p w14:paraId="7EB3B432" w14:textId="77777777" w:rsidR="00CB09A8" w:rsidRPr="002B7785" w:rsidRDefault="00CB09A8" w:rsidP="00CB09A8">
      <w:pPr>
        <w:pStyle w:val="B1"/>
      </w:pPr>
      <w:r>
        <w:t>g)</w:t>
      </w:r>
      <w:r>
        <w:tab/>
      </w:r>
      <w:r w:rsidRPr="00513637">
        <w:t>a list of "5GS forbidden tracking areas for roaming"</w:t>
      </w:r>
      <w:r>
        <w:t xml:space="preserve"> and</w:t>
      </w:r>
      <w:r w:rsidRPr="00513637">
        <w:t xml:space="preserve"> a list of "5GS forbidden tracking areas for regional provision of service"</w:t>
      </w:r>
      <w:r>
        <w:t xml:space="preserve"> are managed per SNPN (see 3GPP TS 23.122 [5]</w:t>
      </w:r>
      <w:proofErr w:type="gramStart"/>
      <w:r>
        <w:t>);</w:t>
      </w:r>
      <w:proofErr w:type="gramEnd"/>
    </w:p>
    <w:p w14:paraId="255FA51E" w14:textId="7D88FD81" w:rsidR="00FA1019" w:rsidRDefault="00CB09A8" w:rsidP="00CB09A8">
      <w:pPr>
        <w:pStyle w:val="B1"/>
        <w:rPr>
          <w:ins w:id="21" w:author="Nokia_Author_01" w:date="2021-04-20T13:31:00Z"/>
          <w:noProof/>
        </w:rPr>
      </w:pPr>
      <w:bookmarkStart w:id="22" w:name="_Hlk21521589"/>
      <w:r>
        <w:t>h)</w:t>
      </w:r>
      <w:r>
        <w:tab/>
        <w:t xml:space="preserve">when </w:t>
      </w:r>
      <w:r>
        <w:rPr>
          <w:noProof/>
        </w:rPr>
        <w:t xml:space="preserve">accessing SNPN services via a PLMN using 3GPP access, access to 5GCN of the SNPN is performed using 5GMM procedures for non-3GPP access, 5GMM parameters for non-3GPP access, the UE is performing </w:t>
      </w:r>
      <w:r w:rsidRPr="00B52527">
        <w:rPr>
          <w:noProof/>
        </w:rPr>
        <w:t>access</w:t>
      </w:r>
      <w:r>
        <w:rPr>
          <w:noProof/>
        </w:rPr>
        <w:t xml:space="preserve"> to</w:t>
      </w:r>
      <w:r w:rsidRPr="00B52527">
        <w:rPr>
          <w:noProof/>
        </w:rPr>
        <w:t xml:space="preserve"> </w:t>
      </w:r>
      <w:r w:rsidRPr="000552A2">
        <w:rPr>
          <w:noProof/>
        </w:rPr>
        <w:t>SNPN over non-3GPP access</w:t>
      </w:r>
      <w:r w:rsidRPr="007F1364">
        <w:rPr>
          <w:noProof/>
          <w:lang w:eastAsia="ja-JP"/>
        </w:rPr>
        <w:t xml:space="preserve"> </w:t>
      </w:r>
      <w:r w:rsidRPr="008E1CB2">
        <w:t>and the UE is not operating in SNPN access mode over 3GPP access</w:t>
      </w:r>
      <w:r>
        <w:rPr>
          <w:noProof/>
        </w:rPr>
        <w:t>.</w:t>
      </w:r>
      <w:r>
        <w:t xml:space="preserve"> When </w:t>
      </w:r>
      <w:r>
        <w:rPr>
          <w:noProof/>
        </w:rPr>
        <w:t xml:space="preserve">accessing PLMN services via a SNPN using 3GPP access, access to 5GCN of the PLMN is performed using 5GMM procedures for non-3GPP access, 5GMM parameters for non-3GPP access, the UE is not performing </w:t>
      </w:r>
      <w:r w:rsidRPr="00B52527">
        <w:rPr>
          <w:noProof/>
        </w:rPr>
        <w:t>access</w:t>
      </w:r>
      <w:r>
        <w:rPr>
          <w:noProof/>
        </w:rPr>
        <w:t xml:space="preserve"> to </w:t>
      </w:r>
      <w:r w:rsidRPr="000552A2">
        <w:rPr>
          <w:noProof/>
        </w:rPr>
        <w:t>SNPN over non-3GPP access</w:t>
      </w:r>
      <w:r w:rsidRPr="007F1364">
        <w:rPr>
          <w:noProof/>
          <w:lang w:eastAsia="ja-JP"/>
        </w:rPr>
        <w:t xml:space="preserve">, </w:t>
      </w:r>
      <w:r w:rsidRPr="00A130D7">
        <w:t>and the UE is operating in SNPN access mode over 3GPP access</w:t>
      </w:r>
      <w:r>
        <w:rPr>
          <w:noProof/>
        </w:rPr>
        <w:t xml:space="preserve">. From the UE's NAS perspective, </w:t>
      </w:r>
      <w:r w:rsidRPr="001E4515">
        <w:rPr>
          <w:noProof/>
        </w:rPr>
        <w:t>accessing PLMN services via an SNPN and accessing SNPN services via a PLMN are treated as untrusted non-3GPP access</w:t>
      </w:r>
      <w:r>
        <w:rPr>
          <w:noProof/>
        </w:rPr>
        <w:t xml:space="preserve">. </w:t>
      </w:r>
      <w:r w:rsidRPr="00344CF9">
        <w:rPr>
          <w:noProof/>
        </w:rPr>
        <w:t>If the UE is accessing the PLMN using non-3GPP access, the access to 5GCN of the SNPN via PLMN is not specified in this release</w:t>
      </w:r>
      <w:r>
        <w:rPr>
          <w:noProof/>
        </w:rPr>
        <w:t xml:space="preserve"> of the specification</w:t>
      </w:r>
      <w:ins w:id="23" w:author="Nokia_Author_01" w:date="2021-04-20T13:31:00Z">
        <w:r w:rsidR="00FA1019">
          <w:rPr>
            <w:noProof/>
          </w:rPr>
          <w:t>.</w:t>
        </w:r>
      </w:ins>
    </w:p>
    <w:p w14:paraId="4F14F120" w14:textId="7035F8DF" w:rsidR="00CB09A8" w:rsidRPr="002B7785" w:rsidRDefault="00FA1019" w:rsidP="00CB09A8">
      <w:pPr>
        <w:pStyle w:val="B1"/>
        <w:rPr>
          <w:noProof/>
        </w:rPr>
      </w:pPr>
      <w:ins w:id="24" w:author="Nokia_Author_01" w:date="2021-04-20T13:31:00Z">
        <w:r>
          <w:rPr>
            <w:noProof/>
          </w:rPr>
          <w:tab/>
        </w:r>
        <w:r>
          <w:t xml:space="preserve">Emergency services are not supported in an SNPN when a UE accesses SNPN services via a </w:t>
        </w:r>
        <w:proofErr w:type="gramStart"/>
        <w:r>
          <w:t>PLMN</w:t>
        </w:r>
      </w:ins>
      <w:r w:rsidR="00CB09A8">
        <w:rPr>
          <w:noProof/>
        </w:rPr>
        <w:t>;</w:t>
      </w:r>
      <w:proofErr w:type="gramEnd"/>
    </w:p>
    <w:bookmarkEnd w:id="22"/>
    <w:p w14:paraId="71734857" w14:textId="77777777" w:rsidR="00CB09A8" w:rsidRPr="008710FD" w:rsidRDefault="00CB09A8" w:rsidP="00CB09A8">
      <w:pPr>
        <w:pStyle w:val="NO"/>
      </w:pPr>
      <w:r>
        <w:t>NOTE 2:</w:t>
      </w:r>
      <w:r>
        <w:tab/>
        <w:t>The term "non-3GPP access" in an SNPN refers to the case where the UE is accessing SNPN services via a PLMN.</w:t>
      </w:r>
    </w:p>
    <w:p w14:paraId="6EAB2B23" w14:textId="05676D3A" w:rsidR="00CB09A8" w:rsidRDefault="00CB09A8" w:rsidP="00CB09A8">
      <w:pPr>
        <w:pStyle w:val="B1"/>
      </w:pPr>
      <w:r>
        <w:t>i)</w:t>
      </w:r>
      <w:r>
        <w:tab/>
        <w:t xml:space="preserve">when registered to an SNPN, the UE shall use only the UE policies provided by the registered </w:t>
      </w:r>
      <w:proofErr w:type="gramStart"/>
      <w:r>
        <w:t>SNPN;</w:t>
      </w:r>
      <w:proofErr w:type="gramEnd"/>
    </w:p>
    <w:p w14:paraId="37A2CF88" w14:textId="77777777" w:rsidR="00CB09A8" w:rsidRDefault="00CB09A8" w:rsidP="00CB09A8">
      <w:pPr>
        <w:pStyle w:val="B1"/>
      </w:pPr>
      <w:r>
        <w:t>j)</w:t>
      </w:r>
      <w:r>
        <w:tab/>
        <w:t xml:space="preserve">equivalent SNPN is not </w:t>
      </w:r>
      <w:proofErr w:type="gramStart"/>
      <w:r>
        <w:t>supported;</w:t>
      </w:r>
      <w:proofErr w:type="gramEnd"/>
    </w:p>
    <w:p w14:paraId="7C006AF2" w14:textId="77777777" w:rsidR="00CB09A8" w:rsidRDefault="00CB09A8" w:rsidP="00CB09A8">
      <w:pPr>
        <w:pStyle w:val="B1"/>
      </w:pPr>
      <w:r>
        <w:t>k)</w:t>
      </w:r>
      <w:r>
        <w:tab/>
        <w:t xml:space="preserve">neither the </w:t>
      </w:r>
      <w:r w:rsidRPr="007A5AB4">
        <w:t xml:space="preserve">default configured NSSAI </w:t>
      </w:r>
      <w:r>
        <w:t>nor the</w:t>
      </w:r>
      <w:r w:rsidRPr="007A5AB4">
        <w:t xml:space="preserve"> network slicing indication</w:t>
      </w:r>
      <w:r>
        <w:t xml:space="preserve"> is supported in </w:t>
      </w:r>
      <w:proofErr w:type="gramStart"/>
      <w:r>
        <w:t>SNPNs;</w:t>
      </w:r>
      <w:proofErr w:type="gramEnd"/>
    </w:p>
    <w:p w14:paraId="3713BE40" w14:textId="77777777" w:rsidR="00CB09A8" w:rsidRDefault="00CB09A8" w:rsidP="00CB09A8">
      <w:pPr>
        <w:pStyle w:val="B1"/>
      </w:pPr>
      <w:r>
        <w:t>l)</w:t>
      </w:r>
      <w:r>
        <w:tab/>
        <w:t xml:space="preserve">roaming is not supported in SNPN access operation </w:t>
      </w:r>
      <w:proofErr w:type="gramStart"/>
      <w:r>
        <w:t>mode;</w:t>
      </w:r>
      <w:proofErr w:type="gramEnd"/>
    </w:p>
    <w:p w14:paraId="0B766C4E" w14:textId="77777777" w:rsidR="00CB09A8" w:rsidRDefault="00CB09A8" w:rsidP="00CB09A8">
      <w:pPr>
        <w:pStyle w:val="B1"/>
      </w:pPr>
      <w:r>
        <w:t>m)</w:t>
      </w:r>
      <w:r>
        <w:tab/>
        <w:t xml:space="preserve">handover between SNPNs and handover between an SNPN and a PLMN are not </w:t>
      </w:r>
      <w:proofErr w:type="gramStart"/>
      <w:r>
        <w:t>supported;</w:t>
      </w:r>
      <w:proofErr w:type="gramEnd"/>
    </w:p>
    <w:p w14:paraId="592591A6" w14:textId="77777777" w:rsidR="00CB09A8" w:rsidRDefault="00CB09A8" w:rsidP="00CB09A8">
      <w:pPr>
        <w:pStyle w:val="B1"/>
      </w:pPr>
      <w:r>
        <w:t>n)</w:t>
      </w:r>
      <w:r>
        <w:tab/>
      </w:r>
      <w:r>
        <w:rPr>
          <w:lang w:eastAsia="zh-CN"/>
        </w:rPr>
        <w:t xml:space="preserve">CIoT 5GS optimizations are not </w:t>
      </w:r>
      <w:proofErr w:type="gramStart"/>
      <w:r>
        <w:rPr>
          <w:lang w:eastAsia="zh-CN"/>
        </w:rPr>
        <w:t>supported</w:t>
      </w:r>
      <w:r>
        <w:t>;</w:t>
      </w:r>
      <w:proofErr w:type="gramEnd"/>
    </w:p>
    <w:p w14:paraId="115178AE" w14:textId="77777777" w:rsidR="00CB09A8" w:rsidRDefault="00CB09A8" w:rsidP="00CB09A8">
      <w:pPr>
        <w:pStyle w:val="B1"/>
      </w:pPr>
      <w:r>
        <w:t>o)</w:t>
      </w:r>
      <w:r>
        <w:tab/>
        <w:t xml:space="preserve">accessing SNPN services using non-3GPP access is not supported, except when accessing SNPN services via a PLMN using 3GPP access as specified in item </w:t>
      </w:r>
      <w:proofErr w:type="gramStart"/>
      <w:r>
        <w:t>h;</w:t>
      </w:r>
      <w:proofErr w:type="gramEnd"/>
    </w:p>
    <w:p w14:paraId="7D8F69D9" w14:textId="77777777" w:rsidR="00CB09A8" w:rsidRDefault="00CB09A8" w:rsidP="00CB09A8">
      <w:pPr>
        <w:pStyle w:val="B1"/>
      </w:pPr>
      <w:r>
        <w:t>p)</w:t>
      </w:r>
      <w:r>
        <w:tab/>
      </w:r>
      <w:r w:rsidRPr="009C4487">
        <w:t>when registering or registered t</w:t>
      </w:r>
      <w:r>
        <w:t>o an SNPN, the UE shall only consider</w:t>
      </w:r>
      <w:r w:rsidRPr="009C4487">
        <w:t xml:space="preserve"> a 5G-GUTI previously assigned by the same SNPN</w:t>
      </w:r>
      <w:r>
        <w:t xml:space="preserve"> </w:t>
      </w:r>
      <w:r w:rsidRPr="009C4487">
        <w:t>as a valid 5G-GUTI</w:t>
      </w:r>
      <w:r>
        <w:t>; and</w:t>
      </w:r>
    </w:p>
    <w:p w14:paraId="01DCA458" w14:textId="77777777" w:rsidR="00CB09A8" w:rsidRDefault="00CB09A8" w:rsidP="00CB09A8">
      <w:pPr>
        <w:pStyle w:val="B1"/>
      </w:pPr>
      <w:r>
        <w:t>q)</w:t>
      </w:r>
      <w:r>
        <w:tab/>
        <w:t>when registering or registered to an SNPN, the UE shall only consider a last visited registered TAI visited in the same SNPN as an available last visited registered TAI.</w:t>
      </w:r>
    </w:p>
    <w:p w14:paraId="261DBDF3" w14:textId="77777777" w:rsidR="001E41F3" w:rsidRPr="00F55146" w:rsidRDefault="001E41F3"/>
    <w:sectPr w:rsidR="001E41F3" w:rsidRPr="00F55146"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FC310" w14:textId="77777777" w:rsidR="0012713A" w:rsidRDefault="0012713A">
      <w:r>
        <w:separator/>
      </w:r>
    </w:p>
  </w:endnote>
  <w:endnote w:type="continuationSeparator" w:id="0">
    <w:p w14:paraId="48A07F52" w14:textId="77777777" w:rsidR="0012713A" w:rsidRDefault="0012713A">
      <w:r>
        <w:continuationSeparator/>
      </w:r>
    </w:p>
  </w:endnote>
  <w:endnote w:type="continuationNotice" w:id="1">
    <w:p w14:paraId="727BE8F4" w14:textId="77777777" w:rsidR="0012713A" w:rsidRDefault="001271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1DD26" w14:textId="77777777" w:rsidR="005B263A" w:rsidRDefault="005B2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974B6" w14:textId="77777777" w:rsidR="005B263A" w:rsidRDefault="005B26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F5A4C" w14:textId="77777777" w:rsidR="005B263A" w:rsidRDefault="005B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C9DA4" w14:textId="77777777" w:rsidR="0012713A" w:rsidRDefault="0012713A">
      <w:r>
        <w:separator/>
      </w:r>
    </w:p>
  </w:footnote>
  <w:footnote w:type="continuationSeparator" w:id="0">
    <w:p w14:paraId="40418CDD" w14:textId="77777777" w:rsidR="0012713A" w:rsidRDefault="0012713A">
      <w:r>
        <w:continuationSeparator/>
      </w:r>
    </w:p>
  </w:footnote>
  <w:footnote w:type="continuationNotice" w:id="1">
    <w:p w14:paraId="198FDF7D" w14:textId="77777777" w:rsidR="0012713A" w:rsidRDefault="001271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5B263A" w:rsidRDefault="005B263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10FBE" w14:textId="77777777" w:rsidR="005B263A" w:rsidRDefault="005B26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374FF" w14:textId="77777777" w:rsidR="005B263A" w:rsidRDefault="005B26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5B263A" w:rsidRDefault="005B26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5B263A" w:rsidRDefault="005B263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5B263A" w:rsidRDefault="005B263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on, Sung (Nokia - US/Dallas)">
    <w15:presenceInfo w15:providerId="None" w15:userId="Won, Sung (Nokia - US/Dallas)"/>
  </w15:person>
  <w15:person w15:author="Nokia_Author_01">
    <w15:presenceInfo w15:providerId="None" w15:userId="Nokia_Author_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0D4349"/>
    <w:rsid w:val="0012713A"/>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A6835"/>
    <w:rsid w:val="004B75B7"/>
    <w:rsid w:val="004E1669"/>
    <w:rsid w:val="00512317"/>
    <w:rsid w:val="0051580D"/>
    <w:rsid w:val="00547111"/>
    <w:rsid w:val="00570453"/>
    <w:rsid w:val="00592D74"/>
    <w:rsid w:val="005B263A"/>
    <w:rsid w:val="005E2C44"/>
    <w:rsid w:val="00621188"/>
    <w:rsid w:val="006257ED"/>
    <w:rsid w:val="00675851"/>
    <w:rsid w:val="00677E82"/>
    <w:rsid w:val="00695808"/>
    <w:rsid w:val="006B46FB"/>
    <w:rsid w:val="006D16FE"/>
    <w:rsid w:val="006E21FB"/>
    <w:rsid w:val="007352C8"/>
    <w:rsid w:val="0076678C"/>
    <w:rsid w:val="007911B5"/>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95577"/>
    <w:rsid w:val="008A45A6"/>
    <w:rsid w:val="008F686C"/>
    <w:rsid w:val="009148DE"/>
    <w:rsid w:val="00941BFE"/>
    <w:rsid w:val="00941E30"/>
    <w:rsid w:val="009777D9"/>
    <w:rsid w:val="00991B88"/>
    <w:rsid w:val="009A5753"/>
    <w:rsid w:val="009A579D"/>
    <w:rsid w:val="009E27D4"/>
    <w:rsid w:val="009E3297"/>
    <w:rsid w:val="009E6C24"/>
    <w:rsid w:val="009F734F"/>
    <w:rsid w:val="00A246B6"/>
    <w:rsid w:val="00A47E70"/>
    <w:rsid w:val="00A50CF0"/>
    <w:rsid w:val="00A542A2"/>
    <w:rsid w:val="00A56556"/>
    <w:rsid w:val="00A7671C"/>
    <w:rsid w:val="00AA2CBC"/>
    <w:rsid w:val="00AC5820"/>
    <w:rsid w:val="00AD1CD8"/>
    <w:rsid w:val="00B07CD6"/>
    <w:rsid w:val="00B258BB"/>
    <w:rsid w:val="00B468EF"/>
    <w:rsid w:val="00B67B97"/>
    <w:rsid w:val="00B968C8"/>
    <w:rsid w:val="00BA3EC5"/>
    <w:rsid w:val="00BA51D9"/>
    <w:rsid w:val="00BB5DFC"/>
    <w:rsid w:val="00BD279D"/>
    <w:rsid w:val="00BD6BB8"/>
    <w:rsid w:val="00BE70D2"/>
    <w:rsid w:val="00C66BA2"/>
    <w:rsid w:val="00C75CB0"/>
    <w:rsid w:val="00C923B3"/>
    <w:rsid w:val="00C95985"/>
    <w:rsid w:val="00CA21C3"/>
    <w:rsid w:val="00CB09A8"/>
    <w:rsid w:val="00CC5026"/>
    <w:rsid w:val="00CC68D0"/>
    <w:rsid w:val="00D03F9A"/>
    <w:rsid w:val="00D06D51"/>
    <w:rsid w:val="00D22A0C"/>
    <w:rsid w:val="00D24991"/>
    <w:rsid w:val="00D33BCA"/>
    <w:rsid w:val="00D50255"/>
    <w:rsid w:val="00D66520"/>
    <w:rsid w:val="00DA3849"/>
    <w:rsid w:val="00DE34CF"/>
    <w:rsid w:val="00DF27CE"/>
    <w:rsid w:val="00E02C44"/>
    <w:rsid w:val="00E13F3D"/>
    <w:rsid w:val="00E34898"/>
    <w:rsid w:val="00E47A01"/>
    <w:rsid w:val="00E8079D"/>
    <w:rsid w:val="00EB09B7"/>
    <w:rsid w:val="00EC02F2"/>
    <w:rsid w:val="00EE7D7C"/>
    <w:rsid w:val="00F25D98"/>
    <w:rsid w:val="00F300FB"/>
    <w:rsid w:val="00F55146"/>
    <w:rsid w:val="00FA1019"/>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CB09A8"/>
    <w:rPr>
      <w:rFonts w:ascii="Times New Roman" w:hAnsi="Times New Roman"/>
      <w:lang w:val="en-GB" w:eastAsia="en-US"/>
    </w:rPr>
  </w:style>
  <w:style w:type="character" w:customStyle="1" w:styleId="B1Char">
    <w:name w:val="B1 Char"/>
    <w:link w:val="B1"/>
    <w:qFormat/>
    <w:locked/>
    <w:rsid w:val="00CB09A8"/>
    <w:rPr>
      <w:rFonts w:ascii="Times New Roman" w:hAnsi="Times New Roman"/>
      <w:lang w:val="en-GB" w:eastAsia="en-US"/>
    </w:rPr>
  </w:style>
  <w:style w:type="character" w:customStyle="1" w:styleId="B2Char">
    <w:name w:val="B2 Char"/>
    <w:link w:val="B2"/>
    <w:qFormat/>
    <w:rsid w:val="00CB09A8"/>
    <w:rPr>
      <w:rFonts w:ascii="Times New Roman" w:hAnsi="Times New Roman"/>
      <w:lang w:val="en-GB" w:eastAsia="en-US"/>
    </w:rPr>
  </w:style>
  <w:style w:type="character" w:customStyle="1" w:styleId="TALChar">
    <w:name w:val="TAL Char"/>
    <w:link w:val="TAL"/>
    <w:rsid w:val="000D4349"/>
    <w:rPr>
      <w:rFonts w:ascii="Arial" w:hAnsi="Arial"/>
      <w:sz w:val="18"/>
      <w:lang w:val="en-GB" w:eastAsia="en-US"/>
    </w:rPr>
  </w:style>
  <w:style w:type="character" w:customStyle="1" w:styleId="TACChar">
    <w:name w:val="TAC Char"/>
    <w:link w:val="TAC"/>
    <w:locked/>
    <w:rsid w:val="000D4349"/>
    <w:rPr>
      <w:rFonts w:ascii="Arial" w:hAnsi="Arial"/>
      <w:sz w:val="18"/>
      <w:lang w:val="en-GB" w:eastAsia="en-US"/>
    </w:rPr>
  </w:style>
  <w:style w:type="character" w:customStyle="1" w:styleId="TAHCar">
    <w:name w:val="TAH Car"/>
    <w:link w:val="TAH"/>
    <w:rsid w:val="000D4349"/>
    <w:rPr>
      <w:rFonts w:ascii="Arial" w:hAnsi="Arial"/>
      <w:b/>
      <w:sz w:val="18"/>
      <w:lang w:val="en-GB" w:eastAsia="en-US"/>
    </w:rPr>
  </w:style>
  <w:style w:type="character" w:customStyle="1" w:styleId="THChar">
    <w:name w:val="TH Char"/>
    <w:link w:val="TH"/>
    <w:qFormat/>
    <w:rsid w:val="000D4349"/>
    <w:rPr>
      <w:rFonts w:ascii="Arial" w:hAnsi="Arial"/>
      <w:b/>
      <w:lang w:val="en-GB" w:eastAsia="en-US"/>
    </w:rPr>
  </w:style>
  <w:style w:type="character" w:customStyle="1" w:styleId="TANChar">
    <w:name w:val="TAN Char"/>
    <w:link w:val="TAN"/>
    <w:locked/>
    <w:rsid w:val="000D434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5AIRPNAIUNRU-529706453-1971</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https://nokia.sharepoint.com/sites/c5g/epc/_layouts/15/DocIdRedir.aspx?ID=5AIRPNAIUNRU-529706453-1971</Url>
      <Description>5AIRPNAIUNRU-529706453-1971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2.xml><?xml version="1.0" encoding="utf-8"?>
<ds:datastoreItem xmlns:ds="http://schemas.openxmlformats.org/officeDocument/2006/customXml" ds:itemID="{A8FFAED1-D502-484D-A283-4B81FBD26DB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D463F469-31CE-4721-A68E-1A456DCB0792}">
  <ds:schemaRefs>
    <ds:schemaRef ds:uri="http://schemas.microsoft.com/sharepoint/events"/>
  </ds:schemaRefs>
</ds:datastoreItem>
</file>

<file path=customXml/itemProps4.xml><?xml version="1.0" encoding="utf-8"?>
<ds:datastoreItem xmlns:ds="http://schemas.openxmlformats.org/officeDocument/2006/customXml" ds:itemID="{817B7E42-7499-4EEC-9796-CBBFFB78EFE7}">
  <ds:schemaRefs>
    <ds:schemaRef ds:uri="Microsoft.SharePoint.Taxonomy.ContentTypeSync"/>
  </ds:schemaRefs>
</ds:datastoreItem>
</file>

<file path=customXml/itemProps5.xml><?xml version="1.0" encoding="utf-8"?>
<ds:datastoreItem xmlns:ds="http://schemas.openxmlformats.org/officeDocument/2006/customXml" ds:itemID="{5690AC4D-1C0D-4A66-B970-0E064FE4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87FA2E5-7E57-409E-8DFA-27389A8CB5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Pages>
  <Words>2543</Words>
  <Characters>14496</Characters>
  <Application>Microsoft Office Word</Application>
  <DocSecurity>0</DocSecurity>
  <Lines>120</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17005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Nokia_Author_01</cp:lastModifiedBy>
  <cp:revision>4</cp:revision>
  <cp:lastPrinted>1900-01-01T06:00:00Z</cp:lastPrinted>
  <dcterms:created xsi:type="dcterms:W3CDTF">2021-04-20T04:30:00Z</dcterms:created>
  <dcterms:modified xsi:type="dcterms:W3CDTF">2021-04-20T04:36:00Z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6eebc986-beea-4f1b-81f4-8b7fc6817a6a</vt:lpwstr>
  </property>
</Properties>
</file>