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150F494" w:rsidR="00E8079D" w:rsidRDefault="00E8079D" w:rsidP="00F320A3">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sidR="00F320A3" w:rsidRPr="009462F9">
        <w:rPr>
          <w:b/>
          <w:noProof/>
          <w:sz w:val="24"/>
        </w:rPr>
        <w:t>C1-212052</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90D8AA6" w:rsidR="001E41F3" w:rsidRPr="00410371" w:rsidRDefault="00C1165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FB69EA6" w:rsidR="001E41F3" w:rsidRPr="00410371" w:rsidRDefault="008210DA" w:rsidP="00547111">
            <w:pPr>
              <w:pStyle w:val="CRCoverPage"/>
              <w:spacing w:after="0"/>
              <w:rPr>
                <w:noProof/>
              </w:rPr>
            </w:pPr>
            <w:r w:rsidRPr="009462F9">
              <w:rPr>
                <w:b/>
                <w:noProof/>
                <w:sz w:val="28"/>
              </w:rPr>
              <w:t>0680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7CF394B" w:rsidR="001E41F3" w:rsidRPr="00410371" w:rsidRDefault="00227EAD" w:rsidP="00E13F3D">
            <w:pPr>
              <w:pStyle w:val="CRCoverPage"/>
              <w:spacing w:after="0"/>
              <w:jc w:val="center"/>
              <w:rPr>
                <w:b/>
                <w:noProof/>
              </w:rPr>
            </w:pPr>
            <w:del w:id="0" w:author="DCM-1" w:date="2021-04-19T19:27:00Z">
              <w:r w:rsidDel="00B14561">
                <w:rPr>
                  <w:b/>
                  <w:noProof/>
                  <w:sz w:val="28"/>
                </w:rPr>
                <w:delText>-</w:delText>
              </w:r>
            </w:del>
            <w:ins w:id="1" w:author="DCM-1" w:date="2021-04-19T19:27:00Z">
              <w:r w:rsidR="00B14561">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8D8724" w:rsidR="001E41F3" w:rsidRPr="00410371" w:rsidRDefault="00C11659">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46EE0E4" w:rsidR="00F25D98" w:rsidRDefault="00C1165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77E5425" w:rsidR="00F25D98" w:rsidRDefault="00C1165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3C714A" w:rsidR="001E41F3" w:rsidRDefault="00C11659">
            <w:pPr>
              <w:pStyle w:val="CRCoverPage"/>
              <w:spacing w:after="0"/>
              <w:ind w:left="100"/>
              <w:rPr>
                <w:noProof/>
              </w:rPr>
            </w:pPr>
            <w:r>
              <w:t xml:space="preserve">Solving EN related to HPLMN control on the </w:t>
            </w:r>
            <w:r w:rsidRPr="007B2288">
              <w:t>"user controlled list of services exempted from release due to SOR"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312A82" w:rsidR="001E41F3" w:rsidRDefault="00C11659">
            <w:pPr>
              <w:pStyle w:val="CRCoverPage"/>
              <w:spacing w:after="0"/>
              <w:ind w:left="100"/>
              <w:rPr>
                <w:noProof/>
              </w:rPr>
            </w:pPr>
            <w:r>
              <w:rPr>
                <w:noProof/>
              </w:rPr>
              <w:t>NTT DOCOMO</w:t>
            </w:r>
            <w:ins w:id="3" w:author="DCM-1" w:date="2021-04-19T20:26:00Z">
              <w:r w:rsidR="007D3FC8">
                <w:rPr>
                  <w:noProof/>
                </w:rPr>
                <w:t>, Sharp</w:t>
              </w:r>
            </w:ins>
            <w:bookmarkStart w:id="4" w:name="_GoBack"/>
            <w:bookmarkEnd w:id="4"/>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88BADD" w:rsidR="001E41F3" w:rsidRDefault="00C11659">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4A258D" w:rsidR="001E41F3" w:rsidRDefault="00C11659" w:rsidP="00B14561">
            <w:pPr>
              <w:pStyle w:val="CRCoverPage"/>
              <w:spacing w:after="0"/>
              <w:ind w:left="100"/>
              <w:rPr>
                <w:noProof/>
              </w:rPr>
            </w:pPr>
            <w:r>
              <w:rPr>
                <w:noProof/>
              </w:rPr>
              <w:t>2021-0</w:t>
            </w:r>
            <w:r w:rsidR="00CA0DD6">
              <w:rPr>
                <w:noProof/>
              </w:rPr>
              <w:t>4</w:t>
            </w:r>
            <w:r>
              <w:rPr>
                <w:noProof/>
              </w:rPr>
              <w:t>-</w:t>
            </w:r>
            <w:del w:id="5" w:author="DCM-1" w:date="2021-04-19T19:27:00Z">
              <w:r w:rsidR="009462F9" w:rsidDel="00B14561">
                <w:rPr>
                  <w:noProof/>
                </w:rPr>
                <w:delText>12</w:delText>
              </w:r>
            </w:del>
            <w:ins w:id="6" w:author="DCM-1" w:date="2021-04-19T19:27:00Z">
              <w:r w:rsidR="00B14561">
                <w:rPr>
                  <w:noProof/>
                </w:rPr>
                <w:t>19</w:t>
              </w:r>
            </w:ins>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FABD58" w:rsidR="001E41F3" w:rsidRDefault="00C11659"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159EE9" w:rsidR="001E41F3" w:rsidRDefault="00C1165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78797" w14:textId="38528132" w:rsidR="00C11659" w:rsidRPr="00C11659" w:rsidRDefault="009462F9" w:rsidP="00C11659">
            <w:pPr>
              <w:rPr>
                <w:rFonts w:ascii="Arial" w:hAnsi="Arial"/>
                <w:noProof/>
              </w:rPr>
            </w:pPr>
            <w:r>
              <w:rPr>
                <w:rFonts w:ascii="Arial" w:hAnsi="Arial"/>
                <w:noProof/>
              </w:rPr>
              <w:t>The TS 23.122 Annex-C</w:t>
            </w:r>
            <w:r w:rsidR="00C11659" w:rsidRPr="00C11659">
              <w:rPr>
                <w:rFonts w:ascii="Arial" w:hAnsi="Arial"/>
                <w:noProof/>
              </w:rPr>
              <w:t xml:space="preserve"> has the following EN:</w:t>
            </w:r>
          </w:p>
          <w:p w14:paraId="49D960D4" w14:textId="77777777" w:rsidR="00C11659" w:rsidRPr="006C00A5" w:rsidRDefault="00C11659" w:rsidP="00C11659">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15969228" w14:textId="44FB36B3" w:rsidR="001E41F3" w:rsidRDefault="00C11659">
            <w:pPr>
              <w:pStyle w:val="CRCoverPage"/>
              <w:spacing w:after="0"/>
              <w:ind w:left="100"/>
              <w:rPr>
                <w:noProof/>
              </w:rPr>
            </w:pPr>
            <w:r>
              <w:rPr>
                <w:noProof/>
              </w:rPr>
              <w:t xml:space="preserve">The DP in </w:t>
            </w:r>
            <w:r w:rsidR="009462F9" w:rsidRPr="009462F9">
              <w:rPr>
                <w:noProof/>
              </w:rPr>
              <w:t>C1-212053</w:t>
            </w:r>
            <w:r w:rsidR="009462F9">
              <w:rPr>
                <w:noProof/>
              </w:rPr>
              <w:t xml:space="preserve"> </w:t>
            </w:r>
            <w:r>
              <w:rPr>
                <w:noProof/>
              </w:rPr>
              <w:t>provides proposal</w:t>
            </w:r>
            <w:r w:rsidR="009462F9">
              <w:rPr>
                <w:noProof/>
              </w:rPr>
              <w:t>s</w:t>
            </w:r>
            <w:r>
              <w:rPr>
                <w:noProof/>
              </w:rPr>
              <w:t xml:space="preserve"> that are reflected in this CR.</w:t>
            </w:r>
          </w:p>
          <w:p w14:paraId="4AB1CFBA" w14:textId="54FD324B" w:rsidR="007F5312" w:rsidRDefault="007F531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5F12BC" w14:textId="582351EC" w:rsidR="00C11659" w:rsidRDefault="00C11659" w:rsidP="009462F9">
            <w:pPr>
              <w:pStyle w:val="CRCoverPage"/>
              <w:spacing w:after="0"/>
              <w:ind w:left="100"/>
              <w:rPr>
                <w:noProof/>
              </w:rPr>
            </w:pPr>
            <w:r>
              <w:rPr>
                <w:noProof/>
              </w:rPr>
              <w:t xml:space="preserve">- </w:t>
            </w:r>
            <w:r w:rsidRPr="00C11659">
              <w:rPr>
                <w:noProof/>
              </w:rPr>
              <w:t xml:space="preserve">The HPLMN provides a subscription based service </w:t>
            </w:r>
            <w:r>
              <w:rPr>
                <w:noProof/>
              </w:rPr>
              <w:t xml:space="preserve">to the UE </w:t>
            </w:r>
            <w:r w:rsidRPr="00C11659">
              <w:rPr>
                <w:noProof/>
              </w:rPr>
              <w:t>to allow the use of the UE configured "user controlled list of services exempted from release due to SOR". The HPLMN shall indicate to the</w:t>
            </w:r>
            <w:r w:rsidR="00CD0A18">
              <w:rPr>
                <w:noProof/>
              </w:rPr>
              <w:t xml:space="preserve"> UE, within the </w:t>
            </w:r>
            <w:r w:rsidR="00E502E0">
              <w:t xml:space="preserve">SOR </w:t>
            </w:r>
            <w:r w:rsidR="009462F9">
              <w:t>information</w:t>
            </w:r>
            <w:r w:rsidRPr="00C11659">
              <w:rPr>
                <w:noProof/>
              </w:rPr>
              <w:t>, that the service can be taken into account while performing SOR.</w:t>
            </w:r>
          </w:p>
          <w:p w14:paraId="3B5F254D" w14:textId="77777777" w:rsidR="00C11659" w:rsidRDefault="00C11659" w:rsidP="00C11659">
            <w:pPr>
              <w:pStyle w:val="CRCoverPage"/>
              <w:spacing w:after="0"/>
              <w:ind w:left="100"/>
              <w:rPr>
                <w:noProof/>
              </w:rPr>
            </w:pPr>
          </w:p>
          <w:p w14:paraId="5ED8E951" w14:textId="545E58B3" w:rsidR="00C11659" w:rsidRPr="00C11659" w:rsidRDefault="00C11659" w:rsidP="00CD0A18">
            <w:pPr>
              <w:pStyle w:val="CRCoverPage"/>
              <w:spacing w:after="0"/>
              <w:ind w:left="100"/>
              <w:rPr>
                <w:noProof/>
              </w:rPr>
            </w:pPr>
            <w:r>
              <w:rPr>
                <w:noProof/>
              </w:rPr>
              <w:t>- T</w:t>
            </w:r>
            <w:r w:rsidRPr="00C11659">
              <w:rPr>
                <w:noProof/>
              </w:rPr>
              <w:t>he UE includes an indica</w:t>
            </w:r>
            <w:r w:rsidR="00CD0A18">
              <w:rPr>
                <w:noProof/>
              </w:rPr>
              <w:t>tion in the SOR Acknowledgement</w:t>
            </w:r>
            <w:r w:rsidRPr="00C11659">
              <w:rPr>
                <w:noProof/>
              </w:rPr>
              <w:t xml:space="preserve"> that the UE has configured </w:t>
            </w:r>
            <w:r>
              <w:rPr>
                <w:noProof/>
              </w:rPr>
              <w:t xml:space="preserve">the </w:t>
            </w:r>
            <w:r w:rsidRPr="00C11659">
              <w:rPr>
                <w:noProof/>
              </w:rPr>
              <w:t xml:space="preserve">"user controlled list of services exempted from release due to SOR". </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F4BB060" w:rsidR="001E41F3" w:rsidRDefault="007F5312">
            <w:pPr>
              <w:pStyle w:val="CRCoverPage"/>
              <w:spacing w:after="0"/>
              <w:ind w:left="100"/>
              <w:rPr>
                <w:noProof/>
              </w:rPr>
            </w:pPr>
            <w:r>
              <w:rPr>
                <w:noProof/>
              </w:rPr>
              <w:t>The EN is not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EDBF5D0" w:rsidR="001E41F3" w:rsidRDefault="00B645B8">
            <w:pPr>
              <w:pStyle w:val="CRCoverPage"/>
              <w:spacing w:after="0"/>
              <w:ind w:left="100"/>
              <w:rPr>
                <w:noProof/>
              </w:rPr>
            </w:pPr>
            <w:r>
              <w:rPr>
                <w:noProof/>
              </w:rPr>
              <w:t xml:space="preserve">1.2, </w:t>
            </w:r>
            <w:r w:rsidR="00834C1C">
              <w:rPr>
                <w:noProof/>
              </w:rPr>
              <w:t>C.1, C.2, C.3, C.4.1, C.4.2</w:t>
            </w:r>
            <w:r w:rsidR="008F621F">
              <w:rPr>
                <w:noProof/>
              </w:rPr>
              <w:t>, 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pPr>
    </w:p>
    <w:p w14:paraId="4E4696F0" w14:textId="77777777" w:rsidR="00B645B8" w:rsidRPr="00D27A95" w:rsidRDefault="00B645B8" w:rsidP="00B645B8">
      <w:pPr>
        <w:pStyle w:val="Heading2"/>
      </w:pPr>
      <w:bookmarkStart w:id="7" w:name="_Toc68182640"/>
      <w:r w:rsidRPr="00D27A95">
        <w:t>1.2</w:t>
      </w:r>
      <w:r w:rsidRPr="00D27A95">
        <w:tab/>
        <w:t>Definitions and abbreviations</w:t>
      </w:r>
      <w:bookmarkEnd w:id="7"/>
    </w:p>
    <w:p w14:paraId="051956F9" w14:textId="77777777" w:rsidR="00B645B8" w:rsidRPr="00D27A95" w:rsidRDefault="00B645B8" w:rsidP="00B645B8">
      <w:r w:rsidRPr="00D27A95">
        <w:t>For the purposes of the present document, the abbreviations defined in 3GPP</w:t>
      </w:r>
      <w:r>
        <w:t> </w:t>
      </w:r>
      <w:r w:rsidRPr="00D27A95">
        <w:t>TR</w:t>
      </w:r>
      <w:r>
        <w:t> </w:t>
      </w:r>
      <w:r w:rsidRPr="00D27A95">
        <w:t>21.905</w:t>
      </w:r>
      <w:r>
        <w:t> </w:t>
      </w:r>
      <w:r w:rsidRPr="00D27A95">
        <w:t>[36] apply.</w:t>
      </w:r>
    </w:p>
    <w:p w14:paraId="382A4382" w14:textId="77777777" w:rsidR="00B645B8" w:rsidRPr="00D27A95" w:rsidRDefault="00B645B8" w:rsidP="00B645B8">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486C9CC8" w14:textId="77777777" w:rsidR="00B645B8" w:rsidRPr="00D27A95" w:rsidRDefault="00B645B8" w:rsidP="00B645B8">
      <w:r w:rsidRPr="00D27A95">
        <w:rPr>
          <w:b/>
        </w:rPr>
        <w:t xml:space="preserve">(Iu mode only): </w:t>
      </w:r>
      <w:r w:rsidRPr="00D27A95">
        <w:t>Indicates this clause applies only to UMTS. For multi system case this is determined by the current serving radio access network.</w:t>
      </w:r>
    </w:p>
    <w:p w14:paraId="09C7743C" w14:textId="77777777" w:rsidR="00B645B8" w:rsidRPr="00FE320E" w:rsidRDefault="00B645B8" w:rsidP="00B645B8">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43C2D187" w14:textId="77777777" w:rsidR="00B645B8" w:rsidRPr="00D27A95" w:rsidRDefault="00B645B8" w:rsidP="00B645B8">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23ECF692" w14:textId="77777777" w:rsidR="00B645B8" w:rsidRPr="00D27A95" w:rsidRDefault="00B645B8" w:rsidP="00B645B8">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ode, an acceptable cell must further satisfy the criteria defined in subclause</w:t>
      </w:r>
      <w:r>
        <w:t> </w:t>
      </w:r>
      <w:r w:rsidRPr="006704A8">
        <w:t>4.4.3.1.1.</w:t>
      </w:r>
    </w:p>
    <w:p w14:paraId="54BC004D" w14:textId="77777777" w:rsidR="00B645B8" w:rsidRDefault="00B645B8" w:rsidP="00B645B8">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4B646BD4" w14:textId="77777777" w:rsidR="00B645B8" w:rsidRPr="008910DC" w:rsidRDefault="00B645B8" w:rsidP="00B645B8">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66898665" w14:textId="77777777" w:rsidR="00B645B8" w:rsidRPr="00D27A95" w:rsidRDefault="00B645B8" w:rsidP="00B645B8">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4F5BD7D" w14:textId="77777777" w:rsidR="00B645B8" w:rsidRPr="00D27A95" w:rsidRDefault="00B645B8" w:rsidP="00B645B8">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2273345C" w14:textId="77777777" w:rsidR="00B645B8" w:rsidRPr="00D27A95" w:rsidRDefault="00B645B8" w:rsidP="00B645B8">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38AC7FFE" w14:textId="77777777" w:rsidR="00B645B8" w:rsidRDefault="00B645B8" w:rsidP="00B645B8">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CB7138E" w14:textId="77777777" w:rsidR="00B645B8" w:rsidRDefault="00B645B8" w:rsidP="00B645B8">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761816" w14:textId="77777777" w:rsidR="00B645B8" w:rsidRPr="00D27A95" w:rsidRDefault="00B645B8" w:rsidP="00B645B8">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1B86D43E" w14:textId="77777777" w:rsidR="00B645B8" w:rsidRPr="00FE320E" w:rsidRDefault="00B645B8" w:rsidP="00B645B8">
      <w:pPr>
        <w:pStyle w:val="EX"/>
      </w:pPr>
      <w:r>
        <w:t>EXAMPLE:</w:t>
      </w:r>
      <w:r>
        <w:tab/>
        <w:t>E-UTRAN and NG-RAN are access technologies that are only supporting GPRS services</w:t>
      </w:r>
      <w:r w:rsidRPr="00FE320E">
        <w:t>.</w:t>
      </w:r>
    </w:p>
    <w:p w14:paraId="1E89169B" w14:textId="77777777" w:rsidR="00B645B8" w:rsidRPr="00D27A95" w:rsidRDefault="00B645B8" w:rsidP="00B645B8">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0C35081C" w14:textId="77777777" w:rsidR="00B645B8" w:rsidRPr="00D27A95" w:rsidRDefault="00B645B8" w:rsidP="00B645B8">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84DECE" w14:textId="77777777" w:rsidR="00B645B8" w:rsidRPr="00D27A95" w:rsidRDefault="00B645B8" w:rsidP="00B645B8">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29646D5D" w14:textId="77777777" w:rsidR="00B645B8" w:rsidRDefault="00B645B8" w:rsidP="00B645B8">
      <w:r w:rsidRPr="00D27A95">
        <w:rPr>
          <w:b/>
        </w:rPr>
        <w:lastRenderedPageBreak/>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CC44B2D" w14:textId="77777777" w:rsidR="00B645B8" w:rsidRDefault="00B645B8" w:rsidP="00B645B8">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184AE46" w14:textId="77777777" w:rsidR="00B645B8" w:rsidRDefault="00B645B8" w:rsidP="00B645B8">
      <w:pPr>
        <w:pStyle w:val="B1"/>
      </w:pPr>
      <w:r>
        <w:t>-</w:t>
      </w:r>
      <w:r>
        <w:tab/>
        <w:t>values 310 through 316 (USA);</w:t>
      </w:r>
    </w:p>
    <w:p w14:paraId="3A1EA4B9" w14:textId="77777777" w:rsidR="00B645B8" w:rsidRDefault="00B645B8" w:rsidP="00B645B8">
      <w:pPr>
        <w:pStyle w:val="B1"/>
      </w:pPr>
      <w:r>
        <w:t>-</w:t>
      </w:r>
      <w:r>
        <w:tab/>
        <w:t>values 404 through 406 (India);</w:t>
      </w:r>
    </w:p>
    <w:p w14:paraId="44A21942" w14:textId="77777777" w:rsidR="00B645B8" w:rsidRDefault="00B645B8" w:rsidP="00B645B8">
      <w:pPr>
        <w:pStyle w:val="B1"/>
      </w:pPr>
      <w:r>
        <w:t>-</w:t>
      </w:r>
      <w:r>
        <w:tab/>
        <w:t>values 440 through 441 (Japan);</w:t>
      </w:r>
    </w:p>
    <w:p w14:paraId="19AFE0D4" w14:textId="77777777" w:rsidR="00B645B8" w:rsidRDefault="00B645B8" w:rsidP="00B645B8">
      <w:pPr>
        <w:pStyle w:val="B1"/>
      </w:pPr>
      <w:r>
        <w:t>-</w:t>
      </w:r>
      <w:r>
        <w:tab/>
        <w:t>values 460 through 461 (China); and</w:t>
      </w:r>
    </w:p>
    <w:p w14:paraId="0B50F56B" w14:textId="77777777" w:rsidR="00B645B8" w:rsidRDefault="00B645B8" w:rsidP="00B645B8">
      <w:pPr>
        <w:pStyle w:val="B1"/>
      </w:pPr>
      <w:r>
        <w:t>-</w:t>
      </w:r>
      <w:r>
        <w:tab/>
        <w:t>values 234 through 235 (United Kingdom).</w:t>
      </w:r>
    </w:p>
    <w:p w14:paraId="3BE3B987" w14:textId="77777777" w:rsidR="00B645B8" w:rsidRPr="00D27A95" w:rsidRDefault="00B645B8" w:rsidP="00B645B8">
      <w:r>
        <w:rPr>
          <w:b/>
        </w:rPr>
        <w:t>Permitted CSG list</w:t>
      </w:r>
      <w:r w:rsidRPr="003922A3">
        <w:rPr>
          <w:b/>
        </w:rPr>
        <w:t>:</w:t>
      </w:r>
      <w:r>
        <w:t xml:space="preserve"> See 3GPP TS 36.304 </w:t>
      </w:r>
      <w:r w:rsidRPr="003922A3">
        <w:t>[4</w:t>
      </w:r>
      <w:r>
        <w:t>3</w:t>
      </w:r>
      <w:r w:rsidRPr="003922A3">
        <w:t>].</w:t>
      </w:r>
    </w:p>
    <w:p w14:paraId="2A51379A" w14:textId="77777777" w:rsidR="00B645B8" w:rsidRPr="00D27A95" w:rsidRDefault="00B645B8" w:rsidP="00B645B8">
      <w:r w:rsidRPr="00D27A95">
        <w:rPr>
          <w:b/>
        </w:rPr>
        <w:t xml:space="preserve">Current serving cell: </w:t>
      </w:r>
      <w:r w:rsidRPr="00D27A95">
        <w:t>This is the cell on which the MS is camped.</w:t>
      </w:r>
    </w:p>
    <w:p w14:paraId="08CED455" w14:textId="77777777" w:rsidR="00B645B8" w:rsidRPr="00D27A95" w:rsidRDefault="00B645B8" w:rsidP="00B645B8">
      <w:r w:rsidRPr="00D27A95">
        <w:rPr>
          <w:b/>
        </w:rPr>
        <w:t xml:space="preserve">CTS MS: </w:t>
      </w:r>
      <w:r w:rsidRPr="00D27A95">
        <w:t>An MS capable of CTS services is a CTS MS.</w:t>
      </w:r>
    </w:p>
    <w:p w14:paraId="01B47C00" w14:textId="77777777" w:rsidR="00B645B8" w:rsidRPr="00DA67ED" w:rsidRDefault="00B645B8" w:rsidP="00B645B8">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405CB8B" w14:textId="77777777" w:rsidR="00B645B8" w:rsidRDefault="00B645B8" w:rsidP="00B645B8">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D5E482C" w14:textId="77777777" w:rsidR="00B645B8" w:rsidRPr="00D27A95" w:rsidRDefault="00B645B8" w:rsidP="00B645B8">
      <w:pPr>
        <w:rPr>
          <w:b/>
        </w:rPr>
      </w:pPr>
      <w:r w:rsidRPr="00D27A95">
        <w:rPr>
          <w:b/>
        </w:rPr>
        <w:t xml:space="preserve">EHPLMN: </w:t>
      </w:r>
      <w:r w:rsidRPr="00D27A95">
        <w:t>Any of the PLMN entries contained in the Equivalent HPLMN list.</w:t>
      </w:r>
    </w:p>
    <w:p w14:paraId="5503A50D" w14:textId="77777777" w:rsidR="00B645B8" w:rsidRPr="00D27A95" w:rsidRDefault="00B645B8" w:rsidP="00B645B8">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7DFD5FE" w14:textId="77777777" w:rsidR="00B645B8" w:rsidRPr="00AC1D57" w:rsidRDefault="00B645B8" w:rsidP="00B645B8">
      <w:r w:rsidRPr="00C2706C">
        <w:rPr>
          <w:b/>
          <w:bCs/>
        </w:rPr>
        <w:t>Generic Access Network</w:t>
      </w:r>
      <w:r>
        <w:rPr>
          <w:b/>
          <w:bCs/>
        </w:rPr>
        <w:t xml:space="preserve"> (GAN)</w:t>
      </w:r>
      <w:r w:rsidRPr="00C2706C">
        <w:rPr>
          <w:b/>
          <w:bCs/>
        </w:rPr>
        <w:t>:</w:t>
      </w:r>
      <w:r>
        <w:t xml:space="preserve"> See 3GPP TS</w:t>
      </w:r>
      <w:r w:rsidRPr="00D27A95">
        <w:t> </w:t>
      </w:r>
      <w:r>
        <w:t>43.318 [35A].</w:t>
      </w:r>
    </w:p>
    <w:p w14:paraId="312124D3" w14:textId="77777777" w:rsidR="00B645B8" w:rsidRPr="00D27A95" w:rsidRDefault="00B645B8" w:rsidP="00B645B8">
      <w:r>
        <w:rPr>
          <w:b/>
        </w:rPr>
        <w:t>GAN mode:</w:t>
      </w:r>
      <w:r w:rsidRPr="0051533F">
        <w:t xml:space="preserve"> </w:t>
      </w:r>
      <w:r>
        <w:t>See 3GPP TS</w:t>
      </w:r>
      <w:r w:rsidRPr="00D27A95">
        <w:t> </w:t>
      </w:r>
      <w:r>
        <w:t>43.318 [35A].</w:t>
      </w:r>
    </w:p>
    <w:p w14:paraId="5F8E8B4A" w14:textId="77777777" w:rsidR="00B645B8" w:rsidRPr="00D27A95" w:rsidRDefault="00B645B8" w:rsidP="00B645B8">
      <w:r w:rsidRPr="00D27A95">
        <w:rPr>
          <w:b/>
        </w:rPr>
        <w:t xml:space="preserve">GPRS MS: </w:t>
      </w:r>
      <w:r w:rsidRPr="00D27A95">
        <w:t xml:space="preserve">An MS capable of GPRS services is a GPRS MS. </w:t>
      </w:r>
    </w:p>
    <w:p w14:paraId="7A829183" w14:textId="77777777" w:rsidR="00B645B8" w:rsidRPr="00D27A95" w:rsidRDefault="00B645B8" w:rsidP="00B645B8">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E15438D" w14:textId="77777777" w:rsidR="00B645B8" w:rsidRPr="00D27A95" w:rsidRDefault="00B645B8" w:rsidP="00B645B8">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8"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8"/>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10CD66E5" w14:textId="77777777" w:rsidR="00B645B8" w:rsidRPr="00D27A95" w:rsidRDefault="00B645B8" w:rsidP="00B645B8">
      <w:r w:rsidRPr="00D27A95">
        <w:rPr>
          <w:b/>
        </w:rPr>
        <w:t>Home PLMN:</w:t>
      </w:r>
      <w:r w:rsidRPr="00D27A95">
        <w:t xml:space="preserve"> This is a PLMN where the MCC and MNC of the PLMN identity match the MCC and MNC of the IMSI. Matching criteria are defined in Annex A.</w:t>
      </w:r>
    </w:p>
    <w:p w14:paraId="32F11D9C" w14:textId="77777777" w:rsidR="00B645B8" w:rsidRPr="00D27A95" w:rsidRDefault="00B645B8" w:rsidP="00B645B8">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6709A8E9" w14:textId="77777777" w:rsidR="00B645B8" w:rsidRPr="00D27A95" w:rsidRDefault="00B645B8" w:rsidP="00B645B8">
      <w:r w:rsidRPr="00D27A95">
        <w:rPr>
          <w:b/>
        </w:rPr>
        <w:lastRenderedPageBreak/>
        <w:t xml:space="preserve">In Iu mode,...: </w:t>
      </w:r>
      <w:r w:rsidRPr="00D27A95">
        <w:t>Indicates this clause applies only to UMTS. For multi system case this is determined by the current serving radio access network.</w:t>
      </w:r>
    </w:p>
    <w:p w14:paraId="78A1D82B" w14:textId="77777777" w:rsidR="00B645B8" w:rsidRPr="00D27A95" w:rsidRDefault="00B645B8" w:rsidP="00B645B8">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3EEEE8B" w14:textId="77777777" w:rsidR="00B645B8" w:rsidRDefault="00B645B8" w:rsidP="00B645B8">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30422D54" w14:textId="77777777" w:rsidR="00B645B8" w:rsidRDefault="00B645B8" w:rsidP="00B645B8">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75D1B978" w14:textId="77777777" w:rsidR="00B645B8" w:rsidRPr="00D27A95" w:rsidRDefault="00B645B8" w:rsidP="00B645B8">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9C51527" w14:textId="77777777" w:rsidR="00B645B8" w:rsidRPr="00EC09D2" w:rsidRDefault="00B645B8" w:rsidP="00B645B8">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68C923A6" w14:textId="77777777" w:rsidR="00B645B8" w:rsidRPr="00EC09D2" w:rsidRDefault="00B645B8" w:rsidP="00B645B8">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07699723" w14:textId="77777777" w:rsidR="00B645B8" w:rsidRPr="00451CDE" w:rsidRDefault="00B645B8" w:rsidP="00B645B8">
      <w:pPr>
        <w:rPr>
          <w:b/>
        </w:rPr>
      </w:pPr>
      <w:r w:rsidRPr="00EE131F">
        <w:rPr>
          <w:b/>
        </w:rPr>
        <w:t>Limited Service State:</w:t>
      </w:r>
      <w:r>
        <w:t xml:space="preserve"> See subclause 3.5.</w:t>
      </w:r>
    </w:p>
    <w:p w14:paraId="78D7C88B" w14:textId="77777777" w:rsidR="00B645B8" w:rsidRPr="00D27A95" w:rsidRDefault="00B645B8" w:rsidP="00B645B8">
      <w:r w:rsidRPr="00D27A95">
        <w:rPr>
          <w:b/>
        </w:rPr>
        <w:t>Localised Service Area (LSA):</w:t>
      </w:r>
      <w:r w:rsidRPr="00D27A95">
        <w:t xml:space="preserve"> A localised service area consists of a cell or a number of cells. The cells constituting a LSA may not necessarily provide contiguous coverage. </w:t>
      </w:r>
    </w:p>
    <w:p w14:paraId="09356A7F" w14:textId="77777777" w:rsidR="00B645B8" w:rsidRPr="00D27A95" w:rsidRDefault="00B645B8" w:rsidP="00B645B8">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61433020" w14:textId="77777777" w:rsidR="00B645B8" w:rsidRPr="00D27A95" w:rsidRDefault="00B645B8" w:rsidP="00B645B8">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699A18FC" w14:textId="77777777" w:rsidR="00B645B8" w:rsidRDefault="00B645B8" w:rsidP="00B645B8">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7BD61D3" w14:textId="77777777" w:rsidR="00B645B8" w:rsidRDefault="00B645B8" w:rsidP="00B645B8">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175EB32C" w14:textId="77777777" w:rsidR="00B645B8" w:rsidRPr="00D27A95" w:rsidRDefault="00B645B8" w:rsidP="00B645B8">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270C5875" w14:textId="77777777" w:rsidR="00B645B8" w:rsidRPr="00D27A95" w:rsidRDefault="00B645B8" w:rsidP="00B645B8">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AA4032" w14:textId="77777777" w:rsidR="00B645B8" w:rsidRPr="00D27A95" w:rsidRDefault="00B645B8" w:rsidP="00B645B8">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16D80C6" w14:textId="77777777" w:rsidR="00B645B8" w:rsidRPr="00D27A95" w:rsidRDefault="00B645B8" w:rsidP="00B645B8">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40F21820" w14:textId="77777777" w:rsidR="00B645B8" w:rsidRPr="00D27A95" w:rsidRDefault="00B645B8" w:rsidP="00B645B8">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2294688E" w14:textId="77777777" w:rsidR="00B645B8" w:rsidRDefault="00B645B8" w:rsidP="00B645B8">
      <w:r w:rsidRPr="00D27A95">
        <w:t>The PLMN to which a cell belongs (PLMN identity)</w:t>
      </w:r>
      <w:r>
        <w:t>:</w:t>
      </w:r>
    </w:p>
    <w:p w14:paraId="327BDCC3" w14:textId="77777777" w:rsidR="00B645B8" w:rsidRDefault="00B645B8" w:rsidP="00B645B8">
      <w:pPr>
        <w:pStyle w:val="B1"/>
      </w:pPr>
      <w:r>
        <w:lastRenderedPageBreak/>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54D10220" w14:textId="77777777" w:rsidR="00B645B8" w:rsidRDefault="00B645B8" w:rsidP="00B645B8">
      <w:pPr>
        <w:pStyle w:val="B1"/>
      </w:pPr>
      <w:r w:rsidRPr="00675FF0">
        <w:t>-</w:t>
      </w:r>
      <w:r w:rsidRPr="00675FF0">
        <w:tab/>
      </w:r>
      <w:r>
        <w:t>for UTRA, see the broadcast information as specified in</w:t>
      </w:r>
      <w:r w:rsidRPr="00675FF0">
        <w:t xml:space="preserve"> 3GPP TS 25.331 [33];</w:t>
      </w:r>
    </w:p>
    <w:p w14:paraId="714B64EE" w14:textId="77777777" w:rsidR="00B645B8" w:rsidRDefault="00B645B8" w:rsidP="00B645B8">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746C0075" w14:textId="77777777" w:rsidR="00B645B8" w:rsidRDefault="00B645B8" w:rsidP="00B645B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6E5A8E66" w14:textId="77777777" w:rsidR="00B645B8" w:rsidRDefault="00B645B8" w:rsidP="00B645B8">
      <w:r w:rsidRPr="00D27A95">
        <w:t xml:space="preserve">The </w:t>
      </w:r>
      <w:r>
        <w:t xml:space="preserve">SNPN </w:t>
      </w:r>
      <w:r w:rsidRPr="00D27A95">
        <w:t>to which a cell belongs (</w:t>
      </w:r>
      <w:r>
        <w:t xml:space="preserve">SNPN </w:t>
      </w:r>
      <w:r w:rsidRPr="00D27A95">
        <w:t>identity)</w:t>
      </w:r>
      <w:r>
        <w:t>:</w:t>
      </w:r>
    </w:p>
    <w:p w14:paraId="2315CFAD" w14:textId="77777777" w:rsidR="00B645B8" w:rsidRDefault="00B645B8" w:rsidP="00B645B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6CCD3A0" w14:textId="77777777" w:rsidR="00B645B8" w:rsidRPr="00D27A95" w:rsidRDefault="00B645B8" w:rsidP="00B645B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ADF684E" w14:textId="77777777" w:rsidR="00B645B8" w:rsidRDefault="00B645B8" w:rsidP="00B645B8">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77B1679A" w14:textId="77777777" w:rsidR="00B645B8" w:rsidRPr="00D27A95" w:rsidRDefault="00B645B8" w:rsidP="00B645B8">
      <w:r w:rsidRPr="00D27A95">
        <w:rPr>
          <w:b/>
        </w:rPr>
        <w:t>Selected PLMN:</w:t>
      </w:r>
      <w:r w:rsidRPr="00D27A95">
        <w:t xml:space="preserve"> This is the PLMN that has been selected according to </w:t>
      </w:r>
      <w:r>
        <w:t>sub</w:t>
      </w:r>
      <w:r w:rsidRPr="00D27A95">
        <w:t>clause 3.1, either manually or automatically.</w:t>
      </w:r>
    </w:p>
    <w:p w14:paraId="6BE07508" w14:textId="77777777" w:rsidR="00B645B8" w:rsidRPr="00D27A95" w:rsidRDefault="00B645B8" w:rsidP="00B645B8">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1CF697F0" w14:textId="77777777" w:rsidR="00B645B8" w:rsidRPr="00D27A95" w:rsidRDefault="00B645B8" w:rsidP="00B645B8">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B2F988C" w14:textId="77777777" w:rsidR="00B645B8" w:rsidRPr="00D27A95" w:rsidRDefault="00B645B8" w:rsidP="00B645B8">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2BFBFBD7" w14:textId="77777777" w:rsidR="00B645B8" w:rsidRPr="001E1304" w:rsidRDefault="00B645B8" w:rsidP="00B645B8">
      <w:r w:rsidRPr="00592BCB">
        <w:rPr>
          <w:b/>
        </w:rPr>
        <w:t>SNPN identity</w:t>
      </w:r>
      <w:r>
        <w:t>: a PLMN ID and an NID combination.</w:t>
      </w:r>
    </w:p>
    <w:p w14:paraId="7CF93DCB" w14:textId="77777777" w:rsidR="00B645B8" w:rsidRPr="00D27A95" w:rsidRDefault="00B645B8" w:rsidP="00B645B8">
      <w:r w:rsidRPr="00D27A95">
        <w:rPr>
          <w:b/>
        </w:rPr>
        <w:t xml:space="preserve">SoLSA exclusive access: </w:t>
      </w:r>
      <w:r w:rsidRPr="00D27A95">
        <w:t>Cells on which normal camping is allowed only for MS with Localised Service Area (LSA) subscription.</w:t>
      </w:r>
    </w:p>
    <w:p w14:paraId="00C49B06" w14:textId="77777777" w:rsidR="00B645B8" w:rsidRPr="00D27A95" w:rsidRDefault="00B645B8" w:rsidP="00B645B8">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For an MS in eCall only mode, a suitable cell must further satisfy the criteria defined in subclause 4.4.3.1.1.</w:t>
      </w:r>
    </w:p>
    <w:p w14:paraId="117BD57A" w14:textId="77777777" w:rsidR="00B645B8" w:rsidRPr="00D27A95" w:rsidRDefault="00B645B8" w:rsidP="00B645B8">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56B967D0" w14:textId="77777777" w:rsidR="00B645B8" w:rsidRPr="00EA3115" w:rsidRDefault="00B645B8" w:rsidP="00B645B8">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1D06846" w14:textId="77777777" w:rsidR="00B645B8" w:rsidRDefault="00B645B8" w:rsidP="00B645B8">
      <w:pPr>
        <w:pStyle w:val="B1"/>
      </w:pPr>
      <w:r>
        <w:t>a)</w:t>
      </w:r>
      <w:r>
        <w:tab/>
      </w:r>
      <w:r w:rsidRPr="00EA3115">
        <w:t>list of preferred PLMN/access technology combinations</w:t>
      </w:r>
      <w:r>
        <w:t>;</w:t>
      </w:r>
    </w:p>
    <w:p w14:paraId="533D0F29" w14:textId="77777777" w:rsidR="00B645B8" w:rsidRDefault="00B645B8" w:rsidP="00B645B8">
      <w:pPr>
        <w:pStyle w:val="B1"/>
      </w:pPr>
      <w:r>
        <w:t>b)</w:t>
      </w:r>
      <w:r>
        <w:tab/>
      </w:r>
      <w:r w:rsidRPr="00EA3115">
        <w:t>a secured packet; or</w:t>
      </w:r>
    </w:p>
    <w:p w14:paraId="687B678B" w14:textId="77777777" w:rsidR="00B645B8" w:rsidRDefault="00B645B8" w:rsidP="00B645B8">
      <w:pPr>
        <w:pStyle w:val="B1"/>
      </w:pPr>
      <w:r>
        <w:t>c)</w:t>
      </w:r>
      <w:r>
        <w:tab/>
      </w:r>
      <w:r w:rsidRPr="00461E5C">
        <w:t>neither of them</w:t>
      </w:r>
      <w:r>
        <w:t>,</w:t>
      </w:r>
    </w:p>
    <w:p w14:paraId="61401C8E" w14:textId="77777777" w:rsidR="00B645B8" w:rsidRPr="00F83805" w:rsidRDefault="00B645B8" w:rsidP="00B645B8">
      <w:r w:rsidRPr="00F83805">
        <w:t>generated dynamically based on operator specific data analytics solutions.</w:t>
      </w:r>
    </w:p>
    <w:p w14:paraId="7394645A" w14:textId="77777777" w:rsidR="00B645B8" w:rsidRDefault="00B645B8" w:rsidP="00B645B8">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7F5A0EB6" w14:textId="3DC582AC" w:rsidR="00B645B8" w:rsidRDefault="00B645B8" w:rsidP="00B645B8">
      <w:pPr>
        <w:pStyle w:val="B1"/>
        <w:rPr>
          <w:ins w:id="9" w:author="DCM" w:date="2021-04-06T13:08:00Z"/>
        </w:rPr>
      </w:pPr>
      <w:r>
        <w:t>a)</w:t>
      </w:r>
      <w:r>
        <w:tab/>
      </w:r>
      <w:del w:id="10" w:author="DCM" w:date="2021-04-06T13:08:00Z">
        <w:r w:rsidDel="001A2179">
          <w:delText xml:space="preserve">an </w:delText>
        </w:r>
      </w:del>
      <w:ins w:id="11" w:author="DCM" w:date="2021-04-06T13:18:00Z">
        <w:r>
          <w:t xml:space="preserve">the following </w:t>
        </w:r>
      </w:ins>
      <w:r>
        <w:t>indication</w:t>
      </w:r>
      <w:ins w:id="12" w:author="DCM" w:date="2021-04-06T13:08:00Z">
        <w:r>
          <w:t>s:</w:t>
        </w:r>
      </w:ins>
      <w:r>
        <w:t xml:space="preserve"> </w:t>
      </w:r>
    </w:p>
    <w:p w14:paraId="3CF356C6" w14:textId="5D32C651" w:rsidR="00B645B8" w:rsidRDefault="00B645B8">
      <w:pPr>
        <w:pStyle w:val="B2"/>
        <w:rPr>
          <w:ins w:id="13" w:author="DCM" w:date="2021-04-06T13:09:00Z"/>
        </w:rPr>
        <w:pPrChange w:id="14" w:author="DCM" w:date="2021-04-06T13:09:00Z">
          <w:pPr>
            <w:pStyle w:val="B1"/>
          </w:pPr>
        </w:pPrChange>
      </w:pPr>
      <w:ins w:id="15" w:author="DCM" w:date="2021-04-06T13:09:00Z">
        <w:r>
          <w:t>-</w:t>
        </w:r>
        <w:r>
          <w:tab/>
        </w:r>
      </w:ins>
      <w:del w:id="16" w:author="DCM" w:date="2021-04-06T13:09:00Z">
        <w:r w:rsidDel="001A2179">
          <w:delText xml:space="preserve">of </w:delText>
        </w:r>
      </w:del>
      <w:r>
        <w:t>whether the UDM requests an acknowledgement from the UE for successful reception of the steering of roaming information</w:t>
      </w:r>
      <w:ins w:id="17" w:author="DCM" w:date="2021-04-06T13:18:00Z">
        <w:r>
          <w:t>.</w:t>
        </w:r>
      </w:ins>
    </w:p>
    <w:p w14:paraId="5E54D11B" w14:textId="1D088BAC" w:rsidR="00B645B8" w:rsidRDefault="00B645B8" w:rsidP="00DF5C44">
      <w:pPr>
        <w:pStyle w:val="B2"/>
        <w:pPrChange w:id="18" w:author="DCM-1" w:date="2021-04-19T20:02:00Z">
          <w:pPr>
            <w:pStyle w:val="B1"/>
          </w:pPr>
        </w:pPrChange>
      </w:pPr>
      <w:ins w:id="19" w:author="DCM" w:date="2021-04-06T13:09:00Z">
        <w:r>
          <w:lastRenderedPageBreak/>
          <w:t>-</w:t>
        </w:r>
        <w:r>
          <w:tab/>
        </w:r>
      </w:ins>
      <w:ins w:id="20" w:author="DCM" w:date="2021-04-06T13:11:00Z">
        <w:r>
          <w:t>whether the HPLMN</w:t>
        </w:r>
      </w:ins>
      <w:ins w:id="21" w:author="DCM" w:date="2021-04-06T13:16:00Z">
        <w:r>
          <w:t xml:space="preserve"> </w:t>
        </w:r>
        <w:del w:id="22" w:author="DCM-1" w:date="2021-04-19T20:02:00Z">
          <w:r w:rsidRPr="00B645B8" w:rsidDel="00DF5C44">
            <w:delText>provides a subscription based service to</w:delText>
          </w:r>
        </w:del>
      </w:ins>
      <w:ins w:id="23" w:author="DCM-1" w:date="2021-04-19T20:02:00Z">
        <w:r w:rsidR="00DF5C44">
          <w:t>allows</w:t>
        </w:r>
      </w:ins>
      <w:ins w:id="24" w:author="DCM" w:date="2021-04-06T13:16:00Z">
        <w:r w:rsidRPr="00B645B8">
          <w:t xml:space="preserve"> the UE </w:t>
        </w:r>
        <w:del w:id="25" w:author="DCM-1" w:date="2021-04-19T20:02:00Z">
          <w:r w:rsidRPr="00B645B8" w:rsidDel="00DF5C44">
            <w:delText>allow</w:delText>
          </w:r>
        </w:del>
      </w:ins>
      <w:ins w:id="26" w:author="DCM" w:date="2021-04-12T10:14:00Z">
        <w:del w:id="27" w:author="DCM-1" w:date="2021-04-19T20:02:00Z">
          <w:r w:rsidR="009462F9" w:rsidDel="00DF5C44">
            <w:delText>ing it</w:delText>
          </w:r>
        </w:del>
      </w:ins>
      <w:ins w:id="28" w:author="DCM" w:date="2021-04-06T13:16:00Z">
        <w:del w:id="29" w:author="DCM-1" w:date="2021-04-19T20:02:00Z">
          <w:r w:rsidRPr="00B645B8" w:rsidDel="00DF5C44">
            <w:delText xml:space="preserve"> </w:delText>
          </w:r>
        </w:del>
        <w:r w:rsidRPr="00B645B8">
          <w:t>t</w:t>
        </w:r>
      </w:ins>
      <w:ins w:id="30" w:author="DCM" w:date="2021-04-12T10:14:00Z">
        <w:r w:rsidR="009462F9">
          <w:t>o</w:t>
        </w:r>
      </w:ins>
      <w:ins w:id="31" w:author="DCM" w:date="2021-04-06T13:16:00Z">
        <w:r w:rsidRPr="00B645B8">
          <w:t xml:space="preserve"> use the UE configured "user controlled list of services exempted from release due to SOR"</w:t>
        </w:r>
      </w:ins>
      <w:r>
        <w:t>;</w:t>
      </w:r>
      <w:ins w:id="32" w:author="DCM" w:date="2021-04-06T13:07:00Z">
        <w:r>
          <w:t xml:space="preserve"> and</w:t>
        </w:r>
      </w:ins>
    </w:p>
    <w:p w14:paraId="47EC6300" w14:textId="77777777" w:rsidR="00B645B8" w:rsidRDefault="00B645B8" w:rsidP="00B645B8">
      <w:pPr>
        <w:pStyle w:val="B1"/>
      </w:pPr>
      <w:r>
        <w:t>b)</w:t>
      </w:r>
      <w:r>
        <w:tab/>
        <w:t>one of the following:</w:t>
      </w:r>
    </w:p>
    <w:p w14:paraId="529EC4C6" w14:textId="77777777" w:rsidR="00B645B8" w:rsidRDefault="00B645B8" w:rsidP="00B645B8">
      <w:pPr>
        <w:pStyle w:val="B2"/>
      </w:pPr>
      <w:r>
        <w:t>1)</w:t>
      </w:r>
      <w:r>
        <w:tab/>
      </w:r>
      <w:r w:rsidRPr="00D44BCC">
        <w:t>list of preferred PLMN/access technology combinations</w:t>
      </w:r>
      <w:r>
        <w:t xml:space="preserve"> with an indication that it is included;</w:t>
      </w:r>
    </w:p>
    <w:p w14:paraId="2FEFCE9A" w14:textId="77777777" w:rsidR="00B645B8" w:rsidRDefault="00B645B8" w:rsidP="00B645B8">
      <w:pPr>
        <w:pStyle w:val="B2"/>
      </w:pPr>
      <w:r>
        <w:t>2)</w:t>
      </w:r>
      <w:r>
        <w:tab/>
        <w:t>a secured packet with an indication that it is included; or</w:t>
      </w:r>
    </w:p>
    <w:p w14:paraId="1DD5A84A" w14:textId="77777777" w:rsidR="00B645B8" w:rsidRDefault="00B645B8" w:rsidP="00B645B8">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w:t>
      </w:r>
    </w:p>
    <w:p w14:paraId="28A5D728" w14:textId="77777777" w:rsidR="00B645B8" w:rsidRPr="00D27A95" w:rsidRDefault="00B645B8" w:rsidP="00B645B8">
      <w:pPr>
        <w:pStyle w:val="B1"/>
      </w:pPr>
      <w:r>
        <w:rPr>
          <w:rFonts w:hint="eastAsia"/>
        </w:rPr>
        <w:t>c</w:t>
      </w:r>
      <w:r>
        <w:t>)</w:t>
      </w:r>
      <w:r>
        <w:tab/>
        <w:t xml:space="preserve">optionally,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7D3BDCD0" w14:textId="77777777" w:rsidR="00B645B8" w:rsidRDefault="00B645B8" w:rsidP="00B645B8">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7C931C1B" w14:textId="77777777" w:rsidR="00B645B8" w:rsidRDefault="00B645B8" w:rsidP="00B645B8">
      <w:pPr>
        <w:pStyle w:val="EditorsNote"/>
      </w:pPr>
      <w:r>
        <w:t>Editor's Note:</w:t>
      </w:r>
      <w:r>
        <w:tab/>
        <w:t>The detailed parameters of SOR-CMCI is FFS</w:t>
      </w:r>
      <w:r>
        <w:rPr>
          <w:rFonts w:cs="Arial"/>
        </w:rPr>
        <w:t>.</w:t>
      </w:r>
    </w:p>
    <w:p w14:paraId="32AA4473" w14:textId="77777777" w:rsidR="00B645B8" w:rsidRPr="00D27A95" w:rsidRDefault="00B645B8" w:rsidP="00B645B8">
      <w:r w:rsidRPr="00D27A95">
        <w:rPr>
          <w:b/>
        </w:rPr>
        <w:t>Visited PLMN</w:t>
      </w:r>
      <w:r w:rsidRPr="00D27A95">
        <w:t>: This is a PLMN different from the HPLMN (if the EHPLMN list is not present or is empty) or different from an EHPLMN (if the EHPLMN list is present).</w:t>
      </w:r>
    </w:p>
    <w:p w14:paraId="4910C75E" w14:textId="77777777" w:rsidR="00B645B8" w:rsidRDefault="00B645B8" w:rsidP="00B645B8">
      <w:r>
        <w:t>For the purposes of the present document, the following terms and definitions given in 3GPP TS 23.167 [57] apply:</w:t>
      </w:r>
    </w:p>
    <w:p w14:paraId="23BD47F4" w14:textId="77777777" w:rsidR="00B645B8" w:rsidRPr="001B33C7" w:rsidRDefault="00B645B8" w:rsidP="00B645B8">
      <w:pPr>
        <w:pStyle w:val="EW"/>
        <w:rPr>
          <w:b/>
        </w:rPr>
      </w:pPr>
      <w:r w:rsidRPr="001B33C7">
        <w:rPr>
          <w:b/>
        </w:rPr>
        <w:t>eCall over IMS</w:t>
      </w:r>
    </w:p>
    <w:p w14:paraId="2F7E1736" w14:textId="77777777" w:rsidR="00B645B8" w:rsidRDefault="00B645B8" w:rsidP="00B645B8">
      <w:pPr>
        <w:pStyle w:val="EW"/>
        <w:rPr>
          <w:b/>
        </w:rPr>
      </w:pPr>
      <w:r>
        <w:rPr>
          <w:b/>
        </w:rPr>
        <w:t>EPC</w:t>
      </w:r>
    </w:p>
    <w:p w14:paraId="134D359B" w14:textId="77777777" w:rsidR="00B645B8" w:rsidRDefault="00B645B8" w:rsidP="00B645B8">
      <w:pPr>
        <w:pStyle w:val="EX"/>
        <w:rPr>
          <w:b/>
        </w:rPr>
      </w:pPr>
      <w:r>
        <w:rPr>
          <w:b/>
        </w:rPr>
        <w:t>E-UTRAN</w:t>
      </w:r>
    </w:p>
    <w:p w14:paraId="140E3DA0" w14:textId="77777777" w:rsidR="00B645B8" w:rsidRDefault="00B645B8" w:rsidP="00B645B8">
      <w:r>
        <w:t>For the purposes of the present document, the following terms and definitions given in 3GPP TS 23.401 [58] apply:</w:t>
      </w:r>
    </w:p>
    <w:p w14:paraId="015ECD17" w14:textId="77777777" w:rsidR="00B645B8" w:rsidRPr="00F355CE" w:rsidRDefault="00B645B8" w:rsidP="00B645B8">
      <w:pPr>
        <w:pStyle w:val="EX"/>
        <w:rPr>
          <w:b/>
        </w:rPr>
      </w:pPr>
      <w:r w:rsidRPr="00F355CE">
        <w:rPr>
          <w:b/>
        </w:rPr>
        <w:t>eCall only mode</w:t>
      </w:r>
    </w:p>
    <w:p w14:paraId="2CEE940B" w14:textId="77777777" w:rsidR="00B645B8" w:rsidRDefault="00B645B8" w:rsidP="00B645B8">
      <w:r>
        <w:t>For the purposes of the present document, the following terms and definitions given in 3GPP TS 23.221 [69] apply:</w:t>
      </w:r>
    </w:p>
    <w:p w14:paraId="57B235AC" w14:textId="77777777" w:rsidR="00B645B8" w:rsidRDefault="00B645B8" w:rsidP="00B645B8">
      <w:pPr>
        <w:pStyle w:val="EX"/>
        <w:rPr>
          <w:b/>
        </w:rPr>
      </w:pPr>
      <w:r w:rsidRPr="0088391F">
        <w:rPr>
          <w:b/>
        </w:rPr>
        <w:t>Restricted local operator services</w:t>
      </w:r>
      <w:r>
        <w:rPr>
          <w:b/>
        </w:rPr>
        <w:t xml:space="preserve"> (RLOS)</w:t>
      </w:r>
    </w:p>
    <w:p w14:paraId="6AC1FE5B" w14:textId="77777777" w:rsidR="00B645B8" w:rsidRPr="007E6407" w:rsidRDefault="00B645B8" w:rsidP="00B645B8">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2F47DCC0" w14:textId="77777777" w:rsidR="00B645B8" w:rsidRPr="002D573A" w:rsidRDefault="00B645B8" w:rsidP="00B645B8">
      <w:pPr>
        <w:pStyle w:val="EW"/>
        <w:rPr>
          <w:b/>
          <w:bCs/>
        </w:rPr>
      </w:pPr>
      <w:r w:rsidRPr="002D573A">
        <w:rPr>
          <w:b/>
          <w:bCs/>
        </w:rPr>
        <w:t>Closed Access Group (CAG)</w:t>
      </w:r>
    </w:p>
    <w:p w14:paraId="72EC769B" w14:textId="77777777" w:rsidR="00B645B8" w:rsidRPr="00F355CE" w:rsidRDefault="00B645B8" w:rsidP="00B645B8">
      <w:pPr>
        <w:pStyle w:val="EW"/>
        <w:rPr>
          <w:b/>
        </w:rPr>
      </w:pPr>
      <w:r w:rsidRPr="00F355CE">
        <w:rPr>
          <w:b/>
        </w:rPr>
        <w:t>Network identifier (NID)</w:t>
      </w:r>
    </w:p>
    <w:p w14:paraId="748F15BC" w14:textId="77777777" w:rsidR="00B645B8" w:rsidRDefault="00B645B8" w:rsidP="00B645B8">
      <w:pPr>
        <w:pStyle w:val="EW"/>
        <w:rPr>
          <w:b/>
        </w:rPr>
      </w:pPr>
      <w:r w:rsidRPr="00EB2FA4">
        <w:rPr>
          <w:b/>
        </w:rPr>
        <w:t>NG-RAN</w:t>
      </w:r>
    </w:p>
    <w:p w14:paraId="3041D033" w14:textId="77777777" w:rsidR="00B645B8" w:rsidRPr="002D573A" w:rsidRDefault="00B645B8" w:rsidP="00B645B8">
      <w:pPr>
        <w:pStyle w:val="EW"/>
        <w:rPr>
          <w:b/>
        </w:rPr>
      </w:pPr>
      <w:r w:rsidRPr="002D573A">
        <w:rPr>
          <w:b/>
        </w:rPr>
        <w:t>Stand-alone Non-Public Network (SNPN)</w:t>
      </w:r>
    </w:p>
    <w:p w14:paraId="67DCF497" w14:textId="77777777" w:rsidR="00B645B8" w:rsidRPr="00F355CE" w:rsidRDefault="00B645B8" w:rsidP="00B645B8">
      <w:pPr>
        <w:pStyle w:val="EX"/>
        <w:rPr>
          <w:b/>
        </w:rPr>
      </w:pPr>
      <w:r w:rsidRPr="00F355CE">
        <w:rPr>
          <w:b/>
        </w:rPr>
        <w:t>SNPN access mode</w:t>
      </w:r>
    </w:p>
    <w:p w14:paraId="22A02A4F" w14:textId="77777777" w:rsidR="00B645B8" w:rsidRPr="007E6407" w:rsidRDefault="00B645B8" w:rsidP="00B645B8">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7583F04A" w14:textId="77777777" w:rsidR="00B645B8" w:rsidRDefault="00B645B8" w:rsidP="00B645B8">
      <w:pPr>
        <w:pStyle w:val="EW"/>
        <w:rPr>
          <w:b/>
        </w:rPr>
      </w:pPr>
      <w:r>
        <w:rPr>
          <w:b/>
        </w:rPr>
        <w:t>5GCN</w:t>
      </w:r>
    </w:p>
    <w:p w14:paraId="61A62DAF" w14:textId="77777777" w:rsidR="00B645B8" w:rsidRDefault="00B645B8" w:rsidP="00B645B8">
      <w:pPr>
        <w:pStyle w:val="EW"/>
        <w:rPr>
          <w:b/>
        </w:rPr>
      </w:pPr>
      <w:r w:rsidRPr="00E55DB2">
        <w:rPr>
          <w:rFonts w:hint="eastAsia"/>
          <w:b/>
          <w:lang w:eastAsia="zh-CN"/>
        </w:rPr>
        <w:t>C</w:t>
      </w:r>
      <w:r w:rsidRPr="00E55DB2">
        <w:rPr>
          <w:b/>
          <w:lang w:eastAsia="zh-CN"/>
        </w:rPr>
        <w:t>AG cell</w:t>
      </w:r>
    </w:p>
    <w:p w14:paraId="3F337482" w14:textId="77777777" w:rsidR="00B645B8" w:rsidRDefault="00B645B8" w:rsidP="00B645B8">
      <w:pPr>
        <w:pStyle w:val="EW"/>
        <w:rPr>
          <w:b/>
        </w:rPr>
      </w:pPr>
      <w:r w:rsidRPr="00FE335A">
        <w:rPr>
          <w:b/>
        </w:rPr>
        <w:t>Emergency PDU session</w:t>
      </w:r>
    </w:p>
    <w:p w14:paraId="34096237" w14:textId="77777777" w:rsidR="00B645B8" w:rsidRDefault="00B645B8" w:rsidP="00B645B8">
      <w:pPr>
        <w:pStyle w:val="EW"/>
        <w:rPr>
          <w:b/>
        </w:rPr>
      </w:pPr>
      <w:r>
        <w:rPr>
          <w:b/>
        </w:rPr>
        <w:t>Initial registration for emergency services</w:t>
      </w:r>
    </w:p>
    <w:p w14:paraId="67099A4A" w14:textId="77777777" w:rsidR="00B645B8" w:rsidRPr="008A1E11" w:rsidRDefault="00B645B8" w:rsidP="00B645B8">
      <w:pPr>
        <w:pStyle w:val="EW"/>
        <w:rPr>
          <w:b/>
        </w:rPr>
      </w:pPr>
      <w:bookmarkStart w:id="33" w:name="OLE_LINK6"/>
      <w:r>
        <w:rPr>
          <w:b/>
        </w:rPr>
        <w:t>Non-CAG cell</w:t>
      </w:r>
    </w:p>
    <w:p w14:paraId="7670FF91" w14:textId="77777777" w:rsidR="00B645B8" w:rsidRDefault="00B645B8" w:rsidP="00B645B8">
      <w:pPr>
        <w:pStyle w:val="EX"/>
        <w:rPr>
          <w:b/>
        </w:rPr>
      </w:pPr>
      <w:r>
        <w:rPr>
          <w:b/>
        </w:rPr>
        <w:t>Registere</w:t>
      </w:r>
      <w:r w:rsidRPr="00DE1AEF">
        <w:rPr>
          <w:b/>
        </w:rPr>
        <w:t>d for emergency service</w:t>
      </w:r>
      <w:bookmarkEnd w:id="33"/>
      <w:r w:rsidRPr="00DE1AEF">
        <w:rPr>
          <w:b/>
        </w:rPr>
        <w:t>s</w:t>
      </w:r>
    </w:p>
    <w:p w14:paraId="5F9B50EB" w14:textId="34B2E6A2" w:rsidR="00B645B8" w:rsidRDefault="00B645B8" w:rsidP="00B645B8">
      <w:pPr>
        <w:pStyle w:val="EX"/>
        <w:rPr>
          <w:b/>
        </w:rPr>
      </w:pPr>
    </w:p>
    <w:p w14:paraId="647C2FE5" w14:textId="77777777" w:rsidR="00B645B8" w:rsidRDefault="00B645B8" w:rsidP="00B645B8">
      <w:pPr>
        <w:rPr>
          <w:noProof/>
        </w:rPr>
      </w:pPr>
    </w:p>
    <w:p w14:paraId="1D92233F" w14:textId="3238C639" w:rsidR="00B645B8" w:rsidRDefault="00B645B8" w:rsidP="009462F9">
      <w:pPr>
        <w:rPr>
          <w:noProof/>
        </w:rPr>
        <w:sectPr w:rsidR="00B645B8">
          <w:headerReference w:type="even" r:id="rId12"/>
          <w:footnotePr>
            <w:numRestart w:val="eachSect"/>
          </w:footnotePr>
          <w:pgSz w:w="11907" w:h="16840" w:code="9"/>
          <w:pgMar w:top="1418" w:right="1134" w:bottom="1134" w:left="1134" w:header="680" w:footer="567" w:gutter="0"/>
          <w:cols w:space="720"/>
        </w:sectPr>
      </w:pPr>
      <w:r w:rsidRPr="009462F9">
        <w:rPr>
          <w:b/>
          <w:bCs/>
          <w:noProof/>
          <w:color w:val="FF0000"/>
          <w:sz w:val="24"/>
          <w:szCs w:val="24"/>
        </w:rPr>
        <w:t>*</w:t>
      </w:r>
      <w:r w:rsidR="009462F9" w:rsidRPr="009462F9">
        <w:rPr>
          <w:b/>
          <w:bCs/>
          <w:noProof/>
          <w:color w:val="FF0000"/>
          <w:sz w:val="24"/>
          <w:szCs w:val="24"/>
        </w:rPr>
        <w:t>***************************    N</w:t>
      </w:r>
      <w:r w:rsidRPr="009462F9">
        <w:rPr>
          <w:b/>
          <w:bCs/>
          <w:noProof/>
          <w:color w:val="FF0000"/>
          <w:sz w:val="24"/>
          <w:szCs w:val="24"/>
        </w:rPr>
        <w:t>ext change  **************************</w:t>
      </w:r>
    </w:p>
    <w:p w14:paraId="1ADD3781" w14:textId="77777777" w:rsidR="007F5312" w:rsidRDefault="007F5312" w:rsidP="007F5312">
      <w:pPr>
        <w:pStyle w:val="Heading1"/>
      </w:pPr>
      <w:bookmarkStart w:id="34" w:name="_Toc20125257"/>
      <w:bookmarkStart w:id="35" w:name="_Toc27486454"/>
      <w:bookmarkStart w:id="36" w:name="_Toc36210507"/>
      <w:bookmarkStart w:id="37" w:name="_Toc45096366"/>
      <w:bookmarkStart w:id="38" w:name="_Toc45882399"/>
      <w:bookmarkStart w:id="39" w:name="_Toc51762195"/>
      <w:bookmarkStart w:id="40" w:name="_Toc59196058"/>
      <w:r>
        <w:lastRenderedPageBreak/>
        <w:t>C.1</w:t>
      </w:r>
      <w:r w:rsidRPr="00767EFE">
        <w:tab/>
      </w:r>
      <w:r>
        <w:t>General</w:t>
      </w:r>
      <w:bookmarkEnd w:id="34"/>
      <w:bookmarkEnd w:id="35"/>
      <w:bookmarkEnd w:id="36"/>
      <w:bookmarkEnd w:id="37"/>
      <w:bookmarkEnd w:id="38"/>
      <w:bookmarkEnd w:id="39"/>
      <w:bookmarkEnd w:id="40"/>
    </w:p>
    <w:p w14:paraId="33A71D0A" w14:textId="77777777" w:rsidR="007F5312" w:rsidRDefault="007F5312" w:rsidP="007F5312">
      <w:r>
        <w:t>The purpose of the c</w:t>
      </w:r>
      <w:r w:rsidRPr="0000171B">
        <w:t xml:space="preserve">ontrol plane solution for steering of roaming in 5GS </w:t>
      </w:r>
      <w:r>
        <w:t xml:space="preserve">procedure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D11E5EC" w14:textId="77777777" w:rsidR="007F5312" w:rsidRPr="004776AA" w:rsidRDefault="007F5312" w:rsidP="007F5312">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22AE47AF" w14:textId="77777777" w:rsidR="007F5312" w:rsidRDefault="007F5312" w:rsidP="007F5312">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300B9DA" w14:textId="77777777" w:rsidR="007F5312" w:rsidRDefault="007F5312" w:rsidP="007F5312">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1DE6994B" w14:textId="77777777" w:rsidR="007F5312" w:rsidRDefault="007F5312" w:rsidP="007F5312">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32939575" w14:textId="77777777" w:rsidR="007F5312" w:rsidRDefault="007F5312" w:rsidP="007F5312">
      <w:pPr>
        <w:rPr>
          <w:noProof/>
        </w:rPr>
      </w:pPr>
      <w:r w:rsidRPr="00B571F8">
        <w:t>In order to support various deployment scenarios,</w:t>
      </w:r>
      <w:r>
        <w:t xml:space="preserve"> the UDM </w:t>
      </w:r>
      <w:r>
        <w:rPr>
          <w:noProof/>
        </w:rPr>
        <w:t>may support:</w:t>
      </w:r>
    </w:p>
    <w:p w14:paraId="62D980B8" w14:textId="77777777" w:rsidR="007F5312" w:rsidRDefault="007F5312" w:rsidP="007F5312">
      <w:pPr>
        <w:pStyle w:val="B1"/>
      </w:pPr>
      <w:r>
        <w:t>-</w:t>
      </w:r>
      <w:r>
        <w:tab/>
      </w:r>
      <w:r w:rsidRPr="00FE7AB3">
        <w:t>using a list of preferred PLMN/access technology combinations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4D2BFD2B" w14:textId="77777777" w:rsidR="007F5312" w:rsidRDefault="007F5312" w:rsidP="007F5312">
      <w:pPr>
        <w:pStyle w:val="NO"/>
      </w:pPr>
      <w:r>
        <w:t>NOTE 3:</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2B9C2ACC" w14:textId="77777777" w:rsidR="007F5312" w:rsidRDefault="007F5312" w:rsidP="007F5312">
      <w:pPr>
        <w:pStyle w:val="B1"/>
      </w:pPr>
      <w:r>
        <w:t>-</w:t>
      </w:r>
      <w:r>
        <w:tab/>
        <w:t>obtaining a list of preferred PLMN/access technology combinations or a secured packet from the SOR-AF; or</w:t>
      </w:r>
    </w:p>
    <w:p w14:paraId="21229539" w14:textId="77777777" w:rsidR="007F5312" w:rsidRDefault="007F5312" w:rsidP="007F5312">
      <w:pPr>
        <w:pStyle w:val="B1"/>
        <w:rPr>
          <w:noProof/>
        </w:rPr>
      </w:pPr>
      <w:r>
        <w:t>-</w:t>
      </w:r>
      <w:r>
        <w:tab/>
      </w:r>
      <w:r>
        <w:rPr>
          <w:noProof/>
        </w:rPr>
        <w:t>both of the above.</w:t>
      </w:r>
    </w:p>
    <w:p w14:paraId="46C37FA0" w14:textId="77777777" w:rsidR="007F5312" w:rsidRDefault="007F5312" w:rsidP="007F5312">
      <w:pPr>
        <w:rPr>
          <w:noProof/>
        </w:rPr>
      </w:pPr>
      <w:r w:rsidRPr="00EF4386">
        <w:rPr>
          <w:noProof/>
        </w:rPr>
        <w:t xml:space="preserve">The </w:t>
      </w:r>
      <w:bookmarkStart w:id="41" w:name="_Hlk42286240"/>
      <w:r w:rsidRPr="00EF4386">
        <w:rPr>
          <w:noProof/>
        </w:rPr>
        <w:t>HPLMN policy for the SOR-AF invocation</w:t>
      </w:r>
      <w:bookmarkEnd w:id="41"/>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or a secured packet from the SOR-AF</w:t>
      </w:r>
      <w:r w:rsidRPr="0044658E">
        <w:rPr>
          <w:noProof/>
        </w:rPr>
        <w:t>.</w:t>
      </w:r>
    </w:p>
    <w:p w14:paraId="550407BF" w14:textId="77777777" w:rsidR="007F5312" w:rsidRDefault="007F5312" w:rsidP="007F5312">
      <w:pPr>
        <w:rPr>
          <w:noProof/>
        </w:rPr>
      </w:pPr>
      <w:r>
        <w:rPr>
          <w:noProof/>
        </w:rPr>
        <w:t xml:space="preserve">The UDM discards any list of preferred PLMN/access technology combinations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when the UDM cannot successfully forward the SOR information to the AMF (e.g. in case the UDM receives the response from the SOR-AF with the list of preferred PLMN/access technology combinations or the secured packet after the expiration of the operator specific timer, or if there is no AMF registered for the UE).</w:t>
      </w:r>
    </w:p>
    <w:p w14:paraId="16AA1670" w14:textId="77777777" w:rsidR="007F5312" w:rsidRDefault="007F5312" w:rsidP="007F5312">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162B7752" w14:textId="77777777" w:rsidR="007F5312" w:rsidRPr="00170395" w:rsidRDefault="007F5312" w:rsidP="007F5312">
      <w:r w:rsidRPr="00170395">
        <w:t>If:</w:t>
      </w:r>
    </w:p>
    <w:p w14:paraId="1C8D33D9" w14:textId="77777777" w:rsidR="007F5312" w:rsidRPr="00170395" w:rsidRDefault="007F5312" w:rsidP="007F5312">
      <w:pPr>
        <w:pStyle w:val="B1"/>
      </w:pPr>
      <w:r w:rsidRPr="00170395">
        <w:lastRenderedPageBreak/>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700AC201" w14:textId="77777777" w:rsidR="007F5312" w:rsidRPr="00170395" w:rsidRDefault="007F5312" w:rsidP="007F5312">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67C186B7" w14:textId="77777777" w:rsidR="007F5312" w:rsidRPr="00170395" w:rsidRDefault="007F5312" w:rsidP="007F5312">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0659F91E" w14:textId="77777777" w:rsidR="007F5312" w:rsidRPr="00170395" w:rsidRDefault="007F5312" w:rsidP="007F5312">
      <w:pPr>
        <w:pStyle w:val="B1"/>
      </w:pPr>
      <w:r w:rsidRPr="00170395">
        <w:t>-</w:t>
      </w:r>
      <w:r w:rsidRPr="00170395">
        <w:tab/>
        <w:t>the UE is not in manual mode of operation</w:t>
      </w:r>
      <w:r>
        <w:t>;</w:t>
      </w:r>
    </w:p>
    <w:p w14:paraId="44B6B72F" w14:textId="77777777" w:rsidR="007F5312" w:rsidRPr="004776AA" w:rsidRDefault="007F5312" w:rsidP="007F5312">
      <w:r w:rsidRPr="00170395">
        <w:t xml:space="preserve">then the UE will perform PLMN selection with </w:t>
      </w:r>
      <w:r w:rsidRPr="00170395">
        <w:rPr>
          <w:noProof/>
        </w:rPr>
        <w:t>the current VPLMN considered as lowest priority</w:t>
      </w:r>
      <w:r w:rsidRPr="00170395">
        <w:t>.</w:t>
      </w:r>
    </w:p>
    <w:p w14:paraId="309E6443" w14:textId="77777777" w:rsidR="007F5312" w:rsidRPr="00230AB9" w:rsidRDefault="007F5312" w:rsidP="007F5312">
      <w:bookmarkStart w:id="42" w:name="_Hlk518027077"/>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subclause C.2</w:t>
      </w:r>
      <w:r w:rsidRPr="00FF44BA">
        <w:t xml:space="preserve">, </w:t>
      </w:r>
      <w:r>
        <w:t>and</w:t>
      </w:r>
      <w:r w:rsidRPr="00FF44BA">
        <w:t xml:space="preserve"> after the UE has registered onto the </w:t>
      </w:r>
      <w:r>
        <w:t>VPLMN as described in subclause C.3</w:t>
      </w:r>
      <w:r w:rsidRPr="00FF44BA">
        <w:t>.</w:t>
      </w:r>
      <w:bookmarkEnd w:id="42"/>
    </w:p>
    <w:p w14:paraId="47791E2E" w14:textId="77777777" w:rsidR="007F5312" w:rsidRDefault="007F5312" w:rsidP="007F5312">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0C879B43" w14:textId="77777777" w:rsidR="007F5312" w:rsidRDefault="007F5312" w:rsidP="007F5312">
      <w:r>
        <w:t xml:space="preserve">The ME shall delete the </w:t>
      </w:r>
      <w:r w:rsidRPr="00162554">
        <w:t>"Operator Controlled PLMN Selector with Access Technology"</w:t>
      </w:r>
      <w:r>
        <w:t xml:space="preserve"> list stored in the ME when a new USIM is inserted.</w:t>
      </w:r>
    </w:p>
    <w:p w14:paraId="495C16EE" w14:textId="77777777" w:rsidR="007F5312" w:rsidRPr="00230AB9" w:rsidRDefault="007F5312" w:rsidP="007F5312">
      <w:r w:rsidRPr="00FF44BA">
        <w:t xml:space="preserve">The procedure </w:t>
      </w:r>
      <w:r>
        <w:t xml:space="preserve">in this annex </w:t>
      </w:r>
      <w:r w:rsidRPr="00FF44BA">
        <w:t xml:space="preserve">for steering of UE in VPLMN can be initiated by the network while the UE is trying to register onto the </w:t>
      </w:r>
      <w:r>
        <w:t>VPLMN as described in subclause C.2</w:t>
      </w:r>
      <w:r w:rsidRPr="00FF44BA">
        <w:t xml:space="preserve">, or after the UE has registered onto the </w:t>
      </w:r>
      <w:r>
        <w:t>HPLMN or the VPLMN as described in subclause C.3</w:t>
      </w:r>
      <w:r w:rsidRPr="00FF44BA">
        <w:t>.</w:t>
      </w:r>
    </w:p>
    <w:p w14:paraId="6CE88E23" w14:textId="77777777" w:rsidR="007F5312" w:rsidRDefault="007F5312" w:rsidP="007F5312">
      <w:bookmarkStart w:id="43" w:name="_Toc20125258"/>
      <w:bookmarkStart w:id="44" w:name="_Toc27486455"/>
      <w:bookmarkStart w:id="45" w:name="_Toc36210508"/>
      <w:bookmarkStart w:id="46" w:name="_Toc45096367"/>
      <w:bookmarkStart w:id="47" w:name="_Toc45882400"/>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30A1C136" w14:textId="77777777" w:rsidR="007F5312" w:rsidRDefault="007F5312" w:rsidP="007F5312">
      <w:pPr>
        <w:rPr>
          <w:noProof/>
        </w:rPr>
      </w:pPr>
      <w:r>
        <w:t xml:space="preserve">The UDM </w:t>
      </w:r>
      <w:r>
        <w:rPr>
          <w:noProof/>
        </w:rPr>
        <w:t xml:space="preserve">may support providing </w:t>
      </w:r>
      <w:r>
        <w:t xml:space="preserve">the UE with </w:t>
      </w:r>
      <w:r>
        <w:rPr>
          <w:noProof/>
        </w:rPr>
        <w:t>t</w:t>
      </w:r>
      <w:r w:rsidRPr="00EF4386">
        <w:rPr>
          <w:noProof/>
        </w:rPr>
        <w:t xml:space="preserve">he </w:t>
      </w:r>
      <w:r w:rsidRPr="00ED021A">
        <w:t>SOR-CMCI</w:t>
      </w:r>
      <w:r>
        <w:rPr>
          <w:noProof/>
        </w:rPr>
        <w:t>:</w:t>
      </w:r>
    </w:p>
    <w:p w14:paraId="487E0F0E" w14:textId="77777777" w:rsidR="007F5312" w:rsidRDefault="007F5312" w:rsidP="007F5312">
      <w:pPr>
        <w:pStyle w:val="B1"/>
      </w:pPr>
      <w:r>
        <w:rPr>
          <w:noProof/>
        </w:rPr>
        <w:t>-</w:t>
      </w:r>
      <w:r>
        <w:rPr>
          <w:noProof/>
        </w:rPr>
        <w:tab/>
      </w:r>
      <w:r w:rsidRPr="00FE7AB3">
        <w:t>which become</w:t>
      </w:r>
      <w:r>
        <w:t>s</w:t>
      </w:r>
      <w:r w:rsidRPr="00FE7AB3">
        <w:t xml:space="preserve"> available in the UDM</w:t>
      </w:r>
      <w:r>
        <w:t xml:space="preserve"> </w:t>
      </w:r>
      <w:r w:rsidRPr="00DD739A">
        <w:t>(i.e. retrieved from the UDR)</w:t>
      </w:r>
      <w:r>
        <w:t>;</w:t>
      </w:r>
    </w:p>
    <w:p w14:paraId="27146F25" w14:textId="77777777" w:rsidR="007F5312" w:rsidRDefault="007F5312" w:rsidP="007F5312">
      <w:pPr>
        <w:pStyle w:val="B1"/>
      </w:pPr>
      <w:r>
        <w:t>-</w:t>
      </w:r>
      <w:r>
        <w:tab/>
        <w:t>received from the SOR-AF; or</w:t>
      </w:r>
    </w:p>
    <w:p w14:paraId="55F896DD" w14:textId="77777777" w:rsidR="007F5312" w:rsidRDefault="007F5312" w:rsidP="007F5312">
      <w:pPr>
        <w:pStyle w:val="B1"/>
        <w:rPr>
          <w:noProof/>
        </w:rPr>
      </w:pPr>
      <w:r>
        <w:t>-</w:t>
      </w:r>
      <w:r>
        <w:tab/>
      </w:r>
      <w:r>
        <w:rPr>
          <w:noProof/>
        </w:rPr>
        <w:t>both of the above.</w:t>
      </w:r>
    </w:p>
    <w:p w14:paraId="3CC06D82" w14:textId="77777777" w:rsidR="007F5312" w:rsidRDefault="007F5312" w:rsidP="007F5312">
      <w:pPr>
        <w:rPr>
          <w:noProof/>
        </w:rPr>
      </w:pPr>
      <w:r>
        <w:rPr>
          <w:noProof/>
        </w:rPr>
        <w:t xml:space="preserve">The following requirements are applicable for </w:t>
      </w:r>
      <w:r>
        <w:t xml:space="preserve">the </w:t>
      </w:r>
      <w:r>
        <w:rPr>
          <w:noProof/>
        </w:rPr>
        <w:t>SOR-CMCI:</w:t>
      </w:r>
    </w:p>
    <w:p w14:paraId="3D35EA2B" w14:textId="77777777" w:rsidR="007F5312" w:rsidRDefault="007F5312" w:rsidP="007F5312">
      <w:pPr>
        <w:pStyle w:val="B1"/>
      </w:pPr>
      <w:r>
        <w:t>-</w:t>
      </w:r>
      <w:r>
        <w:tab/>
        <w:t>The HPLMN may configure SOR-CMCI in the UE and may also send SOR-CMCI over N1 NAS signalling. The SOR-CMCI received over N1 NAS signalling has precedence over the SOR-CMCI configured in the UE.</w:t>
      </w:r>
    </w:p>
    <w:p w14:paraId="58655A92" w14:textId="2571FEEC" w:rsidR="007F5312" w:rsidDel="00AF0EBA" w:rsidRDefault="007F5312" w:rsidP="007F5312">
      <w:pPr>
        <w:pStyle w:val="B1"/>
        <w:rPr>
          <w:del w:id="48" w:author="DCM" w:date="2021-03-30T08:48:00Z"/>
        </w:rPr>
      </w:pPr>
      <w:del w:id="49" w:author="DCM" w:date="2021-03-30T08:48:00Z">
        <w:r w:rsidDel="00AF0EBA">
          <w:delText>-</w:delText>
        </w:r>
        <w:r w:rsidDel="00AF0EBA">
          <w:tab/>
          <w:delText xml:space="preserve">The user may configure the UE with a </w:delText>
        </w:r>
        <w:r w:rsidRPr="00FB2E19" w:rsidDel="00AF0EBA">
          <w:delText>"</w:delText>
        </w:r>
        <w:r w:rsidDel="00AF0EBA">
          <w:delText>user controlled list of services exempted from release due to SOR</w:delText>
        </w:r>
        <w:r w:rsidRPr="00FB2E19" w:rsidDel="00AF0EBA">
          <w:delText>"</w:delText>
        </w:r>
        <w:r w:rsidDel="00AF0EBA">
          <w:delText>;</w:delText>
        </w:r>
      </w:del>
    </w:p>
    <w:p w14:paraId="435082E8" w14:textId="77777777" w:rsidR="007F5312" w:rsidRDefault="007F5312" w:rsidP="007F5312">
      <w:pPr>
        <w:pStyle w:val="B1"/>
      </w:pPr>
      <w:r>
        <w:t>-</w:t>
      </w:r>
      <w:r>
        <w:tab/>
        <w:t>The UE shall indicate to the HPLMN its support for SOR-CMCI.</w:t>
      </w:r>
    </w:p>
    <w:p w14:paraId="02BADF64" w14:textId="77777777" w:rsidR="007F5312" w:rsidRDefault="007F5312" w:rsidP="007F5312">
      <w:pPr>
        <w:pStyle w:val="NO"/>
      </w:pPr>
      <w:r w:rsidRPr="00671744">
        <w:t>NOTE 4:</w:t>
      </w:r>
      <w:r w:rsidRPr="00671744">
        <w:tab/>
        <w:t>The HPLMN has the knowledge of the USIM's capabilities in supporting SOR-CMCI.</w:t>
      </w:r>
    </w:p>
    <w:p w14:paraId="5618C263" w14:textId="77777777" w:rsidR="007F5312" w:rsidRDefault="007F5312" w:rsidP="007F5312">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0EE63F9D" w14:textId="77777777" w:rsidR="007F5312" w:rsidRPr="00850C86" w:rsidRDefault="007F5312" w:rsidP="007F5312">
      <w:pPr>
        <w:pStyle w:val="B1"/>
      </w:pPr>
      <w:r>
        <w:t>-</w:t>
      </w:r>
      <w:r>
        <w:tab/>
        <w:t>The HPLMN may provision the SOR-CMCI in the UE over N1 NAS signalling. The UE shall store the configured SOR-CMCI in the non-volatile memory of the ME or in the USIM as described in subclause C.4.</w:t>
      </w:r>
    </w:p>
    <w:p w14:paraId="322326E1" w14:textId="77777777" w:rsidR="007F5312" w:rsidRDefault="007F5312" w:rsidP="007F5312">
      <w:pPr>
        <w:pStyle w:val="B1"/>
        <w:rPr>
          <w:ins w:id="50" w:author="DCM" w:date="2021-03-30T08:45:00Z"/>
        </w:rPr>
      </w:pPr>
      <w:r>
        <w:t>-</w:t>
      </w:r>
      <w:r>
        <w:tab/>
      </w:r>
      <w:r>
        <w:rPr>
          <w:noProof/>
        </w:rPr>
        <w:t xml:space="preserve">The UDM discards any SOR-CMCI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when the UDM cannot successfully forward the SOR-CMCI to the AMF (e.g. in case the UDM receives the response from the SOR-AF with the SOR-CMCI after the expiration of the operator specific timer, or if there is no AMF registered for the UE)</w:t>
      </w:r>
      <w:r w:rsidRPr="00D75300">
        <w:t>.</w:t>
      </w:r>
    </w:p>
    <w:p w14:paraId="277A7F68" w14:textId="7CAAE33A" w:rsidR="00AF0EBA" w:rsidRDefault="00AF0EBA" w:rsidP="00AF0EBA">
      <w:pPr>
        <w:rPr>
          <w:ins w:id="51" w:author="DCM" w:date="2021-03-30T08:45:00Z"/>
          <w:noProof/>
        </w:rPr>
      </w:pPr>
      <w:ins w:id="52" w:author="DCM" w:date="2021-03-30T08:45:00Z">
        <w:r>
          <w:rPr>
            <w:noProof/>
          </w:rPr>
          <w:t xml:space="preserve">The following requirements are applicable for </w:t>
        </w:r>
        <w:r>
          <w:t xml:space="preserve">the </w:t>
        </w:r>
        <w:r w:rsidRPr="00FB2E19">
          <w:t>"</w:t>
        </w:r>
        <w:r>
          <w:t>user controlled list of services exempted from release due to SOR</w:t>
        </w:r>
        <w:r w:rsidRPr="00FB2E19">
          <w:t>"</w:t>
        </w:r>
        <w:r>
          <w:rPr>
            <w:noProof/>
          </w:rPr>
          <w:t>:</w:t>
        </w:r>
      </w:ins>
    </w:p>
    <w:p w14:paraId="42DC2666" w14:textId="4DC48221" w:rsidR="00AF0EBA" w:rsidRDefault="00AF0EBA" w:rsidP="008F621F">
      <w:pPr>
        <w:pStyle w:val="B1"/>
        <w:rPr>
          <w:ins w:id="53" w:author="DCM" w:date="2021-03-30T08:45:00Z"/>
        </w:rPr>
      </w:pPr>
      <w:ins w:id="54" w:author="DCM" w:date="2021-03-30T08:45:00Z">
        <w:r>
          <w:lastRenderedPageBreak/>
          <w:t>-</w:t>
        </w:r>
        <w:r>
          <w:tab/>
        </w:r>
      </w:ins>
      <w:ins w:id="55" w:author="DCM" w:date="2021-04-08T14:45:00Z">
        <w:r w:rsidR="00D26D2C">
          <w:t>If the HPLMN supports SOR-CMCI, then t</w:t>
        </w:r>
      </w:ins>
      <w:ins w:id="56" w:author="DCM" w:date="2021-03-30T08:45:00Z">
        <w:r>
          <w:t>he HPLMN may provide a subscription option for th</w:t>
        </w:r>
      </w:ins>
      <w:ins w:id="57" w:author="DCM" w:date="2021-03-30T08:46:00Z">
        <w:r>
          <w:t>e</w:t>
        </w:r>
      </w:ins>
      <w:ins w:id="58" w:author="DCM" w:date="2021-03-30T08:45:00Z">
        <w:r>
          <w:t xml:space="preserve"> </w:t>
        </w:r>
      </w:ins>
      <w:ins w:id="59" w:author="DCM" w:date="2021-03-30T08:46:00Z">
        <w:r>
          <w:t>user,</w:t>
        </w:r>
      </w:ins>
      <w:ins w:id="60" w:author="DCM" w:date="2021-03-30T08:45:00Z">
        <w:r>
          <w:t xml:space="preserve"> </w:t>
        </w:r>
      </w:ins>
      <w:ins w:id="61" w:author="DCM" w:date="2021-03-30T08:46:00Z">
        <w:r>
          <w:t xml:space="preserve">to </w:t>
        </w:r>
      </w:ins>
      <w:ins w:id="62" w:author="DCM" w:date="2021-03-30T08:47:00Z">
        <w:r>
          <w:t xml:space="preserve">enable the </w:t>
        </w:r>
      </w:ins>
      <w:ins w:id="63" w:author="DCM" w:date="2021-03-30T08:46:00Z">
        <w:r>
          <w:t xml:space="preserve">use </w:t>
        </w:r>
      </w:ins>
      <w:ins w:id="64" w:author="DCM" w:date="2021-03-30T08:47:00Z">
        <w:r>
          <w:t xml:space="preserve">of </w:t>
        </w:r>
      </w:ins>
      <w:ins w:id="65" w:author="DCM" w:date="2021-03-30T08:46:00Z">
        <w:r>
          <w:t xml:space="preserve">the </w:t>
        </w:r>
        <w:r w:rsidRPr="00FB2E19">
          <w:t>"</w:t>
        </w:r>
        <w:r>
          <w:t>user controlled list of services exempted from release due to SOR</w:t>
        </w:r>
        <w:r w:rsidRPr="00FB2E19">
          <w:t>"</w:t>
        </w:r>
        <w:r>
          <w:t xml:space="preserve"> during SOR</w:t>
        </w:r>
      </w:ins>
      <w:ins w:id="66" w:author="DCM" w:date="2021-04-12T10:15:00Z">
        <w:r w:rsidR="008F621F">
          <w:t xml:space="preserve">. </w:t>
        </w:r>
      </w:ins>
      <w:ins w:id="67" w:author="DCM" w:date="2021-04-12T10:16:00Z">
        <w:r w:rsidR="008F621F">
          <w:t>In this case, t</w:t>
        </w:r>
      </w:ins>
      <w:ins w:id="68" w:author="DCM" w:date="2021-04-12T10:15:00Z">
        <w:r w:rsidR="008F621F">
          <w:t xml:space="preserve">he HPLMN sends </w:t>
        </w:r>
      </w:ins>
      <w:ins w:id="69" w:author="DCM" w:date="2021-04-08T15:21:00Z">
        <w:r w:rsidR="00EF3385">
          <w:t>the "user controlled SOR-CMCI" indicator</w:t>
        </w:r>
      </w:ins>
      <w:ins w:id="70" w:author="DCM" w:date="2021-04-12T10:16:00Z">
        <w:r w:rsidR="008F621F">
          <w:t xml:space="preserve"> to the UE</w:t>
        </w:r>
      </w:ins>
      <w:ins w:id="71" w:author="DCM" w:date="2021-04-08T15:21:00Z">
        <w:r w:rsidR="00EF3385">
          <w:t>.</w:t>
        </w:r>
      </w:ins>
    </w:p>
    <w:p w14:paraId="5FD47637" w14:textId="7252EA4C" w:rsidR="00650AAC" w:rsidRDefault="00AF0EBA" w:rsidP="002524A5">
      <w:pPr>
        <w:pStyle w:val="B1"/>
        <w:rPr>
          <w:ins w:id="72" w:author="DCM" w:date="2021-03-31T12:58:00Z"/>
        </w:rPr>
      </w:pPr>
      <w:ins w:id="73" w:author="DCM" w:date="2021-03-30T08:45:00Z">
        <w:r>
          <w:t>-</w:t>
        </w:r>
        <w:r>
          <w:tab/>
          <w:t xml:space="preserve">The user may configure the UE with a </w:t>
        </w:r>
        <w:r w:rsidRPr="00FB2E19">
          <w:t>"</w:t>
        </w:r>
        <w:r>
          <w:t>user controlled list of services exempted from release due to SOR</w:t>
        </w:r>
        <w:r w:rsidRPr="00FB2E19">
          <w:t>"</w:t>
        </w:r>
      </w:ins>
      <w:ins w:id="74" w:author="DCM" w:date="2021-03-30T08:47:00Z">
        <w:r>
          <w:t>, that shall be</w:t>
        </w:r>
      </w:ins>
      <w:ins w:id="75" w:author="DCM" w:date="2021-03-30T08:49:00Z">
        <w:r>
          <w:t>come</w:t>
        </w:r>
      </w:ins>
      <w:ins w:id="76" w:author="DCM" w:date="2021-03-30T08:47:00Z">
        <w:r>
          <w:t xml:space="preserve"> effective if the user has subscribed to this service</w:t>
        </w:r>
      </w:ins>
      <w:ins w:id="77" w:author="DCM" w:date="2021-04-12T10:17:00Z">
        <w:del w:id="78" w:author="DCM-1" w:date="2021-04-19T20:20:00Z">
          <w:r w:rsidR="008F621F" w:rsidDel="002524A5">
            <w:delText>. I.e.</w:delText>
          </w:r>
        </w:del>
      </w:ins>
      <w:ins w:id="79" w:author="DCM-1" w:date="2021-04-19T20:20:00Z">
        <w:r w:rsidR="002524A5">
          <w:t xml:space="preserve"> and</w:t>
        </w:r>
      </w:ins>
      <w:ins w:id="80" w:author="DCM" w:date="2021-04-12T10:17:00Z">
        <w:r w:rsidR="008F621F">
          <w:t xml:space="preserve"> the UE receives the "user controlled SOR-CMCI" indicator from the HPLMN</w:t>
        </w:r>
      </w:ins>
      <w:ins w:id="81" w:author="DCM" w:date="2021-03-30T08:47:00Z">
        <w:r>
          <w:t>.</w:t>
        </w:r>
      </w:ins>
    </w:p>
    <w:p w14:paraId="3AAC173B" w14:textId="746355F5" w:rsidR="00650AAC" w:rsidRPr="00850C86" w:rsidRDefault="00650AAC" w:rsidP="00650AAC">
      <w:pPr>
        <w:pStyle w:val="B1"/>
      </w:pPr>
      <w:ins w:id="82" w:author="DCM" w:date="2021-03-31T12:58:00Z">
        <w:r>
          <w:t>-</w:t>
        </w:r>
        <w:r>
          <w:tab/>
          <w:t xml:space="preserve">The UE shall inform the HPLMN UDM that the </w:t>
        </w:r>
        <w:r w:rsidRPr="00FB2E19">
          <w:t>"</w:t>
        </w:r>
        <w:r>
          <w:t>user controlled list of services exempted from release due to SOR</w:t>
        </w:r>
        <w:r w:rsidRPr="00FB2E19">
          <w:t>"</w:t>
        </w:r>
        <w:r>
          <w:t xml:space="preserve"> is configured by the user</w:t>
        </w:r>
      </w:ins>
      <w:ins w:id="83" w:author="DCM" w:date="2021-04-08T15:22:00Z">
        <w:r w:rsidR="00EF3385">
          <w:t xml:space="preserve"> by sending the </w:t>
        </w:r>
      </w:ins>
      <w:ins w:id="84" w:author="DCM" w:date="2021-04-08T15:23:00Z">
        <w:r w:rsidR="00EF3385">
          <w:t>"</w:t>
        </w:r>
        <w:r w:rsidR="00EF3385" w:rsidRPr="00EF3385">
          <w:t>user controlled S</w:t>
        </w:r>
      </w:ins>
      <w:ins w:id="85" w:author="DCM-1" w:date="2021-04-19T20:25:00Z">
        <w:r w:rsidR="00441D87">
          <w:t>OR-C</w:t>
        </w:r>
      </w:ins>
      <w:ins w:id="86" w:author="DCM" w:date="2021-04-08T15:23:00Z">
        <w:r w:rsidR="00EF3385" w:rsidRPr="00EF3385">
          <w:t>MCI configured in the UE</w:t>
        </w:r>
        <w:r w:rsidR="00EF3385">
          <w:t>" indicator.</w:t>
        </w:r>
      </w:ins>
    </w:p>
    <w:p w14:paraId="09974C19" w14:textId="77777777" w:rsidR="007F5312" w:rsidRDefault="007F5312" w:rsidP="007F5312">
      <w:pPr>
        <w:pStyle w:val="EditorsNote"/>
        <w:rPr>
          <w:lang w:val="en-US"/>
        </w:rPr>
      </w:pPr>
      <w:r>
        <w:rPr>
          <w:noProof/>
        </w:rPr>
        <w:t>Editor's note:</w:t>
      </w:r>
      <w:r>
        <w:rPr>
          <w:noProof/>
        </w:rPr>
        <w:tab/>
        <w:t xml:space="preserve"> Exact structure of the </w:t>
      </w:r>
      <w:r w:rsidRPr="00ED021A">
        <w:t>SOR-CMCI</w:t>
      </w:r>
      <w:r>
        <w:rPr>
          <w:lang w:val="en-US"/>
        </w:rPr>
        <w:t xml:space="preserve"> is FFS.</w:t>
      </w:r>
    </w:p>
    <w:p w14:paraId="0C4F2411" w14:textId="77777777" w:rsidR="007F5312" w:rsidRPr="00867488" w:rsidRDefault="007F5312" w:rsidP="007F5312">
      <w:pPr>
        <w:pStyle w:val="EditorsNote"/>
        <w:rPr>
          <w:lang w:val="en-US"/>
        </w:rPr>
      </w:pPr>
      <w:r>
        <w:rPr>
          <w:lang w:val="en-US"/>
        </w:rPr>
        <w:t>Editor's note:</w:t>
      </w:r>
      <w:r>
        <w:rPr>
          <w:lang w:val="en-US"/>
        </w:rPr>
        <w:tab/>
      </w:r>
      <w:r>
        <w:t>If the UE has an established emergency PDU session</w:t>
      </w:r>
      <w:r>
        <w:rPr>
          <w:lang w:val="en-US"/>
        </w:rPr>
        <w:t xml:space="preserve">, it is FFS whether the UE </w:t>
      </w:r>
      <w:r>
        <w:t xml:space="preserve">shall attempt to perform the PLMN selection </w:t>
      </w:r>
      <w:r>
        <w:rPr>
          <w:lang w:val="en-US"/>
        </w:rPr>
        <w:t xml:space="preserve">immediately </w:t>
      </w:r>
      <w:r>
        <w:t>after the emergency PDU session is released</w:t>
      </w:r>
      <w:r>
        <w:rPr>
          <w:lang w:val="en-US"/>
        </w:rPr>
        <w:t xml:space="preserve"> or after some time to enable PSAP callback.</w:t>
      </w:r>
    </w:p>
    <w:p w14:paraId="53275081" w14:textId="77777777" w:rsidR="007F5312" w:rsidRPr="00922DC7" w:rsidRDefault="007F5312" w:rsidP="007F5312">
      <w:pPr>
        <w:pStyle w:val="Heading1"/>
      </w:pPr>
      <w:bookmarkStart w:id="87" w:name="_Toc51762196"/>
      <w:bookmarkStart w:id="88" w:name="_Toc59196059"/>
      <w:r>
        <w:t>C.2</w:t>
      </w:r>
      <w:r w:rsidRPr="00767EFE">
        <w:tab/>
      </w:r>
      <w:r>
        <w:t>Stage-2 flow for steering of UE in VPLMN during registration</w:t>
      </w:r>
      <w:bookmarkEnd w:id="43"/>
      <w:bookmarkEnd w:id="44"/>
      <w:bookmarkEnd w:id="45"/>
      <w:bookmarkEnd w:id="46"/>
      <w:bookmarkEnd w:id="47"/>
      <w:bookmarkEnd w:id="87"/>
      <w:bookmarkEnd w:id="88"/>
    </w:p>
    <w:p w14:paraId="264844C6" w14:textId="77777777" w:rsidR="007F5312" w:rsidRDefault="007F5312" w:rsidP="007F5312">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3D832696" w14:textId="77777777" w:rsidR="007F5312" w:rsidRDefault="007F5312" w:rsidP="007F5312">
      <w:pPr>
        <w:pStyle w:val="TF"/>
      </w:pPr>
      <w:r>
        <w:object w:dxaOrig="11039" w:dyaOrig="11777" w14:anchorId="7DF97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513.4pt" o:ole="">
            <v:imagedata r:id="rId13" o:title=""/>
          </v:shape>
          <o:OLEObject Type="Embed" ProgID="Word.Picture.8" ShapeID="_x0000_i1025" DrawAspect="Content" ObjectID="_1680369195"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6B6C2D58" w14:textId="77777777" w:rsidR="007F5312" w:rsidRDefault="007F5312" w:rsidP="007F5312">
      <w:r>
        <w:t>For the steps below, security protection is described in 3GPP TS 33.501 [24].</w:t>
      </w:r>
    </w:p>
    <w:p w14:paraId="3014758B" w14:textId="77777777" w:rsidR="007F5312" w:rsidRDefault="007F5312" w:rsidP="007F5312">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BEE109E" w14:textId="77777777" w:rsidR="007F5312" w:rsidRDefault="007F5312" w:rsidP="007F5312">
      <w:pPr>
        <w:pStyle w:val="B1"/>
      </w:pPr>
      <w:r>
        <w:rPr>
          <w:noProof/>
        </w:rPr>
        <w:t>2)</w:t>
      </w:r>
      <w:r>
        <w:rPr>
          <w:noProof/>
        </w:rPr>
        <w:tab/>
        <w:t xml:space="preserve">Upon receiving REGISTRATION REQUEST message, the VPLMN AMF </w:t>
      </w:r>
      <w:r>
        <w:t>executes the registration procedure as defined in subclause 4.2.2.2.2 of 3GPP TS 23.502 [63]. As part of the registration procedure:</w:t>
      </w:r>
    </w:p>
    <w:p w14:paraId="17003CF1" w14:textId="77777777" w:rsidR="007F5312" w:rsidRDefault="007F5312" w:rsidP="007F5312">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subclause 4.2.2.2.2 of 3GPP TS 23.502 [63])</w:t>
      </w:r>
      <w:r>
        <w:rPr>
          <w:noProof/>
        </w:rPr>
        <w:t>; or</w:t>
      </w:r>
    </w:p>
    <w:p w14:paraId="7F2E9E39" w14:textId="77777777" w:rsidR="007F5312" w:rsidRDefault="007F5312" w:rsidP="007F5312">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A78E525" w14:textId="77777777" w:rsidR="007F5312" w:rsidRDefault="007F5312" w:rsidP="007F5312">
      <w:pPr>
        <w:pStyle w:val="B3"/>
      </w:pPr>
      <w:r>
        <w:lastRenderedPageBreak/>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4AFBA0C5" w14:textId="77777777" w:rsidR="007F5312" w:rsidRDefault="007F5312" w:rsidP="007F531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25387B9" w14:textId="77777777" w:rsidR="007F5312" w:rsidRPr="001674B1" w:rsidRDefault="007F5312" w:rsidP="007F5312">
      <w:pPr>
        <w:pStyle w:val="B2"/>
      </w:pPr>
      <w:r>
        <w:tab/>
      </w:r>
      <w:r w:rsidRPr="001674B1">
        <w:t>then the VPLMN AMF invokes Nudm_SDM_Get service operation message to the HPLMN UDM to retrieve the steering of roaming information (see step 14b in subclause 4.2.2.2.2 of 3GPP TS 23.502 [63]);</w:t>
      </w:r>
    </w:p>
    <w:p w14:paraId="498A9C19" w14:textId="77777777" w:rsidR="007F5312" w:rsidRDefault="007F5312" w:rsidP="007F5312">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65934764" w14:textId="77777777" w:rsidR="007F5312" w:rsidRDefault="007F5312" w:rsidP="007F531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5E26BF23" w14:textId="77777777" w:rsidR="007F5312" w:rsidRDefault="007F5312" w:rsidP="007F5312">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84A78C1" w14:textId="34A5F20C" w:rsidR="00834C1C" w:rsidRDefault="007F5312" w:rsidP="00834C1C">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p>
    <w:p w14:paraId="2B404AE7" w14:textId="77777777" w:rsidR="007F5312" w:rsidRDefault="007F5312" w:rsidP="007F5312">
      <w:pPr>
        <w:pStyle w:val="NO"/>
        <w:rPr>
          <w:noProof/>
        </w:rPr>
      </w:pPr>
      <w:r w:rsidRPr="00671744">
        <w:t>NOTE 1</w:t>
      </w:r>
      <w:r>
        <w:t>a</w:t>
      </w:r>
      <w:r w:rsidRPr="00671744">
        <w:t>:</w:t>
      </w:r>
      <w:r w:rsidRPr="00671744">
        <w:tab/>
      </w:r>
      <w:r>
        <w:t>The secured packet obtained by the UDM can include SOR-CMCI only if the "ME support of SOR-CMCI" indicator is stored for the UE.</w:t>
      </w:r>
    </w:p>
    <w:p w14:paraId="5C864A8C" w14:textId="20DCF4D8" w:rsidR="007F5312" w:rsidRPr="00511F2D" w:rsidDel="00834C1C" w:rsidRDefault="007F5312" w:rsidP="007F5312">
      <w:pPr>
        <w:pStyle w:val="EditorsNote"/>
        <w:rPr>
          <w:del w:id="89" w:author="DCM" w:date="2021-03-30T09:09:00Z"/>
          <w:noProof/>
          <w:lang w:val="en-US"/>
        </w:rPr>
      </w:pPr>
    </w:p>
    <w:p w14:paraId="26E6B367" w14:textId="77777777" w:rsidR="007F5312" w:rsidRDefault="007F5312" w:rsidP="007F5312">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7B7D4863" w14:textId="6172D858" w:rsidR="007F5312" w:rsidRPr="0004354A" w:rsidRDefault="007F5312" w:rsidP="007F5312">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04EF33B" w14:textId="77777777" w:rsidR="007F5312" w:rsidRPr="0004354A" w:rsidRDefault="007F5312" w:rsidP="007F5312">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and </w:t>
      </w:r>
      <w:r>
        <w:rPr>
          <w:noProof/>
        </w:rPr>
        <w:t>the SOR-CMCI, if any</w:t>
      </w:r>
      <w:r>
        <w:t>,</w:t>
      </w:r>
      <w:r w:rsidRPr="0004354A">
        <w:t xml:space="preserve"> or </w:t>
      </w:r>
      <w:r>
        <w:t xml:space="preserve">the </w:t>
      </w:r>
      <w:r w:rsidRPr="0004354A">
        <w:t>secured packet</w:t>
      </w:r>
      <w:r>
        <w:t>, or neither of them</w:t>
      </w:r>
      <w:r w:rsidRPr="0004354A">
        <w:t>)</w:t>
      </w:r>
      <w:r>
        <w:t>;</w:t>
      </w:r>
    </w:p>
    <w:p w14:paraId="3FD5DC40" w14:textId="77777777" w:rsidR="007F5312" w:rsidRDefault="007F5312" w:rsidP="007F5312">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w:t>
      </w:r>
      <w:r>
        <w:t>, and the SOR-CMCI, if any,</w:t>
      </w:r>
      <w:r w:rsidRPr="0004354A">
        <w:t xml:space="preserve"> or </w:t>
      </w:r>
      <w:r>
        <w:t>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may provide the </w:t>
      </w:r>
      <w:r w:rsidRPr="00020E5B">
        <w:rPr>
          <w:noProof/>
          <w:lang w:eastAsia="zh-CN"/>
        </w:rPr>
        <w:t>Nsoraf_SoR_</w:t>
      </w:r>
      <w:r>
        <w:rPr>
          <w:rFonts w:hint="eastAsia"/>
          <w:noProof/>
          <w:lang w:eastAsia="zh-CN"/>
        </w:rPr>
        <w:t>Get</w:t>
      </w:r>
      <w:r>
        <w:t xml:space="preserve"> </w:t>
      </w:r>
      <w:r w:rsidRPr="0004354A">
        <w:t>response</w:t>
      </w:r>
      <w:r>
        <w:t xml:space="preserve"> with neither a </w:t>
      </w:r>
      <w:r w:rsidRPr="0004354A">
        <w:t>list of preferred PLMN/access technology combinations</w:t>
      </w:r>
      <w:r>
        <w:t xml:space="preserve"> nor SOR-CMCI</w:t>
      </w:r>
      <w:r w:rsidRPr="0004354A">
        <w:t xml:space="preserve"> </w:t>
      </w:r>
      <w:r>
        <w:t>n</w:t>
      </w:r>
      <w:r w:rsidRPr="0004354A">
        <w:t xml:space="preserve">or </w:t>
      </w:r>
      <w:r>
        <w:t xml:space="preserve">a </w:t>
      </w:r>
      <w:r w:rsidRPr="0004354A">
        <w:t>secured packet</w:t>
      </w:r>
      <w:r>
        <w:t>;</w:t>
      </w:r>
      <w:r w:rsidRPr="00671744">
        <w:t xml:space="preserve"> If the SOR-AF includes the list of preferred PLMN/access technology combinations and</w:t>
      </w:r>
      <w:r w:rsidRPr="0083138C">
        <w:t xml:space="preserve"> </w:t>
      </w:r>
      <w:r>
        <w:t xml:space="preserve">the </w:t>
      </w:r>
      <w:r w:rsidRPr="00671744">
        <w:t>ME of the UE supports the SOR-CMCI, the SOR-AF may provide the SOR-CMCI, otherwise the SOR-AF shall not provide the SOR-CMCI.</w:t>
      </w:r>
    </w:p>
    <w:p w14:paraId="0A6F5779" w14:textId="77777777" w:rsidR="007F5312" w:rsidRDefault="007F5312" w:rsidP="007F5312">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C7B76B9" w14:textId="77777777" w:rsidR="007F5312" w:rsidRDefault="007F5312" w:rsidP="007F5312">
      <w:pPr>
        <w:pStyle w:val="NO"/>
      </w:pPr>
      <w:r>
        <w:lastRenderedPageBreak/>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57869922" w14:textId="77777777" w:rsidR="007F5312" w:rsidRDefault="007F5312" w:rsidP="007F5312">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and different SOR-CMCI, if any,</w:t>
      </w:r>
      <w:r w:rsidRPr="0004354A">
        <w:t xml:space="preserve"> 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61AD85FD" w14:textId="77777777" w:rsidR="007F5312" w:rsidRDefault="007F5312" w:rsidP="007F5312">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58FA368A" w14:textId="77777777" w:rsidR="007F5312" w:rsidRDefault="007F5312" w:rsidP="007F5312">
      <w:pPr>
        <w:pStyle w:val="NO"/>
      </w:pPr>
      <w:r w:rsidRPr="00671744">
        <w:t>NOTE </w:t>
      </w:r>
      <w:r>
        <w:t>5a</w:t>
      </w:r>
      <w:r w:rsidRPr="00671744">
        <w:t>:</w:t>
      </w:r>
      <w:r w:rsidRPr="00671744">
        <w:tab/>
        <w:t xml:space="preserve">The SOR-AF can determine that </w:t>
      </w:r>
      <w:r>
        <w:t xml:space="preserve">the </w:t>
      </w:r>
      <w:r w:rsidRPr="00671744">
        <w:t xml:space="preserve">ME of the UE supports the SOR-CMCI if the Nsoraf_SoR_Info service operation </w:t>
      </w:r>
      <w:r>
        <w:t>has returned</w:t>
      </w:r>
      <w:r w:rsidRPr="00671744">
        <w:t xml:space="preserve"> the "ME support of SOR-CMCI" indicator.</w:t>
      </w:r>
    </w:p>
    <w:p w14:paraId="120B4119" w14:textId="77777777" w:rsidR="007F5312" w:rsidRPr="00671744" w:rsidRDefault="007F5312" w:rsidP="007F5312">
      <w:pPr>
        <w:pStyle w:val="NO"/>
      </w:pPr>
      <w:r w:rsidRPr="00671744">
        <w:t>NOTE </w:t>
      </w:r>
      <w:r>
        <w:t>5b</w:t>
      </w:r>
      <w:r w:rsidRPr="00671744">
        <w:t>:</w:t>
      </w:r>
      <w:r w:rsidRPr="00671744">
        <w:tab/>
      </w:r>
      <w:r>
        <w:t>The secured packet provided by the SOR-AF can include SOR-CMCI only if the SOR-AF has determined that the ME of the UE supports the SOR-CMCI.</w:t>
      </w:r>
    </w:p>
    <w:p w14:paraId="6FFE3535" w14:textId="77777777" w:rsidR="00834C1C" w:rsidRDefault="007F5312" w:rsidP="007F5312">
      <w:pPr>
        <w:pStyle w:val="B1"/>
        <w:rPr>
          <w:ins w:id="90" w:author="DCM" w:date="2021-03-30T09:18:00Z"/>
        </w:rPr>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and </w:t>
      </w:r>
      <w:r>
        <w:rPr>
          <w:noProof/>
        </w:rPr>
        <w:t>the SOR-CMCI, if any,</w:t>
      </w:r>
      <w:r w:rsidRPr="0004354A">
        <w:t xml:space="preserve"> 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or the secured packet, obtained in step 3c. </w:t>
      </w:r>
      <w:bookmarkStart w:id="91" w:name="_Hlk16579581"/>
    </w:p>
    <w:p w14:paraId="33D108E8" w14:textId="5BEE247D" w:rsidR="00834C1C" w:rsidRDefault="00834C1C" w:rsidP="008F621F">
      <w:pPr>
        <w:pStyle w:val="B1"/>
        <w:rPr>
          <w:ins w:id="92" w:author="DCM" w:date="2021-03-30T09:18:00Z"/>
        </w:rPr>
      </w:pPr>
      <w:ins w:id="93" w:author="DCM" w:date="2021-03-30T09:18:00Z">
        <w:r>
          <w:tab/>
        </w:r>
      </w:ins>
      <w:ins w:id="94" w:author="DCM" w:date="2021-03-31T13:08:00Z">
        <w:r w:rsidR="00650AAC" w:rsidRPr="00D44BCC">
          <w:t xml:space="preserve">If the </w:t>
        </w:r>
        <w:r w:rsidR="00650AAC">
          <w:t xml:space="preserve">user subscription information indicates that the UE is allowed to use the </w:t>
        </w:r>
        <w:r w:rsidR="00650AAC" w:rsidRPr="00FB2E19">
          <w:t>"</w:t>
        </w:r>
        <w:r w:rsidR="00650AAC">
          <w:t>user controlled list of services exempted from release due to SOR</w:t>
        </w:r>
        <w:r w:rsidR="00650AAC" w:rsidRPr="00FB2E19">
          <w:t>"</w:t>
        </w:r>
        <w:r w:rsidR="00650AAC">
          <w:t xml:space="preserve"> during SOR,</w:t>
        </w:r>
        <w:r w:rsidR="00650AAC" w:rsidRPr="00D44BCC">
          <w:t xml:space="preserve"> then </w:t>
        </w:r>
        <w:r w:rsidR="00650AAC">
          <w:t xml:space="preserve">the </w:t>
        </w:r>
        <w:r w:rsidR="00650AAC" w:rsidRPr="00D44BCC">
          <w:t xml:space="preserve">HPLMN UDM shall </w:t>
        </w:r>
      </w:ins>
      <w:ins w:id="95" w:author="DCM" w:date="2021-04-12T10:19:00Z">
        <w:r w:rsidR="008F621F">
          <w:t xml:space="preserve">send </w:t>
        </w:r>
      </w:ins>
      <w:ins w:id="96" w:author="DCM" w:date="2021-04-12T10:20:00Z">
        <w:r w:rsidR="008F621F">
          <w:t>the "user controlled SOR-CMCI"</w:t>
        </w:r>
      </w:ins>
      <w:ins w:id="97" w:author="DCM" w:date="2021-04-12T10:19:00Z">
        <w:r w:rsidR="008F621F">
          <w:t xml:space="preserve"> </w:t>
        </w:r>
      </w:ins>
      <w:ins w:id="98" w:author="DCM" w:date="2021-03-31T13:08:00Z">
        <w:r w:rsidR="00650AAC">
          <w:t>indicat</w:t>
        </w:r>
      </w:ins>
      <w:ins w:id="99" w:author="DCM" w:date="2021-04-12T10:19:00Z">
        <w:r w:rsidR="008F621F">
          <w:t>ion</w:t>
        </w:r>
      </w:ins>
      <w:ins w:id="100" w:author="DCM" w:date="2021-03-31T13:08:00Z">
        <w:r w:rsidR="00650AAC">
          <w:t xml:space="preserve"> to the UE</w:t>
        </w:r>
      </w:ins>
      <w:ins w:id="101" w:author="DCM" w:date="2021-03-30T09:18:00Z">
        <w:r>
          <w:t>.</w:t>
        </w:r>
      </w:ins>
    </w:p>
    <w:p w14:paraId="54CD2450" w14:textId="064C2FC3" w:rsidR="007F5312" w:rsidRDefault="007F5312" w:rsidP="007F5312">
      <w:pPr>
        <w:pStyle w:val="B1"/>
      </w:pPr>
      <w:r w:rsidRPr="0004354A">
        <w:t>If</w:t>
      </w:r>
      <w:r>
        <w:t>:</w:t>
      </w:r>
    </w:p>
    <w:p w14:paraId="5CF6EECC" w14:textId="77777777" w:rsidR="007F5312" w:rsidRDefault="007F5312" w:rsidP="007F5312">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0833EADE" w14:textId="77777777" w:rsidR="007F5312" w:rsidRDefault="007F5312" w:rsidP="007F5312">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AC6098F" w14:textId="77777777" w:rsidR="007F5312" w:rsidRDefault="007F5312" w:rsidP="007F5312">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2A6994A8" w14:textId="77777777" w:rsidR="007F5312" w:rsidRPr="0004354A" w:rsidRDefault="007F5312" w:rsidP="007F5312">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91"/>
      <w:r w:rsidRPr="0004354A">
        <w:t>as specified in 3GPP TS 33.501 [66] from the HPLMN indication that 'no change of the "Operator Controlled PLMN Selector with Access Technology" list stored in the UE is needed and thus no list of preferred PLMN/access technology combinations is provided'</w:t>
      </w:r>
      <w:r>
        <w:t>;</w:t>
      </w:r>
    </w:p>
    <w:p w14:paraId="2F78C57A" w14:textId="77777777" w:rsidR="007F5312" w:rsidRPr="00671744" w:rsidRDefault="007F5312" w:rsidP="007F5312">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subclause 5.2.3.3.1 of 3GPP TS 23.502 [63]).</w:t>
      </w:r>
    </w:p>
    <w:p w14:paraId="473CA7FF" w14:textId="77777777" w:rsidR="007F5312" w:rsidRPr="00671744" w:rsidRDefault="007F5312" w:rsidP="007F5312">
      <w:pPr>
        <w:pStyle w:val="NO"/>
      </w:pPr>
      <w:r w:rsidRPr="00671744">
        <w:t>NOTE </w:t>
      </w:r>
      <w:r>
        <w:t>6a</w:t>
      </w:r>
      <w:r w:rsidRPr="00671744">
        <w:t>:</w:t>
      </w:r>
      <w:r w:rsidRPr="00671744">
        <w:tab/>
      </w:r>
      <w:r>
        <w:t>The UDM cannot provide the SOR-CMCI, if any, to the VPLMN AMF compliant to release 15 or release 16.</w:t>
      </w:r>
    </w:p>
    <w:p w14:paraId="7D05B0D5" w14:textId="77777777" w:rsidR="007F5312" w:rsidRDefault="007F5312" w:rsidP="007F5312">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F73642" w14:textId="77777777" w:rsidR="00740A55" w:rsidRDefault="00740A55" w:rsidP="007F5312">
      <w:pPr>
        <w:pStyle w:val="B1"/>
        <w:rPr>
          <w:noProof/>
        </w:rPr>
      </w:pPr>
    </w:p>
    <w:p w14:paraId="5E5DDB5B" w14:textId="77777777" w:rsidR="007F5312" w:rsidRDefault="007F5312" w:rsidP="007F5312">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w:t>
      </w:r>
      <w:r>
        <w:lastRenderedPageBreak/>
        <w:t>included in the Access and Mobility Subscription data (see step 14c in subclause 4.2.2.2.2 of 3GPP TS 23.502 [63])</w:t>
      </w:r>
      <w:r w:rsidRPr="00D44BCC">
        <w:t>;</w:t>
      </w:r>
    </w:p>
    <w:p w14:paraId="51B51530" w14:textId="77777777" w:rsidR="007F5312" w:rsidRDefault="007F5312" w:rsidP="007F5312">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AFAB831" w14:textId="77777777" w:rsidR="007F5312" w:rsidRDefault="007F5312" w:rsidP="007F531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F78FCE6" w14:textId="77777777" w:rsidR="007F5312" w:rsidRDefault="007F5312" w:rsidP="007F5312">
      <w:pPr>
        <w:pStyle w:val="B2"/>
      </w:pPr>
      <w:r>
        <w:t>a)</w:t>
      </w:r>
      <w:r>
        <w:tab/>
        <w:t xml:space="preserve">if the steering of roaming information contains a secured packet (see 3GPP TS 31.115 [67]): </w:t>
      </w:r>
    </w:p>
    <w:p w14:paraId="0F8B003D" w14:textId="77777777" w:rsidR="007F5312" w:rsidRDefault="007F5312" w:rsidP="007F5312">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t xml:space="preserve">to the serving AMF </w:t>
      </w:r>
      <w:r w:rsidRPr="00AA426C">
        <w:t>without including an SOR transparent container</w:t>
      </w:r>
      <w:r>
        <w:rPr>
          <w:noProof/>
        </w:rPr>
        <w:t>;</w:t>
      </w:r>
    </w:p>
    <w:p w14:paraId="6294E13A" w14:textId="77777777" w:rsidR="007F5312" w:rsidRDefault="007F5312" w:rsidP="007F5312">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04914956" w14:textId="77777777" w:rsidR="007F5312" w:rsidRDefault="007F5312" w:rsidP="007F5312">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54B724DC" w14:textId="77777777" w:rsidR="007F5312" w:rsidRDefault="007F5312" w:rsidP="007F5312">
      <w:pPr>
        <w:pStyle w:val="B3"/>
      </w:pPr>
      <w:r>
        <w:t>-</w:t>
      </w:r>
      <w:r>
        <w:tab/>
      </w:r>
      <w:r>
        <w:rPr>
          <w:noProof/>
        </w:rPr>
        <w:t>i</w:t>
      </w:r>
      <w:r w:rsidRPr="00DC480E">
        <w:rPr>
          <w:noProof/>
        </w:rPr>
        <w:t xml:space="preserve">f </w:t>
      </w:r>
      <w:r w:rsidRPr="00DC480E">
        <w:t>the UDM has not requested an acknowledgement from the UE</w:t>
      </w:r>
      <w:r>
        <w:t xml:space="preserve"> and:</w:t>
      </w:r>
    </w:p>
    <w:p w14:paraId="110DE3BE" w14:textId="77777777" w:rsidR="007F5312" w:rsidRDefault="007F5312" w:rsidP="007F5312">
      <w:pPr>
        <w:pStyle w:val="B4"/>
      </w:pPr>
      <w:r w:rsidRPr="00FB2E19">
        <w:t>A)</w:t>
      </w:r>
      <w:r w:rsidRPr="00FB2E19">
        <w:tab/>
        <w:t xml:space="preserve">the UE </w:t>
      </w:r>
      <w:r>
        <w:t xml:space="preserve">receives </w:t>
      </w:r>
      <w:r w:rsidRPr="00FB2E19">
        <w:t>SOR-CMCI</w:t>
      </w:r>
      <w:r>
        <w:t xml:space="preserve"> in </w:t>
      </w:r>
      <w:r w:rsidRPr="00FB2E19">
        <w:t xml:space="preserve">the USAT REFRESH </w:t>
      </w:r>
      <w:r>
        <w:t xml:space="preserve">with </w:t>
      </w:r>
      <w:r w:rsidRPr="00FB2E19">
        <w:t>command qualifier of type "Steering of Roaming", the UE shall perform items a), b) and c) of the procedure for steering of roaming in subclause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subclause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5CE69F01" w14:textId="77777777" w:rsidR="007F5312" w:rsidRDefault="007F5312" w:rsidP="007F5312">
      <w:pPr>
        <w:pStyle w:val="EditorsNote"/>
      </w:pPr>
      <w:r w:rsidRPr="007321D0">
        <w:t>Editor's</w:t>
      </w:r>
      <w:r>
        <w:t> </w:t>
      </w:r>
      <w:r w:rsidRPr="007321D0">
        <w:t>Note</w:t>
      </w:r>
      <w:r>
        <w:t>:</w:t>
      </w:r>
      <w:r>
        <w:tab/>
      </w:r>
      <w:r>
        <w:rPr>
          <w:lang w:val="en-US"/>
        </w:rPr>
        <w:t>How the SOR-CMCI is provided to the UE in a REFRESH command needs to be specified by CT6.</w:t>
      </w:r>
    </w:p>
    <w:p w14:paraId="166EBEEF" w14:textId="77777777" w:rsidR="007F5312" w:rsidRDefault="007F5312" w:rsidP="007F5312">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subclause 4.4.6</w:t>
      </w:r>
      <w:r w:rsidRPr="00807F51">
        <w:t xml:space="preserve"> </w:t>
      </w:r>
      <w:r w:rsidRPr="00DC640C">
        <w:t xml:space="preserve">and </w:t>
      </w:r>
      <w:r w:rsidRPr="00DC640C">
        <w:rPr>
          <w:noProof/>
        </w:rPr>
        <w:t>if</w:t>
      </w:r>
      <w:r>
        <w:t>:</w:t>
      </w:r>
    </w:p>
    <w:p w14:paraId="319F9AEF" w14:textId="77777777" w:rsidR="007F5312" w:rsidRDefault="007F5312" w:rsidP="007F5312">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307A0EF" w14:textId="77777777" w:rsidR="007F5312" w:rsidRDefault="007F5312" w:rsidP="007F5312">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6B5D00E" w14:textId="77777777" w:rsidR="007F5312" w:rsidRDefault="007F5312" w:rsidP="007F5312">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67FBA41E" w14:textId="77777777" w:rsidR="007F5312" w:rsidRDefault="007F5312" w:rsidP="007F5312">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3BD3F67B" w14:textId="77777777" w:rsidR="007F5312" w:rsidRDefault="007F5312" w:rsidP="007F5312">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4DA38F85" w14:textId="77777777" w:rsidR="007F5312" w:rsidRDefault="007F5312" w:rsidP="007F5312">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w:t>
      </w:r>
      <w:r w:rsidRPr="006310B8">
        <w:rPr>
          <w:noProof/>
        </w:rPr>
        <w:t xml:space="preserve">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w:t>
      </w:r>
      <w:r>
        <w:rPr>
          <w:noProof/>
        </w:rPr>
        <w:t>i</w:t>
      </w:r>
      <w:r w:rsidRPr="006310B8">
        <w:rPr>
          <w:noProof/>
        </w:rPr>
        <w:t>f</w:t>
      </w:r>
      <w:r>
        <w:rPr>
          <w:noProof/>
        </w:rPr>
        <w:t>:</w:t>
      </w:r>
    </w:p>
    <w:p w14:paraId="16C5BC0F" w14:textId="77777777" w:rsidR="007F5312" w:rsidRDefault="007F5312" w:rsidP="007F5312">
      <w:pPr>
        <w:pStyle w:val="B3"/>
        <w:rPr>
          <w:noProof/>
        </w:rPr>
      </w:pPr>
      <w:r>
        <w:rPr>
          <w:noProof/>
        </w:rPr>
        <w:lastRenderedPageBreak/>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ACC3DA7" w14:textId="77777777" w:rsidR="007F5312" w:rsidRDefault="007F5312" w:rsidP="007F5312">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865FDF8" w14:textId="77777777" w:rsidR="007F5312" w:rsidRDefault="007F5312" w:rsidP="007F5312">
      <w:pPr>
        <w:pStyle w:val="B2"/>
        <w:rPr>
          <w:noProof/>
        </w:rPr>
      </w:pPr>
      <w:r>
        <w:rPr>
          <w:noProof/>
        </w:rPr>
        <w:tab/>
        <w:t xml:space="preserve">and </w:t>
      </w:r>
      <w:r w:rsidRPr="00A77F6C">
        <w:t xml:space="preserve">the UE is in </w:t>
      </w:r>
      <w:r w:rsidRPr="00FE320E">
        <w:t>automatic network selection mode</w:t>
      </w:r>
      <w:r>
        <w:rPr>
          <w:noProof/>
        </w:rPr>
        <w:t>:</w:t>
      </w:r>
    </w:p>
    <w:p w14:paraId="0BCCE5D1" w14:textId="77777777" w:rsidR="007F5312" w:rsidRPr="00FB2E19" w:rsidRDefault="007F5312" w:rsidP="007F5312">
      <w:pPr>
        <w:pStyle w:val="B3"/>
      </w:pPr>
      <w:r w:rsidRPr="00FB2E19">
        <w:t>A)</w:t>
      </w:r>
      <w:r w:rsidRPr="00FB2E19">
        <w:tab/>
        <w:t xml:space="preserve">if the UE is configured with the SOR-CMCI or received the SOR-CMCI over N1 NAS signalling, the UE shall apply the </w:t>
      </w:r>
      <w:r>
        <w:t>actions</w:t>
      </w:r>
      <w:r w:rsidRPr="00FB2E19">
        <w:t xml:space="preserve"> in subclause </w:t>
      </w:r>
      <w:r>
        <w:t>C.4</w:t>
      </w:r>
      <w:r w:rsidRPr="00FB2E19">
        <w:t>.2</w:t>
      </w:r>
      <w:r>
        <w:t>. In this case</w:t>
      </w:r>
      <w:r w:rsidRPr="00FB2E19">
        <w:t xml:space="preserve"> steps </w:t>
      </w:r>
      <w:r w:rsidRPr="00195860">
        <w:t>8 to 11</w:t>
      </w:r>
      <w:r>
        <w:t xml:space="preserve"> are skipped</w:t>
      </w:r>
      <w:r w:rsidRPr="00FB2E19">
        <w:t>;</w:t>
      </w:r>
    </w:p>
    <w:p w14:paraId="4E994AC8" w14:textId="77777777" w:rsidR="007F5312" w:rsidRPr="00FB2E19" w:rsidRDefault="007F5312" w:rsidP="007F5312">
      <w:pPr>
        <w:pStyle w:val="B3"/>
      </w:pPr>
      <w:r w:rsidRPr="00FB2E19">
        <w:t>B)</w:t>
      </w:r>
      <w:r>
        <w:tab/>
      </w:r>
      <w:r w:rsidRPr="00FB2E19">
        <w:t>otherwise, the UE shall:</w:t>
      </w:r>
    </w:p>
    <w:p w14:paraId="69D6BBE9" w14:textId="77777777" w:rsidR="007F5312" w:rsidRDefault="007F5312" w:rsidP="007F531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6DF3D101" w14:textId="77777777" w:rsidR="007F5312" w:rsidRDefault="007F5312" w:rsidP="007F5312">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3DA5FAC4" w14:textId="77777777" w:rsidR="007F5312" w:rsidRPr="00484527" w:rsidRDefault="007F5312" w:rsidP="007F5312">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2391FE28" w14:textId="77777777" w:rsidR="007F5312" w:rsidRDefault="007F5312" w:rsidP="007F5312">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32D00CEA" w14:textId="77777777" w:rsidR="007F5312" w:rsidRDefault="007F5312" w:rsidP="007F5312">
      <w:pPr>
        <w:pStyle w:val="B2"/>
      </w:pPr>
      <w:r>
        <w:t>a)</w:t>
      </w:r>
      <w:r>
        <w:tab/>
      </w:r>
      <w:r w:rsidRPr="00AA426C">
        <w:rPr>
          <w:noProof/>
        </w:rPr>
        <w:t xml:space="preserve">send </w:t>
      </w:r>
      <w:r w:rsidRPr="00AA426C">
        <w:t>the REGISTRATION COMPLETE message to the serving AMF without including an SOR transparent container</w:t>
      </w:r>
      <w:r>
        <w:t xml:space="preserve">; </w:t>
      </w:r>
    </w:p>
    <w:p w14:paraId="728C3250" w14:textId="77777777" w:rsidR="007F5312" w:rsidRDefault="007F5312" w:rsidP="007F5312">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attempt to obtain service on a higher priority PLMN as specified in subclause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077327F1" w14:textId="77777777" w:rsidR="007F5312" w:rsidRDefault="007F5312" w:rsidP="007F5312">
      <w:pPr>
        <w:pStyle w:val="B2"/>
      </w:pPr>
      <w:r>
        <w:t>c)</w:t>
      </w:r>
      <w:r>
        <w:tab/>
        <w:t xml:space="preserve">store the PLMN identity in the list of </w:t>
      </w:r>
      <w:r w:rsidRPr="00772EC1">
        <w:t>"</w:t>
      </w:r>
      <w:r>
        <w:t>PLMNs where registration was aborted due to SOR</w:t>
      </w:r>
      <w:r w:rsidRPr="00772EC1">
        <w:t>"</w:t>
      </w:r>
      <w:r>
        <w:t>;</w:t>
      </w:r>
    </w:p>
    <w:p w14:paraId="67D00C35" w14:textId="77777777" w:rsidR="007F5312" w:rsidRDefault="007F5312" w:rsidP="007F5312">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33714E48" w14:textId="77777777" w:rsidR="007F5312" w:rsidRDefault="007F5312" w:rsidP="007F5312">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1CD4F1C1" w14:textId="77777777" w:rsidR="007F5312" w:rsidRDefault="007F5312" w:rsidP="007F5312">
      <w:pPr>
        <w:pStyle w:val="B2"/>
      </w:pPr>
      <w:r w:rsidRPr="00671744">
        <w:lastRenderedPageBreak/>
        <w:t>a)</w:t>
      </w:r>
      <w:r>
        <w:tab/>
        <w:t xml:space="preserve">the UE sends the REGISTRATION COMPLETE message to the serving AMF with an SOR transparent container including the UE acknowledgement; </w:t>
      </w:r>
    </w:p>
    <w:p w14:paraId="304B4B89" w14:textId="21E58208" w:rsidR="007F5312" w:rsidRPr="00671744" w:rsidRDefault="007F5312" w:rsidP="00EF3385">
      <w:pPr>
        <w:pStyle w:val="B2"/>
      </w:pPr>
      <w:r w:rsidRPr="00671744">
        <w:t>b)</w:t>
      </w:r>
      <w:r w:rsidRPr="00671744">
        <w:tab/>
        <w:t xml:space="preserve">the UE shall set the "ME support of SOR-CMCI" indicator </w:t>
      </w:r>
      <w:del w:id="102" w:author="DCM" w:date="2021-04-08T09:47:00Z">
        <w:r w:rsidRPr="00671744" w:rsidDel="00931BFF">
          <w:delText xml:space="preserve">in the header of the SOR transparent container </w:delText>
        </w:r>
      </w:del>
      <w:r w:rsidRPr="00671744">
        <w:t>to "supported"</w:t>
      </w:r>
      <w:ins w:id="103" w:author="DCM" w:date="2021-03-31T13:18:00Z">
        <w:r w:rsidR="00650AAC">
          <w:t xml:space="preserve">, and if the UE has configured the </w:t>
        </w:r>
        <w:r w:rsidR="00650AAC" w:rsidRPr="00FB2E19">
          <w:t>"</w:t>
        </w:r>
        <w:r w:rsidR="00650AAC">
          <w:t>user controlled list of services exempted from release due to SOR</w:t>
        </w:r>
        <w:r w:rsidR="00650AAC" w:rsidRPr="00FB2E19">
          <w:t>"</w:t>
        </w:r>
        <w:r w:rsidR="00650AAC">
          <w:t>, then</w:t>
        </w:r>
      </w:ins>
      <w:ins w:id="104" w:author="DCM" w:date="2021-03-31T13:01:00Z">
        <w:r w:rsidR="00650AAC">
          <w:t xml:space="preserve"> the UE shall </w:t>
        </w:r>
      </w:ins>
      <w:ins w:id="105" w:author="DCM" w:date="2021-03-31T13:06:00Z">
        <w:r w:rsidR="00650AAC">
          <w:t>set</w:t>
        </w:r>
      </w:ins>
      <w:ins w:id="106" w:author="DCM" w:date="2021-03-31T13:01:00Z">
        <w:r w:rsidR="00650AAC">
          <w:t xml:space="preserve"> the</w:t>
        </w:r>
      </w:ins>
      <w:ins w:id="107" w:author="DCM" w:date="2021-03-31T13:02:00Z">
        <w:r w:rsidR="00650AAC">
          <w:t xml:space="preserve"> "</w:t>
        </w:r>
      </w:ins>
      <w:ins w:id="108" w:author="DCM" w:date="2021-04-08T15:15:00Z">
        <w:r w:rsidR="00EF3385" w:rsidRPr="00EF3385">
          <w:t>user controlled S</w:t>
        </w:r>
      </w:ins>
      <w:ins w:id="109" w:author="DCM-1" w:date="2021-04-19T20:25:00Z">
        <w:r w:rsidR="00441D87">
          <w:t>OR-C</w:t>
        </w:r>
      </w:ins>
      <w:ins w:id="110" w:author="DCM" w:date="2021-04-08T15:15:00Z">
        <w:r w:rsidR="00EF3385" w:rsidRPr="00EF3385">
          <w:t>MCI configured in the UE</w:t>
        </w:r>
      </w:ins>
      <w:ins w:id="111" w:author="DCM" w:date="2021-03-31T13:02:00Z">
        <w:r w:rsidR="00650AAC">
          <w:t xml:space="preserve">" </w:t>
        </w:r>
      </w:ins>
      <w:ins w:id="112" w:author="DCM" w:date="2021-03-31T13:03:00Z">
        <w:r w:rsidR="00650AAC" w:rsidRPr="00671744">
          <w:t>to "</w:t>
        </w:r>
        <w:r w:rsidR="00650AAC">
          <w:t>configured</w:t>
        </w:r>
        <w:r w:rsidR="00650AAC" w:rsidRPr="00671744">
          <w:t>"</w:t>
        </w:r>
      </w:ins>
      <w:ins w:id="113" w:author="DCM" w:date="2021-03-31T13:01:00Z">
        <w:r w:rsidR="00650AAC">
          <w:t xml:space="preserve"> </w:t>
        </w:r>
      </w:ins>
      <w:r w:rsidRPr="00671744">
        <w:t>; and</w:t>
      </w:r>
    </w:p>
    <w:p w14:paraId="539D991D" w14:textId="77777777" w:rsidR="007F5312" w:rsidRPr="00671744" w:rsidRDefault="007F5312" w:rsidP="007F5312">
      <w:pPr>
        <w:pStyle w:val="B2"/>
      </w:pPr>
      <w:r w:rsidRPr="00671744">
        <w:t>c)</w:t>
      </w:r>
      <w:r w:rsidRPr="00671744">
        <w:tab/>
        <w:t>if:</w:t>
      </w:r>
    </w:p>
    <w:p w14:paraId="6007DF46" w14:textId="77777777" w:rsidR="007F5312" w:rsidRDefault="007F5312" w:rsidP="007F5312">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114" w:name="_Hlk536095690"/>
      <w:r>
        <w:t>, it performs items a), b) and c) of the procedure for steering of roaming in subclause 4.4.6;</w:t>
      </w:r>
      <w:bookmarkEnd w:id="114"/>
    </w:p>
    <w:p w14:paraId="290D764B" w14:textId="77777777" w:rsidR="007F5312" w:rsidRDefault="007F5312" w:rsidP="007F5312">
      <w:pPr>
        <w:pStyle w:val="B3"/>
      </w:pPr>
      <w:r>
        <w:t>-</w:t>
      </w:r>
      <w:r>
        <w:tab/>
      </w:r>
      <w:r w:rsidRPr="00FB2E19">
        <w:t>the steering of roaming information contained a secured packet, then when the UE receives SOR-CMCI</w:t>
      </w:r>
      <w:r>
        <w:t xml:space="preserve"> in </w:t>
      </w:r>
      <w:r w:rsidRPr="00FB2E19">
        <w:t xml:space="preserve">the USAT REFRESH </w:t>
      </w:r>
      <w:r>
        <w:t xml:space="preserve">with </w:t>
      </w:r>
      <w:r w:rsidRPr="00FB2E19">
        <w:t xml:space="preserve">command qualifier </w:t>
      </w:r>
      <w:r>
        <w:t xml:space="preserve">of </w:t>
      </w:r>
      <w:r w:rsidRPr="00FB2E19">
        <w:t xml:space="preserve">type "Steering of Roaming", the UE shall perform items a), b) and c) of the procedure for steering of roaming in subclause 4.4.6 </w:t>
      </w:r>
      <w:r>
        <w:t>and if</w:t>
      </w:r>
      <w:r w:rsidRPr="00FB2E19">
        <w:t xml:space="preserve"> the UE is in automatic network selection mode </w:t>
      </w:r>
      <w:r>
        <w:t xml:space="preserve">then it shall </w:t>
      </w:r>
      <w:r w:rsidRPr="00FB2E19">
        <w:t xml:space="preserve">apply the </w:t>
      </w:r>
      <w:r>
        <w:t>actions</w:t>
      </w:r>
      <w:r w:rsidRPr="00FB2E19">
        <w:t xml:space="preserve"> in subclause </w:t>
      </w:r>
      <w:r>
        <w:t>C.4</w:t>
      </w:r>
      <w:r w:rsidRPr="00FB2E19">
        <w:t>.2</w:t>
      </w:r>
      <w:r>
        <w:t>, and</w:t>
      </w:r>
      <w:r w:rsidRPr="00195860">
        <w:t xml:space="preserve"> step 11 is skipped</w:t>
      </w:r>
      <w:r>
        <w:t>; or</w:t>
      </w:r>
    </w:p>
    <w:p w14:paraId="047FEA60" w14:textId="77777777" w:rsidR="007F5312" w:rsidRPr="00FB2E19" w:rsidRDefault="007F5312" w:rsidP="007F5312">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subclause </w:t>
      </w:r>
      <w:r>
        <w:t>C.4</w:t>
      </w:r>
      <w:r w:rsidRPr="00FB2E19">
        <w:t>.2</w:t>
      </w:r>
      <w:r>
        <w:t>, and</w:t>
      </w:r>
      <w:r w:rsidRPr="00FB2E19">
        <w:t xml:space="preserve"> step</w:t>
      </w:r>
      <w:r w:rsidRPr="00195860">
        <w:t xml:space="preserve"> 11</w:t>
      </w:r>
      <w:r>
        <w:t xml:space="preserve"> is skipped</w:t>
      </w:r>
      <w:r w:rsidRPr="00FB2E19">
        <w:t>;</w:t>
      </w:r>
    </w:p>
    <w:p w14:paraId="6AE30C8B" w14:textId="77777777" w:rsidR="00650AAC" w:rsidRDefault="007F5312" w:rsidP="007F5312">
      <w:pPr>
        <w:pStyle w:val="B1"/>
        <w:rPr>
          <w:ins w:id="115" w:author="DCM" w:date="2021-03-31T13:09:00Z"/>
        </w:rPr>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p>
    <w:p w14:paraId="3A4F1129" w14:textId="52D79134" w:rsidR="007F5312" w:rsidRDefault="00650AAC" w:rsidP="00931BFF">
      <w:pPr>
        <w:pStyle w:val="B1"/>
        <w:rPr>
          <w:ins w:id="116" w:author="DCM" w:date="2021-03-31T13:09:00Z"/>
        </w:rPr>
      </w:pPr>
      <w:ins w:id="117" w:author="DCM" w:date="2021-03-31T13:09:00Z">
        <w:r>
          <w:tab/>
        </w:r>
      </w:ins>
      <w:r w:rsidR="007F5312" w:rsidRPr="00671744">
        <w:t xml:space="preserve">If the "ME support of SOR-CMCI" indicator </w:t>
      </w:r>
      <w:del w:id="118" w:author="DCM" w:date="2021-04-08T09:49:00Z">
        <w:r w:rsidR="007F5312" w:rsidRPr="00671744" w:rsidDel="00931BFF">
          <w:delText xml:space="preserve">in the header of the SOR transparent container </w:delText>
        </w:r>
      </w:del>
      <w:r w:rsidR="007F5312" w:rsidRPr="00671744">
        <w:t xml:space="preserve">is set to </w:t>
      </w:r>
      <w:r w:rsidR="007F5312">
        <w:t>"</w:t>
      </w:r>
      <w:r w:rsidR="007F5312" w:rsidRPr="00671744">
        <w:t>supported</w:t>
      </w:r>
      <w:r w:rsidR="007F5312">
        <w:t>"</w:t>
      </w:r>
      <w:r w:rsidR="007F5312" w:rsidRPr="00671744">
        <w:t>, then the HPLMN UDM shall store the "ME support of SOR-CMCI" indicator</w:t>
      </w:r>
      <w:r w:rsidR="007F5312">
        <w:t xml:space="preserve">, otherwise the HPLMN UDM shall </w:t>
      </w:r>
      <w:r w:rsidR="007F5312" w:rsidRPr="00671744">
        <w:t>delete the stored "ME support of SOR-CMCI" indicator, if any.</w:t>
      </w:r>
    </w:p>
    <w:p w14:paraId="0A4B9C93" w14:textId="7CBA2147" w:rsidR="00650AAC" w:rsidRDefault="00650AAC" w:rsidP="002524A5">
      <w:pPr>
        <w:pStyle w:val="NO"/>
      </w:pPr>
      <w:ins w:id="119" w:author="DCM" w:date="2021-03-31T13:09:00Z">
        <w:r>
          <w:tab/>
        </w:r>
      </w:ins>
      <w:ins w:id="120" w:author="DCM-1" w:date="2021-04-19T20:13:00Z">
        <w:r w:rsidR="002524A5">
          <w:t>NOTE X:</w:t>
        </w:r>
        <w:r w:rsidR="002524A5">
          <w:tab/>
        </w:r>
      </w:ins>
      <w:ins w:id="121" w:author="DCM" w:date="2021-03-31T13:09:00Z">
        <w:del w:id="122" w:author="DCM-1" w:date="2021-04-19T20:13:00Z">
          <w:r w:rsidDel="002524A5">
            <w:delText>If</w:delText>
          </w:r>
        </w:del>
      </w:ins>
      <w:ins w:id="123" w:author="DCM-1" w:date="2021-04-19T20:13:00Z">
        <w:r w:rsidR="002524A5">
          <w:t>When</w:t>
        </w:r>
      </w:ins>
      <w:ins w:id="124" w:author="DCM" w:date="2021-03-31T13:09:00Z">
        <w:r>
          <w:t xml:space="preserve"> the "</w:t>
        </w:r>
      </w:ins>
      <w:ins w:id="125" w:author="DCM" w:date="2021-04-08T15:16:00Z">
        <w:r w:rsidR="00EF3385" w:rsidRPr="00EF3385">
          <w:t>user controlled S</w:t>
        </w:r>
      </w:ins>
      <w:ins w:id="126" w:author="DCM-1" w:date="2021-04-19T20:25:00Z">
        <w:r w:rsidR="00441D87">
          <w:t>OR-C</w:t>
        </w:r>
      </w:ins>
      <w:ins w:id="127" w:author="DCM" w:date="2021-04-08T15:16:00Z">
        <w:r w:rsidR="00EF3385" w:rsidRPr="00EF3385">
          <w:t>MCI configured in the UE</w:t>
        </w:r>
      </w:ins>
      <w:ins w:id="128" w:author="DCM" w:date="2021-03-31T13:09:00Z">
        <w:r>
          <w:t xml:space="preserve">" </w:t>
        </w:r>
      </w:ins>
      <w:ins w:id="129" w:author="DCM" w:date="2021-03-31T13:10:00Z">
        <w:r>
          <w:t>indicator is set to</w:t>
        </w:r>
      </w:ins>
      <w:ins w:id="130" w:author="DCM" w:date="2021-03-31T13:09:00Z">
        <w:r w:rsidRPr="00671744">
          <w:t xml:space="preserve"> "</w:t>
        </w:r>
        <w:r>
          <w:t>configured</w:t>
        </w:r>
        <w:r w:rsidRPr="00671744">
          <w:t>"</w:t>
        </w:r>
      </w:ins>
      <w:ins w:id="131" w:author="DCM" w:date="2021-03-31T13:10:00Z">
        <w:r>
          <w:t xml:space="preserve">, </w:t>
        </w:r>
      </w:ins>
      <w:ins w:id="132" w:author="DCM" w:date="2021-03-31T13:11:00Z">
        <w:r>
          <w:t xml:space="preserve">then based on the operator policy, </w:t>
        </w:r>
      </w:ins>
      <w:ins w:id="133" w:author="DCM" w:date="2021-03-31T13:10:00Z">
        <w:r w:rsidR="008F621F">
          <w:t xml:space="preserve">the HPLMN UDM </w:t>
        </w:r>
      </w:ins>
      <w:ins w:id="134" w:author="DCM" w:date="2021-04-12T10:22:00Z">
        <w:del w:id="135" w:author="DCM-1" w:date="2021-04-19T20:14:00Z">
          <w:r w:rsidR="008F621F" w:rsidDel="002524A5">
            <w:delText>may</w:delText>
          </w:r>
        </w:del>
      </w:ins>
      <w:ins w:id="136" w:author="DCM-1" w:date="2021-04-19T20:14:00Z">
        <w:r w:rsidR="002524A5">
          <w:t>can</w:t>
        </w:r>
      </w:ins>
      <w:ins w:id="137" w:author="DCM" w:date="2021-04-12T10:22:00Z">
        <w:r w:rsidR="008F621F">
          <w:t xml:space="preserve"> </w:t>
        </w:r>
      </w:ins>
      <w:ins w:id="138" w:author="DCM" w:date="2021-03-31T13:10:00Z">
        <w:r>
          <w:t xml:space="preserve">take this </w:t>
        </w:r>
      </w:ins>
      <w:ins w:id="139" w:author="DCM" w:date="2021-03-31T13:13:00Z">
        <w:r>
          <w:t xml:space="preserve">information </w:t>
        </w:r>
      </w:ins>
      <w:ins w:id="140" w:author="DCM" w:date="2021-03-31T13:10:00Z">
        <w:r>
          <w:t>into consideration</w:t>
        </w:r>
      </w:ins>
      <w:ins w:id="141" w:author="DCM" w:date="2021-03-31T13:12:00Z">
        <w:r>
          <w:t xml:space="preserve"> (e</w:t>
        </w:r>
      </w:ins>
      <w:ins w:id="142" w:author="DCM-1" w:date="2021-04-19T20:11:00Z">
        <w:r w:rsidR="00DF5C44">
          <w:t>.g</w:t>
        </w:r>
      </w:ins>
      <w:ins w:id="143" w:author="DCM" w:date="2021-03-31T13:12:00Z">
        <w:del w:id="144" w:author="DCM-1" w:date="2021-04-19T20:11:00Z">
          <w:r w:rsidDel="00DF5C44">
            <w:delText>x</w:delText>
          </w:r>
        </w:del>
        <w:r>
          <w:t xml:space="preserve">. the HPLMN does not expect the UE to </w:t>
        </w:r>
      </w:ins>
      <w:ins w:id="145" w:author="DCM" w:date="2021-04-12T10:32:00Z">
        <w:r w:rsidR="00FD7D48">
          <w:t xml:space="preserve">perform </w:t>
        </w:r>
      </w:ins>
      <w:ins w:id="146" w:author="DCM" w:date="2021-03-31T13:13:00Z">
        <w:r>
          <w:t xml:space="preserve">SOR and move to </w:t>
        </w:r>
      </w:ins>
      <w:ins w:id="147" w:author="DCM" w:date="2021-04-08T09:49:00Z">
        <w:r w:rsidR="00931BFF">
          <w:t>higher priority</w:t>
        </w:r>
      </w:ins>
      <w:ins w:id="148" w:author="DCM" w:date="2021-03-31T13:12:00Z">
        <w:r>
          <w:t xml:space="preserve"> PLMN immediately)</w:t>
        </w:r>
      </w:ins>
      <w:ins w:id="149" w:author="DCM" w:date="2021-03-31T13:11:00Z">
        <w:r>
          <w:t>.</w:t>
        </w:r>
      </w:ins>
    </w:p>
    <w:p w14:paraId="065212C9" w14:textId="77777777" w:rsidR="007F5312" w:rsidRPr="00671744" w:rsidRDefault="007F5312" w:rsidP="007F5312">
      <w:pPr>
        <w:pStyle w:val="NO"/>
      </w:pPr>
      <w:bookmarkStart w:id="150" w:name="_Hlk65515832"/>
      <w:r w:rsidRPr="00671744">
        <w:t>NOTE </w:t>
      </w:r>
      <w:r>
        <w:t>9a</w:t>
      </w:r>
      <w:r w:rsidRPr="00671744">
        <w:t>:</w:t>
      </w:r>
      <w:r w:rsidRPr="00671744">
        <w:tab/>
      </w:r>
      <w:r>
        <w:t>The UDM cannot receive the "ME support of SOR-CMCI" indicator from the VPLMN AMF compliant to release 15 or release 16.</w:t>
      </w:r>
    </w:p>
    <w:bookmarkEnd w:id="150"/>
    <w:p w14:paraId="15A7680A" w14:textId="77777777" w:rsidR="007F5312" w:rsidRDefault="007F5312" w:rsidP="007F5312">
      <w:pPr>
        <w:pStyle w:val="B1"/>
        <w:rPr>
          <w:noProof/>
        </w:rPr>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151"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151"/>
      <w:r>
        <w:t>. If the "ME support of SOR-CMCI" indicator is stored for the UE, the HPLMN UDM shall include the "ME support of SOR-CMCI" indicator; and</w:t>
      </w:r>
    </w:p>
    <w:p w14:paraId="524EF1E4" w14:textId="77777777" w:rsidR="007F5312" w:rsidRDefault="007F5312" w:rsidP="007F5312">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39A2A2C0" w14:textId="77777777" w:rsidR="007F5312" w:rsidRDefault="007F5312" w:rsidP="007F5312">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subclause may apply.</w:t>
      </w:r>
    </w:p>
    <w:p w14:paraId="2F4A814F" w14:textId="77777777" w:rsidR="007F5312" w:rsidRDefault="007F5312" w:rsidP="007F5312">
      <w:r>
        <w:t>If:</w:t>
      </w:r>
    </w:p>
    <w:p w14:paraId="584F7A35" w14:textId="77777777" w:rsidR="007F5312" w:rsidRDefault="007F5312" w:rsidP="007F5312">
      <w:pPr>
        <w:pStyle w:val="B1"/>
      </w:pPr>
      <w:r>
        <w:t>-</w:t>
      </w:r>
      <w:r>
        <w:tab/>
        <w:t>the UE in manual mode of operation encounters scenario mentioned in step 8 above; and</w:t>
      </w:r>
    </w:p>
    <w:p w14:paraId="7C101A2B" w14:textId="77777777" w:rsidR="007F5312" w:rsidRDefault="007F5312" w:rsidP="007F5312">
      <w:pPr>
        <w:pStyle w:val="B1"/>
      </w:pPr>
      <w:r>
        <w:lastRenderedPageBreak/>
        <w:t>-</w:t>
      </w:r>
      <w:r>
        <w:tab/>
        <w:t>upon switching to automatic network selection mode, the UE remembers that it is still registered on the PLMN where the missing or security check failure of SOR information was encountered as described in subclause 8;</w:t>
      </w:r>
    </w:p>
    <w:p w14:paraId="10C8D870" w14:textId="77777777" w:rsidR="007F5312" w:rsidRDefault="007F5312" w:rsidP="007F5312">
      <w:r>
        <w:t>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0423FB10" w14:textId="77777777" w:rsidR="007F5312" w:rsidRDefault="007F5312" w:rsidP="007F5312">
      <w:pPr>
        <w:pStyle w:val="NO"/>
        <w:rPr>
          <w:noProof/>
        </w:rPr>
      </w:pPr>
      <w:r>
        <w:t>NOTE 10:</w:t>
      </w:r>
      <w:r>
        <w:tab/>
        <w:t>The receipt of the steering of roaming information by itself does not trigger the release of the emergency PDU session</w:t>
      </w:r>
      <w:r>
        <w:rPr>
          <w:noProof/>
        </w:rPr>
        <w:t>.</w:t>
      </w:r>
    </w:p>
    <w:p w14:paraId="73633507" w14:textId="77777777" w:rsidR="007F5312" w:rsidRPr="00DD6F10" w:rsidRDefault="007F5312" w:rsidP="007F5312">
      <w:pPr>
        <w:pStyle w:val="NO"/>
      </w:pPr>
      <w:r w:rsidRPr="008C51D2">
        <w:t>NOTE</w:t>
      </w:r>
      <w:r>
        <w:t> 11</w:t>
      </w:r>
      <w:r w:rsidRPr="008C51D2">
        <w:t>:</w:t>
      </w:r>
      <w:r>
        <w:tab/>
      </w:r>
      <w:r w:rsidRPr="008C51D2">
        <w:t>The list of available and allowable PLMNs in the area is implementation specific.</w:t>
      </w:r>
    </w:p>
    <w:p w14:paraId="3FF651CB" w14:textId="77777777" w:rsidR="007F5312" w:rsidRDefault="007F5312" w:rsidP="007F5312">
      <w:pPr>
        <w:pStyle w:val="Heading1"/>
      </w:pPr>
      <w:bookmarkStart w:id="152" w:name="_Toc20125259"/>
      <w:bookmarkStart w:id="153" w:name="_Toc27486456"/>
      <w:bookmarkStart w:id="154" w:name="_Toc36210509"/>
      <w:bookmarkStart w:id="155" w:name="_Toc45096368"/>
      <w:bookmarkStart w:id="156" w:name="_Toc45882401"/>
      <w:bookmarkStart w:id="157" w:name="_Toc51762197"/>
      <w:bookmarkStart w:id="158" w:name="_Toc59196060"/>
      <w:r>
        <w:t>C.3</w:t>
      </w:r>
      <w:r w:rsidRPr="00767EFE">
        <w:tab/>
      </w:r>
      <w:r>
        <w:t>Stage-2 flow for steering of UE in HPLMN or VPLMN after registration</w:t>
      </w:r>
      <w:bookmarkEnd w:id="152"/>
      <w:bookmarkEnd w:id="153"/>
      <w:bookmarkEnd w:id="154"/>
      <w:bookmarkEnd w:id="155"/>
      <w:bookmarkEnd w:id="156"/>
      <w:bookmarkEnd w:id="157"/>
      <w:bookmarkEnd w:id="158"/>
    </w:p>
    <w:p w14:paraId="67ACA326" w14:textId="77777777" w:rsidR="007F5312" w:rsidRDefault="007F5312" w:rsidP="007F5312">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The procedure is triggered:</w:t>
      </w:r>
    </w:p>
    <w:p w14:paraId="64FBD0CE" w14:textId="77777777" w:rsidR="007F5312" w:rsidRDefault="007F5312" w:rsidP="007F5312">
      <w:pPr>
        <w:pStyle w:val="B1"/>
      </w:pPr>
      <w:r>
        <w:t>-</w:t>
      </w:r>
      <w:r>
        <w:tab/>
        <w:t>If</w:t>
      </w:r>
      <w:r w:rsidRPr="00FB688E">
        <w:rPr>
          <w:noProof/>
        </w:rPr>
        <w:t xml:space="preserve"> </w:t>
      </w:r>
      <w:r>
        <w:rPr>
          <w:noProof/>
        </w:rPr>
        <w:t xml:space="preserve">the HPLMN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ME of the UE supports the SOR-CMCI, the SOR-AF may provide the SOR-CMCI otherwise the SOR-AF shall not provide the SOR-CMCI</w:t>
      </w:r>
      <w:r>
        <w:t>; or</w:t>
      </w:r>
    </w:p>
    <w:p w14:paraId="2B864D2C" w14:textId="77777777" w:rsidR="007F5312" w:rsidRPr="00671744" w:rsidRDefault="007F5312" w:rsidP="007F5312">
      <w:pPr>
        <w:pStyle w:val="NO"/>
      </w:pPr>
      <w:r w:rsidRPr="00671744">
        <w:t>NOTE 0:</w:t>
      </w:r>
      <w:r w:rsidRPr="00671744">
        <w:tab/>
        <w:t xml:space="preserve">The SOR-AF can determine that </w:t>
      </w:r>
      <w:r>
        <w:t xml:space="preserve">the </w:t>
      </w:r>
      <w:r w:rsidRPr="00671744">
        <w:t xml:space="preserve">ME of the UE supports the SOR-CMCI if the Nsoraf_SoR_Info service operation </w:t>
      </w:r>
      <w:r>
        <w:t>has returned</w:t>
      </w:r>
      <w:r w:rsidRPr="00671744">
        <w:t xml:space="preserve"> the "ME support of SOR-CMCI" indicator.</w:t>
      </w:r>
    </w:p>
    <w:p w14:paraId="5A4B5EC2" w14:textId="77777777" w:rsidR="007F5312" w:rsidRPr="00671744" w:rsidRDefault="007F5312" w:rsidP="007F5312">
      <w:pPr>
        <w:pStyle w:val="NO"/>
      </w:pPr>
      <w:r w:rsidRPr="00671744">
        <w:t>NOTE </w:t>
      </w:r>
      <w:r>
        <w:t>0a</w:t>
      </w:r>
      <w:r w:rsidRPr="00671744">
        <w:t>:</w:t>
      </w:r>
      <w:r w:rsidRPr="00671744">
        <w:tab/>
      </w:r>
      <w:r>
        <w:t>The secured packet provided by the SOR-AF can include SOR-CMCI only if the SOR-AF has determined that the ME of the UE supports the SOR-CMCI.</w:t>
      </w:r>
    </w:p>
    <w:p w14:paraId="187F2726" w14:textId="77777777" w:rsidR="007F5312" w:rsidRDefault="007F5312" w:rsidP="007F5312">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 if available, otherwise the HPLMN UDM shall not obtain the SOR-CMCI.</w:t>
      </w:r>
    </w:p>
    <w:p w14:paraId="610D9B25" w14:textId="77777777" w:rsidR="007F5312" w:rsidRDefault="007F5312" w:rsidP="007F5312">
      <w:pPr>
        <w:pStyle w:val="NO"/>
      </w:pPr>
      <w:bookmarkStart w:id="159" w:name="OLE_LINK7"/>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xml:space="preserve"> and SOR-CMCI, if any,</w:t>
      </w:r>
      <w:r w:rsidRPr="0004354A">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6205B913" w14:textId="77777777" w:rsidR="007F5312" w:rsidRDefault="007F5312" w:rsidP="007F5312">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subclause</w:t>
      </w:r>
      <w:r>
        <w:t>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1099F78E" w14:textId="77777777" w:rsidR="007F5312" w:rsidRPr="00671744" w:rsidRDefault="007F5312" w:rsidP="007F5312">
      <w:pPr>
        <w:pStyle w:val="NO"/>
      </w:pPr>
      <w:r w:rsidRPr="00671744">
        <w:t>NOTE </w:t>
      </w:r>
      <w:r>
        <w:t>2a</w:t>
      </w:r>
      <w:r w:rsidRPr="00671744">
        <w:t>:</w:t>
      </w:r>
      <w:r w:rsidRPr="00671744">
        <w:tab/>
      </w:r>
      <w:r>
        <w:t>The secured packet obtained by the UDM can include SOR-CMCI only if the "ME support of SOR-CMCI" indicator is stored for the UE.</w:t>
      </w:r>
    </w:p>
    <w:p w14:paraId="7DBABA67" w14:textId="77777777" w:rsidR="007F5312" w:rsidRDefault="007F5312" w:rsidP="007F5312">
      <w:pPr>
        <w:pStyle w:val="NO"/>
      </w:pPr>
    </w:p>
    <w:bookmarkEnd w:id="159"/>
    <w:p w14:paraId="7F8E0DFB" w14:textId="77777777" w:rsidR="007F5312" w:rsidRPr="00BD0557" w:rsidRDefault="007F5312" w:rsidP="007F5312">
      <w:pPr>
        <w:pStyle w:val="TF"/>
      </w:pPr>
      <w:r w:rsidRPr="00671744">
        <w:object w:dxaOrig="11039" w:dyaOrig="5386" w14:anchorId="65DAEDAF">
          <v:shape id="_x0000_i1026" type="#_x0000_t75" style="width:485.25pt;height:246.35pt" o:ole="">
            <v:imagedata r:id="rId15" o:title="" cropright="2451f"/>
          </v:shape>
          <o:OLEObject Type="Embed" ProgID="Word.Picture.8" ShapeID="_x0000_i1026" DrawAspect="Content" ObjectID="_1680369196" r:id="rId16"/>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07BB4D19" w14:textId="77777777" w:rsidR="007F5312" w:rsidRDefault="007F5312" w:rsidP="007F5312">
      <w:r>
        <w:t>For the steps below, security protection is described in 3GPP TS 33.501 [24].</w:t>
      </w:r>
    </w:p>
    <w:p w14:paraId="378975C0" w14:textId="77777777" w:rsidR="007F5312" w:rsidRDefault="007F5312" w:rsidP="007F5312">
      <w:pPr>
        <w:pStyle w:val="B1"/>
      </w:pPr>
      <w:r>
        <w:t>0)</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and the SOR-CMCI, if any,</w:t>
      </w:r>
      <w:r w:rsidRPr="00B935F0">
        <w:t xml:space="preserve"> or a secured packet for a UE identified by SUPI</w:t>
      </w:r>
      <w:r>
        <w:t>.</w:t>
      </w:r>
    </w:p>
    <w:p w14:paraId="2F770D09" w14:textId="73738AAC" w:rsidR="007F5312" w:rsidRDefault="007F5312" w:rsidP="008D44C7">
      <w:pPr>
        <w:pStyle w:val="B1"/>
      </w:pPr>
      <w:r w:rsidRPr="00205936">
        <w:t>1</w:t>
      </w:r>
      <w:r>
        <w:t>)</w:t>
      </w:r>
      <w:r w:rsidRPr="00205936">
        <w:tab/>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w:t>
      </w:r>
      <w:ins w:id="160" w:author="DCM" w:date="2021-03-30T09:22:00Z">
        <w:r w:rsidR="00834C1C">
          <w:t xml:space="preserve">. </w:t>
        </w:r>
      </w:ins>
      <w:ins w:id="161" w:author="DCM" w:date="2021-03-31T13:14:00Z">
        <w:r w:rsidR="00650AAC" w:rsidRPr="00D44BCC">
          <w:t xml:space="preserve">If the </w:t>
        </w:r>
        <w:r w:rsidR="00650AAC">
          <w:t xml:space="preserve">user subscription information indicates that the UE is allowed to use the </w:t>
        </w:r>
        <w:r w:rsidR="00650AAC" w:rsidRPr="00FB2E19">
          <w:t>"</w:t>
        </w:r>
        <w:r w:rsidR="00650AAC">
          <w:t>user controlled list of services exempted from release due to SOR</w:t>
        </w:r>
        <w:r w:rsidR="00650AAC" w:rsidRPr="00FB2E19">
          <w:t>"</w:t>
        </w:r>
        <w:r w:rsidR="00650AAC">
          <w:t xml:space="preserve"> during SOR,</w:t>
        </w:r>
        <w:r w:rsidR="00650AAC" w:rsidRPr="00D44BCC">
          <w:t xml:space="preserve"> then </w:t>
        </w:r>
        <w:r w:rsidR="00650AAC">
          <w:t xml:space="preserve">the </w:t>
        </w:r>
        <w:r w:rsidR="00650AAC" w:rsidRPr="00D44BCC">
          <w:t xml:space="preserve">HPLMN UDM shall </w:t>
        </w:r>
        <w:r w:rsidR="008D44C7">
          <w:t>indicate to the UE</w:t>
        </w:r>
        <w:r w:rsidR="00650AAC">
          <w:t xml:space="preserve"> the support of the "user controlled SOR-CMCI"</w:t>
        </w:r>
      </w:ins>
      <w:r>
        <w:t>;</w:t>
      </w:r>
    </w:p>
    <w:p w14:paraId="053BD449" w14:textId="77777777" w:rsidR="007F5312" w:rsidRPr="00671744" w:rsidRDefault="007F5312" w:rsidP="007F5312">
      <w:pPr>
        <w:pStyle w:val="NO"/>
      </w:pPr>
      <w:r w:rsidRPr="00671744">
        <w:t>NOTE </w:t>
      </w:r>
      <w:r>
        <w:t>2b</w:t>
      </w:r>
      <w:r w:rsidRPr="00671744">
        <w:t>:</w:t>
      </w:r>
      <w:r w:rsidRPr="00671744">
        <w:tab/>
      </w:r>
      <w:r>
        <w:t>The UDM cannot provide the SOR-CMCI, if any, to the VPLMN AMF compliant to release 15 or release 16.</w:t>
      </w:r>
    </w:p>
    <w:p w14:paraId="634BA8F8" w14:textId="77777777" w:rsidR="007F5312" w:rsidRDefault="007F5312" w:rsidP="007F5312">
      <w:pPr>
        <w:pStyle w:val="B1"/>
      </w:pPr>
      <w:r>
        <w:t>2)</w:t>
      </w:r>
      <w:r>
        <w:tab/>
        <w:t>The AMF to the UE: the AMF sends a DL NAS TRANSPORT message to the served UE. The AMF includes in the DL NAS TRANSPORT message the steering of roaming information received from the UDM.</w:t>
      </w:r>
    </w:p>
    <w:p w14:paraId="689E11A0" w14:textId="77777777" w:rsidR="007F5312" w:rsidRDefault="007F5312" w:rsidP="007F5312">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131717AC" w14:textId="77777777" w:rsidR="007F5312" w:rsidRDefault="007F5312" w:rsidP="007F5312">
      <w:pPr>
        <w:pStyle w:val="B2"/>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r>
        <w:t>:</w:t>
      </w:r>
    </w:p>
    <w:p w14:paraId="77F3CE37" w14:textId="77777777" w:rsidR="007F5312" w:rsidRDefault="007F5312" w:rsidP="007F5312">
      <w:pPr>
        <w:pStyle w:val="B3"/>
      </w:pPr>
      <w:r>
        <w:rPr>
          <w:noProof/>
        </w:rPr>
        <w:t>-</w:t>
      </w:r>
      <w:r>
        <w:rPr>
          <w:noProof/>
        </w:rPr>
        <w:tab/>
      </w:r>
      <w:r>
        <w:t xml:space="preserve">if the steering of roaming information contains a secured packet (see 3GPP TS 31.115 [67]) </w:t>
      </w:r>
      <w:r>
        <w:rPr>
          <w:lang w:eastAsia="zh-CN"/>
        </w:rPr>
        <w:t xml:space="preserve">and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5F3AFEAD" w14:textId="0B9B9FBA" w:rsidR="007F5312" w:rsidRDefault="007F5312" w:rsidP="00CE7296">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 xml:space="preserve">the UE shall set the "ME support of SOR-CMCI" indicator </w:t>
      </w:r>
      <w:del w:id="162" w:author="DCM" w:date="2021-04-08T15:14:00Z">
        <w:r w:rsidRPr="00671744" w:rsidDel="00EF3385">
          <w:delText xml:space="preserve">in the header of the SOR transparent container </w:delText>
        </w:r>
      </w:del>
      <w:r w:rsidRPr="00671744">
        <w:t>to "supported"</w:t>
      </w:r>
      <w:ins w:id="163" w:author="DCM" w:date="2021-03-31T13:19:00Z">
        <w:r w:rsidR="00650AAC">
          <w:t xml:space="preserve">, and if the UE has configured the </w:t>
        </w:r>
        <w:r w:rsidR="00650AAC" w:rsidRPr="00FB2E19">
          <w:t>"</w:t>
        </w:r>
        <w:r w:rsidR="00650AAC">
          <w:t xml:space="preserve">user controlled </w:t>
        </w:r>
        <w:r w:rsidR="00650AAC">
          <w:lastRenderedPageBreak/>
          <w:t>list of services exempted from release due to SOR</w:t>
        </w:r>
        <w:r w:rsidR="00650AAC" w:rsidRPr="00FB2E19">
          <w:t>"</w:t>
        </w:r>
        <w:r w:rsidR="00650AAC">
          <w:t>, then the UE shall set the "</w:t>
        </w:r>
      </w:ins>
      <w:ins w:id="164" w:author="DCM" w:date="2021-04-08T15:24:00Z">
        <w:r w:rsidR="00CE7296" w:rsidRPr="00EF3385">
          <w:t>user controlled S</w:t>
        </w:r>
      </w:ins>
      <w:ins w:id="165" w:author="DCM-1" w:date="2021-04-19T20:26:00Z">
        <w:r w:rsidR="00441D87">
          <w:t>OR-C</w:t>
        </w:r>
      </w:ins>
      <w:ins w:id="166" w:author="DCM" w:date="2021-04-08T15:24:00Z">
        <w:r w:rsidR="00CE7296" w:rsidRPr="00EF3385">
          <w:t>MCI configured in the UE</w:t>
        </w:r>
      </w:ins>
      <w:ins w:id="167" w:author="DCM" w:date="2021-03-31T13:19:00Z">
        <w:r w:rsidR="00650AAC">
          <w:t>"</w:t>
        </w:r>
        <w:r w:rsidR="00650AAC" w:rsidRPr="00671744">
          <w:t xml:space="preserve"> to "</w:t>
        </w:r>
        <w:r w:rsidR="00650AAC">
          <w:t>configured</w:t>
        </w:r>
        <w:r w:rsidR="00650AAC" w:rsidRPr="00671744">
          <w:t>"</w:t>
        </w:r>
      </w:ins>
      <w:r>
        <w:t>.</w:t>
      </w:r>
    </w:p>
    <w:p w14:paraId="754925DC" w14:textId="77777777" w:rsidR="007F5312" w:rsidRDefault="007F5312" w:rsidP="007F5312">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123E6229" w14:textId="77777777" w:rsidR="007F5312" w:rsidRDefault="007F5312" w:rsidP="007F5312">
      <w:pPr>
        <w:pStyle w:val="B4"/>
      </w:pPr>
      <w:r>
        <w:t>-</w:t>
      </w:r>
      <w:r>
        <w:tab/>
        <w:t xml:space="preserve">when the ME receives a USAT REFRESH command qualifier (see 3GPP TS 31.111 [41]) of type "Steering of Roaming" it performs the procedure for steering of roaming in subclause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specified in subclause</w:t>
      </w:r>
      <w:r>
        <w:t> 4.4.6 bullet d); or</w:t>
      </w:r>
    </w:p>
    <w:p w14:paraId="7E486E78" w14:textId="77777777" w:rsidR="007F5312" w:rsidRDefault="007F5312" w:rsidP="007F5312">
      <w:pPr>
        <w:pStyle w:val="B4"/>
      </w:pPr>
      <w:r>
        <w:t>-</w:t>
      </w:r>
      <w:r>
        <w:tab/>
        <w:t xml:space="preserve">when the ME receives </w:t>
      </w:r>
      <w:r w:rsidRPr="00FB2E19">
        <w:t>SOR-CMCI</w:t>
      </w:r>
      <w:r>
        <w:t xml:space="preserve"> in </w:t>
      </w:r>
      <w:r w:rsidRPr="00FB2E19">
        <w:t>the</w:t>
      </w:r>
      <w:r>
        <w:t xml:space="preserve"> USAT REFRESH with command qualifier (see 3GPP TS 31.111 [41]) of type "Steering of Roaming"</w:t>
      </w:r>
      <w:r w:rsidRPr="00FB2E19">
        <w:t>, the UE shall perform items a), b) and c) of the procedure for steerin</w:t>
      </w:r>
      <w:r>
        <w:t xml:space="preserve">g of roaming in subclause 4.4.6. If the UE is in automatic network selection mode it shall </w:t>
      </w:r>
      <w:r w:rsidRPr="00FB2E19">
        <w:t xml:space="preserve">apply the </w:t>
      </w:r>
      <w:r>
        <w:t>actions</w:t>
      </w:r>
      <w:r w:rsidRPr="00FB2E19">
        <w:t xml:space="preserve"> in subclause </w:t>
      </w:r>
      <w:r>
        <w:t>C.4</w:t>
      </w:r>
      <w:r w:rsidRPr="00FB2E19">
        <w:t>.2</w:t>
      </w:r>
      <w:r>
        <w:t>;</w:t>
      </w:r>
    </w:p>
    <w:p w14:paraId="3BC2FEE9" w14:textId="77777777" w:rsidR="007F5312" w:rsidRDefault="007F5312" w:rsidP="007F5312">
      <w:pPr>
        <w:pStyle w:val="EditorsNote"/>
      </w:pPr>
      <w:r w:rsidRPr="007321D0">
        <w:t>Editor's</w:t>
      </w:r>
      <w:r>
        <w:t> </w:t>
      </w:r>
      <w:r w:rsidRPr="007321D0">
        <w:t>Note</w:t>
      </w:r>
      <w:r>
        <w:t>:</w:t>
      </w:r>
      <w:r>
        <w:tab/>
      </w:r>
      <w:r>
        <w:rPr>
          <w:lang w:val="en-US"/>
        </w:rPr>
        <w:t>How the SOR-CMCI is provided to the UE in a REFRESH command needs to be specified by CT6.</w:t>
      </w:r>
    </w:p>
    <w:p w14:paraId="42B9FA4D" w14:textId="77777777" w:rsidR="007F5312" w:rsidRDefault="007F5312" w:rsidP="007F5312">
      <w:pPr>
        <w:pStyle w:val="B3"/>
      </w:pPr>
      <w:r>
        <w:t>-</w:t>
      </w:r>
      <w:r>
        <w:tab/>
        <w:t xml:space="preserve">otherwise,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73C424A6" w14:textId="77777777" w:rsidR="007F5312" w:rsidRDefault="007F5312" w:rsidP="007F5312">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p>
    <w:p w14:paraId="46BEFBDA" w14:textId="77777777" w:rsidR="007F5312" w:rsidRDefault="007F5312" w:rsidP="007F5312">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7D0A44D" w14:textId="77777777" w:rsidR="007F5312" w:rsidRPr="00FB2E19" w:rsidRDefault="007F5312" w:rsidP="007F5312">
      <w:pPr>
        <w:pStyle w:val="B4"/>
      </w:pPr>
      <w:r>
        <w:t>-</w:t>
      </w:r>
      <w:r w:rsidRPr="00FB2E19">
        <w:tab/>
        <w:t xml:space="preserve">if the UE is configured with the SOR-CMCI or received the SOR-CMCI over N1 NAS signalling, the UE shall apply the </w:t>
      </w:r>
      <w:r>
        <w:t>actions</w:t>
      </w:r>
      <w:r w:rsidRPr="00FB2E19">
        <w:t xml:space="preserve"> in subclause </w:t>
      </w:r>
      <w:r>
        <w:t>C.4</w:t>
      </w:r>
      <w:r w:rsidRPr="00FB2E19">
        <w:t>.2; or</w:t>
      </w:r>
    </w:p>
    <w:p w14:paraId="0A3BEA1A" w14:textId="77777777" w:rsidR="007F5312" w:rsidRDefault="007F5312" w:rsidP="007F531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w:t>
      </w:r>
    </w:p>
    <w:p w14:paraId="3790AFE7" w14:textId="77777777" w:rsidR="007F5312" w:rsidRDefault="007F5312" w:rsidP="007F5312">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44B8FD32" w14:textId="77777777" w:rsidR="007F5312" w:rsidRDefault="007F5312" w:rsidP="007F5312">
      <w:pPr>
        <w:pStyle w:val="B2"/>
      </w:pPr>
      <w:r>
        <w:rPr>
          <w:noProof/>
        </w:rPr>
        <w:tab/>
        <w:t xml:space="preserve">If </w:t>
      </w:r>
      <w:r>
        <w:t xml:space="preserve">the UDM has not requested an acknowledgement from the UE, then </w:t>
      </w:r>
      <w:r>
        <w:rPr>
          <w:noProof/>
        </w:rPr>
        <w:t>steps 5 is skipped</w:t>
      </w:r>
      <w:r>
        <w:t>; and</w:t>
      </w:r>
    </w:p>
    <w:p w14:paraId="07D63D8F" w14:textId="77777777" w:rsidR="007F5312" w:rsidRDefault="007F5312" w:rsidP="007F5312">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w:t>
      </w:r>
      <w:r>
        <w:t>,</w:t>
      </w:r>
      <w:r w:rsidRPr="009D566F">
        <w:t xml:space="preserve"> then the UE</w:t>
      </w:r>
      <w:r>
        <w:rPr>
          <w:noProof/>
        </w:rPr>
        <w:t xml:space="preserve"> shall attempt to</w:t>
      </w:r>
      <w:r>
        <w:t xml:space="preserve"> perform the PLMN selection after the emergency PDU session is released.</w:t>
      </w:r>
    </w:p>
    <w:p w14:paraId="41045AFC" w14:textId="77777777" w:rsidR="007F5312" w:rsidRDefault="007F5312" w:rsidP="007F5312">
      <w:pPr>
        <w:pStyle w:val="B2"/>
      </w:pPr>
      <w:r>
        <w:tab/>
      </w:r>
      <w:r>
        <w:rPr>
          <w:noProof/>
        </w:rPr>
        <w:t xml:space="preserve">If </w:t>
      </w:r>
      <w:r>
        <w:t xml:space="preserve">the UDM has not requested an acknowledgement from the UE, then </w:t>
      </w:r>
      <w:r>
        <w:rPr>
          <w:noProof/>
        </w:rPr>
        <w:t>step 5 is skipped;</w:t>
      </w:r>
    </w:p>
    <w:p w14:paraId="5F234CB0" w14:textId="77777777" w:rsidR="007F5312" w:rsidRDefault="007F5312" w:rsidP="007F5312">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841DF4A" w14:textId="77777777" w:rsidR="007F5312" w:rsidRDefault="007F5312" w:rsidP="007F5312">
      <w:pPr>
        <w:pStyle w:val="B1"/>
      </w:pPr>
      <w:r>
        <w:t>4)</w:t>
      </w:r>
      <w:r>
        <w:tab/>
        <w:t>void;</w:t>
      </w:r>
    </w:p>
    <w:p w14:paraId="14802CC7" w14:textId="77777777" w:rsidR="00650AAC" w:rsidRDefault="007F5312" w:rsidP="007F5312">
      <w:pPr>
        <w:pStyle w:val="B1"/>
        <w:rPr>
          <w:ins w:id="168" w:author="DCM" w:date="2021-03-31T13:20:00Z"/>
        </w:rPr>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p>
    <w:p w14:paraId="2423EF7E" w14:textId="2631E181" w:rsidR="00650AAC" w:rsidRDefault="00650AAC" w:rsidP="00EF3385">
      <w:pPr>
        <w:pStyle w:val="B1"/>
        <w:rPr>
          <w:ins w:id="169" w:author="DCM" w:date="2021-03-31T13:20:00Z"/>
        </w:rPr>
      </w:pPr>
      <w:ins w:id="170" w:author="DCM" w:date="2021-03-31T13:20:00Z">
        <w:r>
          <w:lastRenderedPageBreak/>
          <w:tab/>
        </w:r>
      </w:ins>
      <w:r w:rsidR="007F5312" w:rsidRPr="00671744">
        <w:t xml:space="preserve">If the "ME support of SOR-CMCI" indicator </w:t>
      </w:r>
      <w:del w:id="171" w:author="DCM" w:date="2021-04-08T15:14:00Z">
        <w:r w:rsidR="007F5312" w:rsidRPr="00671744" w:rsidDel="00EF3385">
          <w:delText xml:space="preserve">in the header of the SOR transparent container </w:delText>
        </w:r>
      </w:del>
      <w:r w:rsidR="007F5312" w:rsidRPr="00671744">
        <w:t xml:space="preserve">is set to </w:t>
      </w:r>
      <w:r w:rsidR="007F5312">
        <w:t>"</w:t>
      </w:r>
      <w:r w:rsidR="007F5312" w:rsidRPr="00671744">
        <w:t>supported</w:t>
      </w:r>
      <w:r w:rsidR="007F5312">
        <w:t>"</w:t>
      </w:r>
      <w:r w:rsidR="007F5312" w:rsidRPr="00671744">
        <w:t>, then the HPLMN UDM shall store the "ME support of SOR-CMCI" indicator</w:t>
      </w:r>
      <w:r w:rsidR="007F5312">
        <w:t xml:space="preserve">, otherwise the HPLMN UDM shall </w:t>
      </w:r>
      <w:r w:rsidR="007F5312" w:rsidRPr="00671744">
        <w:t>delete the stored "ME support of SOR-CMCI" indicator, if any.</w:t>
      </w:r>
      <w:ins w:id="172" w:author="DCM" w:date="2021-03-31T13:20:00Z">
        <w:r>
          <w:t xml:space="preserve"> </w:t>
        </w:r>
      </w:ins>
    </w:p>
    <w:p w14:paraId="4220148A" w14:textId="6C4B4AA8" w:rsidR="007F5312" w:rsidRDefault="00650AAC" w:rsidP="002524A5">
      <w:pPr>
        <w:pStyle w:val="NO"/>
      </w:pPr>
      <w:ins w:id="173" w:author="DCM" w:date="2021-03-31T13:20:00Z">
        <w:r>
          <w:tab/>
        </w:r>
      </w:ins>
      <w:ins w:id="174" w:author="DCM-1" w:date="2021-04-19T20:15:00Z">
        <w:r w:rsidR="002524A5">
          <w:t>NOTE X:</w:t>
        </w:r>
        <w:r w:rsidR="002524A5">
          <w:tab/>
        </w:r>
      </w:ins>
      <w:ins w:id="175" w:author="DCM" w:date="2021-03-31T13:20:00Z">
        <w:del w:id="176" w:author="DCM-1" w:date="2021-04-19T20:15:00Z">
          <w:r w:rsidDel="002524A5">
            <w:delText>If</w:delText>
          </w:r>
        </w:del>
      </w:ins>
      <w:ins w:id="177" w:author="DCM-1" w:date="2021-04-19T20:15:00Z">
        <w:r w:rsidR="002524A5">
          <w:t>When</w:t>
        </w:r>
      </w:ins>
      <w:ins w:id="178" w:author="DCM" w:date="2021-03-31T13:20:00Z">
        <w:r>
          <w:t xml:space="preserve"> the "</w:t>
        </w:r>
      </w:ins>
      <w:ins w:id="179" w:author="DCM" w:date="2021-04-08T15:24:00Z">
        <w:r w:rsidR="00CE7296" w:rsidRPr="00EF3385">
          <w:t>user controlled S</w:t>
        </w:r>
      </w:ins>
      <w:ins w:id="180" w:author="DCM-1" w:date="2021-04-19T20:26:00Z">
        <w:r w:rsidR="00441D87">
          <w:t>OR-C</w:t>
        </w:r>
      </w:ins>
      <w:ins w:id="181" w:author="DCM" w:date="2021-04-08T15:24:00Z">
        <w:r w:rsidR="00CE7296" w:rsidRPr="00EF3385">
          <w:t>MCI configured in the UE</w:t>
        </w:r>
      </w:ins>
      <w:ins w:id="182" w:author="DCM" w:date="2021-03-31T13:20:00Z">
        <w:r>
          <w:t>" indicator is set to</w:t>
        </w:r>
        <w:r w:rsidRPr="00671744">
          <w:t xml:space="preserve"> "</w:t>
        </w:r>
        <w:r>
          <w:t>configured</w:t>
        </w:r>
        <w:r w:rsidRPr="00671744">
          <w:t>"</w:t>
        </w:r>
        <w:r>
          <w:t xml:space="preserve">, then based on the operator policy, the HPLMN UDM </w:t>
        </w:r>
        <w:del w:id="183" w:author="DCM-1" w:date="2021-04-19T20:15:00Z">
          <w:r w:rsidDel="002524A5">
            <w:delText>may</w:delText>
          </w:r>
        </w:del>
      </w:ins>
      <w:ins w:id="184" w:author="DCM-1" w:date="2021-04-19T20:15:00Z">
        <w:r w:rsidR="002524A5">
          <w:t>can</w:t>
        </w:r>
      </w:ins>
      <w:ins w:id="185" w:author="DCM" w:date="2021-03-31T13:20:00Z">
        <w:r>
          <w:t xml:space="preserve"> take this information into consideration (e</w:t>
        </w:r>
      </w:ins>
      <w:ins w:id="186" w:author="DCM-1" w:date="2021-04-19T20:15:00Z">
        <w:r w:rsidR="002524A5">
          <w:t>.g</w:t>
        </w:r>
      </w:ins>
      <w:ins w:id="187" w:author="DCM" w:date="2021-03-31T13:20:00Z">
        <w:del w:id="188" w:author="DCM-1" w:date="2021-04-19T20:16:00Z">
          <w:r w:rsidDel="002524A5">
            <w:delText>x</w:delText>
          </w:r>
        </w:del>
        <w:r>
          <w:t xml:space="preserve">. the HPLMN does not expect the UE to </w:t>
        </w:r>
      </w:ins>
      <w:ins w:id="189" w:author="DCM" w:date="2021-04-12T10:32:00Z">
        <w:r w:rsidR="00FD7D48">
          <w:t xml:space="preserve">perform </w:t>
        </w:r>
      </w:ins>
      <w:ins w:id="190" w:author="DCM" w:date="2021-03-31T13:20:00Z">
        <w:r>
          <w:t>SOR and move to another PLMN immediately).</w:t>
        </w:r>
      </w:ins>
    </w:p>
    <w:p w14:paraId="63C0D93B" w14:textId="77777777" w:rsidR="007F5312" w:rsidRDefault="007F5312" w:rsidP="007F5312">
      <w:pPr>
        <w:pStyle w:val="B1"/>
      </w:pPr>
      <w:r>
        <w:tab/>
        <w:t xml:space="preserve">If the present flow was invoked by the HPLMN UDM after receiving from the </w:t>
      </w:r>
      <w:r>
        <w:rPr>
          <w:noProof/>
        </w:rPr>
        <w:t>SOR-AF</w:t>
      </w:r>
      <w:r>
        <w:t xml:space="preserve"> a new list of preferred PLMN/access technology combinations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785AAA3C" w14:textId="74487AD8" w:rsidR="007F5312" w:rsidRDefault="007F5312" w:rsidP="007F5312">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 or of the secured packet to the UE</w:t>
      </w:r>
      <w:r>
        <w:t>.</w:t>
      </w:r>
      <w:r w:rsidRPr="00A43367">
        <w:t xml:space="preserve"> </w:t>
      </w:r>
      <w:r>
        <w:t>If the "ME support of SOR-CMCI" indicator is stored for the UE, the HPLMN UDM shall include the "ME support of SOR-CMCI" indicator</w:t>
      </w:r>
      <w:ins w:id="191" w:author="DCM" w:date="2021-04-08T16:03:00Z">
        <w:r w:rsidR="00A779C3">
          <w:t>.</w:t>
        </w:r>
      </w:ins>
    </w:p>
    <w:p w14:paraId="4941BF06" w14:textId="77777777" w:rsidR="007F5312" w:rsidRPr="00FA56B7" w:rsidRDefault="007F5312" w:rsidP="007F5312">
      <w:r>
        <w:t xml:space="preserve">If </w:t>
      </w:r>
      <w:r>
        <w:rPr>
          <w:noProof/>
        </w:rPr>
        <w:t>the selected PLMN</w:t>
      </w:r>
      <w:r>
        <w:t xml:space="preserve"> is a VPLMN and:</w:t>
      </w:r>
    </w:p>
    <w:p w14:paraId="7A4A3380" w14:textId="77777777" w:rsidR="007F5312" w:rsidRDefault="007F5312" w:rsidP="007F5312">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0BA6AC0A" w14:textId="77777777" w:rsidR="007F5312" w:rsidRDefault="007F5312" w:rsidP="007F5312">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1422BCE6" w14:textId="77777777" w:rsidR="007F5312" w:rsidRDefault="007F5312" w:rsidP="007F5312">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subclause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13B57F0D" w14:textId="77777777" w:rsidR="007F5312" w:rsidRDefault="007F5312" w:rsidP="007F5312">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34D7D1BE" w14:textId="77777777" w:rsidR="007F5312" w:rsidRDefault="007F5312" w:rsidP="007F5312">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56962C74" w14:textId="77777777" w:rsidR="007F5312" w:rsidRPr="00FB2E19" w:rsidRDefault="007F5312" w:rsidP="007F5312">
      <w:pPr>
        <w:pStyle w:val="Heading1"/>
      </w:pPr>
      <w:bookmarkStart w:id="192" w:name="_Toc59196061"/>
      <w:r>
        <w:t>C.4</w:t>
      </w:r>
      <w:r w:rsidRPr="00FB2E19">
        <w:tab/>
      </w:r>
      <w:r>
        <w:t>E</w:t>
      </w:r>
      <w:r w:rsidRPr="00FB2E19">
        <w:t xml:space="preserve">nhanced </w:t>
      </w:r>
      <w:r>
        <w:t>5G control plane steering of roaming for the UE</w:t>
      </w:r>
      <w:r w:rsidRPr="00FB2E19">
        <w:t xml:space="preserve"> in connected mode</w:t>
      </w:r>
      <w:bookmarkEnd w:id="192"/>
    </w:p>
    <w:p w14:paraId="5A345473" w14:textId="77777777" w:rsidR="007F5312" w:rsidRPr="00FB2E19" w:rsidRDefault="007F5312" w:rsidP="007F5312">
      <w:pPr>
        <w:pStyle w:val="Heading2"/>
      </w:pPr>
      <w:bookmarkStart w:id="193" w:name="_Toc59196062"/>
      <w:r>
        <w:t>C.4</w:t>
      </w:r>
      <w:r w:rsidRPr="00FB2E19">
        <w:t>.1</w:t>
      </w:r>
      <w:r w:rsidRPr="00FB2E19">
        <w:tab/>
        <w:t>General</w:t>
      </w:r>
      <w:bookmarkEnd w:id="193"/>
    </w:p>
    <w:p w14:paraId="2498B8B7" w14:textId="77777777" w:rsidR="007F5312" w:rsidRPr="00FB2E19" w:rsidRDefault="007F5312" w:rsidP="007F5312">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11F2FE67" w14:textId="77777777" w:rsidR="007F5312" w:rsidRPr="00FB2E19" w:rsidRDefault="007F5312" w:rsidP="007F5312">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3216788E" w14:textId="362A163C" w:rsidR="007F5312" w:rsidRDefault="007F5312" w:rsidP="00650AAC">
      <w:r w:rsidRPr="00FB2E19">
        <w:t>The HPLMN may configure the SOR-CMCI in the UE, and may also provide the SOR-CMCI to the UE over N1 NAS signalling. The SOR-CMCI received over N1 NAS signalling takes precedence over the SOR-CMCI configured in the UE.</w:t>
      </w:r>
    </w:p>
    <w:p w14:paraId="231BAFD6" w14:textId="77777777" w:rsidR="007F5312" w:rsidRDefault="007F5312" w:rsidP="007F5312">
      <w:r w:rsidRPr="00E07EA9">
        <w:t>If the UE receives SOR information without SOR-CMCI, then</w:t>
      </w:r>
      <w:r>
        <w:t>:</w:t>
      </w:r>
    </w:p>
    <w:p w14:paraId="78356CD2" w14:textId="77777777" w:rsidR="007F5312" w:rsidRDefault="007F5312" w:rsidP="007F5312">
      <w:pPr>
        <w:ind w:left="567" w:hanging="283"/>
      </w:pPr>
      <w:r>
        <w:lastRenderedPageBreak/>
        <w:t>1)</w:t>
      </w:r>
      <w:r>
        <w:tab/>
        <w:t>if the UE has SOR-CMCI stored in the non-volatile memory of the ME,</w:t>
      </w:r>
      <w:r w:rsidRPr="00E07EA9">
        <w:t xml:space="preserve"> the UE shall use the SOR-CMCI stored in the non-volatile memory of the ME</w:t>
      </w:r>
      <w:r>
        <w:t>; and</w:t>
      </w:r>
    </w:p>
    <w:p w14:paraId="349CAA74" w14:textId="77777777" w:rsidR="007F5312" w:rsidRDefault="007F5312" w:rsidP="007F5312">
      <w:pPr>
        <w:ind w:left="567" w:hanging="283"/>
      </w:pPr>
      <w:r>
        <w:t>2)</w:t>
      </w:r>
      <w:r>
        <w:tab/>
        <w:t>if the UE has no SOR-CMCI stored in the non-volatile memory of the ME,</w:t>
      </w:r>
      <w:r w:rsidRPr="00E07EA9">
        <w:t xml:space="preserve"> the UE shall use</w:t>
      </w:r>
      <w:r>
        <w:t xml:space="preserve"> the SOR-CMCI stored in the USIM, if any.</w:t>
      </w:r>
    </w:p>
    <w:p w14:paraId="7943E8D9" w14:textId="77777777" w:rsidR="007F5312" w:rsidRPr="00E07EA9" w:rsidRDefault="007F5312" w:rsidP="007F5312">
      <w:r w:rsidRPr="00E07EA9">
        <w:t xml:space="preserve">The </w:t>
      </w:r>
      <w:r>
        <w:t>U</w:t>
      </w:r>
      <w:r w:rsidRPr="00E07EA9">
        <w:t>E shall store the SOR-CMCI</w:t>
      </w:r>
      <w:r>
        <w:t xml:space="preserve"> in the non-volatile memory</w:t>
      </w:r>
      <w:r w:rsidRPr="00E07EA9">
        <w:t xml:space="preserve"> </w:t>
      </w:r>
      <w:r>
        <w:t xml:space="preserve">of the ME </w:t>
      </w:r>
      <w:r w:rsidRPr="00E07EA9">
        <w:t>when:</w:t>
      </w:r>
    </w:p>
    <w:p w14:paraId="3D48BC53" w14:textId="77777777" w:rsidR="007F5312" w:rsidRPr="00E07EA9" w:rsidRDefault="007F5312" w:rsidP="007F5312">
      <w:pPr>
        <w:ind w:left="568" w:hanging="284"/>
      </w:pPr>
      <w:r w:rsidRPr="00E07EA9">
        <w:t>1)</w:t>
      </w:r>
      <w:r w:rsidRPr="00E07EA9">
        <w:tab/>
        <w:t>the M</w:t>
      </w:r>
      <w:r>
        <w:t>E</w:t>
      </w:r>
      <w:r w:rsidRPr="00E07EA9">
        <w:t xml:space="preserve"> receives SOR-CMCI in the USAT REFRESH with command qualifier (see 3GPP TS 31.111 [41]) of type "Steering of Roaming"</w:t>
      </w:r>
      <w:r>
        <w:t>; or</w:t>
      </w:r>
    </w:p>
    <w:p w14:paraId="2A6DA0C8" w14:textId="77777777" w:rsidR="007F5312" w:rsidRPr="00E07EA9" w:rsidRDefault="007F5312" w:rsidP="007F5312">
      <w:pPr>
        <w:ind w:left="568" w:hanging="284"/>
      </w:pPr>
      <w:r w:rsidRPr="00E07EA9">
        <w:t>2)</w:t>
      </w:r>
      <w:r w:rsidRPr="00E07EA9">
        <w:tab/>
        <w:t xml:space="preserve">the </w:t>
      </w:r>
      <w:r>
        <w:t>U</w:t>
      </w:r>
      <w:r w:rsidRPr="00E07EA9">
        <w:t xml:space="preserve">E receives </w:t>
      </w:r>
      <w:r>
        <w:t>the steering of roaming information containing</w:t>
      </w:r>
      <w:r w:rsidRPr="00E07EA9">
        <w:t xml:space="preserve"> the SOR-CMCI over N1 NAS signalling</w:t>
      </w:r>
      <w:r>
        <w:t>;</w:t>
      </w:r>
    </w:p>
    <w:p w14:paraId="4ABDF052" w14:textId="77777777" w:rsidR="007F5312" w:rsidRPr="00E07EA9" w:rsidRDefault="007F5312" w:rsidP="007F5312">
      <w:r w:rsidRPr="00E07EA9">
        <w:t xml:space="preserve">The ME shall not delete the SOR-CMCI when the UE is switched off. </w:t>
      </w:r>
      <w:r w:rsidRPr="00E07EA9">
        <w:tab/>
        <w:t>The ME shall delete the SOR-CMCI when a new USIM is inserted.</w:t>
      </w:r>
    </w:p>
    <w:p w14:paraId="73B9678E" w14:textId="77777777" w:rsidR="007F5312" w:rsidRPr="00154E31" w:rsidRDefault="007F5312" w:rsidP="007F5312">
      <w:pPr>
        <w:pStyle w:val="EditorsNote"/>
      </w:pPr>
      <w:r w:rsidRPr="00FB2E19">
        <w:t>Editor's Note:</w:t>
      </w:r>
      <w:r w:rsidRPr="00FB2E19">
        <w:tab/>
        <w:t xml:space="preserve">It is FFS </w:t>
      </w:r>
      <w:r>
        <w:t>whether the USIM or ME always needs to store the SOR-CMCI or the HPLMN needs to indicate to the UE to store the SOR-CMCI in the USIM or ME</w:t>
      </w:r>
      <w:r w:rsidRPr="00FB2E19">
        <w:t>.</w:t>
      </w:r>
    </w:p>
    <w:p w14:paraId="2AC6B6C3" w14:textId="77777777" w:rsidR="007F5312" w:rsidRPr="00FB2E19" w:rsidRDefault="007F5312" w:rsidP="007F5312">
      <w:r w:rsidRPr="00FB2E19">
        <w:t>SOR-CMCI consists of the following parameters:</w:t>
      </w:r>
    </w:p>
    <w:p w14:paraId="245E1A34" w14:textId="77777777" w:rsidR="007F5312" w:rsidRPr="00FB2E19" w:rsidRDefault="007F5312" w:rsidP="007F5312">
      <w:pPr>
        <w:pStyle w:val="B1"/>
      </w:pPr>
      <w:r w:rsidRPr="00FB2E19">
        <w:t>i)</w:t>
      </w:r>
      <w:r w:rsidRPr="00FB2E19">
        <w:tab/>
        <w:t xml:space="preserve">criteria consisting of zero, one or more PDU session attribute </w:t>
      </w:r>
      <w:r>
        <w:t>criterion</w:t>
      </w:r>
      <w:r w:rsidRPr="00FB2E19">
        <w:t xml:space="preserve"> types and zero, one or more service criteria types:</w:t>
      </w:r>
    </w:p>
    <w:p w14:paraId="491FFBAE" w14:textId="77777777" w:rsidR="007F5312" w:rsidRPr="0043032E" w:rsidRDefault="007F5312" w:rsidP="007F5312">
      <w:pPr>
        <w:pStyle w:val="B2"/>
        <w:rPr>
          <w:lang w:val="fr-FR"/>
        </w:rPr>
      </w:pPr>
      <w:r w:rsidRPr="0043032E">
        <w:rPr>
          <w:lang w:val="fr-FR"/>
        </w:rPr>
        <w:t>1)</w:t>
      </w:r>
      <w:r w:rsidRPr="0043032E">
        <w:rPr>
          <w:lang w:val="fr-FR"/>
        </w:rPr>
        <w:tab/>
        <w:t xml:space="preserve">PDU session </w:t>
      </w:r>
      <w:r w:rsidRPr="003E4EA4">
        <w:rPr>
          <w:lang w:val="fr-FR"/>
        </w:rPr>
        <w:t>attribute type criterion:</w:t>
      </w:r>
    </w:p>
    <w:p w14:paraId="6B07244A" w14:textId="77777777" w:rsidR="007F5312" w:rsidRPr="00FB2E19" w:rsidRDefault="007F5312" w:rsidP="007F5312">
      <w:pPr>
        <w:pStyle w:val="B3"/>
      </w:pPr>
      <w:r w:rsidRPr="00FB2E19">
        <w:t>a)</w:t>
      </w:r>
      <w:r w:rsidRPr="00FB2E19">
        <w:tab/>
        <w:t>DNN of the PDU session;</w:t>
      </w:r>
      <w:r>
        <w:t xml:space="preserve"> and</w:t>
      </w:r>
    </w:p>
    <w:p w14:paraId="0C08222C" w14:textId="77777777" w:rsidR="007F5312" w:rsidRPr="00FB2E19" w:rsidRDefault="007F5312" w:rsidP="007F5312">
      <w:pPr>
        <w:pStyle w:val="B3"/>
      </w:pPr>
      <w:r w:rsidRPr="00FB2E19">
        <w:t>b)</w:t>
      </w:r>
      <w:r w:rsidRPr="00FB2E19">
        <w:tab/>
      </w:r>
      <w:r w:rsidRPr="00FB2E19">
        <w:tab/>
        <w:t>S-NSSAI of the PDU session;</w:t>
      </w:r>
    </w:p>
    <w:p w14:paraId="2F13AC0E" w14:textId="77777777" w:rsidR="007F5312" w:rsidRDefault="007F5312" w:rsidP="007F5312">
      <w:pPr>
        <w:pStyle w:val="EditorsNote"/>
      </w:pPr>
      <w:r w:rsidRPr="00FB2E19">
        <w:t>Editor's Note:</w:t>
      </w:r>
      <w:r w:rsidRPr="00FB2E19">
        <w:tab/>
        <w:t xml:space="preserve">It is FFS </w:t>
      </w:r>
      <w:r>
        <w:t xml:space="preserve">whether 5QI is considered as part of the </w:t>
      </w:r>
      <w:r w:rsidRPr="00FB2E19">
        <w:t>PDU session attribute type criteria.</w:t>
      </w:r>
    </w:p>
    <w:p w14:paraId="20BC6629" w14:textId="77777777" w:rsidR="007F5312" w:rsidRPr="00FB2E19" w:rsidRDefault="007F5312" w:rsidP="007F5312">
      <w:pPr>
        <w:pStyle w:val="B2"/>
      </w:pPr>
      <w:r w:rsidRPr="00FB2E19">
        <w:t>2)</w:t>
      </w:r>
      <w:r w:rsidRPr="00FB2E19">
        <w:tab/>
        <w:t xml:space="preserve">service type </w:t>
      </w:r>
      <w:r>
        <w:t>criterion</w:t>
      </w:r>
      <w:r w:rsidRPr="00FB2E19">
        <w:t>:</w:t>
      </w:r>
    </w:p>
    <w:p w14:paraId="76A7FAE6" w14:textId="77777777" w:rsidR="007F5312" w:rsidRPr="00FB2E19" w:rsidRDefault="007F5312" w:rsidP="007F5312">
      <w:pPr>
        <w:pStyle w:val="B3"/>
      </w:pPr>
      <w:r w:rsidRPr="00FB2E19">
        <w:t>a)</w:t>
      </w:r>
      <w:r w:rsidRPr="00FB2E19">
        <w:tab/>
        <w:t>IMS registration related signalling;</w:t>
      </w:r>
    </w:p>
    <w:p w14:paraId="255138C0" w14:textId="77777777" w:rsidR="007F5312" w:rsidRPr="00FB2E19" w:rsidRDefault="007F5312" w:rsidP="007F5312">
      <w:pPr>
        <w:pStyle w:val="B3"/>
      </w:pPr>
      <w:r w:rsidRPr="00FB2E19">
        <w:t>b)</w:t>
      </w:r>
      <w:r w:rsidRPr="00FB2E19">
        <w:tab/>
        <w:t>MMTEL voice call;</w:t>
      </w:r>
    </w:p>
    <w:p w14:paraId="37FAE682" w14:textId="77777777" w:rsidR="007F5312" w:rsidRPr="00FB2E19" w:rsidRDefault="007F5312" w:rsidP="007F5312">
      <w:pPr>
        <w:pStyle w:val="B3"/>
      </w:pPr>
      <w:r w:rsidRPr="00FB2E19">
        <w:t>c)</w:t>
      </w:r>
      <w:r w:rsidRPr="00FB2E19">
        <w:tab/>
        <w:t>MMTEL video call;</w:t>
      </w:r>
    </w:p>
    <w:p w14:paraId="2F69CB04" w14:textId="77777777" w:rsidR="007F5312" w:rsidRPr="00FB2E19" w:rsidRDefault="007F5312" w:rsidP="007F5312">
      <w:pPr>
        <w:pStyle w:val="B3"/>
      </w:pPr>
      <w:r w:rsidRPr="00FB2E19">
        <w:t>d)</w:t>
      </w:r>
      <w:r w:rsidRPr="00FB2E19">
        <w:tab/>
        <w:t>MO SMS over NAS or MO SMSoIP; and</w:t>
      </w:r>
    </w:p>
    <w:p w14:paraId="089E1E5D" w14:textId="77777777" w:rsidR="007F5312" w:rsidRPr="00FB2E19" w:rsidRDefault="007F5312" w:rsidP="007F5312">
      <w:pPr>
        <w:pStyle w:val="B2"/>
      </w:pPr>
      <w:r>
        <w:t>3</w:t>
      </w:r>
      <w:r w:rsidRPr="00FB2E19">
        <w:t>)</w:t>
      </w:r>
      <w:r w:rsidRPr="00FB2E19">
        <w:tab/>
        <w:t>match all</w:t>
      </w:r>
      <w:r>
        <w:t xml:space="preserve"> type criterion</w:t>
      </w:r>
      <w:r w:rsidRPr="00FB2E19">
        <w:t>; and</w:t>
      </w:r>
    </w:p>
    <w:p w14:paraId="34FF9B52" w14:textId="77777777" w:rsidR="007F5312" w:rsidRPr="00FB2E19" w:rsidRDefault="007F5312" w:rsidP="007F5312">
      <w:pPr>
        <w:pStyle w:val="EditorsNote"/>
      </w:pPr>
      <w:r w:rsidRPr="00FB2E19">
        <w:t>Editor's Note:</w:t>
      </w:r>
      <w:r w:rsidRPr="00FB2E19">
        <w:tab/>
        <w:t xml:space="preserve">It is FFS whether other service </w:t>
      </w:r>
      <w:r>
        <w:t>criterion</w:t>
      </w:r>
      <w:r w:rsidRPr="00FB2E19">
        <w:t xml:space="preserve"> types or parameters are to be added.</w:t>
      </w:r>
    </w:p>
    <w:p w14:paraId="4CF661D8" w14:textId="77777777" w:rsidR="007F5312" w:rsidRPr="00FB2E19" w:rsidRDefault="007F5312" w:rsidP="007F5312">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 and entering idle mode.</w:t>
      </w:r>
    </w:p>
    <w:p w14:paraId="23147922" w14:textId="77777777" w:rsidR="007F5312" w:rsidRDefault="007F5312" w:rsidP="007F5312">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Tsor-cm with the highest value shall apply.</w:t>
      </w:r>
    </w:p>
    <w:p w14:paraId="6377C2C6" w14:textId="77777777" w:rsidR="007F5312" w:rsidRDefault="007F5312" w:rsidP="007F5312">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subclause C.4.2.</w:t>
      </w:r>
    </w:p>
    <w:p w14:paraId="04781354" w14:textId="77777777" w:rsidR="007F5312" w:rsidRDefault="007F5312" w:rsidP="007F5312">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0D8A387D" w14:textId="77777777" w:rsidR="007F5312" w:rsidRPr="00FB2E19" w:rsidRDefault="007F5312" w:rsidP="007F5312">
      <w:r>
        <w:t xml:space="preserve">The timer Tsor-cm is applicable only if the </w:t>
      </w:r>
      <w:r w:rsidRPr="00FB2E19">
        <w:t>UE is in automatic network selection mode</w:t>
      </w:r>
      <w:r>
        <w:t>.</w:t>
      </w:r>
    </w:p>
    <w:p w14:paraId="0AA5C504" w14:textId="77777777" w:rsidR="007F5312" w:rsidRDefault="007F5312" w:rsidP="007F5312">
      <w:r w:rsidRPr="00221E41">
        <w:t xml:space="preserve">Upon switching to the manual network selection mode, the UE shall stop </w:t>
      </w:r>
      <w:r>
        <w:t xml:space="preserve">any </w:t>
      </w:r>
      <w:r w:rsidRPr="00221E41">
        <w:t>timer Tsor-cm, if running.</w:t>
      </w:r>
      <w:r>
        <w:t xml:space="preserve"> In this case, the UE is </w:t>
      </w:r>
      <w:r w:rsidRPr="004A1557">
        <w:t xml:space="preserve">not required to enter idle mode </w:t>
      </w:r>
      <w:r>
        <w:t>and perform t</w:t>
      </w:r>
      <w:r w:rsidRPr="0056515E">
        <w:t>he de-registration procedure</w:t>
      </w:r>
      <w:r>
        <w:t>.</w:t>
      </w:r>
    </w:p>
    <w:p w14:paraId="1483E75F" w14:textId="77777777" w:rsidR="007F5312" w:rsidRPr="00FB2E19" w:rsidRDefault="007F5312" w:rsidP="007F5312">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w:t>
      </w:r>
      <w:r w:rsidRPr="00FB2E19">
        <w:lastRenderedPageBreak/>
        <w:t>known to the UE by default and the UE shall not follow the SOR-CMCI criteria even if configured to interrupt such services:</w:t>
      </w:r>
    </w:p>
    <w:p w14:paraId="234FF4D7" w14:textId="77777777" w:rsidR="007F5312" w:rsidRPr="00FB2E19" w:rsidRDefault="007F5312" w:rsidP="007F5312">
      <w:pPr>
        <w:pStyle w:val="B1"/>
      </w:pPr>
      <w:r>
        <w:t>i</w:t>
      </w:r>
      <w:r w:rsidRPr="00FB2E19">
        <w:t>)</w:t>
      </w:r>
      <w:r w:rsidRPr="00FB2E19">
        <w:tab/>
        <w:t>emergency service</w:t>
      </w:r>
      <w:r>
        <w:t>s.</w:t>
      </w:r>
    </w:p>
    <w:p w14:paraId="4D70A0F7" w14:textId="77777777" w:rsidR="007F5312" w:rsidRDefault="007F5312" w:rsidP="007F5312">
      <w:r>
        <w:t xml:space="preserve">The UE configured with high priority access in the selected PLMN shall consider all services to be exempted from being </w:t>
      </w:r>
      <w:r w:rsidRPr="00FB2E19">
        <w:t>forced to release the related established PDU session</w:t>
      </w:r>
      <w:del w:id="194" w:author="DCM" w:date="2021-03-30T09:24:00Z">
        <w:r w:rsidRPr="00FB2E19" w:rsidDel="00834C1C">
          <w:delText xml:space="preserve"> </w:delText>
        </w:r>
      </w:del>
      <w:r>
        <w:t>, if any,</w:t>
      </w:r>
      <w:r w:rsidRPr="00FB2E19">
        <w:t xml:space="preserve"> enter idle mode and perform high priority PLMN/Access technology selection.</w:t>
      </w:r>
    </w:p>
    <w:p w14:paraId="74DBFACB" w14:textId="31C67138" w:rsidR="007F5312" w:rsidRDefault="00650AAC" w:rsidP="007F5312">
      <w:bookmarkStart w:id="195" w:name="_Toc59196063"/>
      <w:ins w:id="196" w:author="DCM" w:date="2021-03-31T13:23:00Z">
        <w:r>
          <w:t xml:space="preserve">The HPLMN may provide a subscription option for the user, to enable the use of the </w:t>
        </w:r>
        <w:r w:rsidRPr="00FB2E19">
          <w:t>"</w:t>
        </w:r>
        <w:r>
          <w:t>user controlled list of services exempted from release due to SOR</w:t>
        </w:r>
        <w:r w:rsidRPr="00FB2E19">
          <w:t>"</w:t>
        </w:r>
        <w:r>
          <w:t xml:space="preserve"> during SOR. </w:t>
        </w:r>
      </w:ins>
      <w:r w:rsidR="007F5312">
        <w:t xml:space="preserve">The user may configure the UE with a </w:t>
      </w:r>
      <w:r w:rsidR="007F5312" w:rsidRPr="00FB2E19">
        <w:t>"</w:t>
      </w:r>
      <w:r w:rsidR="007F5312">
        <w:t>user controlled list of services exempted from release due to SOR</w:t>
      </w:r>
      <w:r w:rsidR="007F5312" w:rsidRPr="00FB2E19">
        <w:t>"</w:t>
      </w:r>
      <w:r w:rsidR="007F5312">
        <w:t>, consisting of one or more of the following:</w:t>
      </w:r>
    </w:p>
    <w:p w14:paraId="3631407F" w14:textId="77777777" w:rsidR="007F5312" w:rsidRDefault="007F5312" w:rsidP="007F5312">
      <w:pPr>
        <w:pStyle w:val="B1"/>
      </w:pPr>
      <w:r>
        <w:t>i)</w:t>
      </w:r>
      <w:r>
        <w:tab/>
        <w:t>MMTEL voice call;</w:t>
      </w:r>
    </w:p>
    <w:p w14:paraId="1A8420A1" w14:textId="77777777" w:rsidR="007F5312" w:rsidRDefault="007F5312" w:rsidP="007F5312">
      <w:pPr>
        <w:pStyle w:val="B1"/>
      </w:pPr>
      <w:r>
        <w:t>ii)</w:t>
      </w:r>
      <w:r>
        <w:tab/>
        <w:t>MMTEL video call; and</w:t>
      </w:r>
    </w:p>
    <w:p w14:paraId="59E487D2" w14:textId="77777777" w:rsidR="007F5312" w:rsidRPr="00FB2E19" w:rsidRDefault="007F5312" w:rsidP="007F5312">
      <w:pPr>
        <w:pStyle w:val="B1"/>
      </w:pPr>
      <w:r>
        <w:t>ii)</w:t>
      </w:r>
      <w:r>
        <w:tab/>
        <w:t>SMS over NAS or SMSoIP.</w:t>
      </w:r>
    </w:p>
    <w:p w14:paraId="2F3B5A22" w14:textId="77777777" w:rsidR="007F5312" w:rsidRDefault="007F5312" w:rsidP="007F5312">
      <w:r>
        <w:t xml:space="preserve">The UE shall set the value for Tsor-cm timer for all services included in the </w:t>
      </w:r>
      <w:r w:rsidRPr="00FB2E19">
        <w:t>"</w:t>
      </w:r>
      <w:r>
        <w:t>user controlled list of services exempted from release due to SOR</w:t>
      </w:r>
      <w:r w:rsidRPr="00FB2E19">
        <w:t>"</w:t>
      </w:r>
      <w:r>
        <w:t xml:space="preserve"> to infinity.</w:t>
      </w:r>
    </w:p>
    <w:p w14:paraId="12FD91D6" w14:textId="40001BEA" w:rsidR="007F5312" w:rsidRPr="00FB2E19" w:rsidDel="00AF0EBA" w:rsidRDefault="007F5312" w:rsidP="007F5312">
      <w:pPr>
        <w:pStyle w:val="EditorsNote"/>
        <w:rPr>
          <w:del w:id="197" w:author="DCM" w:date="2021-03-30T08:54:00Z"/>
        </w:rPr>
      </w:pPr>
      <w:del w:id="198" w:author="DCM" w:date="2021-03-30T08:54:00Z">
        <w:r w:rsidRPr="00FB2E19" w:rsidDel="00AF0EBA">
          <w:delText>Editor's Note:</w:delText>
        </w:r>
        <w:r w:rsidRPr="00FB2E19" w:rsidDel="00AF0EBA">
          <w:tab/>
        </w:r>
        <w:r w:rsidDel="00AF0EBA">
          <w:delText>I</w:delText>
        </w:r>
        <w:r w:rsidRPr="00CB282E" w:rsidDel="00AF0EBA">
          <w:delText xml:space="preserve">t is FFS how to ensure that the HPLMN </w:delText>
        </w:r>
        <w:r w:rsidRPr="007B2288" w:rsidDel="00AF0EBA">
          <w:delText xml:space="preserve">can control if the UE can have a configured "user controlled list of services exempted from release due to SOR" and/or </w:delText>
        </w:r>
        <w:r w:rsidRPr="00CB282E" w:rsidDel="00AF0EBA">
          <w:delText xml:space="preserve">is aware that the UE has </w:delText>
        </w:r>
        <w:r w:rsidDel="00AF0EBA">
          <w:delText xml:space="preserve">a </w:delText>
        </w:r>
        <w:r w:rsidRPr="00CB282E" w:rsidDel="00AF0EBA">
          <w:delText xml:space="preserve">configured </w:delText>
        </w:r>
        <w:r w:rsidRPr="00FB2E19" w:rsidDel="00AF0EBA">
          <w:delText>"</w:delText>
        </w:r>
        <w:r w:rsidDel="00AF0EBA">
          <w:delText>user controlled list of services exempted from release due to SOR</w:delText>
        </w:r>
        <w:r w:rsidRPr="00FB2E19" w:rsidDel="00AF0EBA">
          <w:delText>"</w:delText>
        </w:r>
        <w:r w:rsidRPr="00CB282E" w:rsidDel="00AF0EBA">
          <w:delText xml:space="preserve">, </w:delText>
        </w:r>
        <w:r w:rsidDel="00AF0EBA">
          <w:delText>and/or</w:delText>
        </w:r>
        <w:r w:rsidRPr="00CB282E" w:rsidDel="00AF0EBA">
          <w:delText xml:space="preserve"> the user is having a service that matches </w:delText>
        </w:r>
        <w:r w:rsidDel="00AF0EBA">
          <w:delText xml:space="preserve">one of </w:delText>
        </w:r>
        <w:r w:rsidRPr="00CB282E" w:rsidDel="00AF0EBA">
          <w:delText xml:space="preserve">the </w:delText>
        </w:r>
        <w:r w:rsidDel="00AF0EBA">
          <w:delText xml:space="preserve">services included in the </w:delText>
        </w:r>
        <w:r w:rsidRPr="00FB2E19" w:rsidDel="00AF0EBA">
          <w:delText>"</w:delText>
        </w:r>
        <w:r w:rsidDel="00AF0EBA">
          <w:delText>user controlled list of services exempted from release due to SOR</w:delText>
        </w:r>
        <w:r w:rsidRPr="00FB2E19" w:rsidDel="00AF0EBA">
          <w:delText>"</w:delText>
        </w:r>
        <w:r w:rsidRPr="00CB282E" w:rsidDel="00AF0EBA">
          <w:delText xml:space="preserve"> during SOR</w:delText>
        </w:r>
        <w:r w:rsidRPr="00FB2E19" w:rsidDel="00AF0EBA">
          <w:delText>.</w:delText>
        </w:r>
      </w:del>
    </w:p>
    <w:p w14:paraId="24D07D29" w14:textId="77777777" w:rsidR="007F5312" w:rsidRPr="00FB2E19" w:rsidRDefault="007F5312" w:rsidP="007F5312">
      <w:pPr>
        <w:pStyle w:val="Heading2"/>
      </w:pPr>
      <w:r>
        <w:t>C.4</w:t>
      </w:r>
      <w:r w:rsidRPr="00FB2E19">
        <w:t>.2</w:t>
      </w:r>
      <w:r w:rsidRPr="00FB2E19">
        <w:tab/>
        <w:t>Applying SOR-CMCI in the UE</w:t>
      </w:r>
      <w:bookmarkEnd w:id="195"/>
    </w:p>
    <w:p w14:paraId="6D5E4D22" w14:textId="77777777" w:rsidR="007F5312" w:rsidRDefault="007F5312" w:rsidP="007F5312">
      <w:r w:rsidRPr="00FB2E19">
        <w:t>During SOR procedure and while applying SOR-CMCI, the UE shall determine the time to release the PDU session(s) as follows:</w:t>
      </w:r>
    </w:p>
    <w:p w14:paraId="6B9FD06B" w14:textId="086402A1" w:rsidR="00834C1C" w:rsidRPr="00FB2E19" w:rsidRDefault="007F5312" w:rsidP="00131B6B">
      <w:pPr>
        <w:pStyle w:val="B1"/>
        <w:rPr>
          <w:rFonts w:eastAsia="SimSun"/>
        </w:rPr>
      </w:pPr>
      <w:r>
        <w:rPr>
          <w:rFonts w:eastAsia="SimSun"/>
        </w:rPr>
        <w:t>-</w:t>
      </w:r>
      <w:r>
        <w:rPr>
          <w:rFonts w:eastAsia="SimSun"/>
        </w:rPr>
        <w:tab/>
      </w:r>
      <w:r w:rsidRPr="00871DED">
        <w:t>If the UE</w:t>
      </w:r>
      <w:ins w:id="199" w:author="DCM" w:date="2021-03-30T08:58:00Z">
        <w:r w:rsidR="00131B6B">
          <w:t xml:space="preserve"> has </w:t>
        </w:r>
        <w:r w:rsidR="00834C1C">
          <w:t xml:space="preserve">received </w:t>
        </w:r>
      </w:ins>
      <w:ins w:id="200" w:author="DCM" w:date="2021-03-30T09:26:00Z">
        <w:r w:rsidR="00834C1C">
          <w:t>the</w:t>
        </w:r>
      </w:ins>
      <w:ins w:id="201" w:author="DCM" w:date="2021-03-30T08:58:00Z">
        <w:r w:rsidR="00131B6B">
          <w:t xml:space="preserve"> </w:t>
        </w:r>
      </w:ins>
      <w:ins w:id="202" w:author="DCM" w:date="2021-03-30T09:26:00Z">
        <w:r w:rsidR="00834C1C">
          <w:t>"user controlled SOR-CMCI"</w:t>
        </w:r>
        <w:r w:rsidR="00834C1C" w:rsidRPr="00834C1C">
          <w:t xml:space="preserve"> </w:t>
        </w:r>
        <w:r w:rsidR="00834C1C">
          <w:t xml:space="preserve">indicator in the </w:t>
        </w:r>
        <w:r w:rsidR="00834C1C">
          <w:rPr>
            <w:noProof/>
          </w:rPr>
          <w:t>steering of roaming information</w:t>
        </w:r>
      </w:ins>
      <w:ins w:id="203" w:author="DCM" w:date="2021-03-30T09:27:00Z">
        <w:r w:rsidR="00834C1C">
          <w:rPr>
            <w:noProof/>
          </w:rPr>
          <w:t>,</w:t>
        </w:r>
      </w:ins>
      <w:r w:rsidRPr="00871DED">
        <w:t xml:space="preserve"> </w:t>
      </w:r>
      <w:ins w:id="204" w:author="DCM" w:date="2021-03-31T13:24:00Z">
        <w:r w:rsidR="00A04E0D">
          <w:t xml:space="preserve">and the UE </w:t>
        </w:r>
      </w:ins>
      <w:r w:rsidRPr="00871DED">
        <w:t xml:space="preserve">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w:t>
      </w:r>
      <w:ins w:id="205" w:author="DCM" w:date="2021-03-30T09:27:00Z">
        <w:r w:rsidR="00834C1C">
          <w:t xml:space="preserve">then </w:t>
        </w:r>
      </w:ins>
      <w:r w:rsidRPr="00871DED">
        <w:t>the UE shall set the Tsor-cm timer</w:t>
      </w:r>
      <w:r>
        <w:t xml:space="preserve"> associated to the service</w:t>
      </w:r>
      <w:r w:rsidRPr="00871DED">
        <w:t xml:space="preserve"> </w:t>
      </w:r>
      <w:r>
        <w:t>to infinity;</w:t>
      </w:r>
    </w:p>
    <w:p w14:paraId="0D28F460" w14:textId="77777777" w:rsidR="007F5312" w:rsidRPr="00FB2E19" w:rsidRDefault="007F5312" w:rsidP="007F5312">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7733CA28" w14:textId="77777777" w:rsidR="007F5312" w:rsidRPr="00FB2E19" w:rsidRDefault="007F5312" w:rsidP="007F5312">
      <w:pPr>
        <w:pStyle w:val="B2"/>
      </w:pPr>
      <w:r w:rsidRPr="00FB2E19">
        <w:rPr>
          <w:rFonts w:eastAsia="SimSun"/>
        </w:rPr>
        <w:t>a)</w:t>
      </w:r>
      <w:r w:rsidRPr="00FB2E19">
        <w:rPr>
          <w:rFonts w:eastAsia="SimSun"/>
        </w:rPr>
        <w:tab/>
      </w:r>
      <w:r w:rsidRPr="00FB2E19">
        <w:t>DNN of the PDU session:</w:t>
      </w:r>
    </w:p>
    <w:p w14:paraId="18DF6515" w14:textId="77777777" w:rsidR="007F5312" w:rsidRPr="00FB2E19" w:rsidRDefault="007F5312" w:rsidP="007F5312">
      <w:pPr>
        <w:pStyle w:val="B2"/>
      </w:pPr>
      <w:r w:rsidRPr="00FB2E19">
        <w:rPr>
          <w:rFonts w:eastAsia="SimSun"/>
        </w:rPr>
        <w:tab/>
        <w:t xml:space="preserve">the UE shall check whether it has a PDU session with a DNN matching to the DNN included in SOR-CMCI, and if any, the UE shall </w:t>
      </w:r>
      <w:r>
        <w:rPr>
          <w:rFonts w:eastAsia="SimSun"/>
        </w:rPr>
        <w:t>set</w:t>
      </w:r>
      <w:r w:rsidRPr="00FB2E19">
        <w:t xml:space="preserve"> the associated timer Tsor-cm</w:t>
      </w:r>
      <w:r>
        <w:t xml:space="preserve"> to the value included in the SOR-CMCI</w:t>
      </w:r>
      <w:r w:rsidRPr="00FB2E19">
        <w:rPr>
          <w:rFonts w:eastAsia="SimSun"/>
        </w:rPr>
        <w:t>;</w:t>
      </w:r>
    </w:p>
    <w:p w14:paraId="4D35968B" w14:textId="77777777" w:rsidR="007F5312" w:rsidRPr="00FB2E19" w:rsidRDefault="007F5312" w:rsidP="007F5312">
      <w:pPr>
        <w:pStyle w:val="B2"/>
      </w:pPr>
      <w:r>
        <w:t>b</w:t>
      </w:r>
      <w:r w:rsidRPr="00FB2E19">
        <w:t>)</w:t>
      </w:r>
      <w:r w:rsidRPr="00FB2E19">
        <w:tab/>
        <w:t>S-NSSAI of the PDU session:</w:t>
      </w:r>
    </w:p>
    <w:p w14:paraId="1BDD2A04" w14:textId="77777777" w:rsidR="007F5312" w:rsidRPr="00FB2E19" w:rsidRDefault="007F5312" w:rsidP="007F5312">
      <w:pPr>
        <w:pStyle w:val="B2"/>
      </w:pPr>
      <w:r w:rsidRPr="00FB2E19">
        <w:tab/>
        <w:t xml:space="preserve">the UE shall check whether it has a PDU session with a S-NSSAI matching the S-NSSAI included in SOR-CMCI, and if any, the UE shall </w:t>
      </w:r>
      <w:r>
        <w:t>set</w:t>
      </w:r>
      <w:r w:rsidRPr="00FB2E19">
        <w:t xml:space="preserve"> the associated timer Tsor-cm</w:t>
      </w:r>
      <w:r w:rsidRPr="009A3DEB">
        <w:t xml:space="preserve"> </w:t>
      </w:r>
      <w:r>
        <w:t>to the value included in the SOR-CMCI</w:t>
      </w:r>
      <w:r w:rsidRPr="00FB2E19">
        <w:t>;</w:t>
      </w:r>
    </w:p>
    <w:p w14:paraId="0EA194ED" w14:textId="77777777" w:rsidR="007F5312" w:rsidRPr="00FB2E19" w:rsidRDefault="007F5312" w:rsidP="007F5312">
      <w:pPr>
        <w:pStyle w:val="B2"/>
      </w:pPr>
      <w:r>
        <w:t>c</w:t>
      </w:r>
      <w:r w:rsidRPr="00FB2E19">
        <w:t>)</w:t>
      </w:r>
      <w:r w:rsidRPr="00FB2E19">
        <w:tab/>
        <w:t>IMS registration related signalling:</w:t>
      </w:r>
    </w:p>
    <w:p w14:paraId="67DB07C9" w14:textId="77777777" w:rsidR="007F5312" w:rsidRPr="00FB2E19" w:rsidRDefault="007F5312" w:rsidP="007F5312">
      <w:pPr>
        <w:pStyle w:val="B2"/>
      </w:pPr>
      <w:r w:rsidRPr="00FB2E19">
        <w:tab/>
        <w:t xml:space="preserve">the UE shall check whether IMS registration related signalling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58C692FE" w14:textId="77777777" w:rsidR="007F5312" w:rsidRPr="00FB2E19" w:rsidRDefault="007F5312" w:rsidP="007F5312">
      <w:pPr>
        <w:pStyle w:val="B2"/>
      </w:pPr>
      <w:r>
        <w:t>d</w:t>
      </w:r>
      <w:r w:rsidRPr="00FB2E19">
        <w:t>)</w:t>
      </w:r>
      <w:r w:rsidRPr="00FB2E19">
        <w:tab/>
        <w:t>MMTEL voice call:</w:t>
      </w:r>
    </w:p>
    <w:p w14:paraId="55020678" w14:textId="77777777" w:rsidR="007F5312" w:rsidRPr="00FB2E19" w:rsidRDefault="007F5312" w:rsidP="007F5312">
      <w:pPr>
        <w:pStyle w:val="B2"/>
      </w:pPr>
      <w:r w:rsidRPr="00FB2E19">
        <w:tab/>
        <w:t xml:space="preserve">the UE shall check whether MMTEL voice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49BF0E86" w14:textId="77777777" w:rsidR="007F5312" w:rsidRPr="00FB2E19" w:rsidRDefault="007F5312" w:rsidP="007F5312">
      <w:pPr>
        <w:pStyle w:val="B2"/>
      </w:pPr>
      <w:r>
        <w:t>e</w:t>
      </w:r>
      <w:r w:rsidRPr="00FB2E19">
        <w:t>)</w:t>
      </w:r>
      <w:r w:rsidRPr="00FB2E19">
        <w:tab/>
        <w:t>MMTEL video call:</w:t>
      </w:r>
    </w:p>
    <w:p w14:paraId="419CF7DB" w14:textId="77777777" w:rsidR="007F5312" w:rsidRPr="00FB2E19" w:rsidRDefault="007F5312" w:rsidP="007F5312">
      <w:pPr>
        <w:pStyle w:val="B2"/>
      </w:pPr>
      <w:r w:rsidRPr="00FB2E19">
        <w:tab/>
        <w:t xml:space="preserve">the UE shall check whether MMTEL video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3DDD69D8" w14:textId="77777777" w:rsidR="007F5312" w:rsidRPr="00FB2E19" w:rsidRDefault="007F5312" w:rsidP="007F5312">
      <w:pPr>
        <w:pStyle w:val="B2"/>
      </w:pPr>
      <w:r>
        <w:lastRenderedPageBreak/>
        <w:t>f</w:t>
      </w:r>
      <w:r w:rsidRPr="00FB2E19">
        <w:t>)</w:t>
      </w:r>
      <w:r w:rsidRPr="00FB2E19">
        <w:tab/>
        <w:t>MO SMS over NAS or MO SMSoIP:</w:t>
      </w:r>
    </w:p>
    <w:p w14:paraId="723262C6" w14:textId="77777777" w:rsidR="007F5312" w:rsidRPr="00FB2E19" w:rsidRDefault="007F5312" w:rsidP="007F5312">
      <w:pPr>
        <w:pStyle w:val="B2"/>
      </w:pPr>
      <w:r w:rsidRPr="00FB2E19">
        <w:tab/>
        <w:t xml:space="preserve">the UE shall check whether MO SMS over NAS or MO SMSoIP services is ongoing as specified in TS 24.501 [64], and if it is ongoing, the UE shall </w:t>
      </w:r>
      <w:r>
        <w:t>set</w:t>
      </w:r>
      <w:r w:rsidRPr="00FB2E19">
        <w:t xml:space="preserve"> the associated timer Tsor-cm</w:t>
      </w:r>
      <w:r>
        <w:t xml:space="preserve"> to the value included in the SOR-CMCI</w:t>
      </w:r>
      <w:r w:rsidRPr="00FB2E19">
        <w:t>; or</w:t>
      </w:r>
    </w:p>
    <w:p w14:paraId="120447EF" w14:textId="77777777" w:rsidR="007F5312" w:rsidRPr="00FB2E19" w:rsidRDefault="007F5312" w:rsidP="007F5312">
      <w:pPr>
        <w:pStyle w:val="B2"/>
      </w:pPr>
      <w:r>
        <w:t>g</w:t>
      </w:r>
      <w:r w:rsidRPr="00FB2E19">
        <w:t>)</w:t>
      </w:r>
      <w:r w:rsidRPr="00FB2E19">
        <w:tab/>
        <w:t>match all:</w:t>
      </w:r>
    </w:p>
    <w:p w14:paraId="494854FF" w14:textId="77777777" w:rsidR="007F5312" w:rsidRPr="00FB2E19" w:rsidRDefault="007F5312" w:rsidP="007F5312">
      <w:pPr>
        <w:pStyle w:val="B2"/>
      </w:pPr>
      <w:r w:rsidRPr="00FB2E19">
        <w:tab/>
        <w:t xml:space="preserve">the UE shall </w:t>
      </w:r>
      <w:r>
        <w:t>set</w:t>
      </w:r>
      <w:r w:rsidRPr="00FB2E19">
        <w:t xml:space="preserve"> the associated timer Tsor-cm</w:t>
      </w:r>
      <w:r>
        <w:t xml:space="preserve"> to the value included in the SOR-CMCI</w:t>
      </w:r>
      <w:r w:rsidRPr="00FB2E19">
        <w:t>;</w:t>
      </w:r>
    </w:p>
    <w:p w14:paraId="76F184D0" w14:textId="77777777" w:rsidR="007F5312" w:rsidRDefault="007F5312" w:rsidP="007F5312">
      <w:pPr>
        <w:pStyle w:val="B1"/>
        <w:rPr>
          <w:rFonts w:eastAsia="SimSun"/>
        </w:rPr>
      </w:pPr>
      <w:r w:rsidRPr="00FB2E19">
        <w:rPr>
          <w:rFonts w:eastAsia="SimSun"/>
        </w:rPr>
        <w:t>-</w:t>
      </w:r>
      <w:r w:rsidRPr="00FB2E19">
        <w:rPr>
          <w:rFonts w:eastAsia="SimSun"/>
        </w:rPr>
        <w:tab/>
        <w:t xml:space="preserve">otherwise, the UE shall consider the timer value </w:t>
      </w:r>
      <w:r>
        <w:rPr>
          <w:rFonts w:eastAsia="SimSun"/>
        </w:rPr>
        <w:t xml:space="preserve">for </w:t>
      </w:r>
      <w:r w:rsidRPr="00FB2E19">
        <w:t>Tsor-cm equal to zero</w:t>
      </w:r>
      <w:r w:rsidRPr="00FB2E19">
        <w:rPr>
          <w:rFonts w:eastAsia="SimSun"/>
        </w:rPr>
        <w:t>.</w:t>
      </w:r>
    </w:p>
    <w:p w14:paraId="2A811906" w14:textId="77777777" w:rsidR="007F5312" w:rsidRPr="00FB2E19" w:rsidRDefault="007F5312" w:rsidP="007F5312">
      <w:pPr>
        <w:rPr>
          <w:rFonts w:eastAsia="SimSun"/>
        </w:rPr>
      </w:pPr>
      <w:r>
        <w:rPr>
          <w:rFonts w:eastAsia="SimSun"/>
        </w:rPr>
        <w:t>The UE shall start all applicable Tsor-cm timers.</w:t>
      </w:r>
    </w:p>
    <w:p w14:paraId="35A9BF97" w14:textId="77777777" w:rsidR="007F5312" w:rsidRDefault="007F5312" w:rsidP="007F5312">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4C27D77A" w14:textId="77777777" w:rsidR="007F5312" w:rsidRDefault="007F5312" w:rsidP="007F531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r w:rsidRPr="00871DED">
        <w:t xml:space="preserve">; </w:t>
      </w:r>
    </w:p>
    <w:p w14:paraId="2F823212" w14:textId="77777777" w:rsidR="007F5312" w:rsidRPr="00871DED" w:rsidRDefault="007F5312" w:rsidP="007F5312">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 to infinity; or</w:t>
      </w:r>
    </w:p>
    <w:p w14:paraId="30C7B2B5" w14:textId="77777777" w:rsidR="007F5312" w:rsidRDefault="007F5312" w:rsidP="007F5312">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781F9F3E" w14:textId="77777777" w:rsidR="007F5312" w:rsidRDefault="007F5312" w:rsidP="007F5312">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702D1764" w14:textId="77777777" w:rsidR="007F5312" w:rsidRDefault="007F5312" w:rsidP="007F5312">
      <w:pPr>
        <w:pStyle w:val="NO"/>
      </w:pPr>
      <w:r>
        <w:t>NOTE 2:</w:t>
      </w:r>
      <w:r>
        <w:tab/>
        <w:t>NAS 5GMM layer will receive an explicit indication from the upper layers that a service is started or stopped. When a service is started, it is handled as a new service in the procedures described in this subclause.</w:t>
      </w:r>
    </w:p>
    <w:p w14:paraId="0CE73990" w14:textId="77777777" w:rsidR="007F5312" w:rsidRDefault="007F5312" w:rsidP="007F5312">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1D9801E3" w14:textId="77777777" w:rsidR="007F5312" w:rsidRDefault="007F5312" w:rsidP="007F5312">
      <w:r>
        <w:t>While one or more Tsor-cm timers are running, u</w:t>
      </w:r>
      <w:r w:rsidRPr="00F22054">
        <w:t xml:space="preserve">pon receiving </w:t>
      </w:r>
      <w:r>
        <w:t xml:space="preserve">a </w:t>
      </w:r>
      <w:r w:rsidRPr="00F22054">
        <w:t>new SOR-CMCI as described in annex C.3, the UE shall</w:t>
      </w:r>
      <w:r>
        <w:t xml:space="preserve"> check if there is a matching criterion found for any ongoing </w:t>
      </w:r>
      <w:r w:rsidRPr="00F22054">
        <w:t xml:space="preserve">PDU session </w:t>
      </w:r>
      <w:r>
        <w:t>or service in the new SOR-CMCI:</w:t>
      </w:r>
    </w:p>
    <w:p w14:paraId="6B8D1A42" w14:textId="77777777" w:rsidR="007F5312" w:rsidRDefault="007F5312" w:rsidP="007F531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1F354A0B" w14:textId="77777777" w:rsidR="007F5312" w:rsidRDefault="007F5312" w:rsidP="007F5312">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5A664968" w14:textId="77777777" w:rsidR="007F5312" w:rsidRDefault="007F5312" w:rsidP="007F5312">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11B0A94" w14:textId="77777777" w:rsidR="007F5312" w:rsidRPr="00F22054" w:rsidRDefault="007F5312" w:rsidP="007F5312">
      <w:pPr>
        <w:pStyle w:val="B1"/>
      </w:pPr>
      <w:r>
        <w:t>-</w:t>
      </w:r>
      <w:r>
        <w:tab/>
        <w:t>for all other cases, the running Tsor-cm timers for the associated PDU sessions or services are kept unchanged</w:t>
      </w:r>
      <w:r w:rsidRPr="00F22054">
        <w:t>.</w:t>
      </w:r>
    </w:p>
    <w:p w14:paraId="2571838B" w14:textId="77777777" w:rsidR="007F5312" w:rsidRDefault="007F5312" w:rsidP="007F5312">
      <w:pPr>
        <w:rPr>
          <w:rFonts w:eastAsia="SimSun"/>
        </w:rPr>
      </w:pPr>
      <w:r w:rsidRPr="00FB2E19">
        <w:rPr>
          <w:rFonts w:eastAsia="SimSun"/>
        </w:rPr>
        <w:t xml:space="preserve">The timer </w:t>
      </w:r>
      <w:r w:rsidRPr="00FB2E19">
        <w:t xml:space="preserve">Tsor-cm </w:t>
      </w:r>
      <w:r w:rsidRPr="00FB2E19">
        <w:rPr>
          <w:rFonts w:eastAsia="SimSun"/>
        </w:rPr>
        <w:t xml:space="preserve">stops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0ED032AE" w14:textId="77777777" w:rsidR="007F5312" w:rsidRDefault="007F5312" w:rsidP="007F5312">
      <w:pPr>
        <w:rPr>
          <w:lang w:eastAsia="zh-CN"/>
        </w:rPr>
      </w:pPr>
      <w:r w:rsidRPr="00FB2E19">
        <w:rPr>
          <w:rFonts w:eastAsia="SimSun"/>
        </w:rPr>
        <w:t>If the UE enters idle mode or</w:t>
      </w:r>
      <w:r w:rsidRPr="00FB2E19">
        <w:t xml:space="preserve"> 5GMM-CONNECTED mode with RRC inactive indication (see 3GPP TS 24.501 [64])</w:t>
      </w:r>
      <w:r w:rsidRPr="00FB2E19">
        <w:rPr>
          <w:rFonts w:eastAsia="SimSun"/>
        </w:rPr>
        <w:t xml:space="preserve">, 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 then the UE stops the timer</w:t>
      </w:r>
      <w:r>
        <w:rPr>
          <w:rFonts w:eastAsia="SimSun"/>
        </w:rPr>
        <w:t>(s)</w:t>
      </w:r>
      <w:r w:rsidRPr="00FB2E19">
        <w:rPr>
          <w:rFonts w:eastAsia="SimSun"/>
        </w:rPr>
        <w:t>.</w:t>
      </w:r>
      <w:r>
        <w:rPr>
          <w:rFonts w:eastAsia="SimSun"/>
        </w:rPr>
        <w:t xml:space="preserve"> In this case, </w:t>
      </w:r>
      <w:r w:rsidRPr="00FB2E19">
        <w:t>if</w:t>
      </w:r>
      <w:r>
        <w:rPr>
          <w:lang w:eastAsia="zh-CN"/>
        </w:rPr>
        <w:t>:</w:t>
      </w:r>
    </w:p>
    <w:p w14:paraId="6435061D" w14:textId="77777777" w:rsidR="007F5312" w:rsidRDefault="007F5312" w:rsidP="007F531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61387C9F" w14:textId="77777777" w:rsidR="007F5312" w:rsidRDefault="007F5312" w:rsidP="007F5312">
      <w:pPr>
        <w:pStyle w:val="B1"/>
        <w:rPr>
          <w:noProof/>
        </w:rPr>
      </w:pPr>
      <w:r>
        <w:lastRenderedPageBreak/>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F11C3CA" w14:textId="77777777" w:rsidR="007F5312" w:rsidRDefault="007F5312" w:rsidP="007F5312">
      <w:pPr>
        <w:rPr>
          <w:rFonts w:eastAsia="SimSun"/>
        </w:rPr>
      </w:pPr>
      <w:r>
        <w:t xml:space="preserve">then the UE </w:t>
      </w:r>
      <w:r w:rsidRPr="00BD471C">
        <w:t>attempts to obtain service on a higher priority PLMN as specified in subclause</w:t>
      </w:r>
      <w:r>
        <w:t> </w:t>
      </w:r>
      <w:r w:rsidRPr="00BD471C">
        <w:t>4.4.3.3 by acting as if timer T that controls periodic attempts has expired</w:t>
      </w:r>
      <w:r>
        <w:t>.</w:t>
      </w:r>
    </w:p>
    <w:p w14:paraId="77910907" w14:textId="77777777" w:rsidR="007F5312" w:rsidRDefault="007F5312" w:rsidP="007F5312">
      <w:r>
        <w:rPr>
          <w:rFonts w:eastAsia="SimSun"/>
        </w:rPr>
        <w:t xml:space="preserve">When the </w:t>
      </w:r>
      <w:r>
        <w:t>last running Tsor-cm timer stops or</w:t>
      </w:r>
      <w:r>
        <w:rPr>
          <w:rFonts w:eastAsia="SimSun"/>
        </w:rPr>
        <w:t xml:space="preserve"> expires not due to UE entering </w:t>
      </w:r>
      <w:r w:rsidRPr="00FB2E19">
        <w:rPr>
          <w:rFonts w:eastAsia="SimSun"/>
        </w:rPr>
        <w:t>idle mode or</w:t>
      </w:r>
      <w:r w:rsidRPr="00FB2E19">
        <w:t xml:space="preserve"> 5GMM-CONNECTED mode with RRC inactive indication</w:t>
      </w:r>
      <w:r w:rsidRPr="00FB2E19">
        <w:rPr>
          <w:rFonts w:eastAsia="SimSun"/>
        </w:rPr>
        <w:t>,</w:t>
      </w:r>
      <w:r>
        <w:rPr>
          <w:rFonts w:eastAsia="SimSun"/>
        </w:rPr>
        <w:t xml:space="preserve"> </w:t>
      </w:r>
      <w:r w:rsidRPr="00FB2E19">
        <w:t>if</w:t>
      </w:r>
      <w:r>
        <w:t>:</w:t>
      </w:r>
    </w:p>
    <w:p w14:paraId="121439EC" w14:textId="77777777" w:rsidR="007F5312" w:rsidRDefault="007F5312" w:rsidP="007F5312">
      <w:pPr>
        <w:pStyle w:val="B1"/>
      </w:pPr>
      <w:r>
        <w:t>i)</w:t>
      </w:r>
      <w:r>
        <w:tab/>
      </w:r>
      <w:r w:rsidRPr="00FB2E19">
        <w:t xml:space="preserve"> 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2CFEC743" w14:textId="77777777" w:rsidR="007F5312" w:rsidRDefault="007F5312" w:rsidP="007F531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52F157A" w14:textId="77777777" w:rsidR="007F5312" w:rsidRDefault="007F5312" w:rsidP="007F5312">
      <w:r>
        <w:t>then</w:t>
      </w:r>
      <w:r w:rsidRPr="00FB2E19">
        <w:t xml:space="preserve"> the UE shall perform the deregistration procedure (see clause 4.2.2.3 of 3GPP TS 23.502 [63]) that releases all the established PDU sessions and the UE enters idle mode</w:t>
      </w:r>
      <w:r>
        <w:t xml:space="preserve"> and</w:t>
      </w:r>
      <w:r w:rsidRPr="00FB2E19">
        <w:rPr>
          <w:rFonts w:eastAsia="SimSun"/>
        </w:rPr>
        <w:t xml:space="preserve"> </w:t>
      </w:r>
      <w:r w:rsidRPr="00FB2E19">
        <w:t>attempt</w:t>
      </w:r>
      <w:r>
        <w:t>s</w:t>
      </w:r>
      <w:r w:rsidRPr="00FB2E19">
        <w:t xml:space="preserve"> to obtain service on a higher priority PLMN as specified in subclause 4.4.3.3 by acting as if timer T that controls periodic attempts has expired.</w:t>
      </w:r>
    </w:p>
    <w:p w14:paraId="3A57D5BE" w14:textId="77777777" w:rsidR="007F5312" w:rsidRPr="00FB2E19" w:rsidRDefault="007F5312" w:rsidP="007F5312">
      <w:pPr>
        <w:pStyle w:val="NO"/>
        <w:rPr>
          <w:rFonts w:eastAsia="SimSun"/>
        </w:rPr>
      </w:pPr>
      <w:r>
        <w:t>NOTE 4:</w:t>
      </w:r>
      <w:r>
        <w:tab/>
        <w:t xml:space="preserve">The </w:t>
      </w:r>
      <w:r w:rsidRPr="00FB2E19">
        <w:t>list of available and allowable PLMNs in the area</w:t>
      </w:r>
      <w:r>
        <w:t xml:space="preserve"> is implementation specific.</w:t>
      </w:r>
    </w:p>
    <w:p w14:paraId="56AFAD7E" w14:textId="77777777" w:rsidR="007F5312" w:rsidRDefault="007F5312" w:rsidP="007F5312">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rPr>
          <w:rFonts w:eastAsia="SimSun"/>
        </w:rPr>
        <w:t xml:space="preserve">the </w:t>
      </w:r>
      <w:r>
        <w:t xml:space="preserve">last running Tsor-cm timer stops or </w:t>
      </w:r>
      <w:r w:rsidRPr="00FB2E19">
        <w:rPr>
          <w:lang w:eastAsia="ko-KR"/>
        </w:rPr>
        <w:t>expires.</w:t>
      </w:r>
      <w:r w:rsidRPr="00424666">
        <w:t xml:space="preserve"> </w:t>
      </w:r>
      <w:r>
        <w:t>T</w:t>
      </w:r>
      <w:r w:rsidRPr="00FB2E19">
        <w:t>he UE shall attempt to perform the PLMN selection after the emergency PDU session</w:t>
      </w:r>
      <w:r>
        <w:t xml:space="preserve"> or the </w:t>
      </w:r>
      <w:r w:rsidRPr="00FB2E19">
        <w:t>high priority service is released</w:t>
      </w:r>
      <w:r>
        <w:t xml:space="preserve">, if any Tsor-cm timer was running and the last running Tsor-cm timer stopped or expired when the </w:t>
      </w:r>
      <w:r w:rsidRPr="00FB2E19">
        <w:t>emergency PDU session</w:t>
      </w:r>
      <w:r>
        <w:t xml:space="preserve"> or the </w:t>
      </w:r>
      <w:r w:rsidRPr="00FB2E19">
        <w:t>high priority service</w:t>
      </w:r>
      <w:r>
        <w:t xml:space="preserve"> was established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7A57D7FB" w14:textId="77777777" w:rsidR="00CE7296" w:rsidRDefault="00CE7296" w:rsidP="007F5312"/>
    <w:p w14:paraId="5ABA528D" w14:textId="23A7E062" w:rsidR="00CE7296" w:rsidRPr="00CE7296" w:rsidRDefault="00CE7296" w:rsidP="007F5312">
      <w:pPr>
        <w:rPr>
          <w:b/>
          <w:bCs/>
          <w:color w:val="FF0000"/>
          <w:sz w:val="22"/>
          <w:szCs w:val="22"/>
        </w:rPr>
      </w:pPr>
      <w:r w:rsidRPr="00CE7296">
        <w:rPr>
          <w:b/>
          <w:bCs/>
          <w:color w:val="FF0000"/>
          <w:sz w:val="22"/>
          <w:szCs w:val="22"/>
        </w:rPr>
        <w:t>****************************** NEXT CHAN</w:t>
      </w:r>
      <w:r>
        <w:rPr>
          <w:b/>
          <w:bCs/>
          <w:color w:val="FF0000"/>
          <w:sz w:val="22"/>
          <w:szCs w:val="22"/>
        </w:rPr>
        <w:t>GE *************************</w:t>
      </w:r>
      <w:r w:rsidRPr="00CE7296">
        <w:rPr>
          <w:b/>
          <w:bCs/>
          <w:color w:val="FF0000"/>
          <w:sz w:val="22"/>
          <w:szCs w:val="22"/>
        </w:rPr>
        <w:t>**************</w:t>
      </w:r>
    </w:p>
    <w:p w14:paraId="1705A3DC" w14:textId="77777777" w:rsidR="00CE7296" w:rsidRDefault="00CE7296" w:rsidP="00CE7296">
      <w:pPr>
        <w:pStyle w:val="Heading2"/>
      </w:pPr>
      <w:bookmarkStart w:id="206" w:name="_Toc68182725"/>
    </w:p>
    <w:p w14:paraId="5BCA3A75" w14:textId="77777777" w:rsidR="00CE7296" w:rsidRDefault="00CE7296" w:rsidP="00CE7296">
      <w:pPr>
        <w:pStyle w:val="Heading2"/>
      </w:pPr>
      <w:r>
        <w:t>C.4.3</w:t>
      </w:r>
      <w:r w:rsidRPr="00767EFE">
        <w:tab/>
      </w:r>
      <w:r>
        <w:t>Stage-2 flow for configuring UE with SOR-CMCI in HPLMN or VPLMN after registration</w:t>
      </w:r>
      <w:bookmarkEnd w:id="206"/>
    </w:p>
    <w:p w14:paraId="78318DD1" w14:textId="77777777" w:rsidR="00CE7296" w:rsidRDefault="00CE7296" w:rsidP="00CE7296">
      <w:r>
        <w:t xml:space="preserve">The stage-2 flow for configuring UE with SOR-CMCI in HPLMN or VPLMN after registration is indicated in figure C.4.3.1. The </w:t>
      </w:r>
      <w:r>
        <w:rPr>
          <w:noProof/>
        </w:rPr>
        <w:t>selected PLMN</w:t>
      </w:r>
      <w:r>
        <w:t xml:space="preserve"> can be the HPLMN or a VPLMN. The AMF is located in the </w:t>
      </w:r>
      <w:r>
        <w:rPr>
          <w:noProof/>
        </w:rPr>
        <w:t>selected PLMN</w:t>
      </w:r>
      <w:r>
        <w:t>. The procedure is triggered:</w:t>
      </w:r>
    </w:p>
    <w:p w14:paraId="201A79AC" w14:textId="77777777" w:rsidR="00CE7296" w:rsidRDefault="00CE7296" w:rsidP="00CE7296">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w:t>
      </w:r>
      <w:r>
        <w:rPr>
          <w:noProof/>
        </w:rPr>
        <w:t>the SOR-CMCI, if any,</w:t>
      </w:r>
      <w:r>
        <w:t xml:space="preserve">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32BA80F2" w14:textId="77777777" w:rsidR="00CE7296" w:rsidRDefault="00CE7296" w:rsidP="00CE7296">
      <w:pPr>
        <w:pStyle w:val="B1"/>
      </w:pPr>
      <w:r>
        <w:t>-</w:t>
      </w:r>
      <w:r>
        <w:tab/>
        <w:t xml:space="preserve">When </w:t>
      </w:r>
      <w:r>
        <w:rPr>
          <w:noProof/>
        </w:rPr>
        <w:t>the SOR-CMCI</w:t>
      </w:r>
      <w:r>
        <w:t xml:space="preserve"> becomes available in the HPLMN UDM (i.e. retrieved from the UDR).</w:t>
      </w:r>
    </w:p>
    <w:p w14:paraId="37F18600" w14:textId="77777777" w:rsidR="00CE7296" w:rsidRPr="00511F2D" w:rsidRDefault="00CE7296" w:rsidP="00CE7296">
      <w:pPr>
        <w:pStyle w:val="EditorsNote"/>
        <w:rPr>
          <w:noProof/>
          <w:lang w:val="en-US"/>
        </w:rPr>
      </w:pPr>
      <w:r>
        <w:rPr>
          <w:noProof/>
          <w:lang w:val="en-US"/>
        </w:rPr>
        <w:t>Editor's note:</w:t>
      </w:r>
      <w:r>
        <w:rPr>
          <w:noProof/>
          <w:lang w:val="en-US"/>
        </w:rPr>
        <w:tab/>
        <w:t>it is FFS whether the UDM and SOR-AF can provide the SOR-CMCI to a UE not supporting SOR-CMCI.</w:t>
      </w:r>
    </w:p>
    <w:p w14:paraId="47AE8FC8" w14:textId="77777777" w:rsidR="00CE7296" w:rsidRPr="00872B96" w:rsidRDefault="00CE7296" w:rsidP="00CE7296">
      <w:pPr>
        <w:pStyle w:val="B1"/>
        <w:rPr>
          <w:lang w:val="en-US"/>
        </w:rPr>
      </w:pPr>
    </w:p>
    <w:p w14:paraId="0ECEC712" w14:textId="77777777" w:rsidR="00CE7296" w:rsidRPr="00BD0557" w:rsidRDefault="00CE7296" w:rsidP="00CE7296">
      <w:pPr>
        <w:pStyle w:val="TF"/>
      </w:pPr>
      <w:r>
        <w:object w:dxaOrig="11039" w:dyaOrig="5386" w14:anchorId="7CBF8E7D">
          <v:shape id="_x0000_i1027" type="#_x0000_t75" style="width:552pt;height:270.35pt" o:ole="">
            <v:imagedata r:id="rId17" o:title=""/>
          </v:shape>
          <o:OLEObject Type="Embed" ProgID="Word.Picture.8" ShapeID="_x0000_i1027" DrawAspect="Content" ObjectID="_1680369197" r:id="rId18"/>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2DB7C818" w14:textId="77777777" w:rsidR="00CE7296" w:rsidRDefault="00CE7296" w:rsidP="00CE7296">
      <w:r>
        <w:t>For the steps below, security protection is described in 3GPP TS 33.501 [24].</w:t>
      </w:r>
    </w:p>
    <w:p w14:paraId="7E84104A" w14:textId="77777777" w:rsidR="00CE7296" w:rsidRDefault="00CE7296" w:rsidP="00CE729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w:t>
      </w:r>
    </w:p>
    <w:p w14:paraId="2B71E357" w14:textId="0EDEB547" w:rsidR="00CE7296" w:rsidRDefault="00CE7296" w:rsidP="008F621F">
      <w:pPr>
        <w:pStyle w:val="B1"/>
        <w:rPr>
          <w:ins w:id="207" w:author="DCM" w:date="2021-04-08T15:37:00Z"/>
        </w:rPr>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 xml:space="preserve">he HPLMN UDM shall include the SOR-CMCI 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into the </w:t>
      </w:r>
      <w:r>
        <w:t>steering of roaming information</w:t>
      </w:r>
      <w:ins w:id="208" w:author="DCM" w:date="2021-04-08T15:36:00Z">
        <w:r w:rsidR="00A779C3">
          <w:t xml:space="preserve">. </w:t>
        </w:r>
        <w:r w:rsidR="00A779C3" w:rsidRPr="00D44BCC">
          <w:t xml:space="preserve">If the </w:t>
        </w:r>
        <w:r w:rsidR="00A779C3">
          <w:t xml:space="preserve">user subscription information indicates that the UE is allowed to use the </w:t>
        </w:r>
        <w:r w:rsidR="00A779C3" w:rsidRPr="00FB2E19">
          <w:t>"</w:t>
        </w:r>
        <w:r w:rsidR="00A779C3">
          <w:t>user controlled list of services exempted from release due to SOR</w:t>
        </w:r>
        <w:r w:rsidR="00A779C3" w:rsidRPr="00FB2E19">
          <w:t>"</w:t>
        </w:r>
        <w:r w:rsidR="00A779C3">
          <w:t xml:space="preserve"> during SOR,</w:t>
        </w:r>
        <w:r w:rsidR="00A779C3" w:rsidRPr="00D44BCC">
          <w:t xml:space="preserve"> then </w:t>
        </w:r>
        <w:r w:rsidR="00A779C3">
          <w:t xml:space="preserve">the </w:t>
        </w:r>
        <w:r w:rsidR="00A779C3" w:rsidRPr="00D44BCC">
          <w:t xml:space="preserve">HPLMN UDM shall </w:t>
        </w:r>
      </w:ins>
      <w:ins w:id="209" w:author="DCM" w:date="2021-04-12T10:19:00Z">
        <w:r w:rsidR="008F621F">
          <w:t xml:space="preserve">send </w:t>
        </w:r>
      </w:ins>
      <w:ins w:id="210" w:author="DCM" w:date="2021-04-12T10:20:00Z">
        <w:r w:rsidR="008F621F">
          <w:t>the "user controlled SOR-CMCI"</w:t>
        </w:r>
      </w:ins>
      <w:ins w:id="211" w:author="DCM" w:date="2021-04-12T10:19:00Z">
        <w:r w:rsidR="008F621F">
          <w:t xml:space="preserve"> </w:t>
        </w:r>
      </w:ins>
      <w:ins w:id="212" w:author="DCM" w:date="2021-03-31T13:08:00Z">
        <w:r w:rsidR="008F621F">
          <w:t>indicat</w:t>
        </w:r>
      </w:ins>
      <w:ins w:id="213" w:author="DCM" w:date="2021-04-12T10:19:00Z">
        <w:r w:rsidR="008F621F">
          <w:t>ion</w:t>
        </w:r>
      </w:ins>
      <w:ins w:id="214" w:author="DCM" w:date="2021-03-31T13:08:00Z">
        <w:r w:rsidR="008F621F">
          <w:t xml:space="preserve"> to the UE</w:t>
        </w:r>
      </w:ins>
      <w:r>
        <w:t>;</w:t>
      </w:r>
    </w:p>
    <w:p w14:paraId="4B2B4F34" w14:textId="77777777" w:rsidR="00CE7296" w:rsidRDefault="00CE7296" w:rsidP="00CE7296">
      <w:pPr>
        <w:pStyle w:val="B1"/>
      </w:pPr>
      <w:r>
        <w:t>3)</w:t>
      </w:r>
      <w:r>
        <w:tab/>
        <w:t>The AMF to the UE: the AMF sends a DL NAS TRANSPORT message to the served UE. The AMF includes in the DL NAS TRANSPORT message the steering of roaming information received from the UDM.</w:t>
      </w:r>
    </w:p>
    <w:p w14:paraId="578A6C7C" w14:textId="77777777" w:rsidR="00CE7296" w:rsidRDefault="00CE7296" w:rsidP="00CE7296">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7470AEC7" w14:textId="77777777" w:rsidR="00CE7296" w:rsidRDefault="00CE7296" w:rsidP="00CE7296">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subclause </w:t>
      </w:r>
      <w:r w:rsidRPr="00D057CC">
        <w:t>C.4.1</w:t>
      </w:r>
      <w:r>
        <w:rPr>
          <w:noProof/>
        </w:rPr>
        <w:t>.</w:t>
      </w:r>
    </w:p>
    <w:p w14:paraId="21EE116A" w14:textId="1F7BEFB1" w:rsidR="00CE7296" w:rsidRDefault="00CE7296" w:rsidP="00A779C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ins w:id="215" w:author="DCM" w:date="2021-04-08T15:39:00Z">
        <w:r w:rsidR="00A779C3">
          <w:t xml:space="preserve">, and if the UE has configured the </w:t>
        </w:r>
        <w:r w:rsidR="00A779C3" w:rsidRPr="00FB2E19">
          <w:t>"</w:t>
        </w:r>
        <w:r w:rsidR="00A779C3">
          <w:t>user controlled list of services exempted from release due to SOR</w:t>
        </w:r>
        <w:r w:rsidR="00A779C3" w:rsidRPr="00FB2E19">
          <w:t>"</w:t>
        </w:r>
        <w:r w:rsidR="00A779C3">
          <w:t>, then the UE shall set the "</w:t>
        </w:r>
        <w:r w:rsidR="00A779C3" w:rsidRPr="00EF3385">
          <w:t>user controlled S</w:t>
        </w:r>
      </w:ins>
      <w:ins w:id="216" w:author="DCM-1" w:date="2021-04-19T20:26:00Z">
        <w:r w:rsidR="00441D87">
          <w:t>OR-C</w:t>
        </w:r>
      </w:ins>
      <w:ins w:id="217" w:author="DCM" w:date="2021-04-08T15:39:00Z">
        <w:r w:rsidR="00A779C3" w:rsidRPr="00EF3385">
          <w:t>MCI configured in the UE</w:t>
        </w:r>
        <w:r w:rsidR="00A779C3">
          <w:t>"</w:t>
        </w:r>
        <w:r w:rsidR="00A779C3" w:rsidRPr="00671744">
          <w:t xml:space="preserve"> to "</w:t>
        </w:r>
        <w:r w:rsidR="00A779C3">
          <w:t>configured</w:t>
        </w:r>
        <w:r w:rsidR="00A779C3" w:rsidRPr="00671744">
          <w:t>"</w:t>
        </w:r>
      </w:ins>
      <w:r>
        <w:t>.</w:t>
      </w:r>
    </w:p>
    <w:p w14:paraId="451ED292" w14:textId="77777777" w:rsidR="00CE7296" w:rsidRDefault="00CE7296" w:rsidP="00CE7296">
      <w:pPr>
        <w:pStyle w:val="B2"/>
      </w:pPr>
      <w:r>
        <w:rPr>
          <w:noProof/>
        </w:rPr>
        <w:tab/>
        <w:t xml:space="preserve">If </w:t>
      </w:r>
      <w:r>
        <w:t xml:space="preserve">the UDM has not requested an acknowledgement from the UE then </w:t>
      </w:r>
      <w:r>
        <w:rPr>
          <w:noProof/>
        </w:rPr>
        <w:t>step 5 is skipped</w:t>
      </w:r>
      <w:r>
        <w:t>; and</w:t>
      </w:r>
    </w:p>
    <w:p w14:paraId="4A80F452" w14:textId="77777777" w:rsidR="00CE7296" w:rsidRDefault="00CE7296" w:rsidP="00CE7296">
      <w:pPr>
        <w:pStyle w:val="B2"/>
      </w:pPr>
      <w:r>
        <w:rPr>
          <w:noProof/>
        </w:rPr>
        <w:lastRenderedPageBreak/>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w:t>
      </w:r>
    </w:p>
    <w:p w14:paraId="5029B9FE" w14:textId="77777777" w:rsidR="00CE7296" w:rsidRDefault="00CE7296" w:rsidP="00CE7296">
      <w:pPr>
        <w:pStyle w:val="B2"/>
      </w:pPr>
      <w:r>
        <w:tab/>
      </w:r>
      <w:r>
        <w:rPr>
          <w:noProof/>
        </w:rPr>
        <w:t>Step 5 is skipped;</w:t>
      </w:r>
    </w:p>
    <w:p w14:paraId="6BD114B2" w14:textId="77777777" w:rsidR="00CE7296" w:rsidRDefault="00CE7296" w:rsidP="00CE7296">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763A6B61" w14:textId="77777777" w:rsidR="00A779C3" w:rsidRDefault="00CE7296" w:rsidP="00A779C3">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p>
    <w:p w14:paraId="6BF6C7F0" w14:textId="70A71910" w:rsidR="00A779C3" w:rsidRDefault="00A779C3" w:rsidP="002524A5">
      <w:pPr>
        <w:pStyle w:val="NO"/>
      </w:pPr>
      <w:ins w:id="218" w:author="DCM" w:date="2021-04-08T15:41:00Z">
        <w:r>
          <w:tab/>
        </w:r>
      </w:ins>
      <w:ins w:id="219" w:author="DCM-1" w:date="2021-04-19T20:16:00Z">
        <w:r w:rsidR="002524A5">
          <w:t>NOTE X:</w:t>
        </w:r>
        <w:r w:rsidR="002524A5">
          <w:tab/>
        </w:r>
      </w:ins>
      <w:ins w:id="220" w:author="DCM" w:date="2021-04-08T15:41:00Z">
        <w:del w:id="221" w:author="DCM-1" w:date="2021-04-19T20:16:00Z">
          <w:r w:rsidDel="002524A5">
            <w:delText>If</w:delText>
          </w:r>
        </w:del>
      </w:ins>
      <w:ins w:id="222" w:author="DCM-1" w:date="2021-04-19T20:16:00Z">
        <w:r w:rsidR="002524A5">
          <w:t>When</w:t>
        </w:r>
      </w:ins>
      <w:ins w:id="223" w:author="DCM" w:date="2021-04-08T15:41:00Z">
        <w:r>
          <w:t xml:space="preserve"> the "</w:t>
        </w:r>
        <w:r w:rsidRPr="00EF3385">
          <w:t>user controlled S</w:t>
        </w:r>
      </w:ins>
      <w:ins w:id="224" w:author="DCM-1" w:date="2021-04-19T20:26:00Z">
        <w:r w:rsidR="00441D87">
          <w:t>OR-C</w:t>
        </w:r>
      </w:ins>
      <w:ins w:id="225" w:author="DCM" w:date="2021-04-08T15:41:00Z">
        <w:r w:rsidRPr="00EF3385">
          <w:t>MCI configured in the UE</w:t>
        </w:r>
        <w:r>
          <w:t>" indicator is set to</w:t>
        </w:r>
        <w:r w:rsidRPr="00671744">
          <w:t xml:space="preserve"> "</w:t>
        </w:r>
        <w:r>
          <w:t>configured</w:t>
        </w:r>
        <w:r w:rsidRPr="00671744">
          <w:t>"</w:t>
        </w:r>
        <w:r>
          <w:t xml:space="preserve">, then based on the operator policy, the HPLMN UDM </w:t>
        </w:r>
        <w:del w:id="226" w:author="DCM-1" w:date="2021-04-19T20:16:00Z">
          <w:r w:rsidDel="002524A5">
            <w:delText>may</w:delText>
          </w:r>
        </w:del>
      </w:ins>
      <w:ins w:id="227" w:author="DCM-1" w:date="2021-04-19T20:16:00Z">
        <w:r w:rsidR="002524A5">
          <w:t>can</w:t>
        </w:r>
      </w:ins>
      <w:ins w:id="228" w:author="DCM" w:date="2021-04-08T15:41:00Z">
        <w:r>
          <w:t xml:space="preserve"> take this information into consideration (e</w:t>
        </w:r>
      </w:ins>
      <w:ins w:id="229" w:author="DCM-1" w:date="2021-04-19T20:16:00Z">
        <w:r w:rsidR="002524A5">
          <w:t>.g</w:t>
        </w:r>
      </w:ins>
      <w:ins w:id="230" w:author="DCM" w:date="2021-04-08T15:41:00Z">
        <w:del w:id="231" w:author="DCM-1" w:date="2021-04-19T20:16:00Z">
          <w:r w:rsidDel="002524A5">
            <w:delText>x</w:delText>
          </w:r>
        </w:del>
        <w:r>
          <w:t xml:space="preserve">. the HPLMN does not expect the UE to </w:t>
        </w:r>
      </w:ins>
      <w:ins w:id="232" w:author="DCM" w:date="2021-04-12T10:31:00Z">
        <w:r w:rsidR="00FD7D48">
          <w:t xml:space="preserve">perform </w:t>
        </w:r>
      </w:ins>
      <w:ins w:id="233" w:author="DCM" w:date="2021-04-08T15:41:00Z">
        <w:r>
          <w:t>SOR and move to another PLMN immediately).</w:t>
        </w:r>
      </w:ins>
    </w:p>
    <w:p w14:paraId="4865E4EA" w14:textId="77777777" w:rsidR="00CE7296" w:rsidRDefault="00CE7296" w:rsidP="00CE7296">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080BD2DB" w14:textId="77777777" w:rsidR="00CE7296" w:rsidRDefault="00CE7296" w:rsidP="00CE7296">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 xml:space="preserve">delivery).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p>
    <w:p w14:paraId="48A4D9F9" w14:textId="77777777" w:rsidR="00CE7296" w:rsidRPr="00FA56B7" w:rsidRDefault="00CE7296" w:rsidP="00CE7296">
      <w:r>
        <w:t xml:space="preserve">If </w:t>
      </w:r>
      <w:r>
        <w:rPr>
          <w:noProof/>
        </w:rPr>
        <w:t>the selected PLMN</w:t>
      </w:r>
      <w:r>
        <w:t xml:space="preserve"> is a VPLMN and:</w:t>
      </w:r>
    </w:p>
    <w:p w14:paraId="774B0B0F" w14:textId="77777777" w:rsidR="00CE7296" w:rsidRDefault="00CE7296" w:rsidP="00CE729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4F423FB" w14:textId="77777777" w:rsidR="00CE7296" w:rsidRDefault="00CE7296" w:rsidP="00CE7296">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75150C74" w14:textId="77777777" w:rsidR="00CE7296" w:rsidRDefault="00CE7296" w:rsidP="00CE729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subclause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438BA7CA" w14:textId="77777777" w:rsidR="00CE7296" w:rsidRDefault="00CE7296" w:rsidP="00CE7296">
      <w:pPr>
        <w:pStyle w:val="NO"/>
        <w:rPr>
          <w:noProof/>
        </w:rPr>
      </w:pPr>
      <w:r>
        <w:t>NOTE 2:</w:t>
      </w:r>
      <w:r>
        <w:tab/>
        <w:t>The receipt of the steering of roaming information by itself does not trigger the release of the emergency PDU session</w:t>
      </w:r>
      <w:r>
        <w:rPr>
          <w:noProof/>
        </w:rPr>
        <w:t>.</w:t>
      </w:r>
      <w:r w:rsidRPr="00C20C37">
        <w:rPr>
          <w:noProof/>
        </w:rPr>
        <w:t xml:space="preserve"> </w:t>
      </w:r>
    </w:p>
    <w:sectPr w:rsidR="00CE729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25E07" w14:textId="77777777" w:rsidR="00BE4947" w:rsidRDefault="00BE4947">
      <w:r>
        <w:separator/>
      </w:r>
    </w:p>
  </w:endnote>
  <w:endnote w:type="continuationSeparator" w:id="0">
    <w:p w14:paraId="36D2FB47" w14:textId="77777777" w:rsidR="00BE4947" w:rsidRDefault="00BE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EB51F" w14:textId="77777777" w:rsidR="00BE4947" w:rsidRDefault="00BE4947">
      <w:r>
        <w:separator/>
      </w:r>
    </w:p>
  </w:footnote>
  <w:footnote w:type="continuationSeparator" w:id="0">
    <w:p w14:paraId="665C42DE" w14:textId="77777777" w:rsidR="00BE4947" w:rsidRDefault="00BE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14561" w:rsidRDefault="00B145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14561" w:rsidRDefault="00B14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14561" w:rsidRDefault="00B1456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14561" w:rsidRDefault="00B1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3"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5"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6"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7"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8"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19"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4"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6"/>
  </w:num>
  <w:num w:numId="3">
    <w:abstractNumId w:val="23"/>
  </w:num>
  <w:num w:numId="4">
    <w:abstractNumId w:val="21"/>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8"/>
  </w:num>
  <w:num w:numId="8">
    <w:abstractNumId w:val="22"/>
  </w:num>
  <w:num w:numId="9">
    <w:abstractNumId w:val="5"/>
  </w:num>
  <w:num w:numId="10">
    <w:abstractNumId w:val="16"/>
  </w:num>
  <w:num w:numId="11">
    <w:abstractNumId w:val="11"/>
  </w:num>
  <w:num w:numId="12">
    <w:abstractNumId w:val="12"/>
  </w:num>
  <w:num w:numId="13">
    <w:abstractNumId w:val="20"/>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4"/>
  </w:num>
  <w:num w:numId="17">
    <w:abstractNumId w:val="15"/>
  </w:num>
  <w:num w:numId="18">
    <w:abstractNumId w:val="9"/>
  </w:num>
  <w:num w:numId="19">
    <w:abstractNumId w:val="24"/>
  </w:num>
  <w:num w:numId="20">
    <w:abstractNumId w:val="18"/>
  </w:num>
  <w:num w:numId="21">
    <w:abstractNumId w:val="13"/>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E7A"/>
    <w:rsid w:val="000A1246"/>
    <w:rsid w:val="000A1F6F"/>
    <w:rsid w:val="000A6394"/>
    <w:rsid w:val="000B7FED"/>
    <w:rsid w:val="000C038A"/>
    <w:rsid w:val="000C6598"/>
    <w:rsid w:val="001113E3"/>
    <w:rsid w:val="00131B6B"/>
    <w:rsid w:val="00143DCF"/>
    <w:rsid w:val="00145D43"/>
    <w:rsid w:val="00185EEA"/>
    <w:rsid w:val="00192C46"/>
    <w:rsid w:val="001A08B3"/>
    <w:rsid w:val="001A7B60"/>
    <w:rsid w:val="001B52F0"/>
    <w:rsid w:val="001B7A65"/>
    <w:rsid w:val="001E41F3"/>
    <w:rsid w:val="00227EAD"/>
    <w:rsid w:val="00230865"/>
    <w:rsid w:val="002524A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3F4BEC"/>
    <w:rsid w:val="004068E6"/>
    <w:rsid w:val="00410371"/>
    <w:rsid w:val="004242F1"/>
    <w:rsid w:val="00441D87"/>
    <w:rsid w:val="004A6835"/>
    <w:rsid w:val="004B75B7"/>
    <w:rsid w:val="004D3C0C"/>
    <w:rsid w:val="004E1669"/>
    <w:rsid w:val="00512317"/>
    <w:rsid w:val="0051580D"/>
    <w:rsid w:val="00547111"/>
    <w:rsid w:val="00570453"/>
    <w:rsid w:val="00592D74"/>
    <w:rsid w:val="005E2C44"/>
    <w:rsid w:val="00621188"/>
    <w:rsid w:val="006257ED"/>
    <w:rsid w:val="00650AAC"/>
    <w:rsid w:val="00677E82"/>
    <w:rsid w:val="00695808"/>
    <w:rsid w:val="006B46FB"/>
    <w:rsid w:val="006C6FD1"/>
    <w:rsid w:val="006E21FB"/>
    <w:rsid w:val="006F7E5F"/>
    <w:rsid w:val="00740A55"/>
    <w:rsid w:val="0076678C"/>
    <w:rsid w:val="00792342"/>
    <w:rsid w:val="007977A8"/>
    <w:rsid w:val="007B512A"/>
    <w:rsid w:val="007C2097"/>
    <w:rsid w:val="007D3FC8"/>
    <w:rsid w:val="007D6A07"/>
    <w:rsid w:val="007F5312"/>
    <w:rsid w:val="007F7259"/>
    <w:rsid w:val="00803B82"/>
    <w:rsid w:val="008040A8"/>
    <w:rsid w:val="008210DA"/>
    <w:rsid w:val="008279FA"/>
    <w:rsid w:val="00834C1C"/>
    <w:rsid w:val="008438B9"/>
    <w:rsid w:val="00843F64"/>
    <w:rsid w:val="008626E7"/>
    <w:rsid w:val="00870EE7"/>
    <w:rsid w:val="008863B9"/>
    <w:rsid w:val="008A45A6"/>
    <w:rsid w:val="008D44C7"/>
    <w:rsid w:val="008E507D"/>
    <w:rsid w:val="008F621F"/>
    <w:rsid w:val="008F686C"/>
    <w:rsid w:val="009148DE"/>
    <w:rsid w:val="00931BFF"/>
    <w:rsid w:val="00941BFE"/>
    <w:rsid w:val="00941E30"/>
    <w:rsid w:val="009462F9"/>
    <w:rsid w:val="009777D9"/>
    <w:rsid w:val="00991B88"/>
    <w:rsid w:val="009A5753"/>
    <w:rsid w:val="009A579D"/>
    <w:rsid w:val="009E27D4"/>
    <w:rsid w:val="009E3297"/>
    <w:rsid w:val="009E6C24"/>
    <w:rsid w:val="009F734F"/>
    <w:rsid w:val="00A04E0D"/>
    <w:rsid w:val="00A246B6"/>
    <w:rsid w:val="00A47E70"/>
    <w:rsid w:val="00A50CF0"/>
    <w:rsid w:val="00A542A2"/>
    <w:rsid w:val="00A56556"/>
    <w:rsid w:val="00A7671C"/>
    <w:rsid w:val="00A779C3"/>
    <w:rsid w:val="00AA2CBC"/>
    <w:rsid w:val="00AC5820"/>
    <w:rsid w:val="00AD1CD8"/>
    <w:rsid w:val="00AF0EBA"/>
    <w:rsid w:val="00B14561"/>
    <w:rsid w:val="00B258BB"/>
    <w:rsid w:val="00B468EF"/>
    <w:rsid w:val="00B626C8"/>
    <w:rsid w:val="00B645B8"/>
    <w:rsid w:val="00B67B97"/>
    <w:rsid w:val="00B968C8"/>
    <w:rsid w:val="00BA3EC5"/>
    <w:rsid w:val="00BA51D9"/>
    <w:rsid w:val="00BB5DFC"/>
    <w:rsid w:val="00BD279D"/>
    <w:rsid w:val="00BD6BB8"/>
    <w:rsid w:val="00BE4947"/>
    <w:rsid w:val="00BE70D2"/>
    <w:rsid w:val="00C11659"/>
    <w:rsid w:val="00C40CC4"/>
    <w:rsid w:val="00C66BA2"/>
    <w:rsid w:val="00C75CB0"/>
    <w:rsid w:val="00C95985"/>
    <w:rsid w:val="00CA0DD6"/>
    <w:rsid w:val="00CA21C3"/>
    <w:rsid w:val="00CC5026"/>
    <w:rsid w:val="00CC68D0"/>
    <w:rsid w:val="00CD0A18"/>
    <w:rsid w:val="00CE0590"/>
    <w:rsid w:val="00CE7296"/>
    <w:rsid w:val="00D03F9A"/>
    <w:rsid w:val="00D06D51"/>
    <w:rsid w:val="00D24991"/>
    <w:rsid w:val="00D26D2C"/>
    <w:rsid w:val="00D50255"/>
    <w:rsid w:val="00D66520"/>
    <w:rsid w:val="00DA3849"/>
    <w:rsid w:val="00DE34CF"/>
    <w:rsid w:val="00DF27CE"/>
    <w:rsid w:val="00DF5C44"/>
    <w:rsid w:val="00E02C44"/>
    <w:rsid w:val="00E13F3D"/>
    <w:rsid w:val="00E34898"/>
    <w:rsid w:val="00E47A01"/>
    <w:rsid w:val="00E502E0"/>
    <w:rsid w:val="00E8079D"/>
    <w:rsid w:val="00EB09B7"/>
    <w:rsid w:val="00EC02F2"/>
    <w:rsid w:val="00EE7D7C"/>
    <w:rsid w:val="00EF3385"/>
    <w:rsid w:val="00F25D98"/>
    <w:rsid w:val="00F2649F"/>
    <w:rsid w:val="00F300FB"/>
    <w:rsid w:val="00F320A3"/>
    <w:rsid w:val="00F34E99"/>
    <w:rsid w:val="00FB6386"/>
    <w:rsid w:val="00FD7D4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rsid w:val="00C11659"/>
    <w:rPr>
      <w:rFonts w:ascii="Times New Roman" w:hAnsi="Times New Roman"/>
      <w:color w:val="FF0000"/>
      <w:lang w:val="en-GB" w:eastAsia="en-US"/>
    </w:rPr>
  </w:style>
  <w:style w:type="paragraph" w:styleId="IndexHeading">
    <w:name w:val="index heading"/>
    <w:basedOn w:val="TT"/>
    <w:semiHidden/>
    <w:rsid w:val="007F5312"/>
    <w:pPr>
      <w:overflowPunct w:val="0"/>
      <w:autoSpaceDE w:val="0"/>
      <w:autoSpaceDN w:val="0"/>
      <w:adjustRightInd w:val="0"/>
      <w:spacing w:after="0"/>
      <w:textAlignment w:val="baseline"/>
    </w:pPr>
  </w:style>
  <w:style w:type="paragraph" w:styleId="NormalIndent">
    <w:name w:val="Normal Indent"/>
    <w:basedOn w:val="Normal"/>
    <w:next w:val="Normal"/>
    <w:rsid w:val="007F5312"/>
    <w:pPr>
      <w:overflowPunct w:val="0"/>
      <w:autoSpaceDE w:val="0"/>
      <w:autoSpaceDN w:val="0"/>
      <w:adjustRightInd w:val="0"/>
      <w:ind w:left="567"/>
      <w:textAlignment w:val="baseline"/>
    </w:pPr>
  </w:style>
  <w:style w:type="paragraph" w:customStyle="1" w:styleId="BodyText21">
    <w:name w:val="Body Text 21"/>
    <w:basedOn w:val="Normal"/>
    <w:rsid w:val="007F5312"/>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7F5312"/>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7F5312"/>
    <w:rPr>
      <w:rFonts w:ascii="Times New Roman" w:hAnsi="Times New Roman"/>
      <w:lang w:val="en-GB" w:eastAsia="en-US"/>
    </w:rPr>
  </w:style>
  <w:style w:type="paragraph" w:styleId="BodyText2">
    <w:name w:val="Body Text 2"/>
    <w:basedOn w:val="Normal"/>
    <w:link w:val="BodyText2Char"/>
    <w:rsid w:val="007F5312"/>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7F5312"/>
    <w:rPr>
      <w:rFonts w:ascii="Times New Roman" w:hAnsi="Times New Roman"/>
      <w:lang w:val="en-GB" w:eastAsia="en-US"/>
    </w:rPr>
  </w:style>
  <w:style w:type="paragraph" w:customStyle="1" w:styleId="HO">
    <w:name w:val="HO"/>
    <w:basedOn w:val="Normal"/>
    <w:rsid w:val="007F5312"/>
    <w:pPr>
      <w:overflowPunct w:val="0"/>
      <w:autoSpaceDE w:val="0"/>
      <w:autoSpaceDN w:val="0"/>
      <w:adjustRightInd w:val="0"/>
      <w:spacing w:after="0"/>
      <w:jc w:val="right"/>
      <w:textAlignment w:val="baseline"/>
    </w:pPr>
    <w:rPr>
      <w:b/>
    </w:rPr>
  </w:style>
  <w:style w:type="paragraph" w:customStyle="1" w:styleId="listbody">
    <w:name w:val="list body"/>
    <w:basedOn w:val="B1"/>
    <w:rsid w:val="007F5312"/>
    <w:pPr>
      <w:overflowPunct w:val="0"/>
      <w:autoSpaceDE w:val="0"/>
      <w:autoSpaceDN w:val="0"/>
      <w:adjustRightInd w:val="0"/>
      <w:textAlignment w:val="baseline"/>
    </w:pPr>
  </w:style>
  <w:style w:type="paragraph" w:styleId="BodyText">
    <w:name w:val="Body Text"/>
    <w:basedOn w:val="Normal"/>
    <w:link w:val="BodyTextChar"/>
    <w:rsid w:val="007F5312"/>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7F5312"/>
    <w:rPr>
      <w:rFonts w:ascii="Times New Roman" w:hAnsi="Times New Roman"/>
      <w:lang w:val="en-GB" w:eastAsia="en-US"/>
    </w:rPr>
  </w:style>
  <w:style w:type="character" w:customStyle="1" w:styleId="msoins0">
    <w:name w:val="msoins"/>
    <w:basedOn w:val="DefaultParagraphFont"/>
    <w:rsid w:val="007F5312"/>
  </w:style>
  <w:style w:type="character" w:customStyle="1" w:styleId="B1Char1">
    <w:name w:val="B1 Char1"/>
    <w:link w:val="B1"/>
    <w:rsid w:val="007F5312"/>
    <w:rPr>
      <w:rFonts w:ascii="Times New Roman" w:hAnsi="Times New Roman"/>
      <w:lang w:val="en-GB" w:eastAsia="en-US"/>
    </w:rPr>
  </w:style>
  <w:style w:type="character" w:customStyle="1" w:styleId="NOChar">
    <w:name w:val="NO Char"/>
    <w:link w:val="NO"/>
    <w:rsid w:val="007F5312"/>
    <w:rPr>
      <w:rFonts w:ascii="Times New Roman" w:hAnsi="Times New Roman"/>
      <w:lang w:val="en-GB" w:eastAsia="en-US"/>
    </w:rPr>
  </w:style>
  <w:style w:type="character" w:customStyle="1" w:styleId="NOZchn">
    <w:name w:val="NO Zchn"/>
    <w:qFormat/>
    <w:locked/>
    <w:rsid w:val="007F5312"/>
    <w:rPr>
      <w:lang w:val="en-GB" w:eastAsia="en-US" w:bidi="ar-SA"/>
    </w:rPr>
  </w:style>
  <w:style w:type="character" w:customStyle="1" w:styleId="B1Char">
    <w:name w:val="B1 Char"/>
    <w:locked/>
    <w:rsid w:val="007F5312"/>
    <w:rPr>
      <w:lang w:val="en-GB" w:eastAsia="en-US" w:bidi="ar-SA"/>
    </w:rPr>
  </w:style>
  <w:style w:type="character" w:customStyle="1" w:styleId="EXCar">
    <w:name w:val="EX Car"/>
    <w:link w:val="EX"/>
    <w:qFormat/>
    <w:rsid w:val="007F5312"/>
    <w:rPr>
      <w:rFonts w:ascii="Times New Roman" w:hAnsi="Times New Roman"/>
      <w:lang w:val="en-GB" w:eastAsia="en-US"/>
    </w:rPr>
  </w:style>
  <w:style w:type="character" w:customStyle="1" w:styleId="B2Char">
    <w:name w:val="B2 Char"/>
    <w:link w:val="B2"/>
    <w:rsid w:val="007F5312"/>
    <w:rPr>
      <w:rFonts w:ascii="Times New Roman" w:hAnsi="Times New Roman"/>
      <w:lang w:val="en-GB" w:eastAsia="en-US"/>
    </w:rPr>
  </w:style>
  <w:style w:type="character" w:customStyle="1" w:styleId="Heading2Char">
    <w:name w:val="Heading 2 Char"/>
    <w:link w:val="Heading2"/>
    <w:rsid w:val="007F5312"/>
    <w:rPr>
      <w:rFonts w:ascii="Arial" w:hAnsi="Arial"/>
      <w:sz w:val="32"/>
      <w:lang w:val="en-GB" w:eastAsia="en-US"/>
    </w:rPr>
  </w:style>
  <w:style w:type="character" w:customStyle="1" w:styleId="fontstyle01">
    <w:name w:val="fontstyle01"/>
    <w:rsid w:val="007F5312"/>
    <w:rPr>
      <w:rFonts w:ascii="Times-Roman" w:hAnsi="Times-Roman" w:hint="default"/>
      <w:b w:val="0"/>
      <w:bCs w:val="0"/>
      <w:i w:val="0"/>
      <w:iCs w:val="0"/>
      <w:color w:val="000000"/>
    </w:rPr>
  </w:style>
  <w:style w:type="character" w:customStyle="1" w:styleId="THChar">
    <w:name w:val="TH Char"/>
    <w:link w:val="TH"/>
    <w:rsid w:val="007F5312"/>
    <w:rPr>
      <w:rFonts w:ascii="Arial" w:hAnsi="Arial"/>
      <w:b/>
      <w:lang w:val="en-GB" w:eastAsia="en-US"/>
    </w:rPr>
  </w:style>
  <w:style w:type="character" w:customStyle="1" w:styleId="TF0">
    <w:name w:val="TF (文字)"/>
    <w:link w:val="TF"/>
    <w:locked/>
    <w:rsid w:val="007F5312"/>
    <w:rPr>
      <w:rFonts w:ascii="Arial" w:hAnsi="Arial"/>
      <w:b/>
      <w:lang w:val="en-GB" w:eastAsia="en-US"/>
    </w:rPr>
  </w:style>
  <w:style w:type="character" w:customStyle="1" w:styleId="TACChar">
    <w:name w:val="TAC Char"/>
    <w:link w:val="TAC"/>
    <w:locked/>
    <w:rsid w:val="007F5312"/>
    <w:rPr>
      <w:rFonts w:ascii="Arial" w:hAnsi="Arial"/>
      <w:sz w:val="18"/>
      <w:lang w:val="en-GB" w:eastAsia="en-US"/>
    </w:rPr>
  </w:style>
  <w:style w:type="character" w:customStyle="1" w:styleId="CommentTextChar">
    <w:name w:val="Comment Text Char"/>
    <w:link w:val="CommentText"/>
    <w:semiHidden/>
    <w:rsid w:val="007F5312"/>
    <w:rPr>
      <w:rFonts w:ascii="Times New Roman" w:hAnsi="Times New Roman"/>
      <w:lang w:val="en-GB" w:eastAsia="en-US"/>
    </w:rPr>
  </w:style>
  <w:style w:type="character" w:customStyle="1" w:styleId="CommentSubjectChar">
    <w:name w:val="Comment Subject Char"/>
    <w:link w:val="CommentSubject"/>
    <w:rsid w:val="007F5312"/>
    <w:rPr>
      <w:rFonts w:ascii="Times New Roman" w:hAnsi="Times New Roman"/>
      <w:b/>
      <w:bCs/>
      <w:lang w:val="en-GB" w:eastAsia="en-US"/>
    </w:rPr>
  </w:style>
  <w:style w:type="paragraph" w:styleId="Revision">
    <w:name w:val="Revision"/>
    <w:hidden/>
    <w:uiPriority w:val="99"/>
    <w:semiHidden/>
    <w:rsid w:val="007F5312"/>
    <w:rPr>
      <w:rFonts w:ascii="Times New Roman" w:hAnsi="Times New Roman"/>
      <w:lang w:val="en-GB" w:eastAsia="en-US"/>
    </w:rPr>
  </w:style>
  <w:style w:type="character" w:customStyle="1" w:styleId="B3Car">
    <w:name w:val="B3 Car"/>
    <w:link w:val="B3"/>
    <w:rsid w:val="007F53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1AC2-45C9-436B-B9AD-596C3D6D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25</Pages>
  <Words>12768</Words>
  <Characters>72783</Characters>
  <Application>Microsoft Office Word</Application>
  <DocSecurity>0</DocSecurity>
  <Lines>606</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4</cp:revision>
  <cp:lastPrinted>1899-12-31T23:00:00Z</cp:lastPrinted>
  <dcterms:created xsi:type="dcterms:W3CDTF">2021-04-19T17:27:00Z</dcterms:created>
  <dcterms:modified xsi:type="dcterms:W3CDTF">2021-04-19T18:26:00Z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