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76A3AF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9E4564">
        <w:rPr>
          <w:b/>
          <w:noProof/>
          <w:sz w:val="24"/>
        </w:rPr>
        <w:t>0920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06280BE" w:rsidR="001E41F3" w:rsidRPr="00410371" w:rsidRDefault="007E1F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  <w:lang w:eastAsia="ja-JP"/>
              </w:rPr>
              <w:t>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11F0975" w:rsidR="001E41F3" w:rsidRPr="00410371" w:rsidRDefault="009E45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DD3A90A" w:rsidR="001E41F3" w:rsidRPr="00410371" w:rsidRDefault="007E1FB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C08C24A" w:rsidR="00F25D98" w:rsidRDefault="007E1F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2003FC1" w:rsidR="001E41F3" w:rsidRDefault="00710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The condition </w:t>
            </w:r>
            <w:r w:rsidR="007346CE" w:rsidRPr="007346CE">
              <w:rPr>
                <w:noProof/>
              </w:rPr>
              <w:t>when the UE start</w:t>
            </w:r>
            <w:r w:rsidR="007A484A">
              <w:rPr>
                <w:noProof/>
              </w:rPr>
              <w:t>s</w:t>
            </w:r>
            <w:r w:rsidR="007346CE" w:rsidRPr="007346CE">
              <w:rPr>
                <w:noProof/>
              </w:rPr>
              <w:t xml:space="preserve"> the Tsor-cm</w:t>
            </w:r>
            <w:r w:rsidR="002F5193">
              <w:rPr>
                <w:noProof/>
              </w:rPr>
              <w:t xml:space="preserve"> timer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002D861" w:rsidR="001E41F3" w:rsidRDefault="0073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56594EA" w:rsidR="001E41F3" w:rsidRDefault="007346CE">
            <w:pPr>
              <w:pStyle w:val="CRCoverPage"/>
              <w:spacing w:after="0"/>
              <w:ind w:left="100"/>
              <w:rPr>
                <w:noProof/>
              </w:rPr>
            </w:pPr>
            <w:r w:rsidRPr="007346CE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92D2A7C" w:rsidR="001E41F3" w:rsidRDefault="0073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116F855" w:rsidR="001E41F3" w:rsidRDefault="007346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FB92D1" w:rsidR="001E41F3" w:rsidRDefault="0073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D2107" w14:textId="4AEA80C7" w:rsidR="008304D6" w:rsidRDefault="008304D6" w:rsidP="00830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annex C.4.2 of TS 23.122, the UE behavior for starting the Tsor-cm </w:t>
            </w:r>
            <w:r w:rsidR="002F5193">
              <w:rPr>
                <w:noProof/>
              </w:rPr>
              <w:t xml:space="preserve">timer </w:t>
            </w:r>
            <w:r>
              <w:rPr>
                <w:noProof/>
              </w:rPr>
              <w:t>is described. However, it is unclear when the UE starts the Tsor-cm</w:t>
            </w:r>
            <w:r w:rsidR="002F5193">
              <w:rPr>
                <w:noProof/>
              </w:rPr>
              <w:t xml:space="preserve"> timer</w:t>
            </w:r>
            <w:r>
              <w:rPr>
                <w:noProof/>
              </w:rPr>
              <w:t>.</w:t>
            </w:r>
          </w:p>
          <w:p w14:paraId="7388C88E" w14:textId="77777777" w:rsidR="008304D6" w:rsidRDefault="008304D6" w:rsidP="008304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FD2F26" w14:textId="78EC4817" w:rsidR="008304D6" w:rsidRDefault="008304D6" w:rsidP="00830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the UE behavior for starting the Tsor-cm </w:t>
            </w:r>
            <w:r w:rsidR="002F5193">
              <w:rPr>
                <w:noProof/>
              </w:rPr>
              <w:t xml:space="preserve">timer </w:t>
            </w:r>
            <w:r>
              <w:rPr>
                <w:noProof/>
              </w:rPr>
              <w:t>was revised in last CT1 meeting as C1-210339.</w:t>
            </w:r>
          </w:p>
          <w:p w14:paraId="4AB1CFBA" w14:textId="15B8A0D8" w:rsidR="007E1FBF" w:rsidRDefault="007E1FBF" w:rsidP="000D29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20305" w14:textId="5F5AA809" w:rsidR="00AF2146" w:rsidRDefault="00AF2146">
            <w:pPr>
              <w:pStyle w:val="CRCoverPage"/>
              <w:spacing w:after="0"/>
              <w:ind w:left="100"/>
              <w:rPr>
                <w:noProof/>
              </w:rPr>
            </w:pPr>
            <w:r w:rsidRPr="00AF2146">
              <w:rPr>
                <w:noProof/>
              </w:rPr>
              <w:t xml:space="preserve">Add the condition when the UE starts the Tsor-cm </w:t>
            </w:r>
            <w:r w:rsidR="002F5193">
              <w:rPr>
                <w:noProof/>
              </w:rPr>
              <w:t xml:space="preserve">timer </w:t>
            </w:r>
            <w:r w:rsidRPr="00AF2146">
              <w:rPr>
                <w:noProof/>
              </w:rPr>
              <w:t xml:space="preserve">after the UE behavior for starting the Tsor-cm </w:t>
            </w:r>
            <w:r w:rsidR="002F5193">
              <w:rPr>
                <w:noProof/>
              </w:rPr>
              <w:t xml:space="preserve">timer </w:t>
            </w:r>
            <w:r w:rsidRPr="00AF2146">
              <w:rPr>
                <w:noProof/>
              </w:rPr>
              <w:t>which was revised in C1-210339.</w:t>
            </w:r>
          </w:p>
          <w:p w14:paraId="76C0712C" w14:textId="06CFE540" w:rsidR="007E1FBF" w:rsidRDefault="007E1FBF" w:rsidP="000D29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C550F" w14:textId="2863A62F" w:rsidR="00AF2146" w:rsidRDefault="00AF2146">
            <w:pPr>
              <w:pStyle w:val="CRCoverPage"/>
              <w:spacing w:after="0"/>
              <w:ind w:left="100"/>
              <w:rPr>
                <w:noProof/>
              </w:rPr>
            </w:pPr>
            <w:r w:rsidRPr="00AF2146">
              <w:rPr>
                <w:noProof/>
              </w:rPr>
              <w:t xml:space="preserve">The UE may start the Tsor-cm </w:t>
            </w:r>
            <w:r w:rsidR="002F5193">
              <w:rPr>
                <w:noProof/>
              </w:rPr>
              <w:t xml:space="preserve">timer </w:t>
            </w:r>
            <w:r w:rsidRPr="00AF2146">
              <w:rPr>
                <w:noProof/>
              </w:rPr>
              <w:t>even if the UE does not set the Tsor-cm timer to the value included in the SOR-CMCI.</w:t>
            </w:r>
          </w:p>
          <w:p w14:paraId="616621A5" w14:textId="1A585882" w:rsidR="007E1FBF" w:rsidRDefault="007E1FBF" w:rsidP="000D29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50C9AE" w:rsidR="001E41F3" w:rsidRDefault="007346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2513A0" w14:textId="77777777" w:rsidR="00244A03" w:rsidRDefault="00244A03" w:rsidP="00244A03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016EA4F0" w14:textId="77777777" w:rsidR="00244A03" w:rsidRPr="00FB2E19" w:rsidRDefault="00244A03" w:rsidP="00244A03">
      <w:pPr>
        <w:pStyle w:val="2"/>
      </w:pPr>
      <w:bookmarkStart w:id="1" w:name="_Toc59196063"/>
      <w:r>
        <w:t>C.4</w:t>
      </w:r>
      <w:r w:rsidRPr="00FB2E19">
        <w:t>.2</w:t>
      </w:r>
      <w:r w:rsidRPr="00FB2E19">
        <w:tab/>
        <w:t>Applying SOR-CMCI in the UE</w:t>
      </w:r>
      <w:bookmarkEnd w:id="1"/>
    </w:p>
    <w:p w14:paraId="0CBA4D6D" w14:textId="77777777" w:rsidR="00244A03" w:rsidRPr="004A4E69" w:rsidRDefault="00244A03" w:rsidP="00244A03">
      <w:r w:rsidRPr="00FB2E19">
        <w:t>During SOR procedure and while applying SOR-CMCI, the UE shall determine the time to release the PDU session(s) as follows:</w:t>
      </w:r>
    </w:p>
    <w:p w14:paraId="623917F4" w14:textId="77777777" w:rsidR="00244A03" w:rsidRPr="004A4E69" w:rsidRDefault="00244A03" w:rsidP="00244A03">
      <w:pPr>
        <w:pStyle w:val="B1"/>
      </w:pPr>
      <w:r w:rsidRPr="004A4E69">
        <w:t>-</w:t>
      </w:r>
      <w:r w:rsidRPr="004A4E69">
        <w:tab/>
        <w:t xml:space="preserve">The SOR-CMCI rules included in SOR-CMCI, where for each </w:t>
      </w:r>
      <w:r>
        <w:t>criterion</w:t>
      </w:r>
      <w:r w:rsidRPr="004A4E69">
        <w:t>:</w:t>
      </w:r>
    </w:p>
    <w:p w14:paraId="4358CA50" w14:textId="77777777" w:rsidR="00244A03" w:rsidRPr="00FB2E19" w:rsidRDefault="00244A03" w:rsidP="00244A03">
      <w:pPr>
        <w:pStyle w:val="B2"/>
      </w:pPr>
      <w:r w:rsidRPr="004A4E69">
        <w:t>a)</w:t>
      </w:r>
      <w:r w:rsidRPr="004A4E69">
        <w:tab/>
      </w:r>
      <w:r w:rsidRPr="00FB2E19">
        <w:t>DNN of the PDU session:</w:t>
      </w:r>
    </w:p>
    <w:p w14:paraId="405638FA" w14:textId="77777777" w:rsidR="00244A03" w:rsidRPr="00FB2E19" w:rsidRDefault="00244A03" w:rsidP="00244A03">
      <w:pPr>
        <w:pStyle w:val="B2"/>
      </w:pPr>
      <w:r w:rsidRPr="004A4E69">
        <w:tab/>
        <w:t>the UE shall check whether it has a PDU session with a DNN matching to the DNN included in SOR-CMCI, and if any, the UE shall set</w:t>
      </w:r>
      <w:r w:rsidRPr="00FB2E19">
        <w:t xml:space="preserve"> the associated timer Tsor-cm</w:t>
      </w:r>
      <w:r>
        <w:t xml:space="preserve"> to the value included in the SOR-CMCI</w:t>
      </w:r>
      <w:r w:rsidRPr="004A4E69">
        <w:t>;</w:t>
      </w:r>
    </w:p>
    <w:p w14:paraId="46D4A776" w14:textId="77777777" w:rsidR="00244A03" w:rsidRPr="00FB2E19" w:rsidRDefault="00244A03" w:rsidP="00244A03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67292F22" w14:textId="77777777" w:rsidR="00244A03" w:rsidRPr="00FB2E19" w:rsidRDefault="00244A03" w:rsidP="00244A03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Tsor-cm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32022051" w14:textId="77777777" w:rsidR="00244A03" w:rsidRPr="00FB2E19" w:rsidRDefault="00244A03" w:rsidP="00244A03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169E8BA9" w14:textId="77777777" w:rsidR="00244A03" w:rsidRPr="00FB2E19" w:rsidRDefault="00244A03" w:rsidP="00244A03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5B6089C4" w14:textId="77777777" w:rsidR="00244A03" w:rsidRPr="00FB2E19" w:rsidRDefault="00244A03" w:rsidP="00244A03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219206F6" w14:textId="77777777" w:rsidR="00244A03" w:rsidRPr="00FB2E19" w:rsidRDefault="00244A03" w:rsidP="00244A03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7A21CE46" w14:textId="77777777" w:rsidR="00244A03" w:rsidRPr="00FB2E19" w:rsidRDefault="00244A03" w:rsidP="00244A03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7DF35B7F" w14:textId="77777777" w:rsidR="00244A03" w:rsidRPr="00FB2E19" w:rsidRDefault="00244A03" w:rsidP="00244A03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7C0A11F1" w14:textId="77777777" w:rsidR="00244A03" w:rsidRPr="00FB2E19" w:rsidRDefault="00244A03" w:rsidP="00244A03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295F3FAA" w14:textId="77777777" w:rsidR="00244A03" w:rsidRPr="00FB2E19" w:rsidRDefault="00244A03" w:rsidP="00244A03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 or</w:t>
      </w:r>
    </w:p>
    <w:p w14:paraId="461A3300" w14:textId="77777777" w:rsidR="00244A03" w:rsidRPr="00FB2E19" w:rsidRDefault="00244A03" w:rsidP="00244A03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76236375" w14:textId="77777777" w:rsidR="00244A03" w:rsidRPr="00FB2E19" w:rsidRDefault="00244A03" w:rsidP="00244A03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46AB8540" w14:textId="77777777" w:rsidR="00244A03" w:rsidRPr="004A4E69" w:rsidRDefault="00244A03" w:rsidP="00244A03">
      <w:pPr>
        <w:pStyle w:val="B1"/>
      </w:pPr>
      <w:r w:rsidRPr="004A4E69">
        <w:t>-</w:t>
      </w:r>
      <w:r w:rsidRPr="004A4E69">
        <w:tab/>
        <w:t xml:space="preserve">otherwise, the UE shall consider the timer value for </w:t>
      </w:r>
      <w:r w:rsidRPr="00FB2E19">
        <w:t>Tsor-cm equal to zero</w:t>
      </w:r>
      <w:r w:rsidRPr="004A4E69">
        <w:t>.</w:t>
      </w:r>
    </w:p>
    <w:p w14:paraId="3D23CAEE" w14:textId="437409D3" w:rsidR="00244A03" w:rsidRPr="004A4E69" w:rsidRDefault="00244A03" w:rsidP="004A4E69">
      <w:r w:rsidRPr="004A4E69">
        <w:t>The UE shall start the timer Tsor-cm</w:t>
      </w:r>
      <w:ins w:id="2" w:author="SHARP0" w:date="2021-02-15T13:16:00Z">
        <w:r w:rsidRPr="0058370D">
          <w:t xml:space="preserve"> </w:t>
        </w:r>
      </w:ins>
      <w:ins w:id="3" w:author="SHARP0" w:date="2021-02-18T14:10:00Z">
        <w:r w:rsidR="00992E57">
          <w:t>after</w:t>
        </w:r>
      </w:ins>
      <w:ins w:id="4" w:author="SHARP0" w:date="2021-02-15T13:16:00Z">
        <w:r w:rsidRPr="004A4E69">
          <w:t xml:space="preserve"> the UE sets the Tsor-cm timer(s)</w:t>
        </w:r>
      </w:ins>
      <w:ins w:id="5" w:author="SHARP0" w:date="2021-02-18T14:02:00Z">
        <w:r w:rsidR="00FB657D" w:rsidRPr="004A4E69">
          <w:t xml:space="preserve"> to the value</w:t>
        </w:r>
      </w:ins>
      <w:ins w:id="6" w:author="SHARP0" w:date="2021-02-18T14:09:00Z">
        <w:r w:rsidR="00E66BAA" w:rsidRPr="004A4E69">
          <w:t xml:space="preserve"> included in the SOR-CMCI</w:t>
        </w:r>
      </w:ins>
      <w:r w:rsidRPr="004A4E69">
        <w:t>.</w:t>
      </w:r>
    </w:p>
    <w:p w14:paraId="212CEEC5" w14:textId="77777777" w:rsidR="00244A03" w:rsidRPr="004A4E69" w:rsidRDefault="00244A03" w:rsidP="004A4E69">
      <w:r w:rsidRPr="004A4E69">
        <w:t xml:space="preserve">The timer </w:t>
      </w:r>
      <w:r w:rsidRPr="00FB2E19">
        <w:t xml:space="preserve">Tsor-cm </w:t>
      </w:r>
      <w:r w:rsidRPr="004A4E69">
        <w:t>stops when the associated PDU session(s) is released or the associated service is stopped. If the value for timer Tsor-cm was selected as the highest among other values included in SOR-CMCI (see subclause C.4.1), then the timer Tsor-cm stops when the associated PDU session(s) for that timer value is release or the associated service is stopped. If the UE enters idle mode or</w:t>
      </w:r>
      <w:r w:rsidRPr="00FB2E19">
        <w:t xml:space="preserve"> 5GMM-CONNECTED mode with RRC inactive indication (see 3GPP TS 24.501 [64])</w:t>
      </w:r>
      <w:r w:rsidRPr="004A4E69">
        <w:t>, while timer Tsor-cm is running, then the UE stops the timer.</w:t>
      </w:r>
    </w:p>
    <w:p w14:paraId="53D0BB08" w14:textId="77777777" w:rsidR="00244A03" w:rsidRDefault="00244A03" w:rsidP="004A4E69">
      <w:r w:rsidRPr="004A4E69">
        <w:t xml:space="preserve">When the timer Tsor-cm stops or expires, </w:t>
      </w:r>
      <w:r w:rsidRPr="00FB2E19">
        <w:t>if the UE has a list of available and allowable PLMNs in the area and based on this list</w:t>
      </w:r>
      <w:r w:rsidRPr="004A4E69">
        <w:t xml:space="preserve"> 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4A4E69"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09A3F5FB" w14:textId="77777777" w:rsidR="00244A03" w:rsidRPr="004A4E69" w:rsidRDefault="00244A03" w:rsidP="00244A03">
      <w:pPr>
        <w:pStyle w:val="NO"/>
      </w:pPr>
      <w:r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72204A04" w14:textId="77777777" w:rsidR="00244A03" w:rsidRDefault="00244A03" w:rsidP="00244A03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5BC45F42" w14:textId="77777777" w:rsidR="00244A03" w:rsidRPr="00E25B05" w:rsidRDefault="00244A03" w:rsidP="00244A03">
      <w:r w:rsidRPr="00FB2E19">
        <w:lastRenderedPageBreak/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Tsor-cm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</w:p>
    <w:p w14:paraId="17873EB8" w14:textId="0E29E36B" w:rsidR="00244A03" w:rsidRDefault="00244A03" w:rsidP="00244A03">
      <w:pPr>
        <w:jc w:val="center"/>
        <w:rPr>
          <w:noProof/>
        </w:rPr>
      </w:pPr>
      <w:r w:rsidRPr="00962CE2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962CE2">
        <w:rPr>
          <w:noProof/>
          <w:highlight w:val="green"/>
        </w:rPr>
        <w:t xml:space="preserve"> change 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81964C" w14:textId="77777777" w:rsidR="00020DB8" w:rsidRDefault="00020DB8">
      <w:r>
        <w:separator/>
      </w:r>
    </w:p>
  </w:endnote>
  <w:endnote w:type="continuationSeparator" w:id="0">
    <w:p w14:paraId="67A7AEBD" w14:textId="77777777" w:rsidR="00020DB8" w:rsidRDefault="00020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A30188" w14:textId="77777777" w:rsidR="00020DB8" w:rsidRDefault="00020DB8">
      <w:r>
        <w:separator/>
      </w:r>
    </w:p>
  </w:footnote>
  <w:footnote w:type="continuationSeparator" w:id="0">
    <w:p w14:paraId="25F03D98" w14:textId="77777777" w:rsidR="00020DB8" w:rsidRDefault="00020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B8"/>
    <w:rsid w:val="00022E4A"/>
    <w:rsid w:val="000A1F6F"/>
    <w:rsid w:val="000A6394"/>
    <w:rsid w:val="000B7FED"/>
    <w:rsid w:val="000C038A"/>
    <w:rsid w:val="000C1179"/>
    <w:rsid w:val="000C6598"/>
    <w:rsid w:val="000D2971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4A03"/>
    <w:rsid w:val="0026004D"/>
    <w:rsid w:val="002640DD"/>
    <w:rsid w:val="00275D12"/>
    <w:rsid w:val="00284FEB"/>
    <w:rsid w:val="002860C4"/>
    <w:rsid w:val="002A1ABE"/>
    <w:rsid w:val="002B5741"/>
    <w:rsid w:val="002F5193"/>
    <w:rsid w:val="00305409"/>
    <w:rsid w:val="00353D68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4E69"/>
    <w:rsid w:val="004A6835"/>
    <w:rsid w:val="004B75B7"/>
    <w:rsid w:val="004E1669"/>
    <w:rsid w:val="00500826"/>
    <w:rsid w:val="00506426"/>
    <w:rsid w:val="00512317"/>
    <w:rsid w:val="0051580D"/>
    <w:rsid w:val="00516CB2"/>
    <w:rsid w:val="00547111"/>
    <w:rsid w:val="00570453"/>
    <w:rsid w:val="00592D74"/>
    <w:rsid w:val="005E0188"/>
    <w:rsid w:val="005E2C44"/>
    <w:rsid w:val="00621188"/>
    <w:rsid w:val="006257ED"/>
    <w:rsid w:val="0065370D"/>
    <w:rsid w:val="00677E82"/>
    <w:rsid w:val="00695808"/>
    <w:rsid w:val="006B46FB"/>
    <w:rsid w:val="006E21FB"/>
    <w:rsid w:val="00710BCB"/>
    <w:rsid w:val="007346CE"/>
    <w:rsid w:val="0076678C"/>
    <w:rsid w:val="00792342"/>
    <w:rsid w:val="007977A8"/>
    <w:rsid w:val="007A484A"/>
    <w:rsid w:val="007B512A"/>
    <w:rsid w:val="007C2097"/>
    <w:rsid w:val="007D6A07"/>
    <w:rsid w:val="007E1FBF"/>
    <w:rsid w:val="007F7259"/>
    <w:rsid w:val="00803B82"/>
    <w:rsid w:val="008040A8"/>
    <w:rsid w:val="00823993"/>
    <w:rsid w:val="008279FA"/>
    <w:rsid w:val="008304D6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92E57"/>
    <w:rsid w:val="009A5753"/>
    <w:rsid w:val="009A579D"/>
    <w:rsid w:val="009B7B1D"/>
    <w:rsid w:val="009E27D4"/>
    <w:rsid w:val="009E3297"/>
    <w:rsid w:val="009E4564"/>
    <w:rsid w:val="009E6C24"/>
    <w:rsid w:val="009F734F"/>
    <w:rsid w:val="00A246B6"/>
    <w:rsid w:val="00A43727"/>
    <w:rsid w:val="00A47E70"/>
    <w:rsid w:val="00A50CF0"/>
    <w:rsid w:val="00A542A2"/>
    <w:rsid w:val="00A54B31"/>
    <w:rsid w:val="00A56556"/>
    <w:rsid w:val="00A7671C"/>
    <w:rsid w:val="00AA2CBC"/>
    <w:rsid w:val="00AC5820"/>
    <w:rsid w:val="00AD1CD8"/>
    <w:rsid w:val="00AF2146"/>
    <w:rsid w:val="00B258BB"/>
    <w:rsid w:val="00B468EF"/>
    <w:rsid w:val="00B67B97"/>
    <w:rsid w:val="00B73835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0557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E3AEA"/>
    <w:rsid w:val="00DF27CE"/>
    <w:rsid w:val="00E02C44"/>
    <w:rsid w:val="00E06E35"/>
    <w:rsid w:val="00E13F3D"/>
    <w:rsid w:val="00E34898"/>
    <w:rsid w:val="00E47A01"/>
    <w:rsid w:val="00E66BAA"/>
    <w:rsid w:val="00E8079D"/>
    <w:rsid w:val="00EB09B7"/>
    <w:rsid w:val="00EC02F2"/>
    <w:rsid w:val="00EE7D7C"/>
    <w:rsid w:val="00F25D98"/>
    <w:rsid w:val="00F300FB"/>
    <w:rsid w:val="00F43963"/>
    <w:rsid w:val="00FB6386"/>
    <w:rsid w:val="00FB657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346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346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346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346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SHARP6</cp:lastModifiedBy>
  <cp:revision>6</cp:revision>
  <cp:lastPrinted>1899-12-31T23:00:00Z</cp:lastPrinted>
  <dcterms:created xsi:type="dcterms:W3CDTF">2021-02-18T06:29:00Z</dcterms:created>
  <dcterms:modified xsi:type="dcterms:W3CDTF">2021-02-18T06:40:00Z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