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33EF74E0"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BD736B">
        <w:rPr>
          <w:b/>
          <w:noProof/>
          <w:sz w:val="24"/>
        </w:rPr>
        <w:t>7</w:t>
      </w:r>
      <w:r w:rsidR="00941BFE">
        <w:rPr>
          <w:b/>
          <w:noProof/>
          <w:sz w:val="24"/>
        </w:rPr>
        <w:t>-e</w:t>
      </w:r>
      <w:r>
        <w:rPr>
          <w:b/>
          <w:i/>
          <w:noProof/>
          <w:sz w:val="28"/>
        </w:rPr>
        <w:tab/>
      </w:r>
      <w:r w:rsidR="004845B9" w:rsidRPr="004845B9">
        <w:rPr>
          <w:b/>
          <w:noProof/>
          <w:sz w:val="24"/>
        </w:rPr>
        <w:t>C1-</w:t>
      </w:r>
      <w:r w:rsidR="001D0D1B" w:rsidRPr="004845B9">
        <w:rPr>
          <w:b/>
          <w:noProof/>
          <w:sz w:val="24"/>
        </w:rPr>
        <w:t>20</w:t>
      </w:r>
      <w:r w:rsidR="003279E3">
        <w:rPr>
          <w:b/>
          <w:noProof/>
          <w:sz w:val="24"/>
        </w:rPr>
        <w:t>7719</w:t>
      </w:r>
    </w:p>
    <w:p w14:paraId="127AD8F9" w14:textId="0FC1277F" w:rsidR="004D3002" w:rsidRDefault="004D3002" w:rsidP="002D584F">
      <w:pPr>
        <w:pStyle w:val="CRCoverPage"/>
        <w:tabs>
          <w:tab w:val="right" w:pos="9639"/>
        </w:tabs>
        <w:rPr>
          <w:b/>
          <w:noProof/>
          <w:sz w:val="24"/>
        </w:rPr>
      </w:pPr>
      <w:r>
        <w:rPr>
          <w:b/>
          <w:noProof/>
          <w:sz w:val="24"/>
        </w:rPr>
        <w:t>Electronic meeting, 16-23 Nov 2020</w:t>
      </w:r>
      <w:r w:rsidR="002D584F">
        <w:rPr>
          <w:b/>
          <w:noProof/>
          <w:sz w:val="24"/>
        </w:rPr>
        <w:tab/>
      </w:r>
      <w:r w:rsidR="002D584F" w:rsidRPr="002D584F">
        <w:rPr>
          <w:b/>
          <w:noProof/>
          <w:color w:val="4F81BD" w:themeColor="accent1"/>
          <w:sz w:val="16"/>
          <w:szCs w:val="16"/>
        </w:rPr>
        <w:t>(was C1-207211)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5A21A54" w:rsidR="001E41F3" w:rsidRPr="00410371" w:rsidRDefault="004D3002" w:rsidP="004D3002">
            <w:pPr>
              <w:pStyle w:val="CRCoverPage"/>
              <w:spacing w:after="0"/>
              <w:jc w:val="center"/>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A1CABE7" w:rsidR="001E41F3" w:rsidRPr="00410371" w:rsidRDefault="003A6C07" w:rsidP="00547111">
            <w:pPr>
              <w:pStyle w:val="CRCoverPage"/>
              <w:spacing w:after="0"/>
              <w:rPr>
                <w:noProof/>
              </w:rPr>
            </w:pPr>
            <w:r w:rsidRPr="003A6C07">
              <w:rPr>
                <w:b/>
                <w:noProof/>
                <w:sz w:val="28"/>
              </w:rPr>
              <w:t>2864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3B3399FA" w:rsidR="001E41F3" w:rsidRPr="00410371" w:rsidRDefault="002D584F"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967CBCC"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70F14">
              <w:rPr>
                <w:b/>
                <w:noProof/>
                <w:sz w:val="28"/>
              </w:rPr>
              <w:t>17.0.0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ABD0AAC" w:rsidR="00F25D98" w:rsidRDefault="00BE6516"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C6FA7CF" w:rsidR="001E41F3" w:rsidRPr="00FC1FA9" w:rsidRDefault="00223309">
            <w:pPr>
              <w:pStyle w:val="CRCoverPage"/>
              <w:spacing w:after="0"/>
              <w:ind w:left="100"/>
              <w:rPr>
                <w:noProof/>
              </w:rPr>
            </w:pPr>
            <w:r>
              <w:t>Local release of PDU session due to Service Area Restriction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Pr="00FC1FA9"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14A5EE4" w:rsidR="001E41F3" w:rsidRPr="00FC1FA9" w:rsidRDefault="004D3002">
            <w:pPr>
              <w:pStyle w:val="CRCoverPage"/>
              <w:spacing w:after="0"/>
              <w:ind w:left="100"/>
              <w:rPr>
                <w:noProof/>
              </w:rPr>
            </w:pPr>
            <w:r>
              <w:rPr>
                <w:noProof/>
              </w:rPr>
              <w:t>Apple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Pr="00FC1FA9" w:rsidRDefault="00FE4C1E" w:rsidP="00547111">
            <w:pPr>
              <w:pStyle w:val="CRCoverPage"/>
              <w:spacing w:after="0"/>
              <w:ind w:left="100"/>
              <w:rPr>
                <w:noProof/>
              </w:rPr>
            </w:pPr>
            <w:r w:rsidRPr="00FC1FA9">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Pr="00FC1FA9"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9FEB5BE" w:rsidR="001E41F3" w:rsidRPr="00FC1FA9" w:rsidRDefault="00570453">
            <w:pPr>
              <w:pStyle w:val="CRCoverPage"/>
              <w:spacing w:after="0"/>
              <w:ind w:left="100"/>
              <w:rPr>
                <w:noProof/>
              </w:rPr>
            </w:pPr>
            <w:r w:rsidRPr="00FC1FA9">
              <w:rPr>
                <w:noProof/>
              </w:rPr>
              <w:fldChar w:fldCharType="begin"/>
            </w:r>
            <w:r w:rsidRPr="00FC1FA9">
              <w:rPr>
                <w:noProof/>
              </w:rPr>
              <w:instrText xml:space="preserve"> DOCPROPERTY  RelatedWis  \* MERGEFORMAT </w:instrText>
            </w:r>
            <w:r w:rsidRPr="00FC1FA9">
              <w:rPr>
                <w:noProof/>
              </w:rPr>
              <w:fldChar w:fldCharType="separate"/>
            </w:r>
            <w:r w:rsidR="00A70F14" w:rsidRPr="00FC1FA9">
              <w:rPr>
                <w:noProof/>
              </w:rPr>
              <w:t>5GProtoc17</w:t>
            </w:r>
            <w:r w:rsidRPr="00FC1FA9">
              <w:rPr>
                <w:noProof/>
              </w:rPr>
              <w:fldChar w:fldCharType="end"/>
            </w:r>
          </w:p>
        </w:tc>
        <w:tc>
          <w:tcPr>
            <w:tcW w:w="567" w:type="dxa"/>
            <w:tcBorders>
              <w:left w:val="nil"/>
            </w:tcBorders>
          </w:tcPr>
          <w:p w14:paraId="318D21E4" w14:textId="77777777" w:rsidR="001E41F3" w:rsidRPr="00FC1FA9" w:rsidRDefault="001E41F3">
            <w:pPr>
              <w:pStyle w:val="CRCoverPage"/>
              <w:spacing w:after="0"/>
              <w:ind w:right="100"/>
              <w:rPr>
                <w:noProof/>
              </w:rPr>
            </w:pPr>
          </w:p>
        </w:tc>
        <w:tc>
          <w:tcPr>
            <w:tcW w:w="1417" w:type="dxa"/>
            <w:gridSpan w:val="3"/>
            <w:tcBorders>
              <w:left w:val="nil"/>
            </w:tcBorders>
          </w:tcPr>
          <w:p w14:paraId="0E59FDC6" w14:textId="77777777" w:rsidR="001E41F3" w:rsidRPr="00FC1FA9" w:rsidRDefault="001E41F3">
            <w:pPr>
              <w:pStyle w:val="CRCoverPage"/>
              <w:spacing w:after="0"/>
              <w:jc w:val="right"/>
              <w:rPr>
                <w:noProof/>
              </w:rPr>
            </w:pPr>
            <w:r w:rsidRPr="00FC1FA9">
              <w:rPr>
                <w:b/>
                <w:i/>
                <w:noProof/>
              </w:rPr>
              <w:t>Date:</w:t>
            </w:r>
          </w:p>
        </w:tc>
        <w:tc>
          <w:tcPr>
            <w:tcW w:w="2127" w:type="dxa"/>
            <w:tcBorders>
              <w:right w:val="single" w:sz="4" w:space="0" w:color="auto"/>
            </w:tcBorders>
            <w:shd w:val="pct30" w:color="FFFF00" w:fill="auto"/>
          </w:tcPr>
          <w:p w14:paraId="2D695585" w14:textId="769E71E7" w:rsidR="001E41F3" w:rsidRPr="00FC1FA9" w:rsidRDefault="004D3002">
            <w:pPr>
              <w:pStyle w:val="CRCoverPage"/>
              <w:spacing w:after="0"/>
              <w:ind w:left="100"/>
              <w:rPr>
                <w:noProof/>
              </w:rPr>
            </w:pPr>
            <w:r>
              <w:rPr>
                <w:noProof/>
              </w:rPr>
              <w:t>2020-11-</w:t>
            </w:r>
            <w:r w:rsidR="003279E3">
              <w:rPr>
                <w:noProof/>
              </w:rPr>
              <w:t>19</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Pr="00FC1FA9" w:rsidRDefault="001E41F3">
            <w:pPr>
              <w:pStyle w:val="CRCoverPage"/>
              <w:spacing w:after="0"/>
              <w:rPr>
                <w:noProof/>
                <w:sz w:val="8"/>
                <w:szCs w:val="8"/>
              </w:rPr>
            </w:pPr>
          </w:p>
        </w:tc>
        <w:tc>
          <w:tcPr>
            <w:tcW w:w="2267" w:type="dxa"/>
            <w:gridSpan w:val="2"/>
          </w:tcPr>
          <w:p w14:paraId="185D7D2E" w14:textId="77777777" w:rsidR="001E41F3" w:rsidRPr="00FC1FA9" w:rsidRDefault="001E41F3">
            <w:pPr>
              <w:pStyle w:val="CRCoverPage"/>
              <w:spacing w:after="0"/>
              <w:rPr>
                <w:noProof/>
                <w:sz w:val="8"/>
                <w:szCs w:val="8"/>
              </w:rPr>
            </w:pPr>
          </w:p>
        </w:tc>
        <w:tc>
          <w:tcPr>
            <w:tcW w:w="1417" w:type="dxa"/>
            <w:gridSpan w:val="3"/>
          </w:tcPr>
          <w:p w14:paraId="559819E9" w14:textId="77777777" w:rsidR="001E41F3" w:rsidRPr="00FC1FA9"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Pr="00FC1FA9"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0267110"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136E4E">
              <w:rPr>
                <w:b/>
                <w:noProof/>
              </w:rPr>
              <w:t>F</w:t>
            </w:r>
            <w:r>
              <w:rPr>
                <w:b/>
                <w:noProof/>
              </w:rPr>
              <w:fldChar w:fldCharType="end"/>
            </w:r>
          </w:p>
        </w:tc>
        <w:tc>
          <w:tcPr>
            <w:tcW w:w="3402" w:type="dxa"/>
            <w:gridSpan w:val="5"/>
            <w:tcBorders>
              <w:left w:val="nil"/>
            </w:tcBorders>
          </w:tcPr>
          <w:p w14:paraId="0E668D92" w14:textId="77777777" w:rsidR="001E41F3" w:rsidRPr="00FC1FA9" w:rsidRDefault="001E41F3">
            <w:pPr>
              <w:pStyle w:val="CRCoverPage"/>
              <w:spacing w:after="0"/>
              <w:rPr>
                <w:noProof/>
              </w:rPr>
            </w:pPr>
          </w:p>
        </w:tc>
        <w:tc>
          <w:tcPr>
            <w:tcW w:w="1417" w:type="dxa"/>
            <w:gridSpan w:val="3"/>
            <w:tcBorders>
              <w:left w:val="nil"/>
            </w:tcBorders>
          </w:tcPr>
          <w:p w14:paraId="0F51D8E8" w14:textId="77777777" w:rsidR="001E41F3" w:rsidRPr="00FC1FA9" w:rsidRDefault="001E41F3">
            <w:pPr>
              <w:pStyle w:val="CRCoverPage"/>
              <w:spacing w:after="0"/>
              <w:jc w:val="right"/>
              <w:rPr>
                <w:b/>
                <w:i/>
                <w:noProof/>
              </w:rPr>
            </w:pPr>
            <w:r w:rsidRPr="00FC1FA9">
              <w:rPr>
                <w:b/>
                <w:i/>
                <w:noProof/>
              </w:rPr>
              <w:t>Release:</w:t>
            </w:r>
          </w:p>
        </w:tc>
        <w:tc>
          <w:tcPr>
            <w:tcW w:w="2127" w:type="dxa"/>
            <w:tcBorders>
              <w:right w:val="single" w:sz="4" w:space="0" w:color="auto"/>
            </w:tcBorders>
            <w:shd w:val="pct30" w:color="FFFF00" w:fill="auto"/>
          </w:tcPr>
          <w:p w14:paraId="51FAFEF7" w14:textId="4435ABAF" w:rsidR="001E41F3" w:rsidRPr="00FC1FA9" w:rsidRDefault="00570453">
            <w:pPr>
              <w:pStyle w:val="CRCoverPage"/>
              <w:spacing w:after="0"/>
              <w:ind w:left="100"/>
              <w:rPr>
                <w:noProof/>
              </w:rPr>
            </w:pPr>
            <w:r w:rsidRPr="00FC1FA9">
              <w:rPr>
                <w:noProof/>
              </w:rPr>
              <w:fldChar w:fldCharType="begin"/>
            </w:r>
            <w:r w:rsidRPr="00FC1FA9">
              <w:rPr>
                <w:noProof/>
              </w:rPr>
              <w:instrText xml:space="preserve"> DOCPROPERTY  Release  \* MERGEFORMAT </w:instrText>
            </w:r>
            <w:r w:rsidRPr="00FC1FA9">
              <w:rPr>
                <w:noProof/>
              </w:rPr>
              <w:fldChar w:fldCharType="separate"/>
            </w:r>
            <w:r w:rsidR="00D24991" w:rsidRPr="00FC1FA9">
              <w:rPr>
                <w:noProof/>
              </w:rPr>
              <w:t>Rel</w:t>
            </w:r>
            <w:r w:rsidR="00136E4E" w:rsidRPr="00FC1FA9">
              <w:rPr>
                <w:noProof/>
              </w:rPr>
              <w:t>-17</w:t>
            </w:r>
            <w:r w:rsidRPr="00FC1FA9">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Pr="00FC1FA9" w:rsidRDefault="001E41F3">
            <w:pPr>
              <w:pStyle w:val="CRCoverPage"/>
              <w:spacing w:after="0"/>
              <w:ind w:left="383" w:hanging="383"/>
              <w:rPr>
                <w:i/>
                <w:noProof/>
                <w:sz w:val="18"/>
              </w:rPr>
            </w:pPr>
            <w:r w:rsidRPr="00FC1FA9">
              <w:rPr>
                <w:i/>
                <w:noProof/>
                <w:sz w:val="18"/>
              </w:rPr>
              <w:t xml:space="preserve">Use </w:t>
            </w:r>
            <w:r w:rsidRPr="00FC1FA9">
              <w:rPr>
                <w:i/>
                <w:noProof/>
                <w:sz w:val="18"/>
                <w:u w:val="single"/>
              </w:rPr>
              <w:t>one</w:t>
            </w:r>
            <w:r w:rsidRPr="00FC1FA9">
              <w:rPr>
                <w:i/>
                <w:noProof/>
                <w:sz w:val="18"/>
              </w:rPr>
              <w:t xml:space="preserve"> of the following categories:</w:t>
            </w:r>
            <w:r w:rsidRPr="00FC1FA9">
              <w:rPr>
                <w:b/>
                <w:i/>
                <w:noProof/>
                <w:sz w:val="18"/>
              </w:rPr>
              <w:br/>
              <w:t>F</w:t>
            </w:r>
            <w:r w:rsidRPr="00FC1FA9">
              <w:rPr>
                <w:i/>
                <w:noProof/>
                <w:sz w:val="18"/>
              </w:rPr>
              <w:t xml:space="preserve">  (correction)</w:t>
            </w:r>
            <w:r w:rsidRPr="00FC1FA9">
              <w:rPr>
                <w:i/>
                <w:noProof/>
                <w:sz w:val="18"/>
              </w:rPr>
              <w:br/>
            </w:r>
            <w:r w:rsidRPr="00FC1FA9">
              <w:rPr>
                <w:b/>
                <w:i/>
                <w:noProof/>
                <w:sz w:val="18"/>
              </w:rPr>
              <w:t>A</w:t>
            </w:r>
            <w:r w:rsidRPr="00FC1FA9">
              <w:rPr>
                <w:i/>
                <w:noProof/>
                <w:sz w:val="18"/>
              </w:rPr>
              <w:t xml:space="preserve">  (</w:t>
            </w:r>
            <w:r w:rsidR="00DE34CF" w:rsidRPr="00FC1FA9">
              <w:rPr>
                <w:i/>
                <w:noProof/>
                <w:sz w:val="18"/>
              </w:rPr>
              <w:t xml:space="preserve">mirror </w:t>
            </w:r>
            <w:r w:rsidRPr="00FC1FA9">
              <w:rPr>
                <w:i/>
                <w:noProof/>
                <w:sz w:val="18"/>
              </w:rPr>
              <w:t>correspond</w:t>
            </w:r>
            <w:r w:rsidR="00DE34CF" w:rsidRPr="00FC1FA9">
              <w:rPr>
                <w:i/>
                <w:noProof/>
                <w:sz w:val="18"/>
              </w:rPr>
              <w:t xml:space="preserve">ing </w:t>
            </w:r>
            <w:r w:rsidRPr="00FC1FA9">
              <w:rPr>
                <w:i/>
                <w:noProof/>
                <w:sz w:val="18"/>
              </w:rPr>
              <w:t xml:space="preserve">to a </w:t>
            </w:r>
            <w:r w:rsidR="00DE34CF" w:rsidRPr="00FC1FA9">
              <w:rPr>
                <w:i/>
                <w:noProof/>
                <w:sz w:val="18"/>
              </w:rPr>
              <w:t xml:space="preserve">change </w:t>
            </w:r>
            <w:r w:rsidRPr="00FC1FA9">
              <w:rPr>
                <w:i/>
                <w:noProof/>
                <w:sz w:val="18"/>
              </w:rPr>
              <w:t>in an earlier release)</w:t>
            </w:r>
            <w:r w:rsidRPr="00FC1FA9">
              <w:rPr>
                <w:i/>
                <w:noProof/>
                <w:sz w:val="18"/>
              </w:rPr>
              <w:br/>
            </w:r>
            <w:r w:rsidRPr="00FC1FA9">
              <w:rPr>
                <w:b/>
                <w:i/>
                <w:noProof/>
                <w:sz w:val="18"/>
              </w:rPr>
              <w:t>B</w:t>
            </w:r>
            <w:r w:rsidRPr="00FC1FA9">
              <w:rPr>
                <w:i/>
                <w:noProof/>
                <w:sz w:val="18"/>
              </w:rPr>
              <w:t xml:space="preserve">  (addition of feature), </w:t>
            </w:r>
            <w:r w:rsidRPr="00FC1FA9">
              <w:rPr>
                <w:i/>
                <w:noProof/>
                <w:sz w:val="18"/>
              </w:rPr>
              <w:br/>
            </w:r>
            <w:r w:rsidRPr="00FC1FA9">
              <w:rPr>
                <w:b/>
                <w:i/>
                <w:noProof/>
                <w:sz w:val="18"/>
              </w:rPr>
              <w:t>C</w:t>
            </w:r>
            <w:r w:rsidRPr="00FC1FA9">
              <w:rPr>
                <w:i/>
                <w:noProof/>
                <w:sz w:val="18"/>
              </w:rPr>
              <w:t xml:space="preserve">  (functional modification of feature)</w:t>
            </w:r>
            <w:r w:rsidRPr="00FC1FA9">
              <w:rPr>
                <w:i/>
                <w:noProof/>
                <w:sz w:val="18"/>
              </w:rPr>
              <w:br/>
            </w:r>
            <w:r w:rsidRPr="00FC1FA9">
              <w:rPr>
                <w:b/>
                <w:i/>
                <w:noProof/>
                <w:sz w:val="18"/>
              </w:rPr>
              <w:t>D</w:t>
            </w:r>
            <w:r w:rsidRPr="00FC1FA9">
              <w:rPr>
                <w:i/>
                <w:noProof/>
                <w:sz w:val="18"/>
              </w:rPr>
              <w:t xml:space="preserve">  (editorial modification)</w:t>
            </w:r>
          </w:p>
          <w:p w14:paraId="4F73E1FC" w14:textId="77777777" w:rsidR="001E41F3" w:rsidRPr="00FC1FA9" w:rsidRDefault="001E41F3">
            <w:pPr>
              <w:pStyle w:val="CRCoverPage"/>
              <w:rPr>
                <w:noProof/>
              </w:rPr>
            </w:pPr>
            <w:r w:rsidRPr="00FC1FA9">
              <w:rPr>
                <w:noProof/>
                <w:sz w:val="18"/>
              </w:rPr>
              <w:t>Detailed explanations of the above categories can</w:t>
            </w:r>
            <w:r w:rsidRPr="00FC1FA9">
              <w:rPr>
                <w:noProof/>
                <w:sz w:val="18"/>
              </w:rPr>
              <w:br/>
              <w:t xml:space="preserve">be found in 3GPP </w:t>
            </w:r>
            <w:hyperlink r:id="rId11" w:history="1">
              <w:r w:rsidRPr="00FC1FA9">
                <w:rPr>
                  <w:rStyle w:val="Hyperlink"/>
                  <w:noProof/>
                  <w:sz w:val="18"/>
                </w:rPr>
                <w:t>TR 21.900</w:t>
              </w:r>
            </w:hyperlink>
            <w:r w:rsidRPr="00FC1FA9">
              <w:rPr>
                <w:noProof/>
                <w:sz w:val="18"/>
              </w:rPr>
              <w:t>.</w:t>
            </w:r>
          </w:p>
        </w:tc>
        <w:tc>
          <w:tcPr>
            <w:tcW w:w="3120" w:type="dxa"/>
            <w:gridSpan w:val="2"/>
            <w:tcBorders>
              <w:bottom w:val="single" w:sz="4" w:space="0" w:color="auto"/>
              <w:right w:val="single" w:sz="4" w:space="0" w:color="auto"/>
            </w:tcBorders>
          </w:tcPr>
          <w:p w14:paraId="2BB1719D" w14:textId="7873789B" w:rsidR="000C038A" w:rsidRPr="00FC1FA9" w:rsidRDefault="001E41F3" w:rsidP="00BD6BB8">
            <w:pPr>
              <w:pStyle w:val="CRCoverPage"/>
              <w:tabs>
                <w:tab w:val="left" w:pos="950"/>
              </w:tabs>
              <w:spacing w:after="0"/>
              <w:ind w:left="241" w:hanging="241"/>
              <w:rPr>
                <w:i/>
                <w:noProof/>
                <w:sz w:val="18"/>
              </w:rPr>
            </w:pPr>
            <w:r w:rsidRPr="00FC1FA9">
              <w:rPr>
                <w:i/>
                <w:noProof/>
                <w:sz w:val="18"/>
              </w:rPr>
              <w:t xml:space="preserve">Use </w:t>
            </w:r>
            <w:r w:rsidRPr="00FC1FA9">
              <w:rPr>
                <w:i/>
                <w:noProof/>
                <w:sz w:val="18"/>
                <w:u w:val="single"/>
              </w:rPr>
              <w:t>one</w:t>
            </w:r>
            <w:r w:rsidRPr="00FC1FA9">
              <w:rPr>
                <w:i/>
                <w:noProof/>
                <w:sz w:val="18"/>
              </w:rPr>
              <w:t xml:space="preserve"> of the following releases:</w:t>
            </w:r>
            <w:r w:rsidRPr="00FC1FA9">
              <w:rPr>
                <w:i/>
                <w:noProof/>
                <w:sz w:val="18"/>
              </w:rPr>
              <w:br/>
              <w:t>Rel-8</w:t>
            </w:r>
            <w:r w:rsidRPr="00FC1FA9">
              <w:rPr>
                <w:i/>
                <w:noProof/>
                <w:sz w:val="18"/>
              </w:rPr>
              <w:tab/>
              <w:t>(Release 8)</w:t>
            </w:r>
            <w:r w:rsidR="007C2097" w:rsidRPr="00FC1FA9">
              <w:rPr>
                <w:i/>
                <w:noProof/>
                <w:sz w:val="18"/>
              </w:rPr>
              <w:br/>
              <w:t>Rel-9</w:t>
            </w:r>
            <w:r w:rsidR="007C2097" w:rsidRPr="00FC1FA9">
              <w:rPr>
                <w:i/>
                <w:noProof/>
                <w:sz w:val="18"/>
              </w:rPr>
              <w:tab/>
              <w:t>(Release 9)</w:t>
            </w:r>
            <w:r w:rsidR="009777D9" w:rsidRPr="00FC1FA9">
              <w:rPr>
                <w:i/>
                <w:noProof/>
                <w:sz w:val="18"/>
              </w:rPr>
              <w:br/>
              <w:t>Rel-10</w:t>
            </w:r>
            <w:r w:rsidR="009777D9" w:rsidRPr="00FC1FA9">
              <w:rPr>
                <w:i/>
                <w:noProof/>
                <w:sz w:val="18"/>
              </w:rPr>
              <w:tab/>
              <w:t>(Release 10)</w:t>
            </w:r>
            <w:r w:rsidR="000C038A" w:rsidRPr="00FC1FA9">
              <w:rPr>
                <w:i/>
                <w:noProof/>
                <w:sz w:val="18"/>
              </w:rPr>
              <w:br/>
              <w:t>Rel-11</w:t>
            </w:r>
            <w:r w:rsidR="000C038A" w:rsidRPr="00FC1FA9">
              <w:rPr>
                <w:i/>
                <w:noProof/>
                <w:sz w:val="18"/>
              </w:rPr>
              <w:tab/>
              <w:t>(Release 11)</w:t>
            </w:r>
            <w:r w:rsidR="000C038A" w:rsidRPr="00FC1FA9">
              <w:rPr>
                <w:i/>
                <w:noProof/>
                <w:sz w:val="18"/>
              </w:rPr>
              <w:br/>
              <w:t>Rel-12</w:t>
            </w:r>
            <w:r w:rsidR="000C038A" w:rsidRPr="00FC1FA9">
              <w:rPr>
                <w:i/>
                <w:noProof/>
                <w:sz w:val="18"/>
              </w:rPr>
              <w:tab/>
              <w:t>(Release 12)</w:t>
            </w:r>
            <w:r w:rsidR="0051580D" w:rsidRPr="00FC1FA9">
              <w:rPr>
                <w:i/>
                <w:noProof/>
                <w:sz w:val="18"/>
              </w:rPr>
              <w:br/>
            </w:r>
            <w:bookmarkStart w:id="1" w:name="OLE_LINK1"/>
            <w:r w:rsidR="0051580D" w:rsidRPr="00FC1FA9">
              <w:rPr>
                <w:i/>
                <w:noProof/>
                <w:sz w:val="18"/>
              </w:rPr>
              <w:t>Rel-13</w:t>
            </w:r>
            <w:r w:rsidR="0051580D" w:rsidRPr="00FC1FA9">
              <w:rPr>
                <w:i/>
                <w:noProof/>
                <w:sz w:val="18"/>
              </w:rPr>
              <w:tab/>
              <w:t>(Release 13)</w:t>
            </w:r>
            <w:bookmarkEnd w:id="1"/>
            <w:r w:rsidR="00BD6BB8" w:rsidRPr="00FC1FA9">
              <w:rPr>
                <w:i/>
                <w:noProof/>
                <w:sz w:val="18"/>
              </w:rPr>
              <w:br/>
              <w:t>Rel-14</w:t>
            </w:r>
            <w:r w:rsidR="00BD6BB8" w:rsidRPr="00FC1FA9">
              <w:rPr>
                <w:i/>
                <w:noProof/>
                <w:sz w:val="18"/>
              </w:rPr>
              <w:tab/>
              <w:t>(Release 14)</w:t>
            </w:r>
            <w:r w:rsidR="00E34898" w:rsidRPr="00FC1FA9">
              <w:rPr>
                <w:i/>
                <w:noProof/>
                <w:sz w:val="18"/>
              </w:rPr>
              <w:br/>
              <w:t>Rel-15</w:t>
            </w:r>
            <w:r w:rsidR="00E34898" w:rsidRPr="00FC1FA9">
              <w:rPr>
                <w:i/>
                <w:noProof/>
                <w:sz w:val="18"/>
              </w:rPr>
              <w:tab/>
              <w:t>(Release 15)</w:t>
            </w:r>
            <w:r w:rsidR="00E34898" w:rsidRPr="00FC1FA9">
              <w:rPr>
                <w:i/>
                <w:noProof/>
                <w:sz w:val="18"/>
              </w:rPr>
              <w:br/>
              <w:t>Rel-16</w:t>
            </w:r>
            <w:r w:rsidR="00E34898" w:rsidRPr="00FC1FA9">
              <w:rPr>
                <w:i/>
                <w:noProof/>
                <w:sz w:val="18"/>
              </w:rPr>
              <w:tab/>
              <w:t>(Release 16)</w:t>
            </w:r>
            <w:r w:rsidR="00DF27CE" w:rsidRPr="00FC1FA9">
              <w:rPr>
                <w:i/>
                <w:noProof/>
                <w:sz w:val="18"/>
              </w:rPr>
              <w:br/>
              <w:t>Rel-17</w:t>
            </w:r>
            <w:r w:rsidR="00DF27CE" w:rsidRPr="00FC1FA9">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Pr="00FC1FA9"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13E41B" w14:textId="7784F98D" w:rsidR="00B56FBF" w:rsidRDefault="00223309" w:rsidP="00B56FBF">
            <w:pPr>
              <w:pStyle w:val="CRCoverPage"/>
              <w:spacing w:after="0"/>
              <w:ind w:left="100"/>
              <w:rPr>
                <w:rFonts w:cs="Arial"/>
                <w:noProof/>
              </w:rPr>
            </w:pPr>
            <w:r>
              <w:rPr>
                <w:rFonts w:cs="Arial"/>
                <w:noProof/>
              </w:rPr>
              <w:t>[1]: A UE may be in sub-states of REGISTERED where 5GSM signalling is not possible. Hence for a PDU session release, a local release becomes inevitable. After such a release, the UE needs to sync-up with the network via a mobility registration to ensure syncronization of the PDU session status. But the current triggers for mobility registration do not satisfy these use cases.</w:t>
            </w:r>
            <w:r w:rsidR="00C66C24">
              <w:rPr>
                <w:rFonts w:cs="Arial"/>
                <w:noProof/>
              </w:rPr>
              <w:t xml:space="preserve"> In TS 24.301 the indication of the locally released PDN connections is defined in </w:t>
            </w:r>
            <w:r w:rsidR="00C66C24" w:rsidRPr="00CC0C94">
              <w:t>5.5.3.1</w:t>
            </w:r>
            <w:r w:rsidR="00C66C24">
              <w:t xml:space="preserve"> without any condition to corresponding specif</w:t>
            </w:r>
            <w:r w:rsidR="003804DC">
              <w:t>i</w:t>
            </w:r>
            <w:r w:rsidR="00C66C24">
              <w:t xml:space="preserve">c subclauses. </w:t>
            </w:r>
          </w:p>
          <w:p w14:paraId="71CF6150" w14:textId="3BD52343" w:rsidR="00223309" w:rsidRDefault="00223309" w:rsidP="00B56FBF">
            <w:pPr>
              <w:pStyle w:val="CRCoverPage"/>
              <w:spacing w:after="0"/>
              <w:ind w:left="100"/>
              <w:rPr>
                <w:rFonts w:cs="Arial"/>
                <w:noProof/>
              </w:rPr>
            </w:pPr>
          </w:p>
          <w:p w14:paraId="7AB69C13" w14:textId="6AB13D16" w:rsidR="00223309" w:rsidRDefault="00223309" w:rsidP="00B56FBF">
            <w:pPr>
              <w:pStyle w:val="CRCoverPage"/>
              <w:spacing w:after="0"/>
              <w:ind w:left="100"/>
              <w:rPr>
                <w:rFonts w:cs="Arial"/>
                <w:noProof/>
              </w:rPr>
            </w:pPr>
            <w:r>
              <w:rPr>
                <w:rFonts w:cs="Arial"/>
                <w:noProof/>
              </w:rPr>
              <w:t>[2]: UE being registered but camped on a tracking area where service area restrictions apply, would need to be capture</w:t>
            </w:r>
            <w:r w:rsidR="007D4E6E">
              <w:rPr>
                <w:rFonts w:cs="Arial"/>
                <w:noProof/>
              </w:rPr>
              <w:t>d</w:t>
            </w:r>
            <w:r>
              <w:rPr>
                <w:rFonts w:cs="Arial"/>
                <w:noProof/>
              </w:rPr>
              <w:t xml:space="preserve"> in the abnormal cases for PDU session release since the behaviour there would be different without the UE having to get into the existing</w:t>
            </w:r>
            <w:r w:rsidR="007D4E6E">
              <w:rPr>
                <w:rFonts w:cs="Arial"/>
                <w:noProof/>
              </w:rPr>
              <w:t xml:space="preserve"> handling of attempting to send PDU session release 5 times.</w:t>
            </w:r>
          </w:p>
          <w:p w14:paraId="4AB1CFBA" w14:textId="2FCA7FD3" w:rsidR="00AB60E8" w:rsidRPr="004D3002" w:rsidRDefault="00AB60E8" w:rsidP="00B56FBF">
            <w:pPr>
              <w:pStyle w:val="CRCoverPage"/>
              <w:spacing w:after="0"/>
              <w:ind w:left="100"/>
              <w:rPr>
                <w:rFonts w:cs="Arial"/>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Pr="00FC1FA9"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9D945C" w14:textId="77777777" w:rsidR="00366889" w:rsidRDefault="007D4E6E">
            <w:pPr>
              <w:pStyle w:val="CRCoverPage"/>
              <w:spacing w:after="0"/>
              <w:ind w:left="100"/>
              <w:rPr>
                <w:noProof/>
              </w:rPr>
            </w:pPr>
            <w:r>
              <w:rPr>
                <w:noProof/>
              </w:rPr>
              <w:t>[1]: Make the initiation of mobility registration generic for the use case of local release of PDU sessions and not specific to certain cases</w:t>
            </w:r>
          </w:p>
          <w:p w14:paraId="63DC480B" w14:textId="77777777" w:rsidR="007D4E6E" w:rsidRDefault="007D4E6E">
            <w:pPr>
              <w:pStyle w:val="CRCoverPage"/>
              <w:spacing w:after="0"/>
              <w:ind w:left="100"/>
              <w:rPr>
                <w:noProof/>
              </w:rPr>
            </w:pPr>
          </w:p>
          <w:p w14:paraId="76C0712C" w14:textId="156A0AE0" w:rsidR="007D4E6E" w:rsidRPr="00FC1FA9" w:rsidRDefault="007D4E6E">
            <w:pPr>
              <w:pStyle w:val="CRCoverPage"/>
              <w:spacing w:after="0"/>
              <w:ind w:left="100"/>
              <w:rPr>
                <w:noProof/>
              </w:rPr>
            </w:pPr>
            <w:r>
              <w:rPr>
                <w:noProof/>
              </w:rPr>
              <w:t>[2]: Add a clause for PDU session release when it is already known that 5GSM signalling procedure is not possible due to service area restrictions</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Pr="00FC1FA9"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2F62BA" w14:textId="77777777" w:rsidR="004E65B9" w:rsidRDefault="007D4E6E" w:rsidP="004D3002">
            <w:pPr>
              <w:pStyle w:val="CRCoverPage"/>
              <w:spacing w:after="0"/>
              <w:ind w:left="100"/>
              <w:rPr>
                <w:noProof/>
              </w:rPr>
            </w:pPr>
            <w:r>
              <w:rPr>
                <w:noProof/>
              </w:rPr>
              <w:t>[1]: No clause to initiate mobility registration to sync up with network for certain use cases of PDU session release</w:t>
            </w:r>
          </w:p>
          <w:p w14:paraId="3B03B8D8" w14:textId="77777777" w:rsidR="007D4E6E" w:rsidRDefault="007D4E6E" w:rsidP="004D3002">
            <w:pPr>
              <w:pStyle w:val="CRCoverPage"/>
              <w:spacing w:after="0"/>
              <w:ind w:left="100"/>
              <w:rPr>
                <w:noProof/>
              </w:rPr>
            </w:pPr>
          </w:p>
          <w:p w14:paraId="616621A5" w14:textId="54EC287F" w:rsidR="007D4E6E" w:rsidRPr="00FC1FA9" w:rsidRDefault="007D4E6E" w:rsidP="004D3002">
            <w:pPr>
              <w:pStyle w:val="CRCoverPage"/>
              <w:spacing w:after="0"/>
              <w:ind w:left="100"/>
              <w:rPr>
                <w:noProof/>
              </w:rPr>
            </w:pPr>
            <w:r>
              <w:rPr>
                <w:noProof/>
              </w:rPr>
              <w:t>[2]: Unnecessary re-attempts to send PDU session release by 5GSM when 5GMM is unable to send these messages due to service area restrictions.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Pr="00FC1FA9"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0A32291" w:rsidR="001E41F3" w:rsidRPr="00FC1FA9" w:rsidRDefault="00644201">
            <w:pPr>
              <w:pStyle w:val="CRCoverPage"/>
              <w:spacing w:after="0"/>
              <w:ind w:left="100"/>
              <w:rPr>
                <w:noProof/>
              </w:rPr>
            </w:pPr>
            <w:r>
              <w:rPr>
                <w:noProof/>
              </w:rPr>
              <w:t>5.</w:t>
            </w:r>
            <w:r w:rsidR="0000723A">
              <w:rPr>
                <w:noProof/>
              </w:rPr>
              <w:t>5.1.3.2, 6.4.3.5</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73B7254E" w14:textId="77777777" w:rsidR="007D4E6E" w:rsidRDefault="007D4E6E" w:rsidP="00A16E4F">
      <w:pPr>
        <w:jc w:val="center"/>
        <w:rPr>
          <w:noProof/>
        </w:rPr>
      </w:pPr>
    </w:p>
    <w:p w14:paraId="25F4CC53" w14:textId="541F146D" w:rsidR="00A16E4F" w:rsidRDefault="00A16E4F" w:rsidP="00A16E4F">
      <w:pPr>
        <w:jc w:val="center"/>
        <w:rPr>
          <w:noProof/>
          <w:highlight w:val="green"/>
        </w:rPr>
      </w:pPr>
      <w:r w:rsidRPr="00DB12B9">
        <w:rPr>
          <w:noProof/>
          <w:highlight w:val="green"/>
        </w:rPr>
        <w:t xml:space="preserve">***** </w:t>
      </w:r>
      <w:r>
        <w:rPr>
          <w:noProof/>
          <w:highlight w:val="green"/>
        </w:rPr>
        <w:t xml:space="preserve">First </w:t>
      </w:r>
      <w:r w:rsidRPr="00DB12B9">
        <w:rPr>
          <w:noProof/>
          <w:highlight w:val="green"/>
        </w:rPr>
        <w:t>change *****</w:t>
      </w:r>
    </w:p>
    <w:p w14:paraId="2819759B" w14:textId="77777777" w:rsidR="00B86C33" w:rsidRDefault="00B86C33" w:rsidP="00B86C33">
      <w:pPr>
        <w:pStyle w:val="Heading5"/>
      </w:pPr>
      <w:bookmarkStart w:id="2" w:name="_Toc20232683"/>
      <w:bookmarkStart w:id="3" w:name="_Toc27746785"/>
      <w:bookmarkStart w:id="4" w:name="_Toc36212967"/>
      <w:bookmarkStart w:id="5" w:name="_Toc36657144"/>
      <w:bookmarkStart w:id="6" w:name="_Toc45286808"/>
      <w:bookmarkStart w:id="7" w:name="_Toc51948077"/>
      <w:bookmarkStart w:id="8" w:name="_Toc51949169"/>
      <w:r>
        <w:t>5.5.1.3.2</w:t>
      </w:r>
      <w:r>
        <w:tab/>
        <w:t>Mobility and periodic registration update initiation</w:t>
      </w:r>
      <w:bookmarkEnd w:id="2"/>
      <w:bookmarkEnd w:id="3"/>
      <w:bookmarkEnd w:id="4"/>
      <w:bookmarkEnd w:id="5"/>
      <w:bookmarkEnd w:id="6"/>
      <w:bookmarkEnd w:id="7"/>
      <w:bookmarkEnd w:id="8"/>
    </w:p>
    <w:p w14:paraId="73C186C2" w14:textId="77777777" w:rsidR="00B86C33" w:rsidRPr="003168A2" w:rsidRDefault="00B86C33" w:rsidP="00B86C33">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625BBD4E" w14:textId="77777777" w:rsidR="00B86C33" w:rsidRPr="003168A2" w:rsidRDefault="00B86C33" w:rsidP="00B86C33">
      <w:pPr>
        <w:pStyle w:val="B1"/>
      </w:pPr>
      <w:r w:rsidRPr="003168A2">
        <w:t>a)</w:t>
      </w:r>
      <w:r w:rsidRPr="003168A2">
        <w:tab/>
        <w:t xml:space="preserve">when the UE detects entering a tracking area that is not in the list of tracking areas that the UE previously registered in the </w:t>
      </w:r>
      <w:proofErr w:type="gramStart"/>
      <w:r>
        <w:t>AMF</w:t>
      </w:r>
      <w:r w:rsidRPr="003168A2">
        <w:t>;</w:t>
      </w:r>
      <w:proofErr w:type="gramEnd"/>
    </w:p>
    <w:p w14:paraId="747A4AD9" w14:textId="77777777" w:rsidR="00B86C33" w:rsidRDefault="00B86C33" w:rsidP="00B86C33">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w:t>
      </w:r>
      <w:proofErr w:type="gramStart"/>
      <w:r>
        <w:t>mode;</w:t>
      </w:r>
      <w:proofErr w:type="gramEnd"/>
    </w:p>
    <w:p w14:paraId="12966E28" w14:textId="77777777" w:rsidR="00B86C33" w:rsidRDefault="00B86C33" w:rsidP="00B86C33">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proofErr w:type="gramStart"/>
      <w:r>
        <w:rPr>
          <w:rFonts w:hint="eastAsia"/>
          <w:lang w:eastAsia="zh-CN"/>
        </w:rPr>
        <w:t>5</w:t>
      </w:r>
      <w:r w:rsidRPr="00693B36">
        <w:t>.4.</w:t>
      </w:r>
      <w:r>
        <w:rPr>
          <w:rFonts w:hint="eastAsia"/>
          <w:lang w:eastAsia="zh-CN"/>
        </w:rPr>
        <w:t>4</w:t>
      </w:r>
      <w:r w:rsidRPr="00693B36">
        <w:t>.</w:t>
      </w:r>
      <w:r>
        <w:rPr>
          <w:rFonts w:hint="eastAsia"/>
          <w:lang w:eastAsia="zh-CN"/>
        </w:rPr>
        <w:t>3</w:t>
      </w:r>
      <w:r>
        <w:t>;</w:t>
      </w:r>
      <w:proofErr w:type="gramEnd"/>
    </w:p>
    <w:p w14:paraId="300CA9CE" w14:textId="77777777" w:rsidR="00B86C33" w:rsidRDefault="00B86C33" w:rsidP="00B86C33">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 xml:space="preserve">with access type indicating 3GPP access over the non-3GPP access for PDU sessions associated with 3GPP </w:t>
      </w:r>
      <w:proofErr w:type="gramStart"/>
      <w:r>
        <w:t>access;</w:t>
      </w:r>
      <w:proofErr w:type="gramEnd"/>
    </w:p>
    <w:p w14:paraId="70DB234B" w14:textId="77777777" w:rsidR="00B86C33" w:rsidRDefault="00B86C33" w:rsidP="00B86C33">
      <w:pPr>
        <w:pStyle w:val="B1"/>
      </w:pPr>
      <w:r>
        <w:t>e)</w:t>
      </w:r>
      <w:r w:rsidRPr="00CB6964">
        <w:tab/>
      </w:r>
      <w:r>
        <w:t xml:space="preserve">upon inter-system change from S1 mode to N1 mode and if the UE previously had initiated an attach procedure or a tracking area updating procedure when in S1 </w:t>
      </w:r>
      <w:proofErr w:type="gramStart"/>
      <w:r>
        <w:t>mode;</w:t>
      </w:r>
      <w:proofErr w:type="gramEnd"/>
    </w:p>
    <w:p w14:paraId="21E5DDD2" w14:textId="77777777" w:rsidR="00B86C33" w:rsidRDefault="00B86C33" w:rsidP="00B86C33">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w:t>
      </w:r>
      <w:proofErr w:type="gramStart"/>
      <w:r>
        <w:t>i.e.</w:t>
      </w:r>
      <w:proofErr w:type="gramEnd"/>
      <w:r>
        <w:t xml:space="preserv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0A7B9896" w14:textId="77777777" w:rsidR="00B86C33" w:rsidRDefault="00B86C33" w:rsidP="00B86C33">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 xml:space="preserve">or </w:t>
      </w:r>
      <w:proofErr w:type="gramStart"/>
      <w:r w:rsidRPr="0037775C">
        <w:t>both</w:t>
      </w:r>
      <w:r>
        <w:t>;</w:t>
      </w:r>
      <w:proofErr w:type="gramEnd"/>
    </w:p>
    <w:p w14:paraId="4299570F" w14:textId="77777777" w:rsidR="00B86C33" w:rsidRPr="00CB6964" w:rsidRDefault="00B86C33" w:rsidP="00B86C33">
      <w:pPr>
        <w:pStyle w:val="B1"/>
      </w:pPr>
      <w:r>
        <w:t>h)</w:t>
      </w:r>
      <w:r>
        <w:tab/>
      </w:r>
      <w:r w:rsidRPr="00026C79">
        <w:rPr>
          <w:lang w:val="en-US" w:eastAsia="ja-JP"/>
        </w:rPr>
        <w:t xml:space="preserve">when the UE's usage setting </w:t>
      </w:r>
      <w:proofErr w:type="gramStart"/>
      <w:r>
        <w:rPr>
          <w:lang w:val="en-US" w:eastAsia="ja-JP"/>
        </w:rPr>
        <w:t>changes;</w:t>
      </w:r>
      <w:proofErr w:type="gramEnd"/>
    </w:p>
    <w:p w14:paraId="0FADA681" w14:textId="77777777" w:rsidR="00B86C33" w:rsidRDefault="00B86C33" w:rsidP="00B86C33">
      <w:pPr>
        <w:pStyle w:val="B1"/>
        <w:rPr>
          <w:lang w:val="en-US"/>
        </w:rPr>
      </w:pPr>
      <w:proofErr w:type="spellStart"/>
      <w:r>
        <w:t>i</w:t>
      </w:r>
      <w:proofErr w:type="spellEnd"/>
      <w:r w:rsidRPr="00735CAD">
        <w:t>)</w:t>
      </w:r>
      <w:r w:rsidRPr="00735CAD">
        <w:tab/>
      </w:r>
      <w:r>
        <w:rPr>
          <w:lang w:val="en-US"/>
        </w:rPr>
        <w:t xml:space="preserve">when the UE needs to change the slice(s) it is currently registered </w:t>
      </w:r>
      <w:proofErr w:type="gramStart"/>
      <w:r>
        <w:rPr>
          <w:lang w:val="en-US"/>
        </w:rPr>
        <w:t>to;</w:t>
      </w:r>
      <w:proofErr w:type="gramEnd"/>
    </w:p>
    <w:p w14:paraId="13D9645B" w14:textId="77777777" w:rsidR="00B86C33" w:rsidRDefault="00B86C33" w:rsidP="00B86C33">
      <w:pPr>
        <w:pStyle w:val="B1"/>
        <w:rPr>
          <w:lang w:val="en-US"/>
        </w:rPr>
      </w:pPr>
      <w:r>
        <w:rPr>
          <w:lang w:val="en-US"/>
        </w:rPr>
        <w:t>j)</w:t>
      </w:r>
      <w:r>
        <w:rPr>
          <w:rFonts w:hint="eastAsia"/>
          <w:lang w:val="en-US" w:eastAsia="zh-CN"/>
        </w:rPr>
        <w:tab/>
      </w:r>
      <w:r w:rsidRPr="00216B0A">
        <w:rPr>
          <w:lang w:val="en-US"/>
        </w:rPr>
        <w:t xml:space="preserve">when the UE changes the UE specific DRX </w:t>
      </w:r>
      <w:proofErr w:type="gramStart"/>
      <w:r w:rsidRPr="00216B0A">
        <w:rPr>
          <w:lang w:val="en-US"/>
        </w:rPr>
        <w:t>parameter</w:t>
      </w:r>
      <w:r>
        <w:rPr>
          <w:rFonts w:hint="eastAsia"/>
          <w:lang w:val="en-US" w:eastAsia="zh-CN"/>
        </w:rPr>
        <w:t>s</w:t>
      </w:r>
      <w:r>
        <w:rPr>
          <w:lang w:val="en-US"/>
        </w:rPr>
        <w:t>;</w:t>
      </w:r>
      <w:proofErr w:type="gramEnd"/>
    </w:p>
    <w:p w14:paraId="15EBA119" w14:textId="77777777" w:rsidR="00B86C33" w:rsidRPr="00735CAD" w:rsidRDefault="00B86C33" w:rsidP="00B86C33">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 xml:space="preserve">perform emergency services </w:t>
      </w:r>
      <w:proofErr w:type="gramStart"/>
      <w:r>
        <w:t>fallback;</w:t>
      </w:r>
      <w:proofErr w:type="gramEnd"/>
    </w:p>
    <w:p w14:paraId="0B8FEBBD" w14:textId="77777777" w:rsidR="00B86C33" w:rsidRDefault="00B86C33" w:rsidP="00B86C33">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w:t>
      </w:r>
      <w:proofErr w:type="gramStart"/>
      <w:r>
        <w:rPr>
          <w:rFonts w:eastAsia="Malgun Gothic"/>
        </w:rPr>
        <w:t>NAS</w:t>
      </w:r>
      <w:r>
        <w:t>;</w:t>
      </w:r>
      <w:proofErr w:type="gramEnd"/>
    </w:p>
    <w:p w14:paraId="2B537938" w14:textId="4D21D2A5" w:rsidR="00B86C33" w:rsidRPr="00735CAD" w:rsidRDefault="00B86C33" w:rsidP="00B86C33">
      <w:pPr>
        <w:pStyle w:val="B1"/>
      </w:pPr>
      <w:r>
        <w:t>m)</w:t>
      </w:r>
      <w:r>
        <w:tab/>
      </w:r>
      <w:r w:rsidRPr="00706590">
        <w:t xml:space="preserve">when the UE needs to indicate PDU session status to the network </w:t>
      </w:r>
      <w:del w:id="9" w:author="GruberRo4" w:date="2020-11-18T13:56:00Z">
        <w:r w:rsidRPr="00706590" w:rsidDel="000C500E">
          <w:delText xml:space="preserve">after </w:delText>
        </w:r>
        <w:r w:rsidDel="000C500E">
          <w:delText>performing a</w:delText>
        </w:r>
      </w:del>
      <w:ins w:id="10" w:author="GruberRo4" w:date="2020-11-18T13:56:00Z">
        <w:r w:rsidR="000C500E">
          <w:t>if the UE has</w:t>
        </w:r>
      </w:ins>
      <w:r>
        <w:t xml:space="preserve"> </w:t>
      </w:r>
      <w:r w:rsidRPr="00706590">
        <w:t>local</w:t>
      </w:r>
      <w:ins w:id="11" w:author="GruberRo4" w:date="2020-11-18T13:56:00Z">
        <w:r w:rsidR="000C500E">
          <w:t>ly</w:t>
        </w:r>
      </w:ins>
      <w:r w:rsidRPr="00706590">
        <w:t xml:space="preserve"> release</w:t>
      </w:r>
      <w:ins w:id="12" w:author="GruberRo4" w:date="2020-11-18T13:56:00Z">
        <w:r w:rsidR="000C500E">
          <w:t>d</w:t>
        </w:r>
      </w:ins>
      <w:r w:rsidRPr="00706590">
        <w:t xml:space="preserve"> </w:t>
      </w:r>
      <w:del w:id="13" w:author="GruberRo4" w:date="2020-11-18T13:57:00Z">
        <w:r w:rsidRPr="00706590" w:rsidDel="000C500E">
          <w:delText xml:space="preserve">of </w:delText>
        </w:r>
      </w:del>
      <w:r w:rsidRPr="00706590">
        <w:t>PDU session(s)</w:t>
      </w:r>
      <w:r>
        <w:t xml:space="preserve"> </w:t>
      </w:r>
      <w:ins w:id="14" w:author="GruberRo4" w:date="2020-11-18T15:07:00Z">
        <w:r w:rsidR="00C66C24">
          <w:t>or</w:t>
        </w:r>
      </w:ins>
      <w:ins w:id="15" w:author="GruberRo4" w:date="2020-11-18T14:04:00Z">
        <w:r w:rsidR="000C500E">
          <w:t xml:space="preserve"> </w:t>
        </w:r>
      </w:ins>
      <w:r>
        <w:t xml:space="preserve">as specified in subclauses 6.4.1.5 and </w:t>
      </w:r>
      <w:proofErr w:type="gramStart"/>
      <w:r>
        <w:t>6.4.3.5;</w:t>
      </w:r>
      <w:proofErr w:type="gramEnd"/>
    </w:p>
    <w:p w14:paraId="3C5E1EBA" w14:textId="77777777" w:rsidR="00B86C33" w:rsidRPr="00735CAD" w:rsidRDefault="00B86C33" w:rsidP="00B86C33">
      <w:pPr>
        <w:pStyle w:val="B1"/>
      </w:pPr>
      <w:r>
        <w:t>n)</w:t>
      </w:r>
      <w:r>
        <w:tab/>
        <w:t>when the UE in 5GMM-IDLE mode changes the radio capability for NG-RAN or E-</w:t>
      </w:r>
      <w:proofErr w:type="gramStart"/>
      <w:r>
        <w:t>UTRAN;</w:t>
      </w:r>
      <w:proofErr w:type="gramEnd"/>
    </w:p>
    <w:p w14:paraId="01CDA70E" w14:textId="77777777" w:rsidR="00B86C33" w:rsidRPr="00504452" w:rsidRDefault="00B86C33" w:rsidP="00B86C33">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w:t>
      </w:r>
      <w:proofErr w:type="gramStart"/>
      <w:r w:rsidRPr="00504452">
        <w:t>i.e.</w:t>
      </w:r>
      <w:proofErr w:type="gramEnd"/>
      <w:r w:rsidRPr="00504452">
        <w:t xml:space="preserve"> when the lower layer requests NAS signalling connection recovery, see subclause</w:t>
      </w:r>
      <w:r>
        <w:t>s</w:t>
      </w:r>
      <w:r w:rsidRPr="00504452">
        <w:t> 5.3.1.</w:t>
      </w:r>
      <w:r>
        <w:t>4 and 5.3.1.2</w:t>
      </w:r>
      <w:r w:rsidRPr="00504452">
        <w:t>);</w:t>
      </w:r>
    </w:p>
    <w:p w14:paraId="498E83A0" w14:textId="77777777" w:rsidR="00B86C33" w:rsidRDefault="00B86C33" w:rsidP="00B86C33">
      <w:pPr>
        <w:pStyle w:val="B1"/>
      </w:pPr>
      <w:r>
        <w:t>p</w:t>
      </w:r>
      <w:r w:rsidRPr="00504452">
        <w:rPr>
          <w:rFonts w:hint="eastAsia"/>
        </w:rPr>
        <w:t>)</w:t>
      </w:r>
      <w:r w:rsidRPr="00504452">
        <w:rPr>
          <w:rFonts w:hint="eastAsia"/>
        </w:rPr>
        <w:tab/>
      </w:r>
      <w:proofErr w:type="gramStart"/>
      <w:r>
        <w:t>void;</w:t>
      </w:r>
      <w:proofErr w:type="gramEnd"/>
    </w:p>
    <w:p w14:paraId="7B5C6C29" w14:textId="77777777" w:rsidR="00B86C33" w:rsidRPr="00504452" w:rsidRDefault="00B86C33" w:rsidP="00B86C33">
      <w:pPr>
        <w:pStyle w:val="B1"/>
      </w:pPr>
      <w:r>
        <w:t>q)</w:t>
      </w:r>
      <w:r>
        <w:tab/>
        <w:t xml:space="preserve">when the UE needs to request new LADN </w:t>
      </w:r>
      <w:proofErr w:type="gramStart"/>
      <w:r>
        <w:t>information;</w:t>
      </w:r>
      <w:proofErr w:type="gramEnd"/>
    </w:p>
    <w:p w14:paraId="23AE6C57" w14:textId="77777777" w:rsidR="00B86C33" w:rsidRPr="00504452" w:rsidRDefault="00B86C33" w:rsidP="00B86C33">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w:t>
      </w:r>
      <w:proofErr w:type="gramStart"/>
      <w:r>
        <w:t>value;</w:t>
      </w:r>
      <w:proofErr w:type="gramEnd"/>
    </w:p>
    <w:p w14:paraId="757EFA6D" w14:textId="77777777" w:rsidR="00B86C33" w:rsidRPr="00504452" w:rsidRDefault="00B86C33" w:rsidP="00B86C33">
      <w:pPr>
        <w:pStyle w:val="B1"/>
      </w:pPr>
      <w:r>
        <w:t>s)</w:t>
      </w:r>
      <w:r>
        <w:tab/>
      </w:r>
      <w:r w:rsidRPr="00C17369">
        <w:t xml:space="preserve">when the UE in 5GMM-CONNECTED mode with RRC inactive indication enters a cell in the current registration area belonging to an equivalent PLMN of the registered PLMN and not belonging to the registered </w:t>
      </w:r>
      <w:proofErr w:type="gramStart"/>
      <w:r w:rsidRPr="00C17369">
        <w:t>PLMN</w:t>
      </w:r>
      <w:r>
        <w:t>;</w:t>
      </w:r>
      <w:proofErr w:type="gramEnd"/>
    </w:p>
    <w:p w14:paraId="235A29FA" w14:textId="77777777" w:rsidR="00B86C33" w:rsidRDefault="00B86C33" w:rsidP="00B86C33">
      <w:pPr>
        <w:pStyle w:val="B1"/>
        <w:rPr>
          <w:lang w:eastAsia="zh-CN"/>
        </w:rPr>
      </w:pPr>
      <w:r>
        <w:lastRenderedPageBreak/>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proofErr w:type="gramStart"/>
      <w:r w:rsidRPr="003729E7">
        <w:t>"</w:t>
      </w:r>
      <w:r>
        <w:rPr>
          <w:lang w:eastAsia="zh-CN"/>
        </w:rPr>
        <w:t>;</w:t>
      </w:r>
      <w:proofErr w:type="gramEnd"/>
    </w:p>
    <w:p w14:paraId="55091165" w14:textId="77777777" w:rsidR="00B86C33" w:rsidRDefault="00B86C33" w:rsidP="00B86C33">
      <w:pPr>
        <w:pStyle w:val="B1"/>
        <w:rPr>
          <w:lang w:eastAsia="zh-CN"/>
        </w:rPr>
      </w:pPr>
      <w:r>
        <w:t>u)</w:t>
      </w:r>
      <w:r>
        <w:tab/>
      </w:r>
      <w:r w:rsidRPr="00CC0C94">
        <w:rPr>
          <w:lang w:val="en-US" w:eastAsia="ko-KR"/>
        </w:rPr>
        <w:t xml:space="preserve">when the UE needs to request the use of </w:t>
      </w:r>
      <w:proofErr w:type="spellStart"/>
      <w:r w:rsidRPr="00CC0C94">
        <w:rPr>
          <w:lang w:val="en-US" w:eastAsia="ko-KR"/>
        </w:rPr>
        <w:t>eDRX</w:t>
      </w:r>
      <w:proofErr w:type="spellEnd"/>
      <w:r>
        <w:rPr>
          <w:lang w:val="en-US" w:eastAsia="ko-KR"/>
        </w:rPr>
        <w:t xml:space="preserve">, </w:t>
      </w:r>
      <w:r w:rsidRPr="00CC0C94">
        <w:rPr>
          <w:lang w:eastAsia="zh-CN"/>
        </w:rPr>
        <w:t xml:space="preserve">when a change in the </w:t>
      </w:r>
      <w:proofErr w:type="spellStart"/>
      <w:r w:rsidRPr="00CC0C94">
        <w:rPr>
          <w:lang w:eastAsia="zh-CN"/>
        </w:rPr>
        <w:t>eDRX</w:t>
      </w:r>
      <w:proofErr w:type="spellEnd"/>
      <w:r w:rsidRPr="00CC0C94">
        <w:rPr>
          <w:lang w:eastAsia="zh-CN"/>
        </w:rPr>
        <w:t xml:space="preserve"> usage conditions at the UE requires </w:t>
      </w:r>
      <w:r w:rsidRPr="00CC0C94">
        <w:t>different extended DRX parameters</w:t>
      </w:r>
      <w:r>
        <w:t>, or</w:t>
      </w:r>
      <w:r w:rsidRPr="00CC0C94">
        <w:rPr>
          <w:lang w:val="en-US" w:eastAsia="ko-KR"/>
        </w:rPr>
        <w:t xml:space="preserve"> needs to stop the use of </w:t>
      </w:r>
      <w:proofErr w:type="spellStart"/>
      <w:proofErr w:type="gramStart"/>
      <w:r w:rsidRPr="00CC0C94">
        <w:rPr>
          <w:lang w:val="en-US" w:eastAsia="ko-KR"/>
        </w:rPr>
        <w:t>eDRX</w:t>
      </w:r>
      <w:proofErr w:type="spellEnd"/>
      <w:r>
        <w:rPr>
          <w:lang w:eastAsia="zh-CN"/>
        </w:rPr>
        <w:t>;</w:t>
      </w:r>
      <w:proofErr w:type="gramEnd"/>
    </w:p>
    <w:p w14:paraId="57ED24A9" w14:textId="77777777" w:rsidR="00B86C33" w:rsidRPr="00504452" w:rsidRDefault="00B86C33" w:rsidP="00B86C33">
      <w:pPr>
        <w:pStyle w:val="B1"/>
        <w:rPr>
          <w:lang w:eastAsia="zh-CN"/>
        </w:rPr>
      </w:pPr>
      <w:r>
        <w:t>NOTE 1:</w:t>
      </w:r>
      <w:r>
        <w:tab/>
      </w:r>
      <w:r w:rsidRPr="00CC0C94">
        <w:rPr>
          <w:lang w:eastAsia="zh-CN"/>
        </w:rPr>
        <w:t xml:space="preserve">A change in the </w:t>
      </w:r>
      <w:proofErr w:type="spellStart"/>
      <w:r w:rsidRPr="00CC0C94">
        <w:rPr>
          <w:lang w:eastAsia="zh-CN"/>
        </w:rPr>
        <w:t>eDRX</w:t>
      </w:r>
      <w:proofErr w:type="spellEnd"/>
      <w:r w:rsidRPr="00CC0C94">
        <w:rPr>
          <w:lang w:eastAsia="zh-CN"/>
        </w:rPr>
        <w:t xml:space="preserve"> usage conditions at the UE can include </w:t>
      </w:r>
      <w:proofErr w:type="gramStart"/>
      <w:r w:rsidRPr="00CC0C94">
        <w:rPr>
          <w:lang w:eastAsia="zh-CN"/>
        </w:rPr>
        <w:t>e.g.</w:t>
      </w:r>
      <w:proofErr w:type="gramEnd"/>
      <w:r w:rsidRPr="00CC0C94">
        <w:rPr>
          <w:lang w:eastAsia="zh-CN"/>
        </w:rPr>
        <w:t xml:space="preserve"> a change in the UE configuration, a change in requirements from upper layers or the battery running low at the UE.</w:t>
      </w:r>
    </w:p>
    <w:p w14:paraId="3FA4407C" w14:textId="77777777" w:rsidR="00B86C33" w:rsidRDefault="00B86C33" w:rsidP="00B86C33">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 xml:space="preserve">to UTRAN changes the mobile station </w:t>
      </w:r>
      <w:proofErr w:type="spellStart"/>
      <w:r w:rsidRPr="00CC0C94">
        <w:rPr>
          <w:lang w:val="en-US" w:eastAsia="ko-KR"/>
        </w:rPr>
        <w:t>classmark</w:t>
      </w:r>
      <w:proofErr w:type="spellEnd"/>
      <w:r w:rsidRPr="00CC0C94">
        <w:rPr>
          <w:lang w:val="en-US" w:eastAsia="ko-KR"/>
        </w:rPr>
        <w:t xml:space="preserve"> 2 or the supported </w:t>
      </w:r>
      <w:proofErr w:type="gramStart"/>
      <w:r w:rsidRPr="00CC0C94">
        <w:rPr>
          <w:lang w:val="en-US" w:eastAsia="ko-KR"/>
        </w:rPr>
        <w:t>codecs</w:t>
      </w:r>
      <w:r>
        <w:rPr>
          <w:lang w:val="en-US" w:eastAsia="ko-KR"/>
        </w:rPr>
        <w:t>;</w:t>
      </w:r>
      <w:proofErr w:type="gramEnd"/>
    </w:p>
    <w:p w14:paraId="1B4AADC4" w14:textId="77777777" w:rsidR="00B86C33" w:rsidRPr="004B11B4" w:rsidRDefault="00B86C33" w:rsidP="00B86C33">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 xml:space="preserve">decides to request new network slices after being rejected due to no allowed network slices </w:t>
      </w:r>
      <w:proofErr w:type="gramStart"/>
      <w:r>
        <w:rPr>
          <w:lang w:val="en-US" w:eastAsia="ko-KR"/>
        </w:rPr>
        <w:t>requested</w:t>
      </w:r>
      <w:r w:rsidRPr="000F3B28">
        <w:rPr>
          <w:lang w:val="en-US" w:eastAsia="ko-KR"/>
        </w:rPr>
        <w:t>;</w:t>
      </w:r>
      <w:proofErr w:type="gramEnd"/>
    </w:p>
    <w:p w14:paraId="1AF8EE14" w14:textId="77777777" w:rsidR="00B86C33" w:rsidRPr="004B11B4" w:rsidRDefault="00B86C33" w:rsidP="00B86C33">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w:t>
      </w:r>
      <w:proofErr w:type="gramStart"/>
      <w:r>
        <w:rPr>
          <w:lang w:eastAsia="zh-CN"/>
        </w:rPr>
        <w:t>SNPN;</w:t>
      </w:r>
      <w:proofErr w:type="gramEnd"/>
    </w:p>
    <w:p w14:paraId="5AD23FBE" w14:textId="77777777" w:rsidR="00B86C33" w:rsidRPr="004B11B4" w:rsidRDefault="00B86C33" w:rsidP="00B86C33">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proofErr w:type="gramStart"/>
      <w:r w:rsidRPr="007C66D2">
        <w:t>access</w:t>
      </w:r>
      <w:r>
        <w:rPr>
          <w:lang w:eastAsia="zh-CN"/>
        </w:rPr>
        <w:t>;</w:t>
      </w:r>
      <w:proofErr w:type="gramEnd"/>
    </w:p>
    <w:p w14:paraId="4EE44AFE" w14:textId="77777777" w:rsidR="00B86C33" w:rsidRPr="004B11B4" w:rsidRDefault="00B86C33" w:rsidP="00B86C33">
      <w:pPr>
        <w:pStyle w:val="B1"/>
        <w:rPr>
          <w:rFonts w:eastAsia="Malgun Gothic"/>
          <w:lang w:val="en-US" w:eastAsia="ko-KR"/>
        </w:rPr>
      </w:pPr>
      <w:r>
        <w:rPr>
          <w:lang w:eastAsia="zh-CN"/>
        </w:rPr>
        <w:t>z)</w:t>
      </w:r>
      <w:r>
        <w:rPr>
          <w:lang w:eastAsia="zh-CN"/>
        </w:rPr>
        <w:tab/>
      </w:r>
      <w:r w:rsidRPr="00CC0C94">
        <w:rPr>
          <w:lang w:val="en-US" w:eastAsia="ko-KR"/>
        </w:rPr>
        <w:t xml:space="preserve">when the UE needs to request new ciphering keys for ciphered broadcast assistance </w:t>
      </w:r>
      <w:proofErr w:type="gramStart"/>
      <w:r w:rsidRPr="00CC0C94">
        <w:rPr>
          <w:lang w:val="en-US" w:eastAsia="ko-KR"/>
        </w:rPr>
        <w:t>data</w:t>
      </w:r>
      <w:r>
        <w:rPr>
          <w:lang w:val="en-US" w:eastAsia="ko-KR"/>
        </w:rPr>
        <w:t>;</w:t>
      </w:r>
      <w:proofErr w:type="gramEnd"/>
    </w:p>
    <w:p w14:paraId="271DCC7D" w14:textId="77777777" w:rsidR="00B86C33" w:rsidRPr="004B11B4" w:rsidRDefault="00B86C33" w:rsidP="00B86C33">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roofErr w:type="gramStart"/>
      <w:r>
        <w:t>";</w:t>
      </w:r>
      <w:proofErr w:type="gramEnd"/>
    </w:p>
    <w:p w14:paraId="3D3AA590" w14:textId="77777777" w:rsidR="00B86C33" w:rsidRPr="00CC0C94" w:rsidRDefault="00B86C33" w:rsidP="00B86C33">
      <w:pPr>
        <w:pStyle w:val="B1"/>
        <w:rPr>
          <w:lang w:val="en-US" w:eastAsia="ko-KR"/>
        </w:rPr>
      </w:pPr>
      <w:proofErr w:type="spellStart"/>
      <w:r>
        <w:rPr>
          <w:lang w:val="en-US" w:eastAsia="ko-KR"/>
        </w:rPr>
        <w:t>zb</w:t>
      </w:r>
      <w:proofErr w:type="spellEnd"/>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w:t>
      </w:r>
      <w:proofErr w:type="gramStart"/>
      <w:r>
        <w:t>information</w:t>
      </w:r>
      <w:r>
        <w:rPr>
          <w:lang w:val="en-US" w:eastAsia="ko-KR"/>
        </w:rPr>
        <w:t>;</w:t>
      </w:r>
      <w:proofErr w:type="gramEnd"/>
    </w:p>
    <w:p w14:paraId="0DEE4A1A" w14:textId="77777777" w:rsidR="00B86C33" w:rsidRPr="00CC0C94" w:rsidRDefault="00B86C33" w:rsidP="00B86C33">
      <w:pPr>
        <w:pStyle w:val="B1"/>
        <w:rPr>
          <w:lang w:val="en-US" w:eastAsia="ko-KR"/>
        </w:rPr>
      </w:pPr>
      <w:proofErr w:type="spellStart"/>
      <w:r>
        <w:rPr>
          <w:lang w:val="en-US" w:eastAsia="ko-KR"/>
        </w:rPr>
        <w:t>zc</w:t>
      </w:r>
      <w:proofErr w:type="spellEnd"/>
      <w:r>
        <w:rPr>
          <w:lang w:val="en-US" w:eastAsia="ko-KR"/>
        </w:rPr>
        <w:t>)</w:t>
      </w:r>
      <w:r>
        <w:rPr>
          <w:lang w:val="en-US" w:eastAsia="ko-KR"/>
        </w:rPr>
        <w:tab/>
        <w:t>when the UE changes the UE specific DRX parameters in NB-N1 mode; or</w:t>
      </w:r>
    </w:p>
    <w:p w14:paraId="099D712F" w14:textId="77777777" w:rsidR="00B86C33" w:rsidRPr="00496914" w:rsidRDefault="00B86C33" w:rsidP="00B86C33">
      <w:pPr>
        <w:pStyle w:val="B1"/>
      </w:pPr>
      <w:proofErr w:type="spellStart"/>
      <w:r w:rsidRPr="00496914">
        <w:t>zd</w:t>
      </w:r>
      <w:proofErr w:type="spellEnd"/>
      <w:r w:rsidRPr="00496914">
        <w:t>)</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rsidRPr="00FD1B21">
        <w:t>.</w:t>
      </w:r>
    </w:p>
    <w:p w14:paraId="780BD237" w14:textId="77777777" w:rsidR="00B86C33" w:rsidRDefault="00B86C33" w:rsidP="00B86C33">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w:t>
      </w:r>
      <w:proofErr w:type="gramStart"/>
      <w:r>
        <w:t>otherwise</w:t>
      </w:r>
      <w:proofErr w:type="gramEnd"/>
      <w:r>
        <w:t xml:space="preserve"> the UE shall indicate </w:t>
      </w:r>
      <w:r w:rsidRPr="003168A2">
        <w:t>"</w:t>
      </w:r>
      <w:r>
        <w:t>mobility</w:t>
      </w:r>
      <w:r w:rsidRPr="003168A2">
        <w:t xml:space="preserve"> </w:t>
      </w:r>
      <w:r>
        <w:t>registration updating</w:t>
      </w:r>
      <w:r w:rsidRPr="003168A2">
        <w:t>"</w:t>
      </w:r>
      <w:r>
        <w:t>.</w:t>
      </w:r>
    </w:p>
    <w:p w14:paraId="788C8662" w14:textId="77777777" w:rsidR="00B86C33" w:rsidRDefault="00B86C33" w:rsidP="00B86C33">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420C47ED" w14:textId="77777777" w:rsidR="00B86C33" w:rsidRDefault="00B86C33" w:rsidP="00B86C33">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w:t>
      </w:r>
      <w:proofErr w:type="gramStart"/>
      <w:r>
        <w:rPr>
          <w:rFonts w:eastAsia="Malgun Gothic"/>
        </w:rPr>
        <w:t>message;</w:t>
      </w:r>
      <w:proofErr w:type="gramEnd"/>
    </w:p>
    <w:p w14:paraId="6C301F58" w14:textId="77777777" w:rsidR="00B86C33" w:rsidRDefault="00B86C33" w:rsidP="00B86C33">
      <w:pPr>
        <w:pStyle w:val="B1"/>
        <w:rPr>
          <w:rFonts w:eastAsia="Malgun Gothic"/>
        </w:rPr>
      </w:pPr>
      <w:r>
        <w:rPr>
          <w:rFonts w:eastAsia="Malgun Gothic"/>
        </w:rPr>
        <w:t>-</w:t>
      </w:r>
      <w:r>
        <w:rPr>
          <w:rFonts w:eastAsia="Malgun Gothic"/>
        </w:rPr>
        <w:tab/>
        <w:t>include the S1 UE network capability IE in the REGISTRATION REQUEST message; and</w:t>
      </w:r>
    </w:p>
    <w:p w14:paraId="0D2F616B" w14:textId="77777777" w:rsidR="00B86C33" w:rsidRDefault="00B86C33" w:rsidP="00B86C33">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6DB8EF74" w14:textId="77777777" w:rsidR="00B86C33" w:rsidRDefault="00B86C33" w:rsidP="00B86C33">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6AC72E13" w14:textId="77777777" w:rsidR="00B86C33" w:rsidRPr="00FE320E" w:rsidRDefault="00B86C33" w:rsidP="00B86C33">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763F6F55" w14:textId="77777777" w:rsidR="00B86C33" w:rsidRDefault="00B86C33" w:rsidP="00B86C33">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7A9F0763" w14:textId="77777777" w:rsidR="00B86C33" w:rsidRDefault="00B86C33" w:rsidP="00B86C33">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41EB5661" w14:textId="77777777" w:rsidR="00B86C33" w:rsidRDefault="00B86C33" w:rsidP="00B86C33">
      <w:pPr>
        <w:pStyle w:val="B1"/>
      </w:pPr>
      <w:r>
        <w:rPr>
          <w:rFonts w:eastAsia="Malgun Gothic"/>
        </w:rPr>
        <w:lastRenderedPageBreak/>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7C5D92FD" w14:textId="77777777" w:rsidR="00B86C33" w:rsidRPr="0008719F" w:rsidRDefault="00B86C33" w:rsidP="00B86C33">
      <w:pPr>
        <w:pStyle w:val="B1"/>
      </w:pPr>
      <w:r>
        <w:t>-</w:t>
      </w:r>
      <w:r>
        <w:tab/>
        <w:t>include</w:t>
      </w:r>
      <w:r w:rsidRPr="00CC0C94">
        <w:t xml:space="preserve"> the </w:t>
      </w:r>
      <w:r>
        <w:t xml:space="preserve">Mobile station </w:t>
      </w:r>
      <w:proofErr w:type="spellStart"/>
      <w:r>
        <w:t>classmark</w:t>
      </w:r>
      <w:proofErr w:type="spellEnd"/>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2CDCE641" w14:textId="77777777" w:rsidR="00B86C33" w:rsidRDefault="00B86C33" w:rsidP="00B86C33">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317A0649" w14:textId="77777777" w:rsidR="00B86C33" w:rsidRDefault="00B86C33" w:rsidP="00B86C33">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314FDA9D" w14:textId="77777777" w:rsidR="00B86C33" w:rsidRDefault="00B86C33" w:rsidP="00B86C33">
      <w:r>
        <w:t>If the UE supports CAG feature, the UE shall set the CAG bit to "CAG Supported</w:t>
      </w:r>
      <w:r w:rsidRPr="00CC0C94">
        <w:t>"</w:t>
      </w:r>
      <w:r>
        <w:t xml:space="preserve"> in the 5GMM capability IE of the REGISTRATION REQUEST message.</w:t>
      </w:r>
    </w:p>
    <w:p w14:paraId="5F82866F" w14:textId="77777777" w:rsidR="00B86C33" w:rsidRPr="00AB3E8E" w:rsidRDefault="00B86C33" w:rsidP="00B86C33">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2D6C4284" w14:textId="77777777" w:rsidR="00B86C33" w:rsidRDefault="00B86C33" w:rsidP="00B86C33">
      <w:pPr>
        <w:pStyle w:val="NO"/>
      </w:pPr>
      <w:r>
        <w:t>NOTE 2:</w:t>
      </w:r>
      <w:r>
        <w:tab/>
        <w:t xml:space="preserve">In this version of the protocol, </w:t>
      </w:r>
      <w:r w:rsidRPr="00405DEB">
        <w:t>the UE can only include the Payload container IE in the REGISTRATION REQUEST message to carry a payload of type "UE policy container"</w:t>
      </w:r>
      <w:r>
        <w:t>.</w:t>
      </w:r>
    </w:p>
    <w:p w14:paraId="2D4094E6" w14:textId="77777777" w:rsidR="00B86C33" w:rsidRDefault="00B86C33" w:rsidP="00B86C33">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219D1851" w14:textId="77777777" w:rsidR="00B86C33" w:rsidRDefault="00B86C33" w:rsidP="00B86C33">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22BAB052" w14:textId="77777777" w:rsidR="00B86C33" w:rsidRPr="00BE237D" w:rsidRDefault="00B86C33" w:rsidP="00B86C33">
      <w:r w:rsidRPr="00BE237D">
        <w:t>If the UE no longer requires the use of SMS over NAS, then the UE shall include the 5GS update type IE in the REGISTRATION REQUEST message with the SMS requested bit set to "SMS over NAS not supported".</w:t>
      </w:r>
    </w:p>
    <w:p w14:paraId="6F0B0BE8" w14:textId="77777777" w:rsidR="00B86C33" w:rsidRDefault="00B86C33" w:rsidP="00B86C33">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15D4C67C" w14:textId="77777777" w:rsidR="00B86C33" w:rsidRDefault="00B86C33" w:rsidP="00B86C33">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1ECF389F" w14:textId="77777777" w:rsidR="00B86C33" w:rsidRDefault="00B86C33" w:rsidP="00B86C33">
      <w:r>
        <w:t xml:space="preserve">The UE shall handle the 5GS mobile identity IE in the REGISTRATION </w:t>
      </w:r>
      <w:r w:rsidRPr="003168A2">
        <w:t>REQUEST message</w:t>
      </w:r>
      <w:r>
        <w:t xml:space="preserve"> as follows:</w:t>
      </w:r>
    </w:p>
    <w:p w14:paraId="0EBC00BC" w14:textId="77777777" w:rsidR="00B86C33" w:rsidRDefault="00B86C33" w:rsidP="00B86C33">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14:paraId="5D74DF06" w14:textId="77777777" w:rsidR="00B86C33" w:rsidRDefault="00B86C33" w:rsidP="00B86C33">
      <w:pPr>
        <w:pStyle w:val="B2"/>
      </w:pPr>
      <w:r>
        <w:t>1)</w:t>
      </w:r>
      <w:r>
        <w:tab/>
        <w:t xml:space="preserve">a valid 5G-GUTI that was previously assigned by the same PLMN with which the UE is performing the registration, if </w:t>
      </w:r>
      <w:proofErr w:type="gramStart"/>
      <w:r>
        <w:t>available;</w:t>
      </w:r>
      <w:proofErr w:type="gramEnd"/>
    </w:p>
    <w:p w14:paraId="679CC1E5" w14:textId="77777777" w:rsidR="00B86C33" w:rsidRDefault="00B86C33" w:rsidP="00B86C33">
      <w:pPr>
        <w:pStyle w:val="B2"/>
      </w:pPr>
      <w:r>
        <w:t>2)</w:t>
      </w:r>
      <w:r>
        <w:tab/>
        <w:t>a valid 5G-GUTI that was previously assigned by an equivalent PLMN, if available; and</w:t>
      </w:r>
    </w:p>
    <w:p w14:paraId="03C74A6F" w14:textId="77777777" w:rsidR="00B86C33" w:rsidRDefault="00B86C33" w:rsidP="00B86C33">
      <w:pPr>
        <w:pStyle w:val="B2"/>
      </w:pPr>
      <w:r>
        <w:t>3)</w:t>
      </w:r>
      <w:r>
        <w:tab/>
        <w:t>a valid 5G-GUTI that was previously assigned by any other PLMN, if available; and</w:t>
      </w:r>
    </w:p>
    <w:p w14:paraId="0F7F2871" w14:textId="77777777" w:rsidR="00B86C33" w:rsidRDefault="00B86C33" w:rsidP="00B86C33">
      <w:pPr>
        <w:pStyle w:val="NO"/>
      </w:pPr>
      <w:r>
        <w:t>NOTE 3:</w:t>
      </w:r>
      <w:r>
        <w:tab/>
        <w:t>The 5G-GUTI included in the Additional GUTI IE is a native 5G-GUTI.</w:t>
      </w:r>
    </w:p>
    <w:p w14:paraId="1C3F3FA9" w14:textId="77777777" w:rsidR="00B86C33" w:rsidRDefault="00B86C33" w:rsidP="00B86C33">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14:paraId="4179EA3F" w14:textId="77777777" w:rsidR="00B86C33" w:rsidRPr="00FE320E" w:rsidRDefault="00B86C33" w:rsidP="00B86C33">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 xml:space="preserve">If the UE requests to use an active time value, it shall include the active </w:t>
      </w:r>
      <w:r>
        <w:lastRenderedPageBreak/>
        <w:t>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7D1C4109" w14:textId="77777777" w:rsidR="00B86C33" w:rsidRDefault="00B86C33" w:rsidP="00B86C33">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3FF7E16B" w14:textId="77777777" w:rsidR="00B86C33" w:rsidRDefault="00B86C33" w:rsidP="00B86C33">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238F961F" w14:textId="77777777" w:rsidR="00B86C33" w:rsidRDefault="00B86C33" w:rsidP="00B86C33">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567EEB57" w14:textId="77777777" w:rsidR="00B86C33" w:rsidRDefault="00B86C33" w:rsidP="00B86C33">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5E175EC4" w14:textId="77777777" w:rsidR="00B86C33" w:rsidRDefault="00B86C33" w:rsidP="00B86C33">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419B7033" w14:textId="77777777" w:rsidR="00B86C33" w:rsidRPr="00216B0A" w:rsidRDefault="00B86C33" w:rsidP="00B86C33">
      <w:pPr>
        <w:pStyle w:val="B1"/>
      </w:pPr>
      <w:r>
        <w:t>-</w:t>
      </w:r>
      <w:r>
        <w:tab/>
      </w:r>
      <w:r w:rsidRPr="00977243">
        <w:t xml:space="preserve">to indicate a request for LADN information by </w:t>
      </w:r>
      <w:r>
        <w:t>not including any LADN DNN value in the LADN indication IE.</w:t>
      </w:r>
    </w:p>
    <w:p w14:paraId="032C3D0E" w14:textId="77777777" w:rsidR="00B86C33" w:rsidRDefault="00B86C33" w:rsidP="00B86C33">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532F0479" w14:textId="77777777" w:rsidR="00B86C33" w:rsidRDefault="00B86C33" w:rsidP="00B86C33">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 xml:space="preserve">with control plane only </w:t>
      </w:r>
      <w:proofErr w:type="gramStart"/>
      <w:r>
        <w:rPr>
          <w:rFonts w:hint="eastAsia"/>
          <w:lang w:eastAsia="zh-CN"/>
        </w:rPr>
        <w:t>indication;</w:t>
      </w:r>
      <w:proofErr w:type="gramEnd"/>
    </w:p>
    <w:p w14:paraId="4DCB6D40" w14:textId="77777777" w:rsidR="00B86C33" w:rsidRDefault="00B86C33" w:rsidP="00B86C33">
      <w:pPr>
        <w:pStyle w:val="B1"/>
      </w:pPr>
      <w:r>
        <w:rPr>
          <w:rFonts w:hint="eastAsia"/>
          <w:lang w:eastAsia="zh-CN"/>
        </w:rPr>
        <w:t>-</w:t>
      </w:r>
      <w:r>
        <w:rPr>
          <w:rFonts w:hint="eastAsia"/>
          <w:lang w:eastAsia="zh-CN"/>
        </w:rPr>
        <w:tab/>
      </w:r>
      <w:r>
        <w:t>associated with the access type the REGISTRATION REQUEST message is sent over; and</w:t>
      </w:r>
    </w:p>
    <w:p w14:paraId="102B122F" w14:textId="77777777" w:rsidR="00B86C33" w:rsidRDefault="00B86C33" w:rsidP="00B86C33">
      <w:pPr>
        <w:pStyle w:val="B1"/>
      </w:pPr>
      <w:r>
        <w:t>-</w:t>
      </w:r>
      <w:r>
        <w:tab/>
      </w:r>
      <w:r>
        <w:rPr>
          <w:rFonts w:hint="eastAsia"/>
        </w:rPr>
        <w:t>have pending user data to be sent</w:t>
      </w:r>
      <w:r>
        <w:t xml:space="preserve"> over user plane</w:t>
      </w:r>
      <w:r>
        <w:rPr>
          <w:rFonts w:hint="eastAsia"/>
        </w:rPr>
        <w:t>.</w:t>
      </w:r>
    </w:p>
    <w:p w14:paraId="5F65580F" w14:textId="77777777" w:rsidR="00B86C33" w:rsidRPr="00D72B4E" w:rsidRDefault="00B86C33" w:rsidP="00B86C33">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p>
    <w:p w14:paraId="4DF02020" w14:textId="77777777" w:rsidR="00B86C33" w:rsidRDefault="00B86C33" w:rsidP="00B86C33">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100D3BF4" w14:textId="77777777" w:rsidR="00B86C33" w:rsidRDefault="00B86C33" w:rsidP="00B86C33">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66C1A853" w14:textId="77777777" w:rsidR="00B86C33" w:rsidRDefault="00B86C33" w:rsidP="00B86C33">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2E636A32" w14:textId="77777777" w:rsidR="00B86C33" w:rsidRDefault="00B86C33" w:rsidP="00B86C33">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36EDC52D" w14:textId="77777777" w:rsidR="00B86C33" w:rsidRDefault="00B86C33" w:rsidP="00B86C33">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14:paraId="5AB20DFD" w14:textId="77777777" w:rsidR="00B86C33" w:rsidRDefault="00B86C33" w:rsidP="00B86C33">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7BCF770D" w14:textId="77777777" w:rsidR="00B86C33" w:rsidRDefault="00B86C33" w:rsidP="00B86C33">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61172D40" w14:textId="77777777" w:rsidR="00B86C33" w:rsidRDefault="00B86C33" w:rsidP="00B86C33">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 xml:space="preserve">REQUEST </w:t>
      </w:r>
      <w:proofErr w:type="gramStart"/>
      <w:r w:rsidRPr="003168A2">
        <w:t>message</w:t>
      </w:r>
      <w:r>
        <w:t>;</w:t>
      </w:r>
      <w:proofErr w:type="gramEnd"/>
    </w:p>
    <w:p w14:paraId="512FD015" w14:textId="77777777" w:rsidR="00B86C33" w:rsidRDefault="00B86C33" w:rsidP="00B86C33">
      <w:pPr>
        <w:pStyle w:val="NO"/>
      </w:pPr>
      <w:r>
        <w:lastRenderedPageBreak/>
        <w:t>NOTE 4:</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324E9BAF" w14:textId="77777777" w:rsidR="00B86C33" w:rsidRDefault="00B86C33" w:rsidP="00B86C33">
      <w:pPr>
        <w:pStyle w:val="NO"/>
      </w:pPr>
      <w:r>
        <w:t>NOTE 5:</w:t>
      </w:r>
      <w:r>
        <w:tab/>
      </w:r>
      <w:r w:rsidRPr="001E1604">
        <w:t>The value of the 5GMM registration status included by the UE in the UE status IE is not used by the AMF</w:t>
      </w:r>
      <w:r>
        <w:t>.</w:t>
      </w:r>
    </w:p>
    <w:p w14:paraId="0CB74B30" w14:textId="77777777" w:rsidR="00B86C33" w:rsidRDefault="00B86C33" w:rsidP="00B86C33">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roofErr w:type="gramStart"/>
      <w:r>
        <w:t>);</w:t>
      </w:r>
      <w:proofErr w:type="gramEnd"/>
    </w:p>
    <w:p w14:paraId="6ECC3645" w14:textId="77777777" w:rsidR="00B86C33" w:rsidRDefault="00B86C33" w:rsidP="00B86C33">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 xml:space="preserve">received an "interworking without N26 interface not supported" indication from the </w:t>
      </w:r>
      <w:proofErr w:type="gramStart"/>
      <w:r w:rsidRPr="00F44468">
        <w:t>network</w:t>
      </w:r>
      <w:r>
        <w:t>;</w:t>
      </w:r>
      <w:proofErr w:type="gramEnd"/>
    </w:p>
    <w:p w14:paraId="2B4AD9FF" w14:textId="77777777" w:rsidR="00B86C33" w:rsidRDefault="00B86C33" w:rsidP="00B86C33">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7199D8E3" w14:textId="77777777" w:rsidR="00B86C33" w:rsidRDefault="00B86C33" w:rsidP="00B86C33">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362260B8" w14:textId="77777777" w:rsidR="00B86C33" w:rsidRDefault="00B86C33" w:rsidP="00B86C33">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5FE54E2E" w14:textId="77777777" w:rsidR="00B86C33" w:rsidRDefault="00B86C33" w:rsidP="00B86C33">
      <w:pPr>
        <w:pStyle w:val="B1"/>
      </w:pPr>
      <w:r>
        <w:t>a)</w:t>
      </w:r>
      <w:r>
        <w:tab/>
        <w:t>is in NB-N1 mode and:</w:t>
      </w:r>
    </w:p>
    <w:p w14:paraId="7AF524A8" w14:textId="77777777" w:rsidR="00B86C33" w:rsidRDefault="00B86C33" w:rsidP="00B86C33">
      <w:pPr>
        <w:pStyle w:val="B2"/>
        <w:rPr>
          <w:lang w:val="en-US"/>
        </w:rPr>
      </w:pPr>
      <w:r>
        <w:t>1)</w:t>
      </w:r>
      <w:r>
        <w:tab/>
      </w:r>
      <w:r>
        <w:rPr>
          <w:lang w:val="en-US"/>
        </w:rPr>
        <w:t>the UE needs to change the slice(s) it is currently registered to within the same registration area; or</w:t>
      </w:r>
    </w:p>
    <w:p w14:paraId="298C3B17" w14:textId="77777777" w:rsidR="00B86C33" w:rsidRDefault="00B86C33" w:rsidP="00B86C33">
      <w:pPr>
        <w:pStyle w:val="B2"/>
        <w:rPr>
          <w:lang w:val="en-US"/>
        </w:rPr>
      </w:pPr>
      <w:r>
        <w:rPr>
          <w:lang w:val="en-US"/>
        </w:rPr>
        <w:t>2)</w:t>
      </w:r>
      <w:r>
        <w:rPr>
          <w:lang w:val="en-US"/>
        </w:rPr>
        <w:tab/>
        <w:t>the UE has entered a new registration area; or</w:t>
      </w:r>
    </w:p>
    <w:p w14:paraId="03C3B727" w14:textId="77777777" w:rsidR="00B86C33" w:rsidRDefault="00B86C33" w:rsidP="00B86C33">
      <w:pPr>
        <w:pStyle w:val="B1"/>
      </w:pPr>
      <w:r>
        <w:rPr>
          <w:lang w:val="en-US"/>
        </w:rPr>
        <w:t>b)</w:t>
      </w:r>
      <w:r>
        <w:rPr>
          <w:lang w:val="en-US"/>
        </w:rPr>
        <w:tab/>
        <w:t xml:space="preserve">the UE is not in NB-N1 </w:t>
      </w:r>
      <w:proofErr w:type="gramStart"/>
      <w:r>
        <w:rPr>
          <w:lang w:val="en-US"/>
        </w:rPr>
        <w:t>mode;</w:t>
      </w:r>
      <w:proofErr w:type="gramEnd"/>
    </w:p>
    <w:p w14:paraId="065605D3" w14:textId="77777777" w:rsidR="00B86C33" w:rsidRDefault="00B86C33" w:rsidP="00B86C33">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mapped S-NSSAI(s) available, the UE shall include these S-NSSAI(s) in the Requested mapped NSSAI IE.</w:t>
      </w:r>
    </w:p>
    <w:p w14:paraId="2D2A1B0A" w14:textId="77777777" w:rsidR="00B86C33" w:rsidRDefault="00B86C33" w:rsidP="00B86C33">
      <w:pPr>
        <w:pStyle w:val="NO"/>
      </w:pPr>
      <w:r>
        <w:t>NOTE 6:</w:t>
      </w:r>
      <w:r>
        <w:tab/>
        <w:t>T</w:t>
      </w:r>
      <w:r w:rsidRPr="00405DEB">
        <w:t xml:space="preserve">he REGISTRATION REQUEST message </w:t>
      </w:r>
      <w:r>
        <w:t>can include both the Requested NSSAI and the Requested mapped NSSAI as described below.</w:t>
      </w:r>
    </w:p>
    <w:p w14:paraId="435C08A1" w14:textId="77777777" w:rsidR="00B86C33" w:rsidRPr="00FC30B0" w:rsidRDefault="00B86C33" w:rsidP="00B86C33">
      <w:r>
        <w:rPr>
          <w:rFonts w:eastAsia="Malgun Gothic"/>
        </w:rPr>
        <w:t>I</w:t>
      </w:r>
      <w:r w:rsidRPr="00F36D4D">
        <w:rPr>
          <w:rFonts w:eastAsia="Malgun Gothic"/>
        </w:rPr>
        <w:t>f the UE has allowed NSSAI or configured NSSAI 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3CC3D298" w14:textId="77777777" w:rsidR="00B86C33" w:rsidRPr="006741C2" w:rsidRDefault="00B86C33" w:rsidP="00B86C33">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rPr>
          <w:rFonts w:hint="eastAsia"/>
        </w:rPr>
        <w:t>a</w:t>
      </w:r>
      <w:r w:rsidRPr="006741C2">
        <w:t xml:space="preserve">llowed NSSAI for the current </w:t>
      </w:r>
      <w:proofErr w:type="gramStart"/>
      <w:r w:rsidRPr="006741C2">
        <w:t>PLMN;</w:t>
      </w:r>
      <w:proofErr w:type="gramEnd"/>
    </w:p>
    <w:p w14:paraId="3F72DD59" w14:textId="77777777" w:rsidR="00B86C33" w:rsidRPr="006741C2" w:rsidRDefault="00B86C33" w:rsidP="00B86C33">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rPr>
          <w:rFonts w:hint="eastAsia"/>
        </w:rPr>
        <w:t>a</w:t>
      </w:r>
      <w:r w:rsidRPr="006741C2">
        <w:t>llowed NSSAI for the current PLMN; or</w:t>
      </w:r>
    </w:p>
    <w:p w14:paraId="34A267CA" w14:textId="77777777" w:rsidR="00B86C33" w:rsidRPr="006741C2" w:rsidRDefault="00B86C33" w:rsidP="00B86C33">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w:t>
      </w:r>
      <w:r>
        <w:rPr>
          <w:rFonts w:hint="eastAsia"/>
        </w:rPr>
        <w:t>registration</w:t>
      </w:r>
      <w:r w:rsidRPr="006741C2">
        <w:t xml:space="preserve"> area</w:t>
      </w:r>
      <w:r w:rsidRPr="00FD4581">
        <w:t xml:space="preserve"> </w:t>
      </w:r>
      <w:r>
        <w:t xml:space="preserve">nor </w:t>
      </w:r>
      <w:r w:rsidRPr="00493EED">
        <w:t xml:space="preserve">in the </w:t>
      </w:r>
      <w:r w:rsidRPr="00B634A7">
        <w:t>rejected NSSAI</w:t>
      </w:r>
      <w:r>
        <w:t xml:space="preserve"> for the failed or revoked NSSAA</w:t>
      </w:r>
      <w:r w:rsidRPr="006741C2">
        <w:t>.</w:t>
      </w:r>
    </w:p>
    <w:p w14:paraId="55747CA9" w14:textId="77777777" w:rsidR="00B86C33" w:rsidRDefault="00B86C33" w:rsidP="00B86C33">
      <w:r>
        <w:t xml:space="preserve">and in </w:t>
      </w:r>
      <w:proofErr w:type="gramStart"/>
      <w:r>
        <w:t>addition</w:t>
      </w:r>
      <w:proofErr w:type="gramEnd"/>
      <w:r>
        <w:t xml:space="preserve"> the Requested NSSAI IE shall include S-NSSAI(s) applicable in the current PLMN, and if available the associated mapped S-NSSAI(s) for:</w:t>
      </w:r>
    </w:p>
    <w:p w14:paraId="70DF35C9" w14:textId="77777777" w:rsidR="00B86C33" w:rsidRPr="00A56A82" w:rsidRDefault="00B86C33" w:rsidP="00B86C33">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3E1F4A6B" w14:textId="77777777" w:rsidR="00B86C33" w:rsidRDefault="00B86C33" w:rsidP="00B86C33">
      <w:pPr>
        <w:pStyle w:val="B1"/>
      </w:pPr>
      <w:r w:rsidRPr="00A56A82">
        <w:t>b)</w:t>
      </w:r>
      <w:r w:rsidRPr="00A56A82">
        <w:tab/>
        <w:t>each active PDU session.</w:t>
      </w:r>
    </w:p>
    <w:p w14:paraId="5176C203" w14:textId="77777777" w:rsidR="00B86C33" w:rsidRDefault="00B86C33" w:rsidP="00B86C33">
      <w:r>
        <w:lastRenderedPageBreak/>
        <w:t xml:space="preserve">The </w:t>
      </w:r>
      <w:r w:rsidRPr="003C5CB2">
        <w:t>Requested mapped NSSAI IE shall</w:t>
      </w:r>
      <w:r>
        <w:t xml:space="preserve"> include mapped S-NSSAI(s), if available, when the UE does not have S-NSSAI(s) applicable in the current PLMN for:</w:t>
      </w:r>
    </w:p>
    <w:p w14:paraId="53FDD072" w14:textId="77777777" w:rsidR="00B86C33" w:rsidRDefault="00B86C33" w:rsidP="00B86C33">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4B3279B5" w14:textId="77777777" w:rsidR="00B86C33" w:rsidRDefault="00B86C33" w:rsidP="00B86C33">
      <w:pPr>
        <w:pStyle w:val="B1"/>
      </w:pPr>
      <w:r>
        <w:t>b)</w:t>
      </w:r>
      <w:r>
        <w:tab/>
        <w:t>each active PDU session when the UE is performing mobility from N1 mode to N1 mode to a visited PLMN.</w:t>
      </w:r>
    </w:p>
    <w:p w14:paraId="6A73FBDA" w14:textId="77777777" w:rsidR="00B86C33" w:rsidRDefault="00B86C33" w:rsidP="00B86C33">
      <w:pPr>
        <w:pStyle w:val="NO"/>
      </w:pPr>
      <w:r>
        <w:t>NOTE 7:</w:t>
      </w:r>
      <w:r>
        <w:tab/>
        <w:t>The Requested NSSAI IE is used instead of Requested mapped NSSAI IE in REGISTRATION REQUEST message when the UE enters (E)HPLMN.</w:t>
      </w:r>
    </w:p>
    <w:p w14:paraId="7E91D7FF" w14:textId="77777777" w:rsidR="00B86C33" w:rsidRDefault="00B86C33" w:rsidP="00B86C33">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 xml:space="preserve">if the UE is in NB-N1 mode and the procedure is initiated for all cases except case a), c), e), </w:t>
      </w:r>
      <w:proofErr w:type="spellStart"/>
      <w:r>
        <w:t>i</w:t>
      </w:r>
      <w:proofErr w:type="spellEnd"/>
      <w:r>
        <w:t>), s), t), w), and x), the REGISTRATION REQUEST message shall not include the Requested NSSAI IE.</w:t>
      </w:r>
    </w:p>
    <w:p w14:paraId="3C1850DE" w14:textId="77777777" w:rsidR="00B86C33" w:rsidRDefault="00B86C33" w:rsidP="00B86C33">
      <w:r>
        <w:t>If the UE has:</w:t>
      </w:r>
    </w:p>
    <w:p w14:paraId="0BE3189D" w14:textId="77777777" w:rsidR="00B86C33" w:rsidRDefault="00B86C33" w:rsidP="00B86C33">
      <w:pPr>
        <w:pStyle w:val="B1"/>
      </w:pPr>
      <w:r>
        <w:t>-</w:t>
      </w:r>
      <w:r>
        <w:tab/>
        <w:t xml:space="preserve">no allowed NSSAI for the current </w:t>
      </w:r>
      <w:proofErr w:type="gramStart"/>
      <w:r>
        <w:t>PLMN;</w:t>
      </w:r>
      <w:proofErr w:type="gramEnd"/>
    </w:p>
    <w:p w14:paraId="2233E8D9" w14:textId="77777777" w:rsidR="00B86C33" w:rsidRDefault="00B86C33" w:rsidP="00B86C33">
      <w:pPr>
        <w:pStyle w:val="B1"/>
      </w:pPr>
      <w:r>
        <w:t>-</w:t>
      </w:r>
      <w:r>
        <w:tab/>
        <w:t xml:space="preserve">no configured NSSAI for the current </w:t>
      </w:r>
      <w:proofErr w:type="gramStart"/>
      <w:r>
        <w:t>PLMN;</w:t>
      </w:r>
      <w:proofErr w:type="gramEnd"/>
    </w:p>
    <w:p w14:paraId="3C788DF2" w14:textId="77777777" w:rsidR="00B86C33" w:rsidRDefault="00B86C33" w:rsidP="00B86C33">
      <w:pPr>
        <w:pStyle w:val="B1"/>
      </w:pPr>
      <w:r>
        <w:t>-</w:t>
      </w:r>
      <w:r>
        <w:tab/>
        <w:t>neither active PDU session(s) nor PDN connection(s) to transfer associated with an S-NSSAI applicable in the current PLMN; and</w:t>
      </w:r>
    </w:p>
    <w:p w14:paraId="77EA50D5" w14:textId="77777777" w:rsidR="00B86C33" w:rsidRDefault="00B86C33" w:rsidP="00B86C33">
      <w:pPr>
        <w:pStyle w:val="B1"/>
      </w:pPr>
      <w:r>
        <w:t>-</w:t>
      </w:r>
      <w:r>
        <w:tab/>
        <w:t>neither active PDU session(s) nor PDN connection(s) to transfer associated with mapped S-NSSAI(s</w:t>
      </w:r>
      <w:proofErr w:type="gramStart"/>
      <w:r>
        <w:t>);</w:t>
      </w:r>
      <w:proofErr w:type="gramEnd"/>
    </w:p>
    <w:p w14:paraId="732BE600" w14:textId="77777777" w:rsidR="00B86C33" w:rsidRDefault="00B86C33" w:rsidP="00B86C33">
      <w:r>
        <w:t>and has a default configured NSSAI, then the UE shall:</w:t>
      </w:r>
    </w:p>
    <w:p w14:paraId="76237A1E" w14:textId="77777777" w:rsidR="00B86C33" w:rsidRDefault="00B86C33" w:rsidP="00B86C33">
      <w:pPr>
        <w:pStyle w:val="B1"/>
      </w:pPr>
      <w:r>
        <w:t>a)</w:t>
      </w:r>
      <w:r>
        <w:tab/>
        <w:t>include the S-NSSAI(s) in the Requested NSSAI IE of the REGISTRATION REQUEST message using the default configured NSSAI; and</w:t>
      </w:r>
    </w:p>
    <w:p w14:paraId="4A10D54C" w14:textId="77777777" w:rsidR="00B86C33" w:rsidRDefault="00B86C33" w:rsidP="00B86C33">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02D39CF4" w14:textId="77777777" w:rsidR="00B86C33" w:rsidRDefault="00B86C33" w:rsidP="00B86C33">
      <w:r>
        <w:t>If the UE has:</w:t>
      </w:r>
    </w:p>
    <w:p w14:paraId="0B38F60A" w14:textId="77777777" w:rsidR="00B86C33" w:rsidRDefault="00B86C33" w:rsidP="00B86C33">
      <w:pPr>
        <w:pStyle w:val="B1"/>
      </w:pPr>
      <w:r>
        <w:t>-</w:t>
      </w:r>
      <w:r>
        <w:tab/>
        <w:t xml:space="preserve">no allowed NSSAI for the current </w:t>
      </w:r>
      <w:proofErr w:type="gramStart"/>
      <w:r>
        <w:t>PLMN;</w:t>
      </w:r>
      <w:proofErr w:type="gramEnd"/>
    </w:p>
    <w:p w14:paraId="2343965C" w14:textId="77777777" w:rsidR="00B86C33" w:rsidRDefault="00B86C33" w:rsidP="00B86C33">
      <w:pPr>
        <w:pStyle w:val="B1"/>
      </w:pPr>
      <w:r>
        <w:t>-</w:t>
      </w:r>
      <w:r>
        <w:tab/>
        <w:t xml:space="preserve">no configured NSSAI for the current </w:t>
      </w:r>
      <w:proofErr w:type="gramStart"/>
      <w:r>
        <w:t>PLMN;</w:t>
      </w:r>
      <w:proofErr w:type="gramEnd"/>
    </w:p>
    <w:p w14:paraId="72EBFEC8" w14:textId="77777777" w:rsidR="00B86C33" w:rsidRDefault="00B86C33" w:rsidP="00B86C33">
      <w:pPr>
        <w:pStyle w:val="B1"/>
      </w:pPr>
      <w:r>
        <w:t>-</w:t>
      </w:r>
      <w:r>
        <w:tab/>
        <w:t>neither active PDU session(s) nor PDN connection(s) to transfer associated with an S-NSSAI applicable in the current PLMN</w:t>
      </w:r>
    </w:p>
    <w:p w14:paraId="629A3886" w14:textId="77777777" w:rsidR="00B86C33" w:rsidRDefault="00B86C33" w:rsidP="00B86C33">
      <w:pPr>
        <w:pStyle w:val="B1"/>
      </w:pPr>
      <w:r>
        <w:t>-</w:t>
      </w:r>
      <w:r>
        <w:tab/>
        <w:t>neither active PDU session(s) nor PDN connection(s) to transfer associated with mapped S-NSSAI(s); and</w:t>
      </w:r>
    </w:p>
    <w:p w14:paraId="51776AA2" w14:textId="77777777" w:rsidR="00B86C33" w:rsidRDefault="00B86C33" w:rsidP="00B86C33">
      <w:pPr>
        <w:pStyle w:val="B1"/>
      </w:pPr>
      <w:r>
        <w:t>-</w:t>
      </w:r>
      <w:r>
        <w:tab/>
        <w:t>no default configured NSSAI</w:t>
      </w:r>
    </w:p>
    <w:p w14:paraId="6D42AFA7" w14:textId="77777777" w:rsidR="00B86C33" w:rsidRDefault="00B86C33" w:rsidP="00B86C33">
      <w:r>
        <w:t xml:space="preserve">the UE shall include neither </w:t>
      </w:r>
      <w:r w:rsidRPr="00512A6B">
        <w:t>Request</w:t>
      </w:r>
      <w:r>
        <w:t>ed NSSAI IE nor Requested mapped NSSAI IE in the REGISTRATION REQUEST message.</w:t>
      </w:r>
    </w:p>
    <w:p w14:paraId="32597B9A" w14:textId="77777777" w:rsidR="00B86C33" w:rsidRDefault="00B86C33" w:rsidP="00B86C33">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registration </w:t>
      </w:r>
      <w:r w:rsidRPr="004C5A51">
        <w:t>area</w:t>
      </w:r>
      <w:r w:rsidRPr="00FD4581">
        <w:t xml:space="preserve"> </w:t>
      </w:r>
      <w:r>
        <w:t xml:space="preserve">nor </w:t>
      </w:r>
      <w:r w:rsidRPr="00493EED">
        <w:t xml:space="preserve">in the </w:t>
      </w:r>
      <w:r w:rsidRPr="00B634A7">
        <w:t>rejected NSSAI</w:t>
      </w:r>
      <w:r>
        <w:t xml:space="preserve"> for the failed or revoked NSSAA</w:t>
      </w:r>
      <w:r w:rsidRPr="004C5A51">
        <w:t>.</w:t>
      </w:r>
    </w:p>
    <w:p w14:paraId="2DE78602" w14:textId="77777777" w:rsidR="00B86C33" w:rsidRDefault="00B86C33" w:rsidP="00B86C33">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260CC402" w14:textId="77777777" w:rsidR="00B86C33" w:rsidRDefault="00B86C33" w:rsidP="00B86C33">
      <w:pPr>
        <w:pStyle w:val="NO"/>
      </w:pPr>
      <w:r>
        <w:t>NOTE 8:</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w:t>
      </w:r>
      <w:proofErr w:type="gramStart"/>
      <w:r>
        <w:t>e.g.</w:t>
      </w:r>
      <w:proofErr w:type="gramEnd"/>
      <w:r>
        <w:t xml:space="preserve"> policies, applications) into account.</w:t>
      </w:r>
    </w:p>
    <w:p w14:paraId="52C84CEE" w14:textId="77777777" w:rsidR="00B86C33" w:rsidRDefault="00B86C33" w:rsidP="00B86C33">
      <w:pPr>
        <w:pStyle w:val="NO"/>
      </w:pPr>
      <w:r>
        <w:t>NOTE 9:</w:t>
      </w:r>
      <w:r>
        <w:tab/>
        <w:t>The number of S-NSSAI(s) included in the requested NSSAI cannot exceed eight.</w:t>
      </w:r>
    </w:p>
    <w:p w14:paraId="693C15E2" w14:textId="77777777" w:rsidR="00B86C33" w:rsidRDefault="00B86C33" w:rsidP="00B86C33">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41206D9F" w14:textId="77777777" w:rsidR="00B86C33" w:rsidRDefault="00B86C33" w:rsidP="00B86C33">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 xml:space="preserve">PDU </w:t>
      </w:r>
      <w:proofErr w:type="gramStart"/>
      <w:r w:rsidRPr="00666E93">
        <w:t>session</w:t>
      </w:r>
      <w:r>
        <w:t>;</w:t>
      </w:r>
      <w:proofErr w:type="gramEnd"/>
    </w:p>
    <w:p w14:paraId="141A4388" w14:textId="77777777" w:rsidR="00B86C33" w:rsidRDefault="00B86C33" w:rsidP="00B86C33">
      <w:pPr>
        <w:pStyle w:val="B1"/>
      </w:pPr>
      <w:r>
        <w:lastRenderedPageBreak/>
        <w:t>b)</w:t>
      </w:r>
      <w:r>
        <w:tab/>
        <w:t xml:space="preserve">initiates the </w:t>
      </w:r>
      <w:r w:rsidRPr="0093143D">
        <w:t>mobility and periodic registration updating procedure</w:t>
      </w:r>
      <w:r>
        <w:t xml:space="preserve"> upon receiving a request </w:t>
      </w:r>
      <w:r>
        <w:rPr>
          <w:noProof/>
        </w:rPr>
        <w:t>from the upper layers to perform emergency service fallback</w:t>
      </w:r>
      <w:r>
        <w:t>; or</w:t>
      </w:r>
    </w:p>
    <w:p w14:paraId="4E9D78EB" w14:textId="77777777" w:rsidR="00B86C33" w:rsidRPr="00082716" w:rsidRDefault="00B86C33" w:rsidP="00B86C33">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w:t>
      </w:r>
      <w:proofErr w:type="gramStart"/>
      <w:r>
        <w:t>e.g.</w:t>
      </w:r>
      <w:proofErr w:type="gramEnd"/>
      <w:r>
        <w:t xml:space="preserve"> due to uplink signalling pending but no user data pending)</w:t>
      </w:r>
      <w:r>
        <w:rPr>
          <w:rFonts w:hint="eastAsia"/>
        </w:rPr>
        <w:t>.</w:t>
      </w:r>
    </w:p>
    <w:p w14:paraId="0A34B846" w14:textId="77777777" w:rsidR="00B86C33" w:rsidRDefault="00B86C33" w:rsidP="00B86C33">
      <w:pPr>
        <w:pStyle w:val="NO"/>
      </w:pPr>
      <w:r>
        <w:t>NOTE 10:</w:t>
      </w:r>
      <w:r>
        <w:tab/>
        <w:t xml:space="preserve">The UE is not required to set the Follow-on request indicator to 1 even if the UE has to request </w:t>
      </w:r>
      <w:r w:rsidRPr="005A4F9D">
        <w:t>resources for V2X communication over PC5 reference point</w:t>
      </w:r>
      <w:r>
        <w:t>.</w:t>
      </w:r>
    </w:p>
    <w:p w14:paraId="238E144C" w14:textId="77777777" w:rsidR="00B86C33" w:rsidRDefault="00B86C33" w:rsidP="00B86C33">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1CAD6A4C" w14:textId="77777777" w:rsidR="00B86C33" w:rsidRDefault="00B86C33" w:rsidP="00B86C33">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43D3B269" w14:textId="77777777" w:rsidR="00B86C33" w:rsidRPr="00082716" w:rsidRDefault="00B86C33" w:rsidP="00B86C33">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2B7046F4" w14:textId="77777777" w:rsidR="00B86C33" w:rsidRDefault="00B86C33" w:rsidP="00B86C33">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0D5ECC32" w14:textId="77777777" w:rsidR="00B86C33" w:rsidRDefault="00B86C33" w:rsidP="00B86C33">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08CC4D92" w14:textId="77777777" w:rsidR="00B86C33" w:rsidRDefault="00B86C33" w:rsidP="00B86C33">
      <w:r>
        <w:t>For case a), x)</w:t>
      </w:r>
      <w:r w:rsidRPr="005E5A4A">
        <w:t xml:space="preserve"> or if the UE operating in the single-registration mode performs inter-system change from S1 mode to N1 mode</w:t>
      </w:r>
      <w:r>
        <w:t>, the UE shall:</w:t>
      </w:r>
    </w:p>
    <w:p w14:paraId="20C87E62" w14:textId="77777777" w:rsidR="00B86C33" w:rsidRDefault="00B86C33" w:rsidP="00B86C33">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46A52CC0" w14:textId="77777777" w:rsidR="00B86C33" w:rsidRDefault="00B86C33" w:rsidP="00B86C33">
      <w:pPr>
        <w:pStyle w:val="B1"/>
      </w:pPr>
      <w:r>
        <w:t>b)</w:t>
      </w:r>
      <w:r>
        <w:tab/>
        <w:t>if the UE:</w:t>
      </w:r>
    </w:p>
    <w:p w14:paraId="49B28F9A" w14:textId="77777777" w:rsidR="00B86C33" w:rsidRDefault="00B86C33" w:rsidP="00B86C33">
      <w:pPr>
        <w:pStyle w:val="B2"/>
      </w:pPr>
      <w:r>
        <w:t>1)</w:t>
      </w:r>
      <w:r>
        <w:tab/>
        <w:t>does not have an applicable network-assigned UE radio capability ID for the current UE radio configuration in the selected PLMN or SNPN; and</w:t>
      </w:r>
    </w:p>
    <w:p w14:paraId="623BD638" w14:textId="77777777" w:rsidR="00B86C33" w:rsidRDefault="00B86C33" w:rsidP="00B86C33">
      <w:pPr>
        <w:pStyle w:val="B2"/>
      </w:pPr>
      <w:r>
        <w:t>2)</w:t>
      </w:r>
      <w:r>
        <w:tab/>
        <w:t>has an applicable manufacturer-assigned UE radio capability ID for the current UE radio configuration,</w:t>
      </w:r>
    </w:p>
    <w:p w14:paraId="2C9602EE" w14:textId="77777777" w:rsidR="00B86C33" w:rsidRDefault="00B86C33" w:rsidP="00B86C33">
      <w:pPr>
        <w:pStyle w:val="B1"/>
      </w:pPr>
      <w:r>
        <w:tab/>
        <w:t>include the applicable manufacturer-assigned UE radio capability ID in the UE radio capability ID IE of the REGISTRATION REQUEST message.</w:t>
      </w:r>
    </w:p>
    <w:p w14:paraId="11FB1D1C" w14:textId="77777777" w:rsidR="00B86C33" w:rsidRPr="00CC0C94" w:rsidRDefault="00B86C33" w:rsidP="00B86C33">
      <w:r w:rsidRPr="00CC0C94">
        <w:t xml:space="preserve">For all cases except cases b and </w:t>
      </w:r>
      <w:r>
        <w:t>z</w:t>
      </w:r>
      <w:r w:rsidRPr="00CC0C94">
        <w:t xml:space="preserve">, if the UE supports ciphered broadcast assistance data and the UE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69987AEF" w14:textId="77777777" w:rsidR="00B86C33" w:rsidRPr="00CC0C94" w:rsidRDefault="00B86C33" w:rsidP="00B86C33">
      <w:r w:rsidRPr="00CC0C94">
        <w:t xml:space="preserve">For case </w:t>
      </w:r>
      <w:r>
        <w:t>z</w:t>
      </w:r>
      <w:r w:rsidRPr="00CC0C94">
        <w:t xml:space="preserve">,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19B112C5" w14:textId="77777777" w:rsidR="00B86C33" w:rsidRPr="00CC0C94" w:rsidRDefault="00B86C33" w:rsidP="00B86C33">
      <w:r w:rsidRPr="00CC0C94">
        <w:t xml:space="preserve">For case a, if the UE supports ciphered broadcast assistance data and the UE detects entering a tracking area for which one or more ciphering keys stored at the UE is not applicable, the UE should include the Additional information </w:t>
      </w:r>
      <w:r w:rsidRPr="00CC0C94">
        <w:lastRenderedPageBreak/>
        <w:t xml:space="preserve">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3929D147" w14:textId="77777777" w:rsidR="00B86C33" w:rsidRDefault="00B86C33" w:rsidP="00B86C33">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144E7619" w14:textId="77777777" w:rsidR="00B86C33" w:rsidRDefault="00B86C33" w:rsidP="00B86C33">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w:t>
      </w:r>
    </w:p>
    <w:p w14:paraId="211566BD" w14:textId="77777777" w:rsidR="00B86C33" w:rsidRDefault="00B86C33" w:rsidP="00B86C33">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w:t>
      </w:r>
      <w:proofErr w:type="gramStart"/>
      <w:r>
        <w:t>i.e.</w:t>
      </w:r>
      <w:proofErr w:type="gramEnd"/>
      <w:r>
        <w:t xml:space="preserve"> containing cleartext IEs and non-cleartext IEs, if any) in the NAS message container IE</w:t>
      </w:r>
      <w:r>
        <w:rPr>
          <w:rFonts w:eastAsia="Malgun Gothic"/>
        </w:rPr>
        <w:t xml:space="preserve"> that is sent as part of the SECURITY MODE COMPLETE message as described in subclauses 4.4.6 and 5.4.2.3.</w:t>
      </w:r>
    </w:p>
    <w:p w14:paraId="4D132957" w14:textId="77777777" w:rsidR="00B86C33" w:rsidRDefault="00B86C33" w:rsidP="00B86C33">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7325CFC9" w14:textId="77777777" w:rsidR="00B86C33" w:rsidRDefault="00B86C33" w:rsidP="00B86C33">
      <w:r>
        <w:t>The UE shall send the REGISTRATION REQUEST message including the NAS message container IE as described in subclause 4.4.6:</w:t>
      </w:r>
    </w:p>
    <w:p w14:paraId="0CA1426A" w14:textId="77777777" w:rsidR="00B86C33" w:rsidRDefault="00B86C33" w:rsidP="00B86C33">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and</w:t>
      </w:r>
    </w:p>
    <w:p w14:paraId="217DA1AB" w14:textId="77777777" w:rsidR="00B86C33" w:rsidRDefault="00B86C33" w:rsidP="00B86C33">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6BAFE9B2" w14:textId="77777777" w:rsidR="00B86C33" w:rsidRDefault="00B86C33" w:rsidP="00B86C33">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56A543EE" w14:textId="77777777" w:rsidR="00B86C33" w:rsidRDefault="00B86C33" w:rsidP="00B86C33">
      <w:pPr>
        <w:pStyle w:val="B1"/>
      </w:pPr>
      <w:r>
        <w:t>a)</w:t>
      </w:r>
      <w:r>
        <w:tab/>
        <w:t>from 5GMM-</w:t>
      </w:r>
      <w:r w:rsidRPr="003168A2">
        <w:t xml:space="preserve">IDLE </w:t>
      </w:r>
      <w:r>
        <w:t>mode; and</w:t>
      </w:r>
    </w:p>
    <w:p w14:paraId="1D2BDB74" w14:textId="77777777" w:rsidR="00B86C33" w:rsidRDefault="00B86C33" w:rsidP="00B86C33">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368EAA63" w14:textId="77777777" w:rsidR="00B86C33" w:rsidRDefault="00B86C33" w:rsidP="00B86C33">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1A2B691D" w14:textId="77777777" w:rsidR="00B86C33" w:rsidRDefault="00B86C33" w:rsidP="00B86C33">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0E6C4C83" w14:textId="77777777" w:rsidR="00B86C33" w:rsidRPr="00CC0C94" w:rsidRDefault="00B86C33" w:rsidP="00B86C33">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6BC0024C" w14:textId="77777777" w:rsidR="00B86C33" w:rsidRPr="00CD2F0E" w:rsidRDefault="00B86C33" w:rsidP="00B86C33">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40250D1A" w14:textId="77777777" w:rsidR="00B86C33" w:rsidRPr="00CC0C94" w:rsidRDefault="00B86C33" w:rsidP="00B86C33">
      <w:r w:rsidRPr="00CC0C94">
        <w:lastRenderedPageBreak/>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68748312" w14:textId="77777777" w:rsidR="00B86C33" w:rsidRPr="00FE320E" w:rsidRDefault="00B86C33" w:rsidP="00B86C33">
      <w:r w:rsidRPr="00CC0C94">
        <w:t xml:space="preserve">If the UE supports </w:t>
      </w:r>
      <w:r>
        <w:t>extended r</w:t>
      </w:r>
      <w:r w:rsidRPr="00CE60D4">
        <w:t>ejected</w:t>
      </w:r>
      <w:r w:rsidRPr="00F204AD">
        <w:t xml:space="preserve"> NSSAI</w:t>
      </w:r>
      <w:r>
        <w:t>, then the UE shall set the ER-NSSAI</w:t>
      </w:r>
      <w:r w:rsidRPr="00CC0C94">
        <w:t xml:space="preserve"> bit to "</w:t>
      </w:r>
      <w:r>
        <w:t>Extended r</w:t>
      </w:r>
      <w:r w:rsidRPr="00CE60D4">
        <w:t>ejected</w:t>
      </w:r>
      <w:r w:rsidRPr="00F204AD">
        <w:t xml:space="preserve"> NSSAI</w:t>
      </w:r>
      <w:r w:rsidRPr="00CC0C94">
        <w:t xml:space="preserve"> supported" in the </w:t>
      </w:r>
      <w:r>
        <w:t>5GMM</w:t>
      </w:r>
      <w:r w:rsidRPr="00CC0C94">
        <w:t xml:space="preserve"> capability IE of the </w:t>
      </w:r>
      <w:r>
        <w:t>REGISTRATION REQUEST</w:t>
      </w:r>
      <w:r w:rsidRPr="00CC0C94">
        <w:t xml:space="preserve"> message.</w:t>
      </w:r>
    </w:p>
    <w:p w14:paraId="58D54791" w14:textId="77777777" w:rsidR="00B86C33" w:rsidRDefault="001715B9" w:rsidP="00B86C33">
      <w:pPr>
        <w:pStyle w:val="TH"/>
      </w:pPr>
      <w:r>
        <w:rPr>
          <w:noProof/>
        </w:rPr>
        <w:object w:dxaOrig="9541" w:dyaOrig="8460" w14:anchorId="4984BA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5.95pt;height:368.95pt;mso-width-percent:0;mso-height-percent:0;mso-width-percent:0;mso-height-percent:0" o:ole="">
            <v:imagedata r:id="rId12" o:title=""/>
          </v:shape>
          <o:OLEObject Type="Embed" ProgID="Visio.Drawing.15" ShapeID="_x0000_i1025" DrawAspect="Content" ObjectID="_1667298887" r:id="rId13"/>
        </w:object>
      </w:r>
    </w:p>
    <w:p w14:paraId="09277373" w14:textId="77777777" w:rsidR="00B86C33" w:rsidRPr="00BD0557" w:rsidRDefault="00B86C33" w:rsidP="00B86C33">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28966897" w14:textId="062175BE" w:rsidR="005C18B8" w:rsidRDefault="005C18B8" w:rsidP="005C18B8">
      <w:pPr>
        <w:jc w:val="center"/>
        <w:rPr>
          <w:noProof/>
          <w:highlight w:val="green"/>
        </w:rPr>
      </w:pPr>
      <w:r w:rsidRPr="00DB12B9">
        <w:rPr>
          <w:noProof/>
          <w:highlight w:val="green"/>
        </w:rPr>
        <w:t xml:space="preserve">***** </w:t>
      </w:r>
      <w:r>
        <w:rPr>
          <w:noProof/>
          <w:highlight w:val="green"/>
        </w:rPr>
        <w:t xml:space="preserve">Next </w:t>
      </w:r>
      <w:r w:rsidRPr="00DB12B9">
        <w:rPr>
          <w:noProof/>
          <w:highlight w:val="green"/>
        </w:rPr>
        <w:t>change *****</w:t>
      </w:r>
    </w:p>
    <w:p w14:paraId="089E9577" w14:textId="77777777" w:rsidR="00FD1859" w:rsidRPr="00440029" w:rsidRDefault="00FD1859" w:rsidP="00FD1859">
      <w:pPr>
        <w:pStyle w:val="Heading4"/>
      </w:pPr>
      <w:bookmarkStart w:id="16" w:name="_Toc20232847"/>
      <w:bookmarkStart w:id="17" w:name="_Toc27746951"/>
      <w:bookmarkStart w:id="18" w:name="_Toc36213135"/>
      <w:bookmarkStart w:id="19" w:name="_Toc36657312"/>
      <w:bookmarkStart w:id="20" w:name="_Toc45286977"/>
      <w:bookmarkStart w:id="21" w:name="_Toc51948246"/>
      <w:bookmarkStart w:id="22" w:name="_Toc51949338"/>
      <w:r>
        <w:t>6.4.3</w:t>
      </w:r>
      <w:r w:rsidRPr="00440029">
        <w:t>.</w:t>
      </w:r>
      <w:r>
        <w:t>5</w:t>
      </w:r>
      <w:r w:rsidRPr="00440029">
        <w:tab/>
        <w:t>Abnormal cases in the UE</w:t>
      </w:r>
      <w:bookmarkEnd w:id="16"/>
      <w:bookmarkEnd w:id="17"/>
      <w:bookmarkEnd w:id="18"/>
      <w:bookmarkEnd w:id="19"/>
      <w:bookmarkEnd w:id="20"/>
      <w:bookmarkEnd w:id="21"/>
      <w:bookmarkEnd w:id="22"/>
    </w:p>
    <w:p w14:paraId="46D8A330" w14:textId="77777777" w:rsidR="00FD1859" w:rsidRPr="00440029" w:rsidRDefault="00FD1859" w:rsidP="00FD1859">
      <w:r w:rsidRPr="00440029">
        <w:t>The following abnormal cases can be identified:</w:t>
      </w:r>
    </w:p>
    <w:p w14:paraId="7FF941AC" w14:textId="77777777" w:rsidR="00FD1859" w:rsidRPr="00440029" w:rsidRDefault="00FD1859" w:rsidP="00FD1859">
      <w:pPr>
        <w:pStyle w:val="B1"/>
      </w:pPr>
      <w:r w:rsidRPr="00440029">
        <w:t>a)</w:t>
      </w:r>
      <w:r w:rsidRPr="00440029">
        <w:tab/>
      </w:r>
      <w:r>
        <w:rPr>
          <w:lang w:val="en-US"/>
        </w:rPr>
        <w:t xml:space="preserve">Expiry of timer </w:t>
      </w:r>
      <w:r w:rsidRPr="00440029">
        <w:rPr>
          <w:rFonts w:hint="eastAsia"/>
        </w:rPr>
        <w:t>T</w:t>
      </w:r>
      <w:r>
        <w:t>3582.</w:t>
      </w:r>
    </w:p>
    <w:p w14:paraId="18597081" w14:textId="77777777" w:rsidR="00FD1859" w:rsidRPr="00440029" w:rsidRDefault="00FD1859" w:rsidP="00FD1859">
      <w:pPr>
        <w:pStyle w:val="B1"/>
      </w:pPr>
      <w:r w:rsidRPr="00143791">
        <w:tab/>
        <w:t xml:space="preserve">The </w:t>
      </w:r>
      <w:r>
        <w:t>UE</w:t>
      </w:r>
      <w:r w:rsidRPr="00143791">
        <w:t xml:space="preserve"> shall, on the first expiry of the timer T</w:t>
      </w:r>
      <w:r>
        <w:t>3582</w:t>
      </w:r>
      <w:r w:rsidRPr="00143791">
        <w:t xml:space="preserve">, retransmit the </w:t>
      </w:r>
      <w:r w:rsidRPr="00440029">
        <w:t xml:space="preserve">PDU SESSION </w:t>
      </w:r>
      <w:r>
        <w:t>RELEASE</w:t>
      </w:r>
      <w:r w:rsidRPr="00440029">
        <w:t xml:space="preserve"> REQUEST</w:t>
      </w:r>
      <w:r w:rsidRPr="00143791">
        <w:t xml:space="preserve"> </w:t>
      </w:r>
      <w:proofErr w:type="gramStart"/>
      <w:r w:rsidRPr="00143791">
        <w:t xml:space="preserve">message </w:t>
      </w:r>
      <w:r>
        <w:t xml:space="preserve"> and</w:t>
      </w:r>
      <w:proofErr w:type="gramEnd"/>
      <w:r>
        <w:t xml:space="preserve"> the PDU session information which was transported together with </w:t>
      </w:r>
      <w:r>
        <w:rPr>
          <w:lang w:eastAsia="ko-KR"/>
        </w:rPr>
        <w:t xml:space="preserve">the initial transmission of </w:t>
      </w:r>
      <w:r w:rsidRPr="00143791">
        <w:t xml:space="preserve">the </w:t>
      </w:r>
      <w:r w:rsidRPr="00440029">
        <w:t xml:space="preserve">PDU SESSION </w:t>
      </w:r>
      <w:r>
        <w:t>RELEASE</w:t>
      </w:r>
      <w:r w:rsidRPr="00440029">
        <w:t xml:space="preserve"> </w:t>
      </w:r>
      <w:r>
        <w:t xml:space="preserve">REQUEST </w:t>
      </w:r>
      <w:r w:rsidRPr="00143791">
        <w:t>message</w:t>
      </w:r>
      <w:r>
        <w:t xml:space="preserve"> </w:t>
      </w:r>
      <w:r w:rsidRPr="00143791">
        <w:t>and shall reset and start timer T</w:t>
      </w:r>
      <w:r>
        <w:t>3582</w:t>
      </w:r>
      <w:r w:rsidRPr="00143791">
        <w:t>. This retransmission is repeated four times, i.e. on the fifth expiry of timer T</w:t>
      </w:r>
      <w:r>
        <w:t>3582</w:t>
      </w:r>
      <w:r w:rsidRPr="00143791">
        <w:t xml:space="preserve">, the </w:t>
      </w:r>
      <w:r>
        <w:t xml:space="preserve">UE shall abort the procedure, release the allocated PTI, perform a local release of the PDU session, and perform the registration procedure for mobility and periodic registration update with </w:t>
      </w:r>
      <w:r w:rsidRPr="003168A2">
        <w:t xml:space="preserve">a </w:t>
      </w:r>
      <w:bookmarkStart w:id="23" w:name="_Hlk499768006"/>
      <w:r>
        <w:rPr>
          <w:rFonts w:hint="eastAsia"/>
        </w:rPr>
        <w:t>REGISTRATION</w:t>
      </w:r>
      <w:r w:rsidRPr="003168A2">
        <w:t xml:space="preserve"> REQUEST</w:t>
      </w:r>
      <w:r w:rsidRPr="003168A2">
        <w:rPr>
          <w:rFonts w:hint="eastAsia"/>
          <w:lang w:eastAsia="ja-JP"/>
        </w:rPr>
        <w:t xml:space="preserve"> message</w:t>
      </w:r>
      <w:bookmarkEnd w:id="23"/>
      <w:r w:rsidRPr="003168A2">
        <w:t xml:space="preserve"> </w:t>
      </w:r>
      <w:r>
        <w:rPr>
          <w:lang w:eastAsia="ja-JP"/>
        </w:rPr>
        <w:t xml:space="preserve">including the PDU session status IE </w:t>
      </w:r>
      <w:r w:rsidRPr="00DA52EB">
        <w:rPr>
          <w:lang w:eastAsia="ja-JP"/>
        </w:rPr>
        <w:t xml:space="preserve">over </w:t>
      </w:r>
      <w:r>
        <w:rPr>
          <w:lang w:eastAsia="ja-JP"/>
        </w:rPr>
        <w:t>each</w:t>
      </w:r>
      <w:r w:rsidRPr="00DA52EB">
        <w:rPr>
          <w:lang w:eastAsia="ja-JP"/>
        </w:rPr>
        <w:t xml:space="preserve"> access that user plane resource</w:t>
      </w:r>
      <w:r>
        <w:rPr>
          <w:lang w:eastAsia="ja-JP"/>
        </w:rPr>
        <w:t>s</w:t>
      </w:r>
      <w:r w:rsidRPr="00DA52EB">
        <w:rPr>
          <w:lang w:eastAsia="ja-JP"/>
        </w:rPr>
        <w:t xml:space="preserve"> </w:t>
      </w:r>
      <w:r>
        <w:rPr>
          <w:lang w:eastAsia="ja-JP"/>
        </w:rPr>
        <w:t>have</w:t>
      </w:r>
      <w:r w:rsidRPr="00DA52EB">
        <w:rPr>
          <w:lang w:eastAsia="ja-JP"/>
        </w:rPr>
        <w:t xml:space="preserve"> been established</w:t>
      </w:r>
      <w:r>
        <w:rPr>
          <w:lang w:eastAsia="ja-JP"/>
        </w:rPr>
        <w:t xml:space="preserve"> if the PDU session is an MA PDU session, or over the access the PDU session is associated with if the PDU session is a single access PDU</w:t>
      </w:r>
      <w:r w:rsidRPr="00143791">
        <w:t>.</w:t>
      </w:r>
    </w:p>
    <w:p w14:paraId="3A3DB2A5" w14:textId="77777777" w:rsidR="00FD1859" w:rsidRPr="003168A2" w:rsidRDefault="00FD1859" w:rsidP="00FD1859">
      <w:pPr>
        <w:pStyle w:val="B1"/>
        <w:rPr>
          <w:lang w:eastAsia="zh-CN"/>
        </w:rPr>
      </w:pPr>
      <w:r>
        <w:rPr>
          <w:lang w:eastAsia="zh-CN"/>
        </w:rPr>
        <w:t>b</w:t>
      </w:r>
      <w:r w:rsidRPr="003168A2">
        <w:rPr>
          <w:rFonts w:hint="eastAsia"/>
          <w:lang w:eastAsia="zh-CN"/>
        </w:rPr>
        <w:t>)</w:t>
      </w:r>
      <w:r w:rsidRPr="003168A2">
        <w:rPr>
          <w:lang w:eastAsia="zh-CN"/>
        </w:rPr>
        <w:tab/>
        <w:t xml:space="preserve">Collision of </w:t>
      </w:r>
      <w:r w:rsidRPr="003168A2">
        <w:rPr>
          <w:rFonts w:hint="eastAsia"/>
        </w:rPr>
        <w:t>UE</w:t>
      </w:r>
      <w:r>
        <w:t>-</w:t>
      </w:r>
      <w:r w:rsidRPr="003168A2">
        <w:rPr>
          <w:rFonts w:hint="eastAsia"/>
        </w:rPr>
        <w:t>requested PD</w:t>
      </w:r>
      <w:r>
        <w:t>U session release</w:t>
      </w:r>
      <w:r w:rsidRPr="003168A2">
        <w:rPr>
          <w:rFonts w:hint="eastAsia"/>
        </w:rPr>
        <w:t xml:space="preserve"> procedure and </w:t>
      </w:r>
      <w:r>
        <w:t>network-</w:t>
      </w:r>
      <w:r w:rsidRPr="003168A2">
        <w:rPr>
          <w:rFonts w:hint="eastAsia"/>
        </w:rPr>
        <w:t>requested PD</w:t>
      </w:r>
      <w:r>
        <w:t>U session modification</w:t>
      </w:r>
      <w:r w:rsidRPr="003168A2">
        <w:rPr>
          <w:rFonts w:hint="eastAsia"/>
        </w:rPr>
        <w:t xml:space="preserve"> procedure</w:t>
      </w:r>
      <w:r>
        <w:t>.</w:t>
      </w:r>
    </w:p>
    <w:p w14:paraId="6BFB3D1B" w14:textId="77777777" w:rsidR="00FD1859" w:rsidRPr="003168A2" w:rsidRDefault="00FD1859" w:rsidP="00FD1859">
      <w:pPr>
        <w:pStyle w:val="B1"/>
        <w:rPr>
          <w:lang w:eastAsia="zh-CN"/>
        </w:rPr>
      </w:pPr>
      <w:r w:rsidRPr="003168A2">
        <w:rPr>
          <w:lang w:eastAsia="zh-CN"/>
        </w:rPr>
        <w:lastRenderedPageBreak/>
        <w:tab/>
      </w:r>
      <w:r w:rsidRPr="003168A2">
        <w:rPr>
          <w:rFonts w:hint="eastAsia"/>
          <w:lang w:eastAsia="zh-CN"/>
        </w:rPr>
        <w:t xml:space="preserve">When the UE receives </w:t>
      </w:r>
      <w:r w:rsidRPr="003168A2">
        <w:rPr>
          <w:lang w:eastAsia="zh-CN"/>
        </w:rPr>
        <w:t xml:space="preserve">a </w:t>
      </w:r>
      <w:r w:rsidRPr="002C7928">
        <w:t xml:space="preserve">PDU SESSION </w:t>
      </w:r>
      <w:r>
        <w:t>MODIFICATION COMMAND</w:t>
      </w:r>
      <w:r w:rsidRPr="00EE0C95">
        <w:t xml:space="preserve"> </w:t>
      </w:r>
      <w:r w:rsidRPr="003168A2">
        <w:rPr>
          <w:lang w:eastAsia="zh-CN"/>
        </w:rPr>
        <w:t>message</w:t>
      </w:r>
      <w:r w:rsidRPr="003168A2">
        <w:rPr>
          <w:rFonts w:hint="eastAsia"/>
          <w:lang w:eastAsia="zh-CN"/>
        </w:rPr>
        <w:t xml:space="preserve"> during the </w:t>
      </w:r>
      <w:r w:rsidRPr="003168A2">
        <w:rPr>
          <w:rFonts w:hint="eastAsia"/>
        </w:rPr>
        <w:t>UE</w:t>
      </w:r>
      <w:r>
        <w:t>-</w:t>
      </w:r>
      <w:r w:rsidRPr="003168A2">
        <w:rPr>
          <w:rFonts w:hint="eastAsia"/>
        </w:rPr>
        <w:t xml:space="preserve">requested </w:t>
      </w:r>
      <w:r w:rsidRPr="003168A2">
        <w:rPr>
          <w:rFonts w:hint="eastAsia"/>
          <w:lang w:eastAsia="zh-CN"/>
        </w:rPr>
        <w:t>PD</w:t>
      </w:r>
      <w:r>
        <w:rPr>
          <w:lang w:eastAsia="zh-CN"/>
        </w:rPr>
        <w:t>U session release</w:t>
      </w:r>
      <w:r w:rsidRPr="003168A2">
        <w:rPr>
          <w:rFonts w:hint="eastAsia"/>
          <w:lang w:eastAsia="zh-CN"/>
        </w:rPr>
        <w:t xml:space="preserve"> procedure,</w:t>
      </w:r>
      <w:r w:rsidRPr="003168A2">
        <w:rPr>
          <w:lang w:eastAsia="zh-CN"/>
        </w:rPr>
        <w:t xml:space="preserve"> </w:t>
      </w:r>
      <w:r w:rsidRPr="003168A2">
        <w:rPr>
          <w:rFonts w:hint="eastAsia"/>
          <w:lang w:eastAsia="zh-CN"/>
        </w:rPr>
        <w:t xml:space="preserve">and the </w:t>
      </w:r>
      <w:r>
        <w:rPr>
          <w:lang w:eastAsia="zh-CN"/>
        </w:rPr>
        <w:t>PDU session</w:t>
      </w:r>
      <w:r w:rsidRPr="003168A2">
        <w:rPr>
          <w:rFonts w:hint="eastAsia"/>
          <w:lang w:eastAsia="zh-CN"/>
        </w:rPr>
        <w:t xml:space="preserve"> </w:t>
      </w:r>
      <w:r>
        <w:rPr>
          <w:lang w:eastAsia="zh-CN"/>
        </w:rPr>
        <w:t xml:space="preserve">indicated in </w:t>
      </w:r>
      <w:r w:rsidRPr="002C7928">
        <w:t xml:space="preserve">PDU SESSION </w:t>
      </w:r>
      <w:r>
        <w:t>MODIFICATION COMMAND</w:t>
      </w:r>
      <w:r w:rsidRPr="00EE0C95">
        <w:t xml:space="preserve"> </w:t>
      </w:r>
      <w:r w:rsidRPr="003168A2">
        <w:rPr>
          <w:lang w:eastAsia="zh-CN"/>
        </w:rPr>
        <w:t>message</w:t>
      </w:r>
      <w:r w:rsidRPr="003168A2">
        <w:rPr>
          <w:rFonts w:hint="eastAsia"/>
          <w:lang w:eastAsia="zh-CN"/>
        </w:rPr>
        <w:t xml:space="preserve"> </w:t>
      </w:r>
      <w:r>
        <w:rPr>
          <w:lang w:eastAsia="zh-CN"/>
        </w:rPr>
        <w:t>is the</w:t>
      </w:r>
      <w:r w:rsidRPr="003168A2">
        <w:rPr>
          <w:rFonts w:hint="eastAsia"/>
          <w:lang w:eastAsia="zh-CN"/>
        </w:rPr>
        <w:t xml:space="preserve"> PD</w:t>
      </w:r>
      <w:r>
        <w:rPr>
          <w:lang w:eastAsia="zh-CN"/>
        </w:rPr>
        <w:t>U session</w:t>
      </w:r>
      <w:r w:rsidRPr="003168A2">
        <w:rPr>
          <w:rFonts w:hint="eastAsia"/>
          <w:lang w:eastAsia="zh-CN"/>
        </w:rPr>
        <w:t xml:space="preserve"> </w:t>
      </w:r>
      <w:r>
        <w:rPr>
          <w:lang w:eastAsia="zh-CN"/>
        </w:rPr>
        <w:t xml:space="preserve">that </w:t>
      </w:r>
      <w:r w:rsidRPr="003168A2">
        <w:rPr>
          <w:rFonts w:hint="eastAsia"/>
          <w:lang w:eastAsia="zh-CN"/>
        </w:rPr>
        <w:t xml:space="preserve">the UE </w:t>
      </w:r>
      <w:r>
        <w:rPr>
          <w:lang w:eastAsia="zh-CN"/>
        </w:rPr>
        <w:t>had requested</w:t>
      </w:r>
      <w:r w:rsidRPr="003168A2">
        <w:rPr>
          <w:rFonts w:hint="eastAsia"/>
          <w:lang w:eastAsia="zh-CN"/>
        </w:rPr>
        <w:t xml:space="preserve"> to </w:t>
      </w:r>
      <w:r>
        <w:rPr>
          <w:lang w:eastAsia="zh-CN"/>
        </w:rPr>
        <w:t>release</w:t>
      </w:r>
      <w:r w:rsidRPr="003168A2">
        <w:rPr>
          <w:rFonts w:hint="eastAsia"/>
          <w:lang w:eastAsia="zh-CN"/>
        </w:rPr>
        <w:t xml:space="preserve">, the UE shall </w:t>
      </w:r>
      <w:r w:rsidRPr="003168A2">
        <w:rPr>
          <w:lang w:eastAsia="zh-CN"/>
        </w:rPr>
        <w:t xml:space="preserve">ignore </w:t>
      </w:r>
      <w:r w:rsidRPr="003168A2">
        <w:rPr>
          <w:rFonts w:hint="eastAsia"/>
          <w:lang w:eastAsia="zh-CN"/>
        </w:rPr>
        <w:t xml:space="preserve">the </w:t>
      </w:r>
      <w:r w:rsidRPr="002C7928">
        <w:t xml:space="preserve">PDU SESSION </w:t>
      </w:r>
      <w:r>
        <w:t>MODIFICATION COMMAND</w:t>
      </w:r>
      <w:r w:rsidRPr="00EE0C95">
        <w:t xml:space="preserve"> </w:t>
      </w:r>
      <w:r w:rsidRPr="003168A2">
        <w:rPr>
          <w:lang w:eastAsia="zh-CN"/>
        </w:rPr>
        <w:t xml:space="preserve">message </w:t>
      </w:r>
      <w:r w:rsidRPr="003168A2">
        <w:rPr>
          <w:rFonts w:hint="eastAsia"/>
          <w:lang w:eastAsia="zh-CN"/>
        </w:rPr>
        <w:t>and proceed with the PD</w:t>
      </w:r>
      <w:r>
        <w:rPr>
          <w:lang w:eastAsia="zh-CN"/>
        </w:rPr>
        <w:t>U session release</w:t>
      </w:r>
      <w:r w:rsidRPr="003168A2">
        <w:rPr>
          <w:rFonts w:hint="eastAsia"/>
          <w:lang w:eastAsia="zh-CN"/>
        </w:rPr>
        <w:t xml:space="preserve"> procedure.</w:t>
      </w:r>
    </w:p>
    <w:p w14:paraId="2064147F" w14:textId="77777777" w:rsidR="00FD1859" w:rsidRPr="003168A2" w:rsidRDefault="00FD1859" w:rsidP="00FD1859">
      <w:pPr>
        <w:pStyle w:val="B1"/>
        <w:rPr>
          <w:lang w:eastAsia="zh-CN"/>
        </w:rPr>
      </w:pPr>
      <w:r>
        <w:rPr>
          <w:lang w:eastAsia="zh-CN"/>
        </w:rPr>
        <w:t>c</w:t>
      </w:r>
      <w:r w:rsidRPr="003168A2">
        <w:rPr>
          <w:rFonts w:hint="eastAsia"/>
          <w:lang w:eastAsia="zh-CN"/>
        </w:rPr>
        <w:t>)</w:t>
      </w:r>
      <w:r w:rsidRPr="003168A2">
        <w:rPr>
          <w:lang w:eastAsia="zh-CN"/>
        </w:rPr>
        <w:tab/>
        <w:t xml:space="preserve">Collision of </w:t>
      </w:r>
      <w:r w:rsidRPr="003168A2">
        <w:rPr>
          <w:rFonts w:hint="eastAsia"/>
        </w:rPr>
        <w:t>UE</w:t>
      </w:r>
      <w:r>
        <w:t>-</w:t>
      </w:r>
      <w:r w:rsidRPr="003168A2">
        <w:rPr>
          <w:rFonts w:hint="eastAsia"/>
        </w:rPr>
        <w:t>requested PD</w:t>
      </w:r>
      <w:r>
        <w:t>U session release</w:t>
      </w:r>
      <w:r w:rsidRPr="003168A2">
        <w:rPr>
          <w:rFonts w:hint="eastAsia"/>
        </w:rPr>
        <w:t xml:space="preserve"> procedure and </w:t>
      </w:r>
      <w:r>
        <w:t>network-</w:t>
      </w:r>
      <w:r w:rsidRPr="003168A2">
        <w:rPr>
          <w:rFonts w:hint="eastAsia"/>
        </w:rPr>
        <w:t>requested PD</w:t>
      </w:r>
      <w:r>
        <w:t>U session release</w:t>
      </w:r>
      <w:r w:rsidRPr="003168A2">
        <w:rPr>
          <w:rFonts w:hint="eastAsia"/>
        </w:rPr>
        <w:t xml:space="preserve"> procedure</w:t>
      </w:r>
      <w:r>
        <w:t>.</w:t>
      </w:r>
    </w:p>
    <w:p w14:paraId="3A72FDF7" w14:textId="334D468E" w:rsidR="00FD1859" w:rsidRDefault="00FD1859" w:rsidP="00FD1859">
      <w:pPr>
        <w:pStyle w:val="B1"/>
        <w:rPr>
          <w:ins w:id="24" w:author="Microsoft Office User" w:date="2020-11-01T20:43:00Z"/>
        </w:rPr>
      </w:pPr>
      <w:r w:rsidRPr="003168A2">
        <w:tab/>
      </w:r>
      <w:r w:rsidRPr="003168A2">
        <w:rPr>
          <w:rFonts w:hint="eastAsia"/>
        </w:rPr>
        <w:t xml:space="preserve">When the UE receives </w:t>
      </w:r>
      <w:r w:rsidRPr="003168A2">
        <w:t xml:space="preserve">a </w:t>
      </w:r>
      <w:r w:rsidRPr="00D04C1F">
        <w:t>PDU SESSION RELEASE COMMAND</w:t>
      </w:r>
      <w:r w:rsidRPr="003168A2">
        <w:rPr>
          <w:rFonts w:hint="eastAsia"/>
        </w:rPr>
        <w:t xml:space="preserve"> </w:t>
      </w:r>
      <w:r w:rsidRPr="003168A2">
        <w:t>message</w:t>
      </w:r>
      <w:r>
        <w:t xml:space="preserve"> with the PTI IE set to "No p</w:t>
      </w:r>
      <w:r w:rsidRPr="000F0073">
        <w:t xml:space="preserve">rocedure </w:t>
      </w:r>
      <w:r>
        <w:t>t</w:t>
      </w:r>
      <w:r w:rsidRPr="000F0073">
        <w:t>ransaction identity</w:t>
      </w:r>
      <w:r>
        <w:t xml:space="preserve"> assigned"</w:t>
      </w:r>
      <w:r w:rsidRPr="003168A2">
        <w:t xml:space="preserve"> </w:t>
      </w:r>
      <w:r w:rsidRPr="003168A2">
        <w:rPr>
          <w:rFonts w:hint="eastAsia"/>
        </w:rPr>
        <w:t>during the</w:t>
      </w:r>
      <w:r>
        <w:t xml:space="preserve"> UE-requested</w:t>
      </w:r>
      <w:r w:rsidRPr="003168A2">
        <w:rPr>
          <w:rFonts w:hint="eastAsia"/>
        </w:rPr>
        <w:t xml:space="preserve"> PD</w:t>
      </w:r>
      <w:r>
        <w:t>U session release</w:t>
      </w:r>
      <w:r w:rsidRPr="003168A2">
        <w:rPr>
          <w:rFonts w:hint="eastAsia"/>
        </w:rPr>
        <w:t xml:space="preserve"> procedure, and </w:t>
      </w:r>
      <w:r w:rsidRPr="00D04C1F">
        <w:t>the PDU session in</w:t>
      </w:r>
      <w:r>
        <w:t>dicated in</w:t>
      </w:r>
      <w:r w:rsidRPr="00D04C1F">
        <w:t xml:space="preserve"> the PDU SESSION RELEASE COMMAND message is the </w:t>
      </w:r>
      <w:r>
        <w:t xml:space="preserve">same as the </w:t>
      </w:r>
      <w:r w:rsidRPr="00D04C1F">
        <w:t xml:space="preserve">PDU session </w:t>
      </w:r>
      <w:r>
        <w:t>that the UE requests to release</w:t>
      </w:r>
      <w:r w:rsidRPr="003168A2">
        <w:rPr>
          <w:rFonts w:hint="eastAsia"/>
        </w:rPr>
        <w:t xml:space="preserve">, the UE shall </w:t>
      </w:r>
      <w:r>
        <w:t xml:space="preserve">abort the UE-requested PDU session release procedure </w:t>
      </w:r>
      <w:r w:rsidRPr="00860118">
        <w:t xml:space="preserve">and shall stop the timer T3582 </w:t>
      </w:r>
      <w:r w:rsidRPr="003168A2">
        <w:rPr>
          <w:rFonts w:hint="eastAsia"/>
          <w:lang w:eastAsia="zh-CN"/>
        </w:rPr>
        <w:t xml:space="preserve">and proceed with the </w:t>
      </w:r>
      <w:r>
        <w:rPr>
          <w:lang w:eastAsia="zh-CN"/>
        </w:rPr>
        <w:t xml:space="preserve">network-requested </w:t>
      </w:r>
      <w:r w:rsidRPr="003168A2">
        <w:rPr>
          <w:rFonts w:hint="eastAsia"/>
          <w:lang w:eastAsia="zh-CN"/>
        </w:rPr>
        <w:t>PD</w:t>
      </w:r>
      <w:r>
        <w:rPr>
          <w:lang w:eastAsia="zh-CN"/>
        </w:rPr>
        <w:t>U session release</w:t>
      </w:r>
      <w:r w:rsidRPr="003168A2">
        <w:rPr>
          <w:rFonts w:hint="eastAsia"/>
          <w:lang w:eastAsia="zh-CN"/>
        </w:rPr>
        <w:t xml:space="preserve"> procedure</w:t>
      </w:r>
      <w:r w:rsidRPr="003168A2">
        <w:t>.</w:t>
      </w:r>
    </w:p>
    <w:p w14:paraId="44FE0EF7" w14:textId="21F70978" w:rsidR="00A40F66" w:rsidRPr="00200147" w:rsidRDefault="00A40F66" w:rsidP="00A40F66">
      <w:pPr>
        <w:pStyle w:val="B1"/>
        <w:rPr>
          <w:ins w:id="25" w:author="GruberRo2" w:date="2020-11-03T08:15:00Z"/>
        </w:rPr>
      </w:pPr>
      <w:ins w:id="26" w:author="GruberRo2" w:date="2020-11-03T08:15:00Z">
        <w:r w:rsidRPr="00200147">
          <w:t>d)</w:t>
        </w:r>
      </w:ins>
      <w:ins w:id="27" w:author="GruberRo2" w:date="2020-11-03T08:16:00Z">
        <w:r>
          <w:tab/>
        </w:r>
      </w:ins>
      <w:ins w:id="28" w:author="GruberRo2" w:date="2020-11-03T08:15:00Z">
        <w:r w:rsidRPr="00200147">
          <w:t xml:space="preserve">PDU session release signalling restricted due to </w:t>
        </w:r>
      </w:ins>
      <w:ins w:id="29" w:author="GruberRo2" w:date="2020-11-03T08:19:00Z">
        <w:r>
          <w:t>s</w:t>
        </w:r>
      </w:ins>
      <w:ins w:id="30" w:author="GruberRo2" w:date="2020-11-03T08:15:00Z">
        <w:r w:rsidRPr="00200147">
          <w:t xml:space="preserve">ervice </w:t>
        </w:r>
      </w:ins>
      <w:ins w:id="31" w:author="GruberRo2" w:date="2020-11-03T08:19:00Z">
        <w:r>
          <w:t>a</w:t>
        </w:r>
      </w:ins>
      <w:ins w:id="32" w:author="GruberRo2" w:date="2020-11-03T08:15:00Z">
        <w:r w:rsidRPr="00200147">
          <w:t>rea restriction</w:t>
        </w:r>
      </w:ins>
    </w:p>
    <w:p w14:paraId="6190EBC6" w14:textId="68F04115" w:rsidR="00A40F66" w:rsidRPr="00200147" w:rsidRDefault="00A40F66">
      <w:pPr>
        <w:pStyle w:val="B1"/>
        <w:ind w:firstLine="0"/>
        <w:rPr>
          <w:ins w:id="33" w:author="GruberRo2" w:date="2020-11-03T08:15:00Z"/>
        </w:rPr>
        <w:pPrChange w:id="34" w:author="GruberRo2" w:date="2020-11-03T08:16:00Z">
          <w:pPr>
            <w:pStyle w:val="B1"/>
          </w:pPr>
        </w:pPrChange>
      </w:pPr>
      <w:ins w:id="35" w:author="GruberRo2" w:date="2020-11-03T08:20:00Z">
        <w:r>
          <w:t>T</w:t>
        </w:r>
        <w:r w:rsidRPr="00143791">
          <w:t xml:space="preserve">he </w:t>
        </w:r>
        <w:r>
          <w:t xml:space="preserve">UE shall </w:t>
        </w:r>
      </w:ins>
      <w:ins w:id="36" w:author="GruberRo2" w:date="2020-11-03T08:15:00Z">
        <w:r w:rsidRPr="00200147">
          <w:t>release the allocated PTI, perform a local release of the PDU session, and perform the registration procedure for mobility and periodic registration update with a REGISTRATION REQUEST message including the PDU session status IE over each access that user plane resources have been established if the PDU session is an MA PDU session, or over the access the PDU session is associated with if the PDU session is a single access PDU.</w:t>
        </w:r>
      </w:ins>
    </w:p>
    <w:p w14:paraId="4EA4F438" w14:textId="131F275E" w:rsidR="00E11D0B" w:rsidRDefault="00E11D0B" w:rsidP="00E11D0B">
      <w:pPr>
        <w:jc w:val="center"/>
        <w:rPr>
          <w:noProof/>
          <w:highlight w:val="green"/>
        </w:rPr>
      </w:pPr>
      <w:r w:rsidRPr="00DB12B9">
        <w:rPr>
          <w:noProof/>
          <w:highlight w:val="green"/>
        </w:rPr>
        <w:t xml:space="preserve">***** </w:t>
      </w:r>
      <w:r w:rsidR="005034AD">
        <w:rPr>
          <w:noProof/>
          <w:highlight w:val="green"/>
        </w:rPr>
        <w:t>End</w:t>
      </w:r>
      <w:r>
        <w:rPr>
          <w:noProof/>
          <w:highlight w:val="green"/>
        </w:rPr>
        <w:t xml:space="preserve"> </w:t>
      </w:r>
      <w:r w:rsidRPr="00DB12B9">
        <w:rPr>
          <w:noProof/>
          <w:highlight w:val="green"/>
        </w:rPr>
        <w:t>change *****</w:t>
      </w:r>
    </w:p>
    <w:p w14:paraId="15CCABC9" w14:textId="77777777" w:rsidR="0027177D" w:rsidRDefault="0027177D" w:rsidP="00161603">
      <w:pPr>
        <w:rPr>
          <w:noProof/>
        </w:rPr>
      </w:pPr>
    </w:p>
    <w:sectPr w:rsidR="0027177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56FE41" w14:textId="77777777" w:rsidR="001715B9" w:rsidRDefault="001715B9">
      <w:r>
        <w:separator/>
      </w:r>
    </w:p>
  </w:endnote>
  <w:endnote w:type="continuationSeparator" w:id="0">
    <w:p w14:paraId="223480F4" w14:textId="77777777" w:rsidR="001715B9" w:rsidRDefault="001715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Geneva">
    <w:altName w:val="Geneva"/>
    <w:panose1 w:val="020B0503030404040204"/>
    <w:charset w:val="00"/>
    <w:family w:val="swiss"/>
    <w:pitch w:val="variable"/>
    <w:sig w:usb0="E00002FF" w:usb1="5200205F" w:usb2="00A0C000" w:usb3="00000000" w:csb0="0000019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8602A0" w14:textId="77777777" w:rsidR="001715B9" w:rsidRDefault="001715B9">
      <w:r>
        <w:separator/>
      </w:r>
    </w:p>
  </w:footnote>
  <w:footnote w:type="continuationSeparator" w:id="0">
    <w:p w14:paraId="4014DFBB" w14:textId="77777777" w:rsidR="001715B9" w:rsidRDefault="001715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7F846B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E3610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1256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8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23A"/>
    <w:rsid w:val="00022E4A"/>
    <w:rsid w:val="000A1F6F"/>
    <w:rsid w:val="000A6394"/>
    <w:rsid w:val="000B7FED"/>
    <w:rsid w:val="000C038A"/>
    <w:rsid w:val="000C500E"/>
    <w:rsid w:val="000C6598"/>
    <w:rsid w:val="000F7780"/>
    <w:rsid w:val="00130D5B"/>
    <w:rsid w:val="00136E4E"/>
    <w:rsid w:val="00143DCF"/>
    <w:rsid w:val="00145D43"/>
    <w:rsid w:val="001553ED"/>
    <w:rsid w:val="00161603"/>
    <w:rsid w:val="00171099"/>
    <w:rsid w:val="001715B9"/>
    <w:rsid w:val="00185EEA"/>
    <w:rsid w:val="00192C46"/>
    <w:rsid w:val="001A08B3"/>
    <w:rsid w:val="001A5A53"/>
    <w:rsid w:val="001A7B60"/>
    <w:rsid w:val="001B52F0"/>
    <w:rsid w:val="001B7A65"/>
    <w:rsid w:val="001B7DB1"/>
    <w:rsid w:val="001D0D1B"/>
    <w:rsid w:val="001E41F3"/>
    <w:rsid w:val="001F277A"/>
    <w:rsid w:val="00200147"/>
    <w:rsid w:val="002046F8"/>
    <w:rsid w:val="00223309"/>
    <w:rsid w:val="00223A5E"/>
    <w:rsid w:val="00227EAD"/>
    <w:rsid w:val="00230865"/>
    <w:rsid w:val="0026004D"/>
    <w:rsid w:val="002640DD"/>
    <w:rsid w:val="00265A11"/>
    <w:rsid w:val="0027177D"/>
    <w:rsid w:val="00275D12"/>
    <w:rsid w:val="00284FEB"/>
    <w:rsid w:val="002860C4"/>
    <w:rsid w:val="002A1ABE"/>
    <w:rsid w:val="002B5741"/>
    <w:rsid w:val="002D584F"/>
    <w:rsid w:val="00305409"/>
    <w:rsid w:val="00325FFA"/>
    <w:rsid w:val="003279E3"/>
    <w:rsid w:val="00334E90"/>
    <w:rsid w:val="003609EF"/>
    <w:rsid w:val="0036231A"/>
    <w:rsid w:val="00363DF6"/>
    <w:rsid w:val="00366889"/>
    <w:rsid w:val="003674C0"/>
    <w:rsid w:val="00374DD4"/>
    <w:rsid w:val="003760FF"/>
    <w:rsid w:val="003804DC"/>
    <w:rsid w:val="00380F89"/>
    <w:rsid w:val="003A6C07"/>
    <w:rsid w:val="003C2610"/>
    <w:rsid w:val="003D1F35"/>
    <w:rsid w:val="003D4141"/>
    <w:rsid w:val="003E1A36"/>
    <w:rsid w:val="003F41CF"/>
    <w:rsid w:val="00410371"/>
    <w:rsid w:val="004242F1"/>
    <w:rsid w:val="0043539B"/>
    <w:rsid w:val="004845B9"/>
    <w:rsid w:val="004A6835"/>
    <w:rsid w:val="004B75B7"/>
    <w:rsid w:val="004D3002"/>
    <w:rsid w:val="004E1669"/>
    <w:rsid w:val="004E65B9"/>
    <w:rsid w:val="005034AD"/>
    <w:rsid w:val="0051580D"/>
    <w:rsid w:val="00547111"/>
    <w:rsid w:val="00570453"/>
    <w:rsid w:val="00585250"/>
    <w:rsid w:val="00592D74"/>
    <w:rsid w:val="005C18B8"/>
    <w:rsid w:val="005D208A"/>
    <w:rsid w:val="005E2C44"/>
    <w:rsid w:val="00621188"/>
    <w:rsid w:val="006257ED"/>
    <w:rsid w:val="006376BF"/>
    <w:rsid w:val="00644201"/>
    <w:rsid w:val="00677E82"/>
    <w:rsid w:val="00691F64"/>
    <w:rsid w:val="00695808"/>
    <w:rsid w:val="006B46FB"/>
    <w:rsid w:val="006C7C7E"/>
    <w:rsid w:val="006D1259"/>
    <w:rsid w:val="006E21FB"/>
    <w:rsid w:val="006F305A"/>
    <w:rsid w:val="00712F83"/>
    <w:rsid w:val="00726031"/>
    <w:rsid w:val="00786B41"/>
    <w:rsid w:val="00792342"/>
    <w:rsid w:val="007977A8"/>
    <w:rsid w:val="007B512A"/>
    <w:rsid w:val="007C2097"/>
    <w:rsid w:val="007D4E6E"/>
    <w:rsid w:val="007D6A07"/>
    <w:rsid w:val="007F7259"/>
    <w:rsid w:val="00800776"/>
    <w:rsid w:val="008033B9"/>
    <w:rsid w:val="008040A8"/>
    <w:rsid w:val="008043D3"/>
    <w:rsid w:val="008279FA"/>
    <w:rsid w:val="00835824"/>
    <w:rsid w:val="008438B9"/>
    <w:rsid w:val="008626E7"/>
    <w:rsid w:val="00870EE7"/>
    <w:rsid w:val="008863B9"/>
    <w:rsid w:val="008A45A6"/>
    <w:rsid w:val="008E1B3C"/>
    <w:rsid w:val="008F686C"/>
    <w:rsid w:val="008F6AF2"/>
    <w:rsid w:val="009148DE"/>
    <w:rsid w:val="00923C7B"/>
    <w:rsid w:val="00941BFE"/>
    <w:rsid w:val="00941E30"/>
    <w:rsid w:val="00953001"/>
    <w:rsid w:val="009777D9"/>
    <w:rsid w:val="00991B88"/>
    <w:rsid w:val="009A5753"/>
    <w:rsid w:val="009A579D"/>
    <w:rsid w:val="009B3502"/>
    <w:rsid w:val="009E27D4"/>
    <w:rsid w:val="009E3297"/>
    <w:rsid w:val="009E6C24"/>
    <w:rsid w:val="009F734F"/>
    <w:rsid w:val="00A06713"/>
    <w:rsid w:val="00A16ABA"/>
    <w:rsid w:val="00A16E4F"/>
    <w:rsid w:val="00A246B6"/>
    <w:rsid w:val="00A40F66"/>
    <w:rsid w:val="00A47E70"/>
    <w:rsid w:val="00A50CF0"/>
    <w:rsid w:val="00A542A2"/>
    <w:rsid w:val="00A70F14"/>
    <w:rsid w:val="00A7671C"/>
    <w:rsid w:val="00AA2CBC"/>
    <w:rsid w:val="00AB60E8"/>
    <w:rsid w:val="00AC0956"/>
    <w:rsid w:val="00AC5820"/>
    <w:rsid w:val="00AD1CD8"/>
    <w:rsid w:val="00AF29AD"/>
    <w:rsid w:val="00B20CD9"/>
    <w:rsid w:val="00B258BB"/>
    <w:rsid w:val="00B47585"/>
    <w:rsid w:val="00B56FBF"/>
    <w:rsid w:val="00B67B97"/>
    <w:rsid w:val="00B86C33"/>
    <w:rsid w:val="00B923A3"/>
    <w:rsid w:val="00B968C8"/>
    <w:rsid w:val="00BA3EC5"/>
    <w:rsid w:val="00BA51D9"/>
    <w:rsid w:val="00BB5DFC"/>
    <w:rsid w:val="00BD279D"/>
    <w:rsid w:val="00BD3941"/>
    <w:rsid w:val="00BD6BB8"/>
    <w:rsid w:val="00BD736B"/>
    <w:rsid w:val="00BE6516"/>
    <w:rsid w:val="00BE70D2"/>
    <w:rsid w:val="00C51A06"/>
    <w:rsid w:val="00C66BA2"/>
    <w:rsid w:val="00C66C24"/>
    <w:rsid w:val="00C75CB0"/>
    <w:rsid w:val="00C95099"/>
    <w:rsid w:val="00C95985"/>
    <w:rsid w:val="00CC5026"/>
    <w:rsid w:val="00CC68D0"/>
    <w:rsid w:val="00D03F9A"/>
    <w:rsid w:val="00D06D51"/>
    <w:rsid w:val="00D13244"/>
    <w:rsid w:val="00D24991"/>
    <w:rsid w:val="00D50255"/>
    <w:rsid w:val="00D574A1"/>
    <w:rsid w:val="00D66520"/>
    <w:rsid w:val="00D9391A"/>
    <w:rsid w:val="00DA3849"/>
    <w:rsid w:val="00DA6D32"/>
    <w:rsid w:val="00DC30D0"/>
    <w:rsid w:val="00DE34CF"/>
    <w:rsid w:val="00DF27CE"/>
    <w:rsid w:val="00E02C44"/>
    <w:rsid w:val="00E11D0B"/>
    <w:rsid w:val="00E13F3D"/>
    <w:rsid w:val="00E34898"/>
    <w:rsid w:val="00E40A29"/>
    <w:rsid w:val="00E47A01"/>
    <w:rsid w:val="00E71817"/>
    <w:rsid w:val="00E8079D"/>
    <w:rsid w:val="00E86FF7"/>
    <w:rsid w:val="00EB09B7"/>
    <w:rsid w:val="00EE7D7C"/>
    <w:rsid w:val="00EF2D14"/>
    <w:rsid w:val="00F03005"/>
    <w:rsid w:val="00F25D98"/>
    <w:rsid w:val="00F300FB"/>
    <w:rsid w:val="00F6298B"/>
    <w:rsid w:val="00FB6386"/>
    <w:rsid w:val="00FC10AD"/>
    <w:rsid w:val="00FC1FA9"/>
    <w:rsid w:val="00FC7F43"/>
    <w:rsid w:val="00FD1859"/>
    <w:rsid w:val="00FE4C1E"/>
    <w:rsid w:val="00FE5037"/>
    <w:rsid w:val="00FF68B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D13244"/>
    <w:rPr>
      <w:rFonts w:ascii="Times New Roman" w:hAnsi="Times New Roman"/>
      <w:lang w:val="en-GB" w:eastAsia="en-US"/>
    </w:rPr>
  </w:style>
  <w:style w:type="character" w:customStyle="1" w:styleId="B1Char">
    <w:name w:val="B1 Char"/>
    <w:link w:val="B1"/>
    <w:locked/>
    <w:rsid w:val="00D13244"/>
    <w:rPr>
      <w:rFonts w:ascii="Times New Roman" w:hAnsi="Times New Roman"/>
      <w:lang w:val="en-GB" w:eastAsia="en-US"/>
    </w:rPr>
  </w:style>
  <w:style w:type="character" w:customStyle="1" w:styleId="B2Char">
    <w:name w:val="B2 Char"/>
    <w:link w:val="B2"/>
    <w:rsid w:val="00D13244"/>
    <w:rPr>
      <w:rFonts w:ascii="Times New Roman" w:hAnsi="Times New Roman"/>
      <w:lang w:val="en-GB" w:eastAsia="en-US"/>
    </w:rPr>
  </w:style>
  <w:style w:type="character" w:customStyle="1" w:styleId="B3Car">
    <w:name w:val="B3 Car"/>
    <w:link w:val="B3"/>
    <w:rsid w:val="00D13244"/>
    <w:rPr>
      <w:rFonts w:ascii="Times New Roman" w:hAnsi="Times New Roman"/>
      <w:lang w:val="en-GB" w:eastAsia="en-US"/>
    </w:rPr>
  </w:style>
  <w:style w:type="character" w:customStyle="1" w:styleId="NOChar">
    <w:name w:val="NO Char"/>
    <w:locked/>
    <w:rsid w:val="001A5A53"/>
    <w:rPr>
      <w:rFonts w:ascii="Times New Roman" w:hAnsi="Times New Roman"/>
      <w:lang w:val="en-GB" w:eastAsia="en-US"/>
    </w:rPr>
  </w:style>
  <w:style w:type="character" w:customStyle="1" w:styleId="Heading5Char">
    <w:name w:val="Heading 5 Char"/>
    <w:link w:val="Heading5"/>
    <w:rsid w:val="00C95099"/>
    <w:rPr>
      <w:rFonts w:ascii="Arial" w:hAnsi="Arial"/>
      <w:sz w:val="22"/>
      <w:lang w:val="en-GB" w:eastAsia="en-US"/>
    </w:rPr>
  </w:style>
  <w:style w:type="character" w:customStyle="1" w:styleId="Heading4Char">
    <w:name w:val="Heading 4 Char"/>
    <w:link w:val="Heading4"/>
    <w:rsid w:val="00C95099"/>
    <w:rPr>
      <w:rFonts w:ascii="Arial" w:hAnsi="Arial"/>
      <w:sz w:val="24"/>
      <w:lang w:val="en-GB" w:eastAsia="en-US"/>
    </w:rPr>
  </w:style>
  <w:style w:type="character" w:customStyle="1" w:styleId="Heading1Char">
    <w:name w:val="Heading 1 Char"/>
    <w:link w:val="Heading1"/>
    <w:rsid w:val="00B86C33"/>
    <w:rPr>
      <w:rFonts w:ascii="Arial" w:hAnsi="Arial"/>
      <w:sz w:val="36"/>
      <w:lang w:val="en-GB" w:eastAsia="en-US"/>
    </w:rPr>
  </w:style>
  <w:style w:type="character" w:customStyle="1" w:styleId="Heading2Char">
    <w:name w:val="Heading 2 Char"/>
    <w:link w:val="Heading2"/>
    <w:rsid w:val="00B86C33"/>
    <w:rPr>
      <w:rFonts w:ascii="Arial" w:hAnsi="Arial"/>
      <w:sz w:val="32"/>
      <w:lang w:val="en-GB" w:eastAsia="en-US"/>
    </w:rPr>
  </w:style>
  <w:style w:type="character" w:customStyle="1" w:styleId="Heading3Char">
    <w:name w:val="Heading 3 Char"/>
    <w:link w:val="Heading3"/>
    <w:rsid w:val="00B86C33"/>
    <w:rPr>
      <w:rFonts w:ascii="Arial" w:hAnsi="Arial"/>
      <w:sz w:val="28"/>
      <w:lang w:val="en-GB" w:eastAsia="en-US"/>
    </w:rPr>
  </w:style>
  <w:style w:type="character" w:customStyle="1" w:styleId="Heading6Char">
    <w:name w:val="Heading 6 Char"/>
    <w:link w:val="Heading6"/>
    <w:rsid w:val="00B86C33"/>
    <w:rPr>
      <w:rFonts w:ascii="Arial" w:hAnsi="Arial"/>
      <w:lang w:val="en-GB" w:eastAsia="en-US"/>
    </w:rPr>
  </w:style>
  <w:style w:type="character" w:customStyle="1" w:styleId="Heading7Char">
    <w:name w:val="Heading 7 Char"/>
    <w:link w:val="Heading7"/>
    <w:rsid w:val="00B86C33"/>
    <w:rPr>
      <w:rFonts w:ascii="Arial" w:hAnsi="Arial"/>
      <w:lang w:val="en-GB" w:eastAsia="en-US"/>
    </w:rPr>
  </w:style>
  <w:style w:type="character" w:customStyle="1" w:styleId="HeaderChar">
    <w:name w:val="Header Char"/>
    <w:link w:val="Header"/>
    <w:locked/>
    <w:rsid w:val="00B86C33"/>
    <w:rPr>
      <w:rFonts w:ascii="Arial" w:hAnsi="Arial"/>
      <w:b/>
      <w:noProof/>
      <w:sz w:val="18"/>
      <w:lang w:val="en-GB" w:eastAsia="en-US"/>
    </w:rPr>
  </w:style>
  <w:style w:type="character" w:customStyle="1" w:styleId="FooterChar">
    <w:name w:val="Footer Char"/>
    <w:link w:val="Footer"/>
    <w:locked/>
    <w:rsid w:val="00B86C33"/>
    <w:rPr>
      <w:rFonts w:ascii="Arial" w:hAnsi="Arial"/>
      <w:b/>
      <w:i/>
      <w:noProof/>
      <w:sz w:val="18"/>
      <w:lang w:val="en-GB" w:eastAsia="en-US"/>
    </w:rPr>
  </w:style>
  <w:style w:type="character" w:customStyle="1" w:styleId="PLChar">
    <w:name w:val="PL Char"/>
    <w:link w:val="PL"/>
    <w:locked/>
    <w:rsid w:val="00B86C33"/>
    <w:rPr>
      <w:rFonts w:ascii="Courier New" w:hAnsi="Courier New"/>
      <w:noProof/>
      <w:sz w:val="16"/>
      <w:lang w:val="en-GB" w:eastAsia="en-US"/>
    </w:rPr>
  </w:style>
  <w:style w:type="character" w:customStyle="1" w:styleId="TALChar">
    <w:name w:val="TAL Char"/>
    <w:link w:val="TAL"/>
    <w:rsid w:val="00B86C33"/>
    <w:rPr>
      <w:rFonts w:ascii="Arial" w:hAnsi="Arial"/>
      <w:sz w:val="18"/>
      <w:lang w:val="en-GB" w:eastAsia="en-US"/>
    </w:rPr>
  </w:style>
  <w:style w:type="character" w:customStyle="1" w:styleId="TACChar">
    <w:name w:val="TAC Char"/>
    <w:link w:val="TAC"/>
    <w:locked/>
    <w:rsid w:val="00B86C33"/>
    <w:rPr>
      <w:rFonts w:ascii="Arial" w:hAnsi="Arial"/>
      <w:sz w:val="18"/>
      <w:lang w:val="en-GB" w:eastAsia="en-US"/>
    </w:rPr>
  </w:style>
  <w:style w:type="character" w:customStyle="1" w:styleId="TAHCar">
    <w:name w:val="TAH Car"/>
    <w:link w:val="TAH"/>
    <w:rsid w:val="00B86C33"/>
    <w:rPr>
      <w:rFonts w:ascii="Arial" w:hAnsi="Arial"/>
      <w:b/>
      <w:sz w:val="18"/>
      <w:lang w:val="en-GB" w:eastAsia="en-US"/>
    </w:rPr>
  </w:style>
  <w:style w:type="character" w:customStyle="1" w:styleId="EXCar">
    <w:name w:val="EX Car"/>
    <w:link w:val="EX"/>
    <w:qFormat/>
    <w:rsid w:val="00B86C33"/>
    <w:rPr>
      <w:rFonts w:ascii="Times New Roman" w:hAnsi="Times New Roman"/>
      <w:lang w:val="en-GB" w:eastAsia="en-US"/>
    </w:rPr>
  </w:style>
  <w:style w:type="character" w:customStyle="1" w:styleId="EditorsNoteChar">
    <w:name w:val="Editor's Note Char"/>
    <w:link w:val="EditorsNote"/>
    <w:rsid w:val="00B86C33"/>
    <w:rPr>
      <w:rFonts w:ascii="Times New Roman" w:hAnsi="Times New Roman"/>
      <w:color w:val="FF0000"/>
      <w:lang w:val="en-GB" w:eastAsia="en-US"/>
    </w:rPr>
  </w:style>
  <w:style w:type="character" w:customStyle="1" w:styleId="THChar">
    <w:name w:val="TH Char"/>
    <w:link w:val="TH"/>
    <w:qFormat/>
    <w:rsid w:val="00B86C33"/>
    <w:rPr>
      <w:rFonts w:ascii="Arial" w:hAnsi="Arial"/>
      <w:b/>
      <w:lang w:val="en-GB" w:eastAsia="en-US"/>
    </w:rPr>
  </w:style>
  <w:style w:type="character" w:customStyle="1" w:styleId="TANChar">
    <w:name w:val="TAN Char"/>
    <w:link w:val="TAN"/>
    <w:locked/>
    <w:rsid w:val="00B86C33"/>
    <w:rPr>
      <w:rFonts w:ascii="Arial" w:hAnsi="Arial"/>
      <w:sz w:val="18"/>
      <w:lang w:val="en-GB" w:eastAsia="en-US"/>
    </w:rPr>
  </w:style>
  <w:style w:type="character" w:customStyle="1" w:styleId="TFChar">
    <w:name w:val="TF Char"/>
    <w:link w:val="TF"/>
    <w:locked/>
    <w:rsid w:val="00B86C33"/>
    <w:rPr>
      <w:rFonts w:ascii="Arial" w:hAnsi="Arial"/>
      <w:b/>
      <w:lang w:val="en-GB" w:eastAsia="en-US"/>
    </w:rPr>
  </w:style>
  <w:style w:type="paragraph" w:customStyle="1" w:styleId="TAJ">
    <w:name w:val="TAJ"/>
    <w:basedOn w:val="TH"/>
    <w:rsid w:val="00B86C33"/>
    <w:rPr>
      <w:rFonts w:eastAsia="SimSun"/>
      <w:lang w:eastAsia="x-none"/>
    </w:rPr>
  </w:style>
  <w:style w:type="paragraph" w:customStyle="1" w:styleId="Guidance">
    <w:name w:val="Guidance"/>
    <w:basedOn w:val="Normal"/>
    <w:rsid w:val="00B86C33"/>
    <w:rPr>
      <w:rFonts w:eastAsia="SimSun"/>
      <w:i/>
      <w:color w:val="0000FF"/>
    </w:rPr>
  </w:style>
  <w:style w:type="character" w:customStyle="1" w:styleId="BalloonTextChar">
    <w:name w:val="Balloon Text Char"/>
    <w:link w:val="BalloonText"/>
    <w:rsid w:val="00B86C33"/>
    <w:rPr>
      <w:rFonts w:ascii="Tahoma" w:hAnsi="Tahoma" w:cs="Tahoma"/>
      <w:sz w:val="16"/>
      <w:szCs w:val="16"/>
      <w:lang w:val="en-GB" w:eastAsia="en-US"/>
    </w:rPr>
  </w:style>
  <w:style w:type="character" w:customStyle="1" w:styleId="FootnoteTextChar">
    <w:name w:val="Footnote Text Char"/>
    <w:link w:val="FootnoteText"/>
    <w:rsid w:val="00B86C33"/>
    <w:rPr>
      <w:rFonts w:ascii="Times New Roman" w:hAnsi="Times New Roman"/>
      <w:sz w:val="16"/>
      <w:lang w:val="en-GB" w:eastAsia="en-US"/>
    </w:rPr>
  </w:style>
  <w:style w:type="paragraph" w:styleId="IndexHeading">
    <w:name w:val="index heading"/>
    <w:basedOn w:val="Normal"/>
    <w:next w:val="Normal"/>
    <w:rsid w:val="00B86C33"/>
    <w:pPr>
      <w:pBdr>
        <w:top w:val="single" w:sz="12" w:space="0" w:color="auto"/>
      </w:pBdr>
      <w:spacing w:before="360" w:after="240"/>
    </w:pPr>
    <w:rPr>
      <w:rFonts w:eastAsia="SimSun"/>
      <w:b/>
      <w:i/>
      <w:sz w:val="26"/>
      <w:lang w:eastAsia="zh-CN"/>
    </w:rPr>
  </w:style>
  <w:style w:type="paragraph" w:customStyle="1" w:styleId="INDENT1">
    <w:name w:val="INDENT1"/>
    <w:basedOn w:val="Normal"/>
    <w:rsid w:val="00B86C33"/>
    <w:pPr>
      <w:ind w:left="851"/>
    </w:pPr>
    <w:rPr>
      <w:rFonts w:eastAsia="SimSun"/>
      <w:lang w:eastAsia="zh-CN"/>
    </w:rPr>
  </w:style>
  <w:style w:type="paragraph" w:customStyle="1" w:styleId="INDENT2">
    <w:name w:val="INDENT2"/>
    <w:basedOn w:val="Normal"/>
    <w:rsid w:val="00B86C33"/>
    <w:pPr>
      <w:ind w:left="1135" w:hanging="284"/>
    </w:pPr>
    <w:rPr>
      <w:rFonts w:eastAsia="SimSun"/>
      <w:lang w:eastAsia="zh-CN"/>
    </w:rPr>
  </w:style>
  <w:style w:type="paragraph" w:customStyle="1" w:styleId="INDENT3">
    <w:name w:val="INDENT3"/>
    <w:basedOn w:val="Normal"/>
    <w:rsid w:val="00B86C33"/>
    <w:pPr>
      <w:ind w:left="1701" w:hanging="567"/>
    </w:pPr>
    <w:rPr>
      <w:rFonts w:eastAsia="SimSun"/>
      <w:lang w:eastAsia="zh-CN"/>
    </w:rPr>
  </w:style>
  <w:style w:type="paragraph" w:customStyle="1" w:styleId="FigureTitle">
    <w:name w:val="Figure_Title"/>
    <w:basedOn w:val="Normal"/>
    <w:next w:val="Normal"/>
    <w:rsid w:val="00B86C3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B86C33"/>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B86C33"/>
    <w:pPr>
      <w:spacing w:before="120" w:after="120"/>
    </w:pPr>
    <w:rPr>
      <w:rFonts w:eastAsia="SimSun"/>
      <w:b/>
      <w:lang w:eastAsia="zh-CN"/>
    </w:rPr>
  </w:style>
  <w:style w:type="character" w:customStyle="1" w:styleId="DocumentMapChar">
    <w:name w:val="Document Map Char"/>
    <w:link w:val="DocumentMap"/>
    <w:rsid w:val="00B86C33"/>
    <w:rPr>
      <w:rFonts w:ascii="Tahoma" w:hAnsi="Tahoma" w:cs="Tahoma"/>
      <w:shd w:val="clear" w:color="auto" w:fill="000080"/>
      <w:lang w:val="en-GB" w:eastAsia="en-US"/>
    </w:rPr>
  </w:style>
  <w:style w:type="paragraph" w:styleId="PlainText">
    <w:name w:val="Plain Text"/>
    <w:basedOn w:val="Normal"/>
    <w:link w:val="PlainTextChar"/>
    <w:rsid w:val="00B86C33"/>
    <w:rPr>
      <w:rFonts w:ascii="Courier New" w:hAnsi="Courier New"/>
      <w:lang w:val="nb-NO" w:eastAsia="zh-CN"/>
    </w:rPr>
  </w:style>
  <w:style w:type="character" w:customStyle="1" w:styleId="PlainTextChar">
    <w:name w:val="Plain Text Char"/>
    <w:basedOn w:val="DefaultParagraphFont"/>
    <w:link w:val="PlainText"/>
    <w:rsid w:val="00B86C33"/>
    <w:rPr>
      <w:rFonts w:ascii="Courier New" w:hAnsi="Courier New"/>
      <w:lang w:val="nb-NO" w:eastAsia="zh-CN"/>
    </w:rPr>
  </w:style>
  <w:style w:type="paragraph" w:styleId="BodyText">
    <w:name w:val="Body Text"/>
    <w:basedOn w:val="Normal"/>
    <w:link w:val="BodyTextChar"/>
    <w:rsid w:val="00B86C33"/>
    <w:rPr>
      <w:lang w:eastAsia="zh-CN"/>
    </w:rPr>
  </w:style>
  <w:style w:type="character" w:customStyle="1" w:styleId="BodyTextChar">
    <w:name w:val="Body Text Char"/>
    <w:basedOn w:val="DefaultParagraphFont"/>
    <w:link w:val="BodyText"/>
    <w:rsid w:val="00B86C33"/>
    <w:rPr>
      <w:rFonts w:ascii="Times New Roman" w:hAnsi="Times New Roman"/>
      <w:lang w:val="en-GB" w:eastAsia="zh-CN"/>
    </w:rPr>
  </w:style>
  <w:style w:type="character" w:customStyle="1" w:styleId="CommentTextChar">
    <w:name w:val="Comment Text Char"/>
    <w:link w:val="CommentText"/>
    <w:rsid w:val="00B86C33"/>
    <w:rPr>
      <w:rFonts w:ascii="Times New Roman" w:hAnsi="Times New Roman"/>
      <w:lang w:val="en-GB" w:eastAsia="en-US"/>
    </w:rPr>
  </w:style>
  <w:style w:type="paragraph" w:styleId="ListParagraph">
    <w:name w:val="List Paragraph"/>
    <w:basedOn w:val="Normal"/>
    <w:uiPriority w:val="34"/>
    <w:qFormat/>
    <w:rsid w:val="00B86C33"/>
    <w:pPr>
      <w:ind w:left="720"/>
      <w:contextualSpacing/>
    </w:pPr>
    <w:rPr>
      <w:rFonts w:eastAsia="SimSun"/>
      <w:lang w:eastAsia="zh-CN"/>
    </w:rPr>
  </w:style>
  <w:style w:type="paragraph" w:styleId="Revision">
    <w:name w:val="Revision"/>
    <w:hidden/>
    <w:uiPriority w:val="99"/>
    <w:semiHidden/>
    <w:rsid w:val="00B86C33"/>
    <w:rPr>
      <w:rFonts w:ascii="Times New Roman" w:eastAsia="SimSun" w:hAnsi="Times New Roman"/>
      <w:lang w:val="en-GB" w:eastAsia="en-US"/>
    </w:rPr>
  </w:style>
  <w:style w:type="character" w:customStyle="1" w:styleId="CommentSubjectChar">
    <w:name w:val="Comment Subject Char"/>
    <w:link w:val="CommentSubject"/>
    <w:rsid w:val="00B86C33"/>
    <w:rPr>
      <w:rFonts w:ascii="Times New Roman" w:hAnsi="Times New Roman"/>
      <w:b/>
      <w:bCs/>
      <w:lang w:val="en-GB" w:eastAsia="en-US"/>
    </w:rPr>
  </w:style>
  <w:style w:type="paragraph" w:styleId="TOCHeading">
    <w:name w:val="TOC Heading"/>
    <w:basedOn w:val="Heading1"/>
    <w:next w:val="Normal"/>
    <w:uiPriority w:val="39"/>
    <w:unhideWhenUsed/>
    <w:qFormat/>
    <w:rsid w:val="00B86C33"/>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B86C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qFormat/>
    <w:locked/>
    <w:rsid w:val="00B86C3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9C7683-2D41-49C8-83E0-35B7D00A03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TotalTime>
  <Pages>11</Pages>
  <Words>5587</Words>
  <Characters>31847</Characters>
  <Application>Microsoft Office Word</Application>
  <DocSecurity>0</DocSecurity>
  <Lines>265</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37360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GruberRo5</cp:lastModifiedBy>
  <cp:revision>3</cp:revision>
  <cp:lastPrinted>1900-01-01T05:59:00Z</cp:lastPrinted>
  <dcterms:created xsi:type="dcterms:W3CDTF">2020-11-19T10:51:00Z</dcterms:created>
  <dcterms:modified xsi:type="dcterms:W3CDTF">2020-11-19T12:48:00Z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