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991671" w14:textId="4430B998" w:rsidR="0048276F" w:rsidRDefault="0048276F" w:rsidP="004827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2E4198">
        <w:rPr>
          <w:b/>
          <w:noProof/>
          <w:sz w:val="24"/>
        </w:rPr>
        <w:t>7083</w:t>
      </w:r>
      <w:bookmarkStart w:id="0" w:name="_GoBack"/>
      <w:bookmarkEnd w:id="0"/>
    </w:p>
    <w:p w14:paraId="5DC21640" w14:textId="6AFED918" w:rsidR="003674C0" w:rsidRDefault="0048276F" w:rsidP="0048276F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FD0868">
        <w:rPr>
          <w:b/>
          <w:noProof/>
          <w:sz w:val="24"/>
        </w:rPr>
        <w:tab/>
        <w:t>(was C1-205985)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8BB125F" w:rsidR="001E41F3" w:rsidRPr="00410371" w:rsidRDefault="00401F58" w:rsidP="000869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5362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</w:t>
            </w:r>
            <w:r w:rsidR="000869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BDB0E22" w:rsidR="001E41F3" w:rsidRPr="00410371" w:rsidRDefault="00086951" w:rsidP="00AA3F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</w:t>
            </w:r>
            <w:r w:rsidR="00AA3F2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C2518FA" w:rsidR="001E41F3" w:rsidRPr="00410371" w:rsidRDefault="00FD08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B0A55C" w:rsidR="001E41F3" w:rsidRPr="00410371" w:rsidRDefault="00570453" w:rsidP="000869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F58">
              <w:rPr>
                <w:b/>
                <w:noProof/>
                <w:sz w:val="28"/>
              </w:rPr>
              <w:t>1</w:t>
            </w:r>
            <w:r w:rsidR="00086951">
              <w:rPr>
                <w:b/>
                <w:noProof/>
                <w:sz w:val="28"/>
              </w:rPr>
              <w:t>5</w:t>
            </w:r>
            <w:r w:rsidR="00401F58">
              <w:rPr>
                <w:b/>
                <w:noProof/>
                <w:sz w:val="28"/>
              </w:rPr>
              <w:t>.6</w:t>
            </w:r>
            <w:r w:rsidR="005362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78436A" w:rsidR="00F25D98" w:rsidRDefault="000869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C7FF665" w:rsidR="00F25D98" w:rsidRDefault="006A424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0C56B0" w:rsidR="001E41F3" w:rsidRDefault="00AA3F2D" w:rsidP="00401F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editor's notes under clause 7.7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EEEEEE" w:rsidR="001E41F3" w:rsidRDefault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88EA83" w:rsidR="001E41F3" w:rsidRDefault="00282A8F" w:rsidP="0040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9B439D3" w:rsidR="001E41F3" w:rsidRDefault="0053622D" w:rsidP="00FD0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FD0868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FD0868">
              <w:rPr>
                <w:noProof/>
              </w:rPr>
              <w:t>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DACCA51" w:rsidR="001E41F3" w:rsidRDefault="00570453" w:rsidP="005B6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5B6506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9C44D" w14:textId="08645425" w:rsidR="007964C2" w:rsidRDefault="001177F0" w:rsidP="007964C2">
            <w:pPr>
              <w:pStyle w:val="CRCoverPage"/>
              <w:spacing w:after="0"/>
              <w:ind w:left="100"/>
            </w:pPr>
            <w:r>
              <w:t>Implementers</w:t>
            </w:r>
            <w:r w:rsidR="00327AE0">
              <w:t xml:space="preserve"> ha</w:t>
            </w:r>
            <w:r>
              <w:t>ve</w:t>
            </w:r>
            <w:r w:rsidR="00327AE0">
              <w:t xml:space="preserve"> observed that the specification contains t</w:t>
            </w:r>
            <w:r w:rsidR="00BE49D8">
              <w:t>hree</w:t>
            </w:r>
            <w:r w:rsidR="00327AE0">
              <w:t xml:space="preserve"> editor’s notes under </w:t>
            </w:r>
            <w:r w:rsidR="007964C2">
              <w:t>clauses 7.</w:t>
            </w:r>
            <w:r w:rsidR="00BE49D8">
              <w:t xml:space="preserve">7 </w:t>
            </w:r>
            <w:r w:rsidR="007964C2">
              <w:t xml:space="preserve">on </w:t>
            </w:r>
            <w:r w:rsidR="00E1299A">
              <w:t>IPSec SA deletion procedure</w:t>
            </w:r>
            <w:r w:rsidR="007964C2">
              <w:t>, quote:</w:t>
            </w:r>
          </w:p>
          <w:p w14:paraId="48F06534" w14:textId="77777777" w:rsidR="00E1299A" w:rsidRPr="00440029" w:rsidRDefault="00E1299A" w:rsidP="00E1299A">
            <w:pPr>
              <w:pStyle w:val="EditorsNote"/>
            </w:pPr>
            <w:r w:rsidRPr="001F19EE">
              <w:t>Editor's note:</w:t>
            </w:r>
            <w:r w:rsidRPr="001F19EE">
              <w:tab/>
            </w:r>
            <w:r w:rsidRPr="001F19EE">
              <w:rPr>
                <w:rFonts w:hint="eastAsia"/>
                <w:lang w:eastAsia="zh-CN"/>
              </w:rPr>
              <w:t xml:space="preserve">The possible Notify messages for status type in the </w:t>
            </w:r>
            <w:r w:rsidRPr="001F19EE">
              <w:t xml:space="preserve">INFORMATIONAL </w:t>
            </w:r>
            <w:r w:rsidRPr="001F19EE">
              <w:rPr>
                <w:lang w:eastAsia="zh-CN"/>
              </w:rPr>
              <w:t>response</w:t>
            </w:r>
            <w:r w:rsidRPr="001F19EE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message </w:t>
            </w:r>
            <w:r w:rsidRPr="001F19EE">
              <w:rPr>
                <w:rFonts w:hint="eastAsia"/>
                <w:lang w:eastAsia="zh-CN"/>
              </w:rPr>
              <w:t>are FFS</w:t>
            </w:r>
            <w:r w:rsidRPr="001F19EE">
              <w:t>.</w:t>
            </w:r>
          </w:p>
          <w:p w14:paraId="438C4130" w14:textId="77777777" w:rsidR="00E1299A" w:rsidRPr="00440029" w:rsidRDefault="00E1299A" w:rsidP="00E1299A">
            <w:pPr>
              <w:pStyle w:val="EditorsNote"/>
            </w:pPr>
            <w:r>
              <w:t>Editor's note:</w:t>
            </w:r>
            <w:r>
              <w:rPr>
                <w:rFonts w:hint="eastAsia"/>
                <w:lang w:eastAsia="zh-CN"/>
              </w:rPr>
              <w:tab/>
              <w:t xml:space="preserve">The abnormal cases in the UE for this specific procedure (not specified in </w:t>
            </w:r>
            <w:r>
              <w:rPr>
                <w:lang w:eastAsia="zh-CN"/>
              </w:rPr>
              <w:t>IETF</w:t>
            </w:r>
            <w:r w:rsidRPr="00475454"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RFC 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296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>) are FFS</w:t>
            </w:r>
            <w:r>
              <w:t>.</w:t>
            </w:r>
          </w:p>
          <w:p w14:paraId="76ADABDF" w14:textId="64E929B4" w:rsidR="00E1299A" w:rsidRPr="00440029" w:rsidRDefault="00E1299A" w:rsidP="00E1299A">
            <w:pPr>
              <w:pStyle w:val="EditorsNote"/>
            </w:pPr>
            <w:r>
              <w:t>Editor's note:</w:t>
            </w:r>
            <w:r>
              <w:rPr>
                <w:rFonts w:hint="eastAsia"/>
                <w:lang w:eastAsia="zh-CN"/>
              </w:rPr>
              <w:tab/>
              <w:t xml:space="preserve">The abnormal cases in the </w:t>
            </w:r>
            <w:r>
              <w:rPr>
                <w:lang w:eastAsia="zh-CN"/>
              </w:rPr>
              <w:t>N3IWF</w:t>
            </w:r>
            <w:r>
              <w:rPr>
                <w:rFonts w:hint="eastAsia"/>
                <w:lang w:eastAsia="zh-CN"/>
              </w:rPr>
              <w:t xml:space="preserve"> for this specific procedure (not specified in </w:t>
            </w:r>
            <w:r>
              <w:rPr>
                <w:lang w:eastAsia="zh-CN"/>
              </w:rPr>
              <w:t>IETF</w:t>
            </w:r>
            <w:r w:rsidRPr="00475454"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RFC 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296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>) are FFS</w:t>
            </w:r>
            <w:r>
              <w:t>.</w:t>
            </w:r>
          </w:p>
          <w:p w14:paraId="536D60CD" w14:textId="3752CEC3" w:rsidR="00327AE0" w:rsidRDefault="00327AE0" w:rsidP="00327AE0">
            <w:pPr>
              <w:pStyle w:val="CRCoverPage"/>
              <w:spacing w:after="0"/>
              <w:ind w:left="100"/>
            </w:pPr>
            <w:r>
              <w:t xml:space="preserve">The specification was considered frozen long time ago so the editor’s notes have to be removed to </w:t>
            </w:r>
            <w:r w:rsidR="00375BA1">
              <w:t>avoid</w:t>
            </w:r>
            <w:r>
              <w:t xml:space="preserve"> leav</w:t>
            </w:r>
            <w:r w:rsidR="00375BA1">
              <w:t>ing</w:t>
            </w:r>
            <w:r>
              <w:t xml:space="preserve"> doubt to implementers.</w:t>
            </w:r>
          </w:p>
          <w:p w14:paraId="51C5DEDD" w14:textId="77777777" w:rsidR="00327AE0" w:rsidRDefault="00327AE0" w:rsidP="00E1299A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After analysis, </w:t>
            </w:r>
            <w:r w:rsidR="00E1299A">
              <w:t xml:space="preserve">there is no need oNotify messages for status type and </w:t>
            </w:r>
            <w:r>
              <w:t>we cannot find any other case than the ones already captured by the IETF RFC 7296</w:t>
            </w:r>
            <w:r w:rsidR="00E1299A">
              <w:t xml:space="preserve"> for the abnormal cases in the UE and the N3IWF for the </w:t>
            </w:r>
            <w:r w:rsidR="00E1299A">
              <w:rPr>
                <w:rFonts w:eastAsia="SimSun"/>
              </w:rPr>
              <w:t>UE-initiated c</w:t>
            </w:r>
            <w:r w:rsidR="00E1299A" w:rsidRPr="003B2431">
              <w:rPr>
                <w:rFonts w:eastAsia="SimSun" w:hint="eastAsia"/>
              </w:rPr>
              <w:t>hild SA deletion procedure</w:t>
            </w:r>
            <w:r w:rsidR="00E1299A">
              <w:rPr>
                <w:rFonts w:eastAsia="SimSun"/>
              </w:rPr>
              <w:t>.</w:t>
            </w:r>
          </w:p>
          <w:p w14:paraId="2F03B6B4" w14:textId="77777777" w:rsidR="00FD0868" w:rsidRDefault="00FD0868" w:rsidP="00E1299A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3C84D8E1" w14:textId="77777777" w:rsidR="00FD0868" w:rsidRPr="002B2566" w:rsidRDefault="00FD0868" w:rsidP="00FD086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14:paraId="4AB1CFBA" w14:textId="28040B30" w:rsidR="00FD0868" w:rsidRDefault="00FD0868" w:rsidP="00FD0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proposed change fix remaining editor’s notes on potential Notify messages for status type in the INFORMATIONAL response message and</w:t>
            </w:r>
            <w:r w:rsidRPr="00FD086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abnormal cases in the UE and in the N3IWF for </w:t>
            </w:r>
            <w:r>
              <w:t>the IPSec SA deletion procedure</w:t>
            </w:r>
            <w:r>
              <w:rPr>
                <w:noProof/>
                <w:lang w:eastAsia="zh-CN"/>
              </w:rPr>
              <w:t xml:space="preserve">. At present, there are no abnormal cases or Notify messages for status type defined in the specification for that procedure so the </w:t>
            </w:r>
            <w:r>
              <w:t>CR is backwards compatible.</w:t>
            </w:r>
          </w:p>
        </w:tc>
      </w:tr>
      <w:tr w:rsidR="00327AE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6278592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589897F" w:rsidR="00327AE0" w:rsidRDefault="00327AE0" w:rsidP="00E1299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editor’s notes are removed from the specification</w:t>
            </w:r>
            <w:r w:rsidR="00E1299A">
              <w:t xml:space="preserve">. For the editor notes on the abnormal cases for the </w:t>
            </w:r>
            <w:r w:rsidR="00E1299A">
              <w:rPr>
                <w:rFonts w:eastAsia="SimSun"/>
              </w:rPr>
              <w:t>UE-initiated c</w:t>
            </w:r>
            <w:r w:rsidR="00E1299A" w:rsidRPr="003B2431">
              <w:rPr>
                <w:rFonts w:eastAsia="SimSun" w:hint="eastAsia"/>
              </w:rPr>
              <w:t>hild SA deletion procedure</w:t>
            </w:r>
            <w:r w:rsidR="00E1299A">
              <w:t xml:space="preserve"> </w:t>
            </w:r>
            <w:r>
              <w:t xml:space="preserve">a text </w:t>
            </w:r>
            <w:r w:rsidR="00E1299A">
              <w:t>is added which references</w:t>
            </w:r>
            <w:r>
              <w:t xml:space="preserve"> to the cases captured in IETF RFC 7296.</w:t>
            </w:r>
          </w:p>
        </w:tc>
      </w:tr>
      <w:tr w:rsidR="00327AE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7A9B791" w:rsidR="00327AE0" w:rsidRDefault="00327AE0" w:rsidP="007964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Editor’s notes remain in the specification when is considered frozen from long time which leads to unclarity </w:t>
            </w:r>
            <w:r w:rsidR="007964C2">
              <w:t xml:space="preserve">on abnormal cases and UE and network </w:t>
            </w:r>
            <w:r w:rsidR="007964C2">
              <w:lastRenderedPageBreak/>
              <w:t>(</w:t>
            </w:r>
            <w:r w:rsidR="007964C2">
              <w:rPr>
                <w:lang w:eastAsia="zh-CN"/>
              </w:rPr>
              <w:t>TNGF</w:t>
            </w:r>
            <w:r w:rsidR="007964C2">
              <w:t>) behaviour for implementation</w:t>
            </w:r>
            <w:r>
              <w:t>. This can result in different implementations in the fiel</w:t>
            </w:r>
            <w:r w:rsidR="007964C2">
              <w:t>d</w:t>
            </w:r>
            <w:r>
              <w:t>, and therefore to not deterministic behaviour</w:t>
            </w:r>
          </w:p>
        </w:tc>
      </w:tr>
      <w:tr w:rsidR="00327AE0" w14:paraId="2E02AFEF" w14:textId="77777777" w:rsidTr="00547111">
        <w:tc>
          <w:tcPr>
            <w:tcW w:w="2694" w:type="dxa"/>
            <w:gridSpan w:val="2"/>
          </w:tcPr>
          <w:p w14:paraId="0B18EFDB" w14:textId="77777777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893038" w:rsidR="00327AE0" w:rsidRDefault="00327AE0" w:rsidP="008B6BF5">
            <w:pPr>
              <w:pStyle w:val="CRCoverPage"/>
              <w:spacing w:after="0"/>
              <w:ind w:left="100"/>
              <w:rPr>
                <w:noProof/>
              </w:rPr>
            </w:pPr>
            <w:r w:rsidRPr="007F5060">
              <w:rPr>
                <w:noProof/>
              </w:rPr>
              <w:t>7.</w:t>
            </w:r>
            <w:r w:rsidR="008B6BF5">
              <w:rPr>
                <w:noProof/>
              </w:rPr>
              <w:t>7.2.2, 7.7.4</w:t>
            </w:r>
            <w:r>
              <w:rPr>
                <w:noProof/>
              </w:rPr>
              <w:t>, 7.</w:t>
            </w:r>
            <w:r w:rsidR="008B6BF5">
              <w:rPr>
                <w:noProof/>
              </w:rPr>
              <w:t>7.</w:t>
            </w:r>
            <w:r w:rsidR="007964C2">
              <w:rPr>
                <w:noProof/>
              </w:rPr>
              <w:t>5.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6891E523" w:rsidR="001E41F3" w:rsidRDefault="009858F6" w:rsidP="00BE4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editor’s notes were resolved by CR01</w:t>
            </w:r>
            <w:r w:rsidR="00BE49D8">
              <w:rPr>
                <w:noProof/>
              </w:rPr>
              <w:t>50</w:t>
            </w:r>
            <w:r w:rsidR="00340417">
              <w:rPr>
                <w:noProof/>
              </w:rPr>
              <w:t xml:space="preserve"> </w:t>
            </w:r>
            <w:r>
              <w:rPr>
                <w:noProof/>
              </w:rPr>
              <w:t>in the Rel-16 of the specification.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8B1B010" w:rsidR="008863B9" w:rsidRDefault="00080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0 was agreed by CT1 (CT1#126-e). Revision 1 is produced to provide interoperability impact analysis as it has been observed that it was lacking on the cover sheet of the CR.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77777777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4BC697E" w14:textId="77777777" w:rsidR="000343B4" w:rsidRPr="003B2431" w:rsidRDefault="000343B4" w:rsidP="000343B4">
      <w:pPr>
        <w:pStyle w:val="Heading4"/>
        <w:rPr>
          <w:rFonts w:eastAsia="SimSun"/>
        </w:rPr>
      </w:pPr>
      <w:bookmarkStart w:id="7" w:name="_Toc20211928"/>
      <w:bookmarkStart w:id="8" w:name="_Toc45267629"/>
      <w:bookmarkStart w:id="9" w:name="_Toc20211902"/>
      <w:bookmarkStart w:id="10" w:name="_Toc45267603"/>
      <w:bookmarkEnd w:id="3"/>
      <w:bookmarkEnd w:id="4"/>
      <w:bookmarkEnd w:id="5"/>
      <w:bookmarkEnd w:id="6"/>
      <w:r w:rsidRPr="003B2431">
        <w:rPr>
          <w:rFonts w:eastAsia="SimSun" w:hint="eastAsia"/>
        </w:rPr>
        <w:t>7.</w:t>
      </w:r>
      <w:r>
        <w:rPr>
          <w:rFonts w:eastAsia="SimSun"/>
        </w:rPr>
        <w:t>7</w:t>
      </w:r>
      <w:r w:rsidRPr="003B2431">
        <w:rPr>
          <w:rFonts w:eastAsia="SimSun" w:hint="eastAsia"/>
        </w:rPr>
        <w:t>.</w:t>
      </w:r>
      <w:r>
        <w:rPr>
          <w:rFonts w:eastAsia="SimSun"/>
        </w:rPr>
        <w:t>2.2</w:t>
      </w:r>
      <w:r w:rsidRPr="003B2431">
        <w:rPr>
          <w:rFonts w:eastAsia="SimSun" w:hint="eastAsia"/>
        </w:rPr>
        <w:tab/>
      </w:r>
      <w:r>
        <w:rPr>
          <w:rFonts w:eastAsia="SimSun"/>
        </w:rPr>
        <w:t>N3IWF-initiated c</w:t>
      </w:r>
      <w:r w:rsidRPr="003B2431">
        <w:rPr>
          <w:rFonts w:eastAsia="SimSun" w:hint="eastAsia"/>
        </w:rPr>
        <w:t>hild SA deletion procedure accepted by the UE</w:t>
      </w:r>
      <w:bookmarkEnd w:id="7"/>
      <w:bookmarkEnd w:id="8"/>
    </w:p>
    <w:p w14:paraId="6B27C915" w14:textId="77777777" w:rsidR="000343B4" w:rsidRDefault="000343B4" w:rsidP="000343B4">
      <w:pPr>
        <w:rPr>
          <w:lang w:eastAsia="zh-CN"/>
        </w:rPr>
      </w:pPr>
      <w:r>
        <w:rPr>
          <w:lang w:eastAsia="zh-CN"/>
        </w:rPr>
        <w:t>If the UE accepts the</w:t>
      </w:r>
      <w:r w:rsidRPr="00181DB0">
        <w:rPr>
          <w:lang w:eastAsia="zh-CN"/>
        </w:rPr>
        <w:t xml:space="preserve"> </w:t>
      </w:r>
      <w:r w:rsidRPr="003205C3">
        <w:t>INFORMATIONAL</w:t>
      </w:r>
      <w:r w:rsidRPr="003168A2">
        <w:t xml:space="preserve"> </w:t>
      </w:r>
      <w:r w:rsidRPr="008C15B3">
        <w:rPr>
          <w:noProof/>
        </w:rPr>
        <w:t>request</w:t>
      </w:r>
      <w:r w:rsidRPr="003168A2">
        <w:t xml:space="preserve"> message</w:t>
      </w:r>
      <w:r>
        <w:rPr>
          <w:rFonts w:hint="eastAsia"/>
          <w:lang w:eastAsia="zh-CN"/>
        </w:rPr>
        <w:t xml:space="preserve"> for deletion of the 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hild SAs, </w:t>
      </w:r>
      <w:r w:rsidRPr="00181DB0">
        <w:rPr>
          <w:lang w:eastAsia="zh-CN"/>
        </w:rPr>
        <w:t>the UE shall send</w:t>
      </w:r>
      <w:r>
        <w:rPr>
          <w:rFonts w:hint="eastAsia"/>
          <w:lang w:eastAsia="zh-CN"/>
        </w:rPr>
        <w:t xml:space="preserve"> the </w:t>
      </w:r>
      <w:r w:rsidRPr="003205C3">
        <w:t>INFORMATIONAL</w:t>
      </w:r>
      <w:r w:rsidRPr="003168A2">
        <w:t xml:space="preserve"> </w:t>
      </w:r>
      <w:r w:rsidRPr="00722742">
        <w:rPr>
          <w:lang w:eastAsia="zh-CN"/>
        </w:rPr>
        <w:t>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message </w:t>
      </w:r>
      <w:r>
        <w:rPr>
          <w:rFonts w:hint="eastAsia"/>
          <w:lang w:eastAsia="zh-CN"/>
        </w:rPr>
        <w:t xml:space="preserve">to the N3IWF including the Delete payload received in the corresponding </w:t>
      </w:r>
      <w:r w:rsidRPr="003205C3">
        <w:t>INFORMATIONAL</w:t>
      </w:r>
      <w:r w:rsidRPr="003168A2">
        <w:t xml:space="preserve"> </w:t>
      </w:r>
      <w:r w:rsidRPr="008C15B3">
        <w:rPr>
          <w:noProof/>
        </w:rPr>
        <w:t>request</w:t>
      </w:r>
      <w:r w:rsidRPr="003168A2">
        <w:t xml:space="preserve"> </w:t>
      </w:r>
      <w:r>
        <w:t>messag</w:t>
      </w:r>
      <w:r>
        <w:rPr>
          <w:rFonts w:hint="eastAsia"/>
          <w:lang w:eastAsia="zh-CN"/>
        </w:rPr>
        <w:t xml:space="preserve">e as specified in </w:t>
      </w:r>
      <w:r>
        <w:rPr>
          <w:lang w:eastAsia="zh-CN"/>
        </w:rPr>
        <w:t>IETF</w:t>
      </w:r>
      <w:r w:rsidRPr="00475454">
        <w:rPr>
          <w:lang w:eastAsia="zh-CN"/>
        </w:rPr>
        <w:t> </w:t>
      </w:r>
      <w:r>
        <w:rPr>
          <w:rFonts w:hint="eastAsia"/>
          <w:lang w:eastAsia="zh-CN"/>
        </w:rPr>
        <w:t>RFC 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296 [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]</w:t>
      </w:r>
      <w:r w:rsidRPr="00181DB0">
        <w:rPr>
          <w:lang w:eastAsia="zh-CN"/>
        </w:rPr>
        <w:t>.</w:t>
      </w:r>
    </w:p>
    <w:p w14:paraId="705A2150" w14:textId="77777777" w:rsidR="000343B4" w:rsidRPr="001F19EE" w:rsidRDefault="000343B4" w:rsidP="000343B4">
      <w:pPr>
        <w:rPr>
          <w:lang w:eastAsia="zh-CN"/>
        </w:rPr>
      </w:pPr>
      <w:r w:rsidRPr="001F19EE">
        <w:rPr>
          <w:rFonts w:hint="eastAsia"/>
          <w:lang w:eastAsia="zh-CN"/>
        </w:rPr>
        <w:t xml:space="preserve">Any IKEv2 Notify payload indicating an error shall not be included in the </w:t>
      </w:r>
      <w:r w:rsidRPr="001F19EE">
        <w:t xml:space="preserve">INFORMATIONAL </w:t>
      </w:r>
      <w:r w:rsidRPr="001F19EE">
        <w:rPr>
          <w:lang w:eastAsia="zh-CN"/>
        </w:rPr>
        <w:t>response</w:t>
      </w:r>
      <w:r>
        <w:rPr>
          <w:lang w:eastAsia="zh-CN"/>
        </w:rPr>
        <w:t xml:space="preserve"> message</w:t>
      </w:r>
      <w:r w:rsidRPr="001F19EE">
        <w:rPr>
          <w:rFonts w:hint="eastAsia"/>
          <w:lang w:eastAsia="zh-CN"/>
        </w:rPr>
        <w:t>.</w:t>
      </w:r>
    </w:p>
    <w:p w14:paraId="4CBCEF7A" w14:textId="18F60663" w:rsidR="000343B4" w:rsidRPr="00440029" w:rsidDel="00E1299A" w:rsidRDefault="000343B4" w:rsidP="000343B4">
      <w:pPr>
        <w:pStyle w:val="EditorsNote"/>
        <w:rPr>
          <w:del w:id="11" w:author="Huawei_CHV_1" w:date="2020-10-07T22:26:00Z"/>
        </w:rPr>
      </w:pPr>
      <w:del w:id="12" w:author="Huawei_CHV_1" w:date="2020-10-07T22:26:00Z">
        <w:r w:rsidRPr="001F19EE" w:rsidDel="00E1299A">
          <w:delText>Editor's note:</w:delText>
        </w:r>
        <w:r w:rsidRPr="001F19EE" w:rsidDel="00E1299A">
          <w:tab/>
        </w:r>
        <w:r w:rsidRPr="001F19EE" w:rsidDel="00E1299A">
          <w:rPr>
            <w:rFonts w:hint="eastAsia"/>
            <w:lang w:eastAsia="zh-CN"/>
          </w:rPr>
          <w:delText xml:space="preserve">The possible Notify messages for status type in the </w:delText>
        </w:r>
        <w:r w:rsidRPr="001F19EE" w:rsidDel="00E1299A">
          <w:delText xml:space="preserve">INFORMATIONAL </w:delText>
        </w:r>
        <w:r w:rsidRPr="001F19EE" w:rsidDel="00E1299A">
          <w:rPr>
            <w:lang w:eastAsia="zh-CN"/>
          </w:rPr>
          <w:delText>response</w:delText>
        </w:r>
        <w:r w:rsidRPr="001F19EE" w:rsidDel="00E1299A">
          <w:rPr>
            <w:rFonts w:hint="eastAsia"/>
            <w:lang w:eastAsia="zh-CN"/>
          </w:rPr>
          <w:delText xml:space="preserve"> </w:delText>
        </w:r>
        <w:r w:rsidDel="00E1299A">
          <w:rPr>
            <w:lang w:eastAsia="zh-CN"/>
          </w:rPr>
          <w:delText xml:space="preserve">message </w:delText>
        </w:r>
        <w:r w:rsidRPr="001F19EE" w:rsidDel="00E1299A">
          <w:rPr>
            <w:rFonts w:hint="eastAsia"/>
            <w:lang w:eastAsia="zh-CN"/>
          </w:rPr>
          <w:delText>are FFS</w:delText>
        </w:r>
        <w:r w:rsidRPr="001F19EE" w:rsidDel="00E1299A">
          <w:delText>.</w:delText>
        </w:r>
      </w:del>
    </w:p>
    <w:p w14:paraId="5A75C776" w14:textId="04BCD505" w:rsidR="004F127B" w:rsidRPr="00F759D5" w:rsidRDefault="004F127B" w:rsidP="004F1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 * * * *</w:t>
      </w:r>
    </w:p>
    <w:p w14:paraId="5B6CCACD" w14:textId="77777777" w:rsidR="000343B4" w:rsidRPr="003B2431" w:rsidRDefault="000343B4" w:rsidP="000343B4">
      <w:pPr>
        <w:pStyle w:val="Heading3"/>
        <w:rPr>
          <w:rFonts w:eastAsia="SimSun"/>
        </w:rPr>
      </w:pPr>
      <w:bookmarkStart w:id="13" w:name="_Toc20211934"/>
      <w:bookmarkStart w:id="14" w:name="_Toc45267635"/>
      <w:bookmarkEnd w:id="9"/>
      <w:bookmarkEnd w:id="10"/>
      <w:r w:rsidRPr="003B2431">
        <w:rPr>
          <w:rFonts w:eastAsia="SimSun" w:hint="eastAsia"/>
        </w:rPr>
        <w:t>7.</w:t>
      </w:r>
      <w:r>
        <w:rPr>
          <w:rFonts w:eastAsia="SimSun"/>
        </w:rPr>
        <w:t>7</w:t>
      </w:r>
      <w:r w:rsidRPr="003B2431">
        <w:rPr>
          <w:rFonts w:eastAsia="SimSun" w:hint="eastAsia"/>
        </w:rPr>
        <w:t>.</w:t>
      </w:r>
      <w:r>
        <w:rPr>
          <w:rFonts w:eastAsia="SimSun"/>
        </w:rPr>
        <w:t>4</w:t>
      </w:r>
      <w:r w:rsidRPr="003B2431">
        <w:rPr>
          <w:rFonts w:eastAsia="SimSun" w:hint="eastAsia"/>
        </w:rPr>
        <w:tab/>
        <w:t>Abnormal cases in the UE</w:t>
      </w:r>
      <w:bookmarkEnd w:id="13"/>
      <w:bookmarkEnd w:id="14"/>
    </w:p>
    <w:p w14:paraId="77ACFC8D" w14:textId="50DD01B6" w:rsidR="000343B4" w:rsidRPr="00440029" w:rsidDel="00E1299A" w:rsidRDefault="000343B4" w:rsidP="000343B4">
      <w:pPr>
        <w:pStyle w:val="EditorsNote"/>
        <w:rPr>
          <w:del w:id="15" w:author="Huawei_CHV_1" w:date="2020-10-07T22:27:00Z"/>
        </w:rPr>
      </w:pPr>
      <w:del w:id="16" w:author="Huawei_CHV_1" w:date="2020-10-07T22:27:00Z">
        <w:r w:rsidDel="00E1299A">
          <w:delText>Editor's note:</w:delText>
        </w:r>
        <w:r w:rsidDel="00E1299A">
          <w:rPr>
            <w:rFonts w:hint="eastAsia"/>
            <w:lang w:eastAsia="zh-CN"/>
          </w:rPr>
          <w:tab/>
          <w:delText xml:space="preserve">The abnormal cases in the UE for this specific procedure (not specified in </w:delText>
        </w:r>
        <w:r w:rsidDel="00E1299A">
          <w:rPr>
            <w:lang w:eastAsia="zh-CN"/>
          </w:rPr>
          <w:delText>IETF</w:delText>
        </w:r>
        <w:r w:rsidRPr="00475454" w:rsidDel="00E1299A">
          <w:rPr>
            <w:lang w:eastAsia="zh-CN"/>
          </w:rPr>
          <w:delText> </w:delText>
        </w:r>
        <w:r w:rsidDel="00E1299A">
          <w:rPr>
            <w:rFonts w:hint="eastAsia"/>
            <w:lang w:eastAsia="zh-CN"/>
          </w:rPr>
          <w:delText>RFC </w:delText>
        </w:r>
        <w:r w:rsidDel="00E1299A">
          <w:rPr>
            <w:lang w:val="en-US" w:eastAsia="zh-CN"/>
          </w:rPr>
          <w:delText>7</w:delText>
        </w:r>
        <w:r w:rsidDel="00E1299A">
          <w:rPr>
            <w:rFonts w:hint="eastAsia"/>
            <w:lang w:val="en-US" w:eastAsia="zh-CN"/>
          </w:rPr>
          <w:delText>296</w:delText>
        </w:r>
        <w:r w:rsidDel="00E1299A">
          <w:rPr>
            <w:lang w:val="en-US" w:eastAsia="zh-CN"/>
          </w:rPr>
          <w:delText> </w:delText>
        </w:r>
        <w:r w:rsidDel="00E1299A">
          <w:rPr>
            <w:rFonts w:hint="eastAsia"/>
            <w:lang w:val="en-US" w:eastAsia="zh-CN"/>
          </w:rPr>
          <w:delText>[</w:delText>
        </w:r>
        <w:r w:rsidDel="00E1299A">
          <w:rPr>
            <w:lang w:val="en-US" w:eastAsia="zh-CN"/>
          </w:rPr>
          <w:delText>6</w:delText>
        </w:r>
        <w:r w:rsidDel="00E1299A">
          <w:rPr>
            <w:rFonts w:hint="eastAsia"/>
            <w:lang w:val="en-US" w:eastAsia="zh-CN"/>
          </w:rPr>
          <w:delText>]</w:delText>
        </w:r>
        <w:r w:rsidDel="00E1299A">
          <w:rPr>
            <w:rFonts w:hint="eastAsia"/>
            <w:lang w:eastAsia="zh-CN"/>
          </w:rPr>
          <w:delText>) are FFS</w:delText>
        </w:r>
        <w:r w:rsidDel="00E1299A">
          <w:delText>.</w:delText>
        </w:r>
      </w:del>
    </w:p>
    <w:p w14:paraId="70220C22" w14:textId="77777777" w:rsidR="008B6BF5" w:rsidRPr="00913BB3" w:rsidRDefault="008B6BF5" w:rsidP="008B6BF5">
      <w:pPr>
        <w:rPr>
          <w:ins w:id="17" w:author="Huawei_CHV_1" w:date="2020-10-07T22:21:00Z"/>
        </w:rPr>
      </w:pPr>
      <w:bookmarkStart w:id="18" w:name="_Toc20211935"/>
      <w:bookmarkStart w:id="19" w:name="_Toc45267636"/>
      <w:ins w:id="20" w:author="Huawei_CHV_1" w:date="2020-10-07T22:21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>
          <w:rPr>
            <w:lang w:val="en-US" w:eastAsia="zh-CN"/>
          </w:rPr>
          <w:t xml:space="preserve"> and </w:t>
        </w:r>
        <w:r w:rsidRPr="00134D97">
          <w:rPr>
            <w:lang w:eastAsia="zh-CN"/>
          </w:rPr>
          <w:t>subclause</w:t>
        </w:r>
        <w:r w:rsidRPr="00134D97">
          <w:t> </w:t>
        </w:r>
        <w:r>
          <w:rPr>
            <w:lang w:val="en-US"/>
          </w:rPr>
          <w:t>7</w:t>
        </w:r>
        <w:r w:rsidRPr="00134D97">
          <w:rPr>
            <w:lang w:val="en-US"/>
          </w:rPr>
          <w:t>.</w:t>
        </w:r>
        <w:r>
          <w:rPr>
            <w:lang w:val="en-US"/>
          </w:rPr>
          <w:t>7</w:t>
        </w:r>
        <w:r w:rsidRPr="00134D97">
          <w:rPr>
            <w:lang w:val="en-US"/>
          </w:rPr>
          <w:t>.</w:t>
        </w:r>
        <w:r>
          <w:rPr>
            <w:lang w:val="en-US"/>
          </w:rPr>
          <w:t>3</w:t>
        </w:r>
        <w:r w:rsidRPr="00134D97">
          <w:rPr>
            <w:lang w:val="en-US"/>
          </w:rPr>
          <w:t>.</w:t>
        </w:r>
        <w:r>
          <w:rPr>
            <w:lang w:val="en-US"/>
          </w:rPr>
          <w:t>3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75F07E99" w14:textId="77777777" w:rsidR="000343B4" w:rsidRPr="00F759D5" w:rsidRDefault="000343B4" w:rsidP="000343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 * * * *</w:t>
      </w:r>
    </w:p>
    <w:p w14:paraId="4261A482" w14:textId="77777777" w:rsidR="000343B4" w:rsidRPr="003B2431" w:rsidRDefault="000343B4" w:rsidP="000343B4">
      <w:pPr>
        <w:pStyle w:val="Heading3"/>
        <w:rPr>
          <w:rFonts w:eastAsia="SimSun"/>
        </w:rPr>
      </w:pPr>
      <w:r w:rsidRPr="003B2431">
        <w:rPr>
          <w:rFonts w:eastAsia="SimSun" w:hint="eastAsia"/>
        </w:rPr>
        <w:t>7.</w:t>
      </w:r>
      <w:r>
        <w:rPr>
          <w:rFonts w:eastAsia="SimSun"/>
        </w:rPr>
        <w:t>7</w:t>
      </w:r>
      <w:r w:rsidRPr="003B2431">
        <w:rPr>
          <w:rFonts w:eastAsia="SimSun" w:hint="eastAsia"/>
        </w:rPr>
        <w:t>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ab/>
        <w:t>Abnormal cases in the N3IWF</w:t>
      </w:r>
      <w:bookmarkEnd w:id="18"/>
      <w:bookmarkEnd w:id="19"/>
    </w:p>
    <w:p w14:paraId="36F0EFA9" w14:textId="5BB2ADFA" w:rsidR="000343B4" w:rsidDel="008B6BF5" w:rsidRDefault="000343B4" w:rsidP="000343B4">
      <w:pPr>
        <w:pStyle w:val="EditorsNote"/>
        <w:rPr>
          <w:del w:id="21" w:author="Huawei_CHV_1" w:date="2020-10-07T22:20:00Z"/>
        </w:rPr>
      </w:pPr>
      <w:del w:id="22" w:author="Huawei_CHV_1" w:date="2020-10-07T22:20:00Z">
        <w:r w:rsidDel="008B6BF5">
          <w:delText>Editor's note:</w:delText>
        </w:r>
        <w:r w:rsidRPr="00440029" w:rsidDel="008B6BF5">
          <w:tab/>
        </w:r>
        <w:r w:rsidDel="008B6BF5">
          <w:rPr>
            <w:rFonts w:hint="eastAsia"/>
          </w:rPr>
          <w:delText xml:space="preserve">The abnormal cases in the N3IWF for this specific procedure (not specified in </w:delText>
        </w:r>
        <w:r w:rsidDel="008B6BF5">
          <w:delText>IETF</w:delText>
        </w:r>
        <w:r w:rsidRPr="00475454" w:rsidDel="008B6BF5">
          <w:delText> </w:delText>
        </w:r>
        <w:r w:rsidDel="008B6BF5">
          <w:rPr>
            <w:rFonts w:hint="eastAsia"/>
          </w:rPr>
          <w:delText>RFC </w:delText>
        </w:r>
        <w:r w:rsidRPr="00840F26" w:rsidDel="008B6BF5">
          <w:delText>7</w:delText>
        </w:r>
        <w:r w:rsidRPr="00840F26" w:rsidDel="008B6BF5">
          <w:rPr>
            <w:rFonts w:hint="eastAsia"/>
          </w:rPr>
          <w:delText>296</w:delText>
        </w:r>
        <w:r w:rsidRPr="00840F26" w:rsidDel="008B6BF5">
          <w:delText> </w:delText>
        </w:r>
        <w:r w:rsidRPr="00840F26" w:rsidDel="008B6BF5">
          <w:rPr>
            <w:rFonts w:hint="eastAsia"/>
          </w:rPr>
          <w:delText>[</w:delText>
        </w:r>
        <w:r w:rsidDel="008B6BF5">
          <w:rPr>
            <w:lang w:val="en-US" w:eastAsia="zh-CN"/>
          </w:rPr>
          <w:delText>6</w:delText>
        </w:r>
        <w:r w:rsidRPr="00840F26" w:rsidDel="008B6BF5">
          <w:rPr>
            <w:rFonts w:hint="eastAsia"/>
          </w:rPr>
          <w:delText>]</w:delText>
        </w:r>
        <w:r w:rsidDel="008B6BF5">
          <w:rPr>
            <w:rFonts w:hint="eastAsia"/>
          </w:rPr>
          <w:delText>)</w:delText>
        </w:r>
      </w:del>
    </w:p>
    <w:p w14:paraId="65386976" w14:textId="2176991A" w:rsidR="008B6BF5" w:rsidRPr="00913BB3" w:rsidRDefault="008B6BF5" w:rsidP="008B6BF5">
      <w:pPr>
        <w:rPr>
          <w:ins w:id="23" w:author="Huawei_CHV_1" w:date="2020-10-07T22:21:00Z"/>
        </w:rPr>
      </w:pPr>
      <w:ins w:id="24" w:author="Huawei_CHV_1" w:date="2020-10-07T22:21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>
          <w:rPr>
            <w:lang w:val="en-US" w:eastAsia="zh-CN"/>
          </w:rPr>
          <w:t xml:space="preserve"> and </w:t>
        </w:r>
        <w:r w:rsidRPr="00134D97">
          <w:rPr>
            <w:lang w:eastAsia="zh-CN"/>
          </w:rPr>
          <w:t>subclause</w:t>
        </w:r>
        <w:r w:rsidRPr="00134D97">
          <w:t> </w:t>
        </w:r>
        <w:r>
          <w:rPr>
            <w:lang w:val="en-US"/>
          </w:rPr>
          <w:t>7</w:t>
        </w:r>
        <w:r w:rsidRPr="00134D97">
          <w:rPr>
            <w:lang w:val="en-US"/>
          </w:rPr>
          <w:t>.</w:t>
        </w:r>
        <w:r>
          <w:rPr>
            <w:lang w:val="en-US"/>
          </w:rPr>
          <w:t>7</w:t>
        </w:r>
        <w:r w:rsidRPr="00134D97">
          <w:rPr>
            <w:lang w:val="en-US"/>
          </w:rPr>
          <w:t>.</w:t>
        </w:r>
      </w:ins>
      <w:ins w:id="25" w:author="Huawei_CHV_1" w:date="2020-10-07T22:31:00Z">
        <w:r w:rsidR="00E1299A">
          <w:rPr>
            <w:lang w:val="en-US"/>
          </w:rPr>
          <w:t>2</w:t>
        </w:r>
      </w:ins>
      <w:ins w:id="26" w:author="Huawei_CHV_1" w:date="2020-10-07T22:21:00Z">
        <w:r w:rsidRPr="00134D97">
          <w:rPr>
            <w:lang w:val="en-US"/>
          </w:rPr>
          <w:t>.</w:t>
        </w:r>
        <w:r>
          <w:rPr>
            <w:lang w:val="en-US"/>
          </w:rPr>
          <w:t>3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DD06BC" w14:textId="77777777" w:rsidR="00E66D6D" w:rsidRDefault="00E66D6D">
      <w:r>
        <w:separator/>
      </w:r>
    </w:p>
  </w:endnote>
  <w:endnote w:type="continuationSeparator" w:id="0">
    <w:p w14:paraId="7F287C25" w14:textId="77777777" w:rsidR="00E66D6D" w:rsidRDefault="00E66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40620B" w14:textId="77777777" w:rsidR="00E66D6D" w:rsidRDefault="00E66D6D">
      <w:r>
        <w:separator/>
      </w:r>
    </w:p>
  </w:footnote>
  <w:footnote w:type="continuationSeparator" w:id="0">
    <w:p w14:paraId="43A1E7DC" w14:textId="77777777" w:rsidR="00E66D6D" w:rsidRDefault="00E66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B4"/>
    <w:rsid w:val="00080BBD"/>
    <w:rsid w:val="00086951"/>
    <w:rsid w:val="000A1F6F"/>
    <w:rsid w:val="000A6394"/>
    <w:rsid w:val="000B7FED"/>
    <w:rsid w:val="000C038A"/>
    <w:rsid w:val="000C2019"/>
    <w:rsid w:val="000C6598"/>
    <w:rsid w:val="001177F0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2A8F"/>
    <w:rsid w:val="00284FEB"/>
    <w:rsid w:val="002860C4"/>
    <w:rsid w:val="002A1ABE"/>
    <w:rsid w:val="002B5741"/>
    <w:rsid w:val="002E4198"/>
    <w:rsid w:val="00305409"/>
    <w:rsid w:val="00327AE0"/>
    <w:rsid w:val="00340417"/>
    <w:rsid w:val="003609EF"/>
    <w:rsid w:val="0036231A"/>
    <w:rsid w:val="00363DF6"/>
    <w:rsid w:val="00366952"/>
    <w:rsid w:val="003674C0"/>
    <w:rsid w:val="00374DD4"/>
    <w:rsid w:val="00375BA1"/>
    <w:rsid w:val="003E1A36"/>
    <w:rsid w:val="003F7888"/>
    <w:rsid w:val="00401F58"/>
    <w:rsid w:val="00410371"/>
    <w:rsid w:val="004242F1"/>
    <w:rsid w:val="0048276F"/>
    <w:rsid w:val="004A2B83"/>
    <w:rsid w:val="004A6835"/>
    <w:rsid w:val="004B75B7"/>
    <w:rsid w:val="004D1FCF"/>
    <w:rsid w:val="004E1669"/>
    <w:rsid w:val="004F127B"/>
    <w:rsid w:val="0051580D"/>
    <w:rsid w:val="0053622D"/>
    <w:rsid w:val="00547111"/>
    <w:rsid w:val="00570453"/>
    <w:rsid w:val="005870EE"/>
    <w:rsid w:val="00592D74"/>
    <w:rsid w:val="005B6506"/>
    <w:rsid w:val="005E2C44"/>
    <w:rsid w:val="00621188"/>
    <w:rsid w:val="006257ED"/>
    <w:rsid w:val="00677E82"/>
    <w:rsid w:val="00695808"/>
    <w:rsid w:val="006A4246"/>
    <w:rsid w:val="006B46FB"/>
    <w:rsid w:val="006E21FB"/>
    <w:rsid w:val="007772BA"/>
    <w:rsid w:val="00792342"/>
    <w:rsid w:val="007964C2"/>
    <w:rsid w:val="007977A8"/>
    <w:rsid w:val="007B512A"/>
    <w:rsid w:val="007C2097"/>
    <w:rsid w:val="007D6A07"/>
    <w:rsid w:val="007F7259"/>
    <w:rsid w:val="008040A8"/>
    <w:rsid w:val="008279FA"/>
    <w:rsid w:val="0083643A"/>
    <w:rsid w:val="008438B9"/>
    <w:rsid w:val="008626E7"/>
    <w:rsid w:val="00870EE7"/>
    <w:rsid w:val="008863B9"/>
    <w:rsid w:val="008A45A6"/>
    <w:rsid w:val="008B6BF5"/>
    <w:rsid w:val="008D5FE7"/>
    <w:rsid w:val="008F686C"/>
    <w:rsid w:val="00905A44"/>
    <w:rsid w:val="009148DE"/>
    <w:rsid w:val="00941BFE"/>
    <w:rsid w:val="00941E30"/>
    <w:rsid w:val="009425E3"/>
    <w:rsid w:val="00963AF4"/>
    <w:rsid w:val="00975EA4"/>
    <w:rsid w:val="009777D9"/>
    <w:rsid w:val="009858F6"/>
    <w:rsid w:val="00991B88"/>
    <w:rsid w:val="009A5753"/>
    <w:rsid w:val="009A579D"/>
    <w:rsid w:val="009B5856"/>
    <w:rsid w:val="009E27D4"/>
    <w:rsid w:val="009E3297"/>
    <w:rsid w:val="009E54CD"/>
    <w:rsid w:val="009E6C24"/>
    <w:rsid w:val="009F734F"/>
    <w:rsid w:val="00A037A2"/>
    <w:rsid w:val="00A246B6"/>
    <w:rsid w:val="00A47E70"/>
    <w:rsid w:val="00A50CF0"/>
    <w:rsid w:val="00A542A2"/>
    <w:rsid w:val="00A7671C"/>
    <w:rsid w:val="00AA2CBC"/>
    <w:rsid w:val="00AA3F2D"/>
    <w:rsid w:val="00AC5820"/>
    <w:rsid w:val="00AD1CD8"/>
    <w:rsid w:val="00AD7D99"/>
    <w:rsid w:val="00B11D71"/>
    <w:rsid w:val="00B258BB"/>
    <w:rsid w:val="00B67B97"/>
    <w:rsid w:val="00B968C8"/>
    <w:rsid w:val="00BA3EC5"/>
    <w:rsid w:val="00BA51D9"/>
    <w:rsid w:val="00BB5DFC"/>
    <w:rsid w:val="00BD279D"/>
    <w:rsid w:val="00BD6BB8"/>
    <w:rsid w:val="00BE49D8"/>
    <w:rsid w:val="00BE70D2"/>
    <w:rsid w:val="00C66BA2"/>
    <w:rsid w:val="00C75CB0"/>
    <w:rsid w:val="00C95985"/>
    <w:rsid w:val="00CC5026"/>
    <w:rsid w:val="00CC68D0"/>
    <w:rsid w:val="00D03F9A"/>
    <w:rsid w:val="00D06D51"/>
    <w:rsid w:val="00D12C04"/>
    <w:rsid w:val="00D24991"/>
    <w:rsid w:val="00D474C9"/>
    <w:rsid w:val="00D50255"/>
    <w:rsid w:val="00D66520"/>
    <w:rsid w:val="00DA3849"/>
    <w:rsid w:val="00DB6FF4"/>
    <w:rsid w:val="00DE34CF"/>
    <w:rsid w:val="00DF27CE"/>
    <w:rsid w:val="00E02C44"/>
    <w:rsid w:val="00E1299A"/>
    <w:rsid w:val="00E13F3D"/>
    <w:rsid w:val="00E17FF1"/>
    <w:rsid w:val="00E34898"/>
    <w:rsid w:val="00E47A01"/>
    <w:rsid w:val="00E66D6D"/>
    <w:rsid w:val="00E8079D"/>
    <w:rsid w:val="00EB09B7"/>
    <w:rsid w:val="00EE7D7C"/>
    <w:rsid w:val="00F25D98"/>
    <w:rsid w:val="00F300FB"/>
    <w:rsid w:val="00FB3F91"/>
    <w:rsid w:val="00FB6386"/>
    <w:rsid w:val="00FD086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F78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F78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F78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F78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127B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327AE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B3F9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343B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EC870-8B46-49A5-8BBB-897AF4587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697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2020-11-05T13:50:00Z</dcterms:created>
  <dcterms:modified xsi:type="dcterms:W3CDTF">2020-11-05T13:50:00Z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1604584198</vt:lpwstr>
  </property>
</Properties>
</file>