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A3532E">
        <w:rPr>
          <w:b/>
          <w:noProof/>
          <w:sz w:val="28"/>
        </w:rPr>
        <w:t>126</w:t>
      </w:r>
      <w:r w:rsidR="006E7A22">
        <w:rPr>
          <w:b/>
          <w:noProof/>
          <w:sz w:val="28"/>
        </w:rPr>
        <w:t>6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E7A22">
        <w:rPr>
          <w:rFonts w:ascii="Arial" w:hAnsi="Arial" w:cs="Arial"/>
          <w:b/>
          <w:bCs/>
        </w:rPr>
        <w:t>Update to 5GM</w:t>
      </w:r>
      <w:r w:rsidR="006E7A22" w:rsidRPr="006E7A22">
        <w:rPr>
          <w:rFonts w:ascii="Arial" w:hAnsi="Arial" w:cs="Arial"/>
          <w:b/>
          <w:bCs/>
        </w:rPr>
        <w:t>M cause IE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24.501 V0.3.1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6E7A22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3532E" w:rsidRDefault="00A3532E" w:rsidP="00A3532E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6E7A22">
        <w:rPr>
          <w:noProof/>
          <w:lang w:val="fr-FR"/>
        </w:rPr>
        <w:t>5GMM cause IE is currently defined in TS 24.501 and provides the information about 5GMM cause values</w:t>
      </w:r>
      <w:r>
        <w:rPr>
          <w:noProof/>
          <w:lang w:val="fr-FR"/>
        </w:rPr>
        <w:t>.</w:t>
      </w:r>
    </w:p>
    <w:p w:rsidR="00A3532E" w:rsidRPr="008A5E86" w:rsidRDefault="00A3532E" w:rsidP="00A3532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3532E" w:rsidRPr="00120299" w:rsidRDefault="00A3532E" w:rsidP="00A3532E">
      <w:r>
        <w:t xml:space="preserve">It has been identified </w:t>
      </w:r>
      <w:r w:rsidR="006E7A22">
        <w:t>that not all used 5GMM cause IE used by the 5GMM procedures are defined in the IE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 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32987" w:rsidRDefault="00132987" w:rsidP="00132987">
      <w:pPr>
        <w:pStyle w:val="Heading4"/>
      </w:pPr>
      <w:bookmarkStart w:id="0" w:name="_Toc505611566"/>
      <w:bookmarkStart w:id="1" w:name="_Toc505868463"/>
      <w:ins w:id="2" w:author="Huawei_CHV_1" w:date="2018-02-19T02:48:00Z">
        <w:r>
          <w:t>[*</w:t>
        </w:r>
        <w:proofErr w:type="gramStart"/>
        <w:r>
          <w:t>]</w:t>
        </w:r>
      </w:ins>
      <w:r>
        <w:t>5.6.1.5</w:t>
      </w:r>
      <w:proofErr w:type="gramEnd"/>
      <w:r w:rsidRPr="003168A2">
        <w:tab/>
        <w:t xml:space="preserve">Service request procedure </w:t>
      </w:r>
      <w:r>
        <w:t xml:space="preserve">not </w:t>
      </w:r>
      <w:r w:rsidRPr="003168A2">
        <w:t>accepted by the network</w:t>
      </w:r>
      <w:bookmarkEnd w:id="0"/>
      <w:bookmarkEnd w:id="1"/>
    </w:p>
    <w:p w:rsidR="00132987" w:rsidRDefault="00132987" w:rsidP="00132987">
      <w:r w:rsidRPr="00764981">
        <w:t xml:space="preserve">If the service request cannot be accepted, the network shall return a SERVICE REJECT message to the UE including an appropriate </w:t>
      </w:r>
      <w:r>
        <w:t xml:space="preserve">5GMM </w:t>
      </w:r>
      <w:r w:rsidRPr="00764981">
        <w:t>cause value</w:t>
      </w:r>
      <w:r>
        <w:t xml:space="preserve"> and stop timer T3517</w:t>
      </w:r>
      <w:r w:rsidRPr="00FE320E">
        <w:t>.</w:t>
      </w:r>
    </w:p>
    <w:p w:rsidR="00132987" w:rsidRDefault="00132987" w:rsidP="00132987">
      <w:r w:rsidRPr="003168A2">
        <w:t xml:space="preserve">If </w:t>
      </w:r>
      <w:r>
        <w:t xml:space="preserve">the AMF needs to initiate PDU session status synchronisation or </w:t>
      </w:r>
      <w:r w:rsidRPr="003168A2">
        <w:t>a</w:t>
      </w:r>
      <w:r>
        <w:rPr>
          <w:rFonts w:hint="eastAsia"/>
        </w:rPr>
        <w:t xml:space="preserve"> PDU session</w:t>
      </w:r>
      <w:r w:rsidRPr="003168A2">
        <w:rPr>
          <w:rFonts w:hint="eastAsia"/>
        </w:rPr>
        <w:t xml:space="preserve"> status </w:t>
      </w:r>
      <w:r w:rsidRPr="003168A2">
        <w:t xml:space="preserve">IE </w:t>
      </w:r>
      <w:r>
        <w:t>was</w:t>
      </w:r>
      <w:r w:rsidRPr="003168A2">
        <w:t xml:space="preserve"> included in the </w:t>
      </w:r>
      <w:r>
        <w:t>SERVICE</w:t>
      </w:r>
      <w:r w:rsidRPr="003168A2">
        <w:t xml:space="preserve"> REQUEST message, the </w:t>
      </w:r>
      <w:r>
        <w:rPr>
          <w:rFonts w:hint="eastAsia"/>
        </w:rPr>
        <w:t>AMF</w:t>
      </w:r>
      <w:r w:rsidRPr="003168A2">
        <w:t xml:space="preserve"> shall</w:t>
      </w:r>
      <w:r>
        <w:t xml:space="preserve"> inclu</w:t>
      </w:r>
      <w:r>
        <w:rPr>
          <w:rFonts w:hint="eastAsia"/>
        </w:rPr>
        <w:t xml:space="preserve">de a PDU session status IE in the </w:t>
      </w:r>
      <w:r>
        <w:t>SERVICE</w:t>
      </w:r>
      <w:r>
        <w:rPr>
          <w:rFonts w:hint="eastAsia"/>
        </w:rPr>
        <w:t xml:space="preserve"> </w:t>
      </w:r>
      <w:r>
        <w:t>REJEC</w:t>
      </w:r>
      <w:r>
        <w:rPr>
          <w:rFonts w:hint="eastAsia"/>
        </w:rPr>
        <w:t>T message to indicate which PDU sessions are active in the AMF.</w:t>
      </w:r>
      <w:r>
        <w:t xml:space="preserve"> If the PDU session status IE is included in the SERVICE REJECT message, then the UE shall deactivate all those PDU sessions locally (without peer-to-peer signalling between the network and the UE) which are active on the UE side, but are indicated by the AMF as being inactive.</w:t>
      </w:r>
    </w:p>
    <w:p w:rsidR="00132987" w:rsidRDefault="00132987" w:rsidP="00132987">
      <w:r>
        <w:t xml:space="preserve">On receipt of the SERVICE REJECT message, if the message is integrity protected, the UE shall stop timer </w:t>
      </w:r>
      <w:proofErr w:type="spellStart"/>
      <w:proofErr w:type="gramStart"/>
      <w:r>
        <w:t>Tx</w:t>
      </w:r>
      <w:proofErr w:type="spellEnd"/>
      <w:proofErr w:type="gramEnd"/>
      <w:r>
        <w:t xml:space="preserve"> if running. If the SERVICE REJECT message was received without integrity protection, then the UE shall discard the message.</w:t>
      </w:r>
    </w:p>
    <w:p w:rsidR="00132987" w:rsidRPr="003168A2" w:rsidRDefault="00132987" w:rsidP="00132987">
      <w:r w:rsidRPr="003729E7">
        <w:t xml:space="preserve">If the </w:t>
      </w:r>
      <w:r>
        <w:t>service</w:t>
      </w:r>
      <w:r w:rsidRPr="003729E7">
        <w:t xml:space="preserve"> request </w:t>
      </w:r>
      <w:r>
        <w:t xml:space="preserve">for mobile originated services </w:t>
      </w:r>
      <w:r w:rsidRPr="003729E7">
        <w:t xml:space="preserve">is rejected due to </w:t>
      </w:r>
      <w:r>
        <w:t>general NAS level mobility management congestion control</w:t>
      </w:r>
      <w:r w:rsidRPr="003729E7">
        <w:t xml:space="preserve">, the network shall set the </w:t>
      </w:r>
      <w:r>
        <w:t>5G</w:t>
      </w:r>
      <w:r w:rsidRPr="003729E7">
        <w:t xml:space="preserve">MM cause value to #22 "congestion" and assign a </w:t>
      </w:r>
      <w:r>
        <w:t xml:space="preserve">value for </w:t>
      </w:r>
      <w:r w:rsidRPr="003729E7">
        <w:t xml:space="preserve">back-off timer </w:t>
      </w:r>
      <w:r>
        <w:t>T3346</w:t>
      </w:r>
      <w:r w:rsidRPr="003729E7">
        <w:t>.</w:t>
      </w:r>
    </w:p>
    <w:p w:rsidR="00132987" w:rsidRPr="003168A2" w:rsidRDefault="00132987" w:rsidP="00132987">
      <w:r>
        <w:t>The UE shall</w:t>
      </w:r>
      <w:r w:rsidRPr="003168A2">
        <w:t xml:space="preserve"> take the following actions depending on the </w:t>
      </w:r>
      <w:r>
        <w:t>5G</w:t>
      </w:r>
      <w:r w:rsidRPr="003168A2">
        <w:t>MM cause value received</w:t>
      </w:r>
      <w:r>
        <w:t xml:space="preserve"> in the SERVICE REJECT message</w:t>
      </w:r>
      <w:r w:rsidRPr="003168A2">
        <w:t>.</w:t>
      </w:r>
    </w:p>
    <w:p w:rsidR="00132987" w:rsidRPr="003168A2" w:rsidRDefault="00132987" w:rsidP="00132987">
      <w:pPr>
        <w:pStyle w:val="B1"/>
      </w:pPr>
      <w:r w:rsidRPr="003168A2">
        <w:t>#</w:t>
      </w:r>
      <w:r>
        <w:t>xx</w:t>
      </w:r>
      <w:r w:rsidRPr="003168A2">
        <w:rPr>
          <w:rFonts w:hint="eastAsia"/>
          <w:lang w:eastAsia="ko-KR"/>
        </w:rPr>
        <w:tab/>
      </w:r>
      <w:r>
        <w:t>(N1 mode not allowed</w:t>
      </w:r>
      <w:r w:rsidRPr="003168A2">
        <w:t>)</w:t>
      </w:r>
      <w:r>
        <w:t>;</w:t>
      </w:r>
    </w:p>
    <w:p w:rsidR="00132987" w:rsidRDefault="00132987" w:rsidP="00132987">
      <w:pPr>
        <w:pStyle w:val="B1"/>
        <w:rPr>
          <w:lang w:val="en-US" w:eastAsia="ko-KR"/>
        </w:rPr>
      </w:pPr>
      <w:r w:rsidRPr="003168A2">
        <w:tab/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 capable of S1 mode shall disable the N1 mode radio capabilit</w:t>
      </w:r>
      <w:r>
        <w:rPr>
          <w:rFonts w:eastAsia="Malgun Gothic"/>
          <w:lang w:val="en-US" w:eastAsia="ko-KR"/>
        </w:rPr>
        <w:t>y</w:t>
      </w:r>
      <w:r>
        <w:t xml:space="preserve"> (see </w:t>
      </w:r>
      <w:proofErr w:type="spellStart"/>
      <w:r>
        <w:t>subclause</w:t>
      </w:r>
      <w:proofErr w:type="spellEnd"/>
      <w:r>
        <w:t> 4.9).</w:t>
      </w:r>
    </w:p>
    <w:p w:rsidR="00132987" w:rsidRPr="003168A2" w:rsidDel="009C7DA7" w:rsidRDefault="00132987" w:rsidP="00132987">
      <w:pPr>
        <w:pStyle w:val="B1"/>
        <w:rPr>
          <w:del w:id="3" w:author="Huawei_CHV_1" w:date="2018-02-19T09:32:00Z"/>
        </w:rPr>
      </w:pPr>
      <w:del w:id="4" w:author="Huawei_CHV_1" w:date="2018-02-19T09:32:00Z">
        <w:r w:rsidRPr="003168A2" w:rsidDel="009C7DA7">
          <w:delText>#</w:delText>
        </w:r>
        <w:r w:rsidDel="009C7DA7">
          <w:delText>xy</w:delText>
        </w:r>
        <w:r w:rsidRPr="003168A2" w:rsidDel="009C7DA7">
          <w:rPr>
            <w:rFonts w:hint="eastAsia"/>
            <w:lang w:eastAsia="ko-KR"/>
          </w:rPr>
          <w:tab/>
        </w:r>
        <w:r w:rsidDel="009C7DA7">
          <w:delText>(Restricted service area</w:delText>
        </w:r>
        <w:r w:rsidRPr="003168A2" w:rsidDel="009C7DA7">
          <w:delText>)</w:delText>
        </w:r>
        <w:r w:rsidDel="009C7DA7">
          <w:delText>:</w:delText>
        </w:r>
      </w:del>
    </w:p>
    <w:p w:rsidR="00132987" w:rsidRPr="001640F4" w:rsidDel="009C7DA7" w:rsidRDefault="00132987" w:rsidP="00132987">
      <w:pPr>
        <w:pStyle w:val="B1"/>
        <w:rPr>
          <w:del w:id="5" w:author="Huawei_CHV_1" w:date="2018-02-19T09:32:00Z"/>
          <w:rFonts w:eastAsia="Malgun Gothic"/>
          <w:lang w:val="en-US" w:eastAsia="ko-KR"/>
        </w:rPr>
      </w:pPr>
      <w:del w:id="6" w:author="Huawei_CHV_1" w:date="2018-02-19T09:32:00Z">
        <w:r w:rsidRPr="003168A2" w:rsidDel="009C7DA7">
          <w:tab/>
        </w:r>
        <w:r w:rsidDel="009C7DA7">
          <w:rPr>
            <w:rFonts w:eastAsia="Malgun Gothic"/>
            <w:lang w:val="en-US" w:eastAsia="ko-KR"/>
          </w:rPr>
          <w:delText xml:space="preserve">The UE shall perform </w:delText>
        </w:r>
        <w:r w:rsidRPr="008A70C0" w:rsidDel="009C7DA7">
          <w:rPr>
            <w:rFonts w:hint="eastAsia"/>
          </w:rPr>
          <w:delText xml:space="preserve">the </w:delText>
        </w:r>
        <w:r w:rsidRPr="008A70C0" w:rsidDel="009C7DA7">
          <w:delText xml:space="preserve">mobility registration update </w:delText>
        </w:r>
        <w:r w:rsidDel="009C7DA7">
          <w:delText>procedure</w:delText>
        </w:r>
        <w:r w:rsidDel="009C7DA7">
          <w:rPr>
            <w:rFonts w:eastAsia="Malgun Gothic"/>
            <w:lang w:val="en-US" w:eastAsia="ko-KR"/>
          </w:rPr>
          <w:delText>.</w:delText>
        </w:r>
      </w:del>
    </w:p>
    <w:p w:rsidR="00132987" w:rsidRDefault="00132987" w:rsidP="00132987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</w:t>
      </w:r>
      <w:r>
        <w:rPr>
          <w:noProof/>
          <w:lang w:val="en-US"/>
        </w:rPr>
        <w:tab/>
        <w:t>Whether the existing cause value(s) can be used for this purpose is FFS.</w:t>
      </w:r>
    </w:p>
    <w:p w:rsidR="00132987" w:rsidRPr="003168A2" w:rsidRDefault="00132987" w:rsidP="00132987">
      <w:pPr>
        <w:pStyle w:val="B1"/>
      </w:pPr>
      <w:r w:rsidRPr="003168A2">
        <w:t>#3</w:t>
      </w:r>
      <w:r w:rsidRPr="003168A2">
        <w:tab/>
      </w:r>
      <w:r w:rsidRPr="003168A2">
        <w:tab/>
        <w:t>(Illegal UE);</w:t>
      </w:r>
    </w:p>
    <w:p w:rsidR="00132987" w:rsidRDefault="00132987" w:rsidP="00132987">
      <w:pPr>
        <w:pStyle w:val="B1"/>
      </w:pPr>
      <w:r w:rsidRPr="003168A2">
        <w:t>#6</w:t>
      </w:r>
      <w:r w:rsidRPr="003168A2">
        <w:tab/>
      </w:r>
      <w:r w:rsidRPr="003168A2">
        <w:tab/>
        <w:t>(Illegal ME);</w:t>
      </w:r>
      <w:r>
        <w:rPr>
          <w:rFonts w:hint="eastAsia"/>
        </w:rPr>
        <w:t xml:space="preserve"> or</w:t>
      </w:r>
    </w:p>
    <w:p w:rsidR="00132987" w:rsidRPr="003168A2" w:rsidRDefault="00132987" w:rsidP="00132987">
      <w:pPr>
        <w:pStyle w:val="B1"/>
      </w:pPr>
      <w:proofErr w:type="gramStart"/>
      <w:r w:rsidRPr="003168A2">
        <w:t>#8</w:t>
      </w:r>
      <w:r w:rsidRPr="003168A2">
        <w:rPr>
          <w:rFonts w:hint="eastAsia"/>
          <w:lang w:eastAsia="ko-KR"/>
        </w:rPr>
        <w:tab/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.</w:t>
      </w:r>
      <w:proofErr w:type="gramEnd"/>
    </w:p>
    <w:p w:rsidR="00132987" w:rsidRDefault="00132987" w:rsidP="00132987">
      <w:pPr>
        <w:pStyle w:val="EditorsNote"/>
      </w:pPr>
      <w:r w:rsidRPr="00FF1309">
        <w:rPr>
          <w:rFonts w:hint="eastAsia"/>
        </w:rPr>
        <w:lastRenderedPageBreak/>
        <w:t>Editor</w:t>
      </w:r>
      <w:r>
        <w:t>'</w:t>
      </w:r>
      <w:r w:rsidRPr="00FF1309">
        <w:rPr>
          <w:rFonts w:hint="eastAsia"/>
        </w:rPr>
        <w:t xml:space="preserve">s </w:t>
      </w:r>
      <w:r w:rsidRPr="00FF1309">
        <w:t>note</w:t>
      </w:r>
      <w:r w:rsidRPr="00FF1309">
        <w:rPr>
          <w:rFonts w:hint="eastAsia"/>
        </w:rPr>
        <w:t>:</w:t>
      </w:r>
      <w:r>
        <w:tab/>
        <w:t>Further details on UE actions upon receipt of the 5GMM cause value</w:t>
      </w:r>
      <w:r w:rsidRPr="00EE56E5">
        <w:t xml:space="preserve"> </w:t>
      </w:r>
      <w:r>
        <w:t>are</w:t>
      </w:r>
      <w:r w:rsidRPr="0029118D">
        <w:t xml:space="preserve"> FFS.</w:t>
      </w:r>
    </w:p>
    <w:p w:rsidR="00132987" w:rsidRPr="003168A2" w:rsidRDefault="00132987" w:rsidP="00132987">
      <w:pPr>
        <w:pStyle w:val="B1"/>
      </w:pPr>
      <w:r w:rsidRPr="003168A2">
        <w:t>#</w:t>
      </w:r>
      <w:r>
        <w:t>10</w:t>
      </w:r>
      <w:r w:rsidRPr="003168A2">
        <w:rPr>
          <w:rFonts w:hint="eastAsia"/>
          <w:lang w:eastAsia="ko-KR"/>
        </w:rPr>
        <w:tab/>
      </w:r>
      <w:r w:rsidRPr="003168A2">
        <w:rPr>
          <w:rFonts w:hint="eastAsia"/>
          <w:lang w:eastAsia="ko-KR"/>
        </w:rPr>
        <w:tab/>
      </w:r>
      <w:r>
        <w:t>(Implicitly de-registered</w:t>
      </w:r>
      <w:r w:rsidRPr="003168A2">
        <w:t>)</w:t>
      </w:r>
      <w:r>
        <w:t>.</w:t>
      </w:r>
    </w:p>
    <w:p w:rsidR="00132987" w:rsidRDefault="00132987" w:rsidP="00132987">
      <w:pPr>
        <w:pStyle w:val="EditorsNote"/>
      </w:pPr>
      <w:r w:rsidRPr="00FF1309">
        <w:rPr>
          <w:rFonts w:hint="eastAsia"/>
        </w:rPr>
        <w:t>Editor</w:t>
      </w:r>
      <w:r>
        <w:t>'</w:t>
      </w:r>
      <w:r w:rsidRPr="00FF1309">
        <w:rPr>
          <w:rFonts w:hint="eastAsia"/>
        </w:rPr>
        <w:t xml:space="preserve">s </w:t>
      </w:r>
      <w:r w:rsidRPr="00FF1309">
        <w:t>note</w:t>
      </w:r>
      <w:r w:rsidRPr="00FF1309">
        <w:rPr>
          <w:rFonts w:hint="eastAsia"/>
        </w:rPr>
        <w:t>:</w:t>
      </w:r>
      <w:r>
        <w:tab/>
        <w:t>Further details on UE actions upon receipt of the 5GMM cause value</w:t>
      </w:r>
      <w:r w:rsidRPr="00EE56E5">
        <w:t xml:space="preserve"> </w:t>
      </w:r>
      <w:r>
        <w:t>are</w:t>
      </w:r>
      <w:r w:rsidRPr="0029118D">
        <w:t xml:space="preserve"> FFS.</w:t>
      </w:r>
    </w:p>
    <w:p w:rsidR="00132987" w:rsidRDefault="00132987" w:rsidP="00132987">
      <w:pPr>
        <w:pStyle w:val="B1"/>
      </w:pPr>
      <w:r>
        <w:t>#22</w:t>
      </w:r>
      <w:r>
        <w:tab/>
        <w:t>(Congestion);</w:t>
      </w:r>
    </w:p>
    <w:p w:rsidR="00132987" w:rsidRDefault="00132987" w:rsidP="00132987">
      <w:pPr>
        <w:pStyle w:val="B1"/>
      </w:pPr>
      <w:r w:rsidRPr="003168A2">
        <w:tab/>
      </w:r>
      <w:r>
        <w:t>If the T3346 value IE is present in the SERVICE</w:t>
      </w:r>
      <w:r w:rsidRPr="002C4BDC">
        <w:t xml:space="preserve"> </w:t>
      </w:r>
      <w:r>
        <w:t>REJECT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below, otherwise it shall be considered as an abnormal case and the behaviour of the UE for this</w:t>
      </w:r>
      <w:r w:rsidRPr="007D5838">
        <w:t xml:space="preserve"> </w:t>
      </w:r>
      <w:r>
        <w:t xml:space="preserve">case is specified in </w:t>
      </w:r>
      <w:proofErr w:type="spellStart"/>
      <w:r>
        <w:t>subclause</w:t>
      </w:r>
      <w:proofErr w:type="spellEnd"/>
      <w:r>
        <w:t> 5.6.1.6</w:t>
      </w:r>
      <w:r w:rsidRPr="007D5838">
        <w:t>.</w:t>
      </w:r>
    </w:p>
    <w:p w:rsidR="00132987" w:rsidRDefault="00132987" w:rsidP="00132987">
      <w:pPr>
        <w:pStyle w:val="B1"/>
      </w:pPr>
      <w:r>
        <w:tab/>
        <w:t>If the rejected request was not for init</w:t>
      </w:r>
      <w:r>
        <w:rPr>
          <w:rFonts w:eastAsia="MS Mincho" w:hint="eastAsia"/>
          <w:lang w:eastAsia="ja-JP"/>
        </w:rPr>
        <w:t>i</w:t>
      </w:r>
      <w:r>
        <w:t>ating</w:t>
      </w:r>
      <w:r>
        <w:rPr>
          <w:rFonts w:hint="eastAsia"/>
        </w:rPr>
        <w:t xml:space="preserve"> </w:t>
      </w:r>
      <w:r>
        <w:t>a PDU session</w:t>
      </w:r>
      <w:r>
        <w:rPr>
          <w:rFonts w:hint="eastAsia"/>
        </w:rPr>
        <w:t xml:space="preserve"> </w:t>
      </w:r>
      <w:r>
        <w:t>for emergency services, the UE shall abort the service request procedure and enter state 5GMM-</w:t>
      </w:r>
      <w:r w:rsidRPr="003168A2">
        <w:t>REGISTERED</w:t>
      </w:r>
      <w:r>
        <w:t>, and stop timer T</w:t>
      </w:r>
      <w:r>
        <w:rPr>
          <w:rFonts w:hint="eastAsia"/>
        </w:rPr>
        <w:t>3517</w:t>
      </w:r>
      <w:r w:rsidRPr="0041692B">
        <w:t xml:space="preserve"> </w:t>
      </w:r>
      <w:r>
        <w:t>if still running.</w:t>
      </w:r>
    </w:p>
    <w:p w:rsidR="00132987" w:rsidRDefault="00132987" w:rsidP="00132987">
      <w:pPr>
        <w:pStyle w:val="B1"/>
      </w:pPr>
      <w:r>
        <w:tab/>
        <w:t>The UE shall stop timer T3346 if it is running.</w:t>
      </w:r>
    </w:p>
    <w:p w:rsidR="00132987" w:rsidRDefault="00132987" w:rsidP="00132987">
      <w:pPr>
        <w:pStyle w:val="B1"/>
      </w:pPr>
      <w:r>
        <w:tab/>
        <w:t xml:space="preserve">If the SERVICE REJECT message </w:t>
      </w:r>
      <w:r>
        <w:rPr>
          <w:rFonts w:hint="eastAsia"/>
        </w:rPr>
        <w:t>is</w:t>
      </w:r>
      <w:r>
        <w:t xml:space="preserve"> integrity protected, the UE shall start timer T3346</w:t>
      </w:r>
      <w:r w:rsidRPr="003168A2">
        <w:t xml:space="preserve"> </w:t>
      </w:r>
      <w:r>
        <w:t>with the value provided in the T3346 value IE.</w:t>
      </w:r>
    </w:p>
    <w:p w:rsidR="00132987" w:rsidRDefault="00132987" w:rsidP="00132987">
      <w:pPr>
        <w:pStyle w:val="B1"/>
      </w:pPr>
      <w:r>
        <w:rPr>
          <w:rFonts w:hint="eastAsia"/>
        </w:rPr>
        <w:tab/>
      </w:r>
      <w:r>
        <w:t xml:space="preserve">If the SERVICE REJECT message </w:t>
      </w:r>
      <w:r>
        <w:rPr>
          <w:rFonts w:hint="eastAsia"/>
        </w:rPr>
        <w:t>is</w:t>
      </w:r>
      <w:r>
        <w:t xml:space="preserve"> not integrity protected, the UE shall start timer T3346</w:t>
      </w:r>
      <w:r>
        <w:rPr>
          <w:rFonts w:hint="eastAsia"/>
        </w:rPr>
        <w:t xml:space="preserve"> with </w:t>
      </w:r>
      <w:r>
        <w:t xml:space="preserve">a random value from the </w:t>
      </w:r>
      <w:r>
        <w:rPr>
          <w:rFonts w:hint="eastAsia"/>
        </w:rPr>
        <w:t xml:space="preserve">default </w:t>
      </w:r>
      <w:r>
        <w:t>range</w:t>
      </w:r>
      <w:r w:rsidRPr="00E073B3">
        <w:t xml:space="preserve"> </w:t>
      </w:r>
      <w:r>
        <w:t xml:space="preserve">specified in </w:t>
      </w:r>
      <w:r w:rsidRPr="003168A2">
        <w:t>3GPP TS </w:t>
      </w:r>
      <w:r w:rsidRPr="004448B8">
        <w:t>24.008 [</w:t>
      </w:r>
      <w:r>
        <w:t>8</w:t>
      </w:r>
      <w:r w:rsidRPr="004448B8">
        <w:t>].</w:t>
      </w:r>
    </w:p>
    <w:p w:rsidR="00132987" w:rsidRDefault="00132987" w:rsidP="00132987">
      <w:pPr>
        <w:pStyle w:val="B1"/>
      </w:pPr>
      <w:r>
        <w:tab/>
        <w:t>For all other cases 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 xml:space="preserve">is </w:t>
      </w:r>
      <w:r w:rsidRPr="003168A2">
        <w:t>started</w:t>
      </w:r>
      <w:r>
        <w:t>,</w:t>
      </w:r>
      <w:r w:rsidRPr="003168A2">
        <w:t xml:space="preserve"> if still necessary, when </w:t>
      </w:r>
      <w:r>
        <w:t>timer T3346 expires or is stopped</w:t>
      </w:r>
      <w:r w:rsidRPr="00630CBB">
        <w:t>.</w:t>
      </w:r>
    </w:p>
    <w:p w:rsidR="009C7DA7" w:rsidRPr="003168A2" w:rsidRDefault="009C7DA7" w:rsidP="009C7DA7">
      <w:pPr>
        <w:pStyle w:val="B1"/>
        <w:rPr>
          <w:ins w:id="7" w:author="Huawei_CHV_1" w:date="2018-02-19T09:32:00Z"/>
        </w:rPr>
      </w:pPr>
      <w:ins w:id="8" w:author="Huawei_CHV_1" w:date="2018-02-19T09:32:00Z">
        <w:r w:rsidRPr="003168A2">
          <w:t>#</w:t>
        </w:r>
        <w:r>
          <w:t>28</w:t>
        </w:r>
        <w:r w:rsidRPr="003168A2">
          <w:rPr>
            <w:rFonts w:hint="eastAsia"/>
            <w:lang w:eastAsia="ko-KR"/>
          </w:rPr>
          <w:tab/>
        </w:r>
        <w:r>
          <w:t>(Restricted service area</w:t>
        </w:r>
        <w:r w:rsidRPr="003168A2">
          <w:t>)</w:t>
        </w:r>
        <w:r>
          <w:t>:</w:t>
        </w:r>
      </w:ins>
    </w:p>
    <w:p w:rsidR="009C7DA7" w:rsidRPr="001640F4" w:rsidRDefault="009C7DA7" w:rsidP="009C7DA7">
      <w:pPr>
        <w:pStyle w:val="B1"/>
        <w:rPr>
          <w:ins w:id="9" w:author="Huawei_CHV_1" w:date="2018-02-19T09:32:00Z"/>
          <w:rFonts w:eastAsia="Malgun Gothic"/>
          <w:lang w:val="en-US" w:eastAsia="ko-KR"/>
        </w:rPr>
      </w:pPr>
      <w:ins w:id="10" w:author="Huawei_CHV_1" w:date="2018-02-19T09:32:00Z">
        <w:r w:rsidRPr="003168A2">
          <w:tab/>
        </w:r>
        <w:r>
          <w:rPr>
            <w:rFonts w:eastAsia="Malgun Gothic"/>
            <w:lang w:val="en-US" w:eastAsia="ko-KR"/>
          </w:rPr>
          <w:t xml:space="preserve">The UE shall perform </w:t>
        </w:r>
        <w:r w:rsidRPr="008A70C0">
          <w:rPr>
            <w:rFonts w:hint="eastAsia"/>
          </w:rPr>
          <w:t xml:space="preserve">the </w:t>
        </w:r>
        <w:r w:rsidRPr="008A70C0">
          <w:t xml:space="preserve">mobility registration update </w:t>
        </w:r>
        <w:r>
          <w:t>procedure</w:t>
        </w:r>
        <w:r>
          <w:rPr>
            <w:rFonts w:eastAsia="Malgun Gothic"/>
            <w:lang w:val="en-US" w:eastAsia="ko-KR"/>
          </w:rPr>
          <w:t>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6E7A22" w:rsidRDefault="006E7A22" w:rsidP="006E7A22">
      <w:pPr>
        <w:pStyle w:val="Heading4"/>
      </w:pPr>
      <w:bookmarkStart w:id="11" w:name="_Toc501356232"/>
      <w:bookmarkStart w:id="12" w:name="_Toc501367322"/>
      <w:bookmarkStart w:id="13" w:name="_Toc501369335"/>
      <w:bookmarkStart w:id="14" w:name="_Toc501373781"/>
      <w:bookmarkStart w:id="15" w:name="_Toc501376582"/>
      <w:bookmarkStart w:id="16" w:name="_Toc501377712"/>
      <w:bookmarkStart w:id="17" w:name="_Toc501378269"/>
      <w:bookmarkStart w:id="18" w:name="_Toc501395438"/>
      <w:bookmarkStart w:id="19" w:name="_Toc501395995"/>
      <w:bookmarkStart w:id="20" w:name="_Toc501442905"/>
      <w:bookmarkStart w:id="21" w:name="_Toc501575258"/>
      <w:bookmarkStart w:id="22" w:name="_Toc501576565"/>
      <w:bookmarkStart w:id="23" w:name="_Toc505611902"/>
      <w:bookmarkStart w:id="24" w:name="_Toc505868799"/>
      <w:r>
        <w:t>9.8.3.2</w:t>
      </w:r>
      <w:r>
        <w:tab/>
        <w:t>5G</w:t>
      </w:r>
      <w:r w:rsidRPr="003168A2">
        <w:t>MM cause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6E7A22" w:rsidRPr="003168A2" w:rsidRDefault="006E7A22" w:rsidP="006E7A22">
      <w:r>
        <w:t>The purpose of the 5G</w:t>
      </w:r>
      <w:r w:rsidRPr="003168A2">
        <w:t>MM cause information element is</w:t>
      </w:r>
      <w:r>
        <w:t xml:space="preserve"> to indicate the reason why a 5G</w:t>
      </w:r>
      <w:r w:rsidRPr="003168A2">
        <w:t>MM request from the UE is rejected by the network.</w:t>
      </w:r>
    </w:p>
    <w:p w:rsidR="006E7A22" w:rsidRPr="003168A2" w:rsidRDefault="006E7A22" w:rsidP="006E7A22">
      <w:r>
        <w:t>The 5G</w:t>
      </w:r>
      <w:r w:rsidRPr="003168A2">
        <w:t>MM cause information element is coded as shown in figure </w:t>
      </w:r>
      <w:r>
        <w:t>9</w:t>
      </w:r>
      <w:r w:rsidRPr="003168A2">
        <w:t>.</w:t>
      </w:r>
      <w:r>
        <w:t>8</w:t>
      </w:r>
      <w:r w:rsidRPr="003168A2">
        <w:t>.3.</w:t>
      </w:r>
      <w:r>
        <w:t>1.2</w:t>
      </w:r>
      <w:r w:rsidRPr="003168A2">
        <w:t xml:space="preserve"> and table </w:t>
      </w:r>
      <w:r>
        <w:t>9</w:t>
      </w:r>
      <w:r w:rsidRPr="003168A2">
        <w:t>.</w:t>
      </w:r>
      <w:r>
        <w:t>8</w:t>
      </w:r>
      <w:r w:rsidRPr="003168A2">
        <w:t>.3.</w:t>
      </w:r>
      <w:r>
        <w:t>1.2</w:t>
      </w:r>
      <w:r w:rsidRPr="003168A2">
        <w:t>.</w:t>
      </w:r>
    </w:p>
    <w:p w:rsidR="006E7A22" w:rsidRPr="003168A2" w:rsidRDefault="006E7A22" w:rsidP="006E7A22">
      <w:r>
        <w:t>The 5G</w:t>
      </w:r>
      <w:r w:rsidRPr="003168A2">
        <w:t xml:space="preserve">MM cause is a type 3 information element with 2 </w:t>
      </w:r>
      <w:proofErr w:type="gramStart"/>
      <w:r w:rsidRPr="003168A2">
        <w:t>octets</w:t>
      </w:r>
      <w:proofErr w:type="gramEnd"/>
      <w:r w:rsidRPr="003168A2">
        <w:t xml:space="preserve"> length.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6E7A22" w:rsidRPr="003168A2" w:rsidTr="00B253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</w:tr>
      <w:tr w:rsidR="006E7A22" w:rsidRPr="003168A2" w:rsidTr="00B253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5G</w:t>
            </w:r>
            <w:r w:rsidRPr="003168A2">
              <w:rPr>
                <w:lang w:eastAsia="en-US"/>
              </w:rPr>
              <w:t>MM 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1</w:t>
            </w:r>
          </w:p>
        </w:tc>
      </w:tr>
      <w:tr w:rsidR="006E7A22" w:rsidRPr="003168A2" w:rsidTr="00B253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2</w:t>
            </w:r>
          </w:p>
        </w:tc>
      </w:tr>
    </w:tbl>
    <w:p w:rsidR="006E7A22" w:rsidRPr="00BD0557" w:rsidRDefault="006E7A22" w:rsidP="006E7A22">
      <w:pPr>
        <w:pStyle w:val="TF"/>
      </w:pPr>
      <w:r w:rsidRPr="00BD0557">
        <w:t>Figure </w:t>
      </w:r>
      <w:r>
        <w:t>9</w:t>
      </w:r>
      <w:r w:rsidRPr="00BD0557">
        <w:t>.</w:t>
      </w:r>
      <w:r>
        <w:t>8</w:t>
      </w:r>
      <w:r w:rsidRPr="00BD0557">
        <w:t>.</w:t>
      </w:r>
      <w:r>
        <w:t>3</w:t>
      </w:r>
      <w:r w:rsidRPr="00BD0557">
        <w:t>.</w:t>
      </w:r>
      <w:r>
        <w:t>1.2</w:t>
      </w:r>
      <w:r w:rsidRPr="00BD0557">
        <w:t>: 5GMM cause information element</w:t>
      </w:r>
    </w:p>
    <w:p w:rsidR="006E7A22" w:rsidRPr="003168A2" w:rsidRDefault="006E7A22" w:rsidP="006E7A22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>
        <w:t>9.8.3</w:t>
      </w:r>
      <w:r>
        <w:rPr>
          <w:lang w:val="fr-FR"/>
        </w:rPr>
        <w:t>.1.2 : 5G</w:t>
      </w:r>
      <w:r w:rsidRPr="003168A2">
        <w:rPr>
          <w:lang w:val="fr-FR"/>
        </w:rPr>
        <w:t xml:space="preserve">MM cause information </w:t>
      </w:r>
      <w:proofErr w:type="spellStart"/>
      <w:r w:rsidRPr="003168A2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6E7A22" w:rsidRPr="003168A2" w:rsidTr="00B253C7">
        <w:trPr>
          <w:jc w:val="center"/>
        </w:trPr>
        <w:tc>
          <w:tcPr>
            <w:tcW w:w="7091" w:type="dxa"/>
            <w:gridSpan w:val="10"/>
          </w:tcPr>
          <w:p w:rsidR="006E7A22" w:rsidRPr="003168A2" w:rsidRDefault="006E7A22" w:rsidP="00B253C7">
            <w:pPr>
              <w:pStyle w:val="TAL"/>
              <w:rPr>
                <w:lang w:val="fr-FR" w:eastAsia="en-US"/>
              </w:rPr>
            </w:pPr>
            <w:r w:rsidRPr="003168A2">
              <w:rPr>
                <w:lang w:eastAsia="en-US"/>
              </w:rPr>
              <w:t>Cause value (octet 2)</w:t>
            </w:r>
          </w:p>
        </w:tc>
      </w:tr>
      <w:tr w:rsidR="006E7A22" w:rsidRPr="003168A2" w:rsidTr="00B253C7">
        <w:trPr>
          <w:jc w:val="center"/>
        </w:trPr>
        <w:tc>
          <w:tcPr>
            <w:tcW w:w="7091" w:type="dxa"/>
            <w:gridSpan w:val="10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</w:tr>
      <w:tr w:rsidR="006E7A22" w:rsidRPr="003168A2" w:rsidTr="00B253C7">
        <w:trPr>
          <w:jc w:val="center"/>
        </w:trPr>
        <w:tc>
          <w:tcPr>
            <w:tcW w:w="7091" w:type="dxa"/>
            <w:gridSpan w:val="10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Bits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Illegal UE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PL"/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</w:t>
            </w:r>
            <w:r w:rsidRPr="001D3B38">
              <w:rPr>
                <w:lang w:eastAsia="en-US"/>
              </w:rPr>
              <w:t>EI not</w:t>
            </w:r>
            <w:r>
              <w:rPr>
                <w:lang w:eastAsia="en-US"/>
              </w:rPr>
              <w:t xml:space="preserve"> </w:t>
            </w:r>
            <w:r w:rsidRPr="001D3B38">
              <w:rPr>
                <w:lang w:eastAsia="en-US"/>
              </w:rPr>
              <w:t>accepted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Illegal ME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</w:t>
            </w:r>
            <w:r w:rsidRPr="003168A2">
              <w:rPr>
                <w:lang w:eastAsia="en-US"/>
              </w:rPr>
              <w:t>S services not allowed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Implicitly de</w:t>
            </w:r>
            <w:r>
              <w:rPr>
                <w:lang w:eastAsia="en-US"/>
              </w:rPr>
              <w:t>registered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PLMN not allowed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Tracking a</w:t>
            </w:r>
            <w:r w:rsidRPr="003168A2">
              <w:rPr>
                <w:lang w:eastAsia="en-US"/>
              </w:rPr>
              <w:t>rea not allowed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Roaming not allowed in this tracking area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Synch failure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N1 mode not allowed</w:t>
            </w:r>
          </w:p>
        </w:tc>
      </w:tr>
      <w:tr w:rsidR="009C7DA7" w:rsidRPr="003168A2" w:rsidTr="00B253C7">
        <w:trPr>
          <w:jc w:val="center"/>
          <w:ins w:id="25" w:author="Huawei_CHV_1" w:date="2018-02-19T09:30:00Z"/>
        </w:trPr>
        <w:tc>
          <w:tcPr>
            <w:tcW w:w="284" w:type="dxa"/>
          </w:tcPr>
          <w:p w:rsidR="009C7DA7" w:rsidRDefault="009C7DA7" w:rsidP="00B253C7">
            <w:pPr>
              <w:pStyle w:val="TAC"/>
              <w:rPr>
                <w:ins w:id="26" w:author="Huawei_CHV_1" w:date="2018-02-19T09:30:00Z"/>
                <w:lang w:eastAsia="en-US"/>
              </w:rPr>
            </w:pPr>
            <w:ins w:id="27" w:author="Huawei_CHV_1" w:date="2018-02-19T09:30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9C7DA7" w:rsidRDefault="009C7DA7" w:rsidP="00B253C7">
            <w:pPr>
              <w:pStyle w:val="TAC"/>
              <w:rPr>
                <w:ins w:id="28" w:author="Huawei_CHV_1" w:date="2018-02-19T09:30:00Z"/>
                <w:lang w:eastAsia="en-US"/>
              </w:rPr>
            </w:pPr>
            <w:ins w:id="29" w:author="Huawei_CHV_1" w:date="2018-02-19T09:30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9C7DA7" w:rsidRDefault="009C7DA7" w:rsidP="00B253C7">
            <w:pPr>
              <w:pStyle w:val="TAC"/>
              <w:rPr>
                <w:ins w:id="30" w:author="Huawei_CHV_1" w:date="2018-02-19T09:30:00Z"/>
                <w:lang w:eastAsia="en-US"/>
              </w:rPr>
            </w:pPr>
            <w:ins w:id="31" w:author="Huawei_CHV_1" w:date="2018-02-19T09:30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9C7DA7" w:rsidRDefault="009C7DA7" w:rsidP="00B253C7">
            <w:pPr>
              <w:pStyle w:val="TAC"/>
              <w:rPr>
                <w:ins w:id="32" w:author="Huawei_CHV_1" w:date="2018-02-19T09:30:00Z"/>
                <w:lang w:eastAsia="en-US"/>
              </w:rPr>
            </w:pPr>
            <w:ins w:id="33" w:author="Huawei_CHV_1" w:date="2018-02-19T09:30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9C7DA7" w:rsidRDefault="009C7DA7" w:rsidP="00B253C7">
            <w:pPr>
              <w:pStyle w:val="TAC"/>
              <w:rPr>
                <w:ins w:id="34" w:author="Huawei_CHV_1" w:date="2018-02-19T09:30:00Z"/>
                <w:lang w:eastAsia="en-US"/>
              </w:rPr>
            </w:pPr>
            <w:ins w:id="35" w:author="Huawei_CHV_1" w:date="2018-02-19T09:30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9C7DA7" w:rsidRDefault="009C7DA7" w:rsidP="00B253C7">
            <w:pPr>
              <w:pStyle w:val="TAC"/>
              <w:rPr>
                <w:ins w:id="36" w:author="Huawei_CHV_1" w:date="2018-02-19T09:30:00Z"/>
                <w:lang w:eastAsia="en-US"/>
              </w:rPr>
            </w:pPr>
            <w:ins w:id="37" w:author="Huawei_CHV_1" w:date="2018-02-19T09:30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9C7DA7" w:rsidRDefault="009C7DA7" w:rsidP="00B253C7">
            <w:pPr>
              <w:pStyle w:val="TAC"/>
              <w:rPr>
                <w:ins w:id="38" w:author="Huawei_CHV_1" w:date="2018-02-19T09:30:00Z"/>
                <w:lang w:eastAsia="en-US"/>
              </w:rPr>
            </w:pPr>
            <w:ins w:id="39" w:author="Huawei_CHV_1" w:date="2018-02-19T09:30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9C7DA7" w:rsidRDefault="009C7DA7" w:rsidP="00B253C7">
            <w:pPr>
              <w:pStyle w:val="TAC"/>
              <w:rPr>
                <w:ins w:id="40" w:author="Huawei_CHV_1" w:date="2018-02-19T09:30:00Z"/>
                <w:lang w:eastAsia="en-US"/>
              </w:rPr>
            </w:pPr>
            <w:ins w:id="41" w:author="Huawei_CHV_1" w:date="2018-02-19T09:30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709" w:type="dxa"/>
          </w:tcPr>
          <w:p w:rsidR="009C7DA7" w:rsidRPr="003168A2" w:rsidRDefault="009C7DA7" w:rsidP="00B253C7">
            <w:pPr>
              <w:pStyle w:val="TAL"/>
              <w:rPr>
                <w:ins w:id="42" w:author="Huawei_CHV_1" w:date="2018-02-19T09:30:00Z"/>
                <w:lang w:eastAsia="en-US"/>
              </w:rPr>
            </w:pPr>
          </w:p>
        </w:tc>
        <w:tc>
          <w:tcPr>
            <w:tcW w:w="4111" w:type="dxa"/>
          </w:tcPr>
          <w:p w:rsidR="009C7DA7" w:rsidRDefault="009C7DA7" w:rsidP="00B253C7">
            <w:pPr>
              <w:pStyle w:val="TAL"/>
              <w:rPr>
                <w:ins w:id="43" w:author="Huawei_CHV_1" w:date="2018-02-19T09:30:00Z"/>
                <w:lang w:eastAsia="en-US"/>
              </w:rPr>
            </w:pPr>
            <w:ins w:id="44" w:author="Huawei_CHV_1" w:date="2018-02-19T09:32:00Z">
              <w:r>
                <w:rPr>
                  <w:lang w:eastAsia="en-US"/>
                </w:rPr>
                <w:t>Restricted service area</w:t>
              </w:r>
            </w:ins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Semantically incorrect message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Invalid mandatory information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type non-existent or not implemented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type not compatible with the protocol state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val="fr-FR" w:eastAsia="en-US"/>
              </w:rPr>
            </w:pPr>
            <w:r w:rsidRPr="003168A2">
              <w:rPr>
                <w:lang w:val="fr-FR" w:eastAsia="en-US"/>
              </w:rPr>
              <w:t xml:space="preserve">Information </w:t>
            </w:r>
            <w:proofErr w:type="spellStart"/>
            <w:r w:rsidRPr="003168A2">
              <w:rPr>
                <w:lang w:val="fr-FR" w:eastAsia="en-US"/>
              </w:rPr>
              <w:t>element</w:t>
            </w:r>
            <w:proofErr w:type="spellEnd"/>
            <w:r w:rsidRPr="003168A2">
              <w:rPr>
                <w:lang w:val="fr-FR" w:eastAsia="en-US"/>
              </w:rPr>
              <w:t xml:space="preserve"> non-existent or not </w:t>
            </w:r>
            <w:proofErr w:type="spellStart"/>
            <w:r w:rsidRPr="003168A2">
              <w:rPr>
                <w:lang w:val="fr-FR" w:eastAsia="en-US"/>
              </w:rPr>
              <w:t>implemented</w:t>
            </w:r>
            <w:proofErr w:type="spellEnd"/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Conditional IE error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not compatible with the protocol state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Protocol error, unspecified</w:t>
            </w:r>
          </w:p>
        </w:tc>
      </w:tr>
      <w:tr w:rsidR="006E7A22" w:rsidRPr="003168A2" w:rsidTr="00B253C7">
        <w:trPr>
          <w:jc w:val="center"/>
        </w:trPr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</w:p>
        </w:tc>
        <w:tc>
          <w:tcPr>
            <w:tcW w:w="285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</w:p>
        </w:tc>
        <w:tc>
          <w:tcPr>
            <w:tcW w:w="284" w:type="dxa"/>
          </w:tcPr>
          <w:p w:rsidR="006E7A22" w:rsidRPr="003168A2" w:rsidRDefault="006E7A22" w:rsidP="00B253C7">
            <w:pPr>
              <w:pStyle w:val="TAC"/>
              <w:rPr>
                <w:lang w:eastAsia="en-US"/>
              </w:rPr>
            </w:pPr>
          </w:p>
        </w:tc>
        <w:tc>
          <w:tcPr>
            <w:tcW w:w="709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</w:p>
        </w:tc>
      </w:tr>
      <w:tr w:rsidR="006E7A22" w:rsidRPr="003168A2" w:rsidTr="00B253C7">
        <w:trPr>
          <w:jc w:val="center"/>
        </w:trPr>
        <w:tc>
          <w:tcPr>
            <w:tcW w:w="7091" w:type="dxa"/>
            <w:gridSpan w:val="10"/>
          </w:tcPr>
          <w:p w:rsidR="006E7A22" w:rsidRPr="003168A2" w:rsidRDefault="006E7A22" w:rsidP="00B253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Any other value received by the mobile station shall be treated as 0110 1111, "</w:t>
            </w:r>
            <w:r>
              <w:rPr>
                <w:lang w:eastAsia="en-US"/>
              </w:rPr>
              <w:t>p</w:t>
            </w:r>
            <w:r w:rsidRPr="003168A2">
              <w:rPr>
                <w:lang w:eastAsia="en-US"/>
              </w:rPr>
              <w:t>rotocol error, unspecified". Any other value received by the network shall be treated as 0110 1111, "</w:t>
            </w:r>
            <w:r>
              <w:rPr>
                <w:lang w:eastAsia="en-US"/>
              </w:rPr>
              <w:t>p</w:t>
            </w:r>
            <w:r w:rsidRPr="003168A2">
              <w:rPr>
                <w:lang w:eastAsia="en-US"/>
              </w:rPr>
              <w:t>rotocol error, unspecified".</w:t>
            </w:r>
          </w:p>
        </w:tc>
      </w:tr>
    </w:tbl>
    <w:p w:rsidR="006E7A22" w:rsidRPr="003168A2" w:rsidRDefault="006E7A22" w:rsidP="006E7A22"/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5" w:name="_Toc500935518"/>
      <w:bookmarkStart w:id="46" w:name="_Toc501356287"/>
      <w:bookmarkStart w:id="47" w:name="_Toc501367380"/>
      <w:bookmarkStart w:id="48" w:name="_Toc501369393"/>
      <w:bookmarkStart w:id="49" w:name="_Toc501373839"/>
      <w:bookmarkStart w:id="50" w:name="_Toc501376640"/>
      <w:bookmarkStart w:id="51" w:name="_Toc501377767"/>
      <w:bookmarkStart w:id="52" w:name="_Toc501378324"/>
      <w:bookmarkStart w:id="53" w:name="_Toc501395493"/>
      <w:bookmarkStart w:id="54" w:name="_Toc501396050"/>
      <w:bookmarkStart w:id="55" w:name="_Toc501442960"/>
      <w:bookmarkStart w:id="56" w:name="_Toc501575313"/>
      <w:bookmarkStart w:id="57" w:name="_Toc501576621"/>
      <w:bookmarkStart w:id="58" w:name="_Toc505611969"/>
      <w:bookmarkStart w:id="59" w:name="_Toc50586886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132987" w:rsidRDefault="00132987" w:rsidP="00132987">
      <w:pPr>
        <w:pStyle w:val="Heading2"/>
      </w:pPr>
      <w:r>
        <w:t>A</w:t>
      </w:r>
      <w:r w:rsidRPr="003168A2">
        <w:t>.3</w:t>
      </w:r>
      <w:r w:rsidRPr="003168A2">
        <w:tab/>
        <w:t>Causes related to PLMN specific network failures and congestion/authentication failures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132987" w:rsidRPr="003168A2" w:rsidRDefault="00132987" w:rsidP="00132987">
      <w:r w:rsidRPr="003168A2">
        <w:t>Cause #21 – Synch failure</w:t>
      </w:r>
    </w:p>
    <w:p w:rsidR="00132987" w:rsidRPr="003168A2" w:rsidRDefault="00132987" w:rsidP="00132987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>cause is sent to the network if the USIM detects that the SQN in the AUTHENTICATION R</w:t>
      </w:r>
      <w:r>
        <w:t>EQUEST message is out of range</w:t>
      </w:r>
      <w:r w:rsidRPr="003168A2">
        <w:t>.</w:t>
      </w:r>
    </w:p>
    <w:p w:rsidR="00132987" w:rsidRPr="005E1FFF" w:rsidRDefault="00132987" w:rsidP="00132987">
      <w:r w:rsidRPr="005E1FFF">
        <w:t>Cause #22 – Congestion</w:t>
      </w:r>
    </w:p>
    <w:p w:rsidR="00132987" w:rsidRPr="004448B8" w:rsidRDefault="00132987" w:rsidP="00132987">
      <w:pPr>
        <w:pStyle w:val="B1"/>
      </w:pPr>
      <w:r w:rsidRPr="003168A2">
        <w:tab/>
        <w:t xml:space="preserve">This </w:t>
      </w:r>
      <w:r>
        <w:rPr>
          <w:rFonts w:hint="eastAsia"/>
        </w:rPr>
        <w:t>5G</w:t>
      </w:r>
      <w:r>
        <w:t xml:space="preserve">MM </w:t>
      </w:r>
      <w:r w:rsidRPr="003168A2">
        <w:t>cause is sent to the UE because of congestion in the network (e.g. no channel, facility busy/congested etc.).</w:t>
      </w:r>
    </w:p>
    <w:p w:rsidR="00132987" w:rsidRPr="003168A2" w:rsidRDefault="00132987" w:rsidP="00132987">
      <w:r w:rsidRPr="003168A2">
        <w:t>Cause #23 – UE security capabilities mismatch</w:t>
      </w:r>
    </w:p>
    <w:p w:rsidR="00132987" w:rsidRPr="003168A2" w:rsidDel="006D698E" w:rsidRDefault="00132987" w:rsidP="00132987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>cause is sent to the network if the UE detects that the UE security capabilit</w:t>
      </w:r>
      <w:r>
        <w:rPr>
          <w:rFonts w:hint="eastAsia"/>
        </w:rPr>
        <w:t>y</w:t>
      </w:r>
      <w:r w:rsidRPr="003168A2">
        <w:t xml:space="preserve"> do</w:t>
      </w:r>
      <w:r>
        <w:rPr>
          <w:rFonts w:hint="eastAsia"/>
        </w:rPr>
        <w:t>es</w:t>
      </w:r>
      <w:r w:rsidRPr="003168A2">
        <w:t xml:space="preserve"> not match the </w:t>
      </w:r>
      <w:r>
        <w:rPr>
          <w:rFonts w:hint="eastAsia"/>
        </w:rPr>
        <w:t>one</w:t>
      </w:r>
      <w:r w:rsidRPr="003168A2">
        <w:t xml:space="preserve"> sent back by the network.</w:t>
      </w:r>
    </w:p>
    <w:p w:rsidR="00132987" w:rsidRPr="003168A2" w:rsidRDefault="00132987" w:rsidP="00132987">
      <w:r w:rsidRPr="003168A2">
        <w:t>Cause #24 – Security mode rejected, unspecified</w:t>
      </w:r>
    </w:p>
    <w:p w:rsidR="00132987" w:rsidRPr="003168A2" w:rsidRDefault="00132987" w:rsidP="00132987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 xml:space="preserve">cause is sent to the network if the security mode command is rejected by the UE if the UE detects that the </w:t>
      </w:r>
      <w:proofErr w:type="spellStart"/>
      <w:r>
        <w:t>n</w:t>
      </w:r>
      <w:r>
        <w:rPr>
          <w:rFonts w:hint="eastAsia"/>
        </w:rPr>
        <w:t>once</w:t>
      </w:r>
      <w:r w:rsidRPr="00834528">
        <w:rPr>
          <w:rFonts w:hint="eastAsia"/>
          <w:vertAlign w:val="subscript"/>
        </w:rPr>
        <w:t>UE</w:t>
      </w:r>
      <w:proofErr w:type="spellEnd"/>
      <w:r w:rsidRPr="003168A2">
        <w:t xml:space="preserve"> do</w:t>
      </w:r>
      <w:r>
        <w:rPr>
          <w:rFonts w:hint="eastAsia"/>
        </w:rPr>
        <w:t>es</w:t>
      </w:r>
      <w:r w:rsidRPr="003168A2">
        <w:t xml:space="preserve"> not match the </w:t>
      </w:r>
      <w:r>
        <w:rPr>
          <w:rFonts w:hint="eastAsia"/>
        </w:rPr>
        <w:t>one</w:t>
      </w:r>
      <w:r w:rsidRPr="003168A2">
        <w:t xml:space="preserve"> sent back by the network </w:t>
      </w:r>
      <w:r>
        <w:rPr>
          <w:rFonts w:hint="eastAsia"/>
        </w:rPr>
        <w:t xml:space="preserve">or </w:t>
      </w:r>
      <w:r w:rsidRPr="003168A2">
        <w:t>for unspecified reasons.</w:t>
      </w:r>
    </w:p>
    <w:p w:rsidR="00132987" w:rsidRPr="00522026" w:rsidRDefault="00132987" w:rsidP="00132987">
      <w:r w:rsidRPr="00522026">
        <w:t xml:space="preserve">Cause </w:t>
      </w:r>
      <w:r>
        <w:t>#</w:t>
      </w:r>
      <w:ins w:id="60" w:author="Huawei_CHV_1" w:date="2018-02-19T09:32:00Z">
        <w:r w:rsidR="009C7DA7">
          <w:t>28</w:t>
        </w:r>
      </w:ins>
      <w:del w:id="61" w:author="Huawei_CHV_1" w:date="2018-02-19T09:32:00Z">
        <w:r w:rsidDel="009C7DA7">
          <w:delText>xy</w:delText>
        </w:r>
      </w:del>
      <w:r w:rsidRPr="00522026">
        <w:t xml:space="preserve"> – </w:t>
      </w:r>
      <w:r>
        <w:t>Restricted service area</w:t>
      </w:r>
    </w:p>
    <w:p w:rsidR="00132987" w:rsidRPr="00522026" w:rsidRDefault="00132987" w:rsidP="00132987">
      <w:pPr>
        <w:pStyle w:val="B1"/>
        <w:rPr>
          <w:rFonts w:eastAsia="Malgun Gothic"/>
        </w:rPr>
      </w:pPr>
      <w:r w:rsidRPr="00522026">
        <w:tab/>
        <w:t xml:space="preserve">This 5GMM cause is sent to the UE if it requests service in a </w:t>
      </w:r>
      <w:r>
        <w:t>tracking area which is a part of the UE’s non-allowed area or is not a part of the UE’s allowed area</w:t>
      </w:r>
      <w:r w:rsidRPr="00522026">
        <w:t>.</w:t>
      </w:r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A8F" w:rsidRDefault="00DB5A8F">
      <w:r>
        <w:separator/>
      </w:r>
    </w:p>
  </w:endnote>
  <w:endnote w:type="continuationSeparator" w:id="0">
    <w:p w:rsidR="00DB5A8F" w:rsidRDefault="00DB5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A8F" w:rsidRDefault="00DB5A8F">
      <w:r>
        <w:separator/>
      </w:r>
    </w:p>
  </w:footnote>
  <w:footnote w:type="continuationSeparator" w:id="0">
    <w:p w:rsidR="00DB5A8F" w:rsidRDefault="00DB5A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B6310"/>
    <w:rsid w:val="000C6598"/>
    <w:rsid w:val="000F73CB"/>
    <w:rsid w:val="000F76CD"/>
    <w:rsid w:val="00107AAB"/>
    <w:rsid w:val="0012798E"/>
    <w:rsid w:val="00132987"/>
    <w:rsid w:val="0013504C"/>
    <w:rsid w:val="001553AD"/>
    <w:rsid w:val="0016030E"/>
    <w:rsid w:val="00166369"/>
    <w:rsid w:val="001805CC"/>
    <w:rsid w:val="001D6808"/>
    <w:rsid w:val="001E41F3"/>
    <w:rsid w:val="001E5A1C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6E7A22"/>
    <w:rsid w:val="006E7D3A"/>
    <w:rsid w:val="007010B6"/>
    <w:rsid w:val="00713847"/>
    <w:rsid w:val="00722FA4"/>
    <w:rsid w:val="007479F4"/>
    <w:rsid w:val="007931CF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5D85"/>
    <w:rsid w:val="00817868"/>
    <w:rsid w:val="008412EE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C7DA7"/>
    <w:rsid w:val="009E3297"/>
    <w:rsid w:val="009F7FF6"/>
    <w:rsid w:val="00A3532E"/>
    <w:rsid w:val="00A3669C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647AA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407B1"/>
    <w:rsid w:val="00D55E52"/>
    <w:rsid w:val="00D60F03"/>
    <w:rsid w:val="00D65026"/>
    <w:rsid w:val="00D83BF8"/>
    <w:rsid w:val="00DA4A78"/>
    <w:rsid w:val="00DA75EC"/>
    <w:rsid w:val="00DB5A8F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  <w:rPr>
      <w:lang/>
    </w:rPr>
  </w:style>
  <w:style w:type="paragraph" w:customStyle="1" w:styleId="B2">
    <w:name w:val="B2"/>
    <w:basedOn w:val="List2"/>
    <w:link w:val="B2Char"/>
    <w:rsid w:val="007931CF"/>
    <w:rPr>
      <w:lang/>
    </w:rPr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4</cp:revision>
  <cp:lastPrinted>1601-01-01T00:00:00Z</cp:lastPrinted>
  <dcterms:created xsi:type="dcterms:W3CDTF">2018-02-19T08:28:00Z</dcterms:created>
  <dcterms:modified xsi:type="dcterms:W3CDTF">2018-02-19T08:32:00Z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1517075403</vt:lpwstr>
  </property>
</Properties>
</file>