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9016FE" w:rsidRDefault="00106741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106741">
        <w:rPr>
          <w:b/>
          <w:noProof/>
          <w:sz w:val="24"/>
        </w:rPr>
        <w:t>3GPP TSG-CT WG1 Meeting #106</w:t>
      </w:r>
      <w:r w:rsidR="004E3939" w:rsidRPr="009016FE">
        <w:rPr>
          <w:b/>
          <w:noProof/>
          <w:sz w:val="24"/>
        </w:rPr>
        <w:tab/>
      </w:r>
      <w:r w:rsidR="00BD6E76">
        <w:rPr>
          <w:b/>
          <w:noProof/>
          <w:sz w:val="24"/>
        </w:rPr>
        <w:t xml:space="preserve">   </w:t>
      </w:r>
      <w:r w:rsidR="00BD6E76" w:rsidRPr="00BD6E76">
        <w:rPr>
          <w:b/>
          <w:noProof/>
          <w:sz w:val="24"/>
        </w:rPr>
        <w:t>C1-174219</w:t>
      </w:r>
    </w:p>
    <w:p w:rsidR="002C7C75" w:rsidRDefault="002C7C75" w:rsidP="00937CF6">
      <w:pPr>
        <w:spacing w:after="60"/>
        <w:ind w:left="1985" w:hanging="1985"/>
        <w:rPr>
          <w:rFonts w:ascii="Arial" w:hAnsi="Arial"/>
          <w:b/>
          <w:noProof/>
          <w:sz w:val="24"/>
        </w:rPr>
      </w:pPr>
      <w:r w:rsidRPr="002C7C75">
        <w:rPr>
          <w:rFonts w:ascii="Arial" w:hAnsi="Arial"/>
          <w:b/>
          <w:noProof/>
          <w:sz w:val="24"/>
        </w:rPr>
        <w:t>Kochi (India), 23-27 October 2017</w:t>
      </w:r>
    </w:p>
    <w:p w:rsidR="002C7C75" w:rsidRDefault="002C7C75" w:rsidP="00937CF6">
      <w:pPr>
        <w:spacing w:after="60"/>
        <w:ind w:left="1985" w:hanging="1985"/>
        <w:rPr>
          <w:rFonts w:ascii="Arial" w:hAnsi="Arial"/>
          <w:b/>
          <w:noProof/>
          <w:sz w:val="24"/>
        </w:rPr>
      </w:pPr>
    </w:p>
    <w:p w:rsidR="00162F0C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9"/>
      <w:bookmarkStart w:id="1" w:name="OLE_LINK60"/>
      <w:bookmarkStart w:id="2" w:name="OLE_LINK61"/>
      <w:r w:rsidR="00162F0C" w:rsidRPr="00162F0C">
        <w:rPr>
          <w:rFonts w:ascii="Arial" w:hAnsi="Arial" w:cs="Arial"/>
          <w:sz w:val="22"/>
          <w:szCs w:val="22"/>
        </w:rPr>
        <w:t xml:space="preserve">[Draft] Reply LS on the number of bearers 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0"/>
      <w:bookmarkEnd w:id="1"/>
      <w:bookmarkEnd w:id="2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0C">
        <w:rPr>
          <w:rFonts w:ascii="Arial" w:hAnsi="Arial" w:cs="Arial"/>
          <w:bCs/>
          <w:sz w:val="22"/>
          <w:szCs w:val="22"/>
        </w:rPr>
        <w:t>TEI15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CT WG1</w:t>
      </w:r>
    </w:p>
    <w:p w:rsidR="00937CF6" w:rsidRPr="008159C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59C3">
        <w:rPr>
          <w:rFonts w:ascii="Arial" w:hAnsi="Arial" w:cs="Arial"/>
          <w:b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Pr="008159C3">
        <w:rPr>
          <w:rFonts w:ascii="Arial" w:hAnsi="Arial" w:cs="Arial"/>
          <w:bCs/>
          <w:sz w:val="22"/>
          <w:szCs w:val="22"/>
        </w:rPr>
        <w:t>SA WG2</w:t>
      </w:r>
      <w:r w:rsidR="009E0254">
        <w:rPr>
          <w:rFonts w:ascii="Arial" w:hAnsi="Arial" w:cs="Arial"/>
          <w:bCs/>
          <w:sz w:val="22"/>
          <w:szCs w:val="22"/>
        </w:rPr>
        <w:t>,</w:t>
      </w:r>
      <w:r w:rsidR="009E0254" w:rsidRPr="009E0254">
        <w:rPr>
          <w:rFonts w:ascii="Arial" w:hAnsi="Arial" w:cs="Arial"/>
          <w:bCs/>
          <w:sz w:val="22"/>
          <w:szCs w:val="22"/>
          <w:lang w:val="sv-SE"/>
        </w:rPr>
        <w:t xml:space="preserve"> </w:t>
      </w:r>
      <w:r w:rsidR="009E0254" w:rsidRPr="00890846">
        <w:rPr>
          <w:rFonts w:ascii="Arial" w:hAnsi="Arial" w:cs="Arial"/>
          <w:bCs/>
          <w:sz w:val="22"/>
          <w:szCs w:val="22"/>
          <w:lang w:val="sv-SE"/>
        </w:rPr>
        <w:t>RAN WG2</w:t>
      </w:r>
    </w:p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3" w:name="OLE_LINK45"/>
      <w:bookmarkStart w:id="4" w:name="OLE_LINK46"/>
      <w:r w:rsidRPr="00937CF6">
        <w:rPr>
          <w:rFonts w:ascii="Arial" w:hAnsi="Arial" w:cs="Arial"/>
          <w:b/>
          <w:sz w:val="22"/>
          <w:szCs w:val="22"/>
          <w:lang w:val="sv-SE"/>
        </w:rPr>
        <w:t>Cc:</w:t>
      </w:r>
      <w:r w:rsidRPr="00937CF6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5" w:name="_GoBack"/>
      <w:bookmarkEnd w:id="5"/>
      <w:r w:rsidR="00890846" w:rsidRPr="00890846">
        <w:rPr>
          <w:rFonts w:ascii="Arial" w:hAnsi="Arial" w:cs="Arial"/>
          <w:bCs/>
          <w:sz w:val="22"/>
          <w:szCs w:val="22"/>
          <w:lang w:val="sv-SE"/>
        </w:rPr>
        <w:t>CT WG4</w:t>
      </w:r>
      <w:r w:rsidR="00890846"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="00890846" w:rsidRPr="003E51F8">
        <w:rPr>
          <w:sz w:val="22"/>
          <w:szCs w:val="22"/>
          <w:lang w:val="fr-FR"/>
        </w:rPr>
        <w:t xml:space="preserve">RAN, CT, </w:t>
      </w:r>
      <w:r w:rsidR="00890846" w:rsidRPr="003E51F8">
        <w:rPr>
          <w:rFonts w:hint="eastAsia"/>
          <w:sz w:val="22"/>
          <w:szCs w:val="22"/>
          <w:lang w:val="fr-FR" w:eastAsia="ko-KR"/>
        </w:rPr>
        <w:t xml:space="preserve">SA, </w:t>
      </w:r>
      <w:r w:rsidR="00890846" w:rsidRPr="003E51F8">
        <w:rPr>
          <w:sz w:val="22"/>
          <w:szCs w:val="22"/>
          <w:lang w:val="fr-FR"/>
        </w:rPr>
        <w:t>SA WG1</w:t>
      </w:r>
    </w:p>
    <w:bookmarkEnd w:id="3"/>
    <w:bookmarkEnd w:id="4"/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006E">
        <w:rPr>
          <w:rFonts w:ascii="Arial" w:hAnsi="Arial" w:cs="Arial"/>
          <w:bCs/>
          <w:sz w:val="22"/>
          <w:szCs w:val="22"/>
        </w:rPr>
        <w:t>Lalith Kumar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1006E">
        <w:rPr>
          <w:rFonts w:ascii="Arial" w:hAnsi="Arial" w:cs="Arial"/>
          <w:bCs/>
          <w:sz w:val="22"/>
          <w:szCs w:val="22"/>
        </w:rPr>
        <w:t>lalith.kumar</w:t>
      </w:r>
      <w:r w:rsidR="00784934">
        <w:rPr>
          <w:rFonts w:ascii="Arial" w:hAnsi="Arial" w:cs="Arial"/>
          <w:bCs/>
          <w:sz w:val="22"/>
          <w:szCs w:val="22"/>
        </w:rPr>
        <w:t>@</w:t>
      </w:r>
      <w:r w:rsidR="0051006E">
        <w:rPr>
          <w:rFonts w:ascii="Arial" w:hAnsi="Arial" w:cs="Arial"/>
          <w:bCs/>
          <w:sz w:val="22"/>
          <w:szCs w:val="22"/>
        </w:rPr>
        <w:t>samsung.com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lang w:val="en-US"/>
        </w:rPr>
      </w:pPr>
      <w:r>
        <w:rPr>
          <w:rFonts w:cs="Arial"/>
          <w:lang w:val="en-US"/>
        </w:rPr>
        <w:t>CT1 thank</w:t>
      </w:r>
      <w:r w:rsidR="00D650CB">
        <w:rPr>
          <w:rFonts w:cs="Arial"/>
          <w:lang w:val="en-US"/>
        </w:rPr>
        <w:t>s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</w:t>
      </w:r>
      <w:r w:rsidR="009E0254">
        <w:rPr>
          <w:rFonts w:cs="Arial"/>
          <w:lang w:val="en-US"/>
        </w:rPr>
        <w:t xml:space="preserve">and RAN2 </w:t>
      </w:r>
      <w:r w:rsidR="00D650CB">
        <w:rPr>
          <w:rFonts w:cs="Arial"/>
          <w:lang w:val="en-US"/>
        </w:rPr>
        <w:t xml:space="preserve">for </w:t>
      </w:r>
      <w:r w:rsidR="001F1CC3">
        <w:rPr>
          <w:rFonts w:cs="Arial"/>
          <w:lang w:val="en-US"/>
        </w:rPr>
        <w:t xml:space="preserve">their liaison </w:t>
      </w:r>
      <w:r w:rsidR="001F1CC3" w:rsidRPr="001F1CC3">
        <w:rPr>
          <w:rFonts w:cs="Arial"/>
          <w:lang w:val="en-US"/>
        </w:rPr>
        <w:t>statements</w:t>
      </w:r>
      <w:r w:rsidRPr="001F1CC3">
        <w:rPr>
          <w:rFonts w:cs="Arial"/>
          <w:lang w:val="en-US"/>
        </w:rPr>
        <w:t xml:space="preserve"> </w:t>
      </w:r>
      <w:r w:rsidRPr="00567065">
        <w:rPr>
          <w:rFonts w:cs="Arial"/>
          <w:lang w:val="en-US"/>
        </w:rPr>
        <w:t xml:space="preserve">on </w:t>
      </w:r>
      <w:r w:rsidR="00060455">
        <w:rPr>
          <w:rFonts w:cs="Arial"/>
          <w:lang w:val="en-US"/>
        </w:rPr>
        <w:t>“</w:t>
      </w:r>
      <w:r w:rsidR="00D650CB" w:rsidRPr="00567065">
        <w:rPr>
          <w:rFonts w:cs="Arial"/>
          <w:lang w:val="en-US"/>
        </w:rPr>
        <w:t>LS on the number of bearers</w:t>
      </w:r>
      <w:r w:rsidR="00060455">
        <w:rPr>
          <w:rFonts w:cs="Arial"/>
          <w:lang w:val="en-US"/>
        </w:rPr>
        <w:t>”</w:t>
      </w:r>
      <w:r w:rsidR="00D650CB" w:rsidRPr="009F3517">
        <w:rPr>
          <w:b/>
          <w:sz w:val="22"/>
          <w:szCs w:val="22"/>
        </w:rPr>
        <w:t xml:space="preserve"> </w:t>
      </w:r>
      <w:r>
        <w:rPr>
          <w:rFonts w:cs="Arial"/>
          <w:iCs/>
          <w:lang w:eastAsia="zh-CN"/>
        </w:rPr>
        <w:t>(</w:t>
      </w:r>
      <w:r w:rsidR="00D650CB" w:rsidRPr="00D650CB">
        <w:rPr>
          <w:rFonts w:cs="Arial"/>
        </w:rPr>
        <w:t>S2-176693</w:t>
      </w:r>
      <w:r w:rsidR="006B582E" w:rsidRPr="006B582E">
        <w:rPr>
          <w:rFonts w:cs="Arial"/>
        </w:rPr>
        <w:t>/</w:t>
      </w:r>
      <w:r w:rsidR="00D650CB" w:rsidRPr="00D650CB">
        <w:t xml:space="preserve"> </w:t>
      </w:r>
      <w:r w:rsidR="00D650CB" w:rsidRPr="00D650CB">
        <w:rPr>
          <w:rFonts w:cs="Arial"/>
        </w:rPr>
        <w:t>C1-173846</w:t>
      </w:r>
      <w:r w:rsidR="00D650CB">
        <w:rPr>
          <w:rFonts w:cs="Arial"/>
        </w:rPr>
        <w:t>)</w:t>
      </w:r>
      <w:r w:rsidR="00E434F7">
        <w:rPr>
          <w:rFonts w:cs="Arial"/>
        </w:rPr>
        <w:t xml:space="preserve"> and </w:t>
      </w:r>
      <w:r w:rsidR="009E0254" w:rsidRPr="009E0254">
        <w:rPr>
          <w:rFonts w:cs="Arial"/>
          <w:lang w:val="en-US"/>
        </w:rPr>
        <w:t>R2-1712066</w:t>
      </w:r>
      <w:r w:rsidRPr="009E0254">
        <w:rPr>
          <w:rFonts w:cs="Arial"/>
          <w:lang w:val="en-US"/>
        </w:rPr>
        <w:t>.</w:t>
      </w:r>
    </w:p>
    <w:p w:rsidR="00777C05" w:rsidRDefault="00777C05" w:rsidP="00756B74">
      <w:pPr>
        <w:pStyle w:val="CRCoverPage"/>
        <w:spacing w:after="0"/>
        <w:rPr>
          <w:rFonts w:cs="Arial"/>
          <w:lang w:val="en-US"/>
        </w:rPr>
      </w:pPr>
    </w:p>
    <w:p w:rsidR="00777C05" w:rsidRDefault="00777C0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would like to provide the following information: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b/>
          <w:i/>
          <w:color w:val="000000"/>
          <w:lang w:eastAsia="zh-CN"/>
        </w:rPr>
      </w:pPr>
      <w:r w:rsidRPr="00DE68AF">
        <w:rPr>
          <w:rFonts w:ascii="Arial" w:hAnsi="Arial" w:cs="Arial" w:hint="eastAsia"/>
          <w:b/>
          <w:i/>
          <w:color w:val="000000"/>
          <w:lang w:eastAsia="zh-CN"/>
        </w:rPr>
        <w:t>Question 1:</w:t>
      </w:r>
    </w:p>
    <w:p w:rsidR="00DE68AF" w:rsidRPr="00DE68AF" w:rsidRDefault="00567065" w:rsidP="00DE68AF">
      <w:pPr>
        <w:rPr>
          <w:rFonts w:ascii="Arial" w:hAnsi="Arial" w:cs="Arial"/>
          <w:i/>
          <w:color w:val="000000"/>
          <w:lang w:eastAsia="zh-CN"/>
        </w:rPr>
      </w:pPr>
      <w:r w:rsidRPr="00567065">
        <w:rPr>
          <w:rFonts w:ascii="Arial" w:hAnsi="Arial" w:cs="Arial"/>
          <w:i/>
          <w:color w:val="000000"/>
          <w:lang w:eastAsia="zh-CN"/>
        </w:rPr>
        <w:t>SA2 kindly requests CT1 to provide feedback on whether it would be feasible, in the Rel-15 time frame, to extend the maximum number of EPS bearer IDs and NSAPIs in the NAS protocols to 15 or 16.</w:t>
      </w:r>
      <w:r w:rsidR="00DE68AF" w:rsidRPr="00DE68AF">
        <w:rPr>
          <w:rFonts w:ascii="Arial" w:hAnsi="Arial" w:cs="Arial" w:hint="eastAsia"/>
          <w:i/>
          <w:color w:val="000000"/>
          <w:lang w:eastAsia="zh-CN"/>
        </w:rPr>
        <w:t xml:space="preserve"> </w:t>
      </w:r>
    </w:p>
    <w:p w:rsidR="003D17DE" w:rsidRPr="003D17DE" w:rsidRDefault="007B06DB" w:rsidP="00DE68AF">
      <w:pPr>
        <w:rPr>
          <w:rFonts w:ascii="Arial" w:hAnsi="Arial" w:cs="Arial"/>
          <w:b/>
          <w:i/>
          <w:color w:val="000000"/>
          <w:lang w:eastAsia="zh-CN"/>
        </w:rPr>
      </w:pPr>
      <w:r w:rsidRPr="003D17DE">
        <w:rPr>
          <w:rFonts w:ascii="Arial" w:hAnsi="Arial" w:cs="Arial"/>
          <w:b/>
          <w:i/>
          <w:color w:val="000000"/>
          <w:lang w:eastAsia="zh-CN"/>
        </w:rPr>
        <w:t xml:space="preserve">Answer: </w:t>
      </w:r>
    </w:p>
    <w:p w:rsidR="003B2DB8" w:rsidRDefault="00AB2987" w:rsidP="00DE68A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CT1 </w:t>
      </w:r>
      <w:r w:rsidR="005236A5">
        <w:rPr>
          <w:rFonts w:ascii="Arial" w:hAnsi="Arial" w:cs="Arial"/>
          <w:color w:val="000000"/>
          <w:lang w:eastAsia="zh-CN"/>
        </w:rPr>
        <w:t>would like to confirm that it would be feasible</w:t>
      </w:r>
      <w:r w:rsidR="00477ECC">
        <w:rPr>
          <w:rFonts w:ascii="Arial" w:hAnsi="Arial" w:cs="Arial"/>
          <w:color w:val="000000"/>
          <w:lang w:eastAsia="zh-CN"/>
        </w:rPr>
        <w:t>,</w:t>
      </w:r>
      <w:r w:rsidR="005236A5">
        <w:rPr>
          <w:rFonts w:ascii="Arial" w:hAnsi="Arial" w:cs="Arial"/>
          <w:color w:val="000000"/>
          <w:lang w:eastAsia="zh-CN"/>
        </w:rPr>
        <w:t xml:space="preserve"> </w:t>
      </w:r>
      <w:r w:rsidR="00477ECC">
        <w:rPr>
          <w:rFonts w:ascii="Arial" w:hAnsi="Arial" w:cs="Arial"/>
          <w:color w:val="000000"/>
          <w:lang w:eastAsia="zh-CN"/>
        </w:rPr>
        <w:t xml:space="preserve">in </w:t>
      </w:r>
      <w:r w:rsidR="00A95D11" w:rsidRPr="00A95D11">
        <w:rPr>
          <w:rFonts w:ascii="Arial" w:hAnsi="Arial" w:cs="Arial"/>
          <w:color w:val="000000"/>
          <w:lang w:eastAsia="zh-CN"/>
        </w:rPr>
        <w:t>Rel-15</w:t>
      </w:r>
      <w:r w:rsidR="00A95D11">
        <w:rPr>
          <w:rFonts w:ascii="Arial" w:hAnsi="Arial" w:cs="Arial"/>
          <w:color w:val="000000"/>
          <w:lang w:eastAsia="zh-CN"/>
        </w:rPr>
        <w:t xml:space="preserve"> </w:t>
      </w:r>
      <w:r w:rsidR="00477ECC">
        <w:rPr>
          <w:rFonts w:ascii="Arial" w:hAnsi="Arial" w:cs="Arial"/>
          <w:color w:val="000000"/>
          <w:lang w:eastAsia="zh-CN"/>
        </w:rPr>
        <w:t xml:space="preserve">time frame, </w:t>
      </w:r>
      <w:r w:rsidR="005236A5">
        <w:rPr>
          <w:rFonts w:ascii="Arial" w:hAnsi="Arial" w:cs="Arial"/>
          <w:color w:val="000000"/>
          <w:lang w:eastAsia="zh-CN"/>
        </w:rPr>
        <w:t xml:space="preserve">to </w:t>
      </w:r>
      <w:r w:rsidR="00477ECC" w:rsidRPr="00477ECC">
        <w:rPr>
          <w:rFonts w:ascii="Arial" w:hAnsi="Arial" w:cs="Arial"/>
          <w:color w:val="000000"/>
          <w:lang w:eastAsia="zh-CN"/>
        </w:rPr>
        <w:t>extend the maximum number of EPS bearer IDs</w:t>
      </w:r>
      <w:r w:rsidR="00477ECC">
        <w:rPr>
          <w:rFonts w:ascii="Arial" w:hAnsi="Arial" w:cs="Arial"/>
          <w:color w:val="000000"/>
          <w:lang w:eastAsia="zh-CN"/>
        </w:rPr>
        <w:t xml:space="preserve"> support to 15</w:t>
      </w:r>
      <w:r w:rsidR="00136992">
        <w:rPr>
          <w:rFonts w:ascii="Arial" w:hAnsi="Arial" w:cs="Arial"/>
          <w:color w:val="000000"/>
          <w:lang w:eastAsia="zh-CN"/>
        </w:rPr>
        <w:t>.</w:t>
      </w:r>
      <w:r w:rsidR="005236A5">
        <w:rPr>
          <w:rFonts w:ascii="Arial" w:hAnsi="Arial" w:cs="Arial"/>
          <w:color w:val="000000"/>
          <w:lang w:eastAsia="zh-CN"/>
        </w:rPr>
        <w:t xml:space="preserve">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="00DE68AF">
        <w:t xml:space="preserve">RAN2 and </w:t>
      </w:r>
      <w:r w:rsidRPr="00781765">
        <w:t>SA</w:t>
      </w:r>
      <w:r>
        <w:t>2 to consider the information provided in this LS.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A72A2E" w:rsidRDefault="00794753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CT WG1 Meeting 107         </w:t>
      </w:r>
      <w:r w:rsidR="00A72A2E">
        <w:rPr>
          <w:rFonts w:ascii="Arial" w:hAnsi="Arial" w:cs="Arial"/>
          <w:bCs/>
        </w:rPr>
        <w:t>27 November - 1 December 2017</w:t>
      </w:r>
      <w:r w:rsidR="00A72A2E">
        <w:rPr>
          <w:rFonts w:ascii="Arial" w:hAnsi="Arial" w:cs="Arial"/>
          <w:bCs/>
        </w:rPr>
        <w:tab/>
        <w:t>Reno, USA</w:t>
      </w:r>
    </w:p>
    <w:p w:rsidR="00304074" w:rsidRDefault="00304074" w:rsidP="00304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108</w:t>
      </w:r>
      <w:r w:rsidR="00794753">
        <w:rPr>
          <w:rFonts w:ascii="Arial" w:hAnsi="Arial" w:cs="Arial"/>
          <w:bCs/>
        </w:rPr>
        <w:t xml:space="preserve">         </w:t>
      </w:r>
      <w:r w:rsidR="007B0358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- 2</w:t>
      </w:r>
      <w:r w:rsidR="007B035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7B0358">
        <w:rPr>
          <w:rFonts w:ascii="Arial" w:hAnsi="Arial" w:cs="Arial"/>
          <w:bCs/>
        </w:rPr>
        <w:t>January</w:t>
      </w:r>
      <w:r w:rsidR="00231419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94753" w:rsidRPr="0079475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 xml:space="preserve">, </w:t>
      </w:r>
      <w:r w:rsidR="008A514F">
        <w:rPr>
          <w:rFonts w:ascii="Arial" w:hAnsi="Arial" w:cs="Arial"/>
          <w:bCs/>
        </w:rPr>
        <w:t>Sweden</w:t>
      </w:r>
    </w:p>
    <w:p w:rsidR="00304074" w:rsidRPr="009260C9" w:rsidRDefault="0030407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04074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22B" w:rsidRDefault="0055522B">
      <w:pPr>
        <w:spacing w:after="0"/>
      </w:pPr>
      <w:r>
        <w:separator/>
      </w:r>
    </w:p>
  </w:endnote>
  <w:endnote w:type="continuationSeparator" w:id="0">
    <w:p w:rsidR="0055522B" w:rsidRDefault="005552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22B" w:rsidRDefault="0055522B">
      <w:pPr>
        <w:spacing w:after="0"/>
      </w:pPr>
      <w:r>
        <w:separator/>
      </w:r>
    </w:p>
  </w:footnote>
  <w:footnote w:type="continuationSeparator" w:id="0">
    <w:p w:rsidR="0055522B" w:rsidRDefault="005552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52E6"/>
    <w:rsid w:val="00052481"/>
    <w:rsid w:val="00060455"/>
    <w:rsid w:val="00060796"/>
    <w:rsid w:val="00066BA2"/>
    <w:rsid w:val="000C09C9"/>
    <w:rsid w:val="000C2CE9"/>
    <w:rsid w:val="000F6242"/>
    <w:rsid w:val="00106741"/>
    <w:rsid w:val="00136992"/>
    <w:rsid w:val="00162F0C"/>
    <w:rsid w:val="00182A09"/>
    <w:rsid w:val="001969DC"/>
    <w:rsid w:val="001F1CC3"/>
    <w:rsid w:val="0021354A"/>
    <w:rsid w:val="00231419"/>
    <w:rsid w:val="0025450E"/>
    <w:rsid w:val="002A6E64"/>
    <w:rsid w:val="002C7C75"/>
    <w:rsid w:val="002F1940"/>
    <w:rsid w:val="00304074"/>
    <w:rsid w:val="00307D77"/>
    <w:rsid w:val="00344CD0"/>
    <w:rsid w:val="00344D13"/>
    <w:rsid w:val="00367649"/>
    <w:rsid w:val="00373E63"/>
    <w:rsid w:val="00383545"/>
    <w:rsid w:val="003B2DB8"/>
    <w:rsid w:val="003D17DE"/>
    <w:rsid w:val="003D6B17"/>
    <w:rsid w:val="00433500"/>
    <w:rsid w:val="00433B41"/>
    <w:rsid w:val="00433F71"/>
    <w:rsid w:val="004409B3"/>
    <w:rsid w:val="0046511B"/>
    <w:rsid w:val="004655AE"/>
    <w:rsid w:val="00467F13"/>
    <w:rsid w:val="00477ECC"/>
    <w:rsid w:val="0048702A"/>
    <w:rsid w:val="004B7F5F"/>
    <w:rsid w:val="004C5EE3"/>
    <w:rsid w:val="004E3939"/>
    <w:rsid w:val="004F5CD5"/>
    <w:rsid w:val="0051006E"/>
    <w:rsid w:val="005236A5"/>
    <w:rsid w:val="00524CDA"/>
    <w:rsid w:val="0055522B"/>
    <w:rsid w:val="00561A36"/>
    <w:rsid w:val="00567065"/>
    <w:rsid w:val="0058462E"/>
    <w:rsid w:val="005F43B8"/>
    <w:rsid w:val="0062790C"/>
    <w:rsid w:val="0063314F"/>
    <w:rsid w:val="006760A8"/>
    <w:rsid w:val="00683A7F"/>
    <w:rsid w:val="006A760E"/>
    <w:rsid w:val="006B582E"/>
    <w:rsid w:val="00717A41"/>
    <w:rsid w:val="00717D6D"/>
    <w:rsid w:val="00745356"/>
    <w:rsid w:val="007531DC"/>
    <w:rsid w:val="00753F87"/>
    <w:rsid w:val="00756B74"/>
    <w:rsid w:val="00777C05"/>
    <w:rsid w:val="00784934"/>
    <w:rsid w:val="00794753"/>
    <w:rsid w:val="007B0358"/>
    <w:rsid w:val="007B06DB"/>
    <w:rsid w:val="007D0284"/>
    <w:rsid w:val="007D4E5B"/>
    <w:rsid w:val="007E2FB0"/>
    <w:rsid w:val="007F4F92"/>
    <w:rsid w:val="007F6FBB"/>
    <w:rsid w:val="00800891"/>
    <w:rsid w:val="00805339"/>
    <w:rsid w:val="0081227F"/>
    <w:rsid w:val="008159C3"/>
    <w:rsid w:val="00855C94"/>
    <w:rsid w:val="00890846"/>
    <w:rsid w:val="008A514F"/>
    <w:rsid w:val="008D772F"/>
    <w:rsid w:val="008F0B2E"/>
    <w:rsid w:val="009016FE"/>
    <w:rsid w:val="009133C6"/>
    <w:rsid w:val="009260C9"/>
    <w:rsid w:val="00937CF6"/>
    <w:rsid w:val="00966940"/>
    <w:rsid w:val="009953A7"/>
    <w:rsid w:val="0099764C"/>
    <w:rsid w:val="009C777E"/>
    <w:rsid w:val="009E0254"/>
    <w:rsid w:val="009E4EF0"/>
    <w:rsid w:val="00A01538"/>
    <w:rsid w:val="00A05C6B"/>
    <w:rsid w:val="00A06182"/>
    <w:rsid w:val="00A1313C"/>
    <w:rsid w:val="00A274CD"/>
    <w:rsid w:val="00A45F5D"/>
    <w:rsid w:val="00A72A2E"/>
    <w:rsid w:val="00A823BC"/>
    <w:rsid w:val="00A835EE"/>
    <w:rsid w:val="00A92389"/>
    <w:rsid w:val="00A95D11"/>
    <w:rsid w:val="00AA14D1"/>
    <w:rsid w:val="00AB2987"/>
    <w:rsid w:val="00B32421"/>
    <w:rsid w:val="00B97703"/>
    <w:rsid w:val="00BC6B54"/>
    <w:rsid w:val="00BD6E76"/>
    <w:rsid w:val="00BE7B76"/>
    <w:rsid w:val="00C82985"/>
    <w:rsid w:val="00C914A2"/>
    <w:rsid w:val="00C92839"/>
    <w:rsid w:val="00CB7959"/>
    <w:rsid w:val="00CD0265"/>
    <w:rsid w:val="00D154CC"/>
    <w:rsid w:val="00D31208"/>
    <w:rsid w:val="00D650CB"/>
    <w:rsid w:val="00D7067C"/>
    <w:rsid w:val="00DA6369"/>
    <w:rsid w:val="00DC5068"/>
    <w:rsid w:val="00DC6653"/>
    <w:rsid w:val="00DE68AF"/>
    <w:rsid w:val="00E434F7"/>
    <w:rsid w:val="00E46CDE"/>
    <w:rsid w:val="00E70734"/>
    <w:rsid w:val="00E72889"/>
    <w:rsid w:val="00E826C8"/>
    <w:rsid w:val="00EC383E"/>
    <w:rsid w:val="00EC7F43"/>
    <w:rsid w:val="00ED0B14"/>
    <w:rsid w:val="00EF4F92"/>
    <w:rsid w:val="00F01EB1"/>
    <w:rsid w:val="00F32239"/>
    <w:rsid w:val="00F40B8A"/>
    <w:rsid w:val="00F7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2A04361-1F20-4B9B-84B9-9A69B6E53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A2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72A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72A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72A2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72A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72A2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72A2E"/>
    <w:pPr>
      <w:outlineLvl w:val="5"/>
    </w:pPr>
  </w:style>
  <w:style w:type="paragraph" w:styleId="Heading7">
    <w:name w:val="heading 7"/>
    <w:basedOn w:val="H6"/>
    <w:next w:val="Normal"/>
    <w:qFormat/>
    <w:rsid w:val="00A72A2E"/>
    <w:pPr>
      <w:outlineLvl w:val="6"/>
    </w:pPr>
  </w:style>
  <w:style w:type="paragraph" w:styleId="Heading8">
    <w:name w:val="heading 8"/>
    <w:basedOn w:val="Heading1"/>
    <w:next w:val="Normal"/>
    <w:qFormat/>
    <w:rsid w:val="00A72A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2A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2A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72A2E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A72A2E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A72A2E"/>
    <w:pPr>
      <w:spacing w:before="180"/>
      <w:ind w:left="2693" w:hanging="2693"/>
    </w:pPr>
    <w:rPr>
      <w:b/>
    </w:rPr>
  </w:style>
  <w:style w:type="paragraph" w:styleId="TOC1">
    <w:name w:val="toc 1"/>
    <w:semiHidden/>
    <w:rsid w:val="00A72A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72A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72A2E"/>
    <w:pPr>
      <w:ind w:left="1701" w:hanging="1701"/>
    </w:pPr>
  </w:style>
  <w:style w:type="paragraph" w:styleId="TOC4">
    <w:name w:val="toc 4"/>
    <w:basedOn w:val="TOC3"/>
    <w:semiHidden/>
    <w:rsid w:val="00A72A2E"/>
    <w:pPr>
      <w:ind w:left="1418" w:hanging="1418"/>
    </w:pPr>
  </w:style>
  <w:style w:type="paragraph" w:styleId="TOC3">
    <w:name w:val="toc 3"/>
    <w:basedOn w:val="TOC2"/>
    <w:semiHidden/>
    <w:rsid w:val="00A72A2E"/>
    <w:pPr>
      <w:ind w:left="1134" w:hanging="1134"/>
    </w:pPr>
  </w:style>
  <w:style w:type="paragraph" w:styleId="TOC2">
    <w:name w:val="toc 2"/>
    <w:basedOn w:val="TOC1"/>
    <w:semiHidden/>
    <w:rsid w:val="00A72A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2A2E"/>
    <w:pPr>
      <w:ind w:left="284"/>
    </w:pPr>
  </w:style>
  <w:style w:type="paragraph" w:styleId="Index1">
    <w:name w:val="index 1"/>
    <w:basedOn w:val="Normal"/>
    <w:semiHidden/>
    <w:rsid w:val="00A72A2E"/>
    <w:pPr>
      <w:keepLines/>
      <w:spacing w:after="0"/>
    </w:pPr>
  </w:style>
  <w:style w:type="paragraph" w:customStyle="1" w:styleId="ZH">
    <w:name w:val="ZH"/>
    <w:rsid w:val="00A72A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72A2E"/>
    <w:pPr>
      <w:outlineLvl w:val="9"/>
    </w:pPr>
  </w:style>
  <w:style w:type="paragraph" w:styleId="ListNumber2">
    <w:name w:val="List Number 2"/>
    <w:basedOn w:val="ListNumber"/>
    <w:semiHidden/>
    <w:rsid w:val="00A72A2E"/>
    <w:pPr>
      <w:ind w:left="851"/>
    </w:pPr>
  </w:style>
  <w:style w:type="character" w:styleId="FootnoteReference">
    <w:name w:val="footnote reference"/>
    <w:basedOn w:val="DefaultParagraphFont"/>
    <w:semiHidden/>
    <w:rsid w:val="00A72A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2A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72A2E"/>
    <w:rPr>
      <w:b/>
    </w:rPr>
  </w:style>
  <w:style w:type="paragraph" w:customStyle="1" w:styleId="TAC">
    <w:name w:val="TAC"/>
    <w:basedOn w:val="TAL"/>
    <w:rsid w:val="00A72A2E"/>
    <w:pPr>
      <w:jc w:val="center"/>
    </w:pPr>
  </w:style>
  <w:style w:type="paragraph" w:customStyle="1" w:styleId="TF">
    <w:name w:val="TF"/>
    <w:basedOn w:val="TH"/>
    <w:rsid w:val="00A72A2E"/>
    <w:pPr>
      <w:keepNext w:val="0"/>
      <w:spacing w:before="0" w:after="240"/>
    </w:pPr>
  </w:style>
  <w:style w:type="paragraph" w:customStyle="1" w:styleId="NO">
    <w:name w:val="NO"/>
    <w:basedOn w:val="Normal"/>
    <w:rsid w:val="00A72A2E"/>
    <w:pPr>
      <w:keepLines/>
      <w:ind w:left="1135" w:hanging="851"/>
    </w:pPr>
  </w:style>
  <w:style w:type="paragraph" w:styleId="TOC9">
    <w:name w:val="toc 9"/>
    <w:basedOn w:val="TOC8"/>
    <w:semiHidden/>
    <w:rsid w:val="00A72A2E"/>
    <w:pPr>
      <w:ind w:left="1418" w:hanging="1418"/>
    </w:pPr>
  </w:style>
  <w:style w:type="paragraph" w:customStyle="1" w:styleId="EX">
    <w:name w:val="EX"/>
    <w:basedOn w:val="Normal"/>
    <w:rsid w:val="00A72A2E"/>
    <w:pPr>
      <w:keepLines/>
      <w:ind w:left="1702" w:hanging="1418"/>
    </w:pPr>
  </w:style>
  <w:style w:type="paragraph" w:customStyle="1" w:styleId="FP">
    <w:name w:val="FP"/>
    <w:basedOn w:val="Normal"/>
    <w:rsid w:val="00A72A2E"/>
    <w:pPr>
      <w:spacing w:after="0"/>
    </w:pPr>
  </w:style>
  <w:style w:type="paragraph" w:customStyle="1" w:styleId="LD">
    <w:name w:val="LD"/>
    <w:rsid w:val="00A72A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72A2E"/>
    <w:pPr>
      <w:spacing w:after="0"/>
    </w:pPr>
  </w:style>
  <w:style w:type="paragraph" w:customStyle="1" w:styleId="EW">
    <w:name w:val="EW"/>
    <w:basedOn w:val="EX"/>
    <w:rsid w:val="00A72A2E"/>
    <w:pPr>
      <w:spacing w:after="0"/>
    </w:pPr>
  </w:style>
  <w:style w:type="paragraph" w:styleId="TOC6">
    <w:name w:val="toc 6"/>
    <w:basedOn w:val="TOC5"/>
    <w:next w:val="Normal"/>
    <w:semiHidden/>
    <w:rsid w:val="00A72A2E"/>
    <w:pPr>
      <w:ind w:left="1985" w:hanging="1985"/>
    </w:pPr>
  </w:style>
  <w:style w:type="paragraph" w:styleId="TOC7">
    <w:name w:val="toc 7"/>
    <w:basedOn w:val="TOC6"/>
    <w:next w:val="Normal"/>
    <w:semiHidden/>
    <w:rsid w:val="00A72A2E"/>
    <w:pPr>
      <w:ind w:left="2268" w:hanging="2268"/>
    </w:pPr>
  </w:style>
  <w:style w:type="paragraph" w:styleId="ListBullet2">
    <w:name w:val="List Bullet 2"/>
    <w:basedOn w:val="ListBullet"/>
    <w:semiHidden/>
    <w:rsid w:val="00A72A2E"/>
    <w:pPr>
      <w:ind w:left="851"/>
    </w:pPr>
  </w:style>
  <w:style w:type="paragraph" w:styleId="ListBullet3">
    <w:name w:val="List Bullet 3"/>
    <w:basedOn w:val="ListBullet2"/>
    <w:semiHidden/>
    <w:rsid w:val="00A72A2E"/>
    <w:pPr>
      <w:ind w:left="1135"/>
    </w:pPr>
  </w:style>
  <w:style w:type="paragraph" w:styleId="ListNumber">
    <w:name w:val="List Number"/>
    <w:basedOn w:val="List"/>
    <w:semiHidden/>
    <w:rsid w:val="00A72A2E"/>
  </w:style>
  <w:style w:type="paragraph" w:customStyle="1" w:styleId="EQ">
    <w:name w:val="EQ"/>
    <w:basedOn w:val="Normal"/>
    <w:next w:val="Normal"/>
    <w:rsid w:val="00A72A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2A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2A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2A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2A2E"/>
    <w:pPr>
      <w:jc w:val="right"/>
    </w:pPr>
  </w:style>
  <w:style w:type="paragraph" w:customStyle="1" w:styleId="H6">
    <w:name w:val="H6"/>
    <w:basedOn w:val="Heading5"/>
    <w:next w:val="Normal"/>
    <w:rsid w:val="00A72A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2A2E"/>
    <w:pPr>
      <w:ind w:left="851" w:hanging="851"/>
    </w:pPr>
  </w:style>
  <w:style w:type="paragraph" w:customStyle="1" w:styleId="TAL">
    <w:name w:val="TAL"/>
    <w:basedOn w:val="Normal"/>
    <w:rsid w:val="00A72A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2A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72A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72A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72A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72A2E"/>
    <w:pPr>
      <w:framePr w:wrap="notBeside" w:y="16161"/>
    </w:pPr>
  </w:style>
  <w:style w:type="character" w:customStyle="1" w:styleId="ZGSM">
    <w:name w:val="ZGSM"/>
    <w:rsid w:val="00A72A2E"/>
  </w:style>
  <w:style w:type="paragraph" w:styleId="List2">
    <w:name w:val="List 2"/>
    <w:basedOn w:val="List"/>
    <w:semiHidden/>
    <w:rsid w:val="00A72A2E"/>
    <w:pPr>
      <w:ind w:left="851"/>
    </w:pPr>
  </w:style>
  <w:style w:type="paragraph" w:customStyle="1" w:styleId="ZG">
    <w:name w:val="ZG"/>
    <w:rsid w:val="00A72A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72A2E"/>
    <w:pPr>
      <w:ind w:left="1135"/>
    </w:pPr>
  </w:style>
  <w:style w:type="paragraph" w:styleId="List4">
    <w:name w:val="List 4"/>
    <w:basedOn w:val="List3"/>
    <w:semiHidden/>
    <w:rsid w:val="00A72A2E"/>
    <w:pPr>
      <w:ind w:left="1418"/>
    </w:pPr>
  </w:style>
  <w:style w:type="paragraph" w:styleId="List5">
    <w:name w:val="List 5"/>
    <w:basedOn w:val="List4"/>
    <w:semiHidden/>
    <w:rsid w:val="00A72A2E"/>
    <w:pPr>
      <w:ind w:left="1702"/>
    </w:pPr>
  </w:style>
  <w:style w:type="paragraph" w:customStyle="1" w:styleId="EditorsNote">
    <w:name w:val="Editor's Note"/>
    <w:basedOn w:val="NO"/>
    <w:rsid w:val="00A72A2E"/>
    <w:rPr>
      <w:color w:val="FF0000"/>
    </w:rPr>
  </w:style>
  <w:style w:type="paragraph" w:styleId="List">
    <w:name w:val="List"/>
    <w:basedOn w:val="Normal"/>
    <w:semiHidden/>
    <w:rsid w:val="00A72A2E"/>
    <w:pPr>
      <w:ind w:left="568" w:hanging="284"/>
    </w:pPr>
  </w:style>
  <w:style w:type="paragraph" w:styleId="ListBullet">
    <w:name w:val="List Bullet"/>
    <w:basedOn w:val="List"/>
    <w:semiHidden/>
    <w:rsid w:val="00A72A2E"/>
  </w:style>
  <w:style w:type="paragraph" w:styleId="ListBullet4">
    <w:name w:val="List Bullet 4"/>
    <w:basedOn w:val="ListBullet3"/>
    <w:semiHidden/>
    <w:rsid w:val="00A72A2E"/>
    <w:pPr>
      <w:ind w:left="1418"/>
    </w:pPr>
  </w:style>
  <w:style w:type="paragraph" w:styleId="ListBullet5">
    <w:name w:val="List Bullet 5"/>
    <w:basedOn w:val="ListBullet4"/>
    <w:semiHidden/>
    <w:rsid w:val="00A72A2E"/>
    <w:pPr>
      <w:ind w:left="1702"/>
    </w:pPr>
  </w:style>
  <w:style w:type="paragraph" w:customStyle="1" w:styleId="B2">
    <w:name w:val="B2"/>
    <w:basedOn w:val="List2"/>
    <w:rsid w:val="00A72A2E"/>
  </w:style>
  <w:style w:type="paragraph" w:customStyle="1" w:styleId="B3">
    <w:name w:val="B3"/>
    <w:basedOn w:val="List3"/>
    <w:rsid w:val="00A72A2E"/>
  </w:style>
  <w:style w:type="paragraph" w:customStyle="1" w:styleId="B4">
    <w:name w:val="B4"/>
    <w:basedOn w:val="List4"/>
    <w:rsid w:val="00A72A2E"/>
  </w:style>
  <w:style w:type="paragraph" w:customStyle="1" w:styleId="B5">
    <w:name w:val="B5"/>
    <w:basedOn w:val="List5"/>
    <w:rsid w:val="00A72A2E"/>
  </w:style>
  <w:style w:type="paragraph" w:customStyle="1" w:styleId="ZTD">
    <w:name w:val="ZTD"/>
    <w:basedOn w:val="ZB"/>
    <w:rsid w:val="00A72A2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Lalith Kumar (11624781)</cp:lastModifiedBy>
  <cp:revision>53</cp:revision>
  <cp:lastPrinted>2002-04-23T07:10:00Z</cp:lastPrinted>
  <dcterms:created xsi:type="dcterms:W3CDTF">2017-10-16T10:09:00Z</dcterms:created>
  <dcterms:modified xsi:type="dcterms:W3CDTF">2017-10-16T11:04:00Z</dcterms:modified>
</cp:coreProperties>
</file>