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6F3EB6">
        <w:rPr>
          <w:rFonts w:ascii="Arial" w:hAnsi="Arial"/>
          <w:b/>
          <w:noProof/>
          <w:sz w:val="24"/>
        </w:rPr>
        <w:t>3</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0F3C6A">
        <w:rPr>
          <w:rFonts w:ascii="Arial" w:hAnsi="Arial"/>
          <w:b/>
          <w:noProof/>
          <w:sz w:val="24"/>
        </w:rPr>
        <w:t>7</w:t>
      </w:r>
      <w:r w:rsidR="00D27DF7">
        <w:rPr>
          <w:rFonts w:ascii="Arial" w:hAnsi="Arial"/>
          <w:b/>
          <w:noProof/>
          <w:sz w:val="24"/>
        </w:rPr>
        <w:t>1</w:t>
      </w:r>
      <w:r w:rsidR="00C44C0A">
        <w:rPr>
          <w:rFonts w:ascii="Arial" w:hAnsi="Arial"/>
          <w:b/>
          <w:noProof/>
          <w:sz w:val="24"/>
        </w:rPr>
        <w:t>65</w:t>
      </w:r>
      <w:r w:rsidR="00380D63">
        <w:rPr>
          <w:rFonts w:ascii="Arial" w:hAnsi="Arial"/>
          <w:b/>
          <w:noProof/>
          <w:sz w:val="24"/>
        </w:rPr>
        <w:t>1</w:t>
      </w:r>
    </w:p>
    <w:p w:rsidR="00DA2CEA" w:rsidRDefault="006F3EB6" w:rsidP="00FE7077">
      <w:pPr>
        <w:rPr>
          <w:rFonts w:ascii="Arial" w:hAnsi="Arial"/>
          <w:b/>
          <w:noProof/>
          <w:sz w:val="24"/>
        </w:rPr>
      </w:pPr>
      <w:r>
        <w:rPr>
          <w:rFonts w:ascii="Arial" w:hAnsi="Arial"/>
          <w:b/>
          <w:noProof/>
          <w:sz w:val="24"/>
        </w:rPr>
        <w:t>Spokane (WA), USA, 3-7 April</w:t>
      </w:r>
      <w:r w:rsidR="000F3C6A">
        <w:rPr>
          <w:rFonts w:ascii="Arial" w:hAnsi="Arial"/>
          <w:b/>
          <w:noProof/>
          <w:sz w:val="24"/>
        </w:rPr>
        <w:t xml:space="preserve">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D18C8">
        <w:rPr>
          <w:rFonts w:ascii="Arial" w:hAnsi="Arial" w:cs="Arial"/>
          <w:b/>
          <w:bCs/>
        </w:rPr>
        <w:t>Huawei, HiSilicon (</w:t>
      </w:r>
      <w:r w:rsidR="00380D63">
        <w:rPr>
          <w:rFonts w:ascii="Arial" w:hAnsi="Arial" w:cs="Arial"/>
          <w:b/>
          <w:bCs/>
        </w:rPr>
        <w:t>CT1 5GS</w:t>
      </w:r>
      <w:r w:rsidR="004D7BA7">
        <w:rPr>
          <w:rFonts w:ascii="Arial" w:hAnsi="Arial" w:cs="Arial"/>
          <w:b/>
          <w:bCs/>
        </w:rPr>
        <w:t>_Ph1-CT</w:t>
      </w:r>
      <w:r w:rsidR="00380D63">
        <w:rPr>
          <w:rFonts w:ascii="Arial" w:hAnsi="Arial" w:cs="Arial"/>
          <w:b/>
          <w:bCs/>
        </w:rPr>
        <w:t xml:space="preserve"> </w:t>
      </w:r>
      <w:proofErr w:type="spellStart"/>
      <w:r w:rsidR="00380D63">
        <w:rPr>
          <w:rFonts w:ascii="Arial" w:hAnsi="Arial" w:cs="Arial"/>
          <w:b/>
          <w:bCs/>
        </w:rPr>
        <w:t>rapporteur</w:t>
      </w:r>
      <w:proofErr w:type="spellEnd"/>
      <w:r w:rsidR="008D18C8">
        <w:rPr>
          <w:rFonts w:ascii="Arial" w:hAnsi="Arial" w:cs="Arial"/>
          <w:b/>
          <w:bCs/>
        </w:rPr>
        <w: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80D63">
        <w:rPr>
          <w:rFonts w:ascii="Arial" w:hAnsi="Arial" w:cs="Arial"/>
          <w:b/>
          <w:bCs/>
        </w:rPr>
        <w:t>Informal m</w:t>
      </w:r>
      <w:r w:rsidR="00380D63">
        <w:rPr>
          <w:rFonts w:ascii="Arial" w:hAnsi="Arial" w:cs="Arial"/>
          <w:b/>
        </w:rPr>
        <w:t>eeting minutes</w:t>
      </w:r>
      <w:r w:rsidR="00D76032">
        <w:rPr>
          <w:rFonts w:ascii="Arial" w:hAnsi="Arial" w:cs="Arial"/>
          <w:b/>
        </w:rPr>
        <w:t xml:space="preserve"> on the work split between CT1 and CT4</w:t>
      </w:r>
      <w:r w:rsidR="00380D63">
        <w:rPr>
          <w:rFonts w:ascii="Arial" w:hAnsi="Arial" w:cs="Arial"/>
          <w:b/>
        </w:rPr>
        <w:t xml:space="preserve"> held on April 5</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032">
        <w:rPr>
          <w:rFonts w:ascii="Arial" w:hAnsi="Arial" w:cs="Arial"/>
          <w:b/>
          <w:bCs/>
        </w:rPr>
        <w:t>15.2.1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80D63">
        <w:rPr>
          <w:rFonts w:ascii="Arial" w:hAnsi="Arial" w:cs="Arial"/>
          <w:b/>
          <w:bCs/>
        </w:rPr>
        <w:t>Information</w:t>
      </w:r>
    </w:p>
    <w:p w:rsidR="00236D1F" w:rsidRDefault="00236D1F">
      <w:pPr>
        <w:pBdr>
          <w:bottom w:val="single" w:sz="4" w:space="1" w:color="auto"/>
        </w:pBdr>
        <w:rPr>
          <w:rFonts w:ascii="Arial" w:hAnsi="Arial" w:cs="Arial"/>
          <w:b/>
          <w:bCs/>
        </w:rPr>
      </w:pPr>
    </w:p>
    <w:p w:rsidR="00D27DF7" w:rsidRDefault="00571919" w:rsidP="00D27DF7">
      <w:pPr>
        <w:pStyle w:val="CRCoverPage"/>
        <w:rPr>
          <w:b/>
          <w:noProof/>
          <w:lang w:val="fr-FR"/>
        </w:rPr>
      </w:pPr>
      <w:r>
        <w:rPr>
          <w:b/>
          <w:noProof/>
          <w:lang w:val="fr-FR"/>
        </w:rPr>
        <w:t>1</w:t>
      </w:r>
      <w:r w:rsidR="00D27DF7">
        <w:rPr>
          <w:b/>
          <w:noProof/>
          <w:lang w:val="fr-FR"/>
        </w:rPr>
        <w:t xml:space="preserve">. </w:t>
      </w:r>
      <w:r w:rsidR="004D7BA7">
        <w:rPr>
          <w:b/>
          <w:noProof/>
          <w:lang w:val="fr-FR"/>
        </w:rPr>
        <w:t>Background</w:t>
      </w:r>
    </w:p>
    <w:p w:rsidR="004C3394" w:rsidRDefault="004D7BA7" w:rsidP="00D27DF7">
      <w:r>
        <w:t>CT1 and CT4 met on April 5 from</w:t>
      </w:r>
      <w:r w:rsidR="00380D63">
        <w:t xml:space="preserve"> 8AM to</w:t>
      </w:r>
      <w:r>
        <w:t xml:space="preserve"> 9AM in order to</w:t>
      </w:r>
      <w:r w:rsidR="00380D63">
        <w:t xml:space="preserve"> discuss and attempt to get an agreement on the work split on </w:t>
      </w:r>
      <w:r w:rsidR="002020C8">
        <w:t xml:space="preserve">5G </w:t>
      </w:r>
      <w:r w:rsidR="00380D63">
        <w:t>session management</w:t>
      </w:r>
      <w:r>
        <w:t xml:space="preserve"> (SM)</w:t>
      </w:r>
      <w:r w:rsidR="00380D63">
        <w:t>.</w:t>
      </w:r>
    </w:p>
    <w:p w:rsidR="00380D63" w:rsidRDefault="00380D63" w:rsidP="00D27DF7">
      <w:r>
        <w:t>The CT1 5GS</w:t>
      </w:r>
      <w:r w:rsidR="00995C49">
        <w:t>_Ph1-CT</w:t>
      </w:r>
      <w:r>
        <w:t xml:space="preserve"> </w:t>
      </w:r>
      <w:proofErr w:type="spellStart"/>
      <w:r w:rsidR="00246E75">
        <w:t>rapporteur</w:t>
      </w:r>
      <w:proofErr w:type="spellEnd"/>
      <w:r w:rsidR="00246E75">
        <w:t xml:space="preserve"> </w:t>
      </w:r>
      <w:r>
        <w:t xml:space="preserve">produced </w:t>
      </w:r>
      <w:r w:rsidR="00FC710D">
        <w:t>a proposal for the work split</w:t>
      </w:r>
      <w:r w:rsidR="00152F06">
        <w:t xml:space="preserve"> that was</w:t>
      </w:r>
      <w:r>
        <w:t xml:space="preserve"> submitted to </w:t>
      </w:r>
      <w:r w:rsidR="00152F06">
        <w:t>both CT1 and CT4 and wa</w:t>
      </w:r>
      <w:r w:rsidR="00FC710D">
        <w:t xml:space="preserve">s placed on </w:t>
      </w:r>
      <w:r>
        <w:t>the draft folders of both CT1 and CT4.</w:t>
      </w:r>
    </w:p>
    <w:p w:rsidR="00380D63" w:rsidRDefault="00995C49" w:rsidP="00D27DF7">
      <w:r>
        <w:t>The</w:t>
      </w:r>
      <w:r w:rsidR="00380D63">
        <w:t xml:space="preserve"> CT1 and CT4 5GS</w:t>
      </w:r>
      <w:r>
        <w:t xml:space="preserve">_Ph1-CT </w:t>
      </w:r>
      <w:proofErr w:type="spellStart"/>
      <w:r w:rsidR="00380D63">
        <w:t>rapporteur</w:t>
      </w:r>
      <w:r w:rsidR="00FC710D">
        <w:t>s</w:t>
      </w:r>
      <w:proofErr w:type="spellEnd"/>
      <w:r w:rsidR="00380D63">
        <w:t xml:space="preserve"> chair</w:t>
      </w:r>
      <w:r w:rsidR="00561E1C">
        <w:t>ed</w:t>
      </w:r>
      <w:r w:rsidR="00380D63">
        <w:t xml:space="preserve"> the session and </w:t>
      </w:r>
      <w:r w:rsidR="00B37A05">
        <w:t xml:space="preserve">also </w:t>
      </w:r>
      <w:r w:rsidR="00380D63">
        <w:t>provide</w:t>
      </w:r>
      <w:r w:rsidR="00233D5C">
        <w:t>d</w:t>
      </w:r>
      <w:r w:rsidR="00380D63">
        <w:t xml:space="preserve"> their own views.</w:t>
      </w:r>
    </w:p>
    <w:p w:rsidR="00380D63" w:rsidRDefault="00380D63" w:rsidP="00D27DF7"/>
    <w:p w:rsidR="00380D63" w:rsidRPr="00A50260" w:rsidRDefault="00380D63" w:rsidP="00380D63">
      <w:pPr>
        <w:pStyle w:val="CRCoverPage"/>
      </w:pPr>
      <w:r>
        <w:rPr>
          <w:b/>
          <w:noProof/>
          <w:lang w:val="fr-FR"/>
        </w:rPr>
        <w:t>2. Meeting minutes</w:t>
      </w:r>
    </w:p>
    <w:p w:rsidR="00380D63" w:rsidRDefault="007E0FA2" w:rsidP="00D27DF7">
      <w:r>
        <w:t>The s</w:t>
      </w:r>
      <w:r w:rsidR="00380D63">
        <w:t xml:space="preserve">ession is opened and the proposal is presented by the CT1 5GS </w:t>
      </w:r>
      <w:proofErr w:type="spellStart"/>
      <w:r w:rsidR="00380D63">
        <w:t>rapporteur</w:t>
      </w:r>
      <w:proofErr w:type="spellEnd"/>
      <w:r w:rsidR="00380D63">
        <w:t xml:space="preserve"> and </w:t>
      </w:r>
      <w:r w:rsidR="001C5249">
        <w:t xml:space="preserve">he </w:t>
      </w:r>
      <w:r w:rsidR="00380D63">
        <w:t>open</w:t>
      </w:r>
      <w:r w:rsidR="001C5249">
        <w:t>s</w:t>
      </w:r>
      <w:r w:rsidR="00380D63">
        <w:t xml:space="preserve"> the session for discussion.</w:t>
      </w:r>
    </w:p>
    <w:p w:rsidR="00380D63" w:rsidRDefault="00380D63" w:rsidP="00D27DF7"/>
    <w:p w:rsidR="00380D63" w:rsidRDefault="00380D63" w:rsidP="00D27DF7">
      <w:r>
        <w:t>Qualcomm:</w:t>
      </w:r>
    </w:p>
    <w:p w:rsidR="004C3394" w:rsidRPr="00A50260" w:rsidRDefault="00380D63" w:rsidP="00D27DF7">
      <w:r>
        <w:t>O</w:t>
      </w:r>
      <w:r w:rsidR="004C3394" w:rsidRPr="00A50260">
        <w:t xml:space="preserve">ther aspects </w:t>
      </w:r>
      <w:r>
        <w:t xml:space="preserve">need </w:t>
      </w:r>
      <w:r w:rsidR="004C3394" w:rsidRPr="00A50260">
        <w:t>to be considered:</w:t>
      </w:r>
    </w:p>
    <w:p w:rsidR="004C3394" w:rsidRPr="00A50260" w:rsidRDefault="004C3394" w:rsidP="004C3394">
      <w:pPr>
        <w:numPr>
          <w:ilvl w:val="0"/>
          <w:numId w:val="12"/>
        </w:numPr>
      </w:pPr>
      <w:r w:rsidRPr="00A50260">
        <w:t>PDU session routing</w:t>
      </w:r>
      <w:r w:rsidR="0046462F" w:rsidRPr="00A50260">
        <w:t xml:space="preserve"> (the PDU session context used to find correct SMF to route the 5G S</w:t>
      </w:r>
      <w:r w:rsidR="00A50260" w:rsidRPr="00A50260">
        <w:t>M messages)</w:t>
      </w:r>
      <w:r w:rsidR="0046462F" w:rsidRPr="00A50260">
        <w:t>received from the UE is under the scope of CT1. Further forwarding of information on N11 for PDU session routing is part of N11; CT4 scope)</w:t>
      </w:r>
      <w:r w:rsidRPr="00A50260">
        <w:t>;</w:t>
      </w:r>
    </w:p>
    <w:p w:rsidR="004C3394" w:rsidRPr="00A50260" w:rsidRDefault="004C3394" w:rsidP="004C3394">
      <w:pPr>
        <w:numPr>
          <w:ilvl w:val="0"/>
          <w:numId w:val="12"/>
        </w:numPr>
      </w:pPr>
      <w:r w:rsidRPr="00A50260">
        <w:t>SMF selection; and</w:t>
      </w:r>
    </w:p>
    <w:p w:rsidR="004C3394" w:rsidRPr="00A50260" w:rsidRDefault="004C3394" w:rsidP="004C3394">
      <w:pPr>
        <w:numPr>
          <w:ilvl w:val="0"/>
          <w:numId w:val="12"/>
        </w:numPr>
      </w:pPr>
      <w:r w:rsidRPr="00A50260">
        <w:t>Link between AMF and SMF procedures (due to 5G MM procedures failures).</w:t>
      </w:r>
    </w:p>
    <w:p w:rsidR="004C3394" w:rsidRPr="00A50260" w:rsidRDefault="004C3394" w:rsidP="004C3394"/>
    <w:p w:rsidR="004C3394" w:rsidRPr="00A50260" w:rsidRDefault="004C3394" w:rsidP="004C3394">
      <w:r w:rsidRPr="00A50260">
        <w:t xml:space="preserve">CT4 5GS </w:t>
      </w:r>
      <w:proofErr w:type="spellStart"/>
      <w:r w:rsidRPr="00A50260">
        <w:t>rapporteur</w:t>
      </w:r>
      <w:proofErr w:type="spellEnd"/>
      <w:r w:rsidRPr="00A50260">
        <w:t>:</w:t>
      </w:r>
    </w:p>
    <w:p w:rsidR="004C3394" w:rsidRPr="00A50260" w:rsidRDefault="004C3394" w:rsidP="004C3394">
      <w:pPr>
        <w:numPr>
          <w:ilvl w:val="0"/>
          <w:numId w:val="13"/>
        </w:numPr>
      </w:pPr>
      <w:r w:rsidRPr="00A50260">
        <w:t>Discovery of network functions/entities is part of the terms of reference of CT4.</w:t>
      </w:r>
    </w:p>
    <w:p w:rsidR="004C3394" w:rsidRPr="00A50260" w:rsidRDefault="004C3394" w:rsidP="004C3394">
      <w:pPr>
        <w:numPr>
          <w:ilvl w:val="0"/>
          <w:numId w:val="13"/>
        </w:numPr>
      </w:pPr>
      <w:r w:rsidRPr="00A50260">
        <w:t>CT4 have already developed extensive work on this selection.</w:t>
      </w:r>
    </w:p>
    <w:p w:rsidR="004C3394" w:rsidRPr="00A50260" w:rsidRDefault="004C3394" w:rsidP="004C3394">
      <w:pPr>
        <w:numPr>
          <w:ilvl w:val="0"/>
          <w:numId w:val="13"/>
        </w:numPr>
      </w:pPr>
      <w:r w:rsidRPr="00A50260">
        <w:t>SMF selection should be under the scope of CT4 solely.</w:t>
      </w:r>
    </w:p>
    <w:p w:rsidR="004C3394" w:rsidRPr="00A50260" w:rsidRDefault="004C3394" w:rsidP="004C3394"/>
    <w:p w:rsidR="004C3394" w:rsidRPr="00A50260" w:rsidRDefault="004C3394" w:rsidP="004C3394">
      <w:r w:rsidRPr="00A50260">
        <w:t>Ericsson:</w:t>
      </w:r>
    </w:p>
    <w:p w:rsidR="004C3394" w:rsidRPr="00A50260" w:rsidRDefault="004C3394" w:rsidP="004C3394">
      <w:r w:rsidRPr="00A50260">
        <w:t>The triggering of the SMF selection is because of triggering of CT1 NAS signalling.</w:t>
      </w:r>
    </w:p>
    <w:p w:rsidR="00607417" w:rsidRPr="00A50260" w:rsidRDefault="00607417" w:rsidP="004C3394"/>
    <w:p w:rsidR="00607417" w:rsidRPr="00A50260" w:rsidRDefault="00607417" w:rsidP="004C3394">
      <w:r w:rsidRPr="00A50260">
        <w:t>DT:</w:t>
      </w:r>
    </w:p>
    <w:p w:rsidR="00607417" w:rsidRPr="00A50260" w:rsidRDefault="00607417" w:rsidP="004C3394">
      <w:r w:rsidRPr="00A50260">
        <w:t xml:space="preserve">Functionality which is </w:t>
      </w:r>
      <w:r w:rsidR="00380D63">
        <w:t xml:space="preserve">actually </w:t>
      </w:r>
      <w:r w:rsidRPr="00A50260">
        <w:t>core-network internal should not be part of CT1 or CT1 decide on it.</w:t>
      </w:r>
    </w:p>
    <w:p w:rsidR="00A50260" w:rsidRPr="00A50260" w:rsidRDefault="00A50260" w:rsidP="004C3394"/>
    <w:p w:rsidR="00A50260" w:rsidRPr="00A50260" w:rsidRDefault="00A50260" w:rsidP="00A50260">
      <w:r w:rsidRPr="00A50260">
        <w:t xml:space="preserve">CT4 5GS </w:t>
      </w:r>
      <w:proofErr w:type="spellStart"/>
      <w:r w:rsidRPr="00A50260">
        <w:t>rapporteur</w:t>
      </w:r>
      <w:proofErr w:type="spellEnd"/>
      <w:r w:rsidRPr="00A50260">
        <w:t>:</w:t>
      </w:r>
    </w:p>
    <w:p w:rsidR="00A50260" w:rsidRPr="00A50260" w:rsidRDefault="00A50260" w:rsidP="00A50260">
      <w:r w:rsidRPr="00A50260">
        <w:t>The PDU session routing (the PDU session context used to find correct SMF to route the 5G SM messages</w:t>
      </w:r>
      <w:proofErr w:type="gramStart"/>
      <w:r w:rsidRPr="00A50260">
        <w:t>)received</w:t>
      </w:r>
      <w:proofErr w:type="gramEnd"/>
      <w:r w:rsidRPr="00A50260">
        <w:t xml:space="preserve"> from the UE is under the scope of CT1. Further forwarding of information on N11 for PDU session routing is part of N11; CT4 scope);</w:t>
      </w:r>
    </w:p>
    <w:p w:rsidR="00A50260" w:rsidRPr="00A50260" w:rsidRDefault="00A50260" w:rsidP="004C3394"/>
    <w:p w:rsidR="00A50260" w:rsidRPr="00A50260" w:rsidRDefault="00A50260" w:rsidP="004C3394">
      <w:r w:rsidRPr="00A50260">
        <w:t xml:space="preserve">CT1 5GS </w:t>
      </w:r>
      <w:proofErr w:type="spellStart"/>
      <w:r w:rsidRPr="00A50260">
        <w:t>rapporteur</w:t>
      </w:r>
      <w:proofErr w:type="spellEnd"/>
      <w:r w:rsidRPr="00A50260">
        <w:t>:</w:t>
      </w:r>
    </w:p>
    <w:p w:rsidR="00A50260" w:rsidRPr="00A50260" w:rsidRDefault="00A50260" w:rsidP="004C3394">
      <w:proofErr w:type="gramStart"/>
      <w:r w:rsidRPr="00A50260">
        <w:t>Agrees.</w:t>
      </w:r>
      <w:proofErr w:type="gramEnd"/>
    </w:p>
    <w:p w:rsidR="00A50260" w:rsidRPr="00A50260" w:rsidRDefault="00A50260" w:rsidP="004C3394"/>
    <w:p w:rsidR="00A50260" w:rsidRPr="00A50260" w:rsidRDefault="00A50260" w:rsidP="004C3394">
      <w:r w:rsidRPr="00A50260">
        <w:t xml:space="preserve">CT4 5GS </w:t>
      </w:r>
      <w:proofErr w:type="spellStart"/>
      <w:r w:rsidRPr="00A50260">
        <w:t>rapporteur</w:t>
      </w:r>
      <w:proofErr w:type="spellEnd"/>
      <w:r w:rsidRPr="00A50260">
        <w:t>:</w:t>
      </w:r>
    </w:p>
    <w:p w:rsidR="00A50260" w:rsidRPr="00A50260" w:rsidRDefault="00A50260" w:rsidP="004C3394">
      <w:r w:rsidRPr="00A50260">
        <w:t>Indicates that CT4 is fully responsible of the service-based architecture and will document the work on it.</w:t>
      </w:r>
    </w:p>
    <w:p w:rsidR="004C3394" w:rsidRPr="00A50260" w:rsidRDefault="004C3394" w:rsidP="004C3394"/>
    <w:p w:rsidR="004C3394" w:rsidRPr="00A50260" w:rsidRDefault="004C3394" w:rsidP="004C3394">
      <w:r w:rsidRPr="00A50260">
        <w:t xml:space="preserve">CT1 5GS </w:t>
      </w:r>
      <w:proofErr w:type="spellStart"/>
      <w:r w:rsidRPr="00A50260">
        <w:t>rapporteur</w:t>
      </w:r>
      <w:proofErr w:type="spellEnd"/>
      <w:r w:rsidRPr="00A50260">
        <w:t>:</w:t>
      </w:r>
    </w:p>
    <w:p w:rsidR="004C3394" w:rsidRPr="00A50260" w:rsidRDefault="004C3394" w:rsidP="004C3394">
      <w:r w:rsidRPr="00A50260">
        <w:t>As for the service-based architecture; services exposed by the AMF over N11 may result in CT1 having a voice as being responsible of the N1 and the 5G SM part of N11.</w:t>
      </w:r>
    </w:p>
    <w:p w:rsidR="004C3394" w:rsidRPr="00A50260" w:rsidRDefault="004C3394" w:rsidP="004C3394"/>
    <w:p w:rsidR="004C3394" w:rsidRPr="00A50260" w:rsidRDefault="004C3394" w:rsidP="004C3394">
      <w:r w:rsidRPr="00A50260">
        <w:t xml:space="preserve">CT4 5GS </w:t>
      </w:r>
      <w:proofErr w:type="spellStart"/>
      <w:r w:rsidRPr="00A50260">
        <w:t>rapporteur</w:t>
      </w:r>
      <w:proofErr w:type="spellEnd"/>
      <w:r w:rsidRPr="00A50260">
        <w:t>:</w:t>
      </w:r>
    </w:p>
    <w:p w:rsidR="004C3394" w:rsidRPr="00A50260" w:rsidRDefault="004C3394" w:rsidP="004C3394">
      <w:r w:rsidRPr="00A50260">
        <w:t xml:space="preserve">All services exposed by the AMF over N11 </w:t>
      </w:r>
      <w:r w:rsidR="00607417" w:rsidRPr="00A50260">
        <w:t>should be</w:t>
      </w:r>
      <w:r w:rsidRPr="00A50260">
        <w:t xml:space="preserve"> part of CT4.</w:t>
      </w:r>
    </w:p>
    <w:p w:rsidR="004C3394" w:rsidRPr="00A50260" w:rsidRDefault="004C3394" w:rsidP="004C3394"/>
    <w:p w:rsidR="004C3394" w:rsidRPr="00A50260" w:rsidRDefault="004C3394" w:rsidP="004C3394">
      <w:r w:rsidRPr="00A50260">
        <w:t xml:space="preserve">CT1 5GS </w:t>
      </w:r>
      <w:proofErr w:type="spellStart"/>
      <w:r w:rsidRPr="00A50260">
        <w:t>rapporteur</w:t>
      </w:r>
      <w:proofErr w:type="spellEnd"/>
      <w:r w:rsidRPr="00A50260">
        <w:t>:</w:t>
      </w:r>
    </w:p>
    <w:p w:rsidR="004C3394" w:rsidRPr="00A50260" w:rsidRDefault="004C3394" w:rsidP="004C3394">
      <w:r w:rsidRPr="00A50260">
        <w:lastRenderedPageBreak/>
        <w:t xml:space="preserve">Functions which are under the remit of CT1, e.g., authentication, registration </w:t>
      </w:r>
      <w:r w:rsidR="00607417" w:rsidRPr="00A50260">
        <w:t xml:space="preserve">and </w:t>
      </w:r>
      <w:r w:rsidRPr="00A50260">
        <w:t>used by services exposed by the AMF over N11 should mean that CT1 get involved in the service-based architecture work</w:t>
      </w:r>
      <w:r w:rsidR="00607417" w:rsidRPr="00A50260">
        <w:t xml:space="preserve"> as modification of these </w:t>
      </w:r>
      <w:proofErr w:type="spellStart"/>
      <w:r w:rsidR="00607417" w:rsidRPr="00A50260">
        <w:t>funcstions</w:t>
      </w:r>
      <w:proofErr w:type="spellEnd"/>
      <w:r w:rsidR="00607417" w:rsidRPr="00A50260">
        <w:t xml:space="preserve"> is under CT1 remit</w:t>
      </w:r>
      <w:proofErr w:type="gramStart"/>
      <w:r w:rsidR="00607417" w:rsidRPr="00A50260">
        <w:t>.</w:t>
      </w:r>
      <w:r w:rsidRPr="00A50260">
        <w:t>.</w:t>
      </w:r>
      <w:proofErr w:type="gramEnd"/>
    </w:p>
    <w:p w:rsidR="004C3394" w:rsidRPr="00A50260" w:rsidRDefault="004C3394" w:rsidP="004C3394"/>
    <w:p w:rsidR="004C3394" w:rsidRPr="00A50260" w:rsidRDefault="004C3394" w:rsidP="004C3394">
      <w:r w:rsidRPr="00A50260">
        <w:t xml:space="preserve">CT4 5GS </w:t>
      </w:r>
      <w:proofErr w:type="spellStart"/>
      <w:r w:rsidRPr="00A50260">
        <w:t>rapporteur</w:t>
      </w:r>
      <w:proofErr w:type="spellEnd"/>
      <w:r w:rsidRPr="00A50260">
        <w:t>:</w:t>
      </w:r>
    </w:p>
    <w:p w:rsidR="004C3394" w:rsidRPr="00A50260" w:rsidRDefault="004C3394" w:rsidP="004C3394">
      <w:proofErr w:type="spellStart"/>
      <w:r w:rsidRPr="00A50260">
        <w:t>Funtionality</w:t>
      </w:r>
      <w:proofErr w:type="spellEnd"/>
      <w:r w:rsidRPr="00A50260">
        <w:t>, which is under CT1 remit, should continue under CT1 scope</w:t>
      </w:r>
      <w:r w:rsidR="00607417" w:rsidRPr="00A50260">
        <w:t xml:space="preserve"> of course</w:t>
      </w:r>
      <w:r w:rsidRPr="00A50260">
        <w:t>.</w:t>
      </w:r>
    </w:p>
    <w:p w:rsidR="004C3394" w:rsidRPr="00A50260" w:rsidRDefault="004C3394" w:rsidP="004C3394"/>
    <w:p w:rsidR="004C3394" w:rsidRPr="00A50260" w:rsidRDefault="004C3394" w:rsidP="004C3394">
      <w:r w:rsidRPr="00A50260">
        <w:t>Huawei:</w:t>
      </w:r>
    </w:p>
    <w:p w:rsidR="004C3394" w:rsidRPr="00A50260" w:rsidRDefault="00607417" w:rsidP="004C3394">
      <w:r w:rsidRPr="00A50260">
        <w:t>The two p</w:t>
      </w:r>
      <w:r w:rsidR="004C3394" w:rsidRPr="00A50260">
        <w:t>roposals do not provide all details</w:t>
      </w:r>
      <w:r w:rsidR="0046462F" w:rsidRPr="00A50260">
        <w:t xml:space="preserve"> but the general work split</w:t>
      </w:r>
      <w:r w:rsidRPr="00A50260">
        <w:t>. Details should be discussed later</w:t>
      </w:r>
      <w:r w:rsidR="0046462F" w:rsidRPr="00A50260">
        <w:t>.</w:t>
      </w:r>
    </w:p>
    <w:p w:rsidR="00607417" w:rsidRPr="00A50260" w:rsidRDefault="00607417" w:rsidP="004C3394"/>
    <w:p w:rsidR="00607417" w:rsidRPr="00A50260" w:rsidRDefault="00607417" w:rsidP="004C3394">
      <w:r w:rsidRPr="00A50260">
        <w:t>CT4 Chairman:</w:t>
      </w:r>
    </w:p>
    <w:p w:rsidR="00607417" w:rsidRPr="00A50260" w:rsidRDefault="00607417" w:rsidP="004C3394">
      <w:r w:rsidRPr="00A50260">
        <w:t>We should focus on the general working split and move to the details later.</w:t>
      </w:r>
    </w:p>
    <w:p w:rsidR="0046462F" w:rsidRPr="00A50260" w:rsidRDefault="0046462F" w:rsidP="004C3394"/>
    <w:p w:rsidR="0046462F" w:rsidRPr="00A50260" w:rsidRDefault="0046462F" w:rsidP="004C3394">
      <w:r w:rsidRPr="00A50260">
        <w:t>Huawei:</w:t>
      </w:r>
    </w:p>
    <w:p w:rsidR="0046462F" w:rsidRPr="00A50260" w:rsidRDefault="0046462F" w:rsidP="004C3394">
      <w:r w:rsidRPr="00A50260">
        <w:t>There is need to clarify which contexts is under the remit of CT1 and which are under the remit of CT4, e.g., the security context, 5G MM context, the 5G SM context which is constructed based on information provided by the UE on N1 but used over N11 are under CT1 scope.</w:t>
      </w:r>
    </w:p>
    <w:p w:rsidR="00BB6755" w:rsidRPr="00A50260" w:rsidRDefault="00BB6755" w:rsidP="004C3394"/>
    <w:p w:rsidR="00BB6755" w:rsidRPr="00A50260" w:rsidRDefault="00BB6755" w:rsidP="004C3394">
      <w:r w:rsidRPr="00A50260">
        <w:t xml:space="preserve">CT4 5GS </w:t>
      </w:r>
      <w:proofErr w:type="spellStart"/>
      <w:r w:rsidRPr="00A50260">
        <w:t>rapporteur</w:t>
      </w:r>
      <w:proofErr w:type="spellEnd"/>
      <w:r w:rsidRPr="00A50260">
        <w:t>:</w:t>
      </w:r>
    </w:p>
    <w:p w:rsidR="00BB6755" w:rsidRPr="00A50260" w:rsidRDefault="00BB6755" w:rsidP="004C3394">
      <w:r w:rsidRPr="00A50260">
        <w:t xml:space="preserve">There </w:t>
      </w:r>
      <w:proofErr w:type="gramStart"/>
      <w:r w:rsidRPr="00A50260">
        <w:t>are</w:t>
      </w:r>
      <w:proofErr w:type="gramEnd"/>
      <w:r w:rsidRPr="00A50260">
        <w:t xml:space="preserve"> other information which is also used for PDU session routing and could be part of the PDU session context which need to be specified by CT4 as this information is not provided by the UE itself but added by the core network to make things work properly.</w:t>
      </w:r>
    </w:p>
    <w:p w:rsidR="00BB6755" w:rsidRPr="00A50260" w:rsidRDefault="00BB6755" w:rsidP="004C3394"/>
    <w:p w:rsidR="00BB6755" w:rsidRPr="00A50260" w:rsidRDefault="00BB6755" w:rsidP="004C3394">
      <w:r w:rsidRPr="00A50260">
        <w:t>CT4 Chairman:</w:t>
      </w:r>
    </w:p>
    <w:p w:rsidR="00BB6755" w:rsidRPr="00A50260" w:rsidRDefault="00BB6755" w:rsidP="004C3394">
      <w:proofErr w:type="gramStart"/>
      <w:r w:rsidRPr="00A50260">
        <w:t>Business as usual.</w:t>
      </w:r>
      <w:proofErr w:type="gramEnd"/>
      <w:r w:rsidRPr="00A50260">
        <w:t xml:space="preserve"> There will be coordination between CT1 and CT4 in order, e.g., for example to ensure that things together work.</w:t>
      </w:r>
    </w:p>
    <w:p w:rsidR="00607417" w:rsidRPr="00A50260" w:rsidRDefault="00607417" w:rsidP="004C3394"/>
    <w:p w:rsidR="00607417" w:rsidRPr="00A50260" w:rsidRDefault="00607417" w:rsidP="004C3394">
      <w:r w:rsidRPr="00A50260">
        <w:t xml:space="preserve">CT1 5GS </w:t>
      </w:r>
      <w:proofErr w:type="spellStart"/>
      <w:r w:rsidRPr="00A50260">
        <w:t>rapporteur</w:t>
      </w:r>
      <w:proofErr w:type="spellEnd"/>
      <w:r w:rsidRPr="00A50260">
        <w:t>:</w:t>
      </w:r>
    </w:p>
    <w:p w:rsidR="00607417" w:rsidRPr="00A50260" w:rsidRDefault="00607417" w:rsidP="004C3394">
      <w:r w:rsidRPr="00A50260">
        <w:t xml:space="preserve">The CT4 5GS </w:t>
      </w:r>
      <w:proofErr w:type="spellStart"/>
      <w:r w:rsidRPr="00A50260">
        <w:t>rapporteur</w:t>
      </w:r>
      <w:proofErr w:type="spellEnd"/>
      <w:r w:rsidRPr="00A50260">
        <w:t xml:space="preserve"> and I will have an open communication on issues which require coordination and will ensure that CT1 and CT4 are kept up-to-date on every coordination aspect.</w:t>
      </w:r>
    </w:p>
    <w:p w:rsidR="00BB6755" w:rsidRPr="00A50260" w:rsidRDefault="00BB6755" w:rsidP="004C3394"/>
    <w:p w:rsidR="00BB6755" w:rsidRPr="00A50260" w:rsidRDefault="00BB6755" w:rsidP="004C3394">
      <w:r w:rsidRPr="00A50260">
        <w:t>Huawei:</w:t>
      </w:r>
    </w:p>
    <w:p w:rsidR="00BB6755" w:rsidRPr="00A50260" w:rsidRDefault="00BB6755" w:rsidP="004C3394">
      <w:r w:rsidRPr="00A50260">
        <w:t>There may be a need to have a common understanding with regards to the 5G SM context. For example, for the 5G MM context (security) is clear to be under the remit of CT1, but the case of the 5G SM context for control-plane use and comes from the UE should be under CT1 scope.</w:t>
      </w:r>
    </w:p>
    <w:p w:rsidR="00BB6755" w:rsidRPr="00A50260" w:rsidRDefault="00BB6755" w:rsidP="004C3394"/>
    <w:p w:rsidR="00BB6755" w:rsidRPr="00A50260" w:rsidRDefault="00BB6755" w:rsidP="004C3394">
      <w:r w:rsidRPr="00A50260">
        <w:t xml:space="preserve">CT4 5GS </w:t>
      </w:r>
      <w:proofErr w:type="spellStart"/>
      <w:r w:rsidRPr="00A50260">
        <w:t>rapporteur</w:t>
      </w:r>
      <w:proofErr w:type="spellEnd"/>
      <w:r w:rsidRPr="00A50260">
        <w:t>:</w:t>
      </w:r>
    </w:p>
    <w:p w:rsidR="00BB6755" w:rsidRPr="00A50260" w:rsidRDefault="00BB6755" w:rsidP="004C3394">
      <w:r w:rsidRPr="00A50260">
        <w:t>As for the 5G SM context, there is need to add further information than the one provided by the UE in order to ensure correct routing of messages towards the SMF. Parameters, which are required to be used within the core network, are part of CT4 work.</w:t>
      </w:r>
    </w:p>
    <w:p w:rsidR="00607417" w:rsidRPr="00A50260" w:rsidRDefault="00607417" w:rsidP="004C3394"/>
    <w:p w:rsidR="00607417" w:rsidRPr="00A50260" w:rsidRDefault="00607417" w:rsidP="00607417">
      <w:r w:rsidRPr="00A50260">
        <w:t xml:space="preserve">CT1 and CT4 5GS </w:t>
      </w:r>
      <w:proofErr w:type="spellStart"/>
      <w:r w:rsidRPr="00A50260">
        <w:t>rapporteurs</w:t>
      </w:r>
      <w:proofErr w:type="spellEnd"/>
      <w:r w:rsidRPr="00A50260">
        <w:t>:</w:t>
      </w:r>
    </w:p>
    <w:p w:rsidR="00607417" w:rsidRPr="00A50260" w:rsidRDefault="00607417" w:rsidP="00607417">
      <w:r w:rsidRPr="00A50260">
        <w:t>Papers on the details are welcome for future meetings in order to get into the details and coordinate the work further.</w:t>
      </w:r>
    </w:p>
    <w:p w:rsidR="00607417" w:rsidRPr="00A50260" w:rsidRDefault="00607417" w:rsidP="004C3394"/>
    <w:p w:rsidR="00607417" w:rsidRPr="00A50260" w:rsidRDefault="00607417" w:rsidP="004C3394">
      <w:r w:rsidRPr="00A50260">
        <w:t xml:space="preserve">CT1 and CT4 5GS </w:t>
      </w:r>
      <w:proofErr w:type="spellStart"/>
      <w:r w:rsidRPr="00A50260">
        <w:t>rapporteurs</w:t>
      </w:r>
      <w:proofErr w:type="spellEnd"/>
      <w:r w:rsidRPr="00A50260">
        <w:t>:</w:t>
      </w:r>
    </w:p>
    <w:p w:rsidR="00607417" w:rsidRPr="00A50260" w:rsidRDefault="00607417" w:rsidP="004C3394">
      <w:r w:rsidRPr="00A50260">
        <w:t xml:space="preserve">Ask if there is any concern about the two </w:t>
      </w:r>
      <w:proofErr w:type="gramStart"/>
      <w:r w:rsidRPr="00A50260">
        <w:t>proposal</w:t>
      </w:r>
      <w:proofErr w:type="gramEnd"/>
      <w:r w:rsidRPr="00A50260">
        <w:t xml:space="preserve"> put forward on the work split between CT1 and CT4.</w:t>
      </w:r>
    </w:p>
    <w:p w:rsidR="00607417" w:rsidRPr="00A50260" w:rsidRDefault="00607417" w:rsidP="004C3394">
      <w:r w:rsidRPr="00A50260">
        <w:t>No objection is raised.</w:t>
      </w:r>
    </w:p>
    <w:p w:rsidR="00607417" w:rsidRPr="00A50260" w:rsidRDefault="00607417" w:rsidP="004C3394">
      <w:r w:rsidRPr="00A50260">
        <w:t xml:space="preserve">CT1 5GS </w:t>
      </w:r>
      <w:proofErr w:type="spellStart"/>
      <w:r w:rsidRPr="00A50260">
        <w:t>rapporteur</w:t>
      </w:r>
      <w:proofErr w:type="spellEnd"/>
      <w:r w:rsidRPr="00A50260">
        <w:t xml:space="preserve"> will obtain CT4 and CT1 </w:t>
      </w:r>
      <w:proofErr w:type="spellStart"/>
      <w:r w:rsidRPr="00A50260">
        <w:t>tdoc</w:t>
      </w:r>
      <w:proofErr w:type="spellEnd"/>
      <w:r w:rsidRPr="00A50260">
        <w:t xml:space="preserve"> numbers for having the work split proposals on an official document and get agreement as today’s session is informal. </w:t>
      </w:r>
      <w:r w:rsidR="00C04ABF">
        <w:t xml:space="preserve">It is proposed that the agreement should be documented in the 5GS_Ph1-CT WID similarly as the agreements on work split reached between CT3 and CT4 on Monday. </w:t>
      </w:r>
      <w:r w:rsidRPr="00A50260">
        <w:t>The informal session minutes will be distributed to both CT1 and CT4 for information.</w:t>
      </w:r>
    </w:p>
    <w:p w:rsidR="00607417" w:rsidRPr="00A50260" w:rsidRDefault="00607417" w:rsidP="004C3394">
      <w:r w:rsidRPr="00A50260">
        <w:t>The session is closed by thanking all participants.</w:t>
      </w:r>
    </w:p>
    <w:p w:rsidR="00D27DF7" w:rsidRDefault="00D27DF7" w:rsidP="00D27DF7">
      <w:pPr>
        <w:rPr>
          <w:rFonts w:ascii="Arial" w:hAnsi="Arial" w:cs="Arial"/>
          <w:b/>
          <w:bCs/>
        </w:rPr>
      </w:pPr>
    </w:p>
    <w:sectPr w:rsidR="00D27DF7"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8D2" w:rsidRDefault="00F838D2">
      <w:r>
        <w:separator/>
      </w:r>
    </w:p>
  </w:endnote>
  <w:endnote w:type="continuationSeparator" w:id="0">
    <w:p w:rsidR="00F838D2" w:rsidRDefault="00F838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8D2" w:rsidRDefault="00F838D2">
      <w:r>
        <w:separator/>
      </w:r>
    </w:p>
  </w:footnote>
  <w:footnote w:type="continuationSeparator" w:id="0">
    <w:p w:rsidR="00F838D2" w:rsidRDefault="00F838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08235D"/>
    <w:multiLevelType w:val="hybridMultilevel"/>
    <w:tmpl w:val="B07E82FC"/>
    <w:numStyleLink w:val="3"/>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57E815B0"/>
    <w:multiLevelType w:val="hybridMultilevel"/>
    <w:tmpl w:val="87403A1A"/>
    <w:lvl w:ilvl="0" w:tplc="237465D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9BB7CAC"/>
    <w:multiLevelType w:val="hybridMultilevel"/>
    <w:tmpl w:val="675E18DC"/>
    <w:lvl w:ilvl="0" w:tplc="237465D0">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961B30"/>
    <w:multiLevelType w:val="hybridMultilevel"/>
    <w:tmpl w:val="6568D598"/>
    <w:lvl w:ilvl="0" w:tplc="237465D0">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0"/>
  </w:num>
  <w:num w:numId="6">
    <w:abstractNumId w:val="9"/>
  </w:num>
  <w:num w:numId="7">
    <w:abstractNumId w:val="1"/>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67F4"/>
    <w:rsid w:val="000B5B2E"/>
    <w:rsid w:val="000B721D"/>
    <w:rsid w:val="000E1C96"/>
    <w:rsid w:val="000F3C6A"/>
    <w:rsid w:val="0010162C"/>
    <w:rsid w:val="00114DD1"/>
    <w:rsid w:val="00127D4F"/>
    <w:rsid w:val="00135045"/>
    <w:rsid w:val="00143D2E"/>
    <w:rsid w:val="00152F06"/>
    <w:rsid w:val="00155ECA"/>
    <w:rsid w:val="00163A0D"/>
    <w:rsid w:val="00166FE2"/>
    <w:rsid w:val="00197731"/>
    <w:rsid w:val="001A147D"/>
    <w:rsid w:val="001A4679"/>
    <w:rsid w:val="001B67F4"/>
    <w:rsid w:val="001C5249"/>
    <w:rsid w:val="001D0354"/>
    <w:rsid w:val="001D0676"/>
    <w:rsid w:val="001E2D52"/>
    <w:rsid w:val="001E65AA"/>
    <w:rsid w:val="001F1CDE"/>
    <w:rsid w:val="001F2939"/>
    <w:rsid w:val="002020C8"/>
    <w:rsid w:val="0020617D"/>
    <w:rsid w:val="002070CB"/>
    <w:rsid w:val="00214DEB"/>
    <w:rsid w:val="00226CBC"/>
    <w:rsid w:val="00233D5C"/>
    <w:rsid w:val="00236D1F"/>
    <w:rsid w:val="00246E75"/>
    <w:rsid w:val="002530B1"/>
    <w:rsid w:val="0025359A"/>
    <w:rsid w:val="00262B78"/>
    <w:rsid w:val="00270022"/>
    <w:rsid w:val="002968F2"/>
    <w:rsid w:val="002974B4"/>
    <w:rsid w:val="002A21A8"/>
    <w:rsid w:val="002B5361"/>
    <w:rsid w:val="002C0E24"/>
    <w:rsid w:val="002C3222"/>
    <w:rsid w:val="002E54A0"/>
    <w:rsid w:val="002F2203"/>
    <w:rsid w:val="003073CD"/>
    <w:rsid w:val="00311B5F"/>
    <w:rsid w:val="00314A9D"/>
    <w:rsid w:val="00324BEC"/>
    <w:rsid w:val="00325E33"/>
    <w:rsid w:val="00326E55"/>
    <w:rsid w:val="003420E4"/>
    <w:rsid w:val="00375C49"/>
    <w:rsid w:val="00380D63"/>
    <w:rsid w:val="003B23B5"/>
    <w:rsid w:val="003E5F93"/>
    <w:rsid w:val="003F2A4B"/>
    <w:rsid w:val="00406A00"/>
    <w:rsid w:val="00407ADA"/>
    <w:rsid w:val="00415D4E"/>
    <w:rsid w:val="00440C94"/>
    <w:rsid w:val="0045162D"/>
    <w:rsid w:val="004573AF"/>
    <w:rsid w:val="00461D67"/>
    <w:rsid w:val="004631B5"/>
    <w:rsid w:val="0046462F"/>
    <w:rsid w:val="00481D67"/>
    <w:rsid w:val="00485C07"/>
    <w:rsid w:val="00487597"/>
    <w:rsid w:val="004A1FA1"/>
    <w:rsid w:val="004A4AEC"/>
    <w:rsid w:val="004A7959"/>
    <w:rsid w:val="004B55A2"/>
    <w:rsid w:val="004C3394"/>
    <w:rsid w:val="004D1F55"/>
    <w:rsid w:val="004D7BA7"/>
    <w:rsid w:val="004F2B01"/>
    <w:rsid w:val="00505310"/>
    <w:rsid w:val="00507AD9"/>
    <w:rsid w:val="0052032E"/>
    <w:rsid w:val="00535E35"/>
    <w:rsid w:val="00555B66"/>
    <w:rsid w:val="00561E1C"/>
    <w:rsid w:val="0056301E"/>
    <w:rsid w:val="00567D6B"/>
    <w:rsid w:val="00571919"/>
    <w:rsid w:val="005A18C5"/>
    <w:rsid w:val="005C0FFC"/>
    <w:rsid w:val="005C3F71"/>
    <w:rsid w:val="005D204F"/>
    <w:rsid w:val="005D3901"/>
    <w:rsid w:val="005D7C96"/>
    <w:rsid w:val="005E0CD0"/>
    <w:rsid w:val="005E7235"/>
    <w:rsid w:val="006071C0"/>
    <w:rsid w:val="00607417"/>
    <w:rsid w:val="006427BB"/>
    <w:rsid w:val="006474E6"/>
    <w:rsid w:val="00660354"/>
    <w:rsid w:val="00665B9B"/>
    <w:rsid w:val="00672963"/>
    <w:rsid w:val="006747CC"/>
    <w:rsid w:val="00674AFB"/>
    <w:rsid w:val="00695FD2"/>
    <w:rsid w:val="006D0094"/>
    <w:rsid w:val="006D1A9E"/>
    <w:rsid w:val="006E478F"/>
    <w:rsid w:val="006E5A98"/>
    <w:rsid w:val="006F04AD"/>
    <w:rsid w:val="006F1ECB"/>
    <w:rsid w:val="006F3EB6"/>
    <w:rsid w:val="007025BE"/>
    <w:rsid w:val="00707BF9"/>
    <w:rsid w:val="00715209"/>
    <w:rsid w:val="00723FC4"/>
    <w:rsid w:val="00744C06"/>
    <w:rsid w:val="00746CDF"/>
    <w:rsid w:val="00787383"/>
    <w:rsid w:val="0079245A"/>
    <w:rsid w:val="007A5B7E"/>
    <w:rsid w:val="007B0F9D"/>
    <w:rsid w:val="007E0FA2"/>
    <w:rsid w:val="007F0D64"/>
    <w:rsid w:val="008267E8"/>
    <w:rsid w:val="00826E13"/>
    <w:rsid w:val="00830921"/>
    <w:rsid w:val="00841FE3"/>
    <w:rsid w:val="008519AF"/>
    <w:rsid w:val="008557F7"/>
    <w:rsid w:val="008723CD"/>
    <w:rsid w:val="008753FC"/>
    <w:rsid w:val="008911CF"/>
    <w:rsid w:val="008944CE"/>
    <w:rsid w:val="008A1B82"/>
    <w:rsid w:val="008B65EC"/>
    <w:rsid w:val="008B75C2"/>
    <w:rsid w:val="008D051F"/>
    <w:rsid w:val="008D18C8"/>
    <w:rsid w:val="008D4B3A"/>
    <w:rsid w:val="0091399A"/>
    <w:rsid w:val="00920C29"/>
    <w:rsid w:val="00926F52"/>
    <w:rsid w:val="00965448"/>
    <w:rsid w:val="0096716A"/>
    <w:rsid w:val="00970A6E"/>
    <w:rsid w:val="009768C3"/>
    <w:rsid w:val="00993F53"/>
    <w:rsid w:val="009945EC"/>
    <w:rsid w:val="00995924"/>
    <w:rsid w:val="00995C49"/>
    <w:rsid w:val="009A62E2"/>
    <w:rsid w:val="009C3478"/>
    <w:rsid w:val="009E44C1"/>
    <w:rsid w:val="009F55EC"/>
    <w:rsid w:val="00A032D5"/>
    <w:rsid w:val="00A10ADB"/>
    <w:rsid w:val="00A238FD"/>
    <w:rsid w:val="00A3163D"/>
    <w:rsid w:val="00A468D5"/>
    <w:rsid w:val="00A50260"/>
    <w:rsid w:val="00A57FF6"/>
    <w:rsid w:val="00A67235"/>
    <w:rsid w:val="00A82FCC"/>
    <w:rsid w:val="00AB08B3"/>
    <w:rsid w:val="00AB6377"/>
    <w:rsid w:val="00AD5B51"/>
    <w:rsid w:val="00B13C6C"/>
    <w:rsid w:val="00B22048"/>
    <w:rsid w:val="00B22660"/>
    <w:rsid w:val="00B368C1"/>
    <w:rsid w:val="00B37A05"/>
    <w:rsid w:val="00B403FC"/>
    <w:rsid w:val="00B6372B"/>
    <w:rsid w:val="00B74861"/>
    <w:rsid w:val="00B774BC"/>
    <w:rsid w:val="00B847B1"/>
    <w:rsid w:val="00B92660"/>
    <w:rsid w:val="00B9624B"/>
    <w:rsid w:val="00B96BE0"/>
    <w:rsid w:val="00BA435F"/>
    <w:rsid w:val="00BB6755"/>
    <w:rsid w:val="00BB6F34"/>
    <w:rsid w:val="00BC56DD"/>
    <w:rsid w:val="00BE1F92"/>
    <w:rsid w:val="00BE7CD3"/>
    <w:rsid w:val="00BF0A84"/>
    <w:rsid w:val="00BF5B2B"/>
    <w:rsid w:val="00C006C6"/>
    <w:rsid w:val="00C03706"/>
    <w:rsid w:val="00C04ABF"/>
    <w:rsid w:val="00C16BAF"/>
    <w:rsid w:val="00C209E0"/>
    <w:rsid w:val="00C218FF"/>
    <w:rsid w:val="00C231A5"/>
    <w:rsid w:val="00C42176"/>
    <w:rsid w:val="00C44C0A"/>
    <w:rsid w:val="00C50BBF"/>
    <w:rsid w:val="00C66185"/>
    <w:rsid w:val="00C770D3"/>
    <w:rsid w:val="00C92A90"/>
    <w:rsid w:val="00C96A9C"/>
    <w:rsid w:val="00CC2523"/>
    <w:rsid w:val="00CE6B2B"/>
    <w:rsid w:val="00D0300C"/>
    <w:rsid w:val="00D04FFE"/>
    <w:rsid w:val="00D27DF7"/>
    <w:rsid w:val="00D44A74"/>
    <w:rsid w:val="00D45429"/>
    <w:rsid w:val="00D57E66"/>
    <w:rsid w:val="00D71F8C"/>
    <w:rsid w:val="00D76032"/>
    <w:rsid w:val="00D8756E"/>
    <w:rsid w:val="00D925F4"/>
    <w:rsid w:val="00DA2CEA"/>
    <w:rsid w:val="00DA6178"/>
    <w:rsid w:val="00DC1602"/>
    <w:rsid w:val="00DD1F0F"/>
    <w:rsid w:val="00DE073D"/>
    <w:rsid w:val="00DE72A5"/>
    <w:rsid w:val="00DF1DED"/>
    <w:rsid w:val="00E014A8"/>
    <w:rsid w:val="00E01A50"/>
    <w:rsid w:val="00E363A9"/>
    <w:rsid w:val="00E755D2"/>
    <w:rsid w:val="00E90686"/>
    <w:rsid w:val="00E944B5"/>
    <w:rsid w:val="00E97344"/>
    <w:rsid w:val="00EB7788"/>
    <w:rsid w:val="00ED333C"/>
    <w:rsid w:val="00ED3D1F"/>
    <w:rsid w:val="00F3041B"/>
    <w:rsid w:val="00F3526F"/>
    <w:rsid w:val="00F5344B"/>
    <w:rsid w:val="00F56F18"/>
    <w:rsid w:val="00F838D2"/>
    <w:rsid w:val="00F85DCD"/>
    <w:rsid w:val="00F9716A"/>
    <w:rsid w:val="00FA01B8"/>
    <w:rsid w:val="00FA1B4D"/>
    <w:rsid w:val="00FA2392"/>
    <w:rsid w:val="00FC710D"/>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link w:val="B1Char"/>
    <w:qFormat/>
    <w:rsid w:val="00DD1F0F"/>
    <w:pPr>
      <w:ind w:left="567" w:hanging="567"/>
      <w:jc w:val="both"/>
    </w:pPr>
    <w:rPr>
      <w:rFonts w:ascii="Arial" w:hAnsi="Arial"/>
      <w:lang/>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 w:type="character" w:customStyle="1" w:styleId="B1Char">
    <w:name w:val="B1 Char"/>
    <w:link w:val="B1"/>
    <w:rsid w:val="00571919"/>
    <w:rPr>
      <w:rFonts w:ascii="Arial" w:hAnsi="Arial"/>
      <w:lang w:val="en-GB"/>
    </w:rPr>
  </w:style>
  <w:style w:type="paragraph" w:styleId="BalloonText">
    <w:name w:val="Balloon Text"/>
    <w:basedOn w:val="Normal"/>
    <w:link w:val="BalloonTextChar"/>
    <w:rsid w:val="004C3394"/>
    <w:rPr>
      <w:rFonts w:ascii="Tahoma" w:hAnsi="Tahoma" w:cs="Tahoma"/>
      <w:sz w:val="16"/>
      <w:szCs w:val="16"/>
    </w:rPr>
  </w:style>
  <w:style w:type="character" w:customStyle="1" w:styleId="BalloonTextChar">
    <w:name w:val="Balloon Text Char"/>
    <w:basedOn w:val="DefaultParagraphFont"/>
    <w:link w:val="BalloonText"/>
    <w:rsid w:val="004C3394"/>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6156392">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17</cp:revision>
  <cp:lastPrinted>2001-04-23T10:30:00Z</cp:lastPrinted>
  <dcterms:created xsi:type="dcterms:W3CDTF">2017-04-05T16:47:00Z</dcterms:created>
  <dcterms:modified xsi:type="dcterms:W3CDTF">2017-04-05T19:05:00Z</dcterms:modified>
</cp:coreProperties>
</file>