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9CEAC" w14:textId="27743682" w:rsidR="003E5928" w:rsidRDefault="003E5928" w:rsidP="007D51A1">
      <w:pPr>
        <w:pStyle w:val="CRCoverPage"/>
        <w:tabs>
          <w:tab w:val="right" w:pos="9639"/>
        </w:tabs>
        <w:spacing w:after="0"/>
        <w:rPr>
          <w:b/>
          <w:i/>
          <w:noProof/>
          <w:sz w:val="28"/>
        </w:rPr>
      </w:pPr>
      <w:r>
        <w:rPr>
          <w:b/>
          <w:noProof/>
          <w:sz w:val="24"/>
        </w:rPr>
        <w:t>3GPP TSG-CT Meeting #93-e</w:t>
      </w:r>
      <w:r>
        <w:rPr>
          <w:b/>
          <w:i/>
          <w:noProof/>
          <w:sz w:val="28"/>
        </w:rPr>
        <w:tab/>
      </w:r>
      <w:r>
        <w:rPr>
          <w:b/>
          <w:noProof/>
          <w:sz w:val="24"/>
        </w:rPr>
        <w:t>CP-212</w:t>
      </w:r>
      <w:r w:rsidR="008F5924">
        <w:rPr>
          <w:b/>
          <w:noProof/>
          <w:sz w:val="24"/>
        </w:rPr>
        <w:t>245</w:t>
      </w:r>
    </w:p>
    <w:p w14:paraId="174A738E" w14:textId="00661ED9" w:rsidR="003E5928" w:rsidRDefault="003E5928" w:rsidP="003E5928">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September 2021</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272FA8">
        <w:rPr>
          <w:rFonts w:cs="Arial"/>
          <w:b/>
          <w:noProof/>
          <w:sz w:val="24"/>
        </w:rPr>
        <w:tab/>
      </w:r>
      <w:r w:rsidR="00272FA8">
        <w:rPr>
          <w:rFonts w:cs="Arial"/>
          <w:b/>
          <w:noProof/>
          <w:sz w:val="24"/>
        </w:rPr>
        <w:tab/>
      </w:r>
      <w:r>
        <w:rPr>
          <w:rFonts w:cs="Arial"/>
          <w:b/>
          <w:noProof/>
          <w:sz w:val="24"/>
        </w:rPr>
        <w:tab/>
      </w:r>
      <w:r w:rsidRPr="0076492B">
        <w:rPr>
          <w:rFonts w:cs="Arial"/>
          <w:b/>
          <w:bCs/>
          <w:sz w:val="22"/>
          <w:szCs w:val="22"/>
        </w:rPr>
        <w:t>(</w:t>
      </w:r>
      <w:r w:rsidR="00272FA8">
        <w:rPr>
          <w:rFonts w:cs="Arial"/>
          <w:b/>
          <w:bCs/>
          <w:sz w:val="22"/>
          <w:szCs w:val="22"/>
        </w:rPr>
        <w:t>was</w:t>
      </w:r>
      <w:r w:rsidRPr="0076492B">
        <w:rPr>
          <w:rFonts w:cs="Arial"/>
          <w:b/>
          <w:bCs/>
          <w:sz w:val="22"/>
          <w:szCs w:val="22"/>
        </w:rPr>
        <w:t xml:space="preserve"> C3-2</w:t>
      </w:r>
      <w:r>
        <w:rPr>
          <w:rFonts w:cs="Arial"/>
          <w:b/>
          <w:bCs/>
          <w:sz w:val="22"/>
          <w:szCs w:val="22"/>
        </w:rPr>
        <w:t>14474</w:t>
      </w:r>
      <w:r w:rsidRPr="0076492B">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97F2D4B" w:rsidR="00934BD9" w:rsidRDefault="001C47B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5923">
              <w:rPr>
                <w:b/>
                <w:noProof/>
                <w:sz w:val="28"/>
              </w:rPr>
              <w:t>29</w:t>
            </w:r>
            <w:r w:rsidR="00995046">
              <w:rPr>
                <w:b/>
                <w:noProof/>
                <w:sz w:val="28"/>
              </w:rPr>
              <w:t>.591</w:t>
            </w: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5A93045" w:rsidR="00934BD9" w:rsidRDefault="001C47B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5923">
              <w:rPr>
                <w:b/>
                <w:noProof/>
                <w:sz w:val="28"/>
              </w:rPr>
              <w:t>0</w:t>
            </w:r>
            <w:r w:rsidR="00040C44">
              <w:rPr>
                <w:b/>
                <w:noProof/>
                <w:sz w:val="28"/>
              </w:rPr>
              <w:t>053</w:t>
            </w:r>
            <w:r>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6A9F156" w:rsidR="00934BD9" w:rsidRDefault="00C32FA4">
            <w:pPr>
              <w:pStyle w:val="CRCoverPage"/>
              <w:spacing w:after="0"/>
              <w:jc w:val="center"/>
              <w:rPr>
                <w:b/>
                <w:noProof/>
              </w:rPr>
            </w:pPr>
            <w:r>
              <w:rPr>
                <w:b/>
                <w:noProof/>
                <w:sz w:val="28"/>
              </w:rPr>
              <w:t>2</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6E1B7D55" w:rsidR="00934BD9" w:rsidRDefault="001C47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05923">
              <w:rPr>
                <w:b/>
                <w:noProof/>
                <w:sz w:val="28"/>
              </w:rPr>
              <w:t>17.</w:t>
            </w:r>
            <w:r>
              <w:rPr>
                <w:b/>
                <w:noProof/>
                <w:sz w:val="28"/>
              </w:rPr>
              <w:fldChar w:fldCharType="end"/>
            </w:r>
            <w:r w:rsidR="00995046">
              <w:rPr>
                <w:b/>
                <w:noProof/>
                <w:sz w:val="28"/>
              </w:rPr>
              <w:t>2.0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FA41466" w:rsidR="00934BD9" w:rsidRDefault="00995046">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52D4B5A4" w:rsidR="00934BD9" w:rsidRDefault="001F7FE2">
            <w:pPr>
              <w:pStyle w:val="CRCoverPage"/>
              <w:spacing w:after="0"/>
              <w:ind w:left="100"/>
              <w:rPr>
                <w:noProof/>
              </w:rPr>
            </w:pPr>
            <w:r>
              <w:t xml:space="preserve">Implementation for </w:t>
            </w:r>
            <w:r w:rsidRPr="001F7FE2">
              <w:t>Performance Data event</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3E2AC8" w:rsidR="00934BD9" w:rsidRDefault="00305923">
            <w:pPr>
              <w:pStyle w:val="CRCoverPage"/>
              <w:spacing w:after="0"/>
              <w:ind w:left="100"/>
            </w:pPr>
            <w:r>
              <w:t>Qualcomm Incorporated</w:t>
            </w:r>
            <w:r w:rsidR="001F7FE2">
              <w:t>, Huawei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109C2C90" w:rsidR="00934BD9" w:rsidRDefault="00C32FA4">
            <w:pPr>
              <w:pStyle w:val="CRCoverPage"/>
              <w:spacing w:after="0"/>
              <w:ind w:left="100"/>
              <w:rPr>
                <w:noProof/>
              </w:rPr>
            </w:pPr>
            <w:r>
              <w:t>Qualcomm Incorporated, Huawei</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DCD13E1" w:rsidR="00934BD9" w:rsidRDefault="005D3CCF">
            <w:pPr>
              <w:pStyle w:val="CRCoverPage"/>
              <w:spacing w:after="0"/>
              <w:ind w:left="100"/>
              <w:rPr>
                <w:noProof/>
              </w:rPr>
            </w:pPr>
            <w:r>
              <w:rPr>
                <w:noProof/>
              </w:rPr>
              <w:t>eNA_Ph2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39883F71" w:rsidR="00934BD9" w:rsidRDefault="001C47B6" w:rsidP="00C32FA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5923">
              <w:rPr>
                <w:noProof/>
              </w:rPr>
              <w:t>2021-0</w:t>
            </w:r>
            <w:r w:rsidR="00C32FA4">
              <w:rPr>
                <w:noProof/>
              </w:rPr>
              <w:t>9</w:t>
            </w:r>
            <w:r w:rsidR="00305923">
              <w:rPr>
                <w:noProof/>
              </w:rPr>
              <w:t>-</w:t>
            </w:r>
            <w:r w:rsidR="00C32FA4">
              <w:rPr>
                <w:noProof/>
              </w:rPr>
              <w:t>03</w:t>
            </w:r>
            <w:r>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764CAE22" w:rsidR="00934BD9" w:rsidRDefault="002F7DED">
            <w:pPr>
              <w:pStyle w:val="CRCoverPage"/>
              <w:spacing w:after="0"/>
              <w:ind w:left="100" w:right="-609"/>
              <w:rPr>
                <w:b/>
                <w:noProof/>
              </w:rPr>
            </w:pPr>
            <w:r>
              <w:t>B</w:t>
            </w:r>
            <w:r w:rsidR="0010145E">
              <w:fldChar w:fldCharType="begin"/>
            </w:r>
            <w:r w:rsidR="0010145E">
              <w:instrText xml:space="preserve"> DOCPROPERTY  Cat  \* MERGEFORMAT </w:instrText>
            </w:r>
            <w:r w:rsidR="0010145E">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F2BB36F" w:rsidR="00934BD9" w:rsidRDefault="001C47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05923">
              <w:rPr>
                <w:noProof/>
              </w:rPr>
              <w:t>Rel-17</w:t>
            </w:r>
            <w:r>
              <w:rPr>
                <w:noProof/>
              </w:rPr>
              <w:fldChar w:fldCharType="end"/>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78850921" w:rsidR="00934BD9" w:rsidRDefault="002F7DED" w:rsidP="002F7DED">
            <w:pPr>
              <w:pStyle w:val="CRCoverPage"/>
              <w:spacing w:after="0"/>
              <w:ind w:left="100"/>
            </w:pPr>
            <w:r>
              <w:t xml:space="preserve">Performance Data event has been introduced in </w:t>
            </w:r>
            <w:r w:rsidR="001F7FE2">
              <w:t xml:space="preserve">TS 23.288 </w:t>
            </w:r>
            <w:r>
              <w:t>for</w:t>
            </w:r>
            <w:r w:rsidR="001F7FE2">
              <w:t xml:space="preserve"> the </w:t>
            </w:r>
            <w:proofErr w:type="spellStart"/>
            <w:r w:rsidR="001F7FE2">
              <w:t>Naf_EventExposure</w:t>
            </w:r>
            <w:proofErr w:type="spellEnd"/>
            <w:r w:rsidR="001F7FE2">
              <w:t xml:space="preserve"> service</w:t>
            </w:r>
            <w:r>
              <w:t xml:space="preserve">. The related functionality in the </w:t>
            </w:r>
            <w:proofErr w:type="spellStart"/>
            <w:r>
              <w:t>Nnef_EventExposure</w:t>
            </w:r>
            <w:proofErr w:type="spellEnd"/>
            <w:r>
              <w:t xml:space="preserve"> API is proposed in this CR.</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64D78C8B" w:rsidR="00934BD9" w:rsidRDefault="001F7FE2">
            <w:pPr>
              <w:pStyle w:val="CRCoverPage"/>
              <w:spacing w:after="0"/>
              <w:ind w:left="100"/>
            </w:pPr>
            <w:r w:rsidRPr="001F7FE2">
              <w:t xml:space="preserve">Support </w:t>
            </w:r>
            <w:r w:rsidR="002F7DED">
              <w:t>for</w:t>
            </w:r>
            <w:r w:rsidRPr="001F7FE2">
              <w:t xml:space="preserve"> Performance Data event </w:t>
            </w:r>
            <w:r w:rsidR="002F7DED">
              <w:t xml:space="preserve">is introduced </w:t>
            </w:r>
            <w:r w:rsidRPr="001F7FE2">
              <w:t xml:space="preserve">in the </w:t>
            </w:r>
            <w:proofErr w:type="spellStart"/>
            <w:r w:rsidRPr="001F7FE2">
              <w:t>N</w:t>
            </w:r>
            <w:r w:rsidR="002F7DED">
              <w:t>nef</w:t>
            </w:r>
            <w:r w:rsidRPr="001F7FE2">
              <w:t>_EventExposure</w:t>
            </w:r>
            <w:proofErr w:type="spellEnd"/>
            <w:r w:rsidRPr="001F7FE2">
              <w:t xml:space="preserve"> service.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0F84A98" w:rsidR="00934BD9" w:rsidRDefault="002F7DED">
            <w:pPr>
              <w:pStyle w:val="CRCoverPage"/>
              <w:spacing w:after="0"/>
              <w:ind w:left="100"/>
            </w:pPr>
            <w:r>
              <w:t xml:space="preserve">Support for Performance Data event would be missing from </w:t>
            </w:r>
            <w:proofErr w:type="spellStart"/>
            <w:r w:rsidR="00354DB6" w:rsidRPr="00354DB6">
              <w:t>Nnef_EventExposure</w:t>
            </w:r>
            <w:proofErr w:type="spellEnd"/>
            <w:r w:rsidR="00354DB6" w:rsidRPr="00354DB6">
              <w:t xml:space="preserve"> API</w:t>
            </w:r>
            <w:r w:rsidR="001F7FE2" w:rsidRPr="001F7FE2">
              <w:t>.</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337EC30E" w:rsidR="00934BD9" w:rsidRDefault="00354DB6">
            <w:pPr>
              <w:pStyle w:val="CRCoverPage"/>
              <w:spacing w:after="0"/>
              <w:ind w:left="100"/>
              <w:rPr>
                <w:noProof/>
              </w:rPr>
            </w:pPr>
            <w:r>
              <w:rPr>
                <w:noProof/>
              </w:rPr>
              <w:t>4.2.1.1, 4.2.2.2.1, 4.2.2.4.2, 5.1.6.1, 5.1.6.2.4, 5.1.6.2.5, 5.1.6.2.7, 5.1.6.2.x (new), 5.1.6.2.y (New), 5.1.6.3.3, 5.1.8,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77777777" w:rsidR="00934BD9" w:rsidRDefault="00934BD9">
            <w:pPr>
              <w:pStyle w:val="CRCoverPage"/>
              <w:spacing w:after="0"/>
              <w:jc w:val="center"/>
              <w:rPr>
                <w:b/>
                <w:caps/>
                <w:noProof/>
              </w:rPr>
            </w:pP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77777777" w:rsidR="00934BD9" w:rsidRDefault="00934BD9">
            <w:pPr>
              <w:pStyle w:val="CRCoverPage"/>
              <w:spacing w:after="0"/>
              <w:jc w:val="center"/>
              <w:rPr>
                <w:b/>
                <w:caps/>
                <w:noProof/>
              </w:rPr>
            </w:pP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77777777" w:rsidR="00934BD9" w:rsidRDefault="00934BD9">
            <w:pPr>
              <w:pStyle w:val="CRCoverPage"/>
              <w:spacing w:after="0"/>
              <w:jc w:val="center"/>
              <w:rPr>
                <w:b/>
                <w:caps/>
                <w:noProof/>
              </w:rPr>
            </w:pP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15DF2D5F" w:rsidR="00934BD9" w:rsidRDefault="00C81B35">
            <w:pPr>
              <w:pStyle w:val="CRCoverPage"/>
              <w:spacing w:after="0"/>
              <w:ind w:left="100"/>
            </w:pPr>
            <w:r w:rsidRPr="00C81B35">
              <w:t xml:space="preserve">This CR introduces backward compatible feature into the </w:t>
            </w:r>
            <w:proofErr w:type="spellStart"/>
            <w:r w:rsidRPr="00C81B35">
              <w:t>OpenAPI</w:t>
            </w:r>
            <w:proofErr w:type="spellEnd"/>
            <w:r w:rsidRPr="00C81B35">
              <w:t xml:space="preserve"> file for </w:t>
            </w:r>
            <w:proofErr w:type="spellStart"/>
            <w:r w:rsidRPr="00C81B35">
              <w:t>N</w:t>
            </w:r>
            <w:r>
              <w:t>nef</w:t>
            </w:r>
            <w:r w:rsidRPr="00C81B35">
              <w:t>_EventExposure</w:t>
            </w:r>
            <w:proofErr w:type="spellEnd"/>
            <w:r w:rsidRPr="00C81B35">
              <w:t xml:space="preserve"> API.</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D62380" w14:textId="13725E73" w:rsidR="00F84840" w:rsidRPr="00D61DF9" w:rsidRDefault="00F84840" w:rsidP="006A1FFB">
            <w:pPr>
              <w:pStyle w:val="CRCoverPage"/>
              <w:spacing w:after="0"/>
              <w:rPr>
                <w:u w:val="single"/>
              </w:rPr>
            </w:pPr>
            <w:r w:rsidRPr="00D61DF9">
              <w:rPr>
                <w:u w:val="single"/>
              </w:rPr>
              <w:t xml:space="preserve">Revision </w:t>
            </w:r>
            <w:r w:rsidR="00D61DF9" w:rsidRPr="00D61DF9">
              <w:rPr>
                <w:u w:val="single"/>
              </w:rPr>
              <w:t>2 (CT#93</w:t>
            </w:r>
            <w:r w:rsidR="003546A6">
              <w:rPr>
                <w:u w:val="single"/>
              </w:rPr>
              <w:t>-e</w:t>
            </w:r>
            <w:r w:rsidR="00D61DF9" w:rsidRPr="00D61DF9">
              <w:rPr>
                <w:u w:val="single"/>
              </w:rPr>
              <w:t>):</w:t>
            </w:r>
          </w:p>
          <w:p w14:paraId="211CB578" w14:textId="241C7435" w:rsidR="00F84840" w:rsidRDefault="00F84840" w:rsidP="00FF7C27">
            <w:pPr>
              <w:pStyle w:val="CRCoverPage"/>
              <w:numPr>
                <w:ilvl w:val="0"/>
                <w:numId w:val="1"/>
              </w:numPr>
              <w:spacing w:after="0"/>
            </w:pPr>
            <w:r w:rsidRPr="007D51A1">
              <w:t>C</w:t>
            </w:r>
            <w:r w:rsidR="00306697">
              <w:t>orrect</w:t>
            </w:r>
            <w:r w:rsidR="00D61DF9">
              <w:t>ed</w:t>
            </w:r>
            <w:r w:rsidR="00306697">
              <w:t xml:space="preserve"> the</w:t>
            </w:r>
            <w:r w:rsidRPr="007D51A1">
              <w:t xml:space="preserve"> reference for </w:t>
            </w:r>
            <w:r w:rsidR="00104C30">
              <w:t xml:space="preserve">the </w:t>
            </w:r>
            <w:proofErr w:type="spellStart"/>
            <w:r w:rsidR="00104C30" w:rsidRPr="00104C30">
              <w:t>appLocs</w:t>
            </w:r>
            <w:proofErr w:type="spellEnd"/>
            <w:r w:rsidR="00104C30" w:rsidRPr="00104C30">
              <w:t xml:space="preserve"> att</w:t>
            </w:r>
            <w:r w:rsidR="00D61DF9">
              <w:t>ri</w:t>
            </w:r>
            <w:r w:rsidR="00104C30" w:rsidRPr="00104C30">
              <w:t xml:space="preserve">bute within the </w:t>
            </w:r>
            <w:proofErr w:type="spellStart"/>
            <w:r w:rsidR="00104C30" w:rsidRPr="00104C30">
              <w:t>PerformanceDataInfo</w:t>
            </w:r>
            <w:proofErr w:type="spellEnd"/>
            <w:r w:rsidR="00104C30" w:rsidRPr="00104C30">
              <w:t xml:space="preserve"> data type</w:t>
            </w:r>
            <w:r w:rsidRPr="007D51A1">
              <w:t xml:space="preserve"> to TS29571_CommonData.yaml#/components/schemas/</w:t>
            </w:r>
            <w:proofErr w:type="spellStart"/>
            <w:r w:rsidRPr="007D51A1">
              <w:t>Dnai</w:t>
            </w:r>
            <w:proofErr w:type="spellEnd"/>
            <w:r w:rsidRPr="007D51A1">
              <w:t xml:space="preserve"> in </w:t>
            </w:r>
            <w:r w:rsidR="00F2462D">
              <w:t xml:space="preserve">the </w:t>
            </w:r>
            <w:proofErr w:type="spellStart"/>
            <w:r w:rsidR="00F2462D">
              <w:t>OpenAPI</w:t>
            </w:r>
            <w:proofErr w:type="spellEnd"/>
            <w:r w:rsidR="00F2462D">
              <w:t xml:space="preserve"> file</w:t>
            </w:r>
          </w:p>
          <w:p w14:paraId="4CA3F99C" w14:textId="72A2E619" w:rsidR="00F84840" w:rsidRDefault="00F84840" w:rsidP="00FF7C27">
            <w:pPr>
              <w:pStyle w:val="CRCoverPage"/>
              <w:numPr>
                <w:ilvl w:val="0"/>
                <w:numId w:val="1"/>
              </w:numPr>
              <w:spacing w:after="0"/>
            </w:pPr>
            <w:r w:rsidRPr="007D51A1">
              <w:t>C</w:t>
            </w:r>
            <w:r w:rsidR="00323929">
              <w:t>orrect</w:t>
            </w:r>
            <w:r w:rsidR="00A509AD">
              <w:t>ed</w:t>
            </w:r>
            <w:r w:rsidRPr="007D51A1">
              <w:t xml:space="preserve"> </w:t>
            </w:r>
            <w:r w:rsidR="00377E9E">
              <w:t xml:space="preserve">the data type for the </w:t>
            </w:r>
            <w:proofErr w:type="spellStart"/>
            <w:r w:rsidR="00377E9E" w:rsidRPr="00104C30">
              <w:t>appLocs</w:t>
            </w:r>
            <w:proofErr w:type="spellEnd"/>
            <w:r w:rsidR="00377E9E" w:rsidRPr="00104C30">
              <w:t xml:space="preserve"> att</w:t>
            </w:r>
            <w:r w:rsidR="00A509AD">
              <w:t>ri</w:t>
            </w:r>
            <w:r w:rsidR="00377E9E" w:rsidRPr="00104C30">
              <w:t xml:space="preserve">bute within the </w:t>
            </w:r>
            <w:proofErr w:type="spellStart"/>
            <w:r w:rsidR="00377E9E" w:rsidRPr="00104C30">
              <w:t>PerformanceDataInfo</w:t>
            </w:r>
            <w:proofErr w:type="spellEnd"/>
            <w:r w:rsidR="00377E9E" w:rsidRPr="00104C30">
              <w:t xml:space="preserve"> data type</w:t>
            </w:r>
            <w:r w:rsidRPr="007D51A1">
              <w:t xml:space="preserve"> </w:t>
            </w:r>
            <w:r w:rsidR="00377E9E">
              <w:t>from</w:t>
            </w:r>
            <w:r w:rsidRPr="007D51A1">
              <w:t xml:space="preserve"> DNAI to </w:t>
            </w:r>
            <w:proofErr w:type="spellStart"/>
            <w:r w:rsidRPr="007D51A1">
              <w:t>Dnai</w:t>
            </w:r>
            <w:proofErr w:type="spellEnd"/>
            <w:r w:rsidRPr="007D51A1">
              <w:t xml:space="preserve"> </w:t>
            </w:r>
            <w:r w:rsidR="00F33095">
              <w:t xml:space="preserve">in Table </w:t>
            </w:r>
            <w:r w:rsidRPr="007D51A1">
              <w:t>5.1.6.2.x-1</w:t>
            </w:r>
          </w:p>
          <w:p w14:paraId="7F7F2A61" w14:textId="032ECE8F" w:rsidR="00F33095" w:rsidRDefault="00F33095" w:rsidP="00FF7C27">
            <w:pPr>
              <w:pStyle w:val="CRCoverPage"/>
              <w:numPr>
                <w:ilvl w:val="0"/>
                <w:numId w:val="1"/>
              </w:numPr>
              <w:spacing w:after="0"/>
            </w:pPr>
            <w:r>
              <w:t>Add</w:t>
            </w:r>
            <w:r w:rsidR="00A509AD">
              <w:t>ed</w:t>
            </w:r>
            <w:r>
              <w:t xml:space="preserve"> reused </w:t>
            </w:r>
            <w:proofErr w:type="spellStart"/>
            <w:r>
              <w:t>Dnai</w:t>
            </w:r>
            <w:proofErr w:type="spellEnd"/>
            <w:r>
              <w:t xml:space="preserve"> data type in </w:t>
            </w:r>
            <w:r w:rsidRPr="00F33095">
              <w:t>Table 5.1.6.1-2</w:t>
            </w: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5"/>
          <w:footnotePr>
            <w:numRestart w:val="eachSect"/>
          </w:footnotePr>
          <w:pgSz w:w="11907" w:h="16840" w:code="9"/>
          <w:pgMar w:top="1418" w:right="1134" w:bottom="1134" w:left="1134" w:header="680" w:footer="567" w:gutter="0"/>
          <w:cols w:space="720"/>
        </w:sectPr>
      </w:pPr>
    </w:p>
    <w:p w14:paraId="060E40B8" w14:textId="1EA9F866"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43535F1C" w14:textId="77777777" w:rsidR="00493B1D" w:rsidRPr="00493B1D" w:rsidRDefault="00493B1D" w:rsidP="00493B1D">
      <w:pPr>
        <w:keepNext/>
        <w:keepLines/>
        <w:spacing w:before="120"/>
        <w:ind w:left="1418" w:hanging="1418"/>
        <w:outlineLvl w:val="3"/>
        <w:rPr>
          <w:rFonts w:ascii="Arial" w:eastAsia="SimSun" w:hAnsi="Arial"/>
          <w:noProof/>
          <w:sz w:val="24"/>
          <w:lang w:eastAsia="zh-CN"/>
        </w:rPr>
      </w:pPr>
      <w:bookmarkStart w:id="1" w:name="_Toc11227393"/>
      <w:bookmarkStart w:id="2" w:name="_Toc18481022"/>
      <w:bookmarkStart w:id="3" w:name="_Toc34228178"/>
      <w:bookmarkStart w:id="4" w:name="_Toc36041581"/>
      <w:bookmarkStart w:id="5" w:name="_Toc36041737"/>
      <w:bookmarkStart w:id="6" w:name="_Toc44680174"/>
      <w:bookmarkStart w:id="7" w:name="_Toc45134771"/>
      <w:bookmarkStart w:id="8" w:name="_Toc49583656"/>
      <w:bookmarkStart w:id="9" w:name="_Toc51764093"/>
      <w:bookmarkStart w:id="10" w:name="_Toc58838768"/>
      <w:bookmarkStart w:id="11" w:name="_Toc59020083"/>
      <w:bookmarkStart w:id="12" w:name="_Toc59020170"/>
      <w:bookmarkStart w:id="13" w:name="_Toc68170834"/>
      <w:bookmarkStart w:id="14" w:name="_Toc74815425"/>
      <w:r w:rsidRPr="00493B1D">
        <w:rPr>
          <w:rFonts w:ascii="Arial" w:eastAsia="SimSun" w:hAnsi="Arial"/>
          <w:noProof/>
          <w:sz w:val="24"/>
        </w:rPr>
        <w:t>4.2.</w:t>
      </w:r>
      <w:r w:rsidRPr="00493B1D">
        <w:rPr>
          <w:rFonts w:ascii="Arial" w:eastAsia="SimSun" w:hAnsi="Arial"/>
          <w:noProof/>
          <w:sz w:val="24"/>
          <w:lang w:eastAsia="zh-CN"/>
        </w:rPr>
        <w:t>1.1</w:t>
      </w:r>
      <w:r w:rsidRPr="00493B1D">
        <w:rPr>
          <w:rFonts w:ascii="Arial" w:eastAsia="SimSun" w:hAnsi="Arial"/>
          <w:noProof/>
          <w:sz w:val="24"/>
        </w:rPr>
        <w:tab/>
      </w:r>
      <w:r w:rsidRPr="00493B1D">
        <w:rPr>
          <w:rFonts w:ascii="Arial" w:eastAsia="SimSun" w:hAnsi="Arial"/>
          <w:noProof/>
          <w:sz w:val="24"/>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p>
    <w:p w14:paraId="70748199" w14:textId="77777777" w:rsidR="00493B1D" w:rsidRPr="00493B1D" w:rsidRDefault="00493B1D" w:rsidP="00493B1D">
      <w:pPr>
        <w:rPr>
          <w:rFonts w:eastAsia="SimSun"/>
          <w:noProof/>
        </w:rPr>
      </w:pPr>
      <w:r w:rsidRPr="00493B1D">
        <w:rPr>
          <w:rFonts w:eastAsia="SimSun"/>
          <w:noProof/>
        </w:rPr>
        <w:t>The Nnef_EventExposure service,</w:t>
      </w:r>
      <w:r w:rsidRPr="00493B1D">
        <w:rPr>
          <w:rFonts w:eastAsia="SimSun"/>
        </w:rPr>
        <w:t xml:space="preserve"> as defined in 3GPP TS 23.502 [3],</w:t>
      </w:r>
      <w:r w:rsidRPr="00493B1D">
        <w:rPr>
          <w:rFonts w:eastAsia="SimSun"/>
          <w:noProof/>
        </w:rPr>
        <w:t xml:space="preserve"> is provided by the Network Exposure Function (NEF).</w:t>
      </w:r>
    </w:p>
    <w:p w14:paraId="409CAEE9" w14:textId="77777777" w:rsidR="00493B1D" w:rsidRPr="00493B1D" w:rsidRDefault="00493B1D" w:rsidP="00493B1D">
      <w:pPr>
        <w:rPr>
          <w:rFonts w:eastAsia="SimSun"/>
          <w:noProof/>
        </w:rPr>
      </w:pPr>
      <w:r w:rsidRPr="00493B1D">
        <w:rPr>
          <w:rFonts w:eastAsia="SimSun"/>
          <w:noProof/>
        </w:rPr>
        <w:t>This service:</w:t>
      </w:r>
    </w:p>
    <w:p w14:paraId="55EF02E0"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allows NF service consumers to subscribe, modify and unsubscribe for application events; and</w:t>
      </w:r>
    </w:p>
    <w:p w14:paraId="4D4E2A3C"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notifies NF service consumers with a corresponding subscription about observed events on the NEF.</w:t>
      </w:r>
    </w:p>
    <w:p w14:paraId="4AB717FD" w14:textId="77777777" w:rsidR="00493B1D" w:rsidRPr="00493B1D" w:rsidRDefault="00493B1D" w:rsidP="00493B1D">
      <w:pPr>
        <w:rPr>
          <w:rFonts w:eastAsia="SimSun"/>
          <w:noProof/>
        </w:rPr>
      </w:pPr>
      <w:r w:rsidRPr="00493B1D">
        <w:rPr>
          <w:rFonts w:eastAsia="SimSun"/>
          <w:noProof/>
        </w:rPr>
        <w:t>The types of observed events applicable for NEF include:</w:t>
      </w:r>
    </w:p>
    <w:p w14:paraId="6D2016BB"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Service experience;</w:t>
      </w:r>
    </w:p>
    <w:p w14:paraId="0314EB44"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UE mobility;</w:t>
      </w:r>
    </w:p>
    <w:p w14:paraId="54922F66"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UE communication</w:t>
      </w:r>
      <w:r w:rsidRPr="00493B1D">
        <w:rPr>
          <w:rFonts w:eastAsia="SimSun" w:hint="eastAsia"/>
          <w:noProof/>
          <w:lang w:eastAsia="zh-CN"/>
        </w:rPr>
        <w:t>;</w:t>
      </w:r>
    </w:p>
    <w:p w14:paraId="07312F88" w14:textId="0DAEC40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Exceptions;</w:t>
      </w:r>
      <w:del w:id="15" w:author="Author">
        <w:r w:rsidRPr="00493B1D" w:rsidDel="00AA3647">
          <w:rPr>
            <w:rFonts w:eastAsia="SimSun"/>
            <w:noProof/>
          </w:rPr>
          <w:delText xml:space="preserve"> and</w:delText>
        </w:r>
      </w:del>
    </w:p>
    <w:p w14:paraId="04F925DD" w14:textId="6A6EA356" w:rsidR="00493B1D" w:rsidRDefault="00493B1D" w:rsidP="00493B1D">
      <w:pPr>
        <w:ind w:left="568" w:hanging="284"/>
        <w:rPr>
          <w:ins w:id="16" w:author="Author"/>
          <w:rFonts w:eastAsia="SimSun"/>
          <w:noProof/>
        </w:rPr>
      </w:pPr>
      <w:r w:rsidRPr="00493B1D">
        <w:rPr>
          <w:rFonts w:eastAsia="SimSun"/>
          <w:noProof/>
        </w:rPr>
        <w:t>-</w:t>
      </w:r>
      <w:r w:rsidRPr="00493B1D">
        <w:rPr>
          <w:rFonts w:eastAsia="SimSun"/>
          <w:noProof/>
        </w:rPr>
        <w:tab/>
        <w:t>User Data Congestion</w:t>
      </w:r>
      <w:ins w:id="17" w:author="Author">
        <w:r w:rsidR="00AA3647">
          <w:rPr>
            <w:rFonts w:eastAsia="SimSun"/>
            <w:noProof/>
          </w:rPr>
          <w:t>; and</w:t>
        </w:r>
      </w:ins>
      <w:del w:id="18" w:author="Author">
        <w:r w:rsidRPr="00493B1D" w:rsidDel="00AA3647">
          <w:rPr>
            <w:rFonts w:eastAsia="SimSun"/>
            <w:noProof/>
          </w:rPr>
          <w:delText>.</w:delText>
        </w:r>
      </w:del>
    </w:p>
    <w:p w14:paraId="317D05C4" w14:textId="105A0A7C" w:rsidR="00AA3647" w:rsidRPr="00493B1D" w:rsidRDefault="00AA3647" w:rsidP="00493B1D">
      <w:pPr>
        <w:ind w:left="568" w:hanging="284"/>
        <w:rPr>
          <w:rFonts w:eastAsia="SimSun"/>
          <w:noProof/>
        </w:rPr>
      </w:pPr>
      <w:ins w:id="19" w:author="Author">
        <w:r w:rsidRPr="00AA3647">
          <w:rPr>
            <w:rFonts w:eastAsia="SimSun"/>
            <w:noProof/>
          </w:rPr>
          <w:t>-</w:t>
        </w:r>
        <w:r w:rsidRPr="00AA3647">
          <w:rPr>
            <w:rFonts w:eastAsia="SimSun"/>
            <w:noProof/>
          </w:rPr>
          <w:tab/>
          <w:t>Performance Data information.</w:t>
        </w:r>
      </w:ins>
    </w:p>
    <w:p w14:paraId="79AB1F18" w14:textId="6E5B0508" w:rsidR="00493B1D" w:rsidRPr="00493B1D" w:rsidRDefault="00493B1D" w:rsidP="00493B1D">
      <w:pPr>
        <w:rPr>
          <w:rFonts w:eastAsia="SimSun"/>
          <w:lang w:eastAsia="zh-CN"/>
        </w:rPr>
      </w:pPr>
      <w:r w:rsidRPr="00493B1D">
        <w:rPr>
          <w:rFonts w:eastAsia="SimSun"/>
        </w:rPr>
        <w:t>The target of the event reporting may include one or more UE(s), a group of UEs or any UE (i.e. all UEs). When an event to which the NF service consumer has subscribed occurs, the NEF reports the requested information to the NF service consumer based on the event reporting information definition requested by the NF service consumer.</w:t>
      </w:r>
    </w:p>
    <w:p w14:paraId="6BD590F5" w14:textId="5F49DC83"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6648181" w14:textId="77777777" w:rsidR="00493B1D" w:rsidRPr="00493B1D" w:rsidRDefault="00493B1D" w:rsidP="00493B1D">
      <w:pPr>
        <w:keepNext/>
        <w:keepLines/>
        <w:spacing w:before="120"/>
        <w:ind w:left="1701" w:hanging="1701"/>
        <w:outlineLvl w:val="4"/>
        <w:rPr>
          <w:rFonts w:ascii="Arial" w:eastAsia="SimSun" w:hAnsi="Arial"/>
          <w:sz w:val="22"/>
        </w:rPr>
      </w:pPr>
      <w:bookmarkStart w:id="20" w:name="_Toc34228186"/>
      <w:bookmarkStart w:id="21" w:name="_Toc36041589"/>
      <w:bookmarkStart w:id="22" w:name="_Toc36041745"/>
      <w:bookmarkStart w:id="23" w:name="_Toc44680182"/>
      <w:bookmarkStart w:id="24" w:name="_Toc45134779"/>
      <w:bookmarkStart w:id="25" w:name="_Toc49583664"/>
      <w:bookmarkStart w:id="26" w:name="_Toc51764101"/>
      <w:bookmarkStart w:id="27" w:name="_Toc58838776"/>
      <w:bookmarkStart w:id="28" w:name="_Toc59020091"/>
      <w:bookmarkStart w:id="29" w:name="_Toc59020178"/>
      <w:bookmarkStart w:id="30" w:name="_Toc68170842"/>
      <w:bookmarkStart w:id="31" w:name="_Toc74815433"/>
      <w:r w:rsidRPr="00493B1D">
        <w:rPr>
          <w:rFonts w:ascii="Arial" w:eastAsia="SimSun" w:hAnsi="Arial"/>
          <w:sz w:val="22"/>
        </w:rPr>
        <w:t>4.2.2.2.1</w:t>
      </w:r>
      <w:r w:rsidRPr="00493B1D">
        <w:rPr>
          <w:rFonts w:ascii="Arial" w:eastAsia="SimSun" w:hAnsi="Arial"/>
          <w:sz w:val="22"/>
        </w:rPr>
        <w:tab/>
        <w:t>General</w:t>
      </w:r>
      <w:bookmarkEnd w:id="20"/>
      <w:bookmarkEnd w:id="21"/>
      <w:bookmarkEnd w:id="22"/>
      <w:bookmarkEnd w:id="23"/>
      <w:bookmarkEnd w:id="24"/>
      <w:bookmarkEnd w:id="25"/>
      <w:bookmarkEnd w:id="26"/>
      <w:bookmarkEnd w:id="27"/>
      <w:bookmarkEnd w:id="28"/>
      <w:bookmarkEnd w:id="29"/>
      <w:bookmarkEnd w:id="30"/>
      <w:bookmarkEnd w:id="31"/>
    </w:p>
    <w:p w14:paraId="48C8F6DF" w14:textId="77777777" w:rsidR="00493B1D" w:rsidRPr="00493B1D" w:rsidRDefault="00493B1D" w:rsidP="00493B1D">
      <w:pPr>
        <w:rPr>
          <w:rFonts w:eastAsia="SimSun"/>
          <w:noProof/>
        </w:rPr>
      </w:pPr>
      <w:r w:rsidRPr="00493B1D">
        <w:rPr>
          <w:rFonts w:eastAsia="SimSun"/>
          <w:noProof/>
        </w:rPr>
        <w:t xml:space="preserve">This service operation is used by an NF service consumer to subscribe to notifications on specified event(s) or modify an existing subscription. </w:t>
      </w:r>
    </w:p>
    <w:p w14:paraId="60B3AE03" w14:textId="77777777" w:rsidR="00493B1D" w:rsidRPr="00493B1D" w:rsidRDefault="00493B1D" w:rsidP="00493B1D">
      <w:pPr>
        <w:rPr>
          <w:rFonts w:eastAsia="SimSun"/>
          <w:noProof/>
        </w:rPr>
      </w:pPr>
      <w:r w:rsidRPr="00493B1D">
        <w:rPr>
          <w:rFonts w:eastAsia="SimSun"/>
          <w:noProof/>
        </w:rPr>
        <w:t>The following are the types of events for which a subscription to notifications can be created:</w:t>
      </w:r>
    </w:p>
    <w:p w14:paraId="6827A398"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 xml:space="preserve">Service experience; </w:t>
      </w:r>
    </w:p>
    <w:p w14:paraId="53BBFDBF" w14:textId="77777777" w:rsidR="00493B1D" w:rsidRPr="00493B1D" w:rsidRDefault="00493B1D" w:rsidP="00493B1D">
      <w:pPr>
        <w:ind w:left="568" w:hanging="284"/>
        <w:rPr>
          <w:rFonts w:eastAsia="DengXian"/>
          <w:lang w:val="en-US"/>
        </w:rPr>
      </w:pPr>
      <w:r w:rsidRPr="00493B1D">
        <w:rPr>
          <w:rFonts w:eastAsia="DengXian"/>
          <w:lang w:val="en-US"/>
        </w:rPr>
        <w:t>-</w:t>
      </w:r>
      <w:r w:rsidRPr="00493B1D">
        <w:rPr>
          <w:rFonts w:eastAsia="DengXian"/>
          <w:lang w:val="en-US"/>
        </w:rPr>
        <w:tab/>
        <w:t>UE mobility;</w:t>
      </w:r>
    </w:p>
    <w:p w14:paraId="6E026811" w14:textId="77777777" w:rsidR="00493B1D" w:rsidRPr="00493B1D" w:rsidRDefault="00493B1D" w:rsidP="00493B1D">
      <w:pPr>
        <w:ind w:left="568" w:hanging="284"/>
        <w:rPr>
          <w:rFonts w:eastAsia="SimSun"/>
        </w:rPr>
      </w:pPr>
      <w:r w:rsidRPr="00493B1D">
        <w:rPr>
          <w:rFonts w:eastAsia="DengXian"/>
          <w:lang w:val="en-US"/>
        </w:rPr>
        <w:t>-</w:t>
      </w:r>
      <w:r w:rsidRPr="00493B1D">
        <w:rPr>
          <w:rFonts w:eastAsia="DengXian"/>
          <w:lang w:val="en-US"/>
        </w:rPr>
        <w:tab/>
        <w:t>UE communication</w:t>
      </w:r>
      <w:r w:rsidRPr="00493B1D">
        <w:rPr>
          <w:rFonts w:eastAsia="SimSun"/>
        </w:rPr>
        <w:t>;</w:t>
      </w:r>
    </w:p>
    <w:p w14:paraId="6D5F52A7" w14:textId="39547B07" w:rsidR="00493B1D" w:rsidRPr="00493B1D" w:rsidRDefault="00493B1D" w:rsidP="00493B1D">
      <w:pPr>
        <w:ind w:left="568" w:hanging="284"/>
        <w:rPr>
          <w:rFonts w:eastAsia="SimSun"/>
        </w:rPr>
      </w:pPr>
      <w:r w:rsidRPr="00493B1D">
        <w:rPr>
          <w:rFonts w:eastAsia="SimSun"/>
        </w:rPr>
        <w:t>-</w:t>
      </w:r>
      <w:r w:rsidRPr="00493B1D">
        <w:rPr>
          <w:rFonts w:eastAsia="SimSun"/>
        </w:rPr>
        <w:tab/>
        <w:t>Exceptions;</w:t>
      </w:r>
      <w:del w:id="32" w:author="Author">
        <w:r w:rsidRPr="00493B1D" w:rsidDel="00AA3647">
          <w:rPr>
            <w:rFonts w:eastAsia="SimSun"/>
          </w:rPr>
          <w:delText xml:space="preserve"> and</w:delText>
        </w:r>
      </w:del>
    </w:p>
    <w:p w14:paraId="09B43F01" w14:textId="77777777" w:rsidR="00AA3647" w:rsidRPr="00AA3647" w:rsidRDefault="00493B1D" w:rsidP="00AA3647">
      <w:pPr>
        <w:ind w:left="568" w:hanging="284"/>
        <w:rPr>
          <w:ins w:id="33" w:author="Author"/>
          <w:rFonts w:eastAsia="SimSun"/>
        </w:rPr>
      </w:pPr>
      <w:r w:rsidRPr="00493B1D">
        <w:rPr>
          <w:rFonts w:eastAsia="SimSun"/>
        </w:rPr>
        <w:t>-</w:t>
      </w:r>
      <w:r w:rsidRPr="00493B1D">
        <w:rPr>
          <w:rFonts w:eastAsia="SimSun"/>
        </w:rPr>
        <w:tab/>
        <w:t>User Data Congestion</w:t>
      </w:r>
      <w:ins w:id="34" w:author="Author">
        <w:r w:rsidR="00AA3647" w:rsidRPr="00AA3647">
          <w:rPr>
            <w:rFonts w:eastAsia="SimSun"/>
          </w:rPr>
          <w:t>; and</w:t>
        </w:r>
      </w:ins>
    </w:p>
    <w:p w14:paraId="7CF2C1E2" w14:textId="62E1C5FA" w:rsidR="00493B1D" w:rsidRPr="00493B1D" w:rsidRDefault="00AA3647" w:rsidP="00AA3647">
      <w:pPr>
        <w:ind w:left="568" w:hanging="284"/>
        <w:rPr>
          <w:rFonts w:eastAsia="SimSun"/>
        </w:rPr>
      </w:pPr>
      <w:ins w:id="35" w:author="Author">
        <w:r w:rsidRPr="00AA3647">
          <w:rPr>
            <w:rFonts w:eastAsia="SimSun"/>
          </w:rPr>
          <w:t>-</w:t>
        </w:r>
        <w:r w:rsidRPr="00AA3647">
          <w:rPr>
            <w:rFonts w:eastAsia="SimSun"/>
          </w:rPr>
          <w:tab/>
          <w:t>Performance Data information.</w:t>
        </w:r>
      </w:ins>
      <w:del w:id="36" w:author="Author">
        <w:r w:rsidR="00493B1D" w:rsidRPr="00493B1D" w:rsidDel="00AA3647">
          <w:rPr>
            <w:rFonts w:eastAsia="SimSun"/>
          </w:rPr>
          <w:delText>.</w:delText>
        </w:r>
      </w:del>
    </w:p>
    <w:p w14:paraId="0804E6A1" w14:textId="77777777" w:rsidR="00493B1D" w:rsidRPr="00493B1D" w:rsidRDefault="00493B1D" w:rsidP="00493B1D">
      <w:pPr>
        <w:rPr>
          <w:rFonts w:eastAsia="SimSun"/>
          <w:noProof/>
          <w:lang w:eastAsia="zh-CN"/>
        </w:rPr>
      </w:pPr>
      <w:r w:rsidRPr="00493B1D">
        <w:rPr>
          <w:rFonts w:eastAsia="SimSun"/>
          <w:noProof/>
          <w:lang w:eastAsia="zh-CN"/>
        </w:rPr>
        <w:t xml:space="preserve">The following procedures using the </w:t>
      </w:r>
      <w:r w:rsidRPr="00493B1D">
        <w:rPr>
          <w:rFonts w:eastAsia="SimSun"/>
          <w:noProof/>
        </w:rPr>
        <w:t>Nnef_EventExposure_Subscribe</w:t>
      </w:r>
      <w:r w:rsidRPr="00493B1D">
        <w:rPr>
          <w:rFonts w:eastAsia="SimSun"/>
          <w:noProof/>
          <w:lang w:eastAsia="zh-CN"/>
        </w:rPr>
        <w:t xml:space="preserve"> service operation are supported:</w:t>
      </w:r>
    </w:p>
    <w:p w14:paraId="3F1054C7" w14:textId="77777777"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creating a new subscription;</w:t>
      </w:r>
    </w:p>
    <w:p w14:paraId="2F9D8387" w14:textId="39F10585" w:rsidR="00493B1D" w:rsidRPr="00493B1D" w:rsidRDefault="00493B1D" w:rsidP="00493B1D">
      <w:pPr>
        <w:ind w:left="568" w:hanging="284"/>
        <w:rPr>
          <w:rFonts w:eastAsia="SimSun"/>
          <w:noProof/>
        </w:rPr>
      </w:pPr>
      <w:r w:rsidRPr="00493B1D">
        <w:rPr>
          <w:rFonts w:eastAsia="SimSun"/>
          <w:noProof/>
        </w:rPr>
        <w:t>-</w:t>
      </w:r>
      <w:r w:rsidRPr="00493B1D">
        <w:rPr>
          <w:rFonts w:eastAsia="SimSun"/>
          <w:noProof/>
        </w:rPr>
        <w:tab/>
        <w:t>modifying an existing subscription.</w:t>
      </w:r>
    </w:p>
    <w:p w14:paraId="7B26F718" w14:textId="03FD7B61"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2952C0B8" w14:textId="77777777" w:rsidR="00493B1D" w:rsidRPr="00493B1D" w:rsidRDefault="00493B1D" w:rsidP="00493B1D">
      <w:pPr>
        <w:keepNext/>
        <w:keepLines/>
        <w:spacing w:before="120"/>
        <w:ind w:left="1701" w:hanging="1701"/>
        <w:outlineLvl w:val="4"/>
        <w:rPr>
          <w:rFonts w:ascii="Arial" w:eastAsia="SimSun" w:hAnsi="Arial"/>
          <w:sz w:val="22"/>
        </w:rPr>
      </w:pPr>
      <w:bookmarkStart w:id="37" w:name="_Toc34228194"/>
      <w:bookmarkStart w:id="38" w:name="_Toc36041597"/>
      <w:bookmarkStart w:id="39" w:name="_Toc36041753"/>
      <w:bookmarkStart w:id="40" w:name="_Toc44680190"/>
      <w:bookmarkStart w:id="41" w:name="_Toc45134787"/>
      <w:bookmarkStart w:id="42" w:name="_Toc49583672"/>
      <w:bookmarkStart w:id="43" w:name="_Toc51764109"/>
      <w:bookmarkStart w:id="44" w:name="_Toc58838784"/>
      <w:bookmarkStart w:id="45" w:name="_Toc59020099"/>
      <w:bookmarkStart w:id="46" w:name="_Toc59020186"/>
      <w:bookmarkStart w:id="47" w:name="_Toc68170850"/>
      <w:bookmarkStart w:id="48" w:name="_Toc74815441"/>
      <w:r w:rsidRPr="00493B1D">
        <w:rPr>
          <w:rFonts w:ascii="Arial" w:eastAsia="SimSun" w:hAnsi="Arial"/>
          <w:sz w:val="22"/>
        </w:rPr>
        <w:t>4.2.2.4.2</w:t>
      </w:r>
      <w:r w:rsidRPr="00493B1D">
        <w:rPr>
          <w:rFonts w:ascii="Arial" w:eastAsia="SimSun" w:hAnsi="Arial"/>
          <w:sz w:val="22"/>
        </w:rPr>
        <w:tab/>
        <w:t>Notification about subscribed events</w:t>
      </w:r>
      <w:bookmarkEnd w:id="37"/>
      <w:bookmarkEnd w:id="38"/>
      <w:bookmarkEnd w:id="39"/>
      <w:bookmarkEnd w:id="40"/>
      <w:bookmarkEnd w:id="41"/>
      <w:bookmarkEnd w:id="42"/>
      <w:bookmarkEnd w:id="43"/>
      <w:bookmarkEnd w:id="44"/>
      <w:bookmarkEnd w:id="45"/>
      <w:bookmarkEnd w:id="46"/>
      <w:bookmarkEnd w:id="47"/>
      <w:bookmarkEnd w:id="48"/>
    </w:p>
    <w:p w14:paraId="66B82C28" w14:textId="77777777" w:rsidR="00493B1D" w:rsidRPr="00493B1D" w:rsidRDefault="00493B1D" w:rsidP="00493B1D">
      <w:pPr>
        <w:rPr>
          <w:rFonts w:eastAsia="SimSun"/>
          <w:noProof/>
        </w:rPr>
      </w:pPr>
      <w:r w:rsidRPr="00493B1D">
        <w:rPr>
          <w:rFonts w:eastAsia="SimSun"/>
          <w:noProof/>
        </w:rPr>
        <w:t>Figure 4.2.2.4.2-1 illustrates the notification about subscribed events.</w:t>
      </w:r>
    </w:p>
    <w:p w14:paraId="4282E827" w14:textId="77777777" w:rsidR="00493B1D" w:rsidRPr="00493B1D" w:rsidRDefault="00217E3E" w:rsidP="00493B1D">
      <w:pPr>
        <w:keepNext/>
        <w:keepLines/>
        <w:spacing w:before="60"/>
        <w:jc w:val="center"/>
        <w:rPr>
          <w:rFonts w:ascii="Arial" w:eastAsia="SimSun" w:hAnsi="Arial"/>
          <w:b/>
          <w:noProof/>
        </w:rPr>
      </w:pPr>
      <w:r>
        <w:rPr>
          <w:rFonts w:ascii="Arial" w:eastAsia="SimSun" w:hAnsi="Arial"/>
          <w:b/>
          <w:noProof/>
        </w:rPr>
        <w:lastRenderedPageBreak/>
        <w:pict w14:anchorId="62AD3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pt;height:157.75pt">
            <v:imagedata r:id="rId16" o:title=""/>
          </v:shape>
        </w:pict>
      </w:r>
    </w:p>
    <w:p w14:paraId="3310F00B" w14:textId="77777777" w:rsidR="00493B1D" w:rsidRPr="00493B1D" w:rsidRDefault="00493B1D" w:rsidP="00493B1D">
      <w:pPr>
        <w:keepLines/>
        <w:spacing w:after="240"/>
        <w:jc w:val="center"/>
        <w:rPr>
          <w:rFonts w:ascii="Arial" w:eastAsia="SimSun" w:hAnsi="Arial"/>
          <w:b/>
          <w:noProof/>
        </w:rPr>
      </w:pPr>
      <w:r w:rsidRPr="00493B1D">
        <w:rPr>
          <w:rFonts w:ascii="Arial" w:eastAsia="SimSun" w:hAnsi="Arial"/>
          <w:b/>
          <w:noProof/>
        </w:rPr>
        <w:t>Figure 4.2.2.4.2-1: Notification about subscribed events</w:t>
      </w:r>
    </w:p>
    <w:p w14:paraId="2BD5A19A" w14:textId="77777777" w:rsidR="00493B1D" w:rsidRPr="00493B1D" w:rsidRDefault="00493B1D" w:rsidP="00493B1D">
      <w:pPr>
        <w:rPr>
          <w:rFonts w:eastAsia="SimSun"/>
          <w:noProof/>
        </w:rPr>
      </w:pPr>
      <w:r w:rsidRPr="00493B1D">
        <w:rPr>
          <w:rFonts w:eastAsia="SimSun"/>
          <w:noProof/>
        </w:rPr>
        <w:t>If the NEF observes application</w:t>
      </w:r>
      <w:r w:rsidRPr="00493B1D">
        <w:rPr>
          <w:rFonts w:eastAsia="SimSun"/>
          <w:noProof/>
          <w:lang w:eastAsia="zh-CN"/>
        </w:rPr>
        <w:t xml:space="preserve"> related event(s) for which an NF service consumer has subscribed, the NEF </w:t>
      </w:r>
      <w:r w:rsidRPr="00493B1D">
        <w:rPr>
          <w:rFonts w:eastAsia="SimSun"/>
          <w:noProof/>
        </w:rPr>
        <w:t xml:space="preserve">shall send an HTTP POST request </w:t>
      </w:r>
      <w:r w:rsidRPr="00493B1D">
        <w:rPr>
          <w:rFonts w:eastAsia="SimSun"/>
        </w:rPr>
        <w:t>as shown in step 1 of figure 4.2.2.4.2-1,</w:t>
      </w:r>
      <w:r w:rsidRPr="00493B1D">
        <w:rPr>
          <w:rFonts w:eastAsia="SimSun"/>
          <w:noProof/>
        </w:rPr>
        <w:t xml:space="preserve"> with the "{notifUri}" as request URI containing the value previously provided by the NF service consumer within the corresponding subscription, and the </w:t>
      </w:r>
      <w:r w:rsidRPr="00493B1D">
        <w:rPr>
          <w:rFonts w:eastAsia="SimSun"/>
          <w:noProof/>
          <w:lang w:eastAsia="zh-CN"/>
        </w:rPr>
        <w:t>"</w:t>
      </w:r>
      <w:r w:rsidRPr="00493B1D">
        <w:rPr>
          <w:rFonts w:eastAsia="SimSun"/>
          <w:noProof/>
        </w:rPr>
        <w:t>NefEventExposureNotif</w:t>
      </w:r>
      <w:r w:rsidRPr="00493B1D">
        <w:rPr>
          <w:rFonts w:eastAsia="SimSun"/>
          <w:noProof/>
          <w:lang w:eastAsia="zh-CN"/>
        </w:rPr>
        <w:t>"</w:t>
      </w:r>
      <w:r w:rsidRPr="00493B1D">
        <w:rPr>
          <w:rFonts w:eastAsia="SimSun"/>
          <w:noProof/>
        </w:rPr>
        <w:t xml:space="preserve"> data structure.</w:t>
      </w:r>
    </w:p>
    <w:p w14:paraId="3DA54EFD" w14:textId="77777777" w:rsidR="00493B1D" w:rsidRPr="00493B1D" w:rsidRDefault="00493B1D" w:rsidP="00493B1D">
      <w:pPr>
        <w:rPr>
          <w:rFonts w:eastAsia="SimSun"/>
          <w:noProof/>
        </w:rPr>
      </w:pPr>
      <w:r w:rsidRPr="00493B1D">
        <w:rPr>
          <w:rFonts w:eastAsia="SimSun"/>
          <w:noProof/>
        </w:rPr>
        <w:t xml:space="preserve">The </w:t>
      </w:r>
      <w:r w:rsidRPr="00493B1D">
        <w:rPr>
          <w:rFonts w:eastAsia="SimSun"/>
          <w:noProof/>
          <w:lang w:eastAsia="zh-CN"/>
        </w:rPr>
        <w:t>"</w:t>
      </w:r>
      <w:r w:rsidRPr="00493B1D">
        <w:rPr>
          <w:rFonts w:eastAsia="SimSun"/>
          <w:noProof/>
        </w:rPr>
        <w:t>NefEventExposureNotif</w:t>
      </w:r>
      <w:r w:rsidRPr="00493B1D">
        <w:rPr>
          <w:rFonts w:eastAsia="SimSun"/>
          <w:noProof/>
          <w:lang w:eastAsia="zh-CN"/>
        </w:rPr>
        <w:t>" data structure</w:t>
      </w:r>
      <w:r w:rsidRPr="00493B1D">
        <w:rPr>
          <w:rFonts w:eastAsia="SimSun"/>
          <w:noProof/>
        </w:rPr>
        <w:t xml:space="preserve"> shall include:</w:t>
      </w:r>
    </w:p>
    <w:p w14:paraId="09D402AD" w14:textId="77777777" w:rsidR="00493B1D" w:rsidRPr="00493B1D" w:rsidRDefault="00493B1D" w:rsidP="00493B1D">
      <w:pPr>
        <w:ind w:left="568" w:hanging="284"/>
        <w:rPr>
          <w:rFonts w:eastAsia="SimSun"/>
          <w:noProof/>
          <w:lang w:eastAsia="zh-CN"/>
        </w:rPr>
      </w:pPr>
      <w:r w:rsidRPr="00493B1D">
        <w:rPr>
          <w:rFonts w:eastAsia="SimSun"/>
          <w:noProof/>
          <w:lang w:eastAsia="zh-CN"/>
        </w:rPr>
        <w:t>-</w:t>
      </w:r>
      <w:r w:rsidRPr="00493B1D">
        <w:rPr>
          <w:rFonts w:eastAsia="SimSun"/>
          <w:noProof/>
          <w:lang w:eastAsia="zh-CN"/>
        </w:rPr>
        <w:tab/>
        <w:t xml:space="preserve">notification correlation ID </w:t>
      </w:r>
      <w:r w:rsidRPr="00493B1D">
        <w:rPr>
          <w:rFonts w:eastAsia="SimSun"/>
          <w:noProof/>
        </w:rPr>
        <w:t xml:space="preserve">provided by the NF service consumer during the subscription </w:t>
      </w:r>
      <w:r w:rsidRPr="00493B1D">
        <w:rPr>
          <w:rFonts w:eastAsia="SimSun"/>
          <w:noProof/>
          <w:lang w:eastAsia="zh-CN"/>
        </w:rPr>
        <w:t xml:space="preserve">as </w:t>
      </w:r>
      <w:r w:rsidRPr="00493B1D">
        <w:rPr>
          <w:rFonts w:eastAsia="SimSun"/>
          <w:noProof/>
        </w:rPr>
        <w:t>"notifId" attribute</w:t>
      </w:r>
      <w:r w:rsidRPr="00493B1D">
        <w:rPr>
          <w:rFonts w:eastAsia="SimSun"/>
          <w:noProof/>
          <w:lang w:eastAsia="zh-CN"/>
        </w:rPr>
        <w:t>; and</w:t>
      </w:r>
    </w:p>
    <w:p w14:paraId="25775442" w14:textId="77777777" w:rsidR="00493B1D" w:rsidRPr="00493B1D" w:rsidRDefault="00493B1D" w:rsidP="00493B1D">
      <w:pPr>
        <w:ind w:left="568" w:hanging="284"/>
        <w:rPr>
          <w:rFonts w:eastAsia="SimSun"/>
          <w:noProof/>
          <w:lang w:eastAsia="zh-CN"/>
        </w:rPr>
      </w:pPr>
      <w:r w:rsidRPr="00493B1D">
        <w:rPr>
          <w:rFonts w:eastAsia="SimSun"/>
          <w:noProof/>
          <w:lang w:eastAsia="zh-CN"/>
        </w:rPr>
        <w:t>-</w:t>
      </w:r>
      <w:r w:rsidRPr="00493B1D">
        <w:rPr>
          <w:rFonts w:eastAsia="SimSun"/>
          <w:noProof/>
          <w:lang w:eastAsia="zh-CN"/>
        </w:rPr>
        <w:tab/>
        <w:t>information about the observed event(s) within the "eventNotifs" attribute that shall contain for each observed event an "NefEvent</w:t>
      </w:r>
      <w:r w:rsidRPr="00493B1D">
        <w:rPr>
          <w:rFonts w:eastAsia="SimSun"/>
          <w:noProof/>
        </w:rPr>
        <w:t>Notification" data structure that shall include</w:t>
      </w:r>
      <w:r w:rsidRPr="00493B1D">
        <w:rPr>
          <w:rFonts w:eastAsia="SimSun"/>
          <w:noProof/>
          <w:lang w:eastAsia="zh-CN"/>
        </w:rPr>
        <w:t>:</w:t>
      </w:r>
    </w:p>
    <w:p w14:paraId="6DE81E4C" w14:textId="77777777" w:rsidR="00493B1D" w:rsidRPr="00493B1D" w:rsidRDefault="00493B1D" w:rsidP="00493B1D">
      <w:pPr>
        <w:ind w:left="851" w:hanging="284"/>
        <w:rPr>
          <w:rFonts w:eastAsia="SimSun"/>
          <w:noProof/>
          <w:lang w:eastAsia="zh-CN"/>
        </w:rPr>
      </w:pPr>
      <w:r w:rsidRPr="00493B1D">
        <w:rPr>
          <w:rFonts w:eastAsia="SimSun"/>
          <w:noProof/>
          <w:lang w:eastAsia="zh-CN"/>
        </w:rPr>
        <w:t>-</w:t>
      </w:r>
      <w:r w:rsidRPr="00493B1D">
        <w:rPr>
          <w:rFonts w:eastAsia="SimSun"/>
          <w:noProof/>
          <w:lang w:eastAsia="zh-CN"/>
        </w:rPr>
        <w:tab/>
        <w:t>the application related event as "</w:t>
      </w:r>
      <w:r w:rsidRPr="00493B1D">
        <w:rPr>
          <w:rFonts w:eastAsia="SimSun"/>
          <w:noProof/>
        </w:rPr>
        <w:t>event" attribute;</w:t>
      </w:r>
    </w:p>
    <w:p w14:paraId="7CDF3DE5" w14:textId="77777777" w:rsidR="00493B1D" w:rsidRPr="00493B1D" w:rsidRDefault="00493B1D" w:rsidP="00493B1D">
      <w:pPr>
        <w:ind w:left="851" w:hanging="284"/>
        <w:rPr>
          <w:rFonts w:eastAsia="SimSun" w:cs="Arial"/>
          <w:szCs w:val="18"/>
        </w:rPr>
      </w:pPr>
      <w:r w:rsidRPr="00493B1D">
        <w:rPr>
          <w:rFonts w:eastAsia="SimSun"/>
          <w:noProof/>
          <w:lang w:eastAsia="zh-CN"/>
        </w:rPr>
        <w:t>-</w:t>
      </w:r>
      <w:r w:rsidRPr="00493B1D">
        <w:rPr>
          <w:rFonts w:eastAsia="SimSun"/>
          <w:noProof/>
          <w:lang w:eastAsia="zh-CN"/>
        </w:rPr>
        <w:tab/>
        <w:t xml:space="preserve">the </w:t>
      </w:r>
      <w:r w:rsidRPr="00493B1D">
        <w:rPr>
          <w:rFonts w:eastAsia="SimSun" w:cs="Arial"/>
          <w:szCs w:val="18"/>
        </w:rPr>
        <w:t>time at which the event was observed encoded as "</w:t>
      </w:r>
      <w:proofErr w:type="spellStart"/>
      <w:r w:rsidRPr="00493B1D">
        <w:rPr>
          <w:rFonts w:eastAsia="SimSun" w:cs="Arial"/>
          <w:szCs w:val="18"/>
        </w:rPr>
        <w:t>timeStamp</w:t>
      </w:r>
      <w:proofErr w:type="spellEnd"/>
      <w:r w:rsidRPr="00493B1D">
        <w:rPr>
          <w:rFonts w:eastAsia="SimSun" w:cs="Arial"/>
          <w:szCs w:val="18"/>
        </w:rPr>
        <w:t>" attribute;</w:t>
      </w:r>
    </w:p>
    <w:p w14:paraId="1B5676CD" w14:textId="77777777" w:rsidR="00493B1D" w:rsidRPr="00493B1D" w:rsidRDefault="00493B1D" w:rsidP="00493B1D">
      <w:pPr>
        <w:ind w:left="851" w:hanging="284"/>
        <w:rPr>
          <w:rFonts w:eastAsia="Batang"/>
        </w:rPr>
      </w:pPr>
      <w:r w:rsidRPr="00493B1D">
        <w:rPr>
          <w:rFonts w:eastAsia="SimSun"/>
          <w:noProof/>
          <w:lang w:eastAsia="zh-CN"/>
        </w:rPr>
        <w:t>-</w:t>
      </w:r>
      <w:r w:rsidRPr="00493B1D">
        <w:rPr>
          <w:rFonts w:eastAsia="SimSun"/>
          <w:noProof/>
          <w:lang w:eastAsia="zh-CN"/>
        </w:rPr>
        <w:tab/>
        <w:t>if the "</w:t>
      </w:r>
      <w:r w:rsidRPr="00493B1D">
        <w:rPr>
          <w:rFonts w:eastAsia="SimSun"/>
          <w:noProof/>
        </w:rPr>
        <w:t xml:space="preserve">event" attribute is </w:t>
      </w:r>
      <w:r w:rsidRPr="00493B1D">
        <w:rPr>
          <w:rFonts w:eastAsia="SimSun"/>
          <w:noProof/>
          <w:lang w:eastAsia="zh-CN"/>
        </w:rPr>
        <w:t>"</w:t>
      </w:r>
      <w:r w:rsidRPr="00493B1D">
        <w:rPr>
          <w:rFonts w:eastAsia="SimSun"/>
          <w:noProof/>
        </w:rPr>
        <w:t xml:space="preserve">SVC_EXPERIENCE", </w:t>
      </w:r>
      <w:r w:rsidRPr="00493B1D">
        <w:rPr>
          <w:rFonts w:eastAsia="Batang"/>
        </w:rPr>
        <w:t>service experience information about the application involved in the reported event in the "</w:t>
      </w:r>
      <w:proofErr w:type="spellStart"/>
      <w:r w:rsidRPr="00493B1D">
        <w:rPr>
          <w:rFonts w:eastAsia="Batang"/>
        </w:rPr>
        <w:t>svcExprcInfos</w:t>
      </w:r>
      <w:proofErr w:type="spellEnd"/>
      <w:r w:rsidRPr="00493B1D">
        <w:rPr>
          <w:rFonts w:eastAsia="Batang"/>
        </w:rPr>
        <w:t>" attribute;</w:t>
      </w:r>
    </w:p>
    <w:p w14:paraId="5F184CA5" w14:textId="77777777" w:rsidR="00493B1D" w:rsidRPr="00493B1D" w:rsidRDefault="00493B1D" w:rsidP="00493B1D">
      <w:pPr>
        <w:ind w:left="851" w:hanging="284"/>
        <w:rPr>
          <w:rFonts w:eastAsia="Batang"/>
          <w:noProof/>
          <w:lang w:eastAsia="zh-CN"/>
        </w:rPr>
      </w:pPr>
      <w:r w:rsidRPr="00493B1D">
        <w:rPr>
          <w:rFonts w:eastAsia="SimSun"/>
          <w:noProof/>
          <w:lang w:eastAsia="zh-CN"/>
        </w:rPr>
        <w:t>-</w:t>
      </w:r>
      <w:r w:rsidRPr="00493B1D">
        <w:rPr>
          <w:rFonts w:eastAsia="SimSun"/>
          <w:noProof/>
          <w:lang w:eastAsia="zh-CN"/>
        </w:rPr>
        <w:tab/>
        <w:t>if the "</w:t>
      </w:r>
      <w:r w:rsidRPr="00493B1D">
        <w:rPr>
          <w:rFonts w:eastAsia="SimSun"/>
          <w:noProof/>
        </w:rPr>
        <w:t xml:space="preserve">event" attribute is </w:t>
      </w:r>
      <w:r w:rsidRPr="00493B1D">
        <w:rPr>
          <w:rFonts w:eastAsia="SimSun"/>
          <w:noProof/>
          <w:lang w:eastAsia="zh-CN"/>
        </w:rPr>
        <w:t>"</w:t>
      </w:r>
      <w:r w:rsidRPr="00493B1D">
        <w:rPr>
          <w:rFonts w:eastAsia="SimSun"/>
        </w:rPr>
        <w:t>UE_MOBILITY</w:t>
      </w:r>
      <w:r w:rsidRPr="00493B1D">
        <w:rPr>
          <w:rFonts w:eastAsia="SimSun"/>
          <w:noProof/>
        </w:rPr>
        <w:t xml:space="preserve">", </w:t>
      </w:r>
      <w:r w:rsidRPr="00493B1D">
        <w:rPr>
          <w:rFonts w:eastAsia="Batang"/>
          <w:noProof/>
          <w:lang w:eastAsia="zh-CN"/>
        </w:rPr>
        <w:t>UE mobility information assoicated with the application as "ueMobilityInfos" attribute;</w:t>
      </w:r>
    </w:p>
    <w:p w14:paraId="42413C4B" w14:textId="77777777" w:rsidR="00493B1D" w:rsidRPr="00493B1D" w:rsidRDefault="00493B1D" w:rsidP="00493B1D">
      <w:pPr>
        <w:ind w:left="851" w:hanging="284"/>
        <w:rPr>
          <w:rFonts w:eastAsia="Batang"/>
          <w:noProof/>
          <w:lang w:eastAsia="zh-CN"/>
        </w:rPr>
      </w:pPr>
      <w:r w:rsidRPr="00493B1D">
        <w:rPr>
          <w:rFonts w:eastAsia="SimSun"/>
          <w:noProof/>
          <w:lang w:eastAsia="zh-CN"/>
        </w:rPr>
        <w:t>-</w:t>
      </w:r>
      <w:r w:rsidRPr="00493B1D">
        <w:rPr>
          <w:rFonts w:eastAsia="SimSun"/>
          <w:noProof/>
          <w:lang w:eastAsia="zh-CN"/>
        </w:rPr>
        <w:tab/>
        <w:t>if the "</w:t>
      </w:r>
      <w:r w:rsidRPr="00493B1D">
        <w:rPr>
          <w:rFonts w:eastAsia="SimSun"/>
          <w:noProof/>
        </w:rPr>
        <w:t xml:space="preserve">event" attribute is </w:t>
      </w:r>
      <w:r w:rsidRPr="00493B1D">
        <w:rPr>
          <w:rFonts w:eastAsia="SimSun"/>
          <w:noProof/>
          <w:lang w:eastAsia="zh-CN"/>
        </w:rPr>
        <w:t>"</w:t>
      </w:r>
      <w:r w:rsidRPr="00493B1D">
        <w:rPr>
          <w:rFonts w:eastAsia="SimSun"/>
        </w:rPr>
        <w:t>UE_COMM</w:t>
      </w:r>
      <w:r w:rsidRPr="00493B1D">
        <w:rPr>
          <w:rFonts w:eastAsia="SimSun"/>
          <w:noProof/>
        </w:rPr>
        <w:t xml:space="preserve">", </w:t>
      </w:r>
      <w:r w:rsidRPr="00493B1D">
        <w:rPr>
          <w:rFonts w:eastAsia="Batang"/>
          <w:noProof/>
          <w:lang w:eastAsia="zh-CN"/>
        </w:rPr>
        <w:t>UE communication information assoicated with the application as "ueCommInfos" attribute; and</w:t>
      </w:r>
    </w:p>
    <w:p w14:paraId="5BB2E7BB" w14:textId="3F32346F" w:rsidR="00493B1D" w:rsidRDefault="00493B1D" w:rsidP="00493B1D">
      <w:pPr>
        <w:ind w:left="851" w:hanging="284"/>
        <w:rPr>
          <w:ins w:id="49" w:author="Author"/>
          <w:rFonts w:eastAsia="SimSun"/>
          <w:noProof/>
        </w:rPr>
      </w:pPr>
      <w:r w:rsidRPr="00493B1D">
        <w:rPr>
          <w:rFonts w:eastAsia="SimSun"/>
          <w:noProof/>
          <w:lang w:eastAsia="zh-CN"/>
        </w:rPr>
        <w:t>-</w:t>
      </w:r>
      <w:r w:rsidRPr="00493B1D">
        <w:rPr>
          <w:rFonts w:eastAsia="SimSun"/>
          <w:noProof/>
          <w:lang w:eastAsia="zh-CN"/>
        </w:rPr>
        <w:tab/>
        <w:t>if the "</w:t>
      </w:r>
      <w:r w:rsidRPr="00493B1D">
        <w:rPr>
          <w:rFonts w:eastAsia="SimSun"/>
          <w:noProof/>
        </w:rPr>
        <w:t xml:space="preserve">event" attribute is </w:t>
      </w:r>
      <w:r w:rsidRPr="00493B1D">
        <w:rPr>
          <w:rFonts w:eastAsia="SimSun"/>
          <w:noProof/>
          <w:lang w:eastAsia="zh-CN"/>
        </w:rPr>
        <w:t>"</w:t>
      </w:r>
      <w:r w:rsidRPr="00493B1D">
        <w:rPr>
          <w:rFonts w:eastAsia="SimSun"/>
        </w:rPr>
        <w:t>EXCEPTIONS</w:t>
      </w:r>
      <w:r w:rsidRPr="00493B1D">
        <w:rPr>
          <w:rFonts w:eastAsia="SimSun"/>
          <w:noProof/>
        </w:rPr>
        <w:t xml:space="preserve">", </w:t>
      </w:r>
      <w:r w:rsidRPr="00493B1D">
        <w:rPr>
          <w:rFonts w:eastAsia="SimSun"/>
          <w:noProof/>
          <w:lang w:eastAsia="zh-CN"/>
        </w:rPr>
        <w:t xml:space="preserve">exceptions information associated with a service flow </w:t>
      </w:r>
      <w:r w:rsidRPr="00493B1D">
        <w:rPr>
          <w:rFonts w:eastAsia="SimSun"/>
          <w:noProof/>
        </w:rPr>
        <w:t xml:space="preserve">as </w:t>
      </w:r>
      <w:r w:rsidRPr="00493B1D">
        <w:rPr>
          <w:rFonts w:eastAsia="SimSun"/>
          <w:noProof/>
          <w:lang w:eastAsia="zh-CN"/>
        </w:rPr>
        <w:t>"</w:t>
      </w:r>
      <w:proofErr w:type="spellStart"/>
      <w:r w:rsidRPr="00493B1D">
        <w:rPr>
          <w:rFonts w:eastAsia="SimSun"/>
        </w:rPr>
        <w:t>excepInfos</w:t>
      </w:r>
      <w:proofErr w:type="spellEnd"/>
      <w:r w:rsidRPr="00493B1D">
        <w:rPr>
          <w:rFonts w:eastAsia="SimSun"/>
          <w:noProof/>
        </w:rPr>
        <w:t>" attribute.</w:t>
      </w:r>
    </w:p>
    <w:p w14:paraId="0412536E" w14:textId="60A3AA55" w:rsidR="00597C46" w:rsidRPr="00493B1D" w:rsidRDefault="00597C46" w:rsidP="00493B1D">
      <w:pPr>
        <w:ind w:left="851" w:hanging="284"/>
        <w:rPr>
          <w:rFonts w:eastAsia="SimSun"/>
          <w:noProof/>
        </w:rPr>
      </w:pPr>
      <w:ins w:id="50" w:author="Author">
        <w:r w:rsidRPr="00493B1D">
          <w:rPr>
            <w:rFonts w:eastAsia="SimSun"/>
            <w:noProof/>
            <w:lang w:eastAsia="zh-CN"/>
          </w:rPr>
          <w:t>-</w:t>
        </w:r>
        <w:r w:rsidRPr="00493B1D">
          <w:rPr>
            <w:rFonts w:eastAsia="SimSun"/>
            <w:noProof/>
            <w:lang w:eastAsia="zh-CN"/>
          </w:rPr>
          <w:tab/>
          <w:t>if the "</w:t>
        </w:r>
        <w:r w:rsidRPr="00493B1D">
          <w:rPr>
            <w:rFonts w:eastAsia="SimSun"/>
            <w:noProof/>
          </w:rPr>
          <w:t xml:space="preserve">event" attribute is </w:t>
        </w:r>
        <w:r w:rsidRPr="00493B1D">
          <w:rPr>
            <w:rFonts w:eastAsia="SimSun"/>
            <w:noProof/>
            <w:lang w:eastAsia="zh-CN"/>
          </w:rPr>
          <w:t>"</w:t>
        </w:r>
        <w:r w:rsidRPr="00597C46">
          <w:rPr>
            <w:rFonts w:eastAsia="SimSun"/>
          </w:rPr>
          <w:t>PERF_DATA</w:t>
        </w:r>
        <w:r w:rsidRPr="00493B1D">
          <w:rPr>
            <w:rFonts w:eastAsia="SimSun"/>
            <w:noProof/>
          </w:rPr>
          <w:t xml:space="preserve">", </w:t>
        </w:r>
        <w:r w:rsidR="00EB14B8" w:rsidRPr="00EB14B8">
          <w:rPr>
            <w:rFonts w:eastAsia="Batang"/>
            <w:noProof/>
            <w:lang w:eastAsia="zh-CN"/>
          </w:rPr>
          <w:t>Performance Data Analytics related information</w:t>
        </w:r>
        <w:r w:rsidRPr="00493B1D">
          <w:rPr>
            <w:rFonts w:eastAsia="Batang"/>
            <w:noProof/>
            <w:lang w:eastAsia="zh-CN"/>
          </w:rPr>
          <w:t xml:space="preserve"> as "</w:t>
        </w:r>
        <w:r w:rsidR="0028363A" w:rsidRPr="0028363A">
          <w:rPr>
            <w:rFonts w:eastAsia="Batang"/>
            <w:noProof/>
            <w:lang w:eastAsia="zh-CN"/>
          </w:rPr>
          <w:t>perfDataInfos</w:t>
        </w:r>
        <w:r w:rsidRPr="00493B1D">
          <w:rPr>
            <w:rFonts w:eastAsia="Batang"/>
            <w:noProof/>
            <w:lang w:eastAsia="zh-CN"/>
          </w:rPr>
          <w:t>" attribute;</w:t>
        </w:r>
      </w:ins>
    </w:p>
    <w:p w14:paraId="7970CCA5" w14:textId="77777777" w:rsidR="00493B1D" w:rsidRPr="00493B1D" w:rsidRDefault="00493B1D" w:rsidP="00493B1D">
      <w:pPr>
        <w:rPr>
          <w:rFonts w:eastAsia="SimSun"/>
        </w:rPr>
      </w:pPr>
      <w:r w:rsidRPr="00493B1D">
        <w:rPr>
          <w:rFonts w:eastAsia="SimSun"/>
        </w:rPr>
        <w:t>If the NF service consumer cannot successfully fulfil the received HTTP POST request due to an internal error or an error in the HTTP POST request, the NF service consumer shall send an HTTP error response as specified in clause 5.1.7.</w:t>
      </w:r>
    </w:p>
    <w:p w14:paraId="7767BC5E" w14:textId="77777777" w:rsidR="00493B1D" w:rsidRPr="00493B1D" w:rsidRDefault="00493B1D" w:rsidP="00493B1D">
      <w:pPr>
        <w:rPr>
          <w:rFonts w:eastAsia="SimSun"/>
        </w:rPr>
      </w:pPr>
      <w:r w:rsidRPr="00493B1D">
        <w:rPr>
          <w:rFonts w:eastAsia="SimSun"/>
        </w:rPr>
        <w:t>If the feature "ES3XX" is supported, and the NF service consumer determines the received HTTP POST request needs to be redirected, the NF service consumer shall send an HTTP redirect response as specified in clause </w:t>
      </w:r>
      <w:r w:rsidRPr="00493B1D">
        <w:rPr>
          <w:rFonts w:eastAsia="SimSun"/>
          <w:lang w:eastAsia="zh-CN"/>
        </w:rPr>
        <w:t xml:space="preserve">6.10.9 of </w:t>
      </w:r>
      <w:r w:rsidRPr="00493B1D">
        <w:rPr>
          <w:rFonts w:eastAsia="SimSun"/>
          <w:lang w:val="en-US"/>
        </w:rPr>
        <w:t>3GPP TS 29.500 [4]</w:t>
      </w:r>
      <w:r w:rsidRPr="00493B1D">
        <w:rPr>
          <w:rFonts w:eastAsia="SimSun"/>
        </w:rPr>
        <w:t>.</w:t>
      </w:r>
    </w:p>
    <w:p w14:paraId="2E72E8B8" w14:textId="19AEF8E0" w:rsidR="00493B1D" w:rsidRPr="00493B1D" w:rsidRDefault="00493B1D" w:rsidP="00493B1D">
      <w:pPr>
        <w:rPr>
          <w:rFonts w:eastAsia="SimSun"/>
          <w:noProof/>
        </w:rPr>
      </w:pPr>
      <w:r w:rsidRPr="00493B1D">
        <w:rPr>
          <w:rFonts w:eastAsia="SimSun"/>
          <w:noProof/>
        </w:rPr>
        <w:t xml:space="preserve">Upon successful reception of </w:t>
      </w:r>
      <w:r w:rsidRPr="00493B1D">
        <w:rPr>
          <w:rFonts w:eastAsia="SimSun"/>
        </w:rPr>
        <w:t>an</w:t>
      </w:r>
      <w:r w:rsidRPr="00493B1D">
        <w:rPr>
          <w:rFonts w:eastAsia="SimSun"/>
          <w:noProof/>
        </w:rPr>
        <w:t xml:space="preserve"> HTTP POST request with "{notifUri}" as request URI and "NefEventExposureNotif" data structure as request body, the NF service consumer shall send an HTTP "204 No Content" response, as shown in </w:t>
      </w:r>
      <w:r w:rsidRPr="00493B1D">
        <w:rPr>
          <w:rFonts w:eastAsia="SimSun"/>
        </w:rPr>
        <w:t xml:space="preserve">step 2 of figure 4.2.2.4.2-1, </w:t>
      </w:r>
      <w:r w:rsidRPr="00493B1D">
        <w:rPr>
          <w:rFonts w:eastAsia="SimSun"/>
          <w:noProof/>
        </w:rPr>
        <w:t>in case of a successful processing.</w:t>
      </w:r>
    </w:p>
    <w:p w14:paraId="20E249BC" w14:textId="270B9BBD"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01D74074" w14:textId="77777777" w:rsidR="00493B1D" w:rsidRPr="00493B1D" w:rsidRDefault="00493B1D" w:rsidP="00493B1D">
      <w:pPr>
        <w:keepNext/>
        <w:keepLines/>
        <w:spacing w:before="120"/>
        <w:ind w:left="1418" w:hanging="1418"/>
        <w:outlineLvl w:val="3"/>
        <w:rPr>
          <w:rFonts w:ascii="Arial" w:eastAsia="SimSun" w:hAnsi="Arial"/>
          <w:sz w:val="24"/>
        </w:rPr>
      </w:pPr>
      <w:bookmarkStart w:id="51" w:name="_Toc34228227"/>
      <w:bookmarkStart w:id="52" w:name="_Toc36041630"/>
      <w:bookmarkStart w:id="53" w:name="_Toc36041786"/>
      <w:bookmarkStart w:id="54" w:name="_Toc44680223"/>
      <w:bookmarkStart w:id="55" w:name="_Toc45134820"/>
      <w:bookmarkStart w:id="56" w:name="_Toc49583705"/>
      <w:bookmarkStart w:id="57" w:name="_Toc51764142"/>
      <w:bookmarkStart w:id="58" w:name="_Toc58838817"/>
      <w:bookmarkStart w:id="59" w:name="_Toc59020132"/>
      <w:bookmarkStart w:id="60" w:name="_Toc59020219"/>
      <w:bookmarkStart w:id="61" w:name="_Toc68170883"/>
      <w:bookmarkStart w:id="62" w:name="_Toc74815474"/>
      <w:r w:rsidRPr="00493B1D">
        <w:rPr>
          <w:rFonts w:ascii="Arial" w:eastAsia="SimSun" w:hAnsi="Arial"/>
          <w:sz w:val="24"/>
        </w:rPr>
        <w:t>5.1.6.1</w:t>
      </w:r>
      <w:r w:rsidRPr="00493B1D">
        <w:rPr>
          <w:rFonts w:ascii="Arial" w:eastAsia="SimSun" w:hAnsi="Arial"/>
          <w:sz w:val="24"/>
        </w:rPr>
        <w:tab/>
        <w:t>General</w:t>
      </w:r>
      <w:bookmarkEnd w:id="51"/>
      <w:bookmarkEnd w:id="52"/>
      <w:bookmarkEnd w:id="53"/>
      <w:bookmarkEnd w:id="54"/>
      <w:bookmarkEnd w:id="55"/>
      <w:bookmarkEnd w:id="56"/>
      <w:bookmarkEnd w:id="57"/>
      <w:bookmarkEnd w:id="58"/>
      <w:bookmarkEnd w:id="59"/>
      <w:bookmarkEnd w:id="60"/>
      <w:bookmarkEnd w:id="61"/>
      <w:bookmarkEnd w:id="62"/>
    </w:p>
    <w:p w14:paraId="39D05EC2" w14:textId="77777777" w:rsidR="00493B1D" w:rsidRPr="00493B1D" w:rsidRDefault="00493B1D" w:rsidP="00493B1D">
      <w:pPr>
        <w:rPr>
          <w:rFonts w:eastAsia="SimSun"/>
        </w:rPr>
      </w:pPr>
      <w:r w:rsidRPr="00493B1D">
        <w:rPr>
          <w:rFonts w:eastAsia="SimSun"/>
        </w:rPr>
        <w:t>This clause specifies the application data model supported by the API.</w:t>
      </w:r>
    </w:p>
    <w:p w14:paraId="09D0104C" w14:textId="77777777" w:rsidR="00493B1D" w:rsidRPr="00493B1D" w:rsidRDefault="00493B1D" w:rsidP="00493B1D">
      <w:pPr>
        <w:rPr>
          <w:rFonts w:eastAsia="SimSun"/>
        </w:rPr>
      </w:pPr>
      <w:r w:rsidRPr="00493B1D">
        <w:rPr>
          <w:rFonts w:eastAsia="SimSun"/>
        </w:rPr>
        <w:t xml:space="preserve">Table 5.1.6.1-1 specifies the data types defined for the </w:t>
      </w:r>
      <w:proofErr w:type="spellStart"/>
      <w:r w:rsidRPr="00493B1D">
        <w:rPr>
          <w:rFonts w:eastAsia="SimSun"/>
        </w:rPr>
        <w:t>Nnef_EventExposure</w:t>
      </w:r>
      <w:proofErr w:type="spellEnd"/>
      <w:r w:rsidRPr="00493B1D">
        <w:rPr>
          <w:rFonts w:eastAsia="SimSun"/>
        </w:rPr>
        <w:t xml:space="preserve"> service based interface protocol.</w:t>
      </w:r>
    </w:p>
    <w:p w14:paraId="0E0DF999" w14:textId="77777777" w:rsidR="00493B1D" w:rsidRPr="00493B1D" w:rsidRDefault="00493B1D" w:rsidP="00493B1D">
      <w:pPr>
        <w:keepNext/>
        <w:keepLines/>
        <w:spacing w:before="60"/>
        <w:jc w:val="center"/>
        <w:rPr>
          <w:rFonts w:ascii="Arial" w:eastAsia="SimSun" w:hAnsi="Arial"/>
          <w:b/>
        </w:rPr>
      </w:pPr>
      <w:r w:rsidRPr="00493B1D">
        <w:rPr>
          <w:rFonts w:ascii="Arial" w:eastAsia="SimSun" w:hAnsi="Arial"/>
          <w:b/>
        </w:rPr>
        <w:t xml:space="preserve">Table 5.1.6.1-1: </w:t>
      </w:r>
      <w:proofErr w:type="spellStart"/>
      <w:r w:rsidRPr="00493B1D">
        <w:rPr>
          <w:rFonts w:ascii="Arial" w:eastAsia="SimSun" w:hAnsi="Arial"/>
          <w:b/>
        </w:rPr>
        <w:t>Nnef_EventExposure</w:t>
      </w:r>
      <w:proofErr w:type="spellEnd"/>
      <w:r w:rsidRPr="00493B1D">
        <w:rPr>
          <w:rFonts w:ascii="Arial" w:eastAsia="SimSu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8"/>
        <w:gridCol w:w="1494"/>
        <w:gridCol w:w="3587"/>
        <w:gridCol w:w="2205"/>
      </w:tblGrid>
      <w:tr w:rsidR="00493B1D" w:rsidRPr="00493B1D" w14:paraId="178D9A44"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92D08B8"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Data type</w:t>
            </w:r>
          </w:p>
        </w:tc>
        <w:tc>
          <w:tcPr>
            <w:tcW w:w="1494" w:type="dxa"/>
            <w:tcBorders>
              <w:top w:val="single" w:sz="4" w:space="0" w:color="auto"/>
              <w:left w:val="single" w:sz="4" w:space="0" w:color="auto"/>
              <w:bottom w:val="single" w:sz="4" w:space="0" w:color="auto"/>
              <w:right w:val="single" w:sz="4" w:space="0" w:color="auto"/>
            </w:tcBorders>
            <w:shd w:val="clear" w:color="auto" w:fill="C0C0C0"/>
          </w:tcPr>
          <w:p w14:paraId="5FB46624"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Section defined</w:t>
            </w:r>
          </w:p>
        </w:tc>
        <w:tc>
          <w:tcPr>
            <w:tcW w:w="3587" w:type="dxa"/>
            <w:tcBorders>
              <w:top w:val="single" w:sz="4" w:space="0" w:color="auto"/>
              <w:left w:val="single" w:sz="4" w:space="0" w:color="auto"/>
              <w:bottom w:val="single" w:sz="4" w:space="0" w:color="auto"/>
              <w:right w:val="single" w:sz="4" w:space="0" w:color="auto"/>
            </w:tcBorders>
            <w:shd w:val="clear" w:color="auto" w:fill="C0C0C0"/>
            <w:hideMark/>
          </w:tcPr>
          <w:p w14:paraId="26BF511D"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Description</w:t>
            </w:r>
          </w:p>
        </w:tc>
        <w:tc>
          <w:tcPr>
            <w:tcW w:w="2205" w:type="dxa"/>
            <w:tcBorders>
              <w:top w:val="single" w:sz="4" w:space="0" w:color="auto"/>
              <w:left w:val="single" w:sz="4" w:space="0" w:color="auto"/>
              <w:bottom w:val="single" w:sz="4" w:space="0" w:color="auto"/>
              <w:right w:val="single" w:sz="4" w:space="0" w:color="auto"/>
            </w:tcBorders>
            <w:shd w:val="clear" w:color="auto" w:fill="C0C0C0"/>
          </w:tcPr>
          <w:p w14:paraId="14979DCE"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Applicability</w:t>
            </w:r>
          </w:p>
        </w:tc>
      </w:tr>
      <w:tr w:rsidR="00493B1D" w:rsidRPr="00493B1D" w14:paraId="144BD562"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2E63DF8C"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NefEvent</w:t>
            </w:r>
            <w:proofErr w:type="spellEnd"/>
          </w:p>
        </w:tc>
        <w:tc>
          <w:tcPr>
            <w:tcW w:w="1494" w:type="dxa"/>
            <w:tcBorders>
              <w:top w:val="single" w:sz="4" w:space="0" w:color="auto"/>
              <w:left w:val="single" w:sz="4" w:space="0" w:color="auto"/>
              <w:bottom w:val="single" w:sz="4" w:space="0" w:color="auto"/>
              <w:right w:val="single" w:sz="4" w:space="0" w:color="auto"/>
            </w:tcBorders>
          </w:tcPr>
          <w:p w14:paraId="4883C438"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5.1.6.3.3</w:t>
            </w:r>
          </w:p>
        </w:tc>
        <w:tc>
          <w:tcPr>
            <w:tcW w:w="3587" w:type="dxa"/>
            <w:tcBorders>
              <w:top w:val="single" w:sz="4" w:space="0" w:color="auto"/>
              <w:left w:val="single" w:sz="4" w:space="0" w:color="auto"/>
              <w:bottom w:val="single" w:sz="4" w:space="0" w:color="auto"/>
              <w:right w:val="single" w:sz="4" w:space="0" w:color="auto"/>
            </w:tcBorders>
          </w:tcPr>
          <w:p w14:paraId="020B6154"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Network Exposure Events.</w:t>
            </w:r>
          </w:p>
        </w:tc>
        <w:tc>
          <w:tcPr>
            <w:tcW w:w="2205" w:type="dxa"/>
            <w:tcBorders>
              <w:top w:val="single" w:sz="4" w:space="0" w:color="auto"/>
              <w:left w:val="single" w:sz="4" w:space="0" w:color="auto"/>
              <w:bottom w:val="single" w:sz="4" w:space="0" w:color="auto"/>
              <w:right w:val="single" w:sz="4" w:space="0" w:color="auto"/>
            </w:tcBorders>
          </w:tcPr>
          <w:p w14:paraId="09A183D9"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5E2A9101"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3C45C7E4"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NefEventExposureNotif</w:t>
            </w:r>
            <w:proofErr w:type="spellEnd"/>
          </w:p>
        </w:tc>
        <w:tc>
          <w:tcPr>
            <w:tcW w:w="1494" w:type="dxa"/>
            <w:tcBorders>
              <w:top w:val="single" w:sz="4" w:space="0" w:color="auto"/>
              <w:left w:val="single" w:sz="4" w:space="0" w:color="auto"/>
              <w:bottom w:val="single" w:sz="4" w:space="0" w:color="auto"/>
              <w:right w:val="single" w:sz="4" w:space="0" w:color="auto"/>
            </w:tcBorders>
          </w:tcPr>
          <w:p w14:paraId="5C12425E"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5.1.6.2.3</w:t>
            </w:r>
          </w:p>
        </w:tc>
        <w:tc>
          <w:tcPr>
            <w:tcW w:w="3587" w:type="dxa"/>
            <w:tcBorders>
              <w:top w:val="single" w:sz="4" w:space="0" w:color="auto"/>
              <w:left w:val="single" w:sz="4" w:space="0" w:color="auto"/>
              <w:bottom w:val="single" w:sz="4" w:space="0" w:color="auto"/>
              <w:right w:val="single" w:sz="4" w:space="0" w:color="auto"/>
            </w:tcBorders>
          </w:tcPr>
          <w:p w14:paraId="4388EBB6"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notifications on network exposure event(s) that occurred for an Individual Network Exposure Event Subscription resource.</w:t>
            </w:r>
          </w:p>
        </w:tc>
        <w:tc>
          <w:tcPr>
            <w:tcW w:w="2205" w:type="dxa"/>
            <w:tcBorders>
              <w:top w:val="single" w:sz="4" w:space="0" w:color="auto"/>
              <w:left w:val="single" w:sz="4" w:space="0" w:color="auto"/>
              <w:bottom w:val="single" w:sz="4" w:space="0" w:color="auto"/>
              <w:right w:val="single" w:sz="4" w:space="0" w:color="auto"/>
            </w:tcBorders>
          </w:tcPr>
          <w:p w14:paraId="76C77D9B"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6648FB64"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2209AA35"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NefEventExposureSubsc</w:t>
            </w:r>
            <w:proofErr w:type="spellEnd"/>
          </w:p>
        </w:tc>
        <w:tc>
          <w:tcPr>
            <w:tcW w:w="1494" w:type="dxa"/>
            <w:tcBorders>
              <w:top w:val="single" w:sz="4" w:space="0" w:color="auto"/>
              <w:left w:val="single" w:sz="4" w:space="0" w:color="auto"/>
              <w:bottom w:val="single" w:sz="4" w:space="0" w:color="auto"/>
              <w:right w:val="single" w:sz="4" w:space="0" w:color="auto"/>
            </w:tcBorders>
          </w:tcPr>
          <w:p w14:paraId="67D37ABC"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5.1.6.2.2</w:t>
            </w:r>
          </w:p>
        </w:tc>
        <w:tc>
          <w:tcPr>
            <w:tcW w:w="3587" w:type="dxa"/>
            <w:tcBorders>
              <w:top w:val="single" w:sz="4" w:space="0" w:color="auto"/>
              <w:left w:val="single" w:sz="4" w:space="0" w:color="auto"/>
              <w:bottom w:val="single" w:sz="4" w:space="0" w:color="auto"/>
              <w:right w:val="single" w:sz="4" w:space="0" w:color="auto"/>
            </w:tcBorders>
          </w:tcPr>
          <w:p w14:paraId="37186314"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an Individual Network Exposure Event Subscription resource.</w:t>
            </w:r>
          </w:p>
        </w:tc>
        <w:tc>
          <w:tcPr>
            <w:tcW w:w="2205" w:type="dxa"/>
            <w:tcBorders>
              <w:top w:val="single" w:sz="4" w:space="0" w:color="auto"/>
              <w:left w:val="single" w:sz="4" w:space="0" w:color="auto"/>
              <w:bottom w:val="single" w:sz="4" w:space="0" w:color="auto"/>
              <w:right w:val="single" w:sz="4" w:space="0" w:color="auto"/>
            </w:tcBorders>
          </w:tcPr>
          <w:p w14:paraId="3D9DB581"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5D92D40C"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18E109E4"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Tahoma" w:hAnsi="Arial"/>
                <w:sz w:val="18"/>
                <w:lang w:eastAsia="zh-CN"/>
              </w:rPr>
              <w:t>Nef</w:t>
            </w:r>
            <w:r w:rsidRPr="00493B1D">
              <w:rPr>
                <w:rFonts w:ascii="Arial" w:eastAsia="Tahoma" w:hAnsi="Arial" w:hint="eastAsia"/>
                <w:sz w:val="18"/>
                <w:lang w:eastAsia="zh-CN"/>
              </w:rPr>
              <w:t>EventFilter</w:t>
            </w:r>
            <w:proofErr w:type="spellEnd"/>
          </w:p>
        </w:tc>
        <w:tc>
          <w:tcPr>
            <w:tcW w:w="1494" w:type="dxa"/>
            <w:tcBorders>
              <w:top w:val="single" w:sz="4" w:space="0" w:color="auto"/>
              <w:left w:val="single" w:sz="4" w:space="0" w:color="auto"/>
              <w:bottom w:val="single" w:sz="4" w:space="0" w:color="auto"/>
              <w:right w:val="single" w:sz="4" w:space="0" w:color="auto"/>
            </w:tcBorders>
          </w:tcPr>
          <w:p w14:paraId="0C452C26" w14:textId="77777777" w:rsidR="00493B1D" w:rsidRPr="00493B1D" w:rsidRDefault="00493B1D" w:rsidP="00493B1D">
            <w:pPr>
              <w:keepNext/>
              <w:keepLines/>
              <w:spacing w:after="0"/>
              <w:rPr>
                <w:rFonts w:ascii="Arial" w:eastAsia="SimSun" w:hAnsi="Arial"/>
                <w:sz w:val="18"/>
              </w:rPr>
            </w:pPr>
            <w:r w:rsidRPr="00493B1D">
              <w:rPr>
                <w:rFonts w:ascii="Arial" w:eastAsia="Tahoma" w:hAnsi="Arial" w:hint="eastAsia"/>
                <w:sz w:val="18"/>
                <w:lang w:eastAsia="zh-CN"/>
              </w:rPr>
              <w:t>5.1.6.2.</w:t>
            </w:r>
            <w:r w:rsidRPr="00493B1D">
              <w:rPr>
                <w:rFonts w:ascii="Arial" w:eastAsia="Tahoma" w:hAnsi="Arial"/>
                <w:sz w:val="18"/>
                <w:lang w:eastAsia="zh-CN"/>
              </w:rPr>
              <w:t>7</w:t>
            </w:r>
          </w:p>
        </w:tc>
        <w:tc>
          <w:tcPr>
            <w:tcW w:w="3587" w:type="dxa"/>
            <w:tcBorders>
              <w:top w:val="single" w:sz="4" w:space="0" w:color="auto"/>
              <w:left w:val="single" w:sz="4" w:space="0" w:color="auto"/>
              <w:bottom w:val="single" w:sz="4" w:space="0" w:color="auto"/>
              <w:right w:val="single" w:sz="4" w:space="0" w:color="auto"/>
            </w:tcBorders>
          </w:tcPr>
          <w:p w14:paraId="54BB69BF" w14:textId="77777777" w:rsidR="00493B1D" w:rsidRPr="00493B1D" w:rsidRDefault="00493B1D" w:rsidP="00493B1D">
            <w:pPr>
              <w:keepNext/>
              <w:keepLines/>
              <w:spacing w:after="0"/>
              <w:rPr>
                <w:rFonts w:ascii="Arial" w:eastAsia="SimSun" w:hAnsi="Arial" w:cs="Geneva"/>
                <w:sz w:val="18"/>
                <w:szCs w:val="18"/>
              </w:rPr>
            </w:pPr>
            <w:r w:rsidRPr="00493B1D">
              <w:rPr>
                <w:rFonts w:ascii="Arial" w:eastAsia="SimSun" w:hAnsi="Arial" w:cs="Geneva"/>
                <w:sz w:val="18"/>
              </w:rPr>
              <w:t>Represents event filter information for an event.</w:t>
            </w:r>
          </w:p>
        </w:tc>
        <w:tc>
          <w:tcPr>
            <w:tcW w:w="2205" w:type="dxa"/>
            <w:tcBorders>
              <w:top w:val="single" w:sz="4" w:space="0" w:color="auto"/>
              <w:left w:val="single" w:sz="4" w:space="0" w:color="auto"/>
              <w:bottom w:val="single" w:sz="4" w:space="0" w:color="auto"/>
              <w:right w:val="single" w:sz="4" w:space="0" w:color="auto"/>
            </w:tcBorders>
          </w:tcPr>
          <w:p w14:paraId="34D4AA37" w14:textId="77777777" w:rsidR="00493B1D" w:rsidRPr="00493B1D" w:rsidRDefault="00493B1D" w:rsidP="00493B1D">
            <w:pPr>
              <w:keepNext/>
              <w:keepLines/>
              <w:spacing w:after="0"/>
              <w:rPr>
                <w:rFonts w:ascii="Arial" w:eastAsia="SimSun" w:hAnsi="Arial" w:cs="Geneva"/>
                <w:sz w:val="18"/>
                <w:szCs w:val="18"/>
              </w:rPr>
            </w:pPr>
          </w:p>
        </w:tc>
      </w:tr>
      <w:tr w:rsidR="00493B1D" w:rsidRPr="00493B1D" w14:paraId="6E3FB49F"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64DDC8EB"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NefEventNotification</w:t>
            </w:r>
            <w:proofErr w:type="spellEnd"/>
          </w:p>
        </w:tc>
        <w:tc>
          <w:tcPr>
            <w:tcW w:w="1494" w:type="dxa"/>
            <w:tcBorders>
              <w:top w:val="single" w:sz="4" w:space="0" w:color="auto"/>
              <w:left w:val="single" w:sz="4" w:space="0" w:color="auto"/>
              <w:bottom w:val="single" w:sz="4" w:space="0" w:color="auto"/>
              <w:right w:val="single" w:sz="4" w:space="0" w:color="auto"/>
            </w:tcBorders>
          </w:tcPr>
          <w:p w14:paraId="2B71C32D"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5.1.6.2.4</w:t>
            </w:r>
          </w:p>
        </w:tc>
        <w:tc>
          <w:tcPr>
            <w:tcW w:w="3587" w:type="dxa"/>
            <w:tcBorders>
              <w:top w:val="single" w:sz="4" w:space="0" w:color="auto"/>
              <w:left w:val="single" w:sz="4" w:space="0" w:color="auto"/>
              <w:bottom w:val="single" w:sz="4" w:space="0" w:color="auto"/>
              <w:right w:val="single" w:sz="4" w:space="0" w:color="auto"/>
            </w:tcBorders>
          </w:tcPr>
          <w:p w14:paraId="46596D17"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information related to an event to be reported.</w:t>
            </w:r>
          </w:p>
        </w:tc>
        <w:tc>
          <w:tcPr>
            <w:tcW w:w="2205" w:type="dxa"/>
            <w:tcBorders>
              <w:top w:val="single" w:sz="4" w:space="0" w:color="auto"/>
              <w:left w:val="single" w:sz="4" w:space="0" w:color="auto"/>
              <w:bottom w:val="single" w:sz="4" w:space="0" w:color="auto"/>
              <w:right w:val="single" w:sz="4" w:space="0" w:color="auto"/>
            </w:tcBorders>
          </w:tcPr>
          <w:p w14:paraId="6FBAD9BA"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54CC5A24"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1D0121F0"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NefEventSubs</w:t>
            </w:r>
            <w:proofErr w:type="spellEnd"/>
          </w:p>
        </w:tc>
        <w:tc>
          <w:tcPr>
            <w:tcW w:w="1494" w:type="dxa"/>
            <w:tcBorders>
              <w:top w:val="single" w:sz="4" w:space="0" w:color="auto"/>
              <w:left w:val="single" w:sz="4" w:space="0" w:color="auto"/>
              <w:bottom w:val="single" w:sz="4" w:space="0" w:color="auto"/>
              <w:right w:val="single" w:sz="4" w:space="0" w:color="auto"/>
            </w:tcBorders>
          </w:tcPr>
          <w:p w14:paraId="4F7FB680"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5.1.6.2.5</w:t>
            </w:r>
          </w:p>
        </w:tc>
        <w:tc>
          <w:tcPr>
            <w:tcW w:w="3587" w:type="dxa"/>
            <w:tcBorders>
              <w:top w:val="single" w:sz="4" w:space="0" w:color="auto"/>
              <w:left w:val="single" w:sz="4" w:space="0" w:color="auto"/>
              <w:bottom w:val="single" w:sz="4" w:space="0" w:color="auto"/>
              <w:right w:val="single" w:sz="4" w:space="0" w:color="auto"/>
            </w:tcBorders>
          </w:tcPr>
          <w:p w14:paraId="71891CD2"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an event to be subscribed and the related event filter information</w:t>
            </w:r>
          </w:p>
        </w:tc>
        <w:tc>
          <w:tcPr>
            <w:tcW w:w="2205" w:type="dxa"/>
            <w:tcBorders>
              <w:top w:val="single" w:sz="4" w:space="0" w:color="auto"/>
              <w:left w:val="single" w:sz="4" w:space="0" w:color="auto"/>
              <w:bottom w:val="single" w:sz="4" w:space="0" w:color="auto"/>
              <w:right w:val="single" w:sz="4" w:space="0" w:color="auto"/>
            </w:tcBorders>
          </w:tcPr>
          <w:p w14:paraId="342399B4" w14:textId="77777777" w:rsidR="00493B1D" w:rsidRPr="00493B1D" w:rsidRDefault="00493B1D" w:rsidP="00493B1D">
            <w:pPr>
              <w:keepNext/>
              <w:keepLines/>
              <w:spacing w:after="0"/>
              <w:rPr>
                <w:rFonts w:ascii="Arial" w:eastAsia="SimSun" w:hAnsi="Arial" w:cs="Arial"/>
                <w:sz w:val="18"/>
                <w:szCs w:val="18"/>
              </w:rPr>
            </w:pPr>
          </w:p>
        </w:tc>
      </w:tr>
      <w:tr w:rsidR="00E14861" w:rsidRPr="00493B1D" w14:paraId="0DFCE55A" w14:textId="77777777" w:rsidTr="00E14861">
        <w:trPr>
          <w:jc w:val="center"/>
          <w:ins w:id="63" w:author="Author"/>
        </w:trPr>
        <w:tc>
          <w:tcPr>
            <w:tcW w:w="2138" w:type="dxa"/>
            <w:tcBorders>
              <w:top w:val="single" w:sz="4" w:space="0" w:color="auto"/>
              <w:left w:val="single" w:sz="4" w:space="0" w:color="auto"/>
              <w:bottom w:val="single" w:sz="4" w:space="0" w:color="auto"/>
              <w:right w:val="single" w:sz="4" w:space="0" w:color="auto"/>
            </w:tcBorders>
          </w:tcPr>
          <w:p w14:paraId="1FC389A2" w14:textId="45AB091D" w:rsidR="00E14861" w:rsidRPr="00493B1D" w:rsidRDefault="00421C09" w:rsidP="00E14861">
            <w:pPr>
              <w:keepNext/>
              <w:keepLines/>
              <w:spacing w:after="0"/>
              <w:rPr>
                <w:ins w:id="64" w:author="Author"/>
                <w:rFonts w:ascii="Arial" w:eastAsia="SimSun" w:hAnsi="Arial"/>
                <w:sz w:val="18"/>
              </w:rPr>
            </w:pPr>
            <w:proofErr w:type="spellStart"/>
            <w:ins w:id="65" w:author="Author">
              <w:r>
                <w:rPr>
                  <w:rFonts w:ascii="Arial" w:eastAsia="SimSun" w:hAnsi="Arial"/>
                  <w:sz w:val="18"/>
                </w:rPr>
                <w:t>PerformanceDataInfo</w:t>
              </w:r>
              <w:proofErr w:type="spellEnd"/>
            </w:ins>
          </w:p>
        </w:tc>
        <w:tc>
          <w:tcPr>
            <w:tcW w:w="1494" w:type="dxa"/>
            <w:tcBorders>
              <w:top w:val="single" w:sz="4" w:space="0" w:color="auto"/>
              <w:left w:val="single" w:sz="4" w:space="0" w:color="auto"/>
              <w:bottom w:val="single" w:sz="4" w:space="0" w:color="auto"/>
              <w:right w:val="single" w:sz="4" w:space="0" w:color="auto"/>
            </w:tcBorders>
          </w:tcPr>
          <w:p w14:paraId="2B83BE34" w14:textId="68F0849E" w:rsidR="00E14861" w:rsidRPr="00493B1D" w:rsidRDefault="00E14861" w:rsidP="00E14861">
            <w:pPr>
              <w:keepNext/>
              <w:keepLines/>
              <w:spacing w:after="0"/>
              <w:rPr>
                <w:ins w:id="66" w:author="Author"/>
                <w:rFonts w:ascii="Arial" w:eastAsia="SimSun" w:hAnsi="Arial"/>
                <w:sz w:val="18"/>
              </w:rPr>
            </w:pPr>
            <w:ins w:id="67" w:author="Author">
              <w:r w:rsidRPr="00E14861">
                <w:rPr>
                  <w:rFonts w:ascii="Arial" w:eastAsia="SimSun" w:hAnsi="Arial"/>
                  <w:sz w:val="18"/>
                </w:rPr>
                <w:t>5.</w:t>
              </w:r>
              <w:r>
                <w:rPr>
                  <w:rFonts w:ascii="Arial" w:eastAsia="SimSun" w:hAnsi="Arial"/>
                  <w:sz w:val="18"/>
                </w:rPr>
                <w:t>1.</w:t>
              </w:r>
              <w:r w:rsidRPr="00E14861">
                <w:rPr>
                  <w:rFonts w:ascii="Arial" w:eastAsia="SimSun" w:hAnsi="Arial"/>
                  <w:sz w:val="18"/>
                </w:rPr>
                <w:t>6.2.x</w:t>
              </w:r>
            </w:ins>
          </w:p>
        </w:tc>
        <w:tc>
          <w:tcPr>
            <w:tcW w:w="3587" w:type="dxa"/>
            <w:tcBorders>
              <w:top w:val="single" w:sz="4" w:space="0" w:color="auto"/>
              <w:left w:val="single" w:sz="4" w:space="0" w:color="auto"/>
              <w:bottom w:val="single" w:sz="4" w:space="0" w:color="auto"/>
              <w:right w:val="single" w:sz="4" w:space="0" w:color="auto"/>
            </w:tcBorders>
          </w:tcPr>
          <w:p w14:paraId="7824AD20" w14:textId="20047792" w:rsidR="00E14861" w:rsidRPr="00493B1D" w:rsidRDefault="00EB14B8" w:rsidP="00E14861">
            <w:pPr>
              <w:keepNext/>
              <w:keepLines/>
              <w:spacing w:after="0"/>
              <w:rPr>
                <w:ins w:id="68" w:author="Author"/>
                <w:rFonts w:ascii="Arial" w:eastAsia="SimSun" w:hAnsi="Arial"/>
                <w:sz w:val="18"/>
              </w:rPr>
            </w:pPr>
            <w:ins w:id="69" w:author="Author">
              <w:r w:rsidRPr="00EB14B8">
                <w:rPr>
                  <w:rFonts w:ascii="Arial" w:eastAsia="SimSun" w:hAnsi="Arial"/>
                  <w:sz w:val="18"/>
                </w:rPr>
                <w:t xml:space="preserve">Contains </w:t>
              </w:r>
              <w:bookmarkStart w:id="70" w:name="_Hlk79489073"/>
              <w:r w:rsidRPr="00EB14B8">
                <w:rPr>
                  <w:rFonts w:ascii="Arial" w:eastAsia="SimSun" w:hAnsi="Arial"/>
                  <w:sz w:val="18"/>
                </w:rPr>
                <w:t>Performance Data Analytics related information</w:t>
              </w:r>
              <w:bookmarkEnd w:id="70"/>
              <w:r w:rsidRPr="00EB14B8">
                <w:rPr>
                  <w:rFonts w:ascii="Arial" w:eastAsia="SimSun" w:hAnsi="Arial"/>
                  <w:sz w:val="18"/>
                </w:rPr>
                <w:t xml:space="preserve"> collection</w:t>
              </w:r>
            </w:ins>
          </w:p>
        </w:tc>
        <w:tc>
          <w:tcPr>
            <w:tcW w:w="2205" w:type="dxa"/>
            <w:tcBorders>
              <w:top w:val="single" w:sz="4" w:space="0" w:color="auto"/>
              <w:left w:val="single" w:sz="4" w:space="0" w:color="auto"/>
              <w:bottom w:val="single" w:sz="4" w:space="0" w:color="auto"/>
              <w:right w:val="single" w:sz="4" w:space="0" w:color="auto"/>
            </w:tcBorders>
          </w:tcPr>
          <w:p w14:paraId="32129578" w14:textId="77777777" w:rsidR="00E14861" w:rsidRPr="00493B1D" w:rsidRDefault="00E14861" w:rsidP="00E14861">
            <w:pPr>
              <w:keepNext/>
              <w:keepLines/>
              <w:spacing w:after="0"/>
              <w:rPr>
                <w:ins w:id="71" w:author="Author"/>
                <w:rFonts w:ascii="Arial" w:eastAsia="SimSun" w:hAnsi="Arial" w:cs="Arial"/>
                <w:sz w:val="18"/>
                <w:szCs w:val="18"/>
              </w:rPr>
            </w:pPr>
          </w:p>
        </w:tc>
      </w:tr>
      <w:tr w:rsidR="00493B1D" w:rsidRPr="00493B1D" w14:paraId="2324A54B"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3EAB096B"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sz w:val="18"/>
                <w:lang w:eastAsia="zh-CN"/>
              </w:rPr>
              <w:t>ServiceExperienceInfo</w:t>
            </w:r>
            <w:proofErr w:type="spellEnd"/>
          </w:p>
        </w:tc>
        <w:tc>
          <w:tcPr>
            <w:tcW w:w="1494" w:type="dxa"/>
            <w:tcBorders>
              <w:top w:val="single" w:sz="4" w:space="0" w:color="auto"/>
              <w:left w:val="single" w:sz="4" w:space="0" w:color="auto"/>
              <w:bottom w:val="single" w:sz="4" w:space="0" w:color="auto"/>
              <w:right w:val="single" w:sz="4" w:space="0" w:color="auto"/>
            </w:tcBorders>
          </w:tcPr>
          <w:p w14:paraId="42952EC1"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5</w:t>
            </w:r>
            <w:r w:rsidRPr="00493B1D">
              <w:rPr>
                <w:rFonts w:ascii="Arial" w:eastAsia="SimSun" w:hAnsi="Arial"/>
                <w:sz w:val="18"/>
                <w:lang w:eastAsia="zh-CN"/>
              </w:rPr>
              <w:t>.1.6.2.9</w:t>
            </w:r>
          </w:p>
        </w:tc>
        <w:tc>
          <w:tcPr>
            <w:tcW w:w="3587" w:type="dxa"/>
            <w:tcBorders>
              <w:top w:val="single" w:sz="4" w:space="0" w:color="auto"/>
              <w:left w:val="single" w:sz="4" w:space="0" w:color="auto"/>
              <w:bottom w:val="single" w:sz="4" w:space="0" w:color="auto"/>
              <w:right w:val="single" w:sz="4" w:space="0" w:color="auto"/>
            </w:tcBorders>
          </w:tcPr>
          <w:p w14:paraId="702F76A1"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service experience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67E6FA7E"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ServiceExperience</w:t>
            </w:r>
            <w:proofErr w:type="spellEnd"/>
          </w:p>
        </w:tc>
      </w:tr>
      <w:tr w:rsidR="00493B1D" w:rsidRPr="00493B1D" w14:paraId="3A22F1CA"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4FE5E8D7"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TargetUeIdentification</w:t>
            </w:r>
            <w:proofErr w:type="spellEnd"/>
          </w:p>
        </w:tc>
        <w:tc>
          <w:tcPr>
            <w:tcW w:w="1494" w:type="dxa"/>
            <w:tcBorders>
              <w:top w:val="single" w:sz="4" w:space="0" w:color="auto"/>
              <w:left w:val="single" w:sz="4" w:space="0" w:color="auto"/>
              <w:bottom w:val="single" w:sz="4" w:space="0" w:color="auto"/>
              <w:right w:val="single" w:sz="4" w:space="0" w:color="auto"/>
            </w:tcBorders>
          </w:tcPr>
          <w:p w14:paraId="42225B98" w14:textId="77777777" w:rsidR="00493B1D" w:rsidRPr="00493B1D" w:rsidRDefault="00493B1D" w:rsidP="00493B1D">
            <w:pPr>
              <w:keepNext/>
              <w:keepLines/>
              <w:spacing w:after="0"/>
              <w:rPr>
                <w:rFonts w:ascii="Arial" w:eastAsia="SimSun" w:hAnsi="Arial"/>
                <w:sz w:val="18"/>
              </w:rPr>
            </w:pPr>
            <w:r w:rsidRPr="00493B1D">
              <w:rPr>
                <w:rFonts w:ascii="Arial" w:eastAsia="Tahoma" w:hAnsi="Arial" w:hint="eastAsia"/>
                <w:sz w:val="18"/>
                <w:lang w:eastAsia="zh-CN"/>
              </w:rPr>
              <w:t>5.1.6.2.</w:t>
            </w:r>
            <w:r w:rsidRPr="00493B1D">
              <w:rPr>
                <w:rFonts w:ascii="Arial" w:eastAsia="Tahoma" w:hAnsi="Arial"/>
                <w:sz w:val="18"/>
                <w:lang w:eastAsia="zh-CN"/>
              </w:rPr>
              <w:t>8</w:t>
            </w:r>
          </w:p>
        </w:tc>
        <w:tc>
          <w:tcPr>
            <w:tcW w:w="3587" w:type="dxa"/>
            <w:tcBorders>
              <w:top w:val="single" w:sz="4" w:space="0" w:color="auto"/>
              <w:left w:val="single" w:sz="4" w:space="0" w:color="auto"/>
              <w:bottom w:val="single" w:sz="4" w:space="0" w:color="auto"/>
              <w:right w:val="single" w:sz="4" w:space="0" w:color="auto"/>
            </w:tcBorders>
          </w:tcPr>
          <w:p w14:paraId="3B20A7BE" w14:textId="77777777" w:rsidR="00493B1D" w:rsidRPr="00493B1D" w:rsidRDefault="00493B1D" w:rsidP="00493B1D">
            <w:pPr>
              <w:keepNext/>
              <w:keepLines/>
              <w:spacing w:after="0"/>
              <w:rPr>
                <w:rFonts w:ascii="Arial" w:eastAsia="SimSun" w:hAnsi="Arial" w:cs="Geneva"/>
                <w:sz w:val="18"/>
                <w:szCs w:val="18"/>
              </w:rPr>
            </w:pPr>
            <w:r w:rsidRPr="00493B1D">
              <w:rPr>
                <w:rFonts w:ascii="Arial" w:eastAsia="SimSun" w:hAnsi="Arial" w:cs="Geneva"/>
                <w:sz w:val="18"/>
              </w:rPr>
              <w:t>Identifies the UE to which the request applies.</w:t>
            </w:r>
          </w:p>
        </w:tc>
        <w:tc>
          <w:tcPr>
            <w:tcW w:w="2205" w:type="dxa"/>
            <w:tcBorders>
              <w:top w:val="single" w:sz="4" w:space="0" w:color="auto"/>
              <w:left w:val="single" w:sz="4" w:space="0" w:color="auto"/>
              <w:bottom w:val="single" w:sz="4" w:space="0" w:color="auto"/>
              <w:right w:val="single" w:sz="4" w:space="0" w:color="auto"/>
            </w:tcBorders>
          </w:tcPr>
          <w:p w14:paraId="6ECFEF79" w14:textId="77777777" w:rsidR="00493B1D" w:rsidRPr="00493B1D" w:rsidRDefault="00493B1D" w:rsidP="00493B1D">
            <w:pPr>
              <w:keepNext/>
              <w:keepLines/>
              <w:spacing w:after="0"/>
              <w:rPr>
                <w:rFonts w:ascii="Arial" w:eastAsia="SimSun" w:hAnsi="Arial" w:cs="Geneva"/>
                <w:sz w:val="18"/>
                <w:szCs w:val="18"/>
              </w:rPr>
            </w:pPr>
          </w:p>
        </w:tc>
      </w:tr>
      <w:tr w:rsidR="00493B1D" w:rsidRPr="00493B1D" w14:paraId="39E8F3E9"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69A29D89"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UeCommunicationInfo</w:t>
            </w:r>
            <w:proofErr w:type="spellEnd"/>
          </w:p>
        </w:tc>
        <w:tc>
          <w:tcPr>
            <w:tcW w:w="1494" w:type="dxa"/>
            <w:tcBorders>
              <w:top w:val="single" w:sz="4" w:space="0" w:color="auto"/>
              <w:left w:val="single" w:sz="4" w:space="0" w:color="auto"/>
              <w:bottom w:val="single" w:sz="4" w:space="0" w:color="auto"/>
              <w:right w:val="single" w:sz="4" w:space="0" w:color="auto"/>
            </w:tcBorders>
          </w:tcPr>
          <w:p w14:paraId="1E8271BB"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5.1.6.2.6</w:t>
            </w:r>
          </w:p>
        </w:tc>
        <w:tc>
          <w:tcPr>
            <w:tcW w:w="3587" w:type="dxa"/>
            <w:tcBorders>
              <w:top w:val="single" w:sz="4" w:space="0" w:color="auto"/>
              <w:left w:val="single" w:sz="4" w:space="0" w:color="auto"/>
              <w:bottom w:val="single" w:sz="4" w:space="0" w:color="auto"/>
              <w:right w:val="single" w:sz="4" w:space="0" w:color="auto"/>
            </w:tcBorders>
          </w:tcPr>
          <w:p w14:paraId="0D51C810"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UE communication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1574B8F9"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UeCommunication</w:t>
            </w:r>
            <w:proofErr w:type="spellEnd"/>
          </w:p>
        </w:tc>
      </w:tr>
      <w:tr w:rsidR="00493B1D" w:rsidRPr="00493B1D" w14:paraId="26B8B767"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38E2081D"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hint="eastAsia"/>
                <w:sz w:val="18"/>
                <w:lang w:eastAsia="zh-CN"/>
              </w:rPr>
              <w:t>U</w:t>
            </w:r>
            <w:r w:rsidRPr="00493B1D">
              <w:rPr>
                <w:rFonts w:ascii="Arial" w:eastAsia="SimSun" w:hAnsi="Arial"/>
                <w:sz w:val="18"/>
                <w:lang w:eastAsia="zh-CN"/>
              </w:rPr>
              <w:t>eMobilityInfo</w:t>
            </w:r>
            <w:proofErr w:type="spellEnd"/>
          </w:p>
        </w:tc>
        <w:tc>
          <w:tcPr>
            <w:tcW w:w="1494" w:type="dxa"/>
            <w:tcBorders>
              <w:top w:val="single" w:sz="4" w:space="0" w:color="auto"/>
              <w:left w:val="single" w:sz="4" w:space="0" w:color="auto"/>
              <w:bottom w:val="single" w:sz="4" w:space="0" w:color="auto"/>
              <w:right w:val="single" w:sz="4" w:space="0" w:color="auto"/>
            </w:tcBorders>
          </w:tcPr>
          <w:p w14:paraId="525E0B8A"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5</w:t>
            </w:r>
            <w:r w:rsidRPr="00493B1D">
              <w:rPr>
                <w:rFonts w:ascii="Arial" w:eastAsia="SimSun" w:hAnsi="Arial"/>
                <w:sz w:val="18"/>
                <w:lang w:eastAsia="zh-CN"/>
              </w:rPr>
              <w:t>.1.6.2.10</w:t>
            </w:r>
          </w:p>
        </w:tc>
        <w:tc>
          <w:tcPr>
            <w:tcW w:w="3587" w:type="dxa"/>
            <w:tcBorders>
              <w:top w:val="single" w:sz="4" w:space="0" w:color="auto"/>
              <w:left w:val="single" w:sz="4" w:space="0" w:color="auto"/>
              <w:bottom w:val="single" w:sz="4" w:space="0" w:color="auto"/>
              <w:right w:val="single" w:sz="4" w:space="0" w:color="auto"/>
            </w:tcBorders>
          </w:tcPr>
          <w:p w14:paraId="7CED8026"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UE mobility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3E5A3BE6"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UeMobility</w:t>
            </w:r>
            <w:proofErr w:type="spellEnd"/>
          </w:p>
        </w:tc>
      </w:tr>
      <w:tr w:rsidR="00493B1D" w:rsidRPr="00493B1D" w14:paraId="5D66E1BC" w14:textId="77777777" w:rsidTr="00E14861">
        <w:trPr>
          <w:jc w:val="center"/>
        </w:trPr>
        <w:tc>
          <w:tcPr>
            <w:tcW w:w="2138" w:type="dxa"/>
            <w:tcBorders>
              <w:top w:val="single" w:sz="4" w:space="0" w:color="auto"/>
              <w:left w:val="single" w:sz="4" w:space="0" w:color="auto"/>
              <w:bottom w:val="single" w:sz="4" w:space="0" w:color="auto"/>
              <w:right w:val="single" w:sz="4" w:space="0" w:color="auto"/>
            </w:tcBorders>
          </w:tcPr>
          <w:p w14:paraId="1760C3E3"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hint="eastAsia"/>
                <w:sz w:val="18"/>
                <w:lang w:eastAsia="zh-CN"/>
              </w:rPr>
              <w:t>U</w:t>
            </w:r>
            <w:r w:rsidRPr="00493B1D">
              <w:rPr>
                <w:rFonts w:ascii="Arial" w:eastAsia="SimSun" w:hAnsi="Arial"/>
                <w:sz w:val="18"/>
                <w:lang w:eastAsia="zh-CN"/>
              </w:rPr>
              <w:t>eTrajectoryInfo</w:t>
            </w:r>
            <w:proofErr w:type="spellEnd"/>
          </w:p>
        </w:tc>
        <w:tc>
          <w:tcPr>
            <w:tcW w:w="1494" w:type="dxa"/>
            <w:tcBorders>
              <w:top w:val="single" w:sz="4" w:space="0" w:color="auto"/>
              <w:left w:val="single" w:sz="4" w:space="0" w:color="auto"/>
              <w:bottom w:val="single" w:sz="4" w:space="0" w:color="auto"/>
              <w:right w:val="single" w:sz="4" w:space="0" w:color="auto"/>
            </w:tcBorders>
          </w:tcPr>
          <w:p w14:paraId="76478A4B"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sz w:val="18"/>
                <w:lang w:eastAsia="zh-CN"/>
              </w:rPr>
              <w:t>5.1.6.2.11</w:t>
            </w:r>
          </w:p>
        </w:tc>
        <w:tc>
          <w:tcPr>
            <w:tcW w:w="3587" w:type="dxa"/>
            <w:tcBorders>
              <w:top w:val="single" w:sz="4" w:space="0" w:color="auto"/>
              <w:left w:val="single" w:sz="4" w:space="0" w:color="auto"/>
              <w:bottom w:val="single" w:sz="4" w:space="0" w:color="auto"/>
              <w:right w:val="single" w:sz="4" w:space="0" w:color="auto"/>
            </w:tcBorders>
          </w:tcPr>
          <w:p w14:paraId="31914D3E"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UE trajectory information.</w:t>
            </w:r>
          </w:p>
        </w:tc>
        <w:tc>
          <w:tcPr>
            <w:tcW w:w="2205" w:type="dxa"/>
            <w:tcBorders>
              <w:top w:val="single" w:sz="4" w:space="0" w:color="auto"/>
              <w:left w:val="single" w:sz="4" w:space="0" w:color="auto"/>
              <w:bottom w:val="single" w:sz="4" w:space="0" w:color="auto"/>
              <w:right w:val="single" w:sz="4" w:space="0" w:color="auto"/>
            </w:tcBorders>
          </w:tcPr>
          <w:p w14:paraId="2E4D0FE0"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UeMobility</w:t>
            </w:r>
            <w:proofErr w:type="spellEnd"/>
          </w:p>
        </w:tc>
      </w:tr>
    </w:tbl>
    <w:p w14:paraId="4EEECF93" w14:textId="77777777" w:rsidR="00493B1D" w:rsidRPr="00493B1D" w:rsidRDefault="00493B1D" w:rsidP="00493B1D">
      <w:pPr>
        <w:rPr>
          <w:rFonts w:eastAsia="SimSun"/>
        </w:rPr>
      </w:pPr>
    </w:p>
    <w:p w14:paraId="3A9E11EB" w14:textId="77777777" w:rsidR="00493B1D" w:rsidRPr="00493B1D" w:rsidRDefault="00493B1D" w:rsidP="00493B1D">
      <w:pPr>
        <w:rPr>
          <w:rFonts w:eastAsia="SimSun"/>
        </w:rPr>
      </w:pPr>
      <w:r w:rsidRPr="00493B1D">
        <w:rPr>
          <w:rFonts w:eastAsia="SimSun"/>
        </w:rPr>
        <w:t xml:space="preserve">Table 5.1.6.1-2 specifies data types re-used by the </w:t>
      </w:r>
      <w:proofErr w:type="spellStart"/>
      <w:r w:rsidRPr="00493B1D">
        <w:rPr>
          <w:rFonts w:eastAsia="SimSun"/>
        </w:rPr>
        <w:t>Nnef_EventExposure</w:t>
      </w:r>
      <w:proofErr w:type="spellEnd"/>
      <w:r w:rsidRPr="00493B1D">
        <w:rPr>
          <w:rFonts w:eastAsia="SimSun"/>
        </w:rPr>
        <w:t xml:space="preserve"> service based interface protocol from other specifications, including a reference to their respective specifications and when needed, a short description of their use within the </w:t>
      </w:r>
      <w:proofErr w:type="spellStart"/>
      <w:r w:rsidRPr="00493B1D">
        <w:rPr>
          <w:rFonts w:eastAsia="SimSun"/>
        </w:rPr>
        <w:t>Nnef_EventExposure</w:t>
      </w:r>
      <w:proofErr w:type="spellEnd"/>
      <w:r w:rsidRPr="00493B1D">
        <w:rPr>
          <w:rFonts w:eastAsia="SimSun"/>
        </w:rPr>
        <w:t xml:space="preserve"> service based interface. </w:t>
      </w:r>
    </w:p>
    <w:p w14:paraId="5D224434" w14:textId="77777777" w:rsidR="00493B1D" w:rsidRPr="00493B1D" w:rsidRDefault="00493B1D" w:rsidP="00493B1D">
      <w:pPr>
        <w:keepNext/>
        <w:keepLines/>
        <w:spacing w:before="60"/>
        <w:jc w:val="center"/>
        <w:rPr>
          <w:rFonts w:ascii="Arial" w:eastAsia="SimSun" w:hAnsi="Arial"/>
          <w:b/>
        </w:rPr>
      </w:pPr>
      <w:r w:rsidRPr="00493B1D">
        <w:rPr>
          <w:rFonts w:ascii="Arial" w:eastAsia="SimSun" w:hAnsi="Arial"/>
          <w:b/>
        </w:rPr>
        <w:lastRenderedPageBreak/>
        <w:t xml:space="preserve">Table 5.1.6.1-2: </w:t>
      </w:r>
      <w:proofErr w:type="spellStart"/>
      <w:r w:rsidRPr="00493B1D">
        <w:rPr>
          <w:rFonts w:ascii="Arial" w:eastAsia="SimSun" w:hAnsi="Arial"/>
          <w:b/>
        </w:rPr>
        <w:t>Nnef_EventExposure</w:t>
      </w:r>
      <w:proofErr w:type="spellEnd"/>
      <w:r w:rsidRPr="00493B1D">
        <w:rPr>
          <w:rFonts w:ascii="Arial" w:eastAsia="SimSun" w:hAnsi="Arial"/>
          <w:b/>
        </w:rPr>
        <w:t xml:space="preserve"> re-used Data </w:t>
      </w:r>
      <w:r w:rsidRPr="00FB156B">
        <w:rPr>
          <w:rFonts w:ascii="Arial" w:eastAsia="SimSun" w:hAnsi="Arial"/>
          <w:b/>
        </w:rPr>
        <w:t>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7"/>
        <w:gridCol w:w="2382"/>
        <w:gridCol w:w="2569"/>
        <w:gridCol w:w="9"/>
        <w:gridCol w:w="1807"/>
      </w:tblGrid>
      <w:tr w:rsidR="00493B1D" w:rsidRPr="00493B1D" w14:paraId="5A681D83"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shd w:val="clear" w:color="auto" w:fill="C0C0C0"/>
            <w:hideMark/>
          </w:tcPr>
          <w:p w14:paraId="069F64F2"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Data type</w:t>
            </w:r>
          </w:p>
        </w:tc>
        <w:tc>
          <w:tcPr>
            <w:tcW w:w="2382" w:type="dxa"/>
            <w:tcBorders>
              <w:top w:val="single" w:sz="4" w:space="0" w:color="auto"/>
              <w:left w:val="single" w:sz="4" w:space="0" w:color="auto"/>
              <w:bottom w:val="single" w:sz="4" w:space="0" w:color="auto"/>
              <w:right w:val="single" w:sz="4" w:space="0" w:color="auto"/>
            </w:tcBorders>
            <w:shd w:val="clear" w:color="auto" w:fill="C0C0C0"/>
          </w:tcPr>
          <w:p w14:paraId="2BF05A87"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Reference</w:t>
            </w:r>
          </w:p>
        </w:tc>
        <w:tc>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CDB2E0"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Comments</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14:paraId="7454204D" w14:textId="77777777" w:rsidR="00493B1D" w:rsidRPr="00493B1D" w:rsidRDefault="00493B1D" w:rsidP="00493B1D">
            <w:pPr>
              <w:keepNext/>
              <w:keepLines/>
              <w:spacing w:after="0"/>
              <w:jc w:val="center"/>
              <w:rPr>
                <w:rFonts w:ascii="Arial" w:eastAsia="SimSun" w:hAnsi="Arial"/>
                <w:b/>
                <w:sz w:val="18"/>
              </w:rPr>
            </w:pPr>
            <w:r w:rsidRPr="00493B1D">
              <w:rPr>
                <w:rFonts w:ascii="Arial" w:eastAsia="SimSun" w:hAnsi="Arial"/>
                <w:b/>
                <w:sz w:val="18"/>
              </w:rPr>
              <w:t>Applicability</w:t>
            </w:r>
          </w:p>
        </w:tc>
      </w:tr>
      <w:tr w:rsidR="00607BC7" w:rsidRPr="00493B1D" w14:paraId="4DAFC4B7" w14:textId="77777777" w:rsidTr="00B97E50">
        <w:trPr>
          <w:jc w:val="center"/>
          <w:ins w:id="72" w:author="Author"/>
        </w:trPr>
        <w:tc>
          <w:tcPr>
            <w:tcW w:w="2657" w:type="dxa"/>
            <w:tcBorders>
              <w:top w:val="single" w:sz="4" w:space="0" w:color="auto"/>
              <w:left w:val="single" w:sz="4" w:space="0" w:color="auto"/>
              <w:bottom w:val="single" w:sz="4" w:space="0" w:color="auto"/>
              <w:right w:val="single" w:sz="4" w:space="0" w:color="auto"/>
            </w:tcBorders>
          </w:tcPr>
          <w:p w14:paraId="2C31FA7D" w14:textId="6B1A8ACD" w:rsidR="00607BC7" w:rsidRPr="00493B1D" w:rsidRDefault="00607BC7" w:rsidP="00493B1D">
            <w:pPr>
              <w:keepNext/>
              <w:keepLines/>
              <w:spacing w:after="0"/>
              <w:rPr>
                <w:ins w:id="73" w:author="Author"/>
                <w:rFonts w:ascii="Arial" w:eastAsia="SimSun" w:hAnsi="Arial"/>
                <w:sz w:val="18"/>
                <w:lang w:eastAsia="zh-CN"/>
              </w:rPr>
            </w:pPr>
            <w:proofErr w:type="spellStart"/>
            <w:ins w:id="74" w:author="Author">
              <w:r w:rsidRPr="00607BC7">
                <w:rPr>
                  <w:rFonts w:ascii="Arial" w:hAnsi="Arial" w:hint="eastAsia"/>
                  <w:sz w:val="18"/>
                  <w:lang w:eastAsia="zh-CN"/>
                </w:rPr>
                <w:t>A</w:t>
              </w:r>
              <w:r w:rsidRPr="00607BC7">
                <w:rPr>
                  <w:rFonts w:ascii="Arial" w:hAnsi="Arial"/>
                  <w:sz w:val="18"/>
                  <w:lang w:eastAsia="zh-CN"/>
                </w:rPr>
                <w:t>ddrFqdn</w:t>
              </w:r>
              <w:proofErr w:type="spellEnd"/>
            </w:ins>
          </w:p>
        </w:tc>
        <w:tc>
          <w:tcPr>
            <w:tcW w:w="2382" w:type="dxa"/>
            <w:tcBorders>
              <w:top w:val="single" w:sz="4" w:space="0" w:color="auto"/>
              <w:left w:val="single" w:sz="4" w:space="0" w:color="auto"/>
              <w:bottom w:val="single" w:sz="4" w:space="0" w:color="auto"/>
              <w:right w:val="single" w:sz="4" w:space="0" w:color="auto"/>
            </w:tcBorders>
          </w:tcPr>
          <w:p w14:paraId="1463690D" w14:textId="1C725BA1" w:rsidR="00607BC7" w:rsidRPr="00493B1D" w:rsidRDefault="00607BC7" w:rsidP="00493B1D">
            <w:pPr>
              <w:keepNext/>
              <w:keepLines/>
              <w:spacing w:after="0"/>
              <w:rPr>
                <w:ins w:id="75" w:author="Author"/>
                <w:rFonts w:ascii="Arial" w:eastAsia="SimSun" w:hAnsi="Arial"/>
                <w:sz w:val="18"/>
              </w:rPr>
            </w:pPr>
            <w:ins w:id="76" w:author="Author">
              <w:r w:rsidRPr="00493B1D">
                <w:rPr>
                  <w:rFonts w:ascii="Arial" w:eastAsia="SimSun" w:hAnsi="Arial" w:hint="eastAsia"/>
                  <w:sz w:val="18"/>
                  <w:lang w:eastAsia="zh-CN"/>
                </w:rPr>
                <w:t>3GPP TS 29.5</w:t>
              </w:r>
              <w:r w:rsidRPr="00493B1D">
                <w:rPr>
                  <w:rFonts w:ascii="Arial" w:eastAsia="SimSun" w:hAnsi="Arial"/>
                  <w:sz w:val="18"/>
                  <w:lang w:eastAsia="zh-CN"/>
                </w:rPr>
                <w:t>17</w:t>
              </w:r>
              <w:r w:rsidRPr="00493B1D">
                <w:rPr>
                  <w:rFonts w:ascii="Arial" w:eastAsia="SimSun" w:hAnsi="Arial" w:hint="eastAsia"/>
                  <w:sz w:val="18"/>
                  <w:lang w:eastAsia="zh-CN"/>
                </w:rPr>
                <w:t> [</w:t>
              </w:r>
              <w:r w:rsidRPr="00493B1D">
                <w:rPr>
                  <w:rFonts w:ascii="Arial" w:eastAsia="SimSun" w:hAnsi="Arial"/>
                  <w:sz w:val="18"/>
                  <w:lang w:eastAsia="zh-CN"/>
                </w:rPr>
                <w:t>18</w:t>
              </w:r>
              <w:r w:rsidRPr="00493B1D">
                <w:rPr>
                  <w:rFonts w:ascii="Arial" w:eastAsia="SimSun" w:hAnsi="Arial" w:hint="eastAsia"/>
                  <w:sz w:val="18"/>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44C1D0D1" w14:textId="77777777" w:rsidR="00607BC7" w:rsidRPr="00493B1D" w:rsidRDefault="00607BC7" w:rsidP="00493B1D">
            <w:pPr>
              <w:keepNext/>
              <w:keepLines/>
              <w:spacing w:after="0"/>
              <w:rPr>
                <w:ins w:id="77" w:author="Author"/>
                <w:rFonts w:ascii="Arial" w:eastAsia="SimSun" w:hAnsi="Arial"/>
                <w:sz w:val="18"/>
              </w:rPr>
            </w:pPr>
          </w:p>
        </w:tc>
        <w:tc>
          <w:tcPr>
            <w:tcW w:w="1807" w:type="dxa"/>
            <w:tcBorders>
              <w:top w:val="single" w:sz="4" w:space="0" w:color="auto"/>
              <w:left w:val="single" w:sz="4" w:space="0" w:color="auto"/>
              <w:bottom w:val="single" w:sz="4" w:space="0" w:color="auto"/>
              <w:right w:val="single" w:sz="4" w:space="0" w:color="auto"/>
            </w:tcBorders>
          </w:tcPr>
          <w:p w14:paraId="5A74CB80" w14:textId="77777777" w:rsidR="00607BC7" w:rsidRPr="00493B1D" w:rsidRDefault="00607BC7" w:rsidP="00493B1D">
            <w:pPr>
              <w:keepNext/>
              <w:keepLines/>
              <w:spacing w:after="0"/>
              <w:rPr>
                <w:ins w:id="78" w:author="Author"/>
                <w:rFonts w:ascii="Arial" w:eastAsia="SimSun" w:hAnsi="Arial" w:cs="Arial"/>
                <w:sz w:val="18"/>
                <w:szCs w:val="18"/>
              </w:rPr>
            </w:pPr>
          </w:p>
        </w:tc>
      </w:tr>
      <w:tr w:rsidR="00493B1D" w:rsidRPr="00493B1D" w14:paraId="68199036"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67410806"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hint="eastAsia"/>
                <w:sz w:val="18"/>
                <w:lang w:eastAsia="zh-CN"/>
              </w:rPr>
              <w:t>ApplicationId</w:t>
            </w:r>
            <w:proofErr w:type="spellEnd"/>
          </w:p>
        </w:tc>
        <w:tc>
          <w:tcPr>
            <w:tcW w:w="2382" w:type="dxa"/>
            <w:tcBorders>
              <w:top w:val="single" w:sz="4" w:space="0" w:color="auto"/>
              <w:left w:val="single" w:sz="4" w:space="0" w:color="auto"/>
              <w:bottom w:val="single" w:sz="4" w:space="0" w:color="auto"/>
              <w:right w:val="single" w:sz="4" w:space="0" w:color="auto"/>
            </w:tcBorders>
          </w:tcPr>
          <w:p w14:paraId="44DDBB6D"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sz w:val="18"/>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096C17FF"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Application identifier</w:t>
            </w:r>
          </w:p>
        </w:tc>
        <w:tc>
          <w:tcPr>
            <w:tcW w:w="1807" w:type="dxa"/>
            <w:tcBorders>
              <w:top w:val="single" w:sz="4" w:space="0" w:color="auto"/>
              <w:left w:val="single" w:sz="4" w:space="0" w:color="auto"/>
              <w:bottom w:val="single" w:sz="4" w:space="0" w:color="auto"/>
              <w:right w:val="single" w:sz="4" w:space="0" w:color="auto"/>
            </w:tcBorders>
          </w:tcPr>
          <w:p w14:paraId="12E14B7C"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6DEF2534"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37BE625A"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ReportingInformation</w:t>
            </w:r>
            <w:proofErr w:type="spellEnd"/>
          </w:p>
        </w:tc>
        <w:tc>
          <w:tcPr>
            <w:tcW w:w="2382" w:type="dxa"/>
            <w:tcBorders>
              <w:top w:val="single" w:sz="4" w:space="0" w:color="auto"/>
              <w:left w:val="single" w:sz="4" w:space="0" w:color="auto"/>
              <w:bottom w:val="single" w:sz="4" w:space="0" w:color="auto"/>
              <w:right w:val="single" w:sz="4" w:space="0" w:color="auto"/>
            </w:tcBorders>
          </w:tcPr>
          <w:p w14:paraId="1DCFDE67" w14:textId="77777777" w:rsidR="00493B1D" w:rsidRPr="00493B1D" w:rsidRDefault="00493B1D" w:rsidP="00493B1D">
            <w:pPr>
              <w:keepNext/>
              <w:keepLines/>
              <w:spacing w:after="0"/>
              <w:rPr>
                <w:rFonts w:ascii="Arial" w:eastAsia="SimSun" w:hAnsi="Arial"/>
                <w:sz w:val="18"/>
              </w:rPr>
            </w:pPr>
            <w:r w:rsidRPr="00493B1D">
              <w:rPr>
                <w:rFonts w:ascii="Arial" w:eastAsia="SimSun" w:hAnsi="Arial" w:hint="eastAsia"/>
                <w:sz w:val="18"/>
                <w:lang w:eastAsia="zh-CN"/>
              </w:rPr>
              <w:t>3GPP TS 29.52</w:t>
            </w:r>
            <w:r w:rsidRPr="00493B1D">
              <w:rPr>
                <w:rFonts w:ascii="Arial" w:eastAsia="SimSun" w:hAnsi="Arial"/>
                <w:sz w:val="18"/>
                <w:lang w:eastAsia="zh-CN"/>
              </w:rPr>
              <w:t>3</w:t>
            </w:r>
            <w:r w:rsidRPr="00493B1D">
              <w:rPr>
                <w:rFonts w:ascii="Arial" w:eastAsia="SimSun" w:hAnsi="Arial" w:hint="eastAsia"/>
                <w:sz w:val="18"/>
                <w:lang w:eastAsia="zh-CN"/>
              </w:rPr>
              <w:t> [</w:t>
            </w:r>
            <w:r w:rsidRPr="00493B1D">
              <w:rPr>
                <w:rFonts w:ascii="Arial" w:eastAsia="SimSun" w:hAnsi="Arial"/>
                <w:sz w:val="18"/>
                <w:lang w:eastAsia="zh-CN"/>
              </w:rPr>
              <w:t>22</w:t>
            </w:r>
            <w:r w:rsidRPr="00493B1D">
              <w:rPr>
                <w:rFonts w:ascii="Arial" w:eastAsia="SimSun" w:hAnsi="Arial" w:hint="eastAsia"/>
                <w:sz w:val="18"/>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4A93E8BD"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14:paraId="275473E7"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52E0C32D"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0A733641"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CommunicationCollection</w:t>
            </w:r>
            <w:proofErr w:type="spellEnd"/>
          </w:p>
        </w:tc>
        <w:tc>
          <w:tcPr>
            <w:tcW w:w="2382" w:type="dxa"/>
            <w:tcBorders>
              <w:top w:val="single" w:sz="4" w:space="0" w:color="auto"/>
              <w:left w:val="single" w:sz="4" w:space="0" w:color="auto"/>
              <w:bottom w:val="single" w:sz="4" w:space="0" w:color="auto"/>
              <w:right w:val="single" w:sz="4" w:space="0" w:color="auto"/>
            </w:tcBorders>
          </w:tcPr>
          <w:p w14:paraId="00F5008F"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29.5</w:t>
            </w:r>
            <w:r w:rsidRPr="00493B1D">
              <w:rPr>
                <w:rFonts w:ascii="Arial" w:eastAsia="SimSun" w:hAnsi="Arial"/>
                <w:sz w:val="18"/>
                <w:lang w:eastAsia="zh-CN"/>
              </w:rPr>
              <w:t>17</w:t>
            </w:r>
            <w:r w:rsidRPr="00493B1D">
              <w:rPr>
                <w:rFonts w:ascii="Arial" w:eastAsia="SimSun" w:hAnsi="Arial" w:hint="eastAsia"/>
                <w:sz w:val="18"/>
                <w:lang w:eastAsia="zh-CN"/>
              </w:rPr>
              <w:t> [</w:t>
            </w:r>
            <w:r w:rsidRPr="00493B1D">
              <w:rPr>
                <w:rFonts w:ascii="Arial" w:eastAsia="SimSun" w:hAnsi="Arial"/>
                <w:sz w:val="18"/>
                <w:lang w:eastAsia="zh-CN"/>
              </w:rPr>
              <w:t>18</w:t>
            </w:r>
            <w:r w:rsidRPr="00493B1D">
              <w:rPr>
                <w:rFonts w:ascii="Arial" w:eastAsia="SimSun" w:hAnsi="Arial" w:hint="eastAsia"/>
                <w:sz w:val="18"/>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5223101E"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communication information.</w:t>
            </w:r>
          </w:p>
        </w:tc>
        <w:tc>
          <w:tcPr>
            <w:tcW w:w="1807" w:type="dxa"/>
            <w:tcBorders>
              <w:top w:val="single" w:sz="4" w:space="0" w:color="auto"/>
              <w:left w:val="single" w:sz="4" w:space="0" w:color="auto"/>
              <w:bottom w:val="single" w:sz="4" w:space="0" w:color="auto"/>
              <w:right w:val="single" w:sz="4" w:space="0" w:color="auto"/>
            </w:tcBorders>
          </w:tcPr>
          <w:p w14:paraId="262E2226"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UeCommunication</w:t>
            </w:r>
            <w:proofErr w:type="spellEnd"/>
          </w:p>
        </w:tc>
      </w:tr>
      <w:tr w:rsidR="00493B1D" w:rsidRPr="00493B1D" w14:paraId="239B81CC"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13AC781B"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hint="eastAsia"/>
                <w:sz w:val="18"/>
                <w:lang w:eastAsia="zh-CN"/>
              </w:rPr>
              <w:t>D</w:t>
            </w:r>
            <w:r w:rsidRPr="00493B1D">
              <w:rPr>
                <w:rFonts w:ascii="Arial" w:eastAsia="SimSun" w:hAnsi="Arial"/>
                <w:sz w:val="18"/>
                <w:lang w:eastAsia="zh-CN"/>
              </w:rPr>
              <w:t>ateTime</w:t>
            </w:r>
            <w:proofErr w:type="spellEnd"/>
          </w:p>
        </w:tc>
        <w:tc>
          <w:tcPr>
            <w:tcW w:w="2382" w:type="dxa"/>
            <w:tcBorders>
              <w:top w:val="single" w:sz="4" w:space="0" w:color="auto"/>
              <w:left w:val="single" w:sz="4" w:space="0" w:color="auto"/>
              <w:bottom w:val="single" w:sz="4" w:space="0" w:color="auto"/>
              <w:right w:val="single" w:sz="4" w:space="0" w:color="auto"/>
            </w:tcBorders>
          </w:tcPr>
          <w:p w14:paraId="5A8866B8"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29.571 [</w:t>
            </w:r>
            <w:r w:rsidRPr="00493B1D">
              <w:rPr>
                <w:rFonts w:ascii="Arial" w:eastAsia="SimSun" w:hAnsi="Arial"/>
                <w:sz w:val="18"/>
                <w:lang w:val="en-US" w:eastAsia="zh-CN"/>
              </w:rPr>
              <w:t>16</w:t>
            </w:r>
            <w:r w:rsidRPr="00493B1D">
              <w:rPr>
                <w:rFonts w:ascii="Arial" w:eastAsia="SimSun" w:hAnsi="Arial" w:hint="eastAsia"/>
                <w:sz w:val="18"/>
                <w:lang w:eastAsia="zh-CN"/>
              </w:rPr>
              <w:t>]</w:t>
            </w:r>
          </w:p>
        </w:tc>
        <w:tc>
          <w:tcPr>
            <w:tcW w:w="2569" w:type="dxa"/>
            <w:tcBorders>
              <w:top w:val="single" w:sz="4" w:space="0" w:color="auto"/>
              <w:left w:val="single" w:sz="4" w:space="0" w:color="auto"/>
              <w:bottom w:val="single" w:sz="4" w:space="0" w:color="auto"/>
              <w:right w:val="single" w:sz="4" w:space="0" w:color="auto"/>
            </w:tcBorders>
          </w:tcPr>
          <w:p w14:paraId="3DD9828D"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a date and a time.</w:t>
            </w:r>
          </w:p>
        </w:tc>
        <w:tc>
          <w:tcPr>
            <w:tcW w:w="1816" w:type="dxa"/>
            <w:gridSpan w:val="2"/>
            <w:tcBorders>
              <w:top w:val="single" w:sz="4" w:space="0" w:color="auto"/>
              <w:left w:val="single" w:sz="4" w:space="0" w:color="auto"/>
              <w:bottom w:val="single" w:sz="4" w:space="0" w:color="auto"/>
              <w:right w:val="single" w:sz="4" w:space="0" w:color="auto"/>
            </w:tcBorders>
          </w:tcPr>
          <w:p w14:paraId="5C722FAA" w14:textId="77777777" w:rsidR="00493B1D" w:rsidRPr="00493B1D" w:rsidRDefault="00493B1D" w:rsidP="00493B1D">
            <w:pPr>
              <w:keepNext/>
              <w:keepLines/>
              <w:spacing w:after="0"/>
              <w:rPr>
                <w:rFonts w:ascii="Arial" w:eastAsia="SimSun" w:hAnsi="Arial" w:cs="Arial"/>
                <w:sz w:val="18"/>
                <w:szCs w:val="18"/>
              </w:rPr>
            </w:pPr>
          </w:p>
        </w:tc>
      </w:tr>
      <w:tr w:rsidR="0094097A" w:rsidRPr="00493B1D" w14:paraId="0E463A7E" w14:textId="77777777" w:rsidTr="00B97E50">
        <w:trPr>
          <w:jc w:val="center"/>
          <w:ins w:id="79" w:author="Author"/>
        </w:trPr>
        <w:tc>
          <w:tcPr>
            <w:tcW w:w="2657" w:type="dxa"/>
            <w:tcBorders>
              <w:top w:val="single" w:sz="4" w:space="0" w:color="auto"/>
              <w:left w:val="single" w:sz="4" w:space="0" w:color="auto"/>
              <w:bottom w:val="single" w:sz="4" w:space="0" w:color="auto"/>
              <w:right w:val="single" w:sz="4" w:space="0" w:color="auto"/>
            </w:tcBorders>
          </w:tcPr>
          <w:p w14:paraId="5CC099B8" w14:textId="67308076" w:rsidR="0094097A" w:rsidRPr="00493B1D" w:rsidRDefault="0094097A" w:rsidP="00493B1D">
            <w:pPr>
              <w:keepNext/>
              <w:keepLines/>
              <w:spacing w:after="0"/>
              <w:rPr>
                <w:ins w:id="80" w:author="Author"/>
                <w:rFonts w:ascii="Arial" w:eastAsia="SimSun" w:hAnsi="Arial"/>
                <w:sz w:val="18"/>
                <w:lang w:eastAsia="zh-CN"/>
              </w:rPr>
            </w:pPr>
            <w:proofErr w:type="spellStart"/>
            <w:ins w:id="81" w:author="Author">
              <w:r w:rsidRPr="0094097A">
                <w:rPr>
                  <w:rFonts w:ascii="Arial" w:eastAsia="SimSun" w:hAnsi="Arial"/>
                  <w:sz w:val="18"/>
                  <w:lang w:eastAsia="zh-CN"/>
                </w:rPr>
                <w:t>Dnai</w:t>
              </w:r>
              <w:proofErr w:type="spellEnd"/>
            </w:ins>
          </w:p>
        </w:tc>
        <w:tc>
          <w:tcPr>
            <w:tcW w:w="2382" w:type="dxa"/>
            <w:tcBorders>
              <w:top w:val="single" w:sz="4" w:space="0" w:color="auto"/>
              <w:left w:val="single" w:sz="4" w:space="0" w:color="auto"/>
              <w:bottom w:val="single" w:sz="4" w:space="0" w:color="auto"/>
              <w:right w:val="single" w:sz="4" w:space="0" w:color="auto"/>
            </w:tcBorders>
          </w:tcPr>
          <w:p w14:paraId="63D61EAE" w14:textId="0B2AC630" w:rsidR="0094097A" w:rsidRPr="00493B1D" w:rsidRDefault="0094097A" w:rsidP="00493B1D">
            <w:pPr>
              <w:keepNext/>
              <w:keepLines/>
              <w:spacing w:after="0"/>
              <w:rPr>
                <w:ins w:id="82" w:author="Author"/>
                <w:rFonts w:ascii="Arial" w:eastAsia="SimSun" w:hAnsi="Arial"/>
                <w:sz w:val="18"/>
                <w:lang w:eastAsia="zh-CN"/>
              </w:rPr>
            </w:pPr>
            <w:ins w:id="83" w:author="Author">
              <w:r w:rsidRPr="0094097A">
                <w:rPr>
                  <w:rFonts w:ascii="Arial" w:eastAsia="SimSun" w:hAnsi="Arial"/>
                  <w:sz w:val="18"/>
                  <w:lang w:eastAsia="zh-CN"/>
                </w:rPr>
                <w:t>3GPP TS 29.571 [16]</w:t>
              </w:r>
            </w:ins>
          </w:p>
        </w:tc>
        <w:tc>
          <w:tcPr>
            <w:tcW w:w="2569" w:type="dxa"/>
            <w:tcBorders>
              <w:top w:val="single" w:sz="4" w:space="0" w:color="auto"/>
              <w:left w:val="single" w:sz="4" w:space="0" w:color="auto"/>
              <w:bottom w:val="single" w:sz="4" w:space="0" w:color="auto"/>
              <w:right w:val="single" w:sz="4" w:space="0" w:color="auto"/>
            </w:tcBorders>
          </w:tcPr>
          <w:p w14:paraId="2863D633" w14:textId="77777777" w:rsidR="0094097A" w:rsidRPr="00493B1D" w:rsidRDefault="0094097A" w:rsidP="00493B1D">
            <w:pPr>
              <w:keepNext/>
              <w:keepLines/>
              <w:spacing w:after="0"/>
              <w:rPr>
                <w:ins w:id="84" w:author="Author"/>
                <w:rFonts w:ascii="Arial" w:eastAsia="SimSun" w:hAnsi="Arial"/>
                <w:sz w:val="18"/>
              </w:rPr>
            </w:pPr>
          </w:p>
        </w:tc>
        <w:tc>
          <w:tcPr>
            <w:tcW w:w="1816" w:type="dxa"/>
            <w:gridSpan w:val="2"/>
            <w:tcBorders>
              <w:top w:val="single" w:sz="4" w:space="0" w:color="auto"/>
              <w:left w:val="single" w:sz="4" w:space="0" w:color="auto"/>
              <w:bottom w:val="single" w:sz="4" w:space="0" w:color="auto"/>
              <w:right w:val="single" w:sz="4" w:space="0" w:color="auto"/>
            </w:tcBorders>
          </w:tcPr>
          <w:p w14:paraId="191D25F7" w14:textId="77777777" w:rsidR="0094097A" w:rsidRPr="00493B1D" w:rsidRDefault="0094097A" w:rsidP="00493B1D">
            <w:pPr>
              <w:keepNext/>
              <w:keepLines/>
              <w:spacing w:after="0"/>
              <w:rPr>
                <w:ins w:id="85" w:author="Author"/>
                <w:rFonts w:ascii="Arial" w:eastAsia="SimSun" w:hAnsi="Arial" w:cs="Arial"/>
                <w:sz w:val="18"/>
                <w:szCs w:val="18"/>
              </w:rPr>
            </w:pPr>
          </w:p>
        </w:tc>
      </w:tr>
      <w:tr w:rsidR="00493B1D" w:rsidRPr="00493B1D" w14:paraId="31940B8F"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1FCF3E50"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ExceptionInfo</w:t>
            </w:r>
            <w:proofErr w:type="spellEnd"/>
          </w:p>
        </w:tc>
        <w:tc>
          <w:tcPr>
            <w:tcW w:w="2382" w:type="dxa"/>
            <w:tcBorders>
              <w:top w:val="single" w:sz="4" w:space="0" w:color="auto"/>
              <w:left w:val="single" w:sz="4" w:space="0" w:color="auto"/>
              <w:bottom w:val="single" w:sz="4" w:space="0" w:color="auto"/>
              <w:right w:val="single" w:sz="4" w:space="0" w:color="auto"/>
            </w:tcBorders>
          </w:tcPr>
          <w:p w14:paraId="6C963650"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w:t>
            </w:r>
            <w:r w:rsidRPr="00493B1D">
              <w:rPr>
                <w:rFonts w:ascii="Arial" w:eastAsia="SimSun" w:hAnsi="Arial"/>
                <w:sz w:val="18"/>
                <w:lang w:eastAsia="zh-CN"/>
              </w:rPr>
              <w:t>517</w:t>
            </w:r>
            <w:r w:rsidRPr="00493B1D">
              <w:rPr>
                <w:rFonts w:ascii="Arial" w:eastAsia="SimSun" w:hAnsi="Arial"/>
                <w:sz w:val="18"/>
                <w:lang w:val="en-US" w:eastAsia="zh-CN"/>
              </w:rPr>
              <w:t> </w:t>
            </w:r>
            <w:r w:rsidRPr="00493B1D">
              <w:rPr>
                <w:rFonts w:ascii="Arial" w:eastAsia="SimSun" w:hAnsi="Arial" w:hint="eastAsia"/>
                <w:sz w:val="18"/>
                <w:lang w:eastAsia="zh-CN"/>
              </w:rPr>
              <w:t>[</w:t>
            </w:r>
            <w:r w:rsidRPr="00493B1D">
              <w:rPr>
                <w:rFonts w:ascii="Arial" w:eastAsia="SimSun" w:hAnsi="Arial"/>
                <w:sz w:val="18"/>
                <w:lang w:eastAsia="zh-CN"/>
              </w:rPr>
              <w:t>18</w:t>
            </w:r>
            <w:r w:rsidRPr="00493B1D">
              <w:rPr>
                <w:rFonts w:ascii="Arial" w:eastAsia="SimSun" w:hAnsi="Arial" w:hint="eastAsia"/>
                <w:sz w:val="18"/>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59AE7E31"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exception information for a service flow.</w:t>
            </w:r>
          </w:p>
        </w:tc>
        <w:tc>
          <w:tcPr>
            <w:tcW w:w="1807" w:type="dxa"/>
            <w:tcBorders>
              <w:top w:val="single" w:sz="4" w:space="0" w:color="auto"/>
              <w:left w:val="single" w:sz="4" w:space="0" w:color="auto"/>
              <w:bottom w:val="single" w:sz="4" w:space="0" w:color="auto"/>
              <w:right w:val="single" w:sz="4" w:space="0" w:color="auto"/>
            </w:tcBorders>
          </w:tcPr>
          <w:p w14:paraId="162C03A2"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Exceptions</w:t>
            </w:r>
          </w:p>
        </w:tc>
      </w:tr>
      <w:tr w:rsidR="00493B1D" w:rsidRPr="00493B1D" w14:paraId="54826FD8"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178C3F26"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hint="eastAsia"/>
                <w:sz w:val="18"/>
                <w:lang w:eastAsia="zh-CN"/>
              </w:rPr>
              <w:t>G</w:t>
            </w:r>
            <w:r w:rsidRPr="00493B1D">
              <w:rPr>
                <w:rFonts w:ascii="Arial" w:eastAsia="SimSun" w:hAnsi="Arial"/>
                <w:sz w:val="18"/>
                <w:lang w:eastAsia="zh-CN"/>
              </w:rPr>
              <w:t>roupId</w:t>
            </w:r>
            <w:proofErr w:type="spellEnd"/>
          </w:p>
        </w:tc>
        <w:tc>
          <w:tcPr>
            <w:tcW w:w="2382" w:type="dxa"/>
            <w:tcBorders>
              <w:top w:val="single" w:sz="4" w:space="0" w:color="auto"/>
              <w:left w:val="single" w:sz="4" w:space="0" w:color="auto"/>
              <w:bottom w:val="single" w:sz="4" w:space="0" w:color="auto"/>
              <w:right w:val="single" w:sz="4" w:space="0" w:color="auto"/>
            </w:tcBorders>
          </w:tcPr>
          <w:p w14:paraId="7A5F523E"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5E312A1"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a Group identifier.</w:t>
            </w:r>
          </w:p>
        </w:tc>
        <w:tc>
          <w:tcPr>
            <w:tcW w:w="1807" w:type="dxa"/>
            <w:tcBorders>
              <w:top w:val="single" w:sz="4" w:space="0" w:color="auto"/>
              <w:left w:val="single" w:sz="4" w:space="0" w:color="auto"/>
              <w:bottom w:val="single" w:sz="4" w:space="0" w:color="auto"/>
              <w:right w:val="single" w:sz="4" w:space="0" w:color="auto"/>
            </w:tcBorders>
          </w:tcPr>
          <w:p w14:paraId="634E78F0" w14:textId="77777777" w:rsidR="00493B1D" w:rsidRPr="00493B1D" w:rsidRDefault="00493B1D" w:rsidP="00493B1D">
            <w:pPr>
              <w:keepNext/>
              <w:keepLines/>
              <w:spacing w:after="0"/>
              <w:rPr>
                <w:rFonts w:ascii="Arial" w:eastAsia="SimSun" w:hAnsi="Arial" w:cs="Arial"/>
                <w:sz w:val="18"/>
                <w:szCs w:val="18"/>
              </w:rPr>
            </w:pPr>
          </w:p>
        </w:tc>
      </w:tr>
      <w:tr w:rsidR="00FB156B" w:rsidRPr="00493B1D" w14:paraId="6C6405E1" w14:textId="77777777" w:rsidTr="00B97E50">
        <w:trPr>
          <w:jc w:val="center"/>
          <w:ins w:id="86" w:author="Author"/>
        </w:trPr>
        <w:tc>
          <w:tcPr>
            <w:tcW w:w="2657" w:type="dxa"/>
            <w:tcBorders>
              <w:top w:val="single" w:sz="4" w:space="0" w:color="auto"/>
              <w:left w:val="single" w:sz="4" w:space="0" w:color="auto"/>
              <w:bottom w:val="single" w:sz="4" w:space="0" w:color="auto"/>
              <w:right w:val="single" w:sz="4" w:space="0" w:color="auto"/>
            </w:tcBorders>
          </w:tcPr>
          <w:p w14:paraId="00C9C33E" w14:textId="42D040CF" w:rsidR="00FB156B" w:rsidRPr="00493B1D" w:rsidRDefault="00FB156B" w:rsidP="00FB156B">
            <w:pPr>
              <w:keepNext/>
              <w:keepLines/>
              <w:spacing w:after="0"/>
              <w:rPr>
                <w:ins w:id="87" w:author="Author"/>
                <w:rFonts w:ascii="Arial" w:eastAsia="SimSun" w:hAnsi="Arial"/>
                <w:sz w:val="18"/>
                <w:lang w:eastAsia="zh-CN"/>
              </w:rPr>
            </w:pPr>
            <w:proofErr w:type="spellStart"/>
            <w:ins w:id="88" w:author="Author">
              <w:r w:rsidRPr="00FB156B">
                <w:rPr>
                  <w:rFonts w:ascii="Arial" w:eastAsia="SimSun" w:hAnsi="Arial"/>
                  <w:sz w:val="18"/>
                  <w:lang w:eastAsia="zh-CN"/>
                </w:rPr>
                <w:t>IpAddr</w:t>
              </w:r>
              <w:proofErr w:type="spellEnd"/>
            </w:ins>
          </w:p>
        </w:tc>
        <w:tc>
          <w:tcPr>
            <w:tcW w:w="2382" w:type="dxa"/>
            <w:tcBorders>
              <w:top w:val="single" w:sz="4" w:space="0" w:color="auto"/>
              <w:left w:val="single" w:sz="4" w:space="0" w:color="auto"/>
              <w:bottom w:val="single" w:sz="4" w:space="0" w:color="auto"/>
              <w:right w:val="single" w:sz="4" w:space="0" w:color="auto"/>
            </w:tcBorders>
          </w:tcPr>
          <w:p w14:paraId="5753D6DF" w14:textId="6A8AAEAE" w:rsidR="00FB156B" w:rsidRPr="00493B1D" w:rsidRDefault="00FB156B" w:rsidP="00FB156B">
            <w:pPr>
              <w:keepNext/>
              <w:keepLines/>
              <w:spacing w:after="0"/>
              <w:rPr>
                <w:ins w:id="89" w:author="Author"/>
                <w:rFonts w:ascii="Arial" w:eastAsia="SimSun" w:hAnsi="Arial"/>
                <w:sz w:val="18"/>
                <w:lang w:eastAsia="zh-CN"/>
              </w:rPr>
            </w:pPr>
            <w:ins w:id="90" w:author="Author">
              <w:r w:rsidRPr="00FB156B">
                <w:rPr>
                  <w:rFonts w:ascii="Arial" w:eastAsia="SimSun" w:hAnsi="Arial"/>
                  <w:sz w:val="18"/>
                  <w:lang w:eastAsia="zh-CN"/>
                </w:rPr>
                <w:t>3GPP TS 29.571 [1</w:t>
              </w:r>
              <w:r>
                <w:rPr>
                  <w:rFonts w:ascii="Arial" w:eastAsia="SimSun" w:hAnsi="Arial"/>
                  <w:sz w:val="18"/>
                  <w:lang w:eastAsia="zh-CN"/>
                </w:rPr>
                <w:t>6</w:t>
              </w:r>
              <w:r w:rsidRPr="00FB156B">
                <w:rPr>
                  <w:rFonts w:ascii="Arial" w:eastAsia="SimSun" w:hAnsi="Arial"/>
                  <w:sz w:val="18"/>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46670F71" w14:textId="0D015062" w:rsidR="00FB156B" w:rsidRPr="00493B1D" w:rsidRDefault="00FB156B" w:rsidP="00FB156B">
            <w:pPr>
              <w:keepNext/>
              <w:keepLines/>
              <w:spacing w:after="0"/>
              <w:rPr>
                <w:ins w:id="91" w:author="Author"/>
                <w:rFonts w:ascii="Arial" w:eastAsia="SimSun" w:hAnsi="Arial"/>
                <w:sz w:val="18"/>
              </w:rPr>
            </w:pPr>
            <w:ins w:id="92" w:author="Author">
              <w:r w:rsidRPr="00B97E50">
                <w:rPr>
                  <w:rFonts w:ascii="Arial" w:hAnsi="Arial" w:hint="eastAsia"/>
                  <w:sz w:val="18"/>
                </w:rPr>
                <w:t xml:space="preserve">Identifies </w:t>
              </w:r>
              <w:r w:rsidRPr="00B97E50">
                <w:rPr>
                  <w:rFonts w:ascii="Arial" w:hAnsi="Arial"/>
                  <w:sz w:val="18"/>
                </w:rPr>
                <w:t>the IP address of a UE.</w:t>
              </w:r>
            </w:ins>
          </w:p>
        </w:tc>
        <w:tc>
          <w:tcPr>
            <w:tcW w:w="1807" w:type="dxa"/>
            <w:tcBorders>
              <w:top w:val="single" w:sz="4" w:space="0" w:color="auto"/>
              <w:left w:val="single" w:sz="4" w:space="0" w:color="auto"/>
              <w:bottom w:val="single" w:sz="4" w:space="0" w:color="auto"/>
              <w:right w:val="single" w:sz="4" w:space="0" w:color="auto"/>
            </w:tcBorders>
          </w:tcPr>
          <w:p w14:paraId="7AC82C9A" w14:textId="07D858DD" w:rsidR="00FB156B" w:rsidRPr="00493B1D" w:rsidRDefault="00EB14B8" w:rsidP="00FB156B">
            <w:pPr>
              <w:keepNext/>
              <w:keepLines/>
              <w:spacing w:after="0"/>
              <w:rPr>
                <w:ins w:id="93" w:author="Author"/>
                <w:rFonts w:ascii="Arial" w:eastAsia="SimSun" w:hAnsi="Arial" w:cs="Arial"/>
                <w:sz w:val="18"/>
                <w:szCs w:val="18"/>
              </w:rPr>
            </w:pPr>
            <w:proofErr w:type="spellStart"/>
            <w:ins w:id="94" w:author="Author">
              <w:r w:rsidRPr="00E14861">
                <w:rPr>
                  <w:rFonts w:ascii="Arial" w:eastAsia="SimSun" w:hAnsi="Arial" w:cs="Arial"/>
                  <w:sz w:val="18"/>
                  <w:szCs w:val="18"/>
                </w:rPr>
                <w:t>PerformanceData</w:t>
              </w:r>
              <w:proofErr w:type="spellEnd"/>
            </w:ins>
          </w:p>
        </w:tc>
      </w:tr>
      <w:tr w:rsidR="00493B1D" w:rsidRPr="00493B1D" w14:paraId="45541D1F"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2B099773"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sz w:val="18"/>
              </w:rPr>
              <w:t>NetworkAreaInfo</w:t>
            </w:r>
            <w:proofErr w:type="spellEnd"/>
          </w:p>
        </w:tc>
        <w:tc>
          <w:tcPr>
            <w:tcW w:w="2382" w:type="dxa"/>
            <w:tcBorders>
              <w:top w:val="single" w:sz="4" w:space="0" w:color="auto"/>
              <w:left w:val="single" w:sz="4" w:space="0" w:color="auto"/>
              <w:bottom w:val="single" w:sz="4" w:space="0" w:color="auto"/>
              <w:right w:val="single" w:sz="4" w:space="0" w:color="auto"/>
            </w:tcBorders>
          </w:tcPr>
          <w:p w14:paraId="2A03D26C" w14:textId="77777777" w:rsidR="00493B1D" w:rsidRPr="00493B1D" w:rsidRDefault="00493B1D" w:rsidP="00493B1D">
            <w:pPr>
              <w:keepNext/>
              <w:keepLines/>
              <w:spacing w:after="0"/>
              <w:rPr>
                <w:rFonts w:ascii="Arial" w:eastAsia="SimSun" w:hAnsi="Arial"/>
                <w:sz w:val="18"/>
              </w:rPr>
            </w:pPr>
            <w:r w:rsidRPr="00493B1D">
              <w:rPr>
                <w:rFonts w:ascii="Arial" w:eastAsia="SimSun" w:hAnsi="Arial" w:cs="Arial"/>
                <w:sz w:val="18"/>
              </w:rPr>
              <w:t>3GPP TS 29.554 [21]</w:t>
            </w:r>
          </w:p>
        </w:tc>
        <w:tc>
          <w:tcPr>
            <w:tcW w:w="2578" w:type="dxa"/>
            <w:gridSpan w:val="2"/>
            <w:tcBorders>
              <w:top w:val="single" w:sz="4" w:space="0" w:color="auto"/>
              <w:left w:val="single" w:sz="4" w:space="0" w:color="auto"/>
              <w:bottom w:val="single" w:sz="4" w:space="0" w:color="auto"/>
              <w:right w:val="single" w:sz="4" w:space="0" w:color="auto"/>
            </w:tcBorders>
          </w:tcPr>
          <w:p w14:paraId="6FAC4330"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Represents a network area information.</w:t>
            </w:r>
          </w:p>
        </w:tc>
        <w:tc>
          <w:tcPr>
            <w:tcW w:w="1807" w:type="dxa"/>
            <w:tcBorders>
              <w:top w:val="single" w:sz="4" w:space="0" w:color="auto"/>
              <w:left w:val="single" w:sz="4" w:space="0" w:color="auto"/>
              <w:bottom w:val="single" w:sz="4" w:space="0" w:color="auto"/>
              <w:right w:val="single" w:sz="4" w:space="0" w:color="auto"/>
            </w:tcBorders>
          </w:tcPr>
          <w:p w14:paraId="3E9A6CFE" w14:textId="77777777" w:rsidR="00493B1D" w:rsidRPr="00493B1D" w:rsidRDefault="00493B1D" w:rsidP="00493B1D">
            <w:pPr>
              <w:keepNext/>
              <w:keepLines/>
              <w:spacing w:after="0"/>
              <w:rPr>
                <w:rFonts w:ascii="Arial" w:eastAsia="SimSun" w:hAnsi="Arial" w:cs="Arial"/>
                <w:sz w:val="18"/>
                <w:szCs w:val="18"/>
              </w:rPr>
            </w:pPr>
          </w:p>
        </w:tc>
      </w:tr>
      <w:tr w:rsidR="00EB14B8" w:rsidRPr="00493B1D" w14:paraId="42BA9393" w14:textId="77777777" w:rsidTr="00B97E50">
        <w:trPr>
          <w:jc w:val="center"/>
          <w:ins w:id="95" w:author="Author"/>
        </w:trPr>
        <w:tc>
          <w:tcPr>
            <w:tcW w:w="2657" w:type="dxa"/>
            <w:tcBorders>
              <w:top w:val="single" w:sz="4" w:space="0" w:color="auto"/>
              <w:left w:val="single" w:sz="4" w:space="0" w:color="auto"/>
              <w:bottom w:val="single" w:sz="4" w:space="0" w:color="auto"/>
              <w:right w:val="single" w:sz="4" w:space="0" w:color="auto"/>
            </w:tcBorders>
          </w:tcPr>
          <w:p w14:paraId="401DBFD6" w14:textId="6BC936B6" w:rsidR="00EB14B8" w:rsidRPr="00493B1D" w:rsidRDefault="00EB14B8" w:rsidP="00EB14B8">
            <w:pPr>
              <w:keepNext/>
              <w:keepLines/>
              <w:spacing w:after="0"/>
              <w:rPr>
                <w:ins w:id="96" w:author="Author"/>
                <w:rFonts w:ascii="Arial" w:eastAsia="SimSun" w:hAnsi="Arial"/>
                <w:sz w:val="18"/>
                <w:lang w:eastAsia="zh-CN"/>
              </w:rPr>
            </w:pPr>
            <w:proofErr w:type="spellStart"/>
            <w:ins w:id="97" w:author="Author">
              <w:r w:rsidRPr="00FB156B">
                <w:rPr>
                  <w:rFonts w:ascii="Arial" w:eastAsia="SimSun" w:hAnsi="Arial"/>
                  <w:sz w:val="18"/>
                  <w:lang w:eastAsia="zh-CN"/>
                </w:rPr>
                <w:t>PacketDelBudget</w:t>
              </w:r>
              <w:proofErr w:type="spellEnd"/>
            </w:ins>
          </w:p>
        </w:tc>
        <w:tc>
          <w:tcPr>
            <w:tcW w:w="2382" w:type="dxa"/>
            <w:tcBorders>
              <w:top w:val="single" w:sz="4" w:space="0" w:color="auto"/>
              <w:left w:val="single" w:sz="4" w:space="0" w:color="auto"/>
              <w:bottom w:val="single" w:sz="4" w:space="0" w:color="auto"/>
              <w:right w:val="single" w:sz="4" w:space="0" w:color="auto"/>
            </w:tcBorders>
          </w:tcPr>
          <w:p w14:paraId="5055570C" w14:textId="1D45FE0A" w:rsidR="00EB14B8" w:rsidRPr="00FB156B" w:rsidRDefault="00EB14B8" w:rsidP="00EB14B8">
            <w:pPr>
              <w:keepNext/>
              <w:keepLines/>
              <w:spacing w:after="0"/>
              <w:rPr>
                <w:ins w:id="98" w:author="Author"/>
                <w:rFonts w:ascii="Arial" w:eastAsia="SimSun" w:hAnsi="Arial"/>
                <w:sz w:val="18"/>
                <w:lang w:eastAsia="zh-CN"/>
              </w:rPr>
            </w:pPr>
            <w:ins w:id="99" w:author="Author">
              <w:r w:rsidRPr="00FB156B">
                <w:rPr>
                  <w:rFonts w:ascii="Arial" w:eastAsia="SimSun" w:hAnsi="Arial"/>
                  <w:sz w:val="18"/>
                  <w:lang w:eastAsia="zh-CN"/>
                </w:rPr>
                <w:t>3GPP TS 29.571 [1</w:t>
              </w:r>
              <w:r>
                <w:rPr>
                  <w:rFonts w:ascii="Arial" w:eastAsia="SimSun" w:hAnsi="Arial"/>
                  <w:sz w:val="18"/>
                  <w:lang w:eastAsia="zh-CN"/>
                </w:rPr>
                <w:t>6</w:t>
              </w:r>
              <w:r w:rsidRPr="00FB156B">
                <w:rPr>
                  <w:rFonts w:ascii="Arial" w:eastAsia="SimSun" w:hAnsi="Arial"/>
                  <w:sz w:val="18"/>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74F94D2F" w14:textId="20C076CE" w:rsidR="00EB14B8" w:rsidRPr="00493B1D" w:rsidRDefault="00EB14B8" w:rsidP="00EB14B8">
            <w:pPr>
              <w:keepNext/>
              <w:keepLines/>
              <w:spacing w:after="0"/>
              <w:rPr>
                <w:ins w:id="100" w:author="Author"/>
                <w:rFonts w:ascii="Arial" w:eastAsia="SimSun" w:hAnsi="Arial"/>
                <w:sz w:val="18"/>
              </w:rPr>
            </w:pPr>
            <w:ins w:id="101" w:author="Author">
              <w:r w:rsidRPr="00EB14B8">
                <w:rPr>
                  <w:rFonts w:ascii="Arial" w:eastAsia="SimSun" w:hAnsi="Arial"/>
                  <w:sz w:val="18"/>
                </w:rPr>
                <w:t>Indicates average Packet Delay.</w:t>
              </w:r>
            </w:ins>
          </w:p>
        </w:tc>
        <w:tc>
          <w:tcPr>
            <w:tcW w:w="1807" w:type="dxa"/>
            <w:tcBorders>
              <w:top w:val="single" w:sz="4" w:space="0" w:color="auto"/>
              <w:left w:val="single" w:sz="4" w:space="0" w:color="auto"/>
              <w:bottom w:val="single" w:sz="4" w:space="0" w:color="auto"/>
              <w:right w:val="single" w:sz="4" w:space="0" w:color="auto"/>
            </w:tcBorders>
          </w:tcPr>
          <w:p w14:paraId="1B12FE82" w14:textId="2DA71DB6" w:rsidR="00EB14B8" w:rsidRPr="00493B1D" w:rsidRDefault="00EB14B8" w:rsidP="00EB14B8">
            <w:pPr>
              <w:keepNext/>
              <w:keepLines/>
              <w:spacing w:after="0"/>
              <w:rPr>
                <w:ins w:id="102" w:author="Author"/>
                <w:rFonts w:ascii="Arial" w:eastAsia="SimSun" w:hAnsi="Arial" w:cs="Arial"/>
                <w:sz w:val="18"/>
                <w:szCs w:val="18"/>
              </w:rPr>
            </w:pPr>
            <w:proofErr w:type="spellStart"/>
            <w:ins w:id="103" w:author="Author">
              <w:r w:rsidRPr="00E14861">
                <w:rPr>
                  <w:rFonts w:ascii="Arial" w:eastAsia="SimSun" w:hAnsi="Arial" w:cs="Arial"/>
                  <w:sz w:val="18"/>
                  <w:szCs w:val="18"/>
                </w:rPr>
                <w:t>PerformanceData</w:t>
              </w:r>
              <w:proofErr w:type="spellEnd"/>
            </w:ins>
          </w:p>
        </w:tc>
      </w:tr>
      <w:tr w:rsidR="00EB14B8" w:rsidRPr="00493B1D" w14:paraId="4CED446F" w14:textId="77777777" w:rsidTr="00B97E50">
        <w:trPr>
          <w:jc w:val="center"/>
          <w:ins w:id="104" w:author="Author"/>
        </w:trPr>
        <w:tc>
          <w:tcPr>
            <w:tcW w:w="2657" w:type="dxa"/>
            <w:tcBorders>
              <w:top w:val="single" w:sz="4" w:space="0" w:color="auto"/>
              <w:left w:val="single" w:sz="4" w:space="0" w:color="auto"/>
              <w:bottom w:val="single" w:sz="4" w:space="0" w:color="auto"/>
              <w:right w:val="single" w:sz="4" w:space="0" w:color="auto"/>
            </w:tcBorders>
          </w:tcPr>
          <w:p w14:paraId="1C99DD1A" w14:textId="66718394" w:rsidR="00EB14B8" w:rsidRPr="00493B1D" w:rsidRDefault="00EB14B8" w:rsidP="00EB14B8">
            <w:pPr>
              <w:keepNext/>
              <w:keepLines/>
              <w:spacing w:after="0"/>
              <w:rPr>
                <w:ins w:id="105" w:author="Author"/>
                <w:rFonts w:ascii="Arial" w:eastAsia="SimSun" w:hAnsi="Arial"/>
                <w:sz w:val="18"/>
                <w:lang w:eastAsia="zh-CN"/>
              </w:rPr>
            </w:pPr>
            <w:proofErr w:type="spellStart"/>
            <w:ins w:id="106" w:author="Author">
              <w:r w:rsidRPr="00FB156B">
                <w:rPr>
                  <w:rFonts w:ascii="Arial" w:eastAsia="SimSun" w:hAnsi="Arial"/>
                  <w:sz w:val="18"/>
                  <w:lang w:eastAsia="zh-CN"/>
                </w:rPr>
                <w:t>PacketLossRate</w:t>
              </w:r>
              <w:proofErr w:type="spellEnd"/>
            </w:ins>
          </w:p>
        </w:tc>
        <w:tc>
          <w:tcPr>
            <w:tcW w:w="2382" w:type="dxa"/>
            <w:tcBorders>
              <w:top w:val="single" w:sz="4" w:space="0" w:color="auto"/>
              <w:left w:val="single" w:sz="4" w:space="0" w:color="auto"/>
              <w:bottom w:val="single" w:sz="4" w:space="0" w:color="auto"/>
              <w:right w:val="single" w:sz="4" w:space="0" w:color="auto"/>
            </w:tcBorders>
          </w:tcPr>
          <w:p w14:paraId="55C3ED76" w14:textId="38BE30E2" w:rsidR="00EB14B8" w:rsidRPr="00FB156B" w:rsidRDefault="00EB14B8" w:rsidP="00EB14B8">
            <w:pPr>
              <w:keepNext/>
              <w:keepLines/>
              <w:spacing w:after="0"/>
              <w:rPr>
                <w:ins w:id="107" w:author="Author"/>
                <w:rFonts w:ascii="Arial" w:eastAsia="SimSun" w:hAnsi="Arial"/>
                <w:sz w:val="18"/>
                <w:lang w:eastAsia="zh-CN"/>
              </w:rPr>
            </w:pPr>
            <w:ins w:id="108" w:author="Author">
              <w:r w:rsidRPr="00FB156B">
                <w:rPr>
                  <w:rFonts w:ascii="Arial" w:eastAsia="SimSun" w:hAnsi="Arial"/>
                  <w:sz w:val="18"/>
                  <w:lang w:eastAsia="zh-CN"/>
                </w:rPr>
                <w:t>3GPP TS 29.571 [1</w:t>
              </w:r>
              <w:r>
                <w:rPr>
                  <w:rFonts w:ascii="Arial" w:eastAsia="SimSun" w:hAnsi="Arial"/>
                  <w:sz w:val="18"/>
                  <w:lang w:eastAsia="zh-CN"/>
                </w:rPr>
                <w:t>6</w:t>
              </w:r>
              <w:r w:rsidRPr="00FB156B">
                <w:rPr>
                  <w:rFonts w:ascii="Arial" w:eastAsia="SimSun" w:hAnsi="Arial"/>
                  <w:sz w:val="18"/>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5879987D" w14:textId="129A8DD6" w:rsidR="00EB14B8" w:rsidRPr="00493B1D" w:rsidRDefault="00EB14B8" w:rsidP="00EB14B8">
            <w:pPr>
              <w:keepNext/>
              <w:keepLines/>
              <w:spacing w:after="0"/>
              <w:rPr>
                <w:ins w:id="109" w:author="Author"/>
                <w:rFonts w:ascii="Arial" w:eastAsia="SimSun" w:hAnsi="Arial"/>
                <w:sz w:val="18"/>
              </w:rPr>
            </w:pPr>
            <w:ins w:id="110" w:author="Author">
              <w:r w:rsidRPr="00EB14B8">
                <w:rPr>
                  <w:rFonts w:ascii="Arial" w:eastAsia="SimSun" w:hAnsi="Arial"/>
                  <w:sz w:val="18"/>
                </w:rPr>
                <w:t>Indicates average Loss Rate.</w:t>
              </w:r>
            </w:ins>
          </w:p>
        </w:tc>
        <w:tc>
          <w:tcPr>
            <w:tcW w:w="1807" w:type="dxa"/>
            <w:tcBorders>
              <w:top w:val="single" w:sz="4" w:space="0" w:color="auto"/>
              <w:left w:val="single" w:sz="4" w:space="0" w:color="auto"/>
              <w:bottom w:val="single" w:sz="4" w:space="0" w:color="auto"/>
              <w:right w:val="single" w:sz="4" w:space="0" w:color="auto"/>
            </w:tcBorders>
          </w:tcPr>
          <w:p w14:paraId="4BDBDE55" w14:textId="5A6FB002" w:rsidR="00EB14B8" w:rsidRPr="00493B1D" w:rsidRDefault="00EB14B8" w:rsidP="00EB14B8">
            <w:pPr>
              <w:keepNext/>
              <w:keepLines/>
              <w:spacing w:after="0"/>
              <w:rPr>
                <w:ins w:id="111" w:author="Author"/>
                <w:rFonts w:ascii="Arial" w:eastAsia="SimSun" w:hAnsi="Arial" w:cs="Arial"/>
                <w:sz w:val="18"/>
                <w:szCs w:val="18"/>
              </w:rPr>
            </w:pPr>
            <w:proofErr w:type="spellStart"/>
            <w:ins w:id="112" w:author="Author">
              <w:r w:rsidRPr="00E14861">
                <w:rPr>
                  <w:rFonts w:ascii="Arial" w:eastAsia="SimSun" w:hAnsi="Arial" w:cs="Arial"/>
                  <w:sz w:val="18"/>
                  <w:szCs w:val="18"/>
                </w:rPr>
                <w:t>PerformanceData</w:t>
              </w:r>
              <w:proofErr w:type="spellEnd"/>
            </w:ins>
          </w:p>
        </w:tc>
      </w:tr>
      <w:tr w:rsidR="0010145E" w:rsidRPr="00493B1D" w14:paraId="0DD68A63" w14:textId="77777777" w:rsidTr="00B97E50">
        <w:trPr>
          <w:jc w:val="center"/>
          <w:ins w:id="113" w:author="Author"/>
        </w:trPr>
        <w:tc>
          <w:tcPr>
            <w:tcW w:w="2657" w:type="dxa"/>
            <w:tcBorders>
              <w:top w:val="single" w:sz="4" w:space="0" w:color="auto"/>
              <w:left w:val="single" w:sz="4" w:space="0" w:color="auto"/>
              <w:bottom w:val="single" w:sz="4" w:space="0" w:color="auto"/>
              <w:right w:val="single" w:sz="4" w:space="0" w:color="auto"/>
            </w:tcBorders>
          </w:tcPr>
          <w:p w14:paraId="160E6E0A" w14:textId="1EC93E81" w:rsidR="0010145E" w:rsidRPr="00FB156B" w:rsidRDefault="00421C09" w:rsidP="00EB14B8">
            <w:pPr>
              <w:keepNext/>
              <w:keepLines/>
              <w:spacing w:after="0"/>
              <w:rPr>
                <w:ins w:id="114" w:author="Author"/>
                <w:rFonts w:ascii="Arial" w:eastAsia="SimSun" w:hAnsi="Arial"/>
                <w:sz w:val="18"/>
                <w:lang w:eastAsia="zh-CN"/>
              </w:rPr>
            </w:pPr>
            <w:proofErr w:type="spellStart"/>
            <w:ins w:id="115" w:author="Author">
              <w:r w:rsidRPr="00421C09">
                <w:rPr>
                  <w:rFonts w:ascii="Arial" w:eastAsia="SimSun" w:hAnsi="Arial"/>
                  <w:sz w:val="18"/>
                  <w:lang w:eastAsia="zh-CN"/>
                </w:rPr>
                <w:t>PerformanceData</w:t>
              </w:r>
              <w:proofErr w:type="spellEnd"/>
            </w:ins>
          </w:p>
        </w:tc>
        <w:tc>
          <w:tcPr>
            <w:tcW w:w="2382" w:type="dxa"/>
            <w:tcBorders>
              <w:top w:val="single" w:sz="4" w:space="0" w:color="auto"/>
              <w:left w:val="single" w:sz="4" w:space="0" w:color="auto"/>
              <w:bottom w:val="single" w:sz="4" w:space="0" w:color="auto"/>
              <w:right w:val="single" w:sz="4" w:space="0" w:color="auto"/>
            </w:tcBorders>
          </w:tcPr>
          <w:p w14:paraId="42A02F7A" w14:textId="53B06872" w:rsidR="0010145E" w:rsidRPr="00FB156B" w:rsidRDefault="00421C09" w:rsidP="00EB14B8">
            <w:pPr>
              <w:keepNext/>
              <w:keepLines/>
              <w:spacing w:after="0"/>
              <w:rPr>
                <w:ins w:id="116" w:author="Author"/>
                <w:rFonts w:ascii="Arial" w:eastAsia="SimSun" w:hAnsi="Arial"/>
                <w:sz w:val="18"/>
                <w:lang w:eastAsia="zh-CN"/>
              </w:rPr>
            </w:pPr>
            <w:ins w:id="117" w:author="Author">
              <w:r w:rsidRPr="00493B1D">
                <w:rPr>
                  <w:rFonts w:ascii="Arial" w:eastAsia="SimSun" w:hAnsi="Arial" w:hint="eastAsia"/>
                  <w:sz w:val="18"/>
                  <w:lang w:eastAsia="zh-CN"/>
                </w:rPr>
                <w:t>3GPP TS 29.5</w:t>
              </w:r>
              <w:r w:rsidRPr="00493B1D">
                <w:rPr>
                  <w:rFonts w:ascii="Arial" w:eastAsia="SimSun" w:hAnsi="Arial"/>
                  <w:sz w:val="18"/>
                  <w:lang w:eastAsia="zh-CN"/>
                </w:rPr>
                <w:t>17</w:t>
              </w:r>
              <w:r w:rsidRPr="00493B1D">
                <w:rPr>
                  <w:rFonts w:ascii="Arial" w:eastAsia="SimSun" w:hAnsi="Arial" w:hint="eastAsia"/>
                  <w:sz w:val="18"/>
                  <w:lang w:eastAsia="zh-CN"/>
                </w:rPr>
                <w:t> [</w:t>
              </w:r>
              <w:r w:rsidRPr="00493B1D">
                <w:rPr>
                  <w:rFonts w:ascii="Arial" w:eastAsia="SimSun" w:hAnsi="Arial"/>
                  <w:sz w:val="18"/>
                  <w:lang w:eastAsia="zh-CN"/>
                </w:rPr>
                <w:t>18</w:t>
              </w:r>
              <w:r w:rsidRPr="00493B1D">
                <w:rPr>
                  <w:rFonts w:ascii="Arial" w:eastAsia="SimSun" w:hAnsi="Arial" w:hint="eastAsia"/>
                  <w:sz w:val="18"/>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164A3DDB" w14:textId="41CC8BC9" w:rsidR="0010145E" w:rsidRPr="00EB14B8" w:rsidRDefault="00FF135D" w:rsidP="00EB14B8">
            <w:pPr>
              <w:keepNext/>
              <w:keepLines/>
              <w:spacing w:after="0"/>
              <w:rPr>
                <w:ins w:id="118" w:author="Author"/>
                <w:rFonts w:ascii="Arial" w:eastAsia="SimSun" w:hAnsi="Arial"/>
                <w:sz w:val="18"/>
              </w:rPr>
            </w:pPr>
            <w:ins w:id="119" w:author="Author">
              <w:r w:rsidRPr="00FF135D">
                <w:rPr>
                  <w:rFonts w:ascii="Arial" w:eastAsia="SimSun" w:hAnsi="Arial"/>
                  <w:sz w:val="18"/>
                </w:rPr>
                <w:t>Contains Performance Data</w:t>
              </w:r>
            </w:ins>
          </w:p>
        </w:tc>
        <w:tc>
          <w:tcPr>
            <w:tcW w:w="1807" w:type="dxa"/>
            <w:tcBorders>
              <w:top w:val="single" w:sz="4" w:space="0" w:color="auto"/>
              <w:left w:val="single" w:sz="4" w:space="0" w:color="auto"/>
              <w:bottom w:val="single" w:sz="4" w:space="0" w:color="auto"/>
              <w:right w:val="single" w:sz="4" w:space="0" w:color="auto"/>
            </w:tcBorders>
          </w:tcPr>
          <w:p w14:paraId="3933A891" w14:textId="7501C541" w:rsidR="0010145E" w:rsidRPr="00E14861" w:rsidRDefault="00421C09" w:rsidP="00EB14B8">
            <w:pPr>
              <w:keepNext/>
              <w:keepLines/>
              <w:spacing w:after="0"/>
              <w:rPr>
                <w:ins w:id="120" w:author="Author"/>
                <w:rFonts w:ascii="Arial" w:eastAsia="SimSun" w:hAnsi="Arial" w:cs="Arial"/>
                <w:sz w:val="18"/>
                <w:szCs w:val="18"/>
              </w:rPr>
            </w:pPr>
            <w:proofErr w:type="spellStart"/>
            <w:ins w:id="121" w:author="Author">
              <w:r w:rsidRPr="00421C09">
                <w:rPr>
                  <w:rFonts w:ascii="Arial" w:eastAsia="SimSun" w:hAnsi="Arial" w:cs="Arial"/>
                  <w:sz w:val="18"/>
                  <w:szCs w:val="18"/>
                </w:rPr>
                <w:t>PerformanceData</w:t>
              </w:r>
              <w:proofErr w:type="spellEnd"/>
            </w:ins>
          </w:p>
        </w:tc>
      </w:tr>
      <w:tr w:rsidR="00493B1D" w:rsidRPr="00493B1D" w14:paraId="2D072D15"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46EE07BA"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hint="eastAsia"/>
                <w:sz w:val="18"/>
                <w:lang w:eastAsia="zh-CN"/>
              </w:rPr>
              <w:t>R</w:t>
            </w:r>
            <w:r w:rsidRPr="00493B1D">
              <w:rPr>
                <w:rFonts w:ascii="Arial" w:eastAsia="SimSun" w:hAnsi="Arial"/>
                <w:sz w:val="18"/>
                <w:lang w:eastAsia="zh-CN"/>
              </w:rPr>
              <w:t>edirectResponse</w:t>
            </w:r>
            <w:proofErr w:type="spellEnd"/>
          </w:p>
        </w:tc>
        <w:tc>
          <w:tcPr>
            <w:tcW w:w="2382" w:type="dxa"/>
            <w:tcBorders>
              <w:top w:val="single" w:sz="4" w:space="0" w:color="auto"/>
              <w:left w:val="single" w:sz="4" w:space="0" w:color="auto"/>
              <w:bottom w:val="single" w:sz="4" w:space="0" w:color="auto"/>
              <w:right w:val="single" w:sz="4" w:space="0" w:color="auto"/>
            </w:tcBorders>
          </w:tcPr>
          <w:p w14:paraId="34AB3FC4" w14:textId="77777777" w:rsidR="00493B1D" w:rsidRPr="00493B1D" w:rsidRDefault="00493B1D" w:rsidP="00493B1D">
            <w:pPr>
              <w:keepNext/>
              <w:keepLines/>
              <w:spacing w:after="0"/>
              <w:rPr>
                <w:rFonts w:ascii="Arial" w:eastAsia="SimSun" w:hAnsi="Arial" w:cs="Arial"/>
                <w:sz w:val="18"/>
              </w:rPr>
            </w:pPr>
            <w:r w:rsidRPr="00493B1D">
              <w:rPr>
                <w:rFonts w:ascii="Arial" w:eastAsia="SimSun" w:hAnsi="Arial"/>
                <w:sz w:val="18"/>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28BA09D6"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Contains redirection related information.</w:t>
            </w:r>
          </w:p>
        </w:tc>
        <w:tc>
          <w:tcPr>
            <w:tcW w:w="1807" w:type="dxa"/>
            <w:tcBorders>
              <w:top w:val="single" w:sz="4" w:space="0" w:color="auto"/>
              <w:left w:val="single" w:sz="4" w:space="0" w:color="auto"/>
              <w:bottom w:val="single" w:sz="4" w:space="0" w:color="auto"/>
              <w:right w:val="single" w:sz="4" w:space="0" w:color="auto"/>
            </w:tcBorders>
          </w:tcPr>
          <w:p w14:paraId="04182319"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ES3XX</w:t>
            </w:r>
          </w:p>
        </w:tc>
      </w:tr>
      <w:tr w:rsidR="00493B1D" w:rsidRPr="00493B1D" w14:paraId="287ABAFF"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07593E8C"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Supi</w:t>
            </w:r>
            <w:proofErr w:type="spellEnd"/>
          </w:p>
        </w:tc>
        <w:tc>
          <w:tcPr>
            <w:tcW w:w="2382" w:type="dxa"/>
            <w:tcBorders>
              <w:top w:val="single" w:sz="4" w:space="0" w:color="auto"/>
              <w:left w:val="single" w:sz="4" w:space="0" w:color="auto"/>
              <w:bottom w:val="single" w:sz="4" w:space="0" w:color="auto"/>
              <w:right w:val="single" w:sz="4" w:space="0" w:color="auto"/>
            </w:tcBorders>
          </w:tcPr>
          <w:p w14:paraId="05C13204"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29.571 [</w:t>
            </w:r>
            <w:r w:rsidRPr="00493B1D">
              <w:rPr>
                <w:rFonts w:ascii="Arial" w:eastAsia="SimSun" w:hAnsi="Arial"/>
                <w:sz w:val="18"/>
                <w:lang w:val="en-US" w:eastAsia="zh-CN"/>
              </w:rPr>
              <w:t>16</w:t>
            </w:r>
            <w:r w:rsidRPr="00493B1D">
              <w:rPr>
                <w:rFonts w:ascii="Arial" w:eastAsia="SimSun" w:hAnsi="Arial" w:hint="eastAsia"/>
                <w:sz w:val="18"/>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5FA87CEC"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a SUPI.</w:t>
            </w:r>
          </w:p>
        </w:tc>
        <w:tc>
          <w:tcPr>
            <w:tcW w:w="1807" w:type="dxa"/>
            <w:tcBorders>
              <w:top w:val="single" w:sz="4" w:space="0" w:color="auto"/>
              <w:left w:val="single" w:sz="4" w:space="0" w:color="auto"/>
              <w:bottom w:val="single" w:sz="4" w:space="0" w:color="auto"/>
              <w:right w:val="single" w:sz="4" w:space="0" w:color="auto"/>
            </w:tcBorders>
          </w:tcPr>
          <w:p w14:paraId="5DCD4FC9"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395B6AC7"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07648E79"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rPr>
              <w:t>SupportedFeatures</w:t>
            </w:r>
            <w:proofErr w:type="spellEnd"/>
          </w:p>
        </w:tc>
        <w:tc>
          <w:tcPr>
            <w:tcW w:w="2382" w:type="dxa"/>
            <w:tcBorders>
              <w:top w:val="single" w:sz="4" w:space="0" w:color="auto"/>
              <w:left w:val="single" w:sz="4" w:space="0" w:color="auto"/>
              <w:bottom w:val="single" w:sz="4" w:space="0" w:color="auto"/>
              <w:right w:val="single" w:sz="4" w:space="0" w:color="auto"/>
            </w:tcBorders>
          </w:tcPr>
          <w:p w14:paraId="37BA7686" w14:textId="77777777" w:rsidR="00493B1D" w:rsidRPr="00493B1D" w:rsidRDefault="00493B1D" w:rsidP="00493B1D">
            <w:pPr>
              <w:keepNext/>
              <w:keepLines/>
              <w:spacing w:after="0"/>
              <w:rPr>
                <w:rFonts w:ascii="Arial" w:eastAsia="SimSun" w:hAnsi="Arial"/>
                <w:sz w:val="18"/>
              </w:rPr>
            </w:pPr>
            <w:r w:rsidRPr="00493B1D">
              <w:rPr>
                <w:rFonts w:ascii="Arial" w:eastAsia="SimSun" w:hAnsi="Arial" w:hint="eastAsia"/>
                <w:sz w:val="18"/>
                <w:lang w:eastAsia="zh-CN"/>
              </w:rPr>
              <w:t>3GPP TS 29.571 [</w:t>
            </w:r>
            <w:r w:rsidRPr="00493B1D">
              <w:rPr>
                <w:rFonts w:ascii="Arial" w:eastAsia="SimSun" w:hAnsi="Arial"/>
                <w:sz w:val="18"/>
                <w:lang w:val="en-US" w:eastAsia="zh-CN"/>
              </w:rPr>
              <w:t>16</w:t>
            </w:r>
            <w:r w:rsidRPr="00493B1D">
              <w:rPr>
                <w:rFonts w:ascii="Arial" w:eastAsia="SimSun" w:hAnsi="Arial" w:hint="eastAsia"/>
                <w:sz w:val="18"/>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0761BFDC"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Indicates the features supported.</w:t>
            </w:r>
          </w:p>
        </w:tc>
        <w:tc>
          <w:tcPr>
            <w:tcW w:w="1807" w:type="dxa"/>
            <w:tcBorders>
              <w:top w:val="single" w:sz="4" w:space="0" w:color="auto"/>
              <w:left w:val="single" w:sz="4" w:space="0" w:color="auto"/>
              <w:bottom w:val="single" w:sz="4" w:space="0" w:color="auto"/>
              <w:right w:val="single" w:sz="4" w:space="0" w:color="auto"/>
            </w:tcBorders>
          </w:tcPr>
          <w:p w14:paraId="4C0A11D8" w14:textId="77777777" w:rsidR="00493B1D" w:rsidRPr="00493B1D" w:rsidRDefault="00493B1D" w:rsidP="00493B1D">
            <w:pPr>
              <w:keepNext/>
              <w:keepLines/>
              <w:spacing w:after="0"/>
              <w:rPr>
                <w:rFonts w:ascii="Arial" w:eastAsia="SimSun" w:hAnsi="Arial" w:cs="Arial"/>
                <w:sz w:val="18"/>
                <w:szCs w:val="18"/>
              </w:rPr>
            </w:pPr>
          </w:p>
        </w:tc>
      </w:tr>
      <w:tr w:rsidR="00493B1D" w:rsidRPr="00493B1D" w14:paraId="28AC4F9D"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031C2FEF"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sz w:val="18"/>
              </w:rPr>
              <w:t>ServiceExperienceInfoPerFlow</w:t>
            </w:r>
            <w:proofErr w:type="spellEnd"/>
          </w:p>
        </w:tc>
        <w:tc>
          <w:tcPr>
            <w:tcW w:w="2382" w:type="dxa"/>
            <w:tcBorders>
              <w:top w:val="single" w:sz="4" w:space="0" w:color="auto"/>
              <w:left w:val="single" w:sz="4" w:space="0" w:color="auto"/>
              <w:bottom w:val="single" w:sz="4" w:space="0" w:color="auto"/>
              <w:right w:val="single" w:sz="4" w:space="0" w:color="auto"/>
            </w:tcBorders>
          </w:tcPr>
          <w:p w14:paraId="6B679CEB"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w:t>
            </w:r>
            <w:r w:rsidRPr="00493B1D">
              <w:rPr>
                <w:rFonts w:ascii="Arial" w:eastAsia="SimSun" w:hAnsi="Arial"/>
                <w:sz w:val="18"/>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00FBCCF4"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service experience information associated with a service flow.</w:t>
            </w:r>
          </w:p>
        </w:tc>
        <w:tc>
          <w:tcPr>
            <w:tcW w:w="1816" w:type="dxa"/>
            <w:gridSpan w:val="2"/>
            <w:tcBorders>
              <w:top w:val="single" w:sz="4" w:space="0" w:color="auto"/>
              <w:left w:val="single" w:sz="4" w:space="0" w:color="auto"/>
              <w:bottom w:val="single" w:sz="4" w:space="0" w:color="auto"/>
              <w:right w:val="single" w:sz="4" w:space="0" w:color="auto"/>
            </w:tcBorders>
          </w:tcPr>
          <w:p w14:paraId="56F24E22"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ServiceExperience</w:t>
            </w:r>
            <w:proofErr w:type="spellEnd"/>
          </w:p>
        </w:tc>
      </w:tr>
      <w:tr w:rsidR="00493B1D" w:rsidRPr="00493B1D" w14:paraId="7022A752"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7576F021"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sz w:val="18"/>
                <w:lang w:eastAsia="zh-CN"/>
              </w:rPr>
              <w:t>UserDataCongestionCollection</w:t>
            </w:r>
            <w:proofErr w:type="spellEnd"/>
          </w:p>
        </w:tc>
        <w:tc>
          <w:tcPr>
            <w:tcW w:w="2382" w:type="dxa"/>
            <w:tcBorders>
              <w:top w:val="single" w:sz="4" w:space="0" w:color="auto"/>
              <w:left w:val="single" w:sz="4" w:space="0" w:color="auto"/>
              <w:bottom w:val="single" w:sz="4" w:space="0" w:color="auto"/>
              <w:right w:val="single" w:sz="4" w:space="0" w:color="auto"/>
            </w:tcBorders>
          </w:tcPr>
          <w:p w14:paraId="6EE727BC"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w:t>
            </w:r>
            <w:r w:rsidRPr="00493B1D">
              <w:rPr>
                <w:rFonts w:ascii="Arial" w:eastAsia="SimSun" w:hAnsi="Arial"/>
                <w:sz w:val="18"/>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34EC39FA" w14:textId="77777777" w:rsidR="00493B1D" w:rsidRPr="00493B1D" w:rsidRDefault="00493B1D" w:rsidP="00493B1D">
            <w:pPr>
              <w:keepNext/>
              <w:keepLines/>
              <w:spacing w:after="0"/>
              <w:rPr>
                <w:rFonts w:ascii="Arial" w:eastAsia="SimSun" w:hAnsi="Arial"/>
                <w:sz w:val="18"/>
              </w:rPr>
            </w:pPr>
            <w:r w:rsidRPr="00493B1D">
              <w:rPr>
                <w:rFonts w:ascii="Arial" w:eastAsia="SimSun" w:hAnsi="Arial"/>
                <w:sz w:val="18"/>
              </w:rPr>
              <w:t>Contains User Data Congestion Analytics related information collection.</w:t>
            </w:r>
          </w:p>
        </w:tc>
        <w:tc>
          <w:tcPr>
            <w:tcW w:w="1816" w:type="dxa"/>
            <w:gridSpan w:val="2"/>
            <w:tcBorders>
              <w:top w:val="single" w:sz="4" w:space="0" w:color="auto"/>
              <w:left w:val="single" w:sz="4" w:space="0" w:color="auto"/>
              <w:bottom w:val="single" w:sz="4" w:space="0" w:color="auto"/>
              <w:right w:val="single" w:sz="4" w:space="0" w:color="auto"/>
            </w:tcBorders>
          </w:tcPr>
          <w:p w14:paraId="65790E33" w14:textId="77777777" w:rsidR="00493B1D" w:rsidRPr="00493B1D" w:rsidRDefault="00493B1D" w:rsidP="00493B1D">
            <w:pPr>
              <w:keepNext/>
              <w:keepLines/>
              <w:spacing w:after="0"/>
              <w:rPr>
                <w:rFonts w:ascii="Arial" w:eastAsia="SimSun" w:hAnsi="Arial"/>
                <w:sz w:val="18"/>
              </w:rPr>
            </w:pPr>
            <w:proofErr w:type="spellStart"/>
            <w:r w:rsidRPr="00493B1D">
              <w:rPr>
                <w:rFonts w:ascii="Arial" w:eastAsia="SimSun" w:hAnsi="Arial" w:cs="Arial"/>
                <w:sz w:val="18"/>
                <w:szCs w:val="18"/>
              </w:rPr>
              <w:t>UserDataCongestion</w:t>
            </w:r>
            <w:proofErr w:type="spellEnd"/>
          </w:p>
        </w:tc>
      </w:tr>
      <w:tr w:rsidR="00493B1D" w:rsidRPr="00493B1D" w14:paraId="46DE1166"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7C79EB19" w14:textId="77777777" w:rsidR="00493B1D" w:rsidRPr="00493B1D" w:rsidRDefault="00493B1D" w:rsidP="00493B1D">
            <w:pPr>
              <w:keepNext/>
              <w:keepLines/>
              <w:spacing w:after="0"/>
              <w:rPr>
                <w:rFonts w:ascii="Arial" w:eastAsia="SimSun" w:hAnsi="Arial"/>
                <w:sz w:val="18"/>
                <w:lang w:eastAsia="zh-CN"/>
              </w:rPr>
            </w:pPr>
            <w:proofErr w:type="spellStart"/>
            <w:r w:rsidRPr="00493B1D">
              <w:rPr>
                <w:rFonts w:ascii="Arial" w:eastAsia="SimSun" w:hAnsi="Arial" w:hint="eastAsia"/>
                <w:sz w:val="18"/>
                <w:lang w:eastAsia="zh-CN"/>
              </w:rPr>
              <w:t>U</w:t>
            </w:r>
            <w:r w:rsidRPr="00493B1D">
              <w:rPr>
                <w:rFonts w:ascii="Arial" w:eastAsia="SimSun" w:hAnsi="Arial"/>
                <w:sz w:val="18"/>
                <w:lang w:eastAsia="zh-CN"/>
              </w:rPr>
              <w:t>serLocation</w:t>
            </w:r>
            <w:proofErr w:type="spellEnd"/>
          </w:p>
        </w:tc>
        <w:tc>
          <w:tcPr>
            <w:tcW w:w="2382" w:type="dxa"/>
            <w:tcBorders>
              <w:top w:val="single" w:sz="4" w:space="0" w:color="auto"/>
              <w:left w:val="single" w:sz="4" w:space="0" w:color="auto"/>
              <w:bottom w:val="single" w:sz="4" w:space="0" w:color="auto"/>
              <w:right w:val="single" w:sz="4" w:space="0" w:color="auto"/>
            </w:tcBorders>
          </w:tcPr>
          <w:p w14:paraId="6C3D1717" w14:textId="77777777" w:rsidR="00493B1D" w:rsidRPr="00493B1D" w:rsidRDefault="00493B1D" w:rsidP="00493B1D">
            <w:pPr>
              <w:keepNext/>
              <w:keepLines/>
              <w:spacing w:after="0"/>
              <w:rPr>
                <w:rFonts w:ascii="Arial" w:eastAsia="SimSun" w:hAnsi="Arial"/>
                <w:sz w:val="18"/>
                <w:lang w:eastAsia="zh-CN"/>
              </w:rPr>
            </w:pPr>
            <w:r w:rsidRPr="00493B1D">
              <w:rPr>
                <w:rFonts w:ascii="Arial" w:eastAsia="SimSun" w:hAnsi="Arial" w:hint="eastAsia"/>
                <w:sz w:val="18"/>
                <w:lang w:eastAsia="zh-CN"/>
              </w:rPr>
              <w:t>3GPP TS 29.</w:t>
            </w:r>
            <w:r w:rsidRPr="00493B1D">
              <w:rPr>
                <w:rFonts w:ascii="Arial" w:eastAsia="SimSun" w:hAnsi="Arial"/>
                <w:sz w:val="18"/>
                <w:lang w:val="en-US" w:eastAsia="zh-CN"/>
              </w:rPr>
              <w:t>571 [16]</w:t>
            </w:r>
          </w:p>
        </w:tc>
        <w:tc>
          <w:tcPr>
            <w:tcW w:w="2569" w:type="dxa"/>
            <w:tcBorders>
              <w:top w:val="single" w:sz="4" w:space="0" w:color="auto"/>
              <w:left w:val="single" w:sz="4" w:space="0" w:color="auto"/>
              <w:bottom w:val="single" w:sz="4" w:space="0" w:color="auto"/>
              <w:right w:val="single" w:sz="4" w:space="0" w:color="auto"/>
            </w:tcBorders>
          </w:tcPr>
          <w:p w14:paraId="7EABB4AE"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user location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1C3F63A2" w14:textId="77777777" w:rsidR="00493B1D" w:rsidRPr="00493B1D" w:rsidRDefault="00493B1D" w:rsidP="00493B1D">
            <w:pPr>
              <w:keepNext/>
              <w:keepLines/>
              <w:spacing w:after="0"/>
              <w:rPr>
                <w:rFonts w:ascii="Arial" w:eastAsia="SimSun" w:hAnsi="Arial" w:cs="Arial"/>
                <w:sz w:val="18"/>
                <w:szCs w:val="18"/>
              </w:rPr>
            </w:pPr>
            <w:proofErr w:type="spellStart"/>
            <w:r w:rsidRPr="00493B1D">
              <w:rPr>
                <w:rFonts w:ascii="Arial" w:eastAsia="SimSun" w:hAnsi="Arial"/>
                <w:sz w:val="18"/>
              </w:rPr>
              <w:t>UeMobility</w:t>
            </w:r>
            <w:proofErr w:type="spellEnd"/>
          </w:p>
        </w:tc>
      </w:tr>
      <w:tr w:rsidR="00493B1D" w:rsidRPr="00493B1D" w14:paraId="5C1DEBCD" w14:textId="77777777" w:rsidTr="00B97E50">
        <w:trPr>
          <w:jc w:val="center"/>
        </w:trPr>
        <w:tc>
          <w:tcPr>
            <w:tcW w:w="2657" w:type="dxa"/>
            <w:tcBorders>
              <w:top w:val="single" w:sz="4" w:space="0" w:color="auto"/>
              <w:left w:val="single" w:sz="4" w:space="0" w:color="auto"/>
              <w:bottom w:val="single" w:sz="4" w:space="0" w:color="auto"/>
              <w:right w:val="single" w:sz="4" w:space="0" w:color="auto"/>
            </w:tcBorders>
          </w:tcPr>
          <w:p w14:paraId="504E3DD6" w14:textId="77777777" w:rsidR="00493B1D" w:rsidRPr="00493B1D" w:rsidRDefault="00493B1D" w:rsidP="00493B1D">
            <w:pPr>
              <w:keepNext/>
              <w:keepLines/>
              <w:spacing w:after="0"/>
              <w:rPr>
                <w:rFonts w:ascii="Arial" w:eastAsia="SimSun" w:hAnsi="Arial"/>
                <w:sz w:val="18"/>
              </w:rPr>
            </w:pPr>
            <w:r w:rsidRPr="00493B1D">
              <w:rPr>
                <w:rFonts w:ascii="Arial" w:eastAsia="SimSun" w:hAnsi="Arial" w:hint="eastAsia"/>
                <w:sz w:val="18"/>
                <w:lang w:eastAsia="zh-CN"/>
              </w:rPr>
              <w:t>Uri</w:t>
            </w:r>
          </w:p>
        </w:tc>
        <w:tc>
          <w:tcPr>
            <w:tcW w:w="2382" w:type="dxa"/>
            <w:tcBorders>
              <w:top w:val="single" w:sz="4" w:space="0" w:color="auto"/>
              <w:left w:val="single" w:sz="4" w:space="0" w:color="auto"/>
              <w:bottom w:val="single" w:sz="4" w:space="0" w:color="auto"/>
              <w:right w:val="single" w:sz="4" w:space="0" w:color="auto"/>
            </w:tcBorders>
          </w:tcPr>
          <w:p w14:paraId="64A71507" w14:textId="77777777" w:rsidR="00493B1D" w:rsidRPr="00493B1D" w:rsidRDefault="00493B1D" w:rsidP="00493B1D">
            <w:pPr>
              <w:keepNext/>
              <w:keepLines/>
              <w:spacing w:after="0"/>
              <w:rPr>
                <w:rFonts w:ascii="Arial" w:eastAsia="SimSun" w:hAnsi="Arial"/>
                <w:sz w:val="18"/>
              </w:rPr>
            </w:pPr>
            <w:r w:rsidRPr="00493B1D">
              <w:rPr>
                <w:rFonts w:ascii="Arial" w:eastAsia="SimSun" w:hAnsi="Arial" w:hint="eastAsia"/>
                <w:sz w:val="18"/>
                <w:lang w:eastAsia="zh-CN"/>
              </w:rPr>
              <w:t>3GPP TS 29.</w:t>
            </w:r>
            <w:r w:rsidRPr="00493B1D">
              <w:rPr>
                <w:rFonts w:ascii="Arial" w:eastAsia="SimSun" w:hAnsi="Arial"/>
                <w:sz w:val="18"/>
                <w:lang w:val="en-US" w:eastAsia="zh-CN"/>
              </w:rPr>
              <w:t>571 [16]</w:t>
            </w:r>
          </w:p>
        </w:tc>
        <w:tc>
          <w:tcPr>
            <w:tcW w:w="2578" w:type="dxa"/>
            <w:gridSpan w:val="2"/>
            <w:tcBorders>
              <w:top w:val="single" w:sz="4" w:space="0" w:color="auto"/>
              <w:left w:val="single" w:sz="4" w:space="0" w:color="auto"/>
              <w:bottom w:val="single" w:sz="4" w:space="0" w:color="auto"/>
              <w:right w:val="single" w:sz="4" w:space="0" w:color="auto"/>
            </w:tcBorders>
          </w:tcPr>
          <w:p w14:paraId="78DEA906" w14:textId="77777777" w:rsidR="00493B1D" w:rsidRPr="00493B1D" w:rsidRDefault="00493B1D" w:rsidP="00493B1D">
            <w:pPr>
              <w:keepNext/>
              <w:keepLines/>
              <w:spacing w:after="0"/>
              <w:rPr>
                <w:rFonts w:ascii="Arial" w:eastAsia="SimSun" w:hAnsi="Arial" w:cs="Arial"/>
                <w:sz w:val="18"/>
                <w:szCs w:val="18"/>
              </w:rPr>
            </w:pPr>
            <w:r w:rsidRPr="00493B1D">
              <w:rPr>
                <w:rFonts w:ascii="Arial" w:eastAsia="SimSun" w:hAnsi="Arial"/>
                <w:sz w:val="18"/>
              </w:rPr>
              <w:t>Contains a URI.</w:t>
            </w:r>
          </w:p>
        </w:tc>
        <w:tc>
          <w:tcPr>
            <w:tcW w:w="1807" w:type="dxa"/>
            <w:tcBorders>
              <w:top w:val="single" w:sz="4" w:space="0" w:color="auto"/>
              <w:left w:val="single" w:sz="4" w:space="0" w:color="auto"/>
              <w:bottom w:val="single" w:sz="4" w:space="0" w:color="auto"/>
              <w:right w:val="single" w:sz="4" w:space="0" w:color="auto"/>
            </w:tcBorders>
          </w:tcPr>
          <w:p w14:paraId="11073236" w14:textId="77777777" w:rsidR="00493B1D" w:rsidRPr="00493B1D" w:rsidRDefault="00493B1D" w:rsidP="00493B1D">
            <w:pPr>
              <w:keepNext/>
              <w:keepLines/>
              <w:spacing w:after="0"/>
              <w:rPr>
                <w:rFonts w:ascii="Arial" w:eastAsia="SimSun" w:hAnsi="Arial" w:cs="Arial"/>
                <w:sz w:val="18"/>
                <w:szCs w:val="18"/>
              </w:rPr>
            </w:pPr>
          </w:p>
        </w:tc>
      </w:tr>
    </w:tbl>
    <w:p w14:paraId="03627522" w14:textId="77777777" w:rsidR="00493B1D" w:rsidRPr="00493B1D" w:rsidRDefault="00493B1D" w:rsidP="00493B1D">
      <w:pPr>
        <w:rPr>
          <w:rFonts w:eastAsiaTheme="majorEastAsia"/>
          <w:lang w:val="en-US"/>
        </w:rPr>
      </w:pPr>
    </w:p>
    <w:p w14:paraId="24336812" w14:textId="00C8E362"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7514829B" w14:textId="77777777" w:rsidR="00F7737C" w:rsidRPr="00F7737C" w:rsidRDefault="00F7737C" w:rsidP="00F7737C">
      <w:pPr>
        <w:keepNext/>
        <w:keepLines/>
        <w:spacing w:before="120"/>
        <w:ind w:left="1701" w:hanging="1701"/>
        <w:outlineLvl w:val="4"/>
        <w:rPr>
          <w:rFonts w:ascii="Arial" w:eastAsia="SimSun" w:hAnsi="Arial"/>
          <w:sz w:val="22"/>
        </w:rPr>
      </w:pPr>
      <w:bookmarkStart w:id="122" w:name="_Toc34228232"/>
      <w:bookmarkStart w:id="123" w:name="_Toc36041635"/>
      <w:bookmarkStart w:id="124" w:name="_Toc36041791"/>
      <w:bookmarkStart w:id="125" w:name="_Toc44680228"/>
      <w:bookmarkStart w:id="126" w:name="_Toc45134825"/>
      <w:bookmarkStart w:id="127" w:name="_Toc49583710"/>
      <w:bookmarkStart w:id="128" w:name="_Toc51764147"/>
      <w:bookmarkStart w:id="129" w:name="_Toc58838822"/>
      <w:bookmarkStart w:id="130" w:name="_Toc59020137"/>
      <w:bookmarkStart w:id="131" w:name="_Toc59020224"/>
      <w:bookmarkStart w:id="132" w:name="_Toc68170888"/>
      <w:bookmarkStart w:id="133" w:name="_Toc74815479"/>
      <w:r w:rsidRPr="00F7737C">
        <w:rPr>
          <w:rFonts w:ascii="Arial" w:eastAsia="SimSun" w:hAnsi="Arial"/>
          <w:sz w:val="22"/>
        </w:rPr>
        <w:t>5.1.6.2.4</w:t>
      </w:r>
      <w:r w:rsidRPr="00F7737C">
        <w:rPr>
          <w:rFonts w:ascii="Arial" w:eastAsia="SimSun" w:hAnsi="Arial"/>
          <w:sz w:val="22"/>
        </w:rPr>
        <w:tab/>
        <w:t xml:space="preserve">Type: </w:t>
      </w:r>
      <w:proofErr w:type="spellStart"/>
      <w:r w:rsidRPr="00F7737C">
        <w:rPr>
          <w:rFonts w:ascii="Arial" w:eastAsia="SimSun" w:hAnsi="Arial"/>
          <w:sz w:val="22"/>
        </w:rPr>
        <w:t>NefEventNotification</w:t>
      </w:r>
      <w:bookmarkEnd w:id="122"/>
      <w:bookmarkEnd w:id="123"/>
      <w:bookmarkEnd w:id="124"/>
      <w:bookmarkEnd w:id="125"/>
      <w:bookmarkEnd w:id="126"/>
      <w:bookmarkEnd w:id="127"/>
      <w:bookmarkEnd w:id="128"/>
      <w:bookmarkEnd w:id="129"/>
      <w:bookmarkEnd w:id="130"/>
      <w:bookmarkEnd w:id="131"/>
      <w:bookmarkEnd w:id="132"/>
      <w:bookmarkEnd w:id="133"/>
      <w:proofErr w:type="spellEnd"/>
    </w:p>
    <w:p w14:paraId="2EE3623B" w14:textId="77777777" w:rsidR="00F7737C" w:rsidRPr="00F7737C" w:rsidRDefault="00F7737C" w:rsidP="00F7737C">
      <w:pPr>
        <w:keepNext/>
        <w:keepLines/>
        <w:spacing w:before="60"/>
        <w:jc w:val="center"/>
        <w:rPr>
          <w:rFonts w:ascii="Arial" w:eastAsia="SimSun" w:hAnsi="Arial"/>
          <w:b/>
          <w:lang w:val="fr-FR"/>
        </w:rPr>
      </w:pPr>
      <w:r w:rsidRPr="00F7737C">
        <w:rPr>
          <w:rFonts w:ascii="Arial" w:eastAsia="SimSun" w:hAnsi="Arial"/>
          <w:b/>
          <w:noProof/>
          <w:lang w:val="fr-FR"/>
        </w:rPr>
        <w:t>Table </w:t>
      </w:r>
      <w:r w:rsidRPr="00F7737C">
        <w:rPr>
          <w:rFonts w:ascii="Arial" w:eastAsia="SimSun" w:hAnsi="Arial"/>
          <w:b/>
          <w:lang w:val="fr-FR"/>
        </w:rPr>
        <w:t xml:space="preserve">5.1.6.2.4-1: </w:t>
      </w:r>
      <w:r w:rsidRPr="00F7737C">
        <w:rPr>
          <w:rFonts w:ascii="Arial" w:eastAsia="SimSun" w:hAnsi="Arial"/>
          <w:b/>
          <w:noProof/>
          <w:lang w:val="fr-FR"/>
        </w:rPr>
        <w:t>Definition of type</w:t>
      </w:r>
      <w:r w:rsidRPr="00F7737C">
        <w:rPr>
          <w:rFonts w:ascii="Arial" w:eastAsia="SimSun" w:hAnsi="Arial"/>
          <w:b/>
          <w:lang w:val="fr-FR"/>
        </w:rPr>
        <w:t xml:space="preserve"> </w:t>
      </w:r>
      <w:proofErr w:type="spellStart"/>
      <w:r w:rsidRPr="00F7737C">
        <w:rPr>
          <w:rFonts w:ascii="Arial" w:eastAsia="SimSun" w:hAnsi="Arial"/>
          <w:b/>
          <w:lang w:val="fr-FR"/>
        </w:rPr>
        <w:t>NefEventNotification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7737C" w:rsidRPr="00F7737C" w14:paraId="137D6846"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43C36E4"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12B146"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27D292"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C62CE4" w14:textId="77777777" w:rsidR="00F7737C" w:rsidRPr="00F7737C" w:rsidRDefault="00F7737C" w:rsidP="00F7737C">
            <w:pPr>
              <w:keepNext/>
              <w:keepLines/>
              <w:spacing w:after="0"/>
              <w:rPr>
                <w:rFonts w:ascii="Arial" w:eastAsia="SimSun" w:hAnsi="Arial"/>
                <w:b/>
                <w:sz w:val="18"/>
              </w:rPr>
            </w:pPr>
            <w:r w:rsidRPr="00F7737C">
              <w:rPr>
                <w:rFonts w:ascii="Arial" w:eastAsia="SimSun"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8B4F85A" w14:textId="77777777" w:rsidR="00F7737C" w:rsidRPr="00F7737C" w:rsidRDefault="00F7737C" w:rsidP="00F7737C">
            <w:pPr>
              <w:keepNext/>
              <w:keepLines/>
              <w:spacing w:after="0"/>
              <w:jc w:val="center"/>
              <w:rPr>
                <w:rFonts w:ascii="Arial" w:eastAsia="SimSun" w:hAnsi="Arial" w:cs="Arial"/>
                <w:b/>
                <w:sz w:val="18"/>
                <w:szCs w:val="18"/>
              </w:rPr>
            </w:pPr>
            <w:r w:rsidRPr="00F7737C">
              <w:rPr>
                <w:rFonts w:ascii="Arial" w:eastAsia="SimSun"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A86025" w14:textId="77777777" w:rsidR="00F7737C" w:rsidRPr="00F7737C" w:rsidRDefault="00F7737C" w:rsidP="00F7737C">
            <w:pPr>
              <w:keepNext/>
              <w:keepLines/>
              <w:spacing w:after="0"/>
              <w:jc w:val="center"/>
              <w:rPr>
                <w:rFonts w:ascii="Arial" w:eastAsia="SimSun" w:hAnsi="Arial" w:cs="Arial"/>
                <w:b/>
                <w:sz w:val="18"/>
                <w:szCs w:val="18"/>
              </w:rPr>
            </w:pPr>
            <w:r w:rsidRPr="00F7737C">
              <w:rPr>
                <w:rFonts w:ascii="Arial" w:eastAsia="SimSun" w:hAnsi="Arial" w:cs="Arial"/>
                <w:b/>
                <w:sz w:val="18"/>
                <w:szCs w:val="18"/>
              </w:rPr>
              <w:t>Applicability</w:t>
            </w:r>
          </w:p>
        </w:tc>
      </w:tr>
      <w:tr w:rsidR="00F7737C" w:rsidRPr="00F7737C" w14:paraId="35308767"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4D16106F"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event</w:t>
            </w:r>
          </w:p>
        </w:tc>
        <w:tc>
          <w:tcPr>
            <w:tcW w:w="1559" w:type="dxa"/>
            <w:tcBorders>
              <w:top w:val="single" w:sz="4" w:space="0" w:color="auto"/>
              <w:left w:val="single" w:sz="4" w:space="0" w:color="auto"/>
              <w:bottom w:val="single" w:sz="4" w:space="0" w:color="auto"/>
              <w:right w:val="single" w:sz="4" w:space="0" w:color="auto"/>
            </w:tcBorders>
          </w:tcPr>
          <w:p w14:paraId="62814558"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NefEvent</w:t>
            </w:r>
            <w:proofErr w:type="spellEnd"/>
          </w:p>
        </w:tc>
        <w:tc>
          <w:tcPr>
            <w:tcW w:w="425" w:type="dxa"/>
            <w:tcBorders>
              <w:top w:val="single" w:sz="4" w:space="0" w:color="auto"/>
              <w:left w:val="single" w:sz="4" w:space="0" w:color="auto"/>
              <w:bottom w:val="single" w:sz="4" w:space="0" w:color="auto"/>
              <w:right w:val="single" w:sz="4" w:space="0" w:color="auto"/>
            </w:tcBorders>
          </w:tcPr>
          <w:p w14:paraId="144E24B4"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4E2B7CE"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w:t>
            </w:r>
          </w:p>
        </w:tc>
        <w:tc>
          <w:tcPr>
            <w:tcW w:w="2856" w:type="dxa"/>
            <w:tcBorders>
              <w:top w:val="single" w:sz="4" w:space="0" w:color="auto"/>
              <w:left w:val="single" w:sz="4" w:space="0" w:color="auto"/>
              <w:bottom w:val="single" w:sz="4" w:space="0" w:color="auto"/>
              <w:right w:val="single" w:sz="4" w:space="0" w:color="auto"/>
            </w:tcBorders>
          </w:tcPr>
          <w:p w14:paraId="58B205F8"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409BD469" w14:textId="77777777" w:rsidR="00F7737C" w:rsidRPr="00F7737C" w:rsidRDefault="00F7737C" w:rsidP="00F7737C">
            <w:pPr>
              <w:keepNext/>
              <w:keepLines/>
              <w:spacing w:after="0"/>
              <w:rPr>
                <w:rFonts w:ascii="Arial" w:eastAsia="SimSun" w:hAnsi="Arial" w:cs="Arial"/>
                <w:sz w:val="18"/>
                <w:szCs w:val="18"/>
              </w:rPr>
            </w:pPr>
          </w:p>
        </w:tc>
      </w:tr>
      <w:tr w:rsidR="00F7737C" w:rsidRPr="00F7737C" w14:paraId="59420E26"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21C74A4B"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579EAD9"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1336B3C"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CA5C5ED"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w:t>
            </w:r>
          </w:p>
        </w:tc>
        <w:tc>
          <w:tcPr>
            <w:tcW w:w="2856" w:type="dxa"/>
            <w:tcBorders>
              <w:top w:val="single" w:sz="4" w:space="0" w:color="auto"/>
              <w:left w:val="single" w:sz="4" w:space="0" w:color="auto"/>
              <w:bottom w:val="single" w:sz="4" w:space="0" w:color="auto"/>
              <w:right w:val="single" w:sz="4" w:space="0" w:color="auto"/>
            </w:tcBorders>
          </w:tcPr>
          <w:p w14:paraId="4EA6C281"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6E80AB8C" w14:textId="77777777" w:rsidR="00F7737C" w:rsidRPr="00F7737C" w:rsidRDefault="00F7737C" w:rsidP="00F7737C">
            <w:pPr>
              <w:keepNext/>
              <w:keepLines/>
              <w:spacing w:after="0"/>
              <w:rPr>
                <w:rFonts w:ascii="Arial" w:eastAsia="SimSun" w:hAnsi="Arial" w:cs="Arial"/>
                <w:sz w:val="18"/>
                <w:szCs w:val="18"/>
              </w:rPr>
            </w:pPr>
          </w:p>
        </w:tc>
      </w:tr>
      <w:tr w:rsidR="00F7737C" w:rsidRPr="00F7737C" w14:paraId="3B18C600"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56259E0C"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svcExprcInfos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7C2D0ED1"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array(</w:t>
            </w:r>
            <w:proofErr w:type="spellStart"/>
            <w:r w:rsidRPr="00F7737C">
              <w:rPr>
                <w:rFonts w:ascii="Arial" w:eastAsia="SimSun" w:hAnsi="Arial"/>
                <w:sz w:val="18"/>
              </w:rPr>
              <w:t>ServiceExperienceInfo</w:t>
            </w:r>
            <w:proofErr w:type="spellEnd"/>
            <w:r w:rsidRPr="00F7737C">
              <w:rPr>
                <w:rFonts w:ascii="Arial" w:eastAsia="SimSu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679E6DAC"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43E2422A"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5A112790"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Contains the service experience information.</w:t>
            </w:r>
          </w:p>
          <w:p w14:paraId="5F27A523"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 xml:space="preserve">Shall be present if the </w:t>
            </w:r>
            <w:r w:rsidRPr="00F7737C">
              <w:rPr>
                <w:rFonts w:ascii="Arial" w:eastAsia="SimSun" w:hAnsi="Arial"/>
                <w:noProof/>
                <w:sz w:val="18"/>
                <w:lang w:eastAsia="zh-CN"/>
              </w:rPr>
              <w:t>"</w:t>
            </w:r>
            <w:r w:rsidRPr="00F7737C">
              <w:rPr>
                <w:rFonts w:ascii="Arial" w:eastAsia="SimSun" w:hAnsi="Arial"/>
                <w:noProof/>
                <w:sz w:val="18"/>
              </w:rPr>
              <w:t xml:space="preserve">event" attribute sets to </w:t>
            </w:r>
            <w:r w:rsidRPr="00F7737C">
              <w:rPr>
                <w:rFonts w:ascii="Arial" w:eastAsia="SimSun" w:hAnsi="Arial"/>
                <w:noProof/>
                <w:sz w:val="18"/>
                <w:lang w:eastAsia="zh-CN"/>
              </w:rPr>
              <w:t>"</w:t>
            </w:r>
            <w:r w:rsidRPr="00F7737C">
              <w:rPr>
                <w:rFonts w:ascii="Arial" w:eastAsia="SimSun" w:hAnsi="Arial"/>
                <w:noProof/>
                <w:sz w:val="18"/>
              </w:rPr>
              <w:t>SVC_EXPERIENCE"</w:t>
            </w:r>
          </w:p>
        </w:tc>
        <w:tc>
          <w:tcPr>
            <w:tcW w:w="1843" w:type="dxa"/>
            <w:tcBorders>
              <w:top w:val="single" w:sz="4" w:space="0" w:color="auto"/>
              <w:left w:val="single" w:sz="4" w:space="0" w:color="auto"/>
              <w:bottom w:val="single" w:sz="4" w:space="0" w:color="auto"/>
              <w:right w:val="single" w:sz="4" w:space="0" w:color="auto"/>
            </w:tcBorders>
          </w:tcPr>
          <w:p w14:paraId="0EF72A27" w14:textId="77777777" w:rsidR="00F7737C" w:rsidRPr="00F7737C" w:rsidRDefault="00F7737C" w:rsidP="00F7737C">
            <w:pPr>
              <w:keepNext/>
              <w:keepLines/>
              <w:spacing w:after="0"/>
              <w:rPr>
                <w:rFonts w:ascii="Arial" w:eastAsia="SimSun" w:hAnsi="Arial" w:cs="Arial"/>
                <w:sz w:val="18"/>
                <w:szCs w:val="18"/>
              </w:rPr>
            </w:pPr>
            <w:proofErr w:type="spellStart"/>
            <w:r w:rsidRPr="00F7737C">
              <w:rPr>
                <w:rFonts w:ascii="Arial" w:eastAsia="SimSun" w:hAnsi="Arial" w:cs="Arial"/>
                <w:sz w:val="18"/>
                <w:szCs w:val="18"/>
              </w:rPr>
              <w:t>ServiceExperience</w:t>
            </w:r>
            <w:proofErr w:type="spellEnd"/>
          </w:p>
        </w:tc>
      </w:tr>
      <w:tr w:rsidR="00F7737C" w:rsidRPr="00F7737C" w14:paraId="4A80C1D1"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4070D1CE"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ueMobilityInfos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32DA394"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array(</w:t>
            </w:r>
            <w:proofErr w:type="spellStart"/>
            <w:r w:rsidRPr="00F7737C">
              <w:rPr>
                <w:rFonts w:ascii="Arial" w:eastAsia="SimSun" w:hAnsi="Arial"/>
                <w:sz w:val="18"/>
              </w:rPr>
              <w:t>UeMobilityInfo</w:t>
            </w:r>
            <w:proofErr w:type="spellEnd"/>
            <w:r w:rsidRPr="00F7737C">
              <w:rPr>
                <w:rFonts w:ascii="Arial" w:eastAsia="SimSu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48E93324"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55BC5C5"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1CBEDA4E"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Contains the UE mobility information.</w:t>
            </w:r>
          </w:p>
          <w:p w14:paraId="60C99D9A"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 xml:space="preserve">Shall be present if the </w:t>
            </w:r>
            <w:r w:rsidRPr="00F7737C">
              <w:rPr>
                <w:rFonts w:ascii="Arial" w:eastAsia="SimSun" w:hAnsi="Arial"/>
                <w:noProof/>
                <w:sz w:val="18"/>
                <w:lang w:eastAsia="zh-CN"/>
              </w:rPr>
              <w:t>"</w:t>
            </w:r>
            <w:r w:rsidRPr="00F7737C">
              <w:rPr>
                <w:rFonts w:ascii="Arial" w:eastAsia="SimSun" w:hAnsi="Arial"/>
                <w:noProof/>
                <w:sz w:val="18"/>
              </w:rPr>
              <w:t xml:space="preserve">event" attribute sets to </w:t>
            </w:r>
            <w:r w:rsidRPr="00F7737C">
              <w:rPr>
                <w:rFonts w:ascii="Arial" w:eastAsia="SimSun" w:hAnsi="Arial"/>
                <w:noProof/>
                <w:sz w:val="18"/>
                <w:lang w:eastAsia="zh-CN"/>
              </w:rPr>
              <w:t>"</w:t>
            </w:r>
            <w:r w:rsidRPr="00F7737C">
              <w:rPr>
                <w:rFonts w:ascii="Arial" w:eastAsia="SimSun" w:hAnsi="Arial"/>
                <w:sz w:val="18"/>
              </w:rPr>
              <w:t>UE_MOBILITY</w:t>
            </w:r>
            <w:r w:rsidRPr="00F7737C">
              <w:rPr>
                <w:rFonts w:ascii="Arial" w:eastAsia="SimSun" w:hAnsi="Arial"/>
                <w:noProof/>
                <w:sz w:val="18"/>
              </w:rPr>
              <w:t>"</w:t>
            </w:r>
          </w:p>
        </w:tc>
        <w:tc>
          <w:tcPr>
            <w:tcW w:w="1843" w:type="dxa"/>
            <w:tcBorders>
              <w:top w:val="single" w:sz="4" w:space="0" w:color="auto"/>
              <w:left w:val="single" w:sz="4" w:space="0" w:color="auto"/>
              <w:bottom w:val="single" w:sz="4" w:space="0" w:color="auto"/>
              <w:right w:val="single" w:sz="4" w:space="0" w:color="auto"/>
            </w:tcBorders>
          </w:tcPr>
          <w:p w14:paraId="31B010C9" w14:textId="77777777" w:rsidR="00F7737C" w:rsidRPr="00F7737C" w:rsidRDefault="00F7737C" w:rsidP="00F7737C">
            <w:pPr>
              <w:keepNext/>
              <w:keepLines/>
              <w:spacing w:after="0"/>
              <w:rPr>
                <w:rFonts w:ascii="Arial" w:eastAsia="SimSun" w:hAnsi="Arial" w:cs="Arial"/>
                <w:sz w:val="18"/>
                <w:szCs w:val="18"/>
              </w:rPr>
            </w:pPr>
            <w:proofErr w:type="spellStart"/>
            <w:r w:rsidRPr="00F7737C">
              <w:rPr>
                <w:rFonts w:ascii="Arial" w:eastAsia="SimSun" w:hAnsi="Arial"/>
                <w:sz w:val="18"/>
              </w:rPr>
              <w:t>UeMobility</w:t>
            </w:r>
            <w:proofErr w:type="spellEnd"/>
          </w:p>
        </w:tc>
      </w:tr>
      <w:tr w:rsidR="00F7737C" w:rsidRPr="00F7737C" w14:paraId="78E255C9"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48983DC0"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ueCommInfos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385CBE4"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array(</w:t>
            </w:r>
            <w:proofErr w:type="spellStart"/>
            <w:r w:rsidRPr="00F7737C">
              <w:rPr>
                <w:rFonts w:ascii="Arial" w:eastAsia="SimSun" w:hAnsi="Arial"/>
                <w:sz w:val="18"/>
              </w:rPr>
              <w:t>UeCommunicationInfo</w:t>
            </w:r>
            <w:proofErr w:type="spellEnd"/>
            <w:r w:rsidRPr="00F7737C">
              <w:rPr>
                <w:rFonts w:ascii="Arial" w:eastAsia="SimSu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EEB94D7"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EB9B99E"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3612E779"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Contains the application communication information.</w:t>
            </w:r>
          </w:p>
          <w:p w14:paraId="0E46D737"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 xml:space="preserve">Shall be present if the </w:t>
            </w:r>
            <w:r w:rsidRPr="00F7737C">
              <w:rPr>
                <w:rFonts w:ascii="Arial" w:eastAsia="SimSun" w:hAnsi="Arial"/>
                <w:noProof/>
                <w:sz w:val="18"/>
                <w:lang w:eastAsia="zh-CN"/>
              </w:rPr>
              <w:t>"</w:t>
            </w:r>
            <w:r w:rsidRPr="00F7737C">
              <w:rPr>
                <w:rFonts w:ascii="Arial" w:eastAsia="SimSun" w:hAnsi="Arial"/>
                <w:noProof/>
                <w:sz w:val="18"/>
              </w:rPr>
              <w:t xml:space="preserve">event" attribute sets to </w:t>
            </w:r>
            <w:r w:rsidRPr="00F7737C">
              <w:rPr>
                <w:rFonts w:ascii="Arial" w:eastAsia="SimSun" w:hAnsi="Arial"/>
                <w:noProof/>
                <w:sz w:val="18"/>
                <w:lang w:eastAsia="zh-CN"/>
              </w:rPr>
              <w:t>"</w:t>
            </w:r>
            <w:r w:rsidRPr="00F7737C">
              <w:rPr>
                <w:rFonts w:ascii="Arial" w:eastAsia="SimSun" w:hAnsi="Arial"/>
                <w:sz w:val="18"/>
              </w:rPr>
              <w:t>UE_COMM</w:t>
            </w:r>
            <w:r w:rsidRPr="00F7737C">
              <w:rPr>
                <w:rFonts w:ascii="Arial" w:eastAsia="SimSun" w:hAnsi="Arial"/>
                <w:noProof/>
                <w:sz w:val="18"/>
              </w:rPr>
              <w:t>"</w:t>
            </w:r>
          </w:p>
        </w:tc>
        <w:tc>
          <w:tcPr>
            <w:tcW w:w="1843" w:type="dxa"/>
            <w:tcBorders>
              <w:top w:val="single" w:sz="4" w:space="0" w:color="auto"/>
              <w:left w:val="single" w:sz="4" w:space="0" w:color="auto"/>
              <w:bottom w:val="single" w:sz="4" w:space="0" w:color="auto"/>
              <w:right w:val="single" w:sz="4" w:space="0" w:color="auto"/>
            </w:tcBorders>
          </w:tcPr>
          <w:p w14:paraId="4EBB0CAE"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UeCommunication</w:t>
            </w:r>
            <w:proofErr w:type="spellEnd"/>
          </w:p>
        </w:tc>
      </w:tr>
      <w:tr w:rsidR="00F7737C" w:rsidRPr="00F7737C" w14:paraId="0B7F9770"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1E01F369"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excepInfos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BE3D27E"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array(</w:t>
            </w:r>
            <w:proofErr w:type="spellStart"/>
            <w:r w:rsidRPr="00F7737C">
              <w:rPr>
                <w:rFonts w:ascii="Arial" w:eastAsia="SimSun" w:hAnsi="Arial"/>
                <w:sz w:val="18"/>
              </w:rPr>
              <w:t>ExceptionInfo</w:t>
            </w:r>
            <w:proofErr w:type="spellEnd"/>
            <w:r w:rsidRPr="00F7737C">
              <w:rPr>
                <w:rFonts w:ascii="Arial" w:eastAsia="SimSu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7E0F1352"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365320B"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7C3D9035"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 xml:space="preserve">Each element represents the exception information for a service flow. </w:t>
            </w:r>
          </w:p>
          <w:p w14:paraId="60D234A4"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7B3A6D4A"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Exceptions</w:t>
            </w:r>
          </w:p>
        </w:tc>
      </w:tr>
      <w:tr w:rsidR="00F7737C" w:rsidRPr="00F7737C" w14:paraId="11BF90EC" w14:textId="77777777" w:rsidTr="00B97E50">
        <w:trPr>
          <w:jc w:val="center"/>
        </w:trPr>
        <w:tc>
          <w:tcPr>
            <w:tcW w:w="1531" w:type="dxa"/>
            <w:tcBorders>
              <w:top w:val="single" w:sz="4" w:space="0" w:color="auto"/>
              <w:left w:val="single" w:sz="4" w:space="0" w:color="auto"/>
              <w:bottom w:val="single" w:sz="4" w:space="0" w:color="auto"/>
              <w:right w:val="single" w:sz="4" w:space="0" w:color="auto"/>
            </w:tcBorders>
          </w:tcPr>
          <w:p w14:paraId="38E1585D"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congestionInfos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807B5DC"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array(</w:t>
            </w:r>
            <w:proofErr w:type="spellStart"/>
            <w:r w:rsidRPr="00F7737C">
              <w:rPr>
                <w:rFonts w:ascii="Arial" w:eastAsia="SimSun" w:hAnsi="Arial"/>
                <w:sz w:val="18"/>
              </w:rPr>
              <w:t>UserDataCongestionCollection</w:t>
            </w:r>
            <w:proofErr w:type="spellEnd"/>
            <w:r w:rsidRPr="00F7737C">
              <w:rPr>
                <w:rFonts w:ascii="Arial" w:eastAsia="SimSu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1AD89D1B"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030FC2AB"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0EABD3E5"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 xml:space="preserve">Each element represents the user data congestion information for an AF application. </w:t>
            </w:r>
          </w:p>
          <w:p w14:paraId="70ECAD64"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42C4C4D2"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UserDataCongestion</w:t>
            </w:r>
            <w:proofErr w:type="spellEnd"/>
          </w:p>
        </w:tc>
      </w:tr>
      <w:tr w:rsidR="00E14861" w:rsidRPr="00F7737C" w14:paraId="375DEC20" w14:textId="77777777" w:rsidTr="00B97E50">
        <w:trPr>
          <w:jc w:val="center"/>
          <w:ins w:id="134" w:author="Author"/>
        </w:trPr>
        <w:tc>
          <w:tcPr>
            <w:tcW w:w="1531" w:type="dxa"/>
            <w:tcBorders>
              <w:top w:val="single" w:sz="4" w:space="0" w:color="auto"/>
              <w:left w:val="single" w:sz="4" w:space="0" w:color="auto"/>
              <w:bottom w:val="single" w:sz="4" w:space="0" w:color="auto"/>
              <w:right w:val="single" w:sz="4" w:space="0" w:color="auto"/>
            </w:tcBorders>
          </w:tcPr>
          <w:p w14:paraId="13AAE979" w14:textId="6C199492" w:rsidR="00E14861" w:rsidRPr="008B6107" w:rsidRDefault="00E14861" w:rsidP="00E14861">
            <w:pPr>
              <w:keepNext/>
              <w:keepLines/>
              <w:spacing w:after="0"/>
              <w:rPr>
                <w:ins w:id="135" w:author="Author"/>
                <w:rFonts w:ascii="Arial" w:eastAsia="SimSun" w:hAnsi="Arial" w:cs="Arial"/>
                <w:sz w:val="18"/>
                <w:szCs w:val="18"/>
              </w:rPr>
            </w:pPr>
            <w:bookmarkStart w:id="136" w:name="_Hlk79488415"/>
            <w:proofErr w:type="spellStart"/>
            <w:ins w:id="137" w:author="Author">
              <w:r w:rsidRPr="008B6107">
                <w:rPr>
                  <w:rFonts w:ascii="Arial" w:eastAsia="SimSun" w:hAnsi="Arial" w:cs="Arial"/>
                  <w:sz w:val="18"/>
                  <w:szCs w:val="18"/>
                </w:rPr>
                <w:t>perfDataInfos</w:t>
              </w:r>
              <w:bookmarkEnd w:id="136"/>
              <w:proofErr w:type="spellEnd"/>
            </w:ins>
          </w:p>
        </w:tc>
        <w:tc>
          <w:tcPr>
            <w:tcW w:w="1559" w:type="dxa"/>
            <w:tcBorders>
              <w:top w:val="single" w:sz="4" w:space="0" w:color="auto"/>
              <w:left w:val="single" w:sz="4" w:space="0" w:color="auto"/>
              <w:bottom w:val="single" w:sz="4" w:space="0" w:color="auto"/>
              <w:right w:val="single" w:sz="4" w:space="0" w:color="auto"/>
            </w:tcBorders>
          </w:tcPr>
          <w:p w14:paraId="1ECB926A" w14:textId="2EB2642B" w:rsidR="00E14861" w:rsidRPr="008B6107" w:rsidRDefault="00E14861" w:rsidP="00E14861">
            <w:pPr>
              <w:keepNext/>
              <w:keepLines/>
              <w:spacing w:after="0"/>
              <w:rPr>
                <w:ins w:id="138" w:author="Author"/>
                <w:rFonts w:ascii="Arial" w:eastAsia="SimSun" w:hAnsi="Arial" w:cs="Arial"/>
                <w:sz w:val="18"/>
                <w:szCs w:val="18"/>
              </w:rPr>
            </w:pPr>
            <w:ins w:id="139" w:author="Author">
              <w:r w:rsidRPr="008B6107">
                <w:rPr>
                  <w:rFonts w:ascii="Arial" w:eastAsia="SimSun" w:hAnsi="Arial" w:cs="Arial"/>
                  <w:sz w:val="18"/>
                  <w:szCs w:val="18"/>
                </w:rPr>
                <w:t>array(</w:t>
              </w:r>
              <w:proofErr w:type="spellStart"/>
              <w:r w:rsidR="00421C09">
                <w:rPr>
                  <w:rFonts w:ascii="Arial" w:eastAsia="SimSun" w:hAnsi="Arial" w:cs="Arial"/>
                  <w:sz w:val="18"/>
                  <w:szCs w:val="18"/>
                </w:rPr>
                <w:t>PerformanceDataInfo</w:t>
              </w:r>
              <w:proofErr w:type="spellEnd"/>
              <w:r w:rsidRPr="008B6107">
                <w:rPr>
                  <w:rFonts w:ascii="Arial" w:eastAsia="SimSun" w:hAnsi="Arial" w:cs="Arial"/>
                  <w:sz w:val="18"/>
                  <w:szCs w:val="18"/>
                </w:rPr>
                <w:t>)</w:t>
              </w:r>
            </w:ins>
          </w:p>
        </w:tc>
        <w:tc>
          <w:tcPr>
            <w:tcW w:w="425" w:type="dxa"/>
            <w:tcBorders>
              <w:top w:val="single" w:sz="4" w:space="0" w:color="auto"/>
              <w:left w:val="single" w:sz="4" w:space="0" w:color="auto"/>
              <w:bottom w:val="single" w:sz="4" w:space="0" w:color="auto"/>
              <w:right w:val="single" w:sz="4" w:space="0" w:color="auto"/>
            </w:tcBorders>
          </w:tcPr>
          <w:p w14:paraId="02BC9C9E" w14:textId="50FA1EDC" w:rsidR="00E14861" w:rsidRPr="008B6107" w:rsidRDefault="00E14861" w:rsidP="00E14861">
            <w:pPr>
              <w:keepNext/>
              <w:keepLines/>
              <w:spacing w:after="0"/>
              <w:jc w:val="center"/>
              <w:rPr>
                <w:ins w:id="140" w:author="Author"/>
                <w:rFonts w:ascii="Arial" w:eastAsia="SimSun" w:hAnsi="Arial" w:cs="Arial"/>
                <w:sz w:val="18"/>
                <w:szCs w:val="18"/>
              </w:rPr>
            </w:pPr>
            <w:ins w:id="141" w:author="Author">
              <w:r w:rsidRPr="008B6107">
                <w:rPr>
                  <w:rFonts w:ascii="Arial" w:eastAsia="SimSun" w:hAnsi="Arial" w:cs="Arial"/>
                  <w:sz w:val="18"/>
                  <w:szCs w:val="18"/>
                </w:rPr>
                <w:t>C</w:t>
              </w:r>
            </w:ins>
          </w:p>
        </w:tc>
        <w:tc>
          <w:tcPr>
            <w:tcW w:w="1134" w:type="dxa"/>
            <w:tcBorders>
              <w:top w:val="single" w:sz="4" w:space="0" w:color="auto"/>
              <w:left w:val="single" w:sz="4" w:space="0" w:color="auto"/>
              <w:bottom w:val="single" w:sz="4" w:space="0" w:color="auto"/>
              <w:right w:val="single" w:sz="4" w:space="0" w:color="auto"/>
            </w:tcBorders>
          </w:tcPr>
          <w:p w14:paraId="18D0FE0B" w14:textId="267EAF4C" w:rsidR="00E14861" w:rsidRPr="008B6107" w:rsidRDefault="00E14861" w:rsidP="00E14861">
            <w:pPr>
              <w:keepNext/>
              <w:keepLines/>
              <w:spacing w:after="0"/>
              <w:rPr>
                <w:ins w:id="142" w:author="Author"/>
                <w:rFonts w:ascii="Arial" w:eastAsia="SimSun" w:hAnsi="Arial" w:cs="Arial"/>
                <w:sz w:val="18"/>
                <w:szCs w:val="18"/>
              </w:rPr>
            </w:pPr>
            <w:ins w:id="143" w:author="Author">
              <w:r w:rsidRPr="008B6107">
                <w:rPr>
                  <w:rFonts w:ascii="Arial" w:eastAsia="SimSun" w:hAnsi="Arial" w:cs="Arial"/>
                  <w:sz w:val="18"/>
                  <w:szCs w:val="18"/>
                </w:rPr>
                <w:t>1..N</w:t>
              </w:r>
            </w:ins>
          </w:p>
        </w:tc>
        <w:tc>
          <w:tcPr>
            <w:tcW w:w="2856" w:type="dxa"/>
            <w:tcBorders>
              <w:top w:val="single" w:sz="4" w:space="0" w:color="auto"/>
              <w:left w:val="single" w:sz="4" w:space="0" w:color="auto"/>
              <w:bottom w:val="single" w:sz="4" w:space="0" w:color="auto"/>
              <w:right w:val="single" w:sz="4" w:space="0" w:color="auto"/>
            </w:tcBorders>
          </w:tcPr>
          <w:p w14:paraId="24AE98A8" w14:textId="6517B420" w:rsidR="00E14861" w:rsidRPr="00F7737C" w:rsidRDefault="00E14861" w:rsidP="00E14861">
            <w:pPr>
              <w:keepNext/>
              <w:keepLines/>
              <w:spacing w:after="0"/>
              <w:rPr>
                <w:ins w:id="144" w:author="Author"/>
                <w:rFonts w:ascii="Arial" w:eastAsia="SimSun" w:hAnsi="Arial" w:cs="Arial"/>
                <w:sz w:val="18"/>
                <w:szCs w:val="18"/>
              </w:rPr>
            </w:pPr>
            <w:ins w:id="145" w:author="Author">
              <w:r w:rsidRPr="008B6107">
                <w:rPr>
                  <w:rFonts w:ascii="Arial" w:eastAsia="SimSun" w:hAnsi="Arial" w:cs="Arial"/>
                  <w:sz w:val="18"/>
                  <w:szCs w:val="18"/>
                </w:rPr>
                <w:t xml:space="preserve">Each element represents the performance data information collected for an AF application. </w:t>
              </w:r>
            </w:ins>
          </w:p>
        </w:tc>
        <w:tc>
          <w:tcPr>
            <w:tcW w:w="1843" w:type="dxa"/>
            <w:tcBorders>
              <w:top w:val="single" w:sz="4" w:space="0" w:color="auto"/>
              <w:left w:val="single" w:sz="4" w:space="0" w:color="auto"/>
              <w:bottom w:val="single" w:sz="4" w:space="0" w:color="auto"/>
              <w:right w:val="single" w:sz="4" w:space="0" w:color="auto"/>
            </w:tcBorders>
          </w:tcPr>
          <w:p w14:paraId="59233966" w14:textId="27D93253" w:rsidR="00E14861" w:rsidRPr="008B6107" w:rsidRDefault="00E14861" w:rsidP="00E14861">
            <w:pPr>
              <w:keepNext/>
              <w:keepLines/>
              <w:spacing w:after="0"/>
              <w:rPr>
                <w:ins w:id="146" w:author="Author"/>
                <w:rFonts w:ascii="Arial" w:eastAsia="SimSun" w:hAnsi="Arial" w:cs="Arial"/>
                <w:sz w:val="18"/>
                <w:szCs w:val="18"/>
              </w:rPr>
            </w:pPr>
            <w:proofErr w:type="spellStart"/>
            <w:ins w:id="147" w:author="Author">
              <w:r w:rsidRPr="00E14861">
                <w:rPr>
                  <w:rFonts w:ascii="Arial" w:eastAsia="SimSun" w:hAnsi="Arial" w:cs="Arial"/>
                  <w:sz w:val="18"/>
                  <w:szCs w:val="18"/>
                </w:rPr>
                <w:t>PerformanceData</w:t>
              </w:r>
              <w:proofErr w:type="spellEnd"/>
            </w:ins>
          </w:p>
        </w:tc>
      </w:tr>
    </w:tbl>
    <w:p w14:paraId="35C7D788" w14:textId="77777777" w:rsidR="00F7737C" w:rsidRPr="00F7737C" w:rsidRDefault="00F7737C" w:rsidP="00F7737C">
      <w:pPr>
        <w:rPr>
          <w:rFonts w:eastAsiaTheme="majorEastAsia"/>
          <w:lang w:val="en-US"/>
        </w:rPr>
      </w:pPr>
    </w:p>
    <w:p w14:paraId="632C4BE9" w14:textId="74779D9E"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168A0B1D" w14:textId="77777777" w:rsidR="00F7737C" w:rsidRPr="00F7737C" w:rsidRDefault="00F7737C" w:rsidP="00F7737C">
      <w:pPr>
        <w:keepNext/>
        <w:keepLines/>
        <w:spacing w:before="120"/>
        <w:ind w:left="1701" w:hanging="1701"/>
        <w:outlineLvl w:val="4"/>
        <w:rPr>
          <w:rFonts w:ascii="Arial" w:eastAsia="SimSun" w:hAnsi="Arial"/>
          <w:sz w:val="22"/>
        </w:rPr>
      </w:pPr>
      <w:bookmarkStart w:id="148" w:name="_Toc34228233"/>
      <w:bookmarkStart w:id="149" w:name="_Toc36041636"/>
      <w:bookmarkStart w:id="150" w:name="_Toc36041792"/>
      <w:bookmarkStart w:id="151" w:name="_Toc44680229"/>
      <w:bookmarkStart w:id="152" w:name="_Toc45134826"/>
      <w:bookmarkStart w:id="153" w:name="_Toc49583711"/>
      <w:bookmarkStart w:id="154" w:name="_Toc51764148"/>
      <w:bookmarkStart w:id="155" w:name="_Toc58838823"/>
      <w:bookmarkStart w:id="156" w:name="_Toc59020138"/>
      <w:bookmarkStart w:id="157" w:name="_Toc59020225"/>
      <w:bookmarkStart w:id="158" w:name="_Toc68170889"/>
      <w:bookmarkStart w:id="159" w:name="_Toc74815480"/>
      <w:r w:rsidRPr="00F7737C">
        <w:rPr>
          <w:rFonts w:ascii="Arial" w:eastAsia="SimSun" w:hAnsi="Arial"/>
          <w:sz w:val="22"/>
        </w:rPr>
        <w:t>5.1.6.2.5</w:t>
      </w:r>
      <w:r w:rsidRPr="00F7737C">
        <w:rPr>
          <w:rFonts w:ascii="Arial" w:eastAsia="SimSun" w:hAnsi="Arial"/>
          <w:sz w:val="22"/>
        </w:rPr>
        <w:tab/>
        <w:t xml:space="preserve">Type </w:t>
      </w:r>
      <w:proofErr w:type="spellStart"/>
      <w:r w:rsidRPr="00F7737C">
        <w:rPr>
          <w:rFonts w:ascii="Arial" w:eastAsia="SimSun" w:hAnsi="Arial"/>
          <w:sz w:val="22"/>
        </w:rPr>
        <w:t>NefEventSubs</w:t>
      </w:r>
      <w:bookmarkEnd w:id="148"/>
      <w:bookmarkEnd w:id="149"/>
      <w:bookmarkEnd w:id="150"/>
      <w:bookmarkEnd w:id="151"/>
      <w:bookmarkEnd w:id="152"/>
      <w:bookmarkEnd w:id="153"/>
      <w:bookmarkEnd w:id="154"/>
      <w:bookmarkEnd w:id="155"/>
      <w:bookmarkEnd w:id="156"/>
      <w:bookmarkEnd w:id="157"/>
      <w:bookmarkEnd w:id="158"/>
      <w:bookmarkEnd w:id="159"/>
      <w:proofErr w:type="spellEnd"/>
    </w:p>
    <w:p w14:paraId="48D92190" w14:textId="77777777" w:rsidR="00F7737C" w:rsidRPr="00F7737C" w:rsidRDefault="00F7737C" w:rsidP="00F7737C">
      <w:pPr>
        <w:keepNext/>
        <w:keepLines/>
        <w:spacing w:before="60"/>
        <w:jc w:val="center"/>
        <w:rPr>
          <w:rFonts w:ascii="Arial" w:eastAsia="SimSun" w:hAnsi="Arial"/>
          <w:b/>
        </w:rPr>
      </w:pPr>
      <w:r w:rsidRPr="00F7737C">
        <w:rPr>
          <w:rFonts w:ascii="Arial" w:eastAsia="SimSun" w:hAnsi="Arial"/>
          <w:b/>
          <w:noProof/>
        </w:rPr>
        <w:t>Table </w:t>
      </w:r>
      <w:r w:rsidRPr="00F7737C">
        <w:rPr>
          <w:rFonts w:ascii="Arial" w:eastAsia="SimSun" w:hAnsi="Arial"/>
          <w:b/>
        </w:rPr>
        <w:t xml:space="preserve">5.1.6.2.5-1: </w:t>
      </w:r>
      <w:r w:rsidRPr="00F7737C">
        <w:rPr>
          <w:rFonts w:ascii="Arial" w:eastAsia="SimSun" w:hAnsi="Arial"/>
          <w:b/>
          <w:noProof/>
        </w:rPr>
        <w:t>Definition of type NefEventSubs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F7737C" w:rsidRPr="00F7737C" w14:paraId="0C125382" w14:textId="77777777" w:rsidTr="00B97E50">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CE97CD6"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66EA52"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6B3817B0"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1F1BB37"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11A805A0"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75EC7A07"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Applicability</w:t>
            </w:r>
          </w:p>
        </w:tc>
      </w:tr>
      <w:tr w:rsidR="00F7737C" w:rsidRPr="00F7737C" w14:paraId="55A1258B" w14:textId="77777777" w:rsidTr="00B97E50">
        <w:trPr>
          <w:jc w:val="center"/>
        </w:trPr>
        <w:tc>
          <w:tcPr>
            <w:tcW w:w="1750" w:type="dxa"/>
            <w:tcBorders>
              <w:top w:val="single" w:sz="4" w:space="0" w:color="auto"/>
              <w:left w:val="single" w:sz="4" w:space="0" w:color="auto"/>
              <w:bottom w:val="single" w:sz="4" w:space="0" w:color="auto"/>
              <w:right w:val="single" w:sz="4" w:space="0" w:color="auto"/>
            </w:tcBorders>
          </w:tcPr>
          <w:p w14:paraId="361A6A89"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event</w:t>
            </w:r>
          </w:p>
        </w:tc>
        <w:tc>
          <w:tcPr>
            <w:tcW w:w="1559" w:type="dxa"/>
            <w:tcBorders>
              <w:top w:val="single" w:sz="4" w:space="0" w:color="auto"/>
              <w:left w:val="single" w:sz="4" w:space="0" w:color="auto"/>
              <w:bottom w:val="single" w:sz="4" w:space="0" w:color="auto"/>
              <w:right w:val="single" w:sz="4" w:space="0" w:color="auto"/>
            </w:tcBorders>
          </w:tcPr>
          <w:p w14:paraId="2E75C81C"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NefEvent</w:t>
            </w:r>
            <w:proofErr w:type="spellEnd"/>
          </w:p>
        </w:tc>
        <w:tc>
          <w:tcPr>
            <w:tcW w:w="482" w:type="dxa"/>
            <w:tcBorders>
              <w:top w:val="single" w:sz="4" w:space="0" w:color="auto"/>
              <w:left w:val="single" w:sz="4" w:space="0" w:color="auto"/>
              <w:bottom w:val="single" w:sz="4" w:space="0" w:color="auto"/>
              <w:right w:val="single" w:sz="4" w:space="0" w:color="auto"/>
            </w:tcBorders>
          </w:tcPr>
          <w:p w14:paraId="778AB8CE"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M</w:t>
            </w:r>
          </w:p>
        </w:tc>
        <w:tc>
          <w:tcPr>
            <w:tcW w:w="1275" w:type="dxa"/>
            <w:tcBorders>
              <w:top w:val="single" w:sz="4" w:space="0" w:color="auto"/>
              <w:left w:val="single" w:sz="4" w:space="0" w:color="auto"/>
              <w:bottom w:val="single" w:sz="4" w:space="0" w:color="auto"/>
              <w:right w:val="single" w:sz="4" w:space="0" w:color="auto"/>
            </w:tcBorders>
          </w:tcPr>
          <w:p w14:paraId="1FE0A07D"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1</w:t>
            </w:r>
          </w:p>
        </w:tc>
        <w:tc>
          <w:tcPr>
            <w:tcW w:w="2835" w:type="dxa"/>
            <w:tcBorders>
              <w:top w:val="single" w:sz="4" w:space="0" w:color="auto"/>
              <w:left w:val="single" w:sz="4" w:space="0" w:color="auto"/>
              <w:bottom w:val="single" w:sz="4" w:space="0" w:color="auto"/>
              <w:right w:val="single" w:sz="4" w:space="0" w:color="auto"/>
            </w:tcBorders>
          </w:tcPr>
          <w:p w14:paraId="07799363"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cs="Arial"/>
                <w:sz w:val="18"/>
                <w:szCs w:val="18"/>
              </w:rPr>
              <w:t>Subscribed event.</w:t>
            </w:r>
          </w:p>
        </w:tc>
        <w:tc>
          <w:tcPr>
            <w:tcW w:w="1666" w:type="dxa"/>
            <w:tcBorders>
              <w:top w:val="single" w:sz="4" w:space="0" w:color="auto"/>
              <w:left w:val="single" w:sz="4" w:space="0" w:color="auto"/>
              <w:bottom w:val="single" w:sz="4" w:space="0" w:color="auto"/>
              <w:right w:val="single" w:sz="4" w:space="0" w:color="auto"/>
            </w:tcBorders>
          </w:tcPr>
          <w:p w14:paraId="5E17E460" w14:textId="77777777" w:rsidR="00F7737C" w:rsidRPr="00F7737C" w:rsidRDefault="00F7737C" w:rsidP="00F7737C">
            <w:pPr>
              <w:keepNext/>
              <w:keepLines/>
              <w:spacing w:after="0"/>
              <w:rPr>
                <w:rFonts w:ascii="Arial" w:eastAsia="SimSun" w:hAnsi="Arial" w:cs="Arial"/>
                <w:sz w:val="18"/>
                <w:szCs w:val="18"/>
              </w:rPr>
            </w:pPr>
          </w:p>
        </w:tc>
      </w:tr>
      <w:tr w:rsidR="00F7737C" w:rsidRPr="00F7737C" w14:paraId="153AABCA" w14:textId="77777777" w:rsidTr="00B97E50">
        <w:trPr>
          <w:jc w:val="center"/>
        </w:trPr>
        <w:tc>
          <w:tcPr>
            <w:tcW w:w="1750" w:type="dxa"/>
            <w:tcBorders>
              <w:top w:val="single" w:sz="4" w:space="0" w:color="auto"/>
              <w:left w:val="single" w:sz="4" w:space="0" w:color="auto"/>
              <w:bottom w:val="single" w:sz="4" w:space="0" w:color="auto"/>
              <w:right w:val="single" w:sz="4" w:space="0" w:color="auto"/>
            </w:tcBorders>
          </w:tcPr>
          <w:p w14:paraId="222A2A34" w14:textId="77777777" w:rsidR="00F7737C" w:rsidRPr="00F7737C" w:rsidRDefault="00F7737C" w:rsidP="00F7737C">
            <w:pPr>
              <w:keepNext/>
              <w:keepLines/>
              <w:spacing w:after="0"/>
              <w:rPr>
                <w:rFonts w:ascii="Arial" w:eastAsia="SimSun" w:hAnsi="Arial"/>
                <w:sz w:val="18"/>
                <w:lang w:eastAsia="zh-CN"/>
              </w:rPr>
            </w:pPr>
            <w:proofErr w:type="spellStart"/>
            <w:r w:rsidRPr="00F7737C">
              <w:rPr>
                <w:rFonts w:ascii="Arial" w:eastAsia="SimSun" w:hAnsi="Arial" w:hint="eastAsia"/>
                <w:sz w:val="18"/>
                <w:lang w:eastAsia="zh-CN"/>
              </w:rPr>
              <w:t>eventFilter</w:t>
            </w:r>
            <w:proofErr w:type="spellEnd"/>
          </w:p>
        </w:tc>
        <w:tc>
          <w:tcPr>
            <w:tcW w:w="1559" w:type="dxa"/>
            <w:tcBorders>
              <w:top w:val="single" w:sz="4" w:space="0" w:color="auto"/>
              <w:left w:val="single" w:sz="4" w:space="0" w:color="auto"/>
              <w:bottom w:val="single" w:sz="4" w:space="0" w:color="auto"/>
              <w:right w:val="single" w:sz="4" w:space="0" w:color="auto"/>
            </w:tcBorders>
          </w:tcPr>
          <w:p w14:paraId="46A1C529" w14:textId="77777777" w:rsidR="00F7737C" w:rsidRPr="00F7737C" w:rsidRDefault="00F7737C" w:rsidP="00F7737C">
            <w:pPr>
              <w:keepNext/>
              <w:keepLines/>
              <w:spacing w:after="0"/>
              <w:rPr>
                <w:rFonts w:ascii="Arial" w:eastAsia="SimSun" w:hAnsi="Arial"/>
                <w:sz w:val="18"/>
                <w:lang w:eastAsia="zh-CN"/>
              </w:rPr>
            </w:pPr>
            <w:proofErr w:type="spellStart"/>
            <w:r w:rsidRPr="00F7737C">
              <w:rPr>
                <w:rFonts w:ascii="Arial" w:eastAsia="SimSun" w:hAnsi="Arial"/>
                <w:sz w:val="18"/>
                <w:lang w:eastAsia="zh-CN"/>
              </w:rPr>
              <w:t>Nef</w:t>
            </w:r>
            <w:r w:rsidRPr="00F7737C">
              <w:rPr>
                <w:rFonts w:ascii="Arial" w:eastAsia="SimSun" w:hAnsi="Arial" w:hint="eastAsia"/>
                <w:sz w:val="18"/>
                <w:lang w:eastAsia="zh-CN"/>
              </w:rPr>
              <w:t>EventFilter</w:t>
            </w:r>
            <w:proofErr w:type="spellEnd"/>
          </w:p>
        </w:tc>
        <w:tc>
          <w:tcPr>
            <w:tcW w:w="482" w:type="dxa"/>
            <w:tcBorders>
              <w:top w:val="single" w:sz="4" w:space="0" w:color="auto"/>
              <w:left w:val="single" w:sz="4" w:space="0" w:color="auto"/>
              <w:bottom w:val="single" w:sz="4" w:space="0" w:color="auto"/>
              <w:right w:val="single" w:sz="4" w:space="0" w:color="auto"/>
            </w:tcBorders>
          </w:tcPr>
          <w:p w14:paraId="47159F8B" w14:textId="77777777" w:rsidR="00F7737C" w:rsidRPr="00F7737C" w:rsidRDefault="00F7737C" w:rsidP="00F7737C">
            <w:pPr>
              <w:keepNext/>
              <w:keepLines/>
              <w:spacing w:after="0"/>
              <w:jc w:val="center"/>
              <w:rPr>
                <w:rFonts w:ascii="Arial" w:eastAsia="SimSun" w:hAnsi="Arial"/>
                <w:sz w:val="18"/>
                <w:lang w:eastAsia="zh-CN"/>
              </w:rPr>
            </w:pPr>
            <w:r w:rsidRPr="00F7737C">
              <w:rPr>
                <w:rFonts w:ascii="Arial" w:eastAsia="SimSun" w:hAnsi="Arial" w:hint="eastAsia"/>
                <w:sz w:val="18"/>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39675AF" w14:textId="77777777" w:rsidR="00F7737C" w:rsidRPr="00F7737C" w:rsidRDefault="00F7737C" w:rsidP="00F7737C">
            <w:pPr>
              <w:keepNext/>
              <w:keepLines/>
              <w:spacing w:after="0"/>
              <w:jc w:val="center"/>
              <w:rPr>
                <w:rFonts w:ascii="Arial" w:eastAsia="SimSun" w:hAnsi="Arial"/>
                <w:sz w:val="18"/>
                <w:lang w:eastAsia="zh-CN"/>
              </w:rPr>
            </w:pPr>
            <w:r w:rsidRPr="00F7737C">
              <w:rPr>
                <w:rFonts w:ascii="Arial" w:eastAsia="SimSun" w:hAnsi="Arial"/>
                <w:sz w:val="18"/>
                <w:lang w:eastAsia="zh-CN"/>
              </w:rPr>
              <w:t>0..</w:t>
            </w:r>
            <w:r w:rsidRPr="00F7737C">
              <w:rPr>
                <w:rFonts w:ascii="Arial" w:eastAsia="SimSun" w:hAnsi="Arial" w:hint="eastAsia"/>
                <w:sz w:val="18"/>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E2D7A69" w14:textId="77777777" w:rsidR="00F7737C" w:rsidRPr="00F7737C" w:rsidRDefault="00F7737C" w:rsidP="00F7737C">
            <w:pPr>
              <w:keepNext/>
              <w:keepLines/>
              <w:spacing w:after="0"/>
              <w:rPr>
                <w:rFonts w:ascii="Arial" w:eastAsia="SimSun" w:hAnsi="Arial" w:cs="Wingdings"/>
                <w:sz w:val="18"/>
                <w:szCs w:val="18"/>
              </w:rPr>
            </w:pPr>
            <w:r w:rsidRPr="00F7737C">
              <w:rPr>
                <w:rFonts w:ascii="Arial" w:eastAsia="SimSun" w:hAnsi="Arial" w:cs="Arial"/>
                <w:sz w:val="18"/>
                <w:szCs w:val="18"/>
              </w:rPr>
              <w:t>Represents the event filter information associated with each event.</w:t>
            </w:r>
            <w:r w:rsidRPr="00F7737C">
              <w:rPr>
                <w:rFonts w:ascii="Arial" w:eastAsia="SimSun" w:hAnsi="Arial" w:cs="Wingdings"/>
                <w:sz w:val="18"/>
                <w:szCs w:val="18"/>
              </w:rPr>
              <w:t xml:space="preserve"> </w:t>
            </w:r>
          </w:p>
          <w:p w14:paraId="11BE050F" w14:textId="2C20193D"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sz w:val="18"/>
              </w:rPr>
              <w:t>Shall be present if "event" sets to "SVC_EXPERIENCE", "UE_MOBILITY", "UE_COMM"</w:t>
            </w:r>
            <w:ins w:id="160" w:author="Author">
              <w:r w:rsidR="00E14861">
                <w:rPr>
                  <w:rFonts w:ascii="Arial" w:eastAsia="SimSun" w:hAnsi="Arial"/>
                  <w:sz w:val="18"/>
                </w:rPr>
                <w:t xml:space="preserve">, </w:t>
              </w:r>
            </w:ins>
            <w:del w:id="161" w:author="Author">
              <w:r w:rsidRPr="00F7737C" w:rsidDel="00E14861">
                <w:rPr>
                  <w:rFonts w:ascii="Arial" w:eastAsia="SimSun" w:hAnsi="Arial"/>
                  <w:sz w:val="18"/>
                </w:rPr>
                <w:delText xml:space="preserve"> or </w:delText>
              </w:r>
            </w:del>
            <w:r w:rsidRPr="00F7737C">
              <w:rPr>
                <w:rFonts w:ascii="Arial" w:eastAsia="SimSun" w:hAnsi="Arial"/>
                <w:sz w:val="18"/>
              </w:rPr>
              <w:t>"EXCEPTIONS"</w:t>
            </w:r>
            <w:ins w:id="162" w:author="Author">
              <w:r w:rsidR="00E14861">
                <w:rPr>
                  <w:rFonts w:ascii="Arial" w:eastAsia="SimSun" w:hAnsi="Arial"/>
                  <w:sz w:val="18"/>
                </w:rPr>
                <w:t xml:space="preserve">, or </w:t>
              </w:r>
              <w:r w:rsidR="00E14861" w:rsidRPr="00E14861">
                <w:rPr>
                  <w:rFonts w:ascii="Arial" w:eastAsia="SimSun" w:hAnsi="Arial"/>
                  <w:sz w:val="18"/>
                </w:rPr>
                <w:t>"PERF_DATA"</w:t>
              </w:r>
            </w:ins>
            <w:r w:rsidRPr="00F7737C">
              <w:rPr>
                <w:rFonts w:ascii="Arial" w:eastAsia="SimSun" w:hAnsi="Arial"/>
                <w:sz w:val="18"/>
              </w:rPr>
              <w:t>.</w:t>
            </w:r>
          </w:p>
        </w:tc>
        <w:tc>
          <w:tcPr>
            <w:tcW w:w="1666" w:type="dxa"/>
            <w:tcBorders>
              <w:top w:val="single" w:sz="4" w:space="0" w:color="auto"/>
              <w:left w:val="single" w:sz="4" w:space="0" w:color="auto"/>
              <w:bottom w:val="single" w:sz="4" w:space="0" w:color="auto"/>
              <w:right w:val="single" w:sz="4" w:space="0" w:color="auto"/>
            </w:tcBorders>
          </w:tcPr>
          <w:p w14:paraId="41D4CE0A" w14:textId="77777777" w:rsidR="00F7737C" w:rsidRPr="00F7737C" w:rsidRDefault="00F7737C" w:rsidP="00F7737C">
            <w:pPr>
              <w:keepNext/>
              <w:keepLines/>
              <w:spacing w:after="0"/>
              <w:rPr>
                <w:rFonts w:ascii="Arial" w:eastAsia="SimSun" w:hAnsi="Arial" w:cs="Wingdings"/>
                <w:sz w:val="18"/>
                <w:szCs w:val="18"/>
                <w:lang w:eastAsia="zh-CN"/>
              </w:rPr>
            </w:pPr>
            <w:proofErr w:type="spellStart"/>
            <w:r w:rsidRPr="00F7737C">
              <w:rPr>
                <w:rFonts w:ascii="Arial" w:eastAsia="SimSun" w:hAnsi="Arial" w:cs="Wingdings" w:hint="eastAsia"/>
                <w:sz w:val="18"/>
                <w:szCs w:val="18"/>
                <w:lang w:eastAsia="zh-CN"/>
              </w:rPr>
              <w:t>S</w:t>
            </w:r>
            <w:r w:rsidRPr="00F7737C">
              <w:rPr>
                <w:rFonts w:ascii="Arial" w:eastAsia="SimSun" w:hAnsi="Arial" w:cs="Wingdings"/>
                <w:sz w:val="18"/>
                <w:szCs w:val="18"/>
                <w:lang w:eastAsia="zh-CN"/>
              </w:rPr>
              <w:t>erviceExperience</w:t>
            </w:r>
            <w:proofErr w:type="spellEnd"/>
          </w:p>
          <w:p w14:paraId="1BF13B50" w14:textId="77777777" w:rsidR="00F7737C" w:rsidRPr="00F7737C" w:rsidRDefault="00F7737C" w:rsidP="00F7737C">
            <w:pPr>
              <w:keepNext/>
              <w:keepLines/>
              <w:spacing w:after="0"/>
              <w:rPr>
                <w:rFonts w:ascii="Arial" w:eastAsia="SimSun" w:hAnsi="Arial" w:cs="Wingdings"/>
                <w:sz w:val="18"/>
                <w:szCs w:val="18"/>
                <w:lang w:eastAsia="zh-CN"/>
              </w:rPr>
            </w:pPr>
            <w:proofErr w:type="spellStart"/>
            <w:r w:rsidRPr="00F7737C">
              <w:rPr>
                <w:rFonts w:ascii="Arial" w:eastAsia="SimSun" w:hAnsi="Arial" w:cs="Wingdings"/>
                <w:sz w:val="18"/>
                <w:szCs w:val="18"/>
                <w:lang w:eastAsia="zh-CN"/>
              </w:rPr>
              <w:t>UeCommunication</w:t>
            </w:r>
            <w:proofErr w:type="spellEnd"/>
          </w:p>
          <w:p w14:paraId="107D3233" w14:textId="77777777" w:rsidR="00F7737C" w:rsidRPr="00F7737C" w:rsidRDefault="00F7737C" w:rsidP="00F7737C">
            <w:pPr>
              <w:keepNext/>
              <w:keepLines/>
              <w:spacing w:after="0"/>
              <w:rPr>
                <w:rFonts w:ascii="Arial" w:eastAsia="SimSun" w:hAnsi="Arial" w:cs="Wingdings"/>
                <w:sz w:val="18"/>
                <w:szCs w:val="18"/>
                <w:lang w:eastAsia="zh-CN"/>
              </w:rPr>
            </w:pPr>
            <w:proofErr w:type="spellStart"/>
            <w:r w:rsidRPr="00F7737C">
              <w:rPr>
                <w:rFonts w:ascii="Arial" w:eastAsia="SimSun" w:hAnsi="Arial" w:cs="Wingdings"/>
                <w:sz w:val="18"/>
                <w:szCs w:val="18"/>
                <w:lang w:eastAsia="zh-CN"/>
              </w:rPr>
              <w:t>UeMobility</w:t>
            </w:r>
            <w:proofErr w:type="spellEnd"/>
          </w:p>
          <w:p w14:paraId="2DFB829B" w14:textId="5A44BD49" w:rsidR="00F7737C" w:rsidRDefault="00F7737C" w:rsidP="00F7737C">
            <w:pPr>
              <w:keepNext/>
              <w:keepLines/>
              <w:spacing w:after="0"/>
              <w:rPr>
                <w:ins w:id="163" w:author="Author"/>
                <w:rFonts w:ascii="Arial" w:eastAsia="SimSun" w:hAnsi="Arial" w:cs="Wingdings"/>
                <w:sz w:val="18"/>
                <w:szCs w:val="18"/>
                <w:lang w:eastAsia="zh-CN"/>
              </w:rPr>
            </w:pPr>
            <w:r w:rsidRPr="00F7737C">
              <w:rPr>
                <w:rFonts w:ascii="Arial" w:eastAsia="SimSun" w:hAnsi="Arial" w:cs="Wingdings"/>
                <w:sz w:val="18"/>
                <w:szCs w:val="18"/>
                <w:lang w:eastAsia="zh-CN"/>
              </w:rPr>
              <w:t>Exceptions</w:t>
            </w:r>
          </w:p>
          <w:p w14:paraId="1A1E7AA1" w14:textId="1E53358D" w:rsidR="005349A5" w:rsidRPr="00F7737C" w:rsidRDefault="005349A5" w:rsidP="00F7737C">
            <w:pPr>
              <w:keepNext/>
              <w:keepLines/>
              <w:spacing w:after="0"/>
              <w:rPr>
                <w:rFonts w:ascii="Arial" w:eastAsia="SimSun" w:hAnsi="Arial" w:cs="Wingdings"/>
                <w:sz w:val="18"/>
                <w:szCs w:val="18"/>
                <w:lang w:eastAsia="zh-CN"/>
              </w:rPr>
            </w:pPr>
            <w:proofErr w:type="spellStart"/>
            <w:ins w:id="164" w:author="Author">
              <w:r w:rsidRPr="00E14861">
                <w:rPr>
                  <w:rFonts w:ascii="Arial" w:eastAsia="SimSun" w:hAnsi="Arial" w:cs="Arial"/>
                  <w:sz w:val="18"/>
                  <w:szCs w:val="18"/>
                </w:rPr>
                <w:t>PerformanceData</w:t>
              </w:r>
            </w:ins>
            <w:proofErr w:type="spellEnd"/>
          </w:p>
          <w:p w14:paraId="24CE3101" w14:textId="77777777" w:rsidR="00F7737C" w:rsidRPr="00F7737C" w:rsidRDefault="00F7737C" w:rsidP="00F7737C">
            <w:pPr>
              <w:keepNext/>
              <w:keepLines/>
              <w:spacing w:after="0"/>
              <w:rPr>
                <w:rFonts w:ascii="Arial" w:eastAsia="SimSun" w:hAnsi="Arial" w:cs="Arial"/>
                <w:sz w:val="18"/>
                <w:szCs w:val="18"/>
              </w:rPr>
            </w:pPr>
          </w:p>
        </w:tc>
      </w:tr>
    </w:tbl>
    <w:p w14:paraId="2BE6B51B" w14:textId="77777777" w:rsidR="00F7737C" w:rsidRPr="00F7737C" w:rsidRDefault="00F7737C" w:rsidP="00F7737C">
      <w:pPr>
        <w:rPr>
          <w:rFonts w:eastAsiaTheme="majorEastAsia"/>
          <w:lang w:val="en-US"/>
        </w:rPr>
      </w:pPr>
    </w:p>
    <w:p w14:paraId="35690D86" w14:textId="13F6339A"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B8AA3F2" w14:textId="77777777" w:rsidR="00F7737C" w:rsidRPr="00F7737C" w:rsidRDefault="00F7737C" w:rsidP="00F7737C">
      <w:pPr>
        <w:keepNext/>
        <w:keepLines/>
        <w:spacing w:before="120"/>
        <w:ind w:left="1701" w:hanging="1701"/>
        <w:outlineLvl w:val="4"/>
        <w:rPr>
          <w:rFonts w:ascii="Arial" w:eastAsia="SimSun" w:hAnsi="Arial"/>
          <w:sz w:val="22"/>
        </w:rPr>
      </w:pPr>
      <w:bookmarkStart w:id="165" w:name="_Toc24966954"/>
      <w:bookmarkStart w:id="166" w:name="_Toc34228235"/>
      <w:bookmarkStart w:id="167" w:name="_Toc36041638"/>
      <w:bookmarkStart w:id="168" w:name="_Toc36041794"/>
      <w:bookmarkStart w:id="169" w:name="_Toc44680231"/>
      <w:bookmarkStart w:id="170" w:name="_Toc45134828"/>
      <w:bookmarkStart w:id="171" w:name="_Toc49583713"/>
      <w:bookmarkStart w:id="172" w:name="_Toc51764150"/>
      <w:bookmarkStart w:id="173" w:name="_Toc58838825"/>
      <w:bookmarkStart w:id="174" w:name="_Toc59020140"/>
      <w:bookmarkStart w:id="175" w:name="_Toc59020227"/>
      <w:bookmarkStart w:id="176" w:name="_Toc68170891"/>
      <w:bookmarkStart w:id="177" w:name="_Toc74815482"/>
      <w:r w:rsidRPr="00F7737C">
        <w:rPr>
          <w:rFonts w:ascii="Arial" w:eastAsia="SimSun" w:hAnsi="Arial"/>
          <w:sz w:val="22"/>
        </w:rPr>
        <w:t>5.1.6.2.7</w:t>
      </w:r>
      <w:r w:rsidRPr="00F7737C">
        <w:rPr>
          <w:rFonts w:ascii="Arial" w:eastAsia="SimSun" w:hAnsi="Arial"/>
          <w:sz w:val="22"/>
        </w:rPr>
        <w:tab/>
        <w:t xml:space="preserve">Type </w:t>
      </w:r>
      <w:proofErr w:type="spellStart"/>
      <w:r w:rsidRPr="00F7737C">
        <w:rPr>
          <w:rFonts w:ascii="Arial" w:eastAsia="SimSun" w:hAnsi="Arial"/>
          <w:sz w:val="22"/>
        </w:rPr>
        <w:t>NefEventFilter</w:t>
      </w:r>
      <w:bookmarkEnd w:id="165"/>
      <w:bookmarkEnd w:id="166"/>
      <w:bookmarkEnd w:id="167"/>
      <w:bookmarkEnd w:id="168"/>
      <w:bookmarkEnd w:id="169"/>
      <w:bookmarkEnd w:id="170"/>
      <w:bookmarkEnd w:id="171"/>
      <w:bookmarkEnd w:id="172"/>
      <w:bookmarkEnd w:id="173"/>
      <w:bookmarkEnd w:id="174"/>
      <w:bookmarkEnd w:id="175"/>
      <w:bookmarkEnd w:id="176"/>
      <w:bookmarkEnd w:id="177"/>
      <w:proofErr w:type="spellEnd"/>
    </w:p>
    <w:p w14:paraId="50C04551" w14:textId="77777777" w:rsidR="00F7737C" w:rsidRPr="00F7737C" w:rsidRDefault="00F7737C" w:rsidP="00F7737C">
      <w:pPr>
        <w:keepNext/>
        <w:keepLines/>
        <w:spacing w:before="60"/>
        <w:jc w:val="center"/>
        <w:rPr>
          <w:rFonts w:ascii="Arial" w:eastAsia="SimSun" w:hAnsi="Arial"/>
          <w:b/>
        </w:rPr>
      </w:pPr>
      <w:r w:rsidRPr="00F7737C">
        <w:rPr>
          <w:rFonts w:ascii="Arial" w:eastAsia="SimSun" w:hAnsi="Arial"/>
          <w:b/>
          <w:noProof/>
        </w:rPr>
        <w:t>Table </w:t>
      </w:r>
      <w:r w:rsidRPr="00F7737C">
        <w:rPr>
          <w:rFonts w:ascii="Arial" w:eastAsia="SimSun" w:hAnsi="Arial"/>
          <w:b/>
        </w:rPr>
        <w:t xml:space="preserve">5.1.6.2.7-1: </w:t>
      </w:r>
      <w:r w:rsidRPr="00F7737C">
        <w:rPr>
          <w:rFonts w:ascii="Arial" w:eastAsia="SimSun" w:hAnsi="Arial"/>
          <w:b/>
          <w:noProof/>
        </w:rPr>
        <w:t>Definition of type NefEventFilter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F7737C" w:rsidRPr="00F7737C" w14:paraId="2EF51B8B" w14:textId="77777777" w:rsidTr="00B97E50">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7B301C6C" w14:textId="77777777" w:rsidR="00F7737C" w:rsidRPr="00F7737C" w:rsidRDefault="00F7737C" w:rsidP="00F7737C">
            <w:pPr>
              <w:keepNext/>
              <w:keepLines/>
              <w:spacing w:after="0"/>
              <w:jc w:val="center"/>
              <w:rPr>
                <w:rFonts w:eastAsia="SimSun"/>
                <w:b/>
                <w:sz w:val="18"/>
              </w:rPr>
            </w:pPr>
            <w:r w:rsidRPr="00F7737C">
              <w:rPr>
                <w:rFonts w:eastAsia="SimSun"/>
                <w:b/>
                <w:sz w:val="18"/>
              </w:rPr>
              <w:t>Attribute name</w:t>
            </w:r>
          </w:p>
        </w:tc>
        <w:tc>
          <w:tcPr>
            <w:tcW w:w="1785" w:type="dxa"/>
            <w:tcBorders>
              <w:top w:val="single" w:sz="4" w:space="0" w:color="auto"/>
              <w:left w:val="single" w:sz="4" w:space="0" w:color="auto"/>
              <w:bottom w:val="single" w:sz="4" w:space="0" w:color="auto"/>
              <w:right w:val="single" w:sz="4" w:space="0" w:color="auto"/>
            </w:tcBorders>
            <w:shd w:val="clear" w:color="auto" w:fill="C0C0C0"/>
            <w:hideMark/>
          </w:tcPr>
          <w:p w14:paraId="7FBF5FEE" w14:textId="77777777" w:rsidR="00F7737C" w:rsidRPr="00F7737C" w:rsidRDefault="00F7737C" w:rsidP="00F7737C">
            <w:pPr>
              <w:keepNext/>
              <w:keepLines/>
              <w:spacing w:after="0"/>
              <w:jc w:val="center"/>
              <w:rPr>
                <w:rFonts w:eastAsia="SimSun"/>
                <w:b/>
                <w:sz w:val="18"/>
              </w:rPr>
            </w:pPr>
            <w:r w:rsidRPr="00F7737C">
              <w:rPr>
                <w:rFonts w:eastAsia="SimSun"/>
                <w:b/>
                <w:sz w:val="18"/>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6BD021AC" w14:textId="77777777" w:rsidR="00F7737C" w:rsidRPr="00F7737C" w:rsidRDefault="00F7737C" w:rsidP="00F7737C">
            <w:pPr>
              <w:keepNext/>
              <w:keepLines/>
              <w:spacing w:after="0"/>
              <w:jc w:val="center"/>
              <w:rPr>
                <w:rFonts w:eastAsia="SimSun"/>
                <w:b/>
                <w:sz w:val="18"/>
              </w:rPr>
            </w:pPr>
            <w:r w:rsidRPr="00F7737C">
              <w:rPr>
                <w:rFonts w:eastAsia="SimSun"/>
                <w:b/>
                <w:sz w:val="18"/>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AA8B933" w14:textId="77777777" w:rsidR="00F7737C" w:rsidRPr="00F7737C" w:rsidRDefault="00F7737C" w:rsidP="00F7737C">
            <w:pPr>
              <w:keepNext/>
              <w:keepLines/>
              <w:spacing w:after="0"/>
              <w:jc w:val="center"/>
              <w:rPr>
                <w:rFonts w:eastAsia="SimSun"/>
                <w:b/>
                <w:sz w:val="18"/>
              </w:rPr>
            </w:pPr>
            <w:r w:rsidRPr="00F7737C">
              <w:rPr>
                <w:rFonts w:eastAsia="SimSun"/>
                <w:b/>
                <w:sz w:val="18"/>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25D59ACB" w14:textId="77777777" w:rsidR="00F7737C" w:rsidRPr="00F7737C" w:rsidRDefault="00F7737C" w:rsidP="00F7737C">
            <w:pPr>
              <w:keepNext/>
              <w:keepLines/>
              <w:spacing w:after="0"/>
              <w:jc w:val="center"/>
              <w:rPr>
                <w:rFonts w:eastAsia="SimSun"/>
                <w:b/>
                <w:sz w:val="18"/>
              </w:rPr>
            </w:pPr>
            <w:r w:rsidRPr="00F7737C">
              <w:rPr>
                <w:rFonts w:eastAsia="SimSun"/>
                <w:b/>
                <w:sz w:val="18"/>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0EA0193E" w14:textId="77777777" w:rsidR="00F7737C" w:rsidRPr="00F7737C" w:rsidRDefault="00F7737C" w:rsidP="00F7737C">
            <w:pPr>
              <w:keepNext/>
              <w:keepLines/>
              <w:spacing w:after="0"/>
              <w:jc w:val="center"/>
              <w:rPr>
                <w:rFonts w:eastAsia="SimSun"/>
                <w:b/>
                <w:sz w:val="18"/>
              </w:rPr>
            </w:pPr>
            <w:r w:rsidRPr="00F7737C">
              <w:rPr>
                <w:rFonts w:eastAsia="SimSun"/>
                <w:b/>
                <w:sz w:val="18"/>
              </w:rPr>
              <w:t>Applicability</w:t>
            </w:r>
          </w:p>
        </w:tc>
      </w:tr>
      <w:tr w:rsidR="00F7737C" w:rsidRPr="00F7737C" w14:paraId="3FD69B10" w14:textId="77777777" w:rsidTr="00B97E50">
        <w:trPr>
          <w:jc w:val="center"/>
        </w:trPr>
        <w:tc>
          <w:tcPr>
            <w:tcW w:w="1524" w:type="dxa"/>
            <w:tcBorders>
              <w:top w:val="single" w:sz="4" w:space="0" w:color="auto"/>
              <w:left w:val="single" w:sz="4" w:space="0" w:color="auto"/>
              <w:bottom w:val="single" w:sz="4" w:space="0" w:color="auto"/>
              <w:right w:val="single" w:sz="4" w:space="0" w:color="auto"/>
            </w:tcBorders>
          </w:tcPr>
          <w:p w14:paraId="0C2E69EF" w14:textId="77777777" w:rsidR="00F7737C" w:rsidRPr="00F7737C" w:rsidRDefault="00F7737C" w:rsidP="00F7737C">
            <w:pPr>
              <w:keepNext/>
              <w:keepLines/>
              <w:spacing w:after="0"/>
              <w:rPr>
                <w:rFonts w:eastAsia="SimSun"/>
                <w:sz w:val="18"/>
                <w:lang w:eastAsia="zh-CN"/>
              </w:rPr>
            </w:pPr>
            <w:proofErr w:type="spellStart"/>
            <w:r w:rsidRPr="00F7737C">
              <w:rPr>
                <w:rFonts w:ascii="Arial" w:eastAsia="SimSun" w:hAnsi="Arial"/>
                <w:sz w:val="18"/>
              </w:rPr>
              <w:t>tgtUe</w:t>
            </w:r>
            <w:proofErr w:type="spellEnd"/>
          </w:p>
        </w:tc>
        <w:tc>
          <w:tcPr>
            <w:tcW w:w="1785" w:type="dxa"/>
            <w:tcBorders>
              <w:top w:val="single" w:sz="4" w:space="0" w:color="auto"/>
              <w:left w:val="single" w:sz="4" w:space="0" w:color="auto"/>
              <w:bottom w:val="single" w:sz="4" w:space="0" w:color="auto"/>
              <w:right w:val="single" w:sz="4" w:space="0" w:color="auto"/>
            </w:tcBorders>
          </w:tcPr>
          <w:p w14:paraId="6BA29F68" w14:textId="77777777" w:rsidR="00F7737C" w:rsidRPr="00F7737C" w:rsidRDefault="00F7737C" w:rsidP="00F7737C">
            <w:pPr>
              <w:keepNext/>
              <w:keepLines/>
              <w:spacing w:after="0"/>
              <w:rPr>
                <w:rFonts w:eastAsia="SimSun"/>
                <w:sz w:val="18"/>
                <w:lang w:eastAsia="zh-CN"/>
              </w:rPr>
            </w:pPr>
            <w:proofErr w:type="spellStart"/>
            <w:r w:rsidRPr="00F7737C">
              <w:rPr>
                <w:rFonts w:ascii="Arial" w:eastAsia="SimSun" w:hAnsi="Arial"/>
                <w:sz w:val="18"/>
              </w:rPr>
              <w:t>TargetUeIdentification</w:t>
            </w:r>
            <w:proofErr w:type="spellEnd"/>
          </w:p>
        </w:tc>
        <w:tc>
          <w:tcPr>
            <w:tcW w:w="482" w:type="dxa"/>
            <w:tcBorders>
              <w:top w:val="single" w:sz="4" w:space="0" w:color="auto"/>
              <w:left w:val="single" w:sz="4" w:space="0" w:color="auto"/>
              <w:bottom w:val="single" w:sz="4" w:space="0" w:color="auto"/>
              <w:right w:val="single" w:sz="4" w:space="0" w:color="auto"/>
            </w:tcBorders>
          </w:tcPr>
          <w:p w14:paraId="58CA51B7" w14:textId="77777777" w:rsidR="00F7737C" w:rsidRPr="00F7737C" w:rsidRDefault="00F7737C" w:rsidP="00F7737C">
            <w:pPr>
              <w:keepNext/>
              <w:keepLines/>
              <w:spacing w:after="0"/>
              <w:jc w:val="center"/>
              <w:rPr>
                <w:rFonts w:eastAsia="SimSun"/>
                <w:sz w:val="18"/>
                <w:lang w:eastAsia="zh-CN"/>
              </w:rPr>
            </w:pPr>
            <w:r w:rsidRPr="00F7737C">
              <w:rPr>
                <w:rFonts w:ascii="Arial" w:eastAsia="SimSun" w:hAnsi="Arial"/>
                <w:sz w:val="18"/>
              </w:rPr>
              <w:t>M</w:t>
            </w:r>
          </w:p>
        </w:tc>
        <w:tc>
          <w:tcPr>
            <w:tcW w:w="1275" w:type="dxa"/>
            <w:tcBorders>
              <w:top w:val="single" w:sz="4" w:space="0" w:color="auto"/>
              <w:left w:val="single" w:sz="4" w:space="0" w:color="auto"/>
              <w:bottom w:val="single" w:sz="4" w:space="0" w:color="auto"/>
              <w:right w:val="single" w:sz="4" w:space="0" w:color="auto"/>
            </w:tcBorders>
          </w:tcPr>
          <w:p w14:paraId="64ADB9E9" w14:textId="77777777" w:rsidR="00F7737C" w:rsidRPr="00F7737C" w:rsidRDefault="00F7737C" w:rsidP="00F7737C">
            <w:pPr>
              <w:keepNext/>
              <w:keepLines/>
              <w:spacing w:after="0"/>
              <w:jc w:val="center"/>
              <w:rPr>
                <w:rFonts w:eastAsia="SimSun"/>
                <w:sz w:val="18"/>
                <w:lang w:eastAsia="zh-CN"/>
              </w:rPr>
            </w:pPr>
            <w:r w:rsidRPr="00F7737C">
              <w:rPr>
                <w:rFonts w:ascii="Arial" w:eastAsia="SimSun" w:hAnsi="Arial"/>
                <w:sz w:val="18"/>
              </w:rPr>
              <w:t>1</w:t>
            </w:r>
          </w:p>
        </w:tc>
        <w:tc>
          <w:tcPr>
            <w:tcW w:w="2835" w:type="dxa"/>
            <w:tcBorders>
              <w:top w:val="single" w:sz="4" w:space="0" w:color="auto"/>
              <w:left w:val="single" w:sz="4" w:space="0" w:color="auto"/>
              <w:bottom w:val="single" w:sz="4" w:space="0" w:color="auto"/>
              <w:right w:val="single" w:sz="4" w:space="0" w:color="auto"/>
            </w:tcBorders>
          </w:tcPr>
          <w:p w14:paraId="77C21714" w14:textId="77777777" w:rsidR="00F7737C" w:rsidRPr="00F7737C" w:rsidRDefault="00F7737C" w:rsidP="00F7737C">
            <w:pPr>
              <w:keepNext/>
              <w:keepLines/>
              <w:spacing w:after="0"/>
              <w:rPr>
                <w:rFonts w:eastAsia="SimSun"/>
                <w:sz w:val="18"/>
                <w:lang w:eastAsia="zh-CN"/>
              </w:rPr>
            </w:pPr>
            <w:r w:rsidRPr="00F7737C">
              <w:rPr>
                <w:rFonts w:ascii="Arial" w:eastAsia="SimSun" w:hAnsi="Arial" w:cs="Arial"/>
                <w:sz w:val="18"/>
                <w:szCs w:val="18"/>
                <w:lang w:eastAsia="zh-CN"/>
              </w:rPr>
              <w:t>Represents the UE information to which the request applies.</w:t>
            </w:r>
          </w:p>
        </w:tc>
        <w:tc>
          <w:tcPr>
            <w:tcW w:w="1666" w:type="dxa"/>
            <w:tcBorders>
              <w:top w:val="single" w:sz="4" w:space="0" w:color="auto"/>
              <w:left w:val="single" w:sz="4" w:space="0" w:color="auto"/>
              <w:bottom w:val="single" w:sz="4" w:space="0" w:color="auto"/>
              <w:right w:val="single" w:sz="4" w:space="0" w:color="auto"/>
            </w:tcBorders>
          </w:tcPr>
          <w:p w14:paraId="6BFC48A2"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sz w:val="18"/>
              </w:rPr>
              <w:t>(NOTE 1)</w:t>
            </w:r>
          </w:p>
          <w:p w14:paraId="487B5E1F" w14:textId="77777777" w:rsidR="00F7737C" w:rsidRPr="00F7737C" w:rsidRDefault="00F7737C" w:rsidP="00F7737C">
            <w:pPr>
              <w:keepNext/>
              <w:keepLines/>
              <w:spacing w:after="0"/>
              <w:rPr>
                <w:rFonts w:ascii="Arial" w:eastAsia="SimSun" w:hAnsi="Arial"/>
                <w:sz w:val="18"/>
                <w:lang w:eastAsia="zh-CN"/>
              </w:rPr>
            </w:pPr>
          </w:p>
        </w:tc>
      </w:tr>
      <w:tr w:rsidR="00F7737C" w:rsidRPr="00F7737C" w14:paraId="4B6CC1B3" w14:textId="77777777" w:rsidTr="00B97E50">
        <w:trPr>
          <w:jc w:val="center"/>
        </w:trPr>
        <w:tc>
          <w:tcPr>
            <w:tcW w:w="1524" w:type="dxa"/>
            <w:tcBorders>
              <w:top w:val="single" w:sz="4" w:space="0" w:color="auto"/>
              <w:left w:val="single" w:sz="4" w:space="0" w:color="auto"/>
              <w:bottom w:val="single" w:sz="4" w:space="0" w:color="auto"/>
              <w:right w:val="single" w:sz="4" w:space="0" w:color="auto"/>
            </w:tcBorders>
          </w:tcPr>
          <w:p w14:paraId="27077973"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appIds</w:t>
            </w:r>
            <w:proofErr w:type="spellEnd"/>
          </w:p>
        </w:tc>
        <w:tc>
          <w:tcPr>
            <w:tcW w:w="1785" w:type="dxa"/>
            <w:tcBorders>
              <w:top w:val="single" w:sz="4" w:space="0" w:color="auto"/>
              <w:left w:val="single" w:sz="4" w:space="0" w:color="auto"/>
              <w:bottom w:val="single" w:sz="4" w:space="0" w:color="auto"/>
              <w:right w:val="single" w:sz="4" w:space="0" w:color="auto"/>
            </w:tcBorders>
          </w:tcPr>
          <w:p w14:paraId="64CAF2F0"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array(</w:t>
            </w:r>
            <w:proofErr w:type="spellStart"/>
            <w:r w:rsidRPr="00F7737C">
              <w:rPr>
                <w:rFonts w:ascii="Arial" w:eastAsia="SimSun" w:hAnsi="Arial"/>
                <w:sz w:val="18"/>
              </w:rPr>
              <w:t>ApplicationId</w:t>
            </w:r>
            <w:proofErr w:type="spellEnd"/>
            <w:r w:rsidRPr="00F7737C">
              <w:rPr>
                <w:rFonts w:ascii="Arial" w:eastAsia="SimSun" w:hAnsi="Arial"/>
                <w:sz w:val="18"/>
              </w:rPr>
              <w:t>)</w:t>
            </w:r>
          </w:p>
        </w:tc>
        <w:tc>
          <w:tcPr>
            <w:tcW w:w="482" w:type="dxa"/>
            <w:tcBorders>
              <w:top w:val="single" w:sz="4" w:space="0" w:color="auto"/>
              <w:left w:val="single" w:sz="4" w:space="0" w:color="auto"/>
              <w:bottom w:val="single" w:sz="4" w:space="0" w:color="auto"/>
              <w:right w:val="single" w:sz="4" w:space="0" w:color="auto"/>
            </w:tcBorders>
          </w:tcPr>
          <w:p w14:paraId="58D6C9F0"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C</w:t>
            </w:r>
          </w:p>
        </w:tc>
        <w:tc>
          <w:tcPr>
            <w:tcW w:w="1275" w:type="dxa"/>
            <w:tcBorders>
              <w:top w:val="single" w:sz="4" w:space="0" w:color="auto"/>
              <w:left w:val="single" w:sz="4" w:space="0" w:color="auto"/>
              <w:bottom w:val="single" w:sz="4" w:space="0" w:color="auto"/>
              <w:right w:val="single" w:sz="4" w:space="0" w:color="auto"/>
            </w:tcBorders>
          </w:tcPr>
          <w:p w14:paraId="430DD37B"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1..N</w:t>
            </w:r>
          </w:p>
        </w:tc>
        <w:tc>
          <w:tcPr>
            <w:tcW w:w="2835" w:type="dxa"/>
            <w:tcBorders>
              <w:top w:val="single" w:sz="4" w:space="0" w:color="auto"/>
              <w:left w:val="single" w:sz="4" w:space="0" w:color="auto"/>
              <w:bottom w:val="single" w:sz="4" w:space="0" w:color="auto"/>
              <w:right w:val="single" w:sz="4" w:space="0" w:color="auto"/>
            </w:tcBorders>
          </w:tcPr>
          <w:p w14:paraId="0476E09E"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Each element indicates an application identifier.</w:t>
            </w:r>
            <w:bookmarkStart w:id="178" w:name="OLE_LINK32"/>
          </w:p>
          <w:p w14:paraId="5F93B316"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lang w:eastAsia="zh-CN"/>
              </w:rPr>
              <w:t xml:space="preserve">If absent, the </w:t>
            </w:r>
            <w:proofErr w:type="spellStart"/>
            <w:r w:rsidRPr="00F7737C">
              <w:rPr>
                <w:rFonts w:ascii="Arial" w:eastAsia="SimSun" w:hAnsi="Arial"/>
                <w:sz w:val="18"/>
              </w:rPr>
              <w:t>NefEventFilter</w:t>
            </w:r>
            <w:proofErr w:type="spellEnd"/>
            <w:r w:rsidRPr="00F7737C">
              <w:rPr>
                <w:rFonts w:ascii="Arial" w:eastAsia="SimSun" w:hAnsi="Arial"/>
                <w:sz w:val="18"/>
                <w:lang w:eastAsia="zh-CN"/>
              </w:rPr>
              <w:t xml:space="preserve"> data </w:t>
            </w:r>
            <w:r w:rsidRPr="00F7737C">
              <w:rPr>
                <w:rFonts w:ascii="Arial" w:eastAsia="SimSun" w:hAnsi="Arial"/>
                <w:sz w:val="18"/>
              </w:rPr>
              <w:t xml:space="preserve">applies to any application (i.e. all applications). </w:t>
            </w:r>
          </w:p>
          <w:bookmarkEnd w:id="178"/>
          <w:p w14:paraId="404A3AD8"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(NOTE 2)</w:t>
            </w:r>
          </w:p>
        </w:tc>
        <w:tc>
          <w:tcPr>
            <w:tcW w:w="1666" w:type="dxa"/>
            <w:tcBorders>
              <w:top w:val="single" w:sz="4" w:space="0" w:color="auto"/>
              <w:left w:val="single" w:sz="4" w:space="0" w:color="auto"/>
              <w:bottom w:val="single" w:sz="4" w:space="0" w:color="auto"/>
              <w:right w:val="single" w:sz="4" w:space="0" w:color="auto"/>
            </w:tcBorders>
          </w:tcPr>
          <w:p w14:paraId="7AC040DD"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ServiceExperience</w:t>
            </w:r>
            <w:proofErr w:type="spellEnd"/>
          </w:p>
          <w:p w14:paraId="3C855AAB"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Exceptions</w:t>
            </w:r>
          </w:p>
          <w:p w14:paraId="62F419AD"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UeCommunication</w:t>
            </w:r>
            <w:proofErr w:type="spellEnd"/>
            <w:r w:rsidRPr="00F7737C">
              <w:rPr>
                <w:rFonts w:ascii="Arial" w:eastAsia="SimSun" w:hAnsi="Arial"/>
                <w:sz w:val="18"/>
              </w:rPr>
              <w:t xml:space="preserve"> </w:t>
            </w:r>
          </w:p>
          <w:p w14:paraId="1B8E8AF9" w14:textId="77777777" w:rsidR="00F7737C" w:rsidRDefault="00F7737C" w:rsidP="00F7737C">
            <w:pPr>
              <w:keepNext/>
              <w:keepLines/>
              <w:spacing w:after="0"/>
              <w:rPr>
                <w:ins w:id="179" w:author="Author"/>
                <w:rFonts w:ascii="Arial" w:eastAsia="SimSun" w:hAnsi="Arial"/>
                <w:sz w:val="18"/>
              </w:rPr>
            </w:pPr>
            <w:proofErr w:type="spellStart"/>
            <w:r w:rsidRPr="00F7737C">
              <w:rPr>
                <w:rFonts w:ascii="Arial" w:eastAsia="SimSun" w:hAnsi="Arial"/>
                <w:sz w:val="18"/>
              </w:rPr>
              <w:t>UeMobility</w:t>
            </w:r>
            <w:proofErr w:type="spellEnd"/>
          </w:p>
          <w:p w14:paraId="4989ED98" w14:textId="4676451A" w:rsidR="005349A5" w:rsidRPr="00F7737C" w:rsidRDefault="005349A5" w:rsidP="00F7737C">
            <w:pPr>
              <w:keepNext/>
              <w:keepLines/>
              <w:spacing w:after="0"/>
              <w:rPr>
                <w:rFonts w:ascii="Arial" w:eastAsia="SimSun" w:hAnsi="Arial"/>
                <w:sz w:val="18"/>
              </w:rPr>
            </w:pPr>
            <w:proofErr w:type="spellStart"/>
            <w:ins w:id="180" w:author="Author">
              <w:r w:rsidRPr="00E14861">
                <w:rPr>
                  <w:rFonts w:ascii="Arial" w:eastAsia="SimSun" w:hAnsi="Arial" w:cs="Arial"/>
                  <w:sz w:val="18"/>
                  <w:szCs w:val="18"/>
                </w:rPr>
                <w:t>PerformanceData</w:t>
              </w:r>
            </w:ins>
            <w:proofErr w:type="spellEnd"/>
          </w:p>
        </w:tc>
      </w:tr>
      <w:tr w:rsidR="00F7737C" w:rsidRPr="00F7737C" w14:paraId="51382E7C" w14:textId="77777777" w:rsidTr="00B97E50">
        <w:trPr>
          <w:jc w:val="center"/>
        </w:trPr>
        <w:tc>
          <w:tcPr>
            <w:tcW w:w="1524" w:type="dxa"/>
            <w:tcBorders>
              <w:top w:val="single" w:sz="4" w:space="0" w:color="auto"/>
              <w:left w:val="single" w:sz="4" w:space="0" w:color="auto"/>
              <w:bottom w:val="single" w:sz="4" w:space="0" w:color="auto"/>
              <w:right w:val="single" w:sz="4" w:space="0" w:color="auto"/>
            </w:tcBorders>
          </w:tcPr>
          <w:p w14:paraId="264FD5EF"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locArea</w:t>
            </w:r>
            <w:proofErr w:type="spellEnd"/>
          </w:p>
        </w:tc>
        <w:tc>
          <w:tcPr>
            <w:tcW w:w="1785" w:type="dxa"/>
            <w:tcBorders>
              <w:top w:val="single" w:sz="4" w:space="0" w:color="auto"/>
              <w:left w:val="single" w:sz="4" w:space="0" w:color="auto"/>
              <w:bottom w:val="single" w:sz="4" w:space="0" w:color="auto"/>
              <w:right w:val="single" w:sz="4" w:space="0" w:color="auto"/>
            </w:tcBorders>
          </w:tcPr>
          <w:p w14:paraId="5FCEE67F"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NetworkAreaInfo</w:t>
            </w:r>
            <w:proofErr w:type="spellEnd"/>
          </w:p>
        </w:tc>
        <w:tc>
          <w:tcPr>
            <w:tcW w:w="482" w:type="dxa"/>
            <w:tcBorders>
              <w:top w:val="single" w:sz="4" w:space="0" w:color="auto"/>
              <w:left w:val="single" w:sz="4" w:space="0" w:color="auto"/>
              <w:bottom w:val="single" w:sz="4" w:space="0" w:color="auto"/>
              <w:right w:val="single" w:sz="4" w:space="0" w:color="auto"/>
            </w:tcBorders>
          </w:tcPr>
          <w:p w14:paraId="1F6D8A94"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O</w:t>
            </w:r>
          </w:p>
        </w:tc>
        <w:tc>
          <w:tcPr>
            <w:tcW w:w="1275" w:type="dxa"/>
            <w:tcBorders>
              <w:top w:val="single" w:sz="4" w:space="0" w:color="auto"/>
              <w:left w:val="single" w:sz="4" w:space="0" w:color="auto"/>
              <w:bottom w:val="single" w:sz="4" w:space="0" w:color="auto"/>
              <w:right w:val="single" w:sz="4" w:space="0" w:color="auto"/>
            </w:tcBorders>
          </w:tcPr>
          <w:p w14:paraId="486A0D95" w14:textId="77777777" w:rsidR="00F7737C" w:rsidRPr="00F7737C" w:rsidRDefault="00F7737C" w:rsidP="00F7737C">
            <w:pPr>
              <w:keepNext/>
              <w:keepLines/>
              <w:spacing w:after="0"/>
              <w:jc w:val="center"/>
              <w:rPr>
                <w:rFonts w:ascii="Arial" w:eastAsia="SimSun" w:hAnsi="Arial"/>
                <w:sz w:val="18"/>
              </w:rPr>
            </w:pPr>
            <w:r w:rsidRPr="00F7737C">
              <w:rPr>
                <w:rFonts w:ascii="Arial" w:eastAsia="SimSun" w:hAnsi="Arial"/>
                <w:sz w:val="18"/>
              </w:rPr>
              <w:t>0..1</w:t>
            </w:r>
          </w:p>
        </w:tc>
        <w:tc>
          <w:tcPr>
            <w:tcW w:w="2835" w:type="dxa"/>
            <w:tcBorders>
              <w:top w:val="single" w:sz="4" w:space="0" w:color="auto"/>
              <w:left w:val="single" w:sz="4" w:space="0" w:color="auto"/>
              <w:bottom w:val="single" w:sz="4" w:space="0" w:color="auto"/>
              <w:right w:val="single" w:sz="4" w:space="0" w:color="auto"/>
            </w:tcBorders>
          </w:tcPr>
          <w:p w14:paraId="2797E15A"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Represents an area of interest. (NOTE 3)</w:t>
            </w:r>
          </w:p>
        </w:tc>
        <w:tc>
          <w:tcPr>
            <w:tcW w:w="1666" w:type="dxa"/>
            <w:tcBorders>
              <w:top w:val="single" w:sz="4" w:space="0" w:color="auto"/>
              <w:left w:val="single" w:sz="4" w:space="0" w:color="auto"/>
              <w:bottom w:val="single" w:sz="4" w:space="0" w:color="auto"/>
              <w:right w:val="single" w:sz="4" w:space="0" w:color="auto"/>
            </w:tcBorders>
          </w:tcPr>
          <w:p w14:paraId="08ACF378"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ServiceExperience</w:t>
            </w:r>
            <w:proofErr w:type="spellEnd"/>
          </w:p>
          <w:p w14:paraId="6E04F7CA"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 xml:space="preserve">Exceptions </w:t>
            </w:r>
          </w:p>
          <w:p w14:paraId="4FA2FF3C"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UeCommunication</w:t>
            </w:r>
            <w:proofErr w:type="spellEnd"/>
          </w:p>
          <w:p w14:paraId="3B268E91"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UeMobility</w:t>
            </w:r>
            <w:proofErr w:type="spellEnd"/>
          </w:p>
        </w:tc>
      </w:tr>
      <w:tr w:rsidR="00F7737C" w:rsidRPr="00F7737C" w14:paraId="5A1C76C3" w14:textId="77777777" w:rsidTr="00B97E50">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735C34C5" w14:textId="77777777" w:rsidR="00F7737C" w:rsidRPr="00F7737C" w:rsidRDefault="00F7737C" w:rsidP="00F7737C">
            <w:pPr>
              <w:keepNext/>
              <w:keepLines/>
              <w:spacing w:after="0"/>
              <w:ind w:left="851" w:hanging="851"/>
              <w:rPr>
                <w:rFonts w:ascii="Arial" w:eastAsia="SimSun" w:hAnsi="Arial"/>
                <w:sz w:val="18"/>
              </w:rPr>
            </w:pPr>
            <w:r w:rsidRPr="00F7737C">
              <w:rPr>
                <w:rFonts w:ascii="Arial" w:eastAsia="SimSun" w:hAnsi="Arial"/>
                <w:sz w:val="18"/>
              </w:rPr>
              <w:t>NOTE 1:</w:t>
            </w:r>
            <w:r w:rsidRPr="00F7737C">
              <w:rPr>
                <w:rFonts w:ascii="Arial" w:eastAsia="SimSun" w:hAnsi="Arial"/>
                <w:sz w:val="18"/>
              </w:rPr>
              <w:tab/>
              <w:t xml:space="preserve">Applicability is further described in the corresponding data type. </w:t>
            </w:r>
          </w:p>
          <w:p w14:paraId="33614EB9" w14:textId="43EAE881" w:rsidR="00F7737C" w:rsidRPr="00F7737C" w:rsidRDefault="00F7737C" w:rsidP="00F7737C">
            <w:pPr>
              <w:keepNext/>
              <w:keepLines/>
              <w:spacing w:after="0"/>
              <w:ind w:left="851" w:hanging="851"/>
              <w:rPr>
                <w:rFonts w:ascii="Arial" w:eastAsia="SimSun" w:hAnsi="Arial"/>
                <w:sz w:val="18"/>
              </w:rPr>
            </w:pPr>
            <w:r w:rsidRPr="00F7737C">
              <w:rPr>
                <w:rFonts w:ascii="Arial" w:eastAsia="SimSun" w:hAnsi="Arial"/>
                <w:sz w:val="18"/>
              </w:rPr>
              <w:t>NOTE 2:</w:t>
            </w:r>
            <w:r w:rsidRPr="00F7737C">
              <w:rPr>
                <w:rFonts w:ascii="Arial" w:eastAsia="SimSun" w:hAnsi="Arial"/>
                <w:sz w:val="18"/>
              </w:rPr>
              <w:tab/>
              <w:t>For the events "EXCEPTIONS", "UE_MOBILITY"</w:t>
            </w:r>
            <w:ins w:id="181" w:author="Author">
              <w:r w:rsidR="005349A5">
                <w:rPr>
                  <w:rFonts w:ascii="Arial" w:eastAsia="SimSun" w:hAnsi="Arial"/>
                  <w:sz w:val="18"/>
                </w:rPr>
                <w:t xml:space="preserve">, </w:t>
              </w:r>
            </w:ins>
            <w:del w:id="182" w:author="Author">
              <w:r w:rsidRPr="00F7737C" w:rsidDel="005349A5">
                <w:rPr>
                  <w:rFonts w:ascii="Arial" w:eastAsia="SimSun" w:hAnsi="Arial"/>
                  <w:sz w:val="18"/>
                </w:rPr>
                <w:delText xml:space="preserve"> and </w:delText>
              </w:r>
            </w:del>
            <w:r w:rsidRPr="00F7737C">
              <w:rPr>
                <w:rFonts w:ascii="Arial" w:eastAsia="SimSun" w:hAnsi="Arial"/>
                <w:sz w:val="18"/>
              </w:rPr>
              <w:t>"UE_COMM"</w:t>
            </w:r>
            <w:ins w:id="183" w:author="Author">
              <w:r w:rsidR="005349A5">
                <w:rPr>
                  <w:rFonts w:ascii="Arial" w:eastAsia="SimSun" w:hAnsi="Arial"/>
                  <w:sz w:val="18"/>
                </w:rPr>
                <w:t xml:space="preserve">, and </w:t>
              </w:r>
              <w:r w:rsidR="005349A5" w:rsidRPr="005349A5">
                <w:rPr>
                  <w:rFonts w:ascii="Arial" w:eastAsia="SimSun" w:hAnsi="Arial"/>
                  <w:sz w:val="18"/>
                </w:rPr>
                <w:t>"PERF_DATA"</w:t>
              </w:r>
            </w:ins>
            <w:r w:rsidRPr="00F7737C">
              <w:rPr>
                <w:rFonts w:ascii="Arial" w:eastAsia="SimSun" w:hAnsi="Arial"/>
                <w:sz w:val="18"/>
              </w:rPr>
              <w:t>, if present, the "</w:t>
            </w:r>
            <w:proofErr w:type="spellStart"/>
            <w:r w:rsidRPr="00F7737C">
              <w:rPr>
                <w:rFonts w:ascii="Arial" w:eastAsia="SimSun" w:hAnsi="Arial"/>
                <w:sz w:val="18"/>
              </w:rPr>
              <w:t>appIds</w:t>
            </w:r>
            <w:proofErr w:type="spellEnd"/>
            <w:r w:rsidRPr="00F7737C">
              <w:rPr>
                <w:rFonts w:ascii="Arial" w:eastAsia="SimSun" w:hAnsi="Arial"/>
                <w:sz w:val="18"/>
              </w:rPr>
              <w:t xml:space="preserve">" attribute shall include only one element. </w:t>
            </w:r>
          </w:p>
          <w:p w14:paraId="3715CB13" w14:textId="77777777" w:rsidR="00F7737C" w:rsidRPr="00F7737C" w:rsidRDefault="00F7737C" w:rsidP="00F7737C">
            <w:pPr>
              <w:keepNext/>
              <w:keepLines/>
              <w:spacing w:after="0"/>
              <w:ind w:left="851" w:hanging="851"/>
              <w:rPr>
                <w:rFonts w:ascii="Arial" w:eastAsia="SimSun" w:hAnsi="Arial"/>
                <w:sz w:val="18"/>
              </w:rPr>
            </w:pPr>
            <w:r w:rsidRPr="00F7737C">
              <w:rPr>
                <w:rFonts w:ascii="Arial" w:eastAsia="SimSun" w:hAnsi="Arial"/>
                <w:sz w:val="18"/>
              </w:rPr>
              <w:t>NOTE 3:</w:t>
            </w:r>
            <w:r w:rsidRPr="00F7737C">
              <w:rPr>
                <w:rFonts w:ascii="Arial" w:eastAsia="SimSun" w:hAnsi="Arial"/>
                <w:sz w:val="18"/>
              </w:rPr>
              <w:tab/>
              <w:t xml:space="preserve">For event "SVC_EXPERIENCE", only the " </w:t>
            </w:r>
            <w:proofErr w:type="spellStart"/>
            <w:r w:rsidRPr="00F7737C">
              <w:rPr>
                <w:rFonts w:ascii="Arial" w:eastAsia="SimSun" w:hAnsi="Arial"/>
                <w:sz w:val="18"/>
              </w:rPr>
              <w:t>tais</w:t>
            </w:r>
            <w:proofErr w:type="spellEnd"/>
            <w:r w:rsidRPr="00F7737C">
              <w:rPr>
                <w:rFonts w:ascii="Arial" w:eastAsia="SimSun" w:hAnsi="Arial"/>
                <w:sz w:val="18"/>
              </w:rPr>
              <w:t xml:space="preserve"> " attribute within the </w:t>
            </w:r>
            <w:proofErr w:type="spellStart"/>
            <w:r w:rsidRPr="00F7737C">
              <w:rPr>
                <w:rFonts w:ascii="Arial" w:eastAsia="SimSun" w:hAnsi="Arial"/>
                <w:sz w:val="18"/>
              </w:rPr>
              <w:t>NetworkAreaInfo</w:t>
            </w:r>
            <w:proofErr w:type="spellEnd"/>
            <w:r w:rsidRPr="00F7737C">
              <w:rPr>
                <w:rFonts w:ascii="Arial" w:eastAsia="SimSun" w:hAnsi="Arial"/>
                <w:sz w:val="18"/>
              </w:rPr>
              <w:t xml:space="preserve"> data is applicable.</w:t>
            </w:r>
          </w:p>
        </w:tc>
      </w:tr>
    </w:tbl>
    <w:p w14:paraId="0B3A4296" w14:textId="2958D354" w:rsid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45BD9377" w14:textId="457B2252" w:rsidR="00B97E50" w:rsidRPr="00B97E50" w:rsidRDefault="00B97E50" w:rsidP="00B97E50">
      <w:pPr>
        <w:keepNext/>
        <w:keepLines/>
        <w:spacing w:before="120"/>
        <w:ind w:left="1418" w:hanging="1418"/>
        <w:outlineLvl w:val="3"/>
        <w:rPr>
          <w:ins w:id="184" w:author="Author"/>
          <w:rFonts w:ascii="Arial" w:hAnsi="Arial"/>
          <w:sz w:val="24"/>
        </w:rPr>
      </w:pPr>
      <w:bookmarkStart w:id="185" w:name="_Toc73191377"/>
      <w:ins w:id="186" w:author="Author">
        <w:r w:rsidRPr="00B97E50">
          <w:rPr>
            <w:rFonts w:ascii="Arial" w:hAnsi="Arial"/>
            <w:sz w:val="24"/>
          </w:rPr>
          <w:t>5.1.6.2.x</w:t>
        </w:r>
        <w:r w:rsidRPr="00B97E50">
          <w:rPr>
            <w:rFonts w:ascii="Arial" w:hAnsi="Arial"/>
            <w:sz w:val="24"/>
          </w:rPr>
          <w:tab/>
          <w:t xml:space="preserve">Type </w:t>
        </w:r>
        <w:bookmarkEnd w:id="185"/>
        <w:proofErr w:type="spellStart"/>
        <w:r w:rsidR="00421C09">
          <w:rPr>
            <w:rFonts w:ascii="Arial" w:hAnsi="Arial"/>
            <w:sz w:val="24"/>
          </w:rPr>
          <w:t>PerformanceDataInfo</w:t>
        </w:r>
        <w:proofErr w:type="spellEnd"/>
      </w:ins>
    </w:p>
    <w:p w14:paraId="14CF28F4" w14:textId="7FB0F8A5" w:rsidR="00B97E50" w:rsidRPr="00B97E50" w:rsidRDefault="00B97E50" w:rsidP="00B97E50">
      <w:pPr>
        <w:keepNext/>
        <w:keepLines/>
        <w:spacing w:before="60"/>
        <w:jc w:val="center"/>
        <w:rPr>
          <w:ins w:id="187" w:author="Author"/>
          <w:rFonts w:ascii="Arial" w:hAnsi="Arial"/>
          <w:b/>
        </w:rPr>
      </w:pPr>
      <w:ins w:id="188" w:author="Author">
        <w:r w:rsidRPr="00B97E50">
          <w:rPr>
            <w:rFonts w:ascii="Arial" w:hAnsi="Arial"/>
            <w:b/>
            <w:noProof/>
          </w:rPr>
          <w:t>Table </w:t>
        </w:r>
        <w:r w:rsidRPr="00B97E50">
          <w:rPr>
            <w:rFonts w:ascii="Arial" w:hAnsi="Arial"/>
            <w:b/>
          </w:rPr>
          <w:t xml:space="preserve">5.1.6.2.x-1: </w:t>
        </w:r>
        <w:r w:rsidRPr="00B97E50">
          <w:rPr>
            <w:rFonts w:ascii="Arial" w:hAnsi="Arial"/>
            <w:b/>
            <w:noProof/>
          </w:rPr>
          <w:t xml:space="preserve">Definition of type </w:t>
        </w:r>
        <w:proofErr w:type="spellStart"/>
        <w:r w:rsidR="00421C09">
          <w:rPr>
            <w:rFonts w:ascii="Arial" w:hAnsi="Arial"/>
            <w:b/>
          </w:rPr>
          <w:t>PerformanceDataInfo</w:t>
        </w:r>
        <w:proofErr w:type="spellEnd"/>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97E50" w:rsidRPr="00B97E50" w14:paraId="4530833F" w14:textId="77777777" w:rsidTr="00B97E50">
        <w:trPr>
          <w:jc w:val="center"/>
          <w:ins w:id="189" w:author="Autho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6A62E19E" w14:textId="77777777" w:rsidR="00B97E50" w:rsidRPr="00B97E50" w:rsidRDefault="00B97E50" w:rsidP="00B97E50">
            <w:pPr>
              <w:keepNext/>
              <w:keepLines/>
              <w:spacing w:after="0"/>
              <w:jc w:val="center"/>
              <w:rPr>
                <w:ins w:id="190" w:author="Author"/>
                <w:rFonts w:ascii="Arial" w:hAnsi="Arial"/>
                <w:b/>
                <w:sz w:val="18"/>
              </w:rPr>
            </w:pPr>
            <w:ins w:id="191" w:author="Author">
              <w:r w:rsidRPr="00B97E50">
                <w:rPr>
                  <w:rFonts w:ascii="Arial"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766774" w14:textId="77777777" w:rsidR="00B97E50" w:rsidRPr="00B97E50" w:rsidRDefault="00B97E50" w:rsidP="00B97E50">
            <w:pPr>
              <w:keepNext/>
              <w:keepLines/>
              <w:spacing w:after="0"/>
              <w:jc w:val="center"/>
              <w:rPr>
                <w:ins w:id="192" w:author="Author"/>
                <w:rFonts w:ascii="Arial" w:hAnsi="Arial"/>
                <w:b/>
                <w:sz w:val="18"/>
              </w:rPr>
            </w:pPr>
            <w:ins w:id="193" w:author="Author">
              <w:r w:rsidRPr="00B97E50">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BAD0C" w14:textId="77777777" w:rsidR="00B97E50" w:rsidRPr="00B97E50" w:rsidRDefault="00B97E50" w:rsidP="00B97E50">
            <w:pPr>
              <w:keepNext/>
              <w:keepLines/>
              <w:spacing w:after="0"/>
              <w:jc w:val="center"/>
              <w:rPr>
                <w:ins w:id="194" w:author="Author"/>
                <w:rFonts w:ascii="Arial" w:hAnsi="Arial"/>
                <w:b/>
                <w:sz w:val="18"/>
              </w:rPr>
            </w:pPr>
            <w:ins w:id="195" w:author="Author">
              <w:r w:rsidRPr="00B97E50">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DA9261" w14:textId="77777777" w:rsidR="00B97E50" w:rsidRPr="00B97E50" w:rsidRDefault="00B97E50" w:rsidP="00B97E50">
            <w:pPr>
              <w:keepNext/>
              <w:keepLines/>
              <w:spacing w:after="0"/>
              <w:jc w:val="center"/>
              <w:rPr>
                <w:ins w:id="196" w:author="Author"/>
                <w:rFonts w:ascii="Arial" w:hAnsi="Arial"/>
                <w:b/>
                <w:sz w:val="18"/>
              </w:rPr>
            </w:pPr>
            <w:ins w:id="197" w:author="Author">
              <w:r w:rsidRPr="00B97E50">
                <w:rPr>
                  <w:rFonts w:ascii="Arial" w:hAnsi="Arial"/>
                  <w:b/>
                  <w:sz w:val="18"/>
                </w:rP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C2E7818" w14:textId="77777777" w:rsidR="00B97E50" w:rsidRPr="00B97E50" w:rsidRDefault="00B97E50" w:rsidP="00B97E50">
            <w:pPr>
              <w:keepNext/>
              <w:keepLines/>
              <w:spacing w:after="0"/>
              <w:jc w:val="center"/>
              <w:rPr>
                <w:ins w:id="198" w:author="Author"/>
                <w:rFonts w:ascii="Arial" w:hAnsi="Arial"/>
                <w:b/>
                <w:sz w:val="18"/>
              </w:rPr>
            </w:pPr>
            <w:ins w:id="199" w:author="Author">
              <w:r w:rsidRPr="00B97E50">
                <w:rPr>
                  <w:rFonts w:ascii="Arial" w:hAnsi="Arial"/>
                  <w:b/>
                  <w:sz w:val="18"/>
                </w:rP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6DC1F713" w14:textId="77777777" w:rsidR="00B97E50" w:rsidRPr="00B97E50" w:rsidRDefault="00B97E50" w:rsidP="00B97E50">
            <w:pPr>
              <w:keepNext/>
              <w:keepLines/>
              <w:spacing w:after="0"/>
              <w:jc w:val="center"/>
              <w:rPr>
                <w:ins w:id="200" w:author="Author"/>
                <w:rFonts w:ascii="Arial" w:hAnsi="Arial"/>
                <w:b/>
                <w:sz w:val="18"/>
              </w:rPr>
            </w:pPr>
            <w:ins w:id="201" w:author="Author">
              <w:r w:rsidRPr="00B97E50">
                <w:rPr>
                  <w:rFonts w:ascii="Arial" w:hAnsi="Arial"/>
                  <w:b/>
                  <w:sz w:val="18"/>
                </w:rPr>
                <w:t>Applicability</w:t>
              </w:r>
            </w:ins>
          </w:p>
        </w:tc>
      </w:tr>
      <w:tr w:rsidR="00B97E50" w:rsidRPr="00B97E50" w14:paraId="4C548F9F" w14:textId="77777777" w:rsidTr="00B97E50">
        <w:trPr>
          <w:jc w:val="center"/>
          <w:ins w:id="202" w:author="Author"/>
        </w:trPr>
        <w:tc>
          <w:tcPr>
            <w:tcW w:w="1523" w:type="dxa"/>
            <w:tcBorders>
              <w:top w:val="single" w:sz="4" w:space="0" w:color="auto"/>
              <w:left w:val="single" w:sz="4" w:space="0" w:color="auto"/>
              <w:bottom w:val="single" w:sz="4" w:space="0" w:color="auto"/>
              <w:right w:val="single" w:sz="4" w:space="0" w:color="auto"/>
            </w:tcBorders>
          </w:tcPr>
          <w:p w14:paraId="7127DEBA" w14:textId="77777777" w:rsidR="00B97E50" w:rsidRPr="00B97E50" w:rsidRDefault="00B97E50" w:rsidP="00B97E50">
            <w:pPr>
              <w:keepNext/>
              <w:keepLines/>
              <w:spacing w:after="0"/>
              <w:rPr>
                <w:ins w:id="203" w:author="Author"/>
                <w:rFonts w:ascii="Arial" w:hAnsi="Arial"/>
                <w:sz w:val="18"/>
                <w:lang w:eastAsia="zh-CN"/>
              </w:rPr>
            </w:pPr>
            <w:proofErr w:type="spellStart"/>
            <w:ins w:id="204" w:author="Author">
              <w:r w:rsidRPr="00B97E50">
                <w:rPr>
                  <w:rFonts w:ascii="Arial" w:hAnsi="Arial"/>
                  <w:sz w:val="18"/>
                  <w:lang w:eastAsia="zh-CN"/>
                </w:rPr>
                <w:t>appId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198736B" w14:textId="77777777" w:rsidR="00B97E50" w:rsidRPr="00B97E50" w:rsidRDefault="00B97E50" w:rsidP="00B97E50">
            <w:pPr>
              <w:keepNext/>
              <w:keepLines/>
              <w:spacing w:after="0"/>
              <w:rPr>
                <w:ins w:id="205" w:author="Author"/>
                <w:rFonts w:ascii="Arial" w:hAnsi="Arial"/>
                <w:sz w:val="18"/>
                <w:lang w:eastAsia="zh-CN"/>
              </w:rPr>
            </w:pPr>
            <w:proofErr w:type="spellStart"/>
            <w:ins w:id="206" w:author="Author">
              <w:r w:rsidRPr="00B97E50">
                <w:rPr>
                  <w:rFonts w:ascii="Arial" w:hAnsi="Arial"/>
                  <w:sz w:val="18"/>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0908E6F" w14:textId="77777777" w:rsidR="00B97E50" w:rsidRPr="00B97E50" w:rsidRDefault="00B97E50" w:rsidP="00B97E50">
            <w:pPr>
              <w:keepNext/>
              <w:keepLines/>
              <w:spacing w:after="0"/>
              <w:jc w:val="center"/>
              <w:rPr>
                <w:ins w:id="207" w:author="Author"/>
                <w:rFonts w:ascii="Arial" w:hAnsi="Arial"/>
                <w:sz w:val="18"/>
              </w:rPr>
            </w:pPr>
            <w:ins w:id="208" w:author="Author">
              <w:r w:rsidRPr="00B97E50">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74B52BDC" w14:textId="77777777" w:rsidR="00B97E50" w:rsidRPr="00B97E50" w:rsidRDefault="00B97E50" w:rsidP="00B97E50">
            <w:pPr>
              <w:keepNext/>
              <w:keepLines/>
              <w:spacing w:after="0"/>
              <w:jc w:val="center"/>
              <w:rPr>
                <w:ins w:id="209" w:author="Author"/>
                <w:rFonts w:ascii="Arial" w:hAnsi="Arial"/>
                <w:sz w:val="18"/>
              </w:rPr>
            </w:pPr>
            <w:ins w:id="210" w:author="Author">
              <w:r w:rsidRPr="00B97E50">
                <w:rPr>
                  <w:rFonts w:ascii="Arial" w:hAnsi="Arial"/>
                  <w:sz w:val="18"/>
                </w:rPr>
                <w:t>0..1</w:t>
              </w:r>
            </w:ins>
          </w:p>
        </w:tc>
        <w:tc>
          <w:tcPr>
            <w:tcW w:w="3118" w:type="dxa"/>
            <w:tcBorders>
              <w:top w:val="single" w:sz="4" w:space="0" w:color="auto"/>
              <w:left w:val="single" w:sz="4" w:space="0" w:color="auto"/>
              <w:bottom w:val="single" w:sz="4" w:space="0" w:color="auto"/>
              <w:right w:val="single" w:sz="4" w:space="0" w:color="auto"/>
            </w:tcBorders>
          </w:tcPr>
          <w:p w14:paraId="65609AB8" w14:textId="77777777" w:rsidR="00B97E50" w:rsidRPr="00B97E50" w:rsidRDefault="00B97E50" w:rsidP="00B97E50">
            <w:pPr>
              <w:keepNext/>
              <w:keepLines/>
              <w:spacing w:after="0"/>
              <w:rPr>
                <w:ins w:id="211" w:author="Author"/>
                <w:rFonts w:ascii="Arial" w:hAnsi="Arial"/>
                <w:sz w:val="18"/>
              </w:rPr>
            </w:pPr>
            <w:ins w:id="212" w:author="Author">
              <w:r w:rsidRPr="00B97E50">
                <w:rPr>
                  <w:rFonts w:ascii="Arial" w:hAnsi="Arial"/>
                  <w:sz w:val="18"/>
                </w:rPr>
                <w:t>Indicates an application identifier.</w:t>
              </w:r>
            </w:ins>
          </w:p>
        </w:tc>
        <w:tc>
          <w:tcPr>
            <w:tcW w:w="1666" w:type="dxa"/>
            <w:tcBorders>
              <w:top w:val="single" w:sz="4" w:space="0" w:color="auto"/>
              <w:left w:val="single" w:sz="4" w:space="0" w:color="auto"/>
              <w:bottom w:val="single" w:sz="4" w:space="0" w:color="auto"/>
              <w:right w:val="single" w:sz="4" w:space="0" w:color="auto"/>
            </w:tcBorders>
          </w:tcPr>
          <w:p w14:paraId="461C722A" w14:textId="77777777" w:rsidR="00B97E50" w:rsidRPr="00B97E50" w:rsidRDefault="00B97E50" w:rsidP="00B97E50">
            <w:pPr>
              <w:keepNext/>
              <w:keepLines/>
              <w:spacing w:after="0"/>
              <w:rPr>
                <w:ins w:id="213" w:author="Author"/>
                <w:rFonts w:ascii="Arial" w:hAnsi="Arial"/>
                <w:sz w:val="18"/>
              </w:rPr>
            </w:pPr>
          </w:p>
        </w:tc>
      </w:tr>
      <w:tr w:rsidR="00B97E50" w:rsidRPr="00B97E50" w14:paraId="53486BDD" w14:textId="77777777" w:rsidTr="00B97E50">
        <w:trPr>
          <w:jc w:val="center"/>
          <w:ins w:id="214" w:author="Author"/>
        </w:trPr>
        <w:tc>
          <w:tcPr>
            <w:tcW w:w="1523" w:type="dxa"/>
            <w:tcBorders>
              <w:top w:val="single" w:sz="4" w:space="0" w:color="auto"/>
              <w:left w:val="single" w:sz="4" w:space="0" w:color="auto"/>
              <w:bottom w:val="single" w:sz="4" w:space="0" w:color="auto"/>
              <w:right w:val="single" w:sz="4" w:space="0" w:color="auto"/>
            </w:tcBorders>
          </w:tcPr>
          <w:p w14:paraId="6316A2D9" w14:textId="77777777" w:rsidR="00B97E50" w:rsidRPr="00B97E50" w:rsidRDefault="00B97E50" w:rsidP="00B97E50">
            <w:pPr>
              <w:keepNext/>
              <w:keepLines/>
              <w:spacing w:after="0"/>
              <w:rPr>
                <w:ins w:id="215" w:author="Author"/>
                <w:rFonts w:ascii="Arial" w:hAnsi="Arial"/>
                <w:sz w:val="18"/>
                <w:lang w:eastAsia="zh-CN"/>
              </w:rPr>
            </w:pPr>
            <w:proofErr w:type="spellStart"/>
            <w:ins w:id="216" w:author="Author">
              <w:r w:rsidRPr="00B97E50">
                <w:rPr>
                  <w:rFonts w:ascii="Arial" w:hAnsi="Arial" w:hint="eastAsia"/>
                  <w:sz w:val="18"/>
                  <w:lang w:eastAsia="zh-CN"/>
                </w:rPr>
                <w:t>u</w:t>
              </w:r>
              <w:r w:rsidRPr="00B97E50">
                <w:rPr>
                  <w:rFonts w:ascii="Arial" w:hAnsi="Arial"/>
                  <w:sz w:val="18"/>
                  <w:lang w:eastAsia="zh-CN"/>
                </w:rPr>
                <w:t>eIpAddr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67241BC" w14:textId="77777777" w:rsidR="00B97E50" w:rsidRPr="00B97E50" w:rsidRDefault="00B97E50" w:rsidP="00B97E50">
            <w:pPr>
              <w:keepNext/>
              <w:keepLines/>
              <w:spacing w:after="0"/>
              <w:rPr>
                <w:ins w:id="217" w:author="Author"/>
                <w:rFonts w:ascii="Arial" w:hAnsi="Arial"/>
                <w:sz w:val="18"/>
                <w:lang w:eastAsia="zh-CN"/>
              </w:rPr>
            </w:pPr>
            <w:proofErr w:type="spellStart"/>
            <w:ins w:id="218" w:author="Author">
              <w:r w:rsidRPr="00B97E50">
                <w:rPr>
                  <w:rFonts w:ascii="Arial" w:hAnsi="Arial"/>
                  <w:sz w:val="18"/>
                  <w:lang w:eastAsia="zh-CN"/>
                </w:rPr>
                <w:t>IpAddr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850C083" w14:textId="77777777" w:rsidR="00B97E50" w:rsidRPr="00B97E50" w:rsidRDefault="00B97E50" w:rsidP="00B97E50">
            <w:pPr>
              <w:keepNext/>
              <w:keepLines/>
              <w:spacing w:after="0"/>
              <w:jc w:val="center"/>
              <w:rPr>
                <w:ins w:id="219" w:author="Author"/>
                <w:rFonts w:ascii="Arial" w:hAnsi="Arial"/>
                <w:sz w:val="18"/>
              </w:rPr>
            </w:pPr>
            <w:ins w:id="220" w:author="Author">
              <w:r w:rsidRPr="00B97E50">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6CF614C3" w14:textId="77777777" w:rsidR="00B97E50" w:rsidRPr="00B97E50" w:rsidRDefault="00B97E50" w:rsidP="00B97E50">
            <w:pPr>
              <w:keepNext/>
              <w:keepLines/>
              <w:spacing w:after="0"/>
              <w:jc w:val="center"/>
              <w:rPr>
                <w:ins w:id="221" w:author="Author"/>
                <w:rFonts w:ascii="Arial" w:hAnsi="Arial"/>
                <w:sz w:val="18"/>
              </w:rPr>
            </w:pPr>
            <w:ins w:id="222" w:author="Author">
              <w:r w:rsidRPr="00B97E50">
                <w:rPr>
                  <w:rFonts w:ascii="Arial" w:hAnsi="Arial"/>
                  <w:sz w:val="18"/>
                </w:rPr>
                <w:t>0..1</w:t>
              </w:r>
            </w:ins>
          </w:p>
        </w:tc>
        <w:tc>
          <w:tcPr>
            <w:tcW w:w="3118" w:type="dxa"/>
            <w:tcBorders>
              <w:top w:val="single" w:sz="4" w:space="0" w:color="auto"/>
              <w:left w:val="single" w:sz="4" w:space="0" w:color="auto"/>
              <w:bottom w:val="single" w:sz="4" w:space="0" w:color="auto"/>
              <w:right w:val="single" w:sz="4" w:space="0" w:color="auto"/>
            </w:tcBorders>
          </w:tcPr>
          <w:p w14:paraId="37877F5E" w14:textId="09A879BA" w:rsidR="00B97E50" w:rsidRPr="00B97E50" w:rsidRDefault="00B97E50" w:rsidP="00B97E50">
            <w:pPr>
              <w:keepNext/>
              <w:keepLines/>
              <w:spacing w:after="0"/>
              <w:rPr>
                <w:ins w:id="223" w:author="Author"/>
                <w:rFonts w:ascii="Arial" w:hAnsi="Arial"/>
                <w:sz w:val="18"/>
              </w:rPr>
            </w:pPr>
            <w:ins w:id="224" w:author="Author">
              <w:r w:rsidRPr="00B97E50">
                <w:rPr>
                  <w:rFonts w:ascii="Arial" w:hAnsi="Arial" w:hint="eastAsia"/>
                  <w:sz w:val="18"/>
                </w:rPr>
                <w:t xml:space="preserve">Identifies </w:t>
              </w:r>
              <w:r w:rsidRPr="00B97E50">
                <w:rPr>
                  <w:rFonts w:ascii="Arial" w:hAnsi="Arial"/>
                  <w:sz w:val="18"/>
                </w:rPr>
                <w:t>the IP address of a UE.</w:t>
              </w:r>
            </w:ins>
          </w:p>
        </w:tc>
        <w:tc>
          <w:tcPr>
            <w:tcW w:w="1666" w:type="dxa"/>
            <w:tcBorders>
              <w:top w:val="single" w:sz="4" w:space="0" w:color="auto"/>
              <w:left w:val="single" w:sz="4" w:space="0" w:color="auto"/>
              <w:bottom w:val="single" w:sz="4" w:space="0" w:color="auto"/>
              <w:right w:val="single" w:sz="4" w:space="0" w:color="auto"/>
            </w:tcBorders>
          </w:tcPr>
          <w:p w14:paraId="642DFCCF" w14:textId="77777777" w:rsidR="00B97E50" w:rsidRPr="00B97E50" w:rsidRDefault="00B97E50" w:rsidP="00B97E50">
            <w:pPr>
              <w:keepNext/>
              <w:keepLines/>
              <w:spacing w:after="0"/>
              <w:rPr>
                <w:ins w:id="225" w:author="Author"/>
                <w:rFonts w:ascii="Arial" w:hAnsi="Arial"/>
                <w:sz w:val="18"/>
              </w:rPr>
            </w:pPr>
          </w:p>
        </w:tc>
      </w:tr>
      <w:tr w:rsidR="00B97E50" w:rsidRPr="00B97E50" w14:paraId="63E1C995" w14:textId="77777777" w:rsidTr="00B97E50">
        <w:trPr>
          <w:jc w:val="center"/>
          <w:ins w:id="226" w:author="Author"/>
        </w:trPr>
        <w:tc>
          <w:tcPr>
            <w:tcW w:w="1523" w:type="dxa"/>
            <w:tcBorders>
              <w:top w:val="single" w:sz="4" w:space="0" w:color="auto"/>
              <w:left w:val="single" w:sz="4" w:space="0" w:color="auto"/>
              <w:bottom w:val="single" w:sz="4" w:space="0" w:color="auto"/>
              <w:right w:val="single" w:sz="4" w:space="0" w:color="auto"/>
            </w:tcBorders>
          </w:tcPr>
          <w:p w14:paraId="1C5ECEE2" w14:textId="77777777" w:rsidR="00B97E50" w:rsidRPr="00B97E50" w:rsidRDefault="00B97E50" w:rsidP="00B97E50">
            <w:pPr>
              <w:keepNext/>
              <w:keepLines/>
              <w:spacing w:after="0"/>
              <w:rPr>
                <w:ins w:id="227" w:author="Author"/>
                <w:rFonts w:ascii="Arial" w:hAnsi="Arial"/>
                <w:sz w:val="18"/>
                <w:lang w:eastAsia="zh-CN"/>
              </w:rPr>
            </w:pPr>
            <w:proofErr w:type="spellStart"/>
            <w:ins w:id="228" w:author="Author">
              <w:r w:rsidRPr="00B97E50">
                <w:rPr>
                  <w:rFonts w:ascii="Arial" w:hAnsi="Arial"/>
                  <w:sz w:val="18"/>
                  <w:lang w:eastAsia="zh-CN"/>
                </w:rPr>
                <w:t>ipTrafficFilter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C338685" w14:textId="77777777" w:rsidR="00B97E50" w:rsidRPr="00B97E50" w:rsidRDefault="00B97E50" w:rsidP="00B97E50">
            <w:pPr>
              <w:keepNext/>
              <w:keepLines/>
              <w:spacing w:after="0"/>
              <w:rPr>
                <w:ins w:id="229" w:author="Author"/>
                <w:rFonts w:ascii="Arial" w:hAnsi="Arial"/>
                <w:sz w:val="18"/>
                <w:lang w:eastAsia="zh-CN"/>
              </w:rPr>
            </w:pPr>
            <w:proofErr w:type="spellStart"/>
            <w:ins w:id="230" w:author="Author">
              <w:r w:rsidRPr="00B97E50">
                <w:rPr>
                  <w:rFonts w:ascii="Arial" w:hAnsi="Arial" w:hint="eastAsia"/>
                  <w:sz w:val="18"/>
                  <w:lang w:eastAsia="zh-CN"/>
                </w:rPr>
                <w:t>Flow</w:t>
              </w:r>
              <w:r w:rsidRPr="00B97E50">
                <w:rPr>
                  <w:rFonts w:ascii="Arial" w:hAnsi="Arial"/>
                  <w:sz w:val="18"/>
                  <w:lang w:eastAsia="zh-CN"/>
                </w:rPr>
                <w: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BC9506" w14:textId="500620AD" w:rsidR="00B97E50" w:rsidRPr="00B97E50" w:rsidRDefault="00607BC7" w:rsidP="00B97E50">
            <w:pPr>
              <w:keepNext/>
              <w:keepLines/>
              <w:spacing w:after="0"/>
              <w:jc w:val="center"/>
              <w:rPr>
                <w:ins w:id="231" w:author="Author"/>
                <w:rFonts w:ascii="Arial" w:hAnsi="Arial"/>
                <w:sz w:val="18"/>
              </w:rPr>
            </w:pPr>
            <w:ins w:id="232" w:author="Author">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60ADF8FE" w14:textId="10D82B69" w:rsidR="00B97E50" w:rsidRPr="00B97E50" w:rsidRDefault="00607BC7" w:rsidP="00B97E50">
            <w:pPr>
              <w:keepNext/>
              <w:keepLines/>
              <w:spacing w:after="0"/>
              <w:jc w:val="center"/>
              <w:rPr>
                <w:ins w:id="233" w:author="Author"/>
                <w:rFonts w:ascii="Arial" w:hAnsi="Arial"/>
                <w:sz w:val="18"/>
              </w:rPr>
            </w:pPr>
            <w:ins w:id="234" w:author="Author">
              <w:r>
                <w:rPr>
                  <w:rFonts w:ascii="Arial" w:hAnsi="Arial"/>
                  <w:sz w:val="18"/>
                </w:rPr>
                <w:t>0..</w:t>
              </w:r>
              <w:r w:rsidR="00B97E50" w:rsidRPr="00B97E50">
                <w:rPr>
                  <w:rFonts w:ascii="Arial"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0D36251B" w14:textId="77777777" w:rsidR="00B97E50" w:rsidRPr="00B97E50" w:rsidRDefault="00B97E50" w:rsidP="00B97E50">
            <w:pPr>
              <w:keepNext/>
              <w:keepLines/>
              <w:spacing w:after="0"/>
              <w:rPr>
                <w:ins w:id="235" w:author="Author"/>
                <w:rFonts w:ascii="Arial" w:hAnsi="Arial"/>
                <w:sz w:val="18"/>
              </w:rPr>
            </w:pPr>
            <w:ins w:id="236" w:author="Author">
              <w:r w:rsidRPr="00B97E50">
                <w:rPr>
                  <w:rFonts w:ascii="Arial" w:hAnsi="Arial" w:hint="eastAsia"/>
                  <w:sz w:val="18"/>
                </w:rPr>
                <w:t xml:space="preserve">Identifies </w:t>
              </w:r>
              <w:r w:rsidRPr="00B97E50">
                <w:rPr>
                  <w:rFonts w:ascii="Arial" w:hAnsi="Arial"/>
                  <w:sz w:val="18"/>
                </w:rPr>
                <w:t>IP</w:t>
              </w:r>
              <w:r w:rsidRPr="00B97E50">
                <w:rPr>
                  <w:rFonts w:ascii="Arial" w:hAnsi="Arial" w:hint="eastAsia"/>
                  <w:sz w:val="18"/>
                </w:rPr>
                <w:t xml:space="preserve"> packet filter.</w:t>
              </w:r>
              <w:r w:rsidRPr="00B97E50">
                <w:rPr>
                  <w:rFonts w:ascii="Arial" w:hAnsi="Arial"/>
                  <w:sz w:val="18"/>
                </w:rPr>
                <w:t xml:space="preserve"> </w:t>
              </w:r>
            </w:ins>
          </w:p>
        </w:tc>
        <w:tc>
          <w:tcPr>
            <w:tcW w:w="1666" w:type="dxa"/>
            <w:tcBorders>
              <w:top w:val="single" w:sz="4" w:space="0" w:color="auto"/>
              <w:left w:val="single" w:sz="4" w:space="0" w:color="auto"/>
              <w:bottom w:val="single" w:sz="4" w:space="0" w:color="auto"/>
              <w:right w:val="single" w:sz="4" w:space="0" w:color="auto"/>
            </w:tcBorders>
          </w:tcPr>
          <w:p w14:paraId="713A47CF" w14:textId="77777777" w:rsidR="00B97E50" w:rsidRPr="00B97E50" w:rsidRDefault="00B97E50" w:rsidP="00B97E50">
            <w:pPr>
              <w:keepNext/>
              <w:keepLines/>
              <w:spacing w:after="0"/>
              <w:rPr>
                <w:ins w:id="237" w:author="Author"/>
                <w:rFonts w:ascii="Arial" w:hAnsi="Arial"/>
                <w:sz w:val="18"/>
              </w:rPr>
            </w:pPr>
          </w:p>
        </w:tc>
      </w:tr>
      <w:tr w:rsidR="00B97E50" w:rsidRPr="00B97E50" w14:paraId="3EB396DA" w14:textId="77777777" w:rsidTr="00B97E50">
        <w:trPr>
          <w:jc w:val="center"/>
          <w:ins w:id="238" w:author="Author"/>
        </w:trPr>
        <w:tc>
          <w:tcPr>
            <w:tcW w:w="1523" w:type="dxa"/>
            <w:tcBorders>
              <w:top w:val="single" w:sz="4" w:space="0" w:color="auto"/>
              <w:left w:val="single" w:sz="4" w:space="0" w:color="auto"/>
              <w:bottom w:val="single" w:sz="4" w:space="0" w:color="auto"/>
              <w:right w:val="single" w:sz="4" w:space="0" w:color="auto"/>
            </w:tcBorders>
          </w:tcPr>
          <w:p w14:paraId="67FF3CDB" w14:textId="4AC845C9" w:rsidR="00B97E50" w:rsidRPr="00B97E50" w:rsidRDefault="001834CC" w:rsidP="00B97E50">
            <w:pPr>
              <w:keepNext/>
              <w:keepLines/>
              <w:spacing w:after="0"/>
              <w:rPr>
                <w:ins w:id="239" w:author="Author"/>
                <w:rFonts w:ascii="Arial" w:hAnsi="Arial"/>
                <w:sz w:val="18"/>
                <w:lang w:eastAsia="zh-CN"/>
              </w:rPr>
            </w:pPr>
            <w:proofErr w:type="spellStart"/>
            <w:ins w:id="240" w:author="Author">
              <w:r w:rsidRPr="001834CC">
                <w:rPr>
                  <w:rFonts w:ascii="Arial" w:hAnsi="Arial"/>
                  <w:sz w:val="18"/>
                  <w:lang w:eastAsia="zh-CN"/>
                </w:rPr>
                <w:t>userLoc</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5CE94B2" w14:textId="4D7F4350" w:rsidR="00B97E50" w:rsidRPr="00B97E50" w:rsidRDefault="00F5004F" w:rsidP="00B97E50">
            <w:pPr>
              <w:keepNext/>
              <w:keepLines/>
              <w:spacing w:after="0"/>
              <w:rPr>
                <w:ins w:id="241" w:author="Author"/>
                <w:rFonts w:ascii="Arial" w:hAnsi="Arial"/>
                <w:sz w:val="18"/>
                <w:lang w:eastAsia="zh-CN"/>
              </w:rPr>
            </w:pPr>
            <w:proofErr w:type="spellStart"/>
            <w:ins w:id="242" w:author="Author">
              <w:r w:rsidRPr="00F5004F">
                <w:rPr>
                  <w:rFonts w:ascii="Arial" w:hAnsi="Arial"/>
                  <w:sz w:val="18"/>
                </w:rPr>
                <w:t>UserLocation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12B432A" w14:textId="77777777" w:rsidR="00B97E50" w:rsidRPr="00B97E50" w:rsidRDefault="00B97E50" w:rsidP="00B97E50">
            <w:pPr>
              <w:keepNext/>
              <w:keepLines/>
              <w:spacing w:after="0"/>
              <w:jc w:val="center"/>
              <w:rPr>
                <w:ins w:id="243" w:author="Author"/>
                <w:rFonts w:ascii="Arial" w:hAnsi="Arial"/>
                <w:sz w:val="18"/>
              </w:rPr>
            </w:pPr>
            <w:ins w:id="244" w:author="Author">
              <w:r w:rsidRPr="00B97E50">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13BC5536" w14:textId="77777777" w:rsidR="00B97E50" w:rsidRPr="00B97E50" w:rsidRDefault="00B97E50" w:rsidP="00B97E50">
            <w:pPr>
              <w:keepNext/>
              <w:keepLines/>
              <w:spacing w:after="0"/>
              <w:jc w:val="center"/>
              <w:rPr>
                <w:ins w:id="245" w:author="Author"/>
                <w:rFonts w:ascii="Arial" w:hAnsi="Arial"/>
                <w:sz w:val="18"/>
              </w:rPr>
            </w:pPr>
            <w:ins w:id="246" w:author="Author">
              <w:r w:rsidRPr="00B97E50">
                <w:rPr>
                  <w:rFonts w:ascii="Arial" w:hAnsi="Arial"/>
                  <w:sz w:val="18"/>
                </w:rPr>
                <w:t>0..1</w:t>
              </w:r>
            </w:ins>
          </w:p>
        </w:tc>
        <w:tc>
          <w:tcPr>
            <w:tcW w:w="3118" w:type="dxa"/>
            <w:tcBorders>
              <w:top w:val="single" w:sz="4" w:space="0" w:color="auto"/>
              <w:left w:val="single" w:sz="4" w:space="0" w:color="auto"/>
              <w:bottom w:val="single" w:sz="4" w:space="0" w:color="auto"/>
              <w:right w:val="single" w:sz="4" w:space="0" w:color="auto"/>
            </w:tcBorders>
          </w:tcPr>
          <w:p w14:paraId="3B1DBFE0" w14:textId="0EC256CF" w:rsidR="00B97E50" w:rsidRPr="00B97E50" w:rsidRDefault="00B97E50" w:rsidP="00B97E50">
            <w:pPr>
              <w:keepNext/>
              <w:keepLines/>
              <w:spacing w:after="0"/>
              <w:rPr>
                <w:ins w:id="247" w:author="Author"/>
                <w:rFonts w:ascii="Arial" w:hAnsi="Arial"/>
                <w:sz w:val="18"/>
              </w:rPr>
            </w:pPr>
            <w:ins w:id="248" w:author="Author">
              <w:r w:rsidRPr="00B97E50">
                <w:rPr>
                  <w:rFonts w:ascii="Arial" w:hAnsi="Arial"/>
                  <w:sz w:val="18"/>
                </w:rPr>
                <w:t xml:space="preserve">Represents the </w:t>
              </w:r>
              <w:r w:rsidR="001834CC">
                <w:rPr>
                  <w:rFonts w:ascii="Arial" w:hAnsi="Arial"/>
                  <w:sz w:val="18"/>
                </w:rPr>
                <w:t>user</w:t>
              </w:r>
              <w:r w:rsidRPr="00B97E50">
                <w:rPr>
                  <w:rFonts w:ascii="Arial" w:hAnsi="Arial"/>
                  <w:sz w:val="18"/>
                </w:rPr>
                <w:t xml:space="preserve"> location.</w:t>
              </w:r>
            </w:ins>
          </w:p>
        </w:tc>
        <w:tc>
          <w:tcPr>
            <w:tcW w:w="1666" w:type="dxa"/>
            <w:tcBorders>
              <w:top w:val="single" w:sz="4" w:space="0" w:color="auto"/>
              <w:left w:val="single" w:sz="4" w:space="0" w:color="auto"/>
              <w:bottom w:val="single" w:sz="4" w:space="0" w:color="auto"/>
              <w:right w:val="single" w:sz="4" w:space="0" w:color="auto"/>
            </w:tcBorders>
          </w:tcPr>
          <w:p w14:paraId="7F56C43F" w14:textId="77777777" w:rsidR="00B97E50" w:rsidRPr="00B97E50" w:rsidRDefault="00B97E50" w:rsidP="00B97E50">
            <w:pPr>
              <w:keepNext/>
              <w:keepLines/>
              <w:spacing w:after="0"/>
              <w:rPr>
                <w:ins w:id="249" w:author="Author"/>
                <w:rFonts w:ascii="Arial" w:hAnsi="Arial"/>
                <w:sz w:val="18"/>
              </w:rPr>
            </w:pPr>
          </w:p>
        </w:tc>
      </w:tr>
      <w:tr w:rsidR="00B97E50" w:rsidRPr="00B97E50" w14:paraId="71DD8A42" w14:textId="77777777" w:rsidTr="00B97E50">
        <w:trPr>
          <w:jc w:val="center"/>
          <w:ins w:id="250" w:author="Author"/>
        </w:trPr>
        <w:tc>
          <w:tcPr>
            <w:tcW w:w="1523" w:type="dxa"/>
            <w:tcBorders>
              <w:top w:val="single" w:sz="4" w:space="0" w:color="auto"/>
              <w:left w:val="single" w:sz="4" w:space="0" w:color="auto"/>
              <w:bottom w:val="single" w:sz="4" w:space="0" w:color="auto"/>
              <w:right w:val="single" w:sz="4" w:space="0" w:color="auto"/>
            </w:tcBorders>
          </w:tcPr>
          <w:p w14:paraId="0AAF0DAD" w14:textId="77777777" w:rsidR="00B97E50" w:rsidRPr="00B97E50" w:rsidRDefault="00B97E50" w:rsidP="00B97E50">
            <w:pPr>
              <w:keepNext/>
              <w:keepLines/>
              <w:spacing w:after="0"/>
              <w:rPr>
                <w:ins w:id="251" w:author="Author"/>
                <w:rFonts w:ascii="Arial" w:hAnsi="Arial"/>
                <w:sz w:val="18"/>
                <w:lang w:eastAsia="zh-CN"/>
              </w:rPr>
            </w:pPr>
            <w:proofErr w:type="spellStart"/>
            <w:ins w:id="252" w:author="Author">
              <w:r w:rsidRPr="00B97E50">
                <w:rPr>
                  <w:rFonts w:ascii="Arial" w:hAnsi="Arial" w:hint="eastAsia"/>
                  <w:sz w:val="18"/>
                  <w:lang w:eastAsia="zh-CN"/>
                </w:rPr>
                <w:t>a</w:t>
              </w:r>
              <w:r w:rsidRPr="00B97E50">
                <w:rPr>
                  <w:rFonts w:ascii="Arial" w:hAnsi="Arial"/>
                  <w:sz w:val="18"/>
                  <w:lang w:eastAsia="zh-CN"/>
                </w:rPr>
                <w:t>ppLocs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8AC6F93" w14:textId="3EC70581" w:rsidR="00B97E50" w:rsidRPr="00B97E50" w:rsidRDefault="00B97E50" w:rsidP="00731C33">
            <w:pPr>
              <w:keepNext/>
              <w:keepLines/>
              <w:spacing w:after="0"/>
              <w:rPr>
                <w:ins w:id="253" w:author="Author"/>
                <w:rFonts w:ascii="Arial" w:hAnsi="Arial"/>
                <w:sz w:val="18"/>
                <w:lang w:eastAsia="zh-CN"/>
              </w:rPr>
            </w:pPr>
            <w:ins w:id="254" w:author="Author">
              <w:r w:rsidRPr="00B97E50">
                <w:rPr>
                  <w:rFonts w:ascii="Arial" w:hAnsi="Arial"/>
                  <w:sz w:val="18"/>
                  <w:lang w:eastAsia="zh-CN"/>
                </w:rPr>
                <w:t>array(</w:t>
              </w:r>
              <w:proofErr w:type="spellStart"/>
              <w:r w:rsidRPr="00B97E50">
                <w:rPr>
                  <w:rFonts w:ascii="Arial" w:hAnsi="Arial"/>
                  <w:sz w:val="18"/>
                  <w:lang w:eastAsia="zh-CN"/>
                </w:rPr>
                <w:t>D</w:t>
              </w:r>
              <w:r w:rsidR="00731C33">
                <w:rPr>
                  <w:rFonts w:ascii="Arial" w:hAnsi="Arial"/>
                  <w:sz w:val="18"/>
                  <w:lang w:eastAsia="zh-CN"/>
                </w:rPr>
                <w:t>nai</w:t>
              </w:r>
              <w:proofErr w:type="spellEnd"/>
              <w:r w:rsidRPr="00B97E50">
                <w:rPr>
                  <w:rFonts w:ascii="Arial"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A41506B" w14:textId="77777777" w:rsidR="00B97E50" w:rsidRPr="00B97E50" w:rsidRDefault="00B97E50" w:rsidP="00B97E50">
            <w:pPr>
              <w:keepNext/>
              <w:keepLines/>
              <w:spacing w:after="0"/>
              <w:jc w:val="center"/>
              <w:rPr>
                <w:ins w:id="255" w:author="Author"/>
                <w:rFonts w:ascii="Arial" w:hAnsi="Arial"/>
                <w:sz w:val="18"/>
                <w:lang w:eastAsia="zh-CN"/>
              </w:rPr>
            </w:pPr>
            <w:ins w:id="256" w:author="Author">
              <w:r w:rsidRPr="00B97E50">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B6CFA6" w14:textId="77777777" w:rsidR="00B97E50" w:rsidRPr="00B97E50" w:rsidRDefault="00B97E50" w:rsidP="00B97E50">
            <w:pPr>
              <w:keepNext/>
              <w:keepLines/>
              <w:spacing w:after="0"/>
              <w:jc w:val="center"/>
              <w:rPr>
                <w:ins w:id="257" w:author="Author"/>
                <w:rFonts w:ascii="Arial" w:hAnsi="Arial"/>
                <w:sz w:val="18"/>
                <w:lang w:eastAsia="zh-CN"/>
              </w:rPr>
            </w:pPr>
            <w:ins w:id="258" w:author="Author">
              <w:r w:rsidRPr="00B97E50">
                <w:rPr>
                  <w:rFonts w:ascii="Arial" w:hAnsi="Arial" w:hint="eastAsia"/>
                  <w:sz w:val="18"/>
                  <w:lang w:eastAsia="zh-CN"/>
                </w:rPr>
                <w:t>1</w:t>
              </w:r>
              <w:r w:rsidRPr="00B97E50">
                <w:rPr>
                  <w:rFonts w:ascii="Arial" w:hAnsi="Arial"/>
                  <w:sz w:val="18"/>
                  <w:lang w:eastAsia="zh-CN"/>
                </w:rPr>
                <w:t>..N</w:t>
              </w:r>
            </w:ins>
          </w:p>
        </w:tc>
        <w:tc>
          <w:tcPr>
            <w:tcW w:w="3118" w:type="dxa"/>
            <w:tcBorders>
              <w:top w:val="single" w:sz="4" w:space="0" w:color="auto"/>
              <w:left w:val="single" w:sz="4" w:space="0" w:color="auto"/>
              <w:bottom w:val="single" w:sz="4" w:space="0" w:color="auto"/>
              <w:right w:val="single" w:sz="4" w:space="0" w:color="auto"/>
            </w:tcBorders>
          </w:tcPr>
          <w:p w14:paraId="2E48BE51" w14:textId="77777777" w:rsidR="00B97E50" w:rsidRPr="00B97E50" w:rsidRDefault="00B97E50" w:rsidP="00B97E50">
            <w:pPr>
              <w:keepNext/>
              <w:keepLines/>
              <w:spacing w:after="0"/>
              <w:rPr>
                <w:ins w:id="259" w:author="Author"/>
                <w:rFonts w:ascii="Arial" w:hAnsi="Arial"/>
                <w:sz w:val="18"/>
              </w:rPr>
            </w:pPr>
            <w:ins w:id="260" w:author="Author">
              <w:r w:rsidRPr="00B97E50">
                <w:rPr>
                  <w:rFonts w:ascii="Arial" w:hAnsi="Arial"/>
                  <w:sz w:val="18"/>
                </w:rPr>
                <w:t>Represents the application locations.</w:t>
              </w:r>
            </w:ins>
          </w:p>
        </w:tc>
        <w:tc>
          <w:tcPr>
            <w:tcW w:w="1666" w:type="dxa"/>
            <w:tcBorders>
              <w:top w:val="single" w:sz="4" w:space="0" w:color="auto"/>
              <w:left w:val="single" w:sz="4" w:space="0" w:color="auto"/>
              <w:bottom w:val="single" w:sz="4" w:space="0" w:color="auto"/>
              <w:right w:val="single" w:sz="4" w:space="0" w:color="auto"/>
            </w:tcBorders>
          </w:tcPr>
          <w:p w14:paraId="37B9E6F1" w14:textId="77777777" w:rsidR="00B97E50" w:rsidRPr="00B97E50" w:rsidRDefault="00B97E50" w:rsidP="00B97E50">
            <w:pPr>
              <w:keepNext/>
              <w:keepLines/>
              <w:spacing w:after="0"/>
              <w:rPr>
                <w:ins w:id="261" w:author="Author"/>
                <w:rFonts w:ascii="Arial" w:hAnsi="Arial"/>
                <w:sz w:val="18"/>
              </w:rPr>
            </w:pPr>
          </w:p>
        </w:tc>
      </w:tr>
      <w:tr w:rsidR="00607BC7" w:rsidRPr="00B97E50" w14:paraId="4745BC61" w14:textId="77777777" w:rsidTr="00B97E50">
        <w:trPr>
          <w:jc w:val="center"/>
          <w:ins w:id="262" w:author="Author"/>
        </w:trPr>
        <w:tc>
          <w:tcPr>
            <w:tcW w:w="1523" w:type="dxa"/>
            <w:tcBorders>
              <w:top w:val="single" w:sz="4" w:space="0" w:color="auto"/>
              <w:left w:val="single" w:sz="4" w:space="0" w:color="auto"/>
              <w:bottom w:val="single" w:sz="4" w:space="0" w:color="auto"/>
              <w:right w:val="single" w:sz="4" w:space="0" w:color="auto"/>
            </w:tcBorders>
          </w:tcPr>
          <w:p w14:paraId="3C808C1F" w14:textId="06B6D11A" w:rsidR="00607BC7" w:rsidRPr="00B97E50" w:rsidRDefault="00607BC7" w:rsidP="00607BC7">
            <w:pPr>
              <w:keepNext/>
              <w:keepLines/>
              <w:spacing w:after="0"/>
              <w:rPr>
                <w:ins w:id="263" w:author="Author"/>
                <w:rFonts w:ascii="Arial" w:hAnsi="Arial"/>
                <w:sz w:val="18"/>
                <w:lang w:eastAsia="zh-CN"/>
              </w:rPr>
            </w:pPr>
            <w:proofErr w:type="spellStart"/>
            <w:ins w:id="264" w:author="Author">
              <w:r w:rsidRPr="00607BC7">
                <w:rPr>
                  <w:rFonts w:ascii="Arial" w:hAnsi="Arial" w:hint="eastAsia"/>
                  <w:sz w:val="18"/>
                  <w:lang w:eastAsia="zh-CN"/>
                </w:rPr>
                <w:t>a</w:t>
              </w:r>
              <w:r w:rsidRPr="00607BC7">
                <w:rPr>
                  <w:rFonts w:ascii="Arial" w:hAnsi="Arial"/>
                  <w:sz w:val="18"/>
                  <w:lang w:eastAsia="zh-CN"/>
                </w:rPr>
                <w:t>sAddr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A8C4B12" w14:textId="2E807EBB" w:rsidR="00607BC7" w:rsidRPr="00B97E50" w:rsidRDefault="00607BC7" w:rsidP="00607BC7">
            <w:pPr>
              <w:keepNext/>
              <w:keepLines/>
              <w:spacing w:after="0"/>
              <w:rPr>
                <w:ins w:id="265" w:author="Author"/>
                <w:rFonts w:ascii="Arial" w:hAnsi="Arial"/>
                <w:sz w:val="18"/>
                <w:lang w:eastAsia="zh-CN"/>
              </w:rPr>
            </w:pPr>
            <w:proofErr w:type="spellStart"/>
            <w:ins w:id="266" w:author="Author">
              <w:r w:rsidRPr="00607BC7">
                <w:rPr>
                  <w:rFonts w:ascii="Arial" w:hAnsi="Arial" w:hint="eastAsia"/>
                  <w:sz w:val="18"/>
                  <w:lang w:eastAsia="zh-CN"/>
                </w:rPr>
                <w:t>A</w:t>
              </w:r>
              <w:r w:rsidRPr="00607BC7">
                <w:rPr>
                  <w:rFonts w:ascii="Arial" w:hAnsi="Arial"/>
                  <w:sz w:val="18"/>
                  <w:lang w:eastAsia="zh-CN"/>
                </w:rPr>
                <w:t>ddrFqdn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328B8CB" w14:textId="128A8CD3" w:rsidR="00607BC7" w:rsidRPr="00B97E50" w:rsidRDefault="00607BC7" w:rsidP="00607BC7">
            <w:pPr>
              <w:keepNext/>
              <w:keepLines/>
              <w:spacing w:after="0"/>
              <w:jc w:val="center"/>
              <w:rPr>
                <w:ins w:id="267" w:author="Author"/>
                <w:rFonts w:ascii="Arial" w:hAnsi="Arial"/>
                <w:sz w:val="18"/>
                <w:lang w:eastAsia="zh-CN"/>
              </w:rPr>
            </w:pPr>
            <w:ins w:id="268" w:author="Author">
              <w:r w:rsidRPr="00607BC7">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C4639FC" w14:textId="684939AA" w:rsidR="00607BC7" w:rsidRPr="00B97E50" w:rsidRDefault="00607BC7" w:rsidP="00607BC7">
            <w:pPr>
              <w:keepNext/>
              <w:keepLines/>
              <w:spacing w:after="0"/>
              <w:jc w:val="center"/>
              <w:rPr>
                <w:ins w:id="269" w:author="Author"/>
                <w:rFonts w:ascii="Arial" w:hAnsi="Arial"/>
                <w:sz w:val="18"/>
                <w:lang w:eastAsia="zh-CN"/>
              </w:rPr>
            </w:pPr>
            <w:ins w:id="270" w:author="Author">
              <w:r w:rsidRPr="00607BC7">
                <w:rPr>
                  <w:rFonts w:ascii="Arial" w:hAnsi="Arial" w:hint="eastAsia"/>
                  <w:sz w:val="18"/>
                  <w:lang w:eastAsia="zh-CN"/>
                </w:rPr>
                <w:t>0</w:t>
              </w:r>
              <w:r w:rsidRPr="00607BC7">
                <w:rPr>
                  <w:rFonts w:ascii="Arial" w:hAnsi="Arial"/>
                  <w:sz w:val="18"/>
                  <w:lang w:eastAsia="zh-CN"/>
                </w:rPr>
                <w:t>..1</w:t>
              </w:r>
            </w:ins>
          </w:p>
        </w:tc>
        <w:tc>
          <w:tcPr>
            <w:tcW w:w="3118" w:type="dxa"/>
            <w:tcBorders>
              <w:top w:val="single" w:sz="4" w:space="0" w:color="auto"/>
              <w:left w:val="single" w:sz="4" w:space="0" w:color="auto"/>
              <w:bottom w:val="single" w:sz="4" w:space="0" w:color="auto"/>
              <w:right w:val="single" w:sz="4" w:space="0" w:color="auto"/>
            </w:tcBorders>
          </w:tcPr>
          <w:p w14:paraId="1D2B4427" w14:textId="5C3625BE" w:rsidR="00607BC7" w:rsidRPr="00B97E50" w:rsidRDefault="00607BC7" w:rsidP="00607BC7">
            <w:pPr>
              <w:keepNext/>
              <w:keepLines/>
              <w:spacing w:after="0"/>
              <w:rPr>
                <w:ins w:id="271" w:author="Author"/>
                <w:rFonts w:ascii="Arial" w:hAnsi="Arial"/>
                <w:sz w:val="18"/>
                <w:lang w:eastAsia="zh-CN"/>
              </w:rPr>
            </w:pPr>
            <w:ins w:id="272" w:author="Author">
              <w:r w:rsidRPr="00607BC7">
                <w:rPr>
                  <w:rFonts w:ascii="Arial" w:hAnsi="Arial"/>
                  <w:sz w:val="18"/>
                  <w:lang w:eastAsia="zh-CN"/>
                </w:rPr>
                <w:t>Represents the IP address or FQDN of the Application Server. (NOTE)</w:t>
              </w:r>
            </w:ins>
          </w:p>
        </w:tc>
        <w:tc>
          <w:tcPr>
            <w:tcW w:w="1666" w:type="dxa"/>
            <w:tcBorders>
              <w:top w:val="single" w:sz="4" w:space="0" w:color="auto"/>
              <w:left w:val="single" w:sz="4" w:space="0" w:color="auto"/>
              <w:bottom w:val="single" w:sz="4" w:space="0" w:color="auto"/>
              <w:right w:val="single" w:sz="4" w:space="0" w:color="auto"/>
            </w:tcBorders>
          </w:tcPr>
          <w:p w14:paraId="1FE24A36" w14:textId="77777777" w:rsidR="00607BC7" w:rsidRPr="00B97E50" w:rsidRDefault="00607BC7" w:rsidP="00607BC7">
            <w:pPr>
              <w:keepNext/>
              <w:keepLines/>
              <w:spacing w:after="0"/>
              <w:rPr>
                <w:ins w:id="273" w:author="Author"/>
                <w:rFonts w:ascii="Arial" w:hAnsi="Arial"/>
                <w:sz w:val="18"/>
              </w:rPr>
            </w:pPr>
          </w:p>
        </w:tc>
      </w:tr>
      <w:tr w:rsidR="00B97E50" w:rsidRPr="00B97E50" w14:paraId="1AA72585" w14:textId="77777777" w:rsidTr="00B97E50">
        <w:trPr>
          <w:jc w:val="center"/>
          <w:ins w:id="274" w:author="Author"/>
        </w:trPr>
        <w:tc>
          <w:tcPr>
            <w:tcW w:w="1523" w:type="dxa"/>
            <w:tcBorders>
              <w:top w:val="single" w:sz="4" w:space="0" w:color="auto"/>
              <w:left w:val="single" w:sz="4" w:space="0" w:color="auto"/>
              <w:bottom w:val="single" w:sz="4" w:space="0" w:color="auto"/>
              <w:right w:val="single" w:sz="4" w:space="0" w:color="auto"/>
            </w:tcBorders>
          </w:tcPr>
          <w:p w14:paraId="5B0DF698" w14:textId="77777777" w:rsidR="00B97E50" w:rsidRPr="00B97E50" w:rsidRDefault="00B97E50" w:rsidP="00B97E50">
            <w:pPr>
              <w:keepNext/>
              <w:keepLines/>
              <w:spacing w:after="0"/>
              <w:rPr>
                <w:ins w:id="275" w:author="Author"/>
                <w:rFonts w:ascii="Arial" w:hAnsi="Arial"/>
                <w:sz w:val="18"/>
                <w:lang w:eastAsia="zh-CN"/>
              </w:rPr>
            </w:pPr>
            <w:proofErr w:type="spellStart"/>
            <w:ins w:id="276" w:author="Author">
              <w:r w:rsidRPr="00B97E50">
                <w:rPr>
                  <w:rFonts w:ascii="Arial" w:hAnsi="Arial"/>
                  <w:sz w:val="18"/>
                  <w:lang w:eastAsia="zh-CN"/>
                </w:rPr>
                <w:t>perfData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1B9FF5C" w14:textId="77777777" w:rsidR="00B97E50" w:rsidRPr="00B97E50" w:rsidRDefault="00B97E50" w:rsidP="00B97E50">
            <w:pPr>
              <w:keepNext/>
              <w:keepLines/>
              <w:spacing w:after="0"/>
              <w:rPr>
                <w:ins w:id="277" w:author="Author"/>
                <w:rFonts w:ascii="Arial" w:hAnsi="Arial"/>
                <w:sz w:val="18"/>
                <w:lang w:eastAsia="zh-CN"/>
              </w:rPr>
            </w:pPr>
            <w:proofErr w:type="spellStart"/>
            <w:ins w:id="278" w:author="Author">
              <w:r w:rsidRPr="00B97E50">
                <w:rPr>
                  <w:rFonts w:ascii="Arial" w:hAnsi="Arial"/>
                  <w:sz w:val="18"/>
                  <w:lang w:eastAsia="zh-CN"/>
                </w:rPr>
                <w:t>PerformanceData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1786339B" w14:textId="77777777" w:rsidR="00B97E50" w:rsidRPr="00B97E50" w:rsidRDefault="00B97E50" w:rsidP="00B97E50">
            <w:pPr>
              <w:keepNext/>
              <w:keepLines/>
              <w:spacing w:after="0"/>
              <w:jc w:val="center"/>
              <w:rPr>
                <w:ins w:id="279" w:author="Author"/>
                <w:rFonts w:ascii="Arial" w:hAnsi="Arial"/>
                <w:sz w:val="18"/>
              </w:rPr>
            </w:pPr>
            <w:ins w:id="280" w:author="Author">
              <w:r w:rsidRPr="00B97E50">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12768A38" w14:textId="77777777" w:rsidR="00B97E50" w:rsidRPr="00B97E50" w:rsidRDefault="00B97E50" w:rsidP="00B97E50">
            <w:pPr>
              <w:keepNext/>
              <w:keepLines/>
              <w:spacing w:after="0"/>
              <w:jc w:val="center"/>
              <w:rPr>
                <w:ins w:id="281" w:author="Author"/>
                <w:rFonts w:ascii="Arial" w:hAnsi="Arial"/>
                <w:sz w:val="18"/>
              </w:rPr>
            </w:pPr>
            <w:ins w:id="282" w:author="Author">
              <w:r w:rsidRPr="00B97E50">
                <w:rPr>
                  <w:rFonts w:ascii="Arial"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68A12FB4" w14:textId="77777777" w:rsidR="00B97E50" w:rsidRPr="00B97E50" w:rsidRDefault="00B97E50" w:rsidP="00B97E50">
            <w:pPr>
              <w:keepNext/>
              <w:keepLines/>
              <w:spacing w:after="0"/>
              <w:rPr>
                <w:ins w:id="283" w:author="Author"/>
                <w:rFonts w:ascii="Arial" w:hAnsi="Arial"/>
                <w:sz w:val="18"/>
              </w:rPr>
            </w:pPr>
            <w:ins w:id="284" w:author="Author">
              <w:r w:rsidRPr="00B97E50">
                <w:rPr>
                  <w:rFonts w:ascii="Arial" w:hAnsi="Arial"/>
                  <w:sz w:val="18"/>
                </w:rPr>
                <w:t>Indicates the performance data.</w:t>
              </w:r>
            </w:ins>
          </w:p>
        </w:tc>
        <w:tc>
          <w:tcPr>
            <w:tcW w:w="1666" w:type="dxa"/>
            <w:tcBorders>
              <w:top w:val="single" w:sz="4" w:space="0" w:color="auto"/>
              <w:left w:val="single" w:sz="4" w:space="0" w:color="auto"/>
              <w:bottom w:val="single" w:sz="4" w:space="0" w:color="auto"/>
              <w:right w:val="single" w:sz="4" w:space="0" w:color="auto"/>
            </w:tcBorders>
          </w:tcPr>
          <w:p w14:paraId="0AAFF06C" w14:textId="77777777" w:rsidR="00B97E50" w:rsidRPr="00B97E50" w:rsidRDefault="00B97E50" w:rsidP="00B97E50">
            <w:pPr>
              <w:keepNext/>
              <w:keepLines/>
              <w:spacing w:after="0"/>
              <w:rPr>
                <w:ins w:id="285" w:author="Author"/>
                <w:rFonts w:ascii="Arial" w:hAnsi="Arial"/>
                <w:sz w:val="18"/>
              </w:rPr>
            </w:pPr>
          </w:p>
        </w:tc>
      </w:tr>
      <w:tr w:rsidR="00B97E50" w:rsidRPr="00B97E50" w14:paraId="31C96C09" w14:textId="77777777" w:rsidTr="00B97E50">
        <w:trPr>
          <w:jc w:val="center"/>
          <w:ins w:id="286" w:author="Author"/>
        </w:trPr>
        <w:tc>
          <w:tcPr>
            <w:tcW w:w="1523" w:type="dxa"/>
            <w:tcBorders>
              <w:top w:val="single" w:sz="4" w:space="0" w:color="auto"/>
              <w:left w:val="single" w:sz="4" w:space="0" w:color="auto"/>
              <w:bottom w:val="single" w:sz="4" w:space="0" w:color="auto"/>
              <w:right w:val="single" w:sz="4" w:space="0" w:color="auto"/>
            </w:tcBorders>
          </w:tcPr>
          <w:p w14:paraId="19572155" w14:textId="77777777" w:rsidR="00B97E50" w:rsidRPr="00B97E50" w:rsidRDefault="00B97E50" w:rsidP="00B97E50">
            <w:pPr>
              <w:keepNext/>
              <w:keepLines/>
              <w:spacing w:after="0"/>
              <w:rPr>
                <w:ins w:id="287" w:author="Author"/>
                <w:rFonts w:ascii="Arial" w:hAnsi="Arial"/>
                <w:sz w:val="18"/>
                <w:lang w:eastAsia="zh-CN"/>
              </w:rPr>
            </w:pPr>
            <w:proofErr w:type="spellStart"/>
            <w:ins w:id="288" w:author="Author">
              <w:r w:rsidRPr="00B97E50">
                <w:rPr>
                  <w:rFonts w:ascii="Arial" w:hAnsi="Arial"/>
                  <w:sz w:val="18"/>
                </w:rPr>
                <w:t>timeStamp</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EA66E54" w14:textId="77777777" w:rsidR="00B97E50" w:rsidRPr="00B97E50" w:rsidRDefault="00B97E50" w:rsidP="00B97E50">
            <w:pPr>
              <w:keepNext/>
              <w:keepLines/>
              <w:spacing w:after="0"/>
              <w:rPr>
                <w:ins w:id="289" w:author="Author"/>
                <w:rFonts w:ascii="Arial" w:hAnsi="Arial"/>
                <w:sz w:val="18"/>
                <w:lang w:eastAsia="zh-CN"/>
              </w:rPr>
            </w:pPr>
            <w:proofErr w:type="spellStart"/>
            <w:ins w:id="290" w:author="Author">
              <w:r w:rsidRPr="00B97E50">
                <w:rPr>
                  <w:rFonts w:ascii="Arial" w:hAnsi="Arial"/>
                  <w:sz w:val="18"/>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E36C0D" w14:textId="77777777" w:rsidR="00B97E50" w:rsidRPr="00B97E50" w:rsidRDefault="00B97E50" w:rsidP="00B97E50">
            <w:pPr>
              <w:keepNext/>
              <w:keepLines/>
              <w:spacing w:after="0"/>
              <w:jc w:val="center"/>
              <w:rPr>
                <w:ins w:id="291" w:author="Author"/>
                <w:rFonts w:ascii="Arial" w:hAnsi="Arial"/>
                <w:sz w:val="18"/>
                <w:lang w:eastAsia="zh-CN"/>
              </w:rPr>
            </w:pPr>
            <w:ins w:id="292" w:author="Author">
              <w:r w:rsidRPr="00B97E50">
                <w:rPr>
                  <w:rFonts w:ascii="Arial" w:hAnsi="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CB4F8E6" w14:textId="77777777" w:rsidR="00B97E50" w:rsidRPr="00B97E50" w:rsidRDefault="00B97E50" w:rsidP="00B97E50">
            <w:pPr>
              <w:keepNext/>
              <w:keepLines/>
              <w:spacing w:after="0"/>
              <w:jc w:val="center"/>
              <w:rPr>
                <w:ins w:id="293" w:author="Author"/>
                <w:rFonts w:ascii="Arial" w:hAnsi="Arial"/>
                <w:sz w:val="18"/>
              </w:rPr>
            </w:pPr>
            <w:ins w:id="294" w:author="Author">
              <w:r w:rsidRPr="00B97E50">
                <w:rPr>
                  <w:rFonts w:ascii="Arial"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25BD8904" w14:textId="77777777" w:rsidR="00B97E50" w:rsidRPr="00B97E50" w:rsidRDefault="00B97E50" w:rsidP="00B97E50">
            <w:pPr>
              <w:keepNext/>
              <w:keepLines/>
              <w:spacing w:after="0"/>
              <w:rPr>
                <w:ins w:id="295" w:author="Author"/>
                <w:rFonts w:ascii="Arial" w:hAnsi="Arial"/>
                <w:sz w:val="18"/>
              </w:rPr>
            </w:pPr>
            <w:ins w:id="296" w:author="Author">
              <w:r w:rsidRPr="00B97E50">
                <w:rPr>
                  <w:rFonts w:ascii="Arial" w:hAnsi="Arial"/>
                  <w:sz w:val="18"/>
                </w:rPr>
                <w:t>It defines the timestamp of analytics generation.</w:t>
              </w:r>
            </w:ins>
          </w:p>
        </w:tc>
        <w:tc>
          <w:tcPr>
            <w:tcW w:w="1666" w:type="dxa"/>
            <w:tcBorders>
              <w:top w:val="single" w:sz="4" w:space="0" w:color="auto"/>
              <w:left w:val="single" w:sz="4" w:space="0" w:color="auto"/>
              <w:bottom w:val="single" w:sz="4" w:space="0" w:color="auto"/>
              <w:right w:val="single" w:sz="4" w:space="0" w:color="auto"/>
            </w:tcBorders>
          </w:tcPr>
          <w:p w14:paraId="733E22C9" w14:textId="77777777" w:rsidR="00B97E50" w:rsidRPr="00B97E50" w:rsidRDefault="00B97E50" w:rsidP="00B97E50">
            <w:pPr>
              <w:keepNext/>
              <w:keepLines/>
              <w:spacing w:after="0"/>
              <w:rPr>
                <w:ins w:id="297" w:author="Author"/>
                <w:rFonts w:ascii="Arial" w:hAnsi="Arial"/>
                <w:sz w:val="18"/>
              </w:rPr>
            </w:pPr>
          </w:p>
        </w:tc>
      </w:tr>
      <w:tr w:rsidR="00607BC7" w:rsidRPr="00B97E50" w14:paraId="77946F85" w14:textId="77777777" w:rsidTr="00974E43">
        <w:trPr>
          <w:jc w:val="center"/>
          <w:ins w:id="298" w:author="Author"/>
        </w:trPr>
        <w:tc>
          <w:tcPr>
            <w:tcW w:w="9567" w:type="dxa"/>
            <w:gridSpan w:val="6"/>
            <w:tcBorders>
              <w:top w:val="single" w:sz="4" w:space="0" w:color="auto"/>
              <w:left w:val="single" w:sz="4" w:space="0" w:color="auto"/>
              <w:bottom w:val="single" w:sz="4" w:space="0" w:color="auto"/>
              <w:right w:val="single" w:sz="4" w:space="0" w:color="auto"/>
            </w:tcBorders>
          </w:tcPr>
          <w:p w14:paraId="5797DA09" w14:textId="17EF8117" w:rsidR="00607BC7" w:rsidRPr="00B97E50" w:rsidRDefault="00607BC7" w:rsidP="00607BC7">
            <w:pPr>
              <w:pStyle w:val="TAN"/>
              <w:rPr>
                <w:ins w:id="299" w:author="Author"/>
              </w:rPr>
            </w:pPr>
            <w:ins w:id="300" w:author="Author">
              <w:r>
                <w:rPr>
                  <w:rFonts w:hint="eastAsia"/>
                  <w:lang w:eastAsia="zh-CN"/>
                </w:rPr>
                <w:t>N</w:t>
              </w:r>
              <w:r>
                <w:rPr>
                  <w:lang w:eastAsia="zh-CN"/>
                </w:rPr>
                <w:t>OTE:</w:t>
              </w:r>
              <w:r>
                <w:rPr>
                  <w:noProof/>
                </w:rPr>
                <w:tab/>
                <w:t xml:space="preserve">If the </w:t>
              </w:r>
              <w:r w:rsidRPr="00F11966">
                <w:t>"</w:t>
              </w:r>
              <w:proofErr w:type="spellStart"/>
              <w:r>
                <w:t>asAddr</w:t>
              </w:r>
              <w:proofErr w:type="spellEnd"/>
              <w:r w:rsidRPr="00F11966">
                <w:t>"</w:t>
              </w:r>
              <w:r>
                <w:t xml:space="preserve"> attribute</w:t>
              </w:r>
              <w:r>
                <w:rPr>
                  <w:noProof/>
                </w:rPr>
                <w:t xml:space="preserve"> is included, either the </w:t>
              </w:r>
              <w:r w:rsidRPr="00F11966">
                <w:t>"</w:t>
              </w:r>
              <w:proofErr w:type="spellStart"/>
              <w:r>
                <w:t>ipAddr</w:t>
              </w:r>
              <w:proofErr w:type="spellEnd"/>
              <w:r w:rsidRPr="00F11966">
                <w:t>"</w:t>
              </w:r>
              <w:r>
                <w:t xml:space="preserve"> attribute or the </w:t>
              </w:r>
              <w:r w:rsidRPr="00F11966">
                <w:t>"</w:t>
              </w:r>
              <w:proofErr w:type="spellStart"/>
              <w:r>
                <w:t>fqdn</w:t>
              </w:r>
              <w:proofErr w:type="spellEnd"/>
              <w:r w:rsidRPr="00F11966">
                <w:t>"</w:t>
              </w:r>
              <w:r>
                <w:t xml:space="preserve"> attribute in the </w:t>
              </w:r>
              <w:proofErr w:type="spellStart"/>
              <w:r>
                <w:t>AddrFqdn</w:t>
              </w:r>
              <w:proofErr w:type="spellEnd"/>
              <w:r>
                <w:t xml:space="preserve"> data type shall be provided.</w:t>
              </w:r>
            </w:ins>
          </w:p>
        </w:tc>
      </w:tr>
    </w:tbl>
    <w:p w14:paraId="4FB0158E" w14:textId="4C608300" w:rsidR="00F7737C" w:rsidRPr="008B6107" w:rsidDel="00F7737C" w:rsidRDefault="00F7737C" w:rsidP="00F7737C">
      <w:pPr>
        <w:rPr>
          <w:del w:id="301" w:author="Author"/>
          <w:rFonts w:eastAsiaTheme="majorEastAsia"/>
        </w:rPr>
      </w:pPr>
    </w:p>
    <w:p w14:paraId="42B8175F" w14:textId="77777777" w:rsidR="008B6107" w:rsidRDefault="008B6107" w:rsidP="008B6107">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66827174" w14:textId="77777777" w:rsidR="00F7737C" w:rsidRPr="00F7737C" w:rsidRDefault="00F7737C" w:rsidP="00F7737C">
      <w:pPr>
        <w:keepNext/>
        <w:keepLines/>
        <w:spacing w:before="120"/>
        <w:ind w:left="1701" w:hanging="1701"/>
        <w:outlineLvl w:val="4"/>
        <w:rPr>
          <w:rFonts w:ascii="Arial" w:eastAsia="SimSun" w:hAnsi="Arial"/>
          <w:sz w:val="22"/>
        </w:rPr>
      </w:pPr>
      <w:bookmarkStart w:id="302" w:name="_Toc34228243"/>
      <w:bookmarkStart w:id="303" w:name="_Toc36041646"/>
      <w:bookmarkStart w:id="304" w:name="_Toc36041802"/>
      <w:bookmarkStart w:id="305" w:name="_Toc44680239"/>
      <w:bookmarkStart w:id="306" w:name="_Toc45134836"/>
      <w:bookmarkStart w:id="307" w:name="_Toc49583721"/>
      <w:bookmarkStart w:id="308" w:name="_Toc51764158"/>
      <w:bookmarkStart w:id="309" w:name="_Toc58838833"/>
      <w:bookmarkStart w:id="310" w:name="_Toc59020148"/>
      <w:bookmarkStart w:id="311" w:name="_Toc59020235"/>
      <w:bookmarkStart w:id="312" w:name="_Toc68170899"/>
      <w:bookmarkStart w:id="313" w:name="_Toc74815490"/>
      <w:r w:rsidRPr="00F7737C">
        <w:rPr>
          <w:rFonts w:ascii="Arial" w:eastAsia="SimSun" w:hAnsi="Arial"/>
          <w:sz w:val="22"/>
        </w:rPr>
        <w:t>5.1.6.3.3</w:t>
      </w:r>
      <w:r w:rsidRPr="00F7737C">
        <w:rPr>
          <w:rFonts w:ascii="Arial" w:eastAsia="SimSun" w:hAnsi="Arial"/>
          <w:sz w:val="22"/>
        </w:rPr>
        <w:tab/>
        <w:t xml:space="preserve">Enumeration: </w:t>
      </w:r>
      <w:proofErr w:type="spellStart"/>
      <w:r w:rsidRPr="00F7737C">
        <w:rPr>
          <w:rFonts w:ascii="Arial" w:eastAsia="SimSun" w:hAnsi="Arial"/>
          <w:sz w:val="22"/>
        </w:rPr>
        <w:t>NefEvent</w:t>
      </w:r>
      <w:bookmarkEnd w:id="302"/>
      <w:bookmarkEnd w:id="303"/>
      <w:bookmarkEnd w:id="304"/>
      <w:bookmarkEnd w:id="305"/>
      <w:bookmarkEnd w:id="306"/>
      <w:bookmarkEnd w:id="307"/>
      <w:bookmarkEnd w:id="308"/>
      <w:bookmarkEnd w:id="309"/>
      <w:bookmarkEnd w:id="310"/>
      <w:bookmarkEnd w:id="311"/>
      <w:bookmarkEnd w:id="312"/>
      <w:bookmarkEnd w:id="313"/>
      <w:proofErr w:type="spellEnd"/>
    </w:p>
    <w:p w14:paraId="35475B7D" w14:textId="77777777" w:rsidR="00F7737C" w:rsidRPr="00F7737C" w:rsidRDefault="00F7737C" w:rsidP="00F7737C">
      <w:pPr>
        <w:rPr>
          <w:rFonts w:eastAsia="SimSun"/>
        </w:rPr>
      </w:pPr>
      <w:r w:rsidRPr="00F7737C">
        <w:rPr>
          <w:rFonts w:eastAsia="SimSun"/>
        </w:rPr>
        <w:t xml:space="preserve">The enumeration </w:t>
      </w:r>
      <w:proofErr w:type="spellStart"/>
      <w:r w:rsidRPr="00F7737C">
        <w:rPr>
          <w:rFonts w:eastAsia="SimSun"/>
        </w:rPr>
        <w:t>NefEvent</w:t>
      </w:r>
      <w:proofErr w:type="spellEnd"/>
      <w:r w:rsidRPr="00F7737C">
        <w:rPr>
          <w:rFonts w:eastAsia="SimSun"/>
        </w:rPr>
        <w:t xml:space="preserve"> represents the observed event requested by the NF service consumer to be monitored. It shall comply with the provisions defined in table 5.1.6.3.3-1.</w:t>
      </w:r>
    </w:p>
    <w:p w14:paraId="0D8D96EA" w14:textId="77777777" w:rsidR="00F7737C" w:rsidRPr="00F7737C" w:rsidRDefault="00F7737C" w:rsidP="00F7737C">
      <w:pPr>
        <w:keepNext/>
        <w:keepLines/>
        <w:spacing w:before="60"/>
        <w:jc w:val="center"/>
        <w:rPr>
          <w:rFonts w:ascii="Arial" w:eastAsia="SimSun" w:hAnsi="Arial"/>
          <w:b/>
        </w:rPr>
      </w:pPr>
      <w:r w:rsidRPr="00F7737C">
        <w:rPr>
          <w:rFonts w:ascii="Arial" w:eastAsia="SimSun" w:hAnsi="Arial"/>
          <w:b/>
        </w:rPr>
        <w:t xml:space="preserve">Table 5.1.6.3.3-1: Enumeration </w:t>
      </w:r>
      <w:proofErr w:type="spellStart"/>
      <w:r w:rsidRPr="00F7737C">
        <w:rPr>
          <w:rFonts w:ascii="Arial" w:eastAsia="SimSun" w:hAnsi="Arial"/>
          <w:b/>
        </w:rPr>
        <w:t>NefEvent</w:t>
      </w:r>
      <w:proofErr w:type="spellEnd"/>
    </w:p>
    <w:tbl>
      <w:tblPr>
        <w:tblW w:w="5050" w:type="pct"/>
        <w:tblCellMar>
          <w:left w:w="0" w:type="dxa"/>
          <w:right w:w="0" w:type="dxa"/>
        </w:tblCellMar>
        <w:tblLook w:val="04A0" w:firstRow="1" w:lastRow="0" w:firstColumn="1" w:lastColumn="0" w:noHBand="0" w:noVBand="1"/>
      </w:tblPr>
      <w:tblGrid>
        <w:gridCol w:w="2608"/>
        <w:gridCol w:w="4758"/>
        <w:gridCol w:w="2349"/>
      </w:tblGrid>
      <w:tr w:rsidR="00F7737C" w:rsidRPr="00F7737C" w14:paraId="3A376744" w14:textId="77777777" w:rsidTr="008B6107">
        <w:tc>
          <w:tcPr>
            <w:tcW w:w="134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E353F2"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Enumeration value</w:t>
            </w:r>
          </w:p>
        </w:tc>
        <w:tc>
          <w:tcPr>
            <w:tcW w:w="24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182296"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Description</w:t>
            </w:r>
          </w:p>
        </w:tc>
        <w:tc>
          <w:tcPr>
            <w:tcW w:w="1209" w:type="pct"/>
            <w:tcBorders>
              <w:top w:val="single" w:sz="8" w:space="0" w:color="auto"/>
              <w:left w:val="nil"/>
              <w:bottom w:val="single" w:sz="8" w:space="0" w:color="auto"/>
              <w:right w:val="single" w:sz="8" w:space="0" w:color="auto"/>
            </w:tcBorders>
            <w:shd w:val="clear" w:color="auto" w:fill="C0C0C0"/>
          </w:tcPr>
          <w:p w14:paraId="57F3ACC2"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Applicability</w:t>
            </w:r>
          </w:p>
        </w:tc>
      </w:tr>
      <w:tr w:rsidR="00F7737C" w:rsidRPr="00F7737C" w14:paraId="60602888" w14:textId="77777777" w:rsidTr="008B610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17EE8" w14:textId="77777777" w:rsidR="00F7737C" w:rsidRPr="00F7737C" w:rsidRDefault="00F7737C" w:rsidP="00F7737C">
            <w:pPr>
              <w:keepNext/>
              <w:keepLines/>
              <w:spacing w:after="0"/>
              <w:rPr>
                <w:rFonts w:ascii="Arial" w:eastAsia="SimSun" w:hAnsi="Arial"/>
                <w:sz w:val="18"/>
              </w:rPr>
            </w:pPr>
            <w:r w:rsidRPr="00F7737C">
              <w:rPr>
                <w:rFonts w:ascii="Arial" w:eastAsia="SimSun" w:hAnsi="Arial"/>
                <w:noProof/>
                <w:sz w:val="18"/>
              </w:rPr>
              <w:t>SVC_EXPERIENCE</w:t>
            </w:r>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E7700"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Indicates that the observed event is service experience.</w:t>
            </w:r>
          </w:p>
        </w:tc>
        <w:tc>
          <w:tcPr>
            <w:tcW w:w="1209" w:type="pct"/>
            <w:tcBorders>
              <w:top w:val="single" w:sz="8" w:space="0" w:color="auto"/>
              <w:left w:val="nil"/>
              <w:bottom w:val="single" w:sz="8" w:space="0" w:color="auto"/>
              <w:right w:val="single" w:sz="8" w:space="0" w:color="auto"/>
            </w:tcBorders>
          </w:tcPr>
          <w:p w14:paraId="5B582A6B"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ServiceExperience</w:t>
            </w:r>
            <w:proofErr w:type="spellEnd"/>
          </w:p>
        </w:tc>
      </w:tr>
      <w:tr w:rsidR="00F7737C" w:rsidRPr="00F7737C" w14:paraId="5162691A" w14:textId="77777777" w:rsidTr="008B610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FC531"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UE_COMM</w:t>
            </w:r>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3CD632"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Indicates that the observed event is UE communication.</w:t>
            </w:r>
          </w:p>
        </w:tc>
        <w:tc>
          <w:tcPr>
            <w:tcW w:w="1209" w:type="pct"/>
            <w:tcBorders>
              <w:top w:val="single" w:sz="8" w:space="0" w:color="auto"/>
              <w:left w:val="nil"/>
              <w:bottom w:val="single" w:sz="8" w:space="0" w:color="auto"/>
              <w:right w:val="single" w:sz="8" w:space="0" w:color="auto"/>
            </w:tcBorders>
          </w:tcPr>
          <w:p w14:paraId="46F21D7F"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UeCommunication</w:t>
            </w:r>
            <w:proofErr w:type="spellEnd"/>
          </w:p>
        </w:tc>
      </w:tr>
      <w:tr w:rsidR="00F7737C" w:rsidRPr="00F7737C" w14:paraId="51433293" w14:textId="77777777" w:rsidTr="008B610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6EDBA"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UE_MOBILITY</w:t>
            </w:r>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AC5E5"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Indicates that the observed event is UE mobility.</w:t>
            </w:r>
          </w:p>
        </w:tc>
        <w:tc>
          <w:tcPr>
            <w:tcW w:w="1209" w:type="pct"/>
            <w:tcBorders>
              <w:top w:val="single" w:sz="8" w:space="0" w:color="auto"/>
              <w:left w:val="nil"/>
              <w:bottom w:val="single" w:sz="8" w:space="0" w:color="auto"/>
              <w:right w:val="single" w:sz="8" w:space="0" w:color="auto"/>
            </w:tcBorders>
          </w:tcPr>
          <w:p w14:paraId="6246CD69"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UeMobility</w:t>
            </w:r>
            <w:proofErr w:type="spellEnd"/>
          </w:p>
        </w:tc>
      </w:tr>
      <w:tr w:rsidR="00F7737C" w:rsidRPr="00F7737C" w14:paraId="3D0A8AB5" w14:textId="77777777" w:rsidTr="008B610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F80DCB"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EXCEPTIONS</w:t>
            </w:r>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35D6CC"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lang w:eastAsia="zh-CN"/>
              </w:rPr>
              <w:t>Indicates that the observed event is exceptions information.</w:t>
            </w:r>
          </w:p>
        </w:tc>
        <w:tc>
          <w:tcPr>
            <w:tcW w:w="1209" w:type="pct"/>
            <w:tcBorders>
              <w:top w:val="single" w:sz="8" w:space="0" w:color="auto"/>
              <w:left w:val="nil"/>
              <w:bottom w:val="single" w:sz="8" w:space="0" w:color="auto"/>
              <w:right w:val="single" w:sz="8" w:space="0" w:color="auto"/>
            </w:tcBorders>
          </w:tcPr>
          <w:p w14:paraId="187E36D7"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Exceptions</w:t>
            </w:r>
          </w:p>
        </w:tc>
      </w:tr>
      <w:tr w:rsidR="00F7737C" w:rsidRPr="00F7737C" w14:paraId="0BD632E1" w14:textId="77777777" w:rsidTr="008B6107">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7808DC"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USER_DATA_CONGESTION</w:t>
            </w:r>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8C83A"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sz w:val="18"/>
                <w:lang w:eastAsia="zh-CN"/>
              </w:rPr>
              <w:t>Indicates that the event subscribed is user data congestion analytics related information.</w:t>
            </w:r>
          </w:p>
        </w:tc>
        <w:tc>
          <w:tcPr>
            <w:tcW w:w="1209" w:type="pct"/>
            <w:tcBorders>
              <w:top w:val="single" w:sz="8" w:space="0" w:color="auto"/>
              <w:left w:val="nil"/>
              <w:bottom w:val="single" w:sz="8" w:space="0" w:color="auto"/>
              <w:right w:val="single" w:sz="8" w:space="0" w:color="auto"/>
            </w:tcBorders>
          </w:tcPr>
          <w:p w14:paraId="5626068D"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UserDataCongestion</w:t>
            </w:r>
            <w:proofErr w:type="spellEnd"/>
          </w:p>
        </w:tc>
      </w:tr>
      <w:tr w:rsidR="008B6107" w:rsidRPr="00F7737C" w14:paraId="65ACC06A" w14:textId="77777777" w:rsidTr="008B6107">
        <w:trPr>
          <w:ins w:id="314" w:author="Author"/>
        </w:trPr>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E88A36" w14:textId="0CB1387C" w:rsidR="008B6107" w:rsidRPr="00F7737C" w:rsidRDefault="008B6107" w:rsidP="008B6107">
            <w:pPr>
              <w:keepNext/>
              <w:keepLines/>
              <w:spacing w:after="0"/>
              <w:rPr>
                <w:ins w:id="315" w:author="Author"/>
                <w:rFonts w:ascii="Arial" w:eastAsia="SimSun" w:hAnsi="Arial"/>
                <w:sz w:val="18"/>
              </w:rPr>
            </w:pPr>
            <w:ins w:id="316" w:author="Author">
              <w:r w:rsidRPr="008B6107">
                <w:rPr>
                  <w:rFonts w:ascii="Arial" w:eastAsia="SimSun" w:hAnsi="Arial"/>
                  <w:sz w:val="18"/>
                </w:rPr>
                <w:t>PERF_DATA</w:t>
              </w:r>
            </w:ins>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B05F8" w14:textId="05D0AC84" w:rsidR="008B6107" w:rsidRPr="00F7737C" w:rsidRDefault="008B6107" w:rsidP="008B6107">
            <w:pPr>
              <w:keepNext/>
              <w:keepLines/>
              <w:spacing w:after="0"/>
              <w:rPr>
                <w:ins w:id="317" w:author="Author"/>
                <w:rFonts w:ascii="Arial" w:eastAsia="SimSun" w:hAnsi="Arial"/>
                <w:sz w:val="18"/>
              </w:rPr>
            </w:pPr>
            <w:ins w:id="318" w:author="Author">
              <w:r w:rsidRPr="008B6107">
                <w:rPr>
                  <w:rFonts w:ascii="Arial" w:eastAsia="SimSun" w:hAnsi="Arial"/>
                  <w:sz w:val="18"/>
                </w:rPr>
                <w:t>Indicates that the event subscribed is performance data information.</w:t>
              </w:r>
            </w:ins>
          </w:p>
        </w:tc>
        <w:tc>
          <w:tcPr>
            <w:tcW w:w="1209" w:type="pct"/>
            <w:tcBorders>
              <w:top w:val="single" w:sz="8" w:space="0" w:color="auto"/>
              <w:left w:val="nil"/>
              <w:bottom w:val="single" w:sz="8" w:space="0" w:color="auto"/>
              <w:right w:val="single" w:sz="8" w:space="0" w:color="auto"/>
            </w:tcBorders>
          </w:tcPr>
          <w:p w14:paraId="4FF0D874" w14:textId="3176F1A9" w:rsidR="008B6107" w:rsidRPr="00F7737C" w:rsidRDefault="008B6107" w:rsidP="008B6107">
            <w:pPr>
              <w:keepNext/>
              <w:keepLines/>
              <w:spacing w:after="0"/>
              <w:rPr>
                <w:ins w:id="319" w:author="Author"/>
                <w:rFonts w:ascii="Arial" w:eastAsia="SimSun" w:hAnsi="Arial"/>
                <w:sz w:val="18"/>
              </w:rPr>
            </w:pPr>
            <w:proofErr w:type="spellStart"/>
            <w:ins w:id="320" w:author="Author">
              <w:r w:rsidRPr="008B6107">
                <w:rPr>
                  <w:rFonts w:ascii="Arial" w:eastAsia="SimSun" w:hAnsi="Arial"/>
                  <w:sz w:val="18"/>
                </w:rPr>
                <w:t>PerformanceData</w:t>
              </w:r>
              <w:proofErr w:type="spellEnd"/>
            </w:ins>
          </w:p>
        </w:tc>
      </w:tr>
    </w:tbl>
    <w:p w14:paraId="336AAB8B" w14:textId="77777777" w:rsidR="00F7737C" w:rsidRPr="00F7737C" w:rsidRDefault="00F7737C" w:rsidP="00F7737C">
      <w:pPr>
        <w:rPr>
          <w:rFonts w:eastAsia="SimSun"/>
          <w:lang w:val="en-US"/>
        </w:rPr>
      </w:pPr>
    </w:p>
    <w:p w14:paraId="2FB20FC3" w14:textId="3CB49B2D" w:rsidR="00F7737C" w:rsidRDefault="00F7737C" w:rsidP="00F7737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48621C2B" w14:textId="77777777" w:rsidR="00F7737C" w:rsidRPr="00F7737C" w:rsidRDefault="00F7737C" w:rsidP="00F7737C">
      <w:pPr>
        <w:keepNext/>
        <w:keepLines/>
        <w:spacing w:before="120"/>
        <w:ind w:left="1134" w:hanging="1134"/>
        <w:outlineLvl w:val="2"/>
        <w:rPr>
          <w:rFonts w:ascii="Arial" w:eastAsia="SimSun" w:hAnsi="Arial"/>
          <w:sz w:val="28"/>
          <w:lang w:eastAsia="zh-CN"/>
        </w:rPr>
      </w:pPr>
      <w:bookmarkStart w:id="321" w:name="_Toc34228248"/>
      <w:bookmarkStart w:id="322" w:name="_Toc36041651"/>
      <w:bookmarkStart w:id="323" w:name="_Toc36041807"/>
      <w:bookmarkStart w:id="324" w:name="_Toc44680244"/>
      <w:bookmarkStart w:id="325" w:name="_Toc45134841"/>
      <w:bookmarkStart w:id="326" w:name="_Toc49583726"/>
      <w:bookmarkStart w:id="327" w:name="_Toc51764163"/>
      <w:bookmarkStart w:id="328" w:name="_Toc58838838"/>
      <w:bookmarkStart w:id="329" w:name="_Toc59020153"/>
      <w:bookmarkStart w:id="330" w:name="_Toc59020240"/>
      <w:bookmarkStart w:id="331" w:name="_Toc68170904"/>
      <w:bookmarkStart w:id="332" w:name="_Toc74815495"/>
      <w:r w:rsidRPr="00F7737C">
        <w:rPr>
          <w:rFonts w:ascii="Arial" w:eastAsia="SimSun" w:hAnsi="Arial"/>
          <w:sz w:val="28"/>
        </w:rPr>
        <w:t>5.1.8</w:t>
      </w:r>
      <w:r w:rsidRPr="00F7737C">
        <w:rPr>
          <w:rFonts w:ascii="Arial" w:eastAsia="SimSun" w:hAnsi="Arial"/>
          <w:sz w:val="28"/>
          <w:lang w:eastAsia="zh-CN"/>
        </w:rPr>
        <w:tab/>
        <w:t>Feature negotiation</w:t>
      </w:r>
      <w:bookmarkEnd w:id="321"/>
      <w:bookmarkEnd w:id="322"/>
      <w:bookmarkEnd w:id="323"/>
      <w:bookmarkEnd w:id="324"/>
      <w:bookmarkEnd w:id="325"/>
      <w:bookmarkEnd w:id="326"/>
      <w:bookmarkEnd w:id="327"/>
      <w:bookmarkEnd w:id="328"/>
      <w:bookmarkEnd w:id="329"/>
      <w:bookmarkEnd w:id="330"/>
      <w:bookmarkEnd w:id="331"/>
      <w:bookmarkEnd w:id="332"/>
    </w:p>
    <w:p w14:paraId="76DF810C" w14:textId="77777777" w:rsidR="00F7737C" w:rsidRPr="00F7737C" w:rsidRDefault="00F7737C" w:rsidP="00F7737C">
      <w:pPr>
        <w:rPr>
          <w:rFonts w:eastAsia="SimSun"/>
        </w:rPr>
      </w:pPr>
      <w:r w:rsidRPr="00F7737C">
        <w:rPr>
          <w:rFonts w:eastAsia="SimSun"/>
        </w:rPr>
        <w:t xml:space="preserve">The optional features in table 5.1.8-1 are defined for the </w:t>
      </w:r>
      <w:proofErr w:type="spellStart"/>
      <w:r w:rsidRPr="00F7737C">
        <w:rPr>
          <w:rFonts w:eastAsia="SimSun"/>
        </w:rPr>
        <w:t>Nnef_EventExposure</w:t>
      </w:r>
      <w:proofErr w:type="spellEnd"/>
      <w:r w:rsidRPr="00F7737C">
        <w:rPr>
          <w:rFonts w:eastAsia="SimSun"/>
          <w:lang w:eastAsia="zh-CN"/>
        </w:rPr>
        <w:t xml:space="preserve"> API. They shall be negotiated using the </w:t>
      </w:r>
      <w:r w:rsidRPr="00F7737C">
        <w:rPr>
          <w:rFonts w:eastAsia="SimSun"/>
        </w:rPr>
        <w:t>extensibility mechanism defined in clause 6.6 of 3GPP TS 29.500 [4].</w:t>
      </w:r>
    </w:p>
    <w:p w14:paraId="7766AAFB" w14:textId="77777777" w:rsidR="00F7737C" w:rsidRPr="00F7737C" w:rsidRDefault="00F7737C" w:rsidP="00F7737C">
      <w:pPr>
        <w:keepNext/>
        <w:keepLines/>
        <w:spacing w:before="60"/>
        <w:jc w:val="center"/>
        <w:rPr>
          <w:rFonts w:ascii="Arial" w:eastAsia="SimSun" w:hAnsi="Arial"/>
          <w:b/>
        </w:rPr>
      </w:pPr>
      <w:r w:rsidRPr="00F7737C">
        <w:rPr>
          <w:rFonts w:ascii="Arial" w:eastAsia="SimSu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737C" w:rsidRPr="00F7737C" w14:paraId="562CB391"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8BA68AE"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4E9AAC"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C90B2EA" w14:textId="77777777" w:rsidR="00F7737C" w:rsidRPr="00F7737C" w:rsidRDefault="00F7737C" w:rsidP="00F7737C">
            <w:pPr>
              <w:keepNext/>
              <w:keepLines/>
              <w:spacing w:after="0"/>
              <w:jc w:val="center"/>
              <w:rPr>
                <w:rFonts w:ascii="Arial" w:eastAsia="SimSun" w:hAnsi="Arial"/>
                <w:b/>
                <w:sz w:val="18"/>
              </w:rPr>
            </w:pPr>
            <w:r w:rsidRPr="00F7737C">
              <w:rPr>
                <w:rFonts w:ascii="Arial" w:eastAsia="SimSun" w:hAnsi="Arial"/>
                <w:b/>
                <w:sz w:val="18"/>
              </w:rPr>
              <w:t>Description</w:t>
            </w:r>
          </w:p>
        </w:tc>
      </w:tr>
      <w:tr w:rsidR="00F7737C" w:rsidRPr="00F7737C" w14:paraId="6B226059"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0BF1A58F" w14:textId="77777777" w:rsidR="00F7737C" w:rsidRPr="00F7737C" w:rsidRDefault="00F7737C" w:rsidP="00F7737C">
            <w:pPr>
              <w:keepNext/>
              <w:keepLines/>
              <w:spacing w:after="0"/>
              <w:rPr>
                <w:rFonts w:ascii="Arial" w:eastAsia="SimSun" w:hAnsi="Arial"/>
                <w:sz w:val="18"/>
              </w:rPr>
            </w:pPr>
            <w:r w:rsidRPr="00F7737C">
              <w:rPr>
                <w:rFonts w:ascii="Arial" w:eastAsia="SimSun" w:hAnsi="Arial" w:hint="eastAsia"/>
                <w:sz w:val="18"/>
                <w:lang w:eastAsia="zh-CN"/>
              </w:rPr>
              <w:t>1</w:t>
            </w:r>
          </w:p>
        </w:tc>
        <w:tc>
          <w:tcPr>
            <w:tcW w:w="2207" w:type="dxa"/>
            <w:tcBorders>
              <w:top w:val="single" w:sz="4" w:space="0" w:color="auto"/>
              <w:left w:val="single" w:sz="4" w:space="0" w:color="auto"/>
              <w:bottom w:val="single" w:sz="4" w:space="0" w:color="auto"/>
              <w:right w:val="single" w:sz="4" w:space="0" w:color="auto"/>
            </w:tcBorders>
          </w:tcPr>
          <w:p w14:paraId="5069174B"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14:paraId="6AAF88DC"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sz w:val="18"/>
                <w:lang w:eastAsia="zh-CN"/>
              </w:rPr>
              <w:t>This feature indicates support for the "</w:t>
            </w:r>
            <w:r w:rsidRPr="00F7737C">
              <w:rPr>
                <w:rFonts w:ascii="Arial" w:eastAsia="SimSun" w:hAnsi="Arial"/>
                <w:noProof/>
                <w:sz w:val="18"/>
              </w:rPr>
              <w:t>SVC_EXPERIENCE</w:t>
            </w:r>
            <w:r w:rsidRPr="00F7737C">
              <w:rPr>
                <w:rFonts w:ascii="Arial" w:eastAsia="SimSun" w:hAnsi="Arial"/>
                <w:sz w:val="18"/>
                <w:lang w:eastAsia="zh-CN"/>
              </w:rPr>
              <w:t>" event.</w:t>
            </w:r>
          </w:p>
        </w:tc>
      </w:tr>
      <w:tr w:rsidR="00F7737C" w:rsidRPr="00F7737C" w14:paraId="023A98D3"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20D71CE9" w14:textId="77777777" w:rsidR="00F7737C" w:rsidRPr="00F7737C" w:rsidRDefault="00F7737C" w:rsidP="00F7737C">
            <w:pPr>
              <w:keepNext/>
              <w:keepLines/>
              <w:spacing w:after="0"/>
              <w:rPr>
                <w:rFonts w:ascii="Arial" w:eastAsia="SimSun" w:hAnsi="Arial"/>
                <w:sz w:val="18"/>
              </w:rPr>
            </w:pPr>
            <w:r w:rsidRPr="00F7737C">
              <w:rPr>
                <w:rFonts w:ascii="Arial" w:eastAsia="SimSun" w:hAnsi="Arial" w:hint="eastAsia"/>
                <w:sz w:val="18"/>
                <w:lang w:eastAsia="zh-CN"/>
              </w:rPr>
              <w:t>2</w:t>
            </w:r>
          </w:p>
        </w:tc>
        <w:tc>
          <w:tcPr>
            <w:tcW w:w="2207" w:type="dxa"/>
            <w:tcBorders>
              <w:top w:val="single" w:sz="4" w:space="0" w:color="auto"/>
              <w:left w:val="single" w:sz="4" w:space="0" w:color="auto"/>
              <w:bottom w:val="single" w:sz="4" w:space="0" w:color="auto"/>
              <w:right w:val="single" w:sz="4" w:space="0" w:color="auto"/>
            </w:tcBorders>
          </w:tcPr>
          <w:p w14:paraId="777CE3BE"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UeMobility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0D39ECB5"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sz w:val="18"/>
                <w:lang w:eastAsia="zh-CN"/>
              </w:rPr>
              <w:t>This feature indicates support for the "</w:t>
            </w:r>
            <w:r w:rsidRPr="00F7737C">
              <w:rPr>
                <w:rFonts w:ascii="Arial" w:eastAsia="SimSun" w:hAnsi="Arial"/>
                <w:sz w:val="18"/>
              </w:rPr>
              <w:t>UE_MOBILITY</w:t>
            </w:r>
            <w:r w:rsidRPr="00F7737C">
              <w:rPr>
                <w:rFonts w:ascii="Arial" w:eastAsia="SimSun" w:hAnsi="Arial"/>
                <w:sz w:val="18"/>
                <w:lang w:eastAsia="zh-CN"/>
              </w:rPr>
              <w:t>" event.</w:t>
            </w:r>
          </w:p>
        </w:tc>
      </w:tr>
      <w:tr w:rsidR="00F7737C" w:rsidRPr="00F7737C" w14:paraId="62822278"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1D058B8E" w14:textId="77777777" w:rsidR="00F7737C" w:rsidRPr="00F7737C" w:rsidRDefault="00F7737C" w:rsidP="00F7737C">
            <w:pPr>
              <w:keepNext/>
              <w:keepLines/>
              <w:spacing w:after="0"/>
              <w:rPr>
                <w:rFonts w:ascii="Arial" w:eastAsia="SimSun" w:hAnsi="Arial"/>
                <w:sz w:val="18"/>
              </w:rPr>
            </w:pPr>
            <w:r w:rsidRPr="00F7737C">
              <w:rPr>
                <w:rFonts w:ascii="Arial" w:eastAsia="SimSun" w:hAnsi="Arial" w:hint="eastAsia"/>
                <w:sz w:val="18"/>
                <w:lang w:eastAsia="zh-CN"/>
              </w:rPr>
              <w:t>3</w:t>
            </w:r>
          </w:p>
        </w:tc>
        <w:tc>
          <w:tcPr>
            <w:tcW w:w="2207" w:type="dxa"/>
            <w:tcBorders>
              <w:top w:val="single" w:sz="4" w:space="0" w:color="auto"/>
              <w:left w:val="single" w:sz="4" w:space="0" w:color="auto"/>
              <w:bottom w:val="single" w:sz="4" w:space="0" w:color="auto"/>
              <w:right w:val="single" w:sz="4" w:space="0" w:color="auto"/>
            </w:tcBorders>
          </w:tcPr>
          <w:p w14:paraId="78C78334" w14:textId="77777777" w:rsidR="00F7737C" w:rsidRPr="00F7737C" w:rsidRDefault="00F7737C" w:rsidP="00F7737C">
            <w:pPr>
              <w:keepNext/>
              <w:keepLines/>
              <w:spacing w:after="0"/>
              <w:rPr>
                <w:rFonts w:ascii="Arial" w:eastAsia="SimSun" w:hAnsi="Arial"/>
                <w:sz w:val="18"/>
              </w:rPr>
            </w:pPr>
            <w:proofErr w:type="spellStart"/>
            <w:r w:rsidRPr="00F7737C">
              <w:rPr>
                <w:rFonts w:ascii="Arial" w:eastAsia="SimSun" w:hAnsi="Arial"/>
                <w:sz w:val="18"/>
              </w:rPr>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14:paraId="190150B6"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sz w:val="18"/>
                <w:lang w:eastAsia="zh-CN"/>
              </w:rPr>
              <w:t>This feature indicates support for the "</w:t>
            </w:r>
            <w:r w:rsidRPr="00F7737C">
              <w:rPr>
                <w:rFonts w:ascii="Arial" w:eastAsia="SimSun" w:hAnsi="Arial"/>
                <w:sz w:val="18"/>
              </w:rPr>
              <w:t>UE_COMM</w:t>
            </w:r>
            <w:r w:rsidRPr="00F7737C">
              <w:rPr>
                <w:rFonts w:ascii="Arial" w:eastAsia="SimSun" w:hAnsi="Arial"/>
                <w:sz w:val="18"/>
                <w:lang w:eastAsia="zh-CN"/>
              </w:rPr>
              <w:t>" event.</w:t>
            </w:r>
          </w:p>
        </w:tc>
      </w:tr>
      <w:tr w:rsidR="00F7737C" w:rsidRPr="00F7737C" w14:paraId="35F19A4D"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357132F5"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hint="eastAsia"/>
                <w:sz w:val="18"/>
                <w:lang w:eastAsia="zh-CN"/>
              </w:rPr>
              <w:t>4</w:t>
            </w:r>
          </w:p>
        </w:tc>
        <w:tc>
          <w:tcPr>
            <w:tcW w:w="2207" w:type="dxa"/>
            <w:tcBorders>
              <w:top w:val="single" w:sz="4" w:space="0" w:color="auto"/>
              <w:left w:val="single" w:sz="4" w:space="0" w:color="auto"/>
              <w:bottom w:val="single" w:sz="4" w:space="0" w:color="auto"/>
              <w:right w:val="single" w:sz="4" w:space="0" w:color="auto"/>
            </w:tcBorders>
          </w:tcPr>
          <w:p w14:paraId="52BCA0EB" w14:textId="77777777" w:rsidR="00F7737C" w:rsidRPr="00F7737C" w:rsidRDefault="00F7737C" w:rsidP="00F7737C">
            <w:pPr>
              <w:keepNext/>
              <w:keepLines/>
              <w:spacing w:after="0"/>
              <w:rPr>
                <w:rFonts w:ascii="Arial" w:eastAsia="SimSun" w:hAnsi="Arial"/>
                <w:sz w:val="18"/>
              </w:rPr>
            </w:pPr>
            <w:r w:rsidRPr="00F7737C">
              <w:rPr>
                <w:rFonts w:ascii="Arial" w:eastAsia="SimSun" w:hAnsi="Arial"/>
                <w:sz w:val="18"/>
              </w:rPr>
              <w:t>Exceptions</w:t>
            </w:r>
          </w:p>
        </w:tc>
        <w:tc>
          <w:tcPr>
            <w:tcW w:w="5758" w:type="dxa"/>
            <w:tcBorders>
              <w:top w:val="single" w:sz="4" w:space="0" w:color="auto"/>
              <w:left w:val="single" w:sz="4" w:space="0" w:color="auto"/>
              <w:bottom w:val="single" w:sz="4" w:space="0" w:color="auto"/>
              <w:right w:val="single" w:sz="4" w:space="0" w:color="auto"/>
            </w:tcBorders>
          </w:tcPr>
          <w:p w14:paraId="29762EE4" w14:textId="77777777" w:rsidR="00F7737C" w:rsidRPr="00F7737C" w:rsidRDefault="00F7737C" w:rsidP="00F7737C">
            <w:pPr>
              <w:keepNext/>
              <w:keepLines/>
              <w:spacing w:after="0"/>
              <w:rPr>
                <w:rFonts w:ascii="Arial" w:eastAsia="SimSun" w:hAnsi="Arial" w:cs="Arial"/>
                <w:sz w:val="18"/>
                <w:szCs w:val="18"/>
              </w:rPr>
            </w:pPr>
            <w:r w:rsidRPr="00F7737C">
              <w:rPr>
                <w:rFonts w:ascii="Arial" w:eastAsia="SimSun" w:hAnsi="Arial"/>
                <w:sz w:val="18"/>
                <w:lang w:eastAsia="zh-CN"/>
              </w:rPr>
              <w:t>This feature indicates support for the "</w:t>
            </w:r>
            <w:r w:rsidRPr="00F7737C">
              <w:rPr>
                <w:rFonts w:ascii="Arial" w:eastAsia="SimSun" w:hAnsi="Arial"/>
                <w:sz w:val="18"/>
              </w:rPr>
              <w:t>EXCEPTIONS</w:t>
            </w:r>
            <w:r w:rsidRPr="00F7737C">
              <w:rPr>
                <w:rFonts w:ascii="Arial" w:eastAsia="SimSun" w:hAnsi="Arial"/>
                <w:sz w:val="18"/>
                <w:lang w:eastAsia="zh-CN"/>
              </w:rPr>
              <w:t>" event.</w:t>
            </w:r>
          </w:p>
        </w:tc>
      </w:tr>
      <w:tr w:rsidR="00F7737C" w:rsidRPr="00F7737C" w14:paraId="703D11E5"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10B93BAA"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sz w:val="18"/>
                <w:lang w:eastAsia="zh-CN"/>
              </w:rPr>
              <w:t>5</w:t>
            </w:r>
          </w:p>
        </w:tc>
        <w:tc>
          <w:tcPr>
            <w:tcW w:w="2207" w:type="dxa"/>
            <w:tcBorders>
              <w:top w:val="single" w:sz="4" w:space="0" w:color="auto"/>
              <w:left w:val="single" w:sz="4" w:space="0" w:color="auto"/>
              <w:bottom w:val="single" w:sz="4" w:space="0" w:color="auto"/>
              <w:right w:val="single" w:sz="4" w:space="0" w:color="auto"/>
            </w:tcBorders>
          </w:tcPr>
          <w:p w14:paraId="2D32AB5F" w14:textId="77777777" w:rsidR="00F7737C" w:rsidRPr="00F7737C" w:rsidRDefault="00F7737C" w:rsidP="00F7737C">
            <w:pPr>
              <w:keepNext/>
              <w:keepLines/>
              <w:spacing w:after="0"/>
              <w:rPr>
                <w:rFonts w:ascii="Arial" w:eastAsia="SimSun" w:hAnsi="Arial"/>
                <w:sz w:val="18"/>
              </w:rPr>
            </w:pPr>
            <w:r w:rsidRPr="00F7737C">
              <w:rPr>
                <w:rFonts w:ascii="Arial" w:eastAsia="SimSun" w:hAnsi="Arial" w:cs="Arial"/>
                <w:sz w:val="18"/>
                <w:szCs w:val="18"/>
              </w:rPr>
              <w:t>ES3XX</w:t>
            </w:r>
          </w:p>
        </w:tc>
        <w:tc>
          <w:tcPr>
            <w:tcW w:w="5758" w:type="dxa"/>
            <w:tcBorders>
              <w:top w:val="single" w:sz="4" w:space="0" w:color="auto"/>
              <w:left w:val="single" w:sz="4" w:space="0" w:color="auto"/>
              <w:bottom w:val="single" w:sz="4" w:space="0" w:color="auto"/>
              <w:right w:val="single" w:sz="4" w:space="0" w:color="auto"/>
            </w:tcBorders>
          </w:tcPr>
          <w:p w14:paraId="0BE52159"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cs="Arial"/>
                <w:sz w:val="18"/>
                <w:szCs w:val="18"/>
                <w:lang w:eastAsia="zh-CN"/>
              </w:rPr>
              <w:t xml:space="preserve">Extended Support for 3xx redirections. This feature indicates the support </w:t>
            </w:r>
            <w:r w:rsidRPr="00F7737C">
              <w:rPr>
                <w:rFonts w:ascii="Arial" w:eastAsia="SimSun" w:hAnsi="Arial"/>
                <w:sz w:val="18"/>
                <w:lang w:eastAsia="zh-CN"/>
              </w:rPr>
              <w:t xml:space="preserve">of redirection for any service operation, according to Stateless NF procedures </w:t>
            </w:r>
            <w:r w:rsidRPr="00F7737C">
              <w:rPr>
                <w:rFonts w:ascii="Arial" w:eastAsia="SimSun" w:hAnsi="Arial" w:cs="Arial"/>
                <w:sz w:val="18"/>
                <w:szCs w:val="18"/>
                <w:lang w:eastAsia="zh-CN"/>
              </w:rPr>
              <w:t>as specified in</w:t>
            </w:r>
            <w:r w:rsidRPr="00F7737C">
              <w:rPr>
                <w:rFonts w:ascii="Arial" w:eastAsia="SimSun" w:hAnsi="Arial"/>
                <w:sz w:val="18"/>
              </w:rPr>
              <w:t xml:space="preserve"> subclauses 6.5.3.2 and 6.5.3.3 of 3GPP TS 29.500 [4] and according to HTTP redirection principles for indirect communication, as specified in subclause 6.10.9 of 3GPP TS 29.500 [4].</w:t>
            </w:r>
            <w:r w:rsidRPr="00F7737C">
              <w:rPr>
                <w:rFonts w:ascii="Arial" w:eastAsia="SimSun" w:hAnsi="Arial"/>
                <w:sz w:val="18"/>
                <w:lang w:eastAsia="zh-CN"/>
              </w:rPr>
              <w:t xml:space="preserve"> </w:t>
            </w:r>
          </w:p>
        </w:tc>
      </w:tr>
      <w:tr w:rsidR="00F7737C" w:rsidRPr="00F7737C" w14:paraId="2AD05CF5"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71E471BA"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sz w:val="18"/>
                <w:lang w:eastAsia="zh-CN"/>
              </w:rPr>
              <w:t>6</w:t>
            </w:r>
          </w:p>
        </w:tc>
        <w:tc>
          <w:tcPr>
            <w:tcW w:w="2207" w:type="dxa"/>
            <w:tcBorders>
              <w:top w:val="single" w:sz="4" w:space="0" w:color="auto"/>
              <w:left w:val="single" w:sz="4" w:space="0" w:color="auto"/>
              <w:bottom w:val="single" w:sz="4" w:space="0" w:color="auto"/>
              <w:right w:val="single" w:sz="4" w:space="0" w:color="auto"/>
            </w:tcBorders>
          </w:tcPr>
          <w:p w14:paraId="63EBF05E" w14:textId="77777777" w:rsidR="00F7737C" w:rsidRPr="00F7737C" w:rsidRDefault="00F7737C" w:rsidP="00F7737C">
            <w:pPr>
              <w:keepNext/>
              <w:keepLines/>
              <w:spacing w:after="0"/>
              <w:rPr>
                <w:rFonts w:ascii="Arial" w:eastAsia="SimSun" w:hAnsi="Arial" w:cs="Arial"/>
                <w:sz w:val="18"/>
                <w:szCs w:val="18"/>
              </w:rPr>
            </w:pPr>
            <w:proofErr w:type="spellStart"/>
            <w:r w:rsidRPr="00F7737C">
              <w:rPr>
                <w:rFonts w:ascii="Arial" w:eastAsia="SimSun" w:hAnsi="Arial"/>
                <w:sz w:val="18"/>
                <w:lang w:eastAsia="zh-CN"/>
              </w:rPr>
              <w:t>En</w:t>
            </w:r>
            <w:r w:rsidRPr="00F7737C">
              <w:rPr>
                <w:rFonts w:ascii="Arial" w:eastAsia="SimSun" w:hAnsi="Arial" w:hint="eastAsia"/>
                <w:sz w:val="18"/>
                <w:lang w:eastAsia="zh-CN"/>
              </w:rPr>
              <w:t>e</w:t>
            </w:r>
            <w:r w:rsidRPr="00F7737C">
              <w:rPr>
                <w:rFonts w:ascii="Arial" w:eastAsia="SimSun" w:hAnsi="Arial"/>
                <w:sz w:val="18"/>
                <w:lang w:eastAsia="zh-CN"/>
              </w:rPr>
              <w:t>NA</w:t>
            </w:r>
            <w:proofErr w:type="spellEnd"/>
          </w:p>
        </w:tc>
        <w:tc>
          <w:tcPr>
            <w:tcW w:w="5758" w:type="dxa"/>
            <w:tcBorders>
              <w:top w:val="single" w:sz="4" w:space="0" w:color="auto"/>
              <w:left w:val="single" w:sz="4" w:space="0" w:color="auto"/>
              <w:bottom w:val="single" w:sz="4" w:space="0" w:color="auto"/>
              <w:right w:val="single" w:sz="4" w:space="0" w:color="auto"/>
            </w:tcBorders>
          </w:tcPr>
          <w:p w14:paraId="6D713377" w14:textId="77777777" w:rsidR="00F7737C" w:rsidRPr="00F7737C" w:rsidRDefault="00F7737C" w:rsidP="00F7737C">
            <w:pPr>
              <w:keepNext/>
              <w:keepLines/>
              <w:spacing w:after="0"/>
              <w:rPr>
                <w:rFonts w:ascii="Arial" w:eastAsia="SimSun" w:hAnsi="Arial" w:cs="Arial"/>
                <w:sz w:val="18"/>
                <w:szCs w:val="18"/>
                <w:lang w:eastAsia="zh-CN"/>
              </w:rPr>
            </w:pPr>
            <w:r w:rsidRPr="00F7737C">
              <w:rPr>
                <w:rFonts w:ascii="Arial" w:hAnsi="Arial"/>
                <w:sz w:val="18"/>
              </w:rPr>
              <w:t>This feature indicates support for the enhancements of network data analytics requirements.</w:t>
            </w:r>
          </w:p>
        </w:tc>
      </w:tr>
      <w:tr w:rsidR="00F7737C" w:rsidRPr="00F7737C" w14:paraId="4BFEF262" w14:textId="77777777" w:rsidTr="00B97E50">
        <w:trPr>
          <w:jc w:val="center"/>
        </w:trPr>
        <w:tc>
          <w:tcPr>
            <w:tcW w:w="1529" w:type="dxa"/>
            <w:tcBorders>
              <w:top w:val="single" w:sz="4" w:space="0" w:color="auto"/>
              <w:left w:val="single" w:sz="4" w:space="0" w:color="auto"/>
              <w:bottom w:val="single" w:sz="4" w:space="0" w:color="auto"/>
              <w:right w:val="single" w:sz="4" w:space="0" w:color="auto"/>
            </w:tcBorders>
          </w:tcPr>
          <w:p w14:paraId="168AFF3E" w14:textId="77777777" w:rsidR="00F7737C" w:rsidRPr="00F7737C" w:rsidRDefault="00F7737C" w:rsidP="00F7737C">
            <w:pPr>
              <w:keepNext/>
              <w:keepLines/>
              <w:spacing w:after="0"/>
              <w:rPr>
                <w:rFonts w:ascii="Arial" w:eastAsia="SimSun" w:hAnsi="Arial"/>
                <w:sz w:val="18"/>
                <w:lang w:eastAsia="zh-CN"/>
              </w:rPr>
            </w:pPr>
            <w:r w:rsidRPr="00F7737C">
              <w:rPr>
                <w:rFonts w:ascii="Arial" w:eastAsia="SimSun" w:hAnsi="Arial"/>
                <w:sz w:val="18"/>
                <w:lang w:eastAsia="zh-CN"/>
              </w:rPr>
              <w:t>7</w:t>
            </w:r>
          </w:p>
        </w:tc>
        <w:tc>
          <w:tcPr>
            <w:tcW w:w="2207" w:type="dxa"/>
            <w:tcBorders>
              <w:top w:val="single" w:sz="4" w:space="0" w:color="auto"/>
              <w:left w:val="single" w:sz="4" w:space="0" w:color="auto"/>
              <w:bottom w:val="single" w:sz="4" w:space="0" w:color="auto"/>
              <w:right w:val="single" w:sz="4" w:space="0" w:color="auto"/>
            </w:tcBorders>
          </w:tcPr>
          <w:p w14:paraId="6D6EB800" w14:textId="77777777" w:rsidR="00F7737C" w:rsidRPr="00F7737C" w:rsidRDefault="00F7737C" w:rsidP="00F7737C">
            <w:pPr>
              <w:keepNext/>
              <w:keepLines/>
              <w:spacing w:after="0"/>
              <w:rPr>
                <w:rFonts w:ascii="Arial" w:eastAsia="SimSun" w:hAnsi="Arial"/>
                <w:sz w:val="18"/>
                <w:lang w:eastAsia="zh-CN"/>
              </w:rPr>
            </w:pPr>
            <w:proofErr w:type="spellStart"/>
            <w:r w:rsidRPr="00F7737C">
              <w:rPr>
                <w:rFonts w:ascii="Arial" w:eastAsia="SimSun" w:hAnsi="Arial" w:cs="Arial"/>
                <w:sz w:val="18"/>
                <w:szCs w:val="18"/>
              </w:rPr>
              <w:t>UserDataCongestion</w:t>
            </w:r>
            <w:proofErr w:type="spellEnd"/>
          </w:p>
        </w:tc>
        <w:tc>
          <w:tcPr>
            <w:tcW w:w="5758" w:type="dxa"/>
            <w:tcBorders>
              <w:top w:val="single" w:sz="4" w:space="0" w:color="auto"/>
              <w:left w:val="single" w:sz="4" w:space="0" w:color="auto"/>
              <w:bottom w:val="single" w:sz="4" w:space="0" w:color="auto"/>
              <w:right w:val="single" w:sz="4" w:space="0" w:color="auto"/>
            </w:tcBorders>
          </w:tcPr>
          <w:p w14:paraId="4B95C6F8" w14:textId="77777777" w:rsidR="00F7737C" w:rsidRPr="00F7737C" w:rsidRDefault="00F7737C" w:rsidP="00F7737C">
            <w:pPr>
              <w:keepNext/>
              <w:keepLines/>
              <w:spacing w:after="0"/>
              <w:rPr>
                <w:rFonts w:ascii="Arial" w:hAnsi="Arial"/>
                <w:sz w:val="18"/>
              </w:rPr>
            </w:pPr>
            <w:r w:rsidRPr="00F7737C">
              <w:rPr>
                <w:rFonts w:ascii="Arial" w:eastAsia="SimSun" w:hAnsi="Arial" w:cs="Arial"/>
                <w:sz w:val="18"/>
                <w:szCs w:val="18"/>
                <w:lang w:eastAsia="zh-CN"/>
              </w:rPr>
              <w:t>This feature indicates support for the event related to User Data Congestion Analytics related information.</w:t>
            </w:r>
          </w:p>
        </w:tc>
      </w:tr>
      <w:tr w:rsidR="008B6107" w:rsidRPr="00F7737C" w14:paraId="0F16926B" w14:textId="77777777" w:rsidTr="00B97E50">
        <w:trPr>
          <w:jc w:val="center"/>
          <w:ins w:id="333" w:author="Author"/>
        </w:trPr>
        <w:tc>
          <w:tcPr>
            <w:tcW w:w="1529" w:type="dxa"/>
            <w:tcBorders>
              <w:top w:val="single" w:sz="4" w:space="0" w:color="auto"/>
              <w:left w:val="single" w:sz="4" w:space="0" w:color="auto"/>
              <w:bottom w:val="single" w:sz="4" w:space="0" w:color="auto"/>
              <w:right w:val="single" w:sz="4" w:space="0" w:color="auto"/>
            </w:tcBorders>
          </w:tcPr>
          <w:p w14:paraId="42A79B4E" w14:textId="780D7E33" w:rsidR="008B6107" w:rsidRPr="008B6107" w:rsidRDefault="008B6107" w:rsidP="008B6107">
            <w:pPr>
              <w:keepNext/>
              <w:keepLines/>
              <w:spacing w:after="0"/>
              <w:rPr>
                <w:ins w:id="334" w:author="Author"/>
                <w:rFonts w:ascii="Arial" w:eastAsia="SimSun" w:hAnsi="Arial" w:cs="Arial"/>
                <w:sz w:val="18"/>
                <w:szCs w:val="18"/>
              </w:rPr>
            </w:pPr>
            <w:ins w:id="335" w:author="Author">
              <w:r w:rsidRPr="008B6107">
                <w:rPr>
                  <w:rFonts w:ascii="Arial" w:eastAsia="SimSun" w:hAnsi="Arial" w:cs="Arial"/>
                  <w:sz w:val="18"/>
                  <w:szCs w:val="18"/>
                </w:rPr>
                <w:t>x</w:t>
              </w:r>
            </w:ins>
          </w:p>
        </w:tc>
        <w:tc>
          <w:tcPr>
            <w:tcW w:w="2207" w:type="dxa"/>
            <w:tcBorders>
              <w:top w:val="single" w:sz="4" w:space="0" w:color="auto"/>
              <w:left w:val="single" w:sz="4" w:space="0" w:color="auto"/>
              <w:bottom w:val="single" w:sz="4" w:space="0" w:color="auto"/>
              <w:right w:val="single" w:sz="4" w:space="0" w:color="auto"/>
            </w:tcBorders>
          </w:tcPr>
          <w:p w14:paraId="32FDC5D8" w14:textId="38AF5B72" w:rsidR="008B6107" w:rsidRPr="00F7737C" w:rsidRDefault="008B6107" w:rsidP="008B6107">
            <w:pPr>
              <w:keepNext/>
              <w:keepLines/>
              <w:spacing w:after="0"/>
              <w:rPr>
                <w:ins w:id="336" w:author="Author"/>
                <w:rFonts w:ascii="Arial" w:eastAsia="SimSun" w:hAnsi="Arial" w:cs="Arial"/>
                <w:sz w:val="18"/>
                <w:szCs w:val="18"/>
              </w:rPr>
            </w:pPr>
            <w:proofErr w:type="spellStart"/>
            <w:ins w:id="337" w:author="Author">
              <w:r w:rsidRPr="008B6107">
                <w:rPr>
                  <w:rFonts w:ascii="Arial" w:eastAsia="SimSun" w:hAnsi="Arial" w:cs="Arial"/>
                  <w:sz w:val="18"/>
                  <w:szCs w:val="18"/>
                </w:rPr>
                <w:t>PerformanceData</w:t>
              </w:r>
              <w:proofErr w:type="spellEnd"/>
            </w:ins>
          </w:p>
        </w:tc>
        <w:tc>
          <w:tcPr>
            <w:tcW w:w="5758" w:type="dxa"/>
            <w:tcBorders>
              <w:top w:val="single" w:sz="4" w:space="0" w:color="auto"/>
              <w:left w:val="single" w:sz="4" w:space="0" w:color="auto"/>
              <w:bottom w:val="single" w:sz="4" w:space="0" w:color="auto"/>
              <w:right w:val="single" w:sz="4" w:space="0" w:color="auto"/>
            </w:tcBorders>
          </w:tcPr>
          <w:p w14:paraId="4C9BC663" w14:textId="3A53F410" w:rsidR="008B6107" w:rsidRPr="00F7737C" w:rsidRDefault="008B6107" w:rsidP="008B6107">
            <w:pPr>
              <w:keepNext/>
              <w:keepLines/>
              <w:spacing w:after="0"/>
              <w:rPr>
                <w:ins w:id="338" w:author="Author"/>
                <w:rFonts w:ascii="Arial" w:eastAsia="SimSun" w:hAnsi="Arial" w:cs="Arial"/>
                <w:sz w:val="18"/>
                <w:szCs w:val="18"/>
              </w:rPr>
            </w:pPr>
            <w:ins w:id="339" w:author="Author">
              <w:r w:rsidRPr="008B6107">
                <w:rPr>
                  <w:rFonts w:ascii="Arial" w:eastAsia="SimSun" w:hAnsi="Arial" w:cs="Arial"/>
                  <w:sz w:val="18"/>
                  <w:szCs w:val="18"/>
                </w:rPr>
                <w:t>This feature indicates support for the event related to performance data information.</w:t>
              </w:r>
            </w:ins>
          </w:p>
        </w:tc>
      </w:tr>
    </w:tbl>
    <w:p w14:paraId="0EA56EB9" w14:textId="77777777" w:rsidR="00F7737C" w:rsidRPr="00F7737C" w:rsidRDefault="00F7737C" w:rsidP="00F7737C">
      <w:pPr>
        <w:rPr>
          <w:rFonts w:eastAsia="SimSun"/>
        </w:rPr>
      </w:pPr>
    </w:p>
    <w:p w14:paraId="549527C9" w14:textId="77777777" w:rsidR="00F7737C" w:rsidRPr="002D3A40" w:rsidRDefault="00F7737C" w:rsidP="00F7737C">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207F5D94" w14:textId="77777777" w:rsidR="00F7737C" w:rsidRPr="00F7737C" w:rsidRDefault="00F7737C" w:rsidP="00F7737C">
      <w:pPr>
        <w:keepNext/>
        <w:keepLines/>
        <w:pBdr>
          <w:top w:val="single" w:sz="12" w:space="3" w:color="auto"/>
        </w:pBdr>
        <w:spacing w:before="240"/>
        <w:ind w:left="1134" w:hanging="1134"/>
        <w:outlineLvl w:val="0"/>
        <w:rPr>
          <w:rFonts w:ascii="Arial" w:eastAsia="SimSun" w:hAnsi="Arial"/>
          <w:sz w:val="36"/>
        </w:rPr>
      </w:pPr>
      <w:bookmarkStart w:id="340" w:name="_Toc34228252"/>
      <w:bookmarkStart w:id="341" w:name="_Toc36041655"/>
      <w:bookmarkStart w:id="342" w:name="_Toc36041811"/>
      <w:bookmarkStart w:id="343" w:name="_Toc44680248"/>
      <w:bookmarkStart w:id="344" w:name="_Toc45134845"/>
      <w:bookmarkStart w:id="345" w:name="_Toc49583730"/>
      <w:bookmarkStart w:id="346" w:name="_Toc51764167"/>
      <w:bookmarkStart w:id="347" w:name="_Toc58838842"/>
      <w:bookmarkStart w:id="348" w:name="_Toc59020157"/>
      <w:bookmarkStart w:id="349" w:name="_Toc59020244"/>
      <w:bookmarkStart w:id="350" w:name="_Toc68170908"/>
      <w:bookmarkStart w:id="351" w:name="_Toc74815499"/>
      <w:r w:rsidRPr="00F7737C">
        <w:rPr>
          <w:rFonts w:ascii="Arial" w:eastAsia="SimSun" w:hAnsi="Arial"/>
          <w:sz w:val="36"/>
        </w:rPr>
        <w:t>A.2</w:t>
      </w:r>
      <w:r w:rsidRPr="00F7737C">
        <w:rPr>
          <w:rFonts w:ascii="Arial" w:eastAsia="SimSun" w:hAnsi="Arial"/>
          <w:sz w:val="36"/>
        </w:rPr>
        <w:tab/>
      </w:r>
      <w:proofErr w:type="spellStart"/>
      <w:r w:rsidRPr="00F7737C">
        <w:rPr>
          <w:rFonts w:ascii="Arial" w:eastAsia="SimSun" w:hAnsi="Arial"/>
          <w:sz w:val="36"/>
        </w:rPr>
        <w:t>Nnef_EventExposure</w:t>
      </w:r>
      <w:proofErr w:type="spellEnd"/>
      <w:r w:rsidRPr="00F7737C">
        <w:rPr>
          <w:rFonts w:ascii="Arial" w:eastAsia="SimSun" w:hAnsi="Arial"/>
          <w:sz w:val="36"/>
        </w:rPr>
        <w:t xml:space="preserve"> API</w:t>
      </w:r>
      <w:bookmarkEnd w:id="340"/>
      <w:bookmarkEnd w:id="341"/>
      <w:bookmarkEnd w:id="342"/>
      <w:bookmarkEnd w:id="343"/>
      <w:bookmarkEnd w:id="344"/>
      <w:bookmarkEnd w:id="345"/>
      <w:bookmarkEnd w:id="346"/>
      <w:bookmarkEnd w:id="347"/>
      <w:bookmarkEnd w:id="348"/>
      <w:bookmarkEnd w:id="349"/>
      <w:bookmarkEnd w:id="350"/>
      <w:bookmarkEnd w:id="351"/>
    </w:p>
    <w:p w14:paraId="5135CC6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352" w:name="_Hlk515634373"/>
      <w:bookmarkStart w:id="353" w:name="_Hlk515642979"/>
      <w:r w:rsidRPr="00F7737C">
        <w:rPr>
          <w:rFonts w:ascii="Courier New" w:eastAsia="SimSun" w:hAnsi="Courier New"/>
          <w:noProof/>
          <w:sz w:val="16"/>
        </w:rPr>
        <w:t>openapi: 3.0.0</w:t>
      </w:r>
    </w:p>
    <w:p w14:paraId="17EFA33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7737C">
        <w:rPr>
          <w:rFonts w:ascii="Courier New" w:eastAsia="SimSun" w:hAnsi="Courier New"/>
          <w:noProof/>
          <w:sz w:val="16"/>
          <w:lang w:val="fr-FR"/>
        </w:rPr>
        <w:t>info:</w:t>
      </w:r>
    </w:p>
    <w:p w14:paraId="5F559BB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7737C">
        <w:rPr>
          <w:rFonts w:ascii="Courier New" w:eastAsia="SimSun" w:hAnsi="Courier New"/>
          <w:noProof/>
          <w:sz w:val="16"/>
          <w:lang w:val="fr-FR"/>
        </w:rPr>
        <w:t xml:space="preserve">  title: Nnef_EventExposure</w:t>
      </w:r>
    </w:p>
    <w:p w14:paraId="7242DB4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7737C">
        <w:rPr>
          <w:rFonts w:ascii="Courier New" w:eastAsia="SimSun" w:hAnsi="Courier New"/>
          <w:noProof/>
          <w:sz w:val="16"/>
          <w:lang w:val="fr-FR"/>
        </w:rPr>
        <w:t xml:space="preserve">  version: 1.1.0-alpha.2</w:t>
      </w:r>
    </w:p>
    <w:p w14:paraId="09E2DD9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lang w:val="fr-FR"/>
        </w:rPr>
        <w:t xml:space="preserve">  description: </w:t>
      </w:r>
      <w:r w:rsidRPr="00F7737C">
        <w:rPr>
          <w:rFonts w:ascii="Courier New" w:eastAsia="SimSun" w:hAnsi="Courier New"/>
          <w:noProof/>
          <w:sz w:val="16"/>
        </w:rPr>
        <w:t>|</w:t>
      </w:r>
    </w:p>
    <w:p w14:paraId="5F5B45D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7737C">
        <w:rPr>
          <w:rFonts w:ascii="Courier New" w:eastAsia="SimSun" w:hAnsi="Courier New"/>
          <w:noProof/>
          <w:sz w:val="16"/>
          <w:lang w:val="fr-FR"/>
        </w:rPr>
        <w:t xml:space="preserve">    NEF Event Exposure Service.</w:t>
      </w:r>
    </w:p>
    <w:p w14:paraId="4B922E9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2021, 3GPP Organizational Partners (ARIB, ATIS, CCSA, ETSI, TSDSI, TTA, TTC).</w:t>
      </w:r>
    </w:p>
    <w:p w14:paraId="4212B55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All rights reserved.</w:t>
      </w:r>
    </w:p>
    <w:p w14:paraId="62C2C96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bookmarkStart w:id="354" w:name="_Hlk514243590"/>
      <w:r w:rsidRPr="00F7737C">
        <w:rPr>
          <w:rFonts w:ascii="Courier New" w:eastAsia="SimSun" w:hAnsi="Courier New"/>
          <w:noProof/>
          <w:sz w:val="16"/>
          <w:lang w:val="fr-FR"/>
        </w:rPr>
        <w:t>externalDocs:</w:t>
      </w:r>
    </w:p>
    <w:p w14:paraId="65B6551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7737C">
        <w:rPr>
          <w:rFonts w:ascii="Courier New" w:eastAsia="SimSun" w:hAnsi="Courier New"/>
          <w:noProof/>
          <w:sz w:val="16"/>
          <w:lang w:val="fr-FR"/>
        </w:rPr>
        <w:t xml:space="preserve">  description: 3GPP TS 29.591 V17.2.0; </w:t>
      </w:r>
      <w:r w:rsidRPr="00F7737C">
        <w:rPr>
          <w:rFonts w:ascii="Courier New" w:eastAsia="SimSun" w:hAnsi="Courier New"/>
          <w:noProof/>
          <w:sz w:val="16"/>
        </w:rPr>
        <w:t>5G System; Network Exposure Function Southbound Services; Stage 3</w:t>
      </w:r>
      <w:r w:rsidRPr="00F7737C">
        <w:rPr>
          <w:rFonts w:ascii="Courier New" w:eastAsia="SimSun" w:hAnsi="Courier New"/>
          <w:noProof/>
          <w:sz w:val="16"/>
          <w:lang w:val="fr-FR"/>
        </w:rPr>
        <w:t>.</w:t>
      </w:r>
    </w:p>
    <w:p w14:paraId="1EEBC5F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F7737C">
        <w:rPr>
          <w:rFonts w:ascii="Courier New" w:eastAsia="SimSun" w:hAnsi="Courier New"/>
          <w:noProof/>
          <w:sz w:val="16"/>
          <w:lang w:val="fr-FR"/>
        </w:rPr>
        <w:t xml:space="preserve">  url: http://www.3gpp.org/ftp/Specs/archive/29_series/29.591/</w:t>
      </w:r>
    </w:p>
    <w:bookmarkEnd w:id="354"/>
    <w:p w14:paraId="5616C12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servers:</w:t>
      </w:r>
    </w:p>
    <w:p w14:paraId="41FC5A3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url: '{apiRoot}/nnef-eventexposure/v1'</w:t>
      </w:r>
    </w:p>
    <w:p w14:paraId="091CFB0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variables:</w:t>
      </w:r>
    </w:p>
    <w:p w14:paraId="37D6B3E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apiRoot:</w:t>
      </w:r>
    </w:p>
    <w:p w14:paraId="42C06A8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default: https://example.com</w:t>
      </w:r>
    </w:p>
    <w:p w14:paraId="6AC38D1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apiRoot as defined in clause 4.4 of 3GPP TS 29.501</w:t>
      </w:r>
    </w:p>
    <w:p w14:paraId="6B079EB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security:</w:t>
      </w:r>
    </w:p>
    <w:p w14:paraId="1E60AEA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 {}</w:t>
      </w:r>
    </w:p>
    <w:p w14:paraId="7E18B39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 oAuth2ClientCredentials:</w:t>
      </w:r>
    </w:p>
    <w:p w14:paraId="14AEF59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 </w:t>
      </w:r>
      <w:r w:rsidRPr="00F7737C">
        <w:rPr>
          <w:rFonts w:ascii="Courier New" w:eastAsia="SimSun" w:hAnsi="Courier New"/>
          <w:noProof/>
          <w:sz w:val="16"/>
        </w:rPr>
        <w:t>nnef-eventexposure</w:t>
      </w:r>
    </w:p>
    <w:p w14:paraId="1711336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paths:</w:t>
      </w:r>
    </w:p>
    <w:p w14:paraId="09EE703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B54518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/subscriptions:</w:t>
      </w:r>
    </w:p>
    <w:p w14:paraId="0CC8E74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post:</w:t>
      </w:r>
    </w:p>
    <w:p w14:paraId="125CBDC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summary: subscribe to notifications</w:t>
      </w:r>
    </w:p>
    <w:p w14:paraId="0AEA076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operationId: CreateIndividualSubcription</w:t>
      </w:r>
    </w:p>
    <w:p w14:paraId="4F2A375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tags:</w:t>
      </w:r>
    </w:p>
    <w:p w14:paraId="219A887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Subscriptions (Collection)</w:t>
      </w:r>
    </w:p>
    <w:p w14:paraId="4071C7A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requestBody:</w:t>
      </w:r>
    </w:p>
    <w:p w14:paraId="6804E84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1F507FE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content:</w:t>
      </w:r>
    </w:p>
    <w:p w14:paraId="6E47A80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application/json:</w:t>
      </w:r>
    </w:p>
    <w:p w14:paraId="4E059F4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48BB7FE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'#/components/schemas/NefEventExposureSubsc'</w:t>
      </w:r>
    </w:p>
    <w:p w14:paraId="5C27252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responses:</w:t>
      </w:r>
    </w:p>
    <w:p w14:paraId="64C9074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'201':</w:t>
      </w:r>
    </w:p>
    <w:p w14:paraId="0F29454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Success</w:t>
      </w:r>
    </w:p>
    <w:p w14:paraId="3D5277E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lastRenderedPageBreak/>
        <w:t xml:space="preserve">          content:</w:t>
      </w:r>
    </w:p>
    <w:p w14:paraId="1FCE8F9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application/json:</w:t>
      </w:r>
    </w:p>
    <w:p w14:paraId="52686AC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0AD6227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'#/components/schemas/NefEventExposureSubsc'</w:t>
      </w:r>
    </w:p>
    <w:p w14:paraId="53F55A4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headers:</w:t>
      </w:r>
    </w:p>
    <w:p w14:paraId="0695BD0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Location:</w:t>
      </w:r>
    </w:p>
    <w:p w14:paraId="3981577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'Contains the URI of the newly created resource, according to the structure: {apiRoot}/nnef-eventexposure/&lt;apiVersion&gt;/subscriptions/{subscriptionId}'</w:t>
      </w:r>
    </w:p>
    <w:p w14:paraId="320614C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2E56E86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571DE14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type: string</w:t>
      </w:r>
    </w:p>
    <w:p w14:paraId="3057327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'400':</w:t>
      </w:r>
    </w:p>
    <w:p w14:paraId="1C36B28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'TS29571_CommonData.yaml#/components/responses/400'</w:t>
      </w:r>
    </w:p>
    <w:p w14:paraId="796BB59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'401':</w:t>
      </w:r>
    </w:p>
    <w:p w14:paraId="342245D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'TS29571_CommonData.yaml#/components/responses/401'</w:t>
      </w:r>
    </w:p>
    <w:p w14:paraId="21DCFC0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'403':</w:t>
      </w:r>
    </w:p>
    <w:p w14:paraId="35BD6C9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'TS29571_CommonData.yaml#/components/responses/403'</w:t>
      </w:r>
    </w:p>
    <w:p w14:paraId="3EFC953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'404':</w:t>
      </w:r>
    </w:p>
    <w:p w14:paraId="7AF5DC3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'TS29571_CommonData.yaml#/components/responses/404'</w:t>
      </w:r>
    </w:p>
    <w:p w14:paraId="450EE7E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'411':</w:t>
      </w:r>
    </w:p>
    <w:p w14:paraId="67E3575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'TS29571_CommonData.yaml#/components/responses/411'</w:t>
      </w:r>
    </w:p>
    <w:p w14:paraId="179B91C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'413':</w:t>
      </w:r>
    </w:p>
    <w:p w14:paraId="463571D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'TS29571_CommonData.yaml#/components/responses/413'</w:t>
      </w:r>
    </w:p>
    <w:p w14:paraId="0B5C1A9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'415':</w:t>
      </w:r>
    </w:p>
    <w:p w14:paraId="67741CF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'TS29571_CommonData.yaml#/components/responses/415'</w:t>
      </w:r>
    </w:p>
    <w:p w14:paraId="6C8920D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'429':</w:t>
      </w:r>
    </w:p>
    <w:p w14:paraId="63BD35B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'TS29571_CommonData.yaml#/components/responses/429'</w:t>
      </w:r>
    </w:p>
    <w:p w14:paraId="6CC2791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'500':</w:t>
      </w:r>
    </w:p>
    <w:p w14:paraId="7BABFF0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'TS29571_CommonData.yaml#/components/responses/500'</w:t>
      </w:r>
    </w:p>
    <w:p w14:paraId="1063BF0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'503':</w:t>
      </w:r>
    </w:p>
    <w:p w14:paraId="5DA469C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'TS29571_CommonData.yaml#/components/responses/503'</w:t>
      </w:r>
    </w:p>
    <w:p w14:paraId="0779CE6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default:</w:t>
      </w:r>
    </w:p>
    <w:p w14:paraId="66F0359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'TS29571_CommonData.yaml#/components/responses/default'</w:t>
      </w:r>
    </w:p>
    <w:p w14:paraId="2844921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callbacks:</w:t>
      </w:r>
    </w:p>
    <w:p w14:paraId="69A6151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myNotification:</w:t>
      </w:r>
    </w:p>
    <w:p w14:paraId="2384C45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'{$request.body#/notifUri}': </w:t>
      </w:r>
    </w:p>
    <w:p w14:paraId="376C158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post:</w:t>
      </w:r>
    </w:p>
    <w:p w14:paraId="48833F3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requestBody:</w:t>
      </w:r>
    </w:p>
    <w:p w14:paraId="6E1D63B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788766E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content:</w:t>
      </w:r>
    </w:p>
    <w:p w14:paraId="7D839CD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application/json:</w:t>
      </w:r>
    </w:p>
    <w:p w14:paraId="3D248D6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3E51127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'#/components/schemas/NefEventExposureNotif'</w:t>
      </w:r>
    </w:p>
    <w:p w14:paraId="473E309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responses:</w:t>
      </w:r>
    </w:p>
    <w:p w14:paraId="37DB67D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'204':</w:t>
      </w:r>
    </w:p>
    <w:p w14:paraId="772AE85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No Content, Notification was succesfull</w:t>
      </w:r>
    </w:p>
    <w:p w14:paraId="4421020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'307':</w:t>
      </w:r>
    </w:p>
    <w:p w14:paraId="415813C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'TS29571_CommonData.yaml#/components/responses/307'</w:t>
      </w:r>
    </w:p>
    <w:p w14:paraId="6AFB5A1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'308':</w:t>
      </w:r>
    </w:p>
    <w:p w14:paraId="47BCD37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'TS29571_CommonData.yaml#/components/responses/308'</w:t>
      </w:r>
    </w:p>
    <w:p w14:paraId="320865D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'400':</w:t>
      </w:r>
    </w:p>
    <w:p w14:paraId="073820D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'TS29571_CommonData.yaml#/components/responses/400'</w:t>
      </w:r>
    </w:p>
    <w:p w14:paraId="0F504D8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'401':</w:t>
      </w:r>
    </w:p>
    <w:p w14:paraId="16BB8FE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'TS29571_CommonData.yaml#/components/responses/401'</w:t>
      </w:r>
    </w:p>
    <w:p w14:paraId="348BA86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'403':</w:t>
      </w:r>
    </w:p>
    <w:p w14:paraId="6CC7F59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'TS29571_CommonData.yaml#/components/responses/403'</w:t>
      </w:r>
    </w:p>
    <w:p w14:paraId="4E26A0D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'404':</w:t>
      </w:r>
    </w:p>
    <w:p w14:paraId="3AF4337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'TS29571_CommonData.yaml#/components/responses/404'</w:t>
      </w:r>
    </w:p>
    <w:p w14:paraId="456819C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'411':</w:t>
      </w:r>
    </w:p>
    <w:p w14:paraId="45B1B93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'TS29571_CommonData.yaml#/components/responses/411'</w:t>
      </w:r>
    </w:p>
    <w:p w14:paraId="4E1A54B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'413':</w:t>
      </w:r>
    </w:p>
    <w:p w14:paraId="6331722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'TS29571_CommonData.yaml#/components/responses/413'</w:t>
      </w:r>
    </w:p>
    <w:p w14:paraId="7AF55BC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'415':</w:t>
      </w:r>
    </w:p>
    <w:p w14:paraId="31CE7C5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'TS29571_CommonData.yaml#/components/responses/415'</w:t>
      </w:r>
    </w:p>
    <w:p w14:paraId="5985057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'429':</w:t>
      </w:r>
    </w:p>
    <w:p w14:paraId="5F2FD41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'TS29571_CommonData.yaml#/components/responses/429'</w:t>
      </w:r>
    </w:p>
    <w:p w14:paraId="48E7533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'500':</w:t>
      </w:r>
    </w:p>
    <w:p w14:paraId="6D71147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'TS29571_CommonData.yaml#/components/responses/500'</w:t>
      </w:r>
    </w:p>
    <w:p w14:paraId="2629FF4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'503':</w:t>
      </w:r>
    </w:p>
    <w:p w14:paraId="3432301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'TS29571_CommonData.yaml#/components/responses/503'</w:t>
      </w:r>
    </w:p>
    <w:p w14:paraId="046C97A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default:</w:t>
      </w:r>
    </w:p>
    <w:p w14:paraId="5503010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'TS29571_CommonData.yaml#/components/responses/default'</w:t>
      </w:r>
    </w:p>
    <w:p w14:paraId="6F4BC3E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/subscriptions/{subscriptionId}:</w:t>
      </w:r>
    </w:p>
    <w:p w14:paraId="48A69A7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get:</w:t>
      </w:r>
    </w:p>
    <w:p w14:paraId="3A81316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summary: retrieve subscription</w:t>
      </w:r>
    </w:p>
    <w:p w14:paraId="0950482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operationId: GetIndividualSubcription</w:t>
      </w:r>
    </w:p>
    <w:p w14:paraId="67EBF76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tags:</w:t>
      </w:r>
    </w:p>
    <w:p w14:paraId="627FD77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IndividualSubscription (Document)</w:t>
      </w:r>
    </w:p>
    <w:p w14:paraId="5D7A5D1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lastRenderedPageBreak/>
        <w:t xml:space="preserve">      parameters:</w:t>
      </w:r>
    </w:p>
    <w:p w14:paraId="3A51A87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name: subscriptionId</w:t>
      </w:r>
    </w:p>
    <w:p w14:paraId="69B90C7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in: path</w:t>
      </w:r>
    </w:p>
    <w:p w14:paraId="7B20EBC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Event Subscription ID</w:t>
      </w:r>
    </w:p>
    <w:p w14:paraId="39021F5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217A062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614BF2E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type: string</w:t>
      </w:r>
    </w:p>
    <w:p w14:paraId="39B303E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name: </w:t>
      </w:r>
      <w:r w:rsidRPr="00F7737C">
        <w:rPr>
          <w:rFonts w:ascii="Courier New" w:eastAsia="SimSun" w:hAnsi="Courier New"/>
          <w:noProof/>
          <w:sz w:val="16"/>
        </w:rPr>
        <w:t>supp-feat</w:t>
      </w:r>
    </w:p>
    <w:p w14:paraId="23A9894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in: query</w:t>
      </w:r>
    </w:p>
    <w:p w14:paraId="3A04A39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description: Features supported by the NF service consumer</w:t>
      </w:r>
    </w:p>
    <w:p w14:paraId="5F04AB2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 </w:t>
      </w:r>
      <w:r w:rsidRPr="00F7737C">
        <w:rPr>
          <w:rFonts w:ascii="Courier New" w:eastAsia="SimSun" w:hAnsi="Courier New"/>
          <w:noProof/>
          <w:sz w:val="16"/>
        </w:rPr>
        <w:t>false</w:t>
      </w:r>
    </w:p>
    <w:p w14:paraId="5127B69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schema:</w:t>
      </w:r>
    </w:p>
    <w:p w14:paraId="7B947F2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'TS29571_CommonData.yaml#/components/schemas/SupportedFeatures'</w:t>
      </w:r>
    </w:p>
    <w:p w14:paraId="0ADE827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responses:</w:t>
      </w:r>
    </w:p>
    <w:p w14:paraId="153ECDF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'200':</w:t>
      </w:r>
    </w:p>
    <w:p w14:paraId="257151C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OK. Resource representation is returned</w:t>
      </w:r>
    </w:p>
    <w:p w14:paraId="075C1F1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content:</w:t>
      </w:r>
    </w:p>
    <w:p w14:paraId="74213AE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application/json:</w:t>
      </w:r>
    </w:p>
    <w:p w14:paraId="39DD745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7FC48E3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'#/components/schemas/NefEventExposureSubsc'</w:t>
      </w:r>
    </w:p>
    <w:p w14:paraId="3290835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'307':</w:t>
      </w:r>
    </w:p>
    <w:p w14:paraId="6D0B4C4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'TS29571_CommonData.yaml#/components/responses/307'</w:t>
      </w:r>
    </w:p>
    <w:p w14:paraId="657A88C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'308':</w:t>
      </w:r>
    </w:p>
    <w:p w14:paraId="28DD0DE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'TS29571_CommonData.yaml#/components/responses/308'</w:t>
      </w:r>
    </w:p>
    <w:p w14:paraId="436A72A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'400':</w:t>
      </w:r>
    </w:p>
    <w:p w14:paraId="65BDBC3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'TS29571_CommonData.yaml#/components/responses/400'</w:t>
      </w:r>
    </w:p>
    <w:p w14:paraId="3AEBAA9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'401':</w:t>
      </w:r>
    </w:p>
    <w:p w14:paraId="7DFBECF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'TS29571_CommonData.yaml#/components/responses/401'</w:t>
      </w:r>
    </w:p>
    <w:p w14:paraId="44BED3F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'403':</w:t>
      </w:r>
    </w:p>
    <w:p w14:paraId="67D5831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'TS29571_CommonData.yaml#/components/responses/403'</w:t>
      </w:r>
    </w:p>
    <w:p w14:paraId="0513E31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'404':</w:t>
      </w:r>
    </w:p>
    <w:p w14:paraId="66FB2D3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'TS29571_CommonData.yaml#/components/responses/404'</w:t>
      </w:r>
    </w:p>
    <w:p w14:paraId="4D0169B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'406':</w:t>
      </w:r>
    </w:p>
    <w:p w14:paraId="4A42A00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'TS29571_CommonData.yaml#/components/responses/406'</w:t>
      </w:r>
    </w:p>
    <w:p w14:paraId="7901E5A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'429':</w:t>
      </w:r>
    </w:p>
    <w:p w14:paraId="58D387C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'TS29571_CommonData.yaml#/components/responses/429'</w:t>
      </w:r>
    </w:p>
    <w:p w14:paraId="460D27A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'500':</w:t>
      </w:r>
    </w:p>
    <w:p w14:paraId="01B7E2C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'TS29571_CommonData.yaml#/components/responses/500'</w:t>
      </w:r>
    </w:p>
    <w:p w14:paraId="0683B85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'503':</w:t>
      </w:r>
    </w:p>
    <w:p w14:paraId="0643EFD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'TS29571_CommonData.yaml#/components/responses/503'</w:t>
      </w:r>
    </w:p>
    <w:p w14:paraId="775432A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default:</w:t>
      </w:r>
    </w:p>
    <w:p w14:paraId="7429214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'TS29571_CommonData.yaml#/components/responses/default'</w:t>
      </w:r>
    </w:p>
    <w:p w14:paraId="68EE21C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put:</w:t>
      </w:r>
    </w:p>
    <w:p w14:paraId="129243F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summary: update subscription</w:t>
      </w:r>
    </w:p>
    <w:p w14:paraId="1046BD9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operationId: ReplaceIndividualSubcription</w:t>
      </w:r>
    </w:p>
    <w:p w14:paraId="04E50A2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tags:</w:t>
      </w:r>
    </w:p>
    <w:p w14:paraId="61C4278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IndividualSubscription (Document)</w:t>
      </w:r>
    </w:p>
    <w:p w14:paraId="3D2D555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requestBody:</w:t>
      </w:r>
    </w:p>
    <w:p w14:paraId="0F2EADC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0CCDDC0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content:</w:t>
      </w:r>
    </w:p>
    <w:p w14:paraId="507FA50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application/json:</w:t>
      </w:r>
    </w:p>
    <w:p w14:paraId="4BE9FFB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6B04D07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'#/components/schemas/NefEventExposureSubsc'</w:t>
      </w:r>
    </w:p>
    <w:p w14:paraId="32BE917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parameters:</w:t>
      </w:r>
    </w:p>
    <w:p w14:paraId="53E0590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name: subscriptionId</w:t>
      </w:r>
    </w:p>
    <w:p w14:paraId="60C43B9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in: path</w:t>
      </w:r>
    </w:p>
    <w:p w14:paraId="632F8FE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Event Subscription ID</w:t>
      </w:r>
    </w:p>
    <w:p w14:paraId="32AFC47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1C11E52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758FBDC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type: string</w:t>
      </w:r>
    </w:p>
    <w:p w14:paraId="2671AF7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responses:</w:t>
      </w:r>
    </w:p>
    <w:p w14:paraId="7264B55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'200':</w:t>
      </w:r>
    </w:p>
    <w:p w14:paraId="1C8E311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OK. Resource was succesfully modified and representation is returned</w:t>
      </w:r>
    </w:p>
    <w:p w14:paraId="15FDE85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content:</w:t>
      </w:r>
    </w:p>
    <w:p w14:paraId="48C7392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application/json:</w:t>
      </w:r>
    </w:p>
    <w:p w14:paraId="1DE88E6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7DAC855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'#/components/schemas/NefEventExposureSubsc'</w:t>
      </w:r>
    </w:p>
    <w:p w14:paraId="5E8579E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'204':</w:t>
      </w:r>
    </w:p>
    <w:p w14:paraId="41A3995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No Content. Resource was succesfully modified</w:t>
      </w:r>
    </w:p>
    <w:p w14:paraId="3C3F994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'307':</w:t>
      </w:r>
    </w:p>
    <w:p w14:paraId="6EE8AC8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'TS29571_CommonData.yaml#/components/responses/307'</w:t>
      </w:r>
    </w:p>
    <w:p w14:paraId="6F2FD8E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'308':</w:t>
      </w:r>
    </w:p>
    <w:p w14:paraId="19A0637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'TS29571_CommonData.yaml#/components/responses/308'</w:t>
      </w:r>
    </w:p>
    <w:p w14:paraId="3915A95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'400':</w:t>
      </w:r>
    </w:p>
    <w:p w14:paraId="0F0D92B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'TS29571_CommonData.yaml#/components/responses/400'</w:t>
      </w:r>
    </w:p>
    <w:p w14:paraId="16C368B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'401':</w:t>
      </w:r>
    </w:p>
    <w:p w14:paraId="6194878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'TS29571_CommonData.yaml#/components/responses/401'</w:t>
      </w:r>
    </w:p>
    <w:p w14:paraId="1A1FFA1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'403':</w:t>
      </w:r>
    </w:p>
    <w:p w14:paraId="57CB33F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lastRenderedPageBreak/>
        <w:t xml:space="preserve">          $ref: 'TS29571_CommonData.yaml#/components/responses/403'</w:t>
      </w:r>
    </w:p>
    <w:p w14:paraId="2994F66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'404':</w:t>
      </w:r>
    </w:p>
    <w:p w14:paraId="52BE84D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'TS29571_CommonData.yaml#/components/responses/404'</w:t>
      </w:r>
    </w:p>
    <w:p w14:paraId="71FA423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'411':</w:t>
      </w:r>
    </w:p>
    <w:p w14:paraId="28CBB86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'TS29571_CommonData.yaml#/components/responses/411'</w:t>
      </w:r>
    </w:p>
    <w:p w14:paraId="2A6D779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'413':</w:t>
      </w:r>
    </w:p>
    <w:p w14:paraId="4492D77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'TS29571_CommonData.yaml#/components/responses/413'</w:t>
      </w:r>
    </w:p>
    <w:p w14:paraId="505FEB3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'415':</w:t>
      </w:r>
    </w:p>
    <w:p w14:paraId="0AD026D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'TS29571_CommonData.yaml#/components/responses/415'</w:t>
      </w:r>
    </w:p>
    <w:p w14:paraId="6E6E582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'429':</w:t>
      </w:r>
    </w:p>
    <w:p w14:paraId="1A3982E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'TS29571_CommonData.yaml#/components/responses/429'</w:t>
      </w:r>
    </w:p>
    <w:p w14:paraId="2B608A2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'500':</w:t>
      </w:r>
    </w:p>
    <w:p w14:paraId="31A0BBA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'TS29571_CommonData.yaml#/components/responses/500'</w:t>
      </w:r>
    </w:p>
    <w:p w14:paraId="7E4BEC6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'503':</w:t>
      </w:r>
    </w:p>
    <w:p w14:paraId="41BA0DF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'TS29571_CommonData.yaml#/components/responses/503'</w:t>
      </w:r>
    </w:p>
    <w:p w14:paraId="19B71DB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default:</w:t>
      </w:r>
    </w:p>
    <w:p w14:paraId="20FCC76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'TS29571_CommonData.yaml#/components/responses/default'</w:t>
      </w:r>
    </w:p>
    <w:p w14:paraId="1C7AC24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delete:</w:t>
      </w:r>
    </w:p>
    <w:p w14:paraId="2C7B6A3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summary: unsubscribe from notifications</w:t>
      </w:r>
    </w:p>
    <w:p w14:paraId="15A7A79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operationId: DeleteIndividualSubcription</w:t>
      </w:r>
    </w:p>
    <w:p w14:paraId="5BD40D6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tags:</w:t>
      </w:r>
    </w:p>
    <w:p w14:paraId="7112732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IndividualSubscription (Document)</w:t>
      </w:r>
    </w:p>
    <w:p w14:paraId="6BD826A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parameters:</w:t>
      </w:r>
    </w:p>
    <w:p w14:paraId="5E50018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 name: subscriptionId</w:t>
      </w:r>
    </w:p>
    <w:p w14:paraId="3E5773A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in: path</w:t>
      </w:r>
    </w:p>
    <w:p w14:paraId="3BFDB9A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Event Subscription ID</w:t>
      </w:r>
    </w:p>
    <w:p w14:paraId="0FC8BEB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required: true</w:t>
      </w:r>
    </w:p>
    <w:p w14:paraId="234889E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w:t>
      </w:r>
    </w:p>
    <w:p w14:paraId="30DE671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type: string</w:t>
      </w:r>
    </w:p>
    <w:p w14:paraId="5F24A0F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responses:</w:t>
      </w:r>
    </w:p>
    <w:p w14:paraId="1B40CB0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'204':</w:t>
      </w:r>
    </w:p>
    <w:p w14:paraId="1FB9791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description: No Content. Resource was succesfully deleted</w:t>
      </w:r>
    </w:p>
    <w:p w14:paraId="29679EB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'307':</w:t>
      </w:r>
    </w:p>
    <w:p w14:paraId="07404B7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'TS29571_CommonData.yaml#/components/responses/307'</w:t>
      </w:r>
    </w:p>
    <w:p w14:paraId="489ADEA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7737C">
        <w:rPr>
          <w:rFonts w:ascii="Courier New" w:eastAsia="SimSun" w:hAnsi="Courier New"/>
          <w:sz w:val="16"/>
        </w:rPr>
        <w:t xml:space="preserve">        '308':</w:t>
      </w:r>
    </w:p>
    <w:p w14:paraId="785D8EA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sz w:val="16"/>
        </w:rPr>
        <w:t xml:space="preserve">          </w:t>
      </w:r>
      <w:r w:rsidRPr="00F7737C">
        <w:rPr>
          <w:rFonts w:ascii="Courier New" w:eastAsia="SimSun" w:hAnsi="Courier New"/>
          <w:noProof/>
          <w:sz w:val="16"/>
          <w:lang w:val="en-US"/>
        </w:rPr>
        <w:t xml:space="preserve">$ref: </w:t>
      </w:r>
      <w:r w:rsidRPr="00F7737C">
        <w:rPr>
          <w:rFonts w:ascii="Courier New" w:eastAsia="SimSun" w:hAnsi="Courier New"/>
          <w:noProof/>
          <w:sz w:val="16"/>
        </w:rPr>
        <w:t>'TS29571_CommonData.yaml#/components/responses/308'</w:t>
      </w:r>
    </w:p>
    <w:p w14:paraId="3835930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'400':</w:t>
      </w:r>
    </w:p>
    <w:p w14:paraId="7A56339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'TS29571_CommonData.yaml#/components/responses/400'</w:t>
      </w:r>
    </w:p>
    <w:p w14:paraId="5806A6C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'401':</w:t>
      </w:r>
    </w:p>
    <w:p w14:paraId="12385E9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'TS29571_CommonData.yaml#/components/responses/401'</w:t>
      </w:r>
    </w:p>
    <w:p w14:paraId="1791488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'403':</w:t>
      </w:r>
    </w:p>
    <w:p w14:paraId="3B97568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'TS29571_CommonData.yaml#/components/responses/403'</w:t>
      </w:r>
    </w:p>
    <w:p w14:paraId="37E0495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'404':</w:t>
      </w:r>
    </w:p>
    <w:p w14:paraId="3269B06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'TS29571_CommonData.yaml#/components/responses/404'</w:t>
      </w:r>
    </w:p>
    <w:p w14:paraId="1BA1ECB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'429':</w:t>
      </w:r>
    </w:p>
    <w:p w14:paraId="2E02D4E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'TS29571_CommonData.yaml#/components/responses/429'</w:t>
      </w:r>
    </w:p>
    <w:p w14:paraId="3DAEE3D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'500':</w:t>
      </w:r>
    </w:p>
    <w:p w14:paraId="79673F8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'TS29571_CommonData.yaml#/components/responses/500'</w:t>
      </w:r>
    </w:p>
    <w:p w14:paraId="08FC7C5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'503':</w:t>
      </w:r>
    </w:p>
    <w:p w14:paraId="593A602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'TS29571_CommonData.yaml#/components/responses/503'</w:t>
      </w:r>
    </w:p>
    <w:p w14:paraId="2F88B15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default:</w:t>
      </w:r>
    </w:p>
    <w:p w14:paraId="2A08D86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$ref: 'TS29571_CommonData.yaml#/components/responses/default'</w:t>
      </w:r>
    </w:p>
    <w:p w14:paraId="3063F52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components:</w:t>
      </w:r>
    </w:p>
    <w:p w14:paraId="05C01F4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securitySchemes:</w:t>
      </w:r>
    </w:p>
    <w:p w14:paraId="367BA46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oAuth2ClientCredentials:</w:t>
      </w:r>
    </w:p>
    <w:p w14:paraId="405FE30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type: oauth2</w:t>
      </w:r>
    </w:p>
    <w:p w14:paraId="39967AC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flows:</w:t>
      </w:r>
    </w:p>
    <w:p w14:paraId="5CF13DA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clientCredentials:</w:t>
      </w:r>
    </w:p>
    <w:p w14:paraId="2DD7C25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tokenUrl: '{nrfApiRoot}/oauth2/token'</w:t>
      </w:r>
    </w:p>
    <w:p w14:paraId="4947F2D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scopes:</w:t>
      </w:r>
    </w:p>
    <w:p w14:paraId="683C6E3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F7737C">
        <w:rPr>
          <w:rFonts w:ascii="Courier New" w:eastAsia="SimSun" w:hAnsi="Courier New"/>
          <w:noProof/>
          <w:sz w:val="16"/>
          <w:lang w:val="en-US"/>
        </w:rPr>
        <w:t xml:space="preserve">            nnef-eventexposure: Access to the Nnef_EventExposure</w:t>
      </w:r>
      <w:r w:rsidRPr="00F7737C">
        <w:rPr>
          <w:rFonts w:ascii="Courier New" w:eastAsia="SimSun" w:hAnsi="Courier New"/>
          <w:noProof/>
          <w:sz w:val="16"/>
          <w:lang w:eastAsia="zh-CN"/>
        </w:rPr>
        <w:t xml:space="preserve"> </w:t>
      </w:r>
      <w:r w:rsidRPr="00F7737C">
        <w:rPr>
          <w:rFonts w:ascii="Courier New" w:eastAsia="SimSun" w:hAnsi="Courier New"/>
          <w:noProof/>
          <w:sz w:val="16"/>
          <w:lang w:val="en-US"/>
        </w:rPr>
        <w:t>API</w:t>
      </w:r>
    </w:p>
    <w:p w14:paraId="715CDF5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schemas:</w:t>
      </w:r>
    </w:p>
    <w:p w14:paraId="12F1D32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NefEventExposureSubsc:</w:t>
      </w:r>
      <w:bookmarkEnd w:id="352"/>
      <w:bookmarkEnd w:id="353"/>
    </w:p>
    <w:p w14:paraId="623DFCB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Represents an Individual Network Exposure Event Subscription resource.</w:t>
      </w:r>
    </w:p>
    <w:p w14:paraId="7F1412B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401F502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0C528EE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eventsSubs:</w:t>
      </w:r>
    </w:p>
    <w:p w14:paraId="5641309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1DF2410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71B4EB5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'#/components/schemas/Nef</w:t>
      </w:r>
      <w:r w:rsidRPr="00F7737C">
        <w:rPr>
          <w:rFonts w:ascii="Courier New" w:eastAsia="SimSun" w:hAnsi="Courier New"/>
          <w:noProof/>
          <w:sz w:val="16"/>
        </w:rPr>
        <w:t>EventSubs</w:t>
      </w:r>
      <w:r w:rsidRPr="00F7737C">
        <w:rPr>
          <w:rFonts w:ascii="Courier New" w:eastAsia="SimSun" w:hAnsi="Courier New"/>
          <w:noProof/>
          <w:sz w:val="16"/>
          <w:lang w:val="en-US" w:eastAsia="es-ES"/>
        </w:rPr>
        <w:t>'</w:t>
      </w:r>
    </w:p>
    <w:p w14:paraId="44B5BEA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0B60CAB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eventsRepInfo:</w:t>
      </w:r>
    </w:p>
    <w:p w14:paraId="1B4E90F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w:t>
      </w:r>
      <w:r w:rsidRPr="00F7737C">
        <w:rPr>
          <w:rFonts w:ascii="Courier New" w:eastAsia="SimSun" w:hAnsi="Courier New"/>
          <w:noProof/>
          <w:sz w:val="16"/>
        </w:rPr>
        <w:t>'</w:t>
      </w:r>
      <w:r w:rsidRPr="00F7737C">
        <w:rPr>
          <w:rFonts w:ascii="Courier New" w:eastAsia="SimSun" w:hAnsi="Courier New"/>
          <w:noProof/>
          <w:sz w:val="16"/>
          <w:lang w:val="en-US" w:eastAsia="es-ES"/>
        </w:rPr>
        <w:t>TS29523_Npcf_EventExposure</w:t>
      </w:r>
      <w:r w:rsidRPr="00F7737C">
        <w:rPr>
          <w:rFonts w:ascii="Courier New" w:eastAsia="SimSun" w:hAnsi="Courier New"/>
          <w:noProof/>
          <w:sz w:val="16"/>
        </w:rPr>
        <w:t>.yaml#/</w:t>
      </w:r>
      <w:r w:rsidRPr="00F7737C">
        <w:rPr>
          <w:rFonts w:ascii="Courier New" w:eastAsia="SimSun" w:hAnsi="Courier New"/>
          <w:noProof/>
          <w:sz w:val="16"/>
          <w:lang w:val="en-US" w:eastAsia="es-ES"/>
        </w:rPr>
        <w:t>components/schemas/</w:t>
      </w:r>
      <w:r w:rsidRPr="00F7737C">
        <w:rPr>
          <w:rFonts w:ascii="Courier New" w:eastAsia="SimSun" w:hAnsi="Courier New"/>
          <w:noProof/>
          <w:sz w:val="16"/>
        </w:rPr>
        <w:t>ReportingInformation</w:t>
      </w:r>
      <w:r w:rsidRPr="00F7737C">
        <w:rPr>
          <w:rFonts w:ascii="Courier New" w:eastAsia="SimSun" w:hAnsi="Courier New"/>
          <w:noProof/>
          <w:sz w:val="16"/>
          <w:lang w:val="en-US" w:eastAsia="es-ES"/>
        </w:rPr>
        <w:t>'</w:t>
      </w:r>
    </w:p>
    <w:p w14:paraId="301C71E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notifUri:</w:t>
      </w:r>
    </w:p>
    <w:p w14:paraId="4E4A95C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'TS29571_CommonData.yaml#/components/schemas/Uri'</w:t>
      </w:r>
    </w:p>
    <w:p w14:paraId="1E605AC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notifId:</w:t>
      </w:r>
    </w:p>
    <w:p w14:paraId="7187E85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string</w:t>
      </w:r>
    </w:p>
    <w:p w14:paraId="05EA816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eventNotifs:</w:t>
      </w:r>
    </w:p>
    <w:p w14:paraId="1073B7E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lastRenderedPageBreak/>
        <w:t xml:space="preserve">          type: array</w:t>
      </w:r>
    </w:p>
    <w:p w14:paraId="4263883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7F6E6C2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'#/components/schemas/NefEventNotification'</w:t>
      </w:r>
    </w:p>
    <w:p w14:paraId="4A37951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515E8DE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suppFeat:</w:t>
      </w:r>
    </w:p>
    <w:p w14:paraId="3376EA3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'TS29571_CommonData.yaml#/components/schemas/SupportedFeatures'</w:t>
      </w:r>
    </w:p>
    <w:p w14:paraId="740490F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6E39D15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rPr>
        <w:t>eventsSubs</w:t>
      </w:r>
    </w:p>
    <w:p w14:paraId="3B208AE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notifId</w:t>
      </w:r>
    </w:p>
    <w:p w14:paraId="6A7DEF2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notifUri</w:t>
      </w:r>
    </w:p>
    <w:p w14:paraId="7C4D65B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NefEventExposureNotif:</w:t>
      </w:r>
    </w:p>
    <w:p w14:paraId="40440B8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Represents notifications on network exposure event(s) that occurred for an Individual Network Exposure Event Subscription resource.</w:t>
      </w:r>
    </w:p>
    <w:p w14:paraId="0D7BF39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673DD49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4A1220D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notifId:</w:t>
      </w:r>
    </w:p>
    <w:p w14:paraId="3482AC7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string</w:t>
      </w:r>
    </w:p>
    <w:p w14:paraId="141F8C0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eventNotifs:</w:t>
      </w:r>
    </w:p>
    <w:p w14:paraId="194BBBD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0972E68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1802895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'#/components/schemas/NefEventNotification'</w:t>
      </w:r>
    </w:p>
    <w:p w14:paraId="345B55E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2EFA3D9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511A24D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notifId</w:t>
      </w:r>
    </w:p>
    <w:p w14:paraId="7305566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eventNotifs</w:t>
      </w:r>
    </w:p>
    <w:p w14:paraId="2ECF992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NefEventNotification:</w:t>
      </w:r>
    </w:p>
    <w:p w14:paraId="6D329BB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Represents information related to an event to be reported.</w:t>
      </w:r>
    </w:p>
    <w:p w14:paraId="498CD10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3A3C356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32D8FF1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w:t>
      </w:r>
    </w:p>
    <w:p w14:paraId="49BFE7C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'#/components/schemas/NefEvent'</w:t>
      </w:r>
    </w:p>
    <w:p w14:paraId="622CB5B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timeStamp:</w:t>
      </w:r>
    </w:p>
    <w:p w14:paraId="6844B65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'TS29571_CommonData.yaml#/components/schemas/DateTime'</w:t>
      </w:r>
    </w:p>
    <w:p w14:paraId="2F14785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svcExprcInfos</w:t>
      </w:r>
      <w:r w:rsidRPr="00F7737C">
        <w:rPr>
          <w:rFonts w:ascii="Courier New" w:eastAsia="SimSun" w:hAnsi="Courier New"/>
          <w:noProof/>
          <w:sz w:val="16"/>
          <w:lang w:val="en-US" w:eastAsia="es-ES"/>
        </w:rPr>
        <w:t>:</w:t>
      </w:r>
    </w:p>
    <w:p w14:paraId="3F5A16D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7E2B49D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5DBD849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w:t>
      </w:r>
      <w:r w:rsidRPr="00F7737C">
        <w:rPr>
          <w:rFonts w:ascii="Courier New" w:eastAsia="SimSun" w:hAnsi="Courier New"/>
          <w:noProof/>
          <w:sz w:val="16"/>
        </w:rPr>
        <w:t>ServiceExperienceInfo</w:t>
      </w:r>
      <w:r w:rsidRPr="00F7737C">
        <w:rPr>
          <w:rFonts w:ascii="Courier New" w:eastAsia="SimSun" w:hAnsi="Courier New"/>
          <w:noProof/>
          <w:sz w:val="16"/>
          <w:lang w:val="en-US" w:eastAsia="es-ES"/>
        </w:rPr>
        <w:t>'</w:t>
      </w:r>
    </w:p>
    <w:p w14:paraId="4A95797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6360A7E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bookmarkStart w:id="355" w:name="_Hlk79488380"/>
      <w:r w:rsidRPr="00F7737C">
        <w:rPr>
          <w:rFonts w:ascii="Courier New" w:eastAsia="SimSun" w:hAnsi="Courier New"/>
          <w:noProof/>
          <w:sz w:val="16"/>
          <w:lang w:val="en-US" w:eastAsia="es-ES"/>
        </w:rPr>
        <w:t xml:space="preserve">        </w:t>
      </w:r>
      <w:r w:rsidRPr="00F7737C">
        <w:rPr>
          <w:rFonts w:ascii="Courier New" w:eastAsia="SimSun" w:hAnsi="Courier New"/>
          <w:noProof/>
          <w:sz w:val="16"/>
        </w:rPr>
        <w:t>ueMobilityInfos</w:t>
      </w:r>
      <w:r w:rsidRPr="00F7737C">
        <w:rPr>
          <w:rFonts w:ascii="Courier New" w:eastAsia="SimSun" w:hAnsi="Courier New"/>
          <w:noProof/>
          <w:sz w:val="16"/>
          <w:lang w:val="en-US" w:eastAsia="es-ES"/>
        </w:rPr>
        <w:t>:</w:t>
      </w:r>
    </w:p>
    <w:p w14:paraId="0E176B6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337FC6E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47FF45A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w:t>
      </w:r>
      <w:r w:rsidRPr="00F7737C">
        <w:rPr>
          <w:rFonts w:ascii="Courier New" w:eastAsia="SimSun" w:hAnsi="Courier New"/>
          <w:noProof/>
          <w:sz w:val="16"/>
        </w:rPr>
        <w:t>UeMobilityInfo</w:t>
      </w:r>
      <w:r w:rsidRPr="00F7737C">
        <w:rPr>
          <w:rFonts w:ascii="Courier New" w:eastAsia="SimSun" w:hAnsi="Courier New"/>
          <w:noProof/>
          <w:sz w:val="16"/>
          <w:lang w:val="en-US" w:eastAsia="es-ES"/>
        </w:rPr>
        <w:t>'</w:t>
      </w:r>
    </w:p>
    <w:p w14:paraId="271F92B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bookmarkEnd w:id="355"/>
    </w:p>
    <w:p w14:paraId="014C9D8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ueCommInfos</w:t>
      </w:r>
      <w:r w:rsidRPr="00F7737C">
        <w:rPr>
          <w:rFonts w:ascii="Courier New" w:eastAsia="SimSun" w:hAnsi="Courier New"/>
          <w:noProof/>
          <w:sz w:val="16"/>
          <w:lang w:val="en-US" w:eastAsia="es-ES"/>
        </w:rPr>
        <w:t>:</w:t>
      </w:r>
    </w:p>
    <w:p w14:paraId="7342E64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688832A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4C0B99A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w:t>
      </w:r>
      <w:r w:rsidRPr="00F7737C">
        <w:rPr>
          <w:rFonts w:ascii="Courier New" w:eastAsia="SimSun" w:hAnsi="Courier New"/>
          <w:noProof/>
          <w:sz w:val="16"/>
        </w:rPr>
        <w:t>UeCommunicationInfo</w:t>
      </w:r>
      <w:r w:rsidRPr="00F7737C">
        <w:rPr>
          <w:rFonts w:ascii="Courier New" w:eastAsia="SimSun" w:hAnsi="Courier New"/>
          <w:noProof/>
          <w:sz w:val="16"/>
          <w:lang w:val="en-US" w:eastAsia="es-ES"/>
        </w:rPr>
        <w:t>'</w:t>
      </w:r>
    </w:p>
    <w:p w14:paraId="7412F1A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15CDD79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excepInfos</w:t>
      </w:r>
      <w:r w:rsidRPr="00F7737C">
        <w:rPr>
          <w:rFonts w:ascii="Courier New" w:eastAsia="SimSun" w:hAnsi="Courier New"/>
          <w:noProof/>
          <w:sz w:val="16"/>
          <w:lang w:val="en-US" w:eastAsia="es-ES"/>
        </w:rPr>
        <w:t>:</w:t>
      </w:r>
    </w:p>
    <w:p w14:paraId="14D52ED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517316F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4745F82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'TS29517_Naf_EventExposure.yaml#/components/schemas/</w:t>
      </w:r>
      <w:r w:rsidRPr="00F7737C">
        <w:rPr>
          <w:rFonts w:ascii="Courier New" w:eastAsia="SimSun" w:hAnsi="Courier New"/>
          <w:noProof/>
          <w:sz w:val="16"/>
        </w:rPr>
        <w:t>ExceptionInfo</w:t>
      </w:r>
      <w:r w:rsidRPr="00F7737C">
        <w:rPr>
          <w:rFonts w:ascii="Courier New" w:eastAsia="SimSun" w:hAnsi="Courier New"/>
          <w:noProof/>
          <w:sz w:val="16"/>
          <w:lang w:val="en-US" w:eastAsia="es-ES"/>
        </w:rPr>
        <w:t>'</w:t>
      </w:r>
    </w:p>
    <w:p w14:paraId="624D968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5594B93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congestionInfos</w:t>
      </w:r>
      <w:r w:rsidRPr="00F7737C">
        <w:rPr>
          <w:rFonts w:ascii="Courier New" w:eastAsia="SimSun" w:hAnsi="Courier New"/>
          <w:noProof/>
          <w:sz w:val="16"/>
          <w:lang w:val="en-US" w:eastAsia="es-ES"/>
        </w:rPr>
        <w:t>:</w:t>
      </w:r>
    </w:p>
    <w:p w14:paraId="4593778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455E825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55BB11D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'TS29517_Naf_EventExposure.yaml#/components/schemas/</w:t>
      </w:r>
      <w:r w:rsidRPr="00F7737C">
        <w:rPr>
          <w:rFonts w:ascii="Courier New" w:eastAsia="SimSun" w:hAnsi="Courier New"/>
          <w:noProof/>
          <w:sz w:val="16"/>
        </w:rPr>
        <w:t>UserDataCongestionCollection</w:t>
      </w:r>
      <w:r w:rsidRPr="00F7737C">
        <w:rPr>
          <w:rFonts w:ascii="Courier New" w:eastAsia="SimSun" w:hAnsi="Courier New"/>
          <w:noProof/>
          <w:sz w:val="16"/>
          <w:lang w:val="en-US" w:eastAsia="es-ES"/>
        </w:rPr>
        <w:t>'</w:t>
      </w:r>
    </w:p>
    <w:p w14:paraId="04A7E423" w14:textId="28D98281" w:rsid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Autho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4516D040" w14:textId="6ECC3C6F"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Author"/>
          <w:rFonts w:ascii="Courier New" w:eastAsia="SimSun" w:hAnsi="Courier New"/>
          <w:noProof/>
          <w:sz w:val="16"/>
          <w:lang w:val="en-US" w:eastAsia="es-ES"/>
        </w:rPr>
      </w:pPr>
      <w:ins w:id="358" w:author="Author">
        <w:r w:rsidRPr="0006626A">
          <w:rPr>
            <w:rFonts w:ascii="Courier New" w:eastAsia="SimSun" w:hAnsi="Courier New"/>
            <w:noProof/>
            <w:sz w:val="16"/>
            <w:lang w:val="en-US" w:eastAsia="es-ES"/>
          </w:rPr>
          <w:t xml:space="preserve">        perfDataInfos:</w:t>
        </w:r>
      </w:ins>
    </w:p>
    <w:p w14:paraId="173FEDD6"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Author"/>
          <w:rFonts w:ascii="Courier New" w:eastAsia="SimSun" w:hAnsi="Courier New"/>
          <w:noProof/>
          <w:sz w:val="16"/>
          <w:lang w:val="en-US" w:eastAsia="es-ES"/>
        </w:rPr>
      </w:pPr>
      <w:ins w:id="360" w:author="Author">
        <w:r w:rsidRPr="0006626A">
          <w:rPr>
            <w:rFonts w:ascii="Courier New" w:eastAsia="SimSun" w:hAnsi="Courier New"/>
            <w:noProof/>
            <w:sz w:val="16"/>
            <w:lang w:val="en-US" w:eastAsia="es-ES"/>
          </w:rPr>
          <w:t xml:space="preserve">          type: array</w:t>
        </w:r>
      </w:ins>
    </w:p>
    <w:p w14:paraId="0A93E245"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Author"/>
          <w:rFonts w:ascii="Courier New" w:eastAsia="SimSun" w:hAnsi="Courier New"/>
          <w:noProof/>
          <w:sz w:val="16"/>
          <w:lang w:val="en-US" w:eastAsia="es-ES"/>
        </w:rPr>
      </w:pPr>
      <w:ins w:id="362" w:author="Author">
        <w:r w:rsidRPr="0006626A">
          <w:rPr>
            <w:rFonts w:ascii="Courier New" w:eastAsia="SimSun" w:hAnsi="Courier New"/>
            <w:noProof/>
            <w:sz w:val="16"/>
            <w:lang w:val="en-US" w:eastAsia="es-ES"/>
          </w:rPr>
          <w:t xml:space="preserve">          items:</w:t>
        </w:r>
      </w:ins>
    </w:p>
    <w:p w14:paraId="665C1508" w14:textId="7F710996"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Author"/>
          <w:rFonts w:ascii="Courier New" w:eastAsia="SimSun" w:hAnsi="Courier New"/>
          <w:noProof/>
          <w:sz w:val="16"/>
          <w:lang w:val="en-US" w:eastAsia="es-ES"/>
        </w:rPr>
      </w:pPr>
      <w:ins w:id="364" w:author="Author">
        <w:r w:rsidRPr="0006626A">
          <w:rPr>
            <w:rFonts w:ascii="Courier New" w:eastAsia="SimSun" w:hAnsi="Courier New"/>
            <w:noProof/>
            <w:sz w:val="16"/>
            <w:lang w:val="en-US" w:eastAsia="es-ES"/>
          </w:rPr>
          <w:t xml:space="preserve">            $ref: '#/components/schemas/</w:t>
        </w:r>
        <w:r w:rsidR="00421C09">
          <w:rPr>
            <w:rFonts w:ascii="Courier New" w:eastAsia="SimSun" w:hAnsi="Courier New"/>
            <w:noProof/>
            <w:sz w:val="16"/>
            <w:lang w:val="en-US" w:eastAsia="es-ES"/>
          </w:rPr>
          <w:t>PerformanceDataInfo</w:t>
        </w:r>
        <w:r w:rsidRPr="0006626A">
          <w:rPr>
            <w:rFonts w:ascii="Courier New" w:eastAsia="SimSun" w:hAnsi="Courier New"/>
            <w:noProof/>
            <w:sz w:val="16"/>
            <w:lang w:val="en-US" w:eastAsia="es-ES"/>
          </w:rPr>
          <w:t>'</w:t>
        </w:r>
      </w:ins>
    </w:p>
    <w:p w14:paraId="3B704AE2" w14:textId="759FB4EF" w:rsidR="0006626A" w:rsidRPr="00F7737C"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ins w:id="365" w:author="Author">
        <w:r w:rsidRPr="0006626A">
          <w:rPr>
            <w:rFonts w:ascii="Courier New" w:eastAsia="SimSun" w:hAnsi="Courier New"/>
            <w:noProof/>
            <w:sz w:val="16"/>
            <w:lang w:val="en-US" w:eastAsia="es-ES"/>
          </w:rPr>
          <w:t xml:space="preserve">          minItems: 1</w:t>
        </w:r>
      </w:ins>
    </w:p>
    <w:p w14:paraId="37E7B85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4F974F6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event</w:t>
      </w:r>
    </w:p>
    <w:p w14:paraId="7ACDD09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timeStamp</w:t>
      </w:r>
    </w:p>
    <w:p w14:paraId="44C76D0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Nef</w:t>
      </w:r>
      <w:r w:rsidRPr="00F7737C">
        <w:rPr>
          <w:rFonts w:ascii="Courier New" w:eastAsia="SimSun" w:hAnsi="Courier New"/>
          <w:noProof/>
          <w:sz w:val="16"/>
        </w:rPr>
        <w:t>EventSubs</w:t>
      </w:r>
      <w:r w:rsidRPr="00F7737C">
        <w:rPr>
          <w:rFonts w:ascii="Courier New" w:eastAsia="SimSun" w:hAnsi="Courier New"/>
          <w:noProof/>
          <w:sz w:val="16"/>
          <w:lang w:val="en-US" w:eastAsia="es-ES"/>
        </w:rPr>
        <w:t>:</w:t>
      </w:r>
    </w:p>
    <w:p w14:paraId="31AF308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Represents an event to be subscribed and the related event filter information.</w:t>
      </w:r>
    </w:p>
    <w:p w14:paraId="28E4F28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7239C05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2C94E7D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w:t>
      </w:r>
    </w:p>
    <w:p w14:paraId="678F880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'#/components/schemas/NefEvent'</w:t>
      </w:r>
    </w:p>
    <w:p w14:paraId="0861B19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eventFilter:</w:t>
      </w:r>
    </w:p>
    <w:p w14:paraId="26E585F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'#/components/schemas/NefEventFilter'</w:t>
      </w:r>
    </w:p>
    <w:p w14:paraId="4E50B4A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092F9B2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event</w:t>
      </w:r>
    </w:p>
    <w:p w14:paraId="025EEB6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Nef</w:t>
      </w:r>
      <w:r w:rsidRPr="00F7737C">
        <w:rPr>
          <w:rFonts w:ascii="Courier New" w:eastAsia="SimSun" w:hAnsi="Courier New"/>
          <w:noProof/>
          <w:sz w:val="16"/>
        </w:rPr>
        <w:t>EventFilter</w:t>
      </w:r>
      <w:r w:rsidRPr="00F7737C">
        <w:rPr>
          <w:rFonts w:ascii="Courier New" w:eastAsia="SimSun" w:hAnsi="Courier New"/>
          <w:noProof/>
          <w:sz w:val="16"/>
          <w:lang w:val="en-US" w:eastAsia="es-ES"/>
        </w:rPr>
        <w:t>:</w:t>
      </w:r>
    </w:p>
    <w:p w14:paraId="0E797A8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Represents event filter information for an event.</w:t>
      </w:r>
    </w:p>
    <w:p w14:paraId="655F4C8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lastRenderedPageBreak/>
        <w:t xml:space="preserve">      type: object</w:t>
      </w:r>
    </w:p>
    <w:p w14:paraId="1408286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1802718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tgtUe:</w:t>
      </w:r>
    </w:p>
    <w:p w14:paraId="30C907E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w:t>
      </w:r>
      <w:r w:rsidRPr="00F7737C">
        <w:rPr>
          <w:rFonts w:ascii="Courier New" w:eastAsia="SimSun" w:hAnsi="Courier New"/>
          <w:noProof/>
          <w:sz w:val="16"/>
        </w:rPr>
        <w:t>TargetUeIdentification</w:t>
      </w:r>
      <w:r w:rsidRPr="00F7737C">
        <w:rPr>
          <w:rFonts w:ascii="Courier New" w:eastAsia="SimSun" w:hAnsi="Courier New"/>
          <w:noProof/>
          <w:sz w:val="16"/>
          <w:lang w:val="en-US" w:eastAsia="es-ES"/>
        </w:rPr>
        <w:t>'</w:t>
      </w:r>
    </w:p>
    <w:p w14:paraId="2B41F36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appIds:</w:t>
      </w:r>
    </w:p>
    <w:p w14:paraId="1C247EC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type: array</w:t>
      </w:r>
    </w:p>
    <w:p w14:paraId="3F1F8A0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items:</w:t>
      </w:r>
    </w:p>
    <w:p w14:paraId="37FE24A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rPr>
        <w:t xml:space="preserve">            </w:t>
      </w:r>
      <w:r w:rsidRPr="00F7737C">
        <w:rPr>
          <w:rFonts w:ascii="Courier New" w:eastAsia="SimSun" w:hAnsi="Courier New"/>
          <w:noProof/>
          <w:sz w:val="16"/>
          <w:lang w:val="en-US" w:eastAsia="es-ES"/>
        </w:rPr>
        <w:t>$ref: 'TS29571_CommonData.yaml#/components/schemas/ApplicationId'</w:t>
      </w:r>
    </w:p>
    <w:p w14:paraId="2BD1D24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2B7D721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locArea</w:t>
      </w:r>
      <w:r w:rsidRPr="00F7737C">
        <w:rPr>
          <w:rFonts w:ascii="Courier New" w:eastAsia="SimSun" w:hAnsi="Courier New"/>
          <w:noProof/>
          <w:sz w:val="16"/>
          <w:lang w:val="en-US" w:eastAsia="es-ES"/>
        </w:rPr>
        <w:t>:</w:t>
      </w:r>
    </w:p>
    <w:p w14:paraId="068EDD5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'TS29554_Npcf_BDTPolicyControl.yaml#/components/schemas/NetworkAreaInfo'</w:t>
      </w:r>
    </w:p>
    <w:p w14:paraId="31CCEA5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1D466F0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tgtUe</w:t>
      </w:r>
    </w:p>
    <w:p w14:paraId="321F646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Target</w:t>
      </w:r>
      <w:r w:rsidRPr="00F7737C">
        <w:rPr>
          <w:rFonts w:ascii="Courier New" w:eastAsia="SimSun" w:hAnsi="Courier New"/>
          <w:noProof/>
          <w:sz w:val="16"/>
        </w:rPr>
        <w:t>UeIdentification</w:t>
      </w:r>
      <w:r w:rsidRPr="00F7737C">
        <w:rPr>
          <w:rFonts w:ascii="Courier New" w:eastAsia="SimSun" w:hAnsi="Courier New"/>
          <w:noProof/>
          <w:sz w:val="16"/>
          <w:lang w:val="en-US" w:eastAsia="es-ES"/>
        </w:rPr>
        <w:t>:</w:t>
      </w:r>
    </w:p>
    <w:p w14:paraId="795C522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Identifies the UE to which the request applies.</w:t>
      </w:r>
    </w:p>
    <w:p w14:paraId="65C7C67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3C1543C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16D5275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supis:</w:t>
      </w:r>
    </w:p>
    <w:p w14:paraId="0A541C5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57CFEB4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5E80F88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'TS29571_CommonData.yaml#/components/schemas/Supi'</w:t>
      </w:r>
    </w:p>
    <w:p w14:paraId="14CC0E3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734946E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interGroupIds:</w:t>
      </w:r>
    </w:p>
    <w:p w14:paraId="5D31718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4CDDBDB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71C49FC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w:t>
      </w:r>
      <w:r w:rsidRPr="00F7737C">
        <w:rPr>
          <w:rFonts w:ascii="Courier New" w:eastAsia="SimSun" w:hAnsi="Courier New"/>
          <w:noProof/>
          <w:sz w:val="16"/>
        </w:rPr>
        <w:t>GroupId</w:t>
      </w:r>
      <w:r w:rsidRPr="00F7737C">
        <w:rPr>
          <w:rFonts w:ascii="Courier New" w:eastAsia="SimSun" w:hAnsi="Courier New"/>
          <w:noProof/>
          <w:sz w:val="16"/>
          <w:lang w:val="en-US" w:eastAsia="es-ES"/>
        </w:rPr>
        <w:t>'</w:t>
      </w:r>
    </w:p>
    <w:p w14:paraId="1F325DE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6A491AD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anyUeId:</w:t>
      </w:r>
    </w:p>
    <w:p w14:paraId="1197A59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rPr>
        <w:t xml:space="preserve">          type: boolean</w:t>
      </w:r>
    </w:p>
    <w:p w14:paraId="01B85286"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ServiceExperienceInfo</w:t>
      </w:r>
      <w:r w:rsidRPr="00F7737C">
        <w:rPr>
          <w:rFonts w:ascii="Courier New" w:eastAsia="SimSun" w:hAnsi="Courier New"/>
          <w:noProof/>
          <w:sz w:val="16"/>
          <w:lang w:val="en-US" w:eastAsia="es-ES"/>
        </w:rPr>
        <w:t>:</w:t>
      </w:r>
    </w:p>
    <w:p w14:paraId="174288C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Contains service experience information associated with an application.</w:t>
      </w:r>
    </w:p>
    <w:p w14:paraId="6E868A5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3A7738F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0AD0A56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appId</w:t>
      </w:r>
      <w:r w:rsidRPr="00F7737C">
        <w:rPr>
          <w:rFonts w:ascii="Courier New" w:eastAsia="SimSun" w:hAnsi="Courier New"/>
          <w:noProof/>
          <w:sz w:val="16"/>
          <w:lang w:val="en-US" w:eastAsia="es-ES"/>
        </w:rPr>
        <w:t>:</w:t>
      </w:r>
    </w:p>
    <w:p w14:paraId="01666C8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'TS29571_CommonData.yaml#/components/schemas/ApplicationId'</w:t>
      </w:r>
    </w:p>
    <w:p w14:paraId="515E90D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supis:</w:t>
      </w:r>
    </w:p>
    <w:p w14:paraId="33E8915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7C1C326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60C6B963"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w:t>
      </w:r>
      <w:r w:rsidRPr="00F7737C">
        <w:rPr>
          <w:rFonts w:ascii="Courier New" w:eastAsia="SimSun" w:hAnsi="Courier New"/>
          <w:noProof/>
          <w:sz w:val="16"/>
        </w:rPr>
        <w:t>Supi</w:t>
      </w:r>
      <w:r w:rsidRPr="00F7737C">
        <w:rPr>
          <w:rFonts w:ascii="Courier New" w:eastAsia="SimSun" w:hAnsi="Courier New"/>
          <w:noProof/>
          <w:sz w:val="16"/>
          <w:lang w:val="en-US" w:eastAsia="es-ES"/>
        </w:rPr>
        <w:t>'</w:t>
      </w:r>
    </w:p>
    <w:p w14:paraId="42C303A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4E70CF3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svcExpPerFlows</w:t>
      </w:r>
      <w:r w:rsidRPr="00F7737C">
        <w:rPr>
          <w:rFonts w:ascii="Courier New" w:eastAsia="SimSun" w:hAnsi="Courier New"/>
          <w:noProof/>
          <w:sz w:val="16"/>
          <w:lang w:val="en-US" w:eastAsia="es-ES"/>
        </w:rPr>
        <w:t>:</w:t>
      </w:r>
    </w:p>
    <w:p w14:paraId="58CAB39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7357B72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071A98E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'TS29517_Naf_EventExposure.yaml#/components/schemas/</w:t>
      </w:r>
      <w:r w:rsidRPr="00F7737C">
        <w:rPr>
          <w:rFonts w:ascii="Courier New" w:eastAsia="SimSun" w:hAnsi="Courier New"/>
          <w:noProof/>
          <w:sz w:val="16"/>
        </w:rPr>
        <w:t>ServiceExperienceInfoPerFlow</w:t>
      </w:r>
      <w:r w:rsidRPr="00F7737C">
        <w:rPr>
          <w:rFonts w:ascii="Courier New" w:eastAsia="SimSun" w:hAnsi="Courier New"/>
          <w:noProof/>
          <w:sz w:val="16"/>
          <w:lang w:val="en-US" w:eastAsia="es-ES"/>
        </w:rPr>
        <w:t>'</w:t>
      </w:r>
    </w:p>
    <w:p w14:paraId="2268BD3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2730DFD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19093A8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rPr>
        <w:t>svcExpPerFlows</w:t>
      </w:r>
    </w:p>
    <w:p w14:paraId="12169EE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UeMobilityInfo</w:t>
      </w:r>
      <w:r w:rsidRPr="00F7737C">
        <w:rPr>
          <w:rFonts w:ascii="Courier New" w:eastAsia="SimSun" w:hAnsi="Courier New"/>
          <w:noProof/>
          <w:sz w:val="16"/>
          <w:lang w:val="en-US" w:eastAsia="es-ES"/>
        </w:rPr>
        <w:t>:</w:t>
      </w:r>
    </w:p>
    <w:p w14:paraId="08DA488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Contains UE mobility information associated with an application.</w:t>
      </w:r>
    </w:p>
    <w:p w14:paraId="391C2EC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093AEDF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34C90C7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supi</w:t>
      </w:r>
      <w:r w:rsidRPr="00F7737C">
        <w:rPr>
          <w:rFonts w:ascii="Courier New" w:eastAsia="SimSun" w:hAnsi="Courier New"/>
          <w:noProof/>
          <w:sz w:val="16"/>
          <w:lang w:val="en-US" w:eastAsia="es-ES"/>
        </w:rPr>
        <w:t>:</w:t>
      </w:r>
    </w:p>
    <w:p w14:paraId="1FF0910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'TS29571_CommonData.yaml#/components/schemas/Supi'</w:t>
      </w:r>
    </w:p>
    <w:p w14:paraId="6AF91BF9"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appId</w:t>
      </w:r>
      <w:r w:rsidRPr="00F7737C">
        <w:rPr>
          <w:rFonts w:ascii="Courier New" w:eastAsia="SimSun" w:hAnsi="Courier New"/>
          <w:noProof/>
          <w:sz w:val="16"/>
          <w:lang w:val="en-US" w:eastAsia="es-ES"/>
        </w:rPr>
        <w:t>:</w:t>
      </w:r>
    </w:p>
    <w:p w14:paraId="71B31C8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'TS29571_CommonData.yaml#/components/schemas/ApplicationId'</w:t>
      </w:r>
    </w:p>
    <w:p w14:paraId="7F59AD9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ueTrajs</w:t>
      </w:r>
      <w:r w:rsidRPr="00F7737C">
        <w:rPr>
          <w:rFonts w:ascii="Courier New" w:eastAsia="SimSun" w:hAnsi="Courier New"/>
          <w:noProof/>
          <w:sz w:val="16"/>
          <w:lang w:val="en-US" w:eastAsia="es-ES"/>
        </w:rPr>
        <w:t>:</w:t>
      </w:r>
    </w:p>
    <w:p w14:paraId="2E64AE1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6778033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02206B2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'#/components/schemas/</w:t>
      </w:r>
      <w:r w:rsidRPr="00F7737C">
        <w:rPr>
          <w:rFonts w:ascii="Courier New" w:eastAsia="SimSun" w:hAnsi="Courier New"/>
          <w:noProof/>
          <w:sz w:val="16"/>
        </w:rPr>
        <w:t>UeTrajectoryInfo</w:t>
      </w:r>
      <w:r w:rsidRPr="00F7737C">
        <w:rPr>
          <w:rFonts w:ascii="Courier New" w:eastAsia="SimSun" w:hAnsi="Courier New"/>
          <w:noProof/>
          <w:sz w:val="16"/>
          <w:lang w:val="en-US" w:eastAsia="es-ES"/>
        </w:rPr>
        <w:t>'</w:t>
      </w:r>
    </w:p>
    <w:p w14:paraId="30BAF7D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0FC353B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53707FE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rPr>
        <w:t>supi</w:t>
      </w:r>
    </w:p>
    <w:p w14:paraId="1DE8BA7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rPr>
        <w:t>ueTrajs</w:t>
      </w:r>
    </w:p>
    <w:p w14:paraId="0446E58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UeCommunicationInfo</w:t>
      </w:r>
      <w:r w:rsidRPr="00F7737C">
        <w:rPr>
          <w:rFonts w:ascii="Courier New" w:eastAsia="SimSun" w:hAnsi="Courier New"/>
          <w:noProof/>
          <w:sz w:val="16"/>
          <w:lang w:val="en-US" w:eastAsia="es-ES"/>
        </w:rPr>
        <w:t>:</w:t>
      </w:r>
    </w:p>
    <w:p w14:paraId="2EE0A55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F7737C">
        <w:rPr>
          <w:rFonts w:ascii="Courier New" w:eastAsia="Batang" w:hAnsi="Courier New"/>
          <w:noProof/>
          <w:sz w:val="16"/>
          <w:lang w:val="en-US"/>
        </w:rPr>
        <w:t xml:space="preserve">      description: Contains UE communication information associated with an application.</w:t>
      </w:r>
    </w:p>
    <w:p w14:paraId="7B33DC0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0F8C3E0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12344B6B"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supi</w:t>
      </w:r>
      <w:r w:rsidRPr="00F7737C">
        <w:rPr>
          <w:rFonts w:ascii="Courier New" w:eastAsia="SimSun" w:hAnsi="Courier New"/>
          <w:noProof/>
          <w:sz w:val="16"/>
          <w:lang w:val="en-US" w:eastAsia="es-ES"/>
        </w:rPr>
        <w:t>:</w:t>
      </w:r>
    </w:p>
    <w:p w14:paraId="7B3DF62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'TS29571_CommonData.yaml#/components/schemas/Supi'</w:t>
      </w:r>
    </w:p>
    <w:p w14:paraId="1319FFE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hint="eastAsia"/>
          <w:noProof/>
          <w:sz w:val="16"/>
          <w:lang w:eastAsia="zh-CN"/>
        </w:rPr>
        <w:t>i</w:t>
      </w:r>
      <w:r w:rsidRPr="00F7737C">
        <w:rPr>
          <w:rFonts w:ascii="Courier New" w:eastAsia="SimSun" w:hAnsi="Courier New"/>
          <w:noProof/>
          <w:sz w:val="16"/>
          <w:lang w:eastAsia="zh-CN"/>
        </w:rPr>
        <w:t>nterGroupId</w:t>
      </w:r>
      <w:r w:rsidRPr="00F7737C">
        <w:rPr>
          <w:rFonts w:ascii="Courier New" w:eastAsia="SimSun" w:hAnsi="Courier New"/>
          <w:noProof/>
          <w:sz w:val="16"/>
          <w:lang w:val="en-US" w:eastAsia="es-ES"/>
        </w:rPr>
        <w:t>:</w:t>
      </w:r>
    </w:p>
    <w:p w14:paraId="677C105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'TS29571_CommonData.yaml#/components/schemas/GroupId'</w:t>
      </w:r>
    </w:p>
    <w:p w14:paraId="1D8CEE3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appId</w:t>
      </w:r>
      <w:r w:rsidRPr="00F7737C">
        <w:rPr>
          <w:rFonts w:ascii="Courier New" w:eastAsia="SimSun" w:hAnsi="Courier New"/>
          <w:noProof/>
          <w:sz w:val="16"/>
          <w:lang w:val="en-US" w:eastAsia="es-ES"/>
        </w:rPr>
        <w:t>:</w:t>
      </w:r>
    </w:p>
    <w:p w14:paraId="429BAEC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'TS29571_CommonData.yaml#/components/schemas/ApplicationId'</w:t>
      </w:r>
    </w:p>
    <w:p w14:paraId="698D4A0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comms</w:t>
      </w:r>
      <w:r w:rsidRPr="00F7737C">
        <w:rPr>
          <w:rFonts w:ascii="Courier New" w:eastAsia="SimSun" w:hAnsi="Courier New"/>
          <w:noProof/>
          <w:sz w:val="16"/>
          <w:lang w:val="en-US" w:eastAsia="es-ES"/>
        </w:rPr>
        <w:t>:</w:t>
      </w:r>
    </w:p>
    <w:p w14:paraId="6C5EF0A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array</w:t>
      </w:r>
    </w:p>
    <w:p w14:paraId="1142E9E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items:</w:t>
      </w:r>
    </w:p>
    <w:p w14:paraId="4F14BF8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w:t>
      </w:r>
      <w:bookmarkStart w:id="366" w:name="_Hlk79571456"/>
      <w:r w:rsidRPr="00F7737C">
        <w:rPr>
          <w:rFonts w:ascii="Courier New" w:eastAsia="SimSun" w:hAnsi="Courier New"/>
          <w:noProof/>
          <w:sz w:val="16"/>
          <w:lang w:val="en-US" w:eastAsia="es-ES"/>
        </w:rPr>
        <w:t>'TS29517_Naf_EventExposure.yaml#/components/schemas/</w:t>
      </w:r>
      <w:bookmarkEnd w:id="366"/>
      <w:r w:rsidRPr="00F7737C">
        <w:rPr>
          <w:rFonts w:ascii="Courier New" w:eastAsia="SimSun" w:hAnsi="Courier New"/>
          <w:noProof/>
          <w:sz w:val="16"/>
        </w:rPr>
        <w:t>CommunicationCollection</w:t>
      </w:r>
      <w:r w:rsidRPr="00F7737C">
        <w:rPr>
          <w:rFonts w:ascii="Courier New" w:eastAsia="SimSun" w:hAnsi="Courier New"/>
          <w:noProof/>
          <w:sz w:val="16"/>
          <w:lang w:val="en-US" w:eastAsia="es-ES"/>
        </w:rPr>
        <w:t>'</w:t>
      </w:r>
    </w:p>
    <w:p w14:paraId="6A037740"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minItems: 1</w:t>
      </w:r>
    </w:p>
    <w:p w14:paraId="2202C5B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lastRenderedPageBreak/>
        <w:t xml:space="preserve">      required:</w:t>
      </w:r>
    </w:p>
    <w:p w14:paraId="5F67D3CC"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rPr>
        <w:t>comms</w:t>
      </w:r>
    </w:p>
    <w:p w14:paraId="2D351C8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UeTrajectoryInfo</w:t>
      </w:r>
      <w:r w:rsidRPr="00F7737C">
        <w:rPr>
          <w:rFonts w:ascii="Courier New" w:eastAsia="SimSun" w:hAnsi="Courier New"/>
          <w:noProof/>
          <w:sz w:val="16"/>
          <w:lang w:val="en-US" w:eastAsia="es-ES"/>
        </w:rPr>
        <w:t>:</w:t>
      </w:r>
    </w:p>
    <w:p w14:paraId="6994B56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Contains UE trajectory information.</w:t>
      </w:r>
    </w:p>
    <w:p w14:paraId="08FFC6A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type: object</w:t>
      </w:r>
    </w:p>
    <w:p w14:paraId="57758C4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properties:</w:t>
      </w:r>
    </w:p>
    <w:p w14:paraId="53943B51"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rPr>
        <w:t>ts</w:t>
      </w:r>
      <w:r w:rsidRPr="00F7737C">
        <w:rPr>
          <w:rFonts w:ascii="Courier New" w:eastAsia="SimSun" w:hAnsi="Courier New"/>
          <w:noProof/>
          <w:sz w:val="16"/>
          <w:lang w:val="en-US" w:eastAsia="es-ES"/>
        </w:rPr>
        <w:t>:</w:t>
      </w:r>
    </w:p>
    <w:p w14:paraId="78B467F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'TS29571_CommonData.yaml#/components/schemas/DateTime'</w:t>
      </w:r>
    </w:p>
    <w:p w14:paraId="3C0665B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w:t>
      </w:r>
      <w:r w:rsidRPr="00F7737C">
        <w:rPr>
          <w:rFonts w:ascii="Courier New" w:eastAsia="SimSun" w:hAnsi="Courier New"/>
          <w:noProof/>
          <w:sz w:val="16"/>
          <w:lang w:eastAsia="zh-CN"/>
        </w:rPr>
        <w:t>location</w:t>
      </w:r>
      <w:r w:rsidRPr="00F7737C">
        <w:rPr>
          <w:rFonts w:ascii="Courier New" w:eastAsia="SimSun" w:hAnsi="Courier New"/>
          <w:noProof/>
          <w:sz w:val="16"/>
          <w:lang w:val="en-US" w:eastAsia="es-ES"/>
        </w:rPr>
        <w:t>:</w:t>
      </w:r>
    </w:p>
    <w:p w14:paraId="5C7A2E9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$ref: 'TS29571_CommonData.yaml#/components/schemas/UserLocation'</w:t>
      </w:r>
    </w:p>
    <w:p w14:paraId="56597D3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required:</w:t>
      </w:r>
    </w:p>
    <w:p w14:paraId="4226841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rPr>
        <w:t>ts</w:t>
      </w:r>
    </w:p>
    <w:p w14:paraId="5AA58A7E" w14:textId="2B1F7541" w:rsid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Author"/>
          <w:rFonts w:ascii="Courier New" w:eastAsia="SimSun" w:hAnsi="Courier New"/>
          <w:noProof/>
          <w:sz w:val="16"/>
          <w:lang w:eastAsia="zh-CN"/>
        </w:rPr>
      </w:pPr>
      <w:r w:rsidRPr="00F7737C">
        <w:rPr>
          <w:rFonts w:ascii="Courier New" w:eastAsia="SimSun" w:hAnsi="Courier New"/>
          <w:noProof/>
          <w:sz w:val="16"/>
          <w:lang w:val="en-US" w:eastAsia="es-ES"/>
        </w:rPr>
        <w:t xml:space="preserve">        - </w:t>
      </w:r>
      <w:r w:rsidRPr="00F7737C">
        <w:rPr>
          <w:rFonts w:ascii="Courier New" w:eastAsia="SimSun" w:hAnsi="Courier New"/>
          <w:noProof/>
          <w:sz w:val="16"/>
          <w:lang w:eastAsia="zh-CN"/>
        </w:rPr>
        <w:t>location</w:t>
      </w:r>
    </w:p>
    <w:p w14:paraId="372D7500" w14:textId="74135246"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Author"/>
          <w:rFonts w:ascii="Courier New" w:eastAsia="SimSun" w:hAnsi="Courier New"/>
          <w:noProof/>
          <w:sz w:val="16"/>
          <w:lang w:val="en-US" w:eastAsia="es-ES"/>
        </w:rPr>
      </w:pPr>
      <w:ins w:id="369" w:author="Author">
        <w:r w:rsidRPr="0006626A">
          <w:rPr>
            <w:rFonts w:ascii="Courier New" w:eastAsia="SimSun" w:hAnsi="Courier New"/>
            <w:noProof/>
            <w:sz w:val="16"/>
            <w:lang w:val="en-US" w:eastAsia="es-ES"/>
          </w:rPr>
          <w:t xml:space="preserve">    </w:t>
        </w:r>
        <w:r w:rsidR="00421C09">
          <w:rPr>
            <w:rFonts w:ascii="Courier New" w:eastAsia="SimSun" w:hAnsi="Courier New"/>
            <w:noProof/>
            <w:sz w:val="16"/>
            <w:lang w:val="en-US" w:eastAsia="es-ES"/>
          </w:rPr>
          <w:t>PerformanceDataInfo</w:t>
        </w:r>
        <w:r w:rsidRPr="0006626A">
          <w:rPr>
            <w:rFonts w:ascii="Courier New" w:eastAsia="SimSun" w:hAnsi="Courier New"/>
            <w:noProof/>
            <w:sz w:val="16"/>
            <w:lang w:val="en-US" w:eastAsia="es-ES"/>
          </w:rPr>
          <w:t>:</w:t>
        </w:r>
      </w:ins>
    </w:p>
    <w:p w14:paraId="65EE4F13"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Author"/>
          <w:rFonts w:ascii="Courier New" w:eastAsia="SimSun" w:hAnsi="Courier New"/>
          <w:noProof/>
          <w:sz w:val="16"/>
          <w:lang w:val="en-US" w:eastAsia="es-ES"/>
        </w:rPr>
      </w:pPr>
      <w:ins w:id="371" w:author="Author">
        <w:r w:rsidRPr="0006626A">
          <w:rPr>
            <w:rFonts w:ascii="Courier New" w:eastAsia="SimSun" w:hAnsi="Courier New"/>
            <w:noProof/>
            <w:sz w:val="16"/>
            <w:lang w:val="en-US" w:eastAsia="es-ES"/>
          </w:rPr>
          <w:t xml:space="preserve">      description: Contains Performance Data Analytics related information collection.</w:t>
        </w:r>
      </w:ins>
    </w:p>
    <w:p w14:paraId="025C7016"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Author"/>
          <w:rFonts w:ascii="Courier New" w:eastAsia="SimSun" w:hAnsi="Courier New"/>
          <w:noProof/>
          <w:sz w:val="16"/>
          <w:lang w:val="en-US" w:eastAsia="es-ES"/>
        </w:rPr>
      </w:pPr>
      <w:ins w:id="373" w:author="Author">
        <w:r w:rsidRPr="0006626A">
          <w:rPr>
            <w:rFonts w:ascii="Courier New" w:eastAsia="SimSun" w:hAnsi="Courier New"/>
            <w:noProof/>
            <w:sz w:val="16"/>
            <w:lang w:val="en-US" w:eastAsia="es-ES"/>
          </w:rPr>
          <w:t xml:space="preserve">      type: object</w:t>
        </w:r>
      </w:ins>
    </w:p>
    <w:p w14:paraId="2F44A9DA"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Author"/>
          <w:rFonts w:ascii="Courier New" w:eastAsia="SimSun" w:hAnsi="Courier New"/>
          <w:noProof/>
          <w:sz w:val="16"/>
          <w:lang w:val="en-US" w:eastAsia="es-ES"/>
        </w:rPr>
      </w:pPr>
      <w:ins w:id="375" w:author="Author">
        <w:r w:rsidRPr="0006626A">
          <w:rPr>
            <w:rFonts w:ascii="Courier New" w:eastAsia="SimSun" w:hAnsi="Courier New"/>
            <w:noProof/>
            <w:sz w:val="16"/>
            <w:lang w:val="en-US" w:eastAsia="es-ES"/>
          </w:rPr>
          <w:t xml:space="preserve">      properties:</w:t>
        </w:r>
      </w:ins>
    </w:p>
    <w:p w14:paraId="7834C9F7"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Author"/>
          <w:rFonts w:ascii="Courier New" w:eastAsia="SimSun" w:hAnsi="Courier New"/>
          <w:noProof/>
          <w:sz w:val="16"/>
          <w:lang w:val="en-US" w:eastAsia="es-ES"/>
        </w:rPr>
      </w:pPr>
      <w:ins w:id="377" w:author="Author">
        <w:r w:rsidRPr="0006626A">
          <w:rPr>
            <w:rFonts w:ascii="Courier New" w:eastAsia="SimSun" w:hAnsi="Courier New"/>
            <w:noProof/>
            <w:sz w:val="16"/>
            <w:lang w:val="en-US" w:eastAsia="es-ES"/>
          </w:rPr>
          <w:t xml:space="preserve">        appId:</w:t>
        </w:r>
      </w:ins>
    </w:p>
    <w:p w14:paraId="1C34FB4C"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Author"/>
          <w:rFonts w:ascii="Courier New" w:eastAsia="SimSun" w:hAnsi="Courier New"/>
          <w:noProof/>
          <w:sz w:val="16"/>
          <w:lang w:val="en-US" w:eastAsia="es-ES"/>
        </w:rPr>
      </w:pPr>
      <w:ins w:id="379" w:author="Author">
        <w:r w:rsidRPr="0006626A">
          <w:rPr>
            <w:rFonts w:ascii="Courier New" w:eastAsia="SimSun" w:hAnsi="Courier New"/>
            <w:noProof/>
            <w:sz w:val="16"/>
            <w:lang w:val="en-US" w:eastAsia="es-ES"/>
          </w:rPr>
          <w:t xml:space="preserve">          $ref: 'TS29571_CommonData.yaml#/components/schemas/ApplicationId'</w:t>
        </w:r>
      </w:ins>
    </w:p>
    <w:p w14:paraId="3799621C"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Author"/>
          <w:rFonts w:ascii="Courier New" w:eastAsia="SimSun" w:hAnsi="Courier New"/>
          <w:noProof/>
          <w:sz w:val="16"/>
          <w:lang w:val="en-US" w:eastAsia="es-ES"/>
        </w:rPr>
      </w:pPr>
      <w:ins w:id="381" w:author="Author">
        <w:r w:rsidRPr="0006626A">
          <w:rPr>
            <w:rFonts w:ascii="Courier New" w:eastAsia="SimSun" w:hAnsi="Courier New"/>
            <w:noProof/>
            <w:sz w:val="16"/>
            <w:lang w:val="en-US" w:eastAsia="es-ES"/>
          </w:rPr>
          <w:t xml:space="preserve">        ueIpAddr:</w:t>
        </w:r>
      </w:ins>
    </w:p>
    <w:p w14:paraId="12559B4D" w14:textId="417C9D30"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Author"/>
          <w:rFonts w:ascii="Courier New" w:eastAsia="SimSun" w:hAnsi="Courier New"/>
          <w:noProof/>
          <w:sz w:val="16"/>
          <w:lang w:val="en-US" w:eastAsia="es-ES"/>
        </w:rPr>
      </w:pPr>
      <w:ins w:id="383" w:author="Author">
        <w:r w:rsidRPr="0006626A">
          <w:rPr>
            <w:rFonts w:ascii="Courier New" w:eastAsia="SimSun" w:hAnsi="Courier New"/>
            <w:noProof/>
            <w:sz w:val="16"/>
            <w:lang w:val="en-US" w:eastAsia="es-ES"/>
          </w:rPr>
          <w:t xml:space="preserve">          $ref: 'TS29</w:t>
        </w:r>
        <w:r w:rsidR="00F37CC6">
          <w:rPr>
            <w:rFonts w:ascii="Courier New" w:eastAsia="SimSun" w:hAnsi="Courier New"/>
            <w:noProof/>
            <w:sz w:val="16"/>
            <w:lang w:val="en-US" w:eastAsia="es-ES"/>
          </w:rPr>
          <w:t>571</w:t>
        </w:r>
        <w:r w:rsidRPr="0006626A">
          <w:rPr>
            <w:rFonts w:ascii="Courier New" w:eastAsia="SimSun" w:hAnsi="Courier New"/>
            <w:noProof/>
            <w:sz w:val="16"/>
            <w:lang w:val="en-US" w:eastAsia="es-ES"/>
          </w:rPr>
          <w:t>_CommonData.yaml#/components/schemas/IpAddr'</w:t>
        </w:r>
      </w:ins>
    </w:p>
    <w:p w14:paraId="79338541"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Author"/>
          <w:rFonts w:ascii="Courier New" w:eastAsia="SimSun" w:hAnsi="Courier New"/>
          <w:noProof/>
          <w:sz w:val="16"/>
          <w:lang w:val="en-US" w:eastAsia="es-ES"/>
        </w:rPr>
      </w:pPr>
      <w:ins w:id="385" w:author="Author">
        <w:r w:rsidRPr="0006626A">
          <w:rPr>
            <w:rFonts w:ascii="Courier New" w:eastAsia="SimSun" w:hAnsi="Courier New"/>
            <w:noProof/>
            <w:sz w:val="16"/>
            <w:lang w:val="en-US" w:eastAsia="es-ES"/>
          </w:rPr>
          <w:t xml:space="preserve">        ipTrafficFilter:</w:t>
        </w:r>
      </w:ins>
    </w:p>
    <w:p w14:paraId="488BF5DD"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Author"/>
          <w:rFonts w:ascii="Courier New" w:eastAsia="SimSun" w:hAnsi="Courier New"/>
          <w:noProof/>
          <w:sz w:val="16"/>
          <w:lang w:val="en-US" w:eastAsia="es-ES"/>
        </w:rPr>
      </w:pPr>
      <w:ins w:id="387" w:author="Author">
        <w:r w:rsidRPr="0006626A">
          <w:rPr>
            <w:rFonts w:ascii="Courier New" w:eastAsia="SimSun" w:hAnsi="Courier New"/>
            <w:noProof/>
            <w:sz w:val="16"/>
            <w:lang w:val="en-US" w:eastAsia="es-ES"/>
          </w:rPr>
          <w:t xml:space="preserve">          $ref: 'TS29122_CommonData.yaml#/components/schemas/FlowInfo'</w:t>
        </w:r>
      </w:ins>
    </w:p>
    <w:p w14:paraId="3C6404D0" w14:textId="6F28B4E9"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Author"/>
          <w:rFonts w:ascii="Courier New" w:eastAsia="SimSun" w:hAnsi="Courier New"/>
          <w:noProof/>
          <w:sz w:val="16"/>
          <w:lang w:val="en-US" w:eastAsia="es-ES"/>
        </w:rPr>
      </w:pPr>
      <w:ins w:id="389" w:author="Author">
        <w:r w:rsidRPr="0006626A">
          <w:rPr>
            <w:rFonts w:ascii="Courier New" w:eastAsia="SimSun" w:hAnsi="Courier New"/>
            <w:noProof/>
            <w:sz w:val="16"/>
            <w:lang w:val="en-US" w:eastAsia="es-ES"/>
          </w:rPr>
          <w:t xml:space="preserve">        u</w:t>
        </w:r>
        <w:r w:rsidR="001834CC">
          <w:rPr>
            <w:rFonts w:ascii="Courier New" w:eastAsia="SimSun" w:hAnsi="Courier New"/>
            <w:noProof/>
            <w:sz w:val="16"/>
            <w:lang w:val="en-US" w:eastAsia="es-ES"/>
          </w:rPr>
          <w:t>s</w:t>
        </w:r>
        <w:r w:rsidRPr="0006626A">
          <w:rPr>
            <w:rFonts w:ascii="Courier New" w:eastAsia="SimSun" w:hAnsi="Courier New"/>
            <w:noProof/>
            <w:sz w:val="16"/>
            <w:lang w:val="en-US" w:eastAsia="es-ES"/>
          </w:rPr>
          <w:t>e</w:t>
        </w:r>
        <w:r w:rsidR="001834CC">
          <w:rPr>
            <w:rFonts w:ascii="Courier New" w:eastAsia="SimSun" w:hAnsi="Courier New"/>
            <w:noProof/>
            <w:sz w:val="16"/>
            <w:lang w:val="en-US" w:eastAsia="es-ES"/>
          </w:rPr>
          <w:t>r</w:t>
        </w:r>
        <w:r w:rsidRPr="0006626A">
          <w:rPr>
            <w:rFonts w:ascii="Courier New" w:eastAsia="SimSun" w:hAnsi="Courier New"/>
            <w:noProof/>
            <w:sz w:val="16"/>
            <w:lang w:val="en-US" w:eastAsia="es-ES"/>
          </w:rPr>
          <w:t>Loc:</w:t>
        </w:r>
      </w:ins>
    </w:p>
    <w:p w14:paraId="64197E1F" w14:textId="04258F14"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Author"/>
          <w:rFonts w:ascii="Courier New" w:eastAsia="SimSun" w:hAnsi="Courier New"/>
          <w:noProof/>
          <w:sz w:val="16"/>
          <w:lang w:val="en-US" w:eastAsia="es-ES"/>
        </w:rPr>
      </w:pPr>
      <w:ins w:id="391" w:author="Author">
        <w:r w:rsidRPr="0006626A">
          <w:rPr>
            <w:rFonts w:ascii="Courier New" w:eastAsia="SimSun" w:hAnsi="Courier New"/>
            <w:noProof/>
            <w:sz w:val="16"/>
            <w:lang w:val="en-US" w:eastAsia="es-ES"/>
          </w:rPr>
          <w:t xml:space="preserve">          </w:t>
        </w:r>
        <w:r w:rsidR="001834CC" w:rsidRPr="001834CC">
          <w:rPr>
            <w:rFonts w:ascii="Courier New" w:eastAsia="SimSun" w:hAnsi="Courier New"/>
            <w:noProof/>
            <w:sz w:val="16"/>
            <w:lang w:val="en-US" w:eastAsia="es-ES"/>
          </w:rPr>
          <w:t>$ref: 'TS29571_CommonData.yaml#/components/schemas/UserLocation'</w:t>
        </w:r>
      </w:ins>
    </w:p>
    <w:p w14:paraId="41084DF1"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Author"/>
          <w:rFonts w:ascii="Courier New" w:eastAsia="SimSun" w:hAnsi="Courier New"/>
          <w:noProof/>
          <w:sz w:val="16"/>
          <w:lang w:val="en-US" w:eastAsia="es-ES"/>
        </w:rPr>
      </w:pPr>
      <w:ins w:id="393" w:author="Author">
        <w:r w:rsidRPr="0006626A">
          <w:rPr>
            <w:rFonts w:ascii="Courier New" w:eastAsia="SimSun" w:hAnsi="Courier New"/>
            <w:noProof/>
            <w:sz w:val="16"/>
            <w:lang w:val="en-US" w:eastAsia="es-ES"/>
          </w:rPr>
          <w:t xml:space="preserve">        appLocs:</w:t>
        </w:r>
      </w:ins>
    </w:p>
    <w:p w14:paraId="76A2F8DB"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Author"/>
          <w:rFonts w:ascii="Courier New" w:eastAsia="SimSun" w:hAnsi="Courier New"/>
          <w:noProof/>
          <w:sz w:val="16"/>
          <w:lang w:val="en-US" w:eastAsia="es-ES"/>
        </w:rPr>
      </w:pPr>
      <w:ins w:id="395" w:author="Author">
        <w:r w:rsidRPr="0006626A">
          <w:rPr>
            <w:rFonts w:ascii="Courier New" w:eastAsia="SimSun" w:hAnsi="Courier New"/>
            <w:noProof/>
            <w:sz w:val="16"/>
            <w:lang w:val="en-US" w:eastAsia="es-ES"/>
          </w:rPr>
          <w:t xml:space="preserve">          type: array</w:t>
        </w:r>
      </w:ins>
    </w:p>
    <w:p w14:paraId="6531CF62"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Author"/>
          <w:rFonts w:ascii="Courier New" w:eastAsia="SimSun" w:hAnsi="Courier New"/>
          <w:noProof/>
          <w:sz w:val="16"/>
          <w:lang w:val="en-US" w:eastAsia="es-ES"/>
        </w:rPr>
      </w:pPr>
      <w:ins w:id="397" w:author="Author">
        <w:r w:rsidRPr="0006626A">
          <w:rPr>
            <w:rFonts w:ascii="Courier New" w:eastAsia="SimSun" w:hAnsi="Courier New"/>
            <w:noProof/>
            <w:sz w:val="16"/>
            <w:lang w:val="en-US" w:eastAsia="es-ES"/>
          </w:rPr>
          <w:t xml:space="preserve">          items:</w:t>
        </w:r>
      </w:ins>
    </w:p>
    <w:p w14:paraId="42EDDD1C" w14:textId="55AA7784"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Author"/>
          <w:rFonts w:ascii="Courier New" w:eastAsia="SimSun" w:hAnsi="Courier New"/>
          <w:noProof/>
          <w:sz w:val="16"/>
          <w:lang w:val="en-US" w:eastAsia="es-ES"/>
        </w:rPr>
      </w:pPr>
      <w:ins w:id="399" w:author="Author">
        <w:r w:rsidRPr="0006626A">
          <w:rPr>
            <w:rFonts w:ascii="Courier New" w:eastAsia="SimSun" w:hAnsi="Courier New"/>
            <w:noProof/>
            <w:sz w:val="16"/>
            <w:lang w:val="en-US" w:eastAsia="es-ES"/>
          </w:rPr>
          <w:t xml:space="preserve">            $ref: 'TS29571_CommonData.yaml#/components/schemas/D</w:t>
        </w:r>
        <w:r w:rsidR="004A49AA">
          <w:rPr>
            <w:rFonts w:ascii="Courier New" w:eastAsia="SimSun" w:hAnsi="Courier New"/>
            <w:noProof/>
            <w:sz w:val="16"/>
            <w:lang w:val="en-US" w:eastAsia="es-ES"/>
          </w:rPr>
          <w:t>nai</w:t>
        </w:r>
        <w:r w:rsidRPr="0006626A">
          <w:rPr>
            <w:rFonts w:ascii="Courier New" w:eastAsia="SimSun" w:hAnsi="Courier New"/>
            <w:noProof/>
            <w:sz w:val="16"/>
            <w:lang w:val="en-US" w:eastAsia="es-ES"/>
          </w:rPr>
          <w:t>'</w:t>
        </w:r>
      </w:ins>
    </w:p>
    <w:p w14:paraId="3A485456" w14:textId="77777777" w:rsid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Author"/>
          <w:rFonts w:ascii="Courier New" w:eastAsia="SimSun" w:hAnsi="Courier New"/>
          <w:noProof/>
          <w:sz w:val="16"/>
          <w:lang w:val="en-US" w:eastAsia="es-ES"/>
        </w:rPr>
      </w:pPr>
      <w:ins w:id="401" w:author="Author">
        <w:r w:rsidRPr="0006626A">
          <w:rPr>
            <w:rFonts w:ascii="Courier New" w:eastAsia="SimSun" w:hAnsi="Courier New"/>
            <w:noProof/>
            <w:sz w:val="16"/>
            <w:lang w:val="en-US" w:eastAsia="es-ES"/>
          </w:rPr>
          <w:t xml:space="preserve">          minItems: 1</w:t>
        </w:r>
      </w:ins>
    </w:p>
    <w:p w14:paraId="6423B634" w14:textId="28BFF80D" w:rsidR="00F37CC6" w:rsidRPr="0006626A" w:rsidRDefault="00F37CC6" w:rsidP="00F3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Author"/>
          <w:rFonts w:ascii="Courier New" w:eastAsia="SimSun" w:hAnsi="Courier New"/>
          <w:noProof/>
          <w:sz w:val="16"/>
          <w:lang w:val="en-US" w:eastAsia="es-ES"/>
        </w:rPr>
      </w:pPr>
      <w:ins w:id="403" w:author="Author">
        <w:r w:rsidRPr="0006626A">
          <w:rPr>
            <w:rFonts w:ascii="Courier New" w:eastAsia="SimSun" w:hAnsi="Courier New"/>
            <w:noProof/>
            <w:sz w:val="16"/>
            <w:lang w:val="en-US" w:eastAsia="es-ES"/>
          </w:rPr>
          <w:t xml:space="preserve">        </w:t>
        </w:r>
        <w:r>
          <w:rPr>
            <w:rFonts w:ascii="Courier New" w:eastAsia="SimSun" w:hAnsi="Courier New"/>
            <w:noProof/>
            <w:sz w:val="16"/>
            <w:lang w:val="en-US" w:eastAsia="es-ES"/>
          </w:rPr>
          <w:t>asAddr</w:t>
        </w:r>
        <w:r w:rsidRPr="0006626A">
          <w:rPr>
            <w:rFonts w:ascii="Courier New" w:eastAsia="SimSun" w:hAnsi="Courier New"/>
            <w:noProof/>
            <w:sz w:val="16"/>
            <w:lang w:val="en-US" w:eastAsia="es-ES"/>
          </w:rPr>
          <w:t>:</w:t>
        </w:r>
      </w:ins>
    </w:p>
    <w:p w14:paraId="673129F6" w14:textId="315434FA" w:rsidR="00F37CC6" w:rsidRPr="00F37CC6" w:rsidRDefault="00F37CC6"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Author"/>
          <w:rFonts w:ascii="Courier New" w:eastAsia="SimSun" w:hAnsi="Courier New"/>
          <w:noProof/>
          <w:sz w:val="16"/>
          <w:lang w:val="en-US" w:eastAsia="es-ES"/>
        </w:rPr>
      </w:pPr>
      <w:ins w:id="405" w:author="Author">
        <w:r w:rsidRPr="0006626A">
          <w:rPr>
            <w:rFonts w:ascii="Courier New" w:eastAsia="SimSun" w:hAnsi="Courier New"/>
            <w:noProof/>
            <w:sz w:val="16"/>
            <w:lang w:val="en-US" w:eastAsia="es-ES"/>
          </w:rPr>
          <w:t xml:space="preserve">          $ref: </w:t>
        </w:r>
        <w:r w:rsidRPr="00FF135D">
          <w:rPr>
            <w:rFonts w:ascii="Courier New" w:eastAsia="SimSun" w:hAnsi="Courier New"/>
            <w:noProof/>
            <w:sz w:val="16"/>
            <w:lang w:val="en-US" w:eastAsia="es-ES"/>
          </w:rPr>
          <w:t>'TS29517_Naf_EventExposure.yaml#/components/schemas/</w:t>
        </w:r>
        <w:r>
          <w:rPr>
            <w:rFonts w:ascii="Courier New" w:eastAsia="SimSun" w:hAnsi="Courier New"/>
            <w:noProof/>
            <w:sz w:val="16"/>
            <w:lang w:val="en-US" w:eastAsia="es-ES"/>
          </w:rPr>
          <w:t>AddrFqdn</w:t>
        </w:r>
        <w:r w:rsidRPr="0006626A">
          <w:rPr>
            <w:rFonts w:ascii="Courier New" w:eastAsia="SimSun" w:hAnsi="Courier New"/>
            <w:noProof/>
            <w:sz w:val="16"/>
            <w:lang w:val="en-US" w:eastAsia="es-ES"/>
          </w:rPr>
          <w:t>'</w:t>
        </w:r>
      </w:ins>
    </w:p>
    <w:p w14:paraId="03D846EE"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Author"/>
          <w:rFonts w:ascii="Courier New" w:eastAsia="SimSun" w:hAnsi="Courier New"/>
          <w:noProof/>
          <w:sz w:val="16"/>
          <w:lang w:val="en-US" w:eastAsia="es-ES"/>
        </w:rPr>
      </w:pPr>
      <w:ins w:id="407" w:author="Author">
        <w:r w:rsidRPr="0006626A">
          <w:rPr>
            <w:rFonts w:ascii="Courier New" w:eastAsia="SimSun" w:hAnsi="Courier New"/>
            <w:noProof/>
            <w:sz w:val="16"/>
            <w:lang w:val="en-US" w:eastAsia="es-ES"/>
          </w:rPr>
          <w:t xml:space="preserve">        perfData:</w:t>
        </w:r>
      </w:ins>
    </w:p>
    <w:p w14:paraId="1B25CA37" w14:textId="2A28184E"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Author"/>
          <w:rFonts w:ascii="Courier New" w:eastAsia="SimSun" w:hAnsi="Courier New"/>
          <w:noProof/>
          <w:sz w:val="16"/>
          <w:lang w:val="en-US" w:eastAsia="es-ES"/>
        </w:rPr>
      </w:pPr>
      <w:ins w:id="409" w:author="Author">
        <w:r w:rsidRPr="0006626A">
          <w:rPr>
            <w:rFonts w:ascii="Courier New" w:eastAsia="SimSun" w:hAnsi="Courier New"/>
            <w:noProof/>
            <w:sz w:val="16"/>
            <w:lang w:val="en-US" w:eastAsia="es-ES"/>
          </w:rPr>
          <w:t xml:space="preserve">          $ref: </w:t>
        </w:r>
        <w:r w:rsidR="00FF135D" w:rsidRPr="00FF135D">
          <w:rPr>
            <w:rFonts w:ascii="Courier New" w:eastAsia="SimSun" w:hAnsi="Courier New"/>
            <w:noProof/>
            <w:sz w:val="16"/>
            <w:lang w:val="en-US" w:eastAsia="es-ES"/>
          </w:rPr>
          <w:t>'TS29517_Naf_EventExposure.yaml#/components/schemas/</w:t>
        </w:r>
        <w:r w:rsidRPr="0006626A">
          <w:rPr>
            <w:rFonts w:ascii="Courier New" w:eastAsia="SimSun" w:hAnsi="Courier New"/>
            <w:noProof/>
            <w:sz w:val="16"/>
            <w:lang w:val="en-US" w:eastAsia="es-ES"/>
          </w:rPr>
          <w:t>PerformanceData'</w:t>
        </w:r>
      </w:ins>
    </w:p>
    <w:p w14:paraId="13CB6AD6"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Author"/>
          <w:rFonts w:ascii="Courier New" w:eastAsia="SimSun" w:hAnsi="Courier New"/>
          <w:noProof/>
          <w:sz w:val="16"/>
          <w:lang w:val="en-US" w:eastAsia="es-ES"/>
        </w:rPr>
      </w:pPr>
      <w:ins w:id="411" w:author="Author">
        <w:r w:rsidRPr="0006626A">
          <w:rPr>
            <w:rFonts w:ascii="Courier New" w:eastAsia="SimSun" w:hAnsi="Courier New"/>
            <w:noProof/>
            <w:sz w:val="16"/>
            <w:lang w:val="en-US" w:eastAsia="es-ES"/>
          </w:rPr>
          <w:t xml:space="preserve">        timeStamp:</w:t>
        </w:r>
      </w:ins>
    </w:p>
    <w:p w14:paraId="7DCE58D3"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Author"/>
          <w:rFonts w:ascii="Courier New" w:eastAsia="SimSun" w:hAnsi="Courier New"/>
          <w:noProof/>
          <w:sz w:val="16"/>
          <w:lang w:val="en-US" w:eastAsia="es-ES"/>
        </w:rPr>
      </w:pPr>
      <w:ins w:id="413" w:author="Author">
        <w:r w:rsidRPr="0006626A">
          <w:rPr>
            <w:rFonts w:ascii="Courier New" w:eastAsia="SimSun" w:hAnsi="Courier New"/>
            <w:noProof/>
            <w:sz w:val="16"/>
            <w:lang w:val="en-US" w:eastAsia="es-ES"/>
          </w:rPr>
          <w:t xml:space="preserve">          $ref: 'TS29571_CommonData.yaml#/components/schemas/DateTime'</w:t>
        </w:r>
      </w:ins>
    </w:p>
    <w:p w14:paraId="5CCA0439" w14:textId="2A20778D"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Author"/>
          <w:rFonts w:ascii="Courier New" w:eastAsia="SimSun" w:hAnsi="Courier New"/>
          <w:noProof/>
          <w:sz w:val="16"/>
          <w:lang w:val="en-US" w:eastAsia="es-ES"/>
        </w:rPr>
      </w:pPr>
      <w:ins w:id="415" w:author="Author">
        <w:r w:rsidRPr="0006626A">
          <w:rPr>
            <w:rFonts w:ascii="Courier New" w:eastAsia="SimSun" w:hAnsi="Courier New"/>
            <w:noProof/>
            <w:sz w:val="16"/>
            <w:lang w:val="en-US" w:eastAsia="es-ES"/>
          </w:rPr>
          <w:t xml:space="preserve">      required:</w:t>
        </w:r>
      </w:ins>
    </w:p>
    <w:p w14:paraId="4D10DF4A" w14:textId="77777777" w:rsidR="0006626A" w:rsidRPr="0006626A"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Author"/>
          <w:rFonts w:ascii="Courier New" w:eastAsia="SimSun" w:hAnsi="Courier New"/>
          <w:noProof/>
          <w:sz w:val="16"/>
          <w:lang w:val="en-US" w:eastAsia="es-ES"/>
        </w:rPr>
      </w:pPr>
      <w:ins w:id="417" w:author="Author">
        <w:r w:rsidRPr="0006626A">
          <w:rPr>
            <w:rFonts w:ascii="Courier New" w:eastAsia="SimSun" w:hAnsi="Courier New"/>
            <w:noProof/>
            <w:sz w:val="16"/>
            <w:lang w:val="en-US" w:eastAsia="es-ES"/>
          </w:rPr>
          <w:t xml:space="preserve">        - perfData</w:t>
        </w:r>
      </w:ins>
    </w:p>
    <w:p w14:paraId="70E21288" w14:textId="597E5010" w:rsidR="0006626A" w:rsidDel="0006626A" w:rsidRDefault="0006626A"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 w:author="Author"/>
          <w:rFonts w:ascii="Courier New" w:eastAsia="SimSun" w:hAnsi="Courier New"/>
          <w:noProof/>
          <w:sz w:val="16"/>
          <w:lang w:val="en-US" w:eastAsia="es-ES"/>
        </w:rPr>
      </w:pPr>
      <w:ins w:id="419" w:author="Author">
        <w:r w:rsidRPr="0006626A">
          <w:rPr>
            <w:rFonts w:ascii="Courier New" w:eastAsia="SimSun" w:hAnsi="Courier New"/>
            <w:noProof/>
            <w:sz w:val="16"/>
            <w:lang w:val="en-US" w:eastAsia="es-ES"/>
          </w:rPr>
          <w:t xml:space="preserve">        - timeStamp</w:t>
        </w:r>
      </w:ins>
    </w:p>
    <w:p w14:paraId="1176AB24" w14:textId="77777777" w:rsidR="0006626A" w:rsidRPr="00F7737C" w:rsidRDefault="0006626A" w:rsidP="00066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Author"/>
          <w:rFonts w:ascii="Courier New" w:eastAsia="SimSun" w:hAnsi="Courier New"/>
          <w:noProof/>
          <w:sz w:val="16"/>
          <w:lang w:val="en-US" w:eastAsia="es-ES"/>
        </w:rPr>
      </w:pPr>
    </w:p>
    <w:p w14:paraId="1BBEE974"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p>
    <w:p w14:paraId="060ECD4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Simple data types and Enumerations</w:t>
      </w:r>
    </w:p>
    <w:p w14:paraId="00E5D0DF"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p>
    <w:p w14:paraId="0B8AB7B5"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NefEvent:</w:t>
      </w:r>
    </w:p>
    <w:p w14:paraId="63B6532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F7737C">
        <w:rPr>
          <w:rFonts w:ascii="Courier New" w:eastAsia="Batang" w:hAnsi="Courier New"/>
          <w:noProof/>
          <w:sz w:val="16"/>
        </w:rPr>
        <w:t xml:space="preserve">      description: Represents Network Exposure Events.</w:t>
      </w:r>
    </w:p>
    <w:p w14:paraId="64A1C212"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anyOf:</w:t>
      </w:r>
    </w:p>
    <w:p w14:paraId="2C9F111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type: string</w:t>
      </w:r>
    </w:p>
    <w:p w14:paraId="6D5F966A"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enum:</w:t>
      </w:r>
    </w:p>
    <w:p w14:paraId="071A5267"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SVC_EXPERIENCE</w:t>
      </w:r>
    </w:p>
    <w:p w14:paraId="17D7F07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UE_MOBILITY</w:t>
      </w:r>
    </w:p>
    <w:p w14:paraId="5231D8A8"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UE_COMM</w:t>
      </w:r>
    </w:p>
    <w:p w14:paraId="5D51786D"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EXCEPTIONS</w:t>
      </w:r>
    </w:p>
    <w:p w14:paraId="1985CDCF" w14:textId="280A4A91" w:rsid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Autho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USER_DATA_CONGESTION</w:t>
      </w:r>
    </w:p>
    <w:p w14:paraId="2DDB6FB3" w14:textId="240A3A81" w:rsidR="00FB156B" w:rsidRPr="00F7737C" w:rsidRDefault="00FB156B"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ins w:id="422" w:author="Author">
        <w:r w:rsidRPr="00FB156B">
          <w:rPr>
            <w:rFonts w:ascii="Courier New" w:eastAsia="SimSun" w:hAnsi="Courier New"/>
            <w:noProof/>
            <w:sz w:val="16"/>
            <w:lang w:val="en-US" w:eastAsia="es-ES"/>
          </w:rPr>
          <w:t xml:space="preserve">          - PERF_DATA</w:t>
        </w:r>
      </w:ins>
    </w:p>
    <w:p w14:paraId="3D353A5E" w14:textId="77777777" w:rsidR="00F7737C" w:rsidRPr="00F7737C" w:rsidRDefault="00F7737C" w:rsidP="00F773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es-ES"/>
        </w:rPr>
      </w:pPr>
      <w:r w:rsidRPr="00F7737C">
        <w:rPr>
          <w:rFonts w:ascii="Courier New" w:eastAsia="SimSun" w:hAnsi="Courier New"/>
          <w:noProof/>
          <w:sz w:val="16"/>
          <w:lang w:val="en-US" w:eastAsia="es-ES"/>
        </w:rPr>
        <w:t xml:space="preserve">      - type: string</w:t>
      </w:r>
    </w:p>
    <w:p w14:paraId="3B8D0D2E" w14:textId="77777777" w:rsidR="00F7737C" w:rsidRPr="00F7737C" w:rsidRDefault="00F7737C" w:rsidP="00F7737C">
      <w:pPr>
        <w:rPr>
          <w:rFonts w:eastAsiaTheme="majorEastAsia"/>
          <w:lang w:val="en-US"/>
        </w:rPr>
      </w:pPr>
    </w:p>
    <w:p w14:paraId="5EDFB61B" w14:textId="32218DD3" w:rsidR="00934BD9" w:rsidRPr="002D3A40" w:rsidRDefault="002D3A40" w:rsidP="002D3A4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sectPr w:rsidR="00934BD9" w:rsidRPr="002D3A4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E6E4C" w14:textId="77777777" w:rsidR="00217E3E" w:rsidRDefault="00217E3E">
      <w:r>
        <w:separator/>
      </w:r>
    </w:p>
  </w:endnote>
  <w:endnote w:type="continuationSeparator" w:id="0">
    <w:p w14:paraId="6AC3AC3E" w14:textId="77777777" w:rsidR="00217E3E" w:rsidRDefault="00217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AF6F1" w14:textId="77777777" w:rsidR="00217E3E" w:rsidRDefault="00217E3E">
      <w:r>
        <w:separator/>
      </w:r>
    </w:p>
  </w:footnote>
  <w:footnote w:type="continuationSeparator" w:id="0">
    <w:p w14:paraId="222C15A7" w14:textId="77777777" w:rsidR="00217E3E" w:rsidRDefault="00217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421C09" w:rsidRDefault="00421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421C09" w:rsidRDefault="00421C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421C09" w:rsidRDefault="00421C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421C09" w:rsidRDefault="00421C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68367C"/>
    <w:multiLevelType w:val="hybridMultilevel"/>
    <w:tmpl w:val="27C4DBEA"/>
    <w:lvl w:ilvl="0" w:tplc="41BC5CD0">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BD9"/>
    <w:rsid w:val="00040C44"/>
    <w:rsid w:val="000618A6"/>
    <w:rsid w:val="0006626A"/>
    <w:rsid w:val="0010145E"/>
    <w:rsid w:val="00104C30"/>
    <w:rsid w:val="001478DE"/>
    <w:rsid w:val="001834CC"/>
    <w:rsid w:val="001C47B6"/>
    <w:rsid w:val="001F7FE2"/>
    <w:rsid w:val="00217E3E"/>
    <w:rsid w:val="00272FA8"/>
    <w:rsid w:val="0028363A"/>
    <w:rsid w:val="002D3A40"/>
    <w:rsid w:val="002E65AA"/>
    <w:rsid w:val="002F7DED"/>
    <w:rsid w:val="00305923"/>
    <w:rsid w:val="00306697"/>
    <w:rsid w:val="00323929"/>
    <w:rsid w:val="003546A6"/>
    <w:rsid w:val="00354DB6"/>
    <w:rsid w:val="00377E9E"/>
    <w:rsid w:val="003A0420"/>
    <w:rsid w:val="003E5928"/>
    <w:rsid w:val="00421C09"/>
    <w:rsid w:val="0047680B"/>
    <w:rsid w:val="00493B1D"/>
    <w:rsid w:val="004A49AA"/>
    <w:rsid w:val="00505DCB"/>
    <w:rsid w:val="005349A5"/>
    <w:rsid w:val="00597C46"/>
    <w:rsid w:val="005D3CCF"/>
    <w:rsid w:val="00607BC7"/>
    <w:rsid w:val="00613295"/>
    <w:rsid w:val="00673C67"/>
    <w:rsid w:val="006A1FFB"/>
    <w:rsid w:val="00731C33"/>
    <w:rsid w:val="00800945"/>
    <w:rsid w:val="008B6107"/>
    <w:rsid w:val="008F5924"/>
    <w:rsid w:val="009252A8"/>
    <w:rsid w:val="00934BD9"/>
    <w:rsid w:val="0094097A"/>
    <w:rsid w:val="00995046"/>
    <w:rsid w:val="009C1B50"/>
    <w:rsid w:val="009E40C0"/>
    <w:rsid w:val="00A509AD"/>
    <w:rsid w:val="00A838F1"/>
    <w:rsid w:val="00AA3647"/>
    <w:rsid w:val="00B206E8"/>
    <w:rsid w:val="00B97E50"/>
    <w:rsid w:val="00C32FA4"/>
    <w:rsid w:val="00C51C88"/>
    <w:rsid w:val="00C81B35"/>
    <w:rsid w:val="00C82E32"/>
    <w:rsid w:val="00D61DF9"/>
    <w:rsid w:val="00E14861"/>
    <w:rsid w:val="00E308FC"/>
    <w:rsid w:val="00EB14B8"/>
    <w:rsid w:val="00EF3605"/>
    <w:rsid w:val="00F2462D"/>
    <w:rsid w:val="00F33095"/>
    <w:rsid w:val="00F37CC6"/>
    <w:rsid w:val="00F5004F"/>
    <w:rsid w:val="00F7737C"/>
    <w:rsid w:val="00F84840"/>
    <w:rsid w:val="00FB156B"/>
    <w:rsid w:val="00FF135D"/>
    <w:rsid w:val="00FF7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basedOn w:val="DefaultParagraphFont"/>
    <w:link w:val="Heading1"/>
    <w:rsid w:val="002D3A40"/>
    <w:rPr>
      <w:rFonts w:ascii="Arial" w:hAnsi="Arial"/>
      <w:sz w:val="36"/>
      <w:lang w:val="en-GB" w:eastAsia="en-US"/>
    </w:rPr>
  </w:style>
  <w:style w:type="character" w:customStyle="1" w:styleId="TALChar">
    <w:name w:val="TAL Char"/>
    <w:link w:val="TAL"/>
    <w:qFormat/>
    <w:rsid w:val="00E14861"/>
    <w:rPr>
      <w:rFonts w:ascii="Arial" w:hAnsi="Arial"/>
      <w:sz w:val="18"/>
      <w:lang w:val="en-GB" w:eastAsia="en-US"/>
    </w:rPr>
  </w:style>
  <w:style w:type="character" w:customStyle="1" w:styleId="THChar">
    <w:name w:val="TH Char"/>
    <w:link w:val="TH"/>
    <w:qFormat/>
    <w:rsid w:val="008B6107"/>
    <w:rPr>
      <w:rFonts w:ascii="Arial" w:hAnsi="Arial"/>
      <w:b/>
      <w:lang w:val="en-GB" w:eastAsia="en-US"/>
    </w:rPr>
  </w:style>
  <w:style w:type="character" w:customStyle="1" w:styleId="TAHChar">
    <w:name w:val="TAH Char"/>
    <w:link w:val="TAH"/>
    <w:qFormat/>
    <w:rsid w:val="008B6107"/>
    <w:rPr>
      <w:rFonts w:ascii="Arial" w:hAnsi="Arial"/>
      <w:b/>
      <w:sz w:val="18"/>
      <w:lang w:val="en-GB" w:eastAsia="en-US"/>
    </w:rPr>
  </w:style>
  <w:style w:type="character" w:customStyle="1" w:styleId="TACChar">
    <w:name w:val="TAC Char"/>
    <w:link w:val="TAC"/>
    <w:qFormat/>
    <w:rsid w:val="008B6107"/>
    <w:rPr>
      <w:rFonts w:ascii="Arial" w:hAnsi="Arial"/>
      <w:sz w:val="18"/>
      <w:lang w:val="en-GB" w:eastAsia="en-US"/>
    </w:rPr>
  </w:style>
  <w:style w:type="character" w:customStyle="1" w:styleId="CRCoverPageZchn">
    <w:name w:val="CR Cover Page Zchn"/>
    <w:link w:val="CRCoverPage"/>
    <w:rsid w:val="003E59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31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0082A-D9C3-41F6-BDB7-EEFC757AD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BA6F9-907E-44C3-9E82-3D21C568C8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3445AA-E380-427A-8806-AE9229D902DF}">
  <ds:schemaRefs>
    <ds:schemaRef ds:uri="http://schemas.openxmlformats.org/officeDocument/2006/bibliography"/>
  </ds:schemaRefs>
</ds:datastoreItem>
</file>

<file path=customXml/itemProps4.xml><?xml version="1.0" encoding="utf-8"?>
<ds:datastoreItem xmlns:ds="http://schemas.openxmlformats.org/officeDocument/2006/customXml" ds:itemID="{ADFA09F2-0702-40F9-B285-C75F6B264F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4914</Words>
  <Characters>28010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2021-09-03T19:28:00Z</dcterms:created>
  <dcterms:modified xsi:type="dcterms:W3CDTF">2021-09-03T19:34:00Z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