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652"/>
        <w:gridCol w:w="286"/>
        <w:gridCol w:w="3113"/>
        <w:gridCol w:w="144"/>
        <w:gridCol w:w="4537"/>
      </w:tblGrid>
      <w:tr w:rsidR="00F01619" w:rsidRPr="00F25FF6" w14:paraId="7014D82C" w14:textId="77777777" w:rsidTr="00C86496">
        <w:trPr>
          <w:cantSplit/>
        </w:trPr>
        <w:tc>
          <w:tcPr>
            <w:tcW w:w="1191" w:type="dxa"/>
            <w:vMerge w:val="restart"/>
          </w:tcPr>
          <w:p w14:paraId="46151A31" w14:textId="77777777" w:rsidR="00F01619" w:rsidRPr="00F25FF6" w:rsidRDefault="00F01619" w:rsidP="00C86496">
            <w:pPr>
              <w:rPr>
                <w:sz w:val="20"/>
                <w:szCs w:val="20"/>
              </w:rPr>
            </w:pPr>
            <w:bookmarkStart w:id="0" w:name="dnum" w:colFirst="2" w:colLast="2"/>
            <w:r w:rsidRPr="00F25FF6">
              <w:rPr>
                <w:noProof/>
                <w:sz w:val="20"/>
                <w:szCs w:val="20"/>
                <w:lang w:val="en-US"/>
              </w:rPr>
              <w:drawing>
                <wp:inline distT="0" distB="0" distL="0" distR="0" wp14:anchorId="1C1D4DC9" wp14:editId="2B3DC820">
                  <wp:extent cx="647700" cy="828675"/>
                  <wp:effectExtent l="0" t="0" r="0" b="0"/>
                  <wp:docPr id="3" name="Picture 3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3"/>
            <w:vMerge w:val="restart"/>
          </w:tcPr>
          <w:p w14:paraId="329AA404" w14:textId="77777777" w:rsidR="00F01619" w:rsidRPr="00F25FF6" w:rsidRDefault="00F01619" w:rsidP="00C86496">
            <w:pPr>
              <w:rPr>
                <w:sz w:val="16"/>
                <w:szCs w:val="16"/>
              </w:rPr>
            </w:pPr>
            <w:r w:rsidRPr="00F25FF6">
              <w:rPr>
                <w:sz w:val="16"/>
                <w:szCs w:val="16"/>
              </w:rPr>
              <w:t>INTERNATIONAL TELECOMMUNICATION UNION</w:t>
            </w:r>
          </w:p>
          <w:p w14:paraId="7192FB9A" w14:textId="77777777" w:rsidR="00F01619" w:rsidRPr="00F25FF6" w:rsidRDefault="00F01619" w:rsidP="00C86496">
            <w:pPr>
              <w:rPr>
                <w:b/>
                <w:bCs/>
                <w:sz w:val="26"/>
                <w:szCs w:val="26"/>
              </w:rPr>
            </w:pPr>
            <w:r w:rsidRPr="00F25FF6">
              <w:rPr>
                <w:b/>
                <w:bCs/>
                <w:sz w:val="26"/>
                <w:szCs w:val="26"/>
              </w:rPr>
              <w:t>TELECOMMUNICATION</w:t>
            </w:r>
            <w:r w:rsidRPr="00F25FF6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2ECB2E18" w14:textId="77777777" w:rsidR="00F01619" w:rsidRPr="00F25FF6" w:rsidRDefault="00F01619" w:rsidP="00C86496">
            <w:pPr>
              <w:rPr>
                <w:sz w:val="20"/>
                <w:szCs w:val="20"/>
              </w:rPr>
            </w:pPr>
            <w:r w:rsidRPr="00F25FF6">
              <w:rPr>
                <w:sz w:val="20"/>
                <w:szCs w:val="20"/>
              </w:rPr>
              <w:t xml:space="preserve">STUDY PERIOD </w:t>
            </w:r>
            <w:bookmarkStart w:id="1" w:name="dstudyperiod"/>
            <w:r w:rsidRPr="00F25FF6">
              <w:rPr>
                <w:sz w:val="20"/>
                <w:szCs w:val="20"/>
              </w:rPr>
              <w:t>2017-2020</w:t>
            </w:r>
            <w:bookmarkEnd w:id="1"/>
          </w:p>
        </w:tc>
        <w:tc>
          <w:tcPr>
            <w:tcW w:w="4681" w:type="dxa"/>
            <w:gridSpan w:val="2"/>
            <w:vAlign w:val="center"/>
          </w:tcPr>
          <w:p w14:paraId="43B41EF8" w14:textId="1D305384" w:rsidR="00F01619" w:rsidRPr="00A43AED" w:rsidRDefault="00F01619" w:rsidP="00BA375C">
            <w:pPr>
              <w:pStyle w:val="Docnumber"/>
              <w:wordWrap w:val="0"/>
              <w:rPr>
                <w:rFonts w:eastAsia="MS Mincho"/>
                <w:sz w:val="32"/>
                <w:lang w:eastAsia="ja-JP"/>
              </w:rPr>
            </w:pPr>
            <w:bookmarkStart w:id="2" w:name="_GoBack"/>
            <w:r>
              <w:rPr>
                <w:sz w:val="32"/>
              </w:rPr>
              <w:t>SG13-</w:t>
            </w:r>
            <w:r w:rsidR="00EF75AB">
              <w:rPr>
                <w:sz w:val="32"/>
              </w:rPr>
              <w:t>LS1</w:t>
            </w:r>
            <w:r w:rsidR="00763734">
              <w:rPr>
                <w:sz w:val="32"/>
              </w:rPr>
              <w:t>50</w:t>
            </w:r>
            <w:bookmarkEnd w:id="2"/>
          </w:p>
        </w:tc>
      </w:tr>
      <w:tr w:rsidR="00F01619" w:rsidRPr="00F25FF6" w14:paraId="74457B41" w14:textId="77777777" w:rsidTr="00C86496">
        <w:trPr>
          <w:cantSplit/>
        </w:trPr>
        <w:tc>
          <w:tcPr>
            <w:tcW w:w="1191" w:type="dxa"/>
            <w:vMerge/>
          </w:tcPr>
          <w:p w14:paraId="6AB60625" w14:textId="77777777" w:rsidR="00F01619" w:rsidRPr="00F25FF6" w:rsidRDefault="00F01619" w:rsidP="00C86496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051" w:type="dxa"/>
            <w:gridSpan w:val="3"/>
            <w:vMerge/>
          </w:tcPr>
          <w:p w14:paraId="6416A483" w14:textId="77777777" w:rsidR="00F01619" w:rsidRPr="00F25FF6" w:rsidRDefault="00F01619" w:rsidP="00C86496">
            <w:pPr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14:paraId="53B22515" w14:textId="77777777" w:rsidR="00F01619" w:rsidRPr="00F25FF6" w:rsidRDefault="00F01619" w:rsidP="00C86496">
            <w:pPr>
              <w:jc w:val="right"/>
              <w:rPr>
                <w:b/>
                <w:bCs/>
                <w:sz w:val="28"/>
                <w:szCs w:val="28"/>
              </w:rPr>
            </w:pPr>
            <w:r w:rsidRPr="00F25FF6">
              <w:rPr>
                <w:b/>
                <w:bCs/>
                <w:sz w:val="28"/>
                <w:szCs w:val="28"/>
              </w:rPr>
              <w:t>STUDY GROUP 13</w:t>
            </w:r>
          </w:p>
        </w:tc>
      </w:tr>
      <w:bookmarkEnd w:id="3"/>
      <w:tr w:rsidR="00F01619" w:rsidRPr="00F25FF6" w14:paraId="1F4B6196" w14:textId="77777777" w:rsidTr="00C86496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28966AA5" w14:textId="77777777" w:rsidR="00F01619" w:rsidRPr="00F25FF6" w:rsidRDefault="00F01619" w:rsidP="00C86496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3"/>
            <w:vMerge/>
            <w:tcBorders>
              <w:bottom w:val="single" w:sz="12" w:space="0" w:color="auto"/>
            </w:tcBorders>
          </w:tcPr>
          <w:p w14:paraId="2D860380" w14:textId="77777777" w:rsidR="00F01619" w:rsidRPr="00F25FF6" w:rsidRDefault="00F01619" w:rsidP="00C86496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14:paraId="09410AE3" w14:textId="77777777" w:rsidR="00F01619" w:rsidRPr="00F25FF6" w:rsidRDefault="00F01619" w:rsidP="00C86496">
            <w:pPr>
              <w:jc w:val="right"/>
              <w:rPr>
                <w:b/>
                <w:bCs/>
                <w:sz w:val="28"/>
                <w:szCs w:val="28"/>
              </w:rPr>
            </w:pPr>
            <w:r w:rsidRPr="00F25FF6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F01619" w:rsidRPr="00F25FF6" w14:paraId="70BE8316" w14:textId="77777777" w:rsidTr="00C86496">
        <w:trPr>
          <w:cantSplit/>
        </w:trPr>
        <w:tc>
          <w:tcPr>
            <w:tcW w:w="1843" w:type="dxa"/>
            <w:gridSpan w:val="2"/>
          </w:tcPr>
          <w:p w14:paraId="29EB7708" w14:textId="77777777" w:rsidR="00F01619" w:rsidRPr="00F25FF6" w:rsidRDefault="00F01619" w:rsidP="00C86496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F25FF6">
              <w:rPr>
                <w:b/>
                <w:bCs/>
              </w:rPr>
              <w:t>Question(s):</w:t>
            </w:r>
          </w:p>
        </w:tc>
        <w:tc>
          <w:tcPr>
            <w:tcW w:w="3399" w:type="dxa"/>
            <w:gridSpan w:val="2"/>
          </w:tcPr>
          <w:p w14:paraId="494248F2" w14:textId="77777777" w:rsidR="00F01619" w:rsidRPr="00F25FF6" w:rsidRDefault="00F01619" w:rsidP="00C86496">
            <w:r>
              <w:t>21/13</w:t>
            </w:r>
          </w:p>
        </w:tc>
        <w:tc>
          <w:tcPr>
            <w:tcW w:w="4681" w:type="dxa"/>
            <w:gridSpan w:val="2"/>
          </w:tcPr>
          <w:p w14:paraId="0EF539FE" w14:textId="77777777" w:rsidR="00F01619" w:rsidRPr="00C31320" w:rsidRDefault="00123C75" w:rsidP="00123C75">
            <w:pPr>
              <w:wordWrap w:val="0"/>
              <w:jc w:val="right"/>
              <w:rPr>
                <w:rFonts w:eastAsia="MS Mincho"/>
              </w:rPr>
            </w:pPr>
            <w:r>
              <w:t>Geneva</w:t>
            </w:r>
            <w:r w:rsidR="00F01619">
              <w:t xml:space="preserve">, </w:t>
            </w:r>
            <w:r>
              <w:t>13</w:t>
            </w:r>
            <w:r w:rsidR="00F01619">
              <w:t xml:space="preserve"> </w:t>
            </w:r>
            <w:r w:rsidR="00BF71B1">
              <w:t>March</w:t>
            </w:r>
            <w:r w:rsidR="00F01619">
              <w:t xml:space="preserve"> 20</w:t>
            </w:r>
            <w:r>
              <w:t>20</w:t>
            </w:r>
          </w:p>
        </w:tc>
      </w:tr>
      <w:tr w:rsidR="00F01619" w:rsidRPr="00F25FF6" w14:paraId="43BC3089" w14:textId="77777777" w:rsidTr="00C86496">
        <w:trPr>
          <w:cantSplit/>
        </w:trPr>
        <w:tc>
          <w:tcPr>
            <w:tcW w:w="9923" w:type="dxa"/>
            <w:gridSpan w:val="6"/>
          </w:tcPr>
          <w:p w14:paraId="57B7DD93" w14:textId="500E074C" w:rsidR="00F01619" w:rsidRPr="00F25FF6" w:rsidRDefault="00EF75AB" w:rsidP="00C86496">
            <w:pPr>
              <w:jc w:val="center"/>
              <w:rPr>
                <w:b/>
                <w:bCs/>
              </w:rPr>
            </w:pPr>
            <w:bookmarkStart w:id="6" w:name="ddoctype" w:colFirst="0" w:colLast="0"/>
            <w:bookmarkEnd w:id="4"/>
            <w:bookmarkEnd w:id="5"/>
            <w:r>
              <w:rPr>
                <w:b/>
                <w:bCs/>
              </w:rPr>
              <w:t>Ref.: SG13-</w:t>
            </w:r>
            <w:r>
              <w:t xml:space="preserve"> </w:t>
            </w:r>
            <w:r>
              <w:rPr>
                <w:b/>
                <w:bCs/>
              </w:rPr>
              <w:t>TD262/PLEN</w:t>
            </w:r>
          </w:p>
        </w:tc>
      </w:tr>
      <w:tr w:rsidR="00F01619" w:rsidRPr="00F25FF6" w14:paraId="77FECFD7" w14:textId="77777777" w:rsidTr="00C86496">
        <w:trPr>
          <w:cantSplit/>
        </w:trPr>
        <w:tc>
          <w:tcPr>
            <w:tcW w:w="1843" w:type="dxa"/>
            <w:gridSpan w:val="2"/>
          </w:tcPr>
          <w:p w14:paraId="259ED355" w14:textId="77777777" w:rsidR="00F01619" w:rsidRPr="00F25FF6" w:rsidRDefault="00F01619" w:rsidP="00C86496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F25FF6">
              <w:rPr>
                <w:b/>
                <w:bCs/>
              </w:rPr>
              <w:t>Source:</w:t>
            </w:r>
          </w:p>
        </w:tc>
        <w:tc>
          <w:tcPr>
            <w:tcW w:w="8080" w:type="dxa"/>
            <w:gridSpan w:val="4"/>
          </w:tcPr>
          <w:p w14:paraId="591E3C5E" w14:textId="7D80DA8E" w:rsidR="00F01619" w:rsidRPr="00F25FF6" w:rsidRDefault="00EF75AB" w:rsidP="00C86496">
            <w:r>
              <w:t>ITU-T Study Group 13</w:t>
            </w:r>
          </w:p>
        </w:tc>
      </w:tr>
      <w:tr w:rsidR="00F01619" w:rsidRPr="00F25FF6" w14:paraId="688D7525" w14:textId="77777777" w:rsidTr="00C86496">
        <w:trPr>
          <w:cantSplit/>
        </w:trPr>
        <w:tc>
          <w:tcPr>
            <w:tcW w:w="1843" w:type="dxa"/>
            <w:gridSpan w:val="2"/>
          </w:tcPr>
          <w:p w14:paraId="05786851" w14:textId="77777777" w:rsidR="00F01619" w:rsidRPr="00F25FF6" w:rsidRDefault="00F01619" w:rsidP="00C86496">
            <w:bookmarkStart w:id="8" w:name="dtitle1" w:colFirst="1" w:colLast="1"/>
            <w:bookmarkEnd w:id="7"/>
            <w:r w:rsidRPr="00F25FF6">
              <w:rPr>
                <w:b/>
                <w:bCs/>
              </w:rPr>
              <w:t>Title:</w:t>
            </w:r>
          </w:p>
        </w:tc>
        <w:sdt>
          <w:sdtPr>
            <w:rPr>
              <w:lang w:val="en-US"/>
            </w:rPr>
            <w:alias w:val="Title"/>
            <w:id w:val="-1887793562"/>
            <w:placeholder>
              <w:docPart w:val="EA79E388556C439690D04AEDD232E838"/>
            </w:placeholder>
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<w:text/>
          </w:sdtPr>
          <w:sdtEndPr/>
          <w:sdtContent>
            <w:tc>
              <w:tcPr>
                <w:tcW w:w="8080" w:type="dxa"/>
                <w:gridSpan w:val="4"/>
              </w:tcPr>
              <w:p w14:paraId="77468C9E" w14:textId="4D8DD939" w:rsidR="00F01619" w:rsidRPr="00A43AED" w:rsidRDefault="00FD6CA0" w:rsidP="004D7D5E">
                <w:pPr>
                  <w:rPr>
                    <w:rFonts w:eastAsia="MS Mincho"/>
                  </w:rPr>
                </w:pPr>
                <w:r w:rsidRPr="0010343A">
                  <w:rPr>
                    <w:lang w:val="en-US"/>
                  </w:rPr>
                  <w:t>LS/o on the agreement of Supplement 59 to ITU-T Y</w:t>
                </w:r>
                <w:r>
                  <w:rPr>
                    <w:lang w:val="en-US"/>
                  </w:rPr>
                  <w:t>.</w:t>
                </w:r>
                <w:r w:rsidRPr="0010343A">
                  <w:rPr>
                    <w:lang w:val="en-US"/>
                  </w:rPr>
                  <w:t>3100</w:t>
                </w:r>
                <w:r>
                  <w:rPr>
                    <w:lang w:val="en-US"/>
                  </w:rPr>
                  <w:t>-</w:t>
                </w:r>
                <w:r w:rsidRPr="0010343A">
                  <w:rPr>
                    <w:lang w:val="en-US"/>
                  </w:rPr>
                  <w:t>series Recommendation</w:t>
                </w:r>
                <w:r>
                  <w:rPr>
                    <w:lang w:val="en-US"/>
                  </w:rPr>
                  <w:t>s “</w:t>
                </w:r>
                <w:r w:rsidRPr="0010343A">
                  <w:rPr>
                    <w:lang w:val="en-US"/>
                  </w:rPr>
                  <w:t>IMT-2020 standardization roadmap”</w:t>
                </w:r>
              </w:p>
            </w:tc>
          </w:sdtContent>
        </w:sdt>
      </w:tr>
      <w:bookmarkEnd w:id="8"/>
      <w:tr w:rsidR="00F01619" w:rsidRPr="00F25FF6" w14:paraId="6E8A8808" w14:textId="77777777" w:rsidTr="00C86496">
        <w:trPr>
          <w:cantSplit/>
        </w:trPr>
        <w:tc>
          <w:tcPr>
            <w:tcW w:w="1843" w:type="dxa"/>
            <w:gridSpan w:val="2"/>
            <w:tcBorders>
              <w:bottom w:val="single" w:sz="8" w:space="0" w:color="auto"/>
            </w:tcBorders>
          </w:tcPr>
          <w:p w14:paraId="15D3EE13" w14:textId="77777777" w:rsidR="00F01619" w:rsidRPr="00F25FF6" w:rsidRDefault="00F01619" w:rsidP="00C86496">
            <w:pPr>
              <w:rPr>
                <w:b/>
                <w:bCs/>
              </w:rPr>
            </w:pPr>
            <w:r w:rsidRPr="00F25FF6">
              <w:rPr>
                <w:b/>
                <w:bCs/>
              </w:rPr>
              <w:t>Purpose:</w:t>
            </w:r>
          </w:p>
        </w:tc>
        <w:tc>
          <w:tcPr>
            <w:tcW w:w="8080" w:type="dxa"/>
            <w:gridSpan w:val="4"/>
            <w:tcBorders>
              <w:bottom w:val="single" w:sz="8" w:space="0" w:color="auto"/>
            </w:tcBorders>
          </w:tcPr>
          <w:p w14:paraId="7E611C60" w14:textId="77777777" w:rsidR="00F01619" w:rsidRPr="00F25FF6" w:rsidRDefault="00F01619" w:rsidP="00F01619">
            <w:r>
              <w:t>Informati</w:t>
            </w:r>
            <w:r>
              <w:rPr>
                <w:rFonts w:eastAsia="MS Mincho" w:hint="eastAsia"/>
              </w:rPr>
              <w:t>o</w:t>
            </w:r>
            <w:r>
              <w:t>n</w:t>
            </w:r>
          </w:p>
        </w:tc>
      </w:tr>
      <w:tr w:rsidR="00F01619" w14:paraId="1254A5CE" w14:textId="77777777" w:rsidTr="00C86496">
        <w:trPr>
          <w:cantSplit/>
          <w:trHeight w:val="357"/>
        </w:trPr>
        <w:tc>
          <w:tcPr>
            <w:tcW w:w="9923" w:type="dxa"/>
            <w:gridSpan w:val="6"/>
            <w:tcBorders>
              <w:top w:val="single" w:sz="12" w:space="0" w:color="auto"/>
            </w:tcBorders>
          </w:tcPr>
          <w:p w14:paraId="5391902B" w14:textId="77777777" w:rsidR="00F01619" w:rsidRDefault="00F01619" w:rsidP="00C86496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F01619" w14:paraId="3CADB0E3" w14:textId="77777777" w:rsidTr="00C86496">
        <w:trPr>
          <w:cantSplit/>
          <w:trHeight w:val="357"/>
        </w:trPr>
        <w:tc>
          <w:tcPr>
            <w:tcW w:w="2129" w:type="dxa"/>
            <w:gridSpan w:val="3"/>
          </w:tcPr>
          <w:p w14:paraId="54697DB1" w14:textId="77777777" w:rsidR="00F01619" w:rsidRPr="003869CD" w:rsidRDefault="00F01619" w:rsidP="00C86496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action to:</w:t>
            </w:r>
          </w:p>
        </w:tc>
        <w:tc>
          <w:tcPr>
            <w:tcW w:w="7794" w:type="dxa"/>
            <w:gridSpan w:val="3"/>
          </w:tcPr>
          <w:p w14:paraId="6E07CF6E" w14:textId="77777777" w:rsidR="00F01619" w:rsidRPr="00B53999" w:rsidRDefault="00F01619" w:rsidP="00F01619">
            <w:pPr>
              <w:pStyle w:val="LSForAction"/>
            </w:pPr>
            <w:r>
              <w:rPr>
                <w:rFonts w:eastAsia="MS Mincho"/>
                <w:lang w:eastAsia="ja-JP"/>
              </w:rPr>
              <w:t>-</w:t>
            </w:r>
          </w:p>
        </w:tc>
      </w:tr>
      <w:tr w:rsidR="00F01619" w14:paraId="36708004" w14:textId="77777777" w:rsidTr="00C86496">
        <w:trPr>
          <w:cantSplit/>
          <w:trHeight w:val="357"/>
        </w:trPr>
        <w:tc>
          <w:tcPr>
            <w:tcW w:w="2129" w:type="dxa"/>
            <w:gridSpan w:val="3"/>
          </w:tcPr>
          <w:p w14:paraId="6E67CD1A" w14:textId="77777777" w:rsidR="00F01619" w:rsidRPr="003869CD" w:rsidRDefault="00F01619" w:rsidP="00C86496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comment to:</w:t>
            </w:r>
          </w:p>
        </w:tc>
        <w:tc>
          <w:tcPr>
            <w:tcW w:w="7794" w:type="dxa"/>
            <w:gridSpan w:val="3"/>
          </w:tcPr>
          <w:p w14:paraId="1F345A14" w14:textId="77777777" w:rsidR="00F01619" w:rsidRPr="00B53999" w:rsidRDefault="00F01619" w:rsidP="00C86496">
            <w:pPr>
              <w:pStyle w:val="LSForComment"/>
            </w:pPr>
            <w:r w:rsidRPr="00B53999">
              <w:t>-</w:t>
            </w:r>
          </w:p>
        </w:tc>
      </w:tr>
      <w:tr w:rsidR="00F01619" w14:paraId="562FAD1E" w14:textId="77777777" w:rsidTr="00C86496">
        <w:trPr>
          <w:cantSplit/>
          <w:trHeight w:val="357"/>
        </w:trPr>
        <w:tc>
          <w:tcPr>
            <w:tcW w:w="2129" w:type="dxa"/>
            <w:gridSpan w:val="3"/>
          </w:tcPr>
          <w:p w14:paraId="14EBEFA0" w14:textId="77777777" w:rsidR="00F01619" w:rsidRPr="003869CD" w:rsidRDefault="00F01619" w:rsidP="00C86496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information to:</w:t>
            </w:r>
          </w:p>
        </w:tc>
        <w:tc>
          <w:tcPr>
            <w:tcW w:w="7794" w:type="dxa"/>
            <w:gridSpan w:val="3"/>
          </w:tcPr>
          <w:p w14:paraId="3A547C41" w14:textId="17AEE882" w:rsidR="00F01619" w:rsidRPr="00B53999" w:rsidRDefault="004B439C" w:rsidP="00C86496">
            <w:pPr>
              <w:pStyle w:val="LSForInfo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3GPP, ETSI, BBF, IEEE, ISO/IEC, MEF, NGMN, TM Forum, </w:t>
            </w:r>
            <w:r w:rsidR="009E0CA6">
              <w:rPr>
                <w:rFonts w:eastAsia="MS Mincho"/>
                <w:lang w:eastAsia="ja-JP"/>
              </w:rPr>
              <w:t>ITU-R</w:t>
            </w:r>
            <w:r w:rsidR="00FD6CA0">
              <w:rPr>
                <w:rFonts w:eastAsia="MS Mincho"/>
                <w:lang w:eastAsia="ja-JP"/>
              </w:rPr>
              <w:t xml:space="preserve"> SG5</w:t>
            </w:r>
            <w:r w:rsidR="009E0CA6">
              <w:rPr>
                <w:rFonts w:eastAsia="MS Mincho"/>
                <w:lang w:eastAsia="ja-JP"/>
              </w:rPr>
              <w:t xml:space="preserve">, </w:t>
            </w:r>
            <w:r>
              <w:rPr>
                <w:rFonts w:eastAsia="MS Mincho"/>
                <w:lang w:eastAsia="ja-JP"/>
              </w:rPr>
              <w:t>ITU-T SG2, SG5, SG9, SG11, SG12, SG15, SG17, SG20</w:t>
            </w:r>
          </w:p>
        </w:tc>
      </w:tr>
      <w:tr w:rsidR="00F01619" w14:paraId="0EDE772D" w14:textId="77777777" w:rsidTr="00C86496">
        <w:trPr>
          <w:cantSplit/>
          <w:trHeight w:val="357"/>
        </w:trPr>
        <w:tc>
          <w:tcPr>
            <w:tcW w:w="2129" w:type="dxa"/>
            <w:gridSpan w:val="3"/>
          </w:tcPr>
          <w:p w14:paraId="7E113A20" w14:textId="77777777" w:rsidR="00F01619" w:rsidRDefault="00F01619" w:rsidP="00C86496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794" w:type="dxa"/>
            <w:gridSpan w:val="3"/>
          </w:tcPr>
          <w:p w14:paraId="75EFE2D8" w14:textId="2C1A7E1F" w:rsidR="00F01619" w:rsidRPr="00F97510" w:rsidRDefault="00F01619" w:rsidP="00123C75">
            <w:pPr>
              <w:rPr>
                <w:rFonts w:eastAsia="MS Mincho"/>
                <w:b/>
              </w:rPr>
            </w:pPr>
            <w:r w:rsidRPr="00F97510">
              <w:rPr>
                <w:rFonts w:eastAsia="MS Mincho"/>
                <w:b/>
              </w:rPr>
              <w:t xml:space="preserve">ITU-T </w:t>
            </w:r>
            <w:r w:rsidRPr="00F97510">
              <w:rPr>
                <w:rFonts w:eastAsia="MS Mincho" w:hint="eastAsia"/>
                <w:b/>
              </w:rPr>
              <w:t>Study Group 13</w:t>
            </w:r>
            <w:r w:rsidR="00123C75" w:rsidRPr="00F97510">
              <w:rPr>
                <w:rFonts w:eastAsia="MS Mincho"/>
                <w:b/>
              </w:rPr>
              <w:t xml:space="preserve"> </w:t>
            </w:r>
            <w:r w:rsidRPr="00F97510">
              <w:rPr>
                <w:rFonts w:eastAsia="MS Mincho" w:hint="eastAsia"/>
                <w:b/>
              </w:rPr>
              <w:t>meeting</w:t>
            </w:r>
            <w:r w:rsidR="00BF71B1" w:rsidRPr="00F97510">
              <w:rPr>
                <w:rFonts w:eastAsia="MS Mincho"/>
                <w:b/>
              </w:rPr>
              <w:t xml:space="preserve"> (</w:t>
            </w:r>
            <w:r w:rsidR="00123C75" w:rsidRPr="00F97510">
              <w:rPr>
                <w:rFonts w:eastAsia="MS Mincho"/>
                <w:b/>
              </w:rPr>
              <w:t>Geneva</w:t>
            </w:r>
            <w:r w:rsidRPr="00F97510">
              <w:rPr>
                <w:rFonts w:eastAsia="MS Mincho"/>
                <w:b/>
              </w:rPr>
              <w:t xml:space="preserve">, </w:t>
            </w:r>
            <w:r w:rsidR="00123C75" w:rsidRPr="00F97510">
              <w:rPr>
                <w:rFonts w:eastAsia="MS Mincho" w:hint="eastAsia"/>
                <w:b/>
              </w:rPr>
              <w:t>13</w:t>
            </w:r>
            <w:r w:rsidRPr="00F97510">
              <w:rPr>
                <w:rFonts w:eastAsia="MS Mincho"/>
                <w:b/>
              </w:rPr>
              <w:t xml:space="preserve"> </w:t>
            </w:r>
            <w:r w:rsidR="00BF71B1" w:rsidRPr="00F97510">
              <w:rPr>
                <w:rFonts w:eastAsia="MS Mincho"/>
                <w:b/>
              </w:rPr>
              <w:t>March</w:t>
            </w:r>
            <w:r w:rsidRPr="00F97510">
              <w:rPr>
                <w:rFonts w:eastAsia="MS Mincho"/>
                <w:b/>
              </w:rPr>
              <w:t xml:space="preserve"> 20</w:t>
            </w:r>
            <w:r w:rsidR="00123C75" w:rsidRPr="00F97510">
              <w:rPr>
                <w:rFonts w:eastAsia="MS Mincho"/>
                <w:b/>
              </w:rPr>
              <w:t>20</w:t>
            </w:r>
            <w:r w:rsidRPr="00F97510">
              <w:rPr>
                <w:rFonts w:eastAsia="MS Mincho"/>
                <w:b/>
              </w:rPr>
              <w:t>)</w:t>
            </w:r>
          </w:p>
        </w:tc>
      </w:tr>
      <w:tr w:rsidR="00F01619" w14:paraId="20E01CCC" w14:textId="77777777" w:rsidTr="00C86496">
        <w:trPr>
          <w:cantSplit/>
          <w:trHeight w:val="357"/>
        </w:trPr>
        <w:tc>
          <w:tcPr>
            <w:tcW w:w="2129" w:type="dxa"/>
            <w:gridSpan w:val="3"/>
            <w:tcBorders>
              <w:bottom w:val="single" w:sz="12" w:space="0" w:color="auto"/>
            </w:tcBorders>
          </w:tcPr>
          <w:p w14:paraId="078EB2D2" w14:textId="77777777" w:rsidR="00F01619" w:rsidRDefault="00F01619" w:rsidP="00C86496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794" w:type="dxa"/>
            <w:gridSpan w:val="3"/>
            <w:tcBorders>
              <w:bottom w:val="single" w:sz="12" w:space="0" w:color="auto"/>
            </w:tcBorders>
          </w:tcPr>
          <w:p w14:paraId="086EE1FB" w14:textId="77777777" w:rsidR="00F01619" w:rsidRPr="00B50B84" w:rsidRDefault="00F01619" w:rsidP="00F01619">
            <w:pPr>
              <w:pStyle w:val="LSDeadline"/>
              <w:rPr>
                <w:rFonts w:eastAsia="MS Mincho"/>
                <w:bCs/>
                <w:lang w:eastAsia="ja-JP"/>
              </w:rPr>
            </w:pPr>
            <w:r>
              <w:rPr>
                <w:bCs/>
              </w:rPr>
              <w:t>-</w:t>
            </w:r>
          </w:p>
        </w:tc>
      </w:tr>
      <w:tr w:rsidR="004B439C" w:rsidRPr="00763734" w14:paraId="39486535" w14:textId="77777777" w:rsidTr="00C86496">
        <w:trPr>
          <w:cantSplit/>
        </w:trPr>
        <w:tc>
          <w:tcPr>
            <w:tcW w:w="2129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50BD83F1" w14:textId="77777777" w:rsidR="004B439C" w:rsidRPr="00136DDD" w:rsidRDefault="004B439C" w:rsidP="00123C75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Contact:</w:t>
            </w:r>
          </w:p>
        </w:tc>
        <w:tc>
          <w:tcPr>
            <w:tcW w:w="325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17B997B" w14:textId="77777777" w:rsidR="00971082" w:rsidRPr="004B439C" w:rsidRDefault="004B439C" w:rsidP="00971082">
            <w:pPr>
              <w:rPr>
                <w:rFonts w:eastAsia="MS Mincho"/>
              </w:rPr>
            </w:pPr>
            <w:r>
              <w:rPr>
                <w:rFonts w:eastAsia="MS Mincho" w:hint="eastAsia"/>
              </w:rPr>
              <w:t>Scott Mansfield</w:t>
            </w:r>
            <w:r w:rsidR="00971082">
              <w:br/>
            </w:r>
            <w:r w:rsidR="00971082">
              <w:rPr>
                <w:rFonts w:eastAsia="MS Mincho"/>
              </w:rPr>
              <w:t>Ericsson Canada</w:t>
            </w:r>
            <w:r w:rsidR="00971082">
              <w:br/>
            </w:r>
            <w:r w:rsidR="00971082">
              <w:rPr>
                <w:rFonts w:eastAsia="MS Mincho"/>
              </w:rPr>
              <w:t>Canada</w:t>
            </w:r>
          </w:p>
        </w:tc>
        <w:tc>
          <w:tcPr>
            <w:tcW w:w="4537" w:type="dxa"/>
            <w:tcBorders>
              <w:top w:val="single" w:sz="8" w:space="0" w:color="auto"/>
              <w:bottom w:val="single" w:sz="8" w:space="0" w:color="auto"/>
            </w:tcBorders>
          </w:tcPr>
          <w:p w14:paraId="4DBBD0DC" w14:textId="77777777" w:rsidR="004B439C" w:rsidRPr="004B439C" w:rsidRDefault="004B439C" w:rsidP="00123C75">
            <w:pPr>
              <w:rPr>
                <w:rFonts w:eastAsia="MS Mincho"/>
                <w:lang w:val="pt-BR"/>
              </w:rPr>
            </w:pPr>
            <w:r>
              <w:rPr>
                <w:rFonts w:eastAsia="MS Mincho" w:hint="eastAsia"/>
                <w:lang w:val="pt-BR"/>
              </w:rPr>
              <w:t xml:space="preserve">Tel: </w:t>
            </w:r>
            <w:r w:rsidRPr="004B439C">
              <w:rPr>
                <w:rFonts w:eastAsia="MS Mincho"/>
                <w:lang w:val="pt-BR"/>
              </w:rPr>
              <w:t>+1 724 931 9316</w:t>
            </w:r>
            <w:r w:rsidRPr="00061268">
              <w:rPr>
                <w:lang w:val="pt-BR"/>
              </w:rPr>
              <w:br/>
            </w:r>
            <w:r>
              <w:rPr>
                <w:rFonts w:eastAsia="MS Mincho"/>
                <w:lang w:val="pt-BR"/>
              </w:rPr>
              <w:t xml:space="preserve">E-Mail: </w:t>
            </w:r>
            <w:hyperlink r:id="rId11" w:history="1">
              <w:r w:rsidRPr="0010343A">
                <w:rPr>
                  <w:rStyle w:val="Hyperlink"/>
                  <w:rFonts w:eastAsia="SimSun"/>
                  <w:sz w:val="22"/>
                  <w:szCs w:val="22"/>
                  <w:lang w:val="fr-FR"/>
                </w:rPr>
                <w:t>scott.mansfield@ericsson.com</w:t>
              </w:r>
            </w:hyperlink>
          </w:p>
        </w:tc>
      </w:tr>
      <w:tr w:rsidR="00123C75" w:rsidRPr="00763734" w14:paraId="168846E0" w14:textId="77777777" w:rsidTr="00C86496">
        <w:trPr>
          <w:cantSplit/>
        </w:trPr>
        <w:tc>
          <w:tcPr>
            <w:tcW w:w="2129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295F8190" w14:textId="77777777" w:rsidR="00123C75" w:rsidRPr="00136DDD" w:rsidRDefault="00123C75" w:rsidP="00123C75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Contact:</w:t>
            </w:r>
          </w:p>
        </w:tc>
        <w:tc>
          <w:tcPr>
            <w:tcW w:w="325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4FFA4CF3" w14:textId="77777777" w:rsidR="00123C75" w:rsidRDefault="00B85C7C" w:rsidP="00123C75">
            <w:pPr>
              <w:rPr>
                <w:lang w:val="en-US"/>
              </w:rPr>
            </w:pPr>
            <w:sdt>
              <w:sdtPr>
                <w:alias w:val="ContactNameOrgCountry"/>
                <w:tag w:val="ContactNameOrgCountry"/>
                <w:id w:val="-1200168151"/>
                <w:placeholder>
                  <w:docPart w:val="BABDC938E74141CD8CA71774409E3F14"/>
                </w:placeholder>
                <w:text w:multiLine="1"/>
              </w:sdtPr>
              <w:sdtEndPr/>
              <w:sdtContent>
                <w:r w:rsidR="00123C75">
                  <w:t>Kazunori TANIKAWA</w:t>
                </w:r>
                <w:r w:rsidR="00123C75">
                  <w:br/>
                  <w:t>NEC Corporation</w:t>
                </w:r>
                <w:r w:rsidR="00123C75">
                  <w:br/>
                  <w:t>Japan</w:t>
                </w:r>
              </w:sdtContent>
            </w:sdt>
          </w:p>
        </w:tc>
        <w:tc>
          <w:tcPr>
            <w:tcW w:w="4537" w:type="dxa"/>
            <w:tcBorders>
              <w:top w:val="single" w:sz="8" w:space="0" w:color="auto"/>
              <w:bottom w:val="single" w:sz="8" w:space="0" w:color="auto"/>
            </w:tcBorders>
          </w:tcPr>
          <w:p w14:paraId="5066E5BC" w14:textId="77777777" w:rsidR="00123C75" w:rsidRPr="00097D4B" w:rsidRDefault="00123C75" w:rsidP="00123C75">
            <w:pPr>
              <w:rPr>
                <w:rFonts w:eastAsia="MS Mincho"/>
                <w:lang w:val="pt-BR"/>
              </w:rPr>
            </w:pPr>
            <w:r>
              <w:rPr>
                <w:lang w:val="pt-BR"/>
              </w:rPr>
              <w:t>Tel: +</w:t>
            </w:r>
            <w:r w:rsidRPr="0010343A">
              <w:rPr>
                <w:lang w:val="fr-FR"/>
              </w:rPr>
              <w:t>81 3 3798 6885</w:t>
            </w:r>
            <w:r w:rsidRPr="00061268">
              <w:rPr>
                <w:lang w:val="pt-BR"/>
              </w:rPr>
              <w:br/>
              <w:t xml:space="preserve">E-mail: </w:t>
            </w:r>
            <w:hyperlink r:id="rId12" w:history="1">
              <w:r w:rsidRPr="0010343A">
                <w:rPr>
                  <w:rStyle w:val="Hyperlink"/>
                  <w:lang w:val="fr-FR"/>
                </w:rPr>
                <w:t>k-tanikawa@cq.jp.nec.com</w:t>
              </w:r>
            </w:hyperlink>
          </w:p>
        </w:tc>
      </w:tr>
      <w:tr w:rsidR="00123C75" w:rsidRPr="00763734" w14:paraId="018912C4" w14:textId="77777777" w:rsidTr="00C86496">
        <w:trPr>
          <w:cantSplit/>
        </w:trPr>
        <w:tc>
          <w:tcPr>
            <w:tcW w:w="2129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0513B03B" w14:textId="77777777" w:rsidR="00123C75" w:rsidRPr="00136DDD" w:rsidRDefault="00123C75" w:rsidP="00123C75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Contact:</w:t>
            </w:r>
          </w:p>
        </w:tc>
        <w:tc>
          <w:tcPr>
            <w:tcW w:w="325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5F5C8B64" w14:textId="77777777" w:rsidR="00123C75" w:rsidRDefault="00B85C7C" w:rsidP="00123C75">
            <w:sdt>
              <w:sdtPr>
                <w:alias w:val="ContactNameOrgCountry"/>
                <w:tag w:val="ContactNameOrgCountry"/>
                <w:id w:val="2035530356"/>
                <w:placeholder>
                  <w:docPart w:val="BFA4B2C6CA91495DBD178AEF39AE23CF"/>
                </w:placeholder>
                <w:text w:multiLine="1"/>
              </w:sdtPr>
              <w:sdtEndPr/>
              <w:sdtContent>
                <w:r w:rsidR="00123C75">
                  <w:t>Yushuang Hu</w:t>
                </w:r>
                <w:r w:rsidR="00123C75">
                  <w:br/>
                  <w:t>China Mobile</w:t>
                </w:r>
                <w:r w:rsidR="00123C75">
                  <w:br/>
                  <w:t>P.R. China</w:t>
                </w:r>
              </w:sdtContent>
            </w:sdt>
          </w:p>
        </w:tc>
        <w:sdt>
          <w:sdtPr>
            <w:alias w:val="ContactTelFaxEmail"/>
            <w:tag w:val="ContactTelFaxEmail"/>
            <w:id w:val="1428384207"/>
            <w:placeholder>
              <w:docPart w:val="C9B8E5076AE9495D8949CA05D3FE343C"/>
            </w:placeholder>
          </w:sdtPr>
          <w:sdtEndPr/>
          <w:sdtContent>
            <w:sdt>
              <w:sdtPr>
                <w:alias w:val="ContactTelFaxEmail"/>
                <w:tag w:val="ContactTelFaxEmail"/>
                <w:id w:val="-1925261138"/>
                <w:placeholder>
                  <w:docPart w:val="A6CDD8504F2349B88A6E3DD6BC2D1003"/>
                </w:placeholder>
              </w:sdtPr>
              <w:sdtEndPr/>
              <w:sdtContent>
                <w:tc>
                  <w:tcPr>
                    <w:tcW w:w="4537" w:type="dxa"/>
                    <w:tcBorders>
                      <w:top w:val="single" w:sz="8" w:space="0" w:color="auto"/>
                      <w:bottom w:val="single" w:sz="8" w:space="0" w:color="auto"/>
                    </w:tcBorders>
                  </w:tcPr>
                  <w:p w14:paraId="7C5C71DC" w14:textId="77777777" w:rsidR="00123C75" w:rsidRPr="0010343A" w:rsidRDefault="00123C75" w:rsidP="00123C75">
                    <w:pPr>
                      <w:rPr>
                        <w:lang w:val="fr-FR"/>
                      </w:rPr>
                    </w:pPr>
                    <w:r w:rsidRPr="0010343A">
                      <w:rPr>
                        <w:lang w:val="fr-FR"/>
                      </w:rPr>
                      <w:t xml:space="preserve">Tel: +86 </w:t>
                    </w:r>
                    <w:r w:rsidRPr="0010343A">
                      <w:rPr>
                        <w:lang w:val="fr-FR" w:eastAsia="zh-CN"/>
                      </w:rPr>
                      <w:t>13810622705</w:t>
                    </w:r>
                    <w:r w:rsidRPr="0010343A">
                      <w:rPr>
                        <w:lang w:val="fr-FR"/>
                      </w:rPr>
                      <w:br/>
                      <w:t xml:space="preserve">E-mail: </w:t>
                    </w:r>
                    <w:hyperlink r:id="rId13" w:history="1">
                      <w:r w:rsidRPr="0010343A">
                        <w:rPr>
                          <w:rStyle w:val="Hyperlink"/>
                          <w:lang w:val="fr-FR"/>
                        </w:rPr>
                        <w:t>huyushuang@chinamobile.com</w:t>
                      </w:r>
                    </w:hyperlink>
                  </w:p>
                </w:tc>
              </w:sdtContent>
            </w:sdt>
          </w:sdtContent>
        </w:sdt>
      </w:tr>
    </w:tbl>
    <w:p w14:paraId="02A196D7" w14:textId="77777777" w:rsidR="00F01619" w:rsidRPr="0010343A" w:rsidRDefault="00F01619">
      <w:pPr>
        <w:rPr>
          <w:rFonts w:eastAsia="MS Mincho"/>
          <w:lang w:val="fr-FR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41"/>
        <w:gridCol w:w="8282"/>
      </w:tblGrid>
      <w:tr w:rsidR="002F025F" w14:paraId="719FF056" w14:textId="77777777">
        <w:trPr>
          <w:cantSplit/>
        </w:trPr>
        <w:tc>
          <w:tcPr>
            <w:tcW w:w="1641" w:type="dxa"/>
          </w:tcPr>
          <w:p w14:paraId="0C245AFA" w14:textId="77777777" w:rsidR="002F025F" w:rsidRDefault="001C2C3A">
            <w:pPr>
              <w:rPr>
                <w:b/>
                <w:bCs/>
              </w:rPr>
            </w:pPr>
            <w:r>
              <w:rPr>
                <w:b/>
                <w:bCs/>
              </w:rPr>
              <w:t>Keywords:</w:t>
            </w:r>
          </w:p>
        </w:tc>
        <w:tc>
          <w:tcPr>
            <w:tcW w:w="8282" w:type="dxa"/>
          </w:tcPr>
          <w:p w14:paraId="69C2CF84" w14:textId="77777777" w:rsidR="002F025F" w:rsidRDefault="00B85C7C" w:rsidP="00971082">
            <w:sdt>
              <w:sdtPr>
                <w:alias w:val="Keywords"/>
                <w:tag w:val="Keywords"/>
                <w:id w:val="-1329598096"/>
                <w:placeholder>
                  <w:docPart w:val="0747E8C3C0B94E57A2B87F941A299AA0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971082">
                  <w:t>IMT-2020, standardization, roadmap</w:t>
                </w:r>
              </w:sdtContent>
            </w:sdt>
          </w:p>
        </w:tc>
      </w:tr>
      <w:tr w:rsidR="002F025F" w14:paraId="128CBABF" w14:textId="77777777">
        <w:trPr>
          <w:cantSplit/>
        </w:trPr>
        <w:tc>
          <w:tcPr>
            <w:tcW w:w="1641" w:type="dxa"/>
          </w:tcPr>
          <w:p w14:paraId="1FD3FDDE" w14:textId="77777777" w:rsidR="002F025F" w:rsidRDefault="001C2C3A">
            <w:pPr>
              <w:rPr>
                <w:b/>
                <w:bCs/>
              </w:rPr>
            </w:pPr>
            <w:r>
              <w:rPr>
                <w:b/>
                <w:bCs/>
              </w:rPr>
              <w:t>Abstract:</w:t>
            </w:r>
          </w:p>
        </w:tc>
        <w:sdt>
          <w:sdtPr>
            <w:rPr>
              <w:lang w:val="en-US"/>
            </w:rPr>
            <w:alias w:val="Abstract"/>
            <w:tag w:val="Abstract"/>
            <w:id w:val="-939903723"/>
            <w:placeholder>
              <w:docPart w:val="AC14B36049EE4F7F9B8ACAEB3B0ACAED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8282" w:type="dxa"/>
              </w:tcPr>
              <w:p w14:paraId="22BEF369" w14:textId="1009783F" w:rsidR="002F025F" w:rsidRDefault="00FD6CA0" w:rsidP="004D7D5E">
                <w:r w:rsidRPr="0010343A">
                  <w:rPr>
                    <w:rFonts w:hint="eastAsia"/>
                    <w:lang w:val="en-US"/>
                  </w:rPr>
                  <w:t xml:space="preserve">This document </w:t>
                </w:r>
                <w:r>
                  <w:rPr>
                    <w:lang w:val="en-US"/>
                  </w:rPr>
                  <w:t xml:space="preserve">is to </w:t>
                </w:r>
                <w:r w:rsidRPr="0010343A">
                  <w:rPr>
                    <w:lang w:val="en-US"/>
                  </w:rPr>
                  <w:t xml:space="preserve">inform that SG13 agreed a new Supplement 59 to </w:t>
                </w:r>
                <w:r w:rsidRPr="00D26A84">
                  <w:rPr>
                    <w:lang w:val="en-US"/>
                  </w:rPr>
                  <w:t>ITU-T Y.3100-series</w:t>
                </w:r>
                <w:r w:rsidRPr="0010343A">
                  <w:rPr>
                    <w:lang w:val="en-US"/>
                  </w:rPr>
                  <w:t xml:space="preserve"> Recommendation</w:t>
                </w:r>
                <w:r>
                  <w:rPr>
                    <w:lang w:val="en-US"/>
                  </w:rPr>
                  <w:t>s</w:t>
                </w:r>
                <w:r w:rsidRPr="0010343A">
                  <w:rPr>
                    <w:lang w:val="en-US"/>
                  </w:rPr>
                  <w:t xml:space="preserve"> </w:t>
                </w:r>
                <w:r>
                  <w:rPr>
                    <w:lang w:val="en-US"/>
                  </w:rPr>
                  <w:t>“</w:t>
                </w:r>
                <w:r w:rsidRPr="0010343A">
                  <w:rPr>
                    <w:lang w:val="en-US"/>
                  </w:rPr>
                  <w:t xml:space="preserve">IMT-2020 standardization roadmap” at SG13 meeting </w:t>
                </w:r>
                <w:r>
                  <w:rPr>
                    <w:lang w:val="en-US"/>
                  </w:rPr>
                  <w:t>on 13</w:t>
                </w:r>
                <w:r w:rsidRPr="0010343A">
                  <w:rPr>
                    <w:lang w:val="en-US"/>
                  </w:rPr>
                  <w:t xml:space="preserve"> March 2020.</w:t>
                </w:r>
              </w:p>
            </w:tc>
          </w:sdtContent>
        </w:sdt>
      </w:tr>
    </w:tbl>
    <w:p w14:paraId="3BE4DC52" w14:textId="77777777" w:rsidR="002F025F" w:rsidRDefault="002F025F">
      <w:pPr>
        <w:rPr>
          <w:lang w:eastAsia="zh-CN"/>
        </w:rPr>
      </w:pPr>
    </w:p>
    <w:p w14:paraId="55E512B3" w14:textId="24216869" w:rsidR="007425BD" w:rsidRPr="0010343A" w:rsidRDefault="00971082" w:rsidP="007F7879">
      <w:pPr>
        <w:rPr>
          <w:lang w:val="en-US"/>
        </w:rPr>
      </w:pPr>
      <w:r>
        <w:rPr>
          <w:lang w:eastAsia="zh-CN"/>
        </w:rPr>
        <w:t xml:space="preserve">ITU-T </w:t>
      </w:r>
      <w:r>
        <w:rPr>
          <w:rFonts w:hint="eastAsia"/>
          <w:lang w:eastAsia="zh-CN"/>
        </w:rPr>
        <w:t xml:space="preserve">SG13 </w:t>
      </w:r>
      <w:r>
        <w:rPr>
          <w:rFonts w:hint="eastAsia"/>
          <w:lang w:val="en-US" w:eastAsia="zh-CN"/>
        </w:rPr>
        <w:t xml:space="preserve">would like to </w:t>
      </w:r>
      <w:r>
        <w:rPr>
          <w:lang w:val="en-US" w:eastAsia="zh-CN"/>
        </w:rPr>
        <w:t xml:space="preserve">inform </w:t>
      </w:r>
      <w:r w:rsidR="00FD6CA0">
        <w:rPr>
          <w:lang w:val="en-US" w:eastAsia="zh-CN"/>
        </w:rPr>
        <w:t xml:space="preserve">you </w:t>
      </w:r>
      <w:r>
        <w:rPr>
          <w:lang w:val="en-US" w:eastAsia="zh-CN"/>
        </w:rPr>
        <w:t xml:space="preserve">that a new </w:t>
      </w:r>
      <w:r w:rsidRPr="0010343A">
        <w:rPr>
          <w:lang w:val="en-US"/>
        </w:rPr>
        <w:t>Supplement 5</w:t>
      </w:r>
      <w:r w:rsidR="004D7D5E" w:rsidRPr="0010343A">
        <w:rPr>
          <w:lang w:val="en-US"/>
        </w:rPr>
        <w:t>9</w:t>
      </w:r>
      <w:r w:rsidRPr="0010343A">
        <w:rPr>
          <w:lang w:val="en-US"/>
        </w:rPr>
        <w:t xml:space="preserve"> to ITU-T Y</w:t>
      </w:r>
      <w:r w:rsidR="00E65077">
        <w:rPr>
          <w:lang w:val="en-US"/>
        </w:rPr>
        <w:t>.</w:t>
      </w:r>
      <w:r w:rsidR="00E65077" w:rsidRPr="0010343A">
        <w:rPr>
          <w:lang w:val="en-US"/>
        </w:rPr>
        <w:t xml:space="preserve">3100-series </w:t>
      </w:r>
      <w:r w:rsidRPr="0010343A">
        <w:rPr>
          <w:lang w:val="en-US"/>
        </w:rPr>
        <w:t>Recommendation</w:t>
      </w:r>
      <w:r w:rsidR="00FD6CA0">
        <w:rPr>
          <w:lang w:val="en-US"/>
        </w:rPr>
        <w:t>s</w:t>
      </w:r>
      <w:r w:rsidRPr="0010343A">
        <w:rPr>
          <w:lang w:val="en-US"/>
        </w:rPr>
        <w:t xml:space="preserve"> </w:t>
      </w:r>
      <w:r w:rsidR="00E65077">
        <w:rPr>
          <w:lang w:val="en-US"/>
        </w:rPr>
        <w:t>“</w:t>
      </w:r>
      <w:r w:rsidRPr="0010343A">
        <w:rPr>
          <w:lang w:val="en-US"/>
        </w:rPr>
        <w:t>IMT-2020 standardization roadmap”</w:t>
      </w:r>
      <w:r w:rsidR="0011339D" w:rsidRPr="0010343A">
        <w:rPr>
          <w:lang w:val="en-US"/>
        </w:rPr>
        <w:t xml:space="preserve"> got agreement at SG13 meeting in March 2020</w:t>
      </w:r>
      <w:r w:rsidR="0011339D">
        <w:rPr>
          <w:lang w:eastAsia="ko-KR"/>
        </w:rPr>
        <w:t>.</w:t>
      </w:r>
      <w:r w:rsidR="0011339D">
        <w:rPr>
          <w:rFonts w:eastAsia="MS Mincho" w:hint="cs"/>
        </w:rPr>
        <w:t xml:space="preserve">  </w:t>
      </w:r>
      <w:r w:rsidR="004D7D5E" w:rsidRPr="0010343A">
        <w:rPr>
          <w:lang w:val="en-US"/>
        </w:rPr>
        <w:t xml:space="preserve"> </w:t>
      </w:r>
    </w:p>
    <w:p w14:paraId="500B3FDB" w14:textId="77777777" w:rsidR="007F7879" w:rsidRPr="007F7879" w:rsidRDefault="007F7879" w:rsidP="007F7879">
      <w:pPr>
        <w:rPr>
          <w:rFonts w:eastAsia="MS Mincho"/>
          <w:lang w:val="en-US"/>
        </w:rPr>
      </w:pPr>
      <w:r>
        <w:rPr>
          <w:lang w:eastAsia="ko-KR"/>
        </w:rPr>
        <w:t>Th</w:t>
      </w:r>
      <w:r w:rsidR="0011339D">
        <w:rPr>
          <w:lang w:eastAsia="ko-KR"/>
        </w:rPr>
        <w:t>is</w:t>
      </w:r>
      <w:r>
        <w:rPr>
          <w:lang w:eastAsia="ko-KR"/>
        </w:rPr>
        <w:t xml:space="preserve"> S</w:t>
      </w:r>
      <w:r w:rsidR="00A82EE3">
        <w:rPr>
          <w:lang w:eastAsia="ko-KR"/>
        </w:rPr>
        <w:t xml:space="preserve">upplement </w:t>
      </w:r>
      <w:r w:rsidR="0011339D">
        <w:rPr>
          <w:lang w:eastAsia="ko-KR"/>
        </w:rPr>
        <w:t xml:space="preserve">has </w:t>
      </w:r>
      <w:r w:rsidR="00A82EE3">
        <w:rPr>
          <w:lang w:eastAsia="ko-KR"/>
        </w:rPr>
        <w:t xml:space="preserve">the collection/pointers to the standards and publications of IMT-2020, </w:t>
      </w:r>
      <w:r w:rsidR="0011339D" w:rsidRPr="0010343A">
        <w:rPr>
          <w:lang w:val="en-US"/>
        </w:rPr>
        <w:t xml:space="preserve">which are </w:t>
      </w:r>
      <w:r w:rsidR="0011339D">
        <w:rPr>
          <w:rFonts w:eastAsia="MS Mincho"/>
        </w:rPr>
        <w:t xml:space="preserve">gathered in the context of </w:t>
      </w:r>
      <w:r w:rsidR="0011339D" w:rsidRPr="007F7879">
        <w:rPr>
          <w:rFonts w:eastAsia="MS Mincho"/>
        </w:rPr>
        <w:t>Joint Coordination Activity on IMT2020 (JCA-IMT2020)</w:t>
      </w:r>
      <w:r w:rsidR="0011339D" w:rsidRPr="0010343A">
        <w:rPr>
          <w:lang w:val="en-US"/>
        </w:rPr>
        <w:t>.  T</w:t>
      </w:r>
      <w:r w:rsidR="007425BD" w:rsidRPr="0010343A">
        <w:rPr>
          <w:lang w:val="en-US"/>
        </w:rPr>
        <w:t>he S</w:t>
      </w:r>
      <w:r w:rsidR="0011339D" w:rsidRPr="0010343A">
        <w:rPr>
          <w:lang w:val="en-US"/>
        </w:rPr>
        <w:t xml:space="preserve">upplement </w:t>
      </w:r>
      <w:r w:rsidR="00A82EE3">
        <w:rPr>
          <w:lang w:eastAsia="ko-KR"/>
        </w:rPr>
        <w:t>show</w:t>
      </w:r>
      <w:r w:rsidR="007425BD">
        <w:rPr>
          <w:lang w:eastAsia="ko-KR"/>
        </w:rPr>
        <w:t xml:space="preserve">s </w:t>
      </w:r>
      <w:r w:rsidR="00A82EE3">
        <w:rPr>
          <w:lang w:eastAsia="ko-KR"/>
        </w:rPr>
        <w:t>the full map of activities, technical domains and achievements of ITU, different regional standard development organizations, fora, consortia, and associations operating in the IMT-</w:t>
      </w:r>
      <w:r w:rsidR="00A82EE3">
        <w:rPr>
          <w:lang w:eastAsia="ko-KR"/>
        </w:rPr>
        <w:lastRenderedPageBreak/>
        <w:t xml:space="preserve">2020 arena. Furthermore, it will be the tool to identify the gaps in standardization where efforts should be applied soon. </w:t>
      </w:r>
    </w:p>
    <w:p w14:paraId="5A9DA4CD" w14:textId="77777777" w:rsidR="002C6F6A" w:rsidRDefault="00A82EE3" w:rsidP="00A82EE3">
      <w:pPr>
        <w:rPr>
          <w:lang w:eastAsia="ko-KR"/>
        </w:rPr>
      </w:pPr>
      <w:r>
        <w:rPr>
          <w:lang w:eastAsia="ko-KR"/>
        </w:rPr>
        <w:t>Publication as a snapshot of IMT-2020 roadmap’s current state will increase the visibility of the work around IMT-2020 implementations, contribute to coordination and collaboration, and overcoming obstacles to implementation, and provide the future directions for standardization.</w:t>
      </w:r>
    </w:p>
    <w:p w14:paraId="6CC82A0E" w14:textId="30AF3D9E" w:rsidR="00A82EE3" w:rsidRDefault="004D7D5E" w:rsidP="00A82EE3">
      <w:pPr>
        <w:rPr>
          <w:lang w:eastAsia="zh-CN"/>
        </w:rPr>
      </w:pPr>
      <w:r>
        <w:rPr>
          <w:lang w:eastAsia="zh-CN"/>
        </w:rPr>
        <w:t>SG13 is</w:t>
      </w:r>
      <w:r w:rsidR="00A82EE3">
        <w:rPr>
          <w:lang w:eastAsia="zh-CN"/>
        </w:rPr>
        <w:t xml:space="preserve"> looking forward to keeping </w:t>
      </w:r>
      <w:r w:rsidR="00FD6CA0">
        <w:rPr>
          <w:lang w:eastAsia="zh-CN"/>
        </w:rPr>
        <w:t xml:space="preserve">close </w:t>
      </w:r>
      <w:r w:rsidR="00A82EE3">
        <w:rPr>
          <w:lang w:eastAsia="zh-CN"/>
        </w:rPr>
        <w:t xml:space="preserve">collaboration </w:t>
      </w:r>
      <w:r w:rsidR="007425BD">
        <w:rPr>
          <w:lang w:eastAsia="zh-CN"/>
        </w:rPr>
        <w:t xml:space="preserve">with each organization </w:t>
      </w:r>
      <w:r w:rsidR="00A82EE3">
        <w:rPr>
          <w:lang w:eastAsia="zh-CN"/>
        </w:rPr>
        <w:t>on IMT-2020 network standardization.</w:t>
      </w:r>
    </w:p>
    <w:p w14:paraId="56025644" w14:textId="7D322C04" w:rsidR="002F025F" w:rsidRDefault="00763734" w:rsidP="00763734">
      <w:pPr>
        <w:tabs>
          <w:tab w:val="left" w:pos="3683"/>
        </w:tabs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ab/>
      </w:r>
    </w:p>
    <w:p w14:paraId="32B46038" w14:textId="77777777" w:rsidR="00971082" w:rsidRPr="00287B84" w:rsidRDefault="00971082" w:rsidP="00971082">
      <w:pPr>
        <w:rPr>
          <w:rFonts w:eastAsia="Malgun Gothic"/>
          <w:b/>
          <w:bCs/>
          <w:sz w:val="28"/>
          <w:szCs w:val="28"/>
          <w:lang w:eastAsia="ko-KR"/>
        </w:rPr>
      </w:pPr>
      <w:r w:rsidRPr="00287B84">
        <w:rPr>
          <w:rFonts w:eastAsia="Malgun Gothic"/>
          <w:b/>
          <w:bCs/>
          <w:sz w:val="28"/>
          <w:szCs w:val="28"/>
          <w:lang w:eastAsia="ko-KR"/>
        </w:rPr>
        <w:t>Attachment:</w:t>
      </w:r>
    </w:p>
    <w:p w14:paraId="4CDC254D" w14:textId="10C8752A" w:rsidR="00971082" w:rsidRDefault="00B85C7C" w:rsidP="00F83527">
      <w:pPr>
        <w:jc w:val="left"/>
        <w:rPr>
          <w:sz w:val="22"/>
          <w:szCs w:val="22"/>
          <w:lang w:eastAsia="zh-CN"/>
        </w:rPr>
      </w:pPr>
      <w:hyperlink r:id="rId14" w:history="1">
        <w:r w:rsidR="00971082" w:rsidRPr="00426C4C">
          <w:rPr>
            <w:rStyle w:val="Hyperlink"/>
            <w:rFonts w:ascii="Times New Roman" w:hAnsi="Times New Roman"/>
            <w:lang w:val="en-US"/>
          </w:rPr>
          <w:t>SG13</w:t>
        </w:r>
        <w:r w:rsidR="00426C4C" w:rsidRPr="00426C4C">
          <w:rPr>
            <w:rStyle w:val="Hyperlink"/>
            <w:rFonts w:ascii="Times New Roman" w:hAnsi="Times New Roman"/>
            <w:lang w:val="en-US"/>
          </w:rPr>
          <w:t>-</w:t>
        </w:r>
        <w:r w:rsidR="00971082" w:rsidRPr="00426C4C">
          <w:rPr>
            <w:rStyle w:val="Hyperlink"/>
            <w:rFonts w:ascii="Times New Roman" w:hAnsi="Times New Roman"/>
            <w:lang w:val="en-US"/>
          </w:rPr>
          <w:t>TD</w:t>
        </w:r>
        <w:r w:rsidR="0010343A" w:rsidRPr="00426C4C">
          <w:rPr>
            <w:rStyle w:val="Hyperlink"/>
            <w:rFonts w:ascii="Times New Roman" w:hAnsi="Times New Roman"/>
            <w:lang w:val="en-US"/>
          </w:rPr>
          <w:t>260</w:t>
        </w:r>
        <w:r w:rsidR="00971082" w:rsidRPr="00426C4C">
          <w:rPr>
            <w:rStyle w:val="Hyperlink"/>
            <w:rFonts w:ascii="Times New Roman" w:hAnsi="Times New Roman"/>
            <w:lang w:val="en-US"/>
          </w:rPr>
          <w:t>/P</w:t>
        </w:r>
        <w:r w:rsidR="00FD6CA0" w:rsidRPr="00426C4C">
          <w:rPr>
            <w:rStyle w:val="Hyperlink"/>
            <w:rFonts w:ascii="Times New Roman" w:hAnsi="Times New Roman"/>
            <w:lang w:val="en-US"/>
          </w:rPr>
          <w:t>LEN</w:t>
        </w:r>
      </w:hyperlink>
      <w:r w:rsidR="00971082" w:rsidRPr="0010343A">
        <w:rPr>
          <w:lang w:val="en-US"/>
        </w:rPr>
        <w:t>:</w:t>
      </w:r>
      <w:r w:rsidR="00E872FC">
        <w:rPr>
          <w:lang w:val="en-US"/>
        </w:rPr>
        <w:t xml:space="preserve"> “</w:t>
      </w:r>
      <w:r w:rsidR="00971082" w:rsidRPr="0010343A">
        <w:rPr>
          <w:lang w:val="en-US"/>
        </w:rPr>
        <w:t>Supplement 5</w:t>
      </w:r>
      <w:r w:rsidR="00246D70" w:rsidRPr="0010343A">
        <w:rPr>
          <w:rFonts w:eastAsia="MS Mincho"/>
          <w:lang w:val="en-US"/>
        </w:rPr>
        <w:t xml:space="preserve">9 </w:t>
      </w:r>
      <w:r w:rsidR="00971082" w:rsidRPr="0010343A">
        <w:rPr>
          <w:lang w:val="en-US"/>
        </w:rPr>
        <w:t xml:space="preserve">to ITU-T </w:t>
      </w:r>
      <w:r w:rsidR="00E872FC" w:rsidRPr="0010343A">
        <w:rPr>
          <w:lang w:val="en-US"/>
        </w:rPr>
        <w:t xml:space="preserve">Y.3100-series </w:t>
      </w:r>
      <w:r w:rsidR="00971082" w:rsidRPr="0010343A">
        <w:rPr>
          <w:lang w:val="en-US"/>
        </w:rPr>
        <w:t>Recommendation</w:t>
      </w:r>
      <w:r w:rsidR="00FD6CA0">
        <w:rPr>
          <w:lang w:val="en-US"/>
        </w:rPr>
        <w:t xml:space="preserve">s </w:t>
      </w:r>
      <w:r w:rsidR="00E872FC" w:rsidRPr="0010343A">
        <w:rPr>
          <w:lang w:val="en-US"/>
        </w:rPr>
        <w:t>(formerly SupY.IMT2020std-rm)</w:t>
      </w:r>
      <w:r w:rsidR="00E872FC">
        <w:rPr>
          <w:lang w:val="en-US"/>
        </w:rPr>
        <w:t>:</w:t>
      </w:r>
      <w:r w:rsidR="00246D70" w:rsidRPr="0010343A">
        <w:rPr>
          <w:lang w:val="en-US"/>
        </w:rPr>
        <w:t xml:space="preserve"> I</w:t>
      </w:r>
      <w:r w:rsidR="00971082" w:rsidRPr="0010343A">
        <w:rPr>
          <w:lang w:val="en-US"/>
        </w:rPr>
        <w:t xml:space="preserve">MT-2020 standardization roadmap” </w:t>
      </w:r>
    </w:p>
    <w:p w14:paraId="348FD676" w14:textId="77777777" w:rsidR="00900666" w:rsidRDefault="00900666" w:rsidP="00900666">
      <w:pPr>
        <w:ind w:right="91"/>
        <w:jc w:val="center"/>
        <w:rPr>
          <w:rFonts w:eastAsia="SimSun"/>
        </w:rPr>
      </w:pPr>
      <w:r>
        <w:rPr>
          <w:rFonts w:eastAsia="SimSun"/>
        </w:rPr>
        <w:t>___________________</w:t>
      </w:r>
    </w:p>
    <w:p w14:paraId="0D233E65" w14:textId="77777777" w:rsidR="00900666" w:rsidRDefault="00900666" w:rsidP="00900666">
      <w:pPr>
        <w:jc w:val="left"/>
      </w:pPr>
    </w:p>
    <w:sectPr w:rsidR="00900666">
      <w:headerReference w:type="default" r:id="rId15"/>
      <w:headerReference w:type="first" r:id="rId16"/>
      <w:pgSz w:w="11907" w:h="16840"/>
      <w:pgMar w:top="1134" w:right="1134" w:bottom="1134" w:left="1134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D60097" w14:textId="77777777" w:rsidR="00B85C7C" w:rsidRDefault="00B85C7C">
      <w:pPr>
        <w:spacing w:before="0"/>
      </w:pPr>
      <w:r>
        <w:separator/>
      </w:r>
    </w:p>
  </w:endnote>
  <w:endnote w:type="continuationSeparator" w:id="0">
    <w:p w14:paraId="585D571E" w14:textId="77777777" w:rsidR="00B85C7C" w:rsidRDefault="00B85C7C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Yu Gothic UI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88A6E6" w14:textId="77777777" w:rsidR="00B85C7C" w:rsidRDefault="00B85C7C">
      <w:pPr>
        <w:spacing w:before="0"/>
      </w:pPr>
      <w:r>
        <w:separator/>
      </w:r>
    </w:p>
  </w:footnote>
  <w:footnote w:type="continuationSeparator" w:id="0">
    <w:p w14:paraId="690DCD25" w14:textId="77777777" w:rsidR="00B85C7C" w:rsidRDefault="00B85C7C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30284B" w14:textId="77777777" w:rsidR="00C86496" w:rsidRDefault="00C86496">
    <w:pPr>
      <w:pStyle w:val="Header"/>
    </w:pPr>
    <w:r>
      <w:t xml:space="preserve">- </w:t>
    </w:r>
    <w:r>
      <w:fldChar w:fldCharType="begin"/>
    </w:r>
    <w:r>
      <w:instrText xml:space="preserve"> PAGE  \* MERGEFORMAT </w:instrText>
    </w:r>
    <w:r>
      <w:fldChar w:fldCharType="separate"/>
    </w:r>
    <w:r w:rsidR="00246D70">
      <w:rPr>
        <w:noProof/>
      </w:rPr>
      <w:t>2</w:t>
    </w:r>
    <w:r>
      <w:fldChar w:fldCharType="end"/>
    </w:r>
    <w:r>
      <w:t xml:space="preserve"> -</w:t>
    </w:r>
  </w:p>
  <w:sdt>
    <w:sdtPr>
      <w:alias w:val="ShortName"/>
      <w:tag w:val="ShortName"/>
      <w:id w:val="547883541"/>
      <w:placeholder>
        <w:docPart w:val="38A333F0FDB64DFC85824C3547C1B1B1"/>
      </w:placeholder>
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ShortName[1]" w:storeItemID="{EF8523CC-DEB2-463D-9A27-DF0B8D2CAEC3}"/>
      <w:text/>
    </w:sdtPr>
    <w:sdtEndPr/>
    <w:sdtContent>
      <w:p w14:paraId="7986A9A6" w14:textId="48835F19" w:rsidR="00C86496" w:rsidRDefault="00763734">
        <w:pPr>
          <w:pStyle w:val="Header"/>
        </w:pPr>
        <w:r>
          <w:t>SG13-LS150</w:t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B47BDA" w14:textId="072A5E2F" w:rsidR="00863EA8" w:rsidRDefault="00863EA8" w:rsidP="00863EA8">
    <w:pPr>
      <w:pStyle w:val="CRCoverPage"/>
      <w:tabs>
        <w:tab w:val="right" w:pos="9639"/>
      </w:tabs>
      <w:spacing w:after="0"/>
      <w:rPr>
        <w:b/>
        <w:i/>
        <w:noProof/>
        <w:sz w:val="28"/>
      </w:rPr>
    </w:pPr>
    <w:r>
      <w:rPr>
        <w:b/>
        <w:noProof/>
        <w:sz w:val="24"/>
      </w:rPr>
      <w:t>3GPP TSG-CT Meeting #88e</w:t>
    </w:r>
    <w:r>
      <w:rPr>
        <w:b/>
        <w:i/>
        <w:noProof/>
        <w:sz w:val="28"/>
      </w:rPr>
      <w:tab/>
    </w:r>
    <w:r>
      <w:rPr>
        <w:b/>
        <w:noProof/>
        <w:sz w:val="24"/>
      </w:rPr>
      <w:t>CP-201</w:t>
    </w:r>
    <w:r>
      <w:rPr>
        <w:b/>
        <w:noProof/>
        <w:sz w:val="24"/>
      </w:rPr>
      <w:t>308</w:t>
    </w:r>
  </w:p>
  <w:p w14:paraId="1B0005E2" w14:textId="77777777" w:rsidR="00863EA8" w:rsidRDefault="00863EA8" w:rsidP="00863EA8">
    <w:pPr>
      <w:pStyle w:val="CRCoverPage"/>
      <w:outlineLvl w:val="0"/>
      <w:rPr>
        <w:b/>
        <w:noProof/>
        <w:sz w:val="24"/>
      </w:rPr>
    </w:pPr>
    <w:r>
      <w:rPr>
        <w:b/>
        <w:noProof/>
        <w:sz w:val="24"/>
      </w:rPr>
      <w:t>E-Meeting, 29</w:t>
    </w:r>
    <w:r w:rsidRPr="00654681"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June – 1</w:t>
    </w:r>
    <w:r>
      <w:rPr>
        <w:b/>
        <w:noProof/>
        <w:sz w:val="24"/>
        <w:vertAlign w:val="superscript"/>
      </w:rPr>
      <w:t>st</w:t>
    </w:r>
    <w:r>
      <w:rPr>
        <w:b/>
        <w:noProof/>
        <w:sz w:val="24"/>
      </w:rPr>
      <w:t xml:space="preserve"> July 2020</w:t>
    </w:r>
  </w:p>
  <w:p w14:paraId="0B37AB80" w14:textId="77777777" w:rsidR="00863EA8" w:rsidRDefault="00863EA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20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300"/>
    <w:rsid w:val="00014F69"/>
    <w:rsid w:val="000171DB"/>
    <w:rsid w:val="00023D9A"/>
    <w:rsid w:val="00026F25"/>
    <w:rsid w:val="0003582E"/>
    <w:rsid w:val="00043D75"/>
    <w:rsid w:val="00057000"/>
    <w:rsid w:val="00061268"/>
    <w:rsid w:val="000640E0"/>
    <w:rsid w:val="00090163"/>
    <w:rsid w:val="00090322"/>
    <w:rsid w:val="000966A8"/>
    <w:rsid w:val="000A5CA2"/>
    <w:rsid w:val="000C123F"/>
    <w:rsid w:val="000C397B"/>
    <w:rsid w:val="000E1E71"/>
    <w:rsid w:val="000E6125"/>
    <w:rsid w:val="000E7DA0"/>
    <w:rsid w:val="0010343A"/>
    <w:rsid w:val="0011339D"/>
    <w:rsid w:val="00113DBE"/>
    <w:rsid w:val="001200A6"/>
    <w:rsid w:val="00123C75"/>
    <w:rsid w:val="00124A40"/>
    <w:rsid w:val="001251DA"/>
    <w:rsid w:val="00125432"/>
    <w:rsid w:val="00136DDD"/>
    <w:rsid w:val="00137F40"/>
    <w:rsid w:val="00144BDF"/>
    <w:rsid w:val="00147266"/>
    <w:rsid w:val="00155DDC"/>
    <w:rsid w:val="00156F06"/>
    <w:rsid w:val="00161830"/>
    <w:rsid w:val="001871EC"/>
    <w:rsid w:val="001A20C3"/>
    <w:rsid w:val="001A5720"/>
    <w:rsid w:val="001A670F"/>
    <w:rsid w:val="001B6A45"/>
    <w:rsid w:val="001C2C3A"/>
    <w:rsid w:val="001C55F8"/>
    <w:rsid w:val="001C62B8"/>
    <w:rsid w:val="001D22D8"/>
    <w:rsid w:val="001D4296"/>
    <w:rsid w:val="001E4460"/>
    <w:rsid w:val="001E7B0E"/>
    <w:rsid w:val="001F141D"/>
    <w:rsid w:val="001F28D2"/>
    <w:rsid w:val="001F4655"/>
    <w:rsid w:val="00200A06"/>
    <w:rsid w:val="00200A98"/>
    <w:rsid w:val="00201AFA"/>
    <w:rsid w:val="002229F1"/>
    <w:rsid w:val="00233F75"/>
    <w:rsid w:val="00246D70"/>
    <w:rsid w:val="002524AC"/>
    <w:rsid w:val="00253DBE"/>
    <w:rsid w:val="00253DC6"/>
    <w:rsid w:val="0025489C"/>
    <w:rsid w:val="002622FA"/>
    <w:rsid w:val="00263518"/>
    <w:rsid w:val="0026477C"/>
    <w:rsid w:val="002759E7"/>
    <w:rsid w:val="00277326"/>
    <w:rsid w:val="00287B84"/>
    <w:rsid w:val="002A11C4"/>
    <w:rsid w:val="002A399B"/>
    <w:rsid w:val="002A68C5"/>
    <w:rsid w:val="002B4389"/>
    <w:rsid w:val="002C26C0"/>
    <w:rsid w:val="002C2BC5"/>
    <w:rsid w:val="002C6F6A"/>
    <w:rsid w:val="002E0407"/>
    <w:rsid w:val="002E3228"/>
    <w:rsid w:val="002E3C52"/>
    <w:rsid w:val="002E4369"/>
    <w:rsid w:val="002E79CB"/>
    <w:rsid w:val="002F025F"/>
    <w:rsid w:val="002F7E7F"/>
    <w:rsid w:val="002F7F55"/>
    <w:rsid w:val="0030745F"/>
    <w:rsid w:val="00314630"/>
    <w:rsid w:val="0032090A"/>
    <w:rsid w:val="00321CDE"/>
    <w:rsid w:val="003314DB"/>
    <w:rsid w:val="00333E15"/>
    <w:rsid w:val="00336E14"/>
    <w:rsid w:val="003449F4"/>
    <w:rsid w:val="003571BC"/>
    <w:rsid w:val="0036090C"/>
    <w:rsid w:val="00361116"/>
    <w:rsid w:val="00362562"/>
    <w:rsid w:val="00385FB5"/>
    <w:rsid w:val="0038715D"/>
    <w:rsid w:val="00394DBF"/>
    <w:rsid w:val="003957A6"/>
    <w:rsid w:val="003A43EF"/>
    <w:rsid w:val="003C7445"/>
    <w:rsid w:val="003D6237"/>
    <w:rsid w:val="003E39A2"/>
    <w:rsid w:val="003E57AB"/>
    <w:rsid w:val="003F2704"/>
    <w:rsid w:val="003F2BED"/>
    <w:rsid w:val="003F554C"/>
    <w:rsid w:val="00400B49"/>
    <w:rsid w:val="004210F2"/>
    <w:rsid w:val="00426C4C"/>
    <w:rsid w:val="00435A15"/>
    <w:rsid w:val="00443878"/>
    <w:rsid w:val="004539A8"/>
    <w:rsid w:val="004712CA"/>
    <w:rsid w:val="00473782"/>
    <w:rsid w:val="0047422E"/>
    <w:rsid w:val="00476056"/>
    <w:rsid w:val="0049090D"/>
    <w:rsid w:val="0049674B"/>
    <w:rsid w:val="004B039F"/>
    <w:rsid w:val="004B196D"/>
    <w:rsid w:val="004B387D"/>
    <w:rsid w:val="004B439C"/>
    <w:rsid w:val="004C0673"/>
    <w:rsid w:val="004C1DAE"/>
    <w:rsid w:val="004C4E4E"/>
    <w:rsid w:val="004D7D5E"/>
    <w:rsid w:val="004E2CC5"/>
    <w:rsid w:val="004F3816"/>
    <w:rsid w:val="0050586A"/>
    <w:rsid w:val="00514CBD"/>
    <w:rsid w:val="00520DBF"/>
    <w:rsid w:val="0053731C"/>
    <w:rsid w:val="00543D41"/>
    <w:rsid w:val="00556A5B"/>
    <w:rsid w:val="00560C71"/>
    <w:rsid w:val="00566EDA"/>
    <w:rsid w:val="0057081A"/>
    <w:rsid w:val="00572654"/>
    <w:rsid w:val="005976A1"/>
    <w:rsid w:val="005B5629"/>
    <w:rsid w:val="005C0300"/>
    <w:rsid w:val="005C27A2"/>
    <w:rsid w:val="005D4FEB"/>
    <w:rsid w:val="005D7F5E"/>
    <w:rsid w:val="005F4B6A"/>
    <w:rsid w:val="006010F3"/>
    <w:rsid w:val="00615A0A"/>
    <w:rsid w:val="00626673"/>
    <w:rsid w:val="006333D4"/>
    <w:rsid w:val="006369B2"/>
    <w:rsid w:val="0063718D"/>
    <w:rsid w:val="00637A06"/>
    <w:rsid w:val="00647525"/>
    <w:rsid w:val="00647A71"/>
    <w:rsid w:val="006570B0"/>
    <w:rsid w:val="0066022F"/>
    <w:rsid w:val="006813BC"/>
    <w:rsid w:val="006823F3"/>
    <w:rsid w:val="0069210B"/>
    <w:rsid w:val="00695DD7"/>
    <w:rsid w:val="006A02DF"/>
    <w:rsid w:val="006A4055"/>
    <w:rsid w:val="006A7C27"/>
    <w:rsid w:val="006B2FE4"/>
    <w:rsid w:val="006B37B0"/>
    <w:rsid w:val="006B4E6A"/>
    <w:rsid w:val="006C5641"/>
    <w:rsid w:val="006D1089"/>
    <w:rsid w:val="006D1645"/>
    <w:rsid w:val="006D1B86"/>
    <w:rsid w:val="006D7355"/>
    <w:rsid w:val="006E2C7D"/>
    <w:rsid w:val="006F7DEE"/>
    <w:rsid w:val="00715551"/>
    <w:rsid w:val="00715CA6"/>
    <w:rsid w:val="00731135"/>
    <w:rsid w:val="007324AF"/>
    <w:rsid w:val="007409B4"/>
    <w:rsid w:val="00741974"/>
    <w:rsid w:val="007425BD"/>
    <w:rsid w:val="007522E6"/>
    <w:rsid w:val="0075525E"/>
    <w:rsid w:val="00756D3D"/>
    <w:rsid w:val="00763734"/>
    <w:rsid w:val="00771444"/>
    <w:rsid w:val="007806C2"/>
    <w:rsid w:val="00781FEE"/>
    <w:rsid w:val="007903F8"/>
    <w:rsid w:val="00793E20"/>
    <w:rsid w:val="00794F4F"/>
    <w:rsid w:val="007974BE"/>
    <w:rsid w:val="007A0916"/>
    <w:rsid w:val="007A0DFD"/>
    <w:rsid w:val="007A7843"/>
    <w:rsid w:val="007C7122"/>
    <w:rsid w:val="007D3F11"/>
    <w:rsid w:val="007D757F"/>
    <w:rsid w:val="007E2C69"/>
    <w:rsid w:val="007E53E4"/>
    <w:rsid w:val="007E656A"/>
    <w:rsid w:val="007F3CAA"/>
    <w:rsid w:val="007F664D"/>
    <w:rsid w:val="007F7879"/>
    <w:rsid w:val="00812EAD"/>
    <w:rsid w:val="00837203"/>
    <w:rsid w:val="00842137"/>
    <w:rsid w:val="00853F5F"/>
    <w:rsid w:val="008623ED"/>
    <w:rsid w:val="00863EA8"/>
    <w:rsid w:val="00875AA6"/>
    <w:rsid w:val="00880944"/>
    <w:rsid w:val="0089088E"/>
    <w:rsid w:val="00892297"/>
    <w:rsid w:val="008964D6"/>
    <w:rsid w:val="008A0C60"/>
    <w:rsid w:val="008B5123"/>
    <w:rsid w:val="008E0172"/>
    <w:rsid w:val="008F26AD"/>
    <w:rsid w:val="00900666"/>
    <w:rsid w:val="00902A9A"/>
    <w:rsid w:val="00903CA4"/>
    <w:rsid w:val="00924E56"/>
    <w:rsid w:val="00936852"/>
    <w:rsid w:val="00937810"/>
    <w:rsid w:val="0094045D"/>
    <w:rsid w:val="009406B5"/>
    <w:rsid w:val="00946166"/>
    <w:rsid w:val="009620EA"/>
    <w:rsid w:val="00964745"/>
    <w:rsid w:val="00971082"/>
    <w:rsid w:val="00983164"/>
    <w:rsid w:val="009972EF"/>
    <w:rsid w:val="009B5035"/>
    <w:rsid w:val="009C3160"/>
    <w:rsid w:val="009E0CA6"/>
    <w:rsid w:val="009E766E"/>
    <w:rsid w:val="009F1960"/>
    <w:rsid w:val="009F715E"/>
    <w:rsid w:val="00A10DBB"/>
    <w:rsid w:val="00A11720"/>
    <w:rsid w:val="00A21247"/>
    <w:rsid w:val="00A21A56"/>
    <w:rsid w:val="00A31D47"/>
    <w:rsid w:val="00A4013E"/>
    <w:rsid w:val="00A4045F"/>
    <w:rsid w:val="00A40ED9"/>
    <w:rsid w:val="00A427CD"/>
    <w:rsid w:val="00A45FEE"/>
    <w:rsid w:val="00A4600B"/>
    <w:rsid w:val="00A50506"/>
    <w:rsid w:val="00A51EF0"/>
    <w:rsid w:val="00A67A81"/>
    <w:rsid w:val="00A730A6"/>
    <w:rsid w:val="00A82EE3"/>
    <w:rsid w:val="00A971A0"/>
    <w:rsid w:val="00A97B76"/>
    <w:rsid w:val="00AA1F22"/>
    <w:rsid w:val="00AE10B0"/>
    <w:rsid w:val="00AE1434"/>
    <w:rsid w:val="00AF37E4"/>
    <w:rsid w:val="00B015D1"/>
    <w:rsid w:val="00B05821"/>
    <w:rsid w:val="00B100D6"/>
    <w:rsid w:val="00B164C9"/>
    <w:rsid w:val="00B202B5"/>
    <w:rsid w:val="00B26C28"/>
    <w:rsid w:val="00B4174C"/>
    <w:rsid w:val="00B453F5"/>
    <w:rsid w:val="00B547F6"/>
    <w:rsid w:val="00B61624"/>
    <w:rsid w:val="00B66481"/>
    <w:rsid w:val="00B7189C"/>
    <w:rsid w:val="00B718A5"/>
    <w:rsid w:val="00B85C7C"/>
    <w:rsid w:val="00B90AD6"/>
    <w:rsid w:val="00BA375C"/>
    <w:rsid w:val="00BA788A"/>
    <w:rsid w:val="00BB4983"/>
    <w:rsid w:val="00BB7597"/>
    <w:rsid w:val="00BC2AAB"/>
    <w:rsid w:val="00BC62E2"/>
    <w:rsid w:val="00BF71B1"/>
    <w:rsid w:val="00C20070"/>
    <w:rsid w:val="00C37820"/>
    <w:rsid w:val="00C42125"/>
    <w:rsid w:val="00C50814"/>
    <w:rsid w:val="00C62814"/>
    <w:rsid w:val="00C67B25"/>
    <w:rsid w:val="00C748F7"/>
    <w:rsid w:val="00C74937"/>
    <w:rsid w:val="00C86496"/>
    <w:rsid w:val="00CB2599"/>
    <w:rsid w:val="00CC07B1"/>
    <w:rsid w:val="00CD2139"/>
    <w:rsid w:val="00CD6848"/>
    <w:rsid w:val="00CE5986"/>
    <w:rsid w:val="00D005BE"/>
    <w:rsid w:val="00D20621"/>
    <w:rsid w:val="00D2506C"/>
    <w:rsid w:val="00D647EF"/>
    <w:rsid w:val="00D73137"/>
    <w:rsid w:val="00D977A2"/>
    <w:rsid w:val="00DA19AB"/>
    <w:rsid w:val="00DA1D47"/>
    <w:rsid w:val="00DA4D45"/>
    <w:rsid w:val="00DC2F4E"/>
    <w:rsid w:val="00DD50DE"/>
    <w:rsid w:val="00DE3062"/>
    <w:rsid w:val="00DE6EFF"/>
    <w:rsid w:val="00DF28B8"/>
    <w:rsid w:val="00DF5CBE"/>
    <w:rsid w:val="00E0581D"/>
    <w:rsid w:val="00E1562C"/>
    <w:rsid w:val="00E204DD"/>
    <w:rsid w:val="00E32E55"/>
    <w:rsid w:val="00E353EC"/>
    <w:rsid w:val="00E36738"/>
    <w:rsid w:val="00E51F61"/>
    <w:rsid w:val="00E53C24"/>
    <w:rsid w:val="00E56E77"/>
    <w:rsid w:val="00E65077"/>
    <w:rsid w:val="00E75811"/>
    <w:rsid w:val="00E872FC"/>
    <w:rsid w:val="00E87795"/>
    <w:rsid w:val="00EB444D"/>
    <w:rsid w:val="00ED5B66"/>
    <w:rsid w:val="00EE5C0D"/>
    <w:rsid w:val="00EF4792"/>
    <w:rsid w:val="00EF5AEC"/>
    <w:rsid w:val="00EF75AB"/>
    <w:rsid w:val="00F01619"/>
    <w:rsid w:val="00F02294"/>
    <w:rsid w:val="00F10BF9"/>
    <w:rsid w:val="00F30DE7"/>
    <w:rsid w:val="00F35F57"/>
    <w:rsid w:val="00F50467"/>
    <w:rsid w:val="00F562A0"/>
    <w:rsid w:val="00F57FA4"/>
    <w:rsid w:val="00F77E3A"/>
    <w:rsid w:val="00F83527"/>
    <w:rsid w:val="00F97510"/>
    <w:rsid w:val="00FA02CB"/>
    <w:rsid w:val="00FA2177"/>
    <w:rsid w:val="00FB0783"/>
    <w:rsid w:val="00FB637D"/>
    <w:rsid w:val="00FB7A8B"/>
    <w:rsid w:val="00FD439E"/>
    <w:rsid w:val="00FD6CA0"/>
    <w:rsid w:val="00FD76CB"/>
    <w:rsid w:val="00FE152B"/>
    <w:rsid w:val="00FE239E"/>
    <w:rsid w:val="00FF4546"/>
    <w:rsid w:val="00FF538F"/>
    <w:rsid w:val="00FF5A67"/>
    <w:rsid w:val="17843260"/>
    <w:rsid w:val="4E156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13DB1295"/>
  <w15:docId w15:val="{33E76E24-4639-467F-B216-3F8407674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/>
    <w:lsdException w:name="heading 4" w:uiPriority="0" w:qFormat="1"/>
    <w:lsdException w:name="heading 5" w:uiPriority="0" w:qFormat="1"/>
    <w:lsdException w:name="heading 6" w:uiPriority="0"/>
    <w:lsdException w:name="heading 7" w:uiPriority="0"/>
    <w:lsdException w:name="heading 8" w:uiPriority="0"/>
    <w:lsdException w:name="heading 9" w:uiPriority="0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0" w:qFormat="1"/>
    <w:lsdException w:name="toc 2" w:uiPriority="0" w:qFormat="1"/>
    <w:lsdException w:name="toc 3" w:uiPriority="0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/>
    <w:lsdException w:name="footer" w:unhideWhenUsed="1" w:qFormat="1"/>
    <w:lsdException w:name="index heading" w:semiHidden="1" w:unhideWhenUsed="1"/>
    <w:lsdException w:name="caption" w:semiHidden="1" w:uiPriority="35" w:unhideWhenUsed="1"/>
    <w:lsdException w:name="table of figures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 w:qFormat="1"/>
    <w:lsdException w:name="Table Grid" w:uiPriority="39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pPr>
      <w:spacing w:before="120"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pPr>
      <w:outlineLvl w:val="4"/>
    </w:pPr>
  </w:style>
  <w:style w:type="paragraph" w:styleId="Heading6">
    <w:name w:val="heading 6"/>
    <w:basedOn w:val="Heading4"/>
    <w:next w:val="Normal"/>
    <w:link w:val="Heading6Char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pPr>
      <w:outlineLvl w:val="6"/>
    </w:pPr>
  </w:style>
  <w:style w:type="paragraph" w:styleId="Heading8">
    <w:name w:val="heading 8"/>
    <w:basedOn w:val="Heading6"/>
    <w:next w:val="Normal"/>
    <w:link w:val="Heading8Char"/>
    <w:pPr>
      <w:outlineLvl w:val="7"/>
    </w:pPr>
  </w:style>
  <w:style w:type="paragraph" w:styleId="Heading9">
    <w:name w:val="heading 9"/>
    <w:basedOn w:val="Heading6"/>
    <w:next w:val="Normal"/>
    <w:link w:val="Heading9Char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uiPriority w:val="35"/>
    <w:semiHidden/>
    <w:unhideWhenUsed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TOC3">
    <w:name w:val="toc 3"/>
    <w:basedOn w:val="TOC2"/>
    <w:next w:val="Normal"/>
    <w:pPr>
      <w:ind w:left="2269"/>
    </w:pPr>
  </w:style>
  <w:style w:type="paragraph" w:styleId="TOC2">
    <w:name w:val="toc 2"/>
    <w:basedOn w:val="TOC1"/>
    <w:next w:val="Normal"/>
    <w:qFormat/>
    <w:pPr>
      <w:spacing w:before="80"/>
      <w:ind w:left="1531" w:hanging="851"/>
    </w:pPr>
  </w:style>
  <w:style w:type="paragraph" w:styleId="TOC1">
    <w:name w:val="toc 1"/>
    <w:basedOn w:val="Normal"/>
    <w:next w:val="Normal"/>
    <w:qFormat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before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before="0"/>
    </w:pPr>
  </w:style>
  <w:style w:type="paragraph" w:styleId="Header">
    <w:name w:val="header"/>
    <w:basedOn w:val="Normal"/>
    <w:link w:val="HeaderChar"/>
    <w:unhideWhenUsed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TableofFigures">
    <w:name w:val="table of figures"/>
    <w:basedOn w:val="Normal"/>
    <w:next w:val="Normal"/>
    <w:uiPriority w:val="99"/>
    <w:qFormat/>
    <w:pPr>
      <w:tabs>
        <w:tab w:val="right" w:leader="dot" w:pos="9639"/>
      </w:tabs>
    </w:pPr>
    <w:rPr>
      <w:rFonts w:eastAsia="MS Mincho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mphasis">
    <w:name w:val="Emphasis"/>
    <w:basedOn w:val="DefaultParagraphFont"/>
    <w:uiPriority w:val="20"/>
    <w:rPr>
      <w:i/>
      <w:iCs/>
    </w:rPr>
  </w:style>
  <w:style w:type="character" w:styleId="Hyperlink">
    <w:name w:val="Hyperlink"/>
    <w:aliases w:val="超级链接"/>
    <w:basedOn w:val="DefaultParagraphFont"/>
    <w:uiPriority w:val="99"/>
    <w:rPr>
      <w:rFonts w:asciiTheme="majorBidi" w:hAnsiTheme="majorBidi"/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40"/>
      <w:szCs w:val="20"/>
      <w:lang w:eastAsia="en-US"/>
    </w:rPr>
  </w:style>
  <w:style w:type="character" w:customStyle="1" w:styleId="DocnumberChar">
    <w:name w:val="Docnumber Char"/>
    <w:link w:val="Docnumber"/>
    <w:rPr>
      <w:rFonts w:ascii="Times New Roman" w:eastAsia="SimSun" w:hAnsi="Times New Roman" w:cs="Times New Roman"/>
      <w:b/>
      <w:sz w:val="40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</w:style>
  <w:style w:type="paragraph" w:customStyle="1" w:styleId="CorrectionSeparatorBegin">
    <w:name w:val="Correction Separator Begin"/>
    <w:basedOn w:val="Normal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color w:val="595959" w:themeColor="text1" w:themeTint="A6"/>
      <w:spacing w:val="15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ForAction"/>
    <w:next w:val="Normal"/>
    <w:rPr>
      <w:bCs w:val="0"/>
    </w:rPr>
  </w:style>
  <w:style w:type="paragraph" w:customStyle="1" w:styleId="LSForAction">
    <w:name w:val="LSForAction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</w:style>
  <w:style w:type="paragraph" w:customStyle="1" w:styleId="LSForComment">
    <w:name w:val="LSForComment"/>
    <w:basedOn w:val="LSForAction"/>
    <w:next w:val="Normal"/>
  </w:style>
  <w:style w:type="paragraph" w:customStyle="1" w:styleId="enumlev1">
    <w:name w:val="enumlev1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LSSource">
    <w:name w:val="LSSource"/>
    <w:basedOn w:val="LSForAction"/>
    <w:next w:val="Normal"/>
    <w:rPr>
      <w:rFonts w:eastAsiaTheme="minorHAnsi"/>
      <w:bCs w:val="0"/>
    </w:rPr>
  </w:style>
  <w:style w:type="paragraph" w:customStyle="1" w:styleId="LSTitle">
    <w:name w:val="LSTitle"/>
    <w:basedOn w:val="LSForAction"/>
    <w:next w:val="Normal"/>
    <w:rPr>
      <w:rFonts w:eastAsiaTheme="minorHAnsi"/>
      <w:bCs w:val="0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styleId="UnresolvedMention">
    <w:name w:val="Unresolved Mention"/>
    <w:basedOn w:val="DefaultParagraphFont"/>
    <w:uiPriority w:val="99"/>
    <w:semiHidden/>
    <w:unhideWhenUsed/>
    <w:rsid w:val="00426C4C"/>
    <w:rPr>
      <w:color w:val="605E5C"/>
      <w:shd w:val="clear" w:color="auto" w:fill="E1DFDD"/>
    </w:rPr>
  </w:style>
  <w:style w:type="paragraph" w:customStyle="1" w:styleId="CRCoverPage">
    <w:name w:val="CR Cover Page"/>
    <w:rsid w:val="00863EA8"/>
    <w:pPr>
      <w:spacing w:after="120" w:line="240" w:lineRule="auto"/>
      <w:jc w:val="left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217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huyushuang@chinamobile.com" TargetMode="Externa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k-tanikawa@cq.jp.nec.co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scott.mansfield@ericsson.com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image" Target="media/image1.gif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yperlink" Target="https://www.itu.int/md/meetingdoc.asp?lang=en&amp;parent=T17-SG13-200313-TD-PLEN-0260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0747E8C3C0B94E57A2B87F941A299A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79DC3B-4D0F-4D91-A101-045C820C3097}"/>
      </w:docPartPr>
      <w:docPartBody>
        <w:p w:rsidR="005A58F7" w:rsidRDefault="00621981">
          <w:pPr>
            <w:pStyle w:val="0747E8C3C0B94E57A2B87F941A299AA025"/>
          </w:pPr>
          <w:r>
            <w:rPr>
              <w:rStyle w:val="PlaceholderText"/>
            </w:rPr>
            <w:t>Insert keywords separated by semicolon (;)</w:t>
          </w:r>
        </w:p>
      </w:docPartBody>
    </w:docPart>
    <w:docPart>
      <w:docPartPr>
        <w:name w:val="AC14B36049EE4F7F9B8ACAEB3B0ACA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291943-B48C-4BCB-8631-BB2408B3F837}"/>
      </w:docPartPr>
      <w:docPartBody>
        <w:p w:rsidR="005A58F7" w:rsidRDefault="00621981">
          <w:pPr>
            <w:pStyle w:val="AC14B36049EE4F7F9B8ACAEB3B0ACAED25"/>
          </w:pPr>
          <w:r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  <w:docPart>
      <w:docPartPr>
        <w:name w:val="38A333F0FDB64DFC85824C3547C1B1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BE8738-1270-49CF-8A40-4F52063D36F9}"/>
      </w:docPartPr>
      <w:docPartBody>
        <w:p w:rsidR="005A58F7" w:rsidRDefault="00621981">
          <w:pPr>
            <w:pStyle w:val="38A333F0FDB64DFC85824C3547C1B1B117"/>
          </w:pPr>
          <w:r>
            <w:rPr>
              <w:rStyle w:val="PlaceholderText"/>
            </w:rPr>
            <w:t>[ShortName]</w:t>
          </w:r>
        </w:p>
      </w:docPartBody>
    </w:docPart>
    <w:docPart>
      <w:docPartPr>
        <w:name w:val="EA79E388556C439690D04AEDD232E838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6A3BA637-B6E0-4929-BFB3-B203D5626A93}"/>
      </w:docPartPr>
      <w:docPartBody>
        <w:p w:rsidR="00AD6A9B" w:rsidRDefault="00F212BE" w:rsidP="00F212BE">
          <w:pPr>
            <w:pStyle w:val="EA79E388556C439690D04AEDD232E838"/>
          </w:pPr>
          <w:r>
            <w:rPr>
              <w:rStyle w:val="PlaceholderText"/>
            </w:rPr>
            <w:t>[Insert title]</w:t>
          </w:r>
        </w:p>
      </w:docPartBody>
    </w:docPart>
    <w:docPart>
      <w:docPartPr>
        <w:name w:val="BABDC938E74141CD8CA71774409E3F14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33FD8188-50AD-43CB-A69E-1C846F74A99A}"/>
      </w:docPartPr>
      <w:docPartBody>
        <w:p w:rsidR="00565030" w:rsidRDefault="00565030" w:rsidP="00565030">
          <w:pPr>
            <w:pStyle w:val="BABDC938E74141CD8CA71774409E3F14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BFA4B2C6CA91495DBD178AEF39AE23CF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73A88E8C-5967-49B3-BAAF-FC9F423CC20D}"/>
      </w:docPartPr>
      <w:docPartBody>
        <w:p w:rsidR="00565030" w:rsidRDefault="00565030" w:rsidP="00565030">
          <w:pPr>
            <w:pStyle w:val="BFA4B2C6CA91495DBD178AEF39AE23CF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C9B8E5076AE9495D8949CA05D3FE343C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E5028044-A0A4-47D2-946B-4385A3BB3349}"/>
      </w:docPartPr>
      <w:docPartBody>
        <w:p w:rsidR="00565030" w:rsidRDefault="00565030" w:rsidP="00565030">
          <w:pPr>
            <w:pStyle w:val="C9B8E5076AE9495D8949CA05D3FE343C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A6CDD8504F2349B88A6E3DD6BC2D1003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30F8C23B-251B-4452-8A91-98BB20B6CEDE}"/>
      </w:docPartPr>
      <w:docPartBody>
        <w:p w:rsidR="00565030" w:rsidRDefault="00565030" w:rsidP="00565030">
          <w:pPr>
            <w:pStyle w:val="A6CDD8504F2349B88A6E3DD6BC2D1003"/>
          </w:pPr>
          <w:r w:rsidRPr="001229A4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Yu Gothic UI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bordersDoNotSurroundHeader/>
  <w:bordersDoNotSurroundFooter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31B1"/>
    <w:rsid w:val="000277EB"/>
    <w:rsid w:val="00037F0A"/>
    <w:rsid w:val="00050609"/>
    <w:rsid w:val="00061607"/>
    <w:rsid w:val="0009581E"/>
    <w:rsid w:val="000E25BB"/>
    <w:rsid w:val="000F299A"/>
    <w:rsid w:val="001A1C4C"/>
    <w:rsid w:val="002507CD"/>
    <w:rsid w:val="00256D54"/>
    <w:rsid w:val="002A0AE4"/>
    <w:rsid w:val="002D6447"/>
    <w:rsid w:val="00300983"/>
    <w:rsid w:val="0031310A"/>
    <w:rsid w:val="00325284"/>
    <w:rsid w:val="00325869"/>
    <w:rsid w:val="00351285"/>
    <w:rsid w:val="003962CD"/>
    <w:rsid w:val="003B491B"/>
    <w:rsid w:val="003E18AB"/>
    <w:rsid w:val="003F2528"/>
    <w:rsid w:val="003F520B"/>
    <w:rsid w:val="00400FFE"/>
    <w:rsid w:val="00402B48"/>
    <w:rsid w:val="00403A9C"/>
    <w:rsid w:val="00464382"/>
    <w:rsid w:val="00493E48"/>
    <w:rsid w:val="004C52ED"/>
    <w:rsid w:val="004D3A5B"/>
    <w:rsid w:val="004E2252"/>
    <w:rsid w:val="004E4B50"/>
    <w:rsid w:val="004F124B"/>
    <w:rsid w:val="00521197"/>
    <w:rsid w:val="00565030"/>
    <w:rsid w:val="00586BC3"/>
    <w:rsid w:val="005A58F7"/>
    <w:rsid w:val="005B0AEB"/>
    <w:rsid w:val="005B38F3"/>
    <w:rsid w:val="005B6B3D"/>
    <w:rsid w:val="005F0F60"/>
    <w:rsid w:val="005F6CD5"/>
    <w:rsid w:val="0061653B"/>
    <w:rsid w:val="00621981"/>
    <w:rsid w:val="006431B1"/>
    <w:rsid w:val="006D2486"/>
    <w:rsid w:val="006E7DE8"/>
    <w:rsid w:val="006F6568"/>
    <w:rsid w:val="00726DDE"/>
    <w:rsid w:val="00731377"/>
    <w:rsid w:val="00747A76"/>
    <w:rsid w:val="00760477"/>
    <w:rsid w:val="00770E86"/>
    <w:rsid w:val="00841C9F"/>
    <w:rsid w:val="008D554D"/>
    <w:rsid w:val="00947D8D"/>
    <w:rsid w:val="00992675"/>
    <w:rsid w:val="009A34C9"/>
    <w:rsid w:val="009A4B03"/>
    <w:rsid w:val="009F2F69"/>
    <w:rsid w:val="00A3586C"/>
    <w:rsid w:val="00A65845"/>
    <w:rsid w:val="00A76728"/>
    <w:rsid w:val="00A8359E"/>
    <w:rsid w:val="00AB0F92"/>
    <w:rsid w:val="00AD49AA"/>
    <w:rsid w:val="00AD6A9B"/>
    <w:rsid w:val="00AF3CAC"/>
    <w:rsid w:val="00B52AE7"/>
    <w:rsid w:val="00B5448C"/>
    <w:rsid w:val="00B603E6"/>
    <w:rsid w:val="00BF10DB"/>
    <w:rsid w:val="00BF3BC1"/>
    <w:rsid w:val="00C02C21"/>
    <w:rsid w:val="00C7519D"/>
    <w:rsid w:val="00D13A99"/>
    <w:rsid w:val="00D352FB"/>
    <w:rsid w:val="00D40096"/>
    <w:rsid w:val="00D40489"/>
    <w:rsid w:val="00D677E6"/>
    <w:rsid w:val="00DB774F"/>
    <w:rsid w:val="00DC231B"/>
    <w:rsid w:val="00DD7F58"/>
    <w:rsid w:val="00E24248"/>
    <w:rsid w:val="00E33746"/>
    <w:rsid w:val="00E3456C"/>
    <w:rsid w:val="00E66F7A"/>
    <w:rsid w:val="00E8408F"/>
    <w:rsid w:val="00EE281E"/>
    <w:rsid w:val="00F176CB"/>
    <w:rsid w:val="00F212BE"/>
    <w:rsid w:val="00F869EF"/>
    <w:rsid w:val="00F940EE"/>
    <w:rsid w:val="00F96566"/>
    <w:rsid w:val="00FC6DEA"/>
    <w:rsid w:val="00FE0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sz w:val="22"/>
      <w:szCs w:val="22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65030"/>
  </w:style>
  <w:style w:type="paragraph" w:customStyle="1" w:styleId="6078568BADC04A569FE01FEF451103B6">
    <w:name w:val="6078568BADC04A569FE01FEF451103B6"/>
    <w:rPr>
      <w:sz w:val="22"/>
      <w:szCs w:val="22"/>
      <w:lang w:eastAsia="zh-CN"/>
    </w:rPr>
  </w:style>
  <w:style w:type="paragraph" w:customStyle="1" w:styleId="4943F25BF38C456CB9E4BF9CF14B59A5">
    <w:name w:val="4943F25BF38C456CB9E4BF9CF14B59A5"/>
    <w:rPr>
      <w:sz w:val="22"/>
      <w:szCs w:val="22"/>
      <w:lang w:eastAsia="zh-CN"/>
    </w:rPr>
  </w:style>
  <w:style w:type="paragraph" w:customStyle="1" w:styleId="11F0B7C57FF448BF88587FE136253F6D">
    <w:name w:val="11F0B7C57FF448BF88587FE136253F6D"/>
    <w:rPr>
      <w:sz w:val="22"/>
      <w:szCs w:val="22"/>
      <w:lang w:eastAsia="zh-CN"/>
    </w:rPr>
  </w:style>
  <w:style w:type="paragraph" w:customStyle="1" w:styleId="BE35CAB5F528406682BA1E5829CF48D0">
    <w:name w:val="BE35CAB5F528406682BA1E5829CF48D0"/>
    <w:rPr>
      <w:sz w:val="22"/>
      <w:szCs w:val="22"/>
      <w:lang w:eastAsia="zh-CN"/>
    </w:rPr>
  </w:style>
  <w:style w:type="paragraph" w:customStyle="1" w:styleId="824E3C955CBF4A329B1AA45F443B5F3C">
    <w:name w:val="824E3C955CBF4A329B1AA45F443B5F3C"/>
    <w:rPr>
      <w:sz w:val="22"/>
      <w:szCs w:val="22"/>
      <w:lang w:eastAsia="zh-CN"/>
    </w:rPr>
  </w:style>
  <w:style w:type="paragraph" w:customStyle="1" w:styleId="642614C8ED9B487A8FB693FB5CBFABE3">
    <w:name w:val="642614C8ED9B487A8FB693FB5CBFABE3"/>
    <w:rPr>
      <w:sz w:val="22"/>
      <w:szCs w:val="22"/>
      <w:lang w:eastAsia="zh-CN"/>
    </w:rPr>
  </w:style>
  <w:style w:type="paragraph" w:customStyle="1" w:styleId="4878D547FE7D42D49B34F3CF010FA8A0">
    <w:name w:val="4878D547FE7D42D49B34F3CF010FA8A0"/>
    <w:rPr>
      <w:sz w:val="22"/>
      <w:szCs w:val="22"/>
      <w:lang w:eastAsia="zh-CN"/>
    </w:rPr>
  </w:style>
  <w:style w:type="paragraph" w:customStyle="1" w:styleId="5CBD7EBD69124F0EAED39EC086BEB0EA">
    <w:name w:val="5CBD7EBD69124F0EAED39EC086BEB0EA"/>
    <w:rPr>
      <w:sz w:val="22"/>
      <w:szCs w:val="22"/>
      <w:lang w:eastAsia="zh-CN"/>
    </w:rPr>
  </w:style>
  <w:style w:type="paragraph" w:customStyle="1" w:styleId="96B519FF3E2B4EB2BE745E1BB58721D6">
    <w:name w:val="96B519FF3E2B4EB2BE745E1BB58721D6"/>
    <w:rPr>
      <w:sz w:val="22"/>
      <w:szCs w:val="22"/>
      <w:lang w:eastAsia="zh-CN"/>
    </w:rPr>
  </w:style>
  <w:style w:type="paragraph" w:customStyle="1" w:styleId="3A509C36569C4A5988E6985648A56C10">
    <w:name w:val="3A509C36569C4A5988E6985648A56C10"/>
    <w:qFormat/>
    <w:rPr>
      <w:sz w:val="22"/>
      <w:szCs w:val="22"/>
      <w:lang w:eastAsia="zh-CN"/>
    </w:rPr>
  </w:style>
  <w:style w:type="paragraph" w:customStyle="1" w:styleId="F8280063D9BA4EBF84E5BF9B600409C3">
    <w:name w:val="F8280063D9BA4EBF84E5BF9B600409C3"/>
    <w:rPr>
      <w:sz w:val="22"/>
      <w:szCs w:val="22"/>
      <w:lang w:eastAsia="zh-CN"/>
    </w:rPr>
  </w:style>
  <w:style w:type="paragraph" w:customStyle="1" w:styleId="4AADCEB77D9A4F2E8A82AD281570B9A3">
    <w:name w:val="4AADCEB77D9A4F2E8A82AD281570B9A3"/>
    <w:rPr>
      <w:sz w:val="22"/>
      <w:szCs w:val="22"/>
      <w:lang w:eastAsia="zh-CN"/>
    </w:rPr>
  </w:style>
  <w:style w:type="paragraph" w:customStyle="1" w:styleId="64DFC1CBD3A74F9C9381668A7C68E353">
    <w:name w:val="64DFC1CBD3A74F9C9381668A7C68E353"/>
    <w:rPr>
      <w:sz w:val="22"/>
      <w:szCs w:val="22"/>
      <w:lang w:eastAsia="zh-CN"/>
    </w:rPr>
  </w:style>
  <w:style w:type="paragraph" w:customStyle="1" w:styleId="0747E8C3C0B94E57A2B87F941A299AA0">
    <w:name w:val="0747E8C3C0B94E57A2B87F941A299AA0"/>
    <w:rPr>
      <w:sz w:val="22"/>
      <w:szCs w:val="22"/>
      <w:lang w:eastAsia="zh-CN"/>
    </w:rPr>
  </w:style>
  <w:style w:type="paragraph" w:customStyle="1" w:styleId="AC14B36049EE4F7F9B8ACAEB3B0ACAED">
    <w:name w:val="AC14B36049EE4F7F9B8ACAEB3B0ACAED"/>
    <w:rPr>
      <w:sz w:val="22"/>
      <w:szCs w:val="22"/>
      <w:lang w:eastAsia="zh-CN"/>
    </w:rPr>
  </w:style>
  <w:style w:type="paragraph" w:customStyle="1" w:styleId="C8319CA6EC504417889BD84915388783">
    <w:name w:val="C8319CA6EC504417889BD84915388783"/>
    <w:rPr>
      <w:sz w:val="22"/>
      <w:szCs w:val="22"/>
      <w:lang w:eastAsia="zh-CN"/>
    </w:rPr>
  </w:style>
  <w:style w:type="paragraph" w:customStyle="1" w:styleId="FF87911AB77F46B38FB4A4BBCDA7012B">
    <w:name w:val="FF87911AB77F46B38FB4A4BBCDA7012B"/>
    <w:rPr>
      <w:sz w:val="22"/>
      <w:szCs w:val="22"/>
      <w:lang w:eastAsia="zh-CN"/>
    </w:rPr>
  </w:style>
  <w:style w:type="paragraph" w:customStyle="1" w:styleId="4B7260A74F4F4428946F2C86B7FC40A3">
    <w:name w:val="4B7260A74F4F4428946F2C86B7FC40A3"/>
    <w:rPr>
      <w:sz w:val="22"/>
      <w:szCs w:val="22"/>
      <w:lang w:eastAsia="zh-CN"/>
    </w:rPr>
  </w:style>
  <w:style w:type="paragraph" w:customStyle="1" w:styleId="7C6054A5F9AF4140B608FD9176660F69">
    <w:name w:val="7C6054A5F9AF4140B608FD9176660F69"/>
    <w:rPr>
      <w:sz w:val="22"/>
      <w:szCs w:val="22"/>
      <w:lang w:eastAsia="zh-CN"/>
    </w:rPr>
  </w:style>
  <w:style w:type="paragraph" w:customStyle="1" w:styleId="55B86056AFCD46E79057E2F6D2BD74CA">
    <w:name w:val="55B86056AFCD46E79057E2F6D2BD74CA"/>
    <w:qFormat/>
    <w:rPr>
      <w:sz w:val="22"/>
      <w:szCs w:val="22"/>
      <w:lang w:eastAsia="zh-CN"/>
    </w:rPr>
  </w:style>
  <w:style w:type="paragraph" w:customStyle="1" w:styleId="7CD813BF60154F87B6A958AF36422EB9">
    <w:name w:val="7CD813BF60154F87B6A958AF36422EB9"/>
    <w:rPr>
      <w:sz w:val="22"/>
      <w:szCs w:val="22"/>
      <w:lang w:eastAsia="zh-CN"/>
    </w:rPr>
  </w:style>
  <w:style w:type="paragraph" w:customStyle="1" w:styleId="CB349864D24C4748AA73864A3D73AEC4">
    <w:name w:val="CB349864D24C4748AA73864A3D73AEC4"/>
    <w:rPr>
      <w:sz w:val="22"/>
      <w:szCs w:val="22"/>
      <w:lang w:eastAsia="zh-CN"/>
    </w:rPr>
  </w:style>
  <w:style w:type="paragraph" w:customStyle="1" w:styleId="CB349864D24C4748AA73864A3D73AEC41">
    <w:name w:val="CB349864D24C4748AA73864A3D73AEC4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val="en-GB" w:eastAsia="en-US"/>
    </w:rPr>
  </w:style>
  <w:style w:type="paragraph" w:customStyle="1" w:styleId="7CD813BF60154F87B6A958AF36422EB91">
    <w:name w:val="7CD813BF60154F87B6A958AF36422EB91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">
    <w:name w:val="11F0B7C57FF448BF88587FE136253F6D1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1">
    <w:name w:val="BE35CAB5F528406682BA1E5829CF48D01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1">
    <w:name w:val="824E3C955CBF4A329B1AA45F443B5F3C1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1">
    <w:name w:val="642614C8ED9B487A8FB693FB5CBFABE31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">
    <w:name w:val="4878D547FE7D42D49B34F3CF010FA8A01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">
    <w:name w:val="5CBD7EBD69124F0EAED39EC086BEB0EA1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">
    <w:name w:val="96B519FF3E2B4EB2BE745E1BB58721D6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">
    <w:name w:val="0747E8C3C0B94E57A2B87F941A299AA01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">
    <w:name w:val="AC14B36049EE4F7F9B8ACAEB3B0ACAED1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2">
    <w:name w:val="CB349864D24C4748AA73864A3D73AEC4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val="en-GB" w:eastAsia="en-US"/>
    </w:rPr>
  </w:style>
  <w:style w:type="paragraph" w:customStyle="1" w:styleId="7CD813BF60154F87B6A958AF36422EB92">
    <w:name w:val="7CD813BF60154F87B6A958AF36422EB92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">
    <w:name w:val="11F0B7C57FF448BF88587FE136253F6D2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2">
    <w:name w:val="BE35CAB5F528406682BA1E5829CF48D02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2">
    <w:name w:val="824E3C955CBF4A329B1AA45F443B5F3C2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2">
    <w:name w:val="642614C8ED9B487A8FB693FB5CBFABE32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">
    <w:name w:val="4878D547FE7D42D49B34F3CF010FA8A02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">
    <w:name w:val="5CBD7EBD69124F0EAED39EC086BEB0EA2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2">
    <w:name w:val="96B519FF3E2B4EB2BE745E1BB58721D62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">
    <w:name w:val="0747E8C3C0B94E57A2B87F941A299AA0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">
    <w:name w:val="AC14B36049EE4F7F9B8ACAEB3B0ACAED2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3">
    <w:name w:val="CB349864D24C4748AA73864A3D73AEC4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val="en-GB" w:eastAsia="en-US"/>
    </w:rPr>
  </w:style>
  <w:style w:type="paragraph" w:customStyle="1" w:styleId="7CD813BF60154F87B6A958AF36422EB93">
    <w:name w:val="7CD813BF60154F87B6A958AF36422EB93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3">
    <w:name w:val="11F0B7C57FF448BF88587FE136253F6D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3">
    <w:name w:val="BE35CAB5F528406682BA1E5829CF48D03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3">
    <w:name w:val="824E3C955CBF4A329B1AA45F443B5F3C3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3">
    <w:name w:val="642614C8ED9B487A8FB693FB5CBFABE33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3">
    <w:name w:val="4878D547FE7D42D49B34F3CF010FA8A03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3">
    <w:name w:val="5CBD7EBD69124F0EAED39EC086BEB0EA3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3">
    <w:name w:val="96B519FF3E2B4EB2BE745E1BB58721D63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3">
    <w:name w:val="0747E8C3C0B94E57A2B87F941A299AA03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3">
    <w:name w:val="AC14B36049EE4F7F9B8ACAEB3B0ACAED3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4">
    <w:name w:val="11F0B7C57FF448BF88587FE136253F6D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4">
    <w:name w:val="BE35CAB5F528406682BA1E5829CF48D0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4">
    <w:name w:val="824E3C955CBF4A329B1AA45F443B5F3C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4">
    <w:name w:val="4878D547FE7D42D49B34F3CF010FA8A0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4">
    <w:name w:val="5CBD7EBD69124F0EAED39EC086BEB0EA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4">
    <w:name w:val="96B519FF3E2B4EB2BE745E1BB58721D6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4">
    <w:name w:val="0747E8C3C0B94E57A2B87F941A299AA0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4">
    <w:name w:val="AC14B36049EE4F7F9B8ACAEB3B0ACAED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436C9C2D19349A38363F219C9A584F1">
    <w:name w:val="5436C9C2D19349A38363F219C9A584F1"/>
    <w:rPr>
      <w:sz w:val="22"/>
      <w:szCs w:val="22"/>
      <w:lang w:eastAsia="zh-CN"/>
    </w:rPr>
  </w:style>
  <w:style w:type="paragraph" w:customStyle="1" w:styleId="F79F891F56ED4720920DF23C44B2F4FA">
    <w:name w:val="F79F891F56ED4720920DF23C44B2F4FA"/>
    <w:rPr>
      <w:sz w:val="22"/>
      <w:szCs w:val="22"/>
      <w:lang w:eastAsia="zh-CN"/>
    </w:rPr>
  </w:style>
  <w:style w:type="paragraph" w:customStyle="1" w:styleId="04AF2F27F8E04A4AAF36D5A17874AB4C">
    <w:name w:val="04AF2F27F8E04A4AAF36D5A17874AB4C"/>
    <w:rPr>
      <w:sz w:val="22"/>
      <w:szCs w:val="22"/>
      <w:lang w:eastAsia="zh-CN"/>
    </w:rPr>
  </w:style>
  <w:style w:type="paragraph" w:customStyle="1" w:styleId="CB47C48E320645A79CA735990F5BDBFD">
    <w:name w:val="CB47C48E320645A79CA735990F5BDBFD"/>
    <w:rPr>
      <w:sz w:val="22"/>
      <w:szCs w:val="22"/>
      <w:lang w:eastAsia="zh-CN"/>
    </w:rPr>
  </w:style>
  <w:style w:type="paragraph" w:customStyle="1" w:styleId="11F0B7C57FF448BF88587FE136253F6D5">
    <w:name w:val="11F0B7C57FF448BF88587FE136253F6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5">
    <w:name w:val="4878D547FE7D42D49B34F3CF010FA8A0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5">
    <w:name w:val="5CBD7EBD69124F0EAED39EC086BEB0EA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5">
    <w:name w:val="96B519FF3E2B4EB2BE745E1BB58721D6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5">
    <w:name w:val="0747E8C3C0B94E57A2B87F941A299AA0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5">
    <w:name w:val="AC14B36049EE4F7F9B8ACAEB3B0ACAE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6">
    <w:name w:val="11F0B7C57FF448BF88587FE136253F6D6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6">
    <w:name w:val="4878D547FE7D42D49B34F3CF010FA8A06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6">
    <w:name w:val="5CBD7EBD69124F0EAED39EC086BEB0EA6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6">
    <w:name w:val="96B519FF3E2B4EB2BE745E1BB58721D66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6">
    <w:name w:val="0747E8C3C0B94E57A2B87F941A299AA06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6">
    <w:name w:val="AC14B36049EE4F7F9B8ACAEB3B0ACAED6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4">
    <w:name w:val="CB349864D24C4748AA73864A3D73AEC4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val="en-GB" w:eastAsia="en-US"/>
    </w:rPr>
  </w:style>
  <w:style w:type="paragraph" w:customStyle="1" w:styleId="7CD813BF60154F87B6A958AF36422EB94">
    <w:name w:val="7CD813BF60154F87B6A958AF36422EB9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7">
    <w:name w:val="11F0B7C57FF448BF88587FE136253F6D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5">
    <w:name w:val="BE35CAB5F528406682BA1E5829CF48D0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5">
    <w:name w:val="824E3C955CBF4A329B1AA45F443B5F3C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7">
    <w:name w:val="4878D547FE7D42D49B34F3CF010FA8A07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7">
    <w:name w:val="5CBD7EBD69124F0EAED39EC086BEB0EA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7">
    <w:name w:val="96B519FF3E2B4EB2BE745E1BB58721D67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7">
    <w:name w:val="0747E8C3C0B94E57A2B87F941A299AA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7">
    <w:name w:val="AC14B36049EE4F7F9B8ACAEB3B0ACAED7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5">
    <w:name w:val="CB349864D24C4748AA73864A3D73AEC4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val="en-GB" w:eastAsia="en-US"/>
    </w:rPr>
  </w:style>
  <w:style w:type="paragraph" w:customStyle="1" w:styleId="7CD813BF60154F87B6A958AF36422EB95">
    <w:name w:val="7CD813BF60154F87B6A958AF36422EB9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8">
    <w:name w:val="11F0B7C57FF448BF88587FE136253F6D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6">
    <w:name w:val="BE35CAB5F528406682BA1E5829CF48D06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6">
    <w:name w:val="824E3C955CBF4A329B1AA45F443B5F3C6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8">
    <w:name w:val="4878D547FE7D42D49B34F3CF010FA8A0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8">
    <w:name w:val="5CBD7EBD69124F0EAED39EC086BEB0EA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8">
    <w:name w:val="96B519FF3E2B4EB2BE745E1BB58721D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8">
    <w:name w:val="0747E8C3C0B94E57A2B87F941A299AA0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8">
    <w:name w:val="AC14B36049EE4F7F9B8ACAEB3B0ACAED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">
    <w:name w:val="38A333F0FDB64DFC85824C3547C1B1B1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val="en-GB" w:eastAsia="ja-JP"/>
    </w:rPr>
  </w:style>
  <w:style w:type="paragraph" w:customStyle="1" w:styleId="CB349864D24C4748AA73864A3D73AEC46">
    <w:name w:val="CB349864D24C4748AA73864A3D73AEC4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val="en-GB" w:eastAsia="en-US"/>
    </w:rPr>
  </w:style>
  <w:style w:type="paragraph" w:customStyle="1" w:styleId="7CD813BF60154F87B6A958AF36422EB96">
    <w:name w:val="7CD813BF60154F87B6A958AF36422EB96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9">
    <w:name w:val="11F0B7C57FF448BF88587FE136253F6D9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7">
    <w:name w:val="BE35CAB5F528406682BA1E5829CF48D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7">
    <w:name w:val="824E3C955CBF4A329B1AA45F443B5F3C7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9">
    <w:name w:val="4878D547FE7D42D49B34F3CF010FA8A09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9">
    <w:name w:val="5CBD7EBD69124F0EAED39EC086BEB0EA9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9">
    <w:name w:val="96B519FF3E2B4EB2BE745E1BB58721D69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9">
    <w:name w:val="0747E8C3C0B94E57A2B87F941A299AA09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9">
    <w:name w:val="AC14B36049EE4F7F9B8ACAEB3B0ACAED9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">
    <w:name w:val="38A333F0FDB64DFC85824C3547C1B1B11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val="en-GB" w:eastAsia="ja-JP"/>
    </w:rPr>
  </w:style>
  <w:style w:type="paragraph" w:customStyle="1" w:styleId="48A3482CAAD04FBDA4ECCF343AE42115">
    <w:name w:val="48A3482CAAD04FBDA4ECCF343AE42115"/>
    <w:rPr>
      <w:sz w:val="22"/>
      <w:szCs w:val="22"/>
      <w:lang w:eastAsia="zh-CN"/>
    </w:rPr>
  </w:style>
  <w:style w:type="paragraph" w:customStyle="1" w:styleId="C9BA09C7D9A24E9DA1A29D3DBDC68FA7">
    <w:name w:val="C9BA09C7D9A24E9DA1A29D3DBDC68FA7"/>
    <w:rPr>
      <w:sz w:val="22"/>
      <w:szCs w:val="22"/>
      <w:lang w:eastAsia="zh-CN"/>
    </w:rPr>
  </w:style>
  <w:style w:type="paragraph" w:customStyle="1" w:styleId="62F3F45565B747D3BBFB5E93F4C3D45B">
    <w:name w:val="62F3F45565B747D3BBFB5E93F4C3D45B"/>
    <w:qFormat/>
    <w:rPr>
      <w:sz w:val="22"/>
      <w:szCs w:val="22"/>
      <w:lang w:eastAsia="zh-CN"/>
    </w:rPr>
  </w:style>
  <w:style w:type="paragraph" w:customStyle="1" w:styleId="8AC155C31DF449A9A115C402E773EC65">
    <w:name w:val="8AC155C31DF449A9A115C402E773EC65"/>
    <w:rPr>
      <w:sz w:val="22"/>
      <w:szCs w:val="22"/>
      <w:lang w:eastAsia="zh-CN"/>
    </w:rPr>
  </w:style>
  <w:style w:type="paragraph" w:customStyle="1" w:styleId="DBA2A2C983714D219A144FCC47815DBD">
    <w:name w:val="DBA2A2C983714D219A144FCC47815DBD"/>
    <w:rPr>
      <w:sz w:val="22"/>
      <w:szCs w:val="22"/>
      <w:lang w:eastAsia="zh-CN"/>
    </w:rPr>
  </w:style>
  <w:style w:type="paragraph" w:customStyle="1" w:styleId="E888240CEFDF41C0949E241495CDF179">
    <w:name w:val="E888240CEFDF41C0949E241495CDF179"/>
    <w:qFormat/>
    <w:rPr>
      <w:sz w:val="22"/>
      <w:szCs w:val="22"/>
      <w:lang w:eastAsia="zh-CN"/>
    </w:rPr>
  </w:style>
  <w:style w:type="paragraph" w:customStyle="1" w:styleId="CB349864D24C4748AA73864A3D73AEC47">
    <w:name w:val="CB349864D24C4748AA73864A3D73AEC4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val="en-GB" w:eastAsia="en-US"/>
    </w:rPr>
  </w:style>
  <w:style w:type="paragraph" w:customStyle="1" w:styleId="7CD813BF60154F87B6A958AF36422EB97">
    <w:name w:val="7CD813BF60154F87B6A958AF36422EB97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0">
    <w:name w:val="11F0B7C57FF448BF88587FE136253F6D10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8">
    <w:name w:val="BE35CAB5F528406682BA1E5829CF48D0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8">
    <w:name w:val="824E3C955CBF4A329B1AA45F443B5F3C8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0">
    <w:name w:val="4878D547FE7D42D49B34F3CF010FA8A010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0">
    <w:name w:val="5CBD7EBD69124F0EAED39EC086BEB0EA10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0">
    <w:name w:val="96B519FF3E2B4EB2BE745E1BB58721D610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0">
    <w:name w:val="0747E8C3C0B94E57A2B87F941A299AA010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0">
    <w:name w:val="AC14B36049EE4F7F9B8ACAEB3B0ACAED10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2">
    <w:name w:val="38A333F0FDB64DFC85824C3547C1B1B12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val="en-GB" w:eastAsia="ja-JP"/>
    </w:rPr>
  </w:style>
  <w:style w:type="paragraph" w:customStyle="1" w:styleId="8A6B9F1E4C8649EF92A0BEBBCB925143">
    <w:name w:val="8A6B9F1E4C8649EF92A0BEBBCB925143"/>
    <w:rPr>
      <w:sz w:val="22"/>
      <w:szCs w:val="22"/>
      <w:lang w:eastAsia="zh-CN"/>
    </w:rPr>
  </w:style>
  <w:style w:type="paragraph" w:customStyle="1" w:styleId="3F34151B1EFC4559AEF74DF814933F43">
    <w:name w:val="3F34151B1EFC4559AEF74DF814933F43"/>
    <w:rPr>
      <w:sz w:val="22"/>
      <w:szCs w:val="22"/>
      <w:lang w:eastAsia="zh-CN"/>
    </w:rPr>
  </w:style>
  <w:style w:type="paragraph" w:customStyle="1" w:styleId="0B7407CD1284482B856D38C33B776C53">
    <w:name w:val="0B7407CD1284482B856D38C33B776C53"/>
    <w:rPr>
      <w:sz w:val="22"/>
      <w:szCs w:val="22"/>
      <w:lang w:eastAsia="zh-CN"/>
    </w:rPr>
  </w:style>
  <w:style w:type="paragraph" w:customStyle="1" w:styleId="899738D16B434D118C95DC9AA861E855">
    <w:name w:val="899738D16B434D118C95DC9AA861E855"/>
    <w:rPr>
      <w:sz w:val="22"/>
      <w:szCs w:val="22"/>
      <w:lang w:eastAsia="zh-CN"/>
    </w:rPr>
  </w:style>
  <w:style w:type="paragraph" w:customStyle="1" w:styleId="6D863D33C01F47E88BC15DD664CD31DC">
    <w:name w:val="6D863D33C01F47E88BC15DD664CD31DC"/>
    <w:rPr>
      <w:sz w:val="22"/>
      <w:szCs w:val="22"/>
      <w:lang w:eastAsia="zh-CN"/>
    </w:rPr>
  </w:style>
  <w:style w:type="paragraph" w:customStyle="1" w:styleId="3C72C4DBE1B141B88C9651F292D0C513">
    <w:name w:val="3C72C4DBE1B141B88C9651F292D0C513"/>
    <w:rPr>
      <w:sz w:val="22"/>
      <w:szCs w:val="22"/>
      <w:lang w:eastAsia="zh-CN"/>
    </w:rPr>
  </w:style>
  <w:style w:type="paragraph" w:customStyle="1" w:styleId="0CF14200784F43C2887C69D46375BF5C">
    <w:name w:val="0CF14200784F43C2887C69D46375BF5C"/>
    <w:rPr>
      <w:sz w:val="22"/>
      <w:szCs w:val="22"/>
      <w:lang w:eastAsia="zh-CN"/>
    </w:rPr>
  </w:style>
  <w:style w:type="paragraph" w:customStyle="1" w:styleId="9CD8DEA6139347E38CA28E2838EF54D0">
    <w:name w:val="9CD8DEA6139347E38CA28E2838EF54D0"/>
    <w:rPr>
      <w:sz w:val="22"/>
      <w:szCs w:val="22"/>
      <w:lang w:eastAsia="zh-CN"/>
    </w:rPr>
  </w:style>
  <w:style w:type="paragraph" w:customStyle="1" w:styleId="CB349864D24C4748AA73864A3D73AEC48">
    <w:name w:val="CB349864D24C4748AA73864A3D73AEC4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val="en-GB" w:eastAsia="en-US"/>
    </w:rPr>
  </w:style>
  <w:style w:type="paragraph" w:customStyle="1" w:styleId="7CD813BF60154F87B6A958AF36422EB98">
    <w:name w:val="7CD813BF60154F87B6A958AF36422EB9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1">
    <w:name w:val="11F0B7C57FF448BF88587FE136253F6D11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">
    <w:name w:val="C0952A5808A24DD881C422ED76F0CB1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1">
    <w:name w:val="4878D547FE7D42D49B34F3CF010FA8A011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1">
    <w:name w:val="5CBD7EBD69124F0EAED39EC086BEB0EA11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1">
    <w:name w:val="96B519FF3E2B4EB2BE745E1BB58721D611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1">
    <w:name w:val="0747E8C3C0B94E57A2B87F941A299AA011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1">
    <w:name w:val="AC14B36049EE4F7F9B8ACAEB3B0ACAED11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3">
    <w:name w:val="38A333F0FDB64DFC85824C3547C1B1B13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val="en-GB" w:eastAsia="ja-JP"/>
    </w:rPr>
  </w:style>
  <w:style w:type="paragraph" w:customStyle="1" w:styleId="CB349864D24C4748AA73864A3D73AEC49">
    <w:name w:val="CB349864D24C4748AA73864A3D73AEC4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val="en-GB" w:eastAsia="en-US"/>
    </w:rPr>
  </w:style>
  <w:style w:type="paragraph" w:customStyle="1" w:styleId="7CD813BF60154F87B6A958AF36422EB99">
    <w:name w:val="7CD813BF60154F87B6A958AF36422EB99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2">
    <w:name w:val="11F0B7C57FF448BF88587FE136253F6D12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1">
    <w:name w:val="C0952A5808A24DD881C422ED76F0CB1D1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2">
    <w:name w:val="4878D547FE7D42D49B34F3CF010FA8A01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2">
    <w:name w:val="5CBD7EBD69124F0EAED39EC086BEB0EA12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2">
    <w:name w:val="96B519FF3E2B4EB2BE745E1BB58721D612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2">
    <w:name w:val="0747E8C3C0B94E57A2B87F941A299AA012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2">
    <w:name w:val="AC14B36049EE4F7F9B8ACAEB3B0ACAED12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4">
    <w:name w:val="38A333F0FDB64DFC85824C3547C1B1B14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val="en-GB" w:eastAsia="ja-JP"/>
    </w:rPr>
  </w:style>
  <w:style w:type="paragraph" w:customStyle="1" w:styleId="CB349864D24C4748AA73864A3D73AEC410">
    <w:name w:val="CB349864D24C4748AA73864A3D73AEC41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val="en-GB" w:eastAsia="en-US"/>
    </w:rPr>
  </w:style>
  <w:style w:type="paragraph" w:customStyle="1" w:styleId="1F06BBE8B0A34943BF3380A52FFA875D">
    <w:name w:val="1F06BBE8B0A34943BF3380A52FFA875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3">
    <w:name w:val="11F0B7C57FF448BF88587FE136253F6D13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2">
    <w:name w:val="C0952A5808A24DD881C422ED76F0CB1D2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3">
    <w:name w:val="4878D547FE7D42D49B34F3CF010FA8A013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3">
    <w:name w:val="5CBD7EBD69124F0EAED39EC086BEB0EA13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3">
    <w:name w:val="96B519FF3E2B4EB2BE745E1BB58721D613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3">
    <w:name w:val="0747E8C3C0B94E57A2B87F941A299AA013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3">
    <w:name w:val="AC14B36049EE4F7F9B8ACAEB3B0ACAED13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5">
    <w:name w:val="38A333F0FDB64DFC85824C3547C1B1B15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val="en-GB" w:eastAsia="ja-JP"/>
    </w:rPr>
  </w:style>
  <w:style w:type="paragraph" w:customStyle="1" w:styleId="CB349864D24C4748AA73864A3D73AEC411">
    <w:name w:val="CB349864D24C4748AA73864A3D73AEC41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val="en-GB" w:eastAsia="en-US"/>
    </w:rPr>
  </w:style>
  <w:style w:type="paragraph" w:customStyle="1" w:styleId="1F06BBE8B0A34943BF3380A52FFA875D1">
    <w:name w:val="1F06BBE8B0A34943BF3380A52FFA875D1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4">
    <w:name w:val="11F0B7C57FF448BF88587FE136253F6D1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3">
    <w:name w:val="C0952A5808A24DD881C422ED76F0CB1D3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4">
    <w:name w:val="4878D547FE7D42D49B34F3CF010FA8A01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4">
    <w:name w:val="5CBD7EBD69124F0EAED39EC086BEB0EA1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4">
    <w:name w:val="96B519FF3E2B4EB2BE745E1BB58721D61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4">
    <w:name w:val="0747E8C3C0B94E57A2B87F941A299AA01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4">
    <w:name w:val="AC14B36049EE4F7F9B8ACAEB3B0ACAED1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6">
    <w:name w:val="38A333F0FDB64DFC85824C3547C1B1B16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val="en-GB" w:eastAsia="ja-JP"/>
    </w:rPr>
  </w:style>
  <w:style w:type="paragraph" w:customStyle="1" w:styleId="CB349864D24C4748AA73864A3D73AEC412">
    <w:name w:val="CB349864D24C4748AA73864A3D73AEC41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val="en-GB" w:eastAsia="en-US"/>
    </w:rPr>
  </w:style>
  <w:style w:type="paragraph" w:customStyle="1" w:styleId="1F06BBE8B0A34943BF3380A52FFA875D2">
    <w:name w:val="1F06BBE8B0A34943BF3380A52FFA875D2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5">
    <w:name w:val="11F0B7C57FF448BF88587FE136253F6D1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4">
    <w:name w:val="C0952A5808A24DD881C422ED76F0CB1D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5">
    <w:name w:val="4878D547FE7D42D49B34F3CF010FA8A01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5">
    <w:name w:val="5CBD7EBD69124F0EAED39EC086BEB0EA1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">
    <w:name w:val="272FBD78AB1F4582865B443E8080462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5">
    <w:name w:val="0747E8C3C0B94E57A2B87F941A299AA01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5">
    <w:name w:val="AC14B36049EE4F7F9B8ACAEB3B0ACAED1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7">
    <w:name w:val="38A333F0FDB64DFC85824C3547C1B1B1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val="en-GB" w:eastAsia="ja-JP"/>
    </w:rPr>
  </w:style>
  <w:style w:type="paragraph" w:customStyle="1" w:styleId="CB14816397B94606805092A99B9220DD">
    <w:name w:val="CB14816397B94606805092A99B9220D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val="en-GB" w:eastAsia="en-US"/>
    </w:rPr>
  </w:style>
  <w:style w:type="paragraph" w:customStyle="1" w:styleId="1F06BBE8B0A34943BF3380A52FFA875D3">
    <w:name w:val="1F06BBE8B0A34943BF3380A52FFA875D3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6">
    <w:name w:val="11F0B7C57FF448BF88587FE136253F6D16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5">
    <w:name w:val="C0952A5808A24DD881C422ED76F0CB1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6">
    <w:name w:val="4878D547FE7D42D49B34F3CF010FA8A016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6">
    <w:name w:val="5CBD7EBD69124F0EAED39EC086BEB0EA16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1">
    <w:name w:val="272FBD78AB1F4582865B443E8080462B1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6">
    <w:name w:val="0747E8C3C0B94E57A2B87F941A299AA016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6">
    <w:name w:val="AC14B36049EE4F7F9B8ACAEB3B0ACAED16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8">
    <w:name w:val="38A333F0FDB64DFC85824C3547C1B1B18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val="en-GB" w:eastAsia="ja-JP"/>
    </w:rPr>
  </w:style>
  <w:style w:type="paragraph" w:customStyle="1" w:styleId="CB14816397B94606805092A99B9220DD1">
    <w:name w:val="CB14816397B94606805092A99B9220DD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val="en-GB" w:eastAsia="en-US"/>
    </w:rPr>
  </w:style>
  <w:style w:type="paragraph" w:customStyle="1" w:styleId="1F06BBE8B0A34943BF3380A52FFA875D4">
    <w:name w:val="1F06BBE8B0A34943BF3380A52FFA875D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7">
    <w:name w:val="11F0B7C57FF448BF88587FE136253F6D1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6">
    <w:name w:val="C0952A5808A24DD881C422ED76F0CB1D6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7">
    <w:name w:val="4878D547FE7D42D49B34F3CF010FA8A01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7">
    <w:name w:val="5CBD7EBD69124F0EAED39EC086BEB0EA1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2">
    <w:name w:val="272FBD78AB1F4582865B443E8080462B2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7">
    <w:name w:val="0747E8C3C0B94E57A2B87F941A299AA01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7">
    <w:name w:val="AC14B36049EE4F7F9B8ACAEB3B0ACAED1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9">
    <w:name w:val="38A333F0FDB64DFC85824C3547C1B1B19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val="en-GB" w:eastAsia="ja-JP"/>
    </w:rPr>
  </w:style>
  <w:style w:type="paragraph" w:customStyle="1" w:styleId="CB14816397B94606805092A99B9220DD2">
    <w:name w:val="CB14816397B94606805092A99B9220DD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val="en-GB" w:eastAsia="en-US"/>
    </w:rPr>
  </w:style>
  <w:style w:type="paragraph" w:customStyle="1" w:styleId="1F06BBE8B0A34943BF3380A52FFA875D5">
    <w:name w:val="1F06BBE8B0A34943BF3380A52FFA875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8">
    <w:name w:val="11F0B7C57FF448BF88587FE136253F6D1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7">
    <w:name w:val="C0952A5808A24DD881C422ED76F0CB1D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8">
    <w:name w:val="4878D547FE7D42D49B34F3CF010FA8A01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8">
    <w:name w:val="5CBD7EBD69124F0EAED39EC086BEB0EA1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3">
    <w:name w:val="272FBD78AB1F4582865B443E8080462B3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8">
    <w:name w:val="0747E8C3C0B94E57A2B87F941A299AA01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8">
    <w:name w:val="AC14B36049EE4F7F9B8ACAEB3B0ACAED1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0">
    <w:name w:val="38A333F0FDB64DFC85824C3547C1B1B110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val="en-GB" w:eastAsia="ja-JP"/>
    </w:rPr>
  </w:style>
  <w:style w:type="paragraph" w:customStyle="1" w:styleId="CB14816397B94606805092A99B9220DD3">
    <w:name w:val="CB14816397B94606805092A99B9220DD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val="en-GB" w:eastAsia="en-US"/>
    </w:rPr>
  </w:style>
  <w:style w:type="paragraph" w:customStyle="1" w:styleId="1F06BBE8B0A34943BF3380A52FFA875D6">
    <w:name w:val="1F06BBE8B0A34943BF3380A52FFA875D6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9">
    <w:name w:val="11F0B7C57FF448BF88587FE136253F6D19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8">
    <w:name w:val="C0952A5808A24DD881C422ED76F0CB1D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9">
    <w:name w:val="4878D547FE7D42D49B34F3CF010FA8A019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9">
    <w:name w:val="5CBD7EBD69124F0EAED39EC086BEB0EA19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4">
    <w:name w:val="272FBD78AB1F4582865B443E8080462B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9">
    <w:name w:val="0747E8C3C0B94E57A2B87F941A299AA019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9">
    <w:name w:val="AC14B36049EE4F7F9B8ACAEB3B0ACAED19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1">
    <w:name w:val="38A333F0FDB64DFC85824C3547C1B1B111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val="en-GB" w:eastAsia="ja-JP"/>
    </w:rPr>
  </w:style>
  <w:style w:type="paragraph" w:customStyle="1" w:styleId="CB14816397B94606805092A99B9220DD4">
    <w:name w:val="CB14816397B94606805092A99B9220DD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val="en-GB" w:eastAsia="en-US"/>
    </w:rPr>
  </w:style>
  <w:style w:type="paragraph" w:customStyle="1" w:styleId="1F06BBE8B0A34943BF3380A52FFA875D7">
    <w:name w:val="1F06BBE8B0A34943BF3380A52FFA875D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0">
    <w:name w:val="11F0B7C57FF448BF88587FE136253F6D20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9">
    <w:name w:val="C0952A5808A24DD881C422ED76F0CB1D9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0">
    <w:name w:val="4878D547FE7D42D49B34F3CF010FA8A020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0">
    <w:name w:val="5CBD7EBD69124F0EAED39EC086BEB0EA20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5">
    <w:name w:val="272FBD78AB1F4582865B443E8080462B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0">
    <w:name w:val="0747E8C3C0B94E57A2B87F941A299AA020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0">
    <w:name w:val="AC14B36049EE4F7F9B8ACAEB3B0ACAED20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2">
    <w:name w:val="38A333F0FDB64DFC85824C3547C1B1B112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val="en-GB" w:eastAsia="ja-JP"/>
    </w:rPr>
  </w:style>
  <w:style w:type="paragraph" w:customStyle="1" w:styleId="9DAC2459F64A4258B5DD4F0B9B554F12">
    <w:name w:val="9DAC2459F64A4258B5DD4F0B9B554F12"/>
    <w:rPr>
      <w:sz w:val="22"/>
      <w:szCs w:val="22"/>
      <w:lang w:eastAsia="zh-CN"/>
    </w:rPr>
  </w:style>
  <w:style w:type="paragraph" w:customStyle="1" w:styleId="699F6135F6D04A0684E2D8B22957C80F">
    <w:name w:val="699F6135F6D04A0684E2D8B22957C80F"/>
    <w:rPr>
      <w:sz w:val="22"/>
      <w:szCs w:val="22"/>
      <w:lang w:eastAsia="zh-CN"/>
    </w:rPr>
  </w:style>
  <w:style w:type="paragraph" w:customStyle="1" w:styleId="2CBD0DF1A64B426B9967CB553A109BCE">
    <w:name w:val="2CBD0DF1A64B426B9967CB553A109BCE"/>
    <w:rPr>
      <w:sz w:val="22"/>
      <w:szCs w:val="22"/>
      <w:lang w:eastAsia="zh-CN"/>
    </w:rPr>
  </w:style>
  <w:style w:type="paragraph" w:customStyle="1" w:styleId="75BE603A012149178E8728B3D71BE866">
    <w:name w:val="75BE603A012149178E8728B3D71BE866"/>
    <w:rPr>
      <w:sz w:val="22"/>
      <w:szCs w:val="22"/>
      <w:lang w:eastAsia="zh-CN"/>
    </w:rPr>
  </w:style>
  <w:style w:type="paragraph" w:customStyle="1" w:styleId="CB14816397B94606805092A99B9220DD5">
    <w:name w:val="CB14816397B94606805092A99B9220DD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val="en-GB" w:eastAsia="en-US"/>
    </w:rPr>
  </w:style>
  <w:style w:type="paragraph" w:customStyle="1" w:styleId="1F06BBE8B0A34943BF3380A52FFA875D8">
    <w:name w:val="1F06BBE8B0A34943BF3380A52FFA875D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1">
    <w:name w:val="11F0B7C57FF448BF88587FE136253F6D21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10">
    <w:name w:val="C0952A5808A24DD881C422ED76F0CB1D10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1">
    <w:name w:val="4878D547FE7D42D49B34F3CF010FA8A021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1">
    <w:name w:val="5CBD7EBD69124F0EAED39EC086BEB0EA21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6">
    <w:name w:val="272FBD78AB1F4582865B443E8080462B6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1">
    <w:name w:val="0747E8C3C0B94E57A2B87F941A299AA021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1">
    <w:name w:val="AC14B36049EE4F7F9B8ACAEB3B0ACAED21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3">
    <w:name w:val="38A333F0FDB64DFC85824C3547C1B1B113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val="en-GB" w:eastAsia="ja-JP"/>
    </w:rPr>
  </w:style>
  <w:style w:type="paragraph" w:customStyle="1" w:styleId="F0FF76B750214B549A0CD85084146AAB">
    <w:name w:val="F0FF76B750214B549A0CD85084146AAB"/>
    <w:rPr>
      <w:sz w:val="22"/>
      <w:szCs w:val="22"/>
      <w:lang w:eastAsia="zh-CN"/>
    </w:rPr>
  </w:style>
  <w:style w:type="paragraph" w:customStyle="1" w:styleId="6CEEA514635E4608A0FB27835EA14407">
    <w:name w:val="6CEEA514635E4608A0FB27835EA14407"/>
    <w:rPr>
      <w:sz w:val="22"/>
      <w:szCs w:val="22"/>
      <w:lang w:eastAsia="zh-CN"/>
    </w:rPr>
  </w:style>
  <w:style w:type="paragraph" w:customStyle="1" w:styleId="692BB8724E304D28908E1D8B2F4510D8">
    <w:name w:val="692BB8724E304D28908E1D8B2F4510D8"/>
    <w:rPr>
      <w:sz w:val="22"/>
      <w:szCs w:val="22"/>
      <w:lang w:eastAsia="zh-CN"/>
    </w:rPr>
  </w:style>
  <w:style w:type="paragraph" w:customStyle="1" w:styleId="CDD51279900B4252B2D0D289877D02EA">
    <w:name w:val="CDD51279900B4252B2D0D289877D02EA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7">
    <w:name w:val="272FBD78AB1F4582865B443E8080462B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2">
    <w:name w:val="0747E8C3C0B94E57A2B87F941A299AA022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2">
    <w:name w:val="AC14B36049EE4F7F9B8ACAEB3B0ACAED22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4">
    <w:name w:val="38A333F0FDB64DFC85824C3547C1B1B114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val="en-GB" w:eastAsia="ja-JP"/>
    </w:rPr>
  </w:style>
  <w:style w:type="paragraph" w:customStyle="1" w:styleId="C73BD00CA2B044898144732F685C6056">
    <w:name w:val="C73BD00CA2B044898144732F685C6056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147132A2F4C441CACEEA803DEFC6B7E">
    <w:name w:val="5147132A2F4C441CACEEA803DEFC6B7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DD51279900B4252B2D0D289877D02EA1">
    <w:name w:val="CDD51279900B4252B2D0D289877D02EA1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BF32D5F830F466EA57F569162102AD8">
    <w:name w:val="9BF32D5F830F466EA57F569162102AD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0752FAD19004FD2B80DF36A0E97D4EB">
    <w:name w:val="B0752FAD19004FD2B80DF36A0E97D4E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8">
    <w:name w:val="272FBD78AB1F4582865B443E8080462B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3">
    <w:name w:val="0747E8C3C0B94E57A2B87F941A299AA023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3">
    <w:name w:val="AC14B36049EE4F7F9B8ACAEB3B0ACAED23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5">
    <w:name w:val="38A333F0FDB64DFC85824C3547C1B1B115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val="en-GB" w:eastAsia="ja-JP"/>
    </w:rPr>
  </w:style>
  <w:style w:type="paragraph" w:customStyle="1" w:styleId="C73BD00CA2B044898144732F685C60561">
    <w:name w:val="C73BD00CA2B044898144732F685C60561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147132A2F4C441CACEEA803DEFC6B7E1">
    <w:name w:val="5147132A2F4C441CACEEA803DEFC6B7E1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DD51279900B4252B2D0D289877D02EA2">
    <w:name w:val="CDD51279900B4252B2D0D289877D02EA2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BF32D5F830F466EA57F569162102AD81">
    <w:name w:val="9BF32D5F830F466EA57F569162102AD81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0752FAD19004FD2B80DF36A0E97D4EB1">
    <w:name w:val="B0752FAD19004FD2B80DF36A0E97D4EB1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9">
    <w:name w:val="272FBD78AB1F4582865B443E8080462B9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4">
    <w:name w:val="0747E8C3C0B94E57A2B87F941A299AA02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4">
    <w:name w:val="AC14B36049EE4F7F9B8ACAEB3B0ACAED2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6">
    <w:name w:val="38A333F0FDB64DFC85824C3547C1B1B116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val="en-GB" w:eastAsia="ja-JP"/>
    </w:rPr>
  </w:style>
  <w:style w:type="paragraph" w:customStyle="1" w:styleId="75FFB2C3F73E4D8C9F14D549EACC6830">
    <w:name w:val="75FFB2C3F73E4D8C9F14D549EACC6830"/>
    <w:rPr>
      <w:sz w:val="22"/>
      <w:szCs w:val="22"/>
      <w:lang w:eastAsia="zh-CN"/>
    </w:rPr>
  </w:style>
  <w:style w:type="paragraph" w:customStyle="1" w:styleId="734D8A0831474F50AE4AE0467B4C851E">
    <w:name w:val="734D8A0831474F50AE4AE0467B4C851E"/>
    <w:rPr>
      <w:sz w:val="22"/>
      <w:szCs w:val="22"/>
      <w:lang w:eastAsia="zh-CN"/>
    </w:rPr>
  </w:style>
  <w:style w:type="paragraph" w:customStyle="1" w:styleId="A3140D4E8F114BF1904A082A87F83A0A">
    <w:name w:val="A3140D4E8F114BF1904A082A87F83A0A"/>
    <w:rPr>
      <w:sz w:val="22"/>
      <w:szCs w:val="22"/>
      <w:lang w:eastAsia="zh-CN"/>
    </w:rPr>
  </w:style>
  <w:style w:type="paragraph" w:customStyle="1" w:styleId="66F81134344D4EFCB1DF853DA5B635A4">
    <w:name w:val="66F81134344D4EFCB1DF853DA5B635A4"/>
    <w:rPr>
      <w:sz w:val="22"/>
      <w:szCs w:val="22"/>
      <w:lang w:eastAsia="zh-CN"/>
    </w:rPr>
  </w:style>
  <w:style w:type="paragraph" w:customStyle="1" w:styleId="7DD8D401598F403E89C268394448093A">
    <w:name w:val="7DD8D401598F403E89C268394448093A"/>
    <w:rPr>
      <w:sz w:val="22"/>
      <w:szCs w:val="22"/>
      <w:lang w:eastAsia="zh-CN"/>
    </w:rPr>
  </w:style>
  <w:style w:type="paragraph" w:customStyle="1" w:styleId="6256751337E64E7698B75368C82A5E64">
    <w:name w:val="6256751337E64E7698B75368C82A5E64"/>
    <w:rPr>
      <w:sz w:val="22"/>
      <w:szCs w:val="22"/>
      <w:lang w:eastAsia="zh-CN"/>
    </w:rPr>
  </w:style>
  <w:style w:type="paragraph" w:customStyle="1" w:styleId="0A6255EA1C634C1CB008A6A18DDDD7F1">
    <w:name w:val="0A6255EA1C634C1CB008A6A18DDDD7F1"/>
    <w:qFormat/>
    <w:rPr>
      <w:sz w:val="22"/>
      <w:szCs w:val="22"/>
      <w:lang w:eastAsia="zh-CN"/>
    </w:rPr>
  </w:style>
  <w:style w:type="paragraph" w:customStyle="1" w:styleId="A19AE8AD5DAE456ABAA10654BCEAA342">
    <w:name w:val="A19AE8AD5DAE456ABAA10654BCEAA342"/>
    <w:qFormat/>
    <w:rPr>
      <w:sz w:val="22"/>
      <w:szCs w:val="22"/>
      <w:lang w:eastAsia="zh-CN"/>
    </w:rPr>
  </w:style>
  <w:style w:type="paragraph" w:customStyle="1" w:styleId="C17B2439A83A4933A0B1E02E043C30C8">
    <w:name w:val="C17B2439A83A4933A0B1E02E043C30C8"/>
    <w:qFormat/>
    <w:rPr>
      <w:sz w:val="22"/>
      <w:szCs w:val="22"/>
      <w:lang w:eastAsia="zh-CN"/>
    </w:rPr>
  </w:style>
  <w:style w:type="paragraph" w:customStyle="1" w:styleId="60698785955F439AAF7E22E4AECDB822">
    <w:name w:val="60698785955F439AAF7E22E4AECDB822"/>
    <w:qFormat/>
    <w:rPr>
      <w:sz w:val="22"/>
      <w:szCs w:val="22"/>
      <w:lang w:eastAsia="zh-CN"/>
    </w:rPr>
  </w:style>
  <w:style w:type="paragraph" w:customStyle="1" w:styleId="C73BD00CA2B044898144732F685C60562">
    <w:name w:val="C73BD00CA2B044898144732F685C6056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147132A2F4C441CACEEA803DEFC6B7E2">
    <w:name w:val="5147132A2F4C441CACEEA803DEFC6B7E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781E9BF262A484CAD8D569726A0EB1E">
    <w:name w:val="B781E9BF262A484CAD8D569726A0EB1E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BF32D5F830F466EA57F569162102AD82">
    <w:name w:val="9BF32D5F830F466EA57F569162102AD8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0752FAD19004FD2B80DF36A0E97D4EB2">
    <w:name w:val="B0752FAD19004FD2B80DF36A0E97D4EB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10">
    <w:name w:val="272FBD78AB1F4582865B443E8080462B10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5">
    <w:name w:val="0747E8C3C0B94E57A2B87F941A299AA02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5">
    <w:name w:val="AC14B36049EE4F7F9B8ACAEB3B0ACAED2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7">
    <w:name w:val="38A333F0FDB64DFC85824C3547C1B1B117"/>
    <w:qFormat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val="en-GB" w:eastAsia="ja-JP"/>
    </w:rPr>
  </w:style>
  <w:style w:type="paragraph" w:customStyle="1" w:styleId="260569CF6C33434CBCD8D4F57AEA88C5">
    <w:name w:val="260569CF6C33434CBCD8D4F57AEA88C5"/>
    <w:qFormat/>
    <w:pPr>
      <w:widowControl w:val="0"/>
      <w:spacing w:after="0" w:line="240" w:lineRule="auto"/>
    </w:pPr>
    <w:rPr>
      <w:kern w:val="2"/>
      <w:sz w:val="21"/>
      <w:szCs w:val="22"/>
      <w:lang w:eastAsia="zh-CN"/>
    </w:rPr>
  </w:style>
  <w:style w:type="paragraph" w:customStyle="1" w:styleId="9E8D0ADF500D454A97FD8D661E83CDE9">
    <w:name w:val="9E8D0ADF500D454A97FD8D661E83CDE9"/>
    <w:qFormat/>
    <w:pPr>
      <w:widowControl w:val="0"/>
      <w:spacing w:after="0" w:line="240" w:lineRule="auto"/>
    </w:pPr>
    <w:rPr>
      <w:kern w:val="2"/>
      <w:sz w:val="21"/>
      <w:szCs w:val="22"/>
      <w:lang w:eastAsia="zh-CN"/>
    </w:rPr>
  </w:style>
  <w:style w:type="paragraph" w:customStyle="1" w:styleId="62F07D173B044D16B3CFF07D8008D73D">
    <w:name w:val="62F07D173B044D16B3CFF07D8008D73D"/>
    <w:qFormat/>
    <w:pPr>
      <w:widowControl w:val="0"/>
      <w:spacing w:after="0" w:line="240" w:lineRule="auto"/>
    </w:pPr>
    <w:rPr>
      <w:kern w:val="2"/>
      <w:sz w:val="21"/>
      <w:szCs w:val="22"/>
      <w:lang w:eastAsia="zh-CN"/>
    </w:rPr>
  </w:style>
  <w:style w:type="paragraph" w:customStyle="1" w:styleId="32FE1B928433481C9072937EC060005A">
    <w:name w:val="32FE1B928433481C9072937EC060005A"/>
    <w:qFormat/>
    <w:pPr>
      <w:widowControl w:val="0"/>
      <w:spacing w:after="0" w:line="240" w:lineRule="auto"/>
    </w:pPr>
    <w:rPr>
      <w:kern w:val="2"/>
      <w:sz w:val="21"/>
      <w:szCs w:val="22"/>
      <w:lang w:eastAsia="zh-CN"/>
    </w:rPr>
  </w:style>
  <w:style w:type="paragraph" w:customStyle="1" w:styleId="824A3A7812844515BD9D4450005FC43C">
    <w:name w:val="824A3A7812844515BD9D4450005FC43C"/>
    <w:qFormat/>
    <w:pPr>
      <w:widowControl w:val="0"/>
      <w:spacing w:after="0" w:line="240" w:lineRule="auto"/>
    </w:pPr>
    <w:rPr>
      <w:kern w:val="2"/>
      <w:sz w:val="21"/>
      <w:szCs w:val="22"/>
      <w:lang w:eastAsia="zh-CN"/>
    </w:rPr>
  </w:style>
  <w:style w:type="paragraph" w:customStyle="1" w:styleId="D24DE6F6CB0B43B2B52E1DD7F579AFA7">
    <w:name w:val="D24DE6F6CB0B43B2B52E1DD7F579AFA7"/>
    <w:rsid w:val="005A58F7"/>
    <w:pPr>
      <w:widowControl w:val="0"/>
      <w:wordWrap w:val="0"/>
      <w:autoSpaceDE w:val="0"/>
      <w:autoSpaceDN w:val="0"/>
    </w:pPr>
    <w:rPr>
      <w:kern w:val="2"/>
      <w:szCs w:val="22"/>
    </w:rPr>
  </w:style>
  <w:style w:type="paragraph" w:customStyle="1" w:styleId="1D2F408356334C49B7F1E2F922E351A6">
    <w:name w:val="1D2F408356334C49B7F1E2F922E351A6"/>
    <w:rsid w:val="005A58F7"/>
    <w:pPr>
      <w:widowControl w:val="0"/>
      <w:wordWrap w:val="0"/>
      <w:autoSpaceDE w:val="0"/>
      <w:autoSpaceDN w:val="0"/>
    </w:pPr>
    <w:rPr>
      <w:kern w:val="2"/>
      <w:szCs w:val="22"/>
    </w:rPr>
  </w:style>
  <w:style w:type="paragraph" w:customStyle="1" w:styleId="A58BAC2BF25E429B97415554654D888D">
    <w:name w:val="A58BAC2BF25E429B97415554654D888D"/>
    <w:rsid w:val="005A58F7"/>
    <w:pPr>
      <w:widowControl w:val="0"/>
      <w:wordWrap w:val="0"/>
      <w:autoSpaceDE w:val="0"/>
      <w:autoSpaceDN w:val="0"/>
    </w:pPr>
    <w:rPr>
      <w:kern w:val="2"/>
      <w:szCs w:val="22"/>
    </w:rPr>
  </w:style>
  <w:style w:type="paragraph" w:customStyle="1" w:styleId="157C3E7A22EE4FEBB8F275AA7F22C718">
    <w:name w:val="157C3E7A22EE4FEBB8F275AA7F22C718"/>
    <w:rsid w:val="005A58F7"/>
    <w:pPr>
      <w:widowControl w:val="0"/>
      <w:wordWrap w:val="0"/>
      <w:autoSpaceDE w:val="0"/>
      <w:autoSpaceDN w:val="0"/>
    </w:pPr>
    <w:rPr>
      <w:kern w:val="2"/>
      <w:szCs w:val="22"/>
    </w:rPr>
  </w:style>
  <w:style w:type="paragraph" w:customStyle="1" w:styleId="7400C28E0E1E48C783766837CB77A6AF">
    <w:name w:val="7400C28E0E1E48C783766837CB77A6AF"/>
    <w:rsid w:val="005A58F7"/>
    <w:pPr>
      <w:widowControl w:val="0"/>
      <w:wordWrap w:val="0"/>
      <w:autoSpaceDE w:val="0"/>
      <w:autoSpaceDN w:val="0"/>
    </w:pPr>
    <w:rPr>
      <w:kern w:val="2"/>
      <w:szCs w:val="22"/>
    </w:rPr>
  </w:style>
  <w:style w:type="paragraph" w:customStyle="1" w:styleId="1354F21727FE474A83AC1433CBF4C291">
    <w:name w:val="1354F21727FE474A83AC1433CBF4C291"/>
    <w:rsid w:val="00F212BE"/>
    <w:pPr>
      <w:widowControl w:val="0"/>
      <w:spacing w:after="0" w:line="240" w:lineRule="auto"/>
    </w:pPr>
    <w:rPr>
      <w:kern w:val="2"/>
      <w:sz w:val="21"/>
      <w:szCs w:val="22"/>
      <w:lang w:eastAsia="ja-JP"/>
    </w:rPr>
  </w:style>
  <w:style w:type="paragraph" w:customStyle="1" w:styleId="118248FACAF448698C4423171CDE0F72">
    <w:name w:val="118248FACAF448698C4423171CDE0F72"/>
    <w:rsid w:val="00F212BE"/>
    <w:pPr>
      <w:widowControl w:val="0"/>
      <w:spacing w:after="0" w:line="240" w:lineRule="auto"/>
    </w:pPr>
    <w:rPr>
      <w:kern w:val="2"/>
      <w:sz w:val="21"/>
      <w:szCs w:val="22"/>
      <w:lang w:eastAsia="ja-JP"/>
    </w:rPr>
  </w:style>
  <w:style w:type="paragraph" w:customStyle="1" w:styleId="D7902789F4194F51B091CC709A39B8BE">
    <w:name w:val="D7902789F4194F51B091CC709A39B8BE"/>
    <w:rsid w:val="00F212BE"/>
    <w:pPr>
      <w:widowControl w:val="0"/>
      <w:spacing w:after="0" w:line="240" w:lineRule="auto"/>
    </w:pPr>
    <w:rPr>
      <w:kern w:val="2"/>
      <w:sz w:val="21"/>
      <w:szCs w:val="22"/>
      <w:lang w:eastAsia="ja-JP"/>
    </w:rPr>
  </w:style>
  <w:style w:type="paragraph" w:customStyle="1" w:styleId="32EC7B445B2446F09B8959DF142BA091">
    <w:name w:val="32EC7B445B2446F09B8959DF142BA091"/>
    <w:rsid w:val="00F212BE"/>
    <w:pPr>
      <w:widowControl w:val="0"/>
      <w:spacing w:after="0" w:line="240" w:lineRule="auto"/>
    </w:pPr>
    <w:rPr>
      <w:kern w:val="2"/>
      <w:sz w:val="21"/>
      <w:szCs w:val="22"/>
      <w:lang w:eastAsia="ja-JP"/>
    </w:rPr>
  </w:style>
  <w:style w:type="paragraph" w:customStyle="1" w:styleId="134EDEB39F054EC6BF1A417B328C5AB8">
    <w:name w:val="134EDEB39F054EC6BF1A417B328C5AB8"/>
    <w:rsid w:val="00F212BE"/>
    <w:pPr>
      <w:widowControl w:val="0"/>
      <w:spacing w:after="0" w:line="240" w:lineRule="auto"/>
    </w:pPr>
    <w:rPr>
      <w:kern w:val="2"/>
      <w:sz w:val="21"/>
      <w:szCs w:val="22"/>
      <w:lang w:eastAsia="ja-JP"/>
    </w:rPr>
  </w:style>
  <w:style w:type="paragraph" w:customStyle="1" w:styleId="6763B735D4514F08A4818D6854626D8B">
    <w:name w:val="6763B735D4514F08A4818D6854626D8B"/>
    <w:rsid w:val="00F212BE"/>
    <w:pPr>
      <w:widowControl w:val="0"/>
      <w:spacing w:after="0" w:line="240" w:lineRule="auto"/>
    </w:pPr>
    <w:rPr>
      <w:kern w:val="2"/>
      <w:sz w:val="21"/>
      <w:szCs w:val="22"/>
      <w:lang w:eastAsia="ja-JP"/>
    </w:rPr>
  </w:style>
  <w:style w:type="paragraph" w:customStyle="1" w:styleId="D625E74EA68A4047BEF9C5FD41114EF5">
    <w:name w:val="D625E74EA68A4047BEF9C5FD41114EF5"/>
    <w:rsid w:val="00F212BE"/>
    <w:pPr>
      <w:widowControl w:val="0"/>
      <w:spacing w:after="0" w:line="240" w:lineRule="auto"/>
    </w:pPr>
    <w:rPr>
      <w:kern w:val="2"/>
      <w:sz w:val="21"/>
      <w:szCs w:val="22"/>
      <w:lang w:eastAsia="ja-JP"/>
    </w:rPr>
  </w:style>
  <w:style w:type="paragraph" w:customStyle="1" w:styleId="EA79E388556C439690D04AEDD232E838">
    <w:name w:val="EA79E388556C439690D04AEDD232E838"/>
    <w:rsid w:val="00F212BE"/>
    <w:pPr>
      <w:widowControl w:val="0"/>
      <w:spacing w:after="0" w:line="240" w:lineRule="auto"/>
    </w:pPr>
    <w:rPr>
      <w:kern w:val="2"/>
      <w:sz w:val="21"/>
      <w:szCs w:val="22"/>
      <w:lang w:eastAsia="ja-JP"/>
    </w:rPr>
  </w:style>
  <w:style w:type="paragraph" w:customStyle="1" w:styleId="BABDC938E74141CD8CA71774409E3F14">
    <w:name w:val="BABDC938E74141CD8CA71774409E3F14"/>
    <w:rsid w:val="00565030"/>
    <w:pPr>
      <w:widowControl w:val="0"/>
      <w:spacing w:after="0" w:line="240" w:lineRule="auto"/>
    </w:pPr>
    <w:rPr>
      <w:kern w:val="2"/>
      <w:sz w:val="21"/>
      <w:szCs w:val="22"/>
      <w:lang w:eastAsia="ja-JP"/>
    </w:rPr>
  </w:style>
  <w:style w:type="paragraph" w:customStyle="1" w:styleId="59B9F27E899648768C000793569A090F">
    <w:name w:val="59B9F27E899648768C000793569A090F"/>
    <w:rsid w:val="00565030"/>
    <w:pPr>
      <w:widowControl w:val="0"/>
      <w:spacing w:after="0" w:line="240" w:lineRule="auto"/>
    </w:pPr>
    <w:rPr>
      <w:kern w:val="2"/>
      <w:sz w:val="21"/>
      <w:szCs w:val="22"/>
      <w:lang w:eastAsia="ja-JP"/>
    </w:rPr>
  </w:style>
  <w:style w:type="paragraph" w:customStyle="1" w:styleId="3C626BD8DA1742AABA307D3BA502F764">
    <w:name w:val="3C626BD8DA1742AABA307D3BA502F764"/>
    <w:rsid w:val="00565030"/>
    <w:pPr>
      <w:widowControl w:val="0"/>
      <w:spacing w:after="0" w:line="240" w:lineRule="auto"/>
    </w:pPr>
    <w:rPr>
      <w:kern w:val="2"/>
      <w:sz w:val="21"/>
      <w:szCs w:val="22"/>
      <w:lang w:eastAsia="ja-JP"/>
    </w:rPr>
  </w:style>
  <w:style w:type="paragraph" w:customStyle="1" w:styleId="C56BF16B1E8C46E79A8A5B9EF39197BE">
    <w:name w:val="C56BF16B1E8C46E79A8A5B9EF39197BE"/>
    <w:rsid w:val="00565030"/>
    <w:pPr>
      <w:widowControl w:val="0"/>
      <w:spacing w:after="0" w:line="240" w:lineRule="auto"/>
    </w:pPr>
    <w:rPr>
      <w:kern w:val="2"/>
      <w:sz w:val="21"/>
      <w:szCs w:val="22"/>
      <w:lang w:eastAsia="ja-JP"/>
    </w:rPr>
  </w:style>
  <w:style w:type="paragraph" w:customStyle="1" w:styleId="5A87D2D811C54CB0A2A27207B3803240">
    <w:name w:val="5A87D2D811C54CB0A2A27207B3803240"/>
    <w:rsid w:val="00565030"/>
    <w:pPr>
      <w:widowControl w:val="0"/>
      <w:spacing w:after="0" w:line="240" w:lineRule="auto"/>
    </w:pPr>
    <w:rPr>
      <w:kern w:val="2"/>
      <w:sz w:val="21"/>
      <w:szCs w:val="22"/>
      <w:lang w:eastAsia="ja-JP"/>
    </w:rPr>
  </w:style>
  <w:style w:type="paragraph" w:customStyle="1" w:styleId="BFA4B2C6CA91495DBD178AEF39AE23CF">
    <w:name w:val="BFA4B2C6CA91495DBD178AEF39AE23CF"/>
    <w:rsid w:val="00565030"/>
    <w:pPr>
      <w:widowControl w:val="0"/>
      <w:spacing w:after="0" w:line="240" w:lineRule="auto"/>
    </w:pPr>
    <w:rPr>
      <w:kern w:val="2"/>
      <w:sz w:val="21"/>
      <w:szCs w:val="22"/>
      <w:lang w:eastAsia="ja-JP"/>
    </w:rPr>
  </w:style>
  <w:style w:type="paragraph" w:customStyle="1" w:styleId="C9B8E5076AE9495D8949CA05D3FE343C">
    <w:name w:val="C9B8E5076AE9495D8949CA05D3FE343C"/>
    <w:rsid w:val="00565030"/>
    <w:pPr>
      <w:widowControl w:val="0"/>
      <w:spacing w:after="0" w:line="240" w:lineRule="auto"/>
    </w:pPr>
    <w:rPr>
      <w:kern w:val="2"/>
      <w:sz w:val="21"/>
      <w:szCs w:val="22"/>
      <w:lang w:eastAsia="ja-JP"/>
    </w:rPr>
  </w:style>
  <w:style w:type="paragraph" w:customStyle="1" w:styleId="A6CDD8504F2349B88A6E3DD6BC2D1003">
    <w:name w:val="A6CDD8504F2349B88A6E3DD6BC2D1003"/>
    <w:rsid w:val="00565030"/>
    <w:pPr>
      <w:widowControl w:val="0"/>
      <w:spacing w:after="0" w:line="240" w:lineRule="auto"/>
    </w:pPr>
    <w:rPr>
      <w:kern w:val="2"/>
      <w:sz w:val="21"/>
      <w:szCs w:val="22"/>
      <w:lang w:eastAsia="ja-JP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SGCustom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" minOccurs="0"/>
                <xsd:element ref="ns2:SourceRGM" minOccurs="0"/>
                <xsd:element ref="ns2:Abstract" minOccurs="0"/>
                <xsd:element ref="ns2:Observations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StudyPeriod" minOccurs="0"/>
                <xsd:element ref="ns2:DocumentSour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" ma:index="5" nillable="true" ma:displayName="Purpose" ma:default="Other" ma:format="Dropdown" ma:internalName="Purpose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StudyPeriod" ma:index="20" nillable="true" ma:displayName="StudyPeriod" ma:internalName="StudyPeriod">
      <xsd:simpleType>
        <xsd:restriction base="dms:Text">
          <xsd:maxLength value="30"/>
        </xsd:restriction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 xsi:nil="true"/>
    <Meeting xmlns="3f6fad35-1f81-480e-a4e5-6e5474dcfb96" xsi:nil="true"/>
    <SgText xmlns="3f6fad35-1f81-480e-a4e5-6e5474dcfb96">13</SgText>
    <Purpose xmlns="3f6fad35-1f81-480e-a4e5-6e5474dcfb96">Information</Purpose>
    <Abstract xmlns="3f6fad35-1f81-480e-a4e5-6e5474dcfb96">This document is to inform that SG13 agreed a new Supplement 59 to ITU-T Y.3100-series Recommendations “IMT-2020 standardization roadmap” at SG13 meeting on 13 March 2020.</Abstract>
    <SourceRGM xmlns="3f6fad35-1f81-480e-a4e5-6e5474dcfb96" xsi:nil="true"/>
    <StudyGroup xmlns="3f6fad35-1f81-480e-a4e5-6e5474dcfb96" xsi:nil="true"/>
    <StudyPeriod xmlns="3f6fad35-1f81-480e-a4e5-6e5474dcfb96">2017-2020</StudyPeriod>
    <DocType xmlns="3f6fad35-1f81-480e-a4e5-6e5474dcfb96">TD</DocType>
    <QuestionText xmlns="3f6fad35-1f81-480e-a4e5-6e5474dcfb96">21/13</QuestionText>
    <DocTypeText xmlns="3f6fad35-1f81-480e-a4e5-6e5474dcfb96">TD</DocTypeText>
    <CategoryDescription xmlns="http://schemas.microsoft.com/sharepoint.v3" xsi:nil="true"/>
    <ShortName xmlns="3f6fad35-1f81-480e-a4e5-6e5474dcfb96">SG13-LS150</ShortName>
    <Place xmlns="3f6fad35-1f81-480e-a4e5-6e5474dcfb96">Geneva, 2 November 2018</Place>
    <Observations xmlns="3f6fad35-1f81-480e-a4e5-6e5474dcfb96" xsi:nil="true"/>
    <DocumentSource xmlns="3f6fad35-1f81-480e-a4e5-6e5474dcfb96">ITU-T Study Group 13</DocumentSource>
  </documentManagement>
</p:properties>
</file>

<file path=customXml/itemProps1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3f6fad35-1f81-480e-a4e5-6e5474dcfb96"/>
    <ds:schemaRef ds:uri="http://schemas.microsoft.com/sharepoint.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407</Words>
  <Characters>2321</Characters>
  <Application>Microsoft Office Word</Application>
  <DocSecurity>0</DocSecurity>
  <Lines>19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LS/o on the agreement of Supplement 59 to ITU-T Y.3100-series Recommendations “IMT-2020 standardization roadmap”</vt:lpstr>
      <vt:lpstr>LS/o on the agreement of Supplement 59 to ITU-T Y-series Recommendation “ITU-T Y.3100-series: IMT-2020 standardization roadmap”</vt:lpstr>
      <vt:lpstr>Response to incoming LS from ITU-T SG16 for the creation of new Question 22/16 on Distributed Ledger Technologies and e-service</vt:lpstr>
    </vt:vector>
  </TitlesOfParts>
  <Company>ITU</Company>
  <LinksUpToDate>false</LinksUpToDate>
  <CharactersWithSpaces>2723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the agreement of Supplement 59 to ITU-T Y.3100-series Recommendations “IMT-2020 standardization roadmap”</dc:title>
  <dc:creator>ITU-T</dc:creator>
  <cp:keywords>IMT-2020, standardization, roadmap</cp:keywords>
  <cp:lastModifiedBy>Kimmo Kymalainen</cp:lastModifiedBy>
  <cp:revision>8</cp:revision>
  <cp:lastPrinted>2016-12-23T12:52:00Z</cp:lastPrinted>
  <dcterms:created xsi:type="dcterms:W3CDTF">2020-03-16T17:21:00Z</dcterms:created>
  <dcterms:modified xsi:type="dcterms:W3CDTF">2020-06-18T08:57:00Z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2052-11.1.0.7932</vt:lpwstr>
  </property>
</Properties>
</file>