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FECBA" w14:textId="27659B2D" w:rsidR="00A26C9E" w:rsidRDefault="00A26C9E" w:rsidP="00A26C9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#88e</w:t>
      </w:r>
      <w:r>
        <w:rPr>
          <w:b/>
          <w:i/>
          <w:noProof/>
          <w:sz w:val="28"/>
        </w:rPr>
        <w:tab/>
      </w:r>
      <w:r w:rsidR="00F22CD1" w:rsidRPr="00F22CD1">
        <w:rPr>
          <w:b/>
          <w:noProof/>
          <w:sz w:val="24"/>
        </w:rPr>
        <w:t>CP-20134</w:t>
      </w:r>
      <w:r w:rsidR="00F571B5">
        <w:rPr>
          <w:b/>
          <w:noProof/>
          <w:sz w:val="24"/>
        </w:rPr>
        <w:t>5</w:t>
      </w:r>
      <w:r w:rsidR="00F74533">
        <w:rPr>
          <w:b/>
          <w:noProof/>
          <w:sz w:val="24"/>
        </w:rPr>
        <w:t>-v10</w:t>
      </w:r>
    </w:p>
    <w:p w14:paraId="0EB974AA" w14:textId="77777777" w:rsidR="00A26C9E" w:rsidRDefault="00A26C9E" w:rsidP="00A26C9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29</w:t>
      </w:r>
      <w:r w:rsidRPr="0065468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June – 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July 2020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C7F4F7B" w:rsidR="00463675" w:rsidRPr="00D82B31" w:rsidRDefault="00463675" w:rsidP="000F4E43">
      <w:pPr>
        <w:pStyle w:val="Title"/>
      </w:pPr>
      <w:r w:rsidRPr="00D82B31">
        <w:t>Title:</w:t>
      </w:r>
      <w:r w:rsidRPr="00D82B31">
        <w:tab/>
      </w:r>
      <w:r w:rsidR="00F0649B" w:rsidRPr="00D82B31">
        <w:t>L</w:t>
      </w:r>
      <w:r w:rsidRPr="00D82B31">
        <w:t xml:space="preserve">S on </w:t>
      </w:r>
      <w:r w:rsidR="000901D2" w:rsidRPr="000901D2">
        <w:t>human-readable network name</w:t>
      </w:r>
      <w:r w:rsidR="00480999">
        <w:t xml:space="preserve"> (HRNN)</w:t>
      </w:r>
    </w:p>
    <w:p w14:paraId="56E3B846" w14:textId="7869BF02" w:rsidR="00463675" w:rsidRPr="00D82B31" w:rsidRDefault="00463675" w:rsidP="000F4E43">
      <w:pPr>
        <w:pStyle w:val="Title"/>
      </w:pPr>
      <w:r w:rsidRPr="00D82B31">
        <w:t>Release:</w:t>
      </w:r>
      <w:r w:rsidRPr="00D82B31">
        <w:tab/>
      </w:r>
      <w:r w:rsidR="00D82B31" w:rsidRPr="00D82B31">
        <w:t>Rel-16</w:t>
      </w:r>
    </w:p>
    <w:p w14:paraId="792135A2" w14:textId="02547EA4" w:rsidR="00463675" w:rsidRPr="00D82B31" w:rsidRDefault="00463675" w:rsidP="000F4E43">
      <w:pPr>
        <w:pStyle w:val="Title"/>
      </w:pPr>
      <w:r w:rsidRPr="00D82B31">
        <w:t>Work Item:</w:t>
      </w:r>
      <w:r w:rsidRPr="00D82B31">
        <w:tab/>
      </w:r>
      <w:r w:rsidR="00D82B31" w:rsidRPr="00D82B31">
        <w:t>Vertical_LAN</w:t>
      </w:r>
    </w:p>
    <w:p w14:paraId="0A1390C0" w14:textId="77777777" w:rsidR="00463675" w:rsidRPr="00D82B31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5D3656F9" w:rsidR="00463675" w:rsidRPr="00D82B31" w:rsidRDefault="00463675" w:rsidP="000F4E43">
      <w:pPr>
        <w:pStyle w:val="Source"/>
      </w:pPr>
      <w:r w:rsidRPr="00D82B31">
        <w:t>Source:</w:t>
      </w:r>
      <w:r w:rsidRPr="00D82B31">
        <w:tab/>
      </w:r>
      <w:r w:rsidR="00D82B31" w:rsidRPr="00D82B31">
        <w:t>CT</w:t>
      </w:r>
    </w:p>
    <w:p w14:paraId="6AF9910D" w14:textId="63FC7066" w:rsidR="00463675" w:rsidRPr="00D82B31" w:rsidRDefault="00463675" w:rsidP="000F4E43">
      <w:pPr>
        <w:pStyle w:val="Source"/>
      </w:pPr>
      <w:r w:rsidRPr="00D82B31">
        <w:t>To:</w:t>
      </w:r>
      <w:r w:rsidRPr="00D82B31">
        <w:tab/>
      </w:r>
      <w:r w:rsidR="00217B9A">
        <w:t>SA1</w:t>
      </w:r>
    </w:p>
    <w:p w14:paraId="033E954A" w14:textId="656CECEA" w:rsidR="00463675" w:rsidRPr="00D82B31" w:rsidRDefault="00463675" w:rsidP="000F4E43">
      <w:pPr>
        <w:pStyle w:val="Source"/>
      </w:pPr>
      <w:r w:rsidRPr="00D82B31">
        <w:t>Cc:</w:t>
      </w:r>
      <w:r w:rsidRPr="00D82B31">
        <w:tab/>
      </w:r>
      <w:r w:rsidR="00D82B31" w:rsidRPr="00D82B31">
        <w:t>CT1</w:t>
      </w:r>
      <w:r w:rsidR="00D82B31">
        <w:t>, CT4</w:t>
      </w:r>
      <w:r w:rsidR="005A7DAF">
        <w:t xml:space="preserve">, </w:t>
      </w:r>
      <w:r w:rsidR="005A7DAF" w:rsidRPr="00D82B31">
        <w:t>SA2</w:t>
      </w:r>
    </w:p>
    <w:p w14:paraId="12F1EB36" w14:textId="77777777" w:rsidR="00463675" w:rsidRPr="00D82B31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D82B31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D82B31">
        <w:rPr>
          <w:rFonts w:ascii="Arial" w:hAnsi="Arial" w:cs="Arial"/>
          <w:b/>
        </w:rPr>
        <w:t>Contact Person:</w:t>
      </w:r>
      <w:r w:rsidRPr="00D82B31">
        <w:rPr>
          <w:rFonts w:ascii="Arial" w:hAnsi="Arial" w:cs="Arial"/>
          <w:bCs/>
        </w:rPr>
        <w:tab/>
      </w:r>
    </w:p>
    <w:p w14:paraId="59A08754" w14:textId="7DFADBBB" w:rsidR="00463675" w:rsidRPr="00D82B31" w:rsidRDefault="00463675" w:rsidP="000F4E43">
      <w:pPr>
        <w:pStyle w:val="Contact"/>
        <w:tabs>
          <w:tab w:val="clear" w:pos="2268"/>
        </w:tabs>
        <w:rPr>
          <w:bCs/>
        </w:rPr>
      </w:pPr>
      <w:r w:rsidRPr="00D82B31">
        <w:t>Name:</w:t>
      </w:r>
      <w:r w:rsidRPr="00D82B31">
        <w:rPr>
          <w:bCs/>
        </w:rPr>
        <w:tab/>
      </w:r>
      <w:r w:rsidR="00D82B31" w:rsidRPr="00D82B31">
        <w:rPr>
          <w:bCs/>
        </w:rPr>
        <w:t>Ivo Sedlacek</w:t>
      </w:r>
    </w:p>
    <w:p w14:paraId="5836C680" w14:textId="3FC7781B" w:rsidR="00463675" w:rsidRPr="00D82B31" w:rsidRDefault="00463675" w:rsidP="000F4E43">
      <w:pPr>
        <w:pStyle w:val="Contact"/>
        <w:tabs>
          <w:tab w:val="clear" w:pos="2268"/>
        </w:tabs>
        <w:rPr>
          <w:bCs/>
        </w:rPr>
      </w:pPr>
      <w:r w:rsidRPr="00D82B31">
        <w:t>E-mail Address:</w:t>
      </w:r>
      <w:r w:rsidRPr="00D82B31">
        <w:rPr>
          <w:bCs/>
        </w:rPr>
        <w:tab/>
      </w:r>
      <w:r w:rsidR="00D82B31" w:rsidRPr="00D82B31">
        <w:rPr>
          <w:bCs/>
        </w:rPr>
        <w:t>Ivo dot sedlacek at ericsson dot com</w:t>
      </w:r>
    </w:p>
    <w:p w14:paraId="486A119D" w14:textId="77777777" w:rsidR="00463675" w:rsidRPr="00D82B31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39060CC1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D82B31">
        <w:t xml:space="preserve">approved revision of </w:t>
      </w:r>
      <w:r w:rsidR="00D82B31" w:rsidRPr="00D82B31">
        <w:t>CR 23.122 CR#0518</w:t>
      </w:r>
      <w:r w:rsidR="00D82B31">
        <w:t xml:space="preserve">, </w:t>
      </w:r>
      <w:r w:rsidR="00D82B31" w:rsidRPr="00E4395E">
        <w:t>CP-201172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439C53BB" w14:textId="3C20D500" w:rsidR="00D82B31" w:rsidRDefault="00D82B31" w:rsidP="00D82B31">
      <w:r w:rsidRPr="00D82B31">
        <w:t>CT approved CR 23.122 CR#0518 which contains the following editor's note:</w:t>
      </w:r>
    </w:p>
    <w:p w14:paraId="5298336C" w14:textId="77777777" w:rsidR="00D82B31" w:rsidRPr="00D82B31" w:rsidRDefault="00D82B31" w:rsidP="00D82B31"/>
    <w:p w14:paraId="519E2C93" w14:textId="77777777" w:rsidR="00D82B31" w:rsidRPr="00D82B31" w:rsidRDefault="00D82B31" w:rsidP="00D82B31">
      <w:pPr>
        <w:pStyle w:val="EditorsNote"/>
        <w:rPr>
          <w:lang w:val="en-US"/>
        </w:rPr>
      </w:pPr>
      <w:r>
        <w:rPr>
          <w:lang w:val="en-US"/>
        </w:rPr>
        <w:t>Editor's note: It is FFS whether human-readable network name can be configured for a CAG-ID in a PLMN’s entry in the CAG Information list, to be provided to the upper layer during manual CAG selection. This is subject to SA2 decision.</w:t>
      </w:r>
    </w:p>
    <w:p w14:paraId="2D3BA29D" w14:textId="33F98895" w:rsidR="00463675" w:rsidRDefault="00463675" w:rsidP="00D82B31"/>
    <w:p w14:paraId="06F98783" w14:textId="235EDC78" w:rsidR="00D82B31" w:rsidRDefault="00D82B31" w:rsidP="00D82B31">
      <w:r>
        <w:t>Furthe</w:t>
      </w:r>
      <w:r w:rsidR="002D4F2C">
        <w:t>r</w:t>
      </w:r>
      <w:r>
        <w:t xml:space="preserve">more, CT approved the exception sheet for Vertical_LAN WI </w:t>
      </w:r>
      <w:r w:rsidR="00DB105B">
        <w:t>(</w:t>
      </w:r>
      <w:r w:rsidR="00DB105B" w:rsidRPr="00DB105B">
        <w:t>CP-201172</w:t>
      </w:r>
      <w:r w:rsidR="00DB105B">
        <w:t xml:space="preserve">) </w:t>
      </w:r>
      <w:r>
        <w:t>stating the following:</w:t>
      </w:r>
    </w:p>
    <w:p w14:paraId="29E65588" w14:textId="25DB665C" w:rsidR="00D82B31" w:rsidRDefault="00D82B31" w:rsidP="00D82B31"/>
    <w:p w14:paraId="30AA8103" w14:textId="77777777" w:rsidR="00D82B31" w:rsidRPr="000901D2" w:rsidRDefault="00D82B31" w:rsidP="00D82B31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322"/>
        <w:textAlignment w:val="baseline"/>
        <w:rPr>
          <w:i/>
          <w:iCs/>
        </w:rPr>
      </w:pPr>
      <w:r w:rsidRPr="000901D2">
        <w:rPr>
          <w:i/>
          <w:iCs/>
        </w:rPr>
        <w:t xml:space="preserve">TS 23.122 does not clearly reflect a requirement to obtain a human-readable network name via system information broadcast. </w:t>
      </w:r>
      <w:bookmarkStart w:id="0" w:name="_Hlk43443073"/>
      <w:r w:rsidRPr="000901D2">
        <w:rPr>
          <w:i/>
          <w:iCs/>
          <w:u w:val="single"/>
        </w:rPr>
        <w:t>It remains open whether there is a requirement for a UE to obtain a human-readable network name via other means than the system information broadcast and if so by what other way(s) the UE can obtain a human-readable network name.</w:t>
      </w:r>
      <w:bookmarkEnd w:id="0"/>
    </w:p>
    <w:p w14:paraId="72414C5A" w14:textId="77777777" w:rsidR="008C55AE" w:rsidRDefault="008C55AE" w:rsidP="00DA3404"/>
    <w:p w14:paraId="30A126AF" w14:textId="6B18B93A" w:rsidR="00DA3404" w:rsidRPr="00DA3404" w:rsidRDefault="000A3D9D" w:rsidP="00F23A99">
      <w:r>
        <w:t xml:space="preserve">Finally, </w:t>
      </w:r>
      <w:r w:rsidR="00F23A99">
        <w:t>CT1 noticed that</w:t>
      </w:r>
      <w:r w:rsidR="004401BE">
        <w:t xml:space="preserve"> in TS 23.501, subclauses 5.30.2</w:t>
      </w:r>
      <w:r w:rsidR="00D063E2">
        <w:t xml:space="preserve">.1, 5.30.2, 5.30.2.4, 5.30.3.2, </w:t>
      </w:r>
      <w:r w:rsidR="004401BE">
        <w:t>it is</w:t>
      </w:r>
      <w:r>
        <w:t xml:space="preserve"> </w:t>
      </w:r>
      <w:r w:rsidR="004401BE">
        <w:t xml:space="preserve">indicated that the HRNN (if broadcasted) is only used for presentation in case of manual </w:t>
      </w:r>
      <w:r w:rsidR="00F23A99">
        <w:t xml:space="preserve">NPN </w:t>
      </w:r>
      <w:r w:rsidR="004401BE">
        <w:t>selection</w:t>
      </w:r>
      <w:r w:rsidR="00F23A99">
        <w:t>.</w:t>
      </w:r>
      <w:bookmarkStart w:id="1" w:name="_Hlk44409443"/>
    </w:p>
    <w:bookmarkEnd w:id="1"/>
    <w:p w14:paraId="478FE75A" w14:textId="77777777" w:rsidR="00DA3404" w:rsidRDefault="00DA3404" w:rsidP="00D82B31">
      <w:pPr>
        <w:rPr>
          <w:i/>
          <w:iCs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22A4C13E" w14:textId="48D20DB8" w:rsidR="00217B9A" w:rsidRPr="000F4E43" w:rsidRDefault="00217B9A" w:rsidP="00217B9A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D82B31">
        <w:t>SA</w:t>
      </w:r>
      <w:r>
        <w:t>1</w:t>
      </w:r>
      <w:r w:rsidRPr="000F4E43">
        <w:rPr>
          <w:rFonts w:ascii="Arial" w:hAnsi="Arial" w:cs="Arial"/>
          <w:b/>
        </w:rPr>
        <w:t xml:space="preserve"> group.</w:t>
      </w:r>
    </w:p>
    <w:p w14:paraId="1EC4E5D1" w14:textId="77777777" w:rsidR="00F61C27" w:rsidRDefault="00217B9A" w:rsidP="00217B9A">
      <w:pPr>
        <w:spacing w:after="120"/>
        <w:ind w:left="993" w:hanging="993"/>
      </w:pPr>
      <w:r w:rsidRPr="00D82B31">
        <w:rPr>
          <w:rFonts w:ascii="Arial" w:hAnsi="Arial" w:cs="Arial"/>
          <w:b/>
        </w:rPr>
        <w:t xml:space="preserve">ACTION: </w:t>
      </w:r>
      <w:r w:rsidRPr="00D82B31">
        <w:rPr>
          <w:rFonts w:ascii="Arial" w:hAnsi="Arial" w:cs="Arial"/>
          <w:b/>
        </w:rPr>
        <w:tab/>
      </w:r>
      <w:r w:rsidR="00DC5048" w:rsidRPr="00D82B31">
        <w:t xml:space="preserve">CT </w:t>
      </w:r>
      <w:r w:rsidR="00DC5048">
        <w:t xml:space="preserve">would like to </w:t>
      </w:r>
      <w:r w:rsidR="00DC5048" w:rsidRPr="00D82B31">
        <w:t>ask SA</w:t>
      </w:r>
      <w:r w:rsidR="00DC5048">
        <w:t>1</w:t>
      </w:r>
      <w:r w:rsidR="00F61C27">
        <w:t>:</w:t>
      </w:r>
    </w:p>
    <w:p w14:paraId="276355E4" w14:textId="42C80424" w:rsidR="00310063" w:rsidRDefault="00F61C27" w:rsidP="00310063">
      <w:pPr>
        <w:spacing w:after="120"/>
        <w:ind w:left="993" w:hanging="993"/>
      </w:pPr>
      <w:r>
        <w:tab/>
      </w:r>
      <w:r w:rsidR="00CF30D3">
        <w:t>Question-</w:t>
      </w:r>
      <w:r>
        <w:t>1)</w:t>
      </w:r>
      <w:r w:rsidR="00DC5048" w:rsidRPr="00D82B31">
        <w:t xml:space="preserve"> </w:t>
      </w:r>
      <w:r w:rsidR="00F23A99">
        <w:t>W</w:t>
      </w:r>
      <w:r w:rsidR="00F23A99">
        <w:t>hat is</w:t>
      </w:r>
      <w:r w:rsidR="00F23A99">
        <w:t xml:space="preserve"> the stage-1 requirement </w:t>
      </w:r>
      <w:r w:rsidR="00F23A99" w:rsidRPr="00B91C1C">
        <w:t>for a UE to obtain a human-readable network name other</w:t>
      </w:r>
      <w:r w:rsidR="00F23A99">
        <w:t xml:space="preserve"> </w:t>
      </w:r>
      <w:r w:rsidR="00F23A99" w:rsidRPr="00B91C1C">
        <w:t>than the system information broadcast</w:t>
      </w:r>
      <w:r w:rsidR="00F23A99">
        <w:t xml:space="preserve"> for the manual NPN selection</w:t>
      </w:r>
      <w:r w:rsidR="00F23A99">
        <w:t>?</w:t>
      </w:r>
    </w:p>
    <w:p w14:paraId="57CB05A7" w14:textId="698A7866" w:rsidR="00217B9A" w:rsidRPr="000F4E43" w:rsidRDefault="00310063" w:rsidP="00F23A99">
      <w:pPr>
        <w:spacing w:after="120"/>
        <w:ind w:left="993" w:hanging="993"/>
        <w:rPr>
          <w:rFonts w:ascii="Arial" w:hAnsi="Arial" w:cs="Arial"/>
        </w:rPr>
      </w:pPr>
      <w:r>
        <w:tab/>
      </w:r>
      <w:r w:rsidR="00420990" w:rsidRPr="00310063">
        <w:t xml:space="preserve">Question-2) </w:t>
      </w:r>
      <w:r w:rsidR="00F61C27" w:rsidRPr="00310063">
        <w:t>I</w:t>
      </w:r>
      <w:r w:rsidR="00217B9A" w:rsidRPr="00310063">
        <w:t xml:space="preserve">f </w:t>
      </w:r>
      <w:r w:rsidR="00F23A99">
        <w:t>there is another requirement</w:t>
      </w:r>
      <w:r w:rsidR="00420990" w:rsidRPr="00310063">
        <w:t xml:space="preserve">, </w:t>
      </w:r>
      <w:r w:rsidR="00217B9A" w:rsidRPr="00310063">
        <w:t xml:space="preserve">what </w:t>
      </w:r>
      <w:r w:rsidR="00CF30D3" w:rsidRPr="00310063">
        <w:t xml:space="preserve">is </w:t>
      </w:r>
      <w:r w:rsidR="00B503E6" w:rsidRPr="00310063">
        <w:t xml:space="preserve">the </w:t>
      </w:r>
      <w:r w:rsidR="00217B9A" w:rsidRPr="00310063">
        <w:t xml:space="preserve">precedence between the </w:t>
      </w:r>
      <w:r w:rsidR="00480999" w:rsidRPr="00310063">
        <w:t xml:space="preserve">HRNN </w:t>
      </w:r>
      <w:r w:rsidR="00F23A99">
        <w:t>obtained via other means and HRNN broadcasted in the syst</w:t>
      </w:r>
      <w:bookmarkStart w:id="2" w:name="_GoBack"/>
      <w:bookmarkEnd w:id="2"/>
      <w:r w:rsidR="00F23A99">
        <w:t>em information?</w:t>
      </w:r>
      <w:r w:rsidR="00F23A99" w:rsidRPr="000F4E43">
        <w:rPr>
          <w:rFonts w:ascii="Arial" w:hAnsi="Arial" w:cs="Arial"/>
        </w:rPr>
        <w:t xml:space="preserve"> </w:t>
      </w:r>
    </w:p>
    <w:p w14:paraId="7401545A" w14:textId="77777777" w:rsidR="00D4401D" w:rsidRDefault="00D4401D" w:rsidP="00D4401D">
      <w:pPr>
        <w:spacing w:after="120"/>
        <w:ind w:left="993" w:hanging="993"/>
        <w:rPr>
          <w:rFonts w:ascii="Arial" w:hAnsi="Arial" w:cs="Arial"/>
        </w:rPr>
      </w:pPr>
    </w:p>
    <w:p w14:paraId="0C4C9E1D" w14:textId="3B3FB4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Pr="000F4E43">
        <w:rPr>
          <w:rFonts w:ascii="Arial" w:hAnsi="Arial" w:cs="Arial"/>
          <w:b/>
        </w:rPr>
        <w:t xml:space="preserve"> Meetings:</w:t>
      </w:r>
    </w:p>
    <w:p w14:paraId="1E0DAB12" w14:textId="08418408" w:rsidR="00A7348D" w:rsidRPr="00F0649B" w:rsidRDefault="00F9363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</w:t>
      </w:r>
      <w:r w:rsidRPr="00F0649B">
        <w:rPr>
          <w:rFonts w:ascii="Arial" w:hAnsi="Arial" w:cs="Arial"/>
          <w:bCs/>
        </w:rPr>
        <w:tab/>
      </w:r>
      <w:r w:rsidR="00A26C9E">
        <w:rPr>
          <w:rFonts w:ascii="Arial" w:hAnsi="Arial" w:cs="Arial"/>
          <w:bCs/>
        </w:rPr>
        <w:t>September</w:t>
      </w:r>
      <w:r w:rsidRPr="00F0649B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20</w:t>
      </w:r>
      <w:r w:rsidRPr="00F0649B">
        <w:rPr>
          <w:rFonts w:ascii="Arial" w:hAnsi="Arial" w:cs="Arial"/>
          <w:bCs/>
        </w:rPr>
        <w:tab/>
      </w:r>
      <w:r w:rsidR="00A26C9E">
        <w:rPr>
          <w:rFonts w:ascii="Arial" w:hAnsi="Arial" w:cs="Arial"/>
          <w:bCs/>
        </w:rPr>
        <w:t>e-Meeting</w:t>
      </w:r>
    </w:p>
    <w:sectPr w:rsidR="00A7348D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726F8" w14:textId="77777777" w:rsidR="00DA1048" w:rsidRDefault="00DA1048">
      <w:r>
        <w:separator/>
      </w:r>
    </w:p>
  </w:endnote>
  <w:endnote w:type="continuationSeparator" w:id="0">
    <w:p w14:paraId="2CBB4A02" w14:textId="77777777" w:rsidR="00DA1048" w:rsidRDefault="00DA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02FF5" w14:textId="77777777" w:rsidR="00DA1048" w:rsidRDefault="00DA1048">
      <w:r>
        <w:separator/>
      </w:r>
    </w:p>
  </w:footnote>
  <w:footnote w:type="continuationSeparator" w:id="0">
    <w:p w14:paraId="7322738E" w14:textId="77777777" w:rsidR="00DA1048" w:rsidRDefault="00DA1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62164"/>
    <w:multiLevelType w:val="hybridMultilevel"/>
    <w:tmpl w:val="F6EC5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38DC"/>
    <w:rsid w:val="00014BC2"/>
    <w:rsid w:val="00061460"/>
    <w:rsid w:val="00067F05"/>
    <w:rsid w:val="000901D2"/>
    <w:rsid w:val="000A3D9D"/>
    <w:rsid w:val="000D7F7B"/>
    <w:rsid w:val="000E4DDB"/>
    <w:rsid w:val="000F4E43"/>
    <w:rsid w:val="00156D60"/>
    <w:rsid w:val="001608BF"/>
    <w:rsid w:val="00191641"/>
    <w:rsid w:val="001A6AD7"/>
    <w:rsid w:val="001B4160"/>
    <w:rsid w:val="00204CAD"/>
    <w:rsid w:val="0021133D"/>
    <w:rsid w:val="00217B9A"/>
    <w:rsid w:val="0027700A"/>
    <w:rsid w:val="002C3410"/>
    <w:rsid w:val="002D4F2C"/>
    <w:rsid w:val="00310063"/>
    <w:rsid w:val="00332FE1"/>
    <w:rsid w:val="003663C4"/>
    <w:rsid w:val="00377AB1"/>
    <w:rsid w:val="00383292"/>
    <w:rsid w:val="003901E1"/>
    <w:rsid w:val="003973C3"/>
    <w:rsid w:val="003F0F4E"/>
    <w:rsid w:val="00420990"/>
    <w:rsid w:val="004234FF"/>
    <w:rsid w:val="004401BE"/>
    <w:rsid w:val="00440BDE"/>
    <w:rsid w:val="00445241"/>
    <w:rsid w:val="00463675"/>
    <w:rsid w:val="00480999"/>
    <w:rsid w:val="004A28A7"/>
    <w:rsid w:val="004B43FA"/>
    <w:rsid w:val="004C3F5A"/>
    <w:rsid w:val="004C4DCF"/>
    <w:rsid w:val="004D1EE8"/>
    <w:rsid w:val="004F3B09"/>
    <w:rsid w:val="00507006"/>
    <w:rsid w:val="005602C6"/>
    <w:rsid w:val="0057559C"/>
    <w:rsid w:val="00584B08"/>
    <w:rsid w:val="005A7DAF"/>
    <w:rsid w:val="0064788E"/>
    <w:rsid w:val="00655E08"/>
    <w:rsid w:val="00672763"/>
    <w:rsid w:val="00687A0B"/>
    <w:rsid w:val="006A47BA"/>
    <w:rsid w:val="006B1210"/>
    <w:rsid w:val="006B1373"/>
    <w:rsid w:val="006D0B09"/>
    <w:rsid w:val="00701C1A"/>
    <w:rsid w:val="007116E4"/>
    <w:rsid w:val="00726FC3"/>
    <w:rsid w:val="007279DD"/>
    <w:rsid w:val="007718AD"/>
    <w:rsid w:val="0077485D"/>
    <w:rsid w:val="0078462C"/>
    <w:rsid w:val="007A6B1B"/>
    <w:rsid w:val="007C6BB3"/>
    <w:rsid w:val="007E233E"/>
    <w:rsid w:val="007F2D7B"/>
    <w:rsid w:val="007F7681"/>
    <w:rsid w:val="008173CD"/>
    <w:rsid w:val="00817F18"/>
    <w:rsid w:val="00874418"/>
    <w:rsid w:val="0089666F"/>
    <w:rsid w:val="008C55AE"/>
    <w:rsid w:val="008E52D3"/>
    <w:rsid w:val="00923E7C"/>
    <w:rsid w:val="00974F04"/>
    <w:rsid w:val="009A261A"/>
    <w:rsid w:val="009C1F49"/>
    <w:rsid w:val="009F6E85"/>
    <w:rsid w:val="00A17CEE"/>
    <w:rsid w:val="00A26C9E"/>
    <w:rsid w:val="00A271B7"/>
    <w:rsid w:val="00A44FE1"/>
    <w:rsid w:val="00A7348D"/>
    <w:rsid w:val="00A814D4"/>
    <w:rsid w:val="00AB5036"/>
    <w:rsid w:val="00AF0429"/>
    <w:rsid w:val="00B10BB0"/>
    <w:rsid w:val="00B503E6"/>
    <w:rsid w:val="00B92751"/>
    <w:rsid w:val="00BD6C62"/>
    <w:rsid w:val="00C63B28"/>
    <w:rsid w:val="00CA2FB0"/>
    <w:rsid w:val="00CF30D3"/>
    <w:rsid w:val="00CF3103"/>
    <w:rsid w:val="00D063E2"/>
    <w:rsid w:val="00D4401D"/>
    <w:rsid w:val="00D53018"/>
    <w:rsid w:val="00D676CD"/>
    <w:rsid w:val="00D82535"/>
    <w:rsid w:val="00D825CF"/>
    <w:rsid w:val="00D82B31"/>
    <w:rsid w:val="00D9496F"/>
    <w:rsid w:val="00DA1048"/>
    <w:rsid w:val="00DA3404"/>
    <w:rsid w:val="00DB105B"/>
    <w:rsid w:val="00DC5048"/>
    <w:rsid w:val="00E058F3"/>
    <w:rsid w:val="00E20604"/>
    <w:rsid w:val="00E4207B"/>
    <w:rsid w:val="00E749D0"/>
    <w:rsid w:val="00ED6E00"/>
    <w:rsid w:val="00EE70D2"/>
    <w:rsid w:val="00EF20CE"/>
    <w:rsid w:val="00F00BDA"/>
    <w:rsid w:val="00F0649B"/>
    <w:rsid w:val="00F20CD7"/>
    <w:rsid w:val="00F22CD1"/>
    <w:rsid w:val="00F23A99"/>
    <w:rsid w:val="00F571B5"/>
    <w:rsid w:val="00F61C27"/>
    <w:rsid w:val="00F74533"/>
    <w:rsid w:val="00F83B74"/>
    <w:rsid w:val="00F9363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/>
    </w:rPr>
  </w:style>
  <w:style w:type="paragraph" w:customStyle="1" w:styleId="EditorsNote">
    <w:name w:val="Editor's Note"/>
    <w:aliases w:val="EN,Editor's Noteormal"/>
    <w:basedOn w:val="Normal"/>
    <w:link w:val="EditorsNoteChar"/>
    <w:qFormat/>
    <w:rsid w:val="00D82B31"/>
    <w:pPr>
      <w:keepLines/>
      <w:spacing w:after="180"/>
      <w:ind w:left="1135" w:hanging="851"/>
    </w:pPr>
    <w:rPr>
      <w:color w:val="FF0000"/>
    </w:rPr>
  </w:style>
  <w:style w:type="character" w:customStyle="1" w:styleId="EditorsNoteChar">
    <w:name w:val="Editor's Note Char"/>
    <w:aliases w:val="EN Char"/>
    <w:link w:val="EditorsNote"/>
    <w:rsid w:val="00D82B31"/>
    <w:rPr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1927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Vishnu Preman</cp:lastModifiedBy>
  <cp:revision>2</cp:revision>
  <cp:lastPrinted>2002-04-23T07:10:00Z</cp:lastPrinted>
  <dcterms:created xsi:type="dcterms:W3CDTF">2020-06-30T12:44:00Z</dcterms:created>
  <dcterms:modified xsi:type="dcterms:W3CDTF">2020-06-30T12:44:00Z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1592399868</vt:lpwstr>
  </property>
</Properties>
</file>