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CD2" w:rsidRDefault="00A62CD2" w:rsidP="00916F8E">
      <w:pPr>
        <w:pStyle w:val="CRCoverPage"/>
        <w:tabs>
          <w:tab w:val="right" w:pos="9639"/>
        </w:tabs>
        <w:spacing w:after="0"/>
        <w:rPr>
          <w:b/>
          <w:i/>
          <w:noProof/>
          <w:sz w:val="28"/>
        </w:rPr>
      </w:pPr>
      <w:r>
        <w:rPr>
          <w:b/>
          <w:noProof/>
          <w:sz w:val="24"/>
        </w:rPr>
        <w:t>3GPP TSG-CT WG1 Meeting #124-e</w:t>
      </w:r>
      <w:r>
        <w:rPr>
          <w:b/>
          <w:i/>
          <w:noProof/>
          <w:sz w:val="28"/>
        </w:rPr>
        <w:tab/>
      </w:r>
      <w:r w:rsidR="00EF3BB2">
        <w:rPr>
          <w:b/>
          <w:noProof/>
          <w:sz w:val="24"/>
        </w:rPr>
        <w:t>C1-203388</w:t>
      </w:r>
    </w:p>
    <w:p w:rsidR="00A62CD2" w:rsidRDefault="00A62CD2" w:rsidP="00A62CD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B1A" w:rsidTr="00F6307C">
        <w:tc>
          <w:tcPr>
            <w:tcW w:w="9641" w:type="dxa"/>
            <w:gridSpan w:val="9"/>
            <w:tcBorders>
              <w:top w:val="single" w:sz="4" w:space="0" w:color="auto"/>
              <w:left w:val="single" w:sz="4" w:space="0" w:color="auto"/>
              <w:right w:val="single" w:sz="4" w:space="0" w:color="auto"/>
            </w:tcBorders>
          </w:tcPr>
          <w:p w:rsidR="00A56B1A" w:rsidRDefault="00A56B1A" w:rsidP="00F6307C">
            <w:pPr>
              <w:pStyle w:val="CRCoverPage"/>
              <w:spacing w:after="0"/>
              <w:jc w:val="right"/>
              <w:rPr>
                <w:i/>
                <w:noProof/>
              </w:rPr>
            </w:pPr>
            <w:r>
              <w:rPr>
                <w:i/>
                <w:noProof/>
                <w:sz w:val="14"/>
              </w:rPr>
              <w:t>CR-Form-v12.0</w:t>
            </w:r>
          </w:p>
        </w:tc>
      </w:tr>
      <w:tr w:rsidR="00A56B1A" w:rsidTr="00F6307C">
        <w:tc>
          <w:tcPr>
            <w:tcW w:w="9641" w:type="dxa"/>
            <w:gridSpan w:val="9"/>
            <w:tcBorders>
              <w:left w:val="single" w:sz="4" w:space="0" w:color="auto"/>
              <w:right w:val="single" w:sz="4" w:space="0" w:color="auto"/>
            </w:tcBorders>
          </w:tcPr>
          <w:p w:rsidR="00A56B1A" w:rsidRDefault="00A56B1A" w:rsidP="00F6307C">
            <w:pPr>
              <w:pStyle w:val="CRCoverPage"/>
              <w:spacing w:after="0"/>
              <w:jc w:val="center"/>
              <w:rPr>
                <w:noProof/>
              </w:rPr>
            </w:pPr>
            <w:r>
              <w:rPr>
                <w:b/>
                <w:noProof/>
                <w:sz w:val="32"/>
              </w:rPr>
              <w:t>CHANGE REQUEST</w:t>
            </w:r>
          </w:p>
        </w:tc>
      </w:tr>
      <w:tr w:rsidR="00A56B1A" w:rsidTr="00F6307C">
        <w:tc>
          <w:tcPr>
            <w:tcW w:w="9641" w:type="dxa"/>
            <w:gridSpan w:val="9"/>
            <w:tcBorders>
              <w:left w:val="single" w:sz="4" w:space="0" w:color="auto"/>
              <w:right w:val="single" w:sz="4" w:space="0" w:color="auto"/>
            </w:tcBorders>
          </w:tcPr>
          <w:p w:rsidR="00A56B1A" w:rsidRDefault="00A56B1A" w:rsidP="00F6307C">
            <w:pPr>
              <w:pStyle w:val="CRCoverPage"/>
              <w:spacing w:after="0"/>
              <w:rPr>
                <w:noProof/>
                <w:sz w:val="8"/>
                <w:szCs w:val="8"/>
              </w:rPr>
            </w:pPr>
          </w:p>
        </w:tc>
      </w:tr>
      <w:tr w:rsidR="00A56B1A" w:rsidTr="00F6307C">
        <w:tc>
          <w:tcPr>
            <w:tcW w:w="142" w:type="dxa"/>
            <w:tcBorders>
              <w:left w:val="single" w:sz="4" w:space="0" w:color="auto"/>
            </w:tcBorders>
          </w:tcPr>
          <w:p w:rsidR="00A56B1A" w:rsidRDefault="00A56B1A" w:rsidP="00F6307C">
            <w:pPr>
              <w:pStyle w:val="CRCoverPage"/>
              <w:spacing w:after="0"/>
              <w:jc w:val="right"/>
              <w:rPr>
                <w:noProof/>
              </w:rPr>
            </w:pPr>
          </w:p>
        </w:tc>
        <w:tc>
          <w:tcPr>
            <w:tcW w:w="1559" w:type="dxa"/>
            <w:shd w:val="pct30" w:color="FFFF00" w:fill="auto"/>
          </w:tcPr>
          <w:p w:rsidR="00A56B1A" w:rsidRPr="00410371" w:rsidRDefault="00A56B1A" w:rsidP="00F6307C">
            <w:pPr>
              <w:pStyle w:val="CRCoverPage"/>
              <w:spacing w:after="0"/>
              <w:jc w:val="right"/>
              <w:rPr>
                <w:b/>
                <w:noProof/>
                <w:sz w:val="28"/>
              </w:rPr>
            </w:pPr>
            <w:r>
              <w:rPr>
                <w:b/>
                <w:noProof/>
                <w:sz w:val="28"/>
              </w:rPr>
              <w:t>24.301</w:t>
            </w:r>
          </w:p>
        </w:tc>
        <w:tc>
          <w:tcPr>
            <w:tcW w:w="709" w:type="dxa"/>
          </w:tcPr>
          <w:p w:rsidR="00A56B1A" w:rsidRDefault="00A56B1A" w:rsidP="00F6307C">
            <w:pPr>
              <w:pStyle w:val="CRCoverPage"/>
              <w:spacing w:after="0"/>
              <w:jc w:val="center"/>
              <w:rPr>
                <w:noProof/>
              </w:rPr>
            </w:pPr>
            <w:r>
              <w:rPr>
                <w:b/>
                <w:noProof/>
                <w:sz w:val="28"/>
              </w:rPr>
              <w:t>CR</w:t>
            </w:r>
          </w:p>
        </w:tc>
        <w:tc>
          <w:tcPr>
            <w:tcW w:w="1276" w:type="dxa"/>
            <w:shd w:val="pct30" w:color="FFFF00" w:fill="auto"/>
          </w:tcPr>
          <w:p w:rsidR="00A56B1A" w:rsidRPr="00410371" w:rsidRDefault="00EF3BB2" w:rsidP="00F6307C">
            <w:pPr>
              <w:pStyle w:val="CRCoverPage"/>
              <w:spacing w:after="0"/>
              <w:rPr>
                <w:noProof/>
              </w:rPr>
            </w:pPr>
            <w:r>
              <w:rPr>
                <w:b/>
                <w:noProof/>
                <w:sz w:val="28"/>
              </w:rPr>
              <w:t>3394</w:t>
            </w:r>
          </w:p>
        </w:tc>
        <w:tc>
          <w:tcPr>
            <w:tcW w:w="709" w:type="dxa"/>
          </w:tcPr>
          <w:p w:rsidR="00A56B1A" w:rsidRDefault="00A56B1A"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A56B1A" w:rsidRPr="00410371" w:rsidRDefault="00A56B1A" w:rsidP="00F6307C">
            <w:pPr>
              <w:pStyle w:val="CRCoverPage"/>
              <w:spacing w:after="0"/>
              <w:jc w:val="center"/>
              <w:rPr>
                <w:b/>
                <w:noProof/>
              </w:rPr>
            </w:pPr>
            <w:r>
              <w:rPr>
                <w:b/>
                <w:noProof/>
                <w:sz w:val="28"/>
              </w:rPr>
              <w:t>-</w:t>
            </w:r>
          </w:p>
        </w:tc>
        <w:tc>
          <w:tcPr>
            <w:tcW w:w="2410" w:type="dxa"/>
          </w:tcPr>
          <w:p w:rsidR="00A56B1A" w:rsidRDefault="00A56B1A"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56B1A" w:rsidRPr="00410371" w:rsidRDefault="00A56B1A" w:rsidP="00F6307C">
            <w:pPr>
              <w:pStyle w:val="CRCoverPage"/>
              <w:spacing w:after="0"/>
              <w:jc w:val="center"/>
              <w:rPr>
                <w:noProof/>
                <w:sz w:val="28"/>
              </w:rPr>
            </w:pPr>
            <w:r>
              <w:rPr>
                <w:b/>
                <w:noProof/>
                <w:sz w:val="28"/>
              </w:rPr>
              <w:t>16.4.0</w:t>
            </w:r>
          </w:p>
        </w:tc>
        <w:tc>
          <w:tcPr>
            <w:tcW w:w="143" w:type="dxa"/>
            <w:tcBorders>
              <w:right w:val="single" w:sz="4" w:space="0" w:color="auto"/>
            </w:tcBorders>
          </w:tcPr>
          <w:p w:rsidR="00A56B1A" w:rsidRDefault="00A56B1A" w:rsidP="00F6307C">
            <w:pPr>
              <w:pStyle w:val="CRCoverPage"/>
              <w:spacing w:after="0"/>
              <w:rPr>
                <w:noProof/>
              </w:rPr>
            </w:pPr>
          </w:p>
        </w:tc>
      </w:tr>
      <w:tr w:rsidR="00A56B1A" w:rsidTr="00F6307C">
        <w:tc>
          <w:tcPr>
            <w:tcW w:w="9641" w:type="dxa"/>
            <w:gridSpan w:val="9"/>
            <w:tcBorders>
              <w:left w:val="single" w:sz="4" w:space="0" w:color="auto"/>
              <w:right w:val="single" w:sz="4" w:space="0" w:color="auto"/>
            </w:tcBorders>
          </w:tcPr>
          <w:p w:rsidR="00A56B1A" w:rsidRDefault="00A56B1A" w:rsidP="00F6307C">
            <w:pPr>
              <w:pStyle w:val="CRCoverPage"/>
              <w:spacing w:after="0"/>
              <w:rPr>
                <w:noProof/>
              </w:rPr>
            </w:pPr>
          </w:p>
        </w:tc>
      </w:tr>
      <w:tr w:rsidR="00A56B1A" w:rsidTr="00F6307C">
        <w:tc>
          <w:tcPr>
            <w:tcW w:w="9641" w:type="dxa"/>
            <w:gridSpan w:val="9"/>
            <w:tcBorders>
              <w:top w:val="single" w:sz="4" w:space="0" w:color="auto"/>
            </w:tcBorders>
          </w:tcPr>
          <w:p w:rsidR="00A56B1A" w:rsidRPr="00F25D98" w:rsidRDefault="00A56B1A"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56B1A" w:rsidTr="00F6307C">
        <w:tc>
          <w:tcPr>
            <w:tcW w:w="9641" w:type="dxa"/>
            <w:gridSpan w:val="9"/>
          </w:tcPr>
          <w:p w:rsidR="00A56B1A" w:rsidRDefault="00A56B1A" w:rsidP="00F6307C">
            <w:pPr>
              <w:pStyle w:val="CRCoverPage"/>
              <w:spacing w:after="0"/>
              <w:rPr>
                <w:noProof/>
                <w:sz w:val="8"/>
                <w:szCs w:val="8"/>
              </w:rPr>
            </w:pPr>
          </w:p>
        </w:tc>
      </w:tr>
    </w:tbl>
    <w:p w:rsidR="00A56B1A" w:rsidRDefault="00A56B1A" w:rsidP="00A56B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B1A" w:rsidTr="00F6307C">
        <w:tc>
          <w:tcPr>
            <w:tcW w:w="2835" w:type="dxa"/>
          </w:tcPr>
          <w:p w:rsidR="00A56B1A" w:rsidRDefault="00A56B1A" w:rsidP="00F6307C">
            <w:pPr>
              <w:pStyle w:val="CRCoverPage"/>
              <w:tabs>
                <w:tab w:val="right" w:pos="2751"/>
              </w:tabs>
              <w:spacing w:after="0"/>
              <w:rPr>
                <w:b/>
                <w:i/>
                <w:noProof/>
              </w:rPr>
            </w:pPr>
            <w:r>
              <w:rPr>
                <w:b/>
                <w:i/>
                <w:noProof/>
              </w:rPr>
              <w:t>Proposed change affects:</w:t>
            </w:r>
          </w:p>
        </w:tc>
        <w:tc>
          <w:tcPr>
            <w:tcW w:w="1418" w:type="dxa"/>
          </w:tcPr>
          <w:p w:rsidR="00A56B1A" w:rsidRDefault="00A56B1A"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56B1A" w:rsidRDefault="00A56B1A" w:rsidP="00F6307C">
            <w:pPr>
              <w:pStyle w:val="CRCoverPage"/>
              <w:spacing w:after="0"/>
              <w:jc w:val="center"/>
              <w:rPr>
                <w:b/>
                <w:caps/>
                <w:noProof/>
              </w:rPr>
            </w:pPr>
          </w:p>
        </w:tc>
        <w:tc>
          <w:tcPr>
            <w:tcW w:w="709" w:type="dxa"/>
            <w:tcBorders>
              <w:left w:val="single" w:sz="4" w:space="0" w:color="auto"/>
            </w:tcBorders>
          </w:tcPr>
          <w:p w:rsidR="00A56B1A" w:rsidRDefault="00A56B1A"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56B1A" w:rsidRDefault="00030631" w:rsidP="00F6307C">
            <w:pPr>
              <w:pStyle w:val="CRCoverPage"/>
              <w:spacing w:after="0"/>
              <w:jc w:val="center"/>
              <w:rPr>
                <w:b/>
                <w:caps/>
                <w:noProof/>
              </w:rPr>
            </w:pPr>
            <w:r>
              <w:rPr>
                <w:b/>
                <w:caps/>
                <w:noProof/>
              </w:rPr>
              <w:t>X</w:t>
            </w:r>
          </w:p>
        </w:tc>
        <w:tc>
          <w:tcPr>
            <w:tcW w:w="2126" w:type="dxa"/>
          </w:tcPr>
          <w:p w:rsidR="00A56B1A" w:rsidRDefault="00A56B1A"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56B1A" w:rsidRDefault="00A56B1A" w:rsidP="00F6307C">
            <w:pPr>
              <w:pStyle w:val="CRCoverPage"/>
              <w:spacing w:after="0"/>
              <w:jc w:val="center"/>
              <w:rPr>
                <w:b/>
                <w:caps/>
                <w:noProof/>
              </w:rPr>
            </w:pPr>
          </w:p>
        </w:tc>
        <w:tc>
          <w:tcPr>
            <w:tcW w:w="1418" w:type="dxa"/>
            <w:tcBorders>
              <w:left w:val="nil"/>
            </w:tcBorders>
          </w:tcPr>
          <w:p w:rsidR="00A56B1A" w:rsidRDefault="00A56B1A"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56B1A" w:rsidRDefault="00A56B1A" w:rsidP="00F6307C">
            <w:pPr>
              <w:pStyle w:val="CRCoverPage"/>
              <w:spacing w:after="0"/>
              <w:rPr>
                <w:b/>
                <w:bCs/>
                <w:caps/>
                <w:noProof/>
              </w:rPr>
            </w:pPr>
          </w:p>
        </w:tc>
      </w:tr>
    </w:tbl>
    <w:p w:rsidR="00A56B1A" w:rsidRDefault="00A56B1A" w:rsidP="00A56B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B1A" w:rsidTr="00F6307C">
        <w:tc>
          <w:tcPr>
            <w:tcW w:w="9640" w:type="dxa"/>
            <w:gridSpan w:val="11"/>
          </w:tcPr>
          <w:p w:rsidR="00A56B1A" w:rsidRDefault="00A56B1A" w:rsidP="00F6307C">
            <w:pPr>
              <w:pStyle w:val="CRCoverPage"/>
              <w:spacing w:after="0"/>
              <w:rPr>
                <w:noProof/>
                <w:sz w:val="8"/>
                <w:szCs w:val="8"/>
              </w:rPr>
            </w:pPr>
          </w:p>
        </w:tc>
      </w:tr>
      <w:tr w:rsidR="00A56B1A" w:rsidTr="00F6307C">
        <w:tc>
          <w:tcPr>
            <w:tcW w:w="1843" w:type="dxa"/>
            <w:tcBorders>
              <w:top w:val="single" w:sz="4" w:space="0" w:color="auto"/>
              <w:left w:val="single" w:sz="4" w:space="0" w:color="auto"/>
            </w:tcBorders>
          </w:tcPr>
          <w:p w:rsidR="00A56B1A" w:rsidRDefault="00A56B1A"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56B1A" w:rsidRDefault="00A56B1A" w:rsidP="00F6307C">
            <w:pPr>
              <w:pStyle w:val="CRCoverPage"/>
              <w:spacing w:after="0"/>
              <w:ind w:left="100"/>
              <w:rPr>
                <w:noProof/>
              </w:rPr>
            </w:pPr>
            <w:r w:rsidRPr="007D2259">
              <w:rPr>
                <w:rFonts w:asciiTheme="minorHAnsi" w:eastAsiaTheme="minorEastAsia" w:hAnsiTheme="minorHAnsi" w:cstheme="minorBidi"/>
                <w:noProof/>
                <w:sz w:val="22"/>
                <w:szCs w:val="22"/>
                <w:lang w:val="en-US" w:eastAsia="zh-CN"/>
              </w:rPr>
              <w:t>Correction to Handling of paging in EMM-REGISTERED.ATTEMPTING-TO-UPDATE-MM</w:t>
            </w:r>
          </w:p>
        </w:tc>
      </w:tr>
      <w:tr w:rsidR="00A56B1A" w:rsidTr="00F6307C">
        <w:tc>
          <w:tcPr>
            <w:tcW w:w="1843" w:type="dxa"/>
            <w:tcBorders>
              <w:left w:val="single" w:sz="4" w:space="0" w:color="auto"/>
            </w:tcBorders>
          </w:tcPr>
          <w:p w:rsidR="00A56B1A" w:rsidRDefault="00A56B1A" w:rsidP="00F6307C">
            <w:pPr>
              <w:pStyle w:val="CRCoverPage"/>
              <w:spacing w:after="0"/>
              <w:rPr>
                <w:b/>
                <w:i/>
                <w:noProof/>
                <w:sz w:val="8"/>
                <w:szCs w:val="8"/>
              </w:rPr>
            </w:pPr>
          </w:p>
        </w:tc>
        <w:tc>
          <w:tcPr>
            <w:tcW w:w="7797" w:type="dxa"/>
            <w:gridSpan w:val="10"/>
            <w:tcBorders>
              <w:right w:val="single" w:sz="4" w:space="0" w:color="auto"/>
            </w:tcBorders>
          </w:tcPr>
          <w:p w:rsidR="00A56B1A" w:rsidRDefault="00A56B1A" w:rsidP="00F6307C">
            <w:pPr>
              <w:pStyle w:val="CRCoverPage"/>
              <w:spacing w:after="0"/>
              <w:rPr>
                <w:noProof/>
                <w:sz w:val="8"/>
                <w:szCs w:val="8"/>
              </w:rPr>
            </w:pPr>
          </w:p>
        </w:tc>
      </w:tr>
      <w:tr w:rsidR="00A56B1A" w:rsidTr="00F6307C">
        <w:tc>
          <w:tcPr>
            <w:tcW w:w="1843" w:type="dxa"/>
            <w:tcBorders>
              <w:left w:val="single" w:sz="4" w:space="0" w:color="auto"/>
            </w:tcBorders>
          </w:tcPr>
          <w:p w:rsidR="00A56B1A" w:rsidRDefault="00A56B1A"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56B1A" w:rsidRDefault="00A56B1A" w:rsidP="00F6307C">
            <w:pPr>
              <w:pStyle w:val="CRCoverPage"/>
              <w:spacing w:after="0"/>
              <w:ind w:left="100"/>
              <w:rPr>
                <w:noProof/>
              </w:rPr>
            </w:pPr>
            <w:r>
              <w:rPr>
                <w:noProof/>
              </w:rPr>
              <w:t>Mediatek</w:t>
            </w:r>
            <w:r w:rsidR="00015C3E">
              <w:rPr>
                <w:noProof/>
              </w:rPr>
              <w:t xml:space="preserve"> Inc.</w:t>
            </w:r>
          </w:p>
        </w:tc>
      </w:tr>
      <w:tr w:rsidR="00A56B1A" w:rsidTr="00F6307C">
        <w:tc>
          <w:tcPr>
            <w:tcW w:w="1843" w:type="dxa"/>
            <w:tcBorders>
              <w:left w:val="single" w:sz="4" w:space="0" w:color="auto"/>
            </w:tcBorders>
          </w:tcPr>
          <w:p w:rsidR="00A56B1A" w:rsidRDefault="00A56B1A"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56B1A" w:rsidRDefault="00A56B1A" w:rsidP="00F6307C">
            <w:pPr>
              <w:pStyle w:val="CRCoverPage"/>
              <w:spacing w:after="0"/>
              <w:ind w:left="100"/>
              <w:rPr>
                <w:noProof/>
              </w:rPr>
            </w:pPr>
            <w:r>
              <w:rPr>
                <w:noProof/>
              </w:rPr>
              <w:t>C1</w:t>
            </w:r>
          </w:p>
        </w:tc>
      </w:tr>
      <w:tr w:rsidR="00A56B1A" w:rsidTr="00F6307C">
        <w:tc>
          <w:tcPr>
            <w:tcW w:w="1843" w:type="dxa"/>
            <w:tcBorders>
              <w:left w:val="single" w:sz="4" w:space="0" w:color="auto"/>
            </w:tcBorders>
          </w:tcPr>
          <w:p w:rsidR="00A56B1A" w:rsidRDefault="00A56B1A" w:rsidP="00F6307C">
            <w:pPr>
              <w:pStyle w:val="CRCoverPage"/>
              <w:spacing w:after="0"/>
              <w:rPr>
                <w:b/>
                <w:i/>
                <w:noProof/>
                <w:sz w:val="8"/>
                <w:szCs w:val="8"/>
              </w:rPr>
            </w:pPr>
          </w:p>
        </w:tc>
        <w:tc>
          <w:tcPr>
            <w:tcW w:w="7797" w:type="dxa"/>
            <w:gridSpan w:val="10"/>
            <w:tcBorders>
              <w:right w:val="single" w:sz="4" w:space="0" w:color="auto"/>
            </w:tcBorders>
          </w:tcPr>
          <w:p w:rsidR="00A56B1A" w:rsidRDefault="00A56B1A" w:rsidP="00F6307C">
            <w:pPr>
              <w:pStyle w:val="CRCoverPage"/>
              <w:spacing w:after="0"/>
              <w:rPr>
                <w:noProof/>
                <w:sz w:val="8"/>
                <w:szCs w:val="8"/>
              </w:rPr>
            </w:pPr>
          </w:p>
        </w:tc>
      </w:tr>
      <w:tr w:rsidR="00A56B1A" w:rsidTr="00F6307C">
        <w:tc>
          <w:tcPr>
            <w:tcW w:w="1843" w:type="dxa"/>
            <w:tcBorders>
              <w:left w:val="single" w:sz="4" w:space="0" w:color="auto"/>
            </w:tcBorders>
          </w:tcPr>
          <w:p w:rsidR="00A56B1A" w:rsidRDefault="00A56B1A"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A56B1A" w:rsidRDefault="00EF3BB2" w:rsidP="00F6307C">
            <w:pPr>
              <w:pStyle w:val="CRCoverPage"/>
              <w:spacing w:after="0"/>
              <w:ind w:left="100"/>
              <w:rPr>
                <w:noProof/>
              </w:rPr>
            </w:pPr>
            <w:r>
              <w:rPr>
                <w:noProof/>
              </w:rPr>
              <w:t>TEI</w:t>
            </w:r>
            <w:r w:rsidR="00A56B1A">
              <w:rPr>
                <w:noProof/>
              </w:rPr>
              <w:t>16</w:t>
            </w:r>
          </w:p>
        </w:tc>
        <w:tc>
          <w:tcPr>
            <w:tcW w:w="567" w:type="dxa"/>
            <w:tcBorders>
              <w:left w:val="nil"/>
            </w:tcBorders>
          </w:tcPr>
          <w:p w:rsidR="00A56B1A" w:rsidRDefault="00A56B1A" w:rsidP="00F6307C">
            <w:pPr>
              <w:pStyle w:val="CRCoverPage"/>
              <w:spacing w:after="0"/>
              <w:ind w:right="100"/>
              <w:rPr>
                <w:noProof/>
              </w:rPr>
            </w:pPr>
          </w:p>
        </w:tc>
        <w:tc>
          <w:tcPr>
            <w:tcW w:w="1417" w:type="dxa"/>
            <w:gridSpan w:val="3"/>
            <w:tcBorders>
              <w:left w:val="nil"/>
            </w:tcBorders>
          </w:tcPr>
          <w:p w:rsidR="00A56B1A" w:rsidRDefault="00A56B1A"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56B1A" w:rsidRDefault="00A62CD2" w:rsidP="00F6307C">
            <w:pPr>
              <w:pStyle w:val="CRCoverPage"/>
              <w:spacing w:after="0"/>
              <w:ind w:left="100"/>
              <w:rPr>
                <w:noProof/>
              </w:rPr>
            </w:pPr>
            <w:r>
              <w:rPr>
                <w:noProof/>
              </w:rPr>
              <w:t>2020-05</w:t>
            </w:r>
            <w:r w:rsidR="00EF3BB2">
              <w:rPr>
                <w:noProof/>
              </w:rPr>
              <w:t>-25</w:t>
            </w:r>
            <w:bookmarkStart w:id="1" w:name="_GoBack"/>
            <w:bookmarkEnd w:id="1"/>
          </w:p>
        </w:tc>
      </w:tr>
      <w:tr w:rsidR="00A56B1A" w:rsidTr="00F6307C">
        <w:tc>
          <w:tcPr>
            <w:tcW w:w="1843" w:type="dxa"/>
            <w:tcBorders>
              <w:left w:val="single" w:sz="4" w:space="0" w:color="auto"/>
            </w:tcBorders>
          </w:tcPr>
          <w:p w:rsidR="00A56B1A" w:rsidRDefault="00A56B1A" w:rsidP="00F6307C">
            <w:pPr>
              <w:pStyle w:val="CRCoverPage"/>
              <w:spacing w:after="0"/>
              <w:rPr>
                <w:b/>
                <w:i/>
                <w:noProof/>
                <w:sz w:val="8"/>
                <w:szCs w:val="8"/>
              </w:rPr>
            </w:pPr>
          </w:p>
        </w:tc>
        <w:tc>
          <w:tcPr>
            <w:tcW w:w="1986" w:type="dxa"/>
            <w:gridSpan w:val="4"/>
          </w:tcPr>
          <w:p w:rsidR="00A56B1A" w:rsidRDefault="00A56B1A" w:rsidP="00F6307C">
            <w:pPr>
              <w:pStyle w:val="CRCoverPage"/>
              <w:spacing w:after="0"/>
              <w:rPr>
                <w:noProof/>
                <w:sz w:val="8"/>
                <w:szCs w:val="8"/>
              </w:rPr>
            </w:pPr>
          </w:p>
        </w:tc>
        <w:tc>
          <w:tcPr>
            <w:tcW w:w="2267" w:type="dxa"/>
            <w:gridSpan w:val="2"/>
          </w:tcPr>
          <w:p w:rsidR="00A56B1A" w:rsidRDefault="00A56B1A" w:rsidP="00F6307C">
            <w:pPr>
              <w:pStyle w:val="CRCoverPage"/>
              <w:spacing w:after="0"/>
              <w:rPr>
                <w:noProof/>
                <w:sz w:val="8"/>
                <w:szCs w:val="8"/>
              </w:rPr>
            </w:pPr>
          </w:p>
        </w:tc>
        <w:tc>
          <w:tcPr>
            <w:tcW w:w="1417" w:type="dxa"/>
            <w:gridSpan w:val="3"/>
          </w:tcPr>
          <w:p w:rsidR="00A56B1A" w:rsidRDefault="00A56B1A" w:rsidP="00F6307C">
            <w:pPr>
              <w:pStyle w:val="CRCoverPage"/>
              <w:spacing w:after="0"/>
              <w:rPr>
                <w:noProof/>
                <w:sz w:val="8"/>
                <w:szCs w:val="8"/>
              </w:rPr>
            </w:pPr>
          </w:p>
        </w:tc>
        <w:tc>
          <w:tcPr>
            <w:tcW w:w="2127" w:type="dxa"/>
            <w:tcBorders>
              <w:right w:val="single" w:sz="4" w:space="0" w:color="auto"/>
            </w:tcBorders>
          </w:tcPr>
          <w:p w:rsidR="00A56B1A" w:rsidRDefault="00A56B1A" w:rsidP="00F6307C">
            <w:pPr>
              <w:pStyle w:val="CRCoverPage"/>
              <w:spacing w:after="0"/>
              <w:rPr>
                <w:noProof/>
                <w:sz w:val="8"/>
                <w:szCs w:val="8"/>
              </w:rPr>
            </w:pPr>
          </w:p>
        </w:tc>
      </w:tr>
      <w:tr w:rsidR="00A56B1A" w:rsidTr="00F6307C">
        <w:trPr>
          <w:cantSplit/>
        </w:trPr>
        <w:tc>
          <w:tcPr>
            <w:tcW w:w="1843" w:type="dxa"/>
            <w:tcBorders>
              <w:left w:val="single" w:sz="4" w:space="0" w:color="auto"/>
            </w:tcBorders>
          </w:tcPr>
          <w:p w:rsidR="00A56B1A" w:rsidRDefault="00A56B1A" w:rsidP="00F6307C">
            <w:pPr>
              <w:pStyle w:val="CRCoverPage"/>
              <w:tabs>
                <w:tab w:val="right" w:pos="1759"/>
              </w:tabs>
              <w:spacing w:after="0"/>
              <w:rPr>
                <w:b/>
                <w:i/>
                <w:noProof/>
              </w:rPr>
            </w:pPr>
            <w:r>
              <w:rPr>
                <w:b/>
                <w:i/>
                <w:noProof/>
              </w:rPr>
              <w:t>Category:</w:t>
            </w:r>
          </w:p>
        </w:tc>
        <w:tc>
          <w:tcPr>
            <w:tcW w:w="851" w:type="dxa"/>
            <w:shd w:val="pct30" w:color="FFFF00" w:fill="auto"/>
          </w:tcPr>
          <w:p w:rsidR="00A56B1A" w:rsidRDefault="00015C3E" w:rsidP="00F6307C">
            <w:pPr>
              <w:pStyle w:val="CRCoverPage"/>
              <w:spacing w:after="0"/>
              <w:ind w:left="100" w:right="-609"/>
              <w:rPr>
                <w:b/>
                <w:noProof/>
              </w:rPr>
            </w:pPr>
            <w:r>
              <w:rPr>
                <w:b/>
                <w:noProof/>
              </w:rPr>
              <w:t>F</w:t>
            </w:r>
          </w:p>
        </w:tc>
        <w:tc>
          <w:tcPr>
            <w:tcW w:w="3402" w:type="dxa"/>
            <w:gridSpan w:val="5"/>
            <w:tcBorders>
              <w:left w:val="nil"/>
            </w:tcBorders>
          </w:tcPr>
          <w:p w:rsidR="00A56B1A" w:rsidRDefault="00A56B1A" w:rsidP="00F6307C">
            <w:pPr>
              <w:pStyle w:val="CRCoverPage"/>
              <w:spacing w:after="0"/>
              <w:rPr>
                <w:noProof/>
              </w:rPr>
            </w:pPr>
          </w:p>
        </w:tc>
        <w:tc>
          <w:tcPr>
            <w:tcW w:w="1417" w:type="dxa"/>
            <w:gridSpan w:val="3"/>
            <w:tcBorders>
              <w:left w:val="nil"/>
            </w:tcBorders>
          </w:tcPr>
          <w:p w:rsidR="00A56B1A" w:rsidRDefault="00A56B1A"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56B1A" w:rsidRDefault="00A62CD2" w:rsidP="00F6307C">
            <w:pPr>
              <w:pStyle w:val="CRCoverPage"/>
              <w:spacing w:after="0"/>
              <w:ind w:left="100"/>
              <w:rPr>
                <w:noProof/>
              </w:rPr>
            </w:pPr>
            <w:r>
              <w:rPr>
                <w:noProof/>
              </w:rPr>
              <w:t>Rel-16</w:t>
            </w:r>
          </w:p>
        </w:tc>
      </w:tr>
      <w:tr w:rsidR="00A56B1A" w:rsidTr="00F6307C">
        <w:tc>
          <w:tcPr>
            <w:tcW w:w="1843" w:type="dxa"/>
            <w:tcBorders>
              <w:left w:val="single" w:sz="4" w:space="0" w:color="auto"/>
              <w:bottom w:val="single" w:sz="4" w:space="0" w:color="auto"/>
            </w:tcBorders>
          </w:tcPr>
          <w:p w:rsidR="00A56B1A" w:rsidRDefault="00A56B1A" w:rsidP="00F6307C">
            <w:pPr>
              <w:pStyle w:val="CRCoverPage"/>
              <w:spacing w:after="0"/>
              <w:rPr>
                <w:b/>
                <w:i/>
                <w:noProof/>
              </w:rPr>
            </w:pPr>
          </w:p>
        </w:tc>
        <w:tc>
          <w:tcPr>
            <w:tcW w:w="4677" w:type="dxa"/>
            <w:gridSpan w:val="8"/>
            <w:tcBorders>
              <w:bottom w:val="single" w:sz="4" w:space="0" w:color="auto"/>
            </w:tcBorders>
          </w:tcPr>
          <w:p w:rsidR="00A56B1A" w:rsidRDefault="00A56B1A"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56B1A" w:rsidRDefault="00A56B1A" w:rsidP="00F6307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56B1A" w:rsidRPr="007C2097" w:rsidRDefault="00A56B1A"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6B1A" w:rsidTr="00F6307C">
        <w:tc>
          <w:tcPr>
            <w:tcW w:w="1843" w:type="dxa"/>
          </w:tcPr>
          <w:p w:rsidR="00A56B1A" w:rsidRDefault="00A56B1A" w:rsidP="00F6307C">
            <w:pPr>
              <w:pStyle w:val="CRCoverPage"/>
              <w:spacing w:after="0"/>
              <w:rPr>
                <w:b/>
                <w:i/>
                <w:noProof/>
                <w:sz w:val="8"/>
                <w:szCs w:val="8"/>
              </w:rPr>
            </w:pPr>
          </w:p>
        </w:tc>
        <w:tc>
          <w:tcPr>
            <w:tcW w:w="7797" w:type="dxa"/>
            <w:gridSpan w:val="10"/>
          </w:tcPr>
          <w:p w:rsidR="00A56B1A" w:rsidRDefault="00A56B1A" w:rsidP="00F6307C">
            <w:pPr>
              <w:pStyle w:val="CRCoverPage"/>
              <w:spacing w:after="0"/>
              <w:rPr>
                <w:noProof/>
                <w:sz w:val="8"/>
                <w:szCs w:val="8"/>
              </w:rPr>
            </w:pPr>
          </w:p>
        </w:tc>
      </w:tr>
      <w:tr w:rsidR="00A56B1A" w:rsidTr="00F6307C">
        <w:tc>
          <w:tcPr>
            <w:tcW w:w="2694" w:type="dxa"/>
            <w:gridSpan w:val="2"/>
            <w:tcBorders>
              <w:top w:val="single" w:sz="4" w:space="0" w:color="auto"/>
              <w:left w:val="single" w:sz="4" w:space="0" w:color="auto"/>
            </w:tcBorders>
          </w:tcPr>
          <w:p w:rsidR="00A56B1A" w:rsidRDefault="00A56B1A"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6B1A" w:rsidRDefault="00A56B1A" w:rsidP="00A56B1A">
            <w:pPr>
              <w:pStyle w:val="CRCoverPage"/>
              <w:spacing w:after="0"/>
              <w:ind w:left="100"/>
              <w:rPr>
                <w:rFonts w:cs="Arial"/>
                <w:lang w:eastAsia="zh-CN"/>
              </w:rPr>
            </w:pPr>
            <w:r>
              <w:rPr>
                <w:rFonts w:cs="Arial"/>
                <w:lang w:eastAsia="zh-CN"/>
              </w:rPr>
              <w:t>In CR 2459 (C1-163362), the below bullet has been introduced for CSFB calls:</w:t>
            </w:r>
          </w:p>
          <w:p w:rsidR="00A56B1A" w:rsidRPr="00CC0C94" w:rsidRDefault="00A56B1A" w:rsidP="00A56B1A">
            <w:pPr>
              <w:pStyle w:val="B1"/>
            </w:pPr>
            <w:r w:rsidRPr="00CC0C94">
              <w:t>-</w:t>
            </w:r>
            <w:r w:rsidRPr="00CC0C94">
              <w:tab/>
              <w:t>shall respond to paging with IMSI for the PS domain;</w:t>
            </w:r>
          </w:p>
          <w:p w:rsidR="00A56B1A" w:rsidRDefault="00A56B1A" w:rsidP="00A56B1A">
            <w:pPr>
              <w:pStyle w:val="CRCoverPage"/>
              <w:spacing w:after="0"/>
              <w:ind w:left="100"/>
              <w:rPr>
                <w:noProof/>
              </w:rPr>
            </w:pPr>
            <w:r>
              <w:rPr>
                <w:noProof/>
              </w:rPr>
              <w:t xml:space="preserve">When a combined TAU procedure is completed successfully for EPS services only (e.g. UE receives TRACKING AREA UPDATE ACCEPT message with EMM cause values #16 (MSC temporarily not reachable), #17 (Network failure) or #22 (Congestion)) the UE moves to EMM-REGISTERED.ATTEMPTING-TO-UPDATE-MM. But from above statement, it has been mentioned that UE shall reposnd the paging for IMSI domain, but MME will send paging with IMSI when MME would not be able to </w:t>
            </w:r>
            <w:r w:rsidRPr="007D2259">
              <w:rPr>
                <w:noProof/>
              </w:rPr>
              <w:t>retrieve</w:t>
            </w:r>
            <w:r>
              <w:rPr>
                <w:noProof/>
              </w:rPr>
              <w:t xml:space="preserve"> S-TMSI.</w:t>
            </w:r>
          </w:p>
          <w:p w:rsidR="00A56B1A" w:rsidRDefault="00A56B1A" w:rsidP="00A56B1A">
            <w:pPr>
              <w:pStyle w:val="CRCoverPage"/>
              <w:spacing w:after="0"/>
              <w:ind w:left="100"/>
              <w:rPr>
                <w:noProof/>
              </w:rPr>
            </w:pPr>
          </w:p>
          <w:p w:rsidR="00A56B1A" w:rsidRDefault="00A56B1A" w:rsidP="00A56B1A">
            <w:pPr>
              <w:pStyle w:val="CRCoverPage"/>
              <w:spacing w:after="0"/>
              <w:ind w:left="100"/>
              <w:rPr>
                <w:noProof/>
              </w:rPr>
            </w:pPr>
            <w:r>
              <w:rPr>
                <w:noProof/>
              </w:rPr>
              <w:t>If MME has valid S-TMSI then MME will send paging with S-TMSI for MT VoLTE call then UE will not respond the paging in EMM-REGISTERED.ATTEMPTING-TO-UPDATE-MM with the consideration of above clause even UE is successfully attached for EPS service which results MT VoLTE call will fail.</w:t>
            </w:r>
          </w:p>
        </w:tc>
      </w:tr>
      <w:tr w:rsidR="00A56B1A" w:rsidTr="00F6307C">
        <w:tc>
          <w:tcPr>
            <w:tcW w:w="2694" w:type="dxa"/>
            <w:gridSpan w:val="2"/>
            <w:tcBorders>
              <w:left w:val="single" w:sz="4" w:space="0" w:color="auto"/>
            </w:tcBorders>
          </w:tcPr>
          <w:p w:rsidR="00A56B1A" w:rsidRDefault="00A56B1A" w:rsidP="00F6307C">
            <w:pPr>
              <w:pStyle w:val="CRCoverPage"/>
              <w:spacing w:after="0"/>
              <w:rPr>
                <w:b/>
                <w:i/>
                <w:noProof/>
                <w:sz w:val="8"/>
                <w:szCs w:val="8"/>
              </w:rPr>
            </w:pPr>
          </w:p>
        </w:tc>
        <w:tc>
          <w:tcPr>
            <w:tcW w:w="6946" w:type="dxa"/>
            <w:gridSpan w:val="9"/>
            <w:tcBorders>
              <w:right w:val="single" w:sz="4" w:space="0" w:color="auto"/>
            </w:tcBorders>
          </w:tcPr>
          <w:p w:rsidR="00A56B1A" w:rsidRDefault="00A56B1A" w:rsidP="00F6307C">
            <w:pPr>
              <w:pStyle w:val="CRCoverPage"/>
              <w:spacing w:after="0"/>
              <w:rPr>
                <w:noProof/>
                <w:sz w:val="8"/>
                <w:szCs w:val="8"/>
              </w:rPr>
            </w:pPr>
          </w:p>
        </w:tc>
      </w:tr>
      <w:tr w:rsidR="00A56B1A" w:rsidTr="00F6307C">
        <w:tc>
          <w:tcPr>
            <w:tcW w:w="2694" w:type="dxa"/>
            <w:gridSpan w:val="2"/>
            <w:tcBorders>
              <w:left w:val="single" w:sz="4" w:space="0" w:color="auto"/>
            </w:tcBorders>
          </w:tcPr>
          <w:p w:rsidR="00A56B1A" w:rsidRDefault="00A56B1A"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6B1A" w:rsidRDefault="00A56B1A" w:rsidP="00F6307C">
            <w:pPr>
              <w:pStyle w:val="CRCoverPage"/>
              <w:spacing w:after="0"/>
              <w:ind w:left="100"/>
              <w:rPr>
                <w:noProof/>
              </w:rPr>
            </w:pPr>
            <w:r>
              <w:rPr>
                <w:noProof/>
              </w:rPr>
              <w:t xml:space="preserve">UE shall respond the paging with IMSI </w:t>
            </w:r>
            <w:r w:rsidR="00135C14">
              <w:rPr>
                <w:noProof/>
              </w:rPr>
              <w:t>or</w:t>
            </w:r>
            <w:r>
              <w:rPr>
                <w:noProof/>
              </w:rPr>
              <w:t xml:space="preserve"> S-TMSI for PS domain</w:t>
            </w:r>
          </w:p>
        </w:tc>
      </w:tr>
      <w:tr w:rsidR="00A56B1A" w:rsidTr="00F6307C">
        <w:tc>
          <w:tcPr>
            <w:tcW w:w="2694" w:type="dxa"/>
            <w:gridSpan w:val="2"/>
            <w:tcBorders>
              <w:left w:val="single" w:sz="4" w:space="0" w:color="auto"/>
            </w:tcBorders>
          </w:tcPr>
          <w:p w:rsidR="00A56B1A" w:rsidRDefault="00A56B1A" w:rsidP="00F6307C">
            <w:pPr>
              <w:pStyle w:val="CRCoverPage"/>
              <w:spacing w:after="0"/>
              <w:rPr>
                <w:b/>
                <w:i/>
                <w:noProof/>
                <w:sz w:val="8"/>
                <w:szCs w:val="8"/>
              </w:rPr>
            </w:pPr>
          </w:p>
        </w:tc>
        <w:tc>
          <w:tcPr>
            <w:tcW w:w="6946" w:type="dxa"/>
            <w:gridSpan w:val="9"/>
            <w:tcBorders>
              <w:right w:val="single" w:sz="4" w:space="0" w:color="auto"/>
            </w:tcBorders>
          </w:tcPr>
          <w:p w:rsidR="00A56B1A" w:rsidRDefault="00A56B1A" w:rsidP="00F6307C">
            <w:pPr>
              <w:pStyle w:val="CRCoverPage"/>
              <w:spacing w:after="0"/>
              <w:rPr>
                <w:noProof/>
                <w:sz w:val="8"/>
                <w:szCs w:val="8"/>
              </w:rPr>
            </w:pPr>
          </w:p>
        </w:tc>
      </w:tr>
      <w:tr w:rsidR="00A56B1A" w:rsidTr="00F6307C">
        <w:tc>
          <w:tcPr>
            <w:tcW w:w="2694" w:type="dxa"/>
            <w:gridSpan w:val="2"/>
            <w:tcBorders>
              <w:left w:val="single" w:sz="4" w:space="0" w:color="auto"/>
              <w:bottom w:val="single" w:sz="4" w:space="0" w:color="auto"/>
            </w:tcBorders>
          </w:tcPr>
          <w:p w:rsidR="00A56B1A" w:rsidRDefault="00A56B1A"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6B1A" w:rsidRDefault="00A56B1A" w:rsidP="00F6307C">
            <w:pPr>
              <w:pStyle w:val="CRCoverPage"/>
              <w:spacing w:after="0"/>
              <w:ind w:left="100"/>
              <w:rPr>
                <w:noProof/>
              </w:rPr>
            </w:pPr>
            <w:r>
              <w:rPr>
                <w:noProof/>
              </w:rPr>
              <w:t>MT VoLTE call failures will continue.</w:t>
            </w:r>
          </w:p>
        </w:tc>
      </w:tr>
      <w:tr w:rsidR="00A56B1A" w:rsidTr="00F6307C">
        <w:tc>
          <w:tcPr>
            <w:tcW w:w="2694" w:type="dxa"/>
            <w:gridSpan w:val="2"/>
          </w:tcPr>
          <w:p w:rsidR="00A56B1A" w:rsidRDefault="00A56B1A" w:rsidP="00F6307C">
            <w:pPr>
              <w:pStyle w:val="CRCoverPage"/>
              <w:spacing w:after="0"/>
              <w:rPr>
                <w:b/>
                <w:i/>
                <w:noProof/>
                <w:sz w:val="8"/>
                <w:szCs w:val="8"/>
              </w:rPr>
            </w:pPr>
          </w:p>
        </w:tc>
        <w:tc>
          <w:tcPr>
            <w:tcW w:w="6946" w:type="dxa"/>
            <w:gridSpan w:val="9"/>
          </w:tcPr>
          <w:p w:rsidR="00A56B1A" w:rsidRDefault="00A56B1A" w:rsidP="00F6307C">
            <w:pPr>
              <w:pStyle w:val="CRCoverPage"/>
              <w:spacing w:after="0"/>
              <w:rPr>
                <w:noProof/>
                <w:sz w:val="8"/>
                <w:szCs w:val="8"/>
              </w:rPr>
            </w:pPr>
          </w:p>
        </w:tc>
      </w:tr>
      <w:tr w:rsidR="00A56B1A" w:rsidTr="00F6307C">
        <w:tc>
          <w:tcPr>
            <w:tcW w:w="2694" w:type="dxa"/>
            <w:gridSpan w:val="2"/>
            <w:tcBorders>
              <w:top w:val="single" w:sz="4" w:space="0" w:color="auto"/>
              <w:left w:val="single" w:sz="4" w:space="0" w:color="auto"/>
            </w:tcBorders>
          </w:tcPr>
          <w:p w:rsidR="00A56B1A" w:rsidRDefault="00A56B1A"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56B1A" w:rsidRDefault="00A56B1A" w:rsidP="00F6307C">
            <w:pPr>
              <w:pStyle w:val="CRCoverPage"/>
              <w:spacing w:after="0"/>
              <w:ind w:left="100"/>
              <w:rPr>
                <w:noProof/>
              </w:rPr>
            </w:pPr>
            <w:r>
              <w:t>5.2.3.2.7</w:t>
            </w:r>
          </w:p>
        </w:tc>
      </w:tr>
      <w:tr w:rsidR="00A56B1A" w:rsidTr="00F6307C">
        <w:tc>
          <w:tcPr>
            <w:tcW w:w="2694" w:type="dxa"/>
            <w:gridSpan w:val="2"/>
            <w:tcBorders>
              <w:left w:val="single" w:sz="4" w:space="0" w:color="auto"/>
            </w:tcBorders>
          </w:tcPr>
          <w:p w:rsidR="00A56B1A" w:rsidRDefault="00A56B1A" w:rsidP="00F6307C">
            <w:pPr>
              <w:pStyle w:val="CRCoverPage"/>
              <w:spacing w:after="0"/>
              <w:rPr>
                <w:b/>
                <w:i/>
                <w:noProof/>
                <w:sz w:val="8"/>
                <w:szCs w:val="8"/>
              </w:rPr>
            </w:pPr>
          </w:p>
        </w:tc>
        <w:tc>
          <w:tcPr>
            <w:tcW w:w="6946" w:type="dxa"/>
            <w:gridSpan w:val="9"/>
            <w:tcBorders>
              <w:right w:val="single" w:sz="4" w:space="0" w:color="auto"/>
            </w:tcBorders>
          </w:tcPr>
          <w:p w:rsidR="00A56B1A" w:rsidRDefault="00A56B1A" w:rsidP="00F6307C">
            <w:pPr>
              <w:pStyle w:val="CRCoverPage"/>
              <w:spacing w:after="0"/>
              <w:rPr>
                <w:noProof/>
                <w:sz w:val="8"/>
                <w:szCs w:val="8"/>
              </w:rPr>
            </w:pPr>
          </w:p>
        </w:tc>
      </w:tr>
      <w:tr w:rsidR="00A56B1A" w:rsidTr="00F6307C">
        <w:tc>
          <w:tcPr>
            <w:tcW w:w="2694" w:type="dxa"/>
            <w:gridSpan w:val="2"/>
            <w:tcBorders>
              <w:left w:val="single" w:sz="4" w:space="0" w:color="auto"/>
            </w:tcBorders>
          </w:tcPr>
          <w:p w:rsidR="00A56B1A" w:rsidRDefault="00A56B1A"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56B1A" w:rsidRDefault="00A56B1A"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6B1A" w:rsidRDefault="00A56B1A" w:rsidP="00F6307C">
            <w:pPr>
              <w:pStyle w:val="CRCoverPage"/>
              <w:spacing w:after="0"/>
              <w:jc w:val="center"/>
              <w:rPr>
                <w:b/>
                <w:caps/>
                <w:noProof/>
              </w:rPr>
            </w:pPr>
            <w:r>
              <w:rPr>
                <w:b/>
                <w:caps/>
                <w:noProof/>
              </w:rPr>
              <w:t>N</w:t>
            </w:r>
          </w:p>
        </w:tc>
        <w:tc>
          <w:tcPr>
            <w:tcW w:w="2977" w:type="dxa"/>
            <w:gridSpan w:val="4"/>
          </w:tcPr>
          <w:p w:rsidR="00A56B1A" w:rsidRDefault="00A56B1A"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6B1A" w:rsidRDefault="00A56B1A" w:rsidP="00F6307C">
            <w:pPr>
              <w:pStyle w:val="CRCoverPage"/>
              <w:spacing w:after="0"/>
              <w:ind w:left="99"/>
              <w:rPr>
                <w:noProof/>
              </w:rPr>
            </w:pPr>
          </w:p>
        </w:tc>
      </w:tr>
      <w:tr w:rsidR="00A56B1A" w:rsidTr="00F6307C">
        <w:tc>
          <w:tcPr>
            <w:tcW w:w="2694" w:type="dxa"/>
            <w:gridSpan w:val="2"/>
            <w:tcBorders>
              <w:left w:val="single" w:sz="4" w:space="0" w:color="auto"/>
            </w:tcBorders>
          </w:tcPr>
          <w:p w:rsidR="00A56B1A" w:rsidRDefault="00A56B1A"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6B1A" w:rsidRDefault="00A56B1A"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6B1A" w:rsidRDefault="00A56B1A" w:rsidP="00F6307C">
            <w:pPr>
              <w:pStyle w:val="CRCoverPage"/>
              <w:spacing w:after="0"/>
              <w:jc w:val="center"/>
              <w:rPr>
                <w:b/>
                <w:caps/>
                <w:noProof/>
              </w:rPr>
            </w:pPr>
            <w:r>
              <w:rPr>
                <w:b/>
                <w:caps/>
                <w:noProof/>
              </w:rPr>
              <w:t>X</w:t>
            </w:r>
          </w:p>
        </w:tc>
        <w:tc>
          <w:tcPr>
            <w:tcW w:w="2977" w:type="dxa"/>
            <w:gridSpan w:val="4"/>
          </w:tcPr>
          <w:p w:rsidR="00A56B1A" w:rsidRDefault="00A56B1A"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56B1A" w:rsidRDefault="00A56B1A" w:rsidP="00F6307C">
            <w:pPr>
              <w:pStyle w:val="CRCoverPage"/>
              <w:spacing w:after="0"/>
              <w:ind w:left="99"/>
              <w:rPr>
                <w:noProof/>
              </w:rPr>
            </w:pPr>
            <w:r>
              <w:rPr>
                <w:noProof/>
              </w:rPr>
              <w:t xml:space="preserve">TS/TR ... CR ... </w:t>
            </w:r>
          </w:p>
        </w:tc>
      </w:tr>
      <w:tr w:rsidR="00A56B1A" w:rsidTr="00F6307C">
        <w:tc>
          <w:tcPr>
            <w:tcW w:w="2694" w:type="dxa"/>
            <w:gridSpan w:val="2"/>
            <w:tcBorders>
              <w:left w:val="single" w:sz="4" w:space="0" w:color="auto"/>
            </w:tcBorders>
          </w:tcPr>
          <w:p w:rsidR="00A56B1A" w:rsidRDefault="00A56B1A"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6B1A" w:rsidRDefault="00A56B1A"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6B1A" w:rsidRDefault="00A56B1A" w:rsidP="00F6307C">
            <w:pPr>
              <w:pStyle w:val="CRCoverPage"/>
              <w:spacing w:after="0"/>
              <w:jc w:val="center"/>
              <w:rPr>
                <w:b/>
                <w:caps/>
                <w:noProof/>
              </w:rPr>
            </w:pPr>
            <w:r>
              <w:rPr>
                <w:b/>
                <w:caps/>
                <w:noProof/>
              </w:rPr>
              <w:t>X</w:t>
            </w:r>
          </w:p>
        </w:tc>
        <w:tc>
          <w:tcPr>
            <w:tcW w:w="2977" w:type="dxa"/>
            <w:gridSpan w:val="4"/>
          </w:tcPr>
          <w:p w:rsidR="00A56B1A" w:rsidRDefault="00A56B1A"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56B1A" w:rsidRDefault="00A56B1A" w:rsidP="00F6307C">
            <w:pPr>
              <w:pStyle w:val="CRCoverPage"/>
              <w:spacing w:after="0"/>
              <w:ind w:left="99"/>
              <w:rPr>
                <w:noProof/>
              </w:rPr>
            </w:pPr>
            <w:r>
              <w:rPr>
                <w:noProof/>
              </w:rPr>
              <w:t xml:space="preserve">TS/TR ... CR ... </w:t>
            </w:r>
          </w:p>
        </w:tc>
      </w:tr>
      <w:tr w:rsidR="00A56B1A" w:rsidTr="00F6307C">
        <w:tc>
          <w:tcPr>
            <w:tcW w:w="2694" w:type="dxa"/>
            <w:gridSpan w:val="2"/>
            <w:tcBorders>
              <w:left w:val="single" w:sz="4" w:space="0" w:color="auto"/>
            </w:tcBorders>
          </w:tcPr>
          <w:p w:rsidR="00A56B1A" w:rsidRDefault="00A56B1A"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6B1A" w:rsidRDefault="00A56B1A"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6B1A" w:rsidRDefault="00A56B1A" w:rsidP="00F6307C">
            <w:pPr>
              <w:pStyle w:val="CRCoverPage"/>
              <w:spacing w:after="0"/>
              <w:jc w:val="center"/>
              <w:rPr>
                <w:b/>
                <w:caps/>
                <w:noProof/>
              </w:rPr>
            </w:pPr>
            <w:r>
              <w:rPr>
                <w:b/>
                <w:caps/>
                <w:noProof/>
              </w:rPr>
              <w:t>X</w:t>
            </w:r>
          </w:p>
        </w:tc>
        <w:tc>
          <w:tcPr>
            <w:tcW w:w="2977" w:type="dxa"/>
            <w:gridSpan w:val="4"/>
          </w:tcPr>
          <w:p w:rsidR="00A56B1A" w:rsidRDefault="00A56B1A"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56B1A" w:rsidRDefault="00A56B1A" w:rsidP="00F6307C">
            <w:pPr>
              <w:pStyle w:val="CRCoverPage"/>
              <w:spacing w:after="0"/>
              <w:ind w:left="99"/>
              <w:rPr>
                <w:noProof/>
              </w:rPr>
            </w:pPr>
            <w:r>
              <w:rPr>
                <w:noProof/>
              </w:rPr>
              <w:t xml:space="preserve">TS/TR ... CR ... </w:t>
            </w:r>
          </w:p>
        </w:tc>
      </w:tr>
      <w:tr w:rsidR="00A56B1A" w:rsidTr="00F6307C">
        <w:tc>
          <w:tcPr>
            <w:tcW w:w="2694" w:type="dxa"/>
            <w:gridSpan w:val="2"/>
            <w:tcBorders>
              <w:left w:val="single" w:sz="4" w:space="0" w:color="auto"/>
            </w:tcBorders>
          </w:tcPr>
          <w:p w:rsidR="00A56B1A" w:rsidRDefault="00A56B1A" w:rsidP="00F6307C">
            <w:pPr>
              <w:pStyle w:val="CRCoverPage"/>
              <w:spacing w:after="0"/>
              <w:rPr>
                <w:b/>
                <w:i/>
                <w:noProof/>
              </w:rPr>
            </w:pPr>
          </w:p>
        </w:tc>
        <w:tc>
          <w:tcPr>
            <w:tcW w:w="6946" w:type="dxa"/>
            <w:gridSpan w:val="9"/>
            <w:tcBorders>
              <w:right w:val="single" w:sz="4" w:space="0" w:color="auto"/>
            </w:tcBorders>
          </w:tcPr>
          <w:p w:rsidR="00A56B1A" w:rsidRDefault="00A56B1A" w:rsidP="00F6307C">
            <w:pPr>
              <w:pStyle w:val="CRCoverPage"/>
              <w:spacing w:after="0"/>
              <w:rPr>
                <w:noProof/>
              </w:rPr>
            </w:pPr>
          </w:p>
        </w:tc>
      </w:tr>
      <w:tr w:rsidR="00A56B1A" w:rsidTr="00F6307C">
        <w:tc>
          <w:tcPr>
            <w:tcW w:w="2694" w:type="dxa"/>
            <w:gridSpan w:val="2"/>
            <w:tcBorders>
              <w:left w:val="single" w:sz="4" w:space="0" w:color="auto"/>
              <w:bottom w:val="single" w:sz="4" w:space="0" w:color="auto"/>
            </w:tcBorders>
          </w:tcPr>
          <w:p w:rsidR="00A56B1A" w:rsidRDefault="00A56B1A"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56B1A" w:rsidRDefault="00A56B1A" w:rsidP="00F6307C">
            <w:pPr>
              <w:pStyle w:val="CRCoverPage"/>
              <w:spacing w:after="0"/>
              <w:ind w:left="100"/>
              <w:rPr>
                <w:noProof/>
              </w:rPr>
            </w:pPr>
          </w:p>
        </w:tc>
      </w:tr>
      <w:tr w:rsidR="00A56B1A" w:rsidRPr="008863B9" w:rsidTr="00F6307C">
        <w:tc>
          <w:tcPr>
            <w:tcW w:w="2694" w:type="dxa"/>
            <w:gridSpan w:val="2"/>
            <w:tcBorders>
              <w:top w:val="single" w:sz="4" w:space="0" w:color="auto"/>
              <w:bottom w:val="single" w:sz="4" w:space="0" w:color="auto"/>
            </w:tcBorders>
          </w:tcPr>
          <w:p w:rsidR="00A56B1A" w:rsidRPr="008863B9" w:rsidRDefault="00A56B1A"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56B1A" w:rsidRPr="008863B9" w:rsidRDefault="00A56B1A" w:rsidP="00F6307C">
            <w:pPr>
              <w:pStyle w:val="CRCoverPage"/>
              <w:spacing w:after="0"/>
              <w:ind w:left="100"/>
              <w:rPr>
                <w:noProof/>
                <w:sz w:val="8"/>
                <w:szCs w:val="8"/>
              </w:rPr>
            </w:pPr>
          </w:p>
        </w:tc>
      </w:tr>
      <w:tr w:rsidR="00A56B1A" w:rsidTr="00F6307C">
        <w:tc>
          <w:tcPr>
            <w:tcW w:w="2694" w:type="dxa"/>
            <w:gridSpan w:val="2"/>
            <w:tcBorders>
              <w:top w:val="single" w:sz="4" w:space="0" w:color="auto"/>
              <w:left w:val="single" w:sz="4" w:space="0" w:color="auto"/>
              <w:bottom w:val="single" w:sz="4" w:space="0" w:color="auto"/>
            </w:tcBorders>
          </w:tcPr>
          <w:p w:rsidR="00A56B1A" w:rsidRDefault="00A56B1A" w:rsidP="00F6307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6B1A" w:rsidRDefault="00A56B1A" w:rsidP="00F6307C">
            <w:pPr>
              <w:pStyle w:val="CRCoverPage"/>
              <w:spacing w:after="0"/>
              <w:ind w:left="100"/>
              <w:rPr>
                <w:noProof/>
              </w:rPr>
            </w:pPr>
          </w:p>
        </w:tc>
      </w:tr>
    </w:tbl>
    <w:p w:rsidR="00A56B1A" w:rsidRDefault="00A56B1A" w:rsidP="00A56B1A">
      <w:pPr>
        <w:pStyle w:val="CRCoverPage"/>
        <w:spacing w:after="0"/>
        <w:rPr>
          <w:noProof/>
          <w:sz w:val="8"/>
          <w:szCs w:val="8"/>
        </w:rPr>
      </w:pPr>
    </w:p>
    <w:p w:rsidR="00A56B1A" w:rsidRDefault="00A56B1A" w:rsidP="00A56B1A">
      <w:pPr>
        <w:rPr>
          <w:noProof/>
        </w:rPr>
        <w:sectPr w:rsidR="00A56B1A">
          <w:headerReference w:type="even" r:id="rId9"/>
          <w:footnotePr>
            <w:numRestart w:val="eachSect"/>
          </w:footnotePr>
          <w:pgSz w:w="11907" w:h="16840" w:code="9"/>
          <w:pgMar w:top="1418" w:right="1134" w:bottom="1134" w:left="1134" w:header="680" w:footer="567" w:gutter="0"/>
          <w:cols w:space="720"/>
        </w:sectPr>
      </w:pPr>
    </w:p>
    <w:p w:rsidR="00A56B1A" w:rsidRPr="00CC0C94" w:rsidRDefault="00A56B1A" w:rsidP="00A56B1A">
      <w:pPr>
        <w:pStyle w:val="Heading5"/>
      </w:pPr>
      <w:bookmarkStart w:id="3" w:name="_Toc20217862"/>
      <w:bookmarkStart w:id="4" w:name="_Toc27743746"/>
      <w:bookmarkStart w:id="5" w:name="_Toc35959317"/>
      <w:r w:rsidRPr="00CC0C94">
        <w:lastRenderedPageBreak/>
        <w:t>5.2.3.2.7</w:t>
      </w:r>
      <w:r w:rsidRPr="00CC0C94">
        <w:tab/>
        <w:t>ATTEMPTING-TO-UPDATE-MM</w:t>
      </w:r>
      <w:bookmarkEnd w:id="3"/>
      <w:bookmarkEnd w:id="4"/>
      <w:bookmarkEnd w:id="5"/>
    </w:p>
    <w:p w:rsidR="00A56B1A" w:rsidRPr="00CC0C94" w:rsidRDefault="00A56B1A" w:rsidP="00A56B1A">
      <w:r w:rsidRPr="00CC0C94">
        <w:t>The UE:</w:t>
      </w:r>
    </w:p>
    <w:p w:rsidR="00A56B1A" w:rsidRPr="00CC0C94" w:rsidRDefault="00A56B1A" w:rsidP="00A56B1A">
      <w:pPr>
        <w:pStyle w:val="B1"/>
      </w:pPr>
      <w:r w:rsidRPr="00CC0C94">
        <w:t>-</w:t>
      </w:r>
      <w:r w:rsidRPr="00CC0C94">
        <w:tab/>
        <w:t>shall perform cell selection/reselection according to 3GPP TS 36.304 [21];</w:t>
      </w:r>
    </w:p>
    <w:p w:rsidR="00A56B1A" w:rsidRPr="00CC0C94" w:rsidRDefault="00A56B1A" w:rsidP="00A56B1A">
      <w:pPr>
        <w:pStyle w:val="B1"/>
      </w:pPr>
      <w:r w:rsidRPr="00CC0C94">
        <w:t>-</w:t>
      </w:r>
      <w:r w:rsidRPr="00CC0C94">
        <w:tab/>
        <w:t>shall be able to receive and transmit user data and signalling information;</w:t>
      </w:r>
    </w:p>
    <w:p w:rsidR="00A56B1A" w:rsidRPr="00CC0C94" w:rsidRDefault="00A56B1A" w:rsidP="00A56B1A">
      <w:pPr>
        <w:pStyle w:val="B1"/>
      </w:pPr>
      <w:r w:rsidRPr="00CC0C94">
        <w:t>-</w:t>
      </w:r>
      <w:r w:rsidRPr="00CC0C94">
        <w:tab/>
        <w:t xml:space="preserve">shall </w:t>
      </w:r>
      <w:r w:rsidRPr="00CC0C94">
        <w:rPr>
          <w:rFonts w:hint="eastAsia"/>
          <w:lang w:eastAsia="zh-CN"/>
        </w:rPr>
        <w:t>initiate</w:t>
      </w:r>
      <w:r w:rsidRPr="00CC0C94">
        <w:t xml:space="preserve"> combined tracking area updating procedure indicating "combined TA/LA updating with IMSI attach" on the expiry of timers T3411 or T3402 or when the UE enters a tracking area not in the list of registered tracking areas;</w:t>
      </w:r>
    </w:p>
    <w:p w:rsidR="00A56B1A" w:rsidRPr="00CC0C94" w:rsidRDefault="00A56B1A" w:rsidP="00A56B1A">
      <w:pPr>
        <w:pStyle w:val="B1"/>
      </w:pPr>
      <w:r w:rsidRPr="00CC0C94">
        <w:t>-</w:t>
      </w:r>
      <w:r w:rsidRPr="00CC0C94">
        <w:tab/>
        <w:t>shall respond to paging with IMSI</w:t>
      </w:r>
      <w:ins w:id="6" w:author="Puneet T" w:date="2020-04-05T15:46:00Z">
        <w:r>
          <w:t xml:space="preserve"> </w:t>
        </w:r>
        <w:r w:rsidR="00A62CD2">
          <w:t>or</w:t>
        </w:r>
        <w:r>
          <w:t xml:space="preserve"> S-TMSI</w:t>
        </w:r>
      </w:ins>
      <w:r w:rsidRPr="00CC0C94">
        <w:t xml:space="preserve"> for the PS domain;</w:t>
      </w:r>
    </w:p>
    <w:p w:rsidR="00A56B1A" w:rsidRPr="00CC0C94" w:rsidRDefault="00A56B1A" w:rsidP="00A56B1A">
      <w:pPr>
        <w:pStyle w:val="B1"/>
      </w:pPr>
      <w:r w:rsidRPr="00CC0C94">
        <w:t>-</w:t>
      </w:r>
      <w:r w:rsidRPr="00CC0C94">
        <w:tab/>
        <w:t>shall use requests for non-EPS services from CM layers to attempt to select GERAN or UTRAN radio access technology and proceed with the appropriate MM and CC specific procedures, unless T3402 is running due to receipt of an ATTACH ACCEPT or TRACKING AREA UPDATING ACCEPT message with EMM cause #22 "congestion"; and</w:t>
      </w:r>
    </w:p>
    <w:p w:rsidR="00A56B1A" w:rsidRPr="00CC0C94" w:rsidRDefault="00A56B1A" w:rsidP="00A56B1A">
      <w:pPr>
        <w:pStyle w:val="B1"/>
      </w:pPr>
      <w:r w:rsidRPr="00CC0C94">
        <w:t>-</w:t>
      </w:r>
      <w:r w:rsidRPr="00CC0C94">
        <w:tab/>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shall perform the eCall inactivity procedure at expiry of timer T3444 or T3445 (see subclause 5.5.4).</w:t>
      </w:r>
    </w:p>
    <w:p w:rsidR="00A56B1A" w:rsidRPr="00A56B1A" w:rsidRDefault="00A56B1A" w:rsidP="00A56B1A">
      <w:pPr>
        <w:rPr>
          <w:noProof/>
          <w:lang w:val="en-GB"/>
        </w:rPr>
      </w:pPr>
    </w:p>
    <w:p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DD3" w:rsidRDefault="00FD7DD3" w:rsidP="00A56B1A">
      <w:pPr>
        <w:spacing w:after="0" w:line="240" w:lineRule="auto"/>
      </w:pPr>
      <w:r>
        <w:separator/>
      </w:r>
    </w:p>
  </w:endnote>
  <w:endnote w:type="continuationSeparator" w:id="0">
    <w:p w:rsidR="00FD7DD3" w:rsidRDefault="00FD7DD3" w:rsidP="00A56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DD3" w:rsidRDefault="00FD7DD3" w:rsidP="00A56B1A">
      <w:pPr>
        <w:spacing w:after="0" w:line="240" w:lineRule="auto"/>
      </w:pPr>
      <w:r>
        <w:separator/>
      </w:r>
    </w:p>
  </w:footnote>
  <w:footnote w:type="continuationSeparator" w:id="0">
    <w:p w:rsidR="00FD7DD3" w:rsidRDefault="00FD7DD3" w:rsidP="00A56B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B1A" w:rsidRDefault="00A56B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FD7D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F37ED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FD7DD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E56"/>
    <w:rsid w:val="00015C3E"/>
    <w:rsid w:val="00030631"/>
    <w:rsid w:val="001226D3"/>
    <w:rsid w:val="00135C14"/>
    <w:rsid w:val="00256BF7"/>
    <w:rsid w:val="00730E56"/>
    <w:rsid w:val="00A56B1A"/>
    <w:rsid w:val="00A62CD2"/>
    <w:rsid w:val="00D4613A"/>
    <w:rsid w:val="00EF3BB2"/>
    <w:rsid w:val="00F37ED3"/>
    <w:rsid w:val="00FB1782"/>
    <w:rsid w:val="00FD7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3B5529D-C387-45BE-B7A3-646A34AE1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A56B1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A56B1A"/>
    <w:pPr>
      <w:spacing w:before="120" w:after="180" w:line="240" w:lineRule="auto"/>
      <w:ind w:left="1701" w:hanging="1701"/>
      <w:outlineLvl w:val="4"/>
    </w:pPr>
    <w:rPr>
      <w:rFonts w:ascii="Arial" w:eastAsia="Times New Roman"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56B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6B1A"/>
  </w:style>
  <w:style w:type="paragraph" w:styleId="Footer">
    <w:name w:val="footer"/>
    <w:basedOn w:val="Normal"/>
    <w:link w:val="FooterChar"/>
    <w:uiPriority w:val="99"/>
    <w:unhideWhenUsed/>
    <w:rsid w:val="00A56B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6B1A"/>
  </w:style>
  <w:style w:type="paragraph" w:customStyle="1" w:styleId="CRCoverPage">
    <w:name w:val="CR Cover Page"/>
    <w:rsid w:val="00A56B1A"/>
    <w:pPr>
      <w:spacing w:after="120" w:line="240" w:lineRule="auto"/>
    </w:pPr>
    <w:rPr>
      <w:rFonts w:ascii="Arial" w:eastAsia="Times New Roman" w:hAnsi="Arial" w:cs="Times New Roman"/>
      <w:sz w:val="20"/>
      <w:szCs w:val="20"/>
      <w:lang w:val="en-GB" w:eastAsia="en-US"/>
    </w:rPr>
  </w:style>
  <w:style w:type="character" w:styleId="Hyperlink">
    <w:name w:val="Hyperlink"/>
    <w:rsid w:val="00A56B1A"/>
    <w:rPr>
      <w:color w:val="0000FF"/>
      <w:u w:val="single"/>
    </w:rPr>
  </w:style>
  <w:style w:type="paragraph" w:customStyle="1" w:styleId="B1">
    <w:name w:val="B1"/>
    <w:basedOn w:val="List"/>
    <w:link w:val="B1Char"/>
    <w:qFormat/>
    <w:rsid w:val="00A56B1A"/>
    <w:pPr>
      <w:spacing w:after="180" w:line="240" w:lineRule="auto"/>
      <w:ind w:left="568" w:hanging="284"/>
      <w:contextualSpacing w:val="0"/>
    </w:pPr>
    <w:rPr>
      <w:rFonts w:ascii="Times New Roman" w:eastAsia="Times New Roman" w:hAnsi="Times New Roman" w:cs="Times New Roman"/>
      <w:sz w:val="20"/>
      <w:szCs w:val="20"/>
      <w:lang w:val="en-GB" w:eastAsia="en-US"/>
    </w:rPr>
  </w:style>
  <w:style w:type="character" w:customStyle="1" w:styleId="B1Char">
    <w:name w:val="B1 Char"/>
    <w:link w:val="B1"/>
    <w:locked/>
    <w:rsid w:val="00A56B1A"/>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A56B1A"/>
    <w:pPr>
      <w:ind w:left="360" w:hanging="360"/>
      <w:contextualSpacing/>
    </w:pPr>
  </w:style>
  <w:style w:type="character" w:customStyle="1" w:styleId="Heading5Char">
    <w:name w:val="Heading 5 Char"/>
    <w:basedOn w:val="DefaultParagraphFont"/>
    <w:link w:val="Heading5"/>
    <w:rsid w:val="00A56B1A"/>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A56B1A"/>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535</Words>
  <Characters>3052</Characters>
  <Application>Microsoft Office Word</Application>
  <DocSecurity>0</DocSecurity>
  <Lines>25</Lines>
  <Paragraphs>7</Paragraphs>
  <ScaleCrop>false</ScaleCrop>
  <Company/>
  <LinksUpToDate>false</LinksUpToDate>
  <CharactersWithSpaces>3580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7</cp:revision>
  <dcterms:created xsi:type="dcterms:W3CDTF">2020-04-05T10:10:00Z</dcterms:created>
  <dcterms:modified xsi:type="dcterms:W3CDTF">2020-05-25T14:48:00Z</dcterms:modified>
</cp:coreProperties>
</file>