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3B" w:rsidRDefault="0088433B" w:rsidP="0088433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CP-160054</w:t>
      </w:r>
    </w:p>
    <w:p w:rsidR="0088433B" w:rsidRDefault="0088433B" w:rsidP="0088433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88433B" w:rsidRDefault="0088433B" w:rsidP="0088433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8433B" w:rsidRDefault="0088433B" w:rsidP="0088433B">
      <w:pPr>
        <w:rPr>
          <w:rFonts w:ascii="Arial" w:hAnsi="Arial" w:cs="Arial"/>
          <w:b/>
          <w:bCs/>
        </w:rPr>
      </w:pP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0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Heading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Heading2"/>
        <w:tabs>
          <w:tab w:val="left" w:pos="2552"/>
        </w:tabs>
        <w:rPr>
          <w:lang w:val="en-US"/>
        </w:rPr>
      </w:pPr>
      <w:r w:rsidRPr="002767AD">
        <w:rPr>
          <w:lang w:val="en-US"/>
        </w:rPr>
        <w:t>Acronym: NonIP_GPRS</w:t>
      </w:r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Heading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NB-IoT, EC-EGPRS and LTE eMTC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(CIoT_EC_GSM)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 xml:space="preserve">23.720 to introduce support for Non-IP Data for NB-IoT. Normative work is ongoing in Rel-13 </w:t>
      </w:r>
      <w:r w:rsidR="00760644" w:rsidRPr="00981B26">
        <w:t xml:space="preserve">(CIoT) </w:t>
      </w:r>
      <w:r w:rsidRPr="00981B26">
        <w:t>to introduce Non-IP Data support both for NB-IoT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r w:rsidR="00584B3F" w:rsidRPr="00584B3F">
        <w:rPr>
          <w:lang w:val="en-US"/>
        </w:rPr>
        <w:t>NonIP_GPRS-CT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76024F" w:rsidRDefault="0090184E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20"/>
        <w:gridCol w:w="190"/>
        <w:gridCol w:w="4010"/>
        <w:gridCol w:w="1569"/>
        <w:gridCol w:w="2075"/>
      </w:tblGrid>
      <w:tr w:rsidR="0076024F" w:rsidTr="00AB0E2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r>
              <w:t>MediaTek Inc</w:t>
            </w:r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E4F" w:rsidRDefault="00333E4F">
      <w:r>
        <w:separator/>
      </w:r>
    </w:p>
  </w:endnote>
  <w:endnote w:type="continuationSeparator" w:id="0">
    <w:p w:rsidR="00333E4F" w:rsidRDefault="0033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E4F" w:rsidRDefault="00333E4F">
      <w:r>
        <w:separator/>
      </w:r>
    </w:p>
  </w:footnote>
  <w:footnote w:type="continuationSeparator" w:id="0">
    <w:p w:rsidR="00333E4F" w:rsidRDefault="00333E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024F"/>
    <w:rsid w:val="0004025B"/>
    <w:rsid w:val="00073F70"/>
    <w:rsid w:val="0007745E"/>
    <w:rsid w:val="00104E82"/>
    <w:rsid w:val="0015509E"/>
    <w:rsid w:val="00183341"/>
    <w:rsid w:val="001C56BB"/>
    <w:rsid w:val="001E4D5E"/>
    <w:rsid w:val="002767AD"/>
    <w:rsid w:val="002B121E"/>
    <w:rsid w:val="002F1E84"/>
    <w:rsid w:val="003002AD"/>
    <w:rsid w:val="00310F63"/>
    <w:rsid w:val="0032437E"/>
    <w:rsid w:val="00327647"/>
    <w:rsid w:val="00332037"/>
    <w:rsid w:val="00333E4F"/>
    <w:rsid w:val="00352BCB"/>
    <w:rsid w:val="00353A32"/>
    <w:rsid w:val="004438AF"/>
    <w:rsid w:val="00455E9D"/>
    <w:rsid w:val="0047459D"/>
    <w:rsid w:val="00496953"/>
    <w:rsid w:val="004A3929"/>
    <w:rsid w:val="004B2CFA"/>
    <w:rsid w:val="004F293B"/>
    <w:rsid w:val="00510752"/>
    <w:rsid w:val="005152B3"/>
    <w:rsid w:val="00567860"/>
    <w:rsid w:val="00584B3F"/>
    <w:rsid w:val="00595B00"/>
    <w:rsid w:val="005C37A0"/>
    <w:rsid w:val="005D43BC"/>
    <w:rsid w:val="006457D7"/>
    <w:rsid w:val="00672EEF"/>
    <w:rsid w:val="00706AB8"/>
    <w:rsid w:val="007530B2"/>
    <w:rsid w:val="007562E9"/>
    <w:rsid w:val="0076024F"/>
    <w:rsid w:val="00760644"/>
    <w:rsid w:val="00782447"/>
    <w:rsid w:val="00797C22"/>
    <w:rsid w:val="00805380"/>
    <w:rsid w:val="0088433B"/>
    <w:rsid w:val="008D07DD"/>
    <w:rsid w:val="0090184E"/>
    <w:rsid w:val="00903909"/>
    <w:rsid w:val="00922724"/>
    <w:rsid w:val="0092526B"/>
    <w:rsid w:val="00981B26"/>
    <w:rsid w:val="009F04B2"/>
    <w:rsid w:val="00A1096C"/>
    <w:rsid w:val="00AA0E39"/>
    <w:rsid w:val="00AA3AA4"/>
    <w:rsid w:val="00AB0E2B"/>
    <w:rsid w:val="00AB23F7"/>
    <w:rsid w:val="00AC03CB"/>
    <w:rsid w:val="00AC43F7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C1A47"/>
    <w:rsid w:val="00CC20DA"/>
    <w:rsid w:val="00CE3B1B"/>
    <w:rsid w:val="00CF5630"/>
    <w:rsid w:val="00DB073D"/>
    <w:rsid w:val="00DB47EC"/>
    <w:rsid w:val="00DC28C0"/>
    <w:rsid w:val="00DD2489"/>
    <w:rsid w:val="00E01E41"/>
    <w:rsid w:val="00E36ACA"/>
    <w:rsid w:val="00E53230"/>
    <w:rsid w:val="00E75240"/>
    <w:rsid w:val="00E94CC2"/>
    <w:rsid w:val="00EA616A"/>
    <w:rsid w:val="00ED7097"/>
    <w:rsid w:val="00F8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3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8843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4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4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4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4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433B"/>
    <w:pPr>
      <w:outlineLvl w:val="5"/>
    </w:pPr>
  </w:style>
  <w:style w:type="paragraph" w:styleId="Heading7">
    <w:name w:val="heading 7"/>
    <w:basedOn w:val="H6"/>
    <w:next w:val="Normal"/>
    <w:qFormat/>
    <w:rsid w:val="0088433B"/>
    <w:pPr>
      <w:outlineLvl w:val="6"/>
    </w:pPr>
  </w:style>
  <w:style w:type="paragraph" w:styleId="Heading8">
    <w:name w:val="heading 8"/>
    <w:basedOn w:val="Heading1"/>
    <w:next w:val="Normal"/>
    <w:qFormat/>
    <w:rsid w:val="00884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33B"/>
    <w:pPr>
      <w:outlineLvl w:val="8"/>
    </w:pPr>
  </w:style>
  <w:style w:type="character" w:default="1" w:styleId="DefaultParagraphFont">
    <w:name w:val="Default Paragraph Font"/>
    <w:semiHidden/>
    <w:rsid w:val="0088433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33B"/>
  </w:style>
  <w:style w:type="paragraph" w:customStyle="1" w:styleId="TAL">
    <w:name w:val="TAL"/>
    <w:basedOn w:val="Normal"/>
    <w:rsid w:val="0088433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002AD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43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3002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002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433B"/>
    <w:rPr>
      <w:b/>
    </w:rPr>
  </w:style>
  <w:style w:type="paragraph" w:customStyle="1" w:styleId="HE">
    <w:name w:val="HE"/>
    <w:basedOn w:val="Normal"/>
    <w:rsid w:val="003002AD"/>
    <w:rPr>
      <w:rFonts w:ascii="Arial" w:hAnsi="Arial"/>
      <w:b/>
    </w:rPr>
  </w:style>
  <w:style w:type="paragraph" w:styleId="BalloonText">
    <w:name w:val="Balloon Text"/>
    <w:basedOn w:val="Normal"/>
    <w:semiHidden/>
    <w:rsid w:val="003002A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002A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002AD"/>
  </w:style>
  <w:style w:type="paragraph" w:styleId="CommentSubject">
    <w:name w:val="annotation subject"/>
    <w:basedOn w:val="CommentText"/>
    <w:next w:val="CommentText"/>
    <w:semiHidden/>
    <w:rsid w:val="003002AD"/>
    <w:rPr>
      <w:b/>
      <w:bCs/>
    </w:rPr>
  </w:style>
  <w:style w:type="paragraph" w:customStyle="1" w:styleId="CRCoverPage">
    <w:name w:val="CR Cover Page"/>
    <w:rsid w:val="003002A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002AD"/>
    <w:rPr>
      <w:color w:val="0000FF"/>
      <w:u w:val="single"/>
    </w:rPr>
  </w:style>
  <w:style w:type="paragraph" w:styleId="EndnoteText">
    <w:name w:val="endnote text"/>
    <w:basedOn w:val="Normal"/>
    <w:semiHidden/>
    <w:rsid w:val="003002AD"/>
  </w:style>
  <w:style w:type="character" w:styleId="EndnoteReference">
    <w:name w:val="endnote reference"/>
    <w:semiHidden/>
    <w:rsid w:val="003002AD"/>
    <w:rPr>
      <w:vertAlign w:val="superscript"/>
    </w:rPr>
  </w:style>
  <w:style w:type="paragraph" w:styleId="TOC8">
    <w:name w:val="toc 8"/>
    <w:basedOn w:val="TOC1"/>
    <w:semiHidden/>
    <w:rsid w:val="00884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8843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8843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433B"/>
    <w:pPr>
      <w:ind w:left="1701" w:hanging="1701"/>
    </w:pPr>
  </w:style>
  <w:style w:type="paragraph" w:styleId="TOC4">
    <w:name w:val="toc 4"/>
    <w:basedOn w:val="TOC3"/>
    <w:semiHidden/>
    <w:rsid w:val="0088433B"/>
    <w:pPr>
      <w:ind w:left="1418" w:hanging="1418"/>
    </w:pPr>
  </w:style>
  <w:style w:type="paragraph" w:styleId="TOC3">
    <w:name w:val="toc 3"/>
    <w:basedOn w:val="TOC2"/>
    <w:semiHidden/>
    <w:rsid w:val="0088433B"/>
    <w:pPr>
      <w:ind w:left="1134" w:hanging="1134"/>
    </w:pPr>
  </w:style>
  <w:style w:type="paragraph" w:styleId="TOC2">
    <w:name w:val="toc 2"/>
    <w:basedOn w:val="TOC1"/>
    <w:semiHidden/>
    <w:rsid w:val="00884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433B"/>
    <w:pPr>
      <w:ind w:left="284"/>
    </w:pPr>
  </w:style>
  <w:style w:type="paragraph" w:styleId="Index1">
    <w:name w:val="index 1"/>
    <w:basedOn w:val="Normal"/>
    <w:semiHidden/>
    <w:rsid w:val="0088433B"/>
    <w:pPr>
      <w:keepLines/>
      <w:spacing w:after="0"/>
    </w:pPr>
  </w:style>
  <w:style w:type="paragraph" w:customStyle="1" w:styleId="ZH">
    <w:name w:val="ZH"/>
    <w:rsid w:val="008843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433B"/>
    <w:pPr>
      <w:outlineLvl w:val="9"/>
    </w:pPr>
  </w:style>
  <w:style w:type="paragraph" w:styleId="ListNumber2">
    <w:name w:val="List Number 2"/>
    <w:basedOn w:val="ListNumber"/>
    <w:rsid w:val="0088433B"/>
    <w:pPr>
      <w:ind w:left="851"/>
    </w:pPr>
  </w:style>
  <w:style w:type="character" w:styleId="FootnoteReference">
    <w:name w:val="footnote reference"/>
    <w:basedOn w:val="DefaultParagraphFont"/>
    <w:semiHidden/>
    <w:rsid w:val="0088433B"/>
    <w:rPr>
      <w:b/>
      <w:position w:val="6"/>
      <w:sz w:val="16"/>
    </w:rPr>
  </w:style>
  <w:style w:type="paragraph" w:styleId="FootnoteText">
    <w:name w:val="footnote text"/>
    <w:basedOn w:val="Normal"/>
    <w:semiHidden/>
    <w:rsid w:val="0088433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433B"/>
    <w:pPr>
      <w:jc w:val="center"/>
    </w:pPr>
  </w:style>
  <w:style w:type="paragraph" w:customStyle="1" w:styleId="TF">
    <w:name w:val="TF"/>
    <w:basedOn w:val="TH"/>
    <w:rsid w:val="0088433B"/>
    <w:pPr>
      <w:keepNext w:val="0"/>
      <w:spacing w:before="0" w:after="240"/>
    </w:pPr>
  </w:style>
  <w:style w:type="paragraph" w:customStyle="1" w:styleId="NO">
    <w:name w:val="NO"/>
    <w:basedOn w:val="Normal"/>
    <w:rsid w:val="0088433B"/>
    <w:pPr>
      <w:keepLines/>
      <w:ind w:left="1135" w:hanging="851"/>
    </w:pPr>
  </w:style>
  <w:style w:type="paragraph" w:styleId="TOC9">
    <w:name w:val="toc 9"/>
    <w:basedOn w:val="TOC8"/>
    <w:semiHidden/>
    <w:rsid w:val="0088433B"/>
    <w:pPr>
      <w:ind w:left="1418" w:hanging="1418"/>
    </w:pPr>
  </w:style>
  <w:style w:type="paragraph" w:customStyle="1" w:styleId="EX">
    <w:name w:val="EX"/>
    <w:basedOn w:val="Normal"/>
    <w:rsid w:val="0088433B"/>
    <w:pPr>
      <w:keepLines/>
      <w:ind w:left="1702" w:hanging="1418"/>
    </w:pPr>
  </w:style>
  <w:style w:type="paragraph" w:customStyle="1" w:styleId="FP">
    <w:name w:val="FP"/>
    <w:basedOn w:val="Normal"/>
    <w:rsid w:val="0088433B"/>
    <w:pPr>
      <w:spacing w:after="0"/>
    </w:pPr>
  </w:style>
  <w:style w:type="paragraph" w:customStyle="1" w:styleId="LD">
    <w:name w:val="LD"/>
    <w:rsid w:val="008843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8433B"/>
    <w:pPr>
      <w:spacing w:after="0"/>
    </w:pPr>
  </w:style>
  <w:style w:type="paragraph" w:customStyle="1" w:styleId="EW">
    <w:name w:val="EW"/>
    <w:basedOn w:val="EX"/>
    <w:rsid w:val="0088433B"/>
    <w:pPr>
      <w:spacing w:after="0"/>
    </w:pPr>
  </w:style>
  <w:style w:type="paragraph" w:styleId="TOC6">
    <w:name w:val="toc 6"/>
    <w:basedOn w:val="TOC5"/>
    <w:next w:val="Normal"/>
    <w:semiHidden/>
    <w:rsid w:val="0088433B"/>
    <w:pPr>
      <w:ind w:left="1985" w:hanging="1985"/>
    </w:pPr>
  </w:style>
  <w:style w:type="paragraph" w:styleId="TOC7">
    <w:name w:val="toc 7"/>
    <w:basedOn w:val="TOC6"/>
    <w:next w:val="Normal"/>
    <w:semiHidden/>
    <w:rsid w:val="0088433B"/>
    <w:pPr>
      <w:ind w:left="2268" w:hanging="2268"/>
    </w:pPr>
  </w:style>
  <w:style w:type="paragraph" w:styleId="ListBullet2">
    <w:name w:val="List Bullet 2"/>
    <w:basedOn w:val="ListBullet"/>
    <w:rsid w:val="0088433B"/>
    <w:pPr>
      <w:ind w:left="851"/>
    </w:pPr>
  </w:style>
  <w:style w:type="paragraph" w:styleId="ListBullet3">
    <w:name w:val="List Bullet 3"/>
    <w:basedOn w:val="ListBullet2"/>
    <w:rsid w:val="0088433B"/>
    <w:pPr>
      <w:ind w:left="1135"/>
    </w:pPr>
  </w:style>
  <w:style w:type="paragraph" w:styleId="ListNumber">
    <w:name w:val="List Number"/>
    <w:basedOn w:val="List"/>
    <w:rsid w:val="0088433B"/>
  </w:style>
  <w:style w:type="paragraph" w:customStyle="1" w:styleId="EQ">
    <w:name w:val="EQ"/>
    <w:basedOn w:val="Normal"/>
    <w:next w:val="Normal"/>
    <w:rsid w:val="00884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43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4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433B"/>
    <w:pPr>
      <w:jc w:val="right"/>
    </w:pPr>
  </w:style>
  <w:style w:type="paragraph" w:customStyle="1" w:styleId="H6">
    <w:name w:val="H6"/>
    <w:basedOn w:val="Heading5"/>
    <w:next w:val="Normal"/>
    <w:rsid w:val="00884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433B"/>
    <w:pPr>
      <w:ind w:left="851" w:hanging="851"/>
    </w:pPr>
  </w:style>
  <w:style w:type="paragraph" w:customStyle="1" w:styleId="ZA">
    <w:name w:val="ZA"/>
    <w:rsid w:val="00884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843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843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843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8433B"/>
    <w:pPr>
      <w:framePr w:wrap="notBeside" w:y="16161"/>
    </w:pPr>
  </w:style>
  <w:style w:type="character" w:customStyle="1" w:styleId="ZGSM">
    <w:name w:val="ZGSM"/>
    <w:rsid w:val="0088433B"/>
  </w:style>
  <w:style w:type="paragraph" w:styleId="List2">
    <w:name w:val="List 2"/>
    <w:basedOn w:val="List"/>
    <w:rsid w:val="0088433B"/>
    <w:pPr>
      <w:ind w:left="851"/>
    </w:pPr>
  </w:style>
  <w:style w:type="paragraph" w:customStyle="1" w:styleId="ZG">
    <w:name w:val="ZG"/>
    <w:rsid w:val="008843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88433B"/>
    <w:pPr>
      <w:ind w:left="1135"/>
    </w:pPr>
  </w:style>
  <w:style w:type="paragraph" w:styleId="List4">
    <w:name w:val="List 4"/>
    <w:basedOn w:val="List3"/>
    <w:rsid w:val="0088433B"/>
    <w:pPr>
      <w:ind w:left="1418"/>
    </w:pPr>
  </w:style>
  <w:style w:type="paragraph" w:styleId="List5">
    <w:name w:val="List 5"/>
    <w:basedOn w:val="List4"/>
    <w:rsid w:val="0088433B"/>
    <w:pPr>
      <w:ind w:left="1702"/>
    </w:pPr>
  </w:style>
  <w:style w:type="paragraph" w:customStyle="1" w:styleId="EditorsNote">
    <w:name w:val="Editor's Note"/>
    <w:basedOn w:val="NO"/>
    <w:rsid w:val="0088433B"/>
    <w:rPr>
      <w:color w:val="FF0000"/>
    </w:rPr>
  </w:style>
  <w:style w:type="paragraph" w:styleId="List">
    <w:name w:val="List"/>
    <w:basedOn w:val="Normal"/>
    <w:rsid w:val="0088433B"/>
    <w:pPr>
      <w:ind w:left="568" w:hanging="284"/>
    </w:pPr>
  </w:style>
  <w:style w:type="paragraph" w:styleId="ListBullet">
    <w:name w:val="List Bullet"/>
    <w:basedOn w:val="List"/>
    <w:rsid w:val="0088433B"/>
  </w:style>
  <w:style w:type="paragraph" w:styleId="ListBullet4">
    <w:name w:val="List Bullet 4"/>
    <w:basedOn w:val="ListBullet3"/>
    <w:rsid w:val="0088433B"/>
    <w:pPr>
      <w:ind w:left="1418"/>
    </w:pPr>
  </w:style>
  <w:style w:type="paragraph" w:styleId="ListBullet5">
    <w:name w:val="List Bullet 5"/>
    <w:basedOn w:val="ListBullet4"/>
    <w:rsid w:val="0088433B"/>
    <w:pPr>
      <w:ind w:left="1702"/>
    </w:pPr>
  </w:style>
  <w:style w:type="paragraph" w:customStyle="1" w:styleId="B1">
    <w:name w:val="B1"/>
    <w:basedOn w:val="List"/>
    <w:rsid w:val="0088433B"/>
  </w:style>
  <w:style w:type="paragraph" w:customStyle="1" w:styleId="B2">
    <w:name w:val="B2"/>
    <w:basedOn w:val="List2"/>
    <w:rsid w:val="0088433B"/>
  </w:style>
  <w:style w:type="paragraph" w:customStyle="1" w:styleId="B3">
    <w:name w:val="B3"/>
    <w:basedOn w:val="List3"/>
    <w:rsid w:val="0088433B"/>
  </w:style>
  <w:style w:type="paragraph" w:customStyle="1" w:styleId="B4">
    <w:name w:val="B4"/>
    <w:basedOn w:val="List4"/>
    <w:rsid w:val="0088433B"/>
  </w:style>
  <w:style w:type="paragraph" w:customStyle="1" w:styleId="B5">
    <w:name w:val="B5"/>
    <w:basedOn w:val="List5"/>
    <w:rsid w:val="0088433B"/>
  </w:style>
  <w:style w:type="paragraph" w:styleId="Footer">
    <w:name w:val="footer"/>
    <w:basedOn w:val="Header"/>
    <w:rsid w:val="0088433B"/>
    <w:pPr>
      <w:jc w:val="center"/>
    </w:pPr>
    <w:rPr>
      <w:i/>
    </w:rPr>
  </w:style>
  <w:style w:type="paragraph" w:customStyle="1" w:styleId="ZTD">
    <w:name w:val="ZTD"/>
    <w:basedOn w:val="ZB"/>
    <w:rsid w:val="0088433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3002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3002A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3002AD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002AD"/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1C369-9A95-4DDB-A6CB-889EA582A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6317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3</cp:revision>
  <cp:lastPrinted>2000-02-29T10:31:00Z</cp:lastPrinted>
  <dcterms:created xsi:type="dcterms:W3CDTF">2016-02-19T05:34:00Z</dcterms:created>
  <dcterms:modified xsi:type="dcterms:W3CDTF">2016-02-29T13:29:00Z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