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6B9B" w:rsidRDefault="00756B9B" w:rsidP="00756B9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756B9B" w:rsidRDefault="00756B9B" w:rsidP="00756B9B">
      <w:pPr>
        <w:jc w:val="center"/>
        <w:rPr>
          <w:rFonts w:ascii="Arial" w:hAnsi="Arial" w:cs="Arial"/>
          <w:b/>
          <w:sz w:val="32"/>
        </w:rPr>
      </w:pPr>
      <w:r>
        <w:rPr>
          <w:rFonts w:ascii="Arial" w:hAnsi="Arial" w:cs="Arial"/>
          <w:b/>
          <w:sz w:val="32"/>
        </w:rPr>
        <w:br/>
      </w:r>
      <w:r>
        <w:rPr>
          <w:rFonts w:ascii="Arial" w:hAnsi="Arial" w:cs="Arial"/>
          <w:b/>
          <w:sz w:val="32"/>
        </w:rPr>
        <w:br/>
        <w:t>DRAFT Meeting Report</w:t>
      </w:r>
      <w:r w:rsidR="0011660A">
        <w:rPr>
          <w:rFonts w:ascii="Arial" w:hAnsi="Arial" w:cs="Arial"/>
          <w:b/>
          <w:sz w:val="32"/>
        </w:rPr>
        <w:t xml:space="preserve"> v0.0.0</w:t>
      </w:r>
      <w:r>
        <w:rPr>
          <w:rFonts w:ascii="Arial" w:hAnsi="Arial" w:cs="Arial"/>
          <w:b/>
          <w:sz w:val="32"/>
        </w:rPr>
        <w:br/>
        <w:t>for</w:t>
      </w:r>
      <w:r>
        <w:rPr>
          <w:rFonts w:ascii="Arial" w:hAnsi="Arial" w:cs="Arial"/>
          <w:b/>
          <w:sz w:val="32"/>
        </w:rPr>
        <w:br/>
        <w:t>TSG CT WGT</w:t>
      </w:r>
      <w:r>
        <w:rPr>
          <w:rFonts w:ascii="Arial" w:hAnsi="Arial" w:cs="Arial"/>
          <w:b/>
          <w:sz w:val="32"/>
        </w:rPr>
        <w:br/>
        <w:t>meeting: 69</w:t>
      </w:r>
    </w:p>
    <w:p w:rsidR="00756B9B" w:rsidRDefault="00756B9B" w:rsidP="00756B9B">
      <w:pPr>
        <w:jc w:val="center"/>
        <w:rPr>
          <w:rFonts w:ascii="Arial" w:hAnsi="Arial" w:cs="Arial"/>
          <w:b/>
          <w:sz w:val="32"/>
        </w:rPr>
      </w:pPr>
      <w:r>
        <w:rPr>
          <w:rFonts w:ascii="Arial" w:hAnsi="Arial" w:cs="Arial"/>
          <w:b/>
          <w:sz w:val="32"/>
        </w:rPr>
        <w:t>Sanya, P.R. China, 25/05/2015 to 29/05/2015</w:t>
      </w:r>
    </w:p>
    <w:p w:rsidR="00756B9B" w:rsidRDefault="00756B9B" w:rsidP="00756B9B"/>
    <w:p w:rsidR="00756B9B" w:rsidRDefault="00756B9B" w:rsidP="00756B9B">
      <w:r>
        <w:t>this draft:  Monday, (2015-06-08) 11:41  [date/time according to secretary's PC time zone setting]</w:t>
      </w:r>
    </w:p>
    <w:p w:rsidR="00756B9B" w:rsidRDefault="00756B9B" w:rsidP="00756B9B"/>
    <w:p w:rsidR="00756B9B" w:rsidRDefault="00756B9B" w:rsidP="00756B9B">
      <w:r>
        <w:t>Note: Hyperlinks to tdocs will work only if the present report is in a subdirectory named "report" and the tdocs themselves are in a parallel subdirectory names "docs".</w:t>
      </w:r>
    </w:p>
    <w:p w:rsidR="00756B9B" w:rsidRDefault="00756B9B" w:rsidP="00756B9B">
      <w:pPr>
        <w:pStyle w:val="Heading2"/>
      </w:pPr>
      <w:r>
        <w:br w:type="page"/>
      </w:r>
      <w:r>
        <w:lastRenderedPageBreak/>
        <w:t>1</w:t>
      </w:r>
      <w:r>
        <w:tab/>
        <w:t>Opening of the meeting and approval of the agenda</w:t>
      </w:r>
    </w:p>
    <w:p w:rsidR="00756B9B" w:rsidRDefault="00756B9B" w:rsidP="00756B9B">
      <w:r>
        <w:t>Chairman Mr. Nigel Berry opened the meeting on Monday 25th at 09:00.</w:t>
      </w:r>
    </w:p>
    <w:p w:rsidR="00756B9B" w:rsidRDefault="00756B9B" w:rsidP="00756B9B">
      <w:r>
        <w:t>Mr. Shahab Lavasani, from Huawei, welcomed the delegates to Sanya on behalf of the host, Huawei, and detailed the domestic arrangements and wished TSG CT4 a successful meeting in the P.R. China.</w:t>
      </w:r>
    </w:p>
    <w:p w:rsidR="00756B9B" w:rsidRDefault="00756B9B" w:rsidP="00756B9B">
      <w:r>
        <w:t>The meeting was chaired by Mr. Nigel Berry, (Chairman, Alcatel-Lucent). Additional support was provided by:  Mr Lionel Morand (Vice Chairman, Orange), Mrs Yvette Koza (Vice Chairman, Deutsche Telekom AG), and Mr. Kimmo Kymäläinen (CT4 Secretary, MCC).</w:t>
      </w:r>
    </w:p>
    <w:p w:rsidR="00756B9B" w:rsidRDefault="00756B9B" w:rsidP="00756B9B">
      <w:pPr>
        <w:rPr>
          <w:i/>
        </w:rPr>
      </w:pPr>
      <w:r w:rsidRPr="00756B9B">
        <w:rPr>
          <w:rFonts w:ascii="Arial" w:hAnsi="Arial" w:cs="Arial"/>
          <w:b/>
          <w:color w:val="0000FF"/>
          <w:sz w:val="24"/>
          <w:u w:val="thick"/>
        </w:rPr>
        <w:t>C4-150800</w:t>
      </w:r>
      <w:r>
        <w:rPr>
          <w:b/>
        </w:rPr>
        <w:tab/>
        <w:t>Provisional agenda and Timeplan for CT4#68bis</w:t>
      </w:r>
      <w:r>
        <w:rPr>
          <w:b/>
        </w:rPr>
        <w:br/>
      </w:r>
      <w:r>
        <w:rPr>
          <w:i/>
        </w:rPr>
        <w:tab/>
      </w:r>
      <w:r>
        <w:rPr>
          <w:i/>
        </w:rPr>
        <w:tab/>
      </w:r>
      <w:r>
        <w:rPr>
          <w:i/>
        </w:rPr>
        <w:tab/>
      </w:r>
      <w:r>
        <w:rPr>
          <w:i/>
        </w:rPr>
        <w:tab/>
      </w:r>
      <w:r>
        <w:rPr>
          <w:i/>
        </w:rPr>
        <w:tab/>
        <w:t>Source: CT4 Chairman</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C4-150801</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C4-150801</w:t>
      </w:r>
      <w:r>
        <w:rPr>
          <w:b/>
        </w:rPr>
        <w:tab/>
        <w:t>Provisional agenda and Timeplan for CT4#69</w:t>
      </w:r>
      <w:r>
        <w:rPr>
          <w:b/>
        </w:rPr>
        <w:br/>
      </w:r>
      <w:r>
        <w:rPr>
          <w:i/>
        </w:rPr>
        <w:tab/>
      </w:r>
      <w:r>
        <w:rPr>
          <w:i/>
        </w:rPr>
        <w:tab/>
      </w:r>
      <w:r>
        <w:rPr>
          <w:i/>
        </w:rPr>
        <w:tab/>
      </w:r>
      <w:r>
        <w:rPr>
          <w:i/>
        </w:rPr>
        <w:tab/>
      </w:r>
      <w:r>
        <w:rPr>
          <w:i/>
        </w:rPr>
        <w:tab/>
        <w:t>Source: CT4 Chairman</w:t>
      </w:r>
    </w:p>
    <w:p w:rsidR="00756B9B" w:rsidRDefault="00756B9B" w:rsidP="00756B9B">
      <w:pPr>
        <w:rPr>
          <w:color w:val="808080"/>
        </w:rPr>
      </w:pPr>
      <w:r>
        <w:rPr>
          <w:color w:val="808080"/>
        </w:rPr>
        <w:t>(Replaces C4-150800)</w:t>
      </w:r>
    </w:p>
    <w:p w:rsidR="00756B9B" w:rsidRDefault="00756B9B" w:rsidP="00756B9B">
      <w:pPr>
        <w:rPr>
          <w:rFonts w:ascii="Arial" w:hAnsi="Arial" w:cs="Arial"/>
          <w:b/>
        </w:rPr>
      </w:pPr>
      <w:r>
        <w:rPr>
          <w:rFonts w:ascii="Arial" w:hAnsi="Arial" w:cs="Arial"/>
          <w:b/>
        </w:rPr>
        <w:t xml:space="preserve">Abstract: </w:t>
      </w:r>
    </w:p>
    <w:p w:rsidR="00756B9B" w:rsidRDefault="00756B9B" w:rsidP="00756B9B"/>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C4-150802</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C4-150802</w:t>
      </w:r>
      <w:r>
        <w:rPr>
          <w:b/>
        </w:rPr>
        <w:tab/>
        <w:t>Provisional agenda and Timeplan for CT4#69</w:t>
      </w:r>
      <w:r>
        <w:rPr>
          <w:b/>
        </w:rPr>
        <w:br/>
      </w:r>
      <w:r>
        <w:rPr>
          <w:i/>
        </w:rPr>
        <w:tab/>
      </w:r>
      <w:r>
        <w:rPr>
          <w:i/>
        </w:rPr>
        <w:tab/>
      </w:r>
      <w:r>
        <w:rPr>
          <w:i/>
        </w:rPr>
        <w:tab/>
      </w:r>
      <w:r>
        <w:rPr>
          <w:i/>
        </w:rPr>
        <w:tab/>
      </w:r>
      <w:r>
        <w:rPr>
          <w:i/>
        </w:rPr>
        <w:tab/>
        <w:t>Source: CT4 Chairman</w:t>
      </w:r>
    </w:p>
    <w:p w:rsidR="00756B9B" w:rsidRDefault="00756B9B" w:rsidP="00756B9B">
      <w:pPr>
        <w:rPr>
          <w:color w:val="808080"/>
        </w:rPr>
      </w:pPr>
      <w:r>
        <w:rPr>
          <w:color w:val="808080"/>
        </w:rPr>
        <w:t>(Replaces C4-150801)</w:t>
      </w:r>
    </w:p>
    <w:p w:rsidR="00756B9B" w:rsidRDefault="00756B9B" w:rsidP="00756B9B">
      <w:pPr>
        <w:rPr>
          <w:rFonts w:ascii="Arial" w:hAnsi="Arial" w:cs="Arial"/>
          <w:b/>
        </w:rPr>
      </w:pPr>
      <w:r>
        <w:rPr>
          <w:rFonts w:ascii="Arial" w:hAnsi="Arial" w:cs="Arial"/>
          <w:b/>
        </w:rPr>
        <w:t xml:space="preserve">Abstract: </w:t>
      </w:r>
    </w:p>
    <w:p w:rsidR="00756B9B" w:rsidRDefault="00756B9B" w:rsidP="00756B9B"/>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C4-150944</w:t>
      </w:r>
      <w:r>
        <w:rPr>
          <w:b/>
        </w:rPr>
        <w:tab/>
        <w:t>Addition of ProSe service authorization revocation procedure</w:t>
      </w:r>
      <w:r>
        <w:rPr>
          <w:b/>
        </w:rPr>
        <w:br/>
      </w:r>
      <w:r>
        <w:tab/>
      </w:r>
      <w:r>
        <w:tab/>
      </w:r>
      <w:r>
        <w:tab/>
      </w:r>
      <w:r>
        <w:tab/>
      </w:r>
      <w:r>
        <w:tab/>
        <w:t>29.345</w:t>
      </w:r>
      <w:r>
        <w:tab/>
        <w:t xml:space="preserve">  CR-0023  rev 3 (Rel-12) v12.2.0</w:t>
      </w:r>
      <w:r>
        <w:br/>
      </w:r>
      <w:r>
        <w:rPr>
          <w:i/>
        </w:rPr>
        <w:tab/>
      </w:r>
      <w:r>
        <w:rPr>
          <w:i/>
        </w:rPr>
        <w:tab/>
      </w:r>
      <w:r>
        <w:rPr>
          <w:i/>
        </w:rPr>
        <w:tab/>
      </w:r>
      <w:r>
        <w:rPr>
          <w:i/>
        </w:rPr>
        <w:tab/>
      </w:r>
      <w:r>
        <w:rPr>
          <w:i/>
        </w:rPr>
        <w:tab/>
        <w:t>Source: Qualcomm Incorporated, Orange</w:t>
      </w:r>
    </w:p>
    <w:p w:rsidR="00756B9B" w:rsidRDefault="00756B9B" w:rsidP="00756B9B">
      <w:pPr>
        <w:rPr>
          <w:color w:val="808080"/>
        </w:rPr>
      </w:pPr>
      <w:r>
        <w:rPr>
          <w:color w:val="808080"/>
        </w:rPr>
        <w:t>(Replaces C4-170710)</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56B9B" w:rsidRDefault="00756B9B" w:rsidP="00756B9B">
      <w:pPr>
        <w:pStyle w:val="Heading3"/>
      </w:pPr>
      <w:r>
        <w:lastRenderedPageBreak/>
        <w:t>1.1</w:t>
      </w:r>
      <w:r>
        <w:tab/>
        <w:t>IPR Call</w:t>
      </w:r>
    </w:p>
    <w:p w:rsidR="00756B9B" w:rsidRDefault="00756B9B" w:rsidP="00756B9B">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756B9B" w:rsidRDefault="00756B9B" w:rsidP="00756B9B">
      <w:r>
        <w:t>The delegates were asked to take note that they were thereby invited:</w:t>
      </w:r>
    </w:p>
    <w:p w:rsidR="00756B9B" w:rsidRDefault="00756B9B" w:rsidP="00756B9B">
      <w:r>
        <w:t>- to investigate whether their organization or any other organization owns IPRs which were, or were likely to become Essential in respect of the work of 3GPP.</w:t>
      </w:r>
    </w:p>
    <w:p w:rsidR="00756B9B" w:rsidRDefault="00756B9B" w:rsidP="00756B9B">
      <w:r>
        <w:t>- to notify their respective Organizational Partners of all potential IPRs, e.g., for ETSI, by means of the IPR Information Statement and the Licensing declaration forms.</w:t>
      </w:r>
    </w:p>
    <w:p w:rsidR="00756B9B" w:rsidRDefault="00756B9B" w:rsidP="00756B9B">
      <w:pPr>
        <w:pStyle w:val="Heading3"/>
      </w:pPr>
      <w:r>
        <w:t>1.2</w:t>
      </w:r>
      <w:r>
        <w:tab/>
        <w:t>Antitrust declarations</w:t>
      </w:r>
    </w:p>
    <w:p w:rsidR="00756B9B" w:rsidRDefault="00756B9B" w:rsidP="00756B9B">
      <w:r>
        <w:t>The CT4 Chairman also drew the meetings attention to the fact that 3GPP activities are subject to all applicable antitrust and competition laws and that compliance with said laws is therefore required of any participant of this TSG/WG meeting including the Chairman and Vice Chairman. In case of questions, the CT4 Chairman recommends that delegates contact their legal counsel.</w:t>
      </w:r>
    </w:p>
    <w:p w:rsidR="00756B9B" w:rsidRDefault="00756B9B" w:rsidP="00756B9B">
      <w:r>
        <w:t>The leadership shall conduct the present meeting with impartiality and in the interests of 3GPP.</w:t>
      </w:r>
    </w:p>
    <w:p w:rsidR="00756B9B" w:rsidRDefault="00756B9B" w:rsidP="00756B9B">
      <w:r>
        <w:t>Furthermore, the CT4 Chairman would like to remind delegates that timely submission of work items in advance of TSG/WG meetings is important to allow for full and fair consideration of such matters.</w:t>
      </w:r>
    </w:p>
    <w:p w:rsidR="00756B9B" w:rsidRDefault="00756B9B" w:rsidP="00756B9B">
      <w:pPr>
        <w:pStyle w:val="Heading3"/>
      </w:pPr>
      <w:r>
        <w:t>1.3</w:t>
      </w:r>
      <w:r>
        <w:tab/>
        <w:t>Reminder for delegates attending the meeting</w:t>
      </w:r>
    </w:p>
    <w:p w:rsidR="00756B9B" w:rsidRDefault="00756B9B" w:rsidP="00756B9B">
      <w:r>
        <w:t>The Chairman also reminded delegates to sign the participant list provided by MCC and to wear badges provided by the host.</w:t>
      </w:r>
    </w:p>
    <w:p w:rsidR="00756B9B" w:rsidRDefault="00756B9B" w:rsidP="00756B9B">
      <w:pPr>
        <w:pStyle w:val="Heading2"/>
      </w:pPr>
      <w:r>
        <w:t>2</w:t>
      </w:r>
      <w:r>
        <w:tab/>
        <w:t>Allocation of documents to agenda items</w:t>
      </w:r>
    </w:p>
    <w:p w:rsidR="00756B9B" w:rsidRDefault="00756B9B" w:rsidP="00756B9B">
      <w:pPr>
        <w:rPr>
          <w:i/>
        </w:rPr>
      </w:pPr>
      <w:r w:rsidRPr="00756B9B">
        <w:rPr>
          <w:rFonts w:ascii="Arial" w:hAnsi="Arial" w:cs="Arial"/>
          <w:b/>
          <w:color w:val="0000FF"/>
          <w:sz w:val="24"/>
          <w:u w:val="thick"/>
        </w:rPr>
        <w:t>C4-150803</w:t>
      </w:r>
      <w:r>
        <w:rPr>
          <w:b/>
        </w:rPr>
        <w:tab/>
        <w:t>Proposed allocation of documents to agenda items for CT4#69: status at document deadline</w:t>
      </w:r>
      <w:r>
        <w:rPr>
          <w:b/>
        </w:rPr>
        <w:br/>
      </w:r>
      <w:r>
        <w:rPr>
          <w:i/>
        </w:rPr>
        <w:tab/>
      </w:r>
      <w:r>
        <w:rPr>
          <w:i/>
        </w:rPr>
        <w:tab/>
      </w:r>
      <w:r>
        <w:rPr>
          <w:i/>
        </w:rPr>
        <w:tab/>
      </w:r>
      <w:r>
        <w:rPr>
          <w:i/>
        </w:rPr>
        <w:tab/>
      </w:r>
      <w:r>
        <w:rPr>
          <w:i/>
        </w:rPr>
        <w:tab/>
        <w:t>Source: CT4 Chairman</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C4-150804</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C4-150804</w:t>
      </w:r>
      <w:r>
        <w:rPr>
          <w:b/>
        </w:rPr>
        <w:tab/>
        <w:t>Proposed allocation of documents to agenda items for CT4#69: status at document deadline</w:t>
      </w:r>
      <w:r>
        <w:rPr>
          <w:b/>
        </w:rPr>
        <w:br/>
      </w:r>
      <w:r>
        <w:rPr>
          <w:i/>
        </w:rPr>
        <w:tab/>
      </w:r>
      <w:r>
        <w:rPr>
          <w:i/>
        </w:rPr>
        <w:tab/>
      </w:r>
      <w:r>
        <w:rPr>
          <w:i/>
        </w:rPr>
        <w:tab/>
      </w:r>
      <w:r>
        <w:rPr>
          <w:i/>
        </w:rPr>
        <w:tab/>
      </w:r>
      <w:r>
        <w:rPr>
          <w:i/>
        </w:rPr>
        <w:tab/>
        <w:t>Source: CT4 Chairman</w:t>
      </w:r>
    </w:p>
    <w:p w:rsidR="00756B9B" w:rsidRDefault="00756B9B" w:rsidP="00756B9B">
      <w:pPr>
        <w:rPr>
          <w:color w:val="808080"/>
        </w:rPr>
      </w:pPr>
      <w:r>
        <w:rPr>
          <w:color w:val="808080"/>
        </w:rPr>
        <w:t>(Replaces C4-150803)</w:t>
      </w:r>
    </w:p>
    <w:p w:rsidR="00756B9B" w:rsidRDefault="00756B9B" w:rsidP="00756B9B">
      <w:pPr>
        <w:rPr>
          <w:rFonts w:ascii="Arial" w:hAnsi="Arial" w:cs="Arial"/>
          <w:b/>
        </w:rPr>
      </w:pPr>
      <w:r>
        <w:rPr>
          <w:rFonts w:ascii="Arial" w:hAnsi="Arial" w:cs="Arial"/>
          <w:b/>
        </w:rPr>
        <w:t xml:space="preserve">Abstract: </w:t>
      </w:r>
    </w:p>
    <w:p w:rsidR="00756B9B" w:rsidRDefault="00756B9B" w:rsidP="00756B9B"/>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56B9B" w:rsidRDefault="00756B9B" w:rsidP="00756B9B">
      <w:pPr>
        <w:pStyle w:val="Heading2"/>
      </w:pPr>
      <w:r>
        <w:lastRenderedPageBreak/>
        <w:t>3</w:t>
      </w:r>
      <w:r>
        <w:tab/>
        <w:t>Meeting Reports</w:t>
      </w:r>
    </w:p>
    <w:p w:rsidR="00756B9B" w:rsidRDefault="00756B9B" w:rsidP="00756B9B">
      <w:pPr>
        <w:rPr>
          <w:i/>
        </w:rPr>
      </w:pPr>
      <w:r w:rsidRPr="00756B9B">
        <w:rPr>
          <w:rFonts w:ascii="Arial" w:hAnsi="Arial" w:cs="Arial"/>
          <w:b/>
          <w:color w:val="0000FF"/>
          <w:sz w:val="24"/>
          <w:u w:val="thick"/>
        </w:rPr>
        <w:t>C4-150805</w:t>
      </w:r>
      <w:r>
        <w:rPr>
          <w:b/>
        </w:rPr>
        <w:tab/>
        <w:t>CT4 previous meeting report for approval</w:t>
      </w:r>
      <w:r>
        <w:rPr>
          <w:b/>
        </w:rPr>
        <w:br/>
      </w:r>
      <w:r>
        <w:rPr>
          <w:i/>
        </w:rPr>
        <w:tab/>
      </w:r>
      <w:r>
        <w:rPr>
          <w:i/>
        </w:rPr>
        <w:tab/>
      </w:r>
      <w:r>
        <w:rPr>
          <w:i/>
        </w:rPr>
        <w:tab/>
      </w:r>
      <w:r>
        <w:rPr>
          <w:i/>
        </w:rPr>
        <w:tab/>
      </w:r>
      <w:r>
        <w:rPr>
          <w:i/>
        </w:rPr>
        <w:tab/>
        <w:t>Source: MCC</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p w:rsidR="00756B9B" w:rsidRDefault="00756B9B" w:rsidP="00756B9B">
      <w:pPr>
        <w:rPr>
          <w:rFonts w:ascii="Arial" w:hAnsi="Arial" w:cs="Arial"/>
          <w:b/>
        </w:rPr>
      </w:pPr>
      <w:r>
        <w:rPr>
          <w:rFonts w:ascii="Arial" w:hAnsi="Arial" w:cs="Arial"/>
          <w:b/>
        </w:rPr>
        <w:t xml:space="preserve">Discussion: </w:t>
      </w:r>
    </w:p>
    <w:p w:rsidR="00756B9B" w:rsidRDefault="00756B9B" w:rsidP="00756B9B">
      <w:r>
        <w:t>The revised draft report of CT4#68bis was presented and approved without further amendment.</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56B9B" w:rsidRDefault="00756B9B" w:rsidP="00756B9B">
      <w:pPr>
        <w:pStyle w:val="Heading2"/>
      </w:pPr>
      <w:r>
        <w:t>4</w:t>
      </w:r>
      <w:r>
        <w:tab/>
        <w:t>Input liaison statements: allocation to agenda items as appropriate</w:t>
      </w:r>
    </w:p>
    <w:p w:rsidR="00756B9B" w:rsidRDefault="00756B9B" w:rsidP="00756B9B">
      <w:pPr>
        <w:rPr>
          <w:i/>
        </w:rPr>
      </w:pPr>
      <w:r w:rsidRPr="00756B9B">
        <w:rPr>
          <w:rFonts w:ascii="Arial" w:hAnsi="Arial" w:cs="Arial"/>
          <w:b/>
          <w:color w:val="0000FF"/>
          <w:sz w:val="24"/>
          <w:u w:val="thick"/>
        </w:rPr>
        <w:t>C4-150920</w:t>
      </w:r>
      <w:r>
        <w:rPr>
          <w:b/>
        </w:rPr>
        <w:tab/>
        <w:t>Liaison about ETSI ISG IP6 creation and interaction with other groups</w:t>
      </w:r>
      <w:r>
        <w:rPr>
          <w:b/>
        </w:rPr>
        <w:br/>
      </w:r>
      <w:r>
        <w:rPr>
          <w:i/>
        </w:rPr>
        <w:tab/>
      </w:r>
      <w:r>
        <w:rPr>
          <w:i/>
        </w:rPr>
        <w:tab/>
      </w:r>
      <w:r>
        <w:rPr>
          <w:i/>
        </w:rPr>
        <w:tab/>
      </w:r>
      <w:r>
        <w:rPr>
          <w:i/>
        </w:rPr>
        <w:tab/>
      </w:r>
      <w:r>
        <w:rPr>
          <w:i/>
        </w:rPr>
        <w:tab/>
        <w:t>Source: ETSI ISG IP6</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The ETSI “IPv6 integration” Industry Specification Group (IP6 ISG) is a working group to focus on IPv6-based best practices, deployment guidelines and success showcases identifying thereby what and where consensus and harmonization could be reached.</w:t>
      </w:r>
    </w:p>
    <w:p w:rsidR="00756B9B" w:rsidRDefault="00756B9B" w:rsidP="00756B9B">
      <w:r>
        <w:t>We invite all interested parties from your organization or others to join in. Participation in the ISG IP6 is subject to signature of an ISG IP6 Agreement you can find at https://portal.etsi.org/tb.aspx?tbid=827&amp;SubTB=827. Explanation about those agreements is also available from the same location.</w:t>
      </w:r>
    </w:p>
    <w:p w:rsidR="00756B9B" w:rsidRDefault="00756B9B" w:rsidP="00756B9B">
      <w:r>
        <w:t>We have started work on the following items:</w:t>
      </w:r>
    </w:p>
    <w:p w:rsidR="00756B9B" w:rsidRDefault="00756B9B" w:rsidP="00756B9B">
      <w:r>
        <w:t>-            IPv6 Deployment in the Enterprise</w:t>
      </w:r>
    </w:p>
    <w:p w:rsidR="00756B9B" w:rsidRDefault="00756B9B" w:rsidP="00756B9B">
      <w:r>
        <w:t>-            IPv6 in Telecom /ISPs</w:t>
      </w:r>
    </w:p>
    <w:p w:rsidR="00756B9B" w:rsidRDefault="00756B9B" w:rsidP="00756B9B">
      <w:r>
        <w:t>-            IPv6 in Safety &amp; Emergency Sector</w:t>
      </w:r>
    </w:p>
    <w:p w:rsidR="00756B9B" w:rsidRDefault="00756B9B" w:rsidP="00756B9B">
      <w:r>
        <w:t>-            IPv6 For Academia &amp; Education</w:t>
      </w:r>
    </w:p>
    <w:p w:rsidR="00756B9B" w:rsidRDefault="00756B9B" w:rsidP="00756B9B">
      <w:r>
        <w:t>-            IPv6 For Governments</w:t>
      </w:r>
    </w:p>
    <w:p w:rsidR="00756B9B" w:rsidRDefault="00756B9B" w:rsidP="00756B9B">
      <w:r>
        <w:t>-            Generic migration steps from IPv4 to IPv6</w:t>
      </w:r>
    </w:p>
    <w:p w:rsidR="00756B9B" w:rsidRDefault="00756B9B" w:rsidP="00756B9B">
      <w:r>
        <w:t>-            IPv6-based Cloud Computing</w:t>
      </w:r>
    </w:p>
    <w:p w:rsidR="00756B9B" w:rsidRDefault="00756B9B" w:rsidP="00756B9B">
      <w:r>
        <w:t>-            IPv6-based Internet of Things</w:t>
      </w:r>
    </w:p>
    <w:p w:rsidR="00756B9B" w:rsidRDefault="00756B9B" w:rsidP="00756B9B">
      <w:r>
        <w:t>-            IPv6-based Industrial Internet leveraging on 6TiSCH Technology</w:t>
      </w:r>
    </w:p>
    <w:p w:rsidR="00756B9B" w:rsidRDefault="00756B9B" w:rsidP="00756B9B">
      <w:r>
        <w:t>-            IPv6-based SDN &amp; NFV</w:t>
      </w:r>
    </w:p>
    <w:p w:rsidR="00756B9B" w:rsidRDefault="00756B9B" w:rsidP="00756B9B">
      <w:r>
        <w:t>-            IPv6-Based 5G Mobile Wireless Internet</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lastRenderedPageBreak/>
        <w:t>C4-150924</w:t>
      </w:r>
      <w:r>
        <w:rPr>
          <w:b/>
        </w:rPr>
        <w:tab/>
        <w:t>Reply to LS on VoLTE Roaming Architecture GSMA</w:t>
      </w:r>
      <w:r>
        <w:rPr>
          <w:b/>
        </w:rPr>
        <w:br/>
      </w:r>
      <w:r>
        <w:rPr>
          <w:i/>
        </w:rPr>
        <w:tab/>
      </w:r>
      <w:r>
        <w:rPr>
          <w:i/>
        </w:rPr>
        <w:tab/>
      </w:r>
      <w:r>
        <w:rPr>
          <w:i/>
        </w:rPr>
        <w:tab/>
      </w:r>
      <w:r>
        <w:rPr>
          <w:i/>
        </w:rPr>
        <w:tab/>
      </w:r>
      <w:r>
        <w:rPr>
          <w:i/>
        </w:rPr>
        <w:tab/>
        <w:t>Source: 3GPP SA WG3-LI</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GSMA NG requested 3GPP SA3-LI to review the S8HR candidate roaming architecture, consider the LI service impacts and indicate the scope of the work to address those impacts.</w:t>
      </w:r>
    </w:p>
    <w:p w:rsidR="00756B9B" w:rsidRDefault="00756B9B" w:rsidP="00756B9B">
      <w:r>
        <w:t>This Liaison Statement response describes the initial set of issues affecting the LI service currently specified by 3GPP when S8HR roaming is deployed.  It also lists the initial set of tasks that SA3-LI has identified to develop the support required for a 3GPP LI service to handle S8HR roaming scenarios.</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C4-150925</w:t>
      </w:r>
      <w:r>
        <w:rPr>
          <w:b/>
        </w:rPr>
        <w:tab/>
        <w:t>LS on CT Impacts of the ROI WI</w:t>
      </w:r>
      <w:r>
        <w:rPr>
          <w:b/>
        </w:rPr>
        <w:br/>
      </w:r>
      <w:r>
        <w:rPr>
          <w:i/>
        </w:rPr>
        <w:tab/>
      </w:r>
      <w:r>
        <w:rPr>
          <w:i/>
        </w:rPr>
        <w:tab/>
      </w:r>
      <w:r>
        <w:rPr>
          <w:i/>
        </w:rPr>
        <w:tab/>
      </w:r>
      <w:r>
        <w:rPr>
          <w:i/>
        </w:rPr>
        <w:tab/>
      </w:r>
      <w:r>
        <w:rPr>
          <w:i/>
        </w:rPr>
        <w:tab/>
        <w:t>Source: 3GPP TSG SA WG4</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 xml:space="preserve">SA4 would like to update the CT groups with regards to the latest progress of the Release 13 work item on “Video Enhancements by Region-of-Interest Information </w:t>
      </w:r>
      <w:r w:rsidR="0011660A">
        <w:t>Signalling</w:t>
      </w:r>
      <w:r>
        <w:t>” (ROI). In particular, during the SA4#83 meeting, a CR to TS 26.114 was agreed on the ROI feature and this CR is attached to this LS. Accordingly, the ROI solution for MTSI is composed of the following components:</w:t>
      </w:r>
    </w:p>
    <w:p w:rsidR="00756B9B" w:rsidRDefault="00756B9B" w:rsidP="00756B9B">
      <w:r>
        <w:t xml:space="preserve">• Support for far end camera control (FECC) protocol based on ITU-T and IETF specifications </w:t>
      </w:r>
    </w:p>
    <w:p w:rsidR="00756B9B" w:rsidRDefault="00756B9B" w:rsidP="00756B9B">
      <w:r>
        <w:t xml:space="preserve">• Signalling of ‘Arbitrary ROI’ and ‘Pre-defined ROI’ requests with the associated SDP capability negotiation and RTCP feedback message format definitions </w:t>
      </w:r>
    </w:p>
    <w:p w:rsidR="00756B9B" w:rsidRDefault="00756B9B" w:rsidP="00756B9B">
      <w:r>
        <w:t>• Reporting of ‘Sent ROI’ information based on RTP header extensions</w:t>
      </w:r>
    </w:p>
    <w:p w:rsidR="00756B9B" w:rsidRDefault="00756B9B" w:rsidP="00756B9B">
      <w:r>
        <w:t>Action: SA4 kindly requests CT groups to take the information above into account, consider potential impact to CT specifications and initiate normative work as needed to address any CT impacts.</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CT4 to consider impact on their stage 3 for this SA4 initiated work.</w:t>
      </w:r>
    </w:p>
    <w:p w:rsidR="00756B9B" w:rsidRDefault="00756B9B" w:rsidP="00756B9B">
      <w:r>
        <w:t>Intel provided a new WID in C4-150941.</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C4-150919</w:t>
      </w:r>
      <w:r>
        <w:rPr>
          <w:b/>
        </w:rPr>
        <w:tab/>
        <w:t>Reply LS on CT Impacts of the ROI WI</w:t>
      </w:r>
      <w:r>
        <w:rPr>
          <w:b/>
        </w:rPr>
        <w:br/>
      </w:r>
      <w:r>
        <w:rPr>
          <w:i/>
        </w:rPr>
        <w:tab/>
      </w:r>
      <w:r>
        <w:rPr>
          <w:i/>
        </w:rPr>
        <w:tab/>
      </w:r>
      <w:r>
        <w:rPr>
          <w:i/>
        </w:rPr>
        <w:tab/>
      </w:r>
      <w:r>
        <w:rPr>
          <w:i/>
        </w:rPr>
        <w:tab/>
      </w:r>
      <w:r>
        <w:rPr>
          <w:i/>
        </w:rPr>
        <w:tab/>
        <w:t>Source: 3GPP TSG CT WG1</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 xml:space="preserve">CT1 has reviewed the SA4 WID and permanent document on the Release 13 work item on “Video Enhancements by Region-of-Interest Information </w:t>
      </w:r>
      <w:r w:rsidR="0011660A">
        <w:t>Signalling</w:t>
      </w:r>
      <w:r>
        <w:t xml:space="preserve">” (ROI). Based on the set of potential solutions described in the ROI permanent document, CT1 acknowledges the impact of this work to CT1 specifications. More specifically, the following specification would be impacted with the corresponding modifications also highlighted: </w:t>
      </w:r>
    </w:p>
    <w:p w:rsidR="00756B9B" w:rsidRDefault="00756B9B" w:rsidP="00756B9B">
      <w:r>
        <w:t>•</w:t>
      </w:r>
      <w:r>
        <w:tab/>
        <w:t xml:space="preserve">TS 24.229: </w:t>
      </w:r>
    </w:p>
    <w:p w:rsidR="00756B9B" w:rsidRDefault="00756B9B" w:rsidP="00756B9B">
      <w:r>
        <w:t>o</w:t>
      </w:r>
      <w:r>
        <w:tab/>
        <w:t xml:space="preserve">Indication of new SDP attribute for a=predefined_ROI lines for pre-defined ROI information </w:t>
      </w:r>
      <w:r w:rsidR="0011660A">
        <w:t>signalling</w:t>
      </w:r>
    </w:p>
    <w:p w:rsidR="00756B9B" w:rsidRDefault="00756B9B" w:rsidP="00756B9B">
      <w:r>
        <w:lastRenderedPageBreak/>
        <w:t>o</w:t>
      </w:r>
      <w:r>
        <w:tab/>
        <w:t>Indication of new RTP header extension URNs in the SDP for a=extmap lines for the ‘Actual ROI’ mode</w:t>
      </w:r>
    </w:p>
    <w:p w:rsidR="00756B9B" w:rsidRDefault="00756B9B" w:rsidP="00756B9B">
      <w:r>
        <w:t>CT1 would also like to indicate that the appropriate IANA registration necessary for this ROI work need to be initiated by SA4.</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C4-150942</w:t>
      </w:r>
      <w:r>
        <w:rPr>
          <w:b/>
        </w:rPr>
        <w:tab/>
        <w:t>Draft Reply LS on CT Impacts of the ROI WI</w:t>
      </w:r>
      <w:r>
        <w:rPr>
          <w:b/>
        </w:rPr>
        <w:br/>
      </w:r>
      <w:r>
        <w:rPr>
          <w:i/>
        </w:rPr>
        <w:tab/>
      </w:r>
      <w:r>
        <w:rPr>
          <w:i/>
        </w:rPr>
        <w:tab/>
      </w:r>
      <w:r>
        <w:rPr>
          <w:i/>
        </w:rPr>
        <w:tab/>
      </w:r>
      <w:r>
        <w:rPr>
          <w:i/>
        </w:rPr>
        <w:tab/>
      </w:r>
      <w:r>
        <w:rPr>
          <w:i/>
        </w:rPr>
        <w:tab/>
        <w:t>Source: Intel</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C4-150953</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C4-150953</w:t>
      </w:r>
      <w:r>
        <w:rPr>
          <w:b/>
        </w:rPr>
        <w:tab/>
        <w:t>Reply LS on CT Impacts of the ROI W</w:t>
      </w:r>
      <w:r>
        <w:rPr>
          <w:b/>
        </w:rPr>
        <w:br/>
      </w:r>
      <w:r>
        <w:rPr>
          <w:i/>
        </w:rPr>
        <w:tab/>
      </w:r>
      <w:r>
        <w:rPr>
          <w:i/>
        </w:rPr>
        <w:tab/>
      </w:r>
      <w:r>
        <w:rPr>
          <w:i/>
        </w:rPr>
        <w:tab/>
      </w:r>
      <w:r>
        <w:rPr>
          <w:i/>
        </w:rPr>
        <w:tab/>
      </w:r>
      <w:r>
        <w:rPr>
          <w:i/>
        </w:rPr>
        <w:tab/>
        <w:t>Source: Intel</w:t>
      </w:r>
    </w:p>
    <w:p w:rsidR="00756B9B" w:rsidRDefault="00756B9B" w:rsidP="00756B9B">
      <w:pPr>
        <w:rPr>
          <w:color w:val="808080"/>
        </w:rPr>
      </w:pPr>
      <w:r>
        <w:rPr>
          <w:color w:val="808080"/>
        </w:rPr>
        <w:t>(Replaces C4-150942)</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C4-151056</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C4-151056</w:t>
      </w:r>
      <w:r>
        <w:rPr>
          <w:b/>
        </w:rPr>
        <w:tab/>
        <w:t>Reply LS on CT Impacts of the ROI W</w:t>
      </w:r>
      <w:r>
        <w:rPr>
          <w:b/>
        </w:rPr>
        <w:br/>
      </w:r>
      <w:r>
        <w:rPr>
          <w:i/>
        </w:rPr>
        <w:tab/>
      </w:r>
      <w:r>
        <w:rPr>
          <w:i/>
        </w:rPr>
        <w:tab/>
      </w:r>
      <w:r>
        <w:rPr>
          <w:i/>
        </w:rPr>
        <w:tab/>
      </w:r>
      <w:r>
        <w:rPr>
          <w:i/>
        </w:rPr>
        <w:tab/>
      </w:r>
      <w:r>
        <w:rPr>
          <w:i/>
        </w:rPr>
        <w:tab/>
        <w:t>Source: Intel</w:t>
      </w:r>
    </w:p>
    <w:p w:rsidR="00756B9B" w:rsidRDefault="00756B9B" w:rsidP="00756B9B">
      <w:pPr>
        <w:rPr>
          <w:color w:val="808080"/>
        </w:rPr>
      </w:pPr>
      <w:r>
        <w:rPr>
          <w:color w:val="808080"/>
        </w:rPr>
        <w:t>(Replaces C4-150953)</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C4-151065</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C4-151065</w:t>
      </w:r>
      <w:r>
        <w:rPr>
          <w:b/>
        </w:rPr>
        <w:tab/>
        <w:t>Reply LS on CT Impacts of the ROI W</w:t>
      </w:r>
      <w:r>
        <w:rPr>
          <w:b/>
        </w:rPr>
        <w:br/>
      </w:r>
      <w:r>
        <w:rPr>
          <w:i/>
        </w:rPr>
        <w:tab/>
      </w:r>
      <w:r>
        <w:rPr>
          <w:i/>
        </w:rPr>
        <w:tab/>
      </w:r>
      <w:r>
        <w:rPr>
          <w:i/>
        </w:rPr>
        <w:tab/>
      </w:r>
      <w:r>
        <w:rPr>
          <w:i/>
        </w:rPr>
        <w:tab/>
      </w:r>
      <w:r>
        <w:rPr>
          <w:i/>
        </w:rPr>
        <w:tab/>
        <w:t>Source: Intel</w:t>
      </w:r>
    </w:p>
    <w:p w:rsidR="00756B9B" w:rsidRDefault="00756B9B" w:rsidP="00756B9B">
      <w:pPr>
        <w:rPr>
          <w:color w:val="808080"/>
        </w:rPr>
      </w:pPr>
      <w:r>
        <w:rPr>
          <w:color w:val="808080"/>
        </w:rPr>
        <w:t>(Replaces C4-151056)</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56B9B" w:rsidRDefault="00756B9B" w:rsidP="00756B9B">
      <w:pPr>
        <w:pStyle w:val="Heading2"/>
      </w:pPr>
      <w:r>
        <w:t>5</w:t>
      </w:r>
      <w:r>
        <w:tab/>
        <w:t>Work item management</w:t>
      </w:r>
    </w:p>
    <w:p w:rsidR="00756B9B" w:rsidRDefault="00756B9B" w:rsidP="00756B9B">
      <w:pPr>
        <w:rPr>
          <w:i/>
        </w:rPr>
      </w:pPr>
      <w:r w:rsidRPr="00756B9B">
        <w:rPr>
          <w:rFonts w:ascii="Arial" w:hAnsi="Arial" w:cs="Arial"/>
          <w:b/>
          <w:color w:val="0000FF"/>
          <w:sz w:val="24"/>
          <w:u w:val="thick"/>
        </w:rPr>
        <w:t>C4-150827</w:t>
      </w:r>
      <w:r>
        <w:rPr>
          <w:b/>
        </w:rPr>
        <w:tab/>
        <w:t>New WID on IP Flow Mobility support for S2a and S2b Interfaces on stage 3</w:t>
      </w:r>
      <w:r>
        <w:rPr>
          <w:b/>
        </w:rPr>
        <w:br/>
      </w:r>
      <w:r>
        <w:rPr>
          <w:i/>
        </w:rPr>
        <w:tab/>
      </w:r>
      <w:r>
        <w:rPr>
          <w:i/>
        </w:rPr>
        <w:tab/>
      </w:r>
      <w:r>
        <w:rPr>
          <w:i/>
        </w:rPr>
        <w:tab/>
      </w:r>
      <w:r>
        <w:rPr>
          <w:i/>
        </w:rPr>
        <w:tab/>
      </w:r>
      <w:r>
        <w:rPr>
          <w:i/>
        </w:rPr>
        <w:tab/>
        <w:t>Source: ZTE Corporation</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CT1 led WID.</w:t>
      </w:r>
    </w:p>
    <w:p w:rsidR="00756B9B" w:rsidRDefault="00756B9B" w:rsidP="00756B9B">
      <w:r>
        <w:t>Up to Rel-12, mechanisms have been defined for simultaneous connectivity over 3GPP access and non-3GPP access for different PDN connections and for the mobility of a PDN connection between 3GPP and non-3GPP access.</w:t>
      </w:r>
    </w:p>
    <w:p w:rsidR="00756B9B" w:rsidRDefault="00756B9B" w:rsidP="00756B9B">
      <w:r>
        <w:t>However, in case of Network based mobility based on GTP, no mechanisms have been defined to:</w:t>
      </w:r>
    </w:p>
    <w:p w:rsidR="00756B9B" w:rsidRDefault="00756B9B" w:rsidP="00756B9B">
      <w:r>
        <w:lastRenderedPageBreak/>
        <w:t xml:space="preserve">- </w:t>
      </w:r>
      <w:r>
        <w:tab/>
        <w:t>Allow a PDN connection to be simultaneously supported over 3GPP and non-3GPP access and to</w:t>
      </w:r>
    </w:p>
    <w:p w:rsidR="00756B9B" w:rsidRDefault="00756B9B" w:rsidP="00756B9B">
      <w:r>
        <w:t xml:space="preserve">- </w:t>
      </w:r>
      <w:r>
        <w:tab/>
        <w:t>Support UE decided or network decided mobility of IP flows belonging to the same PDN connection between 3GPP and non-3GPP access.</w:t>
      </w:r>
    </w:p>
    <w:p w:rsidR="00756B9B" w:rsidRDefault="00756B9B" w:rsidP="00756B9B">
      <w:r>
        <w:t>The objective of this work item is to provide the stage 3 solutions for the functionality defined in stage 2 requirements under the NBIFOM (network-based IFOM) WID in the TSG SAs working groups to allow the UE or the network to dynamically direct individual IP flows belonging to the same PDN connection between 3GPP and non-3GPP access when using network-based mobility protocols.</w:t>
      </w:r>
    </w:p>
    <w:p w:rsidR="00756B9B" w:rsidRDefault="00756B9B" w:rsidP="00756B9B">
      <w:r>
        <w:t>The stage 3 specifications shall be started only after the applicable normative stage 2 specification is available.</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 xml:space="preserve">It needs to be checked if TS 23.008 should be added because of an </w:t>
      </w:r>
      <w:r w:rsidR="0011660A">
        <w:t>additional</w:t>
      </w:r>
      <w:r>
        <w:t xml:space="preserve"> storage.</w:t>
      </w:r>
    </w:p>
    <w:p w:rsidR="00756B9B" w:rsidRDefault="00756B9B" w:rsidP="00756B9B">
      <w:r>
        <w:t>Orange and Ericsson will be added as supporting companies.</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C4-150945</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C4-150945</w:t>
      </w:r>
      <w:r>
        <w:rPr>
          <w:b/>
        </w:rPr>
        <w:tab/>
        <w:t>New WID on IP Flow Mobility support for S2a and S2b Interfaces on stage 3</w:t>
      </w:r>
      <w:r>
        <w:rPr>
          <w:b/>
        </w:rPr>
        <w:br/>
      </w:r>
      <w:r>
        <w:rPr>
          <w:i/>
        </w:rPr>
        <w:tab/>
      </w:r>
      <w:r>
        <w:rPr>
          <w:i/>
        </w:rPr>
        <w:tab/>
      </w:r>
      <w:r>
        <w:rPr>
          <w:i/>
        </w:rPr>
        <w:tab/>
      </w:r>
      <w:r>
        <w:rPr>
          <w:i/>
        </w:rPr>
        <w:tab/>
      </w:r>
      <w:r>
        <w:rPr>
          <w:i/>
        </w:rPr>
        <w:tab/>
        <w:t>Source: ZTE Corporation</w:t>
      </w:r>
    </w:p>
    <w:p w:rsidR="00756B9B" w:rsidRDefault="00756B9B" w:rsidP="00756B9B">
      <w:pPr>
        <w:rPr>
          <w:color w:val="808080"/>
        </w:rPr>
      </w:pPr>
      <w:r>
        <w:rPr>
          <w:color w:val="808080"/>
        </w:rPr>
        <w:t>(Replaces C4-150827)</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C4-151051</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C4-151051</w:t>
      </w:r>
      <w:r>
        <w:rPr>
          <w:b/>
        </w:rPr>
        <w:tab/>
        <w:t>New WID on IP Flow Mobility support for S2a and S2b Interfaces on stage 3</w:t>
      </w:r>
      <w:r>
        <w:rPr>
          <w:b/>
        </w:rPr>
        <w:br/>
      </w:r>
      <w:r>
        <w:rPr>
          <w:i/>
        </w:rPr>
        <w:tab/>
      </w:r>
      <w:r>
        <w:rPr>
          <w:i/>
        </w:rPr>
        <w:tab/>
      </w:r>
      <w:r>
        <w:rPr>
          <w:i/>
        </w:rPr>
        <w:tab/>
      </w:r>
      <w:r>
        <w:rPr>
          <w:i/>
        </w:rPr>
        <w:tab/>
      </w:r>
      <w:r>
        <w:rPr>
          <w:i/>
        </w:rPr>
        <w:tab/>
        <w:t>Source: ZTE Corporation</w:t>
      </w:r>
    </w:p>
    <w:p w:rsidR="00756B9B" w:rsidRDefault="00756B9B" w:rsidP="00756B9B">
      <w:pPr>
        <w:rPr>
          <w:color w:val="808080"/>
        </w:rPr>
      </w:pPr>
      <w:r>
        <w:rPr>
          <w:color w:val="808080"/>
        </w:rPr>
        <w:t>(Replaces C4-150945)</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C4-150838</w:t>
      </w:r>
      <w:r>
        <w:rPr>
          <w:b/>
        </w:rPr>
        <w:tab/>
        <w:t>New WID on Mobile Equipment signalling over the WLAN access</w:t>
      </w:r>
      <w:r>
        <w:rPr>
          <w:b/>
        </w:rPr>
        <w:br/>
      </w:r>
      <w:r>
        <w:rPr>
          <w:i/>
        </w:rPr>
        <w:tab/>
      </w:r>
      <w:r>
        <w:rPr>
          <w:i/>
        </w:rPr>
        <w:tab/>
      </w:r>
      <w:r>
        <w:rPr>
          <w:i/>
        </w:rPr>
        <w:tab/>
      </w:r>
      <w:r>
        <w:rPr>
          <w:i/>
        </w:rPr>
        <w:tab/>
      </w:r>
      <w:r>
        <w:rPr>
          <w:i/>
        </w:rPr>
        <w:tab/>
        <w:t>Source: Alcatel-Lucent</w:t>
      </w:r>
    </w:p>
    <w:p w:rsidR="00756B9B" w:rsidRDefault="00756B9B" w:rsidP="00756B9B">
      <w:pPr>
        <w:rPr>
          <w:color w:val="808080"/>
        </w:rPr>
      </w:pPr>
      <w:r>
        <w:rPr>
          <w:color w:val="808080"/>
        </w:rPr>
        <w:t>(Replaces C4-150703)</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CT4 led WID.</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This WID was agreed in CT4#68bis. CT3 revised it and took out their impacts.</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C4-150974</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C4-150974</w:t>
      </w:r>
      <w:r>
        <w:rPr>
          <w:b/>
        </w:rPr>
        <w:tab/>
        <w:t>New WID on Mobile Equipment signalling over the WLAN access</w:t>
      </w:r>
      <w:r>
        <w:rPr>
          <w:b/>
        </w:rPr>
        <w:br/>
      </w:r>
      <w:r>
        <w:rPr>
          <w:i/>
        </w:rPr>
        <w:tab/>
      </w:r>
      <w:r>
        <w:rPr>
          <w:i/>
        </w:rPr>
        <w:tab/>
      </w:r>
      <w:r>
        <w:rPr>
          <w:i/>
        </w:rPr>
        <w:tab/>
      </w:r>
      <w:r>
        <w:rPr>
          <w:i/>
        </w:rPr>
        <w:tab/>
      </w:r>
      <w:r>
        <w:rPr>
          <w:i/>
        </w:rPr>
        <w:tab/>
        <w:t>Source: Alcatel-Lucent</w:t>
      </w:r>
    </w:p>
    <w:p w:rsidR="00756B9B" w:rsidRDefault="00756B9B" w:rsidP="00756B9B">
      <w:pPr>
        <w:rPr>
          <w:color w:val="808080"/>
        </w:rPr>
      </w:pPr>
      <w:r>
        <w:rPr>
          <w:color w:val="808080"/>
        </w:rPr>
        <w:t>(Replaces C4-150838)</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CT4 led WID.</w:t>
      </w:r>
    </w:p>
    <w:p w:rsidR="00756B9B" w:rsidRDefault="00756B9B" w:rsidP="00756B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C4-150850</w:t>
      </w:r>
      <w:r>
        <w:rPr>
          <w:b/>
        </w:rPr>
        <w:tab/>
        <w:t>New WID on CT aspects of Optimizations to Support High Latency Communications</w:t>
      </w:r>
      <w:r>
        <w:rPr>
          <w:b/>
        </w:rPr>
        <w:br/>
      </w:r>
      <w:r>
        <w:rPr>
          <w:i/>
        </w:rPr>
        <w:tab/>
      </w:r>
      <w:r>
        <w:rPr>
          <w:i/>
        </w:rPr>
        <w:tab/>
      </w:r>
      <w:r>
        <w:rPr>
          <w:i/>
        </w:rPr>
        <w:tab/>
      </w:r>
      <w:r>
        <w:rPr>
          <w:i/>
        </w:rPr>
        <w:tab/>
      </w:r>
      <w:r>
        <w:rPr>
          <w:i/>
        </w:rPr>
        <w:tab/>
        <w:t>Source: Ericsson</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CT4 led WID.</w:t>
      </w:r>
    </w:p>
    <w:p w:rsidR="00756B9B" w:rsidRDefault="00756B9B" w:rsidP="00756B9B">
      <w:r>
        <w:t xml:space="preserve">Due to potential high latency (e.g. power saving mode is used) when application servers communicate to 3GPP constrained devices, high packet losses and large system load on the 3GPP system may be an issue. Especially these problems can occur when communicating with very large number of constrained devices. Examples of constrained devices are sensors, meters and actuators that have specific low-cost, low-energy and low-bitrate requirements. </w:t>
      </w:r>
    </w:p>
    <w:p w:rsidR="00756B9B" w:rsidRDefault="00756B9B" w:rsidP="00756B9B">
      <w:r>
        <w:t>The Internet-of-Things (IoT) is a concept where many things (i.e. devices) can be uniquely identified and communicated with. One study forecasted that the number of devices representing the IoT will grow to 26 Billion units by 2020. Many of these devices will be constrained in terms of low-cost, low-energy and low-bitrate. The very large number makes it especially important that the 3GPP access is efficient when accessing these constrained devices.</w:t>
      </w:r>
    </w:p>
    <w:p w:rsidR="00756B9B" w:rsidRDefault="00756B9B" w:rsidP="00756B9B">
      <w:r>
        <w:t>For the scope of this WI, devices that are not reachable for a long period, e.g. UEs that are using UE battery saving techniques, UE sleep functions, low throughput bearers, etc., result in high latency for accessing the devices from network side.</w:t>
      </w:r>
    </w:p>
    <w:p w:rsidR="00756B9B" w:rsidRDefault="00756B9B" w:rsidP="00756B9B">
      <w:r>
        <w:t>The objective of this work item is to develop stage 3 specification to enable the optimizations to Support High Latency Communications according to the related stage 2 requirements.</w:t>
      </w:r>
    </w:p>
    <w:p w:rsidR="00756B9B" w:rsidRDefault="00756B9B" w:rsidP="00756B9B">
      <w:r>
        <w:t>The work will cover the following aspects:</w:t>
      </w:r>
    </w:p>
    <w:p w:rsidR="00756B9B" w:rsidRDefault="00756B9B" w:rsidP="00756B9B">
      <w:r>
        <w:t>For CT4 part:</w:t>
      </w:r>
    </w:p>
    <w:p w:rsidR="00756B9B" w:rsidRDefault="00756B9B" w:rsidP="00756B9B">
      <w:r>
        <w:t>-</w:t>
      </w:r>
      <w:r>
        <w:tab/>
        <w:t>To specify new requirements on the protocols to support the optimizations to support High Latency Communications, e.g. enhancements in Downlink Data Notification procedure and inter MME/SGSN TAU/RAU procedure to support Extended buffering in the SGW;</w:t>
      </w:r>
    </w:p>
    <w:p w:rsidR="00756B9B" w:rsidRDefault="00756B9B" w:rsidP="00756B9B">
      <w:r>
        <w:t>-</w:t>
      </w:r>
      <w:r>
        <w:tab/>
        <w:t>To specify new MONTE event notifications, e.g. "notify on available after DDN failure".</w:t>
      </w:r>
    </w:p>
    <w:p w:rsidR="00756B9B" w:rsidRDefault="00756B9B" w:rsidP="00756B9B">
      <w:r>
        <w:t>For CT1 part:</w:t>
      </w:r>
    </w:p>
    <w:p w:rsidR="00756B9B" w:rsidRDefault="00756B9B" w:rsidP="00756B9B">
      <w:r>
        <w:t>-</w:t>
      </w:r>
      <w:r>
        <w:tab/>
        <w:t>To specify possible NAS protocol enhancements and/or clarifications to make use of High Latency Communication parameter, e.g. Maximum latency, by UE and MME.</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Alcatel-Lucent commented that in the objectives section needs to clarified related to work between this WID and MONTE WID.</w:t>
      </w:r>
    </w:p>
    <w:p w:rsidR="00756B9B" w:rsidRDefault="00756B9B" w:rsidP="00756B9B">
      <w:r>
        <w:t>Cisco and Alcatel-Lucent commented that the details of possible GTPv1 changes needs to be discussed in next meeting.</w:t>
      </w:r>
    </w:p>
    <w:p w:rsidR="00756B9B" w:rsidRDefault="00756B9B" w:rsidP="00756B9B">
      <w:r>
        <w:t>The WID needs to be revised in the Plenary when a TS number is available for the related MONTE work.</w:t>
      </w:r>
    </w:p>
    <w:p w:rsidR="00756B9B" w:rsidRDefault="00756B9B" w:rsidP="00756B9B">
      <w:r>
        <w:t>TS 29.230 needs be added to affected specifications.</w:t>
      </w:r>
    </w:p>
    <w:p w:rsidR="00756B9B" w:rsidRDefault="00756B9B" w:rsidP="00756B9B">
      <w:r>
        <w:t xml:space="preserve">Orange commented that we should be more explicit when information is provided in objectives: </w:t>
      </w:r>
    </w:p>
    <w:p w:rsidR="00756B9B" w:rsidRDefault="00756B9B" w:rsidP="00756B9B">
      <w:r>
        <w:t xml:space="preserve">- e.g. explicit reference should be provided to clarify </w:t>
      </w:r>
      <w:r>
        <w:tab/>
        <w:t>"to specify new MONTE event notifications". It should be clarified which kind of notifications are mentioned to help people outside of the room to understand the content of this WID.</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C4-150946</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lastRenderedPageBreak/>
        <w:t>C4-150946</w:t>
      </w:r>
      <w:r>
        <w:rPr>
          <w:b/>
        </w:rPr>
        <w:tab/>
        <w:t>New WID on CT aspects of Optimizations to Support High Latency Communications</w:t>
      </w:r>
      <w:r>
        <w:rPr>
          <w:b/>
        </w:rPr>
        <w:br/>
      </w:r>
      <w:r>
        <w:rPr>
          <w:i/>
        </w:rPr>
        <w:tab/>
      </w:r>
      <w:r>
        <w:rPr>
          <w:i/>
        </w:rPr>
        <w:tab/>
      </w:r>
      <w:r>
        <w:rPr>
          <w:i/>
        </w:rPr>
        <w:tab/>
      </w:r>
      <w:r>
        <w:rPr>
          <w:i/>
        </w:rPr>
        <w:tab/>
      </w:r>
      <w:r>
        <w:rPr>
          <w:i/>
        </w:rPr>
        <w:tab/>
        <w:t>Source: Ericsson</w:t>
      </w:r>
    </w:p>
    <w:p w:rsidR="00756B9B" w:rsidRDefault="00756B9B" w:rsidP="00756B9B">
      <w:pPr>
        <w:rPr>
          <w:color w:val="808080"/>
        </w:rPr>
      </w:pPr>
      <w:r>
        <w:rPr>
          <w:color w:val="808080"/>
        </w:rPr>
        <w:t>(Replaces C4-150850)</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CT4 led WID.</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C4-150852</w:t>
      </w:r>
      <w:r>
        <w:rPr>
          <w:b/>
        </w:rPr>
        <w:tab/>
        <w:t>New WID on CT aspects of enhancements to Proximity-based Services extensions</w:t>
      </w:r>
      <w:r>
        <w:rPr>
          <w:b/>
        </w:rPr>
        <w:br/>
      </w:r>
      <w:r>
        <w:rPr>
          <w:i/>
        </w:rPr>
        <w:tab/>
      </w:r>
      <w:r>
        <w:rPr>
          <w:i/>
        </w:rPr>
        <w:tab/>
      </w:r>
      <w:r>
        <w:rPr>
          <w:i/>
        </w:rPr>
        <w:tab/>
      </w:r>
      <w:r>
        <w:rPr>
          <w:i/>
        </w:rPr>
        <w:tab/>
      </w:r>
      <w:r>
        <w:rPr>
          <w:i/>
        </w:rPr>
        <w:tab/>
        <w:t>Source: Qualcomm Incorporated</w:t>
      </w:r>
    </w:p>
    <w:p w:rsidR="00756B9B" w:rsidRDefault="00756B9B" w:rsidP="00756B9B">
      <w:pPr>
        <w:rPr>
          <w:color w:val="808080"/>
        </w:rPr>
      </w:pPr>
      <w:r>
        <w:rPr>
          <w:color w:val="808080"/>
        </w:rPr>
        <w:t>(Replaces C4-150578)</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CT1 led WID.</w:t>
      </w:r>
    </w:p>
    <w:p w:rsidR="00756B9B" w:rsidRDefault="00756B9B" w:rsidP="00756B9B">
      <w:r>
        <w:t xml:space="preserve">ProSe Rel-12 has standardised a subset of the stage-1 requirements defined in TS 22.278.  Namely, support for the following features was standardised in Rel-12: </w:t>
      </w:r>
    </w:p>
    <w:p w:rsidR="00756B9B" w:rsidRDefault="00756B9B" w:rsidP="00756B9B">
      <w:r>
        <w:t>•</w:t>
      </w:r>
      <w:r>
        <w:tab/>
        <w:t>Open ProSe direct discovery</w:t>
      </w:r>
    </w:p>
    <w:p w:rsidR="00756B9B" w:rsidRDefault="00756B9B" w:rsidP="00756B9B">
      <w:r>
        <w:t>•</w:t>
      </w:r>
      <w:r>
        <w:tab/>
        <w:t>EPC-level ProSe discovery</w:t>
      </w:r>
    </w:p>
    <w:p w:rsidR="00756B9B" w:rsidRDefault="00756B9B" w:rsidP="00756B9B">
      <w:r>
        <w:t>•</w:t>
      </w:r>
      <w:r>
        <w:tab/>
        <w:t>EPC-assisted interworking with WLAN direct</w:t>
      </w:r>
    </w:p>
    <w:p w:rsidR="00756B9B" w:rsidRDefault="00756B9B" w:rsidP="00756B9B">
      <w:r>
        <w:t>•</w:t>
      </w:r>
      <w:r>
        <w:tab/>
        <w:t>One-to-many ProSe direct communication</w:t>
      </w:r>
    </w:p>
    <w:p w:rsidR="00756B9B" w:rsidRDefault="00756B9B" w:rsidP="00756B9B">
      <w:r>
        <w:t>The following features based on existing (Rel-12 defined) stage-1 requirements were not completed in Rel-12:</w:t>
      </w:r>
    </w:p>
    <w:p w:rsidR="00756B9B" w:rsidRDefault="00756B9B" w:rsidP="00756B9B">
      <w:r>
        <w:t>•</w:t>
      </w:r>
      <w:r>
        <w:tab/>
        <w:t>Restricted ProSe direct discovery for non-Public Safety use</w:t>
      </w:r>
    </w:p>
    <w:p w:rsidR="00756B9B" w:rsidRDefault="00756B9B" w:rsidP="00756B9B">
      <w:r>
        <w:t>•</w:t>
      </w:r>
      <w:r>
        <w:tab/>
        <w:t>ProSe direct discovery for Public Safety use</w:t>
      </w:r>
    </w:p>
    <w:p w:rsidR="00756B9B" w:rsidRDefault="00756B9B" w:rsidP="00756B9B">
      <w:r>
        <w:t>•</w:t>
      </w:r>
      <w:r>
        <w:tab/>
        <w:t xml:space="preserve">ProSe UE-Network relays for Public Safety use </w:t>
      </w:r>
    </w:p>
    <w:p w:rsidR="00756B9B" w:rsidRDefault="00756B9B" w:rsidP="00756B9B">
      <w:r>
        <w:t>•</w:t>
      </w:r>
      <w:r>
        <w:tab/>
        <w:t>ProSe UE-UE relays for Public Safety use</w:t>
      </w:r>
    </w:p>
    <w:p w:rsidR="00756B9B" w:rsidRDefault="00756B9B" w:rsidP="00756B9B">
      <w:r>
        <w:t>•</w:t>
      </w:r>
      <w:r>
        <w:tab/>
        <w:t xml:space="preserve">One-to-one ProSe direct communication for Public Safety use </w:t>
      </w:r>
    </w:p>
    <w:p w:rsidR="00756B9B" w:rsidRDefault="00756B9B" w:rsidP="00756B9B">
      <w:r>
        <w:t>Additional requirements for service continuity and QoS priority/pre-emption of ProSe direct communication sessions as defined in TS 22.278 also need to be considered. Moreover, during SA2 meetings, some further improvements to the open ProSe direct discovery procedures were discussed. For Public Safety use, the UE location is required, as is Presence in ProSe mode. The identified services provide support for Public Safety and non-Public Safety services that would be of interest to operators and users. For Public Safety use, ProSe direct discovery and ProSe direct communication scenarios are expected to be supported, regardless of whether the UE are served by E-UTRAN.</w:t>
      </w:r>
    </w:p>
    <w:p w:rsidR="00756B9B" w:rsidRDefault="00756B9B" w:rsidP="00756B9B">
      <w:r>
        <w:t>ProSe normative specifications are also requested to enable economy of scale advantages, i.e. the requirements should ensure that the resulting system can be used for both Public Safety and non-Public Safety services, whenever possible.</w:t>
      </w:r>
    </w:p>
    <w:p w:rsidR="00756B9B" w:rsidRDefault="00756B9B" w:rsidP="00756B9B">
      <w:r>
        <w:t>To develop the stage 2 for the Rel-12 stage-1 requirements that were not completed in Rel-12, as well as for the additional requirements mentioned above, SA2 has agreed a Work Item at SA#64. The work in SA2 is now close to entering normative phase and there is a need to have a corresponding stage-3 Work Item. The stage-3 work for each area shall be started only after the applicable normative stage-2 specification is available.</w:t>
      </w:r>
    </w:p>
    <w:p w:rsidR="00756B9B" w:rsidRDefault="00756B9B" w:rsidP="00756B9B">
      <w:r>
        <w:t>The objective of this work item is to develop the stage 3 specifications for the stage 2 solutions agreed under the eProSe-Ext stage-2 work item. Specific areas of work in the CT WGs will include the items listed below. Stage-3 work for each area shall be started only after the applicable normative stage-2 specification is available:</w:t>
      </w:r>
    </w:p>
    <w:p w:rsidR="00756B9B" w:rsidRDefault="00756B9B" w:rsidP="00756B9B">
      <w:r>
        <w:t>•</w:t>
      </w:r>
      <w:r>
        <w:tab/>
        <w:t>Restricted ProSe direct discovery for non-Public Safety use</w:t>
      </w:r>
    </w:p>
    <w:p w:rsidR="00756B9B" w:rsidRDefault="00756B9B" w:rsidP="00756B9B">
      <w:r>
        <w:t>•</w:t>
      </w:r>
      <w:r>
        <w:tab/>
        <w:t>ProSe direct discovery for Public Safety use</w:t>
      </w:r>
    </w:p>
    <w:p w:rsidR="00756B9B" w:rsidRDefault="00756B9B" w:rsidP="00756B9B">
      <w:r>
        <w:lastRenderedPageBreak/>
        <w:t>•</w:t>
      </w:r>
      <w:r>
        <w:tab/>
        <w:t>Support for model B ProSe direct discovery (open and restricted)</w:t>
      </w:r>
      <w:r>
        <w:tab/>
      </w:r>
    </w:p>
    <w:p w:rsidR="00756B9B" w:rsidRDefault="00756B9B" w:rsidP="00756B9B">
      <w:r>
        <w:t>•</w:t>
      </w:r>
      <w:r>
        <w:tab/>
        <w:t>Enhancements to the procedures for open ProSe direct discovery</w:t>
      </w:r>
    </w:p>
    <w:p w:rsidR="00756B9B" w:rsidRDefault="00756B9B" w:rsidP="00756B9B">
      <w:r>
        <w:t>•</w:t>
      </w:r>
      <w:r>
        <w:tab/>
        <w:t>Status determination and reporting, including location status, Presence status, Group status, and UE Network Coverage status in ProSe for Public Safety use</w:t>
      </w:r>
    </w:p>
    <w:p w:rsidR="00756B9B" w:rsidRDefault="00756B9B" w:rsidP="00756B9B">
      <w:r>
        <w:t>•</w:t>
      </w:r>
      <w:r>
        <w:tab/>
        <w:t xml:space="preserve">ProSe UE-Network relays for Public Safety use </w:t>
      </w:r>
    </w:p>
    <w:p w:rsidR="00756B9B" w:rsidRDefault="00756B9B" w:rsidP="00756B9B">
      <w:r>
        <w:t>•</w:t>
      </w:r>
      <w:r>
        <w:tab/>
        <w:t>ProSe UE-UE relays for Public Safety use</w:t>
      </w:r>
    </w:p>
    <w:p w:rsidR="00756B9B" w:rsidRDefault="00756B9B" w:rsidP="00756B9B">
      <w:r>
        <w:t>•</w:t>
      </w:r>
      <w:r>
        <w:tab/>
        <w:t xml:space="preserve">One-to-one ProSe direct communication for Public Safety use </w:t>
      </w:r>
    </w:p>
    <w:p w:rsidR="00756B9B" w:rsidRDefault="00756B9B" w:rsidP="00756B9B">
      <w:r>
        <w:t>•</w:t>
      </w:r>
      <w:r>
        <w:tab/>
        <w:t>Service continuity and QoS/priority/pre-emption of ProSe direct communication sessions</w:t>
      </w:r>
    </w:p>
    <w:p w:rsidR="00756B9B" w:rsidRDefault="00756B9B" w:rsidP="00756B9B">
      <w:r>
        <w:t>•</w:t>
      </w:r>
      <w:r>
        <w:tab/>
        <w:t>Proximity estimation, including enabling authorised applications to request and to use a certain range class when the ProSe-enabled UE is being discovered by other ProSe-enabled UEs</w:t>
      </w:r>
    </w:p>
    <w:p w:rsidR="00756B9B" w:rsidRDefault="00756B9B" w:rsidP="00756B9B">
      <w:r>
        <w:t>This work item will not cover miscellaneous non-essential corrections or enhancements to the Rel-12 ProSe features.</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 xml:space="preserve">Huawei clarified that SA2 has asked </w:t>
      </w:r>
      <w:r w:rsidR="0011660A">
        <w:t>extension</w:t>
      </w:r>
      <w:r>
        <w:t xml:space="preserve"> to complete stage 2 work in September Plenary.</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C4-150871</w:t>
      </w:r>
      <w:r>
        <w:rPr>
          <w:b/>
        </w:rPr>
        <w:tab/>
        <w:t>New SID on S6a/S6d Shared Data Update</w:t>
      </w:r>
      <w:r>
        <w:rPr>
          <w:b/>
        </w:rPr>
        <w:br/>
      </w:r>
      <w:r>
        <w:rPr>
          <w:i/>
        </w:rPr>
        <w:tab/>
      </w:r>
      <w:r>
        <w:rPr>
          <w:i/>
        </w:rPr>
        <w:tab/>
      </w:r>
      <w:r>
        <w:rPr>
          <w:i/>
        </w:rPr>
        <w:tab/>
      </w:r>
      <w:r>
        <w:rPr>
          <w:i/>
        </w:rPr>
        <w:tab/>
      </w:r>
      <w:r>
        <w:rPr>
          <w:i/>
        </w:rPr>
        <w:tab/>
        <w:t>Source: Nokia Networks</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CT4 led WID.</w:t>
      </w:r>
    </w:p>
    <w:p w:rsidR="00756B9B" w:rsidRDefault="00756B9B" w:rsidP="00756B9B">
      <w:r>
        <w:t xml:space="preserve">The Rel-12 study on Shared Data Update for Multiple Subscribers concludes in TR 29.854 that for S6a/S6d interfaces further study is needed before normative work can start. </w:t>
      </w:r>
    </w:p>
    <w:p w:rsidR="00756B9B" w:rsidRDefault="00756B9B" w:rsidP="00756B9B">
      <w:r>
        <w:t>With the deployment of MTC-UEs it is expected that large numbers of UEs share some common subscription data which - when modified - result in signalling floods on S6a/S6d.</w:t>
      </w:r>
    </w:p>
    <w:p w:rsidR="00756B9B" w:rsidRDefault="00756B9B" w:rsidP="00756B9B">
      <w:r>
        <w:t xml:space="preserve">The objectives of the study are as follows: </w:t>
      </w:r>
    </w:p>
    <w:p w:rsidR="00756B9B" w:rsidRDefault="00756B9B" w:rsidP="00756B9B">
      <w:r>
        <w:t>-</w:t>
      </w:r>
      <w:r>
        <w:tab/>
        <w:t>Analyse existing mechanisms and their drawbacks</w:t>
      </w:r>
    </w:p>
    <w:p w:rsidR="00756B9B" w:rsidRDefault="00756B9B" w:rsidP="00756B9B">
      <w:r>
        <w:t>-</w:t>
      </w:r>
      <w:r>
        <w:tab/>
        <w:t xml:space="preserve">Identify shareable Subscription data that maybe subject to an enhanced data update procedure avoiding massive signalling traffic. </w:t>
      </w:r>
    </w:p>
    <w:p w:rsidR="00756B9B" w:rsidRDefault="00756B9B" w:rsidP="00756B9B">
      <w:r>
        <w:t>-</w:t>
      </w:r>
      <w:r>
        <w:tab/>
        <w:t>Find solutions for shared subscription data update, avoiding massive signalling on S6a/S6d.</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Orange, HP, Vodafone shall be added to supporting companies.</w:t>
      </w:r>
    </w:p>
    <w:p w:rsidR="00756B9B" w:rsidRDefault="00756B9B" w:rsidP="00756B9B">
      <w:r>
        <w:t>Service aspects need to be marked as "None".</w:t>
      </w:r>
    </w:p>
    <w:p w:rsidR="00756B9B" w:rsidRDefault="00756B9B" w:rsidP="00756B9B">
      <w:r>
        <w:t xml:space="preserve">Ericsson commented that in </w:t>
      </w:r>
      <w:r w:rsidR="0011660A">
        <w:t>objectives</w:t>
      </w:r>
      <w:r>
        <w:t xml:space="preserve"> it should also be mention to avoid massive signalling on other interfaces.</w:t>
      </w:r>
    </w:p>
    <w:p w:rsidR="00756B9B" w:rsidRDefault="00756B9B" w:rsidP="00756B9B">
      <w:r>
        <w:t xml:space="preserve">Ericsson would like to have more description what was actually </w:t>
      </w:r>
      <w:r w:rsidR="0011660A">
        <w:t>concluded</w:t>
      </w:r>
      <w:r>
        <w:t xml:space="preserve"> in TS 29.854 in justification section</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C4-150947</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lastRenderedPageBreak/>
        <w:t>C4-150947</w:t>
      </w:r>
      <w:r>
        <w:rPr>
          <w:b/>
        </w:rPr>
        <w:tab/>
        <w:t>New SID on S6a/S6d Shared Data Update</w:t>
      </w:r>
      <w:r>
        <w:rPr>
          <w:b/>
        </w:rPr>
        <w:br/>
      </w:r>
      <w:r>
        <w:rPr>
          <w:i/>
        </w:rPr>
        <w:tab/>
      </w:r>
      <w:r>
        <w:rPr>
          <w:i/>
        </w:rPr>
        <w:tab/>
      </w:r>
      <w:r>
        <w:rPr>
          <w:i/>
        </w:rPr>
        <w:tab/>
      </w:r>
      <w:r>
        <w:rPr>
          <w:i/>
        </w:rPr>
        <w:tab/>
      </w:r>
      <w:r>
        <w:rPr>
          <w:i/>
        </w:rPr>
        <w:tab/>
        <w:t>Source: Nokia Networks</w:t>
      </w:r>
    </w:p>
    <w:p w:rsidR="00756B9B" w:rsidRDefault="00756B9B" w:rsidP="00756B9B">
      <w:pPr>
        <w:rPr>
          <w:color w:val="808080"/>
        </w:rPr>
      </w:pPr>
      <w:r>
        <w:rPr>
          <w:color w:val="808080"/>
        </w:rPr>
        <w:t>(Replaces C4-150871)</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CT4 led WID.</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C4-150878</w:t>
      </w:r>
      <w:r>
        <w:rPr>
          <w:b/>
        </w:rPr>
        <w:tab/>
        <w:t>Group based Enhancements - Stage 2 status</w:t>
      </w:r>
      <w:r>
        <w:rPr>
          <w:b/>
        </w:rPr>
        <w:br/>
      </w:r>
      <w:r>
        <w:rPr>
          <w:i/>
        </w:rPr>
        <w:tab/>
      </w:r>
      <w:r>
        <w:rPr>
          <w:i/>
        </w:rPr>
        <w:tab/>
      </w:r>
      <w:r>
        <w:rPr>
          <w:i/>
        </w:rPr>
        <w:tab/>
      </w:r>
      <w:r>
        <w:rPr>
          <w:i/>
        </w:rPr>
        <w:tab/>
      </w:r>
      <w:r>
        <w:rPr>
          <w:i/>
        </w:rPr>
        <w:tab/>
        <w:t>Source: Huawei</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The purpose of this contribution is to present the status of the stage 2 work on Group based enhancements and the agreement reached in stage 2 after SA2#108. And the impacts on CT specification are analysed.</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Based on the introduction of stage 2 normative work of GROUPE and the impact analysis on CT specifications, it’s proposed to establish a new CT wide WID on stage 3 GROUPE work due to CT1, CT3 and CT4 are explicitly involved in this work item. The handling of group based congestion control at the network side (i.e.MME/SGSN) is required to be added in CT1 specifications. CT3 group is expected to enhance the 3GPP architecture of service capability exposure with MBMS mechanism of delivering group messages via MB2 reference point. Also the delivery content should be explicitly defined in CT3 group. And CT4 group is expected to extend the messaging over S6a/S6d reference point with the group-ID list and add the storage information.</w:t>
      </w:r>
    </w:p>
    <w:p w:rsidR="00756B9B" w:rsidRDefault="00756B9B" w:rsidP="00756B9B">
      <w:r>
        <w:t>Huawei clarified that based on amount of the expected work it looks like the work should be done in CT3.</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C4-150879</w:t>
      </w:r>
      <w:r>
        <w:rPr>
          <w:b/>
        </w:rPr>
        <w:tab/>
        <w:t>New WID on CT aspects of Group based Enhancements</w:t>
      </w:r>
      <w:r>
        <w:rPr>
          <w:b/>
        </w:rPr>
        <w:br/>
      </w:r>
      <w:r>
        <w:rPr>
          <w:i/>
        </w:rPr>
        <w:tab/>
      </w:r>
      <w:r>
        <w:rPr>
          <w:i/>
        </w:rPr>
        <w:tab/>
      </w:r>
      <w:r>
        <w:rPr>
          <w:i/>
        </w:rPr>
        <w:tab/>
      </w:r>
      <w:r>
        <w:rPr>
          <w:i/>
        </w:rPr>
        <w:tab/>
      </w:r>
      <w:r>
        <w:rPr>
          <w:i/>
        </w:rPr>
        <w:tab/>
        <w:t>Source: Huawei</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CT3 led WID.</w:t>
      </w:r>
    </w:p>
    <w:p w:rsidR="00756B9B" w:rsidRDefault="00756B9B" w:rsidP="00756B9B">
      <w:r>
        <w:t xml:space="preserve">Stage 2 has studied and evaluated architecture enhancements for group based enhancements. Conclusions are reached for the following three key issues identified in 3GPP TR 23.769 which include: </w:t>
      </w:r>
    </w:p>
    <w:p w:rsidR="00756B9B" w:rsidRDefault="00756B9B" w:rsidP="00756B9B">
      <w:r>
        <w:t>-</w:t>
      </w:r>
      <w:r>
        <w:tab/>
        <w:t>Message delivery to a group of devices</w:t>
      </w:r>
    </w:p>
    <w:p w:rsidR="00756B9B" w:rsidRDefault="00756B9B" w:rsidP="00756B9B">
      <w:r>
        <w:t>-</w:t>
      </w:r>
      <w:r>
        <w:tab/>
        <w:t>Group-specific NAS Level Congestion Control</w:t>
      </w:r>
    </w:p>
    <w:p w:rsidR="00756B9B" w:rsidRDefault="00756B9B" w:rsidP="00756B9B">
      <w:r>
        <w:t>-</w:t>
      </w:r>
      <w:r>
        <w:tab/>
        <w:t>Group based addressing and identifiers</w:t>
      </w:r>
    </w:p>
    <w:p w:rsidR="00756B9B" w:rsidRDefault="00756B9B" w:rsidP="00756B9B">
      <w:r>
        <w:t>For Group messages delivery, MBMS mechanism has been adopted as the basis for normative work.</w:t>
      </w:r>
    </w:p>
    <w:p w:rsidR="00756B9B" w:rsidRDefault="00756B9B" w:rsidP="00756B9B">
      <w:r>
        <w:t>For NAS level congestion control, criteria of how to detect and control NAS signalling congestion associated to group specific or APN and Group specific has been adopted.</w:t>
      </w:r>
    </w:p>
    <w:p w:rsidR="00756B9B" w:rsidRDefault="00756B9B" w:rsidP="00756B9B">
      <w:r>
        <w:t>For group based addressing and identifiers, mapping between external group ID and internal group ID is needed, but the entity responsible for mapping is not specified.</w:t>
      </w:r>
    </w:p>
    <w:p w:rsidR="00756B9B" w:rsidRDefault="00756B9B" w:rsidP="00756B9B">
      <w:r>
        <w:lastRenderedPageBreak/>
        <w:t xml:space="preserve">The normative work on GROUPE in stage 2 is almost completed and there is a need to have a corresponding stage 3 Work Item. </w:t>
      </w:r>
    </w:p>
    <w:p w:rsidR="00756B9B" w:rsidRDefault="00756B9B" w:rsidP="00756B9B">
      <w:r>
        <w:t>The objectives of this work item are to implement the necessary changes in stage-3 specifications based on the normative work of GROUPE in stage 2:</w:t>
      </w:r>
    </w:p>
    <w:p w:rsidR="00756B9B" w:rsidRDefault="00756B9B" w:rsidP="00756B9B">
      <w:r>
        <w:t>-</w:t>
      </w:r>
      <w:r>
        <w:tab/>
        <w:t>Enhancement of NAS level congestion control for group specific control, and APN and group specific control (CT1)</w:t>
      </w:r>
    </w:p>
    <w:p w:rsidR="00756B9B" w:rsidRDefault="00756B9B" w:rsidP="00756B9B">
      <w:r>
        <w:t>-</w:t>
      </w:r>
      <w:r>
        <w:tab/>
        <w:t>Enhancement of active MBMS bearer procedure on MB-2 reference point with group based message (CT3)</w:t>
      </w:r>
    </w:p>
    <w:p w:rsidR="00756B9B" w:rsidRDefault="00756B9B" w:rsidP="00756B9B">
      <w:r>
        <w:t>-</w:t>
      </w:r>
      <w:r>
        <w:tab/>
        <w:t>Extending the messaging over S6a/S6d reference point with the group-ID list and adding the storage information  (CT4)</w:t>
      </w:r>
    </w:p>
    <w:p w:rsidR="00756B9B" w:rsidRDefault="00756B9B" w:rsidP="00756B9B">
      <w:r>
        <w:t>Also the stage 3 specification work aims at investigating SCEF related reference points enhancements when architecture enhancements for group based architecture make use of applicable architecture enhancements determined as part of AESE and MONTE work item.</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Alcatel-Lucent commented that TS 29.002 needs to be added on the list of affected specifications because of enhancement of Gr procedures with group ID list. Also there might be some 23.003 potential Group ID format and 29.303 potential DNS procedure impacts on how to select the BMSC.</w:t>
      </w:r>
    </w:p>
    <w:p w:rsidR="00756B9B" w:rsidRDefault="00756B9B" w:rsidP="00756B9B">
      <w:r>
        <w:t xml:space="preserve">Alcatel-Lucent commented that related to charging aspects it should be mentioned see parent feature. Then it's up to SA5 to </w:t>
      </w:r>
      <w:r w:rsidR="0011660A">
        <w:t>finalise</w:t>
      </w:r>
      <w:r>
        <w:t xml:space="preserve"> the work.</w:t>
      </w:r>
    </w:p>
    <w:p w:rsidR="00756B9B" w:rsidRDefault="00756B9B" w:rsidP="00756B9B">
      <w:r>
        <w:t>Vodafone commented that there might be potential mapping changes in TS 29.305. This needs to be checked.</w:t>
      </w:r>
    </w:p>
    <w:p w:rsidR="00756B9B" w:rsidRDefault="00756B9B" w:rsidP="00756B9B">
      <w:r>
        <w:t>Alcatel-Lucent commented that based on the current SA2 work it seems the WID should be CT4 led. CT4 seems to be more impacted.</w:t>
      </w:r>
    </w:p>
    <w:p w:rsidR="00756B9B" w:rsidRDefault="00756B9B" w:rsidP="00756B9B">
      <w:r>
        <w:t>Alcatel-Lucent and Alcatel-Lucent Shanghai Bell shall be added as a supporting company.</w:t>
      </w:r>
    </w:p>
    <w:p w:rsidR="00756B9B" w:rsidRDefault="00756B9B" w:rsidP="00756B9B">
      <w:r>
        <w:t>CT3 decided that CT4 is appropriate group to lead this WID.</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C4-150948</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C4-150948</w:t>
      </w:r>
      <w:r>
        <w:rPr>
          <w:b/>
        </w:rPr>
        <w:tab/>
        <w:t>New WID on CT aspects of Group based Enhancements</w:t>
      </w:r>
      <w:r>
        <w:rPr>
          <w:b/>
        </w:rPr>
        <w:br/>
      </w:r>
      <w:r>
        <w:rPr>
          <w:i/>
        </w:rPr>
        <w:tab/>
      </w:r>
      <w:r>
        <w:rPr>
          <w:i/>
        </w:rPr>
        <w:tab/>
      </w:r>
      <w:r>
        <w:rPr>
          <w:i/>
        </w:rPr>
        <w:tab/>
      </w:r>
      <w:r>
        <w:rPr>
          <w:i/>
        </w:rPr>
        <w:tab/>
      </w:r>
      <w:r>
        <w:rPr>
          <w:i/>
        </w:rPr>
        <w:tab/>
        <w:t>Source: Huawei</w:t>
      </w:r>
    </w:p>
    <w:p w:rsidR="00756B9B" w:rsidRDefault="00756B9B" w:rsidP="00756B9B">
      <w:pPr>
        <w:rPr>
          <w:color w:val="808080"/>
        </w:rPr>
      </w:pPr>
      <w:r>
        <w:rPr>
          <w:color w:val="808080"/>
        </w:rPr>
        <w:t>(Replaces C4-150879)</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CT4 led WID.</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C4-151052</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C4-151052</w:t>
      </w:r>
      <w:r>
        <w:rPr>
          <w:b/>
        </w:rPr>
        <w:tab/>
        <w:t>New WID on CT aspects of Group based Enhancements</w:t>
      </w:r>
      <w:r>
        <w:rPr>
          <w:b/>
        </w:rPr>
        <w:br/>
      </w:r>
      <w:r>
        <w:rPr>
          <w:i/>
        </w:rPr>
        <w:tab/>
      </w:r>
      <w:r>
        <w:rPr>
          <w:i/>
        </w:rPr>
        <w:tab/>
      </w:r>
      <w:r>
        <w:rPr>
          <w:i/>
        </w:rPr>
        <w:tab/>
      </w:r>
      <w:r>
        <w:rPr>
          <w:i/>
        </w:rPr>
        <w:tab/>
      </w:r>
      <w:r>
        <w:rPr>
          <w:i/>
        </w:rPr>
        <w:tab/>
        <w:t>Source: Huawei</w:t>
      </w:r>
    </w:p>
    <w:p w:rsidR="00756B9B" w:rsidRDefault="00756B9B" w:rsidP="00756B9B">
      <w:pPr>
        <w:rPr>
          <w:color w:val="808080"/>
        </w:rPr>
      </w:pPr>
      <w:r>
        <w:rPr>
          <w:color w:val="808080"/>
        </w:rPr>
        <w:t>(Replaces C4-150948)</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CT4 led WID.</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lastRenderedPageBreak/>
        <w:t>C4-150897</w:t>
      </w:r>
      <w:r>
        <w:rPr>
          <w:b/>
        </w:rPr>
        <w:tab/>
        <w:t>Updated WID on Monitoring Enhancements CT aspects</w:t>
      </w:r>
      <w:r>
        <w:rPr>
          <w:b/>
        </w:rPr>
        <w:br/>
      </w:r>
      <w:r>
        <w:rPr>
          <w:i/>
        </w:rPr>
        <w:tab/>
      </w:r>
      <w:r>
        <w:rPr>
          <w:i/>
        </w:rPr>
        <w:tab/>
      </w:r>
      <w:r>
        <w:rPr>
          <w:i/>
        </w:rPr>
        <w:tab/>
      </w:r>
      <w:r>
        <w:rPr>
          <w:i/>
        </w:rPr>
        <w:tab/>
      </w:r>
      <w:r>
        <w:rPr>
          <w:i/>
        </w:rPr>
        <w:tab/>
        <w:t>Source: Huawei, Ericsson, Intel</w:t>
      </w:r>
    </w:p>
    <w:p w:rsidR="00756B9B" w:rsidRDefault="00756B9B" w:rsidP="00756B9B">
      <w:pPr>
        <w:rPr>
          <w:color w:val="808080"/>
        </w:rPr>
      </w:pPr>
      <w:r>
        <w:rPr>
          <w:color w:val="808080"/>
        </w:rPr>
        <w:t>(Replaces C4-150576)</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The WID modifies MONTE-CT WID to capture CT3 impacts.</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Alcatel-Lucent commented that it is still open issue in SA2 if TS 29.002 is possibly affected, depending on Stage 2 decision if monitoring is also supported by Gn-SGSN. If so add configuration parameters to subscription data to support monitoring. TS 29.002 should not be removed before SA2 has made decision.</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C4-150949</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C4-150949</w:t>
      </w:r>
      <w:r>
        <w:rPr>
          <w:b/>
        </w:rPr>
        <w:tab/>
        <w:t>Updated WID on Monitoring Enhancements CT aspects</w:t>
      </w:r>
      <w:r>
        <w:rPr>
          <w:b/>
        </w:rPr>
        <w:br/>
      </w:r>
      <w:r>
        <w:rPr>
          <w:i/>
        </w:rPr>
        <w:tab/>
      </w:r>
      <w:r>
        <w:rPr>
          <w:i/>
        </w:rPr>
        <w:tab/>
      </w:r>
      <w:r>
        <w:rPr>
          <w:i/>
        </w:rPr>
        <w:tab/>
      </w:r>
      <w:r>
        <w:rPr>
          <w:i/>
        </w:rPr>
        <w:tab/>
      </w:r>
      <w:r>
        <w:rPr>
          <w:i/>
        </w:rPr>
        <w:tab/>
        <w:t>Source: Huawei, Ericsson, Intel</w:t>
      </w:r>
    </w:p>
    <w:p w:rsidR="00756B9B" w:rsidRDefault="00756B9B" w:rsidP="00756B9B">
      <w:pPr>
        <w:rPr>
          <w:color w:val="808080"/>
        </w:rPr>
      </w:pPr>
      <w:r>
        <w:rPr>
          <w:color w:val="808080"/>
        </w:rPr>
        <w:t>(Replaces C4-150897)</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CT4 led WID.</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C4-150917</w:t>
      </w:r>
      <w:r>
        <w:rPr>
          <w:b/>
        </w:rPr>
        <w:tab/>
        <w:t xml:space="preserve">Revised WID on P-CSCF restoration enhancements with WLAN </w:t>
      </w:r>
      <w:r>
        <w:rPr>
          <w:b/>
        </w:rPr>
        <w:br/>
      </w:r>
      <w:r>
        <w:rPr>
          <w:i/>
        </w:rPr>
        <w:tab/>
      </w:r>
      <w:r>
        <w:rPr>
          <w:i/>
        </w:rPr>
        <w:tab/>
      </w:r>
      <w:r>
        <w:rPr>
          <w:i/>
        </w:rPr>
        <w:tab/>
      </w:r>
      <w:r>
        <w:rPr>
          <w:i/>
        </w:rPr>
        <w:tab/>
      </w:r>
      <w:r>
        <w:rPr>
          <w:i/>
        </w:rPr>
        <w:tab/>
        <w:t>Source: Alcatel-Lucent, Alcatel-Lucent Shanghai Bell</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CT4 led WID.</w:t>
      </w:r>
    </w:p>
    <w:p w:rsidR="00756B9B" w:rsidRDefault="00756B9B" w:rsidP="00756B9B">
      <w:pPr>
        <w:rPr>
          <w:rFonts w:ascii="Arial" w:hAnsi="Arial" w:cs="Arial"/>
          <w:b/>
        </w:rPr>
      </w:pPr>
      <w:r>
        <w:rPr>
          <w:rFonts w:ascii="Arial" w:hAnsi="Arial" w:cs="Arial"/>
          <w:b/>
        </w:rPr>
        <w:t xml:space="preserve">Discussion: </w:t>
      </w:r>
    </w:p>
    <w:p w:rsidR="00756B9B" w:rsidRDefault="0011660A" w:rsidP="00756B9B">
      <w:r>
        <w:t>The potential</w:t>
      </w:r>
      <w:r w:rsidR="00756B9B">
        <w:t xml:space="preserve"> impacts should be kept in the work plan.</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C4-150950</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C4-150950</w:t>
      </w:r>
      <w:r>
        <w:rPr>
          <w:b/>
        </w:rPr>
        <w:tab/>
        <w:t xml:space="preserve">Revised WID on P-CSCF restoration enhancements with WLAN </w:t>
      </w:r>
      <w:r>
        <w:rPr>
          <w:b/>
        </w:rPr>
        <w:br/>
      </w:r>
      <w:r>
        <w:rPr>
          <w:i/>
        </w:rPr>
        <w:tab/>
      </w:r>
      <w:r>
        <w:rPr>
          <w:i/>
        </w:rPr>
        <w:tab/>
      </w:r>
      <w:r>
        <w:rPr>
          <w:i/>
        </w:rPr>
        <w:tab/>
      </w:r>
      <w:r>
        <w:rPr>
          <w:i/>
        </w:rPr>
        <w:tab/>
      </w:r>
      <w:r>
        <w:rPr>
          <w:i/>
        </w:rPr>
        <w:tab/>
        <w:t>Source: Alcatel-Lucent, Alcatel-Lucent Shanghai Bell</w:t>
      </w:r>
    </w:p>
    <w:p w:rsidR="00756B9B" w:rsidRDefault="00756B9B" w:rsidP="00756B9B">
      <w:pPr>
        <w:rPr>
          <w:color w:val="808080"/>
        </w:rPr>
      </w:pPr>
      <w:r>
        <w:rPr>
          <w:color w:val="808080"/>
        </w:rPr>
        <w:t>(Replaces C4-150917)</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CT4 led WID.</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C4-150933</w:t>
      </w:r>
      <w:r>
        <w:rPr>
          <w:b/>
        </w:rPr>
        <w:tab/>
        <w:t>New WID on CT aspects of Architecture Enhancements for Service Capability</w:t>
      </w:r>
      <w:r>
        <w:rPr>
          <w:b/>
        </w:rPr>
        <w:br/>
      </w:r>
      <w:r>
        <w:rPr>
          <w:i/>
        </w:rPr>
        <w:tab/>
      </w:r>
      <w:r>
        <w:rPr>
          <w:i/>
        </w:rPr>
        <w:tab/>
      </w:r>
      <w:r>
        <w:rPr>
          <w:i/>
        </w:rPr>
        <w:tab/>
      </w:r>
      <w:r>
        <w:rPr>
          <w:i/>
        </w:rPr>
        <w:tab/>
      </w:r>
      <w:r>
        <w:rPr>
          <w:i/>
        </w:rPr>
        <w:tab/>
        <w:t>Source: Huawei, China Telecom</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lastRenderedPageBreak/>
        <w:t xml:space="preserve">Abstract: </w:t>
      </w:r>
    </w:p>
    <w:p w:rsidR="00756B9B" w:rsidRDefault="00756B9B" w:rsidP="00756B9B">
      <w:r>
        <w:t xml:space="preserve">SA2 has worked on the 3GPP architecture enhancements for the exposure of the 3GPP service capabilities to external 3rd party application providers as part of the AESE work item. The service exposure is based on one or more standardized APIs defined by other standards bodies, e.g. the OMA-API(s). The definition of APIs is out of scope of 3GPP. As part of this work SA2 has identified how the external APIs and the 3GPP system functionality act together to expose 3GPP service capabilities.   The following service capabilities are identified to be supported: setting up an AS session with required QoS, change the chargeable party at the session set-up or during the session, support of 3rd party interaction on information for predictable communication patterns, informing the 3rd party about potential network issues; 3GPP resource management for background data transfer. </w:t>
      </w:r>
    </w:p>
    <w:p w:rsidR="00756B9B" w:rsidRDefault="00756B9B" w:rsidP="00756B9B">
      <w:r>
        <w:t>The work in SA2 is now close to entering normative phase and there is a need to have a corresponding stage-3 Work Item.</w:t>
      </w:r>
    </w:p>
    <w:p w:rsidR="00756B9B" w:rsidRDefault="00756B9B" w:rsidP="00756B9B">
      <w:r>
        <w:t xml:space="preserve">The objectives of this WI are to: </w:t>
      </w:r>
    </w:p>
    <w:p w:rsidR="00756B9B" w:rsidRDefault="00756B9B" w:rsidP="00756B9B">
      <w:r>
        <w:t>•</w:t>
      </w:r>
      <w:r>
        <w:tab/>
        <w:t>Cover the stage 3 aspects of the Architecture Enhancements for Service Capability Exposure work</w:t>
      </w:r>
    </w:p>
    <w:p w:rsidR="00756B9B" w:rsidRDefault="00756B9B" w:rsidP="00756B9B">
      <w:r>
        <w:t>•</w:t>
      </w:r>
      <w:r>
        <w:tab/>
        <w:t xml:space="preserve">Introduce enhancements for providing the capabilities exposure service to external 3rd party application providers. </w:t>
      </w:r>
    </w:p>
    <w:p w:rsidR="00756B9B" w:rsidRDefault="00756B9B" w:rsidP="00756B9B">
      <w:r>
        <w:t>NOTE:</w:t>
      </w:r>
      <w:r>
        <w:tab/>
        <w:t>APIs between SCEF and SCS/AS for Service Capability Exposure is expected to be supported by other SDOs (e.g. OMA, oneM2M, etc.)</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CT4 discussed and came to conclusion the work item and a new TS should be under CT4.</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C4-150951</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C4-150951</w:t>
      </w:r>
      <w:r>
        <w:rPr>
          <w:b/>
        </w:rPr>
        <w:tab/>
        <w:t>New WID on CT aspects of Architecture Enhancements for Service Capability</w:t>
      </w:r>
      <w:r>
        <w:rPr>
          <w:b/>
        </w:rPr>
        <w:br/>
      </w:r>
      <w:r>
        <w:rPr>
          <w:i/>
        </w:rPr>
        <w:tab/>
      </w:r>
      <w:r>
        <w:rPr>
          <w:i/>
        </w:rPr>
        <w:tab/>
      </w:r>
      <w:r>
        <w:rPr>
          <w:i/>
        </w:rPr>
        <w:tab/>
      </w:r>
      <w:r>
        <w:rPr>
          <w:i/>
        </w:rPr>
        <w:tab/>
      </w:r>
      <w:r>
        <w:rPr>
          <w:i/>
        </w:rPr>
        <w:tab/>
        <w:t>Source: Huawei, China Telecom</w:t>
      </w:r>
    </w:p>
    <w:p w:rsidR="00756B9B" w:rsidRDefault="00756B9B" w:rsidP="00756B9B">
      <w:pPr>
        <w:rPr>
          <w:color w:val="808080"/>
        </w:rPr>
      </w:pPr>
      <w:r>
        <w:rPr>
          <w:color w:val="808080"/>
        </w:rPr>
        <w:t>(Replaces C4-150933)</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CT3 led WID.</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CT4 believe the proposed new TS should be under CT4 based on the term of reference.</w:t>
      </w:r>
    </w:p>
    <w:p w:rsidR="00756B9B" w:rsidRDefault="00756B9B" w:rsidP="00756B9B">
      <w:r>
        <w:t xml:space="preserve">Huawei clarified that it was decided to have in CT3 because of workload reasons. </w:t>
      </w:r>
    </w:p>
    <w:p w:rsidR="00756B9B" w:rsidRDefault="00756B9B" w:rsidP="00756B9B">
      <w:r>
        <w:t xml:space="preserve">Alcatel-Lucent </w:t>
      </w:r>
      <w:r w:rsidR="0011660A">
        <w:t>responded</w:t>
      </w:r>
      <w:r>
        <w:t xml:space="preserve"> that in the reason is only workload between CT3 and CT4 this should be decided by CT Plenary. MCPTT work is coming to CT3 and may cause magnificent workload to CT3. We have to be consistent since impacts are mainly CT4 related.</w:t>
      </w:r>
    </w:p>
    <w:p w:rsidR="00756B9B" w:rsidRDefault="00756B9B" w:rsidP="00756B9B">
      <w:r>
        <w:t>Huawei would like to have this WID in CT3.</w:t>
      </w:r>
    </w:p>
    <w:p w:rsidR="00756B9B" w:rsidRDefault="00756B9B" w:rsidP="00756B9B">
      <w:r>
        <w:t>CT3/CT4 joint meeting notes on 28th May:</w:t>
      </w:r>
    </w:p>
    <w:p w:rsidR="00756B9B" w:rsidRDefault="00756B9B" w:rsidP="00756B9B">
      <w:r>
        <w:t>Alcatel-Lucent: The question is in which term of reference remits this WID should be handled in CT3.</w:t>
      </w:r>
    </w:p>
    <w:p w:rsidR="00756B9B" w:rsidRDefault="00756B9B" w:rsidP="00756B9B">
      <w:r>
        <w:t>Huawei clarified that there are 4 key issues coming from SA2 architecture which shall be covered in Rx-interface specifications which are under CT3.</w:t>
      </w:r>
    </w:p>
    <w:p w:rsidR="00756B9B" w:rsidRDefault="0011660A" w:rsidP="00756B9B">
      <w:r>
        <w:t>Alcatel-Lucent agree to</w:t>
      </w:r>
      <w:r w:rsidR="00756B9B">
        <w:t xml:space="preserve"> have WID under CT3, but a new TS seems to be in CT4 area based on interface work. Only argument which can support to have this new TS under CT3 if the new interface is similar with Np-interface.</w:t>
      </w:r>
    </w:p>
    <w:p w:rsidR="00756B9B" w:rsidRDefault="00756B9B" w:rsidP="00756B9B">
      <w:r>
        <w:t xml:space="preserve">Oracle and Huawei clarified that the new interface is similar with the </w:t>
      </w:r>
      <w:r w:rsidR="0011660A">
        <w:t>existing</w:t>
      </w:r>
      <w:r>
        <w:t xml:space="preserve"> Np-interface </w:t>
      </w:r>
      <w:r w:rsidR="0011660A">
        <w:t>and it</w:t>
      </w:r>
      <w:r>
        <w:t xml:space="preserve"> would be best dealt with in CT3 to avoid gaps opening up and to take advantage of the commonalities of Np-interface. </w:t>
      </w:r>
    </w:p>
    <w:p w:rsidR="00756B9B" w:rsidRDefault="00756B9B" w:rsidP="00756B9B">
      <w:r>
        <w:lastRenderedPageBreak/>
        <w:t>Both Oracle and Huawei think that the new interface is similar to the existing Np interface and so it would be best dealt with in CT3 to avoid divergence and to take advantage of the commonalities with Np, so in this respect it is better to have CT3 as owners of the new TS and to override the ToR of the two groups just for this case of the new TS.</w:t>
      </w:r>
    </w:p>
    <w:p w:rsidR="00756B9B" w:rsidRDefault="00756B9B" w:rsidP="00756B9B">
      <w:r>
        <w:t xml:space="preserve">The WI is agreed to be led by CT3 within the Joint Session as the key items from the SA2 CR point to Rx being the main aspect. </w:t>
      </w:r>
    </w:p>
    <w:p w:rsidR="00756B9B" w:rsidRDefault="00756B9B" w:rsidP="00756B9B">
      <w:r>
        <w:t xml:space="preserve">CT3 has already agreed this version with themselves as leaders of both the WID and the new TS. </w:t>
      </w:r>
    </w:p>
    <w:p w:rsidR="00756B9B" w:rsidRDefault="00756B9B" w:rsidP="00756B9B">
      <w:r>
        <w:t>CT4 have during the Joint Session endorsed the WID conforming to this agreement with CT3.</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C4-151053</w:t>
      </w:r>
      <w:r>
        <w:rPr>
          <w:b/>
        </w:rPr>
        <w:tab/>
        <w:t>New WID on CT aspects of Architecture Enhancements for Service Capability</w:t>
      </w:r>
      <w:r>
        <w:rPr>
          <w:b/>
        </w:rPr>
        <w:br/>
      </w:r>
      <w:r>
        <w:rPr>
          <w:i/>
        </w:rPr>
        <w:tab/>
      </w:r>
      <w:r>
        <w:rPr>
          <w:i/>
        </w:rPr>
        <w:tab/>
      </w:r>
      <w:r>
        <w:rPr>
          <w:i/>
        </w:rPr>
        <w:tab/>
      </w:r>
      <w:r>
        <w:rPr>
          <w:i/>
        </w:rPr>
        <w:tab/>
      </w:r>
      <w:r>
        <w:rPr>
          <w:i/>
        </w:rPr>
        <w:tab/>
        <w:t>Source: Huawei, China Telecom</w:t>
      </w:r>
    </w:p>
    <w:p w:rsidR="00756B9B" w:rsidRDefault="00756B9B" w:rsidP="00756B9B">
      <w:pPr>
        <w:rPr>
          <w:color w:val="808080"/>
        </w:rPr>
      </w:pPr>
      <w:r>
        <w:rPr>
          <w:color w:val="808080"/>
        </w:rPr>
        <w:t>(Replaces C4-150951)</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C4-150941</w:t>
      </w:r>
      <w:r>
        <w:rPr>
          <w:b/>
        </w:rPr>
        <w:tab/>
        <w:t>New WID on CT Aspects of Video Enhancements by Region-of-Interest Information Signalling</w:t>
      </w:r>
      <w:r>
        <w:rPr>
          <w:b/>
        </w:rPr>
        <w:br/>
      </w:r>
      <w:r>
        <w:rPr>
          <w:i/>
        </w:rPr>
        <w:tab/>
      </w:r>
      <w:r>
        <w:rPr>
          <w:i/>
        </w:rPr>
        <w:tab/>
      </w:r>
      <w:r>
        <w:rPr>
          <w:i/>
        </w:rPr>
        <w:tab/>
      </w:r>
      <w:r>
        <w:rPr>
          <w:i/>
        </w:rPr>
        <w:tab/>
      </w:r>
      <w:r>
        <w:rPr>
          <w:i/>
        </w:rPr>
        <w:tab/>
        <w:t xml:space="preserve">Source: Intel, </w:t>
      </w:r>
      <w:r w:rsidR="0011660A">
        <w:rPr>
          <w:i/>
        </w:rPr>
        <w:t>Huawei</w:t>
      </w:r>
      <w:r>
        <w:rPr>
          <w:i/>
        </w:rPr>
        <w:t>, HiSilicon</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CT3 led WID.</w:t>
      </w:r>
    </w:p>
    <w:p w:rsidR="00756B9B" w:rsidRDefault="00756B9B" w:rsidP="00756B9B">
      <w:r>
        <w:t xml:space="preserve">SA2 has worked on the 3GPP architecture enhancements for the exposure of the 3GPP service capabilities to external 3rd party application providers as part of the AESE work item. The service exposure is based on one or more standardized APIs defined by other standards bodies, e.g. the OMA-API(s). The definition of APIs is out of scope of 3GPP. As part of this work SA2 has identified how the external APIs and the 3GPP system functionality act together to expose 3GPP service capabilities.   The following service capabilities are identified to be supported: setting up an AS session with required QoS, change the chargeable party at the session set-up or during the session, support of 3rd party interaction on information for predictable communication patterns, informing the 3rd party about potential network issues; 3GPP resource management for background data transfer. </w:t>
      </w:r>
    </w:p>
    <w:p w:rsidR="00756B9B" w:rsidRDefault="00756B9B" w:rsidP="00756B9B">
      <w:r>
        <w:t>The work in SA2 is now close to entering normative phase and there is a need to have a corresponding stage-3 Work Item.</w:t>
      </w:r>
    </w:p>
    <w:p w:rsidR="00756B9B" w:rsidRDefault="00756B9B" w:rsidP="00756B9B">
      <w:r>
        <w:t xml:space="preserve">The objectives of this WI are to: </w:t>
      </w:r>
    </w:p>
    <w:p w:rsidR="00756B9B" w:rsidRDefault="00756B9B" w:rsidP="00756B9B">
      <w:r>
        <w:t>•</w:t>
      </w:r>
      <w:r>
        <w:tab/>
        <w:t>Cover the stage 3 aspects of the Architecture Enhancements for Service Capability Exposure work</w:t>
      </w:r>
    </w:p>
    <w:p w:rsidR="00756B9B" w:rsidRDefault="00756B9B" w:rsidP="00756B9B">
      <w:r>
        <w:t>•</w:t>
      </w:r>
      <w:r>
        <w:tab/>
        <w:t xml:space="preserve">Introduce enhancements for providing the capabilities exposure service to external 3rd party application providers. </w:t>
      </w:r>
    </w:p>
    <w:p w:rsidR="00756B9B" w:rsidRDefault="00756B9B" w:rsidP="00756B9B">
      <w:r>
        <w:t>NOTE:</w:t>
      </w:r>
      <w:r>
        <w:tab/>
        <w:t>APIs between SCEF and SCS/AS for Service Capability Exposure is expected to be supported by other SDOs (e.g. OMA, oneM2M, etc.)</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Sony and Telecom Italia shall be added to supporting companies.</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C4-150952</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C4-150952</w:t>
      </w:r>
      <w:r>
        <w:rPr>
          <w:b/>
        </w:rPr>
        <w:tab/>
        <w:t>New WID on CT Aspects of Video Enhancements by Region-of-Interest Information Signalling</w:t>
      </w:r>
      <w:r>
        <w:rPr>
          <w:b/>
        </w:rPr>
        <w:br/>
      </w:r>
      <w:r>
        <w:rPr>
          <w:i/>
        </w:rPr>
        <w:tab/>
      </w:r>
      <w:r>
        <w:rPr>
          <w:i/>
        </w:rPr>
        <w:tab/>
      </w:r>
      <w:r>
        <w:rPr>
          <w:i/>
        </w:rPr>
        <w:tab/>
      </w:r>
      <w:r>
        <w:rPr>
          <w:i/>
        </w:rPr>
        <w:tab/>
      </w:r>
      <w:r>
        <w:rPr>
          <w:i/>
        </w:rPr>
        <w:tab/>
        <w:t xml:space="preserve">Source: Intel, </w:t>
      </w:r>
      <w:r w:rsidR="0011660A">
        <w:rPr>
          <w:i/>
        </w:rPr>
        <w:t>Huawei</w:t>
      </w:r>
      <w:r>
        <w:rPr>
          <w:i/>
        </w:rPr>
        <w:t>, HiSilicon</w:t>
      </w:r>
    </w:p>
    <w:p w:rsidR="00756B9B" w:rsidRDefault="00756B9B" w:rsidP="00756B9B">
      <w:pPr>
        <w:rPr>
          <w:color w:val="808080"/>
        </w:rPr>
      </w:pPr>
      <w:r>
        <w:rPr>
          <w:color w:val="808080"/>
        </w:rPr>
        <w:t>(Replaces C4-150941)</w:t>
      </w:r>
    </w:p>
    <w:p w:rsidR="00756B9B" w:rsidRDefault="00756B9B" w:rsidP="00756B9B">
      <w:pPr>
        <w:rPr>
          <w:rFonts w:ascii="Arial" w:hAnsi="Arial" w:cs="Arial"/>
          <w:b/>
        </w:rPr>
      </w:pPr>
      <w:r>
        <w:rPr>
          <w:rFonts w:ascii="Arial" w:hAnsi="Arial" w:cs="Arial"/>
          <w:b/>
        </w:rPr>
        <w:lastRenderedPageBreak/>
        <w:t xml:space="preserve">Abstract: </w:t>
      </w:r>
    </w:p>
    <w:p w:rsidR="00756B9B" w:rsidRDefault="00756B9B" w:rsidP="00756B9B">
      <w:r>
        <w:t>CT4 led WID.</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C4-151057</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C4-151057</w:t>
      </w:r>
      <w:r>
        <w:rPr>
          <w:b/>
        </w:rPr>
        <w:tab/>
        <w:t>New WID on CT Aspects of Video Enhancements by Region-of-Interest Information Signalling</w:t>
      </w:r>
      <w:r>
        <w:rPr>
          <w:b/>
        </w:rPr>
        <w:br/>
      </w:r>
      <w:r>
        <w:rPr>
          <w:i/>
        </w:rPr>
        <w:tab/>
      </w:r>
      <w:r>
        <w:rPr>
          <w:i/>
        </w:rPr>
        <w:tab/>
      </w:r>
      <w:r>
        <w:rPr>
          <w:i/>
        </w:rPr>
        <w:tab/>
      </w:r>
      <w:r>
        <w:rPr>
          <w:i/>
        </w:rPr>
        <w:tab/>
      </w:r>
      <w:r>
        <w:rPr>
          <w:i/>
        </w:rPr>
        <w:tab/>
        <w:t xml:space="preserve">Source: Intel, </w:t>
      </w:r>
      <w:r w:rsidR="0011660A">
        <w:rPr>
          <w:i/>
        </w:rPr>
        <w:t>Huawei</w:t>
      </w:r>
      <w:r>
        <w:rPr>
          <w:i/>
        </w:rPr>
        <w:t>, HiSilicon</w:t>
      </w:r>
    </w:p>
    <w:p w:rsidR="00756B9B" w:rsidRDefault="00756B9B" w:rsidP="00756B9B">
      <w:pPr>
        <w:rPr>
          <w:color w:val="808080"/>
        </w:rPr>
      </w:pPr>
      <w:r>
        <w:rPr>
          <w:color w:val="808080"/>
        </w:rPr>
        <w:t>(Replaces C4-150952)</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C4-151066</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C4-151066</w:t>
      </w:r>
      <w:r>
        <w:rPr>
          <w:b/>
        </w:rPr>
        <w:tab/>
        <w:t>New WID on CT Aspects of Video Enhancements by Region-of-Interest Information Signalling</w:t>
      </w:r>
      <w:r>
        <w:rPr>
          <w:b/>
        </w:rPr>
        <w:br/>
      </w:r>
      <w:r>
        <w:rPr>
          <w:i/>
        </w:rPr>
        <w:tab/>
      </w:r>
      <w:r>
        <w:rPr>
          <w:i/>
        </w:rPr>
        <w:tab/>
      </w:r>
      <w:r>
        <w:rPr>
          <w:i/>
        </w:rPr>
        <w:tab/>
      </w:r>
      <w:r>
        <w:rPr>
          <w:i/>
        </w:rPr>
        <w:tab/>
      </w:r>
      <w:r>
        <w:rPr>
          <w:i/>
        </w:rPr>
        <w:tab/>
        <w:t xml:space="preserve">Source: Intel, </w:t>
      </w:r>
      <w:r w:rsidR="0011660A">
        <w:rPr>
          <w:i/>
        </w:rPr>
        <w:t>Huawei</w:t>
      </w:r>
      <w:r>
        <w:rPr>
          <w:i/>
        </w:rPr>
        <w:t>, HiSilicon</w:t>
      </w:r>
    </w:p>
    <w:p w:rsidR="00756B9B" w:rsidRDefault="00756B9B" w:rsidP="00756B9B">
      <w:pPr>
        <w:rPr>
          <w:color w:val="808080"/>
        </w:rPr>
      </w:pPr>
      <w:r>
        <w:rPr>
          <w:color w:val="808080"/>
        </w:rPr>
        <w:t>(Replaces C4-151057)</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C4-151022</w:t>
      </w:r>
      <w:r>
        <w:rPr>
          <w:b/>
        </w:rPr>
        <w:tab/>
        <w:t>WID on SDP Capability Negotiation for IMS Media Plane</w:t>
      </w:r>
      <w:r>
        <w:rPr>
          <w:b/>
        </w:rPr>
        <w:br/>
      </w:r>
      <w:r>
        <w:rPr>
          <w:i/>
        </w:rPr>
        <w:tab/>
      </w:r>
      <w:r>
        <w:rPr>
          <w:i/>
        </w:rPr>
        <w:tab/>
      </w:r>
      <w:r>
        <w:rPr>
          <w:i/>
        </w:rPr>
        <w:tab/>
      </w:r>
      <w:r>
        <w:rPr>
          <w:i/>
        </w:rPr>
        <w:tab/>
      </w:r>
      <w:r>
        <w:rPr>
          <w:i/>
        </w:rPr>
        <w:tab/>
        <w:t>Source: Huawei</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CT4 led WID.</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pStyle w:val="Heading2"/>
      </w:pPr>
      <w:r>
        <w:t>6</w:t>
      </w:r>
      <w:r>
        <w:tab/>
        <w:t>Rel-13</w:t>
      </w:r>
    </w:p>
    <w:p w:rsidR="00756B9B" w:rsidRDefault="00756B9B" w:rsidP="00756B9B">
      <w:pPr>
        <w:pStyle w:val="Heading3"/>
      </w:pPr>
      <w:r>
        <w:t>6.1</w:t>
      </w:r>
      <w:r>
        <w:tab/>
        <w:t>CT4 Led WIDs</w:t>
      </w:r>
    </w:p>
    <w:p w:rsidR="00756B9B" w:rsidRDefault="00756B9B" w:rsidP="00756B9B">
      <w:pPr>
        <w:pStyle w:val="Heading4"/>
      </w:pPr>
      <w:r>
        <w:t>6.1.1</w:t>
      </w:r>
      <w:r>
        <w:tab/>
        <w:t>Support of RTP Transport Multiplexing (signalling) in IMS [RTP-MUX]</w:t>
      </w:r>
    </w:p>
    <w:p w:rsidR="00756B9B" w:rsidRDefault="00756B9B" w:rsidP="00756B9B">
      <w:pPr>
        <w:pStyle w:val="Heading4"/>
      </w:pPr>
      <w:r>
        <w:t>6.1.2</w:t>
      </w:r>
      <w:r>
        <w:tab/>
        <w:t>CT aspects of voice over E-UTRAN Paging Policy Differentiation [voE-UTRAN_PPD-CT]</w:t>
      </w:r>
    </w:p>
    <w:p w:rsidR="00756B9B" w:rsidRDefault="00756B9B" w:rsidP="00756B9B">
      <w:pPr>
        <w:pStyle w:val="Heading4"/>
      </w:pPr>
      <w:r>
        <w:t>6.1.3</w:t>
      </w:r>
      <w:r>
        <w:tab/>
        <w:t>P-CSCF restoration enhancements with WLAN [PCSCF_RES_WLAN]</w:t>
      </w:r>
    </w:p>
    <w:p w:rsidR="00756B9B" w:rsidRDefault="00756B9B" w:rsidP="00756B9B">
      <w:pPr>
        <w:rPr>
          <w:i/>
        </w:rPr>
      </w:pPr>
      <w:r w:rsidRPr="00756B9B">
        <w:rPr>
          <w:rFonts w:ascii="Arial" w:hAnsi="Arial" w:cs="Arial"/>
          <w:b/>
          <w:color w:val="0000FF"/>
          <w:sz w:val="24"/>
          <w:u w:val="thick"/>
        </w:rPr>
        <w:t>C4-150883</w:t>
      </w:r>
      <w:r>
        <w:rPr>
          <w:b/>
        </w:rPr>
        <w:tab/>
        <w:t>Existing P-CSCF restoration WLAN  procedures</w:t>
      </w:r>
      <w:r>
        <w:rPr>
          <w:b/>
        </w:rPr>
        <w:br/>
      </w:r>
      <w:r>
        <w:tab/>
      </w:r>
      <w:r>
        <w:tab/>
      </w:r>
      <w:r>
        <w:tab/>
      </w:r>
      <w:r>
        <w:tab/>
      </w:r>
      <w:r>
        <w:tab/>
        <w:t>29.826 v0.3.0</w:t>
      </w:r>
      <w:r>
        <w:br/>
      </w:r>
      <w:r>
        <w:rPr>
          <w:i/>
        </w:rPr>
        <w:tab/>
      </w:r>
      <w:r>
        <w:rPr>
          <w:i/>
        </w:rPr>
        <w:tab/>
      </w:r>
      <w:r>
        <w:rPr>
          <w:i/>
        </w:rPr>
        <w:tab/>
      </w:r>
      <w:r>
        <w:rPr>
          <w:i/>
        </w:rPr>
        <w:tab/>
      </w:r>
      <w:r>
        <w:rPr>
          <w:i/>
        </w:rPr>
        <w:tab/>
        <w:t>Source: Alcatel-Lucent, Alcatel-Lucent Shanghai Bell</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This P-CR addresses the existing P-CSCF restoration procedures with WLAN in clause 4.</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C4-150957</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lastRenderedPageBreak/>
        <w:t>C4-150957</w:t>
      </w:r>
      <w:r>
        <w:rPr>
          <w:b/>
        </w:rPr>
        <w:tab/>
        <w:t>Existing P-CSCF restoration WLAN  procedures</w:t>
      </w:r>
      <w:r>
        <w:rPr>
          <w:b/>
        </w:rPr>
        <w:br/>
      </w:r>
      <w:r>
        <w:tab/>
      </w:r>
      <w:r>
        <w:tab/>
      </w:r>
      <w:r>
        <w:tab/>
      </w:r>
      <w:r>
        <w:tab/>
      </w:r>
      <w:r>
        <w:tab/>
        <w:t>29.826 v0.3.0</w:t>
      </w:r>
      <w:r>
        <w:br/>
      </w:r>
      <w:r>
        <w:rPr>
          <w:i/>
        </w:rPr>
        <w:tab/>
      </w:r>
      <w:r>
        <w:rPr>
          <w:i/>
        </w:rPr>
        <w:tab/>
      </w:r>
      <w:r>
        <w:rPr>
          <w:i/>
        </w:rPr>
        <w:tab/>
      </w:r>
      <w:r>
        <w:rPr>
          <w:i/>
        </w:rPr>
        <w:tab/>
      </w:r>
      <w:r>
        <w:rPr>
          <w:i/>
        </w:rPr>
        <w:tab/>
        <w:t>Source: Alcatel-Lucent, Alcatel-Lucent Shanghai Bell</w:t>
      </w:r>
    </w:p>
    <w:p w:rsidR="00756B9B" w:rsidRDefault="00756B9B" w:rsidP="00756B9B">
      <w:pPr>
        <w:rPr>
          <w:color w:val="808080"/>
        </w:rPr>
      </w:pPr>
      <w:r>
        <w:rPr>
          <w:color w:val="808080"/>
        </w:rPr>
        <w:t>(Replaces C4-150883)</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C4-150884</w:t>
      </w:r>
      <w:r>
        <w:rPr>
          <w:b/>
        </w:rPr>
        <w:tab/>
        <w:t xml:space="preserve">P-CSCF Restoration Solutions for WLAN Introduction </w:t>
      </w:r>
      <w:r>
        <w:rPr>
          <w:b/>
        </w:rPr>
        <w:br/>
      </w:r>
      <w:r>
        <w:tab/>
      </w:r>
      <w:r>
        <w:tab/>
      </w:r>
      <w:r>
        <w:tab/>
      </w:r>
      <w:r>
        <w:tab/>
      </w:r>
      <w:r>
        <w:tab/>
        <w:t>29.826 v0.3.0</w:t>
      </w:r>
      <w:r>
        <w:br/>
      </w:r>
      <w:r>
        <w:rPr>
          <w:i/>
        </w:rPr>
        <w:tab/>
      </w:r>
      <w:r>
        <w:rPr>
          <w:i/>
        </w:rPr>
        <w:tab/>
      </w:r>
      <w:r>
        <w:rPr>
          <w:i/>
        </w:rPr>
        <w:tab/>
      </w:r>
      <w:r>
        <w:rPr>
          <w:i/>
        </w:rPr>
        <w:tab/>
      </w:r>
      <w:r>
        <w:rPr>
          <w:i/>
        </w:rPr>
        <w:tab/>
        <w:t>Source: Alcatel-Lucent, Alcatel-Lucent Shanghai Bell</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This P-CR addresses the subclause 6.1 covering the introduction to solution alternatives.</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C4-150885</w:t>
      </w:r>
      <w:r>
        <w:rPr>
          <w:b/>
        </w:rPr>
        <w:tab/>
        <w:t xml:space="preserve">P-CSCF Restoration WLAN editorials </w:t>
      </w:r>
      <w:r>
        <w:rPr>
          <w:b/>
        </w:rPr>
        <w:br/>
      </w:r>
      <w:r>
        <w:tab/>
      </w:r>
      <w:r>
        <w:tab/>
      </w:r>
      <w:r>
        <w:tab/>
      </w:r>
      <w:r>
        <w:tab/>
      </w:r>
      <w:r>
        <w:tab/>
        <w:t>29.826 v0.3.0</w:t>
      </w:r>
      <w:r>
        <w:br/>
      </w:r>
      <w:r>
        <w:rPr>
          <w:i/>
        </w:rPr>
        <w:tab/>
      </w:r>
      <w:r>
        <w:rPr>
          <w:i/>
        </w:rPr>
        <w:tab/>
      </w:r>
      <w:r>
        <w:rPr>
          <w:i/>
        </w:rPr>
        <w:tab/>
      </w:r>
      <w:r>
        <w:rPr>
          <w:i/>
        </w:rPr>
        <w:tab/>
      </w:r>
      <w:r>
        <w:rPr>
          <w:i/>
        </w:rPr>
        <w:tab/>
        <w:t>Source: Alcatel-Lucent, Alcatel-Lucent Shanghai Bell</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This P-CR corrects editorials in particular in the subclause 7.</w:t>
      </w:r>
    </w:p>
    <w:p w:rsidR="00756B9B" w:rsidRDefault="00756B9B" w:rsidP="00756B9B">
      <w:r>
        <w:t>It also updates the abbreviation list.</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The section 3.3 should not be deleted but renumbered as 3.1.</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C4-150958</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C4-150958</w:t>
      </w:r>
      <w:r>
        <w:rPr>
          <w:b/>
        </w:rPr>
        <w:tab/>
        <w:t xml:space="preserve">P-CSCF Restoration WLAN editorials </w:t>
      </w:r>
      <w:r>
        <w:rPr>
          <w:b/>
        </w:rPr>
        <w:br/>
      </w:r>
      <w:r>
        <w:tab/>
      </w:r>
      <w:r>
        <w:tab/>
      </w:r>
      <w:r>
        <w:tab/>
      </w:r>
      <w:r>
        <w:tab/>
      </w:r>
      <w:r>
        <w:tab/>
        <w:t>29.826 v0.3.0</w:t>
      </w:r>
      <w:r>
        <w:br/>
      </w:r>
      <w:r>
        <w:rPr>
          <w:i/>
        </w:rPr>
        <w:tab/>
      </w:r>
      <w:r>
        <w:rPr>
          <w:i/>
        </w:rPr>
        <w:tab/>
      </w:r>
      <w:r>
        <w:rPr>
          <w:i/>
        </w:rPr>
        <w:tab/>
      </w:r>
      <w:r>
        <w:rPr>
          <w:i/>
        </w:rPr>
        <w:tab/>
      </w:r>
      <w:r>
        <w:rPr>
          <w:i/>
        </w:rPr>
        <w:tab/>
        <w:t>Source: Alcatel-Lucent, Alcatel-Lucent Shanghai Bell</w:t>
      </w:r>
    </w:p>
    <w:p w:rsidR="00756B9B" w:rsidRDefault="00756B9B" w:rsidP="00756B9B">
      <w:pPr>
        <w:rPr>
          <w:color w:val="808080"/>
        </w:rPr>
      </w:pPr>
      <w:r>
        <w:rPr>
          <w:color w:val="808080"/>
        </w:rPr>
        <w:t>(Replaces C4-150885)</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C4-150959</w:t>
      </w:r>
      <w:r>
        <w:rPr>
          <w:b/>
        </w:rPr>
        <w:tab/>
        <w:t>3GPP TR 29.826 v0.4.0</w:t>
      </w:r>
      <w:r>
        <w:rPr>
          <w:b/>
        </w:rPr>
        <w:br/>
      </w:r>
      <w:r>
        <w:rPr>
          <w:i/>
        </w:rPr>
        <w:tab/>
      </w:r>
      <w:r>
        <w:rPr>
          <w:i/>
        </w:rPr>
        <w:tab/>
      </w:r>
      <w:r>
        <w:rPr>
          <w:i/>
        </w:rPr>
        <w:tab/>
      </w:r>
      <w:r>
        <w:rPr>
          <w:i/>
        </w:rPr>
        <w:tab/>
      </w:r>
      <w:r>
        <w:rPr>
          <w:i/>
        </w:rPr>
        <w:tab/>
        <w:t>Source: Alcatel-Lucent</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It was seen this TR is 100% ready and will be send to CT#68 for information and approval.</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pStyle w:val="Heading4"/>
      </w:pPr>
      <w:r>
        <w:lastRenderedPageBreak/>
        <w:t>6.1.4</w:t>
      </w:r>
      <w:r>
        <w:tab/>
        <w:t>Diameter Load control mechanisms [DLoCME]</w:t>
      </w:r>
    </w:p>
    <w:p w:rsidR="00756B9B" w:rsidRDefault="00756B9B" w:rsidP="00756B9B">
      <w:pPr>
        <w:rPr>
          <w:i/>
        </w:rPr>
      </w:pPr>
      <w:r w:rsidRPr="00756B9B">
        <w:rPr>
          <w:rFonts w:ascii="Arial" w:hAnsi="Arial" w:cs="Arial"/>
          <w:b/>
          <w:color w:val="0000FF"/>
          <w:sz w:val="24"/>
          <w:u w:val="thick"/>
        </w:rPr>
        <w:t>C4-150886</w:t>
      </w:r>
      <w:r>
        <w:rPr>
          <w:b/>
        </w:rPr>
        <w:tab/>
        <w:t xml:space="preserve">3GPP network implications, PCRF Case </w:t>
      </w:r>
      <w:r>
        <w:rPr>
          <w:b/>
        </w:rPr>
        <w:br/>
      </w:r>
      <w:r>
        <w:tab/>
      </w:r>
      <w:r>
        <w:tab/>
      </w:r>
      <w:r>
        <w:tab/>
      </w:r>
      <w:r>
        <w:tab/>
      </w:r>
      <w:r>
        <w:tab/>
        <w:t>29.810 v0.3.0</w:t>
      </w:r>
      <w:r>
        <w:br/>
      </w:r>
      <w:r>
        <w:rPr>
          <w:i/>
        </w:rPr>
        <w:tab/>
      </w:r>
      <w:r>
        <w:rPr>
          <w:i/>
        </w:rPr>
        <w:tab/>
      </w:r>
      <w:r>
        <w:rPr>
          <w:i/>
        </w:rPr>
        <w:tab/>
      </w:r>
      <w:r>
        <w:rPr>
          <w:i/>
        </w:rPr>
        <w:tab/>
      </w:r>
      <w:r>
        <w:rPr>
          <w:i/>
        </w:rPr>
        <w:tab/>
        <w:t>Source: Alcatel-Lucent, Alcatel-Lucent Shanghai Bell</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C4-151006</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C4-151006</w:t>
      </w:r>
      <w:r>
        <w:rPr>
          <w:b/>
        </w:rPr>
        <w:tab/>
        <w:t xml:space="preserve">3GPP network implications, PCRF Case </w:t>
      </w:r>
      <w:r>
        <w:rPr>
          <w:b/>
        </w:rPr>
        <w:br/>
      </w:r>
      <w:r>
        <w:tab/>
      </w:r>
      <w:r>
        <w:tab/>
      </w:r>
      <w:r>
        <w:tab/>
      </w:r>
      <w:r>
        <w:tab/>
      </w:r>
      <w:r>
        <w:tab/>
        <w:t>29.810 v0.3.0</w:t>
      </w:r>
      <w:r>
        <w:br/>
      </w:r>
      <w:r>
        <w:rPr>
          <w:i/>
        </w:rPr>
        <w:tab/>
      </w:r>
      <w:r>
        <w:rPr>
          <w:i/>
        </w:rPr>
        <w:tab/>
      </w:r>
      <w:r>
        <w:rPr>
          <w:i/>
        </w:rPr>
        <w:tab/>
      </w:r>
      <w:r>
        <w:rPr>
          <w:i/>
        </w:rPr>
        <w:tab/>
      </w:r>
      <w:r>
        <w:rPr>
          <w:i/>
        </w:rPr>
        <w:tab/>
        <w:t>Source: Alcatel-Lucent, Alcatel-Lucent Shanghai Bell</w:t>
      </w:r>
    </w:p>
    <w:p w:rsidR="00756B9B" w:rsidRDefault="00756B9B" w:rsidP="00756B9B">
      <w:pPr>
        <w:rPr>
          <w:color w:val="808080"/>
        </w:rPr>
      </w:pPr>
      <w:r>
        <w:rPr>
          <w:color w:val="808080"/>
        </w:rPr>
        <w:t>(Replaces C4-150886)</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It was agreed to add the editor's note on the DRA cases to be confirmed as being inside or outside the scope of 3GPP especially the case where DRAs are not the peers of the DRAs.</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C4-151058</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C4-151058</w:t>
      </w:r>
      <w:r>
        <w:rPr>
          <w:b/>
        </w:rPr>
        <w:tab/>
        <w:t xml:space="preserve">3GPP network implications, PCRF Case </w:t>
      </w:r>
      <w:r>
        <w:rPr>
          <w:b/>
        </w:rPr>
        <w:br/>
      </w:r>
      <w:r>
        <w:tab/>
      </w:r>
      <w:r>
        <w:tab/>
      </w:r>
      <w:r>
        <w:tab/>
      </w:r>
      <w:r>
        <w:tab/>
      </w:r>
      <w:r>
        <w:tab/>
        <w:t>29.810 v0.3.0</w:t>
      </w:r>
      <w:r>
        <w:br/>
      </w:r>
      <w:r>
        <w:rPr>
          <w:i/>
        </w:rPr>
        <w:tab/>
      </w:r>
      <w:r>
        <w:rPr>
          <w:i/>
        </w:rPr>
        <w:tab/>
      </w:r>
      <w:r>
        <w:rPr>
          <w:i/>
        </w:rPr>
        <w:tab/>
      </w:r>
      <w:r>
        <w:rPr>
          <w:i/>
        </w:rPr>
        <w:tab/>
      </w:r>
      <w:r>
        <w:rPr>
          <w:i/>
        </w:rPr>
        <w:tab/>
        <w:t>Source: Alcatel-Lucent, Alcatel-Lucent Shanghai Bell, AT&amp;T</w:t>
      </w:r>
    </w:p>
    <w:p w:rsidR="00756B9B" w:rsidRDefault="00756B9B" w:rsidP="00756B9B">
      <w:pPr>
        <w:rPr>
          <w:color w:val="808080"/>
        </w:rPr>
      </w:pPr>
      <w:r>
        <w:rPr>
          <w:color w:val="808080"/>
        </w:rPr>
        <w:t>(Replaces C4-151006)</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TR is not ready to send for information since is dependent on IEFT work. This version will be used for future work.</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C4-151059</w:t>
      </w:r>
      <w:r>
        <w:rPr>
          <w:b/>
        </w:rPr>
        <w:tab/>
        <w:t>TR 29.810 v0.4.0</w:t>
      </w:r>
      <w:r>
        <w:rPr>
          <w:b/>
        </w:rPr>
        <w:br/>
      </w:r>
      <w:r>
        <w:rPr>
          <w:i/>
        </w:rPr>
        <w:tab/>
      </w:r>
      <w:r>
        <w:rPr>
          <w:i/>
        </w:rPr>
        <w:tab/>
      </w:r>
      <w:r>
        <w:rPr>
          <w:i/>
        </w:rPr>
        <w:tab/>
      </w:r>
      <w:r>
        <w:rPr>
          <w:i/>
        </w:rPr>
        <w:tab/>
      </w:r>
      <w:r>
        <w:rPr>
          <w:i/>
        </w:rPr>
        <w:tab/>
        <w:t>Source: Alcatel-Lucent, Alcatel-Lucent Shanghai Bell</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pStyle w:val="Heading4"/>
      </w:pPr>
      <w:r>
        <w:t>6.1.5</w:t>
      </w:r>
      <w:r>
        <w:tab/>
        <w:t>Study on EPC Signalling Improvement for Race Scenarios [FS_EPC_SIG_RACE]</w:t>
      </w:r>
    </w:p>
    <w:p w:rsidR="00756B9B" w:rsidRDefault="00756B9B" w:rsidP="00756B9B">
      <w:pPr>
        <w:rPr>
          <w:i/>
        </w:rPr>
      </w:pPr>
      <w:r w:rsidRPr="00756B9B">
        <w:rPr>
          <w:rFonts w:ascii="Arial" w:hAnsi="Arial" w:cs="Arial"/>
          <w:b/>
          <w:color w:val="0000FF"/>
          <w:sz w:val="24"/>
          <w:u w:val="thick"/>
        </w:rPr>
        <w:t>C4-150812</w:t>
      </w:r>
      <w:r>
        <w:rPr>
          <w:b/>
        </w:rPr>
        <w:tab/>
        <w:t>Conclusions for the scenario 1 - CSREq at SGW colliding with an existing PDN connection context</w:t>
      </w:r>
      <w:r>
        <w:rPr>
          <w:b/>
        </w:rPr>
        <w:br/>
      </w:r>
      <w:r>
        <w:rPr>
          <w:i/>
        </w:rPr>
        <w:tab/>
      </w:r>
      <w:r>
        <w:rPr>
          <w:i/>
        </w:rPr>
        <w:tab/>
      </w:r>
      <w:r>
        <w:rPr>
          <w:i/>
        </w:rPr>
        <w:tab/>
      </w:r>
      <w:r>
        <w:rPr>
          <w:i/>
        </w:rPr>
        <w:tab/>
      </w:r>
      <w:r>
        <w:rPr>
          <w:i/>
        </w:rPr>
        <w:tab/>
        <w:t>Source: Alcatel-Lucent, Alcatel-Lucent Shanghai Bell, Verizon</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lastRenderedPageBreak/>
        <w:t xml:space="preserve">Scenarios have been identified in subclause 4.2.1 of 3GPP TR 29.811, which may result in hanging PDN connection context in the SGW and PGW.  </w:t>
      </w:r>
    </w:p>
    <w:p w:rsidR="00756B9B" w:rsidRDefault="00756B9B" w:rsidP="00756B9B">
      <w:r>
        <w:t>Based on existing specifications, upon receipt of a GTP-C Create Session Request over S11/S4 which collides with an existing PDN connection context, the SGW deletes the existing PDN connection context locally, but as identified in subclause 4.2.2, the scenario results in an hanging PDN connection context in the PGW when the new and the existing PDN connections are served by different PGWs, which wastes resources in the PGW. Besides, the existing behaviour may lead to unnecessarily tear down the entire PDN connection when there is just a hanging dedicated bearer context in the SGW and PGW.</w:t>
      </w:r>
    </w:p>
    <w:p w:rsidR="00756B9B" w:rsidRDefault="00756B9B" w:rsidP="00756B9B">
      <w:r>
        <w:t>One solution has been documented and evaluated in subclause 5.2.1 to avoid these issues.</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 xml:space="preserve">It needs to be clarified that there are no protocol impacts at PGW for Gx into </w:t>
      </w:r>
      <w:r w:rsidR="0011660A">
        <w:t>conclusions</w:t>
      </w:r>
      <w:r>
        <w:t xml:space="preserve"> section.</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C4-150955</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C4-150955</w:t>
      </w:r>
      <w:r>
        <w:rPr>
          <w:b/>
        </w:rPr>
        <w:tab/>
        <w:t>Conclusions for the scenario 1 - CSREq at SGW colliding with an existing PDN connection context</w:t>
      </w:r>
      <w:r>
        <w:rPr>
          <w:b/>
        </w:rPr>
        <w:br/>
      </w:r>
      <w:r>
        <w:rPr>
          <w:i/>
        </w:rPr>
        <w:tab/>
      </w:r>
      <w:r>
        <w:rPr>
          <w:i/>
        </w:rPr>
        <w:tab/>
      </w:r>
      <w:r>
        <w:rPr>
          <w:i/>
        </w:rPr>
        <w:tab/>
      </w:r>
      <w:r>
        <w:rPr>
          <w:i/>
        </w:rPr>
        <w:tab/>
      </w:r>
      <w:r>
        <w:rPr>
          <w:i/>
        </w:rPr>
        <w:tab/>
        <w:t>Source: Alcatel-Lucent, Alcatel-Lucent Shanghai Bell, Verizon</w:t>
      </w:r>
    </w:p>
    <w:p w:rsidR="00756B9B" w:rsidRDefault="00756B9B" w:rsidP="00756B9B">
      <w:pPr>
        <w:rPr>
          <w:color w:val="808080"/>
        </w:rPr>
      </w:pPr>
      <w:r>
        <w:rPr>
          <w:color w:val="808080"/>
        </w:rPr>
        <w:t>(Replaces C4-150812)</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C4-150813</w:t>
      </w:r>
      <w:r>
        <w:rPr>
          <w:b/>
        </w:rPr>
        <w:tab/>
        <w:t>Detecting that an incoming session establishment request collides with an existing session from a different PGW</w:t>
      </w:r>
      <w:r>
        <w:rPr>
          <w:b/>
        </w:rPr>
        <w:br/>
      </w:r>
      <w:r>
        <w:rPr>
          <w:i/>
        </w:rPr>
        <w:tab/>
      </w:r>
      <w:r>
        <w:rPr>
          <w:i/>
        </w:rPr>
        <w:tab/>
      </w:r>
      <w:r>
        <w:rPr>
          <w:i/>
        </w:rPr>
        <w:tab/>
      </w:r>
      <w:r>
        <w:rPr>
          <w:i/>
        </w:rPr>
        <w:tab/>
      </w:r>
      <w:r>
        <w:rPr>
          <w:i/>
        </w:rPr>
        <w:tab/>
        <w:t>Source: Alcatel-Lucent, Alcatel-Lucent Shanghai Bell, Verizon</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 xml:space="preserve">Several solutions in the TR require the receiving node (PCRF or 3GPP AAA Server) to determine whether an incoming session establishment request, for the same UE and APN as an existing session, originates from the same or a different PGW. </w:t>
      </w:r>
    </w:p>
    <w:p w:rsidR="00756B9B" w:rsidRDefault="00756B9B" w:rsidP="00756B9B">
      <w:r>
        <w:t>It is not explicated though how such determination is done.</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 xml:space="preserve">The 3GPP AAA Server </w:t>
      </w:r>
      <w:r w:rsidR="0011660A">
        <w:t>behaviour</w:t>
      </w:r>
      <w:r>
        <w:t xml:space="preserve"> related text need to be modified.</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C4-150956</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C4-150956</w:t>
      </w:r>
      <w:r>
        <w:rPr>
          <w:b/>
        </w:rPr>
        <w:tab/>
        <w:t>Detecting that an incoming session establishment request collides with an existing session from a different PGW</w:t>
      </w:r>
      <w:r>
        <w:rPr>
          <w:b/>
        </w:rPr>
        <w:br/>
      </w:r>
      <w:r>
        <w:rPr>
          <w:i/>
        </w:rPr>
        <w:tab/>
      </w:r>
      <w:r>
        <w:rPr>
          <w:i/>
        </w:rPr>
        <w:tab/>
      </w:r>
      <w:r>
        <w:rPr>
          <w:i/>
        </w:rPr>
        <w:tab/>
      </w:r>
      <w:r>
        <w:rPr>
          <w:i/>
        </w:rPr>
        <w:tab/>
      </w:r>
      <w:r>
        <w:rPr>
          <w:i/>
        </w:rPr>
        <w:tab/>
        <w:t>Source: Alcatel-Lucent, Alcatel-Lucent Shanghai Bell, Verizon</w:t>
      </w:r>
    </w:p>
    <w:p w:rsidR="00756B9B" w:rsidRDefault="00756B9B" w:rsidP="00756B9B">
      <w:pPr>
        <w:rPr>
          <w:color w:val="808080"/>
        </w:rPr>
      </w:pPr>
      <w:r>
        <w:rPr>
          <w:color w:val="808080"/>
        </w:rPr>
        <w:t>(Replaces C4-150813)</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C4-150814</w:t>
      </w:r>
      <w:r>
        <w:rPr>
          <w:b/>
        </w:rPr>
        <w:tab/>
        <w:t>Solution 5 - Node behaviour when the Maximum Wait Time expires</w:t>
      </w:r>
      <w:r>
        <w:rPr>
          <w:b/>
        </w:rPr>
        <w:br/>
      </w:r>
      <w:r>
        <w:rPr>
          <w:i/>
        </w:rPr>
        <w:tab/>
      </w:r>
      <w:r>
        <w:rPr>
          <w:i/>
        </w:rPr>
        <w:tab/>
      </w:r>
      <w:r>
        <w:rPr>
          <w:i/>
        </w:rPr>
        <w:tab/>
      </w:r>
      <w:r>
        <w:rPr>
          <w:i/>
        </w:rPr>
        <w:tab/>
      </w:r>
      <w:r>
        <w:rPr>
          <w:i/>
        </w:rPr>
        <w:tab/>
        <w:t>Source: Alcatel-Lucent, Alcatel-Lucent Shanghai Bell, Verizon</w:t>
      </w:r>
    </w:p>
    <w:p w:rsidR="00756B9B" w:rsidRDefault="00756B9B" w:rsidP="00756B9B">
      <w:pPr>
        <w:rPr>
          <w:color w:val="808080"/>
        </w:rPr>
      </w:pPr>
      <w:r>
        <w:rPr>
          <w:color w:val="808080"/>
        </w:rPr>
        <w:lastRenderedPageBreak/>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1)</w:t>
      </w:r>
      <w:r>
        <w:tab/>
        <w:t xml:space="preserve"> It is currently specified, for the solution 5 in subclause 5.4.5, that the node ignores an incoming request whose Maximum Wait Time has expired. It needs to be further discussed whether the node should instead return an explicit rejection response.</w:t>
      </w:r>
    </w:p>
    <w:p w:rsidR="00756B9B" w:rsidRDefault="00756B9B" w:rsidP="00756B9B">
      <w:r>
        <w:t xml:space="preserve">2) </w:t>
      </w:r>
      <w:r>
        <w:tab/>
        <w:t xml:space="preserve">The description of the solution 5 is not clear on when the receiving node should check the Maximum Wait Time parameter. </w:t>
      </w:r>
    </w:p>
    <w:p w:rsidR="00756B9B" w:rsidRDefault="00756B9B" w:rsidP="00756B9B">
      <w:r>
        <w:t>3)</w:t>
      </w:r>
      <w:r>
        <w:tab/>
        <w:t>It is not clear in the description of the solution 4 and 5 which nodes should make use of the Timestamp and Maximum Wait Time parameters, i.e. whether the SGW for instance should make use of these parameters, beyond propagating them to the PGW.</w:t>
      </w:r>
    </w:p>
    <w:p w:rsidR="00756B9B" w:rsidRDefault="00756B9B" w:rsidP="00756B9B">
      <w:r>
        <w:t>4)</w:t>
      </w:r>
      <w:r>
        <w:tab/>
        <w:t>It is not clear in the description of the solution 5 how to handle downstream responses.  For example, is the SGW supposed to ignore a Create Session Response that is received after the Max Wait Time?  Or it is assumed that the SGW would have already given up and sent the "peer not responding" cause back.</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 xml:space="preserve">Controversial discussion related to Max Wait Time. Either ignore or send back an </w:t>
      </w:r>
      <w:r w:rsidR="0011660A">
        <w:t>obsolete</w:t>
      </w:r>
      <w:r>
        <w:t xml:space="preserve"> request. Both options should be allowed in </w:t>
      </w:r>
      <w:r w:rsidR="009611DC">
        <w:t>implementation</w:t>
      </w:r>
      <w:r>
        <w:t>?</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C4-150968</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C4-150968</w:t>
      </w:r>
      <w:r>
        <w:rPr>
          <w:b/>
        </w:rPr>
        <w:tab/>
        <w:t>Solution 5 - Node behaviour when the Maximum Wait Time expires</w:t>
      </w:r>
      <w:r>
        <w:rPr>
          <w:b/>
        </w:rPr>
        <w:br/>
      </w:r>
      <w:r>
        <w:rPr>
          <w:i/>
        </w:rPr>
        <w:tab/>
      </w:r>
      <w:r>
        <w:rPr>
          <w:i/>
        </w:rPr>
        <w:tab/>
      </w:r>
      <w:r>
        <w:rPr>
          <w:i/>
        </w:rPr>
        <w:tab/>
      </w:r>
      <w:r>
        <w:rPr>
          <w:i/>
        </w:rPr>
        <w:tab/>
      </w:r>
      <w:r>
        <w:rPr>
          <w:i/>
        </w:rPr>
        <w:tab/>
        <w:t>Source: Alcatel-Lucent, Alcatel-Lucent Shanghai Bell, Verizon</w:t>
      </w:r>
    </w:p>
    <w:p w:rsidR="00756B9B" w:rsidRDefault="00756B9B" w:rsidP="00756B9B">
      <w:pPr>
        <w:rPr>
          <w:color w:val="808080"/>
        </w:rPr>
      </w:pPr>
      <w:r>
        <w:rPr>
          <w:color w:val="808080"/>
        </w:rPr>
        <w:t>(Replaces C4-150814)</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C4-150815</w:t>
      </w:r>
      <w:r>
        <w:rPr>
          <w:b/>
        </w:rPr>
        <w:tab/>
        <w:t>Conclusions for the scenario 3 - Overlapping transactions in the network</w:t>
      </w:r>
      <w:r>
        <w:rPr>
          <w:b/>
        </w:rPr>
        <w:br/>
      </w:r>
      <w:r>
        <w:rPr>
          <w:i/>
        </w:rPr>
        <w:tab/>
      </w:r>
      <w:r>
        <w:rPr>
          <w:i/>
        </w:rPr>
        <w:tab/>
      </w:r>
      <w:r>
        <w:rPr>
          <w:i/>
        </w:rPr>
        <w:tab/>
      </w:r>
      <w:r>
        <w:rPr>
          <w:i/>
        </w:rPr>
        <w:tab/>
      </w:r>
      <w:r>
        <w:rPr>
          <w:i/>
        </w:rPr>
        <w:tab/>
        <w:t>Source: Alcatel-Lucent, Alcatel-Lucent Shanghai Bell, Verizon</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 xml:space="preserve">Scenarios have been identified in subclause 4.4 of 3GPP TR 29.811, which can result in overlapping transactions over the Gx and S6 reference points, when a serving node (MME/SGSN or TWAN/ePDG) reselects an alternative PGW to establish a PDN connection, and delays in the network prevent the first selected PGW to return a timely response to the serving node. </w:t>
      </w:r>
    </w:p>
    <w:p w:rsidR="00756B9B" w:rsidRDefault="00756B9B" w:rsidP="00756B9B">
      <w:r>
        <w:t xml:space="preserve">As identified in subclause 4.4.2, overlapping transactions can result in valid PDN connections being disconnected and in failure of various procedures; besides, late incoming requests can cause unnecessary signalling and processing by </w:t>
      </w:r>
      <w:r w:rsidR="009611DC">
        <w:t>upstream</w:t>
      </w:r>
      <w:r>
        <w:t xml:space="preserve"> nodes, after the request times out at the serving node. </w:t>
      </w:r>
    </w:p>
    <w:p w:rsidR="00756B9B" w:rsidRDefault="00756B9B" w:rsidP="00756B9B">
      <w:r>
        <w:t>Several potential solutions have been documented and evaluated in subclause 5.4.</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Adapt the conclusions to deal with C4-150971.</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C4-150969</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C4-150969</w:t>
      </w:r>
      <w:r>
        <w:rPr>
          <w:b/>
        </w:rPr>
        <w:tab/>
        <w:t>Conclusions for the scenario 3 - Overlapping transactions in the network</w:t>
      </w:r>
      <w:r>
        <w:rPr>
          <w:b/>
        </w:rPr>
        <w:br/>
      </w:r>
      <w:r>
        <w:rPr>
          <w:i/>
        </w:rPr>
        <w:tab/>
      </w:r>
      <w:r>
        <w:rPr>
          <w:i/>
        </w:rPr>
        <w:tab/>
      </w:r>
      <w:r>
        <w:rPr>
          <w:i/>
        </w:rPr>
        <w:tab/>
      </w:r>
      <w:r>
        <w:rPr>
          <w:i/>
        </w:rPr>
        <w:tab/>
      </w:r>
      <w:r>
        <w:rPr>
          <w:i/>
        </w:rPr>
        <w:tab/>
        <w:t>Source: Alcatel-Lucent, Alcatel-Lucent Shanghai Bell, Verizon</w:t>
      </w:r>
    </w:p>
    <w:p w:rsidR="00756B9B" w:rsidRDefault="00756B9B" w:rsidP="00756B9B">
      <w:pPr>
        <w:rPr>
          <w:color w:val="808080"/>
        </w:rPr>
      </w:pPr>
      <w:r>
        <w:rPr>
          <w:color w:val="808080"/>
        </w:rPr>
        <w:lastRenderedPageBreak/>
        <w:t>(Replaces C4-150815)</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C4-150816</w:t>
      </w:r>
      <w:r>
        <w:rPr>
          <w:b/>
        </w:rPr>
        <w:tab/>
        <w:t>LS OUT on EPC Signalling Improvements for Race Scenarios</w:t>
      </w:r>
      <w:r>
        <w:rPr>
          <w:b/>
        </w:rPr>
        <w:br/>
      </w:r>
      <w:r>
        <w:rPr>
          <w:i/>
        </w:rPr>
        <w:tab/>
      </w:r>
      <w:r>
        <w:rPr>
          <w:i/>
        </w:rPr>
        <w:tab/>
      </w:r>
      <w:r>
        <w:rPr>
          <w:i/>
        </w:rPr>
        <w:tab/>
      </w:r>
      <w:r>
        <w:rPr>
          <w:i/>
        </w:rPr>
        <w:tab/>
      </w:r>
      <w:r>
        <w:rPr>
          <w:i/>
        </w:rPr>
        <w:tab/>
        <w:t>Source: Alcatel-Lucent, Alcatel-Lucent Shanghai Bell</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C4-150970</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C4-150970</w:t>
      </w:r>
      <w:r>
        <w:rPr>
          <w:b/>
        </w:rPr>
        <w:tab/>
        <w:t>LS OUT on EPC Signalling Improvements for Race Scenarios</w:t>
      </w:r>
      <w:r>
        <w:rPr>
          <w:b/>
        </w:rPr>
        <w:br/>
      </w:r>
      <w:r>
        <w:rPr>
          <w:i/>
        </w:rPr>
        <w:tab/>
      </w:r>
      <w:r>
        <w:rPr>
          <w:i/>
        </w:rPr>
        <w:tab/>
      </w:r>
      <w:r>
        <w:rPr>
          <w:i/>
        </w:rPr>
        <w:tab/>
      </w:r>
      <w:r>
        <w:rPr>
          <w:i/>
        </w:rPr>
        <w:tab/>
      </w:r>
      <w:r>
        <w:rPr>
          <w:i/>
        </w:rPr>
        <w:tab/>
        <w:t>Source: Alcatel-Lucent, Alcatel-Lucent Shanghai Bell</w:t>
      </w:r>
    </w:p>
    <w:p w:rsidR="00756B9B" w:rsidRDefault="00756B9B" w:rsidP="00756B9B">
      <w:pPr>
        <w:rPr>
          <w:color w:val="808080"/>
        </w:rPr>
      </w:pPr>
      <w:r>
        <w:rPr>
          <w:color w:val="808080"/>
        </w:rPr>
        <w:t>(Replaces C4-150816)</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TR Shall be attached when available.</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C4-150833</w:t>
      </w:r>
      <w:r>
        <w:rPr>
          <w:b/>
        </w:rPr>
        <w:tab/>
        <w:t>Pseudo-CR on Enhancements to Solution 6 - Introducing "Resend Indicator" in Create Session Request</w:t>
      </w:r>
      <w:r>
        <w:rPr>
          <w:b/>
        </w:rPr>
        <w:br/>
      </w:r>
      <w:r>
        <w:tab/>
      </w:r>
      <w:r>
        <w:tab/>
      </w:r>
      <w:r>
        <w:tab/>
      </w:r>
      <w:r>
        <w:tab/>
      </w:r>
      <w:r>
        <w:tab/>
        <w:t>29.811 v0.2.0</w:t>
      </w:r>
      <w:r>
        <w:br/>
      </w:r>
      <w:r>
        <w:rPr>
          <w:i/>
        </w:rPr>
        <w:tab/>
      </w:r>
      <w:r>
        <w:rPr>
          <w:i/>
        </w:rPr>
        <w:tab/>
      </w:r>
      <w:r>
        <w:rPr>
          <w:i/>
        </w:rPr>
        <w:tab/>
      </w:r>
      <w:r>
        <w:rPr>
          <w:i/>
        </w:rPr>
        <w:tab/>
      </w:r>
      <w:r>
        <w:rPr>
          <w:i/>
        </w:rPr>
        <w:tab/>
        <w:t>Source: Nokia Networks</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Pseudo-CR on Enhancements to Solution 6 - Introducing "Resend Indicator" in Create Session Request</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C4-150971</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C4-150971</w:t>
      </w:r>
      <w:r>
        <w:rPr>
          <w:b/>
        </w:rPr>
        <w:tab/>
        <w:t>Pseudo-CR on Enhancements to Solution 6 - Introducing "Resend Indicator" in Create Session Request</w:t>
      </w:r>
      <w:r>
        <w:rPr>
          <w:b/>
        </w:rPr>
        <w:br/>
      </w:r>
      <w:r>
        <w:tab/>
      </w:r>
      <w:r>
        <w:tab/>
      </w:r>
      <w:r>
        <w:tab/>
      </w:r>
      <w:r>
        <w:tab/>
      </w:r>
      <w:r>
        <w:tab/>
        <w:t>29.811 v0.2.0</w:t>
      </w:r>
      <w:r>
        <w:br/>
      </w:r>
      <w:r>
        <w:rPr>
          <w:i/>
        </w:rPr>
        <w:tab/>
      </w:r>
      <w:r>
        <w:rPr>
          <w:i/>
        </w:rPr>
        <w:tab/>
      </w:r>
      <w:r>
        <w:rPr>
          <w:i/>
        </w:rPr>
        <w:tab/>
      </w:r>
      <w:r>
        <w:rPr>
          <w:i/>
        </w:rPr>
        <w:tab/>
      </w:r>
      <w:r>
        <w:rPr>
          <w:i/>
        </w:rPr>
        <w:tab/>
        <w:t>Source: Nokia Networks</w:t>
      </w:r>
    </w:p>
    <w:p w:rsidR="00756B9B" w:rsidRDefault="00756B9B" w:rsidP="00756B9B">
      <w:pPr>
        <w:rPr>
          <w:color w:val="808080"/>
        </w:rPr>
      </w:pPr>
      <w:r>
        <w:rPr>
          <w:color w:val="808080"/>
        </w:rPr>
        <w:t>(Replaces C4-150833)</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C4-150930</w:t>
      </w:r>
      <w:r>
        <w:rPr>
          <w:b/>
        </w:rPr>
        <w:tab/>
        <w:t>Clarify Impacts of Solution 1</w:t>
      </w:r>
      <w:r>
        <w:rPr>
          <w:b/>
        </w:rPr>
        <w:br/>
      </w:r>
      <w:r>
        <w:tab/>
      </w:r>
      <w:r>
        <w:tab/>
      </w:r>
      <w:r>
        <w:tab/>
      </w:r>
      <w:r>
        <w:tab/>
      </w:r>
      <w:r>
        <w:tab/>
        <w:t>29.811 v0.2.0</w:t>
      </w:r>
      <w:r>
        <w:br/>
      </w:r>
      <w:r>
        <w:rPr>
          <w:i/>
        </w:rPr>
        <w:tab/>
      </w:r>
      <w:r>
        <w:rPr>
          <w:i/>
        </w:rPr>
        <w:tab/>
      </w:r>
      <w:r>
        <w:rPr>
          <w:i/>
        </w:rPr>
        <w:tab/>
      </w:r>
      <w:r>
        <w:rPr>
          <w:i/>
        </w:rPr>
        <w:tab/>
      </w:r>
      <w:r>
        <w:rPr>
          <w:i/>
        </w:rPr>
        <w:tab/>
        <w:t>Source: ZTE Corporation</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lastRenderedPageBreak/>
        <w:t>This contribution clarifies the impacts of solution 1 addressed in section 5.2.1.</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C4-150935</w:t>
      </w:r>
      <w:r>
        <w:rPr>
          <w:b/>
        </w:rPr>
        <w:tab/>
        <w:t>Pseudo-CR on Conclusions for the scenario 4 – Hanging session context in 3GPP AAA Server</w:t>
      </w:r>
      <w:r>
        <w:rPr>
          <w:b/>
        </w:rPr>
        <w:br/>
      </w:r>
      <w:r>
        <w:rPr>
          <w:i/>
        </w:rPr>
        <w:tab/>
      </w:r>
      <w:r>
        <w:rPr>
          <w:i/>
        </w:rPr>
        <w:tab/>
      </w:r>
      <w:r>
        <w:rPr>
          <w:i/>
        </w:rPr>
        <w:tab/>
      </w:r>
      <w:r>
        <w:rPr>
          <w:i/>
        </w:rPr>
        <w:tab/>
      </w:r>
      <w:r>
        <w:rPr>
          <w:i/>
        </w:rPr>
        <w:tab/>
        <w:t>Source: Huawei Tech.(UK) Co., Ltd</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Conclusion on Scenario 4</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C4-150972</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C4-150972</w:t>
      </w:r>
      <w:r>
        <w:rPr>
          <w:b/>
        </w:rPr>
        <w:tab/>
        <w:t>Pseudo-CR on Conclusions for the scenario 4 – Hanging session context in 3GPP AAA Server</w:t>
      </w:r>
      <w:r>
        <w:rPr>
          <w:b/>
        </w:rPr>
        <w:br/>
      </w:r>
      <w:r>
        <w:rPr>
          <w:i/>
        </w:rPr>
        <w:tab/>
      </w:r>
      <w:r>
        <w:rPr>
          <w:i/>
        </w:rPr>
        <w:tab/>
      </w:r>
      <w:r>
        <w:rPr>
          <w:i/>
        </w:rPr>
        <w:tab/>
      </w:r>
      <w:r>
        <w:rPr>
          <w:i/>
        </w:rPr>
        <w:tab/>
      </w:r>
      <w:r>
        <w:rPr>
          <w:i/>
        </w:rPr>
        <w:tab/>
        <w:t>Source: Huawei</w:t>
      </w:r>
    </w:p>
    <w:p w:rsidR="00756B9B" w:rsidRDefault="00756B9B" w:rsidP="00756B9B">
      <w:pPr>
        <w:rPr>
          <w:color w:val="808080"/>
        </w:rPr>
      </w:pPr>
      <w:r>
        <w:rPr>
          <w:color w:val="808080"/>
        </w:rPr>
        <w:t>(Replaces C4-150935)</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C4-151060</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C4-151060</w:t>
      </w:r>
      <w:r>
        <w:rPr>
          <w:b/>
        </w:rPr>
        <w:tab/>
        <w:t>Pseudo-CR on Conclusions for the scenario 4 – Hanging session context in 3GPP AAA Server</w:t>
      </w:r>
      <w:r>
        <w:rPr>
          <w:b/>
        </w:rPr>
        <w:br/>
      </w:r>
      <w:r>
        <w:rPr>
          <w:i/>
        </w:rPr>
        <w:tab/>
      </w:r>
      <w:r>
        <w:rPr>
          <w:i/>
        </w:rPr>
        <w:tab/>
      </w:r>
      <w:r>
        <w:rPr>
          <w:i/>
        </w:rPr>
        <w:tab/>
      </w:r>
      <w:r>
        <w:rPr>
          <w:i/>
        </w:rPr>
        <w:tab/>
      </w:r>
      <w:r>
        <w:rPr>
          <w:i/>
        </w:rPr>
        <w:tab/>
        <w:t>Source: Huawei</w:t>
      </w:r>
    </w:p>
    <w:p w:rsidR="00756B9B" w:rsidRDefault="00756B9B" w:rsidP="00756B9B">
      <w:pPr>
        <w:rPr>
          <w:color w:val="808080"/>
        </w:rPr>
      </w:pPr>
      <w:r>
        <w:rPr>
          <w:color w:val="808080"/>
        </w:rPr>
        <w:t>(Replaces C4-150972)</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C4-150973</w:t>
      </w:r>
      <w:r>
        <w:rPr>
          <w:b/>
        </w:rPr>
        <w:tab/>
        <w:t>TR 29.811 v0.3.0</w:t>
      </w:r>
      <w:r>
        <w:rPr>
          <w:b/>
        </w:rPr>
        <w:br/>
      </w:r>
      <w:r>
        <w:rPr>
          <w:i/>
        </w:rPr>
        <w:tab/>
      </w:r>
      <w:r>
        <w:rPr>
          <w:i/>
        </w:rPr>
        <w:tab/>
      </w:r>
      <w:r>
        <w:rPr>
          <w:i/>
        </w:rPr>
        <w:tab/>
      </w:r>
      <w:r>
        <w:rPr>
          <w:i/>
        </w:rPr>
        <w:tab/>
      </w:r>
      <w:r>
        <w:rPr>
          <w:i/>
        </w:rPr>
        <w:tab/>
        <w:t>Source: Huawei</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pStyle w:val="Heading4"/>
      </w:pPr>
      <w:r>
        <w:t>6.1.6</w:t>
      </w:r>
      <w:r>
        <w:tab/>
        <w:t>Shared Data for Multiple Subscribers [SHARED_SubData_UPD]</w:t>
      </w:r>
    </w:p>
    <w:p w:rsidR="00756B9B" w:rsidRDefault="00756B9B" w:rsidP="00756B9B">
      <w:pPr>
        <w:rPr>
          <w:i/>
        </w:rPr>
      </w:pPr>
      <w:r w:rsidRPr="00756B9B">
        <w:rPr>
          <w:rFonts w:ascii="Arial" w:hAnsi="Arial" w:cs="Arial"/>
          <w:b/>
          <w:color w:val="0000FF"/>
          <w:sz w:val="24"/>
          <w:u w:val="thick"/>
        </w:rPr>
        <w:t>C4-150842</w:t>
      </w:r>
      <w:r>
        <w:rPr>
          <w:b/>
        </w:rPr>
        <w:tab/>
        <w:t>Only Repository Data can be shared among multiple subscribers</w:t>
      </w:r>
      <w:r>
        <w:rPr>
          <w:b/>
        </w:rPr>
        <w:br/>
      </w:r>
      <w:r>
        <w:tab/>
      </w:r>
      <w:r>
        <w:tab/>
      </w:r>
      <w:r>
        <w:tab/>
      </w:r>
      <w:r>
        <w:tab/>
      </w:r>
      <w:r>
        <w:tab/>
        <w:t>29.328</w:t>
      </w:r>
      <w:r>
        <w:tab/>
        <w:t xml:space="preserve">  CR-0515  (Rel-13) v13.0.0</w:t>
      </w:r>
      <w:r>
        <w:br/>
      </w:r>
      <w:r>
        <w:rPr>
          <w:i/>
        </w:rPr>
        <w:tab/>
      </w:r>
      <w:r>
        <w:rPr>
          <w:i/>
        </w:rPr>
        <w:tab/>
      </w:r>
      <w:r>
        <w:rPr>
          <w:i/>
        </w:rPr>
        <w:tab/>
      </w:r>
      <w:r>
        <w:rPr>
          <w:i/>
        </w:rPr>
        <w:tab/>
      </w:r>
      <w:r>
        <w:rPr>
          <w:i/>
        </w:rPr>
        <w:tab/>
        <w:t>Source: Ericsson</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C4-150976</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C4-150976</w:t>
      </w:r>
      <w:r>
        <w:rPr>
          <w:b/>
        </w:rPr>
        <w:tab/>
        <w:t>Only Repository Data can be shared among multiple subscribers</w:t>
      </w:r>
      <w:r>
        <w:rPr>
          <w:b/>
        </w:rPr>
        <w:br/>
      </w:r>
      <w:r>
        <w:tab/>
      </w:r>
      <w:r>
        <w:tab/>
      </w:r>
      <w:r>
        <w:tab/>
      </w:r>
      <w:r>
        <w:tab/>
      </w:r>
      <w:r>
        <w:tab/>
        <w:t>29.328</w:t>
      </w:r>
      <w:r>
        <w:tab/>
        <w:t xml:space="preserve">  CR-0515  rev 1 (-) v13.0.0</w:t>
      </w:r>
      <w:r>
        <w:br/>
      </w:r>
      <w:r>
        <w:rPr>
          <w:i/>
        </w:rPr>
        <w:tab/>
      </w:r>
      <w:r>
        <w:rPr>
          <w:i/>
        </w:rPr>
        <w:tab/>
      </w:r>
      <w:r>
        <w:rPr>
          <w:i/>
        </w:rPr>
        <w:tab/>
      </w:r>
      <w:r>
        <w:rPr>
          <w:i/>
        </w:rPr>
        <w:tab/>
      </w:r>
      <w:r>
        <w:rPr>
          <w:i/>
        </w:rPr>
        <w:tab/>
        <w:t>Source: Ericsson, HP</w:t>
      </w:r>
    </w:p>
    <w:p w:rsidR="00756B9B" w:rsidRDefault="00756B9B" w:rsidP="00756B9B">
      <w:pPr>
        <w:rPr>
          <w:color w:val="808080"/>
        </w:rPr>
      </w:pPr>
      <w:r>
        <w:rPr>
          <w:color w:val="808080"/>
        </w:rPr>
        <w:lastRenderedPageBreak/>
        <w:t>(Replaces C4-150842)</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C4-150853</w:t>
      </w:r>
      <w:r>
        <w:rPr>
          <w:b/>
        </w:rPr>
        <w:tab/>
        <w:t>Shared Repository Data reference</w:t>
      </w:r>
      <w:r>
        <w:rPr>
          <w:b/>
        </w:rPr>
        <w:br/>
      </w:r>
      <w:r>
        <w:tab/>
      </w:r>
      <w:r>
        <w:tab/>
      </w:r>
      <w:r>
        <w:tab/>
      </w:r>
      <w:r>
        <w:tab/>
      </w:r>
      <w:r>
        <w:tab/>
        <w:t>29.364</w:t>
      </w:r>
      <w:r>
        <w:tab/>
        <w:t xml:space="preserve">  CR-0050  (Rel-13) v12.3.0</w:t>
      </w:r>
      <w:r>
        <w:br/>
      </w:r>
      <w:r>
        <w:rPr>
          <w:i/>
        </w:rPr>
        <w:tab/>
      </w:r>
      <w:r>
        <w:rPr>
          <w:i/>
        </w:rPr>
        <w:tab/>
      </w:r>
      <w:r>
        <w:rPr>
          <w:i/>
        </w:rPr>
        <w:tab/>
      </w:r>
      <w:r>
        <w:rPr>
          <w:i/>
        </w:rPr>
        <w:tab/>
      </w:r>
      <w:r>
        <w:rPr>
          <w:i/>
        </w:rPr>
        <w:tab/>
        <w:t>Source: Ericsson</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p w:rsidR="00756B9B" w:rsidRDefault="00756B9B" w:rsidP="00756B9B">
      <w:pPr>
        <w:rPr>
          <w:rFonts w:ascii="Arial" w:hAnsi="Arial" w:cs="Arial"/>
          <w:b/>
        </w:rPr>
      </w:pPr>
      <w:r>
        <w:rPr>
          <w:rFonts w:ascii="Arial" w:hAnsi="Arial" w:cs="Arial"/>
          <w:b/>
        </w:rPr>
        <w:t xml:space="preserve">Discussion: </w:t>
      </w:r>
    </w:p>
    <w:p w:rsidR="00756B9B" w:rsidRDefault="00756B9B" w:rsidP="00756B9B">
      <w:r>
        <w:t>No need to introduce new concept. We describe in this section how to find the repository data shared among users.</w:t>
      </w:r>
    </w:p>
    <w:p w:rsidR="00756B9B" w:rsidRDefault="00756B9B" w:rsidP="00756B9B">
      <w:r>
        <w:t>step approach:</w:t>
      </w:r>
    </w:p>
    <w:p w:rsidR="00756B9B" w:rsidRDefault="00756B9B" w:rsidP="00756B9B">
      <w:r>
        <w:t>1/ use the "SHARED_REP_DATA_REF" service indication to find the repository data containing the PSI</w:t>
      </w:r>
    </w:p>
    <w:p w:rsidR="00756B9B" w:rsidRDefault="00756B9B" w:rsidP="00756B9B">
      <w:r>
        <w:t>2/ use the PSI and another service indication (known by the AS) to managed the shared repository data.</w:t>
      </w:r>
    </w:p>
    <w:p w:rsidR="00756B9B" w:rsidRDefault="00756B9B" w:rsidP="00756B9B">
      <w:r>
        <w:t>Clarify that a service id is always needed to identify a Repository data.</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C4-150977</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C4-150977</w:t>
      </w:r>
      <w:r>
        <w:rPr>
          <w:b/>
        </w:rPr>
        <w:tab/>
        <w:t>Shared Repository Data reference</w:t>
      </w:r>
      <w:r>
        <w:rPr>
          <w:b/>
        </w:rPr>
        <w:br/>
      </w:r>
      <w:r>
        <w:tab/>
      </w:r>
      <w:r>
        <w:tab/>
      </w:r>
      <w:r>
        <w:tab/>
      </w:r>
      <w:r>
        <w:tab/>
      </w:r>
      <w:r>
        <w:tab/>
        <w:t>29.364</w:t>
      </w:r>
      <w:r>
        <w:tab/>
        <w:t xml:space="preserve">  CR-0050  rev 1 (-) v12.3.0</w:t>
      </w:r>
      <w:r>
        <w:br/>
      </w:r>
      <w:r>
        <w:rPr>
          <w:i/>
        </w:rPr>
        <w:tab/>
      </w:r>
      <w:r>
        <w:rPr>
          <w:i/>
        </w:rPr>
        <w:tab/>
      </w:r>
      <w:r>
        <w:rPr>
          <w:i/>
        </w:rPr>
        <w:tab/>
      </w:r>
      <w:r>
        <w:rPr>
          <w:i/>
        </w:rPr>
        <w:tab/>
      </w:r>
      <w:r>
        <w:rPr>
          <w:i/>
        </w:rPr>
        <w:tab/>
        <w:t>Source: Ericsson, HP</w:t>
      </w:r>
    </w:p>
    <w:p w:rsidR="00756B9B" w:rsidRDefault="00756B9B" w:rsidP="00756B9B">
      <w:pPr>
        <w:rPr>
          <w:color w:val="808080"/>
        </w:rPr>
      </w:pPr>
      <w:r>
        <w:rPr>
          <w:color w:val="808080"/>
        </w:rPr>
        <w:t>(Replaces C4-150853)</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pStyle w:val="Heading4"/>
      </w:pPr>
      <w:r>
        <w:t>6.1.7</w:t>
      </w:r>
      <w:r>
        <w:tab/>
        <w:t>CT aspects of EVS in 3G Circuit-Switched Networks [EVSoCS-CT]</w:t>
      </w:r>
    </w:p>
    <w:p w:rsidR="00756B9B" w:rsidRDefault="00756B9B" w:rsidP="00756B9B">
      <w:pPr>
        <w:rPr>
          <w:i/>
        </w:rPr>
      </w:pPr>
      <w:r w:rsidRPr="00756B9B">
        <w:rPr>
          <w:rFonts w:ascii="Arial" w:hAnsi="Arial" w:cs="Arial"/>
          <w:b/>
          <w:color w:val="0000FF"/>
          <w:sz w:val="24"/>
          <w:u w:val="thick"/>
        </w:rPr>
        <w:t>C4-150851</w:t>
      </w:r>
      <w:r>
        <w:rPr>
          <w:b/>
        </w:rPr>
        <w:tab/>
        <w:t>Adding support for the EVS codec over UMTS CS</w:t>
      </w:r>
      <w:r>
        <w:rPr>
          <w:b/>
        </w:rPr>
        <w:br/>
      </w:r>
      <w:r>
        <w:tab/>
      </w:r>
      <w:r>
        <w:tab/>
      </w:r>
      <w:r>
        <w:tab/>
      </w:r>
      <w:r>
        <w:tab/>
      </w:r>
      <w:r>
        <w:tab/>
        <w:t>29.332</w:t>
      </w:r>
      <w:r>
        <w:tab/>
        <w:t xml:space="preserve">  CR-0195  rev 1 (Rel-13) v12.1.0</w:t>
      </w:r>
      <w:r>
        <w:br/>
      </w:r>
      <w:r>
        <w:rPr>
          <w:i/>
        </w:rPr>
        <w:tab/>
      </w:r>
      <w:r>
        <w:rPr>
          <w:i/>
        </w:rPr>
        <w:tab/>
      </w:r>
      <w:r>
        <w:rPr>
          <w:i/>
        </w:rPr>
        <w:tab/>
      </w:r>
      <w:r>
        <w:rPr>
          <w:i/>
        </w:rPr>
        <w:tab/>
      </w:r>
      <w:r>
        <w:rPr>
          <w:i/>
        </w:rPr>
        <w:tab/>
        <w:t>Source: Qualcomm Incorporated</w:t>
      </w:r>
    </w:p>
    <w:p w:rsidR="00756B9B" w:rsidRDefault="00756B9B" w:rsidP="00756B9B">
      <w:pPr>
        <w:rPr>
          <w:color w:val="808080"/>
        </w:rPr>
      </w:pPr>
      <w:r>
        <w:rPr>
          <w:color w:val="808080"/>
        </w:rPr>
        <w:t>(Replaces C4-150496)</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This CR adds support for EVS over UMTS CS in TS 29.332.</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C4-151028</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C4-151028</w:t>
      </w:r>
      <w:r>
        <w:rPr>
          <w:b/>
        </w:rPr>
        <w:tab/>
        <w:t>Adding support for the EVS codec over UMTS CS</w:t>
      </w:r>
      <w:r>
        <w:rPr>
          <w:b/>
        </w:rPr>
        <w:br/>
      </w:r>
      <w:r>
        <w:tab/>
      </w:r>
      <w:r>
        <w:tab/>
      </w:r>
      <w:r>
        <w:tab/>
      </w:r>
      <w:r>
        <w:tab/>
      </w:r>
      <w:r>
        <w:tab/>
        <w:t>29.332</w:t>
      </w:r>
      <w:r>
        <w:tab/>
        <w:t xml:space="preserve">  CR-0195  rev 2 (-) v12.1.0</w:t>
      </w:r>
      <w:r>
        <w:br/>
      </w:r>
      <w:r>
        <w:rPr>
          <w:i/>
        </w:rPr>
        <w:tab/>
      </w:r>
      <w:r>
        <w:rPr>
          <w:i/>
        </w:rPr>
        <w:tab/>
      </w:r>
      <w:r>
        <w:rPr>
          <w:i/>
        </w:rPr>
        <w:tab/>
      </w:r>
      <w:r>
        <w:rPr>
          <w:i/>
        </w:rPr>
        <w:tab/>
      </w:r>
      <w:r>
        <w:rPr>
          <w:i/>
        </w:rPr>
        <w:tab/>
        <w:t>Source: Qualcomm Incorporated</w:t>
      </w:r>
    </w:p>
    <w:p w:rsidR="00756B9B" w:rsidRDefault="00756B9B" w:rsidP="00756B9B">
      <w:pPr>
        <w:rPr>
          <w:color w:val="808080"/>
        </w:rPr>
      </w:pPr>
      <w:r>
        <w:rPr>
          <w:color w:val="808080"/>
        </w:rPr>
        <w:t>(Replaces C4-150851)</w:t>
      </w:r>
    </w:p>
    <w:p w:rsidR="00756B9B" w:rsidRDefault="00756B9B" w:rsidP="00756B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C4-150921</w:t>
      </w:r>
      <w:r>
        <w:rPr>
          <w:b/>
        </w:rPr>
        <w:tab/>
        <w:t>LS on RAN2 EVS over UTRAN recommendations</w:t>
      </w:r>
      <w:r>
        <w:rPr>
          <w:b/>
        </w:rPr>
        <w:br/>
      </w:r>
      <w:r>
        <w:rPr>
          <w:i/>
        </w:rPr>
        <w:tab/>
      </w:r>
      <w:r>
        <w:rPr>
          <w:i/>
        </w:rPr>
        <w:tab/>
      </w:r>
      <w:r>
        <w:rPr>
          <w:i/>
        </w:rPr>
        <w:tab/>
      </w:r>
      <w:r>
        <w:rPr>
          <w:i/>
        </w:rPr>
        <w:tab/>
      </w:r>
      <w:r>
        <w:rPr>
          <w:i/>
        </w:rPr>
        <w:tab/>
        <w:t>Source: RAN2</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RAN2 has discussed certain aspects related to EVS codec rates to be supported over UTRAN CS, in particular pertaining to radio capacity benefits and impacts. The following recommendations have been agreed:</w:t>
      </w:r>
    </w:p>
    <w:p w:rsidR="00756B9B" w:rsidRDefault="00756B9B" w:rsidP="00756B9B"/>
    <w:p w:rsidR="00756B9B" w:rsidRDefault="00756B9B" w:rsidP="00756B9B">
      <w:r>
        <w:t>- It would be beneficial to define a default EVS</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56B9B" w:rsidRDefault="00756B9B" w:rsidP="00756B9B">
      <w:pPr>
        <w:pStyle w:val="Heading4"/>
      </w:pPr>
      <w:r>
        <w:t>6.1.8</w:t>
      </w:r>
      <w:r>
        <w:tab/>
        <w:t>H.248 Aspects of WebRTC Data Channel on IMS Access Gateway</w:t>
      </w:r>
    </w:p>
    <w:p w:rsidR="00756B9B" w:rsidRDefault="00756B9B" w:rsidP="00756B9B">
      <w:pPr>
        <w:rPr>
          <w:i/>
        </w:rPr>
      </w:pPr>
      <w:r w:rsidRPr="00756B9B">
        <w:rPr>
          <w:rFonts w:ascii="Arial" w:hAnsi="Arial" w:cs="Arial"/>
          <w:b/>
          <w:color w:val="0000FF"/>
          <w:sz w:val="24"/>
          <w:u w:val="thick"/>
        </w:rPr>
        <w:t>C4-150809</w:t>
      </w:r>
      <w:r>
        <w:rPr>
          <w:b/>
        </w:rPr>
        <w:tab/>
        <w:t>Discussion: WebRTC gateway - High-level stage 2 procedures (update)</w:t>
      </w:r>
      <w:r>
        <w:rPr>
          <w:b/>
        </w:rPr>
        <w:br/>
      </w:r>
      <w:r>
        <w:tab/>
      </w:r>
      <w:r>
        <w:tab/>
      </w:r>
      <w:r>
        <w:tab/>
      </w:r>
      <w:r>
        <w:tab/>
      </w:r>
      <w:r>
        <w:tab/>
        <w:t>23.334 v..</w:t>
      </w:r>
      <w:r>
        <w:br/>
      </w:r>
      <w:r>
        <w:rPr>
          <w:i/>
        </w:rPr>
        <w:tab/>
      </w:r>
      <w:r>
        <w:rPr>
          <w:i/>
        </w:rPr>
        <w:tab/>
      </w:r>
      <w:r>
        <w:rPr>
          <w:i/>
        </w:rPr>
        <w:tab/>
      </w:r>
      <w:r>
        <w:rPr>
          <w:i/>
        </w:rPr>
        <w:tab/>
      </w:r>
      <w:r>
        <w:rPr>
          <w:i/>
        </w:rPr>
        <w:tab/>
        <w:t>Source: Alcatel-Lucent</w:t>
      </w:r>
    </w:p>
    <w:p w:rsidR="00756B9B" w:rsidRDefault="00756B9B" w:rsidP="00756B9B">
      <w:pPr>
        <w:rPr>
          <w:color w:val="808080"/>
        </w:rPr>
      </w:pPr>
      <w:r>
        <w:rPr>
          <w:color w:val="808080"/>
        </w:rPr>
        <w:t>(Replaces C4-150408)</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 xml:space="preserve">Stage 2 procedures for WebRTC gateway services are discussed at a very high level, beyond the usual </w:t>
      </w:r>
      <w:r w:rsidR="009611DC">
        <w:t>detailed</w:t>
      </w:r>
      <w:r>
        <w:t xml:space="preserve"> level as subject of stage 2 CRs. Purpose is to agree firstly on a set of procedures which will be finally documented in 23.334 in Rel-13.</w:t>
      </w:r>
    </w:p>
    <w:p w:rsidR="00756B9B" w:rsidRDefault="00756B9B" w:rsidP="00756B9B">
      <w:r>
        <w:t xml:space="preserve">NOTE – The reader needs to be familiar with the latest ITU-T H.248 Draft Recommendations as in scope of H.248 WebRTC gateway functions (i.e., H.248.WEBRTC, H.248.SCTP, H.248.STGROUP) as well as associated IETF documents on relevant SDP </w:t>
      </w:r>
      <w:r w:rsidR="009611DC">
        <w:t>signalling</w:t>
      </w:r>
      <w:r>
        <w:t xml:space="preserve"> elements.</w:t>
      </w:r>
    </w:p>
    <w:p w:rsidR="00756B9B" w:rsidRDefault="00756B9B" w:rsidP="00756B9B">
      <w:r>
        <w:t>This is an update due to the initial presentation and discussions at #68bis. The revisions are focusing on the feedback and questions for clarification. Not additional use cases or variants are added.</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C4-150810</w:t>
      </w:r>
      <w:r>
        <w:rPr>
          <w:b/>
        </w:rPr>
        <w:tab/>
        <w:t>Support of WebRTC data channels (stage 2)</w:t>
      </w:r>
      <w:r>
        <w:rPr>
          <w:b/>
        </w:rPr>
        <w:br/>
      </w:r>
      <w:r>
        <w:tab/>
      </w:r>
      <w:r>
        <w:tab/>
      </w:r>
      <w:r>
        <w:tab/>
      </w:r>
      <w:r>
        <w:tab/>
      </w:r>
      <w:r>
        <w:tab/>
        <w:t>23.334</w:t>
      </w:r>
      <w:r>
        <w:tab/>
        <w:t xml:space="preserve">  CR-0086  (Rel-13) v13.1.0</w:t>
      </w:r>
      <w:r>
        <w:br/>
      </w:r>
      <w:r>
        <w:rPr>
          <w:i/>
        </w:rPr>
        <w:tab/>
      </w:r>
      <w:r>
        <w:rPr>
          <w:i/>
        </w:rPr>
        <w:tab/>
      </w:r>
      <w:r>
        <w:rPr>
          <w:i/>
        </w:rPr>
        <w:tab/>
      </w:r>
      <w:r>
        <w:rPr>
          <w:i/>
        </w:rPr>
        <w:tab/>
      </w:r>
      <w:r>
        <w:rPr>
          <w:i/>
        </w:rPr>
        <w:tab/>
        <w:t>Source: Alcatel-Lucent</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The existing H.248 WebRTC gateway specification covers already WebRTC audio and video components, ICE related NAT traversal support as well as DTLS for SRTP related key exchange procedures. Still missing is WebRTC data as remaining application component.</w:t>
      </w:r>
    </w:p>
    <w:p w:rsidR="00756B9B" w:rsidRDefault="00756B9B" w:rsidP="00756B9B">
      <w:r>
        <w:t>The submitted CR to #69 is still in Draft state, r</w:t>
      </w:r>
      <w:r w:rsidR="009611DC">
        <w:t>epresents a skeleton more than</w:t>
      </w:r>
      <w:r>
        <w:t xml:space="preserve"> already complete stage 3 specification. This is related to parallel ongoing work in ITU-T SG16 on some H.248 packages as required for WebRTC data services.</w:t>
      </w:r>
    </w:p>
    <w:p w:rsidR="00756B9B" w:rsidRDefault="00756B9B" w:rsidP="00756B9B">
      <w:r>
        <w:t>The draft CR is offered for discussion and first feedback. It will be subject of completion in coming CT4 meetings.</w:t>
      </w:r>
    </w:p>
    <w:p w:rsidR="00756B9B" w:rsidRDefault="00756B9B" w:rsidP="00756B9B">
      <w:r>
        <w:lastRenderedPageBreak/>
        <w:t>Hence, it is expected that #69 will postpone this CR version.</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C4-150811</w:t>
      </w:r>
      <w:r>
        <w:rPr>
          <w:b/>
        </w:rPr>
        <w:tab/>
        <w:t>Support of WebRTC data channels (stage 3)</w:t>
      </w:r>
      <w:r>
        <w:rPr>
          <w:b/>
        </w:rPr>
        <w:br/>
      </w:r>
      <w:r>
        <w:tab/>
      </w:r>
      <w:r>
        <w:tab/>
      </w:r>
      <w:r>
        <w:tab/>
      </w:r>
      <w:r>
        <w:tab/>
      </w:r>
      <w:r>
        <w:tab/>
        <w:t>29.334</w:t>
      </w:r>
      <w:r>
        <w:tab/>
        <w:t xml:space="preserve">  CR-0092  (Rel-13) v13.1.0</w:t>
      </w:r>
      <w:r>
        <w:br/>
      </w:r>
      <w:r>
        <w:rPr>
          <w:i/>
        </w:rPr>
        <w:tab/>
      </w:r>
      <w:r>
        <w:rPr>
          <w:i/>
        </w:rPr>
        <w:tab/>
      </w:r>
      <w:r>
        <w:rPr>
          <w:i/>
        </w:rPr>
        <w:tab/>
      </w:r>
      <w:r>
        <w:rPr>
          <w:i/>
        </w:rPr>
        <w:tab/>
      </w:r>
      <w:r>
        <w:rPr>
          <w:i/>
        </w:rPr>
        <w:tab/>
        <w:t>Source: Alcatel-Lucent</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The existing H.248 WebRTC gateway specification covers already WebRTC audio and video components, ICE related NAT traversal support as well as DTLS for SRTP related key exchange procedures. Still missing is WebRTC data as remaining application component.</w:t>
      </w:r>
    </w:p>
    <w:p w:rsidR="00756B9B" w:rsidRDefault="00756B9B" w:rsidP="00756B9B">
      <w:r>
        <w:t>The submitted CR to #69 is still in Draft state, re</w:t>
      </w:r>
      <w:r w:rsidR="009611DC">
        <w:t xml:space="preserve">presents a skeleton more than </w:t>
      </w:r>
      <w:r>
        <w:t>already complete stage 3 specification. This is related to parallel ongoing work in ITU-T SG16 on some H.248 packages as required for WebRTC data services.</w:t>
      </w:r>
    </w:p>
    <w:p w:rsidR="00756B9B" w:rsidRDefault="00756B9B" w:rsidP="00756B9B">
      <w:r>
        <w:t>The draft CR is offered for discussion and first feedback. It will be subject of completion in coming CT4 meetings.</w:t>
      </w:r>
    </w:p>
    <w:p w:rsidR="00756B9B" w:rsidRDefault="00756B9B" w:rsidP="00756B9B">
      <w:r>
        <w:t>Hence, it is expected that #69 will postpone this CR version.</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C4-150826</w:t>
      </w:r>
      <w:r>
        <w:rPr>
          <w:b/>
        </w:rPr>
        <w:tab/>
        <w:t>Discussion: WebRTC gateway - Connection models from DTLS perspective</w:t>
      </w:r>
      <w:r>
        <w:rPr>
          <w:b/>
        </w:rPr>
        <w:br/>
      </w:r>
      <w:r>
        <w:tab/>
      </w:r>
      <w:r>
        <w:tab/>
      </w:r>
      <w:r>
        <w:tab/>
      </w:r>
      <w:r>
        <w:tab/>
      </w:r>
      <w:r>
        <w:tab/>
        <w:t>23.334 v..</w:t>
      </w:r>
      <w:r>
        <w:br/>
      </w:r>
      <w:r>
        <w:rPr>
          <w:i/>
        </w:rPr>
        <w:tab/>
      </w:r>
      <w:r>
        <w:rPr>
          <w:i/>
        </w:rPr>
        <w:tab/>
      </w:r>
      <w:r>
        <w:rPr>
          <w:i/>
        </w:rPr>
        <w:tab/>
      </w:r>
      <w:r>
        <w:rPr>
          <w:i/>
        </w:rPr>
        <w:tab/>
      </w:r>
      <w:r>
        <w:rPr>
          <w:i/>
        </w:rPr>
        <w:tab/>
        <w:t>Source: Alcatel-Lucent</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The number and usage of DTLS connections within the WebRTC transport protocol stack is still not fixed, as reflected by editor's notes with regards to DTLS-SRTP. This discussion paper provides a summary of the main connection models from DTLS perspective. This document is a supplement to the overall WebRTC gateway discussion paper C4-150809.</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IETF are going with subclause 2.4.</w:t>
      </w:r>
    </w:p>
    <w:p w:rsidR="00756B9B" w:rsidRDefault="00756B9B" w:rsidP="00756B9B">
      <w:r>
        <w:t xml:space="preserve">Ericsson requested to have a </w:t>
      </w:r>
      <w:r w:rsidR="009611DC">
        <w:t>common</w:t>
      </w:r>
      <w:r>
        <w:t xml:space="preserve"> paper which cover open issues in this WI. The similar paper was made by Alcatel-Lucent on MediaGateway WID.</w:t>
      </w:r>
    </w:p>
    <w:p w:rsidR="00756B9B" w:rsidRDefault="00756B9B" w:rsidP="00756B9B">
      <w:r>
        <w:t>Ericsson and Alcatel-Lucent believe it is critical to finish this Work Item in Rel-13 timeframe if stage 2 is not stabile before next CT4#70 in August.</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56B9B" w:rsidRDefault="00756B9B" w:rsidP="00756B9B">
      <w:pPr>
        <w:pStyle w:val="Heading4"/>
      </w:pPr>
      <w:r>
        <w:t>6.1.9</w:t>
      </w:r>
      <w:r>
        <w:tab/>
        <w:t>Monitoring Enhancements CT aspects [MONTE-CT]</w:t>
      </w:r>
    </w:p>
    <w:p w:rsidR="00756B9B" w:rsidRDefault="00756B9B" w:rsidP="00756B9B">
      <w:pPr>
        <w:rPr>
          <w:i/>
        </w:rPr>
      </w:pPr>
      <w:r w:rsidRPr="00756B9B">
        <w:rPr>
          <w:rFonts w:ascii="Arial" w:hAnsi="Arial" w:cs="Arial"/>
          <w:b/>
          <w:color w:val="0000FF"/>
          <w:sz w:val="24"/>
          <w:u w:val="thick"/>
        </w:rPr>
        <w:t>C4-150894</w:t>
      </w:r>
      <w:r>
        <w:rPr>
          <w:b/>
        </w:rPr>
        <w:tab/>
        <w:t>Discussion paper on status of work on MONTE after SA2#108</w:t>
      </w:r>
      <w:r>
        <w:rPr>
          <w:b/>
        </w:rPr>
        <w:br/>
      </w:r>
      <w:r>
        <w:rPr>
          <w:i/>
        </w:rPr>
        <w:tab/>
      </w:r>
      <w:r>
        <w:rPr>
          <w:i/>
        </w:rPr>
        <w:tab/>
      </w:r>
      <w:r>
        <w:rPr>
          <w:i/>
        </w:rPr>
        <w:tab/>
      </w:r>
      <w:r>
        <w:rPr>
          <w:i/>
        </w:rPr>
        <w:tab/>
      </w:r>
      <w:r>
        <w:rPr>
          <w:i/>
        </w:rPr>
        <w:tab/>
        <w:t>Source: Huawei</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lastRenderedPageBreak/>
        <w:t>Provides an overview of the status in Sa2 on the MONTE work.</w:t>
      </w:r>
    </w:p>
    <w:p w:rsidR="00756B9B" w:rsidRDefault="00756B9B" w:rsidP="00756B9B">
      <w:r>
        <w:t>Procedural impacts</w:t>
      </w:r>
    </w:p>
    <w:p w:rsidR="00756B9B" w:rsidRDefault="00756B9B" w:rsidP="00756B9B">
      <w:r>
        <w:t>SA2 has started to work on procedures for event configuration and reporting.</w:t>
      </w:r>
    </w:p>
    <w:p w:rsidR="00756B9B" w:rsidRDefault="00756B9B" w:rsidP="00756B9B">
      <w:r>
        <w:t>SA2 has agreed on updates to PSM to support monitoring events.</w:t>
      </w:r>
    </w:p>
    <w:p w:rsidR="00756B9B" w:rsidRDefault="00756B9B" w:rsidP="00756B9B">
      <w:r>
        <w:t>SA2 has agreed on a procedure to support Monitoring via PCRF.</w:t>
      </w:r>
    </w:p>
    <w:p w:rsidR="00756B9B" w:rsidRDefault="00756B9B" w:rsidP="00756B9B">
      <w:r>
        <w:t>SA2 has started to discuss Monitoring procedures via HSS and SGSN/MME.</w:t>
      </w:r>
    </w:p>
    <w:p w:rsidR="00756B9B" w:rsidRDefault="00756B9B" w:rsidP="00756B9B">
      <w:r>
        <w:t>Roaming and authorization aspects are currently under discussion in SA2</w:t>
      </w:r>
    </w:p>
    <w:p w:rsidR="00756B9B" w:rsidRDefault="00756B9B" w:rsidP="00756B9B">
      <w:r>
        <w:t>Possible CT1 impact due to updates to PSM.</w:t>
      </w:r>
    </w:p>
    <w:p w:rsidR="00756B9B" w:rsidRDefault="00756B9B" w:rsidP="00756B9B">
      <w:r>
        <w:t xml:space="preserve">For some Monitoring features the events of Active and Reachability Timer expiry are needed as separate events. In PSM (power saving mode) the only purpose of the </w:t>
      </w:r>
      <w:r w:rsidR="009611DC">
        <w:t>reachability</w:t>
      </w:r>
      <w:r>
        <w:t xml:space="preserve"> timer was to clear the PPF (paging proceed flag) at expiry. So it got combined with the Active Timer that needed the same functionality. Therefore SA2 has agreed to decouple the two timers (see S2-151410, S2-151411 and S2-151412).</w:t>
      </w:r>
    </w:p>
    <w:p w:rsidR="00756B9B" w:rsidRDefault="00756B9B" w:rsidP="00756B9B">
      <w:r>
        <w:t>Further the monitoring event of Reachability for Data is introduced, which enhances Active Timer handling.</w:t>
      </w:r>
    </w:p>
    <w:p w:rsidR="00756B9B" w:rsidRDefault="00756B9B" w:rsidP="00756B9B">
      <w:r>
        <w:t>CR in S2-151276 is noted and marked as "will be used as a basis for future work".</w:t>
      </w:r>
    </w:p>
    <w:p w:rsidR="00756B9B" w:rsidRDefault="00756B9B" w:rsidP="00756B9B">
      <w:r>
        <w:t>Possible CT3 impact due to Support of monitoring via PCRF.</w:t>
      </w:r>
    </w:p>
    <w:p w:rsidR="00756B9B" w:rsidRDefault="00756B9B" w:rsidP="00756B9B">
      <w:r>
        <w:t xml:space="preserve">SA2 has agreed to use existing procedures to trigger Monitoring configuration and reporting. When Monitoring is performed via PCRF the SCEF act as Application function. When Monitoring request is received at the SCEF the SCEF initiates a IP-CAN session modification  procedure as defined in TS 23.203. Monitoring does not require all AVPs as currently defined and no new AVPs are required so far. </w:t>
      </w:r>
    </w:p>
    <w:p w:rsidR="00756B9B" w:rsidRDefault="00756B9B" w:rsidP="00756B9B">
      <w:r>
        <w:t>The same applies for the reporting of events by the PCRF this is triggered by the modification procedure triggered by the PCRF.</w:t>
      </w:r>
    </w:p>
    <w:p w:rsidR="00756B9B" w:rsidRDefault="00756B9B" w:rsidP="00756B9B">
      <w:r>
        <w:t>Monitoring via PCRF as described currently by SA2 reuses existing functionality and does not specify any new requirements for the PCRF. S2-151409 describes the Rx interface realisation of MONTE.</w:t>
      </w:r>
    </w:p>
    <w:p w:rsidR="00756B9B" w:rsidRDefault="00756B9B" w:rsidP="00756B9B">
      <w:r>
        <w:t>CT4 Impact:</w:t>
      </w:r>
    </w:p>
    <w:p w:rsidR="00756B9B" w:rsidRDefault="00756B9B" w:rsidP="00756B9B">
      <w:r>
        <w:t>SA2 has started to discuss the Monitoring Event procedures:</w:t>
      </w:r>
    </w:p>
    <w:p w:rsidR="00756B9B" w:rsidRDefault="00756B9B" w:rsidP="00756B9B">
      <w:r>
        <w:t>The related CR in S2-151276 is noted and marked as "will be used as a basis for future work".</w:t>
      </w:r>
    </w:p>
    <w:p w:rsidR="00756B9B" w:rsidRDefault="00756B9B" w:rsidP="00756B9B">
      <w:r>
        <w:t>For Monitoring Event configuration via HSS Monitoring request/response mechanism is described. A Monitoring request received at the HSS triggers an IDR (Insert subscriber data request) to the MME/SGSN where the effected subscriber(s) for the event is/are registered. On reception of an IDA (Insert subscriber answer) the HSS sends a Monitoring response message to the SCEF. The reporting may be performed to a different node/address then the requesting Node/address.</w:t>
      </w:r>
    </w:p>
    <w:p w:rsidR="00756B9B" w:rsidRDefault="00756B9B" w:rsidP="00756B9B">
      <w:r>
        <w:t>There is a definition of common sets of parameters. Depending on the event specific parameters are required the following events are currently under discussion in SA2:</w:t>
      </w:r>
    </w:p>
    <w:p w:rsidR="00756B9B" w:rsidRDefault="00756B9B" w:rsidP="00756B9B">
      <w:r>
        <w:t></w:t>
      </w:r>
      <w:r>
        <w:tab/>
        <w:t>Loss of connectivity</w:t>
      </w:r>
    </w:p>
    <w:p w:rsidR="00756B9B" w:rsidRDefault="00756B9B" w:rsidP="00756B9B">
      <w:r>
        <w:t></w:t>
      </w:r>
      <w:r>
        <w:tab/>
        <w:t>UE reachability</w:t>
      </w:r>
    </w:p>
    <w:p w:rsidR="00756B9B" w:rsidRDefault="00756B9B" w:rsidP="00756B9B">
      <w:r>
        <w:t></w:t>
      </w:r>
      <w:r>
        <w:tab/>
        <w:t>Location Reporting</w:t>
      </w:r>
    </w:p>
    <w:p w:rsidR="00756B9B" w:rsidRDefault="00756B9B" w:rsidP="00756B9B">
      <w:r>
        <w:t></w:t>
      </w:r>
      <w:r>
        <w:tab/>
        <w:t>Change of IMSI-IMEI(SV) Association</w:t>
      </w:r>
    </w:p>
    <w:p w:rsidR="00756B9B" w:rsidRDefault="00756B9B" w:rsidP="00756B9B">
      <w:r>
        <w:t></w:t>
      </w:r>
      <w:r>
        <w:tab/>
        <w:t>Roaming Status</w:t>
      </w:r>
    </w:p>
    <w:p w:rsidR="00756B9B" w:rsidRDefault="00756B9B" w:rsidP="00756B9B">
      <w:r>
        <w:t></w:t>
      </w:r>
      <w:r>
        <w:tab/>
        <w:t>Communication failure</w:t>
      </w:r>
    </w:p>
    <w:p w:rsidR="00756B9B" w:rsidRDefault="00756B9B" w:rsidP="00756B9B">
      <w:r>
        <w:t>For Monitoring Event configuration via MME/SGSN a request/response mechanism is described as well.</w:t>
      </w:r>
    </w:p>
    <w:p w:rsidR="00756B9B" w:rsidRDefault="00756B9B" w:rsidP="00756B9B">
      <w:r>
        <w:lastRenderedPageBreak/>
        <w:t>The common set of parameters is the same as for the Monitoring event configuration via  HSS. Depending on the event specific parameters are required the following events are currently under discussion in SA2:</w:t>
      </w:r>
    </w:p>
    <w:p w:rsidR="00756B9B" w:rsidRDefault="00756B9B" w:rsidP="00756B9B">
      <w:r>
        <w:t></w:t>
      </w:r>
      <w:r>
        <w:tab/>
        <w:t>Reporting the number of UEs present in a geographic area</w:t>
      </w:r>
    </w:p>
    <w:p w:rsidR="00756B9B" w:rsidRDefault="00756B9B" w:rsidP="00756B9B">
      <w:r>
        <w:t>For the reporting of Monitoring events a new message Monitoring indication is foreseen.</w:t>
      </w:r>
    </w:p>
    <w:p w:rsidR="00756B9B" w:rsidRDefault="00756B9B" w:rsidP="00756B9B">
      <w:r>
        <w:t>Report of Monitoring events is stopped upon completion of one time Monitoring request or when the timer for continuous Monitoring request is expired.</w:t>
      </w:r>
    </w:p>
    <w:p w:rsidR="00756B9B" w:rsidRDefault="00756B9B" w:rsidP="00756B9B">
      <w:r>
        <w:t>The following report events are currently under discussion:</w:t>
      </w:r>
    </w:p>
    <w:p w:rsidR="00756B9B" w:rsidRDefault="00756B9B" w:rsidP="00756B9B">
      <w:r>
        <w:t></w:t>
      </w:r>
      <w:r>
        <w:tab/>
        <w:t>Loss of connectivity</w:t>
      </w:r>
    </w:p>
    <w:p w:rsidR="00756B9B" w:rsidRDefault="00756B9B" w:rsidP="00756B9B">
      <w:r>
        <w:t></w:t>
      </w:r>
      <w:r>
        <w:tab/>
        <w:t>UE reachability</w:t>
      </w:r>
    </w:p>
    <w:p w:rsidR="00756B9B" w:rsidRDefault="00756B9B" w:rsidP="00756B9B">
      <w:r>
        <w:t></w:t>
      </w:r>
      <w:r>
        <w:tab/>
        <w:t>Location Reporting</w:t>
      </w:r>
    </w:p>
    <w:p w:rsidR="00756B9B" w:rsidRDefault="00756B9B" w:rsidP="00756B9B">
      <w:r>
        <w:t></w:t>
      </w:r>
      <w:r>
        <w:tab/>
        <w:t>Change of IMSI-IMEI(SV) Association</w:t>
      </w:r>
    </w:p>
    <w:p w:rsidR="00756B9B" w:rsidRDefault="00756B9B" w:rsidP="00756B9B">
      <w:r>
        <w:t></w:t>
      </w:r>
      <w:r>
        <w:tab/>
        <w:t>Roaming Status</w:t>
      </w:r>
    </w:p>
    <w:p w:rsidR="00756B9B" w:rsidRDefault="00756B9B" w:rsidP="00756B9B">
      <w:r>
        <w:t></w:t>
      </w:r>
      <w:r>
        <w:tab/>
        <w:t>Communication failure</w:t>
      </w:r>
    </w:p>
    <w:p w:rsidR="00756B9B" w:rsidRDefault="00756B9B" w:rsidP="00756B9B">
      <w:r>
        <w:t xml:space="preserve">It is </w:t>
      </w:r>
      <w:r w:rsidR="009611DC">
        <w:t>foreseen</w:t>
      </w:r>
      <w:r>
        <w:t xml:space="preserve"> to configure, update/replace and recall/delete Monitoring events.</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For the Location granularity CT4 expect to use ECGI, PRA and RA, but polygon shape are outside the scope of  3GPP interfaces for the MONTE work.</w:t>
      </w:r>
    </w:p>
    <w:p w:rsidR="00756B9B" w:rsidRDefault="00756B9B" w:rsidP="00756B9B">
      <w:r>
        <w:t xml:space="preserve">Other open issues on </w:t>
      </w:r>
      <w:r w:rsidR="009611DC">
        <w:t>whether</w:t>
      </w:r>
      <w:r>
        <w:t xml:space="preserve"> the interfaces are roaming interfaces and also the aggregation is required which will have a bearing on what type of protocol choices are made.</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C4-150895</w:t>
      </w:r>
      <w:r>
        <w:rPr>
          <w:b/>
        </w:rPr>
        <w:tab/>
        <w:t>TS-skeleton_SCEF-to-MME-SGSN</w:t>
      </w:r>
      <w:r>
        <w:rPr>
          <w:b/>
        </w:rPr>
        <w:br/>
      </w:r>
      <w:r>
        <w:rPr>
          <w:i/>
        </w:rPr>
        <w:tab/>
      </w:r>
      <w:r>
        <w:rPr>
          <w:i/>
        </w:rPr>
        <w:tab/>
      </w:r>
      <w:r>
        <w:rPr>
          <w:i/>
        </w:rPr>
        <w:tab/>
      </w:r>
      <w:r>
        <w:rPr>
          <w:i/>
        </w:rPr>
        <w:tab/>
      </w:r>
      <w:r>
        <w:rPr>
          <w:i/>
        </w:rPr>
        <w:tab/>
        <w:t>Source: Huawei</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Proposes a skeleton  for the new TS for S6a and S6b interface</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C4-151008</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C4-151008</w:t>
      </w:r>
      <w:r>
        <w:rPr>
          <w:b/>
        </w:rPr>
        <w:tab/>
        <w:t>TS-skeleton_SCEF-to-MME-SGSN</w:t>
      </w:r>
      <w:r>
        <w:rPr>
          <w:b/>
        </w:rPr>
        <w:br/>
      </w:r>
      <w:r>
        <w:rPr>
          <w:i/>
        </w:rPr>
        <w:tab/>
      </w:r>
      <w:r>
        <w:rPr>
          <w:i/>
        </w:rPr>
        <w:tab/>
      </w:r>
      <w:r>
        <w:rPr>
          <w:i/>
        </w:rPr>
        <w:tab/>
      </w:r>
      <w:r>
        <w:rPr>
          <w:i/>
        </w:rPr>
        <w:tab/>
      </w:r>
      <w:r>
        <w:rPr>
          <w:i/>
        </w:rPr>
        <w:tab/>
        <w:t>Source: Huawei</w:t>
      </w:r>
    </w:p>
    <w:p w:rsidR="00756B9B" w:rsidRDefault="00756B9B" w:rsidP="00756B9B">
      <w:pPr>
        <w:rPr>
          <w:color w:val="808080"/>
        </w:rPr>
      </w:pPr>
      <w:r>
        <w:rPr>
          <w:color w:val="808080"/>
        </w:rPr>
        <w:t>(Replaces C4-150895)</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C4-150896</w:t>
      </w:r>
      <w:r>
        <w:rPr>
          <w:b/>
        </w:rPr>
        <w:tab/>
        <w:t>Introducing S6t reference point</w:t>
      </w:r>
      <w:r>
        <w:rPr>
          <w:b/>
        </w:rPr>
        <w:br/>
      </w:r>
      <w:r>
        <w:tab/>
      </w:r>
      <w:r>
        <w:tab/>
      </w:r>
      <w:r>
        <w:tab/>
      </w:r>
      <w:r>
        <w:tab/>
      </w:r>
      <w:r>
        <w:tab/>
        <w:t>29.336</w:t>
      </w:r>
      <w:r>
        <w:tab/>
        <w:t xml:space="preserve">  CR-0013  (Rel-13) v12.3.0</w:t>
      </w:r>
      <w:r>
        <w:br/>
      </w:r>
      <w:r>
        <w:rPr>
          <w:i/>
        </w:rPr>
        <w:tab/>
      </w:r>
      <w:r>
        <w:rPr>
          <w:i/>
        </w:rPr>
        <w:tab/>
      </w:r>
      <w:r>
        <w:rPr>
          <w:i/>
        </w:rPr>
        <w:tab/>
      </w:r>
      <w:r>
        <w:rPr>
          <w:i/>
        </w:rPr>
        <w:tab/>
      </w:r>
      <w:r>
        <w:rPr>
          <w:i/>
        </w:rPr>
        <w:tab/>
        <w:t>Source: Huawei</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lastRenderedPageBreak/>
        <w:t>Stage 2 has agreed on a new reference point between the HSS and the SCEF. The new reference point provides general access to the capabilities and data of the HSS from the SCEF, including configuration and reporting of specific monitoring events.</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ZTE commented that the SCEF should be added into section 3.1 Abbreviation.</w:t>
      </w:r>
    </w:p>
    <w:p w:rsidR="00756B9B" w:rsidRDefault="00756B9B" w:rsidP="00756B9B">
      <w:r>
        <w:t>ZTE also commented that the interface between SCEF and SCS should be added in the updated figure. This is outside of the scope but makes the diagram complete.</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C4-151009</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C4-151009</w:t>
      </w:r>
      <w:r>
        <w:rPr>
          <w:b/>
        </w:rPr>
        <w:tab/>
        <w:t>Introducing S6t reference point</w:t>
      </w:r>
      <w:r>
        <w:rPr>
          <w:b/>
        </w:rPr>
        <w:br/>
      </w:r>
      <w:r>
        <w:tab/>
      </w:r>
      <w:r>
        <w:tab/>
      </w:r>
      <w:r>
        <w:tab/>
      </w:r>
      <w:r>
        <w:tab/>
      </w:r>
      <w:r>
        <w:tab/>
        <w:t>29.336</w:t>
      </w:r>
      <w:r>
        <w:tab/>
        <w:t xml:space="preserve">  CR-0013  rev 1 (-) v12.3.0</w:t>
      </w:r>
      <w:r>
        <w:br/>
      </w:r>
      <w:r>
        <w:rPr>
          <w:i/>
        </w:rPr>
        <w:tab/>
      </w:r>
      <w:r>
        <w:rPr>
          <w:i/>
        </w:rPr>
        <w:tab/>
      </w:r>
      <w:r>
        <w:rPr>
          <w:i/>
        </w:rPr>
        <w:tab/>
      </w:r>
      <w:r>
        <w:rPr>
          <w:i/>
        </w:rPr>
        <w:tab/>
      </w:r>
      <w:r>
        <w:rPr>
          <w:i/>
        </w:rPr>
        <w:tab/>
        <w:t>Source: Huawei, Cisco, ZTE</w:t>
      </w:r>
    </w:p>
    <w:p w:rsidR="00756B9B" w:rsidRDefault="00756B9B" w:rsidP="00756B9B">
      <w:pPr>
        <w:rPr>
          <w:color w:val="808080"/>
        </w:rPr>
      </w:pPr>
      <w:r>
        <w:rPr>
          <w:color w:val="808080"/>
        </w:rPr>
        <w:t>(Replaces C4-150896)</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It is expected have several CRs in the next meeting which will introduce several processes based on this CR.</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C4-151043</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C4-151043</w:t>
      </w:r>
      <w:r>
        <w:rPr>
          <w:b/>
        </w:rPr>
        <w:tab/>
        <w:t>Introducing S6t reference point</w:t>
      </w:r>
      <w:r>
        <w:rPr>
          <w:b/>
        </w:rPr>
        <w:br/>
      </w:r>
      <w:r>
        <w:tab/>
      </w:r>
      <w:r>
        <w:tab/>
      </w:r>
      <w:r>
        <w:tab/>
      </w:r>
      <w:r>
        <w:tab/>
      </w:r>
      <w:r>
        <w:tab/>
        <w:t>29.336</w:t>
      </w:r>
      <w:r>
        <w:tab/>
        <w:t xml:space="preserve">  CR-0013  rev 2 (-) v12.3.0</w:t>
      </w:r>
      <w:r>
        <w:br/>
      </w:r>
      <w:r>
        <w:rPr>
          <w:i/>
        </w:rPr>
        <w:tab/>
      </w:r>
      <w:r>
        <w:rPr>
          <w:i/>
        </w:rPr>
        <w:tab/>
      </w:r>
      <w:r>
        <w:rPr>
          <w:i/>
        </w:rPr>
        <w:tab/>
      </w:r>
      <w:r>
        <w:rPr>
          <w:i/>
        </w:rPr>
        <w:tab/>
      </w:r>
      <w:r>
        <w:rPr>
          <w:i/>
        </w:rPr>
        <w:tab/>
        <w:t>Source: Huawei, Cisco, ZTE</w:t>
      </w:r>
    </w:p>
    <w:p w:rsidR="00756B9B" w:rsidRDefault="00756B9B" w:rsidP="00756B9B">
      <w:pPr>
        <w:rPr>
          <w:color w:val="808080"/>
        </w:rPr>
      </w:pPr>
      <w:r>
        <w:rPr>
          <w:color w:val="808080"/>
        </w:rPr>
        <w:t>(Replaces C4-151009)</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C4-151062</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C4-151062</w:t>
      </w:r>
      <w:r>
        <w:rPr>
          <w:b/>
        </w:rPr>
        <w:tab/>
        <w:t>Introducing S6t reference point</w:t>
      </w:r>
      <w:r>
        <w:rPr>
          <w:b/>
        </w:rPr>
        <w:br/>
      </w:r>
      <w:r>
        <w:tab/>
      </w:r>
      <w:r>
        <w:tab/>
      </w:r>
      <w:r>
        <w:tab/>
      </w:r>
      <w:r>
        <w:tab/>
      </w:r>
      <w:r>
        <w:tab/>
        <w:t>29.336</w:t>
      </w:r>
      <w:r>
        <w:tab/>
        <w:t xml:space="preserve">  CR-0013  rev 3 (-) v12.3.0</w:t>
      </w:r>
      <w:r>
        <w:br/>
      </w:r>
      <w:r>
        <w:rPr>
          <w:i/>
        </w:rPr>
        <w:tab/>
      </w:r>
      <w:r>
        <w:rPr>
          <w:i/>
        </w:rPr>
        <w:tab/>
      </w:r>
      <w:r>
        <w:rPr>
          <w:i/>
        </w:rPr>
        <w:tab/>
      </w:r>
      <w:r>
        <w:rPr>
          <w:i/>
        </w:rPr>
        <w:tab/>
      </w:r>
      <w:r>
        <w:rPr>
          <w:i/>
        </w:rPr>
        <w:tab/>
        <w:t>Source: Huawei, Cisco, ZTE</w:t>
      </w:r>
    </w:p>
    <w:p w:rsidR="00756B9B" w:rsidRDefault="00756B9B" w:rsidP="00756B9B">
      <w:pPr>
        <w:rPr>
          <w:color w:val="808080"/>
        </w:rPr>
      </w:pPr>
      <w:r>
        <w:rPr>
          <w:color w:val="808080"/>
        </w:rPr>
        <w:t>(Replaces C4-151043)</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C4-150931</w:t>
      </w:r>
      <w:r>
        <w:rPr>
          <w:b/>
        </w:rPr>
        <w:tab/>
        <w:t>Add general text to support S6t Interface</w:t>
      </w:r>
      <w:r>
        <w:rPr>
          <w:b/>
        </w:rPr>
        <w:br/>
      </w:r>
      <w:r>
        <w:tab/>
      </w:r>
      <w:r>
        <w:tab/>
      </w:r>
      <w:r>
        <w:tab/>
      </w:r>
      <w:r>
        <w:tab/>
      </w:r>
      <w:r>
        <w:tab/>
        <w:t>29.336</w:t>
      </w:r>
      <w:r>
        <w:tab/>
        <w:t xml:space="preserve">  CR-0016  (Rel-13) v12.3.0</w:t>
      </w:r>
      <w:r>
        <w:br/>
      </w:r>
      <w:r>
        <w:rPr>
          <w:i/>
        </w:rPr>
        <w:tab/>
      </w:r>
      <w:r>
        <w:rPr>
          <w:i/>
        </w:rPr>
        <w:tab/>
      </w:r>
      <w:r>
        <w:rPr>
          <w:i/>
        </w:rPr>
        <w:tab/>
      </w:r>
      <w:r>
        <w:rPr>
          <w:i/>
        </w:rPr>
        <w:tab/>
      </w:r>
      <w:r>
        <w:rPr>
          <w:i/>
        </w:rPr>
        <w:tab/>
        <w:t>Source: ZTE Corporation</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This contribution adds general text to 3GPP TS 29.336 to support new defined S6t interface for MTC monitoring.</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This CR was merged into C4-151009.</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756B9B" w:rsidRDefault="00756B9B" w:rsidP="00756B9B">
      <w:pPr>
        <w:pStyle w:val="Heading4"/>
      </w:pPr>
      <w:r>
        <w:lastRenderedPageBreak/>
        <w:t>6.1.10</w:t>
      </w:r>
      <w:r>
        <w:tab/>
        <w:t>Mobile Equipment signalling over the WLAN access [MEI_WLAN]</w:t>
      </w:r>
    </w:p>
    <w:p w:rsidR="00756B9B" w:rsidRDefault="00756B9B" w:rsidP="00756B9B">
      <w:pPr>
        <w:rPr>
          <w:i/>
        </w:rPr>
      </w:pPr>
      <w:r w:rsidRPr="00756B9B">
        <w:rPr>
          <w:rFonts w:ascii="Arial" w:hAnsi="Arial" w:cs="Arial"/>
          <w:b/>
          <w:color w:val="0000FF"/>
          <w:sz w:val="24"/>
          <w:u w:val="thick"/>
        </w:rPr>
        <w:t>C4-150819</w:t>
      </w:r>
      <w:r>
        <w:rPr>
          <w:b/>
        </w:rPr>
        <w:tab/>
        <w:t>Mobile Equipment Identity signalling over WLAN</w:t>
      </w:r>
      <w:r>
        <w:rPr>
          <w:b/>
        </w:rPr>
        <w:br/>
      </w:r>
      <w:r>
        <w:rPr>
          <w:i/>
        </w:rPr>
        <w:tab/>
      </w:r>
      <w:r>
        <w:rPr>
          <w:i/>
        </w:rPr>
        <w:tab/>
      </w:r>
      <w:r>
        <w:rPr>
          <w:i/>
        </w:rPr>
        <w:tab/>
      </w:r>
      <w:r>
        <w:rPr>
          <w:i/>
        </w:rPr>
        <w:tab/>
      </w:r>
      <w:r>
        <w:rPr>
          <w:i/>
        </w:rPr>
        <w:tab/>
        <w:t>Source: Alcatel-Lucent, Alcatel-Lucent Shanghai Bell</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This document proposes a technical solution to fulfil the objectives of the Work Item on Mobile Equipment Identity signalling over WLAN (C4-150703).</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 xml:space="preserve">Qualcomm commented that the discussion paper was presented in CT1 and there was no comments against it, but unfortunately there were no CRs submitted in this CT1 meeting. </w:t>
      </w:r>
    </w:p>
    <w:p w:rsidR="00756B9B" w:rsidRDefault="00756B9B" w:rsidP="00756B9B">
      <w:r>
        <w:t>Alcatel-Lucent: There are lot of impacts for CT1. The most of the CRs related to this will have link to CT1 CRs. The single connection mode is independent of CT1 work.</w:t>
      </w:r>
    </w:p>
    <w:p w:rsidR="00756B9B" w:rsidRDefault="00756B9B" w:rsidP="00756B9B">
      <w:r>
        <w:t>Nokia Networks commented that there seems to be some new requirements for the UE manufactures which affect also to SA3 work.</w:t>
      </w:r>
    </w:p>
    <w:p w:rsidR="00756B9B" w:rsidRDefault="00756B9B" w:rsidP="00756B9B">
      <w:r>
        <w:t xml:space="preserve">Alcatel-Lucent clarified that when the work will progress an LS will be sent to SA3 related to needed security </w:t>
      </w:r>
      <w:r w:rsidR="009611DC">
        <w:t>alignments</w:t>
      </w:r>
      <w:r>
        <w:t>.</w:t>
      </w:r>
    </w:p>
    <w:p w:rsidR="00756B9B" w:rsidRDefault="00756B9B" w:rsidP="00756B9B">
      <w:r>
        <w:t xml:space="preserve">Alcatel-Lucent proposed to retain the first solution, i.e.: </w:t>
      </w:r>
    </w:p>
    <w:p w:rsidR="00756B9B" w:rsidRDefault="00756B9B" w:rsidP="00756B9B">
      <w:r>
        <w:t></w:t>
      </w:r>
      <w:r>
        <w:tab/>
        <w:t xml:space="preserve">to signal the IMEI from the UE to the 3GPP AAA Server via a new EAP-AKA (EAP-AKA') extension, for both untrusted and trusted WLAN accesses, and both Single-Connection mode and Multi-Connection modes for trusted WLAN access; </w:t>
      </w:r>
    </w:p>
    <w:p w:rsidR="00756B9B" w:rsidRDefault="00756B9B" w:rsidP="00756B9B">
      <w:r>
        <w:t></w:t>
      </w:r>
      <w:r>
        <w:tab/>
        <w:t>to forward the IMEI from the 3GPP AAA Server to the TWAN or ePDG, over the STa and SWm reference points, via a new Terminal-Information AVP in the Authentication and Authorization Answer message.</w:t>
      </w:r>
    </w:p>
    <w:p w:rsidR="00756B9B" w:rsidRDefault="00756B9B" w:rsidP="00756B9B">
      <w:r>
        <w:t></w:t>
      </w:r>
      <w:r>
        <w:tab/>
        <w:t>to forward the IMEI from the 3GPP AAA Server to the HSS over the SWx reference point, via a new Terminal-Information AVP in the Non-3GPP IP Access Registration Request procedure.</w:t>
      </w:r>
    </w:p>
    <w:p w:rsidR="00756B9B" w:rsidRDefault="00756B9B" w:rsidP="00756B9B">
      <w:r>
        <w:t xml:space="preserve">CT4 agreed the first </w:t>
      </w:r>
      <w:r w:rsidR="009611DC">
        <w:t>solution</w:t>
      </w:r>
      <w:r>
        <w:t xml:space="preserve"> as proposed in Alcatel-Lucent discussion paper as preferred solution. CT1 issues are still open and needs to be taken account. There is dependency on the decision on which option to use based on the CT1 decision (step 16). CT4 can continue the work on the SCM mode since it's related to CT4 work only.</w:t>
      </w:r>
    </w:p>
    <w:p w:rsidR="00756B9B" w:rsidRDefault="00756B9B" w:rsidP="00756B9B">
      <w:r>
        <w:t>For the TWAN currently there is a security issue as the IMSI is sent clear in the first attempt.</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C4-150820</w:t>
      </w:r>
      <w:r>
        <w:rPr>
          <w:b/>
        </w:rPr>
        <w:tab/>
        <w:t>IMEISV signalling over GTP based S2a and S2b</w:t>
      </w:r>
      <w:r>
        <w:rPr>
          <w:b/>
        </w:rPr>
        <w:br/>
      </w:r>
      <w:r>
        <w:tab/>
      </w:r>
      <w:r>
        <w:tab/>
      </w:r>
      <w:r>
        <w:tab/>
      </w:r>
      <w:r>
        <w:tab/>
      </w:r>
      <w:r>
        <w:tab/>
        <w:t>29.274</w:t>
      </w:r>
      <w:r>
        <w:tab/>
        <w:t xml:space="preserve">  CR-1595  (Rel-13) v13.1.0</w:t>
      </w:r>
      <w:r>
        <w:br/>
      </w:r>
      <w:r>
        <w:rPr>
          <w:i/>
        </w:rPr>
        <w:tab/>
      </w:r>
      <w:r>
        <w:rPr>
          <w:i/>
        </w:rPr>
        <w:tab/>
      </w:r>
      <w:r>
        <w:rPr>
          <w:i/>
        </w:rPr>
        <w:tab/>
      </w:r>
      <w:r>
        <w:rPr>
          <w:i/>
        </w:rPr>
        <w:tab/>
      </w:r>
      <w:r>
        <w:rPr>
          <w:i/>
        </w:rPr>
        <w:tab/>
        <w:t>Source: Alcatel-Lucent, Alcatel-Lucent Shanghai Bell</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For feature parity and consistency across 3GPP and WLAN accesses, the EPC should be able to retrieve, over the WLAN access, the Mobile Equipment Identity, if available, of devices accessing a trusted or untrusted WLAN.</w:t>
      </w:r>
    </w:p>
    <w:p w:rsidR="00756B9B" w:rsidRDefault="00756B9B" w:rsidP="00756B9B">
      <w:r>
        <w:t>This allows, for instance, to provide support of the following functionalities for devices accessing a WLAN:</w:t>
      </w:r>
    </w:p>
    <w:p w:rsidR="00756B9B" w:rsidRDefault="00756B9B" w:rsidP="00756B9B">
      <w:r>
        <w:t>-</w:t>
      </w:r>
      <w:r>
        <w:tab/>
        <w:t>Terminal specific behaviour in the network, e.g. for misbehaving UEs or UEs which need to be tracked by the network (for evaluation or other purposes);</w:t>
      </w:r>
    </w:p>
    <w:p w:rsidR="00756B9B" w:rsidRDefault="00756B9B" w:rsidP="00756B9B">
      <w:r>
        <w:t>-</w:t>
      </w:r>
      <w:r>
        <w:tab/>
        <w:t xml:space="preserve">Online and Offline Charging (storing the IMEI in CDRs); </w:t>
      </w:r>
    </w:p>
    <w:p w:rsidR="00756B9B" w:rsidRDefault="00756B9B" w:rsidP="00756B9B">
      <w:r>
        <w:lastRenderedPageBreak/>
        <w:t>-</w:t>
      </w:r>
      <w:r>
        <w:tab/>
        <w:t>Lawful interception at the PGW;</w:t>
      </w:r>
    </w:p>
    <w:p w:rsidR="00756B9B" w:rsidRDefault="00756B9B" w:rsidP="00756B9B">
      <w:r>
        <w:t>-</w:t>
      </w:r>
      <w:r>
        <w:tab/>
        <w:t>Management based trace activation/deactivation at PGW (see 3GPP TS 32.422 subclause 4.1.1.7)</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CR title needs to be corrected.</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C4-150990</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C4-150990</w:t>
      </w:r>
      <w:r>
        <w:rPr>
          <w:b/>
        </w:rPr>
        <w:tab/>
        <w:t>IMEI(SV) signalling over GTP based S2a and S2b</w:t>
      </w:r>
      <w:r>
        <w:rPr>
          <w:b/>
        </w:rPr>
        <w:br/>
      </w:r>
      <w:r>
        <w:tab/>
      </w:r>
      <w:r>
        <w:tab/>
      </w:r>
      <w:r>
        <w:tab/>
      </w:r>
      <w:r>
        <w:tab/>
      </w:r>
      <w:r>
        <w:tab/>
        <w:t>29.274</w:t>
      </w:r>
      <w:r>
        <w:tab/>
        <w:t xml:space="preserve">  CR-1595  rev 1 (-) v13.1.0</w:t>
      </w:r>
      <w:r>
        <w:br/>
      </w:r>
      <w:r>
        <w:rPr>
          <w:i/>
        </w:rPr>
        <w:tab/>
      </w:r>
      <w:r>
        <w:rPr>
          <w:i/>
        </w:rPr>
        <w:tab/>
      </w:r>
      <w:r>
        <w:rPr>
          <w:i/>
        </w:rPr>
        <w:tab/>
      </w:r>
      <w:r>
        <w:rPr>
          <w:i/>
        </w:rPr>
        <w:tab/>
      </w:r>
      <w:r>
        <w:rPr>
          <w:i/>
        </w:rPr>
        <w:tab/>
        <w:t>Source: Alcatel-Lucent, Alcatel-Lucent Shanghai Bell</w:t>
      </w:r>
    </w:p>
    <w:p w:rsidR="00756B9B" w:rsidRDefault="00756B9B" w:rsidP="00756B9B">
      <w:pPr>
        <w:rPr>
          <w:color w:val="808080"/>
        </w:rPr>
      </w:pPr>
      <w:r>
        <w:rPr>
          <w:color w:val="808080"/>
        </w:rPr>
        <w:t>(Replaces C4-150820)</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C4-150821</w:t>
      </w:r>
      <w:r>
        <w:rPr>
          <w:b/>
        </w:rPr>
        <w:tab/>
        <w:t>IMEISV signalling over PMIP based S2a and S2b</w:t>
      </w:r>
      <w:r>
        <w:rPr>
          <w:b/>
        </w:rPr>
        <w:br/>
      </w:r>
      <w:r>
        <w:tab/>
      </w:r>
      <w:r>
        <w:tab/>
      </w:r>
      <w:r>
        <w:tab/>
      </w:r>
      <w:r>
        <w:tab/>
      </w:r>
      <w:r>
        <w:tab/>
        <w:t>29.275</w:t>
      </w:r>
      <w:r>
        <w:tab/>
        <w:t xml:space="preserve">  CR-0323  (Rel-13) v13.1.0</w:t>
      </w:r>
      <w:r>
        <w:br/>
      </w:r>
      <w:r>
        <w:rPr>
          <w:i/>
        </w:rPr>
        <w:tab/>
      </w:r>
      <w:r>
        <w:rPr>
          <w:i/>
        </w:rPr>
        <w:tab/>
      </w:r>
      <w:r>
        <w:rPr>
          <w:i/>
        </w:rPr>
        <w:tab/>
      </w:r>
      <w:r>
        <w:rPr>
          <w:i/>
        </w:rPr>
        <w:tab/>
      </w:r>
      <w:r>
        <w:rPr>
          <w:i/>
        </w:rPr>
        <w:tab/>
        <w:t>Source: Alcatel-Lucent, Alcatel-Lucent Shanghai Bell</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For feature parity and consistency across 3GPP and WLAN accesses, the EPC should be able to retrieve, over the WLAN access, the Mobile Equipment Identity, if available, of devices accessing a trusted or untrusted WLAN.</w:t>
      </w:r>
    </w:p>
    <w:p w:rsidR="00756B9B" w:rsidRDefault="00756B9B" w:rsidP="00756B9B">
      <w:r>
        <w:t>This allows, for instance, to provide support of the following functionalities for devices accessing a WLAN:</w:t>
      </w:r>
    </w:p>
    <w:p w:rsidR="00756B9B" w:rsidRDefault="00756B9B" w:rsidP="00756B9B">
      <w:r>
        <w:t>-</w:t>
      </w:r>
      <w:r>
        <w:tab/>
        <w:t>Terminal specific behaviour in the network, e.g. for misbehaving UEs or UEs which need to be tracked by the network (for evaluation or other purposes);</w:t>
      </w:r>
    </w:p>
    <w:p w:rsidR="00756B9B" w:rsidRDefault="00756B9B" w:rsidP="00756B9B">
      <w:r>
        <w:t>-</w:t>
      </w:r>
      <w:r>
        <w:tab/>
        <w:t xml:space="preserve">Online and Offline Charging (storing the IMEI in CDRs); </w:t>
      </w:r>
    </w:p>
    <w:p w:rsidR="00756B9B" w:rsidRDefault="00756B9B" w:rsidP="00756B9B">
      <w:r>
        <w:t>-</w:t>
      </w:r>
      <w:r>
        <w:tab/>
        <w:t>Lawful interception at the PGW;</w:t>
      </w:r>
    </w:p>
    <w:p w:rsidR="00756B9B" w:rsidRDefault="00756B9B" w:rsidP="00756B9B">
      <w:r>
        <w:t>-</w:t>
      </w:r>
      <w:r>
        <w:tab/>
        <w:t>Management based trace activation/deactivation at PGW (see 3GPP TS 32.422 subclause 4.1.1.7)</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This CR overlaps with Huawei CR C4-150926.</w:t>
      </w:r>
    </w:p>
    <w:p w:rsidR="00756B9B" w:rsidRDefault="00756B9B" w:rsidP="00756B9B">
      <w:r>
        <w:t>This CR was merged with C4-150926  into C4-150992.</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C4-150822</w:t>
      </w:r>
      <w:r>
        <w:rPr>
          <w:b/>
        </w:rPr>
        <w:tab/>
        <w:t xml:space="preserve">Storage of IMEI for WLAN </w:t>
      </w:r>
      <w:r w:rsidR="009611DC">
        <w:rPr>
          <w:b/>
        </w:rPr>
        <w:t>access</w:t>
      </w:r>
      <w:r>
        <w:rPr>
          <w:b/>
        </w:rPr>
        <w:br/>
      </w:r>
      <w:r>
        <w:tab/>
      </w:r>
      <w:r>
        <w:tab/>
      </w:r>
      <w:r>
        <w:tab/>
      </w:r>
      <w:r>
        <w:tab/>
      </w:r>
      <w:r>
        <w:tab/>
        <w:t>23.008</w:t>
      </w:r>
      <w:r>
        <w:tab/>
        <w:t xml:space="preserve">  CR-0442  (Rel-13) v13.0.0</w:t>
      </w:r>
      <w:r>
        <w:br/>
      </w:r>
      <w:r>
        <w:rPr>
          <w:i/>
        </w:rPr>
        <w:tab/>
      </w:r>
      <w:r>
        <w:rPr>
          <w:i/>
        </w:rPr>
        <w:tab/>
      </w:r>
      <w:r>
        <w:rPr>
          <w:i/>
        </w:rPr>
        <w:tab/>
      </w:r>
      <w:r>
        <w:rPr>
          <w:i/>
        </w:rPr>
        <w:tab/>
      </w:r>
      <w:r>
        <w:rPr>
          <w:i/>
        </w:rPr>
        <w:tab/>
        <w:t>Source: Alcatel-Lucent, Alcatel-Lucent Shanghai Bell</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For feature parity and consistency across 3GPP and WLAN accesses, the EPC should be able to retrieve, over the WLAN access, the Mobile Equipment Identity, if available, of devices accessing a trusted or untrusted WLAN.</w:t>
      </w:r>
    </w:p>
    <w:p w:rsidR="00756B9B" w:rsidRDefault="00756B9B" w:rsidP="00756B9B">
      <w:r>
        <w:t>This allows, for instance, to provide support of the following functionalities for devices accessing a WLAN:</w:t>
      </w:r>
    </w:p>
    <w:p w:rsidR="00756B9B" w:rsidRDefault="00756B9B" w:rsidP="00756B9B">
      <w:r>
        <w:lastRenderedPageBreak/>
        <w:t>-</w:t>
      </w:r>
      <w:r>
        <w:tab/>
        <w:t>Automatic Device Detection, i.e. 3GPP AAA Server reporting the IMEI to the HSS, e.g. to enable an automatic configuration of terminals by the operator for specific applications/services if so needed</w:t>
      </w:r>
    </w:p>
    <w:p w:rsidR="00756B9B" w:rsidRDefault="00756B9B" w:rsidP="00756B9B">
      <w:r>
        <w:t>-</w:t>
      </w:r>
      <w:r>
        <w:tab/>
        <w:t>Terminal specific behaviour in the network, e.g. for misbehaving UEs or UEs which need to be tracked by the network (for evaluation or other purposes)</w:t>
      </w:r>
    </w:p>
    <w:p w:rsidR="00756B9B" w:rsidRDefault="00756B9B" w:rsidP="00756B9B">
      <w:r>
        <w:t>-</w:t>
      </w:r>
      <w:r>
        <w:tab/>
        <w:t xml:space="preserve">Online and Offline Charging (storing the IMEI in CDRs) </w:t>
      </w:r>
    </w:p>
    <w:p w:rsidR="00756B9B" w:rsidRDefault="00756B9B" w:rsidP="00756B9B">
      <w:r>
        <w:t>-</w:t>
      </w:r>
      <w:r>
        <w:tab/>
        <w:t>Lawful interception at the TWAN, ePDG and PGW</w:t>
      </w:r>
    </w:p>
    <w:p w:rsidR="00756B9B" w:rsidRDefault="00756B9B" w:rsidP="00756B9B">
      <w:r>
        <w:t>-</w:t>
      </w:r>
      <w:r>
        <w:tab/>
        <w:t>Management based trace activation/deactivation at PGW (see 3GPP TS 32.422 subclause 4.1.1.7)</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The summary of change needs to be updated.</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C4-151010</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C4-151010</w:t>
      </w:r>
      <w:r>
        <w:rPr>
          <w:b/>
        </w:rPr>
        <w:tab/>
        <w:t xml:space="preserve">Storage of IMEI for WLAN </w:t>
      </w:r>
      <w:r w:rsidR="009611DC">
        <w:rPr>
          <w:b/>
        </w:rPr>
        <w:t>access</w:t>
      </w:r>
      <w:r>
        <w:rPr>
          <w:b/>
        </w:rPr>
        <w:br/>
      </w:r>
      <w:r>
        <w:tab/>
      </w:r>
      <w:r>
        <w:tab/>
      </w:r>
      <w:r>
        <w:tab/>
      </w:r>
      <w:r>
        <w:tab/>
      </w:r>
      <w:r>
        <w:tab/>
        <w:t>23.008</w:t>
      </w:r>
      <w:r>
        <w:tab/>
        <w:t xml:space="preserve">  CR-0442  rev 1 (-) v13.0.0</w:t>
      </w:r>
      <w:r>
        <w:br/>
      </w:r>
      <w:r>
        <w:rPr>
          <w:i/>
        </w:rPr>
        <w:tab/>
      </w:r>
      <w:r>
        <w:rPr>
          <w:i/>
        </w:rPr>
        <w:tab/>
      </w:r>
      <w:r>
        <w:rPr>
          <w:i/>
        </w:rPr>
        <w:tab/>
      </w:r>
      <w:r>
        <w:rPr>
          <w:i/>
        </w:rPr>
        <w:tab/>
      </w:r>
      <w:r>
        <w:rPr>
          <w:i/>
        </w:rPr>
        <w:tab/>
        <w:t>Source: Alcatel-Lucent, Alcatel-Lucent Shanghai Bell</w:t>
      </w:r>
    </w:p>
    <w:p w:rsidR="00756B9B" w:rsidRDefault="00756B9B" w:rsidP="00756B9B">
      <w:pPr>
        <w:rPr>
          <w:color w:val="808080"/>
        </w:rPr>
      </w:pPr>
      <w:r>
        <w:rPr>
          <w:color w:val="808080"/>
        </w:rPr>
        <w:t>(Replaces C4-150822)</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C4-150823</w:t>
      </w:r>
      <w:r>
        <w:rPr>
          <w:b/>
        </w:rPr>
        <w:tab/>
        <w:t>IMEISV signalling for WLAN access</w:t>
      </w:r>
      <w:r>
        <w:rPr>
          <w:b/>
        </w:rPr>
        <w:br/>
      </w:r>
      <w:r>
        <w:tab/>
      </w:r>
      <w:r>
        <w:tab/>
      </w:r>
      <w:r>
        <w:tab/>
      </w:r>
      <w:r>
        <w:tab/>
      </w:r>
      <w:r>
        <w:tab/>
        <w:t>29.273</w:t>
      </w:r>
      <w:r>
        <w:tab/>
        <w:t xml:space="preserve">  CR-0411  (Rel-13) v12.7.0</w:t>
      </w:r>
      <w:r>
        <w:br/>
      </w:r>
      <w:r>
        <w:rPr>
          <w:i/>
        </w:rPr>
        <w:tab/>
      </w:r>
      <w:r>
        <w:rPr>
          <w:i/>
        </w:rPr>
        <w:tab/>
      </w:r>
      <w:r>
        <w:rPr>
          <w:i/>
        </w:rPr>
        <w:tab/>
      </w:r>
      <w:r>
        <w:rPr>
          <w:i/>
        </w:rPr>
        <w:tab/>
      </w:r>
      <w:r>
        <w:rPr>
          <w:i/>
        </w:rPr>
        <w:tab/>
        <w:t>Source: Alcatel-Lucent, Alcatel-Lucent Shanghai Bell</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For feature parity and consistency across 3GPP and WLAN accesses, the EPC should be able to retrieve, over the WLAN access, the Mobile Equipment Identity, if available, of devices accessing a trusted or untrusted WLAN.</w:t>
      </w:r>
    </w:p>
    <w:p w:rsidR="00756B9B" w:rsidRDefault="00756B9B" w:rsidP="00756B9B">
      <w:r>
        <w:t>This allows, for instance, to provide support of the following functionalities for devices accessing a WLAN:</w:t>
      </w:r>
    </w:p>
    <w:p w:rsidR="00756B9B" w:rsidRDefault="00756B9B" w:rsidP="00756B9B">
      <w:r>
        <w:t>-</w:t>
      </w:r>
      <w:r>
        <w:tab/>
        <w:t>Automatic Device Detection, i.e. 3GPP AAA Server reporting the IMEI to the HSS, e.g. to enable an automatic configuration of terminals by the operator for specific applications/services if so needed</w:t>
      </w:r>
    </w:p>
    <w:p w:rsidR="00756B9B" w:rsidRDefault="00756B9B" w:rsidP="00756B9B">
      <w:r>
        <w:t>-</w:t>
      </w:r>
      <w:r>
        <w:tab/>
        <w:t>Terminal specific behaviour in the network, e.g. for misbehaving UEs or UEs which need to be tracked by the network (for evaluation or other purposes)</w:t>
      </w:r>
    </w:p>
    <w:p w:rsidR="00756B9B" w:rsidRDefault="00756B9B" w:rsidP="00756B9B">
      <w:r>
        <w:t>-</w:t>
      </w:r>
      <w:r>
        <w:tab/>
        <w:t xml:space="preserve">Online and Offline Charging (storing the IMEI in CDRs) </w:t>
      </w:r>
    </w:p>
    <w:p w:rsidR="00756B9B" w:rsidRDefault="00756B9B" w:rsidP="00756B9B">
      <w:r>
        <w:t>-</w:t>
      </w:r>
      <w:r>
        <w:tab/>
        <w:t>Lawful interception at the TWAN, ePDG and PGW</w:t>
      </w:r>
    </w:p>
    <w:p w:rsidR="00756B9B" w:rsidRDefault="00756B9B" w:rsidP="00756B9B">
      <w:r>
        <w:t>-</w:t>
      </w:r>
      <w:r>
        <w:tab/>
        <w:t>Management based trace activation/deactivation at PGW (see 3GPP TS 32.422 subclause 4.1.1.7)</w:t>
      </w:r>
    </w:p>
    <w:p w:rsidR="00756B9B" w:rsidRDefault="00756B9B" w:rsidP="00756B9B">
      <w:r>
        <w:t>The 3GPP AAA Server will retrieve the IMEISV from the UE via a new EAP-AKA (EAP-AKA') extension, for both untrusted and trusted WLAN accesses, and both Single-Connection mode and Multi-Connection modes for trusted WLAN access. The 3GPP AAA Server needs then to forward the IMEISV to the TWAN, ePDG and HSS. See C4-150819.</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The CR needs to be modified based on the comments.</w:t>
      </w:r>
    </w:p>
    <w:p w:rsidR="00756B9B" w:rsidRDefault="00756B9B" w:rsidP="00756B9B">
      <w:r>
        <w:t>CR is also dependent on CT1 CR.</w:t>
      </w:r>
    </w:p>
    <w:p w:rsidR="00756B9B" w:rsidRDefault="00756B9B" w:rsidP="00756B9B">
      <w:r>
        <w:t>Postponed to CT4#70.</w:t>
      </w:r>
    </w:p>
    <w:p w:rsidR="00756B9B" w:rsidRDefault="00756B9B" w:rsidP="00756B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C4-150926</w:t>
      </w:r>
      <w:r>
        <w:rPr>
          <w:b/>
        </w:rPr>
        <w:tab/>
        <w:t>Add MEI to S2aS2b interfaces</w:t>
      </w:r>
      <w:r>
        <w:rPr>
          <w:b/>
        </w:rPr>
        <w:br/>
      </w:r>
      <w:r>
        <w:tab/>
      </w:r>
      <w:r>
        <w:tab/>
      </w:r>
      <w:r>
        <w:tab/>
      </w:r>
      <w:r>
        <w:tab/>
      </w:r>
      <w:r>
        <w:tab/>
        <w:t>29.275</w:t>
      </w:r>
      <w:r>
        <w:tab/>
        <w:t xml:space="preserve">  CR-0325  (Rel-13) v13.1.0</w:t>
      </w:r>
      <w:r>
        <w:br/>
      </w:r>
      <w:r>
        <w:rPr>
          <w:i/>
        </w:rPr>
        <w:tab/>
      </w:r>
      <w:r>
        <w:rPr>
          <w:i/>
        </w:rPr>
        <w:tab/>
      </w:r>
      <w:r>
        <w:rPr>
          <w:i/>
        </w:rPr>
        <w:tab/>
      </w:r>
      <w:r>
        <w:rPr>
          <w:i/>
        </w:rPr>
        <w:tab/>
      </w:r>
      <w:r>
        <w:rPr>
          <w:i/>
        </w:rPr>
        <w:tab/>
        <w:t>Source: Huawei</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 xml:space="preserve">Based on the new </w:t>
      </w:r>
      <w:r w:rsidR="009611DC">
        <w:t>requirement</w:t>
      </w:r>
      <w:r>
        <w:t xml:space="preserve"> agreed in the MEI_WLAN WI, TWAN and ePDG shall support to send the MEI to PGW via S2a or S2b interface.</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This CR overlaps with Alcatel-Lucent CR C4-150821.</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C4-150992</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C4-150992</w:t>
      </w:r>
      <w:r>
        <w:rPr>
          <w:b/>
        </w:rPr>
        <w:tab/>
        <w:t>Add MEI to S2aS2b interfaces</w:t>
      </w:r>
      <w:r>
        <w:rPr>
          <w:b/>
        </w:rPr>
        <w:br/>
      </w:r>
      <w:r>
        <w:tab/>
      </w:r>
      <w:r>
        <w:tab/>
      </w:r>
      <w:r>
        <w:tab/>
      </w:r>
      <w:r>
        <w:tab/>
      </w:r>
      <w:r>
        <w:tab/>
        <w:t>29.275</w:t>
      </w:r>
      <w:r>
        <w:tab/>
        <w:t xml:space="preserve">  CR-0325  rev 1 (-) v13.1.0</w:t>
      </w:r>
      <w:r>
        <w:br/>
      </w:r>
      <w:r>
        <w:rPr>
          <w:i/>
        </w:rPr>
        <w:tab/>
      </w:r>
      <w:r>
        <w:rPr>
          <w:i/>
        </w:rPr>
        <w:tab/>
      </w:r>
      <w:r>
        <w:rPr>
          <w:i/>
        </w:rPr>
        <w:tab/>
      </w:r>
      <w:r>
        <w:rPr>
          <w:i/>
        </w:rPr>
        <w:tab/>
      </w:r>
      <w:r>
        <w:rPr>
          <w:i/>
        </w:rPr>
        <w:tab/>
        <w:t>Source: Huawei, Alcatel-Lucent, Alcatel-Lucent Shanghai Bell</w:t>
      </w:r>
    </w:p>
    <w:p w:rsidR="00756B9B" w:rsidRDefault="00756B9B" w:rsidP="00756B9B">
      <w:pPr>
        <w:rPr>
          <w:color w:val="808080"/>
        </w:rPr>
      </w:pPr>
      <w:r>
        <w:rPr>
          <w:color w:val="808080"/>
        </w:rPr>
        <w:t>(Replaces C4-150926)</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pStyle w:val="Heading4"/>
      </w:pPr>
      <w:r>
        <w:t>6.1.11</w:t>
      </w:r>
      <w:r>
        <w:tab/>
        <w:t>Study on SCC AS Restoration [SCCAS_RES]</w:t>
      </w:r>
    </w:p>
    <w:p w:rsidR="00756B9B" w:rsidRDefault="00756B9B" w:rsidP="00756B9B">
      <w:pPr>
        <w:rPr>
          <w:i/>
        </w:rPr>
      </w:pPr>
      <w:r w:rsidRPr="00756B9B">
        <w:rPr>
          <w:rFonts w:ascii="Arial" w:hAnsi="Arial" w:cs="Arial"/>
          <w:b/>
          <w:color w:val="0000FF"/>
          <w:sz w:val="24"/>
          <w:u w:val="thick"/>
        </w:rPr>
        <w:t>C4-150865</w:t>
      </w:r>
      <w:r>
        <w:rPr>
          <w:b/>
        </w:rPr>
        <w:tab/>
        <w:t>Skeleton of SCC AS Restoration</w:t>
      </w:r>
      <w:r>
        <w:rPr>
          <w:b/>
        </w:rPr>
        <w:br/>
      </w:r>
      <w:r>
        <w:rPr>
          <w:i/>
        </w:rPr>
        <w:tab/>
      </w:r>
      <w:r>
        <w:rPr>
          <w:i/>
        </w:rPr>
        <w:tab/>
      </w:r>
      <w:r>
        <w:rPr>
          <w:i/>
        </w:rPr>
        <w:tab/>
      </w:r>
      <w:r>
        <w:rPr>
          <w:i/>
        </w:rPr>
        <w:tab/>
      </w:r>
      <w:r>
        <w:rPr>
          <w:i/>
        </w:rPr>
        <w:tab/>
        <w:t>Source: China Mobile Com. Corporation</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p w:rsidR="00756B9B" w:rsidRDefault="00756B9B" w:rsidP="00756B9B">
      <w:pPr>
        <w:rPr>
          <w:rFonts w:ascii="Arial" w:hAnsi="Arial" w:cs="Arial"/>
          <w:b/>
        </w:rPr>
      </w:pPr>
      <w:r>
        <w:rPr>
          <w:rFonts w:ascii="Arial" w:hAnsi="Arial" w:cs="Arial"/>
          <w:b/>
        </w:rPr>
        <w:t xml:space="preserve">Discussion: </w:t>
      </w:r>
    </w:p>
    <w:p w:rsidR="00756B9B" w:rsidRDefault="00756B9B" w:rsidP="00756B9B">
      <w:r>
        <w:t xml:space="preserve">The </w:t>
      </w:r>
      <w:r w:rsidR="009611DC">
        <w:t>Skeleton</w:t>
      </w:r>
      <w:r>
        <w:t xml:space="preserve"> was updated during the meeting.</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C4-151030</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C4-151030</w:t>
      </w:r>
      <w:r>
        <w:rPr>
          <w:b/>
        </w:rPr>
        <w:tab/>
        <w:t>Skeleton of SCC AS Restoration</w:t>
      </w:r>
      <w:r>
        <w:rPr>
          <w:b/>
        </w:rPr>
        <w:br/>
      </w:r>
      <w:r>
        <w:rPr>
          <w:i/>
        </w:rPr>
        <w:tab/>
      </w:r>
      <w:r>
        <w:rPr>
          <w:i/>
        </w:rPr>
        <w:tab/>
      </w:r>
      <w:r>
        <w:rPr>
          <w:i/>
        </w:rPr>
        <w:tab/>
      </w:r>
      <w:r>
        <w:rPr>
          <w:i/>
        </w:rPr>
        <w:tab/>
      </w:r>
      <w:r>
        <w:rPr>
          <w:i/>
        </w:rPr>
        <w:tab/>
        <w:t>Source: China Mobile</w:t>
      </w:r>
    </w:p>
    <w:p w:rsidR="00756B9B" w:rsidRDefault="00756B9B" w:rsidP="00756B9B">
      <w:pPr>
        <w:rPr>
          <w:color w:val="808080"/>
        </w:rPr>
      </w:pPr>
      <w:r>
        <w:rPr>
          <w:color w:val="808080"/>
        </w:rPr>
        <w:t>(Replaces C4-150865)</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Agreed as a basis for future work.</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lastRenderedPageBreak/>
        <w:t>C4-150867</w:t>
      </w:r>
      <w:r>
        <w:rPr>
          <w:b/>
        </w:rPr>
        <w:tab/>
        <w:t>Procedure for SCC AS restoration</w:t>
      </w:r>
      <w:r>
        <w:rPr>
          <w:b/>
        </w:rPr>
        <w:br/>
      </w:r>
      <w:r>
        <w:rPr>
          <w:i/>
        </w:rPr>
        <w:tab/>
      </w:r>
      <w:r>
        <w:rPr>
          <w:i/>
        </w:rPr>
        <w:tab/>
      </w:r>
      <w:r>
        <w:rPr>
          <w:i/>
        </w:rPr>
        <w:tab/>
      </w:r>
      <w:r>
        <w:rPr>
          <w:i/>
        </w:rPr>
        <w:tab/>
      </w:r>
      <w:r>
        <w:rPr>
          <w:i/>
        </w:rPr>
        <w:tab/>
        <w:t>Source: China Mobile Com. Corporation</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C4-151014</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C4-151014</w:t>
      </w:r>
      <w:r>
        <w:rPr>
          <w:b/>
        </w:rPr>
        <w:tab/>
        <w:t>Procedure for SCC AS restoration</w:t>
      </w:r>
      <w:r>
        <w:rPr>
          <w:b/>
        </w:rPr>
        <w:br/>
      </w:r>
      <w:r>
        <w:rPr>
          <w:i/>
        </w:rPr>
        <w:tab/>
      </w:r>
      <w:r>
        <w:rPr>
          <w:i/>
        </w:rPr>
        <w:tab/>
      </w:r>
      <w:r>
        <w:rPr>
          <w:i/>
        </w:rPr>
        <w:tab/>
      </w:r>
      <w:r>
        <w:rPr>
          <w:i/>
        </w:rPr>
        <w:tab/>
      </w:r>
      <w:r>
        <w:rPr>
          <w:i/>
        </w:rPr>
        <w:tab/>
        <w:t>Source: China Mobile Com. Corporation</w:t>
      </w:r>
    </w:p>
    <w:p w:rsidR="00756B9B" w:rsidRDefault="00756B9B" w:rsidP="00756B9B">
      <w:pPr>
        <w:rPr>
          <w:color w:val="808080"/>
        </w:rPr>
      </w:pPr>
      <w:r>
        <w:rPr>
          <w:color w:val="808080"/>
        </w:rPr>
        <w:t>(Replaces C4-150867)</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3GPP TR 23.820 has given two  IMS AS restoration solutions and concluded that no further specification work is required because of the following two reasons:</w:t>
      </w:r>
    </w:p>
    <w:p w:rsidR="00756B9B" w:rsidRDefault="00756B9B" w:rsidP="00756B9B">
      <w:r>
        <w:t>-</w:t>
      </w:r>
      <w:r>
        <w:tab/>
        <w:t>Both two solutions have no impact on other functional entities such as S-CSCF, HSS</w:t>
      </w:r>
    </w:p>
    <w:p w:rsidR="00756B9B" w:rsidRDefault="00756B9B" w:rsidP="00756B9B">
      <w:r>
        <w:t xml:space="preserve">- </w:t>
      </w:r>
      <w:r>
        <w:tab/>
        <w:t xml:space="preserve">Both solutions will not introduce potential interoperability issues. </w:t>
      </w:r>
    </w:p>
    <w:p w:rsidR="00756B9B" w:rsidRDefault="00756B9B" w:rsidP="00756B9B">
      <w:r>
        <w:t>However,  when eSRVCC feature is activated, SCC AS and ATCF should exchange the address of each other  directly or via HSS,  in order to perform eSRVCC procedure later. All the related functionalities required on S-CSCF, AS and HSS are not mentioned yet in the current specifications.</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 xml:space="preserve">The changes shall be added into new </w:t>
      </w:r>
      <w:r w:rsidR="009611DC">
        <w:t>skeleton</w:t>
      </w:r>
      <w:r>
        <w:t>.</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C4-151032</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C4-151032</w:t>
      </w:r>
      <w:r>
        <w:rPr>
          <w:b/>
        </w:rPr>
        <w:tab/>
        <w:t>Procedure for SCC AS restoration</w:t>
      </w:r>
      <w:r>
        <w:rPr>
          <w:b/>
        </w:rPr>
        <w:br/>
      </w:r>
      <w:r>
        <w:rPr>
          <w:i/>
        </w:rPr>
        <w:tab/>
      </w:r>
      <w:r>
        <w:rPr>
          <w:i/>
        </w:rPr>
        <w:tab/>
      </w:r>
      <w:r>
        <w:rPr>
          <w:i/>
        </w:rPr>
        <w:tab/>
      </w:r>
      <w:r>
        <w:rPr>
          <w:i/>
        </w:rPr>
        <w:tab/>
      </w:r>
      <w:r>
        <w:rPr>
          <w:i/>
        </w:rPr>
        <w:tab/>
        <w:t>Source: China Mobile</w:t>
      </w:r>
    </w:p>
    <w:p w:rsidR="00756B9B" w:rsidRDefault="00756B9B" w:rsidP="00756B9B">
      <w:pPr>
        <w:rPr>
          <w:color w:val="808080"/>
        </w:rPr>
      </w:pPr>
      <w:r>
        <w:rPr>
          <w:color w:val="808080"/>
        </w:rPr>
        <w:t>(Replaces C4-151014)</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C4-150868</w:t>
      </w:r>
      <w:r>
        <w:rPr>
          <w:b/>
        </w:rPr>
        <w:tab/>
        <w:t>Discussion on the SCC AS restoration</w:t>
      </w:r>
      <w:r>
        <w:rPr>
          <w:b/>
        </w:rPr>
        <w:br/>
      </w:r>
      <w:r>
        <w:rPr>
          <w:i/>
        </w:rPr>
        <w:tab/>
      </w:r>
      <w:r>
        <w:rPr>
          <w:i/>
        </w:rPr>
        <w:tab/>
      </w:r>
      <w:r>
        <w:rPr>
          <w:i/>
        </w:rPr>
        <w:tab/>
      </w:r>
      <w:r>
        <w:rPr>
          <w:i/>
        </w:rPr>
        <w:tab/>
      </w:r>
      <w:r>
        <w:rPr>
          <w:i/>
        </w:rPr>
        <w:tab/>
        <w:t>Source: China Mobile Com. Corporation</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As discussed in CT4#68bis meeting, 3GPP TR 23.820 has given two  IMS AS restoration solutions and concluded that no further specification work is required because of the following two reasons:</w:t>
      </w:r>
    </w:p>
    <w:p w:rsidR="00756B9B" w:rsidRDefault="00756B9B" w:rsidP="00756B9B">
      <w:r>
        <w:t>-</w:t>
      </w:r>
      <w:r>
        <w:tab/>
        <w:t>Both two solutions has no impact on other function entity such as S-CSCF, HSS</w:t>
      </w:r>
    </w:p>
    <w:p w:rsidR="00756B9B" w:rsidRDefault="00756B9B" w:rsidP="00756B9B">
      <w:r>
        <w:t xml:space="preserve">- </w:t>
      </w:r>
      <w:r>
        <w:tab/>
        <w:t xml:space="preserve">End-to-end message flows for the two solutions have not brought out additional message flow that can introduce IOT problem between different entities. </w:t>
      </w:r>
    </w:p>
    <w:p w:rsidR="00756B9B" w:rsidRDefault="00756B9B" w:rsidP="00756B9B">
      <w:r>
        <w:t xml:space="preserve">However, during the eSRVCC procedure, ATU-STI of SCC AS should be sent to ATCF backwards.  Before the UE triggers new third-party registration and there is an IMS call, if the SCC AS1 serving the UE fails then an available </w:t>
      </w:r>
      <w:r>
        <w:lastRenderedPageBreak/>
        <w:t xml:space="preserve">SCC AS2 may take over the responsibility of SCC AS1. In this case, SCC AS2 may need to notify the ATCF with new ATU-STI which is allocated by SCC AS2. </w:t>
      </w:r>
    </w:p>
    <w:p w:rsidR="00756B9B" w:rsidRDefault="00756B9B" w:rsidP="00756B9B">
      <w:r>
        <w:t>But both solutions in the TR 23.820 do not support the notification of new ATU-STI to the ATCF, since the SCC AS2 is unable to know the ATCF address. Then, it is proposed to further study potential solutions for this use case</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C4-151031</w:t>
      </w:r>
      <w:r>
        <w:rPr>
          <w:b/>
        </w:rPr>
        <w:tab/>
        <w:t>Scope and References of SCC AS Restoration</w:t>
      </w:r>
      <w:r>
        <w:rPr>
          <w:b/>
        </w:rPr>
        <w:br/>
      </w:r>
      <w:r>
        <w:rPr>
          <w:i/>
        </w:rPr>
        <w:tab/>
      </w:r>
      <w:r>
        <w:rPr>
          <w:i/>
        </w:rPr>
        <w:tab/>
      </w:r>
      <w:r>
        <w:rPr>
          <w:i/>
        </w:rPr>
        <w:tab/>
      </w:r>
      <w:r>
        <w:rPr>
          <w:i/>
        </w:rPr>
        <w:tab/>
      </w:r>
      <w:r>
        <w:rPr>
          <w:i/>
        </w:rPr>
        <w:tab/>
        <w:t>Source: China Mobile</w:t>
      </w:r>
    </w:p>
    <w:p w:rsidR="00756B9B" w:rsidRDefault="00756B9B" w:rsidP="00756B9B">
      <w:pPr>
        <w:rPr>
          <w:rFonts w:ascii="Arial" w:hAnsi="Arial" w:cs="Arial"/>
          <w:b/>
        </w:rPr>
      </w:pPr>
      <w:r>
        <w:rPr>
          <w:rFonts w:ascii="Arial" w:hAnsi="Arial" w:cs="Arial"/>
          <w:b/>
        </w:rPr>
        <w:t xml:space="preserve">Discussion: </w:t>
      </w:r>
    </w:p>
    <w:p w:rsidR="00756B9B" w:rsidRDefault="009611DC" w:rsidP="00756B9B">
      <w:r>
        <w:t>Agreed</w:t>
      </w:r>
      <w:r w:rsidR="00756B9B">
        <w:t xml:space="preserve"> to be incorporated</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C4-151078</w:t>
      </w:r>
      <w:r>
        <w:rPr>
          <w:b/>
        </w:rPr>
        <w:tab/>
        <w:t>TS 29.abc on SCC AS Restoration</w:t>
      </w:r>
      <w:r>
        <w:rPr>
          <w:b/>
        </w:rPr>
        <w:br/>
      </w:r>
      <w:r>
        <w:rPr>
          <w:i/>
        </w:rPr>
        <w:tab/>
      </w:r>
      <w:r>
        <w:rPr>
          <w:i/>
        </w:rPr>
        <w:tab/>
      </w:r>
      <w:r>
        <w:rPr>
          <w:i/>
        </w:rPr>
        <w:tab/>
      </w:r>
      <w:r>
        <w:rPr>
          <w:i/>
        </w:rPr>
        <w:tab/>
      </w:r>
      <w:r>
        <w:rPr>
          <w:i/>
        </w:rPr>
        <w:tab/>
        <w:t>Source: China Mobile</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pStyle w:val="Heading4"/>
      </w:pPr>
      <w:r>
        <w:t>6.1.12</w:t>
      </w:r>
      <w:r>
        <w:tab/>
        <w:t>SDP Capability Negotiation for IMS Media Plane [SDPCN_IMS]</w:t>
      </w:r>
    </w:p>
    <w:p w:rsidR="00756B9B" w:rsidRDefault="00756B9B" w:rsidP="00756B9B">
      <w:pPr>
        <w:pStyle w:val="Heading3"/>
      </w:pPr>
      <w:r>
        <w:t>6.2</w:t>
      </w:r>
      <w:r>
        <w:tab/>
        <w:t>CT4 Supported WIDs</w:t>
      </w:r>
    </w:p>
    <w:p w:rsidR="00756B9B" w:rsidRDefault="00756B9B" w:rsidP="00756B9B">
      <w:pPr>
        <w:pStyle w:val="Heading4"/>
      </w:pPr>
      <w:r>
        <w:t>6.2.1</w:t>
      </w:r>
      <w:r>
        <w:tab/>
        <w:t>User Plane Connectivity [UPCON-DOTCON-CT]</w:t>
      </w:r>
    </w:p>
    <w:p w:rsidR="00756B9B" w:rsidRDefault="00756B9B" w:rsidP="00756B9B">
      <w:pPr>
        <w:rPr>
          <w:i/>
        </w:rPr>
      </w:pPr>
      <w:r w:rsidRPr="00756B9B">
        <w:rPr>
          <w:rFonts w:ascii="Arial" w:hAnsi="Arial" w:cs="Arial"/>
          <w:b/>
          <w:color w:val="0000FF"/>
          <w:sz w:val="24"/>
          <w:u w:val="thick"/>
        </w:rPr>
        <w:t>C4-150830</w:t>
      </w:r>
      <w:r>
        <w:rPr>
          <w:b/>
        </w:rPr>
        <w:tab/>
        <w:t>Pseudo-CR on Addressing the Editors Note on Cause Code</w:t>
      </w:r>
      <w:r>
        <w:rPr>
          <w:b/>
        </w:rPr>
        <w:br/>
      </w:r>
      <w:r>
        <w:tab/>
      </w:r>
      <w:r>
        <w:tab/>
      </w:r>
      <w:r>
        <w:tab/>
      </w:r>
      <w:r>
        <w:tab/>
      </w:r>
      <w:r>
        <w:tab/>
        <w:t>29.405 v0.4.0</w:t>
      </w:r>
      <w:r>
        <w:br/>
      </w:r>
      <w:r>
        <w:rPr>
          <w:i/>
        </w:rPr>
        <w:tab/>
      </w:r>
      <w:r>
        <w:rPr>
          <w:i/>
        </w:rPr>
        <w:tab/>
      </w:r>
      <w:r>
        <w:rPr>
          <w:i/>
        </w:rPr>
        <w:tab/>
      </w:r>
      <w:r>
        <w:rPr>
          <w:i/>
        </w:rPr>
        <w:tab/>
      </w:r>
      <w:r>
        <w:rPr>
          <w:i/>
        </w:rPr>
        <w:tab/>
        <w:t>Source: Cisco</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Contribution to address the editor's note on whether we need explicit cause codes for Message too short and Unknown / Unforeseen message types</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C4-150872</w:t>
      </w:r>
      <w:r>
        <w:rPr>
          <w:b/>
        </w:rPr>
        <w:tab/>
        <w:t>TS29405 Error handling</w:t>
      </w:r>
      <w:r>
        <w:rPr>
          <w:b/>
        </w:rPr>
        <w:br/>
      </w:r>
      <w:r>
        <w:rPr>
          <w:i/>
        </w:rPr>
        <w:tab/>
      </w:r>
      <w:r>
        <w:rPr>
          <w:i/>
        </w:rPr>
        <w:tab/>
      </w:r>
      <w:r>
        <w:rPr>
          <w:i/>
        </w:rPr>
        <w:tab/>
      </w:r>
      <w:r>
        <w:rPr>
          <w:i/>
        </w:rPr>
        <w:tab/>
      </w:r>
      <w:r>
        <w:rPr>
          <w:i/>
        </w:rPr>
        <w:tab/>
        <w:t>Source: Huawei</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This P-CR proposes to correct the Nq-AP protocol error handling mechanism.</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 xml:space="preserve">In new test it's proposed "it shall log the event", but based on the section 7.1 the new text should be revert to and </w:t>
      </w:r>
      <w:r w:rsidR="009611DC">
        <w:t>relay</w:t>
      </w:r>
      <w:r>
        <w:t xml:space="preserve"> the existing </w:t>
      </w:r>
      <w:r w:rsidR="009611DC">
        <w:t>requirements</w:t>
      </w:r>
      <w:r>
        <w:t xml:space="preserve"> in section 7.1.</w:t>
      </w:r>
    </w:p>
    <w:p w:rsidR="00756B9B" w:rsidRDefault="00756B9B" w:rsidP="00756B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C4-150981</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C4-150981</w:t>
      </w:r>
      <w:r>
        <w:rPr>
          <w:b/>
        </w:rPr>
        <w:tab/>
        <w:t>TS29405 Error handling</w:t>
      </w:r>
      <w:r>
        <w:rPr>
          <w:b/>
        </w:rPr>
        <w:br/>
      </w:r>
      <w:r>
        <w:rPr>
          <w:i/>
        </w:rPr>
        <w:tab/>
      </w:r>
      <w:r>
        <w:rPr>
          <w:i/>
        </w:rPr>
        <w:tab/>
      </w:r>
      <w:r>
        <w:rPr>
          <w:i/>
        </w:rPr>
        <w:tab/>
      </w:r>
      <w:r>
        <w:rPr>
          <w:i/>
        </w:rPr>
        <w:tab/>
      </w:r>
      <w:r>
        <w:rPr>
          <w:i/>
        </w:rPr>
        <w:tab/>
        <w:t>Source: Huawei</w:t>
      </w:r>
    </w:p>
    <w:p w:rsidR="00756B9B" w:rsidRDefault="00756B9B" w:rsidP="00756B9B">
      <w:pPr>
        <w:rPr>
          <w:color w:val="808080"/>
        </w:rPr>
      </w:pPr>
      <w:r>
        <w:rPr>
          <w:color w:val="808080"/>
        </w:rPr>
        <w:t>(Replaces C4-150872)</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C4-150873</w:t>
      </w:r>
      <w:r>
        <w:rPr>
          <w:b/>
        </w:rPr>
        <w:tab/>
        <w:t>TS29405 Remove List of system variables</w:t>
      </w:r>
      <w:r>
        <w:rPr>
          <w:b/>
        </w:rPr>
        <w:br/>
      </w:r>
      <w:r>
        <w:rPr>
          <w:i/>
        </w:rPr>
        <w:tab/>
      </w:r>
      <w:r>
        <w:rPr>
          <w:i/>
        </w:rPr>
        <w:tab/>
      </w:r>
      <w:r>
        <w:rPr>
          <w:i/>
        </w:rPr>
        <w:tab/>
      </w:r>
      <w:r>
        <w:rPr>
          <w:i/>
        </w:rPr>
        <w:tab/>
      </w:r>
      <w:r>
        <w:rPr>
          <w:i/>
        </w:rPr>
        <w:tab/>
        <w:t>Source: Huawei</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C4-150982</w:t>
      </w:r>
      <w:r>
        <w:rPr>
          <w:b/>
        </w:rPr>
        <w:tab/>
        <w:t>TS 29.405 v0.5.0</w:t>
      </w:r>
      <w:r>
        <w:rPr>
          <w:b/>
        </w:rPr>
        <w:br/>
      </w:r>
      <w:r>
        <w:rPr>
          <w:i/>
        </w:rPr>
        <w:tab/>
      </w:r>
      <w:r>
        <w:rPr>
          <w:i/>
        </w:rPr>
        <w:tab/>
      </w:r>
      <w:r>
        <w:rPr>
          <w:i/>
        </w:rPr>
        <w:tab/>
      </w:r>
      <w:r>
        <w:rPr>
          <w:i/>
        </w:rPr>
        <w:tab/>
      </w:r>
      <w:r>
        <w:rPr>
          <w:i/>
        </w:rPr>
        <w:tab/>
        <w:t>Source: Huawei</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CT4 agreed that the TS is more than 80% done and shall be sent to CT Plenary for approval</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pStyle w:val="Heading4"/>
      </w:pPr>
      <w:r>
        <w:t>6.2.2</w:t>
      </w:r>
      <w:r>
        <w:tab/>
        <w:t>Enhanced P-CSCF discovery using signalling for access to EPC via WLAN [ePCSCF_WLAN]</w:t>
      </w:r>
    </w:p>
    <w:p w:rsidR="00756B9B" w:rsidRDefault="00756B9B" w:rsidP="00756B9B">
      <w:pPr>
        <w:pStyle w:val="Heading4"/>
      </w:pPr>
      <w:r>
        <w:t>6.2.3</w:t>
      </w:r>
      <w:r>
        <w:tab/>
        <w:t>CT Aspects of QoS End to End MTSI extensions [QOSE2EMTSI-CT]</w:t>
      </w:r>
    </w:p>
    <w:p w:rsidR="00756B9B" w:rsidRDefault="00756B9B" w:rsidP="00756B9B">
      <w:pPr>
        <w:rPr>
          <w:i/>
        </w:rPr>
      </w:pPr>
      <w:r w:rsidRPr="00756B9B">
        <w:rPr>
          <w:rFonts w:ascii="Arial" w:hAnsi="Arial" w:cs="Arial"/>
          <w:b/>
          <w:color w:val="0000FF"/>
          <w:sz w:val="24"/>
          <w:u w:val="thick"/>
        </w:rPr>
        <w:t>C4-150918</w:t>
      </w:r>
      <w:r>
        <w:rPr>
          <w:b/>
        </w:rPr>
        <w:tab/>
        <w:t>Reply LS on TR 26.924 Study on improved end-to-end QoS handling</w:t>
      </w:r>
      <w:r>
        <w:rPr>
          <w:b/>
        </w:rPr>
        <w:br/>
      </w:r>
      <w:r>
        <w:rPr>
          <w:i/>
        </w:rPr>
        <w:tab/>
      </w:r>
      <w:r>
        <w:rPr>
          <w:i/>
        </w:rPr>
        <w:tab/>
      </w:r>
      <w:r>
        <w:rPr>
          <w:i/>
        </w:rPr>
        <w:tab/>
      </w:r>
      <w:r>
        <w:rPr>
          <w:i/>
        </w:rPr>
        <w:tab/>
      </w:r>
      <w:r>
        <w:rPr>
          <w:i/>
        </w:rPr>
        <w:tab/>
        <w:t>Source: 3GPP TSG CT WG1</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In the LS, SA4 asked CT1 to review TR 26.924 v0.1.7 and provide feedback where needed.</w:t>
      </w:r>
    </w:p>
    <w:p w:rsidR="00756B9B" w:rsidRDefault="00756B9B" w:rsidP="00756B9B">
      <w:r>
        <w:t>CT1 performed the review and has no comments.</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C4-150923</w:t>
      </w:r>
      <w:r>
        <w:rPr>
          <w:b/>
        </w:rPr>
        <w:tab/>
        <w:t>Reply LS on Study on improved end-to-end QoS handling</w:t>
      </w:r>
      <w:r>
        <w:rPr>
          <w:b/>
        </w:rPr>
        <w:br/>
      </w:r>
      <w:r>
        <w:rPr>
          <w:i/>
        </w:rPr>
        <w:tab/>
      </w:r>
      <w:r>
        <w:rPr>
          <w:i/>
        </w:rPr>
        <w:tab/>
      </w:r>
      <w:r>
        <w:rPr>
          <w:i/>
        </w:rPr>
        <w:tab/>
      </w:r>
      <w:r>
        <w:rPr>
          <w:i/>
        </w:rPr>
        <w:tab/>
      </w:r>
      <w:r>
        <w:rPr>
          <w:i/>
        </w:rPr>
        <w:tab/>
        <w:t>Source: SA2</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lastRenderedPageBreak/>
        <w:t>SA2 kindly asks SA4:</w:t>
      </w:r>
    </w:p>
    <w:p w:rsidR="00756B9B" w:rsidRDefault="00756B9B" w:rsidP="00756B9B">
      <w:r>
        <w:t>•</w:t>
      </w:r>
      <w:r>
        <w:tab/>
        <w:t>to take the comments given above into consideration,</w:t>
      </w:r>
    </w:p>
    <w:p w:rsidR="00756B9B" w:rsidRDefault="00756B9B" w:rsidP="00756B9B">
      <w:r>
        <w:t>•</w:t>
      </w:r>
      <w:r>
        <w:tab/>
        <w:t>for being informed if SA4 has different opinion,</w:t>
      </w:r>
    </w:p>
    <w:p w:rsidR="00756B9B" w:rsidRDefault="00756B9B" w:rsidP="00756B9B">
      <w:r>
        <w:t>•</w:t>
      </w:r>
      <w:r>
        <w:tab/>
        <w:t>to provide feedback how and when the maximum desired bandwidth is used to obtain the GBR and</w:t>
      </w:r>
    </w:p>
    <w:p w:rsidR="00756B9B" w:rsidRDefault="00756B9B" w:rsidP="00756B9B">
      <w:r>
        <w:t>•</w:t>
      </w:r>
      <w:r>
        <w:tab/>
        <w:t>to provide feedback on how the MTSI client learns about the bit rate variations.</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C4-150940</w:t>
      </w:r>
      <w:r>
        <w:rPr>
          <w:b/>
        </w:rPr>
        <w:tab/>
        <w:t>Reply LS on TR 26.924 Study on improved end-to-end QoS handling</w:t>
      </w:r>
      <w:r>
        <w:rPr>
          <w:b/>
        </w:rPr>
        <w:br/>
      </w:r>
      <w:r>
        <w:rPr>
          <w:i/>
        </w:rPr>
        <w:tab/>
      </w:r>
      <w:r>
        <w:rPr>
          <w:i/>
        </w:rPr>
        <w:tab/>
      </w:r>
      <w:r>
        <w:rPr>
          <w:i/>
        </w:rPr>
        <w:tab/>
      </w:r>
      <w:r>
        <w:rPr>
          <w:i/>
        </w:rPr>
        <w:tab/>
      </w:r>
      <w:r>
        <w:rPr>
          <w:i/>
        </w:rPr>
        <w:tab/>
        <w:t>Source: 3GPP TSG SA WG4</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SA2, CT1, CT3 and CT4 are requested to review the TR and provide feedback where needed.</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There are 6 solutions on the table and CT4 have to check the solutions and to give feedback if needed in CT4#70 meeting in August.</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56B9B" w:rsidRDefault="00756B9B" w:rsidP="00756B9B">
      <w:pPr>
        <w:pStyle w:val="Heading4"/>
      </w:pPr>
      <w:r>
        <w:t>6.2.4</w:t>
      </w:r>
      <w:r>
        <w:tab/>
        <w:t>Warning Status Report in EPS [WSR_EPS]</w:t>
      </w:r>
    </w:p>
    <w:p w:rsidR="00756B9B" w:rsidRDefault="00756B9B" w:rsidP="00756B9B">
      <w:pPr>
        <w:pStyle w:val="Heading3"/>
      </w:pPr>
      <w:r>
        <w:t>6.3</w:t>
      </w:r>
      <w:r>
        <w:tab/>
        <w:t>Any other Business for Rel-13</w:t>
      </w:r>
    </w:p>
    <w:p w:rsidR="00756B9B" w:rsidRDefault="00756B9B" w:rsidP="00756B9B">
      <w:pPr>
        <w:pStyle w:val="Heading4"/>
      </w:pPr>
      <w:r>
        <w:t>6.3.1</w:t>
      </w:r>
      <w:r>
        <w:tab/>
        <w:t>GTP and PMIP [TEI13]</w:t>
      </w:r>
    </w:p>
    <w:p w:rsidR="00756B9B" w:rsidRDefault="00756B9B" w:rsidP="00756B9B">
      <w:pPr>
        <w:rPr>
          <w:i/>
        </w:rPr>
      </w:pPr>
      <w:r w:rsidRPr="00756B9B">
        <w:rPr>
          <w:rFonts w:ascii="Arial" w:hAnsi="Arial" w:cs="Arial"/>
          <w:b/>
          <w:color w:val="0000FF"/>
          <w:sz w:val="24"/>
          <w:u w:val="thick"/>
        </w:rPr>
        <w:t>C4-150828</w:t>
      </w:r>
      <w:r>
        <w:rPr>
          <w:b/>
        </w:rPr>
        <w:tab/>
        <w:t>Editorial corrections to clause 13</w:t>
      </w:r>
      <w:r>
        <w:rPr>
          <w:b/>
        </w:rPr>
        <w:br/>
      </w:r>
      <w:r>
        <w:tab/>
      </w:r>
      <w:r>
        <w:tab/>
      </w:r>
      <w:r>
        <w:tab/>
      </w:r>
      <w:r>
        <w:tab/>
      </w:r>
      <w:r>
        <w:tab/>
        <w:t>29.275</w:t>
      </w:r>
      <w:r>
        <w:tab/>
        <w:t xml:space="preserve">  CR-0324  (Rel-13) v13.1.0</w:t>
      </w:r>
      <w:r>
        <w:br/>
      </w:r>
      <w:r>
        <w:rPr>
          <w:i/>
        </w:rPr>
        <w:tab/>
      </w:r>
      <w:r>
        <w:rPr>
          <w:i/>
        </w:rPr>
        <w:tab/>
      </w:r>
      <w:r>
        <w:rPr>
          <w:i/>
        </w:rPr>
        <w:tab/>
      </w:r>
      <w:r>
        <w:rPr>
          <w:i/>
        </w:rPr>
        <w:tab/>
      </w:r>
      <w:r>
        <w:rPr>
          <w:i/>
        </w:rPr>
        <w:tab/>
        <w:t>Source: ZTE Corporation</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There are a few editorial and typo mistakes in clause 13.</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The reference should be 13.8 instead of 13.2.</w:t>
      </w:r>
    </w:p>
    <w:p w:rsidR="00756B9B" w:rsidRDefault="00756B9B" w:rsidP="00756B9B">
      <w:r>
        <w:t>Orange proposed to check if IETF draft version is still same. After checking IETF draft the latest version is 9.</w:t>
      </w:r>
    </w:p>
    <w:p w:rsidR="00756B9B" w:rsidRDefault="00756B9B" w:rsidP="00756B9B">
      <w:r>
        <w:t>CT4 agreed to cross check the specifications and decided to correct IETF draft version with the separate CR in CT4#70.</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C4-150975</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C4-150975</w:t>
      </w:r>
      <w:r>
        <w:rPr>
          <w:b/>
        </w:rPr>
        <w:tab/>
        <w:t>Editorial corrections to clause 13</w:t>
      </w:r>
      <w:r>
        <w:rPr>
          <w:b/>
        </w:rPr>
        <w:br/>
      </w:r>
      <w:r>
        <w:tab/>
      </w:r>
      <w:r>
        <w:tab/>
      </w:r>
      <w:r>
        <w:tab/>
      </w:r>
      <w:r>
        <w:tab/>
      </w:r>
      <w:r>
        <w:tab/>
        <w:t>29.275</w:t>
      </w:r>
      <w:r>
        <w:tab/>
        <w:t xml:space="preserve">  CR-0324  rev 1 (-) v13.1.0</w:t>
      </w:r>
      <w:r>
        <w:br/>
      </w:r>
      <w:r>
        <w:rPr>
          <w:i/>
        </w:rPr>
        <w:tab/>
      </w:r>
      <w:r>
        <w:rPr>
          <w:i/>
        </w:rPr>
        <w:tab/>
      </w:r>
      <w:r>
        <w:rPr>
          <w:i/>
        </w:rPr>
        <w:tab/>
      </w:r>
      <w:r>
        <w:rPr>
          <w:i/>
        </w:rPr>
        <w:tab/>
      </w:r>
      <w:r>
        <w:rPr>
          <w:i/>
        </w:rPr>
        <w:tab/>
        <w:t>Source: ZTE Corporation</w:t>
      </w:r>
    </w:p>
    <w:p w:rsidR="00756B9B" w:rsidRDefault="00756B9B" w:rsidP="00756B9B">
      <w:pPr>
        <w:rPr>
          <w:color w:val="808080"/>
        </w:rPr>
      </w:pPr>
      <w:r>
        <w:rPr>
          <w:color w:val="808080"/>
        </w:rPr>
        <w:lastRenderedPageBreak/>
        <w:t>(Replaces C4-150828)</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C4-150834</w:t>
      </w:r>
      <w:r>
        <w:rPr>
          <w:b/>
        </w:rPr>
        <w:tab/>
        <w:t>Discussion on mapping GTPv2 S2a Cause values to non-3GPP access NAS Cause values</w:t>
      </w:r>
      <w:r>
        <w:rPr>
          <w:b/>
        </w:rPr>
        <w:br/>
      </w:r>
      <w:r>
        <w:tab/>
      </w:r>
      <w:r>
        <w:tab/>
      </w:r>
      <w:r>
        <w:tab/>
      </w:r>
      <w:r>
        <w:tab/>
      </w:r>
      <w:r>
        <w:tab/>
        <w:t>29.274 v13.1.0</w:t>
      </w:r>
      <w:r>
        <w:br/>
      </w:r>
      <w:r>
        <w:rPr>
          <w:i/>
        </w:rPr>
        <w:tab/>
      </w:r>
      <w:r>
        <w:rPr>
          <w:i/>
        </w:rPr>
        <w:tab/>
      </w:r>
      <w:r>
        <w:rPr>
          <w:i/>
        </w:rPr>
        <w:tab/>
      </w:r>
      <w:r>
        <w:rPr>
          <w:i/>
        </w:rPr>
        <w:tab/>
      </w:r>
      <w:r>
        <w:rPr>
          <w:i/>
        </w:rPr>
        <w:tab/>
        <w:t>Source: Nokia Networks</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Discussion on mapping GTPv2 S2a Cause values to non-3GPP access NAS Cause values</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 xml:space="preserve">The principle of the discussion paper was accepted. </w:t>
      </w:r>
    </w:p>
    <w:p w:rsidR="00756B9B" w:rsidRDefault="00756B9B" w:rsidP="00756B9B">
      <w:r>
        <w:t>It needs to be checked in NAS cause codes are ones which are actually used in here.</w:t>
      </w:r>
    </w:p>
    <w:p w:rsidR="00756B9B" w:rsidRDefault="00756B9B" w:rsidP="00756B9B">
      <w:r>
        <w:t>Alcatel-Lucent proposed to use three columns to have a complete picture.</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C4-150835</w:t>
      </w:r>
      <w:r>
        <w:rPr>
          <w:b/>
        </w:rPr>
        <w:tab/>
        <w:t>Discussion on Multiple G-PDUs within a UDP datagram</w:t>
      </w:r>
      <w:r>
        <w:rPr>
          <w:b/>
        </w:rPr>
        <w:br/>
      </w:r>
      <w:r>
        <w:tab/>
      </w:r>
      <w:r>
        <w:tab/>
      </w:r>
      <w:r>
        <w:tab/>
      </w:r>
      <w:r>
        <w:tab/>
      </w:r>
      <w:r>
        <w:tab/>
        <w:t>29.274 v13.1.0</w:t>
      </w:r>
      <w:r>
        <w:br/>
      </w:r>
      <w:r>
        <w:rPr>
          <w:i/>
        </w:rPr>
        <w:tab/>
      </w:r>
      <w:r>
        <w:rPr>
          <w:i/>
        </w:rPr>
        <w:tab/>
      </w:r>
      <w:r>
        <w:rPr>
          <w:i/>
        </w:rPr>
        <w:tab/>
      </w:r>
      <w:r>
        <w:rPr>
          <w:i/>
        </w:rPr>
        <w:tab/>
      </w:r>
      <w:r>
        <w:rPr>
          <w:i/>
        </w:rPr>
        <w:tab/>
        <w:t>Source: Nokia Networks</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Discussion on Multiple G-PDUs within a UDP datagram</w:t>
      </w:r>
    </w:p>
    <w:p w:rsidR="00756B9B" w:rsidRDefault="00756B9B" w:rsidP="00756B9B">
      <w:r>
        <w:t xml:space="preserve">Proposal: Associated CRs for GTPv1-U in 3GPP TS 29.281 (C4-150836) and for GTPv2-C </w:t>
      </w:r>
      <w:r w:rsidR="009611DC">
        <w:t>signalling</w:t>
      </w:r>
      <w:r>
        <w:t xml:space="preserve"> in TS 29.274 (C4-150837) are submitted to CT4 (potential changes to GTPv1-C are not proposed). Additionally, It is also proposed that an LS be sent to RAN3 for them to decide if changes to S1-AP </w:t>
      </w:r>
      <w:r w:rsidR="009611DC">
        <w:t>signalling</w:t>
      </w:r>
      <w:r>
        <w:t xml:space="preserve"> in 3GPP TS 36.416 and or to RANAP </w:t>
      </w:r>
      <w:r w:rsidR="009611DC">
        <w:t>signalling</w:t>
      </w:r>
      <w:r>
        <w:t xml:space="preserve"> in 3GPP TS 25.413 need to be made in order to indicate to the MME/SGSN RNC/eNB user plane for multiple G-PDU’s within a UDP datagram.</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It was requested why we limit this only to same UE? It is preferred to use this same mechanism for the all UEs.</w:t>
      </w:r>
    </w:p>
    <w:p w:rsidR="00756B9B" w:rsidRDefault="00756B9B" w:rsidP="00756B9B">
      <w:r>
        <w:t xml:space="preserve">It was requested what would be the detailed </w:t>
      </w:r>
      <w:r w:rsidR="009611DC">
        <w:t>bandwidth</w:t>
      </w:r>
      <w:r>
        <w:t xml:space="preserve"> saving for the different traffic models?</w:t>
      </w:r>
    </w:p>
    <w:p w:rsidR="00756B9B" w:rsidRDefault="00756B9B" w:rsidP="00756B9B">
      <w:r>
        <w:t xml:space="preserve">Ericsson commented that for a single UE this solution is not </w:t>
      </w:r>
      <w:r w:rsidR="009611DC">
        <w:t>meaningful. It</w:t>
      </w:r>
      <w:r>
        <w:t xml:space="preserve"> is meaningful only for the multiple UEs.</w:t>
      </w:r>
    </w:p>
    <w:p w:rsidR="00756B9B" w:rsidRDefault="00756B9B" w:rsidP="00756B9B">
      <w:r>
        <w:t>Missing part is the traffic model and what gains are to be expected for such a scheme as this. The overheads and implementation in multiple nodes would mean the cost benefit may not be acceptable.</w:t>
      </w:r>
    </w:p>
    <w:p w:rsidR="00756B9B" w:rsidRDefault="00756B9B" w:rsidP="00756B9B">
      <w:r>
        <w:t>Multiplexing VoLTE traffic from a single UE would introduce latency, from multiple UEs then the benefit may be appropriate.</w:t>
      </w:r>
    </w:p>
    <w:p w:rsidR="00756B9B" w:rsidRDefault="00756B9B" w:rsidP="00756B9B">
      <w:r>
        <w:t>The cost benefit of doing this in the different nodes also needs to be done with the hazard that the processing overload would introduce latency.</w:t>
      </w:r>
    </w:p>
    <w:p w:rsidR="00756B9B" w:rsidRDefault="00756B9B" w:rsidP="00756B9B">
      <w:r>
        <w:t>More justification is required before the proposal is acceptable to CT4.</w:t>
      </w:r>
    </w:p>
    <w:p w:rsidR="00756B9B" w:rsidRDefault="00756B9B" w:rsidP="00756B9B">
      <w:r>
        <w:t>R3-122618 had a similar proposal in RAN3.</w:t>
      </w:r>
    </w:p>
    <w:p w:rsidR="00756B9B" w:rsidRDefault="00756B9B" w:rsidP="00756B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C4-150836</w:t>
      </w:r>
      <w:r>
        <w:rPr>
          <w:b/>
        </w:rPr>
        <w:tab/>
        <w:t>Sending multiple G-PDUs within a single UDP datagram</w:t>
      </w:r>
      <w:r>
        <w:rPr>
          <w:b/>
        </w:rPr>
        <w:br/>
      </w:r>
      <w:r>
        <w:tab/>
      </w:r>
      <w:r>
        <w:tab/>
      </w:r>
      <w:r>
        <w:tab/>
      </w:r>
      <w:r>
        <w:tab/>
      </w:r>
      <w:r>
        <w:tab/>
        <w:t>29.281</w:t>
      </w:r>
      <w:r>
        <w:tab/>
        <w:t xml:space="preserve">  CR-0070  (Rel-13) v12.0.0</w:t>
      </w:r>
      <w:r>
        <w:br/>
      </w:r>
      <w:r>
        <w:rPr>
          <w:i/>
        </w:rPr>
        <w:tab/>
      </w:r>
      <w:r>
        <w:rPr>
          <w:i/>
        </w:rPr>
        <w:tab/>
      </w:r>
      <w:r>
        <w:rPr>
          <w:i/>
        </w:rPr>
        <w:tab/>
      </w:r>
      <w:r>
        <w:rPr>
          <w:i/>
        </w:rPr>
        <w:tab/>
      </w:r>
      <w:r>
        <w:rPr>
          <w:i/>
        </w:rPr>
        <w:tab/>
        <w:t>Source: Nokia Networks</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Sending multiple G-PDUs within a single UDP datagram</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C4-150837</w:t>
      </w:r>
      <w:r>
        <w:rPr>
          <w:b/>
        </w:rPr>
        <w:tab/>
        <w:t>Sending multiple G-PDUs within a single UDP datagram</w:t>
      </w:r>
      <w:r>
        <w:rPr>
          <w:b/>
        </w:rPr>
        <w:br/>
      </w:r>
      <w:r>
        <w:tab/>
      </w:r>
      <w:r>
        <w:tab/>
      </w:r>
      <w:r>
        <w:tab/>
      </w:r>
      <w:r>
        <w:tab/>
      </w:r>
      <w:r>
        <w:tab/>
        <w:t>29.274</w:t>
      </w:r>
      <w:r>
        <w:tab/>
        <w:t xml:space="preserve">  CR-1596  (Rel-13) v13.1.0</w:t>
      </w:r>
      <w:r>
        <w:br/>
      </w:r>
      <w:r>
        <w:rPr>
          <w:i/>
        </w:rPr>
        <w:tab/>
      </w:r>
      <w:r>
        <w:rPr>
          <w:i/>
        </w:rPr>
        <w:tab/>
      </w:r>
      <w:r>
        <w:rPr>
          <w:i/>
        </w:rPr>
        <w:tab/>
      </w:r>
      <w:r>
        <w:rPr>
          <w:i/>
        </w:rPr>
        <w:tab/>
      </w:r>
      <w:r>
        <w:rPr>
          <w:i/>
        </w:rPr>
        <w:tab/>
        <w:t>Source: Nokia Networks</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Sending multiple G-PDUs within a single UDP datagram</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C4-150839</w:t>
      </w:r>
      <w:r>
        <w:rPr>
          <w:b/>
        </w:rPr>
        <w:tab/>
        <w:t>LS on Multiple G-PDUs within a UDP datagram</w:t>
      </w:r>
      <w:r>
        <w:rPr>
          <w:b/>
        </w:rPr>
        <w:br/>
      </w:r>
      <w:r>
        <w:tab/>
      </w:r>
      <w:r>
        <w:tab/>
      </w:r>
      <w:r>
        <w:tab/>
      </w:r>
      <w:r>
        <w:tab/>
      </w:r>
      <w:r>
        <w:tab/>
        <w:t>29.281 v12.0.0</w:t>
      </w:r>
      <w:r>
        <w:br/>
      </w:r>
      <w:r>
        <w:rPr>
          <w:i/>
        </w:rPr>
        <w:tab/>
      </w:r>
      <w:r>
        <w:rPr>
          <w:i/>
        </w:rPr>
        <w:tab/>
      </w:r>
      <w:r>
        <w:rPr>
          <w:i/>
        </w:rPr>
        <w:tab/>
      </w:r>
      <w:r>
        <w:rPr>
          <w:i/>
        </w:rPr>
        <w:tab/>
      </w:r>
      <w:r>
        <w:rPr>
          <w:i/>
        </w:rPr>
        <w:tab/>
        <w:t>Source: Nokia Networks</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LS on Multiple G-PDUs within a UDP datagram</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C4-150847</w:t>
      </w:r>
      <w:r>
        <w:rPr>
          <w:b/>
        </w:rPr>
        <w:tab/>
        <w:t>At receiving Delete Bearer Failure Indication sent on zero-TEID</w:t>
      </w:r>
      <w:r>
        <w:rPr>
          <w:b/>
        </w:rPr>
        <w:br/>
      </w:r>
      <w:r>
        <w:tab/>
      </w:r>
      <w:r>
        <w:tab/>
      </w:r>
      <w:r>
        <w:tab/>
      </w:r>
      <w:r>
        <w:tab/>
      </w:r>
      <w:r>
        <w:tab/>
        <w:t>29.274</w:t>
      </w:r>
      <w:r>
        <w:tab/>
        <w:t xml:space="preserve">  CR-1599  (Rel-13) v13.1.0</w:t>
      </w:r>
      <w:r>
        <w:br/>
      </w:r>
      <w:r>
        <w:rPr>
          <w:i/>
        </w:rPr>
        <w:tab/>
      </w:r>
      <w:r>
        <w:rPr>
          <w:i/>
        </w:rPr>
        <w:tab/>
      </w:r>
      <w:r>
        <w:rPr>
          <w:i/>
        </w:rPr>
        <w:tab/>
      </w:r>
      <w:r>
        <w:rPr>
          <w:i/>
        </w:rPr>
        <w:tab/>
      </w:r>
      <w:r>
        <w:rPr>
          <w:i/>
        </w:rPr>
        <w:tab/>
        <w:t>Source: Ericsson</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When UE has multiple PDN connections and the SGW receives the Delete Bearer Failure Indication message from the PGW addressing TEID zero, this implies that the PDN connection doesn't exist in the PGW, however the corresponding Delete Bearer Failure Indication over S11/S4 can't really inform the MME/SGSN that the PDN connection doesn't exist in the PGW.</w:t>
      </w:r>
    </w:p>
    <w:p w:rsidR="00756B9B" w:rsidRDefault="00756B9B" w:rsidP="00756B9B">
      <w:r>
        <w:t>Hence, the SGW may send a Delete Bearer Request message to delete the PDN connection towards the MME/SGSN.</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 xml:space="preserve">Alcatel-Lucent commented that this increases complexity and signalling in SGW. Alcatel-Lucent prefers a new cause code instead of increasing signalling. Adding a new cause code may be preferable rather than sending a new message, </w:t>
      </w:r>
      <w:r>
        <w:lastRenderedPageBreak/>
        <w:t>however this needs to be analysed with regards to backwards compatibility. The single connection case needs to be clarified.</w:t>
      </w:r>
    </w:p>
    <w:p w:rsidR="00756B9B" w:rsidRDefault="00756B9B" w:rsidP="00756B9B">
      <w:r>
        <w:t>Ericsson commented that if the new cause code is added it causes backward compatibility problems.</w:t>
      </w:r>
    </w:p>
    <w:p w:rsidR="00756B9B" w:rsidRDefault="00756B9B" w:rsidP="00756B9B">
      <w:r>
        <w:t>Using TEID zero should be used sparingly, if we have the context let's use it!</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C4-150978</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C4-150978</w:t>
      </w:r>
      <w:r>
        <w:rPr>
          <w:b/>
        </w:rPr>
        <w:tab/>
        <w:t>At receiving Delete Bearer Failure Indication sent on zero-TEID</w:t>
      </w:r>
      <w:r>
        <w:rPr>
          <w:b/>
        </w:rPr>
        <w:br/>
      </w:r>
      <w:r>
        <w:tab/>
      </w:r>
      <w:r>
        <w:tab/>
      </w:r>
      <w:r>
        <w:tab/>
      </w:r>
      <w:r>
        <w:tab/>
      </w:r>
      <w:r>
        <w:tab/>
        <w:t>29.274</w:t>
      </w:r>
      <w:r>
        <w:tab/>
        <w:t xml:space="preserve">  CR-1599  rev 1 (-) v13.1.0</w:t>
      </w:r>
      <w:r>
        <w:br/>
      </w:r>
      <w:r>
        <w:rPr>
          <w:i/>
        </w:rPr>
        <w:tab/>
      </w:r>
      <w:r>
        <w:rPr>
          <w:i/>
        </w:rPr>
        <w:tab/>
      </w:r>
      <w:r>
        <w:rPr>
          <w:i/>
        </w:rPr>
        <w:tab/>
      </w:r>
      <w:r>
        <w:rPr>
          <w:i/>
        </w:rPr>
        <w:tab/>
      </w:r>
      <w:r>
        <w:rPr>
          <w:i/>
        </w:rPr>
        <w:tab/>
        <w:t>Source: Ericsson</w:t>
      </w:r>
    </w:p>
    <w:p w:rsidR="00756B9B" w:rsidRDefault="00756B9B" w:rsidP="00756B9B">
      <w:pPr>
        <w:rPr>
          <w:color w:val="808080"/>
        </w:rPr>
      </w:pPr>
      <w:r>
        <w:rPr>
          <w:color w:val="808080"/>
        </w:rPr>
        <w:t>(Replaces C4-150847)</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C4-150848</w:t>
      </w:r>
      <w:r>
        <w:rPr>
          <w:b/>
        </w:rPr>
        <w:tab/>
        <w:t>UCI condition in Modify Bearer Request message</w:t>
      </w:r>
      <w:r>
        <w:rPr>
          <w:b/>
        </w:rPr>
        <w:br/>
      </w:r>
      <w:r>
        <w:tab/>
      </w:r>
      <w:r>
        <w:tab/>
      </w:r>
      <w:r>
        <w:tab/>
      </w:r>
      <w:r>
        <w:tab/>
      </w:r>
      <w:r>
        <w:tab/>
        <w:t>29.274</w:t>
      </w:r>
      <w:r>
        <w:tab/>
        <w:t xml:space="preserve">  CR-1600  (Rel-13) v13.1.0</w:t>
      </w:r>
      <w:r>
        <w:br/>
      </w:r>
      <w:r>
        <w:rPr>
          <w:i/>
        </w:rPr>
        <w:tab/>
      </w:r>
      <w:r>
        <w:rPr>
          <w:i/>
        </w:rPr>
        <w:tab/>
      </w:r>
      <w:r>
        <w:rPr>
          <w:i/>
        </w:rPr>
        <w:tab/>
      </w:r>
      <w:r>
        <w:rPr>
          <w:i/>
        </w:rPr>
        <w:tab/>
      </w:r>
      <w:r>
        <w:rPr>
          <w:i/>
        </w:rPr>
        <w:tab/>
        <w:t>Source: Ericsson</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Only when the (target) SGSN supports CSG change reporting, such User CSG Information can be included in the Modify Bearer Request message if other condition is met.</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 xml:space="preserve">Editorial </w:t>
      </w:r>
      <w:r w:rsidR="009611DC">
        <w:t>corrections</w:t>
      </w:r>
      <w:r>
        <w:t xml:space="preserve"> are required.</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C4-150983</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C4-150983</w:t>
      </w:r>
      <w:r>
        <w:rPr>
          <w:b/>
        </w:rPr>
        <w:tab/>
        <w:t>UCI condition in Modify Bearer Request message</w:t>
      </w:r>
      <w:r>
        <w:rPr>
          <w:b/>
        </w:rPr>
        <w:br/>
      </w:r>
      <w:r>
        <w:tab/>
      </w:r>
      <w:r>
        <w:tab/>
      </w:r>
      <w:r>
        <w:tab/>
      </w:r>
      <w:r>
        <w:tab/>
      </w:r>
      <w:r>
        <w:tab/>
        <w:t>29.274</w:t>
      </w:r>
      <w:r>
        <w:tab/>
        <w:t xml:space="preserve">  CR-1600  rev 1 (-) v13.1.0</w:t>
      </w:r>
      <w:r>
        <w:br/>
      </w:r>
      <w:r>
        <w:rPr>
          <w:i/>
        </w:rPr>
        <w:tab/>
      </w:r>
      <w:r>
        <w:rPr>
          <w:i/>
        </w:rPr>
        <w:tab/>
      </w:r>
      <w:r>
        <w:rPr>
          <w:i/>
        </w:rPr>
        <w:tab/>
      </w:r>
      <w:r>
        <w:rPr>
          <w:i/>
        </w:rPr>
        <w:tab/>
      </w:r>
      <w:r>
        <w:rPr>
          <w:i/>
        </w:rPr>
        <w:tab/>
        <w:t>Source: Ericsson</w:t>
      </w:r>
    </w:p>
    <w:p w:rsidR="00756B9B" w:rsidRDefault="00756B9B" w:rsidP="00756B9B">
      <w:pPr>
        <w:rPr>
          <w:color w:val="808080"/>
        </w:rPr>
      </w:pPr>
      <w:r>
        <w:rPr>
          <w:color w:val="808080"/>
        </w:rPr>
        <w:t>(Replaces C4-150848)</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C4-150849</w:t>
      </w:r>
      <w:r>
        <w:rPr>
          <w:b/>
        </w:rPr>
        <w:tab/>
        <w:t>At receiving unexpected triggered message</w:t>
      </w:r>
      <w:r>
        <w:rPr>
          <w:b/>
        </w:rPr>
        <w:br/>
      </w:r>
      <w:r>
        <w:tab/>
      </w:r>
      <w:r>
        <w:tab/>
      </w:r>
      <w:r>
        <w:tab/>
      </w:r>
      <w:r>
        <w:tab/>
      </w:r>
      <w:r>
        <w:tab/>
        <w:t>29.274</w:t>
      </w:r>
      <w:r>
        <w:tab/>
        <w:t xml:space="preserve">  CR-1601  (Rel-13) v13.1.0</w:t>
      </w:r>
      <w:r>
        <w:br/>
      </w:r>
      <w:r>
        <w:rPr>
          <w:i/>
        </w:rPr>
        <w:tab/>
      </w:r>
      <w:r>
        <w:rPr>
          <w:i/>
        </w:rPr>
        <w:tab/>
      </w:r>
      <w:r>
        <w:rPr>
          <w:i/>
        </w:rPr>
        <w:tab/>
      </w:r>
      <w:r>
        <w:rPr>
          <w:i/>
        </w:rPr>
        <w:tab/>
      </w:r>
      <w:r>
        <w:rPr>
          <w:i/>
        </w:rPr>
        <w:tab/>
        <w:t>Source: Ericsson</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 xml:space="preserve">Per existing requirements specified in 7.7.5 of this specification "If a GTP entity receives an unexpected triggered message (see subclause 4.2 "Protocol stack"), for example a message for which there is no corresponding outstanding Request, it shall discard the message and may log an error.", therefore the MME/SGSN shall discard the Create/Update/Delete Bearer Request message if the MSB of the Sequence Number in the message is set to "1", while the MME/SGSN has no corresponding outstanding "command" message, such discarding the messages  will lead unexpected system </w:t>
      </w:r>
      <w:r w:rsidR="009611DC">
        <w:t>behaviour</w:t>
      </w:r>
      <w:r>
        <w:t>, in worse situation, the PDN connection is deleted.</w:t>
      </w:r>
    </w:p>
    <w:p w:rsidR="00756B9B" w:rsidRDefault="00756B9B" w:rsidP="00756B9B">
      <w:r>
        <w:lastRenderedPageBreak/>
        <w:t xml:space="preserve">Such problem could occur due to e.g. a transport network problem, overload in the network, inconsistent setting of N3/T3. </w:t>
      </w:r>
    </w:p>
    <w:p w:rsidR="00756B9B" w:rsidRDefault="00756B9B" w:rsidP="00756B9B">
      <w:r>
        <w:t>"This setting of the most significant bit of the Sequence Number is done to avoid potential clashes between the Sequence Number selected for a Command message, and the Sequence Number selected by a GTPv2 peer for a Request message, which was not triggered by a Command message."</w:t>
      </w:r>
    </w:p>
    <w:p w:rsidR="00756B9B" w:rsidRDefault="00756B9B" w:rsidP="00756B9B">
      <w:r>
        <w:t>Hence, in this scenario, it seems no reason that the MME/SGSN shall silent discard the messages.</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Alcatel-Lucent requested clarification for "may continue to handle the request". Does it mean it is rejected or something else?</w:t>
      </w:r>
    </w:p>
    <w:p w:rsidR="00756B9B" w:rsidRDefault="00756B9B" w:rsidP="00756B9B">
      <w:r>
        <w:t>It was agreed to add an informative note to clarify situation. Also a new cause code is required to cover this situation.</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C4-150984</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C4-150984</w:t>
      </w:r>
      <w:r>
        <w:rPr>
          <w:b/>
        </w:rPr>
        <w:tab/>
        <w:t>At receiving unexpected triggered message</w:t>
      </w:r>
      <w:r>
        <w:rPr>
          <w:b/>
        </w:rPr>
        <w:br/>
      </w:r>
      <w:r>
        <w:tab/>
      </w:r>
      <w:r>
        <w:tab/>
      </w:r>
      <w:r>
        <w:tab/>
      </w:r>
      <w:r>
        <w:tab/>
      </w:r>
      <w:r>
        <w:tab/>
        <w:t>29.274</w:t>
      </w:r>
      <w:r>
        <w:tab/>
        <w:t xml:space="preserve">  CR-1601  rev 1 (-) v13.1.0</w:t>
      </w:r>
      <w:r>
        <w:br/>
      </w:r>
      <w:r>
        <w:rPr>
          <w:i/>
        </w:rPr>
        <w:tab/>
      </w:r>
      <w:r>
        <w:rPr>
          <w:i/>
        </w:rPr>
        <w:tab/>
      </w:r>
      <w:r>
        <w:rPr>
          <w:i/>
        </w:rPr>
        <w:tab/>
      </w:r>
      <w:r>
        <w:rPr>
          <w:i/>
        </w:rPr>
        <w:tab/>
      </w:r>
      <w:r>
        <w:rPr>
          <w:i/>
        </w:rPr>
        <w:tab/>
        <w:t>Source: Ericsson</w:t>
      </w:r>
    </w:p>
    <w:p w:rsidR="00756B9B" w:rsidRDefault="00756B9B" w:rsidP="00756B9B">
      <w:pPr>
        <w:rPr>
          <w:color w:val="808080"/>
        </w:rPr>
      </w:pPr>
      <w:r>
        <w:rPr>
          <w:color w:val="808080"/>
        </w:rPr>
        <w:t>(Replaces C4-150849)</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C4-151063</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C4-151063</w:t>
      </w:r>
      <w:r>
        <w:rPr>
          <w:b/>
        </w:rPr>
        <w:tab/>
        <w:t>At receiving unexpected triggered message</w:t>
      </w:r>
      <w:r>
        <w:rPr>
          <w:b/>
        </w:rPr>
        <w:br/>
      </w:r>
      <w:r>
        <w:tab/>
      </w:r>
      <w:r>
        <w:tab/>
      </w:r>
      <w:r>
        <w:tab/>
      </w:r>
      <w:r>
        <w:tab/>
      </w:r>
      <w:r>
        <w:tab/>
        <w:t>29.274</w:t>
      </w:r>
      <w:r>
        <w:tab/>
        <w:t xml:space="preserve">  CR-1601  rev 2 (-) v13.1.0</w:t>
      </w:r>
      <w:r>
        <w:br/>
      </w:r>
      <w:r>
        <w:rPr>
          <w:i/>
        </w:rPr>
        <w:tab/>
      </w:r>
      <w:r>
        <w:rPr>
          <w:i/>
        </w:rPr>
        <w:tab/>
      </w:r>
      <w:r>
        <w:rPr>
          <w:i/>
        </w:rPr>
        <w:tab/>
      </w:r>
      <w:r>
        <w:rPr>
          <w:i/>
        </w:rPr>
        <w:tab/>
      </w:r>
      <w:r>
        <w:rPr>
          <w:i/>
        </w:rPr>
        <w:tab/>
        <w:t>Source: Ericsson</w:t>
      </w:r>
    </w:p>
    <w:p w:rsidR="00756B9B" w:rsidRDefault="00756B9B" w:rsidP="00756B9B">
      <w:pPr>
        <w:rPr>
          <w:color w:val="808080"/>
        </w:rPr>
      </w:pPr>
      <w:r>
        <w:rPr>
          <w:color w:val="808080"/>
        </w:rPr>
        <w:t>(Replaces C4-150984)</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C4-150864</w:t>
      </w:r>
      <w:r>
        <w:rPr>
          <w:b/>
        </w:rPr>
        <w:tab/>
        <w:t>Adding eNB CHANGE in Change Reporting Action</w:t>
      </w:r>
      <w:r>
        <w:rPr>
          <w:b/>
        </w:rPr>
        <w:br/>
      </w:r>
      <w:r>
        <w:tab/>
      </w:r>
      <w:r>
        <w:tab/>
      </w:r>
      <w:r>
        <w:tab/>
      </w:r>
      <w:r>
        <w:tab/>
      </w:r>
      <w:r>
        <w:tab/>
        <w:t>29.274</w:t>
      </w:r>
      <w:r>
        <w:tab/>
        <w:t xml:space="preserve">  CR-1602  (Rel-13) v13.1.0</w:t>
      </w:r>
      <w:r>
        <w:br/>
      </w:r>
      <w:r>
        <w:rPr>
          <w:i/>
        </w:rPr>
        <w:tab/>
      </w:r>
      <w:r>
        <w:rPr>
          <w:i/>
        </w:rPr>
        <w:tab/>
      </w:r>
      <w:r>
        <w:rPr>
          <w:i/>
        </w:rPr>
        <w:tab/>
      </w:r>
      <w:r>
        <w:rPr>
          <w:i/>
        </w:rPr>
        <w:tab/>
      </w:r>
      <w:r>
        <w:rPr>
          <w:i/>
        </w:rPr>
        <w:tab/>
        <w:t>Source: China Mobile Com. Corporation</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Adding eNB CHANGE in Change Reporting Action</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C4-150874</w:t>
      </w:r>
      <w:r>
        <w:rPr>
          <w:b/>
        </w:rPr>
        <w:tab/>
        <w:t>Correction on ULI on S5 S8 interface</w:t>
      </w:r>
      <w:r>
        <w:rPr>
          <w:b/>
        </w:rPr>
        <w:br/>
      </w:r>
      <w:r>
        <w:tab/>
      </w:r>
      <w:r>
        <w:tab/>
      </w:r>
      <w:r>
        <w:tab/>
      </w:r>
      <w:r>
        <w:tab/>
      </w:r>
      <w:r>
        <w:tab/>
        <w:t>29.274</w:t>
      </w:r>
      <w:r>
        <w:tab/>
        <w:t xml:space="preserve">  CR-1603  (Rel-13) v13.1.0</w:t>
      </w:r>
      <w:r>
        <w:br/>
      </w:r>
      <w:r>
        <w:rPr>
          <w:i/>
        </w:rPr>
        <w:tab/>
      </w:r>
      <w:r>
        <w:rPr>
          <w:i/>
        </w:rPr>
        <w:tab/>
      </w:r>
      <w:r>
        <w:rPr>
          <w:i/>
        </w:rPr>
        <w:tab/>
      </w:r>
      <w:r>
        <w:rPr>
          <w:i/>
        </w:rPr>
        <w:tab/>
      </w:r>
      <w:r>
        <w:rPr>
          <w:i/>
        </w:rPr>
        <w:tab/>
        <w:t>Source: Huawei</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In the Modify Bearer Request message, the SGW shall include ULI IE on S5/S8 interface if it receives the ULI from MME/SGSN during the UE-initiated Service Request procedure when</w:t>
      </w:r>
    </w:p>
    <w:p w:rsidR="00756B9B" w:rsidRDefault="00756B9B" w:rsidP="00756B9B">
      <w:r>
        <w:t>-</w:t>
      </w:r>
      <w:r>
        <w:tab/>
        <w:t>ISR is not active, or</w:t>
      </w:r>
    </w:p>
    <w:p w:rsidR="00756B9B" w:rsidRDefault="00756B9B" w:rsidP="00756B9B">
      <w:r>
        <w:lastRenderedPageBreak/>
        <w:t xml:space="preserve">- </w:t>
      </w:r>
      <w:r>
        <w:tab/>
        <w:t>ISR is active and the RAT Type has changed since last reported, or</w:t>
      </w:r>
    </w:p>
    <w:p w:rsidR="00756B9B" w:rsidRDefault="00756B9B" w:rsidP="00756B9B">
      <w:r>
        <w:t xml:space="preserve">- </w:t>
      </w:r>
      <w:r>
        <w:tab/>
        <w:t>ISR is active and the CLII flag has been set to 1.</w:t>
      </w:r>
    </w:p>
    <w:p w:rsidR="00756B9B" w:rsidRDefault="00756B9B" w:rsidP="00756B9B">
      <w:r>
        <w:t xml:space="preserve">This condition is introduced in CT4#56b meeting, CR 1200 (C4-120963) to avoid the SGW sending unnecessary Modify Bearer Request message over S5/S8 interface during UE-initiated Service Request procedure. </w:t>
      </w:r>
    </w:p>
    <w:p w:rsidR="00756B9B" w:rsidRDefault="00756B9B" w:rsidP="00756B9B">
      <w:r>
        <w:t>However, there is also another presence condition of ULI IE "The SGW shall include this IE on S5/S8 if it receives the ULI from MME/SGSN", which conflicts with the previous one.</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Nokia Networks commented that it seems to be ok to delete the condition, but Nokia Networks do not believe it's necessary to include them in the other part.</w:t>
      </w:r>
    </w:p>
    <w:p w:rsidR="00756B9B" w:rsidRDefault="00756B9B" w:rsidP="00756B9B">
      <w:r>
        <w:t xml:space="preserve">Alcatel-Lucent commented that the proposed change seems to modify the SGW </w:t>
      </w:r>
      <w:r w:rsidR="009611DC">
        <w:t>behaviour</w:t>
      </w:r>
      <w:r>
        <w:t>.</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C4-150985</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C4-150985</w:t>
      </w:r>
      <w:r>
        <w:rPr>
          <w:b/>
        </w:rPr>
        <w:tab/>
        <w:t>Correction on ULI on S5 S8 interface</w:t>
      </w:r>
      <w:r>
        <w:rPr>
          <w:b/>
        </w:rPr>
        <w:br/>
      </w:r>
      <w:r>
        <w:tab/>
      </w:r>
      <w:r>
        <w:tab/>
      </w:r>
      <w:r>
        <w:tab/>
      </w:r>
      <w:r>
        <w:tab/>
      </w:r>
      <w:r>
        <w:tab/>
        <w:t>29.274</w:t>
      </w:r>
      <w:r>
        <w:tab/>
        <w:t xml:space="preserve">  CR-1603  rev 1 (-) v13.1.0</w:t>
      </w:r>
      <w:r>
        <w:br/>
      </w:r>
      <w:r>
        <w:rPr>
          <w:i/>
        </w:rPr>
        <w:tab/>
      </w:r>
      <w:r>
        <w:rPr>
          <w:i/>
        </w:rPr>
        <w:tab/>
      </w:r>
      <w:r>
        <w:rPr>
          <w:i/>
        </w:rPr>
        <w:tab/>
      </w:r>
      <w:r>
        <w:rPr>
          <w:i/>
        </w:rPr>
        <w:tab/>
      </w:r>
      <w:r>
        <w:rPr>
          <w:i/>
        </w:rPr>
        <w:tab/>
        <w:t>Source: Huawei</w:t>
      </w:r>
    </w:p>
    <w:p w:rsidR="00756B9B" w:rsidRDefault="00756B9B" w:rsidP="00756B9B">
      <w:pPr>
        <w:rPr>
          <w:color w:val="808080"/>
        </w:rPr>
      </w:pPr>
      <w:r>
        <w:rPr>
          <w:color w:val="808080"/>
        </w:rPr>
        <w:t>(Replaces C4-150874)</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C4-150875</w:t>
      </w:r>
      <w:r>
        <w:rPr>
          <w:b/>
        </w:rPr>
        <w:tab/>
        <w:t>Presence condition of embedded IEs in a Grouped IE</w:t>
      </w:r>
      <w:r>
        <w:rPr>
          <w:b/>
        </w:rPr>
        <w:br/>
      </w:r>
      <w:r>
        <w:tab/>
      </w:r>
      <w:r>
        <w:tab/>
      </w:r>
      <w:r>
        <w:tab/>
      </w:r>
      <w:r>
        <w:tab/>
      </w:r>
      <w:r>
        <w:tab/>
        <w:t>29.274</w:t>
      </w:r>
      <w:r>
        <w:tab/>
        <w:t xml:space="preserve">  CR-1604  (Rel-13) v13.1.0</w:t>
      </w:r>
      <w:r>
        <w:br/>
      </w:r>
      <w:r>
        <w:rPr>
          <w:i/>
        </w:rPr>
        <w:tab/>
      </w:r>
      <w:r>
        <w:rPr>
          <w:i/>
        </w:rPr>
        <w:tab/>
      </w:r>
      <w:r>
        <w:rPr>
          <w:i/>
        </w:rPr>
        <w:tab/>
      </w:r>
      <w:r>
        <w:rPr>
          <w:i/>
        </w:rPr>
        <w:tab/>
      </w:r>
      <w:r>
        <w:rPr>
          <w:i/>
        </w:rPr>
        <w:tab/>
        <w:t>Source: Huawei</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 xml:space="preserve">When the Cause IE contains a negative cause value at message level, the presence condition of IE in the message is well defined in subclause 6.1.1. However, when the embedded Cause IE in a Grouped IE contains a negative cause value, the presence condition of other embedded IEs of this Grouped IE is not clear. </w:t>
      </w:r>
    </w:p>
    <w:p w:rsidR="00756B9B" w:rsidRDefault="00756B9B" w:rsidP="00756B9B">
      <w:r>
        <w:t xml:space="preserve">For example, the Charging ID IE is </w:t>
      </w:r>
      <w:r w:rsidR="009611DC">
        <w:t>an</w:t>
      </w:r>
      <w:r>
        <w:t xml:space="preserve"> embedded conditional IE of the Bearer Context modified IE within Modify Bearer Response message and shall be included during the TAU/RAU/HO with SGW relocation procedure. However, the Charging ID IE cannot be included if the Cause IE in this grouped IE indicates "Context Not Found".</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C4-150986</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C4-150986</w:t>
      </w:r>
      <w:r>
        <w:rPr>
          <w:b/>
        </w:rPr>
        <w:tab/>
        <w:t>Presence condition of embedded IEs in a Grouped IE</w:t>
      </w:r>
      <w:r>
        <w:rPr>
          <w:b/>
        </w:rPr>
        <w:br/>
      </w:r>
      <w:r>
        <w:tab/>
      </w:r>
      <w:r>
        <w:tab/>
      </w:r>
      <w:r>
        <w:tab/>
      </w:r>
      <w:r>
        <w:tab/>
      </w:r>
      <w:r>
        <w:tab/>
        <w:t>29.274</w:t>
      </w:r>
      <w:r>
        <w:tab/>
        <w:t xml:space="preserve">  CR-1604  rev 1 (-) v13.1.0</w:t>
      </w:r>
      <w:r>
        <w:br/>
      </w:r>
      <w:r>
        <w:rPr>
          <w:i/>
        </w:rPr>
        <w:tab/>
      </w:r>
      <w:r>
        <w:rPr>
          <w:i/>
        </w:rPr>
        <w:tab/>
      </w:r>
      <w:r>
        <w:rPr>
          <w:i/>
        </w:rPr>
        <w:tab/>
      </w:r>
      <w:r>
        <w:rPr>
          <w:i/>
        </w:rPr>
        <w:tab/>
      </w:r>
      <w:r>
        <w:rPr>
          <w:i/>
        </w:rPr>
        <w:tab/>
        <w:t>Source: Huawei</w:t>
      </w:r>
    </w:p>
    <w:p w:rsidR="00756B9B" w:rsidRDefault="00756B9B" w:rsidP="00756B9B">
      <w:pPr>
        <w:rPr>
          <w:color w:val="808080"/>
        </w:rPr>
      </w:pPr>
      <w:r>
        <w:rPr>
          <w:color w:val="808080"/>
        </w:rPr>
        <w:t>(Replaces C4-150875)</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C4-150876</w:t>
      </w:r>
      <w:r>
        <w:rPr>
          <w:b/>
        </w:rPr>
        <w:tab/>
        <w:t>EBI and ARP in DDN message sent to S4-SGSN</w:t>
      </w:r>
      <w:r>
        <w:rPr>
          <w:b/>
        </w:rPr>
        <w:br/>
      </w:r>
      <w:r>
        <w:tab/>
      </w:r>
      <w:r>
        <w:tab/>
      </w:r>
      <w:r>
        <w:tab/>
      </w:r>
      <w:r>
        <w:tab/>
      </w:r>
      <w:r>
        <w:tab/>
        <w:t>29.274</w:t>
      </w:r>
      <w:r>
        <w:tab/>
        <w:t xml:space="preserve">  CR-1605  (Rel-13) v13.1.0</w:t>
      </w:r>
      <w:r>
        <w:br/>
      </w:r>
      <w:r>
        <w:rPr>
          <w:i/>
        </w:rPr>
        <w:tab/>
      </w:r>
      <w:r>
        <w:rPr>
          <w:i/>
        </w:rPr>
        <w:tab/>
      </w:r>
      <w:r>
        <w:rPr>
          <w:i/>
        </w:rPr>
        <w:tab/>
      </w:r>
      <w:r>
        <w:rPr>
          <w:i/>
        </w:rPr>
        <w:tab/>
      </w:r>
      <w:r>
        <w:rPr>
          <w:i/>
        </w:rPr>
        <w:tab/>
        <w:t>Source: Huawei</w:t>
      </w:r>
    </w:p>
    <w:p w:rsidR="00756B9B" w:rsidRDefault="00756B9B" w:rsidP="00756B9B">
      <w:pPr>
        <w:rPr>
          <w:color w:val="808080"/>
        </w:rPr>
      </w:pPr>
      <w:r>
        <w:rPr>
          <w:color w:val="808080"/>
        </w:rPr>
        <w:lastRenderedPageBreak/>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 xml:space="preserve">According to the TS 23.007, on receipt of </w:t>
      </w:r>
      <w:r w:rsidR="009611DC">
        <w:t>an</w:t>
      </w:r>
      <w:r>
        <w:t xml:space="preserve"> Error Indication from the S4-SGSN, the SGW may send the DDN message to the S4-SGSN and the S4-SGSN shall perform the Network Triggered Service Request procedure if the UE is in IDLE state. </w:t>
      </w:r>
    </w:p>
    <w:p w:rsidR="00756B9B" w:rsidRDefault="00756B9B" w:rsidP="00756B9B">
      <w:r>
        <w:t>However, how to set the EBI and ARP IE in the DDN message is missed in current TS 29.274.</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C4-150987</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C4-150987</w:t>
      </w:r>
      <w:r>
        <w:rPr>
          <w:b/>
        </w:rPr>
        <w:tab/>
        <w:t>EBI and ARP in DDN message sent to S4-SGSN</w:t>
      </w:r>
      <w:r>
        <w:rPr>
          <w:b/>
        </w:rPr>
        <w:br/>
      </w:r>
      <w:r>
        <w:tab/>
      </w:r>
      <w:r>
        <w:tab/>
      </w:r>
      <w:r>
        <w:tab/>
      </w:r>
      <w:r>
        <w:tab/>
      </w:r>
      <w:r>
        <w:tab/>
        <w:t>29.274</w:t>
      </w:r>
      <w:r>
        <w:tab/>
        <w:t xml:space="preserve">  CR-1605  rev 1 (-) v13.1.0</w:t>
      </w:r>
      <w:r>
        <w:br/>
      </w:r>
      <w:r>
        <w:rPr>
          <w:i/>
        </w:rPr>
        <w:tab/>
      </w:r>
      <w:r>
        <w:rPr>
          <w:i/>
        </w:rPr>
        <w:tab/>
      </w:r>
      <w:r>
        <w:rPr>
          <w:i/>
        </w:rPr>
        <w:tab/>
      </w:r>
      <w:r>
        <w:rPr>
          <w:i/>
        </w:rPr>
        <w:tab/>
      </w:r>
      <w:r>
        <w:rPr>
          <w:i/>
        </w:rPr>
        <w:tab/>
        <w:t>Source: Huawei</w:t>
      </w:r>
    </w:p>
    <w:p w:rsidR="00756B9B" w:rsidRDefault="00756B9B" w:rsidP="00756B9B">
      <w:pPr>
        <w:rPr>
          <w:color w:val="808080"/>
        </w:rPr>
      </w:pPr>
      <w:r>
        <w:rPr>
          <w:color w:val="808080"/>
        </w:rPr>
        <w:t>(Replaces C4-150876)</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C4-150877</w:t>
      </w:r>
      <w:r>
        <w:rPr>
          <w:b/>
        </w:rPr>
        <w:tab/>
        <w:t>Message Granularity of Restoration and Recovery related messages</w:t>
      </w:r>
      <w:r>
        <w:rPr>
          <w:b/>
        </w:rPr>
        <w:br/>
      </w:r>
      <w:r>
        <w:tab/>
      </w:r>
      <w:r>
        <w:tab/>
      </w:r>
      <w:r>
        <w:tab/>
      </w:r>
      <w:r>
        <w:tab/>
      </w:r>
      <w:r>
        <w:tab/>
        <w:t>29.274</w:t>
      </w:r>
      <w:r>
        <w:tab/>
        <w:t xml:space="preserve">  CR-1606  (Rel-13) v13.1.0</w:t>
      </w:r>
      <w:r>
        <w:br/>
      </w:r>
      <w:r>
        <w:rPr>
          <w:i/>
        </w:rPr>
        <w:tab/>
      </w:r>
      <w:r>
        <w:rPr>
          <w:i/>
        </w:rPr>
        <w:tab/>
      </w:r>
      <w:r>
        <w:rPr>
          <w:i/>
        </w:rPr>
        <w:tab/>
      </w:r>
      <w:r>
        <w:rPr>
          <w:i/>
        </w:rPr>
        <w:tab/>
      </w:r>
      <w:r>
        <w:rPr>
          <w:i/>
        </w:rPr>
        <w:tab/>
        <w:t>Source: Huawei</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GTPv2-C messages usually are used per UE or per PDN connection. The message granularity is specified in subclause 6.2. However, the granularity of some restoration and recovery messages are neither per UE nor per PDN connection, e.g. PGW Restart Notification/Acknowledge. These messages are used per GTP-C node.</w:t>
      </w:r>
    </w:p>
    <w:p w:rsidR="00756B9B" w:rsidRDefault="00756B9B" w:rsidP="00756B9B">
      <w:r>
        <w:t>Therefore the subclause 6.2 must be updated to cover these messages.</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C4-150988</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C4-150988</w:t>
      </w:r>
      <w:r>
        <w:rPr>
          <w:b/>
        </w:rPr>
        <w:tab/>
        <w:t>Message Granularity of Restoration and Recovery related messages</w:t>
      </w:r>
      <w:r>
        <w:rPr>
          <w:b/>
        </w:rPr>
        <w:br/>
      </w:r>
      <w:r>
        <w:tab/>
      </w:r>
      <w:r>
        <w:tab/>
      </w:r>
      <w:r>
        <w:tab/>
      </w:r>
      <w:r>
        <w:tab/>
      </w:r>
      <w:r>
        <w:tab/>
        <w:t>29.274</w:t>
      </w:r>
      <w:r>
        <w:tab/>
        <w:t xml:space="preserve">  CR-1606  rev 1 (-) v13.1.0</w:t>
      </w:r>
      <w:r>
        <w:br/>
      </w:r>
      <w:r>
        <w:rPr>
          <w:i/>
        </w:rPr>
        <w:tab/>
      </w:r>
      <w:r>
        <w:rPr>
          <w:i/>
        </w:rPr>
        <w:tab/>
      </w:r>
      <w:r>
        <w:rPr>
          <w:i/>
        </w:rPr>
        <w:tab/>
      </w:r>
      <w:r>
        <w:rPr>
          <w:i/>
        </w:rPr>
        <w:tab/>
      </w:r>
      <w:r>
        <w:rPr>
          <w:i/>
        </w:rPr>
        <w:tab/>
        <w:t>Source: Huawei</w:t>
      </w:r>
    </w:p>
    <w:p w:rsidR="00756B9B" w:rsidRDefault="00756B9B" w:rsidP="00756B9B">
      <w:pPr>
        <w:rPr>
          <w:color w:val="808080"/>
        </w:rPr>
      </w:pPr>
      <w:r>
        <w:rPr>
          <w:color w:val="808080"/>
        </w:rPr>
        <w:t>(Replaces C4-150877)</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C4-150908</w:t>
      </w:r>
      <w:r>
        <w:rPr>
          <w:b/>
        </w:rPr>
        <w:tab/>
        <w:t>Delivering TFT to ePDG and TWAN</w:t>
      </w:r>
      <w:r>
        <w:rPr>
          <w:b/>
        </w:rPr>
        <w:br/>
      </w:r>
      <w:r>
        <w:tab/>
      </w:r>
      <w:r>
        <w:tab/>
      </w:r>
      <w:r>
        <w:tab/>
      </w:r>
      <w:r>
        <w:tab/>
      </w:r>
      <w:r>
        <w:tab/>
        <w:t>29.274</w:t>
      </w:r>
      <w:r>
        <w:tab/>
        <w:t xml:space="preserve">  CR-1607  (Rel-13) v13.1.0</w:t>
      </w:r>
      <w:r>
        <w:br/>
      </w:r>
      <w:r>
        <w:rPr>
          <w:i/>
        </w:rPr>
        <w:tab/>
      </w:r>
      <w:r>
        <w:rPr>
          <w:i/>
        </w:rPr>
        <w:tab/>
      </w:r>
      <w:r>
        <w:rPr>
          <w:i/>
        </w:rPr>
        <w:tab/>
      </w:r>
      <w:r>
        <w:rPr>
          <w:i/>
        </w:rPr>
        <w:tab/>
      </w:r>
      <w:r>
        <w:rPr>
          <w:i/>
        </w:rPr>
        <w:tab/>
        <w:t>Source: Nokia Networks</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Delivering TFT to ePDG and TWAN</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lastRenderedPageBreak/>
        <w:t xml:space="preserve">Ericsson, Alcatel-Lucent and Huawei believe the proposed changes are not needed. They do not see benefit with the proposal. The current mechanism is fine even </w:t>
      </w:r>
      <w:r w:rsidR="009611DC">
        <w:t>though</w:t>
      </w:r>
      <w:r>
        <w:t xml:space="preserve"> there may be small transient charging imperfections with HO from 3GPP to non-3GPP networks.</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C4-150909</w:t>
      </w:r>
      <w:r>
        <w:rPr>
          <w:b/>
        </w:rPr>
        <w:tab/>
        <w:t>Delivering TFT to ePDG and TWAN</w:t>
      </w:r>
      <w:r>
        <w:rPr>
          <w:b/>
        </w:rPr>
        <w:br/>
      </w:r>
      <w:r>
        <w:rPr>
          <w:i/>
        </w:rPr>
        <w:tab/>
      </w:r>
      <w:r>
        <w:rPr>
          <w:i/>
        </w:rPr>
        <w:tab/>
      </w:r>
      <w:r>
        <w:rPr>
          <w:i/>
        </w:rPr>
        <w:tab/>
      </w:r>
      <w:r>
        <w:rPr>
          <w:i/>
        </w:rPr>
        <w:tab/>
      </w:r>
      <w:r>
        <w:rPr>
          <w:i/>
        </w:rPr>
        <w:tab/>
        <w:t>Source: Nokia Networks</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Delivering TFT to ePDG and TWAN</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756B9B" w:rsidRDefault="00756B9B" w:rsidP="00756B9B">
      <w:pPr>
        <w:pStyle w:val="Heading4"/>
      </w:pPr>
      <w:r>
        <w:t>6.3.2</w:t>
      </w:r>
      <w:r>
        <w:tab/>
        <w:t>Diameter 29.230 CRs [TEI13]</w:t>
      </w:r>
    </w:p>
    <w:p w:rsidR="00756B9B" w:rsidRDefault="00756B9B" w:rsidP="00756B9B">
      <w:pPr>
        <w:pStyle w:val="Heading4"/>
      </w:pPr>
      <w:r>
        <w:t>6.3.3</w:t>
      </w:r>
      <w:r>
        <w:tab/>
        <w:t>EPS AAA interfaces [TEI13]</w:t>
      </w:r>
    </w:p>
    <w:p w:rsidR="00756B9B" w:rsidRDefault="00756B9B" w:rsidP="00756B9B">
      <w:pPr>
        <w:rPr>
          <w:i/>
        </w:rPr>
      </w:pPr>
      <w:r w:rsidRPr="00756B9B">
        <w:rPr>
          <w:rFonts w:ascii="Arial" w:hAnsi="Arial" w:cs="Arial"/>
          <w:b/>
          <w:color w:val="0000FF"/>
          <w:sz w:val="24"/>
          <w:u w:val="thick"/>
        </w:rPr>
        <w:t>C4-150893</w:t>
      </w:r>
      <w:r>
        <w:rPr>
          <w:b/>
        </w:rPr>
        <w:tab/>
        <w:t>Clarification on the S6b Service Authorization Information Update procedure for DSMIPv6</w:t>
      </w:r>
      <w:r>
        <w:rPr>
          <w:b/>
        </w:rPr>
        <w:br/>
      </w:r>
      <w:r>
        <w:tab/>
      </w:r>
      <w:r>
        <w:tab/>
      </w:r>
      <w:r>
        <w:tab/>
      </w:r>
      <w:r>
        <w:tab/>
      </w:r>
      <w:r>
        <w:tab/>
        <w:t>29.273</w:t>
      </w:r>
      <w:r>
        <w:tab/>
        <w:t xml:space="preserve">  CR-0417  (Rel-13) v12.7.0</w:t>
      </w:r>
      <w:r>
        <w:br/>
      </w:r>
      <w:r>
        <w:rPr>
          <w:i/>
        </w:rPr>
        <w:tab/>
      </w:r>
      <w:r>
        <w:rPr>
          <w:i/>
        </w:rPr>
        <w:tab/>
      </w:r>
      <w:r>
        <w:rPr>
          <w:i/>
        </w:rPr>
        <w:tab/>
      </w:r>
      <w:r>
        <w:rPr>
          <w:i/>
        </w:rPr>
        <w:tab/>
      </w:r>
      <w:r>
        <w:rPr>
          <w:i/>
        </w:rPr>
        <w:tab/>
        <w:t>Source: Ericsson</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The S6b procedure “Service Authorization Information Update” describes the IE tables to be used in the AAR/AAA commands for DSMIPv6. However, the ABNF of those commands, only describe the case of the PMIPv6 or GTPv2 mobility protocols.</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It was seen that the proposed text should be introduced in some other part of this specification. Offline discussion is needed.</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C4-150960</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C4-150960</w:t>
      </w:r>
      <w:r>
        <w:rPr>
          <w:b/>
        </w:rPr>
        <w:tab/>
        <w:t>Clarification on the S6b Service Authorization Information Update procedure for DSMIPv6</w:t>
      </w:r>
      <w:r>
        <w:rPr>
          <w:b/>
        </w:rPr>
        <w:br/>
      </w:r>
      <w:r>
        <w:tab/>
      </w:r>
      <w:r>
        <w:tab/>
      </w:r>
      <w:r>
        <w:tab/>
      </w:r>
      <w:r>
        <w:tab/>
      </w:r>
      <w:r>
        <w:tab/>
        <w:t>29.273</w:t>
      </w:r>
      <w:r>
        <w:tab/>
        <w:t xml:space="preserve">  CR-0417  rev 1 (-) v12.7.0</w:t>
      </w:r>
      <w:r>
        <w:br/>
      </w:r>
      <w:r>
        <w:rPr>
          <w:i/>
        </w:rPr>
        <w:tab/>
      </w:r>
      <w:r>
        <w:rPr>
          <w:i/>
        </w:rPr>
        <w:tab/>
      </w:r>
      <w:r>
        <w:rPr>
          <w:i/>
        </w:rPr>
        <w:tab/>
      </w:r>
      <w:r>
        <w:rPr>
          <w:i/>
        </w:rPr>
        <w:tab/>
      </w:r>
      <w:r>
        <w:rPr>
          <w:i/>
        </w:rPr>
        <w:tab/>
        <w:t>Source: Ericsson</w:t>
      </w:r>
    </w:p>
    <w:p w:rsidR="00756B9B" w:rsidRDefault="00756B9B" w:rsidP="00756B9B">
      <w:pPr>
        <w:rPr>
          <w:color w:val="808080"/>
        </w:rPr>
      </w:pPr>
      <w:r>
        <w:rPr>
          <w:color w:val="808080"/>
        </w:rPr>
        <w:t>(Replaces C4-150893)</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C4-150928</w:t>
      </w:r>
      <w:r>
        <w:rPr>
          <w:b/>
        </w:rPr>
        <w:tab/>
        <w:t>HO without PGW ID</w:t>
      </w:r>
      <w:r>
        <w:rPr>
          <w:b/>
        </w:rPr>
        <w:br/>
      </w:r>
      <w:r>
        <w:tab/>
      </w:r>
      <w:r>
        <w:tab/>
      </w:r>
      <w:r>
        <w:tab/>
      </w:r>
      <w:r>
        <w:tab/>
      </w:r>
      <w:r>
        <w:tab/>
        <w:t>29.273</w:t>
      </w:r>
      <w:r>
        <w:tab/>
        <w:t xml:space="preserve">  CR-0419  (Rel-12) v12.7.0</w:t>
      </w:r>
      <w:r>
        <w:br/>
      </w:r>
      <w:r>
        <w:rPr>
          <w:i/>
        </w:rPr>
        <w:tab/>
      </w:r>
      <w:r>
        <w:rPr>
          <w:i/>
        </w:rPr>
        <w:tab/>
      </w:r>
      <w:r>
        <w:rPr>
          <w:i/>
        </w:rPr>
        <w:tab/>
      </w:r>
      <w:r>
        <w:rPr>
          <w:i/>
        </w:rPr>
        <w:tab/>
      </w:r>
      <w:r>
        <w:rPr>
          <w:i/>
        </w:rPr>
        <w:tab/>
        <w:t>Source: Huawei</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lastRenderedPageBreak/>
        <w:t xml:space="preserve">In the existing TS 29.273, as there is no description about HO without PGW ID scenario, </w:t>
      </w:r>
      <w:r w:rsidR="009611DC">
        <w:t>even though</w:t>
      </w:r>
      <w:r>
        <w:t xml:space="preserve"> the network may reject the UE, it is unclear what is the cause value can be used in this case.</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 xml:space="preserve">Cisco commented that it should not be "should reject the request" because of stage 2 leaves this open. </w:t>
      </w:r>
    </w:p>
    <w:p w:rsidR="00756B9B" w:rsidRDefault="00756B9B" w:rsidP="00756B9B">
      <w:r>
        <w:t>Cisco clarified that this behaviour is described in TS 23.302 section 7.2.2. which says to accept the request.</w:t>
      </w:r>
    </w:p>
    <w:p w:rsidR="00756B9B" w:rsidRDefault="00756B9B" w:rsidP="00756B9B">
      <w:r>
        <w:t>It was seen this discussion should take a place in CT1 because the discussion is related to signalling between UE and the network.</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C4-150961</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C4-150961</w:t>
      </w:r>
      <w:r>
        <w:rPr>
          <w:b/>
        </w:rPr>
        <w:tab/>
        <w:t>HO without PGW ID</w:t>
      </w:r>
      <w:r>
        <w:rPr>
          <w:b/>
        </w:rPr>
        <w:br/>
      </w:r>
      <w:r>
        <w:tab/>
      </w:r>
      <w:r>
        <w:tab/>
      </w:r>
      <w:r>
        <w:tab/>
      </w:r>
      <w:r>
        <w:tab/>
      </w:r>
      <w:r>
        <w:tab/>
        <w:t>29.273</w:t>
      </w:r>
      <w:r>
        <w:tab/>
        <w:t xml:space="preserve">  CR-0419  rev 1 (-) v12.7.0</w:t>
      </w:r>
      <w:r>
        <w:br/>
      </w:r>
      <w:r>
        <w:rPr>
          <w:i/>
        </w:rPr>
        <w:tab/>
      </w:r>
      <w:r>
        <w:rPr>
          <w:i/>
        </w:rPr>
        <w:tab/>
      </w:r>
      <w:r>
        <w:rPr>
          <w:i/>
        </w:rPr>
        <w:tab/>
      </w:r>
      <w:r>
        <w:rPr>
          <w:i/>
        </w:rPr>
        <w:tab/>
      </w:r>
      <w:r>
        <w:rPr>
          <w:i/>
        </w:rPr>
        <w:tab/>
        <w:t>Source: Huawei</w:t>
      </w:r>
    </w:p>
    <w:p w:rsidR="00756B9B" w:rsidRDefault="00756B9B" w:rsidP="00756B9B">
      <w:pPr>
        <w:rPr>
          <w:color w:val="808080"/>
        </w:rPr>
      </w:pPr>
      <w:r>
        <w:rPr>
          <w:color w:val="808080"/>
        </w:rPr>
        <w:t>(Replaces C4-150928)</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C4-150929</w:t>
      </w:r>
      <w:r>
        <w:rPr>
          <w:b/>
        </w:rPr>
        <w:tab/>
        <w:t>The visited network identifier</w:t>
      </w:r>
      <w:r>
        <w:rPr>
          <w:b/>
        </w:rPr>
        <w:br/>
      </w:r>
      <w:r>
        <w:tab/>
      </w:r>
      <w:r>
        <w:tab/>
      </w:r>
      <w:r>
        <w:tab/>
      </w:r>
      <w:r>
        <w:tab/>
      </w:r>
      <w:r>
        <w:tab/>
        <w:t>29.273</w:t>
      </w:r>
      <w:r>
        <w:tab/>
        <w:t xml:space="preserve">  CR-0420  (Rel-12) v12.7.0</w:t>
      </w:r>
      <w:r>
        <w:br/>
      </w:r>
      <w:r>
        <w:rPr>
          <w:i/>
        </w:rPr>
        <w:tab/>
      </w:r>
      <w:r>
        <w:rPr>
          <w:i/>
        </w:rPr>
        <w:tab/>
      </w:r>
      <w:r>
        <w:rPr>
          <w:i/>
        </w:rPr>
        <w:tab/>
      </w:r>
      <w:r>
        <w:rPr>
          <w:i/>
        </w:rPr>
        <w:tab/>
      </w:r>
      <w:r>
        <w:rPr>
          <w:i/>
        </w:rPr>
        <w:tab/>
        <w:t>Source: Huawei</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 xml:space="preserve">According the WLAN_NS solution, there may be two VPLMNs, one is the WLAN PLMN A in N3G side, the other is the VPLMN B in 3GPP side. The PLMN A is an equivalent PLMN for PLMN B. </w:t>
      </w:r>
    </w:p>
    <w:p w:rsidR="00756B9B" w:rsidRDefault="00756B9B" w:rsidP="00756B9B">
      <w:r>
        <w:t xml:space="preserve">Based on the current TS 29.273 definition, the 3GPP AAA Proxy may or may not change the visited network identifier received from non 3GPP access network, depending on its local policy. </w:t>
      </w:r>
    </w:p>
    <w:p w:rsidR="00756B9B" w:rsidRDefault="00756B9B" w:rsidP="00756B9B">
      <w:r>
        <w:t xml:space="preserve">However, if the non 3GPP access network is deployed by a different operator with different PLMN information, and the 3GPP AAA Proxy overwrite the PLMN information, then the HSS cannot receive the non 3GPP access network PLMN information. </w:t>
      </w:r>
    </w:p>
    <w:p w:rsidR="00756B9B" w:rsidRDefault="00756B9B" w:rsidP="00756B9B">
      <w:r>
        <w:t>It will result in that the UE is authorized to the forbidden PLMN (when no roaming agreement between the non 3GPP AN PLMN and HPLMN), because of the missing non 3GPP access network PLMN information from HSS.</w:t>
      </w:r>
    </w:p>
    <w:p w:rsidR="00756B9B" w:rsidRDefault="00756B9B" w:rsidP="00756B9B">
      <w:r>
        <w:t xml:space="preserve">  </w:t>
      </w:r>
    </w:p>
    <w:p w:rsidR="00756B9B" w:rsidRDefault="00756B9B" w:rsidP="00756B9B">
      <w:r>
        <w:t>Therefore, for the different VPLMNs scenario, the 3GPP AAA Proxy shall not overwrite the visited network identifier by using its own PLMN.</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 xml:space="preserve">The proposed solution has </w:t>
      </w:r>
      <w:r w:rsidR="009611DC">
        <w:t>architectural</w:t>
      </w:r>
      <w:r>
        <w:t xml:space="preserve"> impacts which mean SA2 decision is needed.</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C4-150962</w:t>
      </w:r>
      <w:r>
        <w:rPr>
          <w:b/>
        </w:rPr>
        <w:tab/>
        <w:t>LS on The visited network identifier</w:t>
      </w:r>
      <w:r>
        <w:rPr>
          <w:b/>
        </w:rPr>
        <w:br/>
      </w:r>
      <w:r>
        <w:rPr>
          <w:i/>
        </w:rPr>
        <w:tab/>
      </w:r>
      <w:r>
        <w:rPr>
          <w:i/>
        </w:rPr>
        <w:tab/>
      </w:r>
      <w:r>
        <w:rPr>
          <w:i/>
        </w:rPr>
        <w:tab/>
      </w:r>
      <w:r>
        <w:rPr>
          <w:i/>
        </w:rPr>
        <w:tab/>
      </w:r>
      <w:r>
        <w:rPr>
          <w:i/>
        </w:rPr>
        <w:tab/>
        <w:t>Source: Huawei</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C4-151044</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lastRenderedPageBreak/>
        <w:t>C4-151044</w:t>
      </w:r>
      <w:r>
        <w:rPr>
          <w:b/>
        </w:rPr>
        <w:tab/>
        <w:t>LS on Chained VPLMNs architecture for WLAN_NS</w:t>
      </w:r>
      <w:r>
        <w:rPr>
          <w:b/>
        </w:rPr>
        <w:br/>
      </w:r>
      <w:r>
        <w:rPr>
          <w:i/>
        </w:rPr>
        <w:tab/>
      </w:r>
      <w:r>
        <w:rPr>
          <w:i/>
        </w:rPr>
        <w:tab/>
      </w:r>
      <w:r>
        <w:rPr>
          <w:i/>
        </w:rPr>
        <w:tab/>
      </w:r>
      <w:r>
        <w:rPr>
          <w:i/>
        </w:rPr>
        <w:tab/>
      </w:r>
      <w:r>
        <w:rPr>
          <w:i/>
        </w:rPr>
        <w:tab/>
        <w:t>Source: Huawei</w:t>
      </w:r>
    </w:p>
    <w:p w:rsidR="00756B9B" w:rsidRDefault="00756B9B" w:rsidP="00756B9B">
      <w:pPr>
        <w:rPr>
          <w:color w:val="808080"/>
        </w:rPr>
      </w:pPr>
      <w:r>
        <w:rPr>
          <w:color w:val="808080"/>
        </w:rPr>
        <w:t>(Replaces C4-150962)</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C4-151054</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C4-151054</w:t>
      </w:r>
      <w:r>
        <w:rPr>
          <w:b/>
        </w:rPr>
        <w:tab/>
        <w:t>LS on Roaming scenario with selection of a WLAN that interworks with a service provider in EVSP</w:t>
      </w:r>
      <w:r>
        <w:rPr>
          <w:b/>
        </w:rPr>
        <w:br/>
      </w:r>
      <w:r>
        <w:rPr>
          <w:i/>
        </w:rPr>
        <w:tab/>
      </w:r>
      <w:r>
        <w:rPr>
          <w:i/>
        </w:rPr>
        <w:tab/>
      </w:r>
      <w:r>
        <w:rPr>
          <w:i/>
        </w:rPr>
        <w:tab/>
      </w:r>
      <w:r>
        <w:rPr>
          <w:i/>
        </w:rPr>
        <w:tab/>
      </w:r>
      <w:r>
        <w:rPr>
          <w:i/>
        </w:rPr>
        <w:tab/>
        <w:t>Source: Huawei</w:t>
      </w:r>
    </w:p>
    <w:p w:rsidR="00756B9B" w:rsidRDefault="00756B9B" w:rsidP="00756B9B">
      <w:pPr>
        <w:rPr>
          <w:color w:val="808080"/>
        </w:rPr>
      </w:pPr>
      <w:r>
        <w:rPr>
          <w:color w:val="808080"/>
        </w:rPr>
        <w:t>(Replaces C4-151044)</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C4-151071</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C4-151071</w:t>
      </w:r>
      <w:r>
        <w:rPr>
          <w:b/>
        </w:rPr>
        <w:tab/>
        <w:t>LS on Roaming scenario with selection of a WLAN that interworks with a service provider in EVSP</w:t>
      </w:r>
      <w:r>
        <w:rPr>
          <w:b/>
        </w:rPr>
        <w:br/>
      </w:r>
      <w:r>
        <w:rPr>
          <w:i/>
        </w:rPr>
        <w:tab/>
      </w:r>
      <w:r>
        <w:rPr>
          <w:i/>
        </w:rPr>
        <w:tab/>
      </w:r>
      <w:r>
        <w:rPr>
          <w:i/>
        </w:rPr>
        <w:tab/>
      </w:r>
      <w:r>
        <w:rPr>
          <w:i/>
        </w:rPr>
        <w:tab/>
      </w:r>
      <w:r>
        <w:rPr>
          <w:i/>
        </w:rPr>
        <w:tab/>
        <w:t>Source: Huawei</w:t>
      </w:r>
    </w:p>
    <w:p w:rsidR="00756B9B" w:rsidRDefault="00756B9B" w:rsidP="00756B9B">
      <w:pPr>
        <w:rPr>
          <w:color w:val="808080"/>
        </w:rPr>
      </w:pPr>
      <w:r>
        <w:rPr>
          <w:color w:val="808080"/>
        </w:rPr>
        <w:t>(Replaces C4-151054)</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C4-151027</w:t>
      </w:r>
      <w:r>
        <w:rPr>
          <w:b/>
        </w:rPr>
        <w:tab/>
        <w:t>Handover procedures without the dynamic PGW ID</w:t>
      </w:r>
      <w:r>
        <w:rPr>
          <w:b/>
        </w:rPr>
        <w:br/>
      </w:r>
      <w:r>
        <w:rPr>
          <w:i/>
        </w:rPr>
        <w:tab/>
      </w:r>
      <w:r>
        <w:rPr>
          <w:i/>
        </w:rPr>
        <w:tab/>
      </w:r>
      <w:r>
        <w:rPr>
          <w:i/>
        </w:rPr>
        <w:tab/>
      </w:r>
      <w:r>
        <w:rPr>
          <w:i/>
        </w:rPr>
        <w:tab/>
      </w:r>
      <w:r>
        <w:rPr>
          <w:i/>
        </w:rPr>
        <w:tab/>
        <w:t>Source: Huawei</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C4-151045</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C4-151045</w:t>
      </w:r>
      <w:r>
        <w:rPr>
          <w:b/>
        </w:rPr>
        <w:tab/>
        <w:t>LS on Handover procedures without the dynamic PGW ID</w:t>
      </w:r>
      <w:r>
        <w:rPr>
          <w:b/>
        </w:rPr>
        <w:br/>
      </w:r>
      <w:r>
        <w:rPr>
          <w:i/>
        </w:rPr>
        <w:tab/>
      </w:r>
      <w:r>
        <w:rPr>
          <w:i/>
        </w:rPr>
        <w:tab/>
      </w:r>
      <w:r>
        <w:rPr>
          <w:i/>
        </w:rPr>
        <w:tab/>
      </w:r>
      <w:r>
        <w:rPr>
          <w:i/>
        </w:rPr>
        <w:tab/>
      </w:r>
      <w:r>
        <w:rPr>
          <w:i/>
        </w:rPr>
        <w:tab/>
        <w:t>Source: Huawei</w:t>
      </w:r>
    </w:p>
    <w:p w:rsidR="00756B9B" w:rsidRDefault="00756B9B" w:rsidP="00756B9B">
      <w:pPr>
        <w:rPr>
          <w:color w:val="808080"/>
        </w:rPr>
      </w:pPr>
      <w:r>
        <w:rPr>
          <w:color w:val="808080"/>
        </w:rPr>
        <w:t>(Replaces C4-151027)</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C4-151055</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C4-151055</w:t>
      </w:r>
      <w:r>
        <w:rPr>
          <w:b/>
        </w:rPr>
        <w:tab/>
        <w:t>LS on Handover procedures without the dynamic PGW ID</w:t>
      </w:r>
      <w:r>
        <w:rPr>
          <w:b/>
        </w:rPr>
        <w:br/>
      </w:r>
      <w:r>
        <w:rPr>
          <w:i/>
        </w:rPr>
        <w:tab/>
      </w:r>
      <w:r>
        <w:rPr>
          <w:i/>
        </w:rPr>
        <w:tab/>
      </w:r>
      <w:r>
        <w:rPr>
          <w:i/>
        </w:rPr>
        <w:tab/>
      </w:r>
      <w:r>
        <w:rPr>
          <w:i/>
        </w:rPr>
        <w:tab/>
      </w:r>
      <w:r>
        <w:rPr>
          <w:i/>
        </w:rPr>
        <w:tab/>
        <w:t>Source: Huawei</w:t>
      </w:r>
    </w:p>
    <w:p w:rsidR="00756B9B" w:rsidRDefault="00756B9B" w:rsidP="00756B9B">
      <w:pPr>
        <w:rPr>
          <w:color w:val="808080"/>
        </w:rPr>
      </w:pPr>
      <w:r>
        <w:rPr>
          <w:color w:val="808080"/>
        </w:rPr>
        <w:t>(Replaces C4-151045)</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56B9B" w:rsidRDefault="00756B9B" w:rsidP="00756B9B">
      <w:pPr>
        <w:pStyle w:val="Heading4"/>
      </w:pPr>
      <w:r>
        <w:t>6.3.4</w:t>
      </w:r>
      <w:r>
        <w:tab/>
        <w:t>Restoration Procedures [TEI13]</w:t>
      </w:r>
    </w:p>
    <w:p w:rsidR="00756B9B" w:rsidRDefault="00756B9B" w:rsidP="00756B9B">
      <w:pPr>
        <w:pStyle w:val="Heading4"/>
      </w:pPr>
      <w:r>
        <w:t>6.3.5</w:t>
      </w:r>
      <w:r>
        <w:tab/>
        <w:t>Addressing and Subscriber Data Handling [TEI13]</w:t>
      </w:r>
    </w:p>
    <w:p w:rsidR="00756B9B" w:rsidRDefault="00756B9B" w:rsidP="00756B9B">
      <w:pPr>
        <w:rPr>
          <w:i/>
        </w:rPr>
      </w:pPr>
      <w:r w:rsidRPr="00756B9B">
        <w:rPr>
          <w:rFonts w:ascii="Arial" w:hAnsi="Arial" w:cs="Arial"/>
          <w:b/>
          <w:color w:val="0000FF"/>
          <w:sz w:val="24"/>
          <w:u w:val="thick"/>
        </w:rPr>
        <w:t>C4-150829</w:t>
      </w:r>
      <w:r>
        <w:rPr>
          <w:b/>
        </w:rPr>
        <w:tab/>
        <w:t>Domain name starting by a digit</w:t>
      </w:r>
      <w:r>
        <w:rPr>
          <w:b/>
        </w:rPr>
        <w:br/>
      </w:r>
      <w:r>
        <w:tab/>
      </w:r>
      <w:r>
        <w:tab/>
      </w:r>
      <w:r>
        <w:tab/>
      </w:r>
      <w:r>
        <w:tab/>
      </w:r>
      <w:r>
        <w:tab/>
        <w:t>23.003</w:t>
      </w:r>
      <w:r>
        <w:tab/>
        <w:t xml:space="preserve">  CR-0417  (Rel-13) v13.1.0</w:t>
      </w:r>
      <w:r>
        <w:br/>
      </w:r>
      <w:r>
        <w:rPr>
          <w:i/>
        </w:rPr>
        <w:tab/>
      </w:r>
      <w:r>
        <w:rPr>
          <w:i/>
        </w:rPr>
        <w:tab/>
      </w:r>
      <w:r>
        <w:rPr>
          <w:i/>
        </w:rPr>
        <w:tab/>
      </w:r>
      <w:r>
        <w:rPr>
          <w:i/>
        </w:rPr>
        <w:tab/>
      </w:r>
      <w:r>
        <w:rPr>
          <w:i/>
        </w:rPr>
        <w:tab/>
        <w:t>Source: Ericsson</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lastRenderedPageBreak/>
        <w:t xml:space="preserve">Abstract: </w:t>
      </w:r>
    </w:p>
    <w:p w:rsidR="00756B9B" w:rsidRDefault="00756B9B" w:rsidP="00756B9B">
      <w:r>
        <w:t>Domain name coding rules are not consistent along this specification.</w:t>
      </w:r>
    </w:p>
    <w:p w:rsidR="00756B9B" w:rsidRDefault="00756B9B" w:rsidP="00756B9B">
      <w:r>
        <w:t>A domain name shall follow not only IETF RFC 1035 but as well IETF RFC 1123, where labels are allowed to start with a digit, not only an alphabetic character.</w:t>
      </w:r>
    </w:p>
    <w:p w:rsidR="00756B9B" w:rsidRDefault="00756B9B" w:rsidP="00756B9B">
      <w:r>
        <w:t>This is properly stated for some domain names, like e.g. following clause under DNS identifiers:</w:t>
      </w:r>
    </w:p>
    <w:p w:rsidR="00756B9B" w:rsidRDefault="00756B9B" w:rsidP="00756B9B">
      <w:r>
        <w:t>19.4.2</w:t>
      </w:r>
      <w:r>
        <w:tab/>
        <w:t>Fully Qualified Domain Names (FQDNs)</w:t>
      </w:r>
    </w:p>
    <w:p w:rsidR="00756B9B" w:rsidRDefault="00756B9B" w:rsidP="00756B9B">
      <w:r>
        <w:t>19.4.2.1</w:t>
      </w:r>
      <w:r>
        <w:tab/>
        <w:t>General</w:t>
      </w:r>
    </w:p>
    <w:p w:rsidR="00756B9B" w:rsidRDefault="00756B9B" w:rsidP="00756B9B">
      <w:r>
        <w:t xml:space="preserve">The encoding of any identifier used as part of a Fully </w:t>
      </w:r>
      <w:r w:rsidR="009611DC">
        <w:t>Qualified</w:t>
      </w:r>
      <w:r>
        <w:t xml:space="preserve"> Domain Name (FQDN) shall follow the Name Syntax defined in IETF RFC 2181 [18], IETF RFC 1035 [19] and IETF RFC 1123 [20]. An FQDN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Identifiers are not terminated by a length byte of zero.</w:t>
      </w:r>
    </w:p>
    <w:p w:rsidR="00756B9B" w:rsidRDefault="00756B9B" w:rsidP="00756B9B">
      <w:r>
        <w:t>However, for other domain names only IETF RFC 1035 is mentioned, but on the contrary, the examples used include a label that starts by a digit: "3gppnetwork", what is not allowed by IETF RFC 1035.</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C4-151012</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C4-151012</w:t>
      </w:r>
      <w:r>
        <w:rPr>
          <w:b/>
        </w:rPr>
        <w:tab/>
        <w:t>Domain name starting by a digit</w:t>
      </w:r>
      <w:r>
        <w:rPr>
          <w:b/>
        </w:rPr>
        <w:br/>
      </w:r>
      <w:r>
        <w:tab/>
      </w:r>
      <w:r>
        <w:tab/>
      </w:r>
      <w:r>
        <w:tab/>
      </w:r>
      <w:r>
        <w:tab/>
      </w:r>
      <w:r>
        <w:tab/>
        <w:t>23.003</w:t>
      </w:r>
      <w:r>
        <w:tab/>
        <w:t xml:space="preserve">  CR-0417  rev 1 (-) v13.1.0</w:t>
      </w:r>
      <w:r>
        <w:br/>
      </w:r>
      <w:r>
        <w:rPr>
          <w:i/>
        </w:rPr>
        <w:tab/>
      </w:r>
      <w:r>
        <w:rPr>
          <w:i/>
        </w:rPr>
        <w:tab/>
      </w:r>
      <w:r>
        <w:rPr>
          <w:i/>
        </w:rPr>
        <w:tab/>
      </w:r>
      <w:r>
        <w:rPr>
          <w:i/>
        </w:rPr>
        <w:tab/>
      </w:r>
      <w:r>
        <w:rPr>
          <w:i/>
        </w:rPr>
        <w:tab/>
        <w:t>Source: Ericsson</w:t>
      </w:r>
    </w:p>
    <w:p w:rsidR="00756B9B" w:rsidRDefault="00756B9B" w:rsidP="00756B9B">
      <w:pPr>
        <w:rPr>
          <w:color w:val="808080"/>
        </w:rPr>
      </w:pPr>
      <w:r>
        <w:rPr>
          <w:color w:val="808080"/>
        </w:rPr>
        <w:t>(Replaces C4-150829)</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C4-150887</w:t>
      </w:r>
      <w:r>
        <w:rPr>
          <w:b/>
        </w:rPr>
        <w:tab/>
        <w:t>RAT restriction for E-UTRAN</w:t>
      </w:r>
      <w:r>
        <w:rPr>
          <w:b/>
        </w:rPr>
        <w:br/>
      </w:r>
      <w:r>
        <w:tab/>
      </w:r>
      <w:r>
        <w:tab/>
      </w:r>
      <w:r>
        <w:tab/>
      </w:r>
      <w:r>
        <w:tab/>
      </w:r>
      <w:r>
        <w:tab/>
        <w:t>23.008</w:t>
      </w:r>
      <w:r>
        <w:tab/>
        <w:t xml:space="preserve">  CR-0443  (Rel-13) v13.0.0</w:t>
      </w:r>
      <w:r>
        <w:br/>
      </w:r>
      <w:r>
        <w:rPr>
          <w:i/>
        </w:rPr>
        <w:tab/>
      </w:r>
      <w:r>
        <w:rPr>
          <w:i/>
        </w:rPr>
        <w:tab/>
      </w:r>
      <w:r>
        <w:rPr>
          <w:i/>
        </w:rPr>
        <w:tab/>
      </w:r>
      <w:r>
        <w:rPr>
          <w:i/>
        </w:rPr>
        <w:tab/>
      </w:r>
      <w:r>
        <w:rPr>
          <w:i/>
        </w:rPr>
        <w:tab/>
        <w:t>Source: Alcatel-Lucent, Alcatel-Lucent Shanghai Bell</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The LS S2-150436 from SA2 clearly states that the RAT restriction per PLMN may apply for E-UTRAN only.</w:t>
      </w:r>
    </w:p>
    <w:p w:rsidR="00756B9B" w:rsidRDefault="00756B9B" w:rsidP="00756B9B">
      <w:r>
        <w:t>An example of the restricted access statement for E-UTRAN, is for an European operator to allow a subscriber to access EPS (E-UTRAN) and GPRS (UTRAN/GERAN) in its home network or in a VPLMN in  Europe, and to only allow UTRAN and GERAN but not E-UTRAN in a US VPLMN.</w:t>
      </w:r>
    </w:p>
    <w:p w:rsidR="00756B9B" w:rsidRDefault="00756B9B" w:rsidP="00756B9B">
      <w:r>
        <w:t>This is described per subscriber, e.g. another subscriber will be allowed to have E-UTRAN in a US VPLMN.</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This CR overlaps with Huawei CR C4-150943.</w:t>
      </w:r>
    </w:p>
    <w:p w:rsidR="00756B9B" w:rsidRDefault="00756B9B" w:rsidP="00756B9B">
      <w:r>
        <w:t>Merged into C4-151013.</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C4-150898</w:t>
      </w:r>
      <w:r>
        <w:rPr>
          <w:b/>
        </w:rPr>
        <w:tab/>
        <w:t xml:space="preserve">Storage of </w:t>
      </w:r>
      <w:r w:rsidR="009611DC">
        <w:rPr>
          <w:b/>
        </w:rPr>
        <w:t>access</w:t>
      </w:r>
      <w:r>
        <w:rPr>
          <w:b/>
        </w:rPr>
        <w:t xml:space="preserve"> restriction data per PLMN</w:t>
      </w:r>
      <w:r>
        <w:rPr>
          <w:b/>
        </w:rPr>
        <w:br/>
      </w:r>
      <w:r>
        <w:tab/>
      </w:r>
      <w:r>
        <w:tab/>
      </w:r>
      <w:r>
        <w:tab/>
      </w:r>
      <w:r>
        <w:tab/>
      </w:r>
      <w:r>
        <w:tab/>
        <w:t>23.008</w:t>
      </w:r>
      <w:r>
        <w:tab/>
        <w:t xml:space="preserve">  CR-0444  (Rel-13) v13.0.0</w:t>
      </w:r>
      <w:r>
        <w:br/>
      </w:r>
      <w:r>
        <w:rPr>
          <w:i/>
        </w:rPr>
        <w:tab/>
      </w:r>
      <w:r>
        <w:rPr>
          <w:i/>
        </w:rPr>
        <w:tab/>
      </w:r>
      <w:r>
        <w:rPr>
          <w:i/>
        </w:rPr>
        <w:tab/>
      </w:r>
      <w:r>
        <w:rPr>
          <w:i/>
        </w:rPr>
        <w:tab/>
      </w:r>
      <w:r>
        <w:rPr>
          <w:i/>
        </w:rPr>
        <w:tab/>
        <w:t>Source: Huawei</w:t>
      </w:r>
    </w:p>
    <w:p w:rsidR="00756B9B" w:rsidRDefault="00756B9B" w:rsidP="00756B9B">
      <w:pPr>
        <w:rPr>
          <w:color w:val="808080"/>
        </w:rPr>
      </w:pPr>
      <w:r>
        <w:rPr>
          <w:color w:val="808080"/>
        </w:rPr>
        <w:lastRenderedPageBreak/>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Add the clarification that access restriction data is stored per PLMN</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C4-150943</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C4-150927</w:t>
      </w:r>
      <w:r>
        <w:rPr>
          <w:b/>
        </w:rPr>
        <w:tab/>
        <w:t>Add TWAN as storage facility</w:t>
      </w:r>
      <w:r>
        <w:rPr>
          <w:b/>
        </w:rPr>
        <w:br/>
      </w:r>
      <w:r>
        <w:tab/>
      </w:r>
      <w:r>
        <w:tab/>
      </w:r>
      <w:r>
        <w:tab/>
      </w:r>
      <w:r>
        <w:tab/>
      </w:r>
      <w:r>
        <w:tab/>
        <w:t>23.008</w:t>
      </w:r>
      <w:r>
        <w:tab/>
        <w:t xml:space="preserve">  CR-0445  (Rel-13) v13.0.0</w:t>
      </w:r>
      <w:r>
        <w:br/>
      </w:r>
      <w:r>
        <w:rPr>
          <w:i/>
        </w:rPr>
        <w:tab/>
      </w:r>
      <w:r>
        <w:rPr>
          <w:i/>
        </w:rPr>
        <w:tab/>
      </w:r>
      <w:r>
        <w:rPr>
          <w:i/>
        </w:rPr>
        <w:tab/>
      </w:r>
      <w:r>
        <w:rPr>
          <w:i/>
        </w:rPr>
        <w:tab/>
      </w:r>
      <w:r>
        <w:rPr>
          <w:i/>
        </w:rPr>
        <w:tab/>
        <w:t>Source: Huawei</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TWAN as a new type of functional unit is missing from the current Storage facilities defined by 3GPP TS 23.008</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Orange and Alcatel-Lucent commented that TWAN is an entity of non-3GPP network which is out of 3GPP scope in the same way as the HSGW.</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C4-150943</w:t>
      </w:r>
      <w:r>
        <w:rPr>
          <w:b/>
        </w:rPr>
        <w:tab/>
        <w:t xml:space="preserve">Storage of </w:t>
      </w:r>
      <w:r w:rsidR="009611DC">
        <w:rPr>
          <w:b/>
        </w:rPr>
        <w:t>access</w:t>
      </w:r>
      <w:r>
        <w:rPr>
          <w:b/>
        </w:rPr>
        <w:t xml:space="preserve"> restriction data per PLMN</w:t>
      </w:r>
      <w:r>
        <w:rPr>
          <w:b/>
        </w:rPr>
        <w:br/>
      </w:r>
      <w:r>
        <w:tab/>
      </w:r>
      <w:r>
        <w:tab/>
      </w:r>
      <w:r>
        <w:tab/>
      </w:r>
      <w:r>
        <w:tab/>
      </w:r>
      <w:r>
        <w:tab/>
        <w:t>23.008</w:t>
      </w:r>
      <w:r>
        <w:tab/>
        <w:t xml:space="preserve">  CR-0444  rev 1 (Rel-13) v13.0.0</w:t>
      </w:r>
      <w:r>
        <w:br/>
      </w:r>
      <w:r>
        <w:rPr>
          <w:i/>
        </w:rPr>
        <w:tab/>
      </w:r>
      <w:r>
        <w:rPr>
          <w:i/>
        </w:rPr>
        <w:tab/>
      </w:r>
      <w:r>
        <w:rPr>
          <w:i/>
        </w:rPr>
        <w:tab/>
      </w:r>
      <w:r>
        <w:rPr>
          <w:i/>
        </w:rPr>
        <w:tab/>
      </w:r>
      <w:r>
        <w:rPr>
          <w:i/>
        </w:rPr>
        <w:tab/>
        <w:t>Source: Huawei Tech.(UK) Co., Ltd</w:t>
      </w:r>
    </w:p>
    <w:p w:rsidR="00756B9B" w:rsidRDefault="00756B9B" w:rsidP="00756B9B">
      <w:pPr>
        <w:rPr>
          <w:color w:val="808080"/>
        </w:rPr>
      </w:pPr>
      <w:r>
        <w:rPr>
          <w:color w:val="808080"/>
        </w:rPr>
        <w:t>(Replaces C4-150898)</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In CT4#68 and CT#68bis we agreed that the HHS/HLR shall be able to provide accessrestirction data for a PLMN. Subscription  for access restriction may be different depending on the PLMN for E-UTRAN. This means the  HSS need to store access restriction data with an indication for which PLMN(s) the access restriction are valid.</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This CR overlaps with Alcatel-Lucent CR C4-150887.</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C4-151013</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C4-151013</w:t>
      </w:r>
      <w:r>
        <w:rPr>
          <w:b/>
        </w:rPr>
        <w:tab/>
        <w:t xml:space="preserve">Storage of </w:t>
      </w:r>
      <w:r w:rsidR="009611DC">
        <w:rPr>
          <w:b/>
        </w:rPr>
        <w:t>access</w:t>
      </w:r>
      <w:r>
        <w:rPr>
          <w:b/>
        </w:rPr>
        <w:t xml:space="preserve"> restriction data per PLMN</w:t>
      </w:r>
      <w:r>
        <w:rPr>
          <w:b/>
        </w:rPr>
        <w:br/>
      </w:r>
      <w:r>
        <w:tab/>
      </w:r>
      <w:r>
        <w:tab/>
      </w:r>
      <w:r>
        <w:tab/>
      </w:r>
      <w:r>
        <w:tab/>
      </w:r>
      <w:r>
        <w:tab/>
        <w:t>23.008</w:t>
      </w:r>
      <w:r>
        <w:tab/>
        <w:t xml:space="preserve">  CR-0444  rev 2 (-) v13.0.0</w:t>
      </w:r>
      <w:r>
        <w:br/>
      </w:r>
      <w:r>
        <w:rPr>
          <w:i/>
        </w:rPr>
        <w:tab/>
      </w:r>
      <w:r>
        <w:rPr>
          <w:i/>
        </w:rPr>
        <w:tab/>
      </w:r>
      <w:r>
        <w:rPr>
          <w:i/>
        </w:rPr>
        <w:tab/>
      </w:r>
      <w:r>
        <w:rPr>
          <w:i/>
        </w:rPr>
        <w:tab/>
      </w:r>
      <w:r>
        <w:rPr>
          <w:i/>
        </w:rPr>
        <w:tab/>
        <w:t>Source: Huawei, Alcatel-Lucent, Alcatel-Lucent Shanghai Bell, Orange</w:t>
      </w:r>
    </w:p>
    <w:p w:rsidR="00756B9B" w:rsidRDefault="00756B9B" w:rsidP="00756B9B">
      <w:pPr>
        <w:rPr>
          <w:color w:val="808080"/>
        </w:rPr>
      </w:pPr>
      <w:r>
        <w:rPr>
          <w:color w:val="808080"/>
        </w:rPr>
        <w:t>(Replaces C4-150943)</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C4-151064</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C4-151064</w:t>
      </w:r>
      <w:r>
        <w:rPr>
          <w:b/>
        </w:rPr>
        <w:tab/>
        <w:t xml:space="preserve">Storage of </w:t>
      </w:r>
      <w:r w:rsidR="009611DC">
        <w:rPr>
          <w:b/>
        </w:rPr>
        <w:t>access</w:t>
      </w:r>
      <w:r>
        <w:rPr>
          <w:b/>
        </w:rPr>
        <w:t xml:space="preserve"> restriction data per PLMN</w:t>
      </w:r>
      <w:r>
        <w:rPr>
          <w:b/>
        </w:rPr>
        <w:br/>
      </w:r>
      <w:r>
        <w:tab/>
      </w:r>
      <w:r>
        <w:tab/>
      </w:r>
      <w:r>
        <w:tab/>
      </w:r>
      <w:r>
        <w:tab/>
      </w:r>
      <w:r>
        <w:tab/>
        <w:t>23.008</w:t>
      </w:r>
      <w:r>
        <w:tab/>
        <w:t xml:space="preserve">  CR-0444  rev 3 (-) v13.0.0</w:t>
      </w:r>
      <w:r>
        <w:br/>
      </w:r>
      <w:r>
        <w:rPr>
          <w:i/>
        </w:rPr>
        <w:tab/>
      </w:r>
      <w:r>
        <w:rPr>
          <w:i/>
        </w:rPr>
        <w:tab/>
      </w:r>
      <w:r>
        <w:rPr>
          <w:i/>
        </w:rPr>
        <w:tab/>
      </w:r>
      <w:r>
        <w:rPr>
          <w:i/>
        </w:rPr>
        <w:tab/>
      </w:r>
      <w:r>
        <w:rPr>
          <w:i/>
        </w:rPr>
        <w:tab/>
        <w:t>Source: Huawei, Alcatel-Lucent, Alcatel-Lucent Shanghai Bell, Orange</w:t>
      </w:r>
    </w:p>
    <w:p w:rsidR="00756B9B" w:rsidRDefault="00756B9B" w:rsidP="00756B9B">
      <w:pPr>
        <w:rPr>
          <w:color w:val="808080"/>
        </w:rPr>
      </w:pPr>
      <w:r>
        <w:rPr>
          <w:color w:val="808080"/>
        </w:rPr>
        <w:t>(Replaces C4-151013)</w:t>
      </w:r>
    </w:p>
    <w:p w:rsidR="00756B9B" w:rsidRDefault="00756B9B" w:rsidP="00756B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C4-151026</w:t>
      </w:r>
      <w:r>
        <w:rPr>
          <w:b/>
        </w:rPr>
        <w:tab/>
        <w:t>Remove S2a GRE Keys from ePDG</w:t>
      </w:r>
      <w:r>
        <w:rPr>
          <w:b/>
        </w:rPr>
        <w:br/>
      </w:r>
      <w:r>
        <w:tab/>
      </w:r>
      <w:r>
        <w:tab/>
      </w:r>
      <w:r>
        <w:tab/>
      </w:r>
      <w:r>
        <w:tab/>
      </w:r>
      <w:r>
        <w:tab/>
        <w:t>23.008</w:t>
      </w:r>
      <w:r>
        <w:tab/>
        <w:t xml:space="preserve">  CR-0449  (Rel-13) v13.0.0</w:t>
      </w:r>
      <w:r>
        <w:br/>
      </w:r>
      <w:r>
        <w:rPr>
          <w:i/>
        </w:rPr>
        <w:tab/>
      </w:r>
      <w:r>
        <w:rPr>
          <w:i/>
        </w:rPr>
        <w:tab/>
      </w:r>
      <w:r>
        <w:rPr>
          <w:i/>
        </w:rPr>
        <w:tab/>
      </w:r>
      <w:r>
        <w:rPr>
          <w:i/>
        </w:rPr>
        <w:tab/>
      </w:r>
      <w:r>
        <w:rPr>
          <w:i/>
        </w:rPr>
        <w:tab/>
        <w:t>Source: Huawei</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pStyle w:val="Heading4"/>
      </w:pPr>
      <w:r>
        <w:t>6.3.6</w:t>
      </w:r>
      <w:r>
        <w:tab/>
        <w:t>Diameter based Interfaces [TEI13]</w:t>
      </w:r>
    </w:p>
    <w:p w:rsidR="00756B9B" w:rsidRDefault="00756B9B" w:rsidP="00756B9B">
      <w:pPr>
        <w:rPr>
          <w:i/>
        </w:rPr>
      </w:pPr>
      <w:r w:rsidRPr="00756B9B">
        <w:rPr>
          <w:rFonts w:ascii="Arial" w:hAnsi="Arial" w:cs="Arial"/>
          <w:b/>
          <w:color w:val="0000FF"/>
          <w:sz w:val="24"/>
          <w:u w:val="thick"/>
        </w:rPr>
        <w:t>C4-150954</w:t>
      </w:r>
      <w:r>
        <w:rPr>
          <w:b/>
        </w:rPr>
        <w:tab/>
        <w:t>Discussion on new Diameter based protocol impacts</w:t>
      </w:r>
      <w:r>
        <w:rPr>
          <w:b/>
        </w:rPr>
        <w:br/>
      </w:r>
      <w:r>
        <w:rPr>
          <w:i/>
        </w:rPr>
        <w:tab/>
      </w:r>
      <w:r>
        <w:rPr>
          <w:i/>
        </w:rPr>
        <w:tab/>
      </w:r>
      <w:r>
        <w:rPr>
          <w:i/>
        </w:rPr>
        <w:tab/>
      </w:r>
      <w:r>
        <w:rPr>
          <w:i/>
        </w:rPr>
        <w:tab/>
      </w:r>
      <w:r>
        <w:rPr>
          <w:i/>
        </w:rPr>
        <w:tab/>
        <w:t>Source: Huawei</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This contribution has been presented in Monday Q2 session of 3GPP CT3 #81meeting and was decided to have impacts on CT4 Diameter specifications. It was submitted to CT4 group for information.</w:t>
      </w:r>
    </w:p>
    <w:p w:rsidR="00756B9B" w:rsidRDefault="00756B9B" w:rsidP="00756B9B">
      <w:r>
        <w:t>In 3GPP CT3 #79 meeting, there’s an action point on the study of CT3 specification impacts introduced by the new Diameter Base Protocol IETF RFC 6733[1]. This contribution makes some further analysis on this issue and provides a proposal of alignment work for the group.</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Orange commented that in next meeting WID is needed with a study item to study implication in various specifications and interfaces. Based on the conclusion in the new TR it needs to be decided if all the impacts can be covered in Rel-13 timeframe.</w:t>
      </w:r>
    </w:p>
    <w:p w:rsidR="00756B9B" w:rsidRDefault="00756B9B" w:rsidP="00756B9B">
      <w:r>
        <w:t>Ericsson commented that it's nice to move to new RFC but most probably it won't be easy. Backward compatibility issues need to be taken account.</w:t>
      </w:r>
    </w:p>
    <w:p w:rsidR="00756B9B" w:rsidRDefault="00756B9B" w:rsidP="00756B9B">
      <w:r>
        <w:t xml:space="preserve">It was agreed that the study item is appropriate. Interested parties will bring a new </w:t>
      </w:r>
      <w:r w:rsidR="009611DC">
        <w:t>study</w:t>
      </w:r>
      <w:r>
        <w:t xml:space="preserve"> item in the next meeting to study this upgrade to the new RFC Diameter Base and its implications on all the 3GPP Diameter interfaces. It was seen that the study will be done in CT4. A new TR will be done in </w:t>
      </w:r>
      <w:r w:rsidR="009611DC">
        <w:t>conjunction</w:t>
      </w:r>
      <w:r>
        <w:t xml:space="preserve"> with CT3.</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56B9B" w:rsidRDefault="00756B9B" w:rsidP="00756B9B">
      <w:pPr>
        <w:pStyle w:val="Heading4"/>
      </w:pPr>
      <w:r>
        <w:t>6.3.7</w:t>
      </w:r>
      <w:r>
        <w:tab/>
        <w:t>IMS [TEI13]</w:t>
      </w:r>
    </w:p>
    <w:p w:rsidR="00756B9B" w:rsidRDefault="00756B9B" w:rsidP="00756B9B">
      <w:pPr>
        <w:rPr>
          <w:i/>
        </w:rPr>
      </w:pPr>
      <w:r w:rsidRPr="00756B9B">
        <w:rPr>
          <w:rFonts w:ascii="Arial" w:hAnsi="Arial" w:cs="Arial"/>
          <w:b/>
          <w:color w:val="0000FF"/>
          <w:sz w:val="24"/>
          <w:u w:val="thick"/>
        </w:rPr>
        <w:t>C4-150854</w:t>
      </w:r>
      <w:r>
        <w:rPr>
          <w:b/>
        </w:rPr>
        <w:tab/>
        <w:t>STN-SR Sh-Update introduction clarification</w:t>
      </w:r>
      <w:r>
        <w:rPr>
          <w:b/>
        </w:rPr>
        <w:br/>
      </w:r>
      <w:r>
        <w:tab/>
      </w:r>
      <w:r>
        <w:tab/>
      </w:r>
      <w:r>
        <w:tab/>
      </w:r>
      <w:r>
        <w:tab/>
      </w:r>
      <w:r>
        <w:tab/>
        <w:t>29.328</w:t>
      </w:r>
      <w:r>
        <w:tab/>
        <w:t xml:space="preserve">  CR-0518  (Rel-13) v13.0.0</w:t>
      </w:r>
      <w:r>
        <w:br/>
      </w:r>
      <w:r>
        <w:rPr>
          <w:i/>
        </w:rPr>
        <w:tab/>
      </w:r>
      <w:r>
        <w:rPr>
          <w:i/>
        </w:rPr>
        <w:tab/>
      </w:r>
      <w:r>
        <w:rPr>
          <w:i/>
        </w:rPr>
        <w:tab/>
      </w:r>
      <w:r>
        <w:rPr>
          <w:i/>
        </w:rPr>
        <w:tab/>
      </w:r>
      <w:r>
        <w:rPr>
          <w:i/>
        </w:rPr>
        <w:tab/>
        <w:t>Source: Ericsson</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C4-150862</w:t>
      </w:r>
      <w:r>
        <w:rPr>
          <w:b/>
        </w:rPr>
        <w:tab/>
        <w:t>IP-SM-GW registration with Diameter</w:t>
      </w:r>
      <w:r>
        <w:rPr>
          <w:b/>
        </w:rPr>
        <w:br/>
      </w:r>
      <w:r>
        <w:tab/>
      </w:r>
      <w:r>
        <w:tab/>
      </w:r>
      <w:r>
        <w:tab/>
      </w:r>
      <w:r>
        <w:tab/>
      </w:r>
      <w:r>
        <w:tab/>
        <w:t>29.328</w:t>
      </w:r>
      <w:r>
        <w:tab/>
        <w:t xml:space="preserve">  CR-0525  (Rel-13) v13.0.0</w:t>
      </w:r>
      <w:r>
        <w:br/>
      </w:r>
      <w:r>
        <w:rPr>
          <w:i/>
        </w:rPr>
        <w:tab/>
      </w:r>
      <w:r>
        <w:rPr>
          <w:i/>
        </w:rPr>
        <w:tab/>
      </w:r>
      <w:r>
        <w:rPr>
          <w:i/>
        </w:rPr>
        <w:tab/>
      </w:r>
      <w:r>
        <w:rPr>
          <w:i/>
        </w:rPr>
        <w:tab/>
      </w:r>
      <w:r>
        <w:rPr>
          <w:i/>
        </w:rPr>
        <w:tab/>
        <w:t>Source: Nokia Networks</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lastRenderedPageBreak/>
        <w:t xml:space="preserve">Abstract: </w:t>
      </w:r>
    </w:p>
    <w:p w:rsidR="00756B9B" w:rsidRDefault="00756B9B" w:rsidP="00756B9B"/>
    <w:p w:rsidR="00756B9B" w:rsidRDefault="00756B9B" w:rsidP="00756B9B">
      <w:pPr>
        <w:rPr>
          <w:rFonts w:ascii="Arial" w:hAnsi="Arial" w:cs="Arial"/>
          <w:b/>
        </w:rPr>
      </w:pPr>
      <w:r>
        <w:rPr>
          <w:rFonts w:ascii="Arial" w:hAnsi="Arial" w:cs="Arial"/>
          <w:b/>
        </w:rPr>
        <w:t xml:space="preserve">Discussion: </w:t>
      </w:r>
    </w:p>
    <w:p w:rsidR="00756B9B" w:rsidRDefault="00756B9B" w:rsidP="00756B9B">
      <w:r>
        <w:t>Diameter id of the IP-SM-GW is stored only if S6c is used.</w:t>
      </w:r>
    </w:p>
    <w:p w:rsidR="00756B9B" w:rsidRDefault="00756B9B" w:rsidP="00756B9B">
      <w:r>
        <w:t>3GPP TS 23.008 needs to be updated to indicate that the IP-SM-GW diameter id has be stored.</w:t>
      </w:r>
    </w:p>
    <w:p w:rsidR="00756B9B" w:rsidRDefault="00756B9B" w:rsidP="00756B9B">
      <w:r>
        <w:t>No specific AS permissions restriction for IP-SM-GW.</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C4-150991</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C4-150991</w:t>
      </w:r>
      <w:r>
        <w:rPr>
          <w:b/>
        </w:rPr>
        <w:tab/>
        <w:t>IP-SM-GW registration with Diameter</w:t>
      </w:r>
      <w:r>
        <w:rPr>
          <w:b/>
        </w:rPr>
        <w:br/>
      </w:r>
      <w:r>
        <w:tab/>
      </w:r>
      <w:r>
        <w:tab/>
      </w:r>
      <w:r>
        <w:tab/>
      </w:r>
      <w:r>
        <w:tab/>
      </w:r>
      <w:r>
        <w:tab/>
        <w:t>29.328</w:t>
      </w:r>
      <w:r>
        <w:tab/>
        <w:t xml:space="preserve">  CR-0525  rev 1 (Rel-13) v13.0.0</w:t>
      </w:r>
      <w:r>
        <w:br/>
      </w:r>
      <w:r>
        <w:rPr>
          <w:i/>
        </w:rPr>
        <w:tab/>
      </w:r>
      <w:r>
        <w:rPr>
          <w:i/>
        </w:rPr>
        <w:tab/>
      </w:r>
      <w:r>
        <w:rPr>
          <w:i/>
        </w:rPr>
        <w:tab/>
      </w:r>
      <w:r>
        <w:rPr>
          <w:i/>
        </w:rPr>
        <w:tab/>
      </w:r>
      <w:r>
        <w:rPr>
          <w:i/>
        </w:rPr>
        <w:tab/>
        <w:t>Source: Nokia Networks</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C4-150870</w:t>
      </w:r>
      <w:r>
        <w:rPr>
          <w:b/>
        </w:rPr>
        <w:tab/>
        <w:t>Access key for ExtendedPriority</w:t>
      </w:r>
      <w:r>
        <w:rPr>
          <w:b/>
        </w:rPr>
        <w:br/>
      </w:r>
      <w:r>
        <w:tab/>
      </w:r>
      <w:r>
        <w:tab/>
      </w:r>
      <w:r>
        <w:tab/>
      </w:r>
      <w:r>
        <w:tab/>
      </w:r>
      <w:r>
        <w:tab/>
        <w:t>29.328</w:t>
      </w:r>
      <w:r>
        <w:tab/>
        <w:t xml:space="preserve">  CR-0526  (Rel-13) v13.0.0</w:t>
      </w:r>
      <w:r>
        <w:br/>
      </w:r>
      <w:r>
        <w:rPr>
          <w:i/>
        </w:rPr>
        <w:tab/>
      </w:r>
      <w:r>
        <w:rPr>
          <w:i/>
        </w:rPr>
        <w:tab/>
      </w:r>
      <w:r>
        <w:rPr>
          <w:i/>
        </w:rPr>
        <w:tab/>
      </w:r>
      <w:r>
        <w:rPr>
          <w:i/>
        </w:rPr>
        <w:tab/>
      </w:r>
      <w:r>
        <w:rPr>
          <w:i/>
        </w:rPr>
        <w:tab/>
        <w:t>Source: Nokia Networks</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C4-150993</w:t>
      </w:r>
      <w:r>
        <w:rPr>
          <w:b/>
        </w:rPr>
        <w:tab/>
        <w:t>IP-SM-GW registration with Diameter</w:t>
      </w:r>
      <w:r>
        <w:rPr>
          <w:b/>
        </w:rPr>
        <w:br/>
      </w:r>
      <w:r>
        <w:tab/>
      </w:r>
      <w:r>
        <w:tab/>
      </w:r>
      <w:r>
        <w:tab/>
      </w:r>
      <w:r>
        <w:tab/>
      </w:r>
      <w:r>
        <w:tab/>
        <w:t>23.008</w:t>
      </w:r>
      <w:r>
        <w:tab/>
        <w:t xml:space="preserve">  CR-0446  (-) v13.0.0</w:t>
      </w:r>
      <w:r>
        <w:br/>
      </w:r>
      <w:r>
        <w:rPr>
          <w:i/>
        </w:rPr>
        <w:tab/>
      </w:r>
      <w:r>
        <w:rPr>
          <w:i/>
        </w:rPr>
        <w:tab/>
      </w:r>
      <w:r>
        <w:rPr>
          <w:i/>
        </w:rPr>
        <w:tab/>
      </w:r>
      <w:r>
        <w:rPr>
          <w:i/>
        </w:rPr>
        <w:tab/>
      </w:r>
      <w:r>
        <w:rPr>
          <w:i/>
        </w:rPr>
        <w:tab/>
        <w:t>Source: Nokia Networks</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C4-150994</w:t>
      </w:r>
      <w:r>
        <w:rPr>
          <w:b/>
        </w:rPr>
        <w:tab/>
        <w:t>IP-SM-GW registration with Diameter</w:t>
      </w:r>
      <w:r>
        <w:rPr>
          <w:b/>
        </w:rPr>
        <w:br/>
      </w:r>
      <w:r>
        <w:tab/>
      </w:r>
      <w:r>
        <w:tab/>
      </w:r>
      <w:r>
        <w:tab/>
      </w:r>
      <w:r>
        <w:tab/>
      </w:r>
      <w:r>
        <w:tab/>
        <w:t>23.008</w:t>
      </w:r>
      <w:r>
        <w:tab/>
        <w:t xml:space="preserve">  CR-0447  (-) v13.0.0</w:t>
      </w:r>
      <w:r>
        <w:br/>
      </w:r>
      <w:r>
        <w:rPr>
          <w:i/>
        </w:rPr>
        <w:tab/>
      </w:r>
      <w:r>
        <w:rPr>
          <w:i/>
        </w:rPr>
        <w:tab/>
      </w:r>
      <w:r>
        <w:rPr>
          <w:i/>
        </w:rPr>
        <w:tab/>
      </w:r>
      <w:r>
        <w:rPr>
          <w:i/>
        </w:rPr>
        <w:tab/>
      </w:r>
      <w:r>
        <w:rPr>
          <w:i/>
        </w:rPr>
        <w:tab/>
        <w:t>Source: Nokia Networks</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C4-150995</w:t>
      </w:r>
      <w:r>
        <w:rPr>
          <w:b/>
        </w:rPr>
        <w:tab/>
        <w:t>IP-SM-GW registration with Diameter</w:t>
      </w:r>
      <w:r>
        <w:rPr>
          <w:b/>
        </w:rPr>
        <w:br/>
      </w:r>
      <w:r>
        <w:tab/>
      </w:r>
      <w:r>
        <w:tab/>
      </w:r>
      <w:r>
        <w:tab/>
      </w:r>
      <w:r>
        <w:tab/>
      </w:r>
      <w:r>
        <w:tab/>
        <w:t>23.008</w:t>
      </w:r>
      <w:r>
        <w:tab/>
        <w:t xml:space="preserve">  CR-0448  (-) v13.0.0</w:t>
      </w:r>
      <w:r>
        <w:br/>
      </w:r>
      <w:r>
        <w:rPr>
          <w:i/>
        </w:rPr>
        <w:tab/>
      </w:r>
      <w:r>
        <w:rPr>
          <w:i/>
        </w:rPr>
        <w:tab/>
      </w:r>
      <w:r>
        <w:rPr>
          <w:i/>
        </w:rPr>
        <w:tab/>
      </w:r>
      <w:r>
        <w:rPr>
          <w:i/>
        </w:rPr>
        <w:tab/>
      </w:r>
      <w:r>
        <w:rPr>
          <w:i/>
        </w:rPr>
        <w:tab/>
        <w:t>Source: Nokia Networks</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C4-151067</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C4-151067</w:t>
      </w:r>
      <w:r>
        <w:rPr>
          <w:b/>
        </w:rPr>
        <w:tab/>
        <w:t>IP-SM-GW registration with Diameter</w:t>
      </w:r>
      <w:r>
        <w:rPr>
          <w:b/>
        </w:rPr>
        <w:br/>
      </w:r>
      <w:r>
        <w:tab/>
      </w:r>
      <w:r>
        <w:tab/>
      </w:r>
      <w:r>
        <w:tab/>
      </w:r>
      <w:r>
        <w:tab/>
      </w:r>
      <w:r>
        <w:tab/>
        <w:t>23.008</w:t>
      </w:r>
      <w:r>
        <w:tab/>
        <w:t xml:space="preserve">  CR-0448  rev 1 (-) v13.0.0</w:t>
      </w:r>
      <w:r>
        <w:br/>
      </w:r>
      <w:r>
        <w:rPr>
          <w:i/>
        </w:rPr>
        <w:tab/>
      </w:r>
      <w:r>
        <w:rPr>
          <w:i/>
        </w:rPr>
        <w:tab/>
      </w:r>
      <w:r>
        <w:rPr>
          <w:i/>
        </w:rPr>
        <w:tab/>
      </w:r>
      <w:r>
        <w:rPr>
          <w:i/>
        </w:rPr>
        <w:tab/>
      </w:r>
      <w:r>
        <w:rPr>
          <w:i/>
        </w:rPr>
        <w:tab/>
        <w:t>Source: Nokia Networks</w:t>
      </w:r>
    </w:p>
    <w:p w:rsidR="00756B9B" w:rsidRDefault="00756B9B" w:rsidP="00756B9B">
      <w:pPr>
        <w:rPr>
          <w:color w:val="808080"/>
        </w:rPr>
      </w:pPr>
      <w:r>
        <w:rPr>
          <w:color w:val="808080"/>
        </w:rPr>
        <w:lastRenderedPageBreak/>
        <w:t>(Replaces C4-150995)</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pStyle w:val="Heading4"/>
      </w:pPr>
      <w:r>
        <w:t>6.3.8</w:t>
      </w:r>
      <w:r>
        <w:tab/>
        <w:t>MAP [TEI13]</w:t>
      </w:r>
    </w:p>
    <w:p w:rsidR="00756B9B" w:rsidRDefault="00756B9B" w:rsidP="00756B9B">
      <w:pPr>
        <w:rPr>
          <w:i/>
        </w:rPr>
      </w:pPr>
      <w:r w:rsidRPr="00756B9B">
        <w:rPr>
          <w:rFonts w:ascii="Arial" w:hAnsi="Arial" w:cs="Arial"/>
          <w:b/>
          <w:color w:val="0000FF"/>
          <w:sz w:val="24"/>
          <w:u w:val="thick"/>
        </w:rPr>
        <w:t>C4-150880</w:t>
      </w:r>
      <w:r>
        <w:rPr>
          <w:b/>
        </w:rPr>
        <w:tab/>
        <w:t>Access Restriction Data per PLMN</w:t>
      </w:r>
      <w:r>
        <w:rPr>
          <w:b/>
        </w:rPr>
        <w:br/>
      </w:r>
      <w:r>
        <w:tab/>
      </w:r>
      <w:r>
        <w:tab/>
      </w:r>
      <w:r>
        <w:tab/>
      </w:r>
      <w:r>
        <w:tab/>
      </w:r>
      <w:r>
        <w:tab/>
        <w:t>29.002</w:t>
      </w:r>
      <w:r>
        <w:tab/>
        <w:t xml:space="preserve">  CR-1190  (Rel-13) v12.7.0</w:t>
      </w:r>
      <w:r>
        <w:br/>
      </w:r>
      <w:r>
        <w:rPr>
          <w:i/>
        </w:rPr>
        <w:tab/>
      </w:r>
      <w:r>
        <w:rPr>
          <w:i/>
        </w:rPr>
        <w:tab/>
      </w:r>
      <w:r>
        <w:rPr>
          <w:i/>
        </w:rPr>
        <w:tab/>
      </w:r>
      <w:r>
        <w:rPr>
          <w:i/>
        </w:rPr>
        <w:tab/>
      </w:r>
      <w:r>
        <w:rPr>
          <w:i/>
        </w:rPr>
        <w:tab/>
        <w:t>Source: Ericsson</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The SGSN needs to be aware of the RAT access restrictions in other PLMNs than their own PLMN, in order to allow/prevent inter-RAT inter-PLMN handovers towards those neighbours PLMNs, where the access restrictions may be different for a given UE.</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C4-150881</w:t>
      </w:r>
      <w:r>
        <w:rPr>
          <w:b/>
        </w:rPr>
        <w:tab/>
        <w:t>Access Restriction Data per PLMN</w:t>
      </w:r>
      <w:r>
        <w:rPr>
          <w:b/>
        </w:rPr>
        <w:br/>
      </w:r>
      <w:r>
        <w:tab/>
      </w:r>
      <w:r>
        <w:tab/>
      </w:r>
      <w:r>
        <w:tab/>
      </w:r>
      <w:r>
        <w:tab/>
      </w:r>
      <w:r>
        <w:tab/>
        <w:t>29.305</w:t>
      </w:r>
      <w:r>
        <w:tab/>
        <w:t xml:space="preserve">  CR-0060  (Rel-13) v12.2.0</w:t>
      </w:r>
      <w:r>
        <w:br/>
      </w:r>
      <w:r>
        <w:rPr>
          <w:i/>
        </w:rPr>
        <w:tab/>
      </w:r>
      <w:r>
        <w:rPr>
          <w:i/>
        </w:rPr>
        <w:tab/>
      </w:r>
      <w:r>
        <w:rPr>
          <w:i/>
        </w:rPr>
        <w:tab/>
      </w:r>
      <w:r>
        <w:rPr>
          <w:i/>
        </w:rPr>
        <w:tab/>
      </w:r>
      <w:r>
        <w:rPr>
          <w:i/>
        </w:rPr>
        <w:tab/>
        <w:t>Source: Ericsson</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 xml:space="preserve">The handling of RAT access restrictions per PLMN, as specified in CR 584 to TS 29.272, needs to be reflected in the parameter mapping done by the IWF when </w:t>
      </w:r>
      <w:r w:rsidR="009611DC">
        <w:t>translating</w:t>
      </w:r>
      <w:r>
        <w:t xml:space="preserve"> ULR/ULA and IDR/IDA Diameter commands to the corresponding MAP procedures UpdateGPRSLocation and InsertSubscriberData.</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C4-151023</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C4-151023</w:t>
      </w:r>
      <w:r>
        <w:rPr>
          <w:b/>
        </w:rPr>
        <w:tab/>
        <w:t>Access Restriction Data per PLMN</w:t>
      </w:r>
      <w:r>
        <w:rPr>
          <w:b/>
        </w:rPr>
        <w:br/>
      </w:r>
      <w:r>
        <w:tab/>
      </w:r>
      <w:r>
        <w:tab/>
      </w:r>
      <w:r>
        <w:tab/>
      </w:r>
      <w:r>
        <w:tab/>
      </w:r>
      <w:r>
        <w:tab/>
        <w:t>29.305</w:t>
      </w:r>
      <w:r>
        <w:tab/>
        <w:t xml:space="preserve">  CR-0060  rev 1 (-) v12.2.0</w:t>
      </w:r>
      <w:r>
        <w:br/>
      </w:r>
      <w:r>
        <w:rPr>
          <w:i/>
        </w:rPr>
        <w:tab/>
      </w:r>
      <w:r>
        <w:rPr>
          <w:i/>
        </w:rPr>
        <w:tab/>
      </w:r>
      <w:r>
        <w:rPr>
          <w:i/>
        </w:rPr>
        <w:tab/>
      </w:r>
      <w:r>
        <w:rPr>
          <w:i/>
        </w:rPr>
        <w:tab/>
      </w:r>
      <w:r>
        <w:rPr>
          <w:i/>
        </w:rPr>
        <w:tab/>
        <w:t>Source: Ericsson</w:t>
      </w:r>
    </w:p>
    <w:p w:rsidR="00756B9B" w:rsidRDefault="00756B9B" w:rsidP="00756B9B">
      <w:pPr>
        <w:rPr>
          <w:color w:val="808080"/>
        </w:rPr>
      </w:pPr>
      <w:r>
        <w:rPr>
          <w:color w:val="808080"/>
        </w:rPr>
        <w:t>(Replaces C4-150881)</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pStyle w:val="Heading4"/>
      </w:pPr>
      <w:r>
        <w:t>6.3.9</w:t>
      </w:r>
      <w:r>
        <w:tab/>
        <w:t>Reporting Enhancements in Warning Message Delivery</w:t>
      </w:r>
    </w:p>
    <w:p w:rsidR="00756B9B" w:rsidRDefault="00756B9B" w:rsidP="00756B9B">
      <w:pPr>
        <w:pStyle w:val="Heading4"/>
      </w:pPr>
      <w:r>
        <w:t>6.3.10</w:t>
      </w:r>
      <w:r>
        <w:tab/>
        <w:t>VGC and VBS with AoIP</w:t>
      </w:r>
    </w:p>
    <w:p w:rsidR="00756B9B" w:rsidRDefault="00756B9B" w:rsidP="00756B9B">
      <w:pPr>
        <w:rPr>
          <w:i/>
        </w:rPr>
      </w:pPr>
      <w:r w:rsidRPr="00756B9B">
        <w:rPr>
          <w:rFonts w:ascii="Arial" w:hAnsi="Arial" w:cs="Arial"/>
          <w:b/>
          <w:color w:val="0000FF"/>
          <w:sz w:val="24"/>
          <w:u w:val="thick"/>
        </w:rPr>
        <w:t>C4-150907</w:t>
      </w:r>
      <w:r>
        <w:rPr>
          <w:b/>
        </w:rPr>
        <w:tab/>
        <w:t>RT: Voice group call and voice broadcast services with AoIP</w:t>
      </w:r>
      <w:r>
        <w:rPr>
          <w:b/>
        </w:rPr>
        <w:br/>
      </w:r>
      <w:r>
        <w:tab/>
      </w:r>
      <w:r>
        <w:tab/>
      </w:r>
      <w:r>
        <w:tab/>
      </w:r>
      <w:r>
        <w:tab/>
      </w:r>
      <w:r>
        <w:tab/>
        <w:t>23.205</w:t>
      </w:r>
      <w:r>
        <w:tab/>
        <w:t xml:space="preserve">  CR-0253  (Rel-13) v12.0.0</w:t>
      </w:r>
      <w:r>
        <w:br/>
      </w:r>
      <w:r>
        <w:rPr>
          <w:i/>
        </w:rPr>
        <w:tab/>
      </w:r>
      <w:r>
        <w:rPr>
          <w:i/>
        </w:rPr>
        <w:tab/>
      </w:r>
      <w:r>
        <w:rPr>
          <w:i/>
        </w:rPr>
        <w:tab/>
      </w:r>
      <w:r>
        <w:rPr>
          <w:i/>
        </w:rPr>
        <w:tab/>
      </w:r>
      <w:r>
        <w:rPr>
          <w:i/>
        </w:rPr>
        <w:tab/>
        <w:t>Source: Kapsch CarrierCom, Nokia Networks</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lastRenderedPageBreak/>
        <w:t>ETSI TC-RT group has discussed and agreed to enhance voice group call and voice broadcast services used by Railways Operators to use AoIP (A interface user plane over IP). This CR introduces a description how to enable AoIP usage with voice group call and voice broadcast services.</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Ericsson commented that the corrections should be done also in subclauses 13.20.1, 13.20.2 to cover AoIP changes. The example shows only VGC for a dedicated channel but other examples needs adding for the other cases. Existing example needs to be further clarified.</w:t>
      </w:r>
    </w:p>
    <w:p w:rsidR="00756B9B" w:rsidRDefault="00756B9B" w:rsidP="00756B9B">
      <w:r>
        <w:t xml:space="preserve">The </w:t>
      </w:r>
      <w:r w:rsidR="009611DC">
        <w:t>category</w:t>
      </w:r>
      <w:r>
        <w:t xml:space="preserve"> should be changed to B.</w:t>
      </w:r>
    </w:p>
    <w:p w:rsidR="00756B9B" w:rsidRDefault="00756B9B" w:rsidP="00756B9B">
      <w:r>
        <w:t>Motorola commented that this feature should not be reused for MTCPP.</w:t>
      </w:r>
    </w:p>
    <w:p w:rsidR="00756B9B" w:rsidRDefault="00756B9B" w:rsidP="00756B9B">
      <w:r>
        <w:t>Huawei commented that this is CS over IP service in the Core network (GERAN related feature).</w:t>
      </w:r>
    </w:p>
    <w:p w:rsidR="00756B9B" w:rsidRDefault="00756B9B" w:rsidP="00756B9B">
      <w:r>
        <w:t>Nokia Networks commented that GERAN and CT1 agreed they part of this work for Rel-12.</w:t>
      </w:r>
    </w:p>
    <w:p w:rsidR="00756B9B" w:rsidRDefault="00756B9B" w:rsidP="00756B9B">
      <w:r>
        <w:t>CT4 agreed to have this as a correction to Rel-12 as this was missed in earlier release.</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C4-151011</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C4-151011</w:t>
      </w:r>
      <w:r>
        <w:rPr>
          <w:b/>
        </w:rPr>
        <w:tab/>
        <w:t>RT: Voice group call and voice broadcast services with AoIP</w:t>
      </w:r>
      <w:r>
        <w:rPr>
          <w:b/>
        </w:rPr>
        <w:br/>
      </w:r>
      <w:r>
        <w:tab/>
      </w:r>
      <w:r>
        <w:tab/>
      </w:r>
      <w:r>
        <w:tab/>
      </w:r>
      <w:r>
        <w:tab/>
      </w:r>
      <w:r>
        <w:tab/>
        <w:t>23.205</w:t>
      </w:r>
      <w:r>
        <w:tab/>
        <w:t xml:space="preserve">  CR-0253  rev 1 (Rel-12) v12.0.0</w:t>
      </w:r>
      <w:r>
        <w:br/>
      </w:r>
      <w:r>
        <w:rPr>
          <w:i/>
        </w:rPr>
        <w:tab/>
      </w:r>
      <w:r>
        <w:rPr>
          <w:i/>
        </w:rPr>
        <w:tab/>
      </w:r>
      <w:r>
        <w:rPr>
          <w:i/>
        </w:rPr>
        <w:tab/>
      </w:r>
      <w:r>
        <w:rPr>
          <w:i/>
        </w:rPr>
        <w:tab/>
      </w:r>
      <w:r>
        <w:rPr>
          <w:i/>
        </w:rPr>
        <w:tab/>
        <w:t>Source: Kapsch CarrierCom, Nokia Networks</w:t>
      </w:r>
    </w:p>
    <w:p w:rsidR="00756B9B" w:rsidRDefault="00756B9B" w:rsidP="00756B9B">
      <w:pPr>
        <w:rPr>
          <w:color w:val="808080"/>
        </w:rPr>
      </w:pPr>
      <w:r>
        <w:rPr>
          <w:color w:val="808080"/>
        </w:rPr>
        <w:t>(Replaces C4-150907)</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C4-151061</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C4-151061</w:t>
      </w:r>
      <w:r>
        <w:rPr>
          <w:b/>
        </w:rPr>
        <w:tab/>
        <w:t>RT: Voice group call and voice broadcast services with AoIP</w:t>
      </w:r>
      <w:r>
        <w:rPr>
          <w:b/>
        </w:rPr>
        <w:br/>
      </w:r>
      <w:r>
        <w:tab/>
      </w:r>
      <w:r>
        <w:tab/>
      </w:r>
      <w:r>
        <w:tab/>
      </w:r>
      <w:r>
        <w:tab/>
      </w:r>
      <w:r>
        <w:tab/>
        <w:t>23.205</w:t>
      </w:r>
      <w:r>
        <w:tab/>
        <w:t xml:space="preserve">  CR-0253  rev 2 (-) v12.0.0</w:t>
      </w:r>
      <w:r>
        <w:br/>
      </w:r>
      <w:r>
        <w:rPr>
          <w:i/>
        </w:rPr>
        <w:tab/>
      </w:r>
      <w:r>
        <w:rPr>
          <w:i/>
        </w:rPr>
        <w:tab/>
      </w:r>
      <w:r>
        <w:rPr>
          <w:i/>
        </w:rPr>
        <w:tab/>
      </w:r>
      <w:r>
        <w:rPr>
          <w:i/>
        </w:rPr>
        <w:tab/>
      </w:r>
      <w:r>
        <w:rPr>
          <w:i/>
        </w:rPr>
        <w:tab/>
        <w:t>Source: Kapsch CarrierCom, Nokia Networks</w:t>
      </w:r>
    </w:p>
    <w:p w:rsidR="00756B9B" w:rsidRDefault="00756B9B" w:rsidP="00756B9B">
      <w:pPr>
        <w:rPr>
          <w:color w:val="808080"/>
        </w:rPr>
      </w:pPr>
      <w:r>
        <w:rPr>
          <w:color w:val="808080"/>
        </w:rPr>
        <w:t>(Replaces C4-151011)</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It was clarified that this is not a new feature or modification of the feature since the voice group call and voice broadcast services is part of AoIP.</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pStyle w:val="Heading2"/>
      </w:pPr>
      <w:r>
        <w:lastRenderedPageBreak/>
        <w:t>7</w:t>
      </w:r>
      <w:r>
        <w:tab/>
        <w:t>Rel-12</w:t>
      </w:r>
    </w:p>
    <w:p w:rsidR="00756B9B" w:rsidRDefault="00756B9B" w:rsidP="00756B9B">
      <w:pPr>
        <w:pStyle w:val="Heading3"/>
      </w:pPr>
      <w:r>
        <w:t>7.1</w:t>
      </w:r>
      <w:r>
        <w:tab/>
        <w:t>CT4 Led Wis</w:t>
      </w:r>
    </w:p>
    <w:p w:rsidR="00756B9B" w:rsidRDefault="00756B9B" w:rsidP="00756B9B">
      <w:pPr>
        <w:pStyle w:val="Heading4"/>
      </w:pPr>
      <w:r>
        <w:t>7.1.1</w:t>
      </w:r>
      <w:r>
        <w:tab/>
        <w:t>IM-SSF Application Server Service Data Descriptions [IMS_SSFDD]</w:t>
      </w:r>
    </w:p>
    <w:p w:rsidR="00756B9B" w:rsidRDefault="00756B9B" w:rsidP="00756B9B">
      <w:pPr>
        <w:pStyle w:val="Heading4"/>
      </w:pPr>
      <w:r>
        <w:t>7.1.2</w:t>
      </w:r>
      <w:r>
        <w:tab/>
        <w:t>Diameter Based Interface between SGSN-GMLC [Dia_SGSN_GMLC]</w:t>
      </w:r>
    </w:p>
    <w:p w:rsidR="00756B9B" w:rsidRDefault="00756B9B" w:rsidP="00756B9B">
      <w:pPr>
        <w:pStyle w:val="Heading4"/>
      </w:pPr>
      <w:r>
        <w:t>7.1.3</w:t>
      </w:r>
      <w:r>
        <w:tab/>
        <w:t>Diameter Based Interface between SGSN and SMS Central Functions [Dia-SGSN_SMS]</w:t>
      </w:r>
    </w:p>
    <w:p w:rsidR="00756B9B" w:rsidRDefault="00756B9B" w:rsidP="00756B9B">
      <w:pPr>
        <w:pStyle w:val="Heading4"/>
      </w:pPr>
      <w:r>
        <w:t>7.1.4</w:t>
      </w:r>
      <w:r>
        <w:tab/>
        <w:t>CT Aspects of Extended IMS Media Plane Security [eMEDIASEC-CT]</w:t>
      </w:r>
    </w:p>
    <w:p w:rsidR="00756B9B" w:rsidRDefault="00756B9B" w:rsidP="00756B9B">
      <w:pPr>
        <w:rPr>
          <w:i/>
        </w:rPr>
      </w:pPr>
      <w:r w:rsidRPr="00756B9B">
        <w:rPr>
          <w:rFonts w:ascii="Arial" w:hAnsi="Arial" w:cs="Arial"/>
          <w:b/>
          <w:color w:val="0000FF"/>
          <w:sz w:val="24"/>
          <w:u w:val="thick"/>
        </w:rPr>
        <w:t>C4-150808</w:t>
      </w:r>
      <w:r>
        <w:rPr>
          <w:b/>
        </w:rPr>
        <w:tab/>
        <w:t>DISC - (D)TLS profile information from security management perspective</w:t>
      </w:r>
      <w:r>
        <w:rPr>
          <w:b/>
        </w:rPr>
        <w:br/>
      </w:r>
      <w:r>
        <w:tab/>
      </w:r>
      <w:r>
        <w:tab/>
      </w:r>
      <w:r>
        <w:tab/>
      </w:r>
      <w:r>
        <w:tab/>
      </w:r>
      <w:r>
        <w:tab/>
        <w:t>29.334 v..</w:t>
      </w:r>
      <w:r>
        <w:br/>
      </w:r>
      <w:r>
        <w:rPr>
          <w:i/>
        </w:rPr>
        <w:tab/>
      </w:r>
      <w:r>
        <w:rPr>
          <w:i/>
        </w:rPr>
        <w:tab/>
      </w:r>
      <w:r>
        <w:rPr>
          <w:i/>
        </w:rPr>
        <w:tab/>
      </w:r>
      <w:r>
        <w:rPr>
          <w:i/>
        </w:rPr>
        <w:tab/>
      </w:r>
      <w:r>
        <w:rPr>
          <w:i/>
        </w:rPr>
        <w:tab/>
        <w:t>Source: Alcatel-Lucent</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The H.248 Iq and Mp profiles supports TLS and DTLS connections since 3GPP Rel-12. The aspect about the finally negotiated and used (D)TLS protocol parameter values is still a pending item. The discussion paper summarizes the situation.</w:t>
      </w:r>
    </w:p>
    <w:p w:rsidR="00756B9B" w:rsidRDefault="00756B9B" w:rsidP="00756B9B">
      <w:r>
        <w:t>The issue in scope is actually not new, rather touched and discussed frequently during the integration of eMEDIASEC capabilities in H.248 profiles. However, the problem couldn't be solved in 3GPP Rel-12, primarily due to following two reasons:</w:t>
      </w:r>
    </w:p>
    <w:p w:rsidR="00756B9B" w:rsidRDefault="00756B9B" w:rsidP="00756B9B">
      <w:r>
        <w:t>1.</w:t>
      </w:r>
      <w:r>
        <w:tab/>
        <w:t>protocol semantics behind the (D)TLS profile model and</w:t>
      </w:r>
    </w:p>
    <w:p w:rsidR="00756B9B" w:rsidRDefault="00756B9B" w:rsidP="00756B9B">
      <w:r>
        <w:t>2.</w:t>
      </w:r>
      <w:r>
        <w:tab/>
        <w:t>stage 2: lacking of an explicit requirement in controlling and auditing the results of (D)TLS negotiation procedures between the IMS-AGW (and MRFP) and remote (D)TLS endpoints.</w:t>
      </w:r>
    </w:p>
    <w:p w:rsidR="00756B9B" w:rsidRDefault="00756B9B" w:rsidP="00756B9B">
      <w:r>
        <w:t xml:space="preserve">The discussion document summarizes again the </w:t>
      </w:r>
      <w:r w:rsidR="009611DC">
        <w:t>underlying</w:t>
      </w:r>
      <w:r>
        <w:t xml:space="preserve"> problem and indicates a possible solution.</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Nokia Networks commented that the concrete examples are required if we want to progress in this work.</w:t>
      </w:r>
    </w:p>
    <w:p w:rsidR="00756B9B" w:rsidRDefault="00756B9B" w:rsidP="00756B9B">
      <w:r>
        <w:t>Ericsson commented that if there are some issues in Rel-12 witch need to be corrected then the examples are needed. If these are some enhancements a new Rel-13 WID is needed.</w:t>
      </w:r>
    </w:p>
    <w:p w:rsidR="00756B9B" w:rsidRDefault="00756B9B" w:rsidP="00756B9B">
      <w:r>
        <w:t>Alcatel-Lucent commented that this discussion paper is provided for information only. No specific error scenarios to be fixed at present although we left Rel-12 at a rather abstract level.</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C4-150905</w:t>
      </w:r>
      <w:r>
        <w:rPr>
          <w:b/>
        </w:rPr>
        <w:tab/>
        <w:t>Updating ITU-T reference H.248.90</w:t>
      </w:r>
      <w:r>
        <w:rPr>
          <w:b/>
        </w:rPr>
        <w:br/>
      </w:r>
      <w:r>
        <w:tab/>
      </w:r>
      <w:r>
        <w:tab/>
      </w:r>
      <w:r>
        <w:tab/>
      </w:r>
      <w:r>
        <w:tab/>
      </w:r>
      <w:r>
        <w:tab/>
        <w:t>29.334</w:t>
      </w:r>
      <w:r>
        <w:tab/>
        <w:t xml:space="preserve">  CR-0093  (Rel-12) v12.6.0</w:t>
      </w:r>
      <w:r>
        <w:br/>
      </w:r>
      <w:r>
        <w:rPr>
          <w:i/>
        </w:rPr>
        <w:tab/>
      </w:r>
      <w:r>
        <w:rPr>
          <w:i/>
        </w:rPr>
        <w:tab/>
      </w:r>
      <w:r>
        <w:rPr>
          <w:i/>
        </w:rPr>
        <w:tab/>
      </w:r>
      <w:r>
        <w:rPr>
          <w:i/>
        </w:rPr>
        <w:tab/>
      </w:r>
      <w:r>
        <w:rPr>
          <w:i/>
        </w:rPr>
        <w:tab/>
        <w:t>Source: Nokia Networks</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Reference [48] ITU-T H.248.90 is now publicly available on the ITU-T page, so the related Editor’s note should be removed from the reference list.</w:t>
      </w:r>
    </w:p>
    <w:p w:rsidR="00756B9B" w:rsidRDefault="00756B9B" w:rsidP="00756B9B">
      <w:r>
        <w:lastRenderedPageBreak/>
        <w:t>Reference [58] "IETF draft-ietf-rtcweb-stun-consent-freshness-11" has been revised to draft -12. There are no technical impacts on this specification due to the update.</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Ericsson commented that the IETF drafts already have new version.</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C4-151029</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C4-151029</w:t>
      </w:r>
      <w:r>
        <w:rPr>
          <w:b/>
        </w:rPr>
        <w:tab/>
        <w:t>Updating ITU-T reference H.248.90</w:t>
      </w:r>
      <w:r>
        <w:rPr>
          <w:b/>
        </w:rPr>
        <w:br/>
      </w:r>
      <w:r>
        <w:tab/>
      </w:r>
      <w:r>
        <w:tab/>
      </w:r>
      <w:r>
        <w:tab/>
      </w:r>
      <w:r>
        <w:tab/>
      </w:r>
      <w:r>
        <w:tab/>
        <w:t>29.334</w:t>
      </w:r>
      <w:r>
        <w:tab/>
        <w:t xml:space="preserve">  CR-0093  rev 1 (-) v12.6.0</w:t>
      </w:r>
      <w:r>
        <w:br/>
      </w:r>
      <w:r>
        <w:rPr>
          <w:i/>
        </w:rPr>
        <w:tab/>
      </w:r>
      <w:r>
        <w:rPr>
          <w:i/>
        </w:rPr>
        <w:tab/>
      </w:r>
      <w:r>
        <w:rPr>
          <w:i/>
        </w:rPr>
        <w:tab/>
      </w:r>
      <w:r>
        <w:rPr>
          <w:i/>
        </w:rPr>
        <w:tab/>
      </w:r>
      <w:r>
        <w:rPr>
          <w:i/>
        </w:rPr>
        <w:tab/>
        <w:t>Source: Nokia Networks</w:t>
      </w:r>
    </w:p>
    <w:p w:rsidR="00756B9B" w:rsidRDefault="00756B9B" w:rsidP="00756B9B">
      <w:pPr>
        <w:rPr>
          <w:color w:val="808080"/>
        </w:rPr>
      </w:pPr>
      <w:r>
        <w:rPr>
          <w:color w:val="808080"/>
        </w:rPr>
        <w:t>(Replaces C4-150905)</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C4-150906</w:t>
      </w:r>
      <w:r>
        <w:rPr>
          <w:b/>
        </w:rPr>
        <w:tab/>
        <w:t>Updating ITU-T reference H.248.90</w:t>
      </w:r>
      <w:r>
        <w:rPr>
          <w:b/>
        </w:rPr>
        <w:br/>
      </w:r>
      <w:r>
        <w:tab/>
      </w:r>
      <w:r>
        <w:tab/>
      </w:r>
      <w:r>
        <w:tab/>
      </w:r>
      <w:r>
        <w:tab/>
      </w:r>
      <w:r>
        <w:tab/>
        <w:t>29.334</w:t>
      </w:r>
      <w:r>
        <w:tab/>
        <w:t xml:space="preserve">  CR-0094  (Rel-13) v13.1.0</w:t>
      </w:r>
      <w:r>
        <w:br/>
      </w:r>
      <w:r>
        <w:rPr>
          <w:i/>
        </w:rPr>
        <w:tab/>
      </w:r>
      <w:r>
        <w:rPr>
          <w:i/>
        </w:rPr>
        <w:tab/>
      </w:r>
      <w:r>
        <w:rPr>
          <w:i/>
        </w:rPr>
        <w:tab/>
      </w:r>
      <w:r>
        <w:rPr>
          <w:i/>
        </w:rPr>
        <w:tab/>
      </w:r>
      <w:r>
        <w:rPr>
          <w:i/>
        </w:rPr>
        <w:tab/>
        <w:t>Source: Nokia Networks</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C4-151069</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C4-151069</w:t>
      </w:r>
      <w:r>
        <w:rPr>
          <w:b/>
        </w:rPr>
        <w:tab/>
        <w:t>Updating ITU-T reference H.248.90</w:t>
      </w:r>
      <w:r>
        <w:rPr>
          <w:b/>
        </w:rPr>
        <w:br/>
      </w:r>
      <w:r>
        <w:tab/>
      </w:r>
      <w:r>
        <w:tab/>
      </w:r>
      <w:r>
        <w:tab/>
      </w:r>
      <w:r>
        <w:tab/>
      </w:r>
      <w:r>
        <w:tab/>
        <w:t>29.334</w:t>
      </w:r>
      <w:r>
        <w:tab/>
        <w:t xml:space="preserve">  CR-0094  rev 1 (-) v13.1.0</w:t>
      </w:r>
      <w:r>
        <w:br/>
      </w:r>
      <w:r>
        <w:rPr>
          <w:i/>
        </w:rPr>
        <w:tab/>
      </w:r>
      <w:r>
        <w:rPr>
          <w:i/>
        </w:rPr>
        <w:tab/>
      </w:r>
      <w:r>
        <w:rPr>
          <w:i/>
        </w:rPr>
        <w:tab/>
      </w:r>
      <w:r>
        <w:rPr>
          <w:i/>
        </w:rPr>
        <w:tab/>
      </w:r>
      <w:r>
        <w:rPr>
          <w:i/>
        </w:rPr>
        <w:tab/>
        <w:t>Source: Nokia Networks</w:t>
      </w:r>
    </w:p>
    <w:p w:rsidR="00756B9B" w:rsidRDefault="00756B9B" w:rsidP="00756B9B">
      <w:pPr>
        <w:rPr>
          <w:color w:val="808080"/>
        </w:rPr>
      </w:pPr>
      <w:r>
        <w:rPr>
          <w:color w:val="808080"/>
        </w:rPr>
        <w:t>(Replaces C4-150906)</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pStyle w:val="Heading4"/>
      </w:pPr>
      <w:r>
        <w:lastRenderedPageBreak/>
        <w:t>7.1.5</w:t>
      </w:r>
      <w:r>
        <w:tab/>
        <w:t>Study on Diameter Overload Control Mechanisms [FS_DOCME]</w:t>
      </w:r>
    </w:p>
    <w:p w:rsidR="00756B9B" w:rsidRDefault="00756B9B" w:rsidP="00756B9B">
      <w:pPr>
        <w:pStyle w:val="Heading4"/>
      </w:pPr>
      <w:r>
        <w:t>7.1.6</w:t>
      </w:r>
      <w:r>
        <w:tab/>
        <w:t>eMBMS Restoration Procedures [eMBMS_Rest]</w:t>
      </w:r>
    </w:p>
    <w:p w:rsidR="00756B9B" w:rsidRDefault="00756B9B" w:rsidP="00756B9B">
      <w:pPr>
        <w:pStyle w:val="Heading4"/>
      </w:pPr>
      <w:r>
        <w:t>7.1.7</w:t>
      </w:r>
      <w:r>
        <w:tab/>
        <w:t>Core Network Aspects of SIPTO at the Local Network [LIMONET-SIPTO]</w:t>
      </w:r>
    </w:p>
    <w:p w:rsidR="00756B9B" w:rsidRDefault="00756B9B" w:rsidP="00756B9B">
      <w:pPr>
        <w:pStyle w:val="Heading4"/>
      </w:pPr>
      <w:r>
        <w:t>7.1.8</w:t>
      </w:r>
      <w:r>
        <w:tab/>
        <w:t>CT aspects of Coordination of Video Orientation [CVO-CT]</w:t>
      </w:r>
    </w:p>
    <w:p w:rsidR="00756B9B" w:rsidRDefault="00756B9B" w:rsidP="00756B9B">
      <w:pPr>
        <w:pStyle w:val="Heading4"/>
      </w:pPr>
      <w:r>
        <w:t>7.1.9</w:t>
      </w:r>
      <w:r>
        <w:tab/>
        <w:t>CT Aspects of Signalling of Image Size [SIS_CT]</w:t>
      </w:r>
    </w:p>
    <w:p w:rsidR="00756B9B" w:rsidRDefault="00756B9B" w:rsidP="00756B9B">
      <w:pPr>
        <w:pStyle w:val="Heading4"/>
      </w:pPr>
      <w:r>
        <w:t>7.1.10</w:t>
      </w:r>
      <w:r>
        <w:tab/>
        <w:t>GTP-C Overload Control Mechanisms [GOCMe]</w:t>
      </w:r>
    </w:p>
    <w:p w:rsidR="00756B9B" w:rsidRDefault="00756B9B" w:rsidP="00756B9B">
      <w:pPr>
        <w:pStyle w:val="Heading4"/>
      </w:pPr>
      <w:r>
        <w:t>7.1.11</w:t>
      </w:r>
      <w:r>
        <w:tab/>
        <w:t>CT Aspects of LTE HRPD inter-RAT SON (S121 Interface MME - HRPD forRIM) [LTE_HRPD_SON-CT]</w:t>
      </w:r>
    </w:p>
    <w:p w:rsidR="00756B9B" w:rsidRDefault="00756B9B" w:rsidP="00756B9B">
      <w:pPr>
        <w:pStyle w:val="Heading4"/>
      </w:pPr>
      <w:r>
        <w:t>7.1.12</w:t>
      </w:r>
      <w:r>
        <w:tab/>
        <w:t>P-CSCF Restoration Enhancements [P-CSCF_RES]</w:t>
      </w:r>
    </w:p>
    <w:p w:rsidR="00756B9B" w:rsidRDefault="00756B9B" w:rsidP="00756B9B">
      <w:pPr>
        <w:pStyle w:val="Heading4"/>
      </w:pPr>
      <w:r>
        <w:t>7.1.13</w:t>
      </w:r>
      <w:r>
        <w:tab/>
        <w:t>Study on Shared Data Update for Multiple Subscribers [FS_SHARED_SubData_UPD]</w:t>
      </w:r>
    </w:p>
    <w:p w:rsidR="00756B9B" w:rsidRDefault="00756B9B" w:rsidP="00756B9B">
      <w:pPr>
        <w:pStyle w:val="Heading4"/>
      </w:pPr>
      <w:r>
        <w:t>7.1.14</w:t>
      </w:r>
      <w:r>
        <w:tab/>
        <w:t>CT aspects of Small Data and Device Triggering Enhancements  BB1 [MTCe-SDDTE-CT]</w:t>
      </w:r>
    </w:p>
    <w:p w:rsidR="00756B9B" w:rsidRDefault="00756B9B" w:rsidP="00756B9B">
      <w:pPr>
        <w:pStyle w:val="Heading4"/>
      </w:pPr>
      <w:r>
        <w:t>7.1.15</w:t>
      </w:r>
      <w:r>
        <w:tab/>
        <w:t>ICE impacts on IMS H.248 profiles [ICEH248]</w:t>
      </w:r>
    </w:p>
    <w:p w:rsidR="00756B9B" w:rsidRDefault="00756B9B" w:rsidP="00756B9B">
      <w:pPr>
        <w:pStyle w:val="Heading4"/>
      </w:pPr>
      <w:r>
        <w:t>7.1.16</w:t>
      </w:r>
      <w:r>
        <w:tab/>
        <w:t>Support of ALT-C attribute [ALTC]</w:t>
      </w:r>
    </w:p>
    <w:p w:rsidR="00756B9B" w:rsidRDefault="00756B9B" w:rsidP="00756B9B">
      <w:pPr>
        <w:pStyle w:val="Heading4"/>
      </w:pPr>
      <w:r>
        <w:t>7.1.17</w:t>
      </w:r>
      <w:r>
        <w:tab/>
        <w:t>Diameter Overload Control [DOCME]</w:t>
      </w:r>
    </w:p>
    <w:p w:rsidR="00756B9B" w:rsidRDefault="00756B9B" w:rsidP="00756B9B">
      <w:pPr>
        <w:pStyle w:val="Heading4"/>
      </w:pPr>
      <w:r>
        <w:t>7.1.18</w:t>
      </w:r>
      <w:r>
        <w:tab/>
        <w:t>CT aspects for Dual Connectivity for LTE [LTE_SC_enh_dualC-CT]</w:t>
      </w:r>
    </w:p>
    <w:p w:rsidR="00756B9B" w:rsidRDefault="00756B9B" w:rsidP="00756B9B">
      <w:pPr>
        <w:rPr>
          <w:i/>
        </w:rPr>
      </w:pPr>
      <w:r w:rsidRPr="00756B9B">
        <w:rPr>
          <w:rFonts w:ascii="Arial" w:hAnsi="Arial" w:cs="Arial"/>
          <w:b/>
          <w:color w:val="0000FF"/>
          <w:sz w:val="24"/>
          <w:u w:val="thick"/>
        </w:rPr>
        <w:t>C4-150922</w:t>
      </w:r>
      <w:r>
        <w:rPr>
          <w:b/>
        </w:rPr>
        <w:tab/>
        <w:t>Reply LS on E-RAB(s) failed to modify in E-RAB Modification Confirm</w:t>
      </w:r>
      <w:r>
        <w:rPr>
          <w:b/>
        </w:rPr>
        <w:br/>
      </w:r>
      <w:r>
        <w:rPr>
          <w:i/>
        </w:rPr>
        <w:tab/>
      </w:r>
      <w:r>
        <w:rPr>
          <w:i/>
        </w:rPr>
        <w:tab/>
      </w:r>
      <w:r>
        <w:rPr>
          <w:i/>
        </w:rPr>
        <w:tab/>
      </w:r>
      <w:r>
        <w:rPr>
          <w:i/>
        </w:rPr>
        <w:tab/>
      </w:r>
      <w:r>
        <w:rPr>
          <w:i/>
        </w:rPr>
        <w:tab/>
        <w:t>Source: RAN3</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RAN3 thanks SA2 and CT4 for their LSs on E-RAB(s) failed to modify in E-RAB Modification Confirm. RAN3 has taken the information provided by CT4 in C4-150686 into account and aligned stage 3 accordingly:</w:t>
      </w:r>
    </w:p>
    <w:p w:rsidR="00756B9B" w:rsidRDefault="00756B9B" w:rsidP="00756B9B">
      <w:r>
        <w:t>-</w:t>
      </w:r>
      <w:r>
        <w:tab/>
        <w:t>E-RAB(s) the EPC failed to modify but may be kept unmodified can be already indicated by the MME. The MeNB finally decides whether to keep or release those E-RAB(s).</w:t>
      </w:r>
    </w:p>
    <w:p w:rsidR="00756B9B" w:rsidRDefault="00756B9B" w:rsidP="00756B9B">
      <w:r>
        <w:t>-</w:t>
      </w:r>
      <w:r>
        <w:tab/>
        <w:t>E-RAB(s) for which corresponding bearer contexts have been deleted in the MME requires new information to be added to the E-RAB MODIFICATION CONFIRM message. Upon receiving this new information the MeNB releases the E-UTRA(N)resources for those E-RABs.</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56B9B" w:rsidRDefault="00756B9B" w:rsidP="00756B9B">
      <w:pPr>
        <w:pStyle w:val="Heading4"/>
      </w:pPr>
      <w:r>
        <w:lastRenderedPageBreak/>
        <w:t>7.1.19</w:t>
      </w:r>
      <w:r>
        <w:tab/>
        <w:t>CT impacts of Codec for Enhanced Voices Services [EVS_codec-CT]</w:t>
      </w:r>
    </w:p>
    <w:p w:rsidR="00756B9B" w:rsidRDefault="00756B9B" w:rsidP="00756B9B">
      <w:pPr>
        <w:pStyle w:val="Heading3"/>
      </w:pPr>
      <w:r>
        <w:t>7.2</w:t>
      </w:r>
      <w:r>
        <w:tab/>
        <w:t>CT4 Supported Wis</w:t>
      </w:r>
    </w:p>
    <w:p w:rsidR="00756B9B" w:rsidRDefault="00756B9B" w:rsidP="00756B9B">
      <w:pPr>
        <w:pStyle w:val="Heading4"/>
      </w:pPr>
      <w:r>
        <w:t>7.2.1</w:t>
      </w:r>
      <w:r>
        <w:tab/>
        <w:t>Enhanced S2a Mobility Over trusted WLAN access to EPC [eSaMOG_St3]</w:t>
      </w:r>
    </w:p>
    <w:p w:rsidR="00756B9B" w:rsidRDefault="00756B9B" w:rsidP="00756B9B">
      <w:pPr>
        <w:rPr>
          <w:i/>
        </w:rPr>
      </w:pPr>
      <w:r w:rsidRPr="00756B9B">
        <w:rPr>
          <w:rFonts w:ascii="Arial" w:hAnsi="Arial" w:cs="Arial"/>
          <w:b/>
          <w:color w:val="0000FF"/>
          <w:sz w:val="24"/>
          <w:u w:val="thick"/>
        </w:rPr>
        <w:t>C4-150932</w:t>
      </w:r>
      <w:r>
        <w:rPr>
          <w:b/>
        </w:rPr>
        <w:tab/>
        <w:t>TWAN-S2a-Failure-Cause for requested APN not supported in current RAT and PLMN</w:t>
      </w:r>
      <w:r>
        <w:rPr>
          <w:b/>
        </w:rPr>
        <w:br/>
      </w:r>
      <w:r>
        <w:tab/>
      </w:r>
      <w:r>
        <w:tab/>
      </w:r>
      <w:r>
        <w:tab/>
      </w:r>
      <w:r>
        <w:tab/>
      </w:r>
      <w:r>
        <w:tab/>
        <w:t>29.273</w:t>
      </w:r>
      <w:r>
        <w:tab/>
        <w:t xml:space="preserve">  CR-0421  (Rel-13) v12.7.0</w:t>
      </w:r>
      <w:r>
        <w:br/>
      </w:r>
      <w:r>
        <w:rPr>
          <w:i/>
        </w:rPr>
        <w:tab/>
      </w:r>
      <w:r>
        <w:rPr>
          <w:i/>
        </w:rPr>
        <w:tab/>
      </w:r>
      <w:r>
        <w:rPr>
          <w:i/>
        </w:rPr>
        <w:tab/>
      </w:r>
      <w:r>
        <w:rPr>
          <w:i/>
        </w:rPr>
        <w:tab/>
      </w:r>
      <w:r>
        <w:rPr>
          <w:i/>
        </w:rPr>
        <w:tab/>
        <w:t>Source: ZTE Corporation</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 xml:space="preserve">When single-connection mode is used, the UE may include requested APN during EAP </w:t>
      </w:r>
      <w:r w:rsidR="009611DC">
        <w:t>procedure</w:t>
      </w:r>
      <w:r>
        <w:t xml:space="preserve">. If the requested APN is not supported in the current WLAN access network and PLMN, the UE shall not </w:t>
      </w:r>
      <w:r w:rsidR="009611DC">
        <w:t>repeat</w:t>
      </w:r>
      <w:r>
        <w:t xml:space="preserve"> to request the same APN in the current WLAN and PLMN until the UE is switched off or the USIM is removed.</w:t>
      </w:r>
    </w:p>
    <w:p w:rsidR="00756B9B" w:rsidRDefault="00756B9B" w:rsidP="00756B9B">
      <w:r>
        <w:t xml:space="preserve">However, the network </w:t>
      </w:r>
      <w:r w:rsidR="009611DC">
        <w:t>cannot</w:t>
      </w:r>
      <w:r>
        <w:t xml:space="preserve"> indicate the UE the exact reason based on existing cause values specified in current specification.</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CR is CT1 related.</w:t>
      </w:r>
    </w:p>
    <w:p w:rsidR="00756B9B" w:rsidRDefault="00756B9B" w:rsidP="00756B9B">
      <w:r>
        <w:t>CT4 agreed that the discussion paper is needed to understand the scenarios for the new cause code use. CT1 also have impacts.</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756B9B" w:rsidRDefault="00756B9B" w:rsidP="00756B9B">
      <w:pPr>
        <w:pStyle w:val="Heading4"/>
      </w:pPr>
      <w:r>
        <w:t>7.2.2</w:t>
      </w:r>
      <w:r>
        <w:tab/>
        <w:t>Network-Provided Location information for IMS TWAN Case [NETLOC_TWAN_CT]</w:t>
      </w:r>
    </w:p>
    <w:p w:rsidR="00756B9B" w:rsidRDefault="00756B9B" w:rsidP="00756B9B">
      <w:pPr>
        <w:pStyle w:val="Heading4"/>
      </w:pPr>
      <w:r>
        <w:t>7.2.3</w:t>
      </w:r>
      <w:r>
        <w:tab/>
        <w:t>Core Network Overload ULI reporting improvements [CNO_ULI-CT]</w:t>
      </w:r>
    </w:p>
    <w:p w:rsidR="00756B9B" w:rsidRDefault="00756B9B" w:rsidP="00756B9B">
      <w:pPr>
        <w:pStyle w:val="Heading4"/>
      </w:pPr>
      <w:r>
        <w:t>7.2.4</w:t>
      </w:r>
      <w:r>
        <w:tab/>
        <w:t>Proximity Services [ProSe-CT]</w:t>
      </w:r>
    </w:p>
    <w:p w:rsidR="00756B9B" w:rsidRDefault="00756B9B" w:rsidP="00756B9B">
      <w:pPr>
        <w:rPr>
          <w:i/>
        </w:rPr>
      </w:pPr>
      <w:r w:rsidRPr="00756B9B">
        <w:rPr>
          <w:rFonts w:ascii="Arial" w:hAnsi="Arial" w:cs="Arial"/>
          <w:b/>
          <w:color w:val="0000FF"/>
          <w:sz w:val="24"/>
          <w:u w:val="thick"/>
        </w:rPr>
        <w:t>C4-150899</w:t>
      </w:r>
      <w:r>
        <w:rPr>
          <w:b/>
        </w:rPr>
        <w:tab/>
        <w:t>Correction and Clean-up on PC4a</w:t>
      </w:r>
      <w:r>
        <w:rPr>
          <w:b/>
        </w:rPr>
        <w:br/>
      </w:r>
      <w:r>
        <w:tab/>
      </w:r>
      <w:r>
        <w:tab/>
      </w:r>
      <w:r>
        <w:tab/>
      </w:r>
      <w:r>
        <w:tab/>
      </w:r>
      <w:r>
        <w:tab/>
        <w:t>29.344</w:t>
      </w:r>
      <w:r>
        <w:tab/>
        <w:t xml:space="preserve">  CR-0013  rev 4 (Rel-12) v12.2.0</w:t>
      </w:r>
      <w:r>
        <w:br/>
      </w:r>
      <w:r>
        <w:rPr>
          <w:i/>
        </w:rPr>
        <w:tab/>
      </w:r>
      <w:r>
        <w:rPr>
          <w:i/>
        </w:rPr>
        <w:tab/>
      </w:r>
      <w:r>
        <w:rPr>
          <w:i/>
        </w:rPr>
        <w:tab/>
      </w:r>
      <w:r>
        <w:rPr>
          <w:i/>
        </w:rPr>
        <w:tab/>
      </w:r>
      <w:r>
        <w:rPr>
          <w:i/>
        </w:rPr>
        <w:tab/>
        <w:t>Source: Huawei</w:t>
      </w:r>
    </w:p>
    <w:p w:rsidR="00756B9B" w:rsidRDefault="00756B9B" w:rsidP="00756B9B">
      <w:pPr>
        <w:rPr>
          <w:color w:val="808080"/>
        </w:rPr>
      </w:pPr>
      <w:r>
        <w:rPr>
          <w:color w:val="808080"/>
        </w:rPr>
        <w:t>(Replaces C4-150717)</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adds alignment on usage of ProSe and  ProSe service</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C4-150979</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C4-150979</w:t>
      </w:r>
      <w:r>
        <w:rPr>
          <w:b/>
        </w:rPr>
        <w:tab/>
        <w:t>Correction and Clean-up on PC4a</w:t>
      </w:r>
      <w:r>
        <w:rPr>
          <w:b/>
        </w:rPr>
        <w:br/>
      </w:r>
      <w:r>
        <w:tab/>
      </w:r>
      <w:r>
        <w:tab/>
      </w:r>
      <w:r>
        <w:tab/>
      </w:r>
      <w:r>
        <w:tab/>
      </w:r>
      <w:r>
        <w:tab/>
        <w:t>29.344</w:t>
      </w:r>
      <w:r>
        <w:tab/>
        <w:t xml:space="preserve">  CR-0013  rev 5 (-) v12.2.0</w:t>
      </w:r>
      <w:r>
        <w:br/>
      </w:r>
      <w:r>
        <w:rPr>
          <w:i/>
        </w:rPr>
        <w:tab/>
      </w:r>
      <w:r>
        <w:rPr>
          <w:i/>
        </w:rPr>
        <w:tab/>
      </w:r>
      <w:r>
        <w:rPr>
          <w:i/>
        </w:rPr>
        <w:tab/>
      </w:r>
      <w:r>
        <w:rPr>
          <w:i/>
        </w:rPr>
        <w:tab/>
      </w:r>
      <w:r>
        <w:rPr>
          <w:i/>
        </w:rPr>
        <w:tab/>
        <w:t>Source: Huawei, Qualcomm</w:t>
      </w:r>
    </w:p>
    <w:p w:rsidR="00756B9B" w:rsidRDefault="00756B9B" w:rsidP="00756B9B">
      <w:pPr>
        <w:rPr>
          <w:color w:val="808080"/>
        </w:rPr>
      </w:pPr>
      <w:r>
        <w:rPr>
          <w:color w:val="808080"/>
        </w:rPr>
        <w:t>(Replaces C4-150899)</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C4-151068</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lastRenderedPageBreak/>
        <w:t>C4-151068</w:t>
      </w:r>
      <w:r>
        <w:rPr>
          <w:b/>
        </w:rPr>
        <w:tab/>
        <w:t>Correction and Clean-up on PC4a</w:t>
      </w:r>
      <w:r>
        <w:rPr>
          <w:b/>
        </w:rPr>
        <w:br/>
      </w:r>
      <w:r>
        <w:tab/>
      </w:r>
      <w:r>
        <w:tab/>
      </w:r>
      <w:r>
        <w:tab/>
      </w:r>
      <w:r>
        <w:tab/>
      </w:r>
      <w:r>
        <w:tab/>
        <w:t>29.344</w:t>
      </w:r>
      <w:r>
        <w:tab/>
        <w:t xml:space="preserve">  CR-0013  rev 6 (-) v12.2.0</w:t>
      </w:r>
      <w:r>
        <w:br/>
      </w:r>
      <w:r>
        <w:rPr>
          <w:i/>
        </w:rPr>
        <w:tab/>
      </w:r>
      <w:r>
        <w:rPr>
          <w:i/>
        </w:rPr>
        <w:tab/>
      </w:r>
      <w:r>
        <w:rPr>
          <w:i/>
        </w:rPr>
        <w:tab/>
      </w:r>
      <w:r>
        <w:rPr>
          <w:i/>
        </w:rPr>
        <w:tab/>
      </w:r>
      <w:r>
        <w:rPr>
          <w:i/>
        </w:rPr>
        <w:tab/>
        <w:t>Source: Huawei, Qualcomm</w:t>
      </w:r>
    </w:p>
    <w:p w:rsidR="00756B9B" w:rsidRDefault="00756B9B" w:rsidP="00756B9B">
      <w:pPr>
        <w:rPr>
          <w:color w:val="808080"/>
        </w:rPr>
      </w:pPr>
      <w:r>
        <w:rPr>
          <w:color w:val="808080"/>
        </w:rPr>
        <w:t>(Replaces C4-150979)</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C4-150900</w:t>
      </w:r>
      <w:r>
        <w:rPr>
          <w:b/>
        </w:rPr>
        <w:tab/>
      </w:r>
      <w:r w:rsidR="009611DC">
        <w:rPr>
          <w:b/>
        </w:rPr>
        <w:t>Alignment</w:t>
      </w:r>
      <w:r>
        <w:rPr>
          <w:b/>
        </w:rPr>
        <w:t xml:space="preserve"> of using ProSe and ProSe services</w:t>
      </w:r>
      <w:r>
        <w:rPr>
          <w:b/>
        </w:rPr>
        <w:br/>
      </w:r>
      <w:r>
        <w:tab/>
      </w:r>
      <w:r>
        <w:tab/>
      </w:r>
      <w:r>
        <w:tab/>
      </w:r>
      <w:r>
        <w:tab/>
      </w:r>
      <w:r>
        <w:tab/>
        <w:t>29.272</w:t>
      </w:r>
      <w:r>
        <w:tab/>
        <w:t xml:space="preserve">  CR-0585  (Rel-13) v13.0.0</w:t>
      </w:r>
      <w:r>
        <w:br/>
      </w:r>
      <w:r>
        <w:rPr>
          <w:i/>
        </w:rPr>
        <w:tab/>
      </w:r>
      <w:r>
        <w:rPr>
          <w:i/>
        </w:rPr>
        <w:tab/>
      </w:r>
      <w:r>
        <w:rPr>
          <w:i/>
        </w:rPr>
        <w:tab/>
      </w:r>
      <w:r>
        <w:rPr>
          <w:i/>
        </w:rPr>
        <w:tab/>
      </w:r>
      <w:r>
        <w:rPr>
          <w:i/>
        </w:rPr>
        <w:tab/>
        <w:t>Source: Huawei</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ProSe services is changed to ProSe</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C4-150980</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C4-150980</w:t>
      </w:r>
      <w:r>
        <w:rPr>
          <w:b/>
        </w:rPr>
        <w:tab/>
      </w:r>
      <w:r w:rsidR="009611DC">
        <w:rPr>
          <w:b/>
        </w:rPr>
        <w:t>Alignment</w:t>
      </w:r>
      <w:r>
        <w:rPr>
          <w:b/>
        </w:rPr>
        <w:t xml:space="preserve"> of using ProSe and ProSe services</w:t>
      </w:r>
      <w:r>
        <w:rPr>
          <w:b/>
        </w:rPr>
        <w:br/>
      </w:r>
      <w:r>
        <w:tab/>
      </w:r>
      <w:r>
        <w:tab/>
      </w:r>
      <w:r>
        <w:tab/>
      </w:r>
      <w:r>
        <w:tab/>
      </w:r>
      <w:r>
        <w:tab/>
        <w:t>29.272</w:t>
      </w:r>
      <w:r>
        <w:tab/>
        <w:t xml:space="preserve">  CR-0585  rev 1 (-) v13.0.0</w:t>
      </w:r>
      <w:r>
        <w:br/>
      </w:r>
      <w:r>
        <w:rPr>
          <w:i/>
        </w:rPr>
        <w:tab/>
      </w:r>
      <w:r>
        <w:rPr>
          <w:i/>
        </w:rPr>
        <w:tab/>
      </w:r>
      <w:r>
        <w:rPr>
          <w:i/>
        </w:rPr>
        <w:tab/>
      </w:r>
      <w:r>
        <w:rPr>
          <w:i/>
        </w:rPr>
        <w:tab/>
      </w:r>
      <w:r>
        <w:rPr>
          <w:i/>
        </w:rPr>
        <w:tab/>
        <w:t>Source: Huawei</w:t>
      </w:r>
    </w:p>
    <w:p w:rsidR="00756B9B" w:rsidRDefault="00756B9B" w:rsidP="00756B9B">
      <w:pPr>
        <w:rPr>
          <w:color w:val="808080"/>
        </w:rPr>
      </w:pPr>
      <w:r>
        <w:rPr>
          <w:color w:val="808080"/>
        </w:rPr>
        <w:t>(Replaces C4-150900)</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C4-150910</w:t>
      </w:r>
      <w:r>
        <w:rPr>
          <w:b/>
        </w:rPr>
        <w:tab/>
        <w:t>MAR command over PC4a</w:t>
      </w:r>
      <w:r>
        <w:rPr>
          <w:b/>
        </w:rPr>
        <w:br/>
      </w:r>
      <w:r>
        <w:rPr>
          <w:i/>
        </w:rPr>
        <w:tab/>
      </w:r>
      <w:r>
        <w:rPr>
          <w:i/>
        </w:rPr>
        <w:tab/>
      </w:r>
      <w:r>
        <w:rPr>
          <w:i/>
        </w:rPr>
        <w:tab/>
      </w:r>
      <w:r>
        <w:rPr>
          <w:i/>
        </w:rPr>
        <w:tab/>
      </w:r>
      <w:r>
        <w:rPr>
          <w:i/>
        </w:rPr>
        <w:tab/>
        <w:t>Source: Alcatel-Lucent, Alcatel-Lucent Shanghai Bell</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p w:rsidR="00756B9B" w:rsidRDefault="00756B9B" w:rsidP="00756B9B">
      <w:pPr>
        <w:rPr>
          <w:rFonts w:ascii="Arial" w:hAnsi="Arial" w:cs="Arial"/>
          <w:b/>
        </w:rPr>
      </w:pPr>
      <w:r>
        <w:rPr>
          <w:rFonts w:ascii="Arial" w:hAnsi="Arial" w:cs="Arial"/>
          <w:b/>
        </w:rPr>
        <w:t xml:space="preserve">Discussion: </w:t>
      </w:r>
    </w:p>
    <w:p w:rsidR="00756B9B" w:rsidRDefault="00756B9B" w:rsidP="00756B9B">
      <w:r>
        <w:t>According to 33.220 or 23.008, GBA is independent of the domain type (IMS, PS, CS) and IMSI or IMPI can be used in User-Name AVP.</w:t>
      </w:r>
    </w:p>
    <w:p w:rsidR="00756B9B" w:rsidRDefault="00756B9B" w:rsidP="00756B9B">
      <w:r>
        <w:t>29.109 is not consistent (or maybe not) and it should be fixed.</w:t>
      </w:r>
    </w:p>
    <w:p w:rsidR="00756B9B" w:rsidRDefault="00756B9B" w:rsidP="00756B9B">
      <w:r>
        <w:t>Using multiple applications over the same reference point is possible. We need to define if the application is the same or not based only on the functional aspect and routing.</w:t>
      </w:r>
    </w:p>
    <w:p w:rsidR="00756B9B" w:rsidRDefault="00756B9B" w:rsidP="00756B9B">
      <w:r>
        <w:t>This should be discussed further during the week.</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C4-150911</w:t>
      </w:r>
      <w:r>
        <w:rPr>
          <w:b/>
        </w:rPr>
        <w:tab/>
        <w:t>Prose Authentication over PC4a</w:t>
      </w:r>
      <w:r>
        <w:rPr>
          <w:b/>
        </w:rPr>
        <w:br/>
      </w:r>
      <w:r>
        <w:tab/>
      </w:r>
      <w:r>
        <w:tab/>
      </w:r>
      <w:r>
        <w:tab/>
      </w:r>
      <w:r>
        <w:tab/>
      </w:r>
      <w:r>
        <w:tab/>
        <w:t>29.344</w:t>
      </w:r>
      <w:r>
        <w:tab/>
        <w:t xml:space="preserve">  CR-0014  rev 3 (Rel-12) v12.2.0</w:t>
      </w:r>
      <w:r>
        <w:br/>
      </w:r>
      <w:r>
        <w:rPr>
          <w:i/>
        </w:rPr>
        <w:tab/>
      </w:r>
      <w:r>
        <w:rPr>
          <w:i/>
        </w:rPr>
        <w:tab/>
      </w:r>
      <w:r>
        <w:rPr>
          <w:i/>
        </w:rPr>
        <w:tab/>
      </w:r>
      <w:r>
        <w:rPr>
          <w:i/>
        </w:rPr>
        <w:tab/>
      </w:r>
      <w:r>
        <w:rPr>
          <w:i/>
        </w:rPr>
        <w:tab/>
        <w:t>Source: Alcatel-Lucent, Alcatel-Lucent Shanghai Bell</w:t>
      </w:r>
    </w:p>
    <w:p w:rsidR="00756B9B" w:rsidRDefault="00756B9B" w:rsidP="00756B9B">
      <w:pPr>
        <w:rPr>
          <w:color w:val="808080"/>
        </w:rPr>
      </w:pPr>
      <w:r>
        <w:rPr>
          <w:color w:val="808080"/>
        </w:rPr>
        <w:t>(Replaces C4-150705)</w:t>
      </w:r>
    </w:p>
    <w:p w:rsidR="00756B9B" w:rsidRDefault="00756B9B" w:rsidP="00756B9B">
      <w:pPr>
        <w:rPr>
          <w:rFonts w:ascii="Arial" w:hAnsi="Arial" w:cs="Arial"/>
          <w:b/>
        </w:rPr>
      </w:pPr>
      <w:r>
        <w:rPr>
          <w:rFonts w:ascii="Arial" w:hAnsi="Arial" w:cs="Arial"/>
          <w:b/>
        </w:rPr>
        <w:t xml:space="preserve">Abstract: </w:t>
      </w:r>
    </w:p>
    <w:p w:rsidR="00756B9B" w:rsidRDefault="00756B9B" w:rsidP="00756B9B"/>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C4-150934</w:t>
      </w:r>
      <w:r>
        <w:rPr>
          <w:b/>
        </w:rPr>
        <w:tab/>
        <w:t>Alignment on using ProSe service and ProSe</w:t>
      </w:r>
      <w:r>
        <w:rPr>
          <w:b/>
        </w:rPr>
        <w:br/>
      </w:r>
      <w:r>
        <w:tab/>
      </w:r>
      <w:r>
        <w:tab/>
      </w:r>
      <w:r>
        <w:tab/>
      </w:r>
      <w:r>
        <w:tab/>
      </w:r>
      <w:r>
        <w:tab/>
        <w:t>29.345</w:t>
      </w:r>
      <w:r>
        <w:tab/>
        <w:t xml:space="preserve">  CR-0028  (Rel-12) v12.2.2</w:t>
      </w:r>
      <w:r>
        <w:br/>
      </w:r>
      <w:r>
        <w:rPr>
          <w:i/>
        </w:rPr>
        <w:tab/>
      </w:r>
      <w:r>
        <w:rPr>
          <w:i/>
        </w:rPr>
        <w:tab/>
      </w:r>
      <w:r>
        <w:rPr>
          <w:i/>
        </w:rPr>
        <w:tab/>
      </w:r>
      <w:r>
        <w:rPr>
          <w:i/>
        </w:rPr>
        <w:tab/>
      </w:r>
      <w:r>
        <w:rPr>
          <w:i/>
        </w:rPr>
        <w:tab/>
        <w:t>Source: Huawei</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use of ProSe services in the spec</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C4-150989</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C4-150989</w:t>
      </w:r>
      <w:r>
        <w:rPr>
          <w:b/>
        </w:rPr>
        <w:tab/>
        <w:t>Alignment on using ProSe service and ProSe</w:t>
      </w:r>
      <w:r>
        <w:rPr>
          <w:b/>
        </w:rPr>
        <w:br/>
      </w:r>
      <w:r>
        <w:tab/>
      </w:r>
      <w:r>
        <w:tab/>
      </w:r>
      <w:r>
        <w:tab/>
      </w:r>
      <w:r>
        <w:tab/>
      </w:r>
      <w:r>
        <w:tab/>
        <w:t>29.345</w:t>
      </w:r>
      <w:r>
        <w:tab/>
        <w:t xml:space="preserve">  CR-0028  rev 1 (-) v12.2.2</w:t>
      </w:r>
      <w:r>
        <w:br/>
      </w:r>
      <w:r>
        <w:rPr>
          <w:i/>
        </w:rPr>
        <w:tab/>
      </w:r>
      <w:r>
        <w:rPr>
          <w:i/>
        </w:rPr>
        <w:tab/>
      </w:r>
      <w:r>
        <w:rPr>
          <w:i/>
        </w:rPr>
        <w:tab/>
      </w:r>
      <w:r>
        <w:rPr>
          <w:i/>
        </w:rPr>
        <w:tab/>
      </w:r>
      <w:r>
        <w:rPr>
          <w:i/>
        </w:rPr>
        <w:tab/>
        <w:t>Source: Huawei</w:t>
      </w:r>
    </w:p>
    <w:p w:rsidR="00756B9B" w:rsidRDefault="00756B9B" w:rsidP="00756B9B">
      <w:pPr>
        <w:rPr>
          <w:color w:val="808080"/>
        </w:rPr>
      </w:pPr>
      <w:r>
        <w:rPr>
          <w:color w:val="808080"/>
        </w:rPr>
        <w:t>(Replaces C4-150934)</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C4-151070</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C4-151070</w:t>
      </w:r>
      <w:r>
        <w:rPr>
          <w:b/>
        </w:rPr>
        <w:tab/>
        <w:t>Alignment on using ProSe service and ProSe</w:t>
      </w:r>
      <w:r>
        <w:rPr>
          <w:b/>
        </w:rPr>
        <w:br/>
      </w:r>
      <w:r>
        <w:tab/>
      </w:r>
      <w:r>
        <w:tab/>
      </w:r>
      <w:r>
        <w:tab/>
      </w:r>
      <w:r>
        <w:tab/>
      </w:r>
      <w:r>
        <w:tab/>
        <w:t>29.345</w:t>
      </w:r>
      <w:r>
        <w:tab/>
        <w:t xml:space="preserve">  CR-0028  rev 2 (-) v12.2.2</w:t>
      </w:r>
      <w:r>
        <w:br/>
      </w:r>
      <w:r>
        <w:rPr>
          <w:i/>
        </w:rPr>
        <w:tab/>
      </w:r>
      <w:r>
        <w:rPr>
          <w:i/>
        </w:rPr>
        <w:tab/>
      </w:r>
      <w:r>
        <w:rPr>
          <w:i/>
        </w:rPr>
        <w:tab/>
      </w:r>
      <w:r>
        <w:rPr>
          <w:i/>
        </w:rPr>
        <w:tab/>
      </w:r>
      <w:r>
        <w:rPr>
          <w:i/>
        </w:rPr>
        <w:tab/>
        <w:t>Source: Huawei</w:t>
      </w:r>
    </w:p>
    <w:p w:rsidR="00756B9B" w:rsidRDefault="00756B9B" w:rsidP="00756B9B">
      <w:pPr>
        <w:rPr>
          <w:color w:val="808080"/>
        </w:rPr>
      </w:pPr>
      <w:r>
        <w:rPr>
          <w:color w:val="808080"/>
        </w:rPr>
        <w:t>(Replaces C4-150989)</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pStyle w:val="Heading4"/>
      </w:pPr>
      <w:r>
        <w:lastRenderedPageBreak/>
        <w:t>7.2.5</w:t>
      </w:r>
      <w:r>
        <w:tab/>
        <w:t>IMS Web RTC [IMS_WebRTC]</w:t>
      </w:r>
    </w:p>
    <w:p w:rsidR="00756B9B" w:rsidRDefault="00756B9B" w:rsidP="00756B9B">
      <w:pPr>
        <w:pStyle w:val="Heading4"/>
      </w:pPr>
      <w:r>
        <w:t>7.2.6</w:t>
      </w:r>
      <w:r>
        <w:tab/>
        <w:t>IMS Signalling Activated Trace [ISAT]</w:t>
      </w:r>
    </w:p>
    <w:p w:rsidR="00756B9B" w:rsidRDefault="00756B9B" w:rsidP="00756B9B">
      <w:pPr>
        <w:pStyle w:val="Heading4"/>
      </w:pPr>
      <w:r>
        <w:t>7.2.7</w:t>
      </w:r>
      <w:r>
        <w:tab/>
        <w:t>IMS-based Telepresence (Stage 3) [IMS_TELEP]</w:t>
      </w:r>
    </w:p>
    <w:p w:rsidR="00756B9B" w:rsidRDefault="00756B9B" w:rsidP="00756B9B">
      <w:pPr>
        <w:pStyle w:val="Heading4"/>
      </w:pPr>
      <w:r>
        <w:t>7.2.8</w:t>
      </w:r>
      <w:r>
        <w:tab/>
        <w:t>BB1: Policy and Charging Control [P4C-F-CT3]</w:t>
      </w:r>
    </w:p>
    <w:p w:rsidR="00756B9B" w:rsidRDefault="00756B9B" w:rsidP="00756B9B">
      <w:pPr>
        <w:pStyle w:val="Heading4"/>
      </w:pPr>
      <w:r>
        <w:t>7.2.9</w:t>
      </w:r>
      <w:r>
        <w:tab/>
        <w:t>MTCe-UEPCOP-CT [MTCe-UEPCOP-CT]</w:t>
      </w:r>
    </w:p>
    <w:p w:rsidR="00756B9B" w:rsidRDefault="00756B9B" w:rsidP="00756B9B">
      <w:pPr>
        <w:pStyle w:val="Heading4"/>
      </w:pPr>
      <w:r>
        <w:t>7.2.10</w:t>
      </w:r>
      <w:r>
        <w:tab/>
        <w:t>SMS submit and delivery without MSISDN in IMS [SMSMI-CT]</w:t>
      </w:r>
    </w:p>
    <w:p w:rsidR="00756B9B" w:rsidRDefault="00756B9B" w:rsidP="00756B9B">
      <w:pPr>
        <w:pStyle w:val="Heading4"/>
      </w:pPr>
      <w:r>
        <w:t>7.2.11</w:t>
      </w:r>
      <w:r>
        <w:tab/>
        <w:t>Reporting Enhancements in Warning Message Delivery [REP_WMD]</w:t>
      </w:r>
    </w:p>
    <w:p w:rsidR="00756B9B" w:rsidRDefault="00756B9B" w:rsidP="00756B9B">
      <w:pPr>
        <w:pStyle w:val="Heading4"/>
      </w:pPr>
      <w:r>
        <w:t>7.2.12</w:t>
      </w:r>
      <w:r>
        <w:tab/>
        <w:t>Group Communication System Enablers for LTE [GCSE_LTE-CT]</w:t>
      </w:r>
    </w:p>
    <w:p w:rsidR="00756B9B" w:rsidRDefault="00756B9B" w:rsidP="00756B9B">
      <w:pPr>
        <w:pStyle w:val="Heading4"/>
      </w:pPr>
      <w:r>
        <w:t>7.2.13</w:t>
      </w:r>
      <w:r>
        <w:tab/>
        <w:t>CT aspects of WLAN/3GPP Radio Interworking [UTRA_LTE_WLAN_interw-CT]</w:t>
      </w:r>
    </w:p>
    <w:p w:rsidR="00756B9B" w:rsidRDefault="00756B9B" w:rsidP="00756B9B">
      <w:pPr>
        <w:pStyle w:val="Heading3"/>
      </w:pPr>
      <w:r>
        <w:t>7.3</w:t>
      </w:r>
      <w:r>
        <w:tab/>
        <w:t>Any Other Business for Rel-12 [TEI12]</w:t>
      </w:r>
    </w:p>
    <w:p w:rsidR="00756B9B" w:rsidRDefault="00756B9B" w:rsidP="00756B9B">
      <w:pPr>
        <w:pStyle w:val="Heading4"/>
      </w:pPr>
      <w:r>
        <w:t>7.3.1</w:t>
      </w:r>
      <w:r>
        <w:tab/>
        <w:t>GTP and PMIP [TEI12]</w:t>
      </w:r>
    </w:p>
    <w:p w:rsidR="00756B9B" w:rsidRDefault="00756B9B" w:rsidP="00756B9B">
      <w:pPr>
        <w:rPr>
          <w:i/>
        </w:rPr>
      </w:pPr>
      <w:r w:rsidRPr="00756B9B">
        <w:rPr>
          <w:rFonts w:ascii="Arial" w:hAnsi="Arial" w:cs="Arial"/>
          <w:b/>
          <w:color w:val="0000FF"/>
          <w:sz w:val="24"/>
          <w:u w:val="thick"/>
        </w:rPr>
        <w:t>C4-150817</w:t>
      </w:r>
      <w:r>
        <w:rPr>
          <w:b/>
        </w:rPr>
        <w:tab/>
        <w:t>Contents of ULI IE in the Modify Bearer Request during Handovers to UTRAN</w:t>
      </w:r>
      <w:r>
        <w:rPr>
          <w:b/>
        </w:rPr>
        <w:br/>
      </w:r>
      <w:r>
        <w:tab/>
      </w:r>
      <w:r>
        <w:tab/>
      </w:r>
      <w:r>
        <w:tab/>
      </w:r>
      <w:r>
        <w:tab/>
      </w:r>
      <w:r>
        <w:tab/>
        <w:t>29.274</w:t>
      </w:r>
      <w:r>
        <w:tab/>
        <w:t xml:space="preserve">  CR-1593  (Rel-12) v12.8.0</w:t>
      </w:r>
      <w:r>
        <w:br/>
      </w:r>
      <w:r>
        <w:rPr>
          <w:i/>
        </w:rPr>
        <w:tab/>
      </w:r>
      <w:r>
        <w:rPr>
          <w:i/>
        </w:rPr>
        <w:tab/>
      </w:r>
      <w:r>
        <w:rPr>
          <w:i/>
        </w:rPr>
        <w:tab/>
      </w:r>
      <w:r>
        <w:rPr>
          <w:i/>
        </w:rPr>
        <w:tab/>
      </w:r>
      <w:r>
        <w:rPr>
          <w:i/>
        </w:rPr>
        <w:tab/>
        <w:t>Source: Alcatel-Lucent, Alcatel-Lucent Shanghai Bell</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As part of clarifications on ULI reporting upon RAT change, CR 29.274 #1567 (C4-150302) also required the S4-SGSN to include the CGI/SAI together with the RAI in the ULI IE in the Modify Bearer Request message during a RAU/Handover procedure with an MME interaction, if the SGSN supports location information change reporting. This change was done to save potential signalling if the PGW activates ULI reporting at CGI/SAI or RAI level in the Modify Bearer Response (i.e. to avoid the potential need to send a second Modify Bearer Request with the desired location information).</w:t>
      </w:r>
    </w:p>
    <w:p w:rsidR="00756B9B" w:rsidRDefault="00756B9B" w:rsidP="00756B9B">
      <w:r>
        <w:t>During handover scenarios to UTRAN, the target SGSN does however not retrieve the SAI information as this information is not provided in the RANAP Relocation Request Ack / RANAP Relocation Complete messages, nor in the Target ID information received from the source RAN (only the RAI is available).</w:t>
      </w:r>
    </w:p>
    <w:p w:rsidR="00756B9B" w:rsidRDefault="00756B9B" w:rsidP="00756B9B">
      <w:r>
        <w:t>This is different from a RAU scenario, for which the target SGSN retrieves the RAI and SAI in the RANAP Initial UE Message or Direct Transfer message (see 3GPP TS 25.413).</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 xml:space="preserve">This CR overlaps with Ericsson CR C4-150845. </w:t>
      </w:r>
    </w:p>
    <w:p w:rsidR="00756B9B" w:rsidRDefault="00756B9B" w:rsidP="00756B9B">
      <w:r>
        <w:t>Need to check EUTRAN to GERAN HO is covered.</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C4-150996</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C4-150996</w:t>
      </w:r>
      <w:r>
        <w:rPr>
          <w:b/>
        </w:rPr>
        <w:tab/>
        <w:t>Contents of ULI IE in the Modify Bearer Request during Handovers to UTRAN</w:t>
      </w:r>
      <w:r>
        <w:rPr>
          <w:b/>
        </w:rPr>
        <w:br/>
      </w:r>
      <w:r>
        <w:tab/>
      </w:r>
      <w:r>
        <w:tab/>
      </w:r>
      <w:r>
        <w:tab/>
      </w:r>
      <w:r>
        <w:tab/>
      </w:r>
      <w:r>
        <w:tab/>
        <w:t>29.274</w:t>
      </w:r>
      <w:r>
        <w:tab/>
        <w:t xml:space="preserve">  CR-1593  rev 1 (-) v12.8.0</w:t>
      </w:r>
      <w:r>
        <w:br/>
      </w:r>
      <w:r>
        <w:rPr>
          <w:i/>
        </w:rPr>
        <w:tab/>
      </w:r>
      <w:r>
        <w:rPr>
          <w:i/>
        </w:rPr>
        <w:tab/>
      </w:r>
      <w:r>
        <w:rPr>
          <w:i/>
        </w:rPr>
        <w:tab/>
      </w:r>
      <w:r>
        <w:rPr>
          <w:i/>
        </w:rPr>
        <w:tab/>
      </w:r>
      <w:r>
        <w:rPr>
          <w:i/>
        </w:rPr>
        <w:tab/>
        <w:t>Source: Alcatel-Lucent, Alcatel-Lucent Shanghai Bell</w:t>
      </w:r>
    </w:p>
    <w:p w:rsidR="00756B9B" w:rsidRDefault="00756B9B" w:rsidP="00756B9B">
      <w:pPr>
        <w:rPr>
          <w:color w:val="808080"/>
        </w:rPr>
      </w:pPr>
      <w:r>
        <w:rPr>
          <w:color w:val="808080"/>
        </w:rPr>
        <w:lastRenderedPageBreak/>
        <w:t>(Replaces C4-150817)</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C4-150818</w:t>
      </w:r>
      <w:r>
        <w:rPr>
          <w:b/>
        </w:rPr>
        <w:tab/>
        <w:t>Contents of ULI IE in the Modify Bearer Request during Handovers to UTRAN</w:t>
      </w:r>
      <w:r>
        <w:rPr>
          <w:b/>
        </w:rPr>
        <w:br/>
      </w:r>
      <w:r>
        <w:tab/>
      </w:r>
      <w:r>
        <w:tab/>
      </w:r>
      <w:r>
        <w:tab/>
      </w:r>
      <w:r>
        <w:tab/>
      </w:r>
      <w:r>
        <w:tab/>
        <w:t>29.274</w:t>
      </w:r>
      <w:r>
        <w:tab/>
        <w:t xml:space="preserve">  CR-1594  (Rel-13) v13.1.0</w:t>
      </w:r>
      <w:r>
        <w:br/>
      </w:r>
      <w:r>
        <w:rPr>
          <w:i/>
        </w:rPr>
        <w:tab/>
      </w:r>
      <w:r>
        <w:rPr>
          <w:i/>
        </w:rPr>
        <w:tab/>
      </w:r>
      <w:r>
        <w:rPr>
          <w:i/>
        </w:rPr>
        <w:tab/>
      </w:r>
      <w:r>
        <w:rPr>
          <w:i/>
        </w:rPr>
        <w:tab/>
      </w:r>
      <w:r>
        <w:rPr>
          <w:i/>
        </w:rPr>
        <w:tab/>
        <w:t>Source: Alcatel-Lucent, Alcatel-Lucent Shanghai Bell</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C4-150997</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C4-150997</w:t>
      </w:r>
      <w:r>
        <w:rPr>
          <w:b/>
        </w:rPr>
        <w:tab/>
        <w:t>Contents of ULI IE in the Modify Bearer Request during Handovers to UTRAN</w:t>
      </w:r>
      <w:r>
        <w:rPr>
          <w:b/>
        </w:rPr>
        <w:br/>
      </w:r>
      <w:r>
        <w:tab/>
      </w:r>
      <w:r>
        <w:tab/>
      </w:r>
      <w:r>
        <w:tab/>
      </w:r>
      <w:r>
        <w:tab/>
      </w:r>
      <w:r>
        <w:tab/>
        <w:t>29.274</w:t>
      </w:r>
      <w:r>
        <w:tab/>
        <w:t xml:space="preserve">  CR-1594  rev 1 (-) v13.1.0</w:t>
      </w:r>
      <w:r>
        <w:br/>
      </w:r>
      <w:r>
        <w:rPr>
          <w:i/>
        </w:rPr>
        <w:tab/>
      </w:r>
      <w:r>
        <w:rPr>
          <w:i/>
        </w:rPr>
        <w:tab/>
      </w:r>
      <w:r>
        <w:rPr>
          <w:i/>
        </w:rPr>
        <w:tab/>
      </w:r>
      <w:r>
        <w:rPr>
          <w:i/>
        </w:rPr>
        <w:tab/>
      </w:r>
      <w:r>
        <w:rPr>
          <w:i/>
        </w:rPr>
        <w:tab/>
        <w:t>Source: Alcatel-Lucent, Alcatel-Lucent Shanghai Bell</w:t>
      </w:r>
    </w:p>
    <w:p w:rsidR="00756B9B" w:rsidRDefault="00756B9B" w:rsidP="00756B9B">
      <w:pPr>
        <w:rPr>
          <w:color w:val="808080"/>
        </w:rPr>
      </w:pPr>
      <w:r>
        <w:rPr>
          <w:color w:val="808080"/>
        </w:rPr>
        <w:t>(Replaces C4-150818)</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C4-150845</w:t>
      </w:r>
      <w:r>
        <w:rPr>
          <w:b/>
        </w:rPr>
        <w:tab/>
        <w:t>CGI/SAI for ULI in Modify Bearer Request message</w:t>
      </w:r>
      <w:r>
        <w:rPr>
          <w:b/>
        </w:rPr>
        <w:br/>
      </w:r>
      <w:r>
        <w:tab/>
      </w:r>
      <w:r>
        <w:tab/>
      </w:r>
      <w:r>
        <w:tab/>
      </w:r>
      <w:r>
        <w:tab/>
      </w:r>
      <w:r>
        <w:tab/>
        <w:t>29.274</w:t>
      </w:r>
      <w:r>
        <w:tab/>
        <w:t xml:space="preserve">  CR-1597  (Rel-12) v12.8.0</w:t>
      </w:r>
      <w:r>
        <w:br/>
      </w:r>
      <w:r>
        <w:rPr>
          <w:i/>
        </w:rPr>
        <w:tab/>
      </w:r>
      <w:r>
        <w:rPr>
          <w:i/>
        </w:rPr>
        <w:tab/>
      </w:r>
      <w:r>
        <w:rPr>
          <w:i/>
        </w:rPr>
        <w:tab/>
      </w:r>
      <w:r>
        <w:rPr>
          <w:i/>
        </w:rPr>
        <w:tab/>
      </w:r>
      <w:r>
        <w:rPr>
          <w:i/>
        </w:rPr>
        <w:tab/>
        <w:t>Source: Ericsson</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 xml:space="preserve">Introduced by CR1567 (C4-150302), the condition to include ULI was changed, the target SGSN is required to always include "SAI + RAI" in the ULI IE in the Modify Bearer Request message. </w:t>
      </w:r>
    </w:p>
    <w:p w:rsidR="00756B9B" w:rsidRDefault="00756B9B" w:rsidP="00756B9B">
      <w:r>
        <w:t>" This IE shall also be included on the S4/S11 interface for:</w:t>
      </w:r>
    </w:p>
    <w:p w:rsidR="00756B9B" w:rsidRDefault="00756B9B" w:rsidP="00756B9B">
      <w:r>
        <w:t>-</w:t>
      </w:r>
      <w:r>
        <w:tab/>
        <w:t>a TAU/Handover procedure with an S4-SGSN interaction, if the MME supports location information change reporting;</w:t>
      </w:r>
    </w:p>
    <w:p w:rsidR="00756B9B" w:rsidRDefault="00756B9B" w:rsidP="00756B9B">
      <w:r>
        <w:t>-</w:t>
      </w:r>
      <w:r>
        <w:tab/>
        <w:t xml:space="preserve">a RAU/Handover procedure with an MME interaction, if the SGSN supports location information change reporting. </w:t>
      </w:r>
    </w:p>
    <w:p w:rsidR="00756B9B" w:rsidRDefault="00756B9B" w:rsidP="00756B9B">
      <w:r>
        <w:t>The MME shall include the ECGI and TAI in the ULI, the S4-SGSN shall include the CGI/SAI together with RAI in the ULI."</w:t>
      </w:r>
    </w:p>
    <w:p w:rsidR="00756B9B" w:rsidRDefault="00756B9B" w:rsidP="00756B9B">
      <w:r>
        <w:t xml:space="preserve">It was considered as an optimization, to reduce the possible extra </w:t>
      </w:r>
      <w:r w:rsidR="009611DC">
        <w:t>signalling</w:t>
      </w:r>
      <w:r>
        <w:t xml:space="preserve"> to report SAI in case the PCRF requires different User Location information other than what is reported by the SGSN, e.g. the SGSN reported the RAI, but the PCRF requests SAI+RAI, so that the SGSN is required to provide the most complete user location information, i.e. SAI + RAI for UTRAN, and CGI + RAI for GERAN. </w:t>
      </w:r>
    </w:p>
    <w:p w:rsidR="00756B9B" w:rsidRDefault="00756B9B" w:rsidP="00756B9B">
      <w:r>
        <w:t xml:space="preserve">However it is not possible for some scenarios, e.g. when handover to UTRAN, the target doesn't receive SAI from target RNC before it sends the Modify Bearer Request message. </w:t>
      </w:r>
    </w:p>
    <w:p w:rsidR="00756B9B" w:rsidRDefault="00756B9B" w:rsidP="00756B9B">
      <w:r>
        <w:t>There was an attempt at last RAN3 meeting to add SAI in the Relocation Complete message, however it was rejected by RAN3 meeting.</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This CR overlaps with Alcatel-Lucent CR C4-150817.</w:t>
      </w:r>
    </w:p>
    <w:p w:rsidR="00756B9B" w:rsidRDefault="00756B9B" w:rsidP="00756B9B">
      <w:r>
        <w:lastRenderedPageBreak/>
        <w:t>This CR is merged with C4-150817 into C4-150996.</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C4-150846</w:t>
      </w:r>
      <w:r>
        <w:rPr>
          <w:b/>
        </w:rPr>
        <w:tab/>
        <w:t>CGI/SAI for ULI in Modify Bearer Request message</w:t>
      </w:r>
      <w:r>
        <w:rPr>
          <w:b/>
        </w:rPr>
        <w:br/>
      </w:r>
      <w:r>
        <w:tab/>
      </w:r>
      <w:r>
        <w:tab/>
      </w:r>
      <w:r>
        <w:tab/>
      </w:r>
      <w:r>
        <w:tab/>
      </w:r>
      <w:r>
        <w:tab/>
        <w:t>29.274</w:t>
      </w:r>
      <w:r>
        <w:tab/>
        <w:t xml:space="preserve">  CR-1598  (Rel-13) v13.1.0</w:t>
      </w:r>
      <w:r>
        <w:br/>
      </w:r>
      <w:r>
        <w:rPr>
          <w:i/>
        </w:rPr>
        <w:tab/>
      </w:r>
      <w:r>
        <w:rPr>
          <w:i/>
        </w:rPr>
        <w:tab/>
      </w:r>
      <w:r>
        <w:rPr>
          <w:i/>
        </w:rPr>
        <w:tab/>
      </w:r>
      <w:r>
        <w:rPr>
          <w:i/>
        </w:rPr>
        <w:tab/>
      </w:r>
      <w:r>
        <w:rPr>
          <w:i/>
        </w:rPr>
        <w:tab/>
        <w:t>Source: Ericsson</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p w:rsidR="00756B9B" w:rsidRDefault="00756B9B" w:rsidP="00756B9B">
      <w:pPr>
        <w:rPr>
          <w:rFonts w:ascii="Arial" w:hAnsi="Arial" w:cs="Arial"/>
          <w:b/>
        </w:rPr>
      </w:pPr>
      <w:r>
        <w:rPr>
          <w:rFonts w:ascii="Arial" w:hAnsi="Arial" w:cs="Arial"/>
          <w:b/>
        </w:rPr>
        <w:t xml:space="preserve">Discussion: </w:t>
      </w:r>
    </w:p>
    <w:p w:rsidR="00756B9B" w:rsidRDefault="00756B9B" w:rsidP="00756B9B">
      <w:r>
        <w:t>This CR is merged with C4-150818 into C4-150997.</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756B9B" w:rsidRDefault="00756B9B" w:rsidP="00756B9B">
      <w:pPr>
        <w:pStyle w:val="Heading4"/>
      </w:pPr>
      <w:r>
        <w:t>7.3.2</w:t>
      </w:r>
      <w:r>
        <w:tab/>
        <w:t>Addressing and Subscriber Data Handling [TEI12]</w:t>
      </w:r>
    </w:p>
    <w:p w:rsidR="00756B9B" w:rsidRDefault="00756B9B" w:rsidP="00756B9B">
      <w:pPr>
        <w:rPr>
          <w:i/>
        </w:rPr>
      </w:pPr>
      <w:r w:rsidRPr="00756B9B">
        <w:rPr>
          <w:rFonts w:ascii="Arial" w:hAnsi="Arial" w:cs="Arial"/>
          <w:b/>
          <w:color w:val="0000FF"/>
          <w:sz w:val="24"/>
          <w:u w:val="thick"/>
        </w:rPr>
        <w:t>C4-150901</w:t>
      </w:r>
      <w:r>
        <w:rPr>
          <w:b/>
        </w:rPr>
        <w:tab/>
        <w:t>Discussion Crosscheck of NAI specifications</w:t>
      </w:r>
      <w:r>
        <w:rPr>
          <w:b/>
        </w:rPr>
        <w:br/>
      </w:r>
      <w:r>
        <w:rPr>
          <w:i/>
        </w:rPr>
        <w:tab/>
      </w:r>
      <w:r>
        <w:rPr>
          <w:i/>
        </w:rPr>
        <w:tab/>
      </w:r>
      <w:r>
        <w:rPr>
          <w:i/>
        </w:rPr>
        <w:tab/>
      </w:r>
      <w:r>
        <w:rPr>
          <w:i/>
        </w:rPr>
        <w:tab/>
      </w:r>
      <w:r>
        <w:rPr>
          <w:i/>
        </w:rPr>
        <w:tab/>
        <w:t>Source: Nokia Networks</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 xml:space="preserve">The 23.003 CR in C4-150711, title "Clarification of Root NAI and Decorated NAI" was postponed in CT4 meeting #68bis to allow time for further checking against the corresponding NAI requirements in 29.273 and 24.302. This document presents an overview of such requirements and in addition also investigates the NAI requirements in 33.402. </w:t>
      </w:r>
    </w:p>
    <w:p w:rsidR="00756B9B" w:rsidRDefault="00756B9B" w:rsidP="00756B9B">
      <w:r>
        <w:t xml:space="preserve">According to this investigation there is no major discrepancy between the 23.003 CR and the corresponding requirements in 24.302, 29.273 and 33.402. </w:t>
      </w:r>
    </w:p>
    <w:p w:rsidR="00756B9B" w:rsidRDefault="00756B9B" w:rsidP="00756B9B">
      <w:r>
        <w:t>The proposed clarification of the NAI requirements in 23.003 is shown with revision marks below and the requirements related to Root NAI and Decorated NAI in 24.302, 29.273 and 33.402 are copied and highlighted.</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Alcatel-Lucent and Ericsson the proposed text creates ambiguity when "root NAI is prepended" is used.</w:t>
      </w:r>
    </w:p>
    <w:p w:rsidR="00756B9B" w:rsidRDefault="00756B9B" w:rsidP="00756B9B">
      <w:r>
        <w:t>CT4 agreed the principle moving forward that the Root NAI is generic and it may or may not have a prepended digit. If the Root NAI has to be used without the prepended digit then it has to be mentioned in parentheses after the Root NAI. The specifications have to be made consistent with this approach. The Root NAI with or without prepended digit is still considered as a Permanent User ID IE in TS 29.273.</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C4-150902</w:t>
      </w:r>
      <w:r>
        <w:rPr>
          <w:b/>
        </w:rPr>
        <w:tab/>
        <w:t>Clarification of Root NAI and Decorated NAI</w:t>
      </w:r>
      <w:r>
        <w:rPr>
          <w:b/>
        </w:rPr>
        <w:br/>
      </w:r>
      <w:r>
        <w:tab/>
      </w:r>
      <w:r>
        <w:tab/>
      </w:r>
      <w:r>
        <w:tab/>
      </w:r>
      <w:r>
        <w:tab/>
      </w:r>
      <w:r>
        <w:tab/>
        <w:t>23.003</w:t>
      </w:r>
      <w:r>
        <w:tab/>
        <w:t xml:space="preserve">  CR-0411  rev 5 (Rel-12) v12.6.0</w:t>
      </w:r>
      <w:r>
        <w:br/>
      </w:r>
      <w:r>
        <w:rPr>
          <w:i/>
        </w:rPr>
        <w:tab/>
      </w:r>
      <w:r>
        <w:rPr>
          <w:i/>
        </w:rPr>
        <w:tab/>
      </w:r>
      <w:r>
        <w:rPr>
          <w:i/>
        </w:rPr>
        <w:tab/>
      </w:r>
      <w:r>
        <w:rPr>
          <w:i/>
        </w:rPr>
        <w:tab/>
      </w:r>
      <w:r>
        <w:rPr>
          <w:i/>
        </w:rPr>
        <w:tab/>
        <w:t>Source: Nokia Networks</w:t>
      </w:r>
    </w:p>
    <w:p w:rsidR="00756B9B" w:rsidRDefault="00756B9B" w:rsidP="00756B9B">
      <w:pPr>
        <w:rPr>
          <w:color w:val="808080"/>
        </w:rPr>
      </w:pPr>
      <w:r>
        <w:rPr>
          <w:color w:val="808080"/>
        </w:rPr>
        <w:t>(Replaces C4-150711)</w:t>
      </w:r>
    </w:p>
    <w:p w:rsidR="00756B9B" w:rsidRDefault="00756B9B" w:rsidP="00756B9B">
      <w:pPr>
        <w:rPr>
          <w:rFonts w:ascii="Arial" w:hAnsi="Arial" w:cs="Arial"/>
          <w:b/>
        </w:rPr>
      </w:pPr>
      <w:r>
        <w:rPr>
          <w:rFonts w:ascii="Arial" w:hAnsi="Arial" w:cs="Arial"/>
          <w:b/>
        </w:rPr>
        <w:t xml:space="preserve">Abstract: </w:t>
      </w:r>
    </w:p>
    <w:p w:rsidR="00756B9B" w:rsidRDefault="00756B9B" w:rsidP="00756B9B"/>
    <w:p w:rsidR="00756B9B" w:rsidRDefault="00756B9B" w:rsidP="00756B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C4-151015</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C4-151015</w:t>
      </w:r>
      <w:r>
        <w:rPr>
          <w:b/>
        </w:rPr>
        <w:tab/>
        <w:t>Clarification of Root NAI and Decorated NAI</w:t>
      </w:r>
      <w:r>
        <w:rPr>
          <w:b/>
        </w:rPr>
        <w:br/>
      </w:r>
      <w:r>
        <w:tab/>
      </w:r>
      <w:r>
        <w:tab/>
      </w:r>
      <w:r>
        <w:tab/>
      </w:r>
      <w:r>
        <w:tab/>
      </w:r>
      <w:r>
        <w:tab/>
        <w:t>23.003</w:t>
      </w:r>
      <w:r>
        <w:tab/>
        <w:t xml:space="preserve">  CR-0411  rev 6 (-) v12.6.0</w:t>
      </w:r>
      <w:r>
        <w:br/>
      </w:r>
      <w:r>
        <w:rPr>
          <w:i/>
        </w:rPr>
        <w:tab/>
      </w:r>
      <w:r>
        <w:rPr>
          <w:i/>
        </w:rPr>
        <w:tab/>
      </w:r>
      <w:r>
        <w:rPr>
          <w:i/>
        </w:rPr>
        <w:tab/>
      </w:r>
      <w:r>
        <w:rPr>
          <w:i/>
        </w:rPr>
        <w:tab/>
      </w:r>
      <w:r>
        <w:rPr>
          <w:i/>
        </w:rPr>
        <w:tab/>
        <w:t>Source: Nokia Networks, Orange</w:t>
      </w:r>
    </w:p>
    <w:p w:rsidR="00756B9B" w:rsidRDefault="00756B9B" w:rsidP="00756B9B">
      <w:pPr>
        <w:rPr>
          <w:color w:val="808080"/>
        </w:rPr>
      </w:pPr>
      <w:r>
        <w:rPr>
          <w:color w:val="808080"/>
        </w:rPr>
        <w:t>(Replaces C4-150902)</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C4-150903</w:t>
      </w:r>
      <w:r>
        <w:rPr>
          <w:b/>
        </w:rPr>
        <w:tab/>
        <w:t>Clarification of Root NAI and Decorated NAI</w:t>
      </w:r>
      <w:r>
        <w:rPr>
          <w:b/>
        </w:rPr>
        <w:br/>
      </w:r>
      <w:r>
        <w:tab/>
      </w:r>
      <w:r>
        <w:tab/>
      </w:r>
      <w:r>
        <w:tab/>
      </w:r>
      <w:r>
        <w:tab/>
      </w:r>
      <w:r>
        <w:tab/>
        <w:t>23.003</w:t>
      </w:r>
      <w:r>
        <w:tab/>
        <w:t xml:space="preserve">  CR-0412  rev 4 (Rel-13) v13.1.0</w:t>
      </w:r>
      <w:r>
        <w:br/>
      </w:r>
      <w:r>
        <w:rPr>
          <w:i/>
        </w:rPr>
        <w:tab/>
      </w:r>
      <w:r>
        <w:rPr>
          <w:i/>
        </w:rPr>
        <w:tab/>
      </w:r>
      <w:r>
        <w:rPr>
          <w:i/>
        </w:rPr>
        <w:tab/>
      </w:r>
      <w:r>
        <w:rPr>
          <w:i/>
        </w:rPr>
        <w:tab/>
      </w:r>
      <w:r>
        <w:rPr>
          <w:i/>
        </w:rPr>
        <w:tab/>
        <w:t>Source: Nokia Networks</w:t>
      </w:r>
    </w:p>
    <w:p w:rsidR="00756B9B" w:rsidRDefault="00756B9B" w:rsidP="00756B9B">
      <w:pPr>
        <w:rPr>
          <w:color w:val="808080"/>
        </w:rPr>
      </w:pPr>
      <w:r>
        <w:rPr>
          <w:color w:val="808080"/>
        </w:rPr>
        <w:t>(Replaces C4-150656)</w:t>
      </w:r>
    </w:p>
    <w:p w:rsidR="00756B9B" w:rsidRDefault="00756B9B" w:rsidP="00756B9B">
      <w:pPr>
        <w:rPr>
          <w:rFonts w:ascii="Arial" w:hAnsi="Arial" w:cs="Arial"/>
          <w:b/>
        </w:rPr>
      </w:pPr>
      <w:r>
        <w:rPr>
          <w:rFonts w:ascii="Arial" w:hAnsi="Arial" w:cs="Arial"/>
          <w:b/>
        </w:rPr>
        <w:t xml:space="preserve">Abstract: </w:t>
      </w:r>
    </w:p>
    <w:p w:rsidR="00756B9B" w:rsidRDefault="00756B9B" w:rsidP="00756B9B"/>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C4-151016</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C4-151016</w:t>
      </w:r>
      <w:r>
        <w:rPr>
          <w:b/>
        </w:rPr>
        <w:tab/>
        <w:t>Clarification of Root NAI and Decorated NAI</w:t>
      </w:r>
      <w:r>
        <w:rPr>
          <w:b/>
        </w:rPr>
        <w:br/>
      </w:r>
      <w:r>
        <w:tab/>
      </w:r>
      <w:r>
        <w:tab/>
      </w:r>
      <w:r>
        <w:tab/>
      </w:r>
      <w:r>
        <w:tab/>
      </w:r>
      <w:r>
        <w:tab/>
        <w:t>23.003</w:t>
      </w:r>
      <w:r>
        <w:tab/>
        <w:t xml:space="preserve">  CR-0412  rev 5 (-) v13.1.0</w:t>
      </w:r>
      <w:r>
        <w:br/>
      </w:r>
      <w:r>
        <w:rPr>
          <w:i/>
        </w:rPr>
        <w:tab/>
      </w:r>
      <w:r>
        <w:rPr>
          <w:i/>
        </w:rPr>
        <w:tab/>
      </w:r>
      <w:r>
        <w:rPr>
          <w:i/>
        </w:rPr>
        <w:tab/>
      </w:r>
      <w:r>
        <w:rPr>
          <w:i/>
        </w:rPr>
        <w:tab/>
      </w:r>
      <w:r>
        <w:rPr>
          <w:i/>
        </w:rPr>
        <w:tab/>
        <w:t>Source: Nokia Networks</w:t>
      </w:r>
    </w:p>
    <w:p w:rsidR="00756B9B" w:rsidRDefault="00756B9B" w:rsidP="00756B9B">
      <w:pPr>
        <w:rPr>
          <w:color w:val="808080"/>
        </w:rPr>
      </w:pPr>
      <w:r>
        <w:rPr>
          <w:color w:val="808080"/>
        </w:rPr>
        <w:t>(Replaces C4-150903)</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C4-151017</w:t>
      </w:r>
      <w:r>
        <w:rPr>
          <w:b/>
        </w:rPr>
        <w:tab/>
        <w:t>Clarification of Root NAI and Decorated NAI</w:t>
      </w:r>
      <w:r>
        <w:rPr>
          <w:b/>
        </w:rPr>
        <w:br/>
      </w:r>
      <w:r>
        <w:tab/>
      </w:r>
      <w:r>
        <w:tab/>
      </w:r>
      <w:r>
        <w:tab/>
      </w:r>
      <w:r>
        <w:tab/>
      </w:r>
      <w:r>
        <w:tab/>
        <w:t>23.003</w:t>
      </w:r>
      <w:r>
        <w:tab/>
        <w:t xml:space="preserve">  CR-0412  rev 5 (-) v13.1.0</w:t>
      </w:r>
      <w:r>
        <w:br/>
      </w:r>
      <w:r>
        <w:rPr>
          <w:i/>
        </w:rPr>
        <w:tab/>
      </w:r>
      <w:r>
        <w:rPr>
          <w:i/>
        </w:rPr>
        <w:tab/>
      </w:r>
      <w:r>
        <w:rPr>
          <w:i/>
        </w:rPr>
        <w:tab/>
      </w:r>
      <w:r>
        <w:rPr>
          <w:i/>
        </w:rPr>
        <w:tab/>
      </w:r>
      <w:r>
        <w:rPr>
          <w:i/>
        </w:rPr>
        <w:tab/>
        <w:t>Source: Nokia Networks</w:t>
      </w:r>
    </w:p>
    <w:p w:rsidR="00756B9B" w:rsidRDefault="00756B9B" w:rsidP="00756B9B">
      <w:pPr>
        <w:rPr>
          <w:color w:val="808080"/>
        </w:rPr>
      </w:pPr>
      <w:r>
        <w:rPr>
          <w:color w:val="808080"/>
        </w:rPr>
        <w:t>(Replaces C4-150903)</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C4-150904</w:t>
      </w:r>
      <w:r>
        <w:rPr>
          <w:b/>
        </w:rPr>
        <w:tab/>
        <w:t>Definition of EPC Root NAI</w:t>
      </w:r>
      <w:r>
        <w:rPr>
          <w:b/>
        </w:rPr>
        <w:br/>
      </w:r>
      <w:r>
        <w:tab/>
      </w:r>
      <w:r>
        <w:tab/>
      </w:r>
      <w:r>
        <w:tab/>
      </w:r>
      <w:r>
        <w:tab/>
      </w:r>
      <w:r>
        <w:tab/>
        <w:t>29.273</w:t>
      </w:r>
      <w:r>
        <w:tab/>
        <w:t xml:space="preserve">  CR-0418  (Rel-13) v12.7.0</w:t>
      </w:r>
      <w:r>
        <w:br/>
      </w:r>
      <w:r>
        <w:rPr>
          <w:i/>
        </w:rPr>
        <w:tab/>
      </w:r>
      <w:r>
        <w:rPr>
          <w:i/>
        </w:rPr>
        <w:tab/>
      </w:r>
      <w:r>
        <w:rPr>
          <w:i/>
        </w:rPr>
        <w:tab/>
      </w:r>
      <w:r>
        <w:rPr>
          <w:i/>
        </w:rPr>
        <w:tab/>
      </w:r>
      <w:r>
        <w:rPr>
          <w:i/>
        </w:rPr>
        <w:tab/>
        <w:t>Source: Nokia Networks</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There is a difference in terminology within 29.273, which uses the term "EPC root NAI" in some descriptions of the IE Permanent User Identity, but not in all. It is anticipated that the term "EPC root NAI" corresponds to the "root NAI" without any leading digit and such a definition should be added.</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It was agreed that the EPC shall be removed from the front of "root NAI".</w:t>
      </w:r>
    </w:p>
    <w:p w:rsidR="00756B9B" w:rsidRDefault="00756B9B" w:rsidP="00756B9B">
      <w:r>
        <w:t>CT4 agreed to have changes from Rel-13 onwards.</w:t>
      </w:r>
    </w:p>
    <w:p w:rsidR="00756B9B" w:rsidRDefault="00756B9B" w:rsidP="00756B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C4-151018</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C4-151018</w:t>
      </w:r>
      <w:r>
        <w:rPr>
          <w:b/>
        </w:rPr>
        <w:tab/>
        <w:t>Definition of EPC Root NAI</w:t>
      </w:r>
      <w:r>
        <w:rPr>
          <w:b/>
        </w:rPr>
        <w:br/>
      </w:r>
      <w:r>
        <w:tab/>
      </w:r>
      <w:r>
        <w:tab/>
      </w:r>
      <w:r>
        <w:tab/>
      </w:r>
      <w:r>
        <w:tab/>
      </w:r>
      <w:r>
        <w:tab/>
        <w:t>29.273</w:t>
      </w:r>
      <w:r>
        <w:tab/>
        <w:t xml:space="preserve">  CR-0418  rev 1 (-) v12.7.0</w:t>
      </w:r>
      <w:r>
        <w:br/>
      </w:r>
      <w:r>
        <w:rPr>
          <w:i/>
        </w:rPr>
        <w:tab/>
      </w:r>
      <w:r>
        <w:rPr>
          <w:i/>
        </w:rPr>
        <w:tab/>
      </w:r>
      <w:r>
        <w:rPr>
          <w:i/>
        </w:rPr>
        <w:tab/>
      </w:r>
      <w:r>
        <w:rPr>
          <w:i/>
        </w:rPr>
        <w:tab/>
      </w:r>
      <w:r>
        <w:rPr>
          <w:i/>
        </w:rPr>
        <w:tab/>
        <w:t>Source: Nokia Networks</w:t>
      </w:r>
    </w:p>
    <w:p w:rsidR="00756B9B" w:rsidRDefault="00756B9B" w:rsidP="00756B9B">
      <w:pPr>
        <w:rPr>
          <w:color w:val="808080"/>
        </w:rPr>
      </w:pPr>
      <w:r>
        <w:rPr>
          <w:color w:val="808080"/>
        </w:rPr>
        <w:t>(Replaces C4-150904)</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pStyle w:val="Heading4"/>
      </w:pPr>
      <w:r>
        <w:t>7.3.3</w:t>
      </w:r>
      <w:r>
        <w:tab/>
        <w:t>IMS [TEI12]</w:t>
      </w:r>
    </w:p>
    <w:p w:rsidR="00756B9B" w:rsidRDefault="00756B9B" w:rsidP="00756B9B">
      <w:pPr>
        <w:rPr>
          <w:i/>
        </w:rPr>
      </w:pPr>
      <w:r w:rsidRPr="00756B9B">
        <w:rPr>
          <w:rFonts w:ascii="Arial" w:hAnsi="Arial" w:cs="Arial"/>
          <w:b/>
          <w:color w:val="0000FF"/>
          <w:sz w:val="24"/>
          <w:u w:val="thick"/>
        </w:rPr>
        <w:t>C4-150824</w:t>
      </w:r>
      <w:r>
        <w:rPr>
          <w:b/>
        </w:rPr>
        <w:tab/>
        <w:t>Sh-Notif when the HSS supports both Update-Eff and Notif-Eff</w:t>
      </w:r>
      <w:r>
        <w:rPr>
          <w:b/>
        </w:rPr>
        <w:br/>
      </w:r>
      <w:r>
        <w:tab/>
      </w:r>
      <w:r>
        <w:tab/>
      </w:r>
      <w:r>
        <w:tab/>
      </w:r>
      <w:r>
        <w:tab/>
      </w:r>
      <w:r>
        <w:tab/>
        <w:t>29.328</w:t>
      </w:r>
      <w:r>
        <w:tab/>
        <w:t xml:space="preserve">  CR-0513  (Rel-12) v12.8.0</w:t>
      </w:r>
      <w:r>
        <w:br/>
      </w:r>
      <w:r>
        <w:rPr>
          <w:i/>
        </w:rPr>
        <w:tab/>
      </w:r>
      <w:r>
        <w:rPr>
          <w:i/>
        </w:rPr>
        <w:tab/>
      </w:r>
      <w:r>
        <w:rPr>
          <w:i/>
        </w:rPr>
        <w:tab/>
      </w:r>
      <w:r>
        <w:rPr>
          <w:i/>
        </w:rPr>
        <w:tab/>
      </w:r>
      <w:r>
        <w:rPr>
          <w:i/>
        </w:rPr>
        <w:tab/>
        <w:t>Source: Ericsson, Alcatel-Lucent</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C4-150825</w:t>
      </w:r>
      <w:r>
        <w:rPr>
          <w:b/>
        </w:rPr>
        <w:tab/>
        <w:t>Sh-Notif when the HSS supports both Update-Eff and Notif-Eff</w:t>
      </w:r>
      <w:r>
        <w:rPr>
          <w:b/>
        </w:rPr>
        <w:br/>
      </w:r>
      <w:r>
        <w:tab/>
      </w:r>
      <w:r>
        <w:tab/>
      </w:r>
      <w:r>
        <w:tab/>
      </w:r>
      <w:r>
        <w:tab/>
      </w:r>
      <w:r>
        <w:tab/>
        <w:t>29.328</w:t>
      </w:r>
      <w:r>
        <w:tab/>
        <w:t xml:space="preserve">  CR-0514  (Rel-13) v13.0.0</w:t>
      </w:r>
      <w:r>
        <w:br/>
      </w:r>
      <w:r>
        <w:rPr>
          <w:i/>
        </w:rPr>
        <w:tab/>
      </w:r>
      <w:r>
        <w:rPr>
          <w:i/>
        </w:rPr>
        <w:tab/>
      </w:r>
      <w:r>
        <w:rPr>
          <w:i/>
        </w:rPr>
        <w:tab/>
      </w:r>
      <w:r>
        <w:rPr>
          <w:i/>
        </w:rPr>
        <w:tab/>
      </w:r>
      <w:r>
        <w:rPr>
          <w:i/>
        </w:rPr>
        <w:tab/>
        <w:t>Source: Ericsson, Alcatel-Lucent</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C4-150840</w:t>
      </w:r>
      <w:r>
        <w:rPr>
          <w:b/>
        </w:rPr>
        <w:tab/>
        <w:t>"Digest-AKAv1-MD5" is used as well for other Digest-AKA versions</w:t>
      </w:r>
      <w:r>
        <w:rPr>
          <w:b/>
        </w:rPr>
        <w:br/>
      </w:r>
      <w:r>
        <w:tab/>
      </w:r>
      <w:r>
        <w:tab/>
      </w:r>
      <w:r>
        <w:tab/>
      </w:r>
      <w:r>
        <w:tab/>
      </w:r>
      <w:r>
        <w:tab/>
        <w:t>29.228</w:t>
      </w:r>
      <w:r>
        <w:tab/>
        <w:t xml:space="preserve">  CR-0642  (Rel-12) v12.5.0</w:t>
      </w:r>
      <w:r>
        <w:br/>
      </w:r>
      <w:r>
        <w:rPr>
          <w:i/>
        </w:rPr>
        <w:tab/>
      </w:r>
      <w:r>
        <w:rPr>
          <w:i/>
        </w:rPr>
        <w:tab/>
      </w:r>
      <w:r>
        <w:rPr>
          <w:i/>
        </w:rPr>
        <w:tab/>
      </w:r>
      <w:r>
        <w:rPr>
          <w:i/>
        </w:rPr>
        <w:tab/>
      </w:r>
      <w:r>
        <w:rPr>
          <w:i/>
        </w:rPr>
        <w:tab/>
        <w:t>Source: Ericsson, Nokia Networks</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p w:rsidR="00756B9B" w:rsidRDefault="00756B9B" w:rsidP="00756B9B">
      <w:pPr>
        <w:rPr>
          <w:rFonts w:ascii="Arial" w:hAnsi="Arial" w:cs="Arial"/>
          <w:b/>
        </w:rPr>
      </w:pPr>
      <w:r>
        <w:rPr>
          <w:rFonts w:ascii="Arial" w:hAnsi="Arial" w:cs="Arial"/>
          <w:b/>
        </w:rPr>
        <w:t xml:space="preserve">Discussion: </w:t>
      </w:r>
    </w:p>
    <w:p w:rsidR="00756B9B" w:rsidRDefault="00756B9B" w:rsidP="00756B9B">
      <w:r>
        <w:t>Remove text with "should". Just keep the reference to the note in the table and have a note to clarify that the same value is used for both AKA versions.</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C4-150998</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lastRenderedPageBreak/>
        <w:t>C4-150998</w:t>
      </w:r>
      <w:r>
        <w:rPr>
          <w:b/>
        </w:rPr>
        <w:tab/>
        <w:t>"Digest-AKAv1-MD5" is used as well for other Digest-AKA versions</w:t>
      </w:r>
      <w:r>
        <w:rPr>
          <w:b/>
        </w:rPr>
        <w:br/>
      </w:r>
      <w:r>
        <w:tab/>
      </w:r>
      <w:r>
        <w:tab/>
      </w:r>
      <w:r>
        <w:tab/>
      </w:r>
      <w:r>
        <w:tab/>
      </w:r>
      <w:r>
        <w:tab/>
        <w:t>29.228</w:t>
      </w:r>
      <w:r>
        <w:tab/>
        <w:t xml:space="preserve">  CR-0642  rev 1 (-) v12.5.0</w:t>
      </w:r>
      <w:r>
        <w:br/>
      </w:r>
      <w:r>
        <w:rPr>
          <w:i/>
        </w:rPr>
        <w:tab/>
      </w:r>
      <w:r>
        <w:rPr>
          <w:i/>
        </w:rPr>
        <w:tab/>
      </w:r>
      <w:r>
        <w:rPr>
          <w:i/>
        </w:rPr>
        <w:tab/>
      </w:r>
      <w:r>
        <w:rPr>
          <w:i/>
        </w:rPr>
        <w:tab/>
      </w:r>
      <w:r>
        <w:rPr>
          <w:i/>
        </w:rPr>
        <w:tab/>
        <w:t>Source: Ericsson, Nokia Networks</w:t>
      </w:r>
    </w:p>
    <w:p w:rsidR="00756B9B" w:rsidRDefault="00756B9B" w:rsidP="00756B9B">
      <w:pPr>
        <w:rPr>
          <w:color w:val="808080"/>
        </w:rPr>
      </w:pPr>
      <w:r>
        <w:rPr>
          <w:color w:val="808080"/>
        </w:rPr>
        <w:t>(Replaces C4-150840)</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C4-150841</w:t>
      </w:r>
      <w:r>
        <w:rPr>
          <w:b/>
        </w:rPr>
        <w:tab/>
        <w:t>Confidentiality-key is mandatory</w:t>
      </w:r>
      <w:r>
        <w:rPr>
          <w:b/>
        </w:rPr>
        <w:br/>
      </w:r>
      <w:r>
        <w:tab/>
      </w:r>
      <w:r>
        <w:tab/>
      </w:r>
      <w:r>
        <w:tab/>
      </w:r>
      <w:r>
        <w:tab/>
      </w:r>
      <w:r>
        <w:tab/>
        <w:t>29.228</w:t>
      </w:r>
      <w:r>
        <w:tab/>
        <w:t xml:space="preserve">  CR-0643  (Rel-12) v12.5.0</w:t>
      </w:r>
      <w:r>
        <w:br/>
      </w:r>
      <w:r>
        <w:rPr>
          <w:i/>
        </w:rPr>
        <w:tab/>
      </w:r>
      <w:r>
        <w:rPr>
          <w:i/>
        </w:rPr>
        <w:tab/>
      </w:r>
      <w:r>
        <w:rPr>
          <w:i/>
        </w:rPr>
        <w:tab/>
      </w:r>
      <w:r>
        <w:rPr>
          <w:i/>
        </w:rPr>
        <w:tab/>
      </w:r>
      <w:r>
        <w:rPr>
          <w:i/>
        </w:rPr>
        <w:tab/>
        <w:t>Source: Ericsson</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C4-150888</w:t>
      </w:r>
      <w:r>
        <w:rPr>
          <w:b/>
        </w:rPr>
        <w:tab/>
        <w:t>RTR handling when emergency registration</w:t>
      </w:r>
      <w:r>
        <w:rPr>
          <w:b/>
        </w:rPr>
        <w:br/>
      </w:r>
      <w:r>
        <w:tab/>
      </w:r>
      <w:r>
        <w:tab/>
      </w:r>
      <w:r>
        <w:tab/>
      </w:r>
      <w:r>
        <w:tab/>
      </w:r>
      <w:r>
        <w:tab/>
        <w:t>29.228</w:t>
      </w:r>
      <w:r>
        <w:tab/>
        <w:t xml:space="preserve">  CR-0633  rev 3 (Rel-12) v12.4.0</w:t>
      </w:r>
      <w:r>
        <w:br/>
      </w:r>
      <w:r>
        <w:rPr>
          <w:i/>
        </w:rPr>
        <w:tab/>
      </w:r>
      <w:r>
        <w:rPr>
          <w:i/>
        </w:rPr>
        <w:tab/>
      </w:r>
      <w:r>
        <w:rPr>
          <w:i/>
        </w:rPr>
        <w:tab/>
      </w:r>
      <w:r>
        <w:rPr>
          <w:i/>
        </w:rPr>
        <w:tab/>
      </w:r>
      <w:r>
        <w:rPr>
          <w:i/>
        </w:rPr>
        <w:tab/>
        <w:t>Source: Alcatel-Lucent, Alcatel-Lucent Shanghai Bell</w:t>
      </w:r>
    </w:p>
    <w:p w:rsidR="00756B9B" w:rsidRDefault="00756B9B" w:rsidP="00756B9B">
      <w:pPr>
        <w:rPr>
          <w:color w:val="808080"/>
        </w:rPr>
      </w:pPr>
      <w:r>
        <w:rPr>
          <w:color w:val="808080"/>
        </w:rPr>
        <w:t>(Replaces C4-150142)</w:t>
      </w:r>
    </w:p>
    <w:p w:rsidR="00756B9B" w:rsidRDefault="00756B9B" w:rsidP="00756B9B">
      <w:pPr>
        <w:rPr>
          <w:rFonts w:ascii="Arial" w:hAnsi="Arial" w:cs="Arial"/>
          <w:b/>
        </w:rPr>
      </w:pPr>
      <w:r>
        <w:rPr>
          <w:rFonts w:ascii="Arial" w:hAnsi="Arial" w:cs="Arial"/>
          <w:b/>
        </w:rPr>
        <w:t xml:space="preserve">Abstract: </w:t>
      </w:r>
    </w:p>
    <w:p w:rsidR="00756B9B" w:rsidRDefault="00756B9B" w:rsidP="00756B9B"/>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C4-150999</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C4-150999</w:t>
      </w:r>
      <w:r>
        <w:rPr>
          <w:b/>
        </w:rPr>
        <w:tab/>
        <w:t>RTR handling when emergency registration</w:t>
      </w:r>
      <w:r>
        <w:rPr>
          <w:b/>
        </w:rPr>
        <w:br/>
      </w:r>
      <w:r>
        <w:tab/>
      </w:r>
      <w:r>
        <w:tab/>
      </w:r>
      <w:r>
        <w:tab/>
      </w:r>
      <w:r>
        <w:tab/>
      </w:r>
      <w:r>
        <w:tab/>
        <w:t>29.228</w:t>
      </w:r>
      <w:r>
        <w:tab/>
        <w:t xml:space="preserve">  CR-0633  rev 4 (-) v12.4.0</w:t>
      </w:r>
      <w:r>
        <w:br/>
      </w:r>
      <w:r>
        <w:rPr>
          <w:i/>
        </w:rPr>
        <w:tab/>
      </w:r>
      <w:r>
        <w:rPr>
          <w:i/>
        </w:rPr>
        <w:tab/>
      </w:r>
      <w:r>
        <w:rPr>
          <w:i/>
        </w:rPr>
        <w:tab/>
      </w:r>
      <w:r>
        <w:rPr>
          <w:i/>
        </w:rPr>
        <w:tab/>
      </w:r>
      <w:r>
        <w:rPr>
          <w:i/>
        </w:rPr>
        <w:tab/>
        <w:t>Source: Alcatel-Lucent, Alcatel-Lucent Shanghai Bell</w:t>
      </w:r>
    </w:p>
    <w:p w:rsidR="00756B9B" w:rsidRDefault="00756B9B" w:rsidP="00756B9B">
      <w:pPr>
        <w:rPr>
          <w:color w:val="808080"/>
        </w:rPr>
      </w:pPr>
      <w:r>
        <w:rPr>
          <w:color w:val="808080"/>
        </w:rPr>
        <w:t>(Replaces C4-150888)</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pStyle w:val="Heading4"/>
      </w:pPr>
      <w:r>
        <w:t>7.3.4</w:t>
      </w:r>
      <w:r>
        <w:tab/>
        <w:t>Diameter based Interfaces [TEI12]</w:t>
      </w:r>
    </w:p>
    <w:p w:rsidR="00756B9B" w:rsidRDefault="00756B9B" w:rsidP="00756B9B">
      <w:pPr>
        <w:rPr>
          <w:i/>
        </w:rPr>
      </w:pPr>
      <w:r w:rsidRPr="00756B9B">
        <w:rPr>
          <w:rFonts w:ascii="Arial" w:hAnsi="Arial" w:cs="Arial"/>
          <w:b/>
          <w:color w:val="0000FF"/>
          <w:sz w:val="24"/>
          <w:u w:val="thick"/>
        </w:rPr>
        <w:t>C4-150863</w:t>
      </w:r>
      <w:r>
        <w:rPr>
          <w:b/>
        </w:rPr>
        <w:tab/>
        <w:t>IP-SM-GW-Realm</w:t>
      </w:r>
      <w:r>
        <w:rPr>
          <w:b/>
        </w:rPr>
        <w:br/>
      </w:r>
      <w:r>
        <w:tab/>
      </w:r>
      <w:r>
        <w:tab/>
      </w:r>
      <w:r>
        <w:tab/>
      </w:r>
      <w:r>
        <w:tab/>
      </w:r>
      <w:r>
        <w:tab/>
        <w:t>29.336</w:t>
      </w:r>
      <w:r>
        <w:tab/>
        <w:t xml:space="preserve">  CR-0012  (Rel-12) v12.3.0</w:t>
      </w:r>
      <w:r>
        <w:br/>
      </w:r>
      <w:r>
        <w:rPr>
          <w:i/>
        </w:rPr>
        <w:tab/>
      </w:r>
      <w:r>
        <w:rPr>
          <w:i/>
        </w:rPr>
        <w:tab/>
      </w:r>
      <w:r>
        <w:rPr>
          <w:i/>
        </w:rPr>
        <w:tab/>
      </w:r>
      <w:r>
        <w:rPr>
          <w:i/>
        </w:rPr>
        <w:tab/>
      </w:r>
      <w:r>
        <w:rPr>
          <w:i/>
        </w:rPr>
        <w:tab/>
        <w:t>Source: Nokia Networks</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The IP-SM-GW may not be a direct Diameter peer to the node that needs to contact the IP-SM-GW. Hence for routing a realm is needed.</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CT4 agreed to have this change from Rel-11 onwards.</w:t>
      </w:r>
    </w:p>
    <w:p w:rsidR="00756B9B" w:rsidRDefault="00756B9B" w:rsidP="00756B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C4-151040</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C4-151040</w:t>
      </w:r>
      <w:r>
        <w:rPr>
          <w:b/>
        </w:rPr>
        <w:tab/>
        <w:t>IP-SM-GW-Realm</w:t>
      </w:r>
      <w:r>
        <w:rPr>
          <w:b/>
        </w:rPr>
        <w:br/>
      </w:r>
      <w:r>
        <w:tab/>
      </w:r>
      <w:r>
        <w:tab/>
      </w:r>
      <w:r>
        <w:tab/>
      </w:r>
      <w:r>
        <w:tab/>
      </w:r>
      <w:r>
        <w:tab/>
        <w:t>29.336</w:t>
      </w:r>
      <w:r>
        <w:tab/>
        <w:t xml:space="preserve">  CR-0012  rev 1 (-) v12.3.0</w:t>
      </w:r>
      <w:r>
        <w:br/>
      </w:r>
      <w:r>
        <w:rPr>
          <w:i/>
        </w:rPr>
        <w:tab/>
      </w:r>
      <w:r>
        <w:rPr>
          <w:i/>
        </w:rPr>
        <w:tab/>
      </w:r>
      <w:r>
        <w:rPr>
          <w:i/>
        </w:rPr>
        <w:tab/>
      </w:r>
      <w:r>
        <w:rPr>
          <w:i/>
        </w:rPr>
        <w:tab/>
      </w:r>
      <w:r>
        <w:rPr>
          <w:i/>
        </w:rPr>
        <w:tab/>
        <w:t>Source: Nokia Networks</w:t>
      </w:r>
    </w:p>
    <w:p w:rsidR="00756B9B" w:rsidRDefault="00756B9B" w:rsidP="00756B9B">
      <w:pPr>
        <w:rPr>
          <w:color w:val="808080"/>
        </w:rPr>
      </w:pPr>
      <w:r>
        <w:rPr>
          <w:color w:val="808080"/>
        </w:rPr>
        <w:t>(Replaces C4-150863)</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C4-151039</w:t>
      </w:r>
      <w:r>
        <w:rPr>
          <w:b/>
        </w:rPr>
        <w:tab/>
        <w:t>IP-SM-GW-Realm</w:t>
      </w:r>
      <w:r>
        <w:rPr>
          <w:b/>
        </w:rPr>
        <w:br/>
      </w:r>
      <w:r>
        <w:tab/>
      </w:r>
      <w:r>
        <w:tab/>
      </w:r>
      <w:r>
        <w:tab/>
      </w:r>
      <w:r>
        <w:tab/>
      </w:r>
      <w:r>
        <w:tab/>
        <w:t>29.336</w:t>
      </w:r>
      <w:r>
        <w:tab/>
        <w:t xml:space="preserve">  CR-0018  (Rel-11) v11.1.0</w:t>
      </w:r>
      <w:r>
        <w:br/>
      </w:r>
      <w:r>
        <w:rPr>
          <w:i/>
        </w:rPr>
        <w:tab/>
      </w:r>
      <w:r>
        <w:rPr>
          <w:i/>
        </w:rPr>
        <w:tab/>
      </w:r>
      <w:r>
        <w:rPr>
          <w:i/>
        </w:rPr>
        <w:tab/>
      </w:r>
      <w:r>
        <w:rPr>
          <w:i/>
        </w:rPr>
        <w:tab/>
      </w:r>
      <w:r>
        <w:rPr>
          <w:i/>
        </w:rPr>
        <w:tab/>
        <w:t>Source: Nokia Networks</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C4-150866</w:t>
      </w:r>
      <w:r>
        <w:rPr>
          <w:b/>
        </w:rPr>
        <w:tab/>
        <w:t>IP-SM-GW-Realm</w:t>
      </w:r>
      <w:r>
        <w:rPr>
          <w:b/>
        </w:rPr>
        <w:br/>
      </w:r>
      <w:r>
        <w:tab/>
      </w:r>
      <w:r>
        <w:tab/>
      </w:r>
      <w:r>
        <w:tab/>
      </w:r>
      <w:r>
        <w:tab/>
      </w:r>
      <w:r>
        <w:tab/>
        <w:t>29.337</w:t>
      </w:r>
      <w:r>
        <w:tab/>
        <w:t xml:space="preserve">  CR-0018  (Rel-12) v12.4.0</w:t>
      </w:r>
      <w:r>
        <w:br/>
      </w:r>
      <w:r>
        <w:rPr>
          <w:i/>
        </w:rPr>
        <w:tab/>
      </w:r>
      <w:r>
        <w:rPr>
          <w:i/>
        </w:rPr>
        <w:tab/>
      </w:r>
      <w:r>
        <w:rPr>
          <w:i/>
        </w:rPr>
        <w:tab/>
      </w:r>
      <w:r>
        <w:rPr>
          <w:i/>
        </w:rPr>
        <w:tab/>
      </w:r>
      <w:r>
        <w:rPr>
          <w:i/>
        </w:rPr>
        <w:tab/>
        <w:t>Source: Nokia Networks</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C4-151042</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C4-151042</w:t>
      </w:r>
      <w:r>
        <w:rPr>
          <w:b/>
        </w:rPr>
        <w:tab/>
        <w:t>IP-SM-GW-Realm</w:t>
      </w:r>
      <w:r>
        <w:rPr>
          <w:b/>
        </w:rPr>
        <w:br/>
      </w:r>
      <w:r>
        <w:tab/>
      </w:r>
      <w:r>
        <w:tab/>
      </w:r>
      <w:r>
        <w:tab/>
      </w:r>
      <w:r>
        <w:tab/>
      </w:r>
      <w:r>
        <w:tab/>
        <w:t>29.337</w:t>
      </w:r>
      <w:r>
        <w:tab/>
        <w:t xml:space="preserve">  CR-0018  rev 1 (-) v12.4.0</w:t>
      </w:r>
      <w:r>
        <w:br/>
      </w:r>
      <w:r>
        <w:rPr>
          <w:i/>
        </w:rPr>
        <w:tab/>
      </w:r>
      <w:r>
        <w:rPr>
          <w:i/>
        </w:rPr>
        <w:tab/>
      </w:r>
      <w:r>
        <w:rPr>
          <w:i/>
        </w:rPr>
        <w:tab/>
      </w:r>
      <w:r>
        <w:rPr>
          <w:i/>
        </w:rPr>
        <w:tab/>
      </w:r>
      <w:r>
        <w:rPr>
          <w:i/>
        </w:rPr>
        <w:tab/>
        <w:t>Source: Nokia Networks</w:t>
      </w:r>
    </w:p>
    <w:p w:rsidR="00756B9B" w:rsidRDefault="00756B9B" w:rsidP="00756B9B">
      <w:pPr>
        <w:rPr>
          <w:color w:val="808080"/>
        </w:rPr>
      </w:pPr>
      <w:r>
        <w:rPr>
          <w:color w:val="808080"/>
        </w:rPr>
        <w:t>(Replaces C4-150866)</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C4-151041</w:t>
      </w:r>
      <w:r>
        <w:rPr>
          <w:b/>
        </w:rPr>
        <w:tab/>
        <w:t>IP-SM-GW-Realm</w:t>
      </w:r>
      <w:r>
        <w:rPr>
          <w:b/>
        </w:rPr>
        <w:br/>
      </w:r>
      <w:r>
        <w:tab/>
      </w:r>
      <w:r>
        <w:tab/>
      </w:r>
      <w:r>
        <w:tab/>
      </w:r>
      <w:r>
        <w:tab/>
      </w:r>
      <w:r>
        <w:tab/>
        <w:t>29.337</w:t>
      </w:r>
      <w:r>
        <w:tab/>
        <w:t xml:space="preserve">  CR-0021  (Rel-11) v11.4.0</w:t>
      </w:r>
      <w:r>
        <w:br/>
      </w:r>
      <w:r>
        <w:rPr>
          <w:i/>
        </w:rPr>
        <w:tab/>
      </w:r>
      <w:r>
        <w:rPr>
          <w:i/>
        </w:rPr>
        <w:tab/>
      </w:r>
      <w:r>
        <w:rPr>
          <w:i/>
        </w:rPr>
        <w:tab/>
      </w:r>
      <w:r>
        <w:rPr>
          <w:i/>
        </w:rPr>
        <w:tab/>
      </w:r>
      <w:r>
        <w:rPr>
          <w:i/>
        </w:rPr>
        <w:tab/>
        <w:t>Source: Nokia Networks</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C4-151033</w:t>
      </w:r>
      <w:r>
        <w:rPr>
          <w:b/>
        </w:rPr>
        <w:tab/>
        <w:t>Auth-session-State in BIR/BIA</w:t>
      </w:r>
      <w:r>
        <w:rPr>
          <w:b/>
        </w:rPr>
        <w:br/>
      </w:r>
      <w:r>
        <w:tab/>
      </w:r>
      <w:r>
        <w:tab/>
      </w:r>
      <w:r>
        <w:tab/>
      </w:r>
      <w:r>
        <w:tab/>
      </w:r>
      <w:r>
        <w:tab/>
        <w:t>29.109</w:t>
      </w:r>
      <w:r>
        <w:tab/>
        <w:t xml:space="preserve">  CR-0100  (Rel-8) v8.8.0</w:t>
      </w:r>
      <w:r>
        <w:br/>
      </w:r>
      <w:r>
        <w:rPr>
          <w:i/>
        </w:rPr>
        <w:tab/>
      </w:r>
      <w:r>
        <w:rPr>
          <w:i/>
        </w:rPr>
        <w:tab/>
      </w:r>
      <w:r>
        <w:rPr>
          <w:i/>
        </w:rPr>
        <w:tab/>
      </w:r>
      <w:r>
        <w:rPr>
          <w:i/>
        </w:rPr>
        <w:tab/>
      </w:r>
      <w:r>
        <w:rPr>
          <w:i/>
        </w:rPr>
        <w:tab/>
        <w:t>Source: Nokia Networks, Orange</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C4-151072</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lastRenderedPageBreak/>
        <w:t>C4-151072</w:t>
      </w:r>
      <w:r>
        <w:rPr>
          <w:b/>
        </w:rPr>
        <w:tab/>
        <w:t>Auth-session-State in BIR/BIA</w:t>
      </w:r>
      <w:r>
        <w:rPr>
          <w:b/>
        </w:rPr>
        <w:br/>
      </w:r>
      <w:r>
        <w:tab/>
      </w:r>
      <w:r>
        <w:tab/>
      </w:r>
      <w:r>
        <w:tab/>
      </w:r>
      <w:r>
        <w:tab/>
      </w:r>
      <w:r>
        <w:tab/>
        <w:t>29.109</w:t>
      </w:r>
      <w:r>
        <w:tab/>
        <w:t xml:space="preserve">  CR-0100  rev 1 (Rel-8) v8.8.0</w:t>
      </w:r>
      <w:r>
        <w:br/>
      </w:r>
      <w:r>
        <w:rPr>
          <w:i/>
        </w:rPr>
        <w:tab/>
      </w:r>
      <w:r>
        <w:rPr>
          <w:i/>
        </w:rPr>
        <w:tab/>
      </w:r>
      <w:r>
        <w:rPr>
          <w:i/>
        </w:rPr>
        <w:tab/>
      </w:r>
      <w:r>
        <w:rPr>
          <w:i/>
        </w:rPr>
        <w:tab/>
      </w:r>
      <w:r>
        <w:rPr>
          <w:i/>
        </w:rPr>
        <w:tab/>
        <w:t>Source: Nokia Networks, Orange</w:t>
      </w:r>
    </w:p>
    <w:p w:rsidR="00756B9B" w:rsidRDefault="00756B9B" w:rsidP="00756B9B">
      <w:pPr>
        <w:rPr>
          <w:color w:val="808080"/>
        </w:rPr>
      </w:pPr>
      <w:r>
        <w:rPr>
          <w:color w:val="808080"/>
        </w:rPr>
        <w:t>(Replaces C4-151033)</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C4-151034</w:t>
      </w:r>
      <w:r>
        <w:rPr>
          <w:b/>
        </w:rPr>
        <w:tab/>
        <w:t>Auth-session-State in BIR/BIA</w:t>
      </w:r>
      <w:r>
        <w:rPr>
          <w:b/>
        </w:rPr>
        <w:br/>
      </w:r>
      <w:r>
        <w:tab/>
      </w:r>
      <w:r>
        <w:tab/>
      </w:r>
      <w:r>
        <w:tab/>
      </w:r>
      <w:r>
        <w:tab/>
      </w:r>
      <w:r>
        <w:tab/>
        <w:t>29.109</w:t>
      </w:r>
      <w:r>
        <w:tab/>
        <w:t xml:space="preserve">  CR-0101  (Rel-9) v9.6.0</w:t>
      </w:r>
      <w:r>
        <w:br/>
      </w:r>
      <w:r>
        <w:rPr>
          <w:i/>
        </w:rPr>
        <w:tab/>
      </w:r>
      <w:r>
        <w:rPr>
          <w:i/>
        </w:rPr>
        <w:tab/>
      </w:r>
      <w:r>
        <w:rPr>
          <w:i/>
        </w:rPr>
        <w:tab/>
      </w:r>
      <w:r>
        <w:rPr>
          <w:i/>
        </w:rPr>
        <w:tab/>
      </w:r>
      <w:r>
        <w:rPr>
          <w:i/>
        </w:rPr>
        <w:tab/>
        <w:t>Source: Nokia Networks, Orange</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C4-151073</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C4-151073</w:t>
      </w:r>
      <w:r>
        <w:rPr>
          <w:b/>
        </w:rPr>
        <w:tab/>
        <w:t>Auth-session-State in BIR/BIA</w:t>
      </w:r>
      <w:r>
        <w:rPr>
          <w:b/>
        </w:rPr>
        <w:br/>
      </w:r>
      <w:r>
        <w:tab/>
      </w:r>
      <w:r>
        <w:tab/>
      </w:r>
      <w:r>
        <w:tab/>
      </w:r>
      <w:r>
        <w:tab/>
      </w:r>
      <w:r>
        <w:tab/>
        <w:t>29.109</w:t>
      </w:r>
      <w:r>
        <w:tab/>
        <w:t xml:space="preserve">  CR-0101  rev 1 (Rel-9) v9.6.0</w:t>
      </w:r>
      <w:r>
        <w:br/>
      </w:r>
      <w:r>
        <w:rPr>
          <w:i/>
        </w:rPr>
        <w:tab/>
      </w:r>
      <w:r>
        <w:rPr>
          <w:i/>
        </w:rPr>
        <w:tab/>
      </w:r>
      <w:r>
        <w:rPr>
          <w:i/>
        </w:rPr>
        <w:tab/>
      </w:r>
      <w:r>
        <w:rPr>
          <w:i/>
        </w:rPr>
        <w:tab/>
      </w:r>
      <w:r>
        <w:rPr>
          <w:i/>
        </w:rPr>
        <w:tab/>
        <w:t>Source: Nokia Networks, Orange</w:t>
      </w:r>
    </w:p>
    <w:p w:rsidR="00756B9B" w:rsidRDefault="00756B9B" w:rsidP="00756B9B">
      <w:pPr>
        <w:rPr>
          <w:color w:val="808080"/>
        </w:rPr>
      </w:pPr>
      <w:r>
        <w:rPr>
          <w:color w:val="808080"/>
        </w:rPr>
        <w:t>(Replaces C4-151034)</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C4-151035</w:t>
      </w:r>
      <w:r>
        <w:rPr>
          <w:b/>
        </w:rPr>
        <w:tab/>
        <w:t>Auth-session-State in BIR/BIA</w:t>
      </w:r>
      <w:r>
        <w:rPr>
          <w:b/>
        </w:rPr>
        <w:br/>
      </w:r>
      <w:r>
        <w:tab/>
      </w:r>
      <w:r>
        <w:tab/>
      </w:r>
      <w:r>
        <w:tab/>
      </w:r>
      <w:r>
        <w:tab/>
      </w:r>
      <w:r>
        <w:tab/>
        <w:t>29.109</w:t>
      </w:r>
      <w:r>
        <w:tab/>
        <w:t xml:space="preserve">  CR-0102  (Rel-10) v10.4.0</w:t>
      </w:r>
      <w:r>
        <w:br/>
      </w:r>
      <w:r>
        <w:rPr>
          <w:i/>
        </w:rPr>
        <w:tab/>
      </w:r>
      <w:r>
        <w:rPr>
          <w:i/>
        </w:rPr>
        <w:tab/>
      </w:r>
      <w:r>
        <w:rPr>
          <w:i/>
        </w:rPr>
        <w:tab/>
      </w:r>
      <w:r>
        <w:rPr>
          <w:i/>
        </w:rPr>
        <w:tab/>
      </w:r>
      <w:r>
        <w:rPr>
          <w:i/>
        </w:rPr>
        <w:tab/>
        <w:t>Source: Nokia Networks, Orange</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C4-151074</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C4-151074</w:t>
      </w:r>
      <w:r>
        <w:rPr>
          <w:b/>
        </w:rPr>
        <w:tab/>
        <w:t>Auth-session-State in BIR/BIA</w:t>
      </w:r>
      <w:r>
        <w:rPr>
          <w:b/>
        </w:rPr>
        <w:br/>
      </w:r>
      <w:r>
        <w:tab/>
      </w:r>
      <w:r>
        <w:tab/>
      </w:r>
      <w:r>
        <w:tab/>
      </w:r>
      <w:r>
        <w:tab/>
      </w:r>
      <w:r>
        <w:tab/>
        <w:t>29.109</w:t>
      </w:r>
      <w:r>
        <w:tab/>
        <w:t xml:space="preserve">  CR-0102  rev 1 (Rel-10) v10.4.0</w:t>
      </w:r>
      <w:r>
        <w:br/>
      </w:r>
      <w:r>
        <w:rPr>
          <w:i/>
        </w:rPr>
        <w:tab/>
      </w:r>
      <w:r>
        <w:rPr>
          <w:i/>
        </w:rPr>
        <w:tab/>
      </w:r>
      <w:r>
        <w:rPr>
          <w:i/>
        </w:rPr>
        <w:tab/>
      </w:r>
      <w:r>
        <w:rPr>
          <w:i/>
        </w:rPr>
        <w:tab/>
      </w:r>
      <w:r>
        <w:rPr>
          <w:i/>
        </w:rPr>
        <w:tab/>
        <w:t>Source: Nokia Networks, Orange</w:t>
      </w:r>
    </w:p>
    <w:p w:rsidR="00756B9B" w:rsidRDefault="00756B9B" w:rsidP="00756B9B">
      <w:pPr>
        <w:rPr>
          <w:color w:val="808080"/>
        </w:rPr>
      </w:pPr>
      <w:r>
        <w:rPr>
          <w:color w:val="808080"/>
        </w:rPr>
        <w:t>(Replaces C4-151035)</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C4-151036</w:t>
      </w:r>
      <w:r>
        <w:rPr>
          <w:b/>
        </w:rPr>
        <w:tab/>
        <w:t>Auth-session-State in BIR/BIA</w:t>
      </w:r>
      <w:r>
        <w:rPr>
          <w:b/>
        </w:rPr>
        <w:br/>
      </w:r>
      <w:r>
        <w:tab/>
      </w:r>
      <w:r>
        <w:tab/>
      </w:r>
      <w:r>
        <w:tab/>
      </w:r>
      <w:r>
        <w:tab/>
      </w:r>
      <w:r>
        <w:tab/>
        <w:t>29.109</w:t>
      </w:r>
      <w:r>
        <w:tab/>
        <w:t xml:space="preserve">  CR-0103  (Rel-11) v11.6.0</w:t>
      </w:r>
      <w:r>
        <w:br/>
      </w:r>
      <w:r>
        <w:rPr>
          <w:i/>
        </w:rPr>
        <w:tab/>
      </w:r>
      <w:r>
        <w:rPr>
          <w:i/>
        </w:rPr>
        <w:tab/>
      </w:r>
      <w:r>
        <w:rPr>
          <w:i/>
        </w:rPr>
        <w:tab/>
      </w:r>
      <w:r>
        <w:rPr>
          <w:i/>
        </w:rPr>
        <w:tab/>
      </w:r>
      <w:r>
        <w:rPr>
          <w:i/>
        </w:rPr>
        <w:tab/>
        <w:t>Source: Nokia Networks, Orange</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C4-151075</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C4-151075</w:t>
      </w:r>
      <w:r>
        <w:rPr>
          <w:b/>
        </w:rPr>
        <w:tab/>
        <w:t>Auth-session-State in BIR/BIA</w:t>
      </w:r>
      <w:r>
        <w:rPr>
          <w:b/>
        </w:rPr>
        <w:br/>
      </w:r>
      <w:r>
        <w:tab/>
      </w:r>
      <w:r>
        <w:tab/>
      </w:r>
      <w:r>
        <w:tab/>
      </w:r>
      <w:r>
        <w:tab/>
      </w:r>
      <w:r>
        <w:tab/>
        <w:t>29.109</w:t>
      </w:r>
      <w:r>
        <w:tab/>
        <w:t xml:space="preserve">  CR-0103  rev 1 (Rel-11) v11.6.0</w:t>
      </w:r>
      <w:r>
        <w:br/>
      </w:r>
      <w:r>
        <w:rPr>
          <w:i/>
        </w:rPr>
        <w:tab/>
      </w:r>
      <w:r>
        <w:rPr>
          <w:i/>
        </w:rPr>
        <w:tab/>
      </w:r>
      <w:r>
        <w:rPr>
          <w:i/>
        </w:rPr>
        <w:tab/>
      </w:r>
      <w:r>
        <w:rPr>
          <w:i/>
        </w:rPr>
        <w:tab/>
      </w:r>
      <w:r>
        <w:rPr>
          <w:i/>
        </w:rPr>
        <w:tab/>
        <w:t>Source: Nokia Networks, Orange</w:t>
      </w:r>
    </w:p>
    <w:p w:rsidR="00756B9B" w:rsidRDefault="00756B9B" w:rsidP="00756B9B">
      <w:pPr>
        <w:rPr>
          <w:color w:val="808080"/>
        </w:rPr>
      </w:pPr>
      <w:r>
        <w:rPr>
          <w:color w:val="808080"/>
        </w:rPr>
        <w:t>(Replaces C4-151036)</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lastRenderedPageBreak/>
        <w:t>C4-150855</w:t>
      </w:r>
      <w:r>
        <w:rPr>
          <w:b/>
        </w:rPr>
        <w:tab/>
        <w:t>Auth-session-State in BIR/BIA</w:t>
      </w:r>
      <w:r>
        <w:rPr>
          <w:b/>
        </w:rPr>
        <w:br/>
      </w:r>
      <w:r>
        <w:tab/>
      </w:r>
      <w:r>
        <w:tab/>
      </w:r>
      <w:r>
        <w:tab/>
      </w:r>
      <w:r>
        <w:tab/>
      </w:r>
      <w:r>
        <w:tab/>
        <w:t>29.109</w:t>
      </w:r>
      <w:r>
        <w:tab/>
        <w:t xml:space="preserve">  CR-0099  (Rel-12) v12.1.0</w:t>
      </w:r>
      <w:r>
        <w:br/>
      </w:r>
      <w:r>
        <w:rPr>
          <w:i/>
        </w:rPr>
        <w:tab/>
      </w:r>
      <w:r>
        <w:rPr>
          <w:i/>
        </w:rPr>
        <w:tab/>
      </w:r>
      <w:r>
        <w:rPr>
          <w:i/>
        </w:rPr>
        <w:tab/>
      </w:r>
      <w:r>
        <w:rPr>
          <w:i/>
        </w:rPr>
        <w:tab/>
      </w:r>
      <w:r>
        <w:rPr>
          <w:i/>
        </w:rPr>
        <w:tab/>
        <w:t>Source: Nokia Networks</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For Zn BIR/BIA no session state is maintained. This needs to be communicated via an Auth-Session-State AVP taking the value of NO_STATE_MAINTAINED</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CT4 agreed to have this solution from Rel-8 onwards.</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C4-151037</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C4-151037</w:t>
      </w:r>
      <w:r>
        <w:rPr>
          <w:b/>
        </w:rPr>
        <w:tab/>
        <w:t>Auth-session-State in BIR/BIA</w:t>
      </w:r>
      <w:r>
        <w:rPr>
          <w:b/>
        </w:rPr>
        <w:br/>
      </w:r>
      <w:r>
        <w:tab/>
      </w:r>
      <w:r>
        <w:tab/>
      </w:r>
      <w:r>
        <w:tab/>
      </w:r>
      <w:r>
        <w:tab/>
      </w:r>
      <w:r>
        <w:tab/>
        <w:t>29.109</w:t>
      </w:r>
      <w:r>
        <w:tab/>
        <w:t xml:space="preserve">  CR-0099  rev 1 (Rel-12) v12.1.0</w:t>
      </w:r>
      <w:r>
        <w:br/>
      </w:r>
      <w:r>
        <w:rPr>
          <w:i/>
        </w:rPr>
        <w:tab/>
      </w:r>
      <w:r>
        <w:rPr>
          <w:i/>
        </w:rPr>
        <w:tab/>
      </w:r>
      <w:r>
        <w:rPr>
          <w:i/>
        </w:rPr>
        <w:tab/>
      </w:r>
      <w:r>
        <w:rPr>
          <w:i/>
        </w:rPr>
        <w:tab/>
      </w:r>
      <w:r>
        <w:rPr>
          <w:i/>
        </w:rPr>
        <w:tab/>
        <w:t>Source: Nokia Networks, Orange</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C4-151076</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C4-151076</w:t>
      </w:r>
      <w:r>
        <w:rPr>
          <w:b/>
        </w:rPr>
        <w:tab/>
        <w:t>Auth-session-State in BIR/BIA</w:t>
      </w:r>
      <w:r>
        <w:rPr>
          <w:b/>
        </w:rPr>
        <w:br/>
      </w:r>
      <w:r>
        <w:tab/>
      </w:r>
      <w:r>
        <w:tab/>
      </w:r>
      <w:r>
        <w:tab/>
      </w:r>
      <w:r>
        <w:tab/>
      </w:r>
      <w:r>
        <w:tab/>
        <w:t>29.109</w:t>
      </w:r>
      <w:r>
        <w:tab/>
        <w:t xml:space="preserve">  CR-0099  rev 2 (-) v12.1.0</w:t>
      </w:r>
      <w:r>
        <w:br/>
      </w:r>
      <w:r>
        <w:rPr>
          <w:i/>
        </w:rPr>
        <w:tab/>
      </w:r>
      <w:r>
        <w:rPr>
          <w:i/>
        </w:rPr>
        <w:tab/>
      </w:r>
      <w:r>
        <w:rPr>
          <w:i/>
        </w:rPr>
        <w:tab/>
      </w:r>
      <w:r>
        <w:rPr>
          <w:i/>
        </w:rPr>
        <w:tab/>
      </w:r>
      <w:r>
        <w:rPr>
          <w:i/>
        </w:rPr>
        <w:tab/>
        <w:t>Source: Nokia Networks, Orange</w:t>
      </w:r>
    </w:p>
    <w:p w:rsidR="00756B9B" w:rsidRDefault="00756B9B" w:rsidP="00756B9B">
      <w:pPr>
        <w:rPr>
          <w:color w:val="808080"/>
        </w:rPr>
      </w:pPr>
      <w:r>
        <w:rPr>
          <w:color w:val="808080"/>
        </w:rPr>
        <w:t>(Replaces C4-151037)</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C4-151038</w:t>
      </w:r>
      <w:r>
        <w:rPr>
          <w:b/>
        </w:rPr>
        <w:tab/>
        <w:t>IP-SM-GW-Realm</w:t>
      </w:r>
      <w:r>
        <w:rPr>
          <w:b/>
        </w:rPr>
        <w:br/>
      </w:r>
      <w:r>
        <w:tab/>
      </w:r>
      <w:r>
        <w:tab/>
      </w:r>
      <w:r>
        <w:tab/>
      </w:r>
      <w:r>
        <w:tab/>
      </w:r>
      <w:r>
        <w:tab/>
        <w:t>29.336</w:t>
      </w:r>
      <w:r>
        <w:tab/>
        <w:t xml:space="preserve">  CR-0017  (Rel-11) v11.1.0</w:t>
      </w:r>
      <w:r>
        <w:br/>
      </w:r>
      <w:r>
        <w:rPr>
          <w:i/>
        </w:rPr>
        <w:tab/>
      </w:r>
      <w:r>
        <w:rPr>
          <w:i/>
        </w:rPr>
        <w:tab/>
      </w:r>
      <w:r>
        <w:rPr>
          <w:i/>
        </w:rPr>
        <w:tab/>
      </w:r>
      <w:r>
        <w:rPr>
          <w:i/>
        </w:rPr>
        <w:tab/>
      </w:r>
      <w:r>
        <w:rPr>
          <w:i/>
        </w:rPr>
        <w:tab/>
        <w:t>Source: Nokia Networks</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56B9B" w:rsidRDefault="00756B9B" w:rsidP="00756B9B">
      <w:pPr>
        <w:pStyle w:val="Heading4"/>
      </w:pPr>
      <w:r>
        <w:t>7.3.5</w:t>
      </w:r>
      <w:r>
        <w:tab/>
        <w:t>EPS AAA interfaces (29.273) [TEI12]</w:t>
      </w:r>
    </w:p>
    <w:p w:rsidR="00756B9B" w:rsidRDefault="00756B9B" w:rsidP="00756B9B">
      <w:pPr>
        <w:pStyle w:val="Heading4"/>
      </w:pPr>
      <w:r>
        <w:t>7.3.6</w:t>
      </w:r>
      <w:r>
        <w:tab/>
        <w:t>MAP and MAP IWF [TEI12]</w:t>
      </w:r>
    </w:p>
    <w:p w:rsidR="00756B9B" w:rsidRDefault="00756B9B" w:rsidP="00756B9B">
      <w:pPr>
        <w:pStyle w:val="Heading4"/>
      </w:pPr>
      <w:r>
        <w:t>7.3.7</w:t>
      </w:r>
      <w:r>
        <w:tab/>
        <w:t>Diameter 29.230 CRs [TEI12]</w:t>
      </w:r>
    </w:p>
    <w:p w:rsidR="00756B9B" w:rsidRDefault="00756B9B" w:rsidP="00756B9B">
      <w:pPr>
        <w:rPr>
          <w:i/>
        </w:rPr>
      </w:pPr>
      <w:r w:rsidRPr="00756B9B">
        <w:rPr>
          <w:rFonts w:ascii="Arial" w:hAnsi="Arial" w:cs="Arial"/>
          <w:b/>
          <w:color w:val="0000FF"/>
          <w:sz w:val="24"/>
          <w:u w:val="thick"/>
        </w:rPr>
        <w:t>C4-150869</w:t>
      </w:r>
      <w:r>
        <w:rPr>
          <w:b/>
        </w:rPr>
        <w:tab/>
        <w:t>IP-SM-GW-Realm</w:t>
      </w:r>
      <w:r>
        <w:rPr>
          <w:b/>
        </w:rPr>
        <w:br/>
      </w:r>
      <w:r>
        <w:tab/>
      </w:r>
      <w:r>
        <w:tab/>
      </w:r>
      <w:r>
        <w:tab/>
      </w:r>
      <w:r>
        <w:tab/>
      </w:r>
      <w:r>
        <w:tab/>
        <w:t>29.230</w:t>
      </w:r>
      <w:r>
        <w:tab/>
        <w:t xml:space="preserve">  CR-0453  (Rel-12) v12.8.0</w:t>
      </w:r>
      <w:r>
        <w:br/>
      </w:r>
      <w:r>
        <w:rPr>
          <w:i/>
        </w:rPr>
        <w:tab/>
      </w:r>
      <w:r>
        <w:rPr>
          <w:i/>
        </w:rPr>
        <w:tab/>
      </w:r>
      <w:r>
        <w:rPr>
          <w:i/>
        </w:rPr>
        <w:tab/>
      </w:r>
      <w:r>
        <w:rPr>
          <w:i/>
        </w:rPr>
        <w:tab/>
      </w:r>
      <w:r>
        <w:rPr>
          <w:i/>
        </w:rPr>
        <w:tab/>
        <w:t>Source: Nokia Networks</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p w:rsidR="00756B9B" w:rsidRDefault="00756B9B" w:rsidP="00756B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C4-151049</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C4-151049</w:t>
      </w:r>
      <w:r>
        <w:rPr>
          <w:b/>
        </w:rPr>
        <w:tab/>
        <w:t>IP-SM-GW-Realm</w:t>
      </w:r>
      <w:r>
        <w:rPr>
          <w:b/>
        </w:rPr>
        <w:br/>
      </w:r>
      <w:r>
        <w:tab/>
      </w:r>
      <w:r>
        <w:tab/>
      </w:r>
      <w:r>
        <w:tab/>
      </w:r>
      <w:r>
        <w:tab/>
      </w:r>
      <w:r>
        <w:tab/>
        <w:t>29.230</w:t>
      </w:r>
      <w:r>
        <w:tab/>
        <w:t xml:space="preserve">  CR-0453  rev 1 (-) v12.8.0</w:t>
      </w:r>
      <w:r>
        <w:br/>
      </w:r>
      <w:r>
        <w:rPr>
          <w:i/>
        </w:rPr>
        <w:tab/>
      </w:r>
      <w:r>
        <w:rPr>
          <w:i/>
        </w:rPr>
        <w:tab/>
      </w:r>
      <w:r>
        <w:rPr>
          <w:i/>
        </w:rPr>
        <w:tab/>
      </w:r>
      <w:r>
        <w:rPr>
          <w:i/>
        </w:rPr>
        <w:tab/>
      </w:r>
      <w:r>
        <w:rPr>
          <w:i/>
        </w:rPr>
        <w:tab/>
        <w:t>Source: Nokia Networks</w:t>
      </w:r>
    </w:p>
    <w:p w:rsidR="00756B9B" w:rsidRDefault="00756B9B" w:rsidP="00756B9B">
      <w:pPr>
        <w:rPr>
          <w:color w:val="808080"/>
        </w:rPr>
      </w:pPr>
      <w:r>
        <w:rPr>
          <w:color w:val="808080"/>
        </w:rPr>
        <w:t>(Replaces C4-150869)</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C4-151048</w:t>
      </w:r>
      <w:r>
        <w:rPr>
          <w:b/>
        </w:rPr>
        <w:tab/>
        <w:t>IP-SM-GW-Realm</w:t>
      </w:r>
      <w:r>
        <w:rPr>
          <w:b/>
        </w:rPr>
        <w:br/>
      </w:r>
      <w:r>
        <w:tab/>
      </w:r>
      <w:r>
        <w:tab/>
      </w:r>
      <w:r>
        <w:tab/>
      </w:r>
      <w:r>
        <w:tab/>
      </w:r>
      <w:r>
        <w:tab/>
        <w:t>29.230</w:t>
      </w:r>
      <w:r>
        <w:tab/>
        <w:t xml:space="preserve">  CR-0460  (Rel-11) v..</w:t>
      </w:r>
      <w:r>
        <w:br/>
      </w:r>
      <w:r>
        <w:rPr>
          <w:i/>
        </w:rPr>
        <w:tab/>
      </w:r>
      <w:r>
        <w:rPr>
          <w:i/>
        </w:rPr>
        <w:tab/>
      </w:r>
      <w:r>
        <w:rPr>
          <w:i/>
        </w:rPr>
        <w:tab/>
      </w:r>
      <w:r>
        <w:rPr>
          <w:i/>
        </w:rPr>
        <w:tab/>
      </w:r>
      <w:r>
        <w:rPr>
          <w:i/>
        </w:rPr>
        <w:tab/>
        <w:t>Source: Nokia Networks</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C4-150938</w:t>
      </w:r>
      <w:r>
        <w:rPr>
          <w:b/>
        </w:rPr>
        <w:tab/>
        <w:t>Wrong CR Implementation of CR 0416r1</w:t>
      </w:r>
      <w:r>
        <w:rPr>
          <w:b/>
        </w:rPr>
        <w:br/>
      </w:r>
      <w:r>
        <w:tab/>
      </w:r>
      <w:r>
        <w:tab/>
      </w:r>
      <w:r>
        <w:tab/>
      </w:r>
      <w:r>
        <w:tab/>
      </w:r>
      <w:r>
        <w:tab/>
        <w:t>29.230</w:t>
      </w:r>
      <w:r>
        <w:tab/>
        <w:t xml:space="preserve">  CR-0456  (Rel-12) v12.8.0</w:t>
      </w:r>
      <w:r>
        <w:br/>
      </w:r>
      <w:r>
        <w:rPr>
          <w:i/>
        </w:rPr>
        <w:tab/>
      </w:r>
      <w:r>
        <w:rPr>
          <w:i/>
        </w:rPr>
        <w:tab/>
      </w:r>
      <w:r>
        <w:rPr>
          <w:i/>
        </w:rPr>
        <w:tab/>
      </w:r>
      <w:r>
        <w:rPr>
          <w:i/>
        </w:rPr>
        <w:tab/>
      </w:r>
      <w:r>
        <w:rPr>
          <w:i/>
        </w:rPr>
        <w:tab/>
        <w:t>Source: Nokia Networks</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C4-150939</w:t>
      </w:r>
      <w:r>
        <w:rPr>
          <w:b/>
        </w:rPr>
        <w:tab/>
        <w:t>Wrong CR Implementation of CR 0416r1</w:t>
      </w:r>
      <w:r>
        <w:rPr>
          <w:b/>
        </w:rPr>
        <w:br/>
      </w:r>
      <w:r>
        <w:tab/>
      </w:r>
      <w:r>
        <w:tab/>
      </w:r>
      <w:r>
        <w:tab/>
      </w:r>
      <w:r>
        <w:tab/>
      </w:r>
      <w:r>
        <w:tab/>
        <w:t>29.230</w:t>
      </w:r>
      <w:r>
        <w:tab/>
        <w:t xml:space="preserve">  CR-0457  (Rel-13) v13.0.0</w:t>
      </w:r>
      <w:r>
        <w:br/>
      </w:r>
      <w:r>
        <w:rPr>
          <w:i/>
        </w:rPr>
        <w:tab/>
      </w:r>
      <w:r>
        <w:rPr>
          <w:i/>
        </w:rPr>
        <w:tab/>
      </w:r>
      <w:r>
        <w:rPr>
          <w:i/>
        </w:rPr>
        <w:tab/>
      </w:r>
      <w:r>
        <w:rPr>
          <w:i/>
        </w:rPr>
        <w:tab/>
      </w:r>
      <w:r>
        <w:rPr>
          <w:i/>
        </w:rPr>
        <w:tab/>
        <w:t>Source: Nokia Networks</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C4-151007</w:t>
      </w:r>
      <w:r>
        <w:rPr>
          <w:b/>
        </w:rPr>
        <w:tab/>
        <w:t>LS on Addition of AVP code definitions</w:t>
      </w:r>
      <w:r>
        <w:rPr>
          <w:b/>
        </w:rPr>
        <w:br/>
      </w:r>
      <w:r>
        <w:rPr>
          <w:i/>
        </w:rPr>
        <w:tab/>
      </w:r>
      <w:r>
        <w:rPr>
          <w:i/>
        </w:rPr>
        <w:tab/>
      </w:r>
      <w:r>
        <w:rPr>
          <w:i/>
        </w:rPr>
        <w:tab/>
      </w:r>
      <w:r>
        <w:rPr>
          <w:i/>
        </w:rPr>
        <w:tab/>
      </w:r>
      <w:r>
        <w:rPr>
          <w:i/>
        </w:rPr>
        <w:tab/>
        <w:t>Source: SA5</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SA5 asks CT4 group to update 3GPP TS 29.230 accordingly.</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C4-151024</w:t>
      </w:r>
      <w:r>
        <w:rPr>
          <w:b/>
        </w:rPr>
        <w:tab/>
        <w:t>AVP code allocation for 32.299</w:t>
      </w:r>
      <w:r>
        <w:rPr>
          <w:b/>
        </w:rPr>
        <w:br/>
      </w:r>
      <w:r>
        <w:tab/>
      </w:r>
      <w:r>
        <w:tab/>
      </w:r>
      <w:r>
        <w:tab/>
      </w:r>
      <w:r>
        <w:tab/>
      </w:r>
      <w:r>
        <w:tab/>
        <w:t>29.230</w:t>
      </w:r>
      <w:r>
        <w:tab/>
        <w:t xml:space="preserve">  CR-0458  (Rel-12) v12.8.0</w:t>
      </w:r>
      <w:r>
        <w:br/>
      </w:r>
      <w:r>
        <w:rPr>
          <w:i/>
        </w:rPr>
        <w:tab/>
      </w:r>
      <w:r>
        <w:rPr>
          <w:i/>
        </w:rPr>
        <w:tab/>
      </w:r>
      <w:r>
        <w:rPr>
          <w:i/>
        </w:rPr>
        <w:tab/>
      </w:r>
      <w:r>
        <w:rPr>
          <w:i/>
        </w:rPr>
        <w:tab/>
      </w:r>
      <w:r>
        <w:rPr>
          <w:i/>
        </w:rPr>
        <w:tab/>
        <w:t>Source: Nokia Networks</w:t>
      </w:r>
    </w:p>
    <w:p w:rsidR="00756B9B" w:rsidRDefault="00756B9B" w:rsidP="00756B9B">
      <w:pPr>
        <w:rPr>
          <w:rFonts w:ascii="Arial" w:hAnsi="Arial" w:cs="Arial"/>
          <w:b/>
        </w:rPr>
      </w:pPr>
      <w:r>
        <w:rPr>
          <w:rFonts w:ascii="Arial" w:hAnsi="Arial" w:cs="Arial"/>
          <w:b/>
        </w:rPr>
        <w:lastRenderedPageBreak/>
        <w:t xml:space="preserve">Abstract: </w:t>
      </w:r>
    </w:p>
    <w:p w:rsidR="00756B9B" w:rsidRDefault="00756B9B" w:rsidP="00756B9B">
      <w:r>
        <w:t>To align 29.230 with 32.299</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AVP 3465 Radio-Resources-Indicator should be interger32? This needs to be clarified with SA5</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C4-151046</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C4-151046</w:t>
      </w:r>
      <w:r>
        <w:rPr>
          <w:b/>
        </w:rPr>
        <w:tab/>
        <w:t>AVP code allocation for 32.299</w:t>
      </w:r>
      <w:r>
        <w:rPr>
          <w:b/>
        </w:rPr>
        <w:br/>
      </w:r>
      <w:r>
        <w:tab/>
      </w:r>
      <w:r>
        <w:tab/>
      </w:r>
      <w:r>
        <w:tab/>
      </w:r>
      <w:r>
        <w:tab/>
      </w:r>
      <w:r>
        <w:tab/>
        <w:t>29.230</w:t>
      </w:r>
      <w:r>
        <w:tab/>
        <w:t xml:space="preserve">  CR-0458  rev 1 (-) v12.8.0</w:t>
      </w:r>
      <w:r>
        <w:br/>
      </w:r>
      <w:r>
        <w:rPr>
          <w:i/>
        </w:rPr>
        <w:tab/>
      </w:r>
      <w:r>
        <w:rPr>
          <w:i/>
        </w:rPr>
        <w:tab/>
      </w:r>
      <w:r>
        <w:rPr>
          <w:i/>
        </w:rPr>
        <w:tab/>
      </w:r>
      <w:r>
        <w:rPr>
          <w:i/>
        </w:rPr>
        <w:tab/>
      </w:r>
      <w:r>
        <w:rPr>
          <w:i/>
        </w:rPr>
        <w:tab/>
        <w:t>Source: Nokia Networks</w:t>
      </w:r>
    </w:p>
    <w:p w:rsidR="00756B9B" w:rsidRDefault="00756B9B" w:rsidP="00756B9B">
      <w:pPr>
        <w:rPr>
          <w:color w:val="808080"/>
        </w:rPr>
      </w:pPr>
      <w:r>
        <w:rPr>
          <w:color w:val="808080"/>
        </w:rPr>
        <w:t>(Replaces C4-151024)</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C4-151025</w:t>
      </w:r>
      <w:r>
        <w:rPr>
          <w:b/>
        </w:rPr>
        <w:tab/>
        <w:t>AVP code allocation for 32.299</w:t>
      </w:r>
      <w:r>
        <w:rPr>
          <w:b/>
        </w:rPr>
        <w:br/>
      </w:r>
      <w:r>
        <w:tab/>
      </w:r>
      <w:r>
        <w:tab/>
      </w:r>
      <w:r>
        <w:tab/>
      </w:r>
      <w:r>
        <w:tab/>
      </w:r>
      <w:r>
        <w:tab/>
        <w:t>29.230</w:t>
      </w:r>
      <w:r>
        <w:tab/>
        <w:t xml:space="preserve">  CR-0459  (Rel-12) v13.0.0</w:t>
      </w:r>
      <w:r>
        <w:br/>
      </w:r>
      <w:r>
        <w:rPr>
          <w:i/>
        </w:rPr>
        <w:tab/>
      </w:r>
      <w:r>
        <w:rPr>
          <w:i/>
        </w:rPr>
        <w:tab/>
      </w:r>
      <w:r>
        <w:rPr>
          <w:i/>
        </w:rPr>
        <w:tab/>
      </w:r>
      <w:r>
        <w:rPr>
          <w:i/>
        </w:rPr>
        <w:tab/>
      </w:r>
      <w:r>
        <w:rPr>
          <w:i/>
        </w:rPr>
        <w:tab/>
        <w:t>Source: Nokia Networks</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To align 29.230 with 32.299</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C4-151047</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C4-151047</w:t>
      </w:r>
      <w:r>
        <w:rPr>
          <w:b/>
        </w:rPr>
        <w:tab/>
        <w:t>AVP code allocation for 32.299</w:t>
      </w:r>
      <w:r>
        <w:rPr>
          <w:b/>
        </w:rPr>
        <w:br/>
      </w:r>
      <w:r>
        <w:tab/>
      </w:r>
      <w:r>
        <w:tab/>
      </w:r>
      <w:r>
        <w:tab/>
      </w:r>
      <w:r>
        <w:tab/>
      </w:r>
      <w:r>
        <w:tab/>
        <w:t>29.230</w:t>
      </w:r>
      <w:r>
        <w:tab/>
        <w:t xml:space="preserve">  CR-0459  rev 1 (-) v13.0.0</w:t>
      </w:r>
      <w:r>
        <w:br/>
      </w:r>
      <w:r>
        <w:rPr>
          <w:i/>
        </w:rPr>
        <w:tab/>
      </w:r>
      <w:r>
        <w:rPr>
          <w:i/>
        </w:rPr>
        <w:tab/>
      </w:r>
      <w:r>
        <w:rPr>
          <w:i/>
        </w:rPr>
        <w:tab/>
      </w:r>
      <w:r>
        <w:rPr>
          <w:i/>
        </w:rPr>
        <w:tab/>
      </w:r>
      <w:r>
        <w:rPr>
          <w:i/>
        </w:rPr>
        <w:tab/>
        <w:t>Source: Nokia Networks</w:t>
      </w:r>
    </w:p>
    <w:p w:rsidR="00756B9B" w:rsidRDefault="00756B9B" w:rsidP="00756B9B">
      <w:pPr>
        <w:rPr>
          <w:color w:val="808080"/>
        </w:rPr>
      </w:pPr>
      <w:r>
        <w:rPr>
          <w:color w:val="808080"/>
        </w:rPr>
        <w:t>(Replaces C4-151025)</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pStyle w:val="Heading4"/>
      </w:pPr>
      <w:r>
        <w:t>7.3.8</w:t>
      </w:r>
      <w:r>
        <w:tab/>
        <w:t>Restoration Procedures (23.007) [TEI12]</w:t>
      </w:r>
    </w:p>
    <w:p w:rsidR="00756B9B" w:rsidRDefault="00756B9B" w:rsidP="00756B9B">
      <w:pPr>
        <w:pStyle w:val="Heading4"/>
      </w:pPr>
      <w:r>
        <w:t>7.3.9</w:t>
      </w:r>
      <w:r>
        <w:tab/>
        <w:t>Dual VLR Registration with Legacy UEs</w:t>
      </w:r>
    </w:p>
    <w:p w:rsidR="00756B9B" w:rsidRDefault="00756B9B" w:rsidP="00756B9B">
      <w:pPr>
        <w:rPr>
          <w:i/>
        </w:rPr>
      </w:pPr>
      <w:r w:rsidRPr="00756B9B">
        <w:rPr>
          <w:rFonts w:ascii="Arial" w:hAnsi="Arial" w:cs="Arial"/>
          <w:b/>
          <w:color w:val="0000FF"/>
          <w:sz w:val="24"/>
          <w:u w:val="thick"/>
        </w:rPr>
        <w:t>C4-150831</w:t>
      </w:r>
      <w:r>
        <w:rPr>
          <w:b/>
        </w:rPr>
        <w:tab/>
        <w:t>Dual VLR Registration</w:t>
      </w:r>
      <w:r>
        <w:rPr>
          <w:b/>
        </w:rPr>
        <w:br/>
      </w:r>
      <w:r>
        <w:rPr>
          <w:i/>
        </w:rPr>
        <w:tab/>
      </w:r>
      <w:r>
        <w:rPr>
          <w:i/>
        </w:rPr>
        <w:tab/>
      </w:r>
      <w:r>
        <w:rPr>
          <w:i/>
        </w:rPr>
        <w:tab/>
      </w:r>
      <w:r>
        <w:rPr>
          <w:i/>
        </w:rPr>
        <w:tab/>
      </w:r>
      <w:r>
        <w:rPr>
          <w:i/>
        </w:rPr>
        <w:tab/>
        <w:t>Source: Alcatel-Lucent, Alcatel-Lucent Shanghai Bell</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This contribution proposes a new, simple solution to resolve the dual VLR registration issues discussed in the earlier CT1/CT4 meetings, which works for all scenarios (Inter-system mobility, NMO I and II, intra/inter-MME mobility).</w:t>
      </w:r>
    </w:p>
    <w:p w:rsidR="00756B9B" w:rsidRDefault="00756B9B" w:rsidP="00756B9B">
      <w:r>
        <w:t>The main principle is to enable the MSC/VLR, which is registered at the HLR, to page the UE via LTE and force the UE to re-attach to non-EPS services, during an MT call procedure, by providing the MSC/VLR with the MME name of the MME where the UE is currently registered. This is similar in principle to existing mechanisms when a CSFB MO takes place towards a restarted VLR.</w:t>
      </w:r>
    </w:p>
    <w:p w:rsidR="00756B9B" w:rsidRDefault="00756B9B" w:rsidP="00756B9B">
      <w:r>
        <w:lastRenderedPageBreak/>
        <w:t>This contribution proposes a simple solution to ensure successful delivery of MT services in scenarios where the UE ends up being registered in two different VLRs, for pre-Re-11 and Rel-11 onwards UEs. The solution also allows to remove the hanging UE context in the prior registered VLR.</w:t>
      </w:r>
    </w:p>
    <w:p w:rsidR="00756B9B" w:rsidRDefault="00756B9B" w:rsidP="00756B9B">
      <w:r>
        <w:t>The solution requires the following minimal changes:</w:t>
      </w:r>
    </w:p>
    <w:p w:rsidR="00756B9B" w:rsidRDefault="00756B9B" w:rsidP="00756B9B">
      <w:r>
        <w:t>-</w:t>
      </w:r>
      <w:r>
        <w:tab/>
        <w:t>MME to accept an SGs paging request received from a different VLR than the VLR with which an SGs association is established, and sending an SGs IMSI Detach Indication to the prior registered VLR;</w:t>
      </w:r>
    </w:p>
    <w:p w:rsidR="00756B9B" w:rsidRDefault="00756B9B" w:rsidP="00756B9B">
      <w:r>
        <w:t>-</w:t>
      </w:r>
      <w:r>
        <w:tab/>
        <w:t>addition of the MME Name IE in the MAP Provide Roaming Number</w:t>
      </w:r>
    </w:p>
    <w:p w:rsidR="00756B9B" w:rsidRDefault="00756B9B" w:rsidP="00756B9B">
      <w:r>
        <w:t>The solution works for all scenarios (Inter-system mobility, NMO I and II, intra/inter-MME mobility).</w:t>
      </w:r>
    </w:p>
    <w:p w:rsidR="00756B9B" w:rsidRDefault="00756B9B" w:rsidP="00756B9B">
      <w:r>
        <w:t>It is proposed to specify these changes from Rel-13 onwards.</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TeliaSonera commented that there is a similar solution in Rel-11 for a single MME but we should consider for multiple MME.</w:t>
      </w:r>
    </w:p>
    <w:p w:rsidR="00756B9B" w:rsidRDefault="00756B9B" w:rsidP="00756B9B">
      <w:r>
        <w:t>After discussion there was no comments that the proposed solution does not work. It was requested that HSS has to support MME capability.</w:t>
      </w:r>
    </w:p>
    <w:p w:rsidR="00756B9B" w:rsidRDefault="00756B9B" w:rsidP="00756B9B">
      <w:r>
        <w:t xml:space="preserve">Vodafone commented that this a very rare case and we do not have complete solution. Currently operators can use the repetition of cancel location which can solve 90% of this case. Why to add complexity when we do not have complete solution? </w:t>
      </w:r>
    </w:p>
    <w:p w:rsidR="00756B9B" w:rsidRDefault="00756B9B" w:rsidP="00756B9B">
      <w:r>
        <w:t>TeliaSonera commented that in the previous meeting we had 4 proposals on the table. Did all the others give up?</w:t>
      </w:r>
    </w:p>
    <w:p w:rsidR="00756B9B" w:rsidRDefault="00756B9B" w:rsidP="00756B9B">
      <w:r>
        <w:t>Alcatel-Lucent commented that if there are no clear operator interest on this topic because this network related error happens once in 5 to 10 years we should think if this correction is needed at all.</w:t>
      </w:r>
    </w:p>
    <w:p w:rsidR="00756B9B" w:rsidRDefault="00756B9B" w:rsidP="00756B9B">
      <w:r>
        <w:t>CT4 decided that unless there is some operator interest before the next meeting after consideration of this solution and the cost/benefits, then this solution will not be developed further.</w:t>
      </w:r>
    </w:p>
    <w:p w:rsidR="00756B9B" w:rsidRDefault="00756B9B" w:rsidP="00756B9B">
      <w:r>
        <w:t>Otherwise the topic will be considered as closed and no solution will happen for the legacy UE case.</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56B9B" w:rsidRDefault="00756B9B" w:rsidP="00756B9B">
      <w:pPr>
        <w:pStyle w:val="Heading4"/>
      </w:pPr>
      <w:r>
        <w:t>7.3.10</w:t>
      </w:r>
      <w:r>
        <w:tab/>
        <w:t>I-WLAN [TEI12]</w:t>
      </w:r>
    </w:p>
    <w:p w:rsidR="00756B9B" w:rsidRDefault="00756B9B" w:rsidP="00756B9B">
      <w:pPr>
        <w:rPr>
          <w:i/>
        </w:rPr>
      </w:pPr>
      <w:r w:rsidRPr="00756B9B">
        <w:rPr>
          <w:rFonts w:ascii="Arial" w:hAnsi="Arial" w:cs="Arial"/>
          <w:b/>
          <w:color w:val="0000FF"/>
          <w:sz w:val="24"/>
          <w:u w:val="thick"/>
        </w:rPr>
        <w:t>C4-150832</w:t>
      </w:r>
      <w:r>
        <w:rPr>
          <w:b/>
        </w:rPr>
        <w:tab/>
        <w:t>Correction to the I-WLAN reference</w:t>
      </w:r>
      <w:r>
        <w:rPr>
          <w:b/>
        </w:rPr>
        <w:br/>
      </w:r>
      <w:r>
        <w:tab/>
      </w:r>
      <w:r>
        <w:tab/>
      </w:r>
      <w:r>
        <w:tab/>
      </w:r>
      <w:r>
        <w:tab/>
      </w:r>
      <w:r>
        <w:tab/>
        <w:t>23.015</w:t>
      </w:r>
      <w:r>
        <w:tab/>
        <w:t xml:space="preserve">  CR-0019  (Rel-12) v12.0.0</w:t>
      </w:r>
      <w:r>
        <w:br/>
      </w:r>
      <w:r>
        <w:rPr>
          <w:i/>
        </w:rPr>
        <w:tab/>
      </w:r>
      <w:r>
        <w:rPr>
          <w:i/>
        </w:rPr>
        <w:tab/>
      </w:r>
      <w:r>
        <w:rPr>
          <w:i/>
        </w:rPr>
        <w:tab/>
      </w:r>
      <w:r>
        <w:rPr>
          <w:i/>
        </w:rPr>
        <w:tab/>
      </w:r>
      <w:r>
        <w:rPr>
          <w:i/>
        </w:rPr>
        <w:tab/>
        <w:t>Source: Vodafone GmbH</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p w:rsidR="00756B9B" w:rsidRDefault="00756B9B" w:rsidP="00756B9B">
      <w:pPr>
        <w:rPr>
          <w:rFonts w:ascii="Arial" w:hAnsi="Arial" w:cs="Arial"/>
          <w:b/>
        </w:rPr>
      </w:pPr>
      <w:r>
        <w:rPr>
          <w:rFonts w:ascii="Arial" w:hAnsi="Arial" w:cs="Arial"/>
          <w:b/>
        </w:rPr>
        <w:t xml:space="preserve">Discussion: </w:t>
      </w:r>
    </w:p>
    <w:p w:rsidR="00756B9B" w:rsidRDefault="00756B9B" w:rsidP="00756B9B">
      <w:r>
        <w:t>The generic statement related to TS 29. 234 needs to be added in the scope.</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C4-151050</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C4-151050</w:t>
      </w:r>
      <w:r>
        <w:rPr>
          <w:b/>
        </w:rPr>
        <w:tab/>
        <w:t>Correction to the I-WLAN reference</w:t>
      </w:r>
      <w:r>
        <w:rPr>
          <w:b/>
        </w:rPr>
        <w:br/>
      </w:r>
      <w:r>
        <w:tab/>
      </w:r>
      <w:r>
        <w:tab/>
      </w:r>
      <w:r>
        <w:tab/>
      </w:r>
      <w:r>
        <w:tab/>
      </w:r>
      <w:r>
        <w:tab/>
        <w:t>23.015</w:t>
      </w:r>
      <w:r>
        <w:tab/>
        <w:t xml:space="preserve">  CR-0019  rev 1 (-) v12.0.0</w:t>
      </w:r>
      <w:r>
        <w:br/>
      </w:r>
      <w:r>
        <w:rPr>
          <w:i/>
        </w:rPr>
        <w:tab/>
      </w:r>
      <w:r>
        <w:rPr>
          <w:i/>
        </w:rPr>
        <w:tab/>
      </w:r>
      <w:r>
        <w:rPr>
          <w:i/>
        </w:rPr>
        <w:tab/>
      </w:r>
      <w:r>
        <w:rPr>
          <w:i/>
        </w:rPr>
        <w:tab/>
      </w:r>
      <w:r>
        <w:rPr>
          <w:i/>
        </w:rPr>
        <w:tab/>
        <w:t>Source: Vodafone GmbH</w:t>
      </w:r>
    </w:p>
    <w:p w:rsidR="00756B9B" w:rsidRDefault="00756B9B" w:rsidP="00756B9B">
      <w:pPr>
        <w:rPr>
          <w:color w:val="808080"/>
        </w:rPr>
      </w:pPr>
      <w:r>
        <w:rPr>
          <w:color w:val="808080"/>
        </w:rPr>
        <w:t>(Replaces C4-150832)</w:t>
      </w:r>
    </w:p>
    <w:p w:rsidR="00756B9B" w:rsidRDefault="00756B9B" w:rsidP="00756B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pStyle w:val="Heading2"/>
      </w:pPr>
      <w:r>
        <w:t>8</w:t>
      </w:r>
      <w:r>
        <w:tab/>
        <w:t>Release 11</w:t>
      </w:r>
    </w:p>
    <w:p w:rsidR="00756B9B" w:rsidRDefault="00756B9B" w:rsidP="00756B9B">
      <w:pPr>
        <w:pStyle w:val="Heading3"/>
      </w:pPr>
      <w:r>
        <w:t>8.1</w:t>
      </w:r>
      <w:r>
        <w:tab/>
        <w:t>UDC data reference Model [UDC_DM]</w:t>
      </w:r>
    </w:p>
    <w:p w:rsidR="00756B9B" w:rsidRDefault="00756B9B" w:rsidP="00756B9B">
      <w:pPr>
        <w:pStyle w:val="Heading3"/>
      </w:pPr>
      <w:r>
        <w:t>8.2</w:t>
      </w:r>
      <w:r>
        <w:tab/>
        <w:t>EPC nodes failure [FS_ EPC_NR]</w:t>
      </w:r>
    </w:p>
    <w:p w:rsidR="00756B9B" w:rsidRDefault="00756B9B" w:rsidP="00756B9B">
      <w:pPr>
        <w:pStyle w:val="Heading3"/>
      </w:pPr>
      <w:r>
        <w:t>8.3</w:t>
      </w:r>
      <w:r>
        <w:tab/>
        <w:t>Enhanced Nodes Restoration for EPC [eNR_EPC]</w:t>
      </w:r>
    </w:p>
    <w:p w:rsidR="00756B9B" w:rsidRDefault="00756B9B" w:rsidP="00756B9B">
      <w:pPr>
        <w:pStyle w:val="Heading3"/>
      </w:pPr>
      <w:r>
        <w:t>8.4</w:t>
      </w:r>
      <w:r>
        <w:tab/>
        <w:t>Reference Location Information [RLI]</w:t>
      </w:r>
    </w:p>
    <w:p w:rsidR="00756B9B" w:rsidRDefault="00756B9B" w:rsidP="00756B9B">
      <w:pPr>
        <w:pStyle w:val="Heading3"/>
      </w:pPr>
      <w:r>
        <w:t>8.5</w:t>
      </w:r>
      <w:r>
        <w:tab/>
        <w:t>Anonymous call rejection in CS Domain [ACR_CS-CN]</w:t>
      </w:r>
    </w:p>
    <w:p w:rsidR="00756B9B" w:rsidRDefault="00756B9B" w:rsidP="00756B9B">
      <w:pPr>
        <w:pStyle w:val="Heading3"/>
      </w:pPr>
      <w:r>
        <w:t>8.6</w:t>
      </w:r>
      <w:r>
        <w:tab/>
        <w:t>CT aspects of VPLMN Autonomous CSG Roaming [VCSG-St3]</w:t>
      </w:r>
    </w:p>
    <w:p w:rsidR="00756B9B" w:rsidRDefault="00756B9B" w:rsidP="00756B9B">
      <w:pPr>
        <w:pStyle w:val="Heading3"/>
      </w:pPr>
      <w:r>
        <w:t>8.7</w:t>
      </w:r>
      <w:r>
        <w:tab/>
        <w:t>GCSMSC and GCR Redundancy for VGCS/VBS [RT_VGCS-Red]</w:t>
      </w:r>
    </w:p>
    <w:p w:rsidR="00756B9B" w:rsidRDefault="00756B9B" w:rsidP="00756B9B">
      <w:pPr>
        <w:pStyle w:val="Heading3"/>
      </w:pPr>
      <w:r>
        <w:t>8.8</w:t>
      </w:r>
      <w:r>
        <w:tab/>
        <w:t>BBF Interworking Building Block I [BBAI_BBI-CT]</w:t>
      </w:r>
    </w:p>
    <w:p w:rsidR="00756B9B" w:rsidRDefault="00756B9B" w:rsidP="00756B9B">
      <w:pPr>
        <w:pStyle w:val="Heading3"/>
      </w:pPr>
      <w:r>
        <w:t>8.9</w:t>
      </w:r>
      <w:r>
        <w:tab/>
        <w:t>BBF Interworking Building Block II [BBAI_BBII-CT]</w:t>
      </w:r>
    </w:p>
    <w:p w:rsidR="00756B9B" w:rsidRDefault="00756B9B" w:rsidP="00756B9B">
      <w:pPr>
        <w:pStyle w:val="Heading3"/>
      </w:pPr>
      <w:r>
        <w:t>8.10</w:t>
      </w:r>
      <w:r>
        <w:tab/>
        <w:t>BBF Interworking Building Block III [BBAI_BBIII-CT]</w:t>
      </w:r>
    </w:p>
    <w:p w:rsidR="00756B9B" w:rsidRDefault="00756B9B" w:rsidP="00756B9B">
      <w:pPr>
        <w:pStyle w:val="Heading3"/>
      </w:pPr>
      <w:r>
        <w:t>8.11</w:t>
      </w:r>
      <w:r>
        <w:tab/>
        <w:t>Single Radio Video Call Continuity [vSRVCC-CT]</w:t>
      </w:r>
    </w:p>
    <w:p w:rsidR="00756B9B" w:rsidRDefault="00756B9B" w:rsidP="00756B9B">
      <w:pPr>
        <w:pStyle w:val="Heading3"/>
      </w:pPr>
      <w:r>
        <w:t>8.12</w:t>
      </w:r>
      <w:r>
        <w:tab/>
        <w:t>Single Radio Voice Call Continuity from UTRAN/GERAN to E-UTRAN/HSPA [rSRVCC-CT]</w:t>
      </w:r>
    </w:p>
    <w:p w:rsidR="00756B9B" w:rsidRDefault="00756B9B" w:rsidP="00756B9B">
      <w:pPr>
        <w:pStyle w:val="Heading3"/>
      </w:pPr>
      <w:r>
        <w:t>8.13</w:t>
      </w:r>
      <w:r>
        <w:tab/>
        <w:t>System Improvements to Machine-Type Communication</w:t>
      </w:r>
    </w:p>
    <w:p w:rsidR="00756B9B" w:rsidRDefault="00756B9B" w:rsidP="00756B9B">
      <w:pPr>
        <w:pStyle w:val="Heading4"/>
      </w:pPr>
      <w:r>
        <w:t>8.13.1</w:t>
      </w:r>
      <w:r>
        <w:tab/>
        <w:t>SIMTC CS aspects [SIMTC-CS]</w:t>
      </w:r>
    </w:p>
    <w:p w:rsidR="00756B9B" w:rsidRDefault="00756B9B" w:rsidP="00756B9B">
      <w:pPr>
        <w:pStyle w:val="Heading4"/>
      </w:pPr>
      <w:r>
        <w:t>8.13.2</w:t>
      </w:r>
      <w:r>
        <w:tab/>
        <w:t>Reach ability Aspects of SIMTC [SIMTC-Reach]</w:t>
      </w:r>
    </w:p>
    <w:p w:rsidR="00756B9B" w:rsidRDefault="00756B9B" w:rsidP="00756B9B">
      <w:pPr>
        <w:rPr>
          <w:i/>
        </w:rPr>
      </w:pPr>
      <w:r w:rsidRPr="00756B9B">
        <w:rPr>
          <w:rFonts w:ascii="Arial" w:hAnsi="Arial" w:cs="Arial"/>
          <w:b/>
          <w:color w:val="0000FF"/>
          <w:sz w:val="24"/>
          <w:u w:val="thick"/>
        </w:rPr>
        <w:t>C4-150912</w:t>
      </w:r>
      <w:r>
        <w:rPr>
          <w:b/>
        </w:rPr>
        <w:tab/>
        <w:t xml:space="preserve">SCS Identity content </w:t>
      </w:r>
      <w:r>
        <w:rPr>
          <w:b/>
        </w:rPr>
        <w:br/>
      </w:r>
      <w:r>
        <w:rPr>
          <w:i/>
        </w:rPr>
        <w:tab/>
      </w:r>
      <w:r>
        <w:rPr>
          <w:i/>
        </w:rPr>
        <w:tab/>
      </w:r>
      <w:r>
        <w:rPr>
          <w:i/>
        </w:rPr>
        <w:tab/>
      </w:r>
      <w:r>
        <w:rPr>
          <w:i/>
        </w:rPr>
        <w:tab/>
      </w:r>
      <w:r>
        <w:rPr>
          <w:i/>
        </w:rPr>
        <w:tab/>
        <w:t>Source: Alcatel-Lucent, Alcatel-Lucent Shanghai Bell</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lastRenderedPageBreak/>
        <w:t>C4-150913</w:t>
      </w:r>
      <w:r>
        <w:rPr>
          <w:b/>
        </w:rPr>
        <w:tab/>
        <w:t>SCS address for SMS over T4</w:t>
      </w:r>
      <w:r>
        <w:rPr>
          <w:b/>
        </w:rPr>
        <w:br/>
      </w:r>
      <w:r>
        <w:tab/>
      </w:r>
      <w:r>
        <w:tab/>
      </w:r>
      <w:r>
        <w:tab/>
      </w:r>
      <w:r>
        <w:tab/>
      </w:r>
      <w:r>
        <w:tab/>
        <w:t>29.337</w:t>
      </w:r>
      <w:r>
        <w:tab/>
        <w:t xml:space="preserve">  CR-0019  (Rel-11) v11.4.0</w:t>
      </w:r>
      <w:r>
        <w:br/>
      </w:r>
      <w:r>
        <w:rPr>
          <w:i/>
        </w:rPr>
        <w:tab/>
      </w:r>
      <w:r>
        <w:rPr>
          <w:i/>
        </w:rPr>
        <w:tab/>
      </w:r>
      <w:r>
        <w:rPr>
          <w:i/>
        </w:rPr>
        <w:tab/>
      </w:r>
      <w:r>
        <w:rPr>
          <w:i/>
        </w:rPr>
        <w:tab/>
      </w:r>
      <w:r>
        <w:rPr>
          <w:i/>
        </w:rPr>
        <w:tab/>
        <w:t>Source: Alcatel-Lucent, Alcatel-Lucent Shanghai Bell</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C4-150914</w:t>
      </w:r>
      <w:r>
        <w:rPr>
          <w:b/>
        </w:rPr>
        <w:tab/>
        <w:t>SCS address for SMS over T4</w:t>
      </w:r>
      <w:r>
        <w:rPr>
          <w:b/>
        </w:rPr>
        <w:br/>
      </w:r>
      <w:r>
        <w:tab/>
      </w:r>
      <w:r>
        <w:tab/>
      </w:r>
      <w:r>
        <w:tab/>
      </w:r>
      <w:r>
        <w:tab/>
      </w:r>
      <w:r>
        <w:tab/>
        <w:t>29.337</w:t>
      </w:r>
      <w:r>
        <w:tab/>
        <w:t xml:space="preserve">  CR-0020  (Rel-12) v12.4.0</w:t>
      </w:r>
      <w:r>
        <w:br/>
      </w:r>
      <w:r>
        <w:rPr>
          <w:i/>
        </w:rPr>
        <w:tab/>
      </w:r>
      <w:r>
        <w:rPr>
          <w:i/>
        </w:rPr>
        <w:tab/>
      </w:r>
      <w:r>
        <w:rPr>
          <w:i/>
        </w:rPr>
        <w:tab/>
      </w:r>
      <w:r>
        <w:rPr>
          <w:i/>
        </w:rPr>
        <w:tab/>
      </w:r>
      <w:r>
        <w:rPr>
          <w:i/>
        </w:rPr>
        <w:tab/>
        <w:t>Source: Alcatel-Lucent, Alcatel-Lucent Shanghai Bell</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C4-150915</w:t>
      </w:r>
      <w:r>
        <w:rPr>
          <w:b/>
        </w:rPr>
        <w:tab/>
        <w:t>SCS address for SMS over S6m</w:t>
      </w:r>
      <w:r>
        <w:rPr>
          <w:b/>
        </w:rPr>
        <w:br/>
      </w:r>
      <w:r>
        <w:tab/>
      </w:r>
      <w:r>
        <w:tab/>
      </w:r>
      <w:r>
        <w:tab/>
      </w:r>
      <w:r>
        <w:tab/>
      </w:r>
      <w:r>
        <w:tab/>
        <w:t>29.336</w:t>
      </w:r>
      <w:r>
        <w:tab/>
        <w:t xml:space="preserve">  CR-0014  (Rel-11) v11.1.0</w:t>
      </w:r>
      <w:r>
        <w:br/>
      </w:r>
      <w:r>
        <w:rPr>
          <w:i/>
        </w:rPr>
        <w:tab/>
      </w:r>
      <w:r>
        <w:rPr>
          <w:i/>
        </w:rPr>
        <w:tab/>
      </w:r>
      <w:r>
        <w:rPr>
          <w:i/>
        </w:rPr>
        <w:tab/>
      </w:r>
      <w:r>
        <w:rPr>
          <w:i/>
        </w:rPr>
        <w:tab/>
      </w:r>
      <w:r>
        <w:rPr>
          <w:i/>
        </w:rPr>
        <w:tab/>
        <w:t>Source: Alcatel-Lucent, Alcatel-Lucent Shanghai Bell</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756B9B" w:rsidRDefault="00756B9B" w:rsidP="00756B9B">
      <w:pPr>
        <w:pStyle w:val="Heading4"/>
      </w:pPr>
      <w:r>
        <w:t>8.13.3</w:t>
      </w:r>
      <w:r>
        <w:tab/>
        <w:t>SMS Aspects of SIMTC [SIMTC-PS_Only]</w:t>
      </w:r>
    </w:p>
    <w:p w:rsidR="00756B9B" w:rsidRDefault="00756B9B" w:rsidP="00756B9B">
      <w:pPr>
        <w:rPr>
          <w:i/>
        </w:rPr>
      </w:pPr>
      <w:r w:rsidRPr="00756B9B">
        <w:rPr>
          <w:rFonts w:ascii="Arial" w:hAnsi="Arial" w:cs="Arial"/>
          <w:b/>
          <w:color w:val="0000FF"/>
          <w:sz w:val="24"/>
          <w:u w:val="thick"/>
        </w:rPr>
        <w:t>C4-150916</w:t>
      </w:r>
      <w:r>
        <w:rPr>
          <w:b/>
        </w:rPr>
        <w:tab/>
        <w:t>SCS address for SMS over S6m</w:t>
      </w:r>
      <w:r>
        <w:rPr>
          <w:b/>
        </w:rPr>
        <w:br/>
      </w:r>
      <w:r>
        <w:tab/>
      </w:r>
      <w:r>
        <w:tab/>
      </w:r>
      <w:r>
        <w:tab/>
      </w:r>
      <w:r>
        <w:tab/>
      </w:r>
      <w:r>
        <w:tab/>
        <w:t>29.336</w:t>
      </w:r>
      <w:r>
        <w:tab/>
        <w:t xml:space="preserve">  CR-0015  (Rel-12) v12.3.0</w:t>
      </w:r>
      <w:r>
        <w:br/>
      </w:r>
      <w:r>
        <w:rPr>
          <w:i/>
        </w:rPr>
        <w:tab/>
      </w:r>
      <w:r>
        <w:rPr>
          <w:i/>
        </w:rPr>
        <w:tab/>
      </w:r>
      <w:r>
        <w:rPr>
          <w:i/>
        </w:rPr>
        <w:tab/>
      </w:r>
      <w:r>
        <w:rPr>
          <w:i/>
        </w:rPr>
        <w:tab/>
      </w:r>
      <w:r>
        <w:rPr>
          <w:i/>
        </w:rPr>
        <w:tab/>
        <w:t>Source: Alcatel-Lucent, Alcatel-Lucent Shanghai Bell</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756B9B" w:rsidRDefault="00756B9B" w:rsidP="00756B9B">
      <w:pPr>
        <w:pStyle w:val="Heading3"/>
      </w:pPr>
      <w:r>
        <w:lastRenderedPageBreak/>
        <w:t>8.14</w:t>
      </w:r>
      <w:r>
        <w:tab/>
        <w:t>LOcation-Based Selection of gaTEways foR WLAN [LOBSTER-CT]</w:t>
      </w:r>
    </w:p>
    <w:p w:rsidR="00756B9B" w:rsidRDefault="00756B9B" w:rsidP="00756B9B">
      <w:pPr>
        <w:pStyle w:val="Heading3"/>
      </w:pPr>
      <w:r>
        <w:t>8.15</w:t>
      </w:r>
      <w:r>
        <w:tab/>
        <w:t>CN aspects of Mobility based On GTP &amp; PMIPv6 for WLAN access to EPC [SaMOG_WLAN- CN]</w:t>
      </w:r>
    </w:p>
    <w:p w:rsidR="00756B9B" w:rsidRDefault="00756B9B" w:rsidP="00756B9B">
      <w:pPr>
        <w:pStyle w:val="Heading3"/>
      </w:pPr>
      <w:r>
        <w:t>8.16</w:t>
      </w:r>
      <w:r>
        <w:tab/>
        <w:t>GBA extension St3 [GBA- ext-St3]</w:t>
      </w:r>
    </w:p>
    <w:p w:rsidR="00756B9B" w:rsidRDefault="00756B9B" w:rsidP="00756B9B">
      <w:pPr>
        <w:pStyle w:val="Heading3"/>
      </w:pPr>
      <w:r>
        <w:t>8.17</w:t>
      </w:r>
      <w:r>
        <w:tab/>
        <w:t>Enhancement of the Protocols for SMS over SGs [PROTOC_ SMS_SGs]</w:t>
      </w:r>
    </w:p>
    <w:p w:rsidR="00756B9B" w:rsidRDefault="00756B9B" w:rsidP="00756B9B">
      <w:pPr>
        <w:pStyle w:val="Heading3"/>
      </w:pPr>
      <w:r>
        <w:t>8.18</w:t>
      </w:r>
      <w:r>
        <w:tab/>
        <w:t>Enhancements for Multimedia Priority Service (MPS) Gateway Control Priority [eMPS_ Gateway]</w:t>
      </w:r>
    </w:p>
    <w:p w:rsidR="00756B9B" w:rsidRDefault="00756B9B" w:rsidP="00756B9B">
      <w:pPr>
        <w:pStyle w:val="Heading3"/>
      </w:pPr>
      <w:r>
        <w:t>8.19</w:t>
      </w:r>
      <w:r>
        <w:tab/>
        <w:t>Service Identification for RRC Improvements in GERAN [SIRIG]</w:t>
      </w:r>
    </w:p>
    <w:p w:rsidR="00756B9B" w:rsidRDefault="00756B9B" w:rsidP="00756B9B">
      <w:pPr>
        <w:pStyle w:val="Heading3"/>
      </w:pPr>
      <w:r>
        <w:t>8.20</w:t>
      </w:r>
      <w:r>
        <w:tab/>
        <w:t>Network provided location information [NWK-PL2IMS-CT]</w:t>
      </w:r>
    </w:p>
    <w:p w:rsidR="00756B9B" w:rsidRDefault="00756B9B" w:rsidP="00756B9B">
      <w:pPr>
        <w:rPr>
          <w:i/>
        </w:rPr>
      </w:pPr>
      <w:r w:rsidRPr="00756B9B">
        <w:rPr>
          <w:rFonts w:ascii="Arial" w:hAnsi="Arial" w:cs="Arial"/>
          <w:b/>
          <w:color w:val="0000FF"/>
          <w:sz w:val="24"/>
          <w:u w:val="thick"/>
        </w:rPr>
        <w:t>C4-150843</w:t>
      </w:r>
      <w:r>
        <w:rPr>
          <w:b/>
        </w:rPr>
        <w:tab/>
        <w:t>Location info XML Corrections</w:t>
      </w:r>
      <w:r>
        <w:rPr>
          <w:b/>
        </w:rPr>
        <w:br/>
      </w:r>
      <w:r>
        <w:tab/>
      </w:r>
      <w:r>
        <w:tab/>
      </w:r>
      <w:r>
        <w:tab/>
      </w:r>
      <w:r>
        <w:tab/>
      </w:r>
      <w:r>
        <w:tab/>
        <w:t>29.328</w:t>
      </w:r>
      <w:r>
        <w:tab/>
        <w:t xml:space="preserve">  CR-0516  (Rel-11) v11.13.0</w:t>
      </w:r>
      <w:r>
        <w:br/>
      </w:r>
      <w:r>
        <w:rPr>
          <w:i/>
        </w:rPr>
        <w:tab/>
      </w:r>
      <w:r>
        <w:rPr>
          <w:i/>
        </w:rPr>
        <w:tab/>
      </w:r>
      <w:r>
        <w:rPr>
          <w:i/>
        </w:rPr>
        <w:tab/>
      </w:r>
      <w:r>
        <w:rPr>
          <w:i/>
        </w:rPr>
        <w:tab/>
      </w:r>
      <w:r>
        <w:rPr>
          <w:i/>
        </w:rPr>
        <w:tab/>
        <w:t>Source: Hewlett-Packard</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In rel-11, the Local Time Zone Indication was added to 29.328. Initially, a UE Time Zone was specified, which was later changed to Local Time Zone. However, UE Time Zone is still defined in a couple of places in the XML Schema file.</w:t>
      </w:r>
    </w:p>
    <w:p w:rsidR="00756B9B" w:rsidRDefault="00756B9B" w:rsidP="00756B9B">
      <w:r>
        <w:t>tTimeZone is defined as a 10 character string, but possible values are only 2 or 3 characters.</w:t>
      </w:r>
    </w:p>
    <w:p w:rsidR="00756B9B" w:rsidRDefault="00756B9B" w:rsidP="00756B9B">
      <w:r>
        <w:t>The tVisitedPLMNID is defined as 6 characters in the .xsd file, but the text in D.2 states it should be 5 or 6 digits</w:t>
      </w:r>
    </w:p>
    <w:p w:rsidR="00756B9B" w:rsidRDefault="00756B9B" w:rsidP="00756B9B">
      <w:pPr>
        <w:rPr>
          <w:rFonts w:ascii="Arial" w:hAnsi="Arial" w:cs="Arial"/>
          <w:b/>
        </w:rPr>
      </w:pPr>
      <w:r>
        <w:rPr>
          <w:rFonts w:ascii="Arial" w:hAnsi="Arial" w:cs="Arial"/>
          <w:b/>
        </w:rPr>
        <w:t xml:space="preserve">Discussion: </w:t>
      </w:r>
    </w:p>
    <w:p w:rsidR="00756B9B" w:rsidRDefault="00756B9B" w:rsidP="00756B9B">
      <w:r>
        <w:t>.xsd clashes with other changes made so don't include the .xsd file just put changes in the CR itself.</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C4-151019</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C4-151019</w:t>
      </w:r>
      <w:r>
        <w:rPr>
          <w:b/>
        </w:rPr>
        <w:tab/>
        <w:t>Location info XML Corrections</w:t>
      </w:r>
      <w:r>
        <w:rPr>
          <w:b/>
        </w:rPr>
        <w:br/>
      </w:r>
      <w:r>
        <w:tab/>
      </w:r>
      <w:r>
        <w:tab/>
      </w:r>
      <w:r>
        <w:tab/>
      </w:r>
      <w:r>
        <w:tab/>
      </w:r>
      <w:r>
        <w:tab/>
        <w:t>29.328</w:t>
      </w:r>
      <w:r>
        <w:tab/>
        <w:t xml:space="preserve">  CR-0516  rev 1 (-) v11.13.0</w:t>
      </w:r>
      <w:r>
        <w:br/>
      </w:r>
      <w:r>
        <w:rPr>
          <w:i/>
        </w:rPr>
        <w:tab/>
      </w:r>
      <w:r>
        <w:rPr>
          <w:i/>
        </w:rPr>
        <w:tab/>
      </w:r>
      <w:r>
        <w:rPr>
          <w:i/>
        </w:rPr>
        <w:tab/>
      </w:r>
      <w:r>
        <w:rPr>
          <w:i/>
        </w:rPr>
        <w:tab/>
      </w:r>
      <w:r>
        <w:rPr>
          <w:i/>
        </w:rPr>
        <w:tab/>
        <w:t>Source: Hewlett-Packard</w:t>
      </w:r>
    </w:p>
    <w:p w:rsidR="00756B9B" w:rsidRDefault="00756B9B" w:rsidP="00756B9B">
      <w:pPr>
        <w:rPr>
          <w:color w:val="808080"/>
        </w:rPr>
      </w:pPr>
      <w:r>
        <w:rPr>
          <w:color w:val="808080"/>
        </w:rPr>
        <w:t>(Replaces C4-150843)</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C4-150844</w:t>
      </w:r>
      <w:r>
        <w:rPr>
          <w:b/>
        </w:rPr>
        <w:tab/>
        <w:t>Location info XML Corrections</w:t>
      </w:r>
      <w:r>
        <w:rPr>
          <w:b/>
        </w:rPr>
        <w:br/>
      </w:r>
      <w:r>
        <w:tab/>
      </w:r>
      <w:r>
        <w:tab/>
      </w:r>
      <w:r>
        <w:tab/>
      </w:r>
      <w:r>
        <w:tab/>
      </w:r>
      <w:r>
        <w:tab/>
        <w:t>29.328</w:t>
      </w:r>
      <w:r>
        <w:tab/>
        <w:t xml:space="preserve">  CR-0517  (Rel-12) v12.8.0</w:t>
      </w:r>
      <w:r>
        <w:br/>
      </w:r>
      <w:r>
        <w:rPr>
          <w:i/>
        </w:rPr>
        <w:tab/>
      </w:r>
      <w:r>
        <w:rPr>
          <w:i/>
        </w:rPr>
        <w:tab/>
      </w:r>
      <w:r>
        <w:rPr>
          <w:i/>
        </w:rPr>
        <w:tab/>
      </w:r>
      <w:r>
        <w:rPr>
          <w:i/>
        </w:rPr>
        <w:tab/>
      </w:r>
      <w:r>
        <w:rPr>
          <w:i/>
        </w:rPr>
        <w:tab/>
        <w:t>Source: Hewlett-Packard</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C4-151020</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C4-151020</w:t>
      </w:r>
      <w:r>
        <w:rPr>
          <w:b/>
        </w:rPr>
        <w:tab/>
        <w:t>Location info XML Corrections</w:t>
      </w:r>
      <w:r>
        <w:rPr>
          <w:b/>
        </w:rPr>
        <w:br/>
      </w:r>
      <w:r>
        <w:tab/>
      </w:r>
      <w:r>
        <w:tab/>
      </w:r>
      <w:r>
        <w:tab/>
      </w:r>
      <w:r>
        <w:tab/>
      </w:r>
      <w:r>
        <w:tab/>
        <w:t>29.328</w:t>
      </w:r>
      <w:r>
        <w:tab/>
        <w:t xml:space="preserve">  CR-0517  rev 1 (-) v12.8.0</w:t>
      </w:r>
      <w:r>
        <w:br/>
      </w:r>
      <w:r>
        <w:rPr>
          <w:i/>
        </w:rPr>
        <w:tab/>
      </w:r>
      <w:r>
        <w:rPr>
          <w:i/>
        </w:rPr>
        <w:tab/>
      </w:r>
      <w:r>
        <w:rPr>
          <w:i/>
        </w:rPr>
        <w:tab/>
      </w:r>
      <w:r>
        <w:rPr>
          <w:i/>
        </w:rPr>
        <w:tab/>
      </w:r>
      <w:r>
        <w:rPr>
          <w:i/>
        </w:rPr>
        <w:tab/>
        <w:t>Source: Hewlett-Packard</w:t>
      </w:r>
    </w:p>
    <w:p w:rsidR="00756B9B" w:rsidRDefault="00756B9B" w:rsidP="00756B9B">
      <w:pPr>
        <w:rPr>
          <w:color w:val="808080"/>
        </w:rPr>
      </w:pPr>
      <w:r>
        <w:rPr>
          <w:color w:val="808080"/>
        </w:rPr>
        <w:t>(Replaces C4-150844)</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C4-151021</w:t>
      </w:r>
      <w:r>
        <w:rPr>
          <w:b/>
        </w:rPr>
        <w:tab/>
        <w:t>Location info XML Corrections</w:t>
      </w:r>
      <w:r>
        <w:rPr>
          <w:b/>
        </w:rPr>
        <w:br/>
      </w:r>
      <w:r>
        <w:tab/>
      </w:r>
      <w:r>
        <w:tab/>
      </w:r>
      <w:r>
        <w:tab/>
      </w:r>
      <w:r>
        <w:tab/>
      </w:r>
      <w:r>
        <w:tab/>
        <w:t>29.328</w:t>
      </w:r>
      <w:r>
        <w:tab/>
        <w:t xml:space="preserve">  CR-0527  rev 1 (-) v13.0.0</w:t>
      </w:r>
      <w:r>
        <w:br/>
      </w:r>
      <w:r>
        <w:rPr>
          <w:i/>
        </w:rPr>
        <w:tab/>
      </w:r>
      <w:r>
        <w:rPr>
          <w:i/>
        </w:rPr>
        <w:tab/>
      </w:r>
      <w:r>
        <w:rPr>
          <w:i/>
        </w:rPr>
        <w:tab/>
      </w:r>
      <w:r>
        <w:rPr>
          <w:i/>
        </w:rPr>
        <w:tab/>
      </w:r>
      <w:r>
        <w:rPr>
          <w:i/>
        </w:rPr>
        <w:tab/>
        <w:t>Source: Hewlett-Packard</w:t>
      </w:r>
    </w:p>
    <w:p w:rsidR="00756B9B" w:rsidRDefault="00756B9B" w:rsidP="00756B9B">
      <w:pPr>
        <w:rPr>
          <w:color w:val="808080"/>
        </w:rPr>
      </w:pPr>
      <w:r>
        <w:rPr>
          <w:color w:val="808080"/>
        </w:rPr>
        <w:t>(Replaces C4-150844)</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pStyle w:val="Heading3"/>
      </w:pPr>
      <w:r>
        <w:t>8.21</w:t>
      </w:r>
      <w:r>
        <w:tab/>
        <w:t>IMS [TEI11]</w:t>
      </w:r>
    </w:p>
    <w:p w:rsidR="00756B9B" w:rsidRDefault="00756B9B" w:rsidP="00756B9B">
      <w:pPr>
        <w:pStyle w:val="Heading3"/>
      </w:pPr>
      <w:r>
        <w:t>8.22</w:t>
      </w:r>
      <w:r>
        <w:tab/>
        <w:t>GTP [TEI11]</w:t>
      </w:r>
    </w:p>
    <w:p w:rsidR="00756B9B" w:rsidRDefault="00756B9B" w:rsidP="00756B9B">
      <w:pPr>
        <w:pStyle w:val="Heading3"/>
      </w:pPr>
      <w:r>
        <w:t>8.23</w:t>
      </w:r>
      <w:r>
        <w:tab/>
        <w:t>P-CSCF recovery [TEI11]</w:t>
      </w:r>
    </w:p>
    <w:p w:rsidR="00756B9B" w:rsidRDefault="00756B9B" w:rsidP="00756B9B">
      <w:pPr>
        <w:pStyle w:val="Heading3"/>
      </w:pPr>
      <w:r>
        <w:t>8.24</w:t>
      </w:r>
      <w:r>
        <w:tab/>
        <w:t>PS additional number [PSAN]</w:t>
      </w:r>
    </w:p>
    <w:p w:rsidR="00756B9B" w:rsidRDefault="00756B9B" w:rsidP="00756B9B">
      <w:pPr>
        <w:pStyle w:val="Heading3"/>
      </w:pPr>
      <w:r>
        <w:t>8.25</w:t>
      </w:r>
      <w:r>
        <w:tab/>
        <w:t>Generic IMS User Group Over Sh [GenUG_Sh]</w:t>
      </w:r>
    </w:p>
    <w:p w:rsidR="00756B9B" w:rsidRDefault="00756B9B" w:rsidP="00756B9B">
      <w:pPr>
        <w:pStyle w:val="Heading3"/>
      </w:pPr>
      <w:r>
        <w:t>8.26</w:t>
      </w:r>
      <w:r>
        <w:tab/>
        <w:t>Full Support of Multi-Operator Core Network by GERAN [Full_MOCN-GERAN]</w:t>
      </w:r>
    </w:p>
    <w:p w:rsidR="00756B9B" w:rsidRDefault="00756B9B" w:rsidP="00756B9B">
      <w:pPr>
        <w:pStyle w:val="Heading3"/>
      </w:pPr>
      <w:r>
        <w:t>8.27</w:t>
      </w:r>
      <w:r>
        <w:tab/>
        <w:t>IMS Operator Determined Call Barring (Stage 3) [IODB]</w:t>
      </w:r>
    </w:p>
    <w:p w:rsidR="00756B9B" w:rsidRDefault="00756B9B" w:rsidP="00756B9B">
      <w:pPr>
        <w:pStyle w:val="Heading3"/>
      </w:pPr>
      <w:r>
        <w:t>8.28</w:t>
      </w:r>
      <w:r>
        <w:tab/>
        <w:t>Enhanced T.38 FAX support (Stage 3) [MMTel_T.38_FAX]</w:t>
      </w:r>
    </w:p>
    <w:p w:rsidR="00756B9B" w:rsidRDefault="00756B9B" w:rsidP="00756B9B">
      <w:pPr>
        <w:pStyle w:val="Heading3"/>
      </w:pPr>
      <w:r>
        <w:t>8.29</w:t>
      </w:r>
      <w:r>
        <w:tab/>
        <w:t>Any Other Business for Release 11 [TEI11]</w:t>
      </w:r>
    </w:p>
    <w:p w:rsidR="00756B9B" w:rsidRDefault="00756B9B" w:rsidP="00756B9B">
      <w:pPr>
        <w:pStyle w:val="Heading4"/>
      </w:pPr>
      <w:r>
        <w:t>8.29.1</w:t>
      </w:r>
      <w:r>
        <w:tab/>
        <w:t>Diameter based Interfaces [TEI11]</w:t>
      </w:r>
    </w:p>
    <w:p w:rsidR="00756B9B" w:rsidRDefault="00756B9B" w:rsidP="00756B9B">
      <w:pPr>
        <w:pStyle w:val="Heading4"/>
      </w:pPr>
      <w:r>
        <w:t>8.29.2</w:t>
      </w:r>
      <w:r>
        <w:tab/>
        <w:t>EPS AAA interfaces (29.273) [TEI11]</w:t>
      </w:r>
    </w:p>
    <w:p w:rsidR="00756B9B" w:rsidRDefault="00756B9B" w:rsidP="00756B9B">
      <w:pPr>
        <w:pStyle w:val="Heading4"/>
      </w:pPr>
      <w:r>
        <w:t>8.29.3</w:t>
      </w:r>
      <w:r>
        <w:tab/>
        <w:t>Diameter 29.230 CRs [TEI11]</w:t>
      </w:r>
    </w:p>
    <w:p w:rsidR="00756B9B" w:rsidRDefault="00756B9B" w:rsidP="00756B9B">
      <w:pPr>
        <w:rPr>
          <w:i/>
        </w:rPr>
      </w:pPr>
      <w:r w:rsidRPr="00756B9B">
        <w:rPr>
          <w:rFonts w:ascii="Arial" w:hAnsi="Arial" w:cs="Arial"/>
          <w:b/>
          <w:color w:val="0000FF"/>
          <w:sz w:val="24"/>
          <w:u w:val="thick"/>
        </w:rPr>
        <w:t>C4-150937</w:t>
      </w:r>
      <w:r>
        <w:rPr>
          <w:b/>
        </w:rPr>
        <w:tab/>
        <w:t>Wrong CR Implementation of CR 0415r1</w:t>
      </w:r>
      <w:r>
        <w:rPr>
          <w:b/>
        </w:rPr>
        <w:br/>
      </w:r>
      <w:r>
        <w:tab/>
      </w:r>
      <w:r>
        <w:tab/>
      </w:r>
      <w:r>
        <w:tab/>
      </w:r>
      <w:r>
        <w:tab/>
      </w:r>
      <w:r>
        <w:tab/>
        <w:t>29.230</w:t>
      </w:r>
      <w:r>
        <w:tab/>
        <w:t xml:space="preserve">  CR-0455  (Rel-11) v11.13.0</w:t>
      </w:r>
      <w:r>
        <w:br/>
      </w:r>
      <w:r>
        <w:rPr>
          <w:i/>
        </w:rPr>
        <w:tab/>
      </w:r>
      <w:r>
        <w:rPr>
          <w:i/>
        </w:rPr>
        <w:tab/>
      </w:r>
      <w:r>
        <w:rPr>
          <w:i/>
        </w:rPr>
        <w:tab/>
      </w:r>
      <w:r>
        <w:rPr>
          <w:i/>
        </w:rPr>
        <w:tab/>
      </w:r>
      <w:r>
        <w:rPr>
          <w:i/>
        </w:rPr>
        <w:tab/>
        <w:t>Source: Nokia Networks</w:t>
      </w:r>
    </w:p>
    <w:p w:rsidR="00756B9B" w:rsidRDefault="00756B9B" w:rsidP="00756B9B">
      <w:pPr>
        <w:rPr>
          <w:color w:val="808080"/>
        </w:rPr>
      </w:pPr>
      <w:r>
        <w:rPr>
          <w:color w:val="808080"/>
        </w:rPr>
        <w:lastRenderedPageBreak/>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CR 0415r1 (C4-142001) was not correctly implemented</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pStyle w:val="Heading4"/>
      </w:pPr>
      <w:r>
        <w:lastRenderedPageBreak/>
        <w:t>8.29.4</w:t>
      </w:r>
      <w:r>
        <w:tab/>
        <w:t>MAP and MAP IWF [TEI11]</w:t>
      </w:r>
    </w:p>
    <w:p w:rsidR="00756B9B" w:rsidRDefault="00756B9B" w:rsidP="00756B9B">
      <w:pPr>
        <w:pStyle w:val="Heading4"/>
      </w:pPr>
      <w:r>
        <w:t>8.29.5</w:t>
      </w:r>
      <w:r>
        <w:tab/>
        <w:t>Addressing and Subscriber Data Handling (23.003 and 23.008) [TEI11]</w:t>
      </w:r>
    </w:p>
    <w:p w:rsidR="00756B9B" w:rsidRDefault="00756B9B" w:rsidP="00756B9B">
      <w:pPr>
        <w:pStyle w:val="Heading2"/>
      </w:pPr>
      <w:r>
        <w:t>9</w:t>
      </w:r>
      <w:r>
        <w:tab/>
        <w:t>Release 10 and Earlier</w:t>
      </w:r>
    </w:p>
    <w:p w:rsidR="00756B9B" w:rsidRDefault="00756B9B" w:rsidP="00756B9B">
      <w:pPr>
        <w:pStyle w:val="Heading3"/>
      </w:pPr>
      <w:r>
        <w:t>9.1</w:t>
      </w:r>
      <w:r>
        <w:tab/>
        <w:t>Local Call Local Switch [LCLS-CN]</w:t>
      </w:r>
    </w:p>
    <w:p w:rsidR="00756B9B" w:rsidRDefault="00756B9B" w:rsidP="00756B9B">
      <w:pPr>
        <w:pStyle w:val="Heading3"/>
      </w:pPr>
      <w:r>
        <w:t>9.2</w:t>
      </w:r>
      <w:r>
        <w:tab/>
        <w:t>Enhanced User Data Convergence [eUDC]</w:t>
      </w:r>
    </w:p>
    <w:p w:rsidR="00756B9B" w:rsidRDefault="00756B9B" w:rsidP="00756B9B">
      <w:pPr>
        <w:pStyle w:val="Heading3"/>
      </w:pPr>
      <w:r>
        <w:t>9.3</w:t>
      </w:r>
      <w:r>
        <w:tab/>
        <w:t>Selected IP Traffic Offload [SIPTO]</w:t>
      </w:r>
    </w:p>
    <w:p w:rsidR="00756B9B" w:rsidRDefault="00756B9B" w:rsidP="00756B9B">
      <w:pPr>
        <w:pStyle w:val="Heading3"/>
      </w:pPr>
      <w:r>
        <w:t>9.4</w:t>
      </w:r>
      <w:r>
        <w:tab/>
        <w:t>Local IP access [LIPA]</w:t>
      </w:r>
    </w:p>
    <w:p w:rsidR="00756B9B" w:rsidRDefault="00756B9B" w:rsidP="00756B9B">
      <w:pPr>
        <w:pStyle w:val="Heading3"/>
      </w:pPr>
      <w:r>
        <w:t>9.5</w:t>
      </w:r>
      <w:r>
        <w:tab/>
        <w:t>Network Improvements for Machine Type Communications [NIMTC]</w:t>
      </w:r>
    </w:p>
    <w:p w:rsidR="00756B9B" w:rsidRDefault="00756B9B" w:rsidP="00756B9B">
      <w:pPr>
        <w:pStyle w:val="Heading3"/>
      </w:pPr>
      <w:r>
        <w:t>9.6</w:t>
      </w:r>
      <w:r>
        <w:tab/>
        <w:t>EPC Nodes Failure</w:t>
      </w:r>
    </w:p>
    <w:p w:rsidR="00756B9B" w:rsidRDefault="00756B9B" w:rsidP="00756B9B">
      <w:pPr>
        <w:pStyle w:val="Heading4"/>
      </w:pPr>
      <w:r>
        <w:t>9.6.1</w:t>
      </w:r>
      <w:r>
        <w:tab/>
        <w:t>EPC Nodes Failure ISR Not Active [EPC_NR]</w:t>
      </w:r>
    </w:p>
    <w:p w:rsidR="00756B9B" w:rsidRDefault="00756B9B" w:rsidP="00756B9B">
      <w:pPr>
        <w:pStyle w:val="Heading4"/>
      </w:pPr>
      <w:r>
        <w:t>9.6.2</w:t>
      </w:r>
      <w:r>
        <w:tab/>
        <w:t>EPC Nodes Failure ISR Active [EPC_NR_wISR]</w:t>
      </w:r>
    </w:p>
    <w:p w:rsidR="00756B9B" w:rsidRDefault="00756B9B" w:rsidP="00756B9B">
      <w:pPr>
        <w:pStyle w:val="Heading3"/>
      </w:pPr>
      <w:r>
        <w:t>9.7</w:t>
      </w:r>
      <w:r>
        <w:tab/>
        <w:t>Enabling Coder Selection and Rate Adaptation for UTRAN and -UTRAN for Load Adaptive Applications [ECSRA_LAA-CN]</w:t>
      </w:r>
    </w:p>
    <w:p w:rsidR="00756B9B" w:rsidRDefault="00756B9B" w:rsidP="00756B9B">
      <w:pPr>
        <w:pStyle w:val="Heading3"/>
      </w:pPr>
      <w:r>
        <w:t>9.8</w:t>
      </w:r>
      <w:r>
        <w:tab/>
        <w:t>S2b Mobility Based on GTP [SMOG-St3]</w:t>
      </w:r>
    </w:p>
    <w:p w:rsidR="00756B9B" w:rsidRDefault="00756B9B" w:rsidP="00756B9B">
      <w:pPr>
        <w:pStyle w:val="Heading3"/>
      </w:pPr>
      <w:r>
        <w:t>9.9</w:t>
      </w:r>
      <w:r>
        <w:tab/>
        <w:t>Multi Access PDN Connectivity [MAPCON-st3]</w:t>
      </w:r>
    </w:p>
    <w:p w:rsidR="00756B9B" w:rsidRDefault="00756B9B" w:rsidP="00756B9B">
      <w:pPr>
        <w:pStyle w:val="Heading3"/>
      </w:pPr>
      <w:r>
        <w:t>9.10</w:t>
      </w:r>
      <w:r>
        <w:tab/>
        <w:t>Enhanced Multimedia Priority Service [eMPS-CN]</w:t>
      </w:r>
    </w:p>
    <w:p w:rsidR="00756B9B" w:rsidRDefault="00756B9B" w:rsidP="00756B9B">
      <w:pPr>
        <w:pStyle w:val="Heading3"/>
      </w:pPr>
      <w:r>
        <w:t>9.11</w:t>
      </w:r>
      <w:r>
        <w:tab/>
        <w:t>PCRF Restoration [PCRF-FR]</w:t>
      </w:r>
    </w:p>
    <w:p w:rsidR="00756B9B" w:rsidRDefault="00756B9B" w:rsidP="00756B9B">
      <w:pPr>
        <w:pStyle w:val="Heading3"/>
      </w:pPr>
      <w:r>
        <w:t>9.12</w:t>
      </w:r>
      <w:r>
        <w:tab/>
        <w:t>eSRVCC [eSRVCC]</w:t>
      </w:r>
    </w:p>
    <w:p w:rsidR="00756B9B" w:rsidRDefault="00756B9B" w:rsidP="00756B9B">
      <w:pPr>
        <w:pStyle w:val="Heading3"/>
      </w:pPr>
      <w:r>
        <w:t>9.13</w:t>
      </w:r>
      <w:r>
        <w:tab/>
        <w:t>Minimisation of Drive Test (MDT) [OAM-PM-UE]</w:t>
      </w:r>
    </w:p>
    <w:p w:rsidR="00756B9B" w:rsidRDefault="00756B9B" w:rsidP="00756B9B">
      <w:pPr>
        <w:pStyle w:val="Heading3"/>
      </w:pPr>
      <w:r>
        <w:t>9.14</w:t>
      </w:r>
      <w:r>
        <w:tab/>
        <w:t>Relay Node [LTE_Relay]</w:t>
      </w:r>
    </w:p>
    <w:p w:rsidR="00756B9B" w:rsidRDefault="00756B9B" w:rsidP="00756B9B">
      <w:pPr>
        <w:pStyle w:val="Heading3"/>
      </w:pPr>
      <w:r>
        <w:t>9.15</w:t>
      </w:r>
      <w:r>
        <w:tab/>
        <w:t>MTRF [MTRF]</w:t>
      </w:r>
    </w:p>
    <w:p w:rsidR="00756B9B" w:rsidRDefault="00756B9B" w:rsidP="00756B9B">
      <w:pPr>
        <w:pStyle w:val="Heading3"/>
      </w:pPr>
      <w:r>
        <w:t>9.16</w:t>
      </w:r>
      <w:r>
        <w:tab/>
        <w:t>GTP [TEI8, TEI9, TEI10]</w:t>
      </w:r>
    </w:p>
    <w:p w:rsidR="00756B9B" w:rsidRDefault="00756B9B" w:rsidP="00756B9B">
      <w:pPr>
        <w:pStyle w:val="Heading3"/>
      </w:pPr>
      <w:r>
        <w:t>9.17</w:t>
      </w:r>
      <w:r>
        <w:tab/>
        <w:t>PMIP [TEI8]</w:t>
      </w:r>
    </w:p>
    <w:p w:rsidR="00756B9B" w:rsidRDefault="00756B9B" w:rsidP="00756B9B">
      <w:pPr>
        <w:pStyle w:val="Heading3"/>
      </w:pPr>
      <w:r>
        <w:t>9.18</w:t>
      </w:r>
      <w:r>
        <w:tab/>
        <w:t>IMS [TEI8, TEI9]</w:t>
      </w:r>
    </w:p>
    <w:p w:rsidR="00756B9B" w:rsidRDefault="00756B9B" w:rsidP="00756B9B">
      <w:pPr>
        <w:rPr>
          <w:i/>
        </w:rPr>
      </w:pPr>
      <w:r w:rsidRPr="00756B9B">
        <w:rPr>
          <w:rFonts w:ascii="Arial" w:hAnsi="Arial" w:cs="Arial"/>
          <w:b/>
          <w:color w:val="0000FF"/>
          <w:sz w:val="24"/>
          <w:u w:val="thick"/>
        </w:rPr>
        <w:lastRenderedPageBreak/>
        <w:t>C4-150856</w:t>
      </w:r>
      <w:r>
        <w:rPr>
          <w:b/>
        </w:rPr>
        <w:tab/>
        <w:t>iFC XML alignment with Cx</w:t>
      </w:r>
      <w:r>
        <w:rPr>
          <w:b/>
        </w:rPr>
        <w:br/>
      </w:r>
      <w:r>
        <w:tab/>
      </w:r>
      <w:r>
        <w:tab/>
      </w:r>
      <w:r>
        <w:tab/>
      </w:r>
      <w:r>
        <w:tab/>
      </w:r>
      <w:r>
        <w:tab/>
        <w:t>29.328</w:t>
      </w:r>
      <w:r>
        <w:tab/>
        <w:t xml:space="preserve">  CR-0519  (Rel-8) v8.16.0</w:t>
      </w:r>
      <w:r>
        <w:br/>
      </w:r>
      <w:r>
        <w:rPr>
          <w:i/>
        </w:rPr>
        <w:tab/>
      </w:r>
      <w:r>
        <w:rPr>
          <w:i/>
        </w:rPr>
        <w:tab/>
      </w:r>
      <w:r>
        <w:rPr>
          <w:i/>
        </w:rPr>
        <w:tab/>
      </w:r>
      <w:r>
        <w:rPr>
          <w:i/>
        </w:rPr>
        <w:tab/>
      </w:r>
      <w:r>
        <w:rPr>
          <w:i/>
        </w:rPr>
        <w:tab/>
        <w:t>Source: Nokia Networks</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C4-151000</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C4-151000</w:t>
      </w:r>
      <w:r>
        <w:rPr>
          <w:b/>
        </w:rPr>
        <w:tab/>
        <w:t>iFC XML alignment with Cx</w:t>
      </w:r>
      <w:r>
        <w:rPr>
          <w:b/>
        </w:rPr>
        <w:br/>
      </w:r>
      <w:r>
        <w:tab/>
      </w:r>
      <w:r>
        <w:tab/>
      </w:r>
      <w:r>
        <w:tab/>
      </w:r>
      <w:r>
        <w:tab/>
      </w:r>
      <w:r>
        <w:tab/>
        <w:t>29.328</w:t>
      </w:r>
      <w:r>
        <w:tab/>
        <w:t xml:space="preserve">  CR-0519  rev 1 (-) v8.16.0</w:t>
      </w:r>
      <w:r>
        <w:br/>
      </w:r>
      <w:r>
        <w:rPr>
          <w:i/>
        </w:rPr>
        <w:tab/>
      </w:r>
      <w:r>
        <w:rPr>
          <w:i/>
        </w:rPr>
        <w:tab/>
      </w:r>
      <w:r>
        <w:rPr>
          <w:i/>
        </w:rPr>
        <w:tab/>
      </w:r>
      <w:r>
        <w:rPr>
          <w:i/>
        </w:rPr>
        <w:tab/>
      </w:r>
      <w:r>
        <w:rPr>
          <w:i/>
        </w:rPr>
        <w:tab/>
        <w:t>Source: Nokia Networks</w:t>
      </w:r>
    </w:p>
    <w:p w:rsidR="00756B9B" w:rsidRDefault="00756B9B" w:rsidP="00756B9B">
      <w:pPr>
        <w:rPr>
          <w:color w:val="808080"/>
        </w:rPr>
      </w:pPr>
      <w:r>
        <w:rPr>
          <w:color w:val="808080"/>
        </w:rPr>
        <w:t>(Replaces C4-150856)</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C4-150857</w:t>
      </w:r>
      <w:r>
        <w:rPr>
          <w:b/>
        </w:rPr>
        <w:tab/>
        <w:t>iFC XML alignment with Cx</w:t>
      </w:r>
      <w:r>
        <w:rPr>
          <w:b/>
        </w:rPr>
        <w:br/>
      </w:r>
      <w:r>
        <w:tab/>
      </w:r>
      <w:r>
        <w:tab/>
      </w:r>
      <w:r>
        <w:tab/>
      </w:r>
      <w:r>
        <w:tab/>
      </w:r>
      <w:r>
        <w:tab/>
        <w:t>29.328</w:t>
      </w:r>
      <w:r>
        <w:tab/>
        <w:t xml:space="preserve">  CR-0520  (Rel-9) v9.14.0</w:t>
      </w:r>
      <w:r>
        <w:br/>
      </w:r>
      <w:r>
        <w:rPr>
          <w:i/>
        </w:rPr>
        <w:tab/>
      </w:r>
      <w:r>
        <w:rPr>
          <w:i/>
        </w:rPr>
        <w:tab/>
      </w:r>
      <w:r>
        <w:rPr>
          <w:i/>
        </w:rPr>
        <w:tab/>
      </w:r>
      <w:r>
        <w:rPr>
          <w:i/>
        </w:rPr>
        <w:tab/>
      </w:r>
      <w:r>
        <w:rPr>
          <w:i/>
        </w:rPr>
        <w:tab/>
        <w:t>Source: Nokia Networks</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C4-151001</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C4-151001</w:t>
      </w:r>
      <w:r>
        <w:rPr>
          <w:b/>
        </w:rPr>
        <w:tab/>
        <w:t>iFC XML alignment with Cx</w:t>
      </w:r>
      <w:r>
        <w:rPr>
          <w:b/>
        </w:rPr>
        <w:br/>
      </w:r>
      <w:r>
        <w:tab/>
      </w:r>
      <w:r>
        <w:tab/>
      </w:r>
      <w:r>
        <w:tab/>
      </w:r>
      <w:r>
        <w:tab/>
      </w:r>
      <w:r>
        <w:tab/>
        <w:t>29.328</w:t>
      </w:r>
      <w:r>
        <w:tab/>
        <w:t xml:space="preserve">  CR-0520  rev 1 (-) v9.14.0</w:t>
      </w:r>
      <w:r>
        <w:br/>
      </w:r>
      <w:r>
        <w:rPr>
          <w:i/>
        </w:rPr>
        <w:tab/>
      </w:r>
      <w:r>
        <w:rPr>
          <w:i/>
        </w:rPr>
        <w:tab/>
      </w:r>
      <w:r>
        <w:rPr>
          <w:i/>
        </w:rPr>
        <w:tab/>
      </w:r>
      <w:r>
        <w:rPr>
          <w:i/>
        </w:rPr>
        <w:tab/>
      </w:r>
      <w:r>
        <w:rPr>
          <w:i/>
        </w:rPr>
        <w:tab/>
        <w:t>Source: Nokia Networks</w:t>
      </w:r>
    </w:p>
    <w:p w:rsidR="00756B9B" w:rsidRDefault="00756B9B" w:rsidP="00756B9B">
      <w:pPr>
        <w:rPr>
          <w:color w:val="808080"/>
        </w:rPr>
      </w:pPr>
      <w:r>
        <w:rPr>
          <w:color w:val="808080"/>
        </w:rPr>
        <w:t>(Replaces C4-150857)</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C4-150858</w:t>
      </w:r>
      <w:r>
        <w:rPr>
          <w:b/>
        </w:rPr>
        <w:tab/>
        <w:t>iFC XML alignment with Cx</w:t>
      </w:r>
      <w:r>
        <w:rPr>
          <w:b/>
        </w:rPr>
        <w:br/>
      </w:r>
      <w:r>
        <w:tab/>
      </w:r>
      <w:r>
        <w:tab/>
      </w:r>
      <w:r>
        <w:tab/>
      </w:r>
      <w:r>
        <w:tab/>
      </w:r>
      <w:r>
        <w:tab/>
        <w:t>29.328</w:t>
      </w:r>
      <w:r>
        <w:tab/>
        <w:t xml:space="preserve">  CR-0521  (Rel-10) v10.12.0</w:t>
      </w:r>
      <w:r>
        <w:br/>
      </w:r>
      <w:r>
        <w:rPr>
          <w:i/>
        </w:rPr>
        <w:tab/>
      </w:r>
      <w:r>
        <w:rPr>
          <w:i/>
        </w:rPr>
        <w:tab/>
      </w:r>
      <w:r>
        <w:rPr>
          <w:i/>
        </w:rPr>
        <w:tab/>
      </w:r>
      <w:r>
        <w:rPr>
          <w:i/>
        </w:rPr>
        <w:tab/>
      </w:r>
      <w:r>
        <w:rPr>
          <w:i/>
        </w:rPr>
        <w:tab/>
        <w:t>Source: Nokia Networks</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C4-151002</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C4-151002</w:t>
      </w:r>
      <w:r>
        <w:rPr>
          <w:b/>
        </w:rPr>
        <w:tab/>
        <w:t>iFC XML alignment with Cx</w:t>
      </w:r>
      <w:r>
        <w:rPr>
          <w:b/>
        </w:rPr>
        <w:br/>
      </w:r>
      <w:r>
        <w:tab/>
      </w:r>
      <w:r>
        <w:tab/>
      </w:r>
      <w:r>
        <w:tab/>
      </w:r>
      <w:r>
        <w:tab/>
      </w:r>
      <w:r>
        <w:tab/>
        <w:t>29.328</w:t>
      </w:r>
      <w:r>
        <w:tab/>
        <w:t xml:space="preserve">  CR-0521  rev 1 (-) v10.12.0</w:t>
      </w:r>
      <w:r>
        <w:br/>
      </w:r>
      <w:r>
        <w:rPr>
          <w:i/>
        </w:rPr>
        <w:tab/>
      </w:r>
      <w:r>
        <w:rPr>
          <w:i/>
        </w:rPr>
        <w:tab/>
      </w:r>
      <w:r>
        <w:rPr>
          <w:i/>
        </w:rPr>
        <w:tab/>
      </w:r>
      <w:r>
        <w:rPr>
          <w:i/>
        </w:rPr>
        <w:tab/>
      </w:r>
      <w:r>
        <w:rPr>
          <w:i/>
        </w:rPr>
        <w:tab/>
        <w:t>Source: Nokia Networks</w:t>
      </w:r>
    </w:p>
    <w:p w:rsidR="00756B9B" w:rsidRDefault="00756B9B" w:rsidP="00756B9B">
      <w:pPr>
        <w:rPr>
          <w:color w:val="808080"/>
        </w:rPr>
      </w:pPr>
      <w:r>
        <w:rPr>
          <w:color w:val="808080"/>
        </w:rPr>
        <w:lastRenderedPageBreak/>
        <w:t>(Replaces C4-150858)</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C4-150859</w:t>
      </w:r>
      <w:r>
        <w:rPr>
          <w:b/>
        </w:rPr>
        <w:tab/>
        <w:t>iFC XML alignment with Cx</w:t>
      </w:r>
      <w:r>
        <w:rPr>
          <w:b/>
        </w:rPr>
        <w:br/>
      </w:r>
      <w:r>
        <w:tab/>
      </w:r>
      <w:r>
        <w:tab/>
      </w:r>
      <w:r>
        <w:tab/>
      </w:r>
      <w:r>
        <w:tab/>
      </w:r>
      <w:r>
        <w:tab/>
        <w:t>29.328</w:t>
      </w:r>
      <w:r>
        <w:tab/>
        <w:t xml:space="preserve">  CR-0522  (Rel-11) v11.13.0</w:t>
      </w:r>
      <w:r>
        <w:br/>
      </w:r>
      <w:r>
        <w:rPr>
          <w:i/>
        </w:rPr>
        <w:tab/>
      </w:r>
      <w:r>
        <w:rPr>
          <w:i/>
        </w:rPr>
        <w:tab/>
      </w:r>
      <w:r>
        <w:rPr>
          <w:i/>
        </w:rPr>
        <w:tab/>
      </w:r>
      <w:r>
        <w:rPr>
          <w:i/>
        </w:rPr>
        <w:tab/>
      </w:r>
      <w:r>
        <w:rPr>
          <w:i/>
        </w:rPr>
        <w:tab/>
        <w:t>Source: Nokia Networks</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C4-151003</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C4-151003</w:t>
      </w:r>
      <w:r>
        <w:rPr>
          <w:b/>
        </w:rPr>
        <w:tab/>
        <w:t>iFC XML alignment with Cx</w:t>
      </w:r>
      <w:r>
        <w:rPr>
          <w:b/>
        </w:rPr>
        <w:br/>
      </w:r>
      <w:r>
        <w:tab/>
      </w:r>
      <w:r>
        <w:tab/>
      </w:r>
      <w:r>
        <w:tab/>
      </w:r>
      <w:r>
        <w:tab/>
      </w:r>
      <w:r>
        <w:tab/>
        <w:t>29.328</w:t>
      </w:r>
      <w:r>
        <w:tab/>
        <w:t xml:space="preserve">  CR-0522  rev 1 (-) v11.13.0</w:t>
      </w:r>
      <w:r>
        <w:br/>
      </w:r>
      <w:r>
        <w:rPr>
          <w:i/>
        </w:rPr>
        <w:tab/>
      </w:r>
      <w:r>
        <w:rPr>
          <w:i/>
        </w:rPr>
        <w:tab/>
      </w:r>
      <w:r>
        <w:rPr>
          <w:i/>
        </w:rPr>
        <w:tab/>
      </w:r>
      <w:r>
        <w:rPr>
          <w:i/>
        </w:rPr>
        <w:tab/>
      </w:r>
      <w:r>
        <w:rPr>
          <w:i/>
        </w:rPr>
        <w:tab/>
        <w:t>Source: Nokia Networks</w:t>
      </w:r>
    </w:p>
    <w:p w:rsidR="00756B9B" w:rsidRDefault="00756B9B" w:rsidP="00756B9B">
      <w:pPr>
        <w:rPr>
          <w:color w:val="808080"/>
        </w:rPr>
      </w:pPr>
      <w:r>
        <w:rPr>
          <w:color w:val="808080"/>
        </w:rPr>
        <w:t>(Replaces C4-150859)</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C4-150860</w:t>
      </w:r>
      <w:r>
        <w:rPr>
          <w:b/>
        </w:rPr>
        <w:tab/>
        <w:t>iFC XML alignment with Cx</w:t>
      </w:r>
      <w:r>
        <w:rPr>
          <w:b/>
        </w:rPr>
        <w:br/>
      </w:r>
      <w:r>
        <w:tab/>
      </w:r>
      <w:r>
        <w:tab/>
      </w:r>
      <w:r>
        <w:tab/>
      </w:r>
      <w:r>
        <w:tab/>
      </w:r>
      <w:r>
        <w:tab/>
        <w:t>29.328</w:t>
      </w:r>
      <w:r>
        <w:tab/>
        <w:t xml:space="preserve">  CR-0523  (Rel-12) v12.8.0</w:t>
      </w:r>
      <w:r>
        <w:br/>
      </w:r>
      <w:r>
        <w:rPr>
          <w:i/>
        </w:rPr>
        <w:tab/>
      </w:r>
      <w:r>
        <w:rPr>
          <w:i/>
        </w:rPr>
        <w:tab/>
      </w:r>
      <w:r>
        <w:rPr>
          <w:i/>
        </w:rPr>
        <w:tab/>
      </w:r>
      <w:r>
        <w:rPr>
          <w:i/>
        </w:rPr>
        <w:tab/>
      </w:r>
      <w:r>
        <w:rPr>
          <w:i/>
        </w:rPr>
        <w:tab/>
        <w:t>Source: Nokia Networks</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C4-151004</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C4-151004</w:t>
      </w:r>
      <w:r>
        <w:rPr>
          <w:b/>
        </w:rPr>
        <w:tab/>
        <w:t>iFC XML alignment with Cx</w:t>
      </w:r>
      <w:r>
        <w:rPr>
          <w:b/>
        </w:rPr>
        <w:br/>
      </w:r>
      <w:r>
        <w:tab/>
      </w:r>
      <w:r>
        <w:tab/>
      </w:r>
      <w:r>
        <w:tab/>
      </w:r>
      <w:r>
        <w:tab/>
      </w:r>
      <w:r>
        <w:tab/>
        <w:t>29.328</w:t>
      </w:r>
      <w:r>
        <w:tab/>
        <w:t xml:space="preserve">  CR-0523  rev 1 (-) v12.8.0</w:t>
      </w:r>
      <w:r>
        <w:br/>
      </w:r>
      <w:r>
        <w:rPr>
          <w:i/>
        </w:rPr>
        <w:tab/>
      </w:r>
      <w:r>
        <w:rPr>
          <w:i/>
        </w:rPr>
        <w:tab/>
      </w:r>
      <w:r>
        <w:rPr>
          <w:i/>
        </w:rPr>
        <w:tab/>
      </w:r>
      <w:r>
        <w:rPr>
          <w:i/>
        </w:rPr>
        <w:tab/>
      </w:r>
      <w:r>
        <w:rPr>
          <w:i/>
        </w:rPr>
        <w:tab/>
        <w:t>Source: Nokia Networks</w:t>
      </w:r>
    </w:p>
    <w:p w:rsidR="00756B9B" w:rsidRDefault="00756B9B" w:rsidP="00756B9B">
      <w:pPr>
        <w:rPr>
          <w:color w:val="808080"/>
        </w:rPr>
      </w:pPr>
      <w:r>
        <w:rPr>
          <w:color w:val="808080"/>
        </w:rPr>
        <w:t>(Replaces C4-150860)</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C4-150861</w:t>
      </w:r>
      <w:r>
        <w:rPr>
          <w:b/>
        </w:rPr>
        <w:tab/>
        <w:t>iFC XML alignment with Cx</w:t>
      </w:r>
      <w:r>
        <w:rPr>
          <w:b/>
        </w:rPr>
        <w:br/>
      </w:r>
      <w:r>
        <w:tab/>
      </w:r>
      <w:r>
        <w:tab/>
      </w:r>
      <w:r>
        <w:tab/>
      </w:r>
      <w:r>
        <w:tab/>
      </w:r>
      <w:r>
        <w:tab/>
        <w:t>29.328</w:t>
      </w:r>
      <w:r>
        <w:tab/>
        <w:t xml:space="preserve">  CR-0524  (Rel-13) v13.0.0</w:t>
      </w:r>
      <w:r>
        <w:br/>
      </w:r>
      <w:r>
        <w:rPr>
          <w:i/>
        </w:rPr>
        <w:tab/>
      </w:r>
      <w:r>
        <w:rPr>
          <w:i/>
        </w:rPr>
        <w:tab/>
      </w:r>
      <w:r>
        <w:rPr>
          <w:i/>
        </w:rPr>
        <w:tab/>
      </w:r>
      <w:r>
        <w:rPr>
          <w:i/>
        </w:rPr>
        <w:tab/>
      </w:r>
      <w:r>
        <w:rPr>
          <w:i/>
        </w:rPr>
        <w:tab/>
        <w:t>Source: Nokia Networks</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p w:rsidR="00756B9B" w:rsidRDefault="00756B9B" w:rsidP="00756B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C4-151005</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C4-151005</w:t>
      </w:r>
      <w:r>
        <w:rPr>
          <w:b/>
        </w:rPr>
        <w:tab/>
        <w:t>iFC XML alignment with Cx</w:t>
      </w:r>
      <w:r>
        <w:rPr>
          <w:b/>
        </w:rPr>
        <w:br/>
      </w:r>
      <w:r>
        <w:tab/>
      </w:r>
      <w:r>
        <w:tab/>
      </w:r>
      <w:r>
        <w:tab/>
      </w:r>
      <w:r>
        <w:tab/>
      </w:r>
      <w:r>
        <w:tab/>
        <w:t>29.328</w:t>
      </w:r>
      <w:r>
        <w:tab/>
        <w:t xml:space="preserve">  CR-0524  rev 1 (-) v13.0.0</w:t>
      </w:r>
      <w:r>
        <w:br/>
      </w:r>
      <w:r>
        <w:rPr>
          <w:i/>
        </w:rPr>
        <w:tab/>
      </w:r>
      <w:r>
        <w:rPr>
          <w:i/>
        </w:rPr>
        <w:tab/>
      </w:r>
      <w:r>
        <w:rPr>
          <w:i/>
        </w:rPr>
        <w:tab/>
      </w:r>
      <w:r>
        <w:rPr>
          <w:i/>
        </w:rPr>
        <w:tab/>
      </w:r>
      <w:r>
        <w:rPr>
          <w:i/>
        </w:rPr>
        <w:tab/>
        <w:t>Source: Nokia Networks</w:t>
      </w:r>
    </w:p>
    <w:p w:rsidR="00756B9B" w:rsidRDefault="00756B9B" w:rsidP="00756B9B">
      <w:pPr>
        <w:rPr>
          <w:color w:val="808080"/>
        </w:rPr>
      </w:pPr>
      <w:r>
        <w:rPr>
          <w:color w:val="808080"/>
        </w:rPr>
        <w:t>(Replaces C4-150861)</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pStyle w:val="Heading3"/>
      </w:pPr>
      <w:r>
        <w:t>9.19</w:t>
      </w:r>
      <w:r>
        <w:tab/>
        <w:t>Any Other Business for Release 10 and Earlier</w:t>
      </w:r>
    </w:p>
    <w:p w:rsidR="00756B9B" w:rsidRDefault="00756B9B" w:rsidP="00756B9B">
      <w:pPr>
        <w:pStyle w:val="Heading4"/>
      </w:pPr>
      <w:r>
        <w:t>9.19.1</w:t>
      </w:r>
      <w:r>
        <w:tab/>
        <w:t>Diameter 29.230 CRs [TEI8, TEI9, TEI10]</w:t>
      </w:r>
    </w:p>
    <w:p w:rsidR="00756B9B" w:rsidRDefault="00756B9B" w:rsidP="00756B9B">
      <w:pPr>
        <w:rPr>
          <w:i/>
        </w:rPr>
      </w:pPr>
      <w:r w:rsidRPr="00756B9B">
        <w:rPr>
          <w:rFonts w:ascii="Arial" w:hAnsi="Arial" w:cs="Arial"/>
          <w:b/>
          <w:color w:val="0000FF"/>
          <w:sz w:val="24"/>
          <w:u w:val="thick"/>
        </w:rPr>
        <w:t>C4-150936</w:t>
      </w:r>
      <w:r>
        <w:rPr>
          <w:b/>
        </w:rPr>
        <w:tab/>
        <w:t>Wrong CR Implementation of CR 0414</w:t>
      </w:r>
      <w:r>
        <w:rPr>
          <w:b/>
        </w:rPr>
        <w:br/>
      </w:r>
      <w:r>
        <w:tab/>
      </w:r>
      <w:r>
        <w:tab/>
      </w:r>
      <w:r>
        <w:tab/>
      </w:r>
      <w:r>
        <w:tab/>
      </w:r>
      <w:r>
        <w:tab/>
        <w:t>29.230</w:t>
      </w:r>
      <w:r>
        <w:tab/>
        <w:t xml:space="preserve">  CR-0454  (Rel-10) v10.14.0</w:t>
      </w:r>
      <w:r>
        <w:br/>
      </w:r>
      <w:r>
        <w:rPr>
          <w:i/>
        </w:rPr>
        <w:tab/>
      </w:r>
      <w:r>
        <w:rPr>
          <w:i/>
        </w:rPr>
        <w:tab/>
      </w:r>
      <w:r>
        <w:rPr>
          <w:i/>
        </w:rPr>
        <w:tab/>
      </w:r>
      <w:r>
        <w:rPr>
          <w:i/>
        </w:rPr>
        <w:tab/>
      </w:r>
      <w:r>
        <w:rPr>
          <w:i/>
        </w:rPr>
        <w:tab/>
        <w:t>Source: Nokia Networks</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CR 0414 (C4-141767) was not correctly implemented.</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pStyle w:val="Heading4"/>
      </w:pPr>
      <w:r>
        <w:t>9.19.2</w:t>
      </w:r>
      <w:r>
        <w:tab/>
        <w:t>EPS AAA interfaces (29.273) [TEI9]</w:t>
      </w:r>
    </w:p>
    <w:p w:rsidR="00756B9B" w:rsidRDefault="00756B9B" w:rsidP="00756B9B">
      <w:pPr>
        <w:rPr>
          <w:i/>
        </w:rPr>
      </w:pPr>
      <w:r w:rsidRPr="00756B9B">
        <w:rPr>
          <w:rFonts w:ascii="Arial" w:hAnsi="Arial" w:cs="Arial"/>
          <w:b/>
          <w:color w:val="0000FF"/>
          <w:sz w:val="24"/>
          <w:u w:val="thick"/>
        </w:rPr>
        <w:t>C4-150882</w:t>
      </w:r>
      <w:r>
        <w:rPr>
          <w:b/>
        </w:rPr>
        <w:tab/>
        <w:t>Correction of the type of the Redirect-Host AVP</w:t>
      </w:r>
      <w:r>
        <w:rPr>
          <w:b/>
        </w:rPr>
        <w:br/>
      </w:r>
      <w:r>
        <w:tab/>
      </w:r>
      <w:r>
        <w:tab/>
      </w:r>
      <w:r>
        <w:tab/>
      </w:r>
      <w:r>
        <w:tab/>
      </w:r>
      <w:r>
        <w:tab/>
        <w:t>29.273</w:t>
      </w:r>
      <w:r>
        <w:tab/>
        <w:t xml:space="preserve">  CR-0412  (Rel-8) v8.15.0</w:t>
      </w:r>
      <w:r>
        <w:br/>
      </w:r>
      <w:r>
        <w:rPr>
          <w:i/>
        </w:rPr>
        <w:tab/>
      </w:r>
      <w:r>
        <w:rPr>
          <w:i/>
        </w:rPr>
        <w:tab/>
      </w:r>
      <w:r>
        <w:rPr>
          <w:i/>
        </w:rPr>
        <w:tab/>
      </w:r>
      <w:r>
        <w:rPr>
          <w:i/>
        </w:rPr>
        <w:tab/>
      </w:r>
      <w:r>
        <w:rPr>
          <w:i/>
        </w:rPr>
        <w:tab/>
        <w:t>Source: Ericsson</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Redirect-Host is a DiameterURI, not a DiameterIdentity. Current text indicates that some IEs (“3GPP AAA Server Name”), mapped to AVP Redirect-Host, are Diameter Identities, which is not correct.</w:t>
      </w:r>
    </w:p>
    <w:p w:rsidR="00756B9B" w:rsidRDefault="00756B9B" w:rsidP="00756B9B">
      <w:r>
        <w:t xml:space="preserve">Also, some procedures define a wrong cardinality for the presence of Redirect-Host AVP. It should be 0 or more </w:t>
      </w:r>
      <w:r w:rsidR="009611DC">
        <w:t>occurrences</w:t>
      </w:r>
      <w:r>
        <w:t xml:space="preserve"> in SWa/STa/SWm/S6b.</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C4-150963</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C4-150963</w:t>
      </w:r>
      <w:r>
        <w:rPr>
          <w:b/>
        </w:rPr>
        <w:tab/>
        <w:t>Correction of the type of the Redirect-Host AVP</w:t>
      </w:r>
      <w:r>
        <w:rPr>
          <w:b/>
        </w:rPr>
        <w:br/>
      </w:r>
      <w:r>
        <w:tab/>
      </w:r>
      <w:r>
        <w:tab/>
      </w:r>
      <w:r>
        <w:tab/>
      </w:r>
      <w:r>
        <w:tab/>
      </w:r>
      <w:r>
        <w:tab/>
        <w:t>29.273</w:t>
      </w:r>
      <w:r>
        <w:tab/>
        <w:t xml:space="preserve">  CR-0412  rev 1 (-) v8.15.0</w:t>
      </w:r>
      <w:r>
        <w:br/>
      </w:r>
      <w:r>
        <w:rPr>
          <w:i/>
        </w:rPr>
        <w:tab/>
      </w:r>
      <w:r>
        <w:rPr>
          <w:i/>
        </w:rPr>
        <w:tab/>
      </w:r>
      <w:r>
        <w:rPr>
          <w:i/>
        </w:rPr>
        <w:tab/>
      </w:r>
      <w:r>
        <w:rPr>
          <w:i/>
        </w:rPr>
        <w:tab/>
      </w:r>
      <w:r>
        <w:rPr>
          <w:i/>
        </w:rPr>
        <w:tab/>
        <w:t>Source: Ericsson</w:t>
      </w:r>
    </w:p>
    <w:p w:rsidR="00756B9B" w:rsidRDefault="00756B9B" w:rsidP="00756B9B">
      <w:pPr>
        <w:rPr>
          <w:color w:val="808080"/>
        </w:rPr>
      </w:pPr>
      <w:r>
        <w:rPr>
          <w:color w:val="808080"/>
        </w:rPr>
        <w:t>(Replaces C4-150882)</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lastRenderedPageBreak/>
        <w:t>C4-150889</w:t>
      </w:r>
      <w:r>
        <w:rPr>
          <w:b/>
        </w:rPr>
        <w:tab/>
        <w:t>Correction of the type of the Redirect-Host AVP</w:t>
      </w:r>
      <w:r>
        <w:rPr>
          <w:b/>
        </w:rPr>
        <w:br/>
      </w:r>
      <w:r>
        <w:tab/>
      </w:r>
      <w:r>
        <w:tab/>
      </w:r>
      <w:r>
        <w:tab/>
      </w:r>
      <w:r>
        <w:tab/>
      </w:r>
      <w:r>
        <w:tab/>
        <w:t>29.273</w:t>
      </w:r>
      <w:r>
        <w:tab/>
        <w:t xml:space="preserve">  CR-0413  (Rel-9) v9.14.0</w:t>
      </w:r>
      <w:r>
        <w:br/>
      </w:r>
      <w:r>
        <w:rPr>
          <w:i/>
        </w:rPr>
        <w:tab/>
      </w:r>
      <w:r>
        <w:rPr>
          <w:i/>
        </w:rPr>
        <w:tab/>
      </w:r>
      <w:r>
        <w:rPr>
          <w:i/>
        </w:rPr>
        <w:tab/>
      </w:r>
      <w:r>
        <w:rPr>
          <w:i/>
        </w:rPr>
        <w:tab/>
      </w:r>
      <w:r>
        <w:rPr>
          <w:i/>
        </w:rPr>
        <w:tab/>
        <w:t>Source: Ericsson</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C4-150964</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C4-150964</w:t>
      </w:r>
      <w:r>
        <w:rPr>
          <w:b/>
        </w:rPr>
        <w:tab/>
        <w:t>Correction of the type of the Redirect-Host AVP</w:t>
      </w:r>
      <w:r>
        <w:rPr>
          <w:b/>
        </w:rPr>
        <w:br/>
      </w:r>
      <w:r>
        <w:tab/>
      </w:r>
      <w:r>
        <w:tab/>
      </w:r>
      <w:r>
        <w:tab/>
      </w:r>
      <w:r>
        <w:tab/>
      </w:r>
      <w:r>
        <w:tab/>
        <w:t>29.273</w:t>
      </w:r>
      <w:r>
        <w:tab/>
        <w:t xml:space="preserve">  CR-0413  rev 1 (-) v9.14.0</w:t>
      </w:r>
      <w:r>
        <w:br/>
      </w:r>
      <w:r>
        <w:rPr>
          <w:i/>
        </w:rPr>
        <w:tab/>
      </w:r>
      <w:r>
        <w:rPr>
          <w:i/>
        </w:rPr>
        <w:tab/>
      </w:r>
      <w:r>
        <w:rPr>
          <w:i/>
        </w:rPr>
        <w:tab/>
      </w:r>
      <w:r>
        <w:rPr>
          <w:i/>
        </w:rPr>
        <w:tab/>
      </w:r>
      <w:r>
        <w:rPr>
          <w:i/>
        </w:rPr>
        <w:tab/>
        <w:t>Source: Ericsson</w:t>
      </w:r>
    </w:p>
    <w:p w:rsidR="00756B9B" w:rsidRDefault="00756B9B" w:rsidP="00756B9B">
      <w:pPr>
        <w:rPr>
          <w:color w:val="808080"/>
        </w:rPr>
      </w:pPr>
      <w:r>
        <w:rPr>
          <w:color w:val="808080"/>
        </w:rPr>
        <w:t>(Replaces C4-150889)</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C4-150890</w:t>
      </w:r>
      <w:r>
        <w:rPr>
          <w:b/>
        </w:rPr>
        <w:tab/>
        <w:t>Correction of the type of the Redirect-Host AVP</w:t>
      </w:r>
      <w:r>
        <w:rPr>
          <w:b/>
        </w:rPr>
        <w:br/>
      </w:r>
      <w:r>
        <w:tab/>
      </w:r>
      <w:r>
        <w:tab/>
      </w:r>
      <w:r>
        <w:tab/>
      </w:r>
      <w:r>
        <w:tab/>
      </w:r>
      <w:r>
        <w:tab/>
        <w:t>29.273</w:t>
      </w:r>
      <w:r>
        <w:tab/>
        <w:t xml:space="preserve">  CR-0414  (Rel-10) v10.12.0</w:t>
      </w:r>
      <w:r>
        <w:br/>
      </w:r>
      <w:r>
        <w:rPr>
          <w:i/>
        </w:rPr>
        <w:tab/>
      </w:r>
      <w:r>
        <w:rPr>
          <w:i/>
        </w:rPr>
        <w:tab/>
      </w:r>
      <w:r>
        <w:rPr>
          <w:i/>
        </w:rPr>
        <w:tab/>
      </w:r>
      <w:r>
        <w:rPr>
          <w:i/>
        </w:rPr>
        <w:tab/>
      </w:r>
      <w:r>
        <w:rPr>
          <w:i/>
        </w:rPr>
        <w:tab/>
        <w:t>Source: Ericsson</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C4-150965</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C4-150965</w:t>
      </w:r>
      <w:r>
        <w:rPr>
          <w:b/>
        </w:rPr>
        <w:tab/>
        <w:t>Correction of the type of the Redirect-Host AVP</w:t>
      </w:r>
      <w:r>
        <w:rPr>
          <w:b/>
        </w:rPr>
        <w:br/>
      </w:r>
      <w:r>
        <w:tab/>
      </w:r>
      <w:r>
        <w:tab/>
      </w:r>
      <w:r>
        <w:tab/>
      </w:r>
      <w:r>
        <w:tab/>
      </w:r>
      <w:r>
        <w:tab/>
        <w:t>29.273</w:t>
      </w:r>
      <w:r>
        <w:tab/>
        <w:t xml:space="preserve">  CR-0414  rev 1 (-) v10.12.0</w:t>
      </w:r>
      <w:r>
        <w:br/>
      </w:r>
      <w:r>
        <w:rPr>
          <w:i/>
        </w:rPr>
        <w:tab/>
      </w:r>
      <w:r>
        <w:rPr>
          <w:i/>
        </w:rPr>
        <w:tab/>
      </w:r>
      <w:r>
        <w:rPr>
          <w:i/>
        </w:rPr>
        <w:tab/>
      </w:r>
      <w:r>
        <w:rPr>
          <w:i/>
        </w:rPr>
        <w:tab/>
      </w:r>
      <w:r>
        <w:rPr>
          <w:i/>
        </w:rPr>
        <w:tab/>
        <w:t>Source: Ericsson</w:t>
      </w:r>
    </w:p>
    <w:p w:rsidR="00756B9B" w:rsidRDefault="00756B9B" w:rsidP="00756B9B">
      <w:pPr>
        <w:rPr>
          <w:color w:val="808080"/>
        </w:rPr>
      </w:pPr>
      <w:r>
        <w:rPr>
          <w:color w:val="808080"/>
        </w:rPr>
        <w:t>(Replaces C4-150890)</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C4-150891</w:t>
      </w:r>
      <w:r>
        <w:rPr>
          <w:b/>
        </w:rPr>
        <w:tab/>
        <w:t>Correction of the type of the Redirect-Host AVP</w:t>
      </w:r>
      <w:r>
        <w:rPr>
          <w:b/>
        </w:rPr>
        <w:br/>
      </w:r>
      <w:r>
        <w:tab/>
      </w:r>
      <w:r>
        <w:tab/>
      </w:r>
      <w:r>
        <w:tab/>
      </w:r>
      <w:r>
        <w:tab/>
      </w:r>
      <w:r>
        <w:tab/>
        <w:t>29.273</w:t>
      </w:r>
      <w:r>
        <w:tab/>
        <w:t xml:space="preserve">  CR-0415  (Rel-11) v11.10.0</w:t>
      </w:r>
      <w:r>
        <w:br/>
      </w:r>
      <w:r>
        <w:rPr>
          <w:i/>
        </w:rPr>
        <w:tab/>
      </w:r>
      <w:r>
        <w:rPr>
          <w:i/>
        </w:rPr>
        <w:tab/>
      </w:r>
      <w:r>
        <w:rPr>
          <w:i/>
        </w:rPr>
        <w:tab/>
      </w:r>
      <w:r>
        <w:rPr>
          <w:i/>
        </w:rPr>
        <w:tab/>
      </w:r>
      <w:r>
        <w:rPr>
          <w:i/>
        </w:rPr>
        <w:tab/>
        <w:t>Source: Ericsson</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C4-150966</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C4-150966</w:t>
      </w:r>
      <w:r>
        <w:rPr>
          <w:b/>
        </w:rPr>
        <w:tab/>
        <w:t>Correction of the type of the Redirect-Host AVP</w:t>
      </w:r>
      <w:r>
        <w:rPr>
          <w:b/>
        </w:rPr>
        <w:br/>
      </w:r>
      <w:r>
        <w:tab/>
      </w:r>
      <w:r>
        <w:tab/>
      </w:r>
      <w:r>
        <w:tab/>
      </w:r>
      <w:r>
        <w:tab/>
      </w:r>
      <w:r>
        <w:tab/>
        <w:t>29.273</w:t>
      </w:r>
      <w:r>
        <w:tab/>
        <w:t xml:space="preserve">  CR-0415  rev 1 (-) v11.10.0</w:t>
      </w:r>
      <w:r>
        <w:br/>
      </w:r>
      <w:r>
        <w:rPr>
          <w:i/>
        </w:rPr>
        <w:tab/>
      </w:r>
      <w:r>
        <w:rPr>
          <w:i/>
        </w:rPr>
        <w:tab/>
      </w:r>
      <w:r>
        <w:rPr>
          <w:i/>
        </w:rPr>
        <w:tab/>
      </w:r>
      <w:r>
        <w:rPr>
          <w:i/>
        </w:rPr>
        <w:tab/>
      </w:r>
      <w:r>
        <w:rPr>
          <w:i/>
        </w:rPr>
        <w:tab/>
        <w:t>Source: Ericsson</w:t>
      </w:r>
    </w:p>
    <w:p w:rsidR="00756B9B" w:rsidRDefault="00756B9B" w:rsidP="00756B9B">
      <w:pPr>
        <w:rPr>
          <w:color w:val="808080"/>
        </w:rPr>
      </w:pPr>
      <w:r>
        <w:rPr>
          <w:color w:val="808080"/>
        </w:rPr>
        <w:lastRenderedPageBreak/>
        <w:t>(Replaces C4-150891)</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C4-150892</w:t>
      </w:r>
      <w:r>
        <w:rPr>
          <w:b/>
        </w:rPr>
        <w:tab/>
        <w:t>Correction of the type of the Redirect-Host AVP</w:t>
      </w:r>
      <w:r>
        <w:rPr>
          <w:b/>
        </w:rPr>
        <w:br/>
      </w:r>
      <w:r>
        <w:tab/>
      </w:r>
      <w:r>
        <w:tab/>
      </w:r>
      <w:r>
        <w:tab/>
      </w:r>
      <w:r>
        <w:tab/>
      </w:r>
      <w:r>
        <w:tab/>
        <w:t>29.273</w:t>
      </w:r>
      <w:r>
        <w:tab/>
        <w:t xml:space="preserve">  CR-0416  (Rel-12) v12.7.0</w:t>
      </w:r>
      <w:r>
        <w:br/>
      </w:r>
      <w:r>
        <w:rPr>
          <w:i/>
        </w:rPr>
        <w:tab/>
      </w:r>
      <w:r>
        <w:rPr>
          <w:i/>
        </w:rPr>
        <w:tab/>
      </w:r>
      <w:r>
        <w:rPr>
          <w:i/>
        </w:rPr>
        <w:tab/>
      </w:r>
      <w:r>
        <w:rPr>
          <w:i/>
        </w:rPr>
        <w:tab/>
      </w:r>
      <w:r>
        <w:rPr>
          <w:i/>
        </w:rPr>
        <w:tab/>
        <w:t>Source: Ericsson</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C4-150967</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C4-150967</w:t>
      </w:r>
      <w:r>
        <w:rPr>
          <w:b/>
        </w:rPr>
        <w:tab/>
        <w:t>Correction of the type of the Redirect-Host AVP</w:t>
      </w:r>
      <w:r>
        <w:rPr>
          <w:b/>
        </w:rPr>
        <w:br/>
      </w:r>
      <w:r>
        <w:tab/>
      </w:r>
      <w:r>
        <w:tab/>
      </w:r>
      <w:r>
        <w:tab/>
      </w:r>
      <w:r>
        <w:tab/>
      </w:r>
      <w:r>
        <w:tab/>
        <w:t>29.273</w:t>
      </w:r>
      <w:r>
        <w:tab/>
        <w:t xml:space="preserve">  CR-0416  rev 1 (-) v12.7.0</w:t>
      </w:r>
      <w:r>
        <w:br/>
      </w:r>
      <w:r>
        <w:rPr>
          <w:i/>
        </w:rPr>
        <w:tab/>
      </w:r>
      <w:r>
        <w:rPr>
          <w:i/>
        </w:rPr>
        <w:tab/>
      </w:r>
      <w:r>
        <w:rPr>
          <w:i/>
        </w:rPr>
        <w:tab/>
      </w:r>
      <w:r>
        <w:rPr>
          <w:i/>
        </w:rPr>
        <w:tab/>
      </w:r>
      <w:r>
        <w:rPr>
          <w:i/>
        </w:rPr>
        <w:tab/>
        <w:t>Source: Ericsson</w:t>
      </w:r>
    </w:p>
    <w:p w:rsidR="00756B9B" w:rsidRDefault="00756B9B" w:rsidP="00756B9B">
      <w:pPr>
        <w:rPr>
          <w:color w:val="808080"/>
        </w:rPr>
      </w:pPr>
      <w:r>
        <w:rPr>
          <w:color w:val="808080"/>
        </w:rPr>
        <w:t>(Replaces C4-150892)</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pStyle w:val="Heading2"/>
      </w:pPr>
      <w:r>
        <w:t>10</w:t>
      </w:r>
      <w:r>
        <w:tab/>
        <w:t>Update of the Work Plan</w:t>
      </w:r>
    </w:p>
    <w:p w:rsidR="00756B9B" w:rsidRDefault="00756B9B" w:rsidP="00756B9B">
      <w:r>
        <w:t>Vodafone requested 3GPP companies to comment (IETF) IMS Signalling Activated Trace (draft-dawes-sipping-debug) on IETF reflector or the draft will be history.</w:t>
      </w:r>
    </w:p>
    <w:p w:rsidR="00756B9B" w:rsidRDefault="00756B9B" w:rsidP="00756B9B">
      <w:pPr>
        <w:rPr>
          <w:i/>
        </w:rPr>
      </w:pPr>
      <w:r w:rsidRPr="00756B9B">
        <w:rPr>
          <w:rFonts w:ascii="Arial" w:hAnsi="Arial" w:cs="Arial"/>
          <w:b/>
          <w:color w:val="0000FF"/>
          <w:sz w:val="24"/>
          <w:u w:val="thick"/>
        </w:rPr>
        <w:t>C4-150807</w:t>
      </w:r>
      <w:r>
        <w:rPr>
          <w:b/>
        </w:rPr>
        <w:tab/>
        <w:t>CT4 Aspects of the Workplan</w:t>
      </w:r>
      <w:r>
        <w:rPr>
          <w:b/>
        </w:rPr>
        <w:br/>
      </w:r>
      <w:r>
        <w:rPr>
          <w:i/>
        </w:rPr>
        <w:tab/>
      </w:r>
      <w:r>
        <w:rPr>
          <w:i/>
        </w:rPr>
        <w:tab/>
      </w:r>
      <w:r>
        <w:rPr>
          <w:i/>
        </w:rPr>
        <w:tab/>
      </w:r>
      <w:r>
        <w:rPr>
          <w:i/>
        </w:rPr>
        <w:tab/>
      </w:r>
      <w:r>
        <w:rPr>
          <w:i/>
        </w:rPr>
        <w:tab/>
        <w:t>Source: CT4 Chairman</w:t>
      </w:r>
    </w:p>
    <w:p w:rsidR="00756B9B" w:rsidRDefault="00756B9B" w:rsidP="00756B9B">
      <w:pPr>
        <w:rPr>
          <w:color w:val="808080"/>
        </w:rPr>
      </w:pPr>
      <w:r>
        <w:rPr>
          <w:color w:val="808080"/>
        </w:rPr>
        <w:t>(Replaces C4-150405)</w:t>
      </w:r>
    </w:p>
    <w:p w:rsidR="00756B9B" w:rsidRDefault="00756B9B" w:rsidP="00756B9B">
      <w:pPr>
        <w:rPr>
          <w:rFonts w:ascii="Arial" w:hAnsi="Arial" w:cs="Arial"/>
          <w:b/>
        </w:rPr>
      </w:pPr>
      <w:r>
        <w:rPr>
          <w:rFonts w:ascii="Arial" w:hAnsi="Arial" w:cs="Arial"/>
          <w:b/>
        </w:rPr>
        <w:t xml:space="preserve">Abstract: </w:t>
      </w:r>
    </w:p>
    <w:p w:rsidR="00756B9B" w:rsidRDefault="00756B9B" w:rsidP="00756B9B"/>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C4-151077</w:t>
      </w:r>
      <w:r>
        <w:rPr>
          <w:color w:val="993300"/>
          <w:u w:val="single"/>
        </w:rPr>
        <w:t>.</w:t>
      </w:r>
      <w:r>
        <w:rPr>
          <w:color w:val="993300"/>
          <w:u w:val="single"/>
        </w:rPr>
        <w:br/>
      </w:r>
      <w:r>
        <w:rPr>
          <w:color w:val="993300"/>
          <w:u w:val="single"/>
        </w:rPr>
        <w:br/>
      </w:r>
    </w:p>
    <w:p w:rsidR="00756B9B" w:rsidRDefault="00756B9B" w:rsidP="00756B9B">
      <w:pPr>
        <w:rPr>
          <w:i/>
        </w:rPr>
      </w:pPr>
      <w:r w:rsidRPr="00756B9B">
        <w:rPr>
          <w:rFonts w:ascii="Arial" w:hAnsi="Arial" w:cs="Arial"/>
          <w:b/>
          <w:color w:val="0000FF"/>
          <w:sz w:val="24"/>
          <w:u w:val="thick"/>
        </w:rPr>
        <w:t>C4-151077</w:t>
      </w:r>
      <w:r>
        <w:rPr>
          <w:b/>
        </w:rPr>
        <w:tab/>
        <w:t>CT4 Aspects of the Workplan</w:t>
      </w:r>
      <w:r>
        <w:rPr>
          <w:b/>
        </w:rPr>
        <w:br/>
      </w:r>
      <w:r>
        <w:rPr>
          <w:i/>
        </w:rPr>
        <w:tab/>
      </w:r>
      <w:r>
        <w:rPr>
          <w:i/>
        </w:rPr>
        <w:tab/>
      </w:r>
      <w:r>
        <w:rPr>
          <w:i/>
        </w:rPr>
        <w:tab/>
      </w:r>
      <w:r>
        <w:rPr>
          <w:i/>
        </w:rPr>
        <w:tab/>
      </w:r>
      <w:r>
        <w:rPr>
          <w:i/>
        </w:rPr>
        <w:tab/>
        <w:t>Source: CT4 Chairman</w:t>
      </w:r>
    </w:p>
    <w:p w:rsidR="00756B9B" w:rsidRDefault="00756B9B" w:rsidP="00756B9B">
      <w:pPr>
        <w:rPr>
          <w:color w:val="808080"/>
        </w:rPr>
      </w:pPr>
      <w:r>
        <w:rPr>
          <w:color w:val="808080"/>
        </w:rPr>
        <w:t>(Replaces C4-150807)</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56B9B" w:rsidRDefault="00756B9B" w:rsidP="00756B9B">
      <w:pPr>
        <w:pStyle w:val="Heading2"/>
      </w:pPr>
      <w:r>
        <w:t>11</w:t>
      </w:r>
      <w:r>
        <w:tab/>
        <w:t>AoB</w:t>
      </w:r>
    </w:p>
    <w:p w:rsidR="00756B9B" w:rsidRDefault="00756B9B" w:rsidP="00756B9B">
      <w:r>
        <w:t xml:space="preserve">Related to WI code use in CR CT4 has noticed that SA2, CT1 and CT3 all add </w:t>
      </w:r>
      <w:bookmarkStart w:id="0" w:name="_GoBack"/>
      <w:r>
        <w:t>TEIx</w:t>
      </w:r>
      <w:bookmarkEnd w:id="0"/>
      <w:r>
        <w:t xml:space="preserve"> plus the WI code for the earlier release where it is obvious this change applies for that WI.</w:t>
      </w:r>
    </w:p>
    <w:p w:rsidR="00756B9B" w:rsidRDefault="00756B9B" w:rsidP="00756B9B">
      <w:r>
        <w:t>CT4 agreed to use same principle with flexible way.</w:t>
      </w:r>
    </w:p>
    <w:p w:rsidR="00756B9B" w:rsidRDefault="00756B9B" w:rsidP="00756B9B">
      <w:pPr>
        <w:pStyle w:val="Heading2"/>
      </w:pPr>
      <w:r>
        <w:lastRenderedPageBreak/>
        <w:t>12</w:t>
      </w:r>
      <w:r>
        <w:tab/>
        <w:t>Future meetings</w:t>
      </w:r>
    </w:p>
    <w:p w:rsidR="00756B9B" w:rsidRDefault="00756B9B" w:rsidP="00756B9B">
      <w:pPr>
        <w:rPr>
          <w:i/>
        </w:rPr>
      </w:pPr>
      <w:r w:rsidRPr="00756B9B">
        <w:rPr>
          <w:rFonts w:ascii="Arial" w:hAnsi="Arial" w:cs="Arial"/>
          <w:b/>
          <w:color w:val="0000FF"/>
          <w:sz w:val="24"/>
          <w:u w:val="thick"/>
        </w:rPr>
        <w:t>C4-150806</w:t>
      </w:r>
      <w:r>
        <w:rPr>
          <w:b/>
        </w:rPr>
        <w:tab/>
        <w:t>Future meetings</w:t>
      </w:r>
      <w:r>
        <w:rPr>
          <w:b/>
        </w:rPr>
        <w:br/>
      </w:r>
      <w:r>
        <w:rPr>
          <w:i/>
        </w:rPr>
        <w:tab/>
      </w:r>
      <w:r>
        <w:rPr>
          <w:i/>
        </w:rPr>
        <w:tab/>
      </w:r>
      <w:r>
        <w:rPr>
          <w:i/>
        </w:rPr>
        <w:tab/>
      </w:r>
      <w:r>
        <w:rPr>
          <w:i/>
        </w:rPr>
        <w:tab/>
      </w:r>
      <w:r>
        <w:rPr>
          <w:i/>
        </w:rPr>
        <w:tab/>
        <w:t>Source: MCC</w:t>
      </w:r>
    </w:p>
    <w:p w:rsidR="00756B9B" w:rsidRDefault="00756B9B" w:rsidP="00756B9B">
      <w:pPr>
        <w:rPr>
          <w:color w:val="808080"/>
        </w:rPr>
      </w:pPr>
      <w:r>
        <w:rPr>
          <w:color w:val="808080"/>
        </w:rPr>
        <w:t>(Replaces )</w:t>
      </w:r>
    </w:p>
    <w:p w:rsidR="00756B9B" w:rsidRDefault="00756B9B" w:rsidP="00756B9B">
      <w:pPr>
        <w:rPr>
          <w:rFonts w:ascii="Arial" w:hAnsi="Arial" w:cs="Arial"/>
          <w:b/>
        </w:rPr>
      </w:pPr>
      <w:r>
        <w:rPr>
          <w:rFonts w:ascii="Arial" w:hAnsi="Arial" w:cs="Arial"/>
          <w:b/>
        </w:rPr>
        <w:t xml:space="preserve">Abstract: </w:t>
      </w:r>
    </w:p>
    <w:p w:rsidR="00756B9B" w:rsidRDefault="00756B9B" w:rsidP="00756B9B">
      <w:r>
        <w:t>Future meetings document for information.</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56B9B" w:rsidRDefault="00756B9B" w:rsidP="00756B9B">
      <w:pPr>
        <w:pStyle w:val="Heading2"/>
      </w:pPr>
      <w:r>
        <w:t>13</w:t>
      </w:r>
      <w:r>
        <w:tab/>
        <w:t>Check of approved output documents</w:t>
      </w:r>
    </w:p>
    <w:p w:rsidR="00756B9B" w:rsidRDefault="00756B9B" w:rsidP="00756B9B">
      <w:pPr>
        <w:rPr>
          <w:i/>
        </w:rPr>
      </w:pPr>
      <w:r w:rsidRPr="00756B9B">
        <w:rPr>
          <w:rFonts w:ascii="Arial" w:hAnsi="Arial" w:cs="Arial"/>
          <w:b/>
          <w:color w:val="0000FF"/>
          <w:sz w:val="24"/>
          <w:u w:val="thick"/>
        </w:rPr>
        <w:t>C4-151079</w:t>
      </w:r>
      <w:r>
        <w:rPr>
          <w:b/>
        </w:rPr>
        <w:tab/>
        <w:t>List of output documents</w:t>
      </w:r>
      <w:r>
        <w:rPr>
          <w:b/>
        </w:rPr>
        <w:br/>
      </w:r>
      <w:r>
        <w:rPr>
          <w:i/>
        </w:rPr>
        <w:tab/>
      </w:r>
      <w:r>
        <w:rPr>
          <w:i/>
        </w:rPr>
        <w:tab/>
      </w:r>
      <w:r>
        <w:rPr>
          <w:i/>
        </w:rPr>
        <w:tab/>
      </w:r>
      <w:r>
        <w:rPr>
          <w:i/>
        </w:rPr>
        <w:tab/>
      </w:r>
      <w:r>
        <w:rPr>
          <w:i/>
        </w:rPr>
        <w:tab/>
        <w:t>Source: CT4 Chairman</w:t>
      </w:r>
    </w:p>
    <w:p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56B9B" w:rsidRDefault="00756B9B" w:rsidP="00756B9B">
      <w:pPr>
        <w:pStyle w:val="Heading2"/>
      </w:pPr>
      <w:r>
        <w:t>14</w:t>
      </w:r>
      <w:r>
        <w:tab/>
        <w:t>Closing of the meeting</w:t>
      </w:r>
    </w:p>
    <w:p w:rsidR="00756B9B" w:rsidRDefault="00756B9B" w:rsidP="00756B9B">
      <w:r>
        <w:t>The Chairman, Nigel Berry (Alcatel-Lucent), thanked the host Huawei for the meeting arrangements, the delegates for excellent work and quality of CRs which makes CT4 meeting easy to handle.</w:t>
      </w:r>
    </w:p>
    <w:p w:rsidR="00756B9B" w:rsidRDefault="00756B9B" w:rsidP="00756B9B">
      <w:r>
        <w:t xml:space="preserve">The Chairman also thanked the vice Chairmen Mr Lionel Morand (Vice Chairman, Orange), Mrs Yvette Koza (Vice Chairman, Deutsche Telekom AG), for running the parallel sessions of this meeting. The Chairman also thanked the Secretary of the meeting, Mr. Kimmo Kymäläinen, MCC. </w:t>
      </w:r>
    </w:p>
    <w:p w:rsidR="00756B9B" w:rsidRDefault="00756B9B" w:rsidP="00756B9B">
      <w:r>
        <w:t>The meeting finished on Friday 29th May 2015 at 13.11 local time.</w:t>
      </w:r>
    </w:p>
    <w:p w:rsidR="0011660A" w:rsidRPr="00600723" w:rsidRDefault="0011660A" w:rsidP="0011660A">
      <w:pPr>
        <w:pStyle w:val="Heading2"/>
      </w:pPr>
      <w:bookmarkStart w:id="1" w:name="_Toc417393103"/>
      <w:r>
        <w:t>15</w:t>
      </w:r>
      <w:r>
        <w:tab/>
        <w:t>History table</w:t>
      </w:r>
      <w:bookmarkEnd w:id="1"/>
    </w:p>
    <w:p w:rsidR="0011660A" w:rsidRPr="00600723" w:rsidRDefault="0011660A" w:rsidP="0011660A">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567"/>
        <w:gridCol w:w="567"/>
      </w:tblGrid>
      <w:tr w:rsidR="0011660A" w:rsidRPr="00600723" w:rsidTr="0087724F">
        <w:tc>
          <w:tcPr>
            <w:tcW w:w="1134" w:type="dxa"/>
            <w:shd w:val="pct10" w:color="auto" w:fill="FFFFFF"/>
          </w:tcPr>
          <w:p w:rsidR="0011660A" w:rsidRPr="00600723" w:rsidRDefault="0011660A" w:rsidP="0087724F">
            <w:pPr>
              <w:pStyle w:val="TAL"/>
              <w:rPr>
                <w:b/>
                <w:sz w:val="16"/>
              </w:rPr>
            </w:pPr>
            <w:r>
              <w:rPr>
                <w:b/>
                <w:sz w:val="16"/>
              </w:rPr>
              <w:t>Date</w:t>
            </w:r>
          </w:p>
        </w:tc>
        <w:tc>
          <w:tcPr>
            <w:tcW w:w="4533" w:type="dxa"/>
            <w:shd w:val="pct10" w:color="auto" w:fill="FFFFFF"/>
          </w:tcPr>
          <w:p w:rsidR="0011660A" w:rsidRDefault="0011660A" w:rsidP="0087724F">
            <w:pPr>
              <w:pStyle w:val="TAL"/>
              <w:rPr>
                <w:b/>
                <w:sz w:val="16"/>
              </w:rPr>
            </w:pPr>
            <w:r>
              <w:rPr>
                <w:b/>
                <w:sz w:val="16"/>
              </w:rPr>
              <w:t>Subject/Comment</w:t>
            </w:r>
          </w:p>
          <w:p w:rsidR="0011660A" w:rsidRPr="00600723" w:rsidRDefault="0011660A" w:rsidP="0087724F">
            <w:pPr>
              <w:pStyle w:val="TAL"/>
              <w:rPr>
                <w:b/>
                <w:sz w:val="16"/>
              </w:rPr>
            </w:pPr>
          </w:p>
        </w:tc>
        <w:tc>
          <w:tcPr>
            <w:tcW w:w="567" w:type="dxa"/>
            <w:shd w:val="pct10" w:color="auto" w:fill="FFFFFF"/>
          </w:tcPr>
          <w:p w:rsidR="0011660A" w:rsidRPr="00600723" w:rsidRDefault="0011660A" w:rsidP="0087724F">
            <w:pPr>
              <w:pStyle w:val="TAL"/>
              <w:rPr>
                <w:b/>
                <w:sz w:val="16"/>
              </w:rPr>
            </w:pPr>
            <w:r>
              <w:rPr>
                <w:b/>
                <w:sz w:val="16"/>
              </w:rPr>
              <w:t>Old</w:t>
            </w:r>
          </w:p>
        </w:tc>
        <w:tc>
          <w:tcPr>
            <w:tcW w:w="567" w:type="dxa"/>
            <w:shd w:val="pct10" w:color="auto" w:fill="FFFFFF"/>
          </w:tcPr>
          <w:p w:rsidR="0011660A" w:rsidRPr="00600723" w:rsidRDefault="0011660A" w:rsidP="0087724F">
            <w:pPr>
              <w:pStyle w:val="TAL"/>
              <w:rPr>
                <w:b/>
                <w:sz w:val="16"/>
              </w:rPr>
            </w:pPr>
            <w:r>
              <w:rPr>
                <w:b/>
                <w:sz w:val="16"/>
              </w:rPr>
              <w:t>New</w:t>
            </w:r>
          </w:p>
        </w:tc>
      </w:tr>
      <w:tr w:rsidR="0011660A" w:rsidRPr="00600723" w:rsidTr="0087724F">
        <w:tc>
          <w:tcPr>
            <w:tcW w:w="1134" w:type="dxa"/>
            <w:shd w:val="solid" w:color="FFFFFF" w:fill="auto"/>
          </w:tcPr>
          <w:p w:rsidR="0011660A" w:rsidRPr="005B0B2F" w:rsidRDefault="0011660A" w:rsidP="0087724F">
            <w:pPr>
              <w:pStyle w:val="FP"/>
            </w:pPr>
            <w:r>
              <w:t>2015-06-08</w:t>
            </w:r>
          </w:p>
        </w:tc>
        <w:tc>
          <w:tcPr>
            <w:tcW w:w="4533" w:type="dxa"/>
            <w:shd w:val="solid" w:color="FFFFFF" w:fill="auto"/>
          </w:tcPr>
          <w:p w:rsidR="0011660A" w:rsidRPr="005B0B2F" w:rsidRDefault="0011660A" w:rsidP="0087724F">
            <w:pPr>
              <w:pStyle w:val="FP"/>
            </w:pPr>
            <w:r w:rsidRPr="005B0B2F">
              <w:t>Version 0.0.0 provided to the CT4 reflector</w:t>
            </w:r>
          </w:p>
        </w:tc>
        <w:tc>
          <w:tcPr>
            <w:tcW w:w="567" w:type="dxa"/>
            <w:shd w:val="solid" w:color="FFFFFF" w:fill="auto"/>
          </w:tcPr>
          <w:p w:rsidR="0011660A" w:rsidRPr="005B0B2F" w:rsidRDefault="0011660A" w:rsidP="0087724F">
            <w:pPr>
              <w:pStyle w:val="FP"/>
            </w:pPr>
          </w:p>
        </w:tc>
        <w:tc>
          <w:tcPr>
            <w:tcW w:w="567" w:type="dxa"/>
            <w:shd w:val="solid" w:color="FFFFFF" w:fill="auto"/>
          </w:tcPr>
          <w:p w:rsidR="0011660A" w:rsidRPr="005B0B2F" w:rsidRDefault="0011660A" w:rsidP="0087724F">
            <w:pPr>
              <w:pStyle w:val="FP"/>
            </w:pPr>
            <w:r w:rsidRPr="005B0B2F">
              <w:t>0.0.0</w:t>
            </w:r>
          </w:p>
        </w:tc>
      </w:tr>
      <w:tr w:rsidR="0011660A" w:rsidRPr="00600723" w:rsidTr="0087724F">
        <w:tc>
          <w:tcPr>
            <w:tcW w:w="1134" w:type="dxa"/>
            <w:shd w:val="solid" w:color="FFFFFF" w:fill="auto"/>
          </w:tcPr>
          <w:p w:rsidR="0011660A" w:rsidRDefault="0011660A" w:rsidP="0087724F">
            <w:pPr>
              <w:pStyle w:val="FP"/>
            </w:pPr>
          </w:p>
        </w:tc>
        <w:tc>
          <w:tcPr>
            <w:tcW w:w="4533" w:type="dxa"/>
            <w:shd w:val="solid" w:color="FFFFFF" w:fill="auto"/>
          </w:tcPr>
          <w:p w:rsidR="0011660A" w:rsidRPr="005B0B2F" w:rsidRDefault="0011660A" w:rsidP="0087724F">
            <w:pPr>
              <w:pStyle w:val="FP"/>
              <w:numPr>
                <w:ilvl w:val="0"/>
                <w:numId w:val="1"/>
              </w:numPr>
            </w:pPr>
          </w:p>
        </w:tc>
        <w:tc>
          <w:tcPr>
            <w:tcW w:w="567" w:type="dxa"/>
            <w:shd w:val="solid" w:color="FFFFFF" w:fill="auto"/>
          </w:tcPr>
          <w:p w:rsidR="0011660A" w:rsidRPr="005B0B2F" w:rsidRDefault="0011660A" w:rsidP="0087724F">
            <w:pPr>
              <w:pStyle w:val="FP"/>
            </w:pPr>
          </w:p>
        </w:tc>
        <w:tc>
          <w:tcPr>
            <w:tcW w:w="567" w:type="dxa"/>
            <w:shd w:val="solid" w:color="FFFFFF" w:fill="auto"/>
          </w:tcPr>
          <w:p w:rsidR="0011660A" w:rsidRPr="005B0B2F" w:rsidRDefault="0011660A" w:rsidP="0087724F">
            <w:pPr>
              <w:pStyle w:val="FP"/>
            </w:pPr>
          </w:p>
        </w:tc>
      </w:tr>
    </w:tbl>
    <w:p w:rsidR="0011660A" w:rsidRPr="00B778B4" w:rsidRDefault="0011660A" w:rsidP="0011660A"/>
    <w:p w:rsidR="0011660A" w:rsidRDefault="0011660A" w:rsidP="0011660A">
      <w:pPr>
        <w:pStyle w:val="FP"/>
      </w:pPr>
    </w:p>
    <w:p w:rsidR="0011660A" w:rsidRDefault="0011660A" w:rsidP="0011660A">
      <w:pPr>
        <w:pStyle w:val="FP"/>
      </w:pPr>
      <w:r>
        <w:t>Report prepared by: KK/MCC</w:t>
      </w:r>
    </w:p>
    <w:p w:rsidR="00756B9B" w:rsidRPr="00756B9B" w:rsidRDefault="00756B9B" w:rsidP="0011660A">
      <w:pPr>
        <w:pStyle w:val="FP"/>
      </w:pPr>
    </w:p>
    <w:sectPr w:rsidR="00756B9B" w:rsidRPr="00756B9B">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6B9B" w:rsidRDefault="00756B9B">
      <w:pPr>
        <w:spacing w:after="0"/>
      </w:pPr>
      <w:r>
        <w:separator/>
      </w:r>
    </w:p>
  </w:endnote>
  <w:endnote w:type="continuationSeparator" w:id="0">
    <w:p w:rsidR="00756B9B" w:rsidRDefault="00756B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6B9B" w:rsidRDefault="00756B9B">
      <w:pPr>
        <w:spacing w:after="0"/>
      </w:pPr>
      <w:r>
        <w:separator/>
      </w:r>
    </w:p>
  </w:footnote>
  <w:footnote w:type="continuationSeparator" w:id="0">
    <w:p w:rsidR="00756B9B" w:rsidRDefault="00756B9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6B9B" w:rsidRDefault="00756B9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A66F7F"/>
    <w:multiLevelType w:val="hybridMultilevel"/>
    <w:tmpl w:val="26A4A776"/>
    <w:lvl w:ilvl="0" w:tplc="28582D52">
      <w:start w:val="201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isplayBackgroundShape/>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6B9B"/>
    <w:rsid w:val="0011660A"/>
    <w:rsid w:val="00756B9B"/>
    <w:rsid w:val="009611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705E7F4-9F6C-4774-82A7-6BD7DCE90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semiHidden/>
    <w:pPr>
      <w:jc w:val="center"/>
    </w:pPr>
    <w:rPr>
      <w:i/>
    </w:rPr>
  </w:style>
  <w:style w:type="paragraph" w:customStyle="1" w:styleId="ZTD">
    <w:name w:val="ZTD"/>
    <w:basedOn w:val="ZB"/>
    <w:pPr>
      <w:framePr w:hRule="auto" w:wrap="notBeside" w:y="852"/>
    </w:pPr>
    <w:rPr>
      <w:i w:val="0"/>
      <w:sz w:val="40"/>
    </w:rPr>
  </w:style>
  <w:style w:type="paragraph" w:customStyle="1" w:styleId="Guidance">
    <w:name w:val="Guidance"/>
    <w:basedOn w:val="Normal"/>
    <w:uiPriority w:val="99"/>
    <w:rsid w:val="0011660A"/>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81</Pages>
  <Words>19453</Words>
  <Characters>110884</Characters>
  <Application>Microsoft Office Word</Application>
  <DocSecurity>0</DocSecurity>
  <Lines>924</Lines>
  <Paragraphs>260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130077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Kimmo Kymalainen</cp:lastModifiedBy>
  <cp:revision>2</cp:revision>
  <cp:lastPrinted>1601-01-01T00:00:00Z</cp:lastPrinted>
  <dcterms:created xsi:type="dcterms:W3CDTF">2015-06-08T09:56:00Z</dcterms:created>
  <dcterms:modified xsi:type="dcterms:W3CDTF">2015-06-08T09:56:00Z</dcterms:modified>
</cp:coreProperties>
</file>