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78CDE" w14:textId="230B001C" w:rsidR="002A23BD" w:rsidRPr="00222D66" w:rsidRDefault="002A23BD" w:rsidP="002A23B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>
        <w:rPr>
          <w:rFonts w:cs="Arial"/>
          <w:bCs/>
          <w:sz w:val="22"/>
        </w:rPr>
        <w:t xml:space="preserve">CT </w:t>
      </w:r>
      <w:r w:rsidRPr="00222D66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 xml:space="preserve"> #109</w:t>
      </w:r>
      <w:r w:rsidRPr="00222D66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CP-25206</w:t>
      </w:r>
      <w:r>
        <w:rPr>
          <w:rFonts w:cs="Arial"/>
          <w:bCs/>
          <w:sz w:val="22"/>
        </w:rPr>
        <w:t>9</w:t>
      </w:r>
    </w:p>
    <w:p w14:paraId="6973D52C" w14:textId="77777777" w:rsidR="002A23BD" w:rsidRPr="00DC278D" w:rsidRDefault="002A23BD" w:rsidP="002A23B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Beijing, CN, 15 - 16 September 2025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5CE36382" w14:textId="0A2A2F6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97E4B" w:rsidRPr="00197E4B">
        <w:rPr>
          <w:rFonts w:ascii="Arial" w:hAnsi="Arial" w:cs="Arial"/>
          <w:b/>
        </w:rPr>
        <w:t>TS 2</w:t>
      </w:r>
      <w:r w:rsidR="00197E4B">
        <w:rPr>
          <w:rFonts w:ascii="Arial" w:hAnsi="Arial" w:cs="Arial" w:hint="eastAsia"/>
          <w:b/>
          <w:lang w:eastAsia="zh-CN"/>
        </w:rPr>
        <w:t>9</w:t>
      </w:r>
      <w:r w:rsidR="00197E4B" w:rsidRPr="00197E4B">
        <w:rPr>
          <w:rFonts w:ascii="Arial" w:hAnsi="Arial" w:cs="Arial"/>
          <w:b/>
        </w:rPr>
        <w:t>.392, Version 1.0.0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34C13DB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97E4B" w:rsidRPr="00197E4B">
        <w:rPr>
          <w:rFonts w:ascii="Arial" w:hAnsi="Arial" w:cs="Arial" w:hint="eastAsia"/>
          <w:b/>
        </w:rPr>
        <w:t>CT3</w:t>
      </w:r>
      <w:r w:rsidR="00201520" w:rsidRPr="00197E4B">
        <w:rPr>
          <w:rFonts w:ascii="Arial" w:hAnsi="Arial" w:cs="Arial"/>
          <w:b/>
        </w:rPr>
        <w:br/>
      </w:r>
    </w:p>
    <w:p w14:paraId="684461A1" w14:textId="6A03D9C7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27374">
        <w:rPr>
          <w:rFonts w:ascii="Arial" w:hAnsi="Arial" w:cs="Arial" w:hint="eastAsia"/>
          <w:b/>
          <w:lang w:eastAsia="zh-CN"/>
        </w:rPr>
        <w:t>20.2</w:t>
      </w:r>
    </w:p>
    <w:p w14:paraId="506A59EF" w14:textId="78587864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197E4B" w:rsidRPr="00197E4B">
        <w:rPr>
          <w:rFonts w:ascii="Arial" w:hAnsi="Arial" w:cs="Arial"/>
          <w:b/>
        </w:rPr>
        <w:t>Rel-19</w:t>
      </w:r>
    </w:p>
    <w:p w14:paraId="42E612B3" w14:textId="45534A8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197E4B" w:rsidRPr="00197E4B">
        <w:rPr>
          <w:rFonts w:ascii="Arial" w:hAnsi="Arial" w:cs="Arial"/>
          <w:b/>
        </w:rPr>
        <w:t>MMTel_App</w:t>
      </w:r>
      <w:proofErr w:type="spellEnd"/>
    </w:p>
    <w:p w14:paraId="0F6824F6" w14:textId="2F3B2E65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197E4B" w:rsidRPr="00197E4B">
        <w:rPr>
          <w:rFonts w:ascii="Arial" w:hAnsi="Arial" w:cs="Arial" w:hint="eastAsia"/>
          <w:b/>
        </w:rPr>
        <w:t>Weiye Dong</w:t>
      </w:r>
      <w:r w:rsidR="00197E4B" w:rsidRPr="00197E4B">
        <w:rPr>
          <w:rFonts w:ascii="Arial" w:hAnsi="Arial" w:cs="Arial"/>
          <w:b/>
        </w:rPr>
        <w:t>, China Mobile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D080813" w:rsidR="00222D66" w:rsidRPr="00197E4B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97E4B">
        <w:rPr>
          <w:rFonts w:ascii="Arial" w:hAnsi="Arial" w:cs="Arial"/>
          <w:b/>
          <w:color w:val="000000" w:themeColor="text1"/>
        </w:rPr>
        <w:t>Document for:</w:t>
      </w:r>
      <w:r w:rsidRPr="00197E4B">
        <w:rPr>
          <w:rFonts w:ascii="Arial" w:hAnsi="Arial" w:cs="Arial"/>
          <w:b/>
          <w:color w:val="000000" w:themeColor="text1"/>
        </w:rPr>
        <w:tab/>
      </w:r>
      <w:r w:rsidR="00197E4B" w:rsidRPr="00197E4B">
        <w:rPr>
          <w:rFonts w:ascii="Arial" w:hAnsi="Arial" w:cs="Arial" w:hint="eastAsia"/>
          <w:b/>
          <w:color w:val="000000" w:themeColor="text1"/>
          <w:lang w:eastAsia="zh-CN"/>
        </w:rPr>
        <w:t>I</w:t>
      </w:r>
      <w:r w:rsidR="00197E4B" w:rsidRPr="00197E4B">
        <w:rPr>
          <w:rFonts w:ascii="Arial" w:hAnsi="Arial" w:cs="Arial"/>
          <w:b/>
          <w:color w:val="000000" w:themeColor="text1"/>
        </w:rPr>
        <w:t>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CEE2477" w14:textId="77777777" w:rsidR="00197E4B" w:rsidRDefault="00197E4B" w:rsidP="00197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F9E158" w14:textId="194BAE0E" w:rsidR="00197E4B" w:rsidRDefault="00197E4B" w:rsidP="00197E4B">
      <w:pPr>
        <w:snapToGrid w:val="0"/>
        <w:rPr>
          <w:lang w:eastAsia="zh-CN"/>
        </w:rPr>
      </w:pPr>
      <w:r>
        <w:rPr>
          <w:rFonts w:hint="eastAsia"/>
          <w:lang w:val="en-US" w:eastAsia="zh-CN"/>
        </w:rPr>
        <w:t xml:space="preserve">For the work item </w:t>
      </w:r>
      <w:r>
        <w:t>"</w:t>
      </w:r>
      <w:r>
        <w:rPr>
          <w:rFonts w:hint="eastAsia"/>
          <w:lang w:eastAsia="ja-JP"/>
        </w:rPr>
        <w:t>CT aspects for application enablement aspects for MMTel</w:t>
      </w:r>
      <w:r>
        <w:t>"</w:t>
      </w:r>
      <w:r>
        <w:rPr>
          <w:rFonts w:hint="eastAsia"/>
          <w:lang w:val="en-US" w:eastAsia="zh-CN"/>
        </w:rPr>
        <w:t xml:space="preserve"> (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val="en-US" w:eastAsia="zh-CN"/>
        </w:rPr>
        <w:t>)</w:t>
      </w:r>
      <w:r w:rsidR="00404CDF">
        <w:rPr>
          <w:rFonts w:hint="eastAsia"/>
          <w:lang w:val="en-US" w:eastAsia="zh-CN"/>
        </w:rPr>
        <w:t xml:space="preserve"> </w:t>
      </w:r>
      <w:r w:rsidR="00404CDF" w:rsidRPr="00404CDF">
        <w:t>as approved in the CP-250249, 3GPP TS 29.392 specifies the stage 3 protocol and data model for enabling the support of MMTel enabler Services for vertical applications and Controlling Application Server. This is based on the functionalities as specified by stage-2 in 3GPP TS 23.392.</w:t>
      </w:r>
    </w:p>
    <w:p w14:paraId="2E15323E" w14:textId="77777777" w:rsidR="00197E4B" w:rsidRDefault="00197E4B" w:rsidP="00197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TSG CT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108</w:t>
      </w:r>
      <w:r>
        <w:rPr>
          <w:b/>
          <w:sz w:val="24"/>
        </w:rPr>
        <w:t>:</w:t>
      </w:r>
    </w:p>
    <w:p w14:paraId="7E35364F" w14:textId="4F3EBD1A" w:rsidR="00197E4B" w:rsidRDefault="00197E4B" w:rsidP="00197E4B">
      <w:pPr>
        <w:snapToGrid w:val="0"/>
        <w:rPr>
          <w:lang w:val="en-US" w:eastAsia="zh-CN"/>
        </w:rPr>
      </w:pPr>
      <w:r>
        <w:rPr>
          <w:rFonts w:hint="eastAsia"/>
          <w:lang w:val="en-US" w:eastAsia="en-US"/>
        </w:rPr>
        <w:t>First presentation of TS 2</w:t>
      </w:r>
      <w:r>
        <w:rPr>
          <w:rFonts w:hint="eastAsia"/>
          <w:lang w:val="en-US" w:eastAsia="zh-CN"/>
        </w:rPr>
        <w:t>9.392</w:t>
      </w:r>
      <w:r>
        <w:rPr>
          <w:rFonts w:hint="eastAsia"/>
          <w:lang w:val="en-US" w:eastAsia="en-US"/>
        </w:rPr>
        <w:t xml:space="preserve"> to </w:t>
      </w:r>
      <w:r>
        <w:rPr>
          <w:rFonts w:hint="eastAsia"/>
          <w:lang w:val="en-US" w:eastAsia="zh-CN"/>
        </w:rPr>
        <w:t>TSG CT</w:t>
      </w:r>
      <w:r>
        <w:rPr>
          <w:rFonts w:hint="eastAsia"/>
          <w:lang w:val="en-US" w:eastAsia="en-US"/>
        </w:rPr>
        <w:t>.</w:t>
      </w:r>
    </w:p>
    <w:p w14:paraId="5A7160F8" w14:textId="77777777" w:rsidR="00197E4B" w:rsidRDefault="00197E4B" w:rsidP="00197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AA1F611" w14:textId="3F2A2944" w:rsidR="00197E4B" w:rsidRDefault="00197E4B" w:rsidP="00197E4B">
      <w:r>
        <w:rPr>
          <w:rFonts w:hint="eastAsia"/>
          <w:lang w:eastAsia="en-US"/>
        </w:rPr>
        <w:t>CT</w:t>
      </w:r>
      <w:r>
        <w:rPr>
          <w:rFonts w:hint="eastAsia"/>
          <w:lang w:eastAsia="zh-CN"/>
        </w:rPr>
        <w:t>3</w:t>
      </w:r>
      <w:r>
        <w:rPr>
          <w:lang w:eastAsia="en-US"/>
        </w:rPr>
        <w:t xml:space="preserve"> needs to complete normative specification</w:t>
      </w:r>
      <w:r w:rsidR="00427374">
        <w:rPr>
          <w:rFonts w:hint="eastAsia"/>
          <w:lang w:eastAsia="zh-CN"/>
        </w:rPr>
        <w:t xml:space="preserve"> with </w:t>
      </w:r>
      <w:r w:rsidR="00427374" w:rsidRPr="00427374">
        <w:rPr>
          <w:lang w:eastAsia="zh-CN"/>
        </w:rPr>
        <w:t>following items to be done</w:t>
      </w:r>
      <w:r>
        <w:rPr>
          <w:lang w:eastAsia="en-US"/>
        </w:rPr>
        <w:t>:</w:t>
      </w:r>
    </w:p>
    <w:p w14:paraId="173BAF98" w14:textId="4FD0465D" w:rsidR="00197E4B" w:rsidRDefault="00197E4B" w:rsidP="00197E4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proofErr w:type="spellStart"/>
      <w:r>
        <w:t>MMTel_DCAppCall</w:t>
      </w:r>
      <w:proofErr w:type="spellEnd"/>
      <w:r>
        <w:t xml:space="preserve"> API (service operation, data model and Open API)</w:t>
      </w:r>
    </w:p>
    <w:p w14:paraId="250F652E" w14:textId="04B71D30" w:rsidR="00197E4B" w:rsidRDefault="00197E4B" w:rsidP="00197E4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197E4B">
        <w:t>Any remaining stage-2 alignments for MMTel enablement services.</w:t>
      </w:r>
    </w:p>
    <w:p w14:paraId="6D191010" w14:textId="77777777" w:rsidR="00197E4B" w:rsidRDefault="00197E4B" w:rsidP="00197E4B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en-US"/>
        </w:rPr>
        <w:t xml:space="preserve">The </w:t>
      </w:r>
      <w:r>
        <w:rPr>
          <w:rFonts w:hint="eastAsia"/>
          <w:lang w:eastAsia="zh-CN"/>
        </w:rPr>
        <w:t>o</w:t>
      </w:r>
      <w:r>
        <w:rPr>
          <w:lang w:eastAsia="en-US"/>
        </w:rPr>
        <w:t xml:space="preserve">utstanding </w:t>
      </w:r>
      <w:r>
        <w:rPr>
          <w:rFonts w:hint="eastAsia"/>
          <w:lang w:eastAsia="zh-CN"/>
        </w:rPr>
        <w:t>i</w:t>
      </w:r>
      <w:r>
        <w:rPr>
          <w:lang w:eastAsia="en-US"/>
        </w:rPr>
        <w:t>ssues</w:t>
      </w:r>
      <w:r>
        <w:rPr>
          <w:rFonts w:hint="eastAsia"/>
          <w:lang w:eastAsia="zh-CN"/>
        </w:rPr>
        <w:t xml:space="preserve"> are expected to be finished before </w:t>
      </w:r>
      <w:r>
        <w:rPr>
          <w:rFonts w:hint="eastAsia"/>
          <w:lang w:val="en-US" w:eastAsia="zh-CN"/>
        </w:rPr>
        <w:t>December</w:t>
      </w:r>
      <w:r>
        <w:rPr>
          <w:rFonts w:hint="eastAsia"/>
          <w:lang w:eastAsia="zh-CN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 (CT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).</w:t>
      </w:r>
    </w:p>
    <w:p w14:paraId="758A3856" w14:textId="77777777" w:rsidR="00197E4B" w:rsidRDefault="00197E4B" w:rsidP="00197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2A02544" w14:textId="77777777" w:rsidR="00197E4B" w:rsidRDefault="00197E4B" w:rsidP="00197E4B">
      <w:pPr>
        <w:rPr>
          <w:lang w:val="en-US" w:eastAsia="zh-CN"/>
        </w:rPr>
      </w:pPr>
      <w:r>
        <w:rPr>
          <w:rFonts w:hint="eastAsia"/>
          <w:lang w:val="en-US" w:eastAsia="zh-CN"/>
        </w:rPr>
        <w:t>None</w:t>
      </w:r>
    </w:p>
    <w:sectPr w:rsidR="00197E4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8FD0F" w14:textId="77777777" w:rsidR="001E0ECA" w:rsidRDefault="001E0ECA" w:rsidP="00C75908">
      <w:pPr>
        <w:spacing w:after="0"/>
      </w:pPr>
      <w:r>
        <w:separator/>
      </w:r>
    </w:p>
  </w:endnote>
  <w:endnote w:type="continuationSeparator" w:id="0">
    <w:p w14:paraId="3BFB6C96" w14:textId="77777777" w:rsidR="001E0ECA" w:rsidRDefault="001E0ECA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D9369" w14:textId="77777777" w:rsidR="001E0ECA" w:rsidRDefault="001E0ECA" w:rsidP="00C75908">
      <w:pPr>
        <w:spacing w:after="0"/>
      </w:pPr>
      <w:r>
        <w:separator/>
      </w:r>
    </w:p>
  </w:footnote>
  <w:footnote w:type="continuationSeparator" w:id="0">
    <w:p w14:paraId="335E69B3" w14:textId="77777777" w:rsidR="001E0ECA" w:rsidRDefault="001E0ECA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E2225"/>
    <w:rsid w:val="000F7ECB"/>
    <w:rsid w:val="00161C8F"/>
    <w:rsid w:val="00197E4B"/>
    <w:rsid w:val="001E0ECA"/>
    <w:rsid w:val="00201520"/>
    <w:rsid w:val="00222D66"/>
    <w:rsid w:val="002A23BD"/>
    <w:rsid w:val="002B09A1"/>
    <w:rsid w:val="002D6605"/>
    <w:rsid w:val="0038716B"/>
    <w:rsid w:val="00404CDF"/>
    <w:rsid w:val="00427374"/>
    <w:rsid w:val="0045428D"/>
    <w:rsid w:val="004838BD"/>
    <w:rsid w:val="004B159E"/>
    <w:rsid w:val="004D5139"/>
    <w:rsid w:val="004E0E47"/>
    <w:rsid w:val="004F5115"/>
    <w:rsid w:val="00572E0D"/>
    <w:rsid w:val="00607007"/>
    <w:rsid w:val="00702FB2"/>
    <w:rsid w:val="00752C03"/>
    <w:rsid w:val="00796ECF"/>
    <w:rsid w:val="007E2108"/>
    <w:rsid w:val="008019EC"/>
    <w:rsid w:val="00804736"/>
    <w:rsid w:val="008070EC"/>
    <w:rsid w:val="00812091"/>
    <w:rsid w:val="00823475"/>
    <w:rsid w:val="0084098C"/>
    <w:rsid w:val="008C547C"/>
    <w:rsid w:val="008E7BA4"/>
    <w:rsid w:val="009D7FB7"/>
    <w:rsid w:val="00AD26CD"/>
    <w:rsid w:val="00BA0C26"/>
    <w:rsid w:val="00BE54AA"/>
    <w:rsid w:val="00C75908"/>
    <w:rsid w:val="00CC358C"/>
    <w:rsid w:val="00DC278D"/>
    <w:rsid w:val="00E24E87"/>
    <w:rsid w:val="00E62388"/>
    <w:rsid w:val="00F17621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</cp:revision>
  <dcterms:created xsi:type="dcterms:W3CDTF">2025-09-05T13:04:00Z</dcterms:created>
  <dcterms:modified xsi:type="dcterms:W3CDTF">2025-09-05T18:21:00Z</dcterms:modified>
</cp:coreProperties>
</file>