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2F533B"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ins w:id="3" w:author="28.558_CR0001R1_(Rel-18)_PM_KPI_5G_Ph3" w:date="2024-07-11T14:56:00Z">
              <w:r w:rsidR="00ED1255">
                <w:t>18.1.0</w:t>
              </w:r>
            </w:ins>
            <w:del w:id="4" w:author="28.558_CR0001R1_(Rel-18)_PM_KPI_5G_Ph3" w:date="2024-07-11T14:56:00Z">
              <w:r w:rsidR="00000BA1" w:rsidDel="00ED1255">
                <w:delText>1</w:delText>
              </w:r>
              <w:r w:rsidR="00684259" w:rsidDel="00ED1255">
                <w:delText>8</w:delText>
              </w:r>
              <w:r w:rsidR="00000BA1" w:rsidDel="00ED1255">
                <w:delText>.0</w:delText>
              </w:r>
              <w:r w:rsidRPr="00C70B0E" w:rsidDel="00ED1255">
                <w:delText>.</w:delText>
              </w:r>
              <w:r w:rsidR="0017153E" w:rsidRPr="00C70B0E" w:rsidDel="00ED1255">
                <w:delText>0</w:delText>
              </w:r>
            </w:del>
            <w:r w:rsidRPr="00C70B0E">
              <w:t xml:space="preserve"> </w:t>
            </w:r>
            <w:r w:rsidRPr="00C70B0E">
              <w:rPr>
                <w:sz w:val="32"/>
              </w:rPr>
              <w:t>(</w:t>
            </w:r>
            <w:bookmarkStart w:id="5" w:name="issueDate"/>
            <w:ins w:id="6" w:author="28.558_CR0001R1_(Rel-18)_PM_KPI_5G_Ph3" w:date="2024-07-11T14:56:00Z">
              <w:r w:rsidR="00ED1255">
                <w:rPr>
                  <w:sz w:val="32"/>
                </w:rPr>
                <w:t>2024-06</w:t>
              </w:r>
            </w:ins>
            <w:del w:id="7" w:author="28.558_CR0001R1_(Rel-18)_PM_KPI_5G_Ph3" w:date="2024-07-11T14:56:00Z">
              <w:r w:rsidR="0017153E" w:rsidRPr="00C70B0E" w:rsidDel="00ED1255">
                <w:rPr>
                  <w:sz w:val="32"/>
                </w:rPr>
                <w:delText>202</w:delText>
              </w:r>
              <w:r w:rsidR="008071A9" w:rsidDel="00ED1255">
                <w:rPr>
                  <w:sz w:val="32"/>
                </w:rPr>
                <w:delText>4</w:delText>
              </w:r>
              <w:bookmarkEnd w:id="5"/>
              <w:r w:rsidR="0017153E" w:rsidRPr="00C70B0E" w:rsidDel="00ED1255">
                <w:rPr>
                  <w:sz w:val="32"/>
                </w:rPr>
                <w:delText>-</w:delText>
              </w:r>
              <w:r w:rsidR="008071A9" w:rsidDel="00ED1255">
                <w:rPr>
                  <w:sz w:val="32"/>
                </w:rPr>
                <w:delText>0</w:delText>
              </w:r>
              <w:r w:rsidR="00000BA1" w:rsidDel="00ED1255">
                <w:rPr>
                  <w:sz w:val="32"/>
                </w:rPr>
                <w:delText>3</w:delText>
              </w:r>
            </w:del>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8" w:name="spectype2"/>
            <w:r w:rsidRPr="00C70B0E">
              <w:t>Specification</w:t>
            </w:r>
            <w:bookmarkEnd w:id="8"/>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9"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9"/>
          <w:p w14:paraId="04CAC1E0" w14:textId="4A1A8D7E"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0" w:name="specRelease"/>
            <w:r w:rsidR="004F0988" w:rsidRPr="00C70B0E">
              <w:rPr>
                <w:rStyle w:val="ZGSM"/>
              </w:rPr>
              <w:t>1</w:t>
            </w:r>
            <w:r w:rsidR="00D82E6F" w:rsidRPr="00C70B0E">
              <w:rPr>
                <w:rStyle w:val="ZGSM"/>
              </w:rPr>
              <w:t>8</w:t>
            </w:r>
            <w:bookmarkEnd w:id="10"/>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7852E1C" w:rsidR="00E16509" w:rsidRPr="00133525" w:rsidRDefault="00E16509" w:rsidP="00133525">
            <w:pPr>
              <w:pStyle w:val="FP"/>
              <w:jc w:val="center"/>
              <w:rPr>
                <w:noProof/>
                <w:sz w:val="18"/>
              </w:rPr>
            </w:pPr>
            <w:r w:rsidRPr="00133525">
              <w:rPr>
                <w:noProof/>
                <w:sz w:val="18"/>
              </w:rPr>
              <w:t xml:space="preserve">© </w:t>
            </w:r>
            <w:bookmarkStart w:id="15" w:name="copyrightDate"/>
            <w:r w:rsidRPr="001128F1">
              <w:rPr>
                <w:noProof/>
                <w:sz w:val="18"/>
              </w:rPr>
              <w:t>2</w:t>
            </w:r>
            <w:r w:rsidR="008E2D68" w:rsidRPr="001128F1">
              <w:rPr>
                <w:noProof/>
                <w:sz w:val="18"/>
              </w:rPr>
              <w:t>02</w:t>
            </w:r>
            <w:r w:rsidR="00812AFD">
              <w:rPr>
                <w:noProof/>
                <w:sz w:val="18"/>
              </w:rPr>
              <w:t>4</w:t>
            </w:r>
            <w:bookmarkEnd w:id="15"/>
            <w:r w:rsidRPr="001128F1">
              <w:rPr>
                <w:noProof/>
                <w:sz w:val="18"/>
              </w:rPr>
              <w:t>,</w:t>
            </w:r>
            <w:r w:rsidRPr="00133525">
              <w:rPr>
                <w:noProof/>
                <w:sz w:val="18"/>
              </w:rPr>
              <w:t xml:space="preserve">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10CA366B" w14:textId="10A25C69" w:rsidR="00E9719C" w:rsidRDefault="004D3578">
      <w:pPr>
        <w:pStyle w:val="TOC1"/>
        <w:rPr>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r w:rsidR="00E9719C">
        <w:rPr>
          <w:noProof/>
        </w:rPr>
        <w:t>Foreword</w:t>
      </w:r>
      <w:r w:rsidR="00E9719C">
        <w:rPr>
          <w:noProof/>
        </w:rPr>
        <w:tab/>
      </w:r>
      <w:r w:rsidR="00E9719C">
        <w:rPr>
          <w:noProof/>
        </w:rPr>
        <w:fldChar w:fldCharType="begin"/>
      </w:r>
      <w:r w:rsidR="00E9719C">
        <w:rPr>
          <w:noProof/>
        </w:rPr>
        <w:instrText xml:space="preserve"> PAGEREF _Toc158104308 \h </w:instrText>
      </w:r>
      <w:r w:rsidR="00E9719C">
        <w:rPr>
          <w:noProof/>
        </w:rPr>
      </w:r>
      <w:r w:rsidR="00E9719C">
        <w:rPr>
          <w:noProof/>
        </w:rPr>
        <w:fldChar w:fldCharType="separate"/>
      </w:r>
      <w:r w:rsidR="00E9719C">
        <w:rPr>
          <w:noProof/>
        </w:rPr>
        <w:t>5</w:t>
      </w:r>
      <w:r w:rsidR="00E9719C">
        <w:rPr>
          <w:noProof/>
        </w:rPr>
        <w:fldChar w:fldCharType="end"/>
      </w:r>
    </w:p>
    <w:p w14:paraId="38966703" w14:textId="1EE2C3CF"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_Toc158104309 \h </w:instrText>
      </w:r>
      <w:r>
        <w:rPr>
          <w:noProof/>
        </w:rPr>
      </w:r>
      <w:r>
        <w:rPr>
          <w:noProof/>
        </w:rPr>
        <w:fldChar w:fldCharType="separate"/>
      </w:r>
      <w:r>
        <w:rPr>
          <w:noProof/>
        </w:rPr>
        <w:t>7</w:t>
      </w:r>
      <w:r>
        <w:rPr>
          <w:noProof/>
        </w:rPr>
        <w:fldChar w:fldCharType="end"/>
      </w:r>
    </w:p>
    <w:p w14:paraId="7CFAA425" w14:textId="7EC5B433"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_Toc158104310 \h </w:instrText>
      </w:r>
      <w:r>
        <w:rPr>
          <w:noProof/>
        </w:rPr>
      </w:r>
      <w:r>
        <w:rPr>
          <w:noProof/>
        </w:rPr>
        <w:fldChar w:fldCharType="separate"/>
      </w:r>
      <w:r>
        <w:rPr>
          <w:noProof/>
        </w:rPr>
        <w:t>7</w:t>
      </w:r>
      <w:r>
        <w:rPr>
          <w:noProof/>
        </w:rPr>
        <w:fldChar w:fldCharType="end"/>
      </w:r>
    </w:p>
    <w:p w14:paraId="36781947" w14:textId="7ABAEE95"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_Toc158104311 \h </w:instrText>
      </w:r>
      <w:r>
        <w:rPr>
          <w:noProof/>
        </w:rPr>
      </w:r>
      <w:r>
        <w:rPr>
          <w:noProof/>
        </w:rPr>
        <w:fldChar w:fldCharType="separate"/>
      </w:r>
      <w:r>
        <w:rPr>
          <w:noProof/>
        </w:rPr>
        <w:t>8</w:t>
      </w:r>
      <w:r>
        <w:rPr>
          <w:noProof/>
        </w:rPr>
        <w:fldChar w:fldCharType="end"/>
      </w:r>
    </w:p>
    <w:p w14:paraId="386E79C2" w14:textId="0F7A3619"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_Toc158104312 \h </w:instrText>
      </w:r>
      <w:r>
        <w:rPr>
          <w:noProof/>
        </w:rPr>
      </w:r>
      <w:r>
        <w:rPr>
          <w:noProof/>
        </w:rPr>
        <w:fldChar w:fldCharType="separate"/>
      </w:r>
      <w:r>
        <w:rPr>
          <w:noProof/>
        </w:rPr>
        <w:t>8</w:t>
      </w:r>
      <w:r>
        <w:rPr>
          <w:noProof/>
        </w:rPr>
        <w:fldChar w:fldCharType="end"/>
      </w:r>
    </w:p>
    <w:p w14:paraId="0141CD77" w14:textId="10060556"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Symbols</w:t>
      </w:r>
      <w:r>
        <w:rPr>
          <w:noProof/>
        </w:rPr>
        <w:tab/>
      </w:r>
      <w:r>
        <w:rPr>
          <w:noProof/>
        </w:rPr>
        <w:fldChar w:fldCharType="begin"/>
      </w:r>
      <w:r>
        <w:rPr>
          <w:noProof/>
        </w:rPr>
        <w:instrText xml:space="preserve"> PAGEREF _Toc158104313 \h </w:instrText>
      </w:r>
      <w:r>
        <w:rPr>
          <w:noProof/>
        </w:rPr>
      </w:r>
      <w:r>
        <w:rPr>
          <w:noProof/>
        </w:rPr>
        <w:fldChar w:fldCharType="separate"/>
      </w:r>
      <w:r>
        <w:rPr>
          <w:noProof/>
        </w:rPr>
        <w:t>8</w:t>
      </w:r>
      <w:r>
        <w:rPr>
          <w:noProof/>
        </w:rPr>
        <w:fldChar w:fldCharType="end"/>
      </w:r>
    </w:p>
    <w:p w14:paraId="5473F45E" w14:textId="3B65A127"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3.3</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_Toc158104314 \h </w:instrText>
      </w:r>
      <w:r>
        <w:rPr>
          <w:noProof/>
        </w:rPr>
      </w:r>
      <w:r>
        <w:rPr>
          <w:noProof/>
        </w:rPr>
        <w:fldChar w:fldCharType="separate"/>
      </w:r>
      <w:r>
        <w:rPr>
          <w:noProof/>
        </w:rPr>
        <w:t>8</w:t>
      </w:r>
      <w:r>
        <w:rPr>
          <w:noProof/>
        </w:rPr>
        <w:fldChar w:fldCharType="end"/>
      </w:r>
    </w:p>
    <w:p w14:paraId="7F72A572" w14:textId="059666AF"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4</w:t>
      </w:r>
      <w:r>
        <w:rPr>
          <w:rFonts w:asciiTheme="minorHAnsi" w:eastAsiaTheme="minorEastAsia" w:hAnsiTheme="minorHAnsi" w:cstheme="minorBidi"/>
          <w:noProof/>
          <w:kern w:val="2"/>
          <w:szCs w:val="22"/>
          <w:lang w:val="en-US" w:eastAsia="zh-CN"/>
          <w14:ligatures w14:val="standardContextual"/>
        </w:rPr>
        <w:tab/>
      </w:r>
      <w:r>
        <w:rPr>
          <w:noProof/>
        </w:rPr>
        <w:t>Overview</w:t>
      </w:r>
      <w:r>
        <w:rPr>
          <w:noProof/>
        </w:rPr>
        <w:tab/>
      </w:r>
      <w:r>
        <w:rPr>
          <w:noProof/>
        </w:rPr>
        <w:fldChar w:fldCharType="begin"/>
      </w:r>
      <w:r>
        <w:rPr>
          <w:noProof/>
        </w:rPr>
        <w:instrText xml:space="preserve"> PAGEREF _Toc158104315 \h </w:instrText>
      </w:r>
      <w:r>
        <w:rPr>
          <w:noProof/>
        </w:rPr>
      </w:r>
      <w:r>
        <w:rPr>
          <w:noProof/>
        </w:rPr>
        <w:fldChar w:fldCharType="separate"/>
      </w:r>
      <w:r>
        <w:rPr>
          <w:noProof/>
        </w:rPr>
        <w:t>8</w:t>
      </w:r>
      <w:r>
        <w:rPr>
          <w:noProof/>
        </w:rPr>
        <w:fldChar w:fldCharType="end"/>
      </w:r>
    </w:p>
    <w:p w14:paraId="6C41EFE9" w14:textId="64C993EE"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5</w:t>
      </w:r>
      <w:r>
        <w:rPr>
          <w:rFonts w:asciiTheme="minorHAnsi" w:eastAsiaTheme="minorEastAsia" w:hAnsiTheme="minorHAnsi" w:cstheme="minorBidi"/>
          <w:noProof/>
          <w:kern w:val="2"/>
          <w:szCs w:val="22"/>
          <w:lang w:val="en-US" w:eastAsia="zh-CN"/>
          <w14:ligatures w14:val="standardContextual"/>
        </w:rPr>
        <w:tab/>
      </w:r>
      <w:r>
        <w:rPr>
          <w:noProof/>
        </w:rPr>
        <w:t>UE level measurements collection and reporting</w:t>
      </w:r>
      <w:r>
        <w:rPr>
          <w:noProof/>
        </w:rPr>
        <w:tab/>
      </w:r>
      <w:r>
        <w:rPr>
          <w:noProof/>
        </w:rPr>
        <w:fldChar w:fldCharType="begin"/>
      </w:r>
      <w:r>
        <w:rPr>
          <w:noProof/>
        </w:rPr>
        <w:instrText xml:space="preserve"> PAGEREF _Toc158104316 \h </w:instrText>
      </w:r>
      <w:r>
        <w:rPr>
          <w:noProof/>
        </w:rPr>
      </w:r>
      <w:r>
        <w:rPr>
          <w:noProof/>
        </w:rPr>
        <w:fldChar w:fldCharType="separate"/>
      </w:r>
      <w:r>
        <w:rPr>
          <w:noProof/>
        </w:rPr>
        <w:t>8</w:t>
      </w:r>
      <w:r>
        <w:rPr>
          <w:noProof/>
        </w:rPr>
        <w:fldChar w:fldCharType="end"/>
      </w:r>
    </w:p>
    <w:p w14:paraId="389DB442" w14:textId="6C6785E8" w:rsidR="00E9719C" w:rsidRDefault="00E9719C">
      <w:pPr>
        <w:pStyle w:val="TOC1"/>
        <w:rPr>
          <w:rFonts w:asciiTheme="minorHAnsi" w:eastAsiaTheme="minorEastAsia" w:hAnsiTheme="minorHAnsi" w:cstheme="minorBidi"/>
          <w:noProof/>
          <w:kern w:val="2"/>
          <w:szCs w:val="22"/>
          <w:lang w:val="en-US" w:eastAsia="zh-CN"/>
          <w14:ligatures w14:val="standardContextual"/>
        </w:rPr>
      </w:pPr>
      <w:r>
        <w:rPr>
          <w:noProof/>
        </w:rPr>
        <w:t>6</w:t>
      </w:r>
      <w:r>
        <w:rPr>
          <w:rFonts w:asciiTheme="minorHAnsi" w:eastAsiaTheme="minorEastAsia" w:hAnsiTheme="minorHAnsi" w:cstheme="minorBidi"/>
          <w:noProof/>
          <w:kern w:val="2"/>
          <w:szCs w:val="22"/>
          <w:lang w:val="en-US" w:eastAsia="zh-CN"/>
          <w14:ligatures w14:val="standardContextual"/>
        </w:rPr>
        <w:tab/>
      </w:r>
      <w:r>
        <w:rPr>
          <w:noProof/>
        </w:rPr>
        <w:t>UE level measurements definitions</w:t>
      </w:r>
      <w:r>
        <w:rPr>
          <w:noProof/>
        </w:rPr>
        <w:tab/>
      </w:r>
      <w:r>
        <w:rPr>
          <w:noProof/>
        </w:rPr>
        <w:fldChar w:fldCharType="begin"/>
      </w:r>
      <w:r>
        <w:rPr>
          <w:noProof/>
        </w:rPr>
        <w:instrText xml:space="preserve"> PAGEREF _Toc158104317 \h </w:instrText>
      </w:r>
      <w:r>
        <w:rPr>
          <w:noProof/>
        </w:rPr>
      </w:r>
      <w:r>
        <w:rPr>
          <w:noProof/>
        </w:rPr>
        <w:fldChar w:fldCharType="separate"/>
      </w:r>
      <w:r>
        <w:rPr>
          <w:noProof/>
        </w:rPr>
        <w:t>9</w:t>
      </w:r>
      <w:r>
        <w:rPr>
          <w:noProof/>
        </w:rPr>
        <w:fldChar w:fldCharType="end"/>
      </w:r>
    </w:p>
    <w:p w14:paraId="15191023" w14:textId="4F189CF2"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6.1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_Toc158104318 \h </w:instrText>
      </w:r>
      <w:r>
        <w:rPr>
          <w:noProof/>
        </w:rPr>
      </w:r>
      <w:r>
        <w:rPr>
          <w:noProof/>
        </w:rPr>
        <w:fldChar w:fldCharType="separate"/>
      </w:r>
      <w:r>
        <w:rPr>
          <w:noProof/>
        </w:rPr>
        <w:t>9</w:t>
      </w:r>
      <w:r>
        <w:rPr>
          <w:noProof/>
        </w:rPr>
        <w:fldChar w:fldCharType="end"/>
      </w:r>
    </w:p>
    <w:p w14:paraId="7D8CBF1D" w14:textId="03013ABF"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6.2</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5GC</w:t>
      </w:r>
      <w:r>
        <w:rPr>
          <w:noProof/>
        </w:rPr>
        <w:tab/>
      </w:r>
      <w:r>
        <w:rPr>
          <w:noProof/>
        </w:rPr>
        <w:fldChar w:fldCharType="begin"/>
      </w:r>
      <w:r>
        <w:rPr>
          <w:noProof/>
        </w:rPr>
        <w:instrText xml:space="preserve"> PAGEREF _Toc158104319 \h </w:instrText>
      </w:r>
      <w:r>
        <w:rPr>
          <w:noProof/>
        </w:rPr>
      </w:r>
      <w:r>
        <w:rPr>
          <w:noProof/>
        </w:rPr>
        <w:fldChar w:fldCharType="separate"/>
      </w:r>
      <w:r>
        <w:rPr>
          <w:noProof/>
        </w:rPr>
        <w:t>9</w:t>
      </w:r>
      <w:r>
        <w:rPr>
          <w:noProof/>
        </w:rPr>
        <w:fldChar w:fldCharType="end"/>
      </w:r>
    </w:p>
    <w:p w14:paraId="1B8CC8C7" w14:textId="33C3EBD4" w:rsidR="00E9719C" w:rsidRDefault="00E9719C">
      <w:pPr>
        <w:pStyle w:val="TOC3"/>
        <w:rPr>
          <w:rFonts w:asciiTheme="minorHAnsi" w:eastAsiaTheme="minorEastAsia" w:hAnsiTheme="minorHAnsi" w:cstheme="minorBidi"/>
          <w:noProof/>
          <w:kern w:val="2"/>
          <w:sz w:val="22"/>
          <w:szCs w:val="22"/>
          <w:lang w:val="en-US" w:eastAsia="zh-CN"/>
          <w14:ligatures w14:val="standardContextual"/>
        </w:rPr>
      </w:pPr>
      <w:r>
        <w:rPr>
          <w:noProof/>
        </w:rPr>
        <w:t>6.2.1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_Toc158104320 \h </w:instrText>
      </w:r>
      <w:r>
        <w:rPr>
          <w:noProof/>
        </w:rPr>
      </w:r>
      <w:r>
        <w:rPr>
          <w:noProof/>
        </w:rPr>
        <w:fldChar w:fldCharType="separate"/>
      </w:r>
      <w:r>
        <w:rPr>
          <w:noProof/>
        </w:rPr>
        <w:t>9</w:t>
      </w:r>
      <w:r>
        <w:rPr>
          <w:noProof/>
        </w:rPr>
        <w:fldChar w:fldCharType="end"/>
      </w:r>
    </w:p>
    <w:p w14:paraId="02FF3CE9" w14:textId="3D259657" w:rsidR="00E9719C" w:rsidRDefault="00E9719C">
      <w:pPr>
        <w:pStyle w:val="TOC3"/>
        <w:rPr>
          <w:rFonts w:asciiTheme="minorHAnsi" w:eastAsiaTheme="minorEastAsia" w:hAnsiTheme="minorHAnsi" w:cstheme="minorBidi"/>
          <w:noProof/>
          <w:kern w:val="2"/>
          <w:sz w:val="22"/>
          <w:szCs w:val="22"/>
          <w:lang w:val="en-US" w:eastAsia="zh-CN"/>
          <w14:ligatures w14:val="standardContextual"/>
        </w:rPr>
      </w:pPr>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UPF</w:t>
      </w:r>
      <w:r>
        <w:rPr>
          <w:noProof/>
        </w:rPr>
        <w:tab/>
      </w:r>
      <w:r>
        <w:rPr>
          <w:noProof/>
        </w:rPr>
        <w:fldChar w:fldCharType="begin"/>
      </w:r>
      <w:r>
        <w:rPr>
          <w:noProof/>
        </w:rPr>
        <w:instrText xml:space="preserve"> PAGEREF _Toc158104321 \h </w:instrText>
      </w:r>
      <w:r>
        <w:rPr>
          <w:noProof/>
        </w:rPr>
      </w:r>
      <w:r>
        <w:rPr>
          <w:noProof/>
        </w:rPr>
        <w:fldChar w:fldCharType="separate"/>
      </w:r>
      <w:r>
        <w:rPr>
          <w:noProof/>
        </w:rPr>
        <w:t>9</w:t>
      </w:r>
      <w:r>
        <w:rPr>
          <w:noProof/>
        </w:rPr>
        <w:fldChar w:fldCharType="end"/>
      </w:r>
    </w:p>
    <w:p w14:paraId="14D0561E" w14:textId="1C2BCADD"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6.2.2.1</w:t>
      </w:r>
      <w:r>
        <w:rPr>
          <w:rFonts w:asciiTheme="minorHAnsi" w:eastAsiaTheme="minorEastAsia" w:hAnsiTheme="minorHAnsi" w:cstheme="minorBidi"/>
          <w:noProof/>
          <w:kern w:val="2"/>
          <w:sz w:val="22"/>
          <w:szCs w:val="22"/>
          <w:lang w:val="en-US" w:eastAsia="zh-CN"/>
          <w14:ligatures w14:val="standardContextual"/>
        </w:rPr>
        <w:tab/>
      </w:r>
      <w:r>
        <w:rPr>
          <w:noProof/>
        </w:rPr>
        <w:t>Packet delay</w:t>
      </w:r>
      <w:r>
        <w:rPr>
          <w:noProof/>
        </w:rPr>
        <w:tab/>
      </w:r>
      <w:r>
        <w:rPr>
          <w:noProof/>
        </w:rPr>
        <w:fldChar w:fldCharType="begin"/>
      </w:r>
      <w:r>
        <w:rPr>
          <w:noProof/>
        </w:rPr>
        <w:instrText xml:space="preserve"> PAGEREF _Toc158104322 \h </w:instrText>
      </w:r>
      <w:r>
        <w:rPr>
          <w:noProof/>
        </w:rPr>
      </w:r>
      <w:r>
        <w:rPr>
          <w:noProof/>
        </w:rPr>
        <w:fldChar w:fldCharType="separate"/>
      </w:r>
      <w:r>
        <w:rPr>
          <w:noProof/>
        </w:rPr>
        <w:t>9</w:t>
      </w:r>
      <w:r>
        <w:rPr>
          <w:noProof/>
        </w:rPr>
        <w:fldChar w:fldCharType="end"/>
      </w:r>
    </w:p>
    <w:p w14:paraId="17847B78" w14:textId="3F71725E"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6.2.2.1.1</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DL packet delay between PSA UPF and UE for a QoS flow</w:t>
      </w:r>
      <w:r>
        <w:rPr>
          <w:noProof/>
        </w:rPr>
        <w:tab/>
      </w:r>
      <w:r>
        <w:rPr>
          <w:noProof/>
        </w:rPr>
        <w:fldChar w:fldCharType="begin"/>
      </w:r>
      <w:r>
        <w:rPr>
          <w:noProof/>
        </w:rPr>
        <w:instrText xml:space="preserve"> PAGEREF _Toc158104323 \h </w:instrText>
      </w:r>
      <w:r>
        <w:rPr>
          <w:noProof/>
        </w:rPr>
      </w:r>
      <w:r>
        <w:rPr>
          <w:noProof/>
        </w:rPr>
        <w:fldChar w:fldCharType="separate"/>
      </w:r>
      <w:r>
        <w:rPr>
          <w:noProof/>
        </w:rPr>
        <w:t>9</w:t>
      </w:r>
      <w:r>
        <w:rPr>
          <w:noProof/>
        </w:rPr>
        <w:fldChar w:fldCharType="end"/>
      </w:r>
    </w:p>
    <w:p w14:paraId="50816869" w14:textId="4073663D"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6.2.2.1.2</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UL packet delay between PSA UPF and UE for a QoS flow (</w:t>
      </w:r>
      <w:r w:rsidRPr="00735232">
        <w:rPr>
          <w:noProof/>
          <w:color w:val="000000"/>
          <w:lang w:eastAsia="zh-CN"/>
        </w:rPr>
        <w:t>excluding D1</w:t>
      </w:r>
      <w:r w:rsidRPr="00735232">
        <w:rPr>
          <w:noProof/>
          <w:color w:val="000000"/>
        </w:rPr>
        <w:t>)</w:t>
      </w:r>
      <w:r>
        <w:rPr>
          <w:noProof/>
        </w:rPr>
        <w:tab/>
      </w:r>
      <w:r>
        <w:rPr>
          <w:noProof/>
        </w:rPr>
        <w:fldChar w:fldCharType="begin"/>
      </w:r>
      <w:r>
        <w:rPr>
          <w:noProof/>
        </w:rPr>
        <w:instrText xml:space="preserve"> PAGEREF _Toc158104324 \h </w:instrText>
      </w:r>
      <w:r>
        <w:rPr>
          <w:noProof/>
        </w:rPr>
      </w:r>
      <w:r>
        <w:rPr>
          <w:noProof/>
        </w:rPr>
        <w:fldChar w:fldCharType="separate"/>
      </w:r>
      <w:r>
        <w:rPr>
          <w:noProof/>
        </w:rPr>
        <w:t>10</w:t>
      </w:r>
      <w:r>
        <w:rPr>
          <w:noProof/>
        </w:rPr>
        <w:fldChar w:fldCharType="end"/>
      </w:r>
    </w:p>
    <w:p w14:paraId="0F8F585E" w14:textId="2D2FE76C"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6.2.2.1.3</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UL packet delay between PSA UPF and UE for a QoS flow (</w:t>
      </w:r>
      <w:r w:rsidRPr="00735232">
        <w:rPr>
          <w:noProof/>
          <w:color w:val="000000"/>
          <w:lang w:eastAsia="zh-CN"/>
        </w:rPr>
        <w:t>including D1</w:t>
      </w:r>
      <w:r w:rsidRPr="00735232">
        <w:rPr>
          <w:noProof/>
          <w:color w:val="000000"/>
        </w:rPr>
        <w:t>)</w:t>
      </w:r>
      <w:r>
        <w:rPr>
          <w:noProof/>
        </w:rPr>
        <w:tab/>
      </w:r>
      <w:r>
        <w:rPr>
          <w:noProof/>
        </w:rPr>
        <w:fldChar w:fldCharType="begin"/>
      </w:r>
      <w:r>
        <w:rPr>
          <w:noProof/>
        </w:rPr>
        <w:instrText xml:space="preserve"> PAGEREF _Toc158104325 \h </w:instrText>
      </w:r>
      <w:r>
        <w:rPr>
          <w:noProof/>
        </w:rPr>
      </w:r>
      <w:r>
        <w:rPr>
          <w:noProof/>
        </w:rPr>
        <w:fldChar w:fldCharType="separate"/>
      </w:r>
      <w:r>
        <w:rPr>
          <w:noProof/>
        </w:rPr>
        <w:t>10</w:t>
      </w:r>
      <w:r>
        <w:rPr>
          <w:noProof/>
        </w:rPr>
        <w:fldChar w:fldCharType="end"/>
      </w:r>
    </w:p>
    <w:p w14:paraId="093DC7EC" w14:textId="5D65C279"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6.2.2.1.4</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UL packet delay between PSA UPF and NG-RAN for a QoS flow</w:t>
      </w:r>
      <w:r>
        <w:rPr>
          <w:noProof/>
        </w:rPr>
        <w:tab/>
      </w:r>
      <w:r>
        <w:rPr>
          <w:noProof/>
        </w:rPr>
        <w:fldChar w:fldCharType="begin"/>
      </w:r>
      <w:r>
        <w:rPr>
          <w:noProof/>
        </w:rPr>
        <w:instrText xml:space="preserve"> PAGEREF _Toc158104326 \h </w:instrText>
      </w:r>
      <w:r>
        <w:rPr>
          <w:noProof/>
        </w:rPr>
      </w:r>
      <w:r>
        <w:rPr>
          <w:noProof/>
        </w:rPr>
        <w:fldChar w:fldCharType="separate"/>
      </w:r>
      <w:r>
        <w:rPr>
          <w:noProof/>
        </w:rPr>
        <w:t>11</w:t>
      </w:r>
      <w:r>
        <w:rPr>
          <w:noProof/>
        </w:rPr>
        <w:fldChar w:fldCharType="end"/>
      </w:r>
    </w:p>
    <w:p w14:paraId="222B5DF0" w14:textId="268E3D54"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6.2.2.1.5</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DL packet delay between PSA UPF and NG-RAN for a QoS flow</w:t>
      </w:r>
      <w:r>
        <w:rPr>
          <w:noProof/>
        </w:rPr>
        <w:tab/>
      </w:r>
      <w:r>
        <w:rPr>
          <w:noProof/>
        </w:rPr>
        <w:fldChar w:fldCharType="begin"/>
      </w:r>
      <w:r>
        <w:rPr>
          <w:noProof/>
        </w:rPr>
        <w:instrText xml:space="preserve"> PAGEREF _Toc158104327 \h </w:instrText>
      </w:r>
      <w:r>
        <w:rPr>
          <w:noProof/>
        </w:rPr>
      </w:r>
      <w:r>
        <w:rPr>
          <w:noProof/>
        </w:rPr>
        <w:fldChar w:fldCharType="separate"/>
      </w:r>
      <w:r>
        <w:rPr>
          <w:noProof/>
        </w:rPr>
        <w:t>12</w:t>
      </w:r>
      <w:r>
        <w:rPr>
          <w:noProof/>
        </w:rPr>
        <w:fldChar w:fldCharType="end"/>
      </w:r>
    </w:p>
    <w:p w14:paraId="74BF7250" w14:textId="4530FBAC" w:rsidR="00E9719C" w:rsidRDefault="00E9719C">
      <w:pPr>
        <w:pStyle w:val="TOC2"/>
        <w:rPr>
          <w:rFonts w:asciiTheme="minorHAnsi" w:eastAsiaTheme="minorEastAsia" w:hAnsiTheme="minorHAnsi" w:cstheme="minorBidi"/>
          <w:noProof/>
          <w:kern w:val="2"/>
          <w:sz w:val="22"/>
          <w:szCs w:val="22"/>
          <w:lang w:val="en-US" w:eastAsia="zh-CN"/>
          <w14:ligatures w14:val="standardContextual"/>
        </w:rPr>
      </w:pPr>
      <w:r>
        <w:rPr>
          <w:noProof/>
        </w:rPr>
        <w:t>6.3</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NG-RAN</w:t>
      </w:r>
      <w:r>
        <w:rPr>
          <w:noProof/>
        </w:rPr>
        <w:tab/>
      </w:r>
      <w:r>
        <w:rPr>
          <w:noProof/>
        </w:rPr>
        <w:fldChar w:fldCharType="begin"/>
      </w:r>
      <w:r>
        <w:rPr>
          <w:noProof/>
        </w:rPr>
        <w:instrText xml:space="preserve"> PAGEREF _Toc158104328 \h </w:instrText>
      </w:r>
      <w:r>
        <w:rPr>
          <w:noProof/>
        </w:rPr>
      </w:r>
      <w:r>
        <w:rPr>
          <w:noProof/>
        </w:rPr>
        <w:fldChar w:fldCharType="separate"/>
      </w:r>
      <w:r>
        <w:rPr>
          <w:noProof/>
        </w:rPr>
        <w:t>13</w:t>
      </w:r>
      <w:r>
        <w:rPr>
          <w:noProof/>
        </w:rPr>
        <w:fldChar w:fldCharType="end"/>
      </w:r>
    </w:p>
    <w:p w14:paraId="6F9154C1" w14:textId="63568415" w:rsidR="00E9719C" w:rsidRDefault="00E9719C">
      <w:pPr>
        <w:pStyle w:val="TOC3"/>
        <w:rPr>
          <w:rFonts w:asciiTheme="minorHAnsi" w:eastAsiaTheme="minorEastAsia" w:hAnsiTheme="minorHAnsi" w:cstheme="minorBidi"/>
          <w:noProof/>
          <w:kern w:val="2"/>
          <w:sz w:val="22"/>
          <w:szCs w:val="22"/>
          <w:lang w:val="en-US" w:eastAsia="zh-CN"/>
          <w14:ligatures w14:val="standardContextual"/>
        </w:rPr>
      </w:pPr>
      <w:r>
        <w:rPr>
          <w:noProof/>
        </w:rPr>
        <w:t>6.3.1</w:t>
      </w:r>
      <w:r>
        <w:rPr>
          <w:rFonts w:asciiTheme="minorHAnsi" w:eastAsiaTheme="minorEastAsia" w:hAnsiTheme="minorHAnsi" w:cstheme="minorBidi"/>
          <w:noProof/>
          <w:kern w:val="2"/>
          <w:sz w:val="22"/>
          <w:szCs w:val="22"/>
          <w:lang w:val="en-US" w:eastAsia="zh-CN"/>
          <w14:ligatures w14:val="standardContextual"/>
        </w:rPr>
        <w:tab/>
      </w:r>
      <w:r>
        <w:rPr>
          <w:noProof/>
        </w:rPr>
        <w:t xml:space="preserve">UE level measurements </w:t>
      </w:r>
      <w:r w:rsidRPr="00735232">
        <w:rPr>
          <w:noProof/>
          <w:color w:val="000000"/>
        </w:rPr>
        <w:t>definitions</w:t>
      </w:r>
      <w:r>
        <w:rPr>
          <w:noProof/>
        </w:rPr>
        <w:t xml:space="preserve"> for gNB</w:t>
      </w:r>
      <w:r>
        <w:rPr>
          <w:noProof/>
        </w:rPr>
        <w:tab/>
      </w:r>
      <w:r>
        <w:rPr>
          <w:noProof/>
        </w:rPr>
        <w:fldChar w:fldCharType="begin"/>
      </w:r>
      <w:r>
        <w:rPr>
          <w:noProof/>
        </w:rPr>
        <w:instrText xml:space="preserve"> PAGEREF _Toc158104329 \h </w:instrText>
      </w:r>
      <w:r>
        <w:rPr>
          <w:noProof/>
        </w:rPr>
      </w:r>
      <w:r>
        <w:rPr>
          <w:noProof/>
        </w:rPr>
        <w:fldChar w:fldCharType="separate"/>
      </w:r>
      <w:r>
        <w:rPr>
          <w:noProof/>
        </w:rPr>
        <w:t>13</w:t>
      </w:r>
      <w:r>
        <w:rPr>
          <w:noProof/>
        </w:rPr>
        <w:fldChar w:fldCharType="end"/>
      </w:r>
    </w:p>
    <w:p w14:paraId="356D6D52" w14:textId="4411E2EC"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6.3.1.1</w:t>
      </w:r>
      <w:r>
        <w:rPr>
          <w:rFonts w:asciiTheme="minorHAnsi" w:eastAsiaTheme="minorEastAsia" w:hAnsiTheme="minorHAnsi" w:cstheme="minorBidi"/>
          <w:noProof/>
          <w:kern w:val="2"/>
          <w:sz w:val="22"/>
          <w:szCs w:val="22"/>
          <w:lang w:val="en-US" w:eastAsia="zh-CN"/>
          <w14:ligatures w14:val="standardContextual"/>
        </w:rPr>
        <w:tab/>
      </w:r>
      <w:r>
        <w:rPr>
          <w:noProof/>
        </w:rPr>
        <w:t>Packet delay</w:t>
      </w:r>
      <w:r>
        <w:rPr>
          <w:noProof/>
        </w:rPr>
        <w:tab/>
      </w:r>
      <w:r>
        <w:rPr>
          <w:noProof/>
        </w:rPr>
        <w:fldChar w:fldCharType="begin"/>
      </w:r>
      <w:r>
        <w:rPr>
          <w:noProof/>
        </w:rPr>
        <w:instrText xml:space="preserve"> PAGEREF _Toc158104330 \h </w:instrText>
      </w:r>
      <w:r>
        <w:rPr>
          <w:noProof/>
        </w:rPr>
      </w:r>
      <w:r>
        <w:rPr>
          <w:noProof/>
        </w:rPr>
        <w:fldChar w:fldCharType="separate"/>
      </w:r>
      <w:r>
        <w:rPr>
          <w:noProof/>
        </w:rPr>
        <w:t>13</w:t>
      </w:r>
      <w:r>
        <w:rPr>
          <w:noProof/>
        </w:rPr>
        <w:fldChar w:fldCharType="end"/>
      </w:r>
    </w:p>
    <w:p w14:paraId="4207AA59" w14:textId="33FCCB63"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.1</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sidRPr="00735232">
        <w:rPr>
          <w:noProof/>
          <w:color w:val="000000"/>
        </w:rPr>
        <w:t xml:space="preserve"> delay DL air-interface</w:t>
      </w:r>
      <w:r>
        <w:rPr>
          <w:noProof/>
        </w:rPr>
        <w:tab/>
      </w:r>
      <w:r>
        <w:rPr>
          <w:noProof/>
        </w:rPr>
        <w:fldChar w:fldCharType="begin"/>
      </w:r>
      <w:r>
        <w:rPr>
          <w:noProof/>
        </w:rPr>
        <w:instrText xml:space="preserve"> PAGEREF _Toc158104331 \h </w:instrText>
      </w:r>
      <w:r>
        <w:rPr>
          <w:noProof/>
        </w:rPr>
      </w:r>
      <w:r>
        <w:rPr>
          <w:noProof/>
        </w:rPr>
        <w:fldChar w:fldCharType="separate"/>
      </w:r>
      <w:r>
        <w:rPr>
          <w:noProof/>
        </w:rPr>
        <w:t>13</w:t>
      </w:r>
      <w:r>
        <w:rPr>
          <w:noProof/>
        </w:rPr>
        <w:fldChar w:fldCharType="end"/>
      </w:r>
    </w:p>
    <w:p w14:paraId="3B1EDDB7" w14:textId="641E8C7A"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.2</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sidRPr="00735232">
        <w:rPr>
          <w:noProof/>
          <w:color w:val="000000"/>
        </w:rPr>
        <w:t xml:space="preserve"> delay DL in gNB-DU</w:t>
      </w:r>
      <w:r>
        <w:rPr>
          <w:noProof/>
        </w:rPr>
        <w:tab/>
      </w:r>
      <w:r>
        <w:rPr>
          <w:noProof/>
        </w:rPr>
        <w:fldChar w:fldCharType="begin"/>
      </w:r>
      <w:r>
        <w:rPr>
          <w:noProof/>
        </w:rPr>
        <w:instrText xml:space="preserve"> PAGEREF _Toc158104332 \h </w:instrText>
      </w:r>
      <w:r>
        <w:rPr>
          <w:noProof/>
        </w:rPr>
      </w:r>
      <w:r>
        <w:rPr>
          <w:noProof/>
        </w:rPr>
        <w:fldChar w:fldCharType="separate"/>
      </w:r>
      <w:r>
        <w:rPr>
          <w:noProof/>
        </w:rPr>
        <w:t>13</w:t>
      </w:r>
      <w:r>
        <w:rPr>
          <w:noProof/>
        </w:rPr>
        <w:fldChar w:fldCharType="end"/>
      </w:r>
    </w:p>
    <w:p w14:paraId="2A2C96F7" w14:textId="6B13D455"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.3</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Pr>
          <w:noProof/>
        </w:rPr>
        <w:t xml:space="preserve"> delay DL on F1-U</w:t>
      </w:r>
      <w:r>
        <w:rPr>
          <w:noProof/>
        </w:rPr>
        <w:tab/>
      </w:r>
      <w:r>
        <w:rPr>
          <w:noProof/>
        </w:rPr>
        <w:fldChar w:fldCharType="begin"/>
      </w:r>
      <w:r>
        <w:rPr>
          <w:noProof/>
        </w:rPr>
        <w:instrText xml:space="preserve"> PAGEREF _Toc158104333 \h </w:instrText>
      </w:r>
      <w:r>
        <w:rPr>
          <w:noProof/>
        </w:rPr>
      </w:r>
      <w:r>
        <w:rPr>
          <w:noProof/>
        </w:rPr>
        <w:fldChar w:fldCharType="separate"/>
      </w:r>
      <w:r>
        <w:rPr>
          <w:noProof/>
        </w:rPr>
        <w:t>14</w:t>
      </w:r>
      <w:r>
        <w:rPr>
          <w:noProof/>
        </w:rPr>
        <w:fldChar w:fldCharType="end"/>
      </w:r>
    </w:p>
    <w:p w14:paraId="0BA84146" w14:textId="2A1AC3EB"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6.3.1.1</w:t>
      </w:r>
      <w:r w:rsidRPr="00735232">
        <w:rPr>
          <w:noProof/>
          <w:color w:val="000000"/>
        </w:rPr>
        <w:t>.4</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Average</w:t>
      </w:r>
      <w:r>
        <w:rPr>
          <w:noProof/>
        </w:rPr>
        <w:t xml:space="preserve"> delay DL in CU-UP</w:t>
      </w:r>
      <w:r>
        <w:rPr>
          <w:noProof/>
        </w:rPr>
        <w:tab/>
      </w:r>
      <w:r>
        <w:rPr>
          <w:noProof/>
        </w:rPr>
        <w:fldChar w:fldCharType="begin"/>
      </w:r>
      <w:r>
        <w:rPr>
          <w:noProof/>
        </w:rPr>
        <w:instrText xml:space="preserve"> PAGEREF _Toc158104334 \h </w:instrText>
      </w:r>
      <w:r>
        <w:rPr>
          <w:noProof/>
        </w:rPr>
      </w:r>
      <w:r>
        <w:rPr>
          <w:noProof/>
        </w:rPr>
        <w:fldChar w:fldCharType="separate"/>
      </w:r>
      <w:r>
        <w:rPr>
          <w:noProof/>
        </w:rPr>
        <w:t>14</w:t>
      </w:r>
      <w:r>
        <w:rPr>
          <w:noProof/>
        </w:rPr>
        <w:fldChar w:fldCharType="end"/>
      </w:r>
    </w:p>
    <w:p w14:paraId="50DCCF1B" w14:textId="1073A731"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6.3.1.1.5</w:t>
      </w:r>
      <w:r>
        <w:rPr>
          <w:rFonts w:asciiTheme="minorHAnsi" w:eastAsiaTheme="minorEastAsia" w:hAnsiTheme="minorHAnsi" w:cstheme="minorBidi"/>
          <w:noProof/>
          <w:kern w:val="2"/>
          <w:sz w:val="22"/>
          <w:szCs w:val="22"/>
          <w:lang w:val="en-US" w:eastAsia="zh-CN"/>
          <w14:ligatures w14:val="standardContextual"/>
        </w:rPr>
        <w:tab/>
      </w:r>
      <w:r>
        <w:rPr>
          <w:noProof/>
          <w:lang w:eastAsia="zh-CN"/>
        </w:rPr>
        <w:t>UL PDCP packet average delay</w:t>
      </w:r>
      <w:r>
        <w:rPr>
          <w:noProof/>
        </w:rPr>
        <w:tab/>
      </w:r>
      <w:r>
        <w:rPr>
          <w:noProof/>
        </w:rPr>
        <w:fldChar w:fldCharType="begin"/>
      </w:r>
      <w:r>
        <w:rPr>
          <w:noProof/>
        </w:rPr>
        <w:instrText xml:space="preserve"> PAGEREF _Toc158104335 \h </w:instrText>
      </w:r>
      <w:r>
        <w:rPr>
          <w:noProof/>
        </w:rPr>
      </w:r>
      <w:r>
        <w:rPr>
          <w:noProof/>
        </w:rPr>
        <w:fldChar w:fldCharType="separate"/>
      </w:r>
      <w:r>
        <w:rPr>
          <w:noProof/>
        </w:rPr>
        <w:t>15</w:t>
      </w:r>
      <w:r>
        <w:rPr>
          <w:noProof/>
        </w:rPr>
        <w:fldChar w:fldCharType="end"/>
      </w:r>
    </w:p>
    <w:p w14:paraId="42020CE2" w14:textId="14B61A33"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6.3.1.1.6</w:t>
      </w:r>
      <w:r>
        <w:rPr>
          <w:rFonts w:asciiTheme="minorHAnsi" w:eastAsiaTheme="minorEastAsia" w:hAnsiTheme="minorHAnsi" w:cstheme="minorBidi"/>
          <w:noProof/>
          <w:kern w:val="2"/>
          <w:sz w:val="22"/>
          <w:szCs w:val="22"/>
          <w:lang w:val="en-US" w:eastAsia="zh-CN"/>
          <w14:ligatures w14:val="standardContextual"/>
        </w:rPr>
        <w:tab/>
      </w:r>
      <w:r w:rsidRPr="00735232">
        <w:rPr>
          <w:noProof/>
          <w:color w:val="000000"/>
        </w:rPr>
        <w:t>Average delay UL on over-the-air interface</w:t>
      </w:r>
      <w:r>
        <w:rPr>
          <w:noProof/>
        </w:rPr>
        <w:tab/>
      </w:r>
      <w:r>
        <w:rPr>
          <w:noProof/>
        </w:rPr>
        <w:fldChar w:fldCharType="begin"/>
      </w:r>
      <w:r>
        <w:rPr>
          <w:noProof/>
        </w:rPr>
        <w:instrText xml:space="preserve"> PAGEREF _Toc158104336 \h </w:instrText>
      </w:r>
      <w:r>
        <w:rPr>
          <w:noProof/>
        </w:rPr>
      </w:r>
      <w:r>
        <w:rPr>
          <w:noProof/>
        </w:rPr>
        <w:fldChar w:fldCharType="separate"/>
      </w:r>
      <w:r>
        <w:rPr>
          <w:noProof/>
        </w:rPr>
        <w:t>15</w:t>
      </w:r>
      <w:r>
        <w:rPr>
          <w:noProof/>
        </w:rPr>
        <w:fldChar w:fldCharType="end"/>
      </w:r>
    </w:p>
    <w:p w14:paraId="63B51E47" w14:textId="4FDC866C"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6.3.1.1.7</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Average RLC packet delay in the UL</w:t>
      </w:r>
      <w:r>
        <w:rPr>
          <w:noProof/>
        </w:rPr>
        <w:tab/>
      </w:r>
      <w:r>
        <w:rPr>
          <w:noProof/>
        </w:rPr>
        <w:fldChar w:fldCharType="begin"/>
      </w:r>
      <w:r>
        <w:rPr>
          <w:noProof/>
        </w:rPr>
        <w:instrText xml:space="preserve"> PAGEREF _Toc158104337 \h </w:instrText>
      </w:r>
      <w:r>
        <w:rPr>
          <w:noProof/>
        </w:rPr>
      </w:r>
      <w:r>
        <w:rPr>
          <w:noProof/>
        </w:rPr>
        <w:fldChar w:fldCharType="separate"/>
      </w:r>
      <w:r>
        <w:rPr>
          <w:noProof/>
        </w:rPr>
        <w:t>16</w:t>
      </w:r>
      <w:r>
        <w:rPr>
          <w:noProof/>
        </w:rPr>
        <w:fldChar w:fldCharType="end"/>
      </w:r>
    </w:p>
    <w:p w14:paraId="36578460" w14:textId="5A0C2592"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sidRPr="00735232">
        <w:rPr>
          <w:noProof/>
          <w:color w:val="000000"/>
        </w:rPr>
        <w:t>6.3.1.1.8</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r>
      <w:r>
        <w:rPr>
          <w:noProof/>
        </w:rPr>
        <w:instrText xml:space="preserve"> PAGEREF _Toc158104338 \h </w:instrText>
      </w:r>
      <w:r>
        <w:rPr>
          <w:noProof/>
        </w:rPr>
      </w:r>
      <w:r>
        <w:rPr>
          <w:noProof/>
        </w:rPr>
        <w:fldChar w:fldCharType="separate"/>
      </w:r>
      <w:r>
        <w:rPr>
          <w:noProof/>
        </w:rPr>
        <w:t>16</w:t>
      </w:r>
      <w:r>
        <w:rPr>
          <w:noProof/>
        </w:rPr>
        <w:fldChar w:fldCharType="end"/>
      </w:r>
    </w:p>
    <w:p w14:paraId="567E3702" w14:textId="7006EB68"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6.3.1.2</w:t>
      </w:r>
      <w:r>
        <w:rPr>
          <w:rFonts w:asciiTheme="minorHAnsi" w:eastAsiaTheme="minorEastAsia" w:hAnsiTheme="minorHAnsi" w:cstheme="minorBidi"/>
          <w:noProof/>
          <w:kern w:val="2"/>
          <w:sz w:val="22"/>
          <w:szCs w:val="22"/>
          <w:lang w:val="en-US" w:eastAsia="zh-CN"/>
          <w14:ligatures w14:val="standardContextual"/>
        </w:rPr>
        <w:tab/>
      </w:r>
      <w:r>
        <w:rPr>
          <w:noProof/>
        </w:rPr>
        <w:t>Packet Loss for all gNB deployment scenario</w:t>
      </w:r>
      <w:r>
        <w:rPr>
          <w:noProof/>
        </w:rPr>
        <w:tab/>
      </w:r>
      <w:r>
        <w:rPr>
          <w:noProof/>
        </w:rPr>
        <w:fldChar w:fldCharType="begin"/>
      </w:r>
      <w:r>
        <w:rPr>
          <w:noProof/>
        </w:rPr>
        <w:instrText xml:space="preserve"> PAGEREF _Toc158104339 \h </w:instrText>
      </w:r>
      <w:r>
        <w:rPr>
          <w:noProof/>
        </w:rPr>
      </w:r>
      <w:r>
        <w:rPr>
          <w:noProof/>
        </w:rPr>
        <w:fldChar w:fldCharType="separate"/>
      </w:r>
      <w:r>
        <w:rPr>
          <w:noProof/>
        </w:rPr>
        <w:t>17</w:t>
      </w:r>
      <w:r>
        <w:rPr>
          <w:noProof/>
        </w:rPr>
        <w:fldChar w:fldCharType="end"/>
      </w:r>
    </w:p>
    <w:p w14:paraId="4311234A" w14:textId="508A9AD7"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6.3.1.2</w:t>
      </w:r>
      <w:r w:rsidRPr="00735232">
        <w:rPr>
          <w:noProof/>
          <w:color w:val="000000"/>
        </w:rPr>
        <w:t>.1</w:t>
      </w:r>
      <w:r>
        <w:rPr>
          <w:rFonts w:asciiTheme="minorHAnsi" w:eastAsiaTheme="minorEastAsia" w:hAnsiTheme="minorHAnsi" w:cstheme="minorBidi"/>
          <w:noProof/>
          <w:kern w:val="2"/>
          <w:sz w:val="22"/>
          <w:szCs w:val="22"/>
          <w:lang w:val="en-US" w:eastAsia="zh-CN"/>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r>
      <w:r>
        <w:rPr>
          <w:noProof/>
        </w:rPr>
        <w:instrText xml:space="preserve"> PAGEREF _Toc158104340 \h </w:instrText>
      </w:r>
      <w:r>
        <w:rPr>
          <w:noProof/>
        </w:rPr>
      </w:r>
      <w:r>
        <w:rPr>
          <w:noProof/>
        </w:rPr>
        <w:fldChar w:fldCharType="separate"/>
      </w:r>
      <w:r>
        <w:rPr>
          <w:noProof/>
        </w:rPr>
        <w:t>17</w:t>
      </w:r>
      <w:r>
        <w:rPr>
          <w:noProof/>
        </w:rPr>
        <w:fldChar w:fldCharType="end"/>
      </w:r>
    </w:p>
    <w:p w14:paraId="0383A661" w14:textId="7C7D7C19"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6.3.1.3</w:t>
      </w:r>
      <w:r>
        <w:rPr>
          <w:rFonts w:asciiTheme="minorHAnsi" w:eastAsiaTheme="minorEastAsia" w:hAnsiTheme="minorHAnsi" w:cstheme="minorBidi"/>
          <w:noProof/>
          <w:kern w:val="2"/>
          <w:sz w:val="22"/>
          <w:szCs w:val="22"/>
          <w:lang w:val="en-US" w:eastAsia="zh-CN"/>
          <w14:ligatures w14:val="standardContextual"/>
        </w:rPr>
        <w:tab/>
      </w:r>
      <w:r>
        <w:rPr>
          <w:noProof/>
        </w:rPr>
        <w:t>Packet loss for split gNB deployment scenario</w:t>
      </w:r>
      <w:r>
        <w:rPr>
          <w:noProof/>
        </w:rPr>
        <w:tab/>
      </w:r>
      <w:r>
        <w:rPr>
          <w:noProof/>
        </w:rPr>
        <w:fldChar w:fldCharType="begin"/>
      </w:r>
      <w:r>
        <w:rPr>
          <w:noProof/>
        </w:rPr>
        <w:instrText xml:space="preserve"> PAGEREF _Toc158104341 \h </w:instrText>
      </w:r>
      <w:r>
        <w:rPr>
          <w:noProof/>
        </w:rPr>
      </w:r>
      <w:r>
        <w:rPr>
          <w:noProof/>
        </w:rPr>
        <w:fldChar w:fldCharType="separate"/>
      </w:r>
      <w:r>
        <w:rPr>
          <w:noProof/>
        </w:rPr>
        <w:t>17</w:t>
      </w:r>
      <w:r>
        <w:rPr>
          <w:noProof/>
        </w:rPr>
        <w:fldChar w:fldCharType="end"/>
      </w:r>
    </w:p>
    <w:p w14:paraId="6C927834" w14:textId="2FA18E0C"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6.3.1.3.1</w:t>
      </w:r>
      <w:r>
        <w:rPr>
          <w:rFonts w:asciiTheme="minorHAnsi" w:eastAsiaTheme="minorEastAsia" w:hAnsiTheme="minorHAnsi" w:cstheme="minorBidi"/>
          <w:noProof/>
          <w:kern w:val="2"/>
          <w:sz w:val="22"/>
          <w:szCs w:val="22"/>
          <w:lang w:val="en-US" w:eastAsia="zh-CN"/>
          <w14:ligatures w14:val="standardContextual"/>
        </w:rPr>
        <w:tab/>
      </w:r>
      <w:r>
        <w:rPr>
          <w:noProof/>
        </w:rPr>
        <w:t>UL PDCP SDU Loss Rate</w:t>
      </w:r>
      <w:r>
        <w:rPr>
          <w:noProof/>
        </w:rPr>
        <w:tab/>
      </w:r>
      <w:r>
        <w:rPr>
          <w:noProof/>
        </w:rPr>
        <w:fldChar w:fldCharType="begin"/>
      </w:r>
      <w:r>
        <w:rPr>
          <w:noProof/>
        </w:rPr>
        <w:instrText xml:space="preserve"> PAGEREF _Toc158104342 \h </w:instrText>
      </w:r>
      <w:r>
        <w:rPr>
          <w:noProof/>
        </w:rPr>
      </w:r>
      <w:r>
        <w:rPr>
          <w:noProof/>
        </w:rPr>
        <w:fldChar w:fldCharType="separate"/>
      </w:r>
      <w:r>
        <w:rPr>
          <w:noProof/>
        </w:rPr>
        <w:t>17</w:t>
      </w:r>
      <w:r>
        <w:rPr>
          <w:noProof/>
        </w:rPr>
        <w:fldChar w:fldCharType="end"/>
      </w:r>
    </w:p>
    <w:p w14:paraId="4A1A6018" w14:textId="349AA2F7"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6.3.1.3.2</w:t>
      </w:r>
      <w:r>
        <w:rPr>
          <w:rFonts w:asciiTheme="minorHAnsi" w:eastAsiaTheme="minorEastAsia" w:hAnsiTheme="minorHAnsi" w:cstheme="minorBidi"/>
          <w:noProof/>
          <w:kern w:val="2"/>
          <w:sz w:val="22"/>
          <w:szCs w:val="22"/>
          <w:lang w:val="en-US" w:eastAsia="zh-CN"/>
          <w14:ligatures w14:val="standardContextual"/>
        </w:rPr>
        <w:tab/>
      </w:r>
      <w:r>
        <w:rPr>
          <w:noProof/>
        </w:rPr>
        <w:t>UL F1-U Packet Loss Rate</w:t>
      </w:r>
      <w:r>
        <w:rPr>
          <w:noProof/>
        </w:rPr>
        <w:tab/>
      </w:r>
      <w:r>
        <w:rPr>
          <w:noProof/>
        </w:rPr>
        <w:fldChar w:fldCharType="begin"/>
      </w:r>
      <w:r>
        <w:rPr>
          <w:noProof/>
        </w:rPr>
        <w:instrText xml:space="preserve"> PAGEREF _Toc158104343 \h </w:instrText>
      </w:r>
      <w:r>
        <w:rPr>
          <w:noProof/>
        </w:rPr>
      </w:r>
      <w:r>
        <w:rPr>
          <w:noProof/>
        </w:rPr>
        <w:fldChar w:fldCharType="separate"/>
      </w:r>
      <w:r>
        <w:rPr>
          <w:noProof/>
        </w:rPr>
        <w:t>18</w:t>
      </w:r>
      <w:r>
        <w:rPr>
          <w:noProof/>
        </w:rPr>
        <w:fldChar w:fldCharType="end"/>
      </w:r>
    </w:p>
    <w:p w14:paraId="70E566A3" w14:textId="689332B1"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6.3.1.3.3</w:t>
      </w:r>
      <w:r>
        <w:rPr>
          <w:rFonts w:asciiTheme="minorHAnsi" w:eastAsiaTheme="minorEastAsia" w:hAnsiTheme="minorHAnsi" w:cstheme="minorBidi"/>
          <w:noProof/>
          <w:kern w:val="2"/>
          <w:sz w:val="22"/>
          <w:szCs w:val="22"/>
          <w:lang w:val="en-US" w:eastAsia="zh-CN"/>
          <w14:ligatures w14:val="standardContextual"/>
        </w:rPr>
        <w:tab/>
      </w:r>
      <w:r>
        <w:rPr>
          <w:noProof/>
        </w:rPr>
        <w:t>DL F1-U Packet Loss Rate</w:t>
      </w:r>
      <w:r>
        <w:rPr>
          <w:noProof/>
        </w:rPr>
        <w:tab/>
      </w:r>
      <w:r>
        <w:rPr>
          <w:noProof/>
        </w:rPr>
        <w:fldChar w:fldCharType="begin"/>
      </w:r>
      <w:r>
        <w:rPr>
          <w:noProof/>
        </w:rPr>
        <w:instrText xml:space="preserve"> PAGEREF _Toc158104344 \h </w:instrText>
      </w:r>
      <w:r>
        <w:rPr>
          <w:noProof/>
        </w:rPr>
      </w:r>
      <w:r>
        <w:rPr>
          <w:noProof/>
        </w:rPr>
        <w:fldChar w:fldCharType="separate"/>
      </w:r>
      <w:r>
        <w:rPr>
          <w:noProof/>
        </w:rPr>
        <w:t>18</w:t>
      </w:r>
      <w:r>
        <w:rPr>
          <w:noProof/>
        </w:rPr>
        <w:fldChar w:fldCharType="end"/>
      </w:r>
    </w:p>
    <w:p w14:paraId="2B9F66F7" w14:textId="1D35E51E" w:rsidR="00E9719C" w:rsidRDefault="00E9719C">
      <w:pPr>
        <w:pStyle w:val="TOC4"/>
        <w:rPr>
          <w:rFonts w:asciiTheme="minorHAnsi" w:eastAsiaTheme="minorEastAsia" w:hAnsiTheme="minorHAnsi" w:cstheme="minorBidi"/>
          <w:noProof/>
          <w:kern w:val="2"/>
          <w:sz w:val="22"/>
          <w:szCs w:val="22"/>
          <w:lang w:val="en-US" w:eastAsia="zh-CN"/>
          <w14:ligatures w14:val="standardContextual"/>
        </w:rPr>
      </w:pPr>
      <w:r>
        <w:rPr>
          <w:noProof/>
        </w:rPr>
        <w:t>6.3.1.4</w:t>
      </w:r>
      <w:r>
        <w:rPr>
          <w:rFonts w:asciiTheme="minorHAnsi" w:eastAsiaTheme="minorEastAsia" w:hAnsiTheme="minorHAnsi" w:cstheme="minorBidi"/>
          <w:noProof/>
          <w:kern w:val="2"/>
          <w:sz w:val="22"/>
          <w:szCs w:val="22"/>
          <w:lang w:val="en-US" w:eastAsia="zh-CN"/>
          <w14:ligatures w14:val="standardContextual"/>
        </w:rPr>
        <w:tab/>
      </w:r>
      <w:r>
        <w:rPr>
          <w:noProof/>
        </w:rPr>
        <w:t>UE throughput</w:t>
      </w:r>
      <w:r>
        <w:rPr>
          <w:noProof/>
        </w:rPr>
        <w:tab/>
      </w:r>
      <w:r>
        <w:rPr>
          <w:noProof/>
        </w:rPr>
        <w:fldChar w:fldCharType="begin"/>
      </w:r>
      <w:r>
        <w:rPr>
          <w:noProof/>
        </w:rPr>
        <w:instrText xml:space="preserve"> PAGEREF _Toc158104345 \h </w:instrText>
      </w:r>
      <w:r>
        <w:rPr>
          <w:noProof/>
        </w:rPr>
      </w:r>
      <w:r>
        <w:rPr>
          <w:noProof/>
        </w:rPr>
        <w:fldChar w:fldCharType="separate"/>
      </w:r>
      <w:r>
        <w:rPr>
          <w:noProof/>
        </w:rPr>
        <w:t>19</w:t>
      </w:r>
      <w:r>
        <w:rPr>
          <w:noProof/>
        </w:rPr>
        <w:fldChar w:fldCharType="end"/>
      </w:r>
    </w:p>
    <w:p w14:paraId="1D3DCD00" w14:textId="62D7C37D"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6.3.1.4.1</w:t>
      </w:r>
      <w:r>
        <w:rPr>
          <w:rFonts w:asciiTheme="minorHAnsi" w:eastAsiaTheme="minorEastAsia" w:hAnsiTheme="minorHAnsi" w:cstheme="minorBidi"/>
          <w:noProof/>
          <w:kern w:val="2"/>
          <w:sz w:val="22"/>
          <w:szCs w:val="22"/>
          <w:lang w:val="en-US" w:eastAsia="zh-CN"/>
          <w14:ligatures w14:val="standardContextual"/>
        </w:rPr>
        <w:tab/>
      </w:r>
      <w:r>
        <w:rPr>
          <w:noProof/>
        </w:rPr>
        <w:t>Average DL UE throughput in gNB</w:t>
      </w:r>
      <w:r>
        <w:rPr>
          <w:noProof/>
        </w:rPr>
        <w:tab/>
      </w:r>
      <w:r>
        <w:rPr>
          <w:noProof/>
        </w:rPr>
        <w:fldChar w:fldCharType="begin"/>
      </w:r>
      <w:r>
        <w:rPr>
          <w:noProof/>
        </w:rPr>
        <w:instrText xml:space="preserve"> PAGEREF _Toc158104346 \h </w:instrText>
      </w:r>
      <w:r>
        <w:rPr>
          <w:noProof/>
        </w:rPr>
      </w:r>
      <w:r>
        <w:rPr>
          <w:noProof/>
        </w:rPr>
        <w:fldChar w:fldCharType="separate"/>
      </w:r>
      <w:r>
        <w:rPr>
          <w:noProof/>
        </w:rPr>
        <w:t>19</w:t>
      </w:r>
      <w:r>
        <w:rPr>
          <w:noProof/>
        </w:rPr>
        <w:fldChar w:fldCharType="end"/>
      </w:r>
    </w:p>
    <w:p w14:paraId="66EE4679" w14:textId="0F577744" w:rsidR="00E9719C" w:rsidRDefault="00E9719C">
      <w:pPr>
        <w:pStyle w:val="TOC5"/>
        <w:rPr>
          <w:rFonts w:asciiTheme="minorHAnsi" w:eastAsiaTheme="minorEastAsia" w:hAnsiTheme="minorHAnsi" w:cstheme="minorBidi"/>
          <w:noProof/>
          <w:kern w:val="2"/>
          <w:sz w:val="22"/>
          <w:szCs w:val="22"/>
          <w:lang w:val="en-US" w:eastAsia="zh-CN"/>
          <w14:ligatures w14:val="standardContextual"/>
        </w:rPr>
      </w:pPr>
      <w:r>
        <w:rPr>
          <w:noProof/>
        </w:rPr>
        <w:t>6.3.1.4.2</w:t>
      </w:r>
      <w:r>
        <w:rPr>
          <w:rFonts w:asciiTheme="minorHAnsi" w:eastAsiaTheme="minorEastAsia" w:hAnsiTheme="minorHAnsi" w:cstheme="minorBidi"/>
          <w:noProof/>
          <w:kern w:val="2"/>
          <w:sz w:val="22"/>
          <w:szCs w:val="22"/>
          <w:lang w:val="en-US" w:eastAsia="zh-CN"/>
          <w14:ligatures w14:val="standardContextual"/>
        </w:rPr>
        <w:tab/>
      </w:r>
      <w:r>
        <w:rPr>
          <w:noProof/>
        </w:rPr>
        <w:t>Average UL UE throughput in gNB</w:t>
      </w:r>
      <w:r>
        <w:rPr>
          <w:noProof/>
        </w:rPr>
        <w:tab/>
      </w:r>
      <w:r>
        <w:rPr>
          <w:noProof/>
        </w:rPr>
        <w:fldChar w:fldCharType="begin"/>
      </w:r>
      <w:r>
        <w:rPr>
          <w:noProof/>
        </w:rPr>
        <w:instrText xml:space="preserve"> PAGEREF _Toc158104347 \h </w:instrText>
      </w:r>
      <w:r>
        <w:rPr>
          <w:noProof/>
        </w:rPr>
      </w:r>
      <w:r>
        <w:rPr>
          <w:noProof/>
        </w:rPr>
        <w:fldChar w:fldCharType="separate"/>
      </w:r>
      <w:r>
        <w:rPr>
          <w:noProof/>
        </w:rPr>
        <w:t>20</w:t>
      </w:r>
      <w:r>
        <w:rPr>
          <w:noProof/>
        </w:rPr>
        <w:fldChar w:fldCharType="end"/>
      </w:r>
    </w:p>
    <w:p w14:paraId="5E12891D" w14:textId="643BE591" w:rsidR="00E9719C" w:rsidRDefault="00E9719C">
      <w:pPr>
        <w:pStyle w:val="TOC8"/>
        <w:rPr>
          <w:rFonts w:asciiTheme="minorHAnsi" w:eastAsiaTheme="minorEastAsia" w:hAnsiTheme="minorHAnsi" w:cstheme="minorBidi"/>
          <w:b w:val="0"/>
          <w:noProof/>
          <w:kern w:val="2"/>
          <w:szCs w:val="22"/>
          <w:lang w:val="en-US" w:eastAsia="zh-CN"/>
          <w14:ligatures w14:val="standardContextual"/>
        </w:rPr>
      </w:pPr>
      <w:r>
        <w:rPr>
          <w:noProof/>
        </w:rPr>
        <w:t>Annex A (normative): Template for definitions of UE level measurements</w:t>
      </w:r>
      <w:r>
        <w:rPr>
          <w:noProof/>
        </w:rPr>
        <w:tab/>
      </w:r>
      <w:r>
        <w:rPr>
          <w:noProof/>
        </w:rPr>
        <w:fldChar w:fldCharType="begin"/>
      </w:r>
      <w:r>
        <w:rPr>
          <w:noProof/>
        </w:rPr>
        <w:instrText xml:space="preserve"> PAGEREF _Toc158104348 \h </w:instrText>
      </w:r>
      <w:r>
        <w:rPr>
          <w:noProof/>
        </w:rPr>
      </w:r>
      <w:r>
        <w:rPr>
          <w:noProof/>
        </w:rPr>
        <w:fldChar w:fldCharType="separate"/>
      </w:r>
      <w:r>
        <w:rPr>
          <w:noProof/>
        </w:rPr>
        <w:t>21</w:t>
      </w:r>
      <w:r>
        <w:rPr>
          <w:noProof/>
        </w:rPr>
        <w:fldChar w:fldCharType="end"/>
      </w:r>
    </w:p>
    <w:p w14:paraId="082312BA" w14:textId="7D3E465C" w:rsidR="00E9719C" w:rsidRDefault="00E9719C">
      <w:pPr>
        <w:pStyle w:val="TOC8"/>
        <w:rPr>
          <w:rFonts w:asciiTheme="minorHAnsi" w:eastAsiaTheme="minorEastAsia" w:hAnsiTheme="minorHAnsi" w:cstheme="minorBidi"/>
          <w:b w:val="0"/>
          <w:noProof/>
          <w:kern w:val="2"/>
          <w:szCs w:val="22"/>
          <w:lang w:val="en-US" w:eastAsia="zh-CN"/>
          <w14:ligatures w14:val="standardContextual"/>
        </w:rPr>
      </w:pPr>
      <w:r>
        <w:rPr>
          <w:noProof/>
        </w:rPr>
        <w:t>Annex B (informative): Use cases for UE level measurements</w:t>
      </w:r>
      <w:r>
        <w:rPr>
          <w:noProof/>
        </w:rPr>
        <w:tab/>
      </w:r>
      <w:r>
        <w:rPr>
          <w:noProof/>
        </w:rPr>
        <w:fldChar w:fldCharType="begin"/>
      </w:r>
      <w:r>
        <w:rPr>
          <w:noProof/>
        </w:rPr>
        <w:instrText xml:space="preserve"> PAGEREF _Toc158104349 \h </w:instrText>
      </w:r>
      <w:r>
        <w:rPr>
          <w:noProof/>
        </w:rPr>
      </w:r>
      <w:r>
        <w:rPr>
          <w:noProof/>
        </w:rPr>
        <w:fldChar w:fldCharType="separate"/>
      </w:r>
      <w:r>
        <w:rPr>
          <w:noProof/>
        </w:rPr>
        <w:t>23</w:t>
      </w:r>
      <w:r>
        <w:rPr>
          <w:noProof/>
        </w:rPr>
        <w:fldChar w:fldCharType="end"/>
      </w:r>
    </w:p>
    <w:p w14:paraId="44922058" w14:textId="1CD62869" w:rsidR="00E9719C" w:rsidRDefault="00E9719C">
      <w:pPr>
        <w:pStyle w:val="TOC8"/>
        <w:rPr>
          <w:rFonts w:asciiTheme="minorHAnsi" w:eastAsiaTheme="minorEastAsia" w:hAnsiTheme="minorHAnsi" w:cstheme="minorBidi"/>
          <w:b w:val="0"/>
          <w:noProof/>
          <w:kern w:val="2"/>
          <w:szCs w:val="22"/>
          <w:lang w:val="en-US" w:eastAsia="zh-CN"/>
          <w14:ligatures w14:val="standardContextual"/>
        </w:rPr>
      </w:pPr>
      <w:r>
        <w:rPr>
          <w:noProof/>
        </w:rPr>
        <w:t>Annex C (informative): Change history</w:t>
      </w:r>
      <w:r>
        <w:rPr>
          <w:noProof/>
        </w:rPr>
        <w:tab/>
      </w:r>
      <w:r>
        <w:rPr>
          <w:noProof/>
        </w:rPr>
        <w:fldChar w:fldCharType="begin"/>
      </w:r>
      <w:r>
        <w:rPr>
          <w:noProof/>
        </w:rPr>
        <w:instrText xml:space="preserve"> PAGEREF _Toc158104350 \h </w:instrText>
      </w:r>
      <w:r>
        <w:rPr>
          <w:noProof/>
        </w:rPr>
      </w:r>
      <w:r>
        <w:rPr>
          <w:noProof/>
        </w:rPr>
        <w:fldChar w:fldCharType="separate"/>
      </w:r>
      <w:r>
        <w:rPr>
          <w:noProof/>
        </w:rPr>
        <w:t>24</w:t>
      </w:r>
      <w:r>
        <w:rPr>
          <w:noProof/>
        </w:rPr>
        <w:fldChar w:fldCharType="end"/>
      </w:r>
    </w:p>
    <w:p w14:paraId="0B9E3498" w14:textId="77777777"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18" w:name="foreword"/>
      <w:bookmarkStart w:id="19" w:name="_Toc158104308"/>
      <w:bookmarkEnd w:id="18"/>
      <w:r w:rsidRPr="004D3578">
        <w:lastRenderedPageBreak/>
        <w:t>Foreword</w:t>
      </w:r>
      <w:bookmarkEnd w:id="19"/>
    </w:p>
    <w:p w14:paraId="2511FBFA" w14:textId="2F955C32" w:rsidR="00080512" w:rsidRPr="004D3578" w:rsidRDefault="00080512">
      <w:r w:rsidRPr="004D3578">
        <w:t xml:space="preserve">This Technical </w:t>
      </w:r>
      <w:bookmarkStart w:id="20" w:name="spectype3"/>
      <w:r w:rsidRPr="008F3244">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58104309"/>
      <w:bookmarkEnd w:id="22"/>
      <w:r w:rsidRPr="004D3578">
        <w:lastRenderedPageBreak/>
        <w:t>1</w:t>
      </w:r>
      <w:r w:rsidRPr="004D3578">
        <w:tab/>
        <w:t>Scope</w:t>
      </w:r>
      <w:bookmarkEnd w:id="23"/>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4" w:name="references"/>
      <w:bookmarkStart w:id="25" w:name="_Toc158104310"/>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66B64CE1" w:rsidR="00427BC9" w:rsidRPr="00427BC9" w:rsidRDefault="00427BC9" w:rsidP="00427BC9">
      <w:pPr>
        <w:pStyle w:val="EX"/>
      </w:pPr>
      <w:r w:rsidRPr="00427BC9">
        <w:t>[</w:t>
      </w:r>
      <w:r>
        <w:t>15</w:t>
      </w:r>
      <w:r w:rsidRPr="00427BC9">
        <w:t xml:space="preserve">] </w:t>
      </w:r>
      <w:r w:rsidRPr="00427BC9">
        <w:tab/>
        <w:t xml:space="preserve">3GPP TS 29.281: </w:t>
      </w:r>
      <w:r>
        <w:t>"</w:t>
      </w:r>
      <w:r w:rsidRPr="00427BC9">
        <w:t>General Packet Radio System (GPRS) Tunnelling Protocol User Plane (GTPv1-U)</w:t>
      </w:r>
      <w:r>
        <w:t>"</w:t>
      </w:r>
    </w:p>
    <w:p w14:paraId="57BB2972" w14:textId="77777777" w:rsidR="00427BC9" w:rsidRPr="004D3578" w:rsidRDefault="00427BC9" w:rsidP="00026EC5">
      <w:pPr>
        <w:pStyle w:val="EX"/>
      </w:pPr>
    </w:p>
    <w:p w14:paraId="24ACB616" w14:textId="77777777" w:rsidR="00080512" w:rsidRPr="004D3578" w:rsidRDefault="00080512">
      <w:pPr>
        <w:pStyle w:val="Heading1"/>
      </w:pPr>
      <w:bookmarkStart w:id="26" w:name="definitions"/>
      <w:bookmarkStart w:id="27" w:name="_Toc158104311"/>
      <w:bookmarkEnd w:id="26"/>
      <w:r w:rsidRPr="004D3578">
        <w:lastRenderedPageBreak/>
        <w:t>3</w:t>
      </w:r>
      <w:r w:rsidRPr="004D3578">
        <w:tab/>
        <w:t>Definitions</w:t>
      </w:r>
      <w:r w:rsidR="00602AEA">
        <w:t xml:space="preserve"> of terms, symbols and abbreviations</w:t>
      </w:r>
      <w:bookmarkEnd w:id="27"/>
    </w:p>
    <w:p w14:paraId="6CBABCF9" w14:textId="77777777" w:rsidR="00080512" w:rsidRPr="004D3578" w:rsidRDefault="00080512">
      <w:pPr>
        <w:pStyle w:val="Heading2"/>
      </w:pPr>
      <w:bookmarkStart w:id="28" w:name="_Toc158104312"/>
      <w:r w:rsidRPr="004D3578">
        <w:t>3.1</w:t>
      </w:r>
      <w:r w:rsidRPr="004D3578">
        <w:tab/>
      </w:r>
      <w:r w:rsidR="002B6339">
        <w:t>Terms</w:t>
      </w:r>
      <w:bookmarkEnd w:id="2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29" w:name="_Toc158104313"/>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0" w:name="_Toc158104314"/>
      <w:r w:rsidRPr="004D3578">
        <w:t>3.3</w:t>
      </w:r>
      <w:r w:rsidRPr="004D3578">
        <w:tab/>
        <w:t>Abbreviations</w:t>
      </w:r>
      <w:bookmarkEnd w:id="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1" w:name="clause4"/>
      <w:bookmarkStart w:id="32" w:name="_Toc158104315"/>
      <w:bookmarkEnd w:id="31"/>
      <w:r w:rsidRPr="004D3578">
        <w:t>4</w:t>
      </w:r>
      <w:r w:rsidRPr="004D3578">
        <w:tab/>
      </w:r>
      <w:r>
        <w:t>Overview</w:t>
      </w:r>
      <w:bookmarkEnd w:id="32"/>
    </w:p>
    <w:p w14:paraId="69561D56" w14:textId="16F479CD" w:rsidR="00F50748" w:rsidRDefault="00F50748" w:rsidP="00F50748">
      <w:r>
        <w:t xml:space="preserve">The UE level measurements, i.e., the measurements per UE, in addition to the traditional performance measurements which are aggregated for the UEs to a measured object (e.g., a cell), are required to support </w:t>
      </w:r>
      <w:ins w:id="33" w:author="28.558_CR0001R1_(Rel-18)_PM_KPI_5G_Ph3" w:date="2024-07-11T14:59:00Z">
        <w:r w:rsidR="00ED1255" w:rsidRPr="000835DB">
          <w:t>AI/ML for NG-RAN</w:t>
        </w:r>
        <w:r w:rsidR="00ED1255">
          <w:t>, and NWDAF</w:t>
        </w:r>
        <w:r w:rsidR="00ED1255" w:rsidDel="000835DB">
          <w:t xml:space="preserve"> </w:t>
        </w:r>
        <w:r w:rsidR="00ED1255">
          <w:t>analytics</w:t>
        </w:r>
      </w:ins>
      <w:del w:id="34" w:author="28.558_CR0001R1_(Rel-18)_PM_KPI_5G_Ph3" w:date="2024-07-11T14:59:00Z">
        <w:r w:rsidDel="00ED1255">
          <w:delText>intelligent features, e.g., analytics conducted by NWDAF, and ML model training for RAN intelligence functions</w:delText>
        </w:r>
      </w:del>
      <w:r>
        <w:t>.</w:t>
      </w:r>
    </w:p>
    <w:p w14:paraId="49CDE385" w14:textId="5DB9A927" w:rsidR="00CA1441" w:rsidRDefault="00F50748" w:rsidP="00CA1441">
      <w:r>
        <w:t xml:space="preserve">The UE level measurement is produced by 5GC Network Function or NG-RAN node for a particular UE, and provided by the </w:t>
      </w:r>
      <w:proofErr w:type="spellStart"/>
      <w:r>
        <w:t>MnS</w:t>
      </w:r>
      <w:proofErr w:type="spellEnd"/>
      <w:r>
        <w:t xml:space="preserve"> producer to the authorized consumer(s).</w:t>
      </w:r>
    </w:p>
    <w:p w14:paraId="7A9E3F4D" w14:textId="77777777" w:rsidR="00CA1441" w:rsidRPr="004D3578" w:rsidRDefault="00CA1441" w:rsidP="00CA1441">
      <w:pPr>
        <w:pStyle w:val="Heading1"/>
      </w:pPr>
      <w:bookmarkStart w:id="35" w:name="_Toc158104316"/>
      <w:r>
        <w:t>5</w:t>
      </w:r>
      <w:r w:rsidRPr="004D3578">
        <w:tab/>
      </w:r>
      <w:r>
        <w:t>UE level measurements collection and reporting</w:t>
      </w:r>
      <w:bookmarkEnd w:id="35"/>
    </w:p>
    <w:p w14:paraId="4AD6FACC" w14:textId="2220DE38" w:rsidR="00A34BD3" w:rsidRDefault="00A34BD3" w:rsidP="00A34BD3">
      <w:r>
        <w:t xml:space="preserve">The UE level measurements are collected by the </w:t>
      </w:r>
      <w:proofErr w:type="spellStart"/>
      <w:r>
        <w:t>MnS</w:t>
      </w:r>
      <w:proofErr w:type="spellEnd"/>
      <w:r>
        <w:t xml:space="preserve"> consumer from </w:t>
      </w:r>
      <w:proofErr w:type="spellStart"/>
      <w:r>
        <w:t>MnS</w:t>
      </w:r>
      <w:proofErr w:type="spellEnd"/>
      <w:r>
        <w:t xml:space="preserve"> producer via the Provisioning </w:t>
      </w:r>
      <w:proofErr w:type="spellStart"/>
      <w:r>
        <w:t>MnS</w:t>
      </w:r>
      <w:proofErr w:type="spellEnd"/>
      <w:r>
        <w:t xml:space="preserve"> (see TS 28.532 [10]) through managing the MOI of </w:t>
      </w:r>
      <w:proofErr w:type="spellStart"/>
      <w:r>
        <w:t>TraceJob</w:t>
      </w:r>
      <w:proofErr w:type="spellEnd"/>
      <w:r>
        <w:t xml:space="preserve">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36" w:name="_Toc158104317"/>
      <w:r>
        <w:t>6</w:t>
      </w:r>
      <w:r w:rsidRPr="004D3578">
        <w:tab/>
      </w:r>
      <w:r>
        <w:t>UE level measurements definitions</w:t>
      </w:r>
      <w:bookmarkEnd w:id="36"/>
    </w:p>
    <w:p w14:paraId="22A7EB99" w14:textId="77777777" w:rsidR="005D36B3" w:rsidRDefault="005D36B3" w:rsidP="005D36B3">
      <w:pPr>
        <w:pStyle w:val="Heading2"/>
        <w:overflowPunct w:val="0"/>
        <w:autoSpaceDE w:val="0"/>
        <w:autoSpaceDN w:val="0"/>
        <w:adjustRightInd w:val="0"/>
        <w:textAlignment w:val="baseline"/>
      </w:pPr>
      <w:bookmarkStart w:id="37" w:name="_Toc158104318"/>
      <w:r>
        <w:t>6.1</w:t>
      </w:r>
      <w:r>
        <w:tab/>
        <w:t>General</w:t>
      </w:r>
      <w:bookmarkEnd w:id="37"/>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 xml:space="preserve">For the management based activation, when the </w:t>
      </w:r>
      <w:proofErr w:type="spellStart"/>
      <w:r>
        <w:t>MnS</w:t>
      </w:r>
      <w:proofErr w:type="spellEnd"/>
      <w:r>
        <w:t xml:space="preserve"> consumer does not specify the specific UE to measure, it is up to the NFs or NG-RAN node to decide the number of UEs and select the UEs to measure.</w:t>
      </w:r>
    </w:p>
    <w:p w14:paraId="28CE4FB4" w14:textId="352D4FBB" w:rsidR="005D36B3" w:rsidRDefault="005D36B3" w:rsidP="005D36B3">
      <w:pPr>
        <w:pStyle w:val="Heading2"/>
        <w:overflowPunct w:val="0"/>
        <w:autoSpaceDE w:val="0"/>
        <w:autoSpaceDN w:val="0"/>
        <w:adjustRightInd w:val="0"/>
        <w:textAlignment w:val="baseline"/>
      </w:pPr>
      <w:bookmarkStart w:id="38" w:name="_Toc158104319"/>
      <w:r>
        <w:t>6.2</w:t>
      </w:r>
      <w:r>
        <w:tab/>
        <w:t xml:space="preserve">UE level measurements </w:t>
      </w:r>
      <w:r w:rsidRPr="006C6C31">
        <w:rPr>
          <w:color w:val="000000"/>
        </w:rPr>
        <w:t>definitions</w:t>
      </w:r>
      <w:r>
        <w:t xml:space="preserve"> for 5GC</w:t>
      </w:r>
      <w:bookmarkEnd w:id="38"/>
    </w:p>
    <w:p w14:paraId="0DD47659" w14:textId="77777777" w:rsidR="005D36B3" w:rsidRDefault="005D36B3" w:rsidP="005D36B3">
      <w:pPr>
        <w:pStyle w:val="Heading3"/>
      </w:pPr>
      <w:bookmarkStart w:id="39" w:name="_Toc158104320"/>
      <w:r>
        <w:t>6.2.1</w:t>
      </w:r>
      <w:r>
        <w:tab/>
        <w:t>General</w:t>
      </w:r>
      <w:bookmarkEnd w:id="39"/>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0" w:name="_Toc158104321"/>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0"/>
    </w:p>
    <w:p w14:paraId="4FA087C4" w14:textId="64F42D4E" w:rsidR="005D36B3" w:rsidRDefault="005D36B3" w:rsidP="005D36B3">
      <w:pPr>
        <w:pStyle w:val="Heading4"/>
        <w:overflowPunct w:val="0"/>
        <w:autoSpaceDE w:val="0"/>
        <w:autoSpaceDN w:val="0"/>
        <w:adjustRightInd w:val="0"/>
        <w:textAlignment w:val="baseline"/>
      </w:pPr>
      <w:bookmarkStart w:id="41" w:name="_Toc158104322"/>
      <w:r>
        <w:t>6</w:t>
      </w:r>
      <w:r w:rsidRPr="00B102D2">
        <w:t>.</w:t>
      </w:r>
      <w:r>
        <w:t>2</w:t>
      </w:r>
      <w:r w:rsidRPr="00B102D2">
        <w:t>.</w:t>
      </w:r>
      <w:r>
        <w:t>2.1</w:t>
      </w:r>
      <w:r w:rsidRPr="00B102D2">
        <w:tab/>
      </w:r>
      <w:r>
        <w:t>Packet delay</w:t>
      </w:r>
      <w:bookmarkEnd w:id="41"/>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42" w:name="_Toc158104323"/>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42"/>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r>
      <w:proofErr w:type="spellStart"/>
      <w:r w:rsidRPr="00555F8E">
        <w:rPr>
          <w:color w:val="000000"/>
          <w:lang w:eastAsia="zh-CN"/>
        </w:rPr>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77777777" w:rsidR="005D36B3" w:rsidRPr="00555F8E" w:rsidRDefault="005D36B3" w:rsidP="005D36B3">
      <w:pPr>
        <w:pStyle w:val="B1"/>
        <w:rPr>
          <w:color w:val="000000"/>
          <w:lang w:eastAsia="zh-CN"/>
        </w:rPr>
      </w:pPr>
      <w:r w:rsidRPr="00555F8E">
        <w:rPr>
          <w:color w:val="000000"/>
        </w:rPr>
        <w:t>f)</w:t>
      </w:r>
      <w:r w:rsidRPr="00555F8E">
        <w:rPr>
          <w:color w:val="000000"/>
        </w:rPr>
        <w:tab/>
      </w:r>
      <w:proofErr w:type="spellStart"/>
      <w:r w:rsidRPr="00555F8E">
        <w:rPr>
          <w:color w:val="000000"/>
        </w:rPr>
        <w:t>UPFFunction</w:t>
      </w:r>
      <w:proofErr w:type="spellEnd"/>
      <w:r>
        <w:rPr>
          <w:color w:val="000000"/>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43" w:name="_Toc158104324"/>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43"/>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77777777" w:rsidR="005D36B3" w:rsidRPr="00555F8E" w:rsidRDefault="005D36B3" w:rsidP="005D36B3">
      <w:pPr>
        <w:pStyle w:val="B1"/>
        <w:rPr>
          <w:color w:val="000000"/>
          <w:lang w:eastAsia="zh-CN"/>
        </w:rPr>
      </w:pPr>
      <w:r w:rsidRPr="00555F8E">
        <w:rPr>
          <w:color w:val="000000"/>
        </w:rPr>
        <w:t>f)</w:t>
      </w:r>
      <w:r w:rsidRPr="00555F8E">
        <w:rPr>
          <w:color w:val="000000"/>
        </w:rPr>
        <w:tab/>
      </w:r>
      <w:proofErr w:type="spellStart"/>
      <w:r w:rsidRPr="00555F8E">
        <w:rPr>
          <w:color w:val="000000"/>
        </w:rPr>
        <w:t>UPFFunction</w:t>
      </w:r>
      <w:proofErr w:type="spellEnd"/>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44" w:name="_Toc158104325"/>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44"/>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lastRenderedPageBreak/>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-DU)</w:t>
      </w:r>
      <w:r>
        <w:t xml:space="preserve">, </w:t>
      </w:r>
      <w:r w:rsidRPr="00555F8E">
        <w:t xml:space="preserve">the delay over </w:t>
      </w:r>
      <w:proofErr w:type="spellStart"/>
      <w:r w:rsidRPr="00555F8E">
        <w:t>Uu</w:t>
      </w:r>
      <w:proofErr w:type="spellEnd"/>
      <w:r w:rsidRPr="00555F8E">
        <w:t xml:space="preserve">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77777777" w:rsidR="005D36B3" w:rsidRPr="00555F8E" w:rsidRDefault="005D36B3" w:rsidP="005D36B3">
      <w:pPr>
        <w:pStyle w:val="B1"/>
        <w:rPr>
          <w:color w:val="000000"/>
          <w:lang w:eastAsia="zh-CN"/>
        </w:rPr>
      </w:pPr>
      <w:r w:rsidRPr="00555F8E">
        <w:rPr>
          <w:color w:val="000000"/>
        </w:rPr>
        <w:t>f)</w:t>
      </w:r>
      <w:r w:rsidRPr="00555F8E">
        <w:rPr>
          <w:color w:val="000000"/>
        </w:rPr>
        <w:tab/>
      </w:r>
      <w:proofErr w:type="spellStart"/>
      <w:r w:rsidRPr="00555F8E">
        <w:rPr>
          <w:color w:val="000000"/>
        </w:rPr>
        <w:t>UPFFunction</w:t>
      </w:r>
      <w:proofErr w:type="spellEnd"/>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45" w:name="_Toc158104326"/>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45"/>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lastRenderedPageBreak/>
        <w:t>e)</w:t>
      </w:r>
      <w:r w:rsidRPr="00555F8E">
        <w:rPr>
          <w:color w:val="000000"/>
          <w:lang w:eastAsia="zh-CN"/>
        </w:rPr>
        <w:tab/>
      </w:r>
      <w:proofErr w:type="spellStart"/>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46" w:name="_Toc158104327"/>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46"/>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77777777"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The </w:t>
      </w:r>
      <w:r w:rsidRPr="00555F8E">
        <w:rPr>
          <w:color w:val="000000"/>
        </w:rPr>
        <w:t>QoS monitoring</w:t>
      </w:r>
      <w:r>
        <w:rPr>
          <w:color w:val="000000"/>
        </w:rPr>
        <w:t xml:space="preserve"> can be initiated on SMF by management system via</w:t>
      </w:r>
      <w:r w:rsidRPr="007909CB">
        <w:rPr>
          <w:rFonts w:ascii="Courier New" w:hAnsi="Courier New"/>
        </w:rPr>
        <w:t xml:space="preserve"> </w:t>
      </w:r>
      <w:proofErr w:type="spellStart"/>
      <w:r>
        <w:rPr>
          <w:rFonts w:ascii="Courier New" w:hAnsi="Courier New"/>
        </w:rPr>
        <w:t>QFQoSMonitoringControl</w:t>
      </w:r>
      <w:proofErr w:type="spellEnd"/>
      <w:r w:rsidRPr="000B762A">
        <w:rPr>
          <w:color w:val="000000"/>
        </w:rPr>
        <w:t xml:space="preserve"> MOI (see TS 28.541 [</w:t>
      </w:r>
      <w:r>
        <w:rPr>
          <w:color w:val="000000"/>
        </w:rPr>
        <w:t>3</w:t>
      </w:r>
      <w:r w:rsidRPr="000B762A">
        <w:rPr>
          <w:color w:val="000000"/>
        </w:rPr>
        <w:t>])</w:t>
      </w:r>
      <w:r>
        <w:rPr>
          <w:color w:val="000000"/>
        </w:rPr>
        <w:t xml:space="preserve">, or by PCF via </w:t>
      </w:r>
      <w:r w:rsidRPr="000B762A">
        <w:rPr>
          <w:color w:val="000000"/>
        </w:rPr>
        <w:t>QoS Monitoring policy</w:t>
      </w:r>
      <w:r>
        <w:rPr>
          <w:color w:val="000000"/>
        </w:rPr>
        <w:t xml:space="preserve"> </w:t>
      </w:r>
      <w:r w:rsidRPr="000B762A">
        <w:rPr>
          <w:color w:val="000000"/>
        </w:rPr>
        <w:t>i</w:t>
      </w:r>
      <w:r w:rsidRPr="003D4ABF">
        <w:t>n</w:t>
      </w:r>
      <w:r>
        <w:t>cluded</w:t>
      </w:r>
      <w:r w:rsidRPr="003D4ABF">
        <w:t xml:space="preserve"> </w:t>
      </w:r>
      <w:r>
        <w:t xml:space="preserve">in </w:t>
      </w:r>
      <w:r w:rsidRPr="003D4ABF">
        <w:t>the PCC rule</w:t>
      </w:r>
      <w:r>
        <w:t xml:space="preserve"> provisioning</w:t>
      </w:r>
      <w:r>
        <w:rPr>
          <w:color w:val="000000"/>
        </w:rPr>
        <w:t xml:space="preserve"> (see TS 23.503 [4]).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proofErr w:type="spellStart"/>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0D651C90" w14:textId="1042AE67" w:rsidR="004D6DB4" w:rsidRDefault="004D6DB4" w:rsidP="004D6DB4">
      <w:pPr>
        <w:pStyle w:val="Heading2"/>
        <w:overflowPunct w:val="0"/>
        <w:autoSpaceDE w:val="0"/>
        <w:autoSpaceDN w:val="0"/>
        <w:adjustRightInd w:val="0"/>
        <w:textAlignment w:val="baseline"/>
      </w:pPr>
      <w:bookmarkStart w:id="47" w:name="_Toc158104328"/>
      <w:r>
        <w:lastRenderedPageBreak/>
        <w:t>6.3</w:t>
      </w:r>
      <w:r>
        <w:tab/>
        <w:t xml:space="preserve">UE level measurements </w:t>
      </w:r>
      <w:r w:rsidRPr="006C6C31">
        <w:rPr>
          <w:color w:val="000000"/>
        </w:rPr>
        <w:t>definitions</w:t>
      </w:r>
      <w:r>
        <w:t xml:space="preserve"> for NG-RAN</w:t>
      </w:r>
      <w:bookmarkEnd w:id="47"/>
    </w:p>
    <w:p w14:paraId="7B056A1F" w14:textId="2A319036" w:rsidR="004D6DB4" w:rsidRPr="00B102D2" w:rsidRDefault="004D6DB4" w:rsidP="004D6DB4">
      <w:pPr>
        <w:pStyle w:val="Heading3"/>
      </w:pPr>
      <w:bookmarkStart w:id="48" w:name="_Toc158104329"/>
      <w:r>
        <w:t>6</w:t>
      </w:r>
      <w:r w:rsidRPr="00B102D2">
        <w:t>.</w:t>
      </w:r>
      <w:r>
        <w:t>3</w:t>
      </w:r>
      <w:r w:rsidRPr="00B102D2">
        <w:t>.</w:t>
      </w:r>
      <w:r>
        <w:t>1</w:t>
      </w:r>
      <w:bookmarkStart w:id="49" w:name="_Toc35955896"/>
      <w:bookmarkStart w:id="50" w:name="_Toc44491860"/>
      <w:bookmarkStart w:id="51" w:name="_Toc51689787"/>
      <w:bookmarkStart w:id="52" w:name="_Toc51750461"/>
      <w:bookmarkStart w:id="53" w:name="_Toc51774721"/>
      <w:bookmarkStart w:id="54" w:name="_Toc51775335"/>
      <w:bookmarkStart w:id="55" w:name="_Toc51775951"/>
      <w:bookmarkStart w:id="56" w:name="_Toc58515334"/>
      <w:bookmarkStart w:id="57" w:name="_Toc122529564"/>
      <w:r w:rsidRPr="00B102D2">
        <w:tab/>
      </w:r>
      <w:bookmarkEnd w:id="49"/>
      <w:bookmarkEnd w:id="50"/>
      <w:bookmarkEnd w:id="51"/>
      <w:bookmarkEnd w:id="52"/>
      <w:bookmarkEnd w:id="53"/>
      <w:bookmarkEnd w:id="54"/>
      <w:bookmarkEnd w:id="55"/>
      <w:bookmarkEnd w:id="56"/>
      <w:bookmarkEnd w:id="57"/>
      <w:r>
        <w:t xml:space="preserve">UE level measurements </w:t>
      </w:r>
      <w:r w:rsidRPr="006C6C31">
        <w:rPr>
          <w:color w:val="000000"/>
        </w:rPr>
        <w:t>definitions</w:t>
      </w:r>
      <w:r>
        <w:t xml:space="preserve"> for </w:t>
      </w:r>
      <w:proofErr w:type="spellStart"/>
      <w:r>
        <w:t>gNB</w:t>
      </w:r>
      <w:bookmarkEnd w:id="48"/>
      <w:proofErr w:type="spellEnd"/>
    </w:p>
    <w:p w14:paraId="19C50EBE" w14:textId="2DB13BF8" w:rsidR="004D6DB4" w:rsidRDefault="004D6DB4" w:rsidP="004D6DB4">
      <w:pPr>
        <w:pStyle w:val="Heading4"/>
        <w:overflowPunct w:val="0"/>
        <w:autoSpaceDE w:val="0"/>
        <w:autoSpaceDN w:val="0"/>
        <w:adjustRightInd w:val="0"/>
        <w:textAlignment w:val="baseline"/>
      </w:pPr>
      <w:bookmarkStart w:id="58" w:name="_Toc158104330"/>
      <w:r>
        <w:t>6</w:t>
      </w:r>
      <w:r w:rsidRPr="00B102D2">
        <w:t>.</w:t>
      </w:r>
      <w:r>
        <w:t>3</w:t>
      </w:r>
      <w:r w:rsidRPr="00B102D2">
        <w:t>.</w:t>
      </w:r>
      <w:r>
        <w:t>1.1</w:t>
      </w:r>
      <w:r w:rsidRPr="00B102D2">
        <w:tab/>
      </w:r>
      <w:r>
        <w:t>Packet delay</w:t>
      </w:r>
      <w:bookmarkEnd w:id="58"/>
    </w:p>
    <w:p w14:paraId="37D33CA8" w14:textId="01C212FC" w:rsidR="004D6DB4" w:rsidRPr="00AC22D1" w:rsidRDefault="004D6DB4" w:rsidP="004D6DB4">
      <w:pPr>
        <w:pStyle w:val="Heading5"/>
        <w:rPr>
          <w:color w:val="000000"/>
        </w:rPr>
      </w:pPr>
      <w:bookmarkStart w:id="59" w:name="_Toc20132210"/>
      <w:bookmarkStart w:id="60" w:name="_Toc27473245"/>
      <w:bookmarkStart w:id="61" w:name="_Toc35955899"/>
      <w:bookmarkStart w:id="62" w:name="_Toc44491863"/>
      <w:bookmarkStart w:id="63" w:name="_Toc51689790"/>
      <w:bookmarkStart w:id="64" w:name="_Toc51750464"/>
      <w:bookmarkStart w:id="65" w:name="_Toc51774724"/>
      <w:bookmarkStart w:id="66" w:name="_Toc51775338"/>
      <w:bookmarkStart w:id="67" w:name="_Toc51775954"/>
      <w:bookmarkStart w:id="68" w:name="_Toc58515337"/>
      <w:bookmarkStart w:id="69" w:name="_Toc155701320"/>
      <w:bookmarkStart w:id="70" w:name="_Toc158104331"/>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59"/>
      <w:bookmarkEnd w:id="60"/>
      <w:bookmarkEnd w:id="61"/>
      <w:bookmarkEnd w:id="62"/>
      <w:bookmarkEnd w:id="63"/>
      <w:bookmarkEnd w:id="64"/>
      <w:bookmarkEnd w:id="65"/>
      <w:bookmarkEnd w:id="66"/>
      <w:bookmarkEnd w:id="67"/>
      <w:bookmarkEnd w:id="68"/>
      <w:bookmarkEnd w:id="69"/>
      <w:bookmarkEnd w:id="70"/>
    </w:p>
    <w:p w14:paraId="3DCAC442" w14:textId="288E2249"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This measurement provides the average (arithmetic mean) time it takes for packet transmission over the air-interface in the downlink direction. The measurement is calculated per QoS level (mapped 5QI or QCI in NR option 3)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15CC44A2"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minus time when corresponding RLC SDU part arriving at MAC layer) divided by total number of RLC SDUs transmitted to UE successfully. The measurement is performed per QoS level (mapped 5QI or QCI in NR option 3)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 xml:space="preserve">The measurement name has the form </w:t>
      </w:r>
      <w:proofErr w:type="spellStart"/>
      <w:r w:rsidRPr="001C5D4D">
        <w:rPr>
          <w:color w:val="000000"/>
          <w:lang w:eastAsia="zh-CN"/>
        </w:rPr>
        <w:t>DRB.AirIfDelayDlUe.</w:t>
      </w:r>
      <w:r w:rsidRPr="004D6DB4">
        <w:rPr>
          <w:i/>
          <w:iCs/>
          <w:color w:val="000000"/>
          <w:lang w:eastAsia="zh-CN"/>
        </w:rPr>
        <w:t>Filter</w:t>
      </w:r>
      <w:proofErr w:type="spellEnd"/>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30930ED9" w:rsidR="004D6DB4" w:rsidRPr="00555F8E" w:rsidRDefault="004D6DB4" w:rsidP="004D6DB4">
      <w:pPr>
        <w:pStyle w:val="B1"/>
        <w:rPr>
          <w:color w:val="000000"/>
          <w:lang w:eastAsia="zh-CN"/>
        </w:rPr>
      </w:pPr>
      <w:r w:rsidRPr="00555F8E">
        <w:rPr>
          <w:color w:val="000000"/>
        </w:rPr>
        <w:t>f)</w:t>
      </w:r>
      <w:r w:rsidRPr="00555F8E">
        <w:rPr>
          <w:color w:val="000000"/>
        </w:rPr>
        <w:tab/>
      </w:r>
      <w:proofErr w:type="spellStart"/>
      <w:ins w:id="71" w:author="28.558_CR0001R1_(Rel-18)_PM_KPI_5G_Ph3" w:date="2024-07-11T15:00:00Z">
        <w:r w:rsidR="00ED1255">
          <w:t>NRCellDU</w:t>
        </w:r>
      </w:ins>
      <w:proofErr w:type="spellEnd"/>
      <w:del w:id="72" w:author="28.558_CR0001R1_(Rel-18)_PM_KPI_5G_Ph3" w:date="2024-07-11T15:00:00Z">
        <w:r w:rsidRPr="00AC22D1" w:rsidDel="00ED1255">
          <w:delText>NRCell</w:delText>
        </w:r>
        <w:r w:rsidDel="00ED1255">
          <w:delText>C</w:delText>
        </w:r>
        <w:r w:rsidRPr="00AC22D1" w:rsidDel="00ED1255">
          <w:delText>U</w:delText>
        </w:r>
        <w:r w:rsidDel="00ED1255">
          <w:delText xml:space="preserve"> (for non-split and 2-split scenario)</w:delText>
        </w:r>
        <w:r w:rsidDel="00ED1255">
          <w:rPr>
            <w:lang w:eastAsia="zh-CN"/>
          </w:rPr>
          <w:delText>;</w:delText>
        </w:r>
        <w:r w:rsidDel="00ED1255">
          <w:rPr>
            <w:lang w:eastAsia="zh-CN"/>
          </w:rPr>
          <w:br/>
        </w:r>
        <w:r w:rsidRPr="00A005B5" w:rsidDel="00ED1255">
          <w:delText>GNBCUUPFunction</w:delText>
        </w:r>
        <w:r w:rsidDel="00ED1255">
          <w:delText xml:space="preserve"> (for 3-split scenario)</w:delText>
        </w:r>
        <w:r w:rsidDel="00ED1255">
          <w:rPr>
            <w:color w:val="000000"/>
            <w:lang w:eastAsia="zh-CN"/>
          </w:rPr>
          <w:delText>.</w:delText>
        </w:r>
      </w:del>
    </w:p>
    <w:p w14:paraId="7C3592B1"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73" w:name="_Toc158104332"/>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w:t>
      </w:r>
      <w:proofErr w:type="spellStart"/>
      <w:r w:rsidRPr="00A005B5">
        <w:rPr>
          <w:color w:val="000000"/>
        </w:rPr>
        <w:t>gNB</w:t>
      </w:r>
      <w:proofErr w:type="spellEnd"/>
      <w:r w:rsidRPr="00A005B5">
        <w:rPr>
          <w:color w:val="000000"/>
        </w:rPr>
        <w:t>-DU</w:t>
      </w:r>
      <w:bookmarkEnd w:id="73"/>
    </w:p>
    <w:p w14:paraId="7E03552F" w14:textId="75502A61" w:rsidR="004D6DB4" w:rsidRPr="00A005B5" w:rsidRDefault="004D6DB4" w:rsidP="004D6DB4">
      <w:pPr>
        <w:pStyle w:val="B1"/>
      </w:pPr>
      <w:r>
        <w:t>a)</w:t>
      </w:r>
      <w:r>
        <w:tab/>
      </w:r>
      <w:r w:rsidRPr="00A005B5">
        <w:t xml:space="preserve">This measurement provides the average (arithmetic mean) RLC SDU delay on the downlink within the </w:t>
      </w:r>
      <w:proofErr w:type="spellStart"/>
      <w:r w:rsidRPr="00A005B5">
        <w:t>gNB</w:t>
      </w:r>
      <w:proofErr w:type="spellEnd"/>
      <w:r w:rsidRPr="00A005B5">
        <w:t xml:space="preserve">-DU, for </w:t>
      </w:r>
      <w:r>
        <w:t xml:space="preserve">initial transmission of </w:t>
      </w:r>
      <w:r w:rsidRPr="00A005B5">
        <w:t xml:space="preserve">all RLC packets. </w:t>
      </w:r>
      <w:r w:rsidRPr="001C5D4D">
        <w:rPr>
          <w:color w:val="000000"/>
          <w:lang w:eastAsia="zh-CN"/>
        </w:rPr>
        <w:t>The measurement is calculated per QoS level (mapped 5QI or QCI in NR option 3)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77777777"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The measurement is performed per QoS level (mapped 5QI or QCI in NR option 3)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DRB.RlcSduDelayDl</w:t>
      </w:r>
      <w:r>
        <w:rPr>
          <w:lang w:val="en-US"/>
        </w:rPr>
        <w:t>Ue.</w:t>
      </w:r>
      <w:r w:rsidRPr="00336207">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12A557A9" w:rsidR="004D6DB4" w:rsidRPr="00336207" w:rsidRDefault="004D6DB4" w:rsidP="004D6DB4">
      <w:pPr>
        <w:pStyle w:val="B1"/>
      </w:pPr>
      <w:r w:rsidRPr="00336207">
        <w:lastRenderedPageBreak/>
        <w:t>f)</w:t>
      </w:r>
      <w:r w:rsidRPr="00336207">
        <w:tab/>
      </w:r>
      <w:proofErr w:type="spellStart"/>
      <w:ins w:id="74" w:author="28.558_CR0001R1_(Rel-18)_PM_KPI_5G_Ph3" w:date="2024-07-11T15:00:00Z">
        <w:r w:rsidR="00ED1255">
          <w:t>NRCellDU</w:t>
        </w:r>
      </w:ins>
      <w:proofErr w:type="spellEnd"/>
      <w:del w:id="75" w:author="28.558_CR0001R1_(Rel-18)_PM_KPI_5G_Ph3" w:date="2024-07-11T15:00:00Z">
        <w:r w:rsidRPr="00AC22D1" w:rsidDel="00ED1255">
          <w:delText>NRCell</w:delText>
        </w:r>
        <w:r w:rsidDel="00ED1255">
          <w:delText>C</w:delText>
        </w:r>
        <w:r w:rsidRPr="00AC22D1" w:rsidDel="00ED1255">
          <w:delText>U</w:delText>
        </w:r>
        <w:r w:rsidDel="00ED1255">
          <w:delText xml:space="preserve"> (for non-split and 2-split scenario);</w:delText>
        </w:r>
        <w:r w:rsidDel="00ED1255">
          <w:br/>
        </w:r>
        <w:r w:rsidRPr="00A005B5" w:rsidDel="00ED1255">
          <w:delText>GNBCUUPFunction</w:delText>
        </w:r>
        <w:r w:rsidDel="00ED1255">
          <w:delText xml:space="preserve"> (for 3-split scenario)</w:delText>
        </w:r>
        <w:r w:rsidRPr="00336207" w:rsidDel="00ED1255">
          <w:delText>.</w:delText>
        </w:r>
      </w:del>
    </w:p>
    <w:p w14:paraId="4EAAC55B"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76" w:name="_Toc158104333"/>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76"/>
    </w:p>
    <w:p w14:paraId="162F24F3" w14:textId="3BE7E69A"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The measurement is calculated per QoS level (mapped 5QI or QCI in NR option 3)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77777777" w:rsidR="004D6DB4" w:rsidRDefault="004D6DB4" w:rsidP="004D6DB4">
      <w:pPr>
        <w:pStyle w:val="B1"/>
      </w:pPr>
      <w:r>
        <w:t>c)</w:t>
      </w:r>
      <w:r>
        <w:tab/>
      </w:r>
      <w:r w:rsidRPr="00A005B5">
        <w:t xml:space="preserve">This measurement is obtained as: the time when receiving a GTP packet from the </w:t>
      </w:r>
      <w:proofErr w:type="spellStart"/>
      <w:r w:rsidRPr="00A005B5">
        <w:t>gNB</w:t>
      </w:r>
      <w:proofErr w:type="spellEnd"/>
      <w:r w:rsidRPr="00A005B5">
        <w:t xml:space="preserve">-DU at the </w:t>
      </w:r>
      <w:r w:rsidRPr="00AD55F3">
        <w:t>ingress</w:t>
      </w:r>
      <w:r w:rsidRPr="00A005B5">
        <w:t xml:space="preserve"> GTP termination</w:t>
      </w:r>
      <w:r w:rsidRPr="00AD55F3">
        <w:t xml:space="preserve"> of </w:t>
      </w:r>
      <w:proofErr w:type="spellStart"/>
      <w:r w:rsidRPr="00AD55F3">
        <w:t>GNBCUUPFunction</w:t>
      </w:r>
      <w:proofErr w:type="spellEnd"/>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w:t>
      </w:r>
      <w:proofErr w:type="spellStart"/>
      <w:r w:rsidRPr="00A005B5">
        <w:rPr>
          <w:kern w:val="2"/>
          <w:lang w:eastAsia="zh-CN"/>
        </w:rPr>
        <w:t>gNB</w:t>
      </w:r>
      <w:proofErr w:type="spellEnd"/>
      <w:r w:rsidRPr="00A005B5">
        <w:rPr>
          <w:kern w:val="2"/>
          <w:lang w:eastAsia="zh-CN"/>
        </w:rPr>
        <w:t xml:space="preserve">-DU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w:t>
      </w:r>
      <w:proofErr w:type="spellStart"/>
      <w:r w:rsidRPr="00AD55F3">
        <w:t>GNBCUUPFunction</w:t>
      </w:r>
      <w:proofErr w:type="spellEnd"/>
      <w:r w:rsidRPr="00A005B5">
        <w:t>, minus feedback delay time</w:t>
      </w:r>
      <w:r w:rsidRPr="00AD55F3">
        <w:t xml:space="preserve"> (including queuing delay)</w:t>
      </w:r>
      <w:r w:rsidRPr="00A005B5">
        <w:t xml:space="preserve"> in </w:t>
      </w:r>
      <w:proofErr w:type="spellStart"/>
      <w:r w:rsidRPr="00A005B5">
        <w:t>gNB</w:t>
      </w:r>
      <w:proofErr w:type="spellEnd"/>
      <w:r w:rsidRPr="00A005B5">
        <w:t>-DU, obtained result is divided by two.</w:t>
      </w:r>
      <w:r>
        <w:t xml:space="preserve"> </w:t>
      </w:r>
      <w:r w:rsidRPr="006E57E6">
        <w:t>The measurement is performed per QoS level (mapped 5QI or QCI in NR option 3) and per S-NSSAI.</w:t>
      </w:r>
    </w:p>
    <w:bookmarkStart w:id="77" w:name="_MON_1756559567"/>
    <w:bookmarkEnd w:id="77"/>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129.5pt" o:ole="">
            <v:imagedata r:id="rId19" o:title=""/>
          </v:shape>
          <o:OLEObject Type="Embed" ProgID="Word.Document.12" ShapeID="_x0000_i1025" DrawAspect="Content" ObjectID="_1782215461" r:id="rId20">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proofErr w:type="spellStart"/>
      <w:r w:rsidRPr="00A005B5">
        <w:t>GNBCUUPFunction</w:t>
      </w:r>
      <w:proofErr w:type="spellEnd"/>
    </w:p>
    <w:p w14:paraId="0E31307F"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1"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77777777" w:rsidR="004D6DB4" w:rsidRPr="00A005B5" w:rsidRDefault="004D6DB4" w:rsidP="004D6DB4">
      <w:pPr>
        <w:pStyle w:val="NO"/>
      </w:pPr>
      <w:r>
        <w:rPr>
          <w:lang w:eastAsia="zh-CN"/>
        </w:rPr>
        <w:t xml:space="preserve">NOTE : 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78" w:name="_Toc20132325"/>
      <w:bookmarkStart w:id="79" w:name="_Toc27473374"/>
      <w:bookmarkStart w:id="80" w:name="_Toc35956045"/>
      <w:bookmarkStart w:id="81" w:name="_Toc44492034"/>
      <w:bookmarkStart w:id="82" w:name="_Toc51689963"/>
      <w:bookmarkStart w:id="83" w:name="_Toc51750655"/>
      <w:bookmarkStart w:id="84" w:name="_Toc51774915"/>
      <w:bookmarkStart w:id="85" w:name="_Toc51775529"/>
      <w:bookmarkStart w:id="86" w:name="_Toc51776145"/>
      <w:bookmarkStart w:id="87" w:name="_Toc58515531"/>
      <w:bookmarkStart w:id="88" w:name="_Toc155701603"/>
      <w:bookmarkStart w:id="89" w:name="_Toc158104334"/>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78"/>
      <w:bookmarkEnd w:id="79"/>
      <w:bookmarkEnd w:id="80"/>
      <w:bookmarkEnd w:id="81"/>
      <w:bookmarkEnd w:id="82"/>
      <w:bookmarkEnd w:id="83"/>
      <w:bookmarkEnd w:id="84"/>
      <w:bookmarkEnd w:id="85"/>
      <w:bookmarkEnd w:id="86"/>
      <w:bookmarkEnd w:id="87"/>
      <w:bookmarkEnd w:id="88"/>
      <w:bookmarkEnd w:id="89"/>
    </w:p>
    <w:p w14:paraId="19C72F25" w14:textId="770CE869" w:rsidR="004D6DB4" w:rsidRPr="00A005B5" w:rsidRDefault="004D6DB4" w:rsidP="004D6DB4">
      <w:pPr>
        <w:pStyle w:val="B1"/>
      </w:pPr>
      <w:r>
        <w:t>a)</w:t>
      </w:r>
      <w:r>
        <w:tab/>
      </w:r>
      <w:r w:rsidRPr="00A005B5">
        <w:t xml:space="preserve">This measurement provides the average (arithmetic mean) PDCP SDU delay on the downlink within the </w:t>
      </w:r>
      <w:proofErr w:type="spellStart"/>
      <w:r w:rsidRPr="00A005B5">
        <w:t>gNB</w:t>
      </w:r>
      <w:proofErr w:type="spellEnd"/>
      <w:r w:rsidRPr="00A005B5">
        <w:t xml:space="preserve">-CU-UP, for all PDCP packets. </w:t>
      </w:r>
      <w:r w:rsidRPr="001C5D4D">
        <w:rPr>
          <w:color w:val="000000"/>
          <w:lang w:eastAsia="zh-CN"/>
        </w:rPr>
        <w:t>The measurement is calculated per QoS level (mapped 5QI or QCI in NR option 3)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77777777" w:rsidR="004D6DB4" w:rsidRPr="00A005B5" w:rsidRDefault="004D6DB4" w:rsidP="004D6DB4">
      <w:pPr>
        <w:pStyle w:val="B1"/>
      </w:pPr>
      <w:r>
        <w:lastRenderedPageBreak/>
        <w:t>c)</w:t>
      </w:r>
      <w:r>
        <w:tab/>
      </w:r>
      <w:r w:rsidRPr="00A005B5">
        <w:t xml:space="preserve">This measurement is obtained as: sum of (time when sending a PDCP SDU to the </w:t>
      </w:r>
      <w:proofErr w:type="spellStart"/>
      <w:r w:rsidRPr="00A005B5">
        <w:t>gNB</w:t>
      </w:r>
      <w:proofErr w:type="spellEnd"/>
      <w:r w:rsidRPr="00A005B5">
        <w:t>-DU at the egress PDCP layer on F1-U/</w:t>
      </w:r>
      <w:proofErr w:type="spellStart"/>
      <w:r w:rsidRPr="00A005B5">
        <w:t>Xn</w:t>
      </w:r>
      <w:proofErr w:type="spellEnd"/>
      <w:r w:rsidRPr="00A005B5">
        <w:t xml:space="preserve">-U,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The measurement is performed per QoS level (mapped 5QI or QCI in NR option 3)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DRB.PdcpSduDelayDl</w:t>
      </w:r>
      <w:r>
        <w:rPr>
          <w:lang w:val="en-US"/>
        </w:rPr>
        <w:t>Ue.</w:t>
      </w:r>
      <w:r w:rsidRPr="0021152C">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proofErr w:type="spellStart"/>
      <w:r w:rsidRPr="00A005B5">
        <w:t>GNBCUUPFunction</w:t>
      </w:r>
      <w:proofErr w:type="spellEnd"/>
    </w:p>
    <w:p w14:paraId="6683F621" w14:textId="77777777"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2"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90" w:name="_Toc158104335"/>
      <w:bookmarkStart w:id="91" w:name="_Toc35955901"/>
      <w:bookmarkStart w:id="92" w:name="_Toc44491865"/>
      <w:bookmarkStart w:id="93" w:name="_Toc51689792"/>
      <w:bookmarkStart w:id="94" w:name="_Toc51750466"/>
      <w:bookmarkStart w:id="95" w:name="_Toc51774726"/>
      <w:bookmarkStart w:id="96" w:name="_Toc51775340"/>
      <w:bookmarkStart w:id="97" w:name="_Toc51775956"/>
      <w:bookmarkStart w:id="98" w:name="_Toc58515339"/>
      <w:bookmarkStart w:id="99" w:name="_Toc155701322"/>
      <w:r w:rsidRPr="002E5CD3">
        <w:rPr>
          <w:color w:val="000000"/>
        </w:rPr>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90"/>
    </w:p>
    <w:p w14:paraId="43176196" w14:textId="62A1C35E"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2FA682E9"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The measurement is performed per QoS level (mapped 5QI or QCI in NR option 3)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proofErr w:type="spellStart"/>
      <w:r w:rsidRPr="009946D3">
        <w:t>GNBCUUPFunction</w:t>
      </w:r>
      <w:proofErr w:type="spellEnd"/>
    </w:p>
    <w:p w14:paraId="1B53629E" w14:textId="7777777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3"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00" w:name="_Toc158104336"/>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91"/>
      <w:bookmarkEnd w:id="92"/>
      <w:bookmarkEnd w:id="93"/>
      <w:bookmarkEnd w:id="94"/>
      <w:bookmarkEnd w:id="95"/>
      <w:bookmarkEnd w:id="96"/>
      <w:bookmarkEnd w:id="97"/>
      <w:bookmarkEnd w:id="98"/>
      <w:bookmarkEnd w:id="99"/>
      <w:bookmarkEnd w:id="100"/>
    </w:p>
    <w:p w14:paraId="58033955" w14:textId="3E6FF878"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77B81E2C"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The measurement is performed per QoS level (mapped 5QI or QCI in NR option 3)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lastRenderedPageBreak/>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proofErr w:type="spellStart"/>
      <w:r w:rsidRPr="00A005B5">
        <w:t>NRCellDU</w:t>
      </w:r>
      <w:proofErr w:type="spellEnd"/>
      <w:r>
        <w:t>.</w:t>
      </w:r>
    </w:p>
    <w:p w14:paraId="4A6D6FC5" w14:textId="77777777" w:rsidR="006945B9" w:rsidRDefault="006945B9" w:rsidP="006945B9">
      <w:pPr>
        <w:pStyle w:val="B1"/>
        <w:rPr>
          <w:color w:val="000000"/>
          <w:lang w:eastAsia="zh-CN"/>
        </w:rPr>
      </w:pPr>
      <w:bookmarkStart w:id="101" w:name="_Toc44491866"/>
      <w:bookmarkStart w:id="102" w:name="_Toc51689793"/>
      <w:bookmarkStart w:id="103" w:name="_Toc51750467"/>
      <w:bookmarkStart w:id="104" w:name="_Toc51774727"/>
      <w:bookmarkStart w:id="105" w:name="_Toc51775341"/>
      <w:bookmarkStart w:id="106" w:name="_Toc51775957"/>
      <w:bookmarkStart w:id="107" w:name="_Toc58515340"/>
      <w:bookmarkStart w:id="108" w:name="_Toc155701323"/>
      <w:r w:rsidRPr="00555F8E">
        <w:rPr>
          <w:color w:val="000000"/>
          <w:lang w:eastAsia="zh-CN"/>
        </w:rPr>
        <w:t>g)</w:t>
      </w:r>
      <w:r w:rsidRPr="00555F8E">
        <w:rPr>
          <w:color w:val="000000"/>
          <w:lang w:eastAsia="zh-CN"/>
        </w:rPr>
        <w:tab/>
      </w:r>
      <w:r>
        <w:rPr>
          <w:color w:val="000000"/>
          <w:lang w:eastAsia="zh-CN"/>
        </w:rPr>
        <w:t>S-TMSI.</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09" w:name="_Toc158104337"/>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01"/>
      <w:bookmarkEnd w:id="102"/>
      <w:bookmarkEnd w:id="103"/>
      <w:bookmarkEnd w:id="104"/>
      <w:bookmarkEnd w:id="105"/>
      <w:bookmarkEnd w:id="106"/>
      <w:bookmarkEnd w:id="107"/>
      <w:bookmarkEnd w:id="108"/>
      <w:bookmarkEnd w:id="109"/>
      <w:r w:rsidRPr="007B5BA0">
        <w:rPr>
          <w:noProof/>
          <w:lang w:eastAsia="ja-JP"/>
        </w:rPr>
        <w:t xml:space="preserve"> </w:t>
      </w:r>
    </w:p>
    <w:p w14:paraId="79953EA6" w14:textId="4104FACA"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w:t>
      </w:r>
      <w:proofErr w:type="spellStart"/>
      <w:r>
        <w:t>gNB</w:t>
      </w:r>
      <w:proofErr w:type="spellEnd"/>
      <w:r>
        <w:t>-DU</w:t>
      </w:r>
      <w:r w:rsidRPr="00A005B5">
        <w:t xml:space="preserve">. The measurement is </w:t>
      </w:r>
      <w:r w:rsidRPr="0063710D">
        <w:t xml:space="preserve">calculated </w:t>
      </w:r>
      <w:r w:rsidRPr="00A005B5">
        <w:t>per 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33D84E2F" w:rsidR="006945B9" w:rsidRDefault="006945B9" w:rsidP="006945B9">
      <w:pPr>
        <w:pStyle w:val="B1"/>
      </w:pPr>
      <w:r>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The measurement is performed per QoS level (mapped 5QI or QCI in NR option 3)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27DB5902" w:rsidR="006945B9" w:rsidRPr="00A005B5" w:rsidRDefault="006945B9" w:rsidP="006945B9">
      <w:pPr>
        <w:pStyle w:val="B1"/>
      </w:pPr>
      <w:r>
        <w:t>e)</w:t>
      </w:r>
      <w:r>
        <w:tab/>
      </w:r>
      <w:r w:rsidRPr="00A005B5">
        <w:t xml:space="preserve">The measurement name has the </w:t>
      </w:r>
      <w:r w:rsidRPr="007B5BA0">
        <w:t xml:space="preserve">form </w:t>
      </w:r>
      <w:proofErr w:type="spellStart"/>
      <w:r w:rsidRPr="007B5BA0">
        <w:rPr>
          <w:lang w:val="en-US"/>
        </w:rPr>
        <w:t>DRB.RlcDelayUl</w:t>
      </w:r>
      <w:r>
        <w:rPr>
          <w:lang w:val="en-US"/>
        </w:rPr>
        <w:t>Ue.</w:t>
      </w:r>
      <w:r w:rsidRPr="00EC6B25">
        <w:rPr>
          <w:i/>
          <w:iCs/>
          <w:lang w:val="en-US"/>
        </w:rPr>
        <w:t>Filter</w:t>
      </w:r>
      <w:proofErr w:type="spellEnd"/>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del w:id="110" w:author="28.558_CR0001R1_(Rel-18)_PM_KPI_5G_Ph3" w:date="2024-07-11T15:01:00Z">
        <w:r w:rsidRPr="001C5D4D" w:rsidDel="00ED1255">
          <w:rPr>
            <w:color w:val="000000"/>
            <w:lang w:eastAsia="zh-CN"/>
          </w:rPr>
          <w:delText xml:space="preserve"> </w:delText>
        </w:r>
        <w:r w:rsidDel="00ED1255">
          <w:delText>f)</w:delText>
        </w:r>
        <w:r w:rsidDel="00ED1255">
          <w:tab/>
        </w:r>
        <w:r w:rsidRPr="00A005B5" w:rsidDel="00ED1255">
          <w:delText>NRCellDU</w:delText>
        </w:r>
        <w:r w:rsidDel="00ED1255">
          <w:delText>.</w:delText>
        </w:r>
      </w:del>
    </w:p>
    <w:p w14:paraId="7AF02D3E" w14:textId="77777777" w:rsidR="006945B9" w:rsidRPr="00A005B5" w:rsidRDefault="006945B9" w:rsidP="006945B9">
      <w:pPr>
        <w:pStyle w:val="B1"/>
      </w:pPr>
      <w:bookmarkStart w:id="111" w:name="_Toc44491867"/>
      <w:bookmarkStart w:id="112" w:name="_Toc51689794"/>
      <w:bookmarkStart w:id="113" w:name="_Toc51750468"/>
      <w:bookmarkStart w:id="114" w:name="_Toc51774728"/>
      <w:bookmarkStart w:id="115" w:name="_Toc51775342"/>
      <w:bookmarkStart w:id="116" w:name="_Toc51775958"/>
      <w:bookmarkStart w:id="117" w:name="_Toc58515341"/>
      <w:bookmarkStart w:id="118" w:name="_Toc155701324"/>
      <w:r>
        <w:t>f)</w:t>
      </w:r>
      <w:r>
        <w:tab/>
      </w:r>
      <w:proofErr w:type="spellStart"/>
      <w:r w:rsidRPr="00A005B5">
        <w:t>NRCellDU</w:t>
      </w:r>
      <w:proofErr w:type="spellEnd"/>
      <w:r>
        <w:t>.</w:t>
      </w:r>
    </w:p>
    <w:p w14:paraId="6B049E67" w14:textId="7777777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19" w:name="_Toc158104338"/>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1"/>
      <w:bookmarkEnd w:id="112"/>
      <w:bookmarkEnd w:id="113"/>
      <w:bookmarkEnd w:id="114"/>
      <w:bookmarkEnd w:id="115"/>
      <w:bookmarkEnd w:id="116"/>
      <w:bookmarkEnd w:id="117"/>
      <w:bookmarkEnd w:id="118"/>
      <w:bookmarkEnd w:id="119"/>
      <w:r w:rsidRPr="00772C3B">
        <w:rPr>
          <w:noProof/>
          <w:lang w:eastAsia="ja-JP"/>
        </w:rPr>
        <w:t xml:space="preserve"> </w:t>
      </w:r>
    </w:p>
    <w:p w14:paraId="4D545FB5" w14:textId="7FEC93E4"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proofErr w:type="spellStart"/>
      <w:r w:rsidRPr="001E44F9">
        <w:t>gNB</w:t>
      </w:r>
      <w:proofErr w:type="spellEnd"/>
      <w:r w:rsidRPr="001E44F9">
        <w:t>-CU-UP.</w:t>
      </w:r>
      <w:r w:rsidRPr="00A005B5">
        <w:t xml:space="preserve"> The measurement is</w:t>
      </w:r>
      <w:r w:rsidRPr="0063710D">
        <w:t xml:space="preserve"> calculated per </w:t>
      </w:r>
      <w:r w:rsidRPr="00A005B5">
        <w:t>QoS level (</w:t>
      </w:r>
      <w:r>
        <w:t xml:space="preserve">mapped </w:t>
      </w:r>
      <w:r w:rsidRPr="00A005B5">
        <w:t>5QI or QCI in NR option 3)</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5A89E612"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The measurement is performed per QoS level (mapped 5QI or QCI in NR option 3)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sidRPr="00772C3B">
        <w:rPr>
          <w:lang w:val="en-US"/>
        </w:rPr>
        <w:t>PdcpReordDelayUl</w:t>
      </w:r>
      <w:r>
        <w:rPr>
          <w:lang w:val="en-US"/>
        </w:rPr>
        <w:t>Ue.</w:t>
      </w:r>
      <w:r w:rsidRPr="00EC6B25">
        <w:rPr>
          <w:i/>
          <w:iCs/>
          <w:lang w:val="en-US"/>
        </w:rPr>
        <w:t>Filter</w:t>
      </w:r>
      <w:proofErr w:type="spellEnd"/>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proofErr w:type="spellStart"/>
      <w:r w:rsidRPr="009946D3">
        <w:t>GNBCUUPFunction</w:t>
      </w:r>
      <w:proofErr w:type="spellEnd"/>
    </w:p>
    <w:p w14:paraId="04ACB6CD" w14:textId="7777777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S-TMSI.</w:t>
      </w:r>
    </w:p>
    <w:p w14:paraId="70ED8407" w14:textId="57586033" w:rsidR="006945B9" w:rsidRDefault="006945B9" w:rsidP="006945B9">
      <w:pPr>
        <w:pStyle w:val="B1"/>
        <w:rPr>
          <w:color w:val="000000"/>
        </w:rPr>
      </w:pPr>
      <w:r>
        <w:rPr>
          <w:color w:val="000000"/>
        </w:rPr>
        <w:lastRenderedPageBreak/>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2D45F7" w14:textId="3A9EE3EC" w:rsidR="00074A4C" w:rsidRDefault="00074A4C" w:rsidP="00074A4C">
      <w:pPr>
        <w:pStyle w:val="Heading4"/>
        <w:overflowPunct w:val="0"/>
        <w:autoSpaceDE w:val="0"/>
        <w:autoSpaceDN w:val="0"/>
        <w:adjustRightInd w:val="0"/>
        <w:textAlignment w:val="baseline"/>
        <w:rPr>
          <w:color w:val="000000"/>
        </w:rPr>
      </w:pPr>
      <w:bookmarkStart w:id="120" w:name="_Toc158104339"/>
      <w:r>
        <w:t>6</w:t>
      </w:r>
      <w:r w:rsidRPr="00B102D2">
        <w:t>.</w:t>
      </w:r>
      <w:r>
        <w:t>3.1.2</w:t>
      </w:r>
      <w:r>
        <w:tab/>
        <w:t xml:space="preserve">Packet Loss </w:t>
      </w:r>
      <w:r w:rsidRPr="00EA0FAD">
        <w:t xml:space="preserve">for </w:t>
      </w:r>
      <w:r>
        <w:t>all</w:t>
      </w:r>
      <w:r w:rsidRPr="00EA0FAD">
        <w:t xml:space="preserve"> </w:t>
      </w:r>
      <w:proofErr w:type="spellStart"/>
      <w:r w:rsidRPr="00EA0FAD">
        <w:t>gNB</w:t>
      </w:r>
      <w:proofErr w:type="spellEnd"/>
      <w:r w:rsidRPr="00EA0FAD">
        <w:t xml:space="preserve"> deployment scenario</w:t>
      </w:r>
      <w:bookmarkEnd w:id="120"/>
    </w:p>
    <w:p w14:paraId="4E0FF404" w14:textId="7366E7A0" w:rsidR="005C1659" w:rsidRDefault="00074A4C" w:rsidP="005C1659">
      <w:pPr>
        <w:pStyle w:val="Heading5"/>
      </w:pPr>
      <w:bookmarkStart w:id="121" w:name="_Toc158104340"/>
      <w:r>
        <w:t>6</w:t>
      </w:r>
      <w:r w:rsidRPr="00B102D2">
        <w:t>.</w:t>
      </w:r>
      <w:r>
        <w:t>3.1.2</w:t>
      </w:r>
      <w:r>
        <w:rPr>
          <w:color w:val="000000"/>
        </w:rPr>
        <w:t>.1</w:t>
      </w:r>
      <w:r w:rsidR="005C1659" w:rsidRPr="00B102D2">
        <w:tab/>
      </w:r>
      <w:r w:rsidR="005C1659">
        <w:t>DL</w:t>
      </w:r>
      <w:r w:rsidR="005C1659" w:rsidRPr="00CE54DD">
        <w:t xml:space="preserve"> </w:t>
      </w:r>
      <w:r w:rsidR="005C1659">
        <w:rPr>
          <w:rFonts w:hint="eastAsia"/>
          <w:noProof/>
          <w:lang w:eastAsia="ja-JP"/>
        </w:rPr>
        <w:t>Packet</w:t>
      </w:r>
      <w:r w:rsidR="005C1659" w:rsidRPr="00CE54DD">
        <w:t xml:space="preserve"> Loss Rate</w:t>
      </w:r>
      <w:r w:rsidR="005C1659">
        <w:t xml:space="preserve"> on </w:t>
      </w:r>
      <w:proofErr w:type="spellStart"/>
      <w:r w:rsidR="005C1659">
        <w:t>Uu</w:t>
      </w:r>
      <w:bookmarkEnd w:id="121"/>
      <w:proofErr w:type="spellEnd"/>
    </w:p>
    <w:p w14:paraId="55112F1E" w14:textId="3936BB10"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w:t>
      </w:r>
      <w:proofErr w:type="spellStart"/>
      <w:r>
        <w:t>Uu</w:t>
      </w:r>
      <w:proofErr w:type="spellEnd"/>
      <w:r>
        <w:t xml:space="preserve"> interface. The measurement is split into </w:t>
      </w:r>
      <w:proofErr w:type="spellStart"/>
      <w:r>
        <w:t>subcounters</w:t>
      </w:r>
      <w:proofErr w:type="spellEnd"/>
      <w:r>
        <w:t xml:space="preserve"> per QoS level (mapped 5QI or QCI in NR option 3) and per supported S-NSSAI. This measurement is also referred to as </w:t>
      </w:r>
      <w:ins w:id="122" w:author="28.558_CR0001R1_(Rel-18)_PM_KPI_5G_Ph3" w:date="2024-07-11T15:01:00Z">
        <w:r w:rsidR="00ED1255">
          <w:rPr>
            <w:rFonts w:hint="eastAsia"/>
            <w:lang w:eastAsia="zh-CN"/>
          </w:rPr>
          <w:t>DL</w:t>
        </w:r>
        <w:r w:rsidR="00ED1255">
          <w:t xml:space="preserve"> </w:t>
        </w:r>
      </w:ins>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1B0D0CCE"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 xml:space="preserve">Packet </w:t>
      </w:r>
      <w:proofErr w:type="spellStart"/>
      <w:r w:rsidRPr="0007706C">
        <w:t>Uu</w:t>
      </w:r>
      <w:proofErr w:type="spellEnd"/>
      <w:r w:rsidRPr="0007706C">
        <w:t xml:space="preserve"> Loss Rate in the DL per DRB per UE</w:t>
      </w:r>
      <w:r w:rsidRPr="006A453D">
        <w:rPr>
          <w:lang w:eastAsia="ja-JP"/>
        </w:rPr>
        <w:t>"</w:t>
      </w:r>
      <w:r w:rsidRPr="006A453D">
        <w:t>.</w:t>
      </w:r>
      <w:r>
        <w:rPr>
          <w:color w:val="000000"/>
        </w:rPr>
        <w:t xml:space="preserve"> </w:t>
      </w:r>
      <w:r w:rsidRPr="001C5D4D">
        <w:rPr>
          <w:color w:val="000000"/>
          <w:lang w:eastAsia="zh-CN"/>
        </w:rPr>
        <w:t>The measurement is performed per QoS level (mapped 5QI or QCI in NR option 3)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proofErr w:type="spellStart"/>
      <w:r>
        <w:rPr>
          <w:lang w:eastAsia="zh-CN"/>
        </w:rPr>
        <w:t>DRB.PacketLossRateUuDl</w:t>
      </w:r>
      <w:r>
        <w:rPr>
          <w:rFonts w:hint="eastAsia"/>
          <w:lang w:eastAsia="zh-CN"/>
        </w:rPr>
        <w:t>Ue</w:t>
      </w:r>
      <w:r>
        <w:rPr>
          <w:lang w:eastAsia="zh-CN"/>
        </w:rPr>
        <w:t>.</w:t>
      </w:r>
      <w:r w:rsidRPr="002B6325">
        <w:rPr>
          <w:i/>
          <w:iCs/>
          <w:lang w:eastAsia="zh-CN"/>
        </w:rPr>
        <w:t>Filter</w:t>
      </w:r>
      <w:proofErr w:type="spellEnd"/>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proofErr w:type="spellStart"/>
      <w:r w:rsidRPr="00AC22D1">
        <w:t>NRCell</w:t>
      </w:r>
      <w:r>
        <w:t>D</w:t>
      </w:r>
      <w:r w:rsidRPr="00AC22D1">
        <w:t>U</w:t>
      </w:r>
      <w:proofErr w:type="spellEnd"/>
    </w:p>
    <w:p w14:paraId="1F28EFB1" w14:textId="6195F221"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r>
        <w:rPr>
          <w:rFonts w:hint="eastAsia"/>
          <w:lang w:eastAsia="zh-CN"/>
        </w:rPr>
        <w:t>S-TMSI</w:t>
      </w:r>
    </w:p>
    <w:p w14:paraId="0080092F" w14:textId="77777777" w:rsidR="005C1659" w:rsidRDefault="005C1659" w:rsidP="005C1659">
      <w:pPr>
        <w:overflowPunct w:val="0"/>
        <w:autoSpaceDE w:val="0"/>
        <w:autoSpaceDN w:val="0"/>
        <w:adjustRightInd w:val="0"/>
        <w:ind w:left="568" w:hanging="284"/>
        <w:textAlignment w:val="baseline"/>
      </w:pPr>
      <w:r w:rsidRPr="006A29B8">
        <w:rPr>
          <w:lang w:eastAsia="zh-CN"/>
        </w:rPr>
        <w:t>h)</w:t>
      </w:r>
      <w:r w:rsidRPr="006A29B8">
        <w:rPr>
          <w:lang w:eastAsia="zh-CN"/>
        </w:rPr>
        <w:tab/>
      </w:r>
      <w:r w:rsidRPr="007A1FB3">
        <w:rPr>
          <w:lang w:eastAsia="zh-CN"/>
        </w:rPr>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123" w:name="_Toc158104341"/>
      <w:r>
        <w:t>6</w:t>
      </w:r>
      <w:r w:rsidRPr="00B102D2">
        <w:t>.</w:t>
      </w:r>
      <w:r>
        <w:t>3.1.3</w:t>
      </w:r>
      <w:r w:rsidRPr="007C3C8D">
        <w:tab/>
        <w:t xml:space="preserve">Packet loss for split </w:t>
      </w:r>
      <w:proofErr w:type="spellStart"/>
      <w:r w:rsidRPr="007C3C8D">
        <w:t>gNB</w:t>
      </w:r>
      <w:proofErr w:type="spellEnd"/>
      <w:r w:rsidRPr="007C3C8D">
        <w:t xml:space="preserve"> deployment scenario</w:t>
      </w:r>
      <w:bookmarkEnd w:id="123"/>
    </w:p>
    <w:p w14:paraId="20AE6F88" w14:textId="54C7EE9E" w:rsidR="007C3C8D" w:rsidRPr="007C3C8D" w:rsidRDefault="007C3C8D" w:rsidP="007C3C8D">
      <w:pPr>
        <w:pStyle w:val="Heading5"/>
      </w:pPr>
      <w:bookmarkStart w:id="124" w:name="_Toc158104342"/>
      <w:r>
        <w:t>6</w:t>
      </w:r>
      <w:r w:rsidRPr="00B102D2">
        <w:t>.</w:t>
      </w:r>
      <w:r>
        <w:t>3.1.3.</w:t>
      </w:r>
      <w:r w:rsidRPr="007C3C8D">
        <w:t>1</w:t>
      </w:r>
      <w:r w:rsidRPr="007C3C8D">
        <w:tab/>
        <w:t>UL PDCP SDU Loss Rate</w:t>
      </w:r>
      <w:bookmarkEnd w:id="124"/>
    </w:p>
    <w:p w14:paraId="5EF9687B" w14:textId="5C203914"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including any packet losses in the air interface, in the </w:t>
      </w:r>
      <w:proofErr w:type="spellStart"/>
      <w:r w:rsidRPr="00263AF4">
        <w:t>gNB</w:t>
      </w:r>
      <w:proofErr w:type="spellEnd"/>
      <w:r w:rsidRPr="00263AF4">
        <w:t>-CU and on the F1-U interface. Only user-plane traffic (DTCH) and only PDCP SDUs that have entered PDCP (and given a PDCP sequence number) are considered.</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t xml:space="preserve">, and </w:t>
      </w:r>
      <w:proofErr w:type="spellStart"/>
      <w:r>
        <w:t>subcounters</w:t>
      </w:r>
      <w:proofErr w:type="spellEnd"/>
      <w:r>
        <w:t xml:space="preserve"> per supported S-NSSAI</w:t>
      </w:r>
      <w:r w:rsidRPr="00A005B5">
        <w:t>.</w:t>
      </w:r>
      <w:r>
        <w:t xml:space="preserve"> This measurement is also referred to as </w:t>
      </w:r>
      <w:ins w:id="125" w:author="28.558_CR0001R1_(Rel-18)_PM_KPI_5G_Ph3" w:date="2024-07-11T15:01:00Z">
        <w:r w:rsidR="00ED1255">
          <w:rPr>
            <w:lang w:eastAsia="zh-CN"/>
          </w:rPr>
          <w:t>U</w:t>
        </w:r>
        <w:r w:rsidR="00ED1255">
          <w:rPr>
            <w:rFonts w:hint="eastAsia"/>
            <w:lang w:eastAsia="zh-CN"/>
          </w:rPr>
          <w:t>L</w:t>
        </w:r>
        <w:r w:rsidR="00ED1255">
          <w:t xml:space="preserve"> </w:t>
        </w:r>
      </w:ins>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14792164"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PDCP sequence numbers (also including missing sequence numbers) of a bearer, starting from the sequence number of the first packet delivered by UE PDCP to </w:t>
      </w:r>
      <w:proofErr w:type="spellStart"/>
      <w:r w:rsidRPr="00263AF4">
        <w:rPr>
          <w:rFonts w:cs="Arial"/>
          <w:kern w:val="2"/>
          <w:lang w:eastAsia="zh-CN"/>
        </w:rPr>
        <w:t>gNB</w:t>
      </w:r>
      <w:proofErr w:type="spellEnd"/>
      <w:r w:rsidRPr="00263AF4">
        <w:rPr>
          <w:rFonts w:cs="Arial"/>
          <w:kern w:val="2"/>
          <w:lang w:eastAsia="zh-CN"/>
        </w:rPr>
        <w:t>-CU-UP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NR option 3)</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t>e)</w:t>
      </w:r>
      <w:r w:rsidRPr="00263AF4">
        <w:tab/>
      </w:r>
      <w:r w:rsidRPr="00A005B5">
        <w:t xml:space="preserve">The measurement name has the form </w:t>
      </w:r>
      <w:proofErr w:type="spellStart"/>
      <w:r w:rsidRPr="00A005B5">
        <w:rPr>
          <w:lang w:val="en-US"/>
        </w:rPr>
        <w:t>DRB.PacketLossRateUl</w:t>
      </w:r>
      <w:r>
        <w:rPr>
          <w:lang w:val="en-US"/>
        </w:rPr>
        <w:t>Ue</w:t>
      </w:r>
      <w:proofErr w:type="spellEnd"/>
      <w:r w:rsidR="00526E9E">
        <w:rPr>
          <w:lang w:val="en-US"/>
        </w:rPr>
        <w:t>,</w:t>
      </w:r>
      <w:r>
        <w:rPr>
          <w:lang w:val="en-US"/>
        </w:rPr>
        <w:t xml:space="preserve"> and</w:t>
      </w:r>
      <w:r w:rsidRPr="00A005B5">
        <w:rPr>
          <w:lang w:val="en-US"/>
        </w:rPr>
        <w:t xml:space="preserve"> optionally</w:t>
      </w:r>
      <w:r w:rsidR="00526E9E">
        <w:rPr>
          <w:lang w:val="en-US"/>
        </w:rPr>
        <w:br/>
      </w:r>
      <w:proofErr w:type="spellStart"/>
      <w:r w:rsidRPr="00A005B5">
        <w:rPr>
          <w:lang w:val="en-US"/>
        </w:rPr>
        <w:t>DRB.PacketLossRateUl</w:t>
      </w:r>
      <w:r>
        <w:rPr>
          <w:lang w:val="en-US"/>
        </w:rPr>
        <w:t>Ue</w:t>
      </w:r>
      <w:proofErr w:type="spellEnd"/>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w:t>
      </w:r>
      <w:proofErr w:type="spellStart"/>
      <w:r w:rsidRPr="00A005B5">
        <w:rPr>
          <w:lang w:val="en-US"/>
        </w:rPr>
        <w:t>DRB.PacketLossRateUl</w:t>
      </w:r>
      <w:r>
        <w:rPr>
          <w:lang w:val="en-US"/>
        </w:rPr>
        <w:t>Ue</w:t>
      </w:r>
      <w:proofErr w:type="spellEnd"/>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7FA5CE8C" w14:textId="77777777" w:rsidR="007C3C8D" w:rsidRPr="00263AF4" w:rsidRDefault="007C3C8D" w:rsidP="007C3C8D">
      <w:pPr>
        <w:overflowPunct w:val="0"/>
        <w:autoSpaceDE w:val="0"/>
        <w:autoSpaceDN w:val="0"/>
        <w:adjustRightInd w:val="0"/>
        <w:spacing w:before="120" w:after="0" w:line="240" w:lineRule="exact"/>
        <w:ind w:left="568" w:hanging="284"/>
        <w:textAlignment w:val="baseline"/>
      </w:pPr>
      <w:r w:rsidRPr="00263AF4">
        <w:t>f)</w:t>
      </w:r>
      <w:r w:rsidRPr="00263AF4">
        <w:tab/>
      </w:r>
      <w:proofErr w:type="spellStart"/>
      <w:r w:rsidRPr="00263AF4">
        <w:t>GNBCUUPFunction</w:t>
      </w:r>
      <w:proofErr w:type="spellEnd"/>
      <w:r>
        <w:t>;</w:t>
      </w:r>
    </w:p>
    <w:p w14:paraId="16F1D855" w14:textId="77777777" w:rsidR="007C3C8D" w:rsidRPr="00263AF4" w:rsidRDefault="007C3C8D" w:rsidP="007C3C8D">
      <w:pPr>
        <w:spacing w:afterLines="60" w:after="144" w:line="400" w:lineRule="exact"/>
        <w:ind w:left="568" w:hanging="284"/>
        <w:rPr>
          <w:lang w:eastAsia="zh-CN"/>
        </w:rPr>
      </w:pPr>
      <w:r w:rsidRPr="00263AF4">
        <w:rPr>
          <w:lang w:eastAsia="zh-CN"/>
        </w:rPr>
        <w:t>g)</w:t>
      </w:r>
      <w:r w:rsidRPr="00263AF4">
        <w:rPr>
          <w:lang w:eastAsia="zh-CN"/>
        </w:rPr>
        <w:tab/>
      </w:r>
      <w:r>
        <w:rPr>
          <w:lang w:eastAsia="zh-CN"/>
        </w:rPr>
        <w:t>S-TMSI</w:t>
      </w:r>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126" w:name="_Toc158104343"/>
      <w:r>
        <w:lastRenderedPageBreak/>
        <w:t>6</w:t>
      </w:r>
      <w:r w:rsidRPr="00B102D2">
        <w:t>.</w:t>
      </w:r>
      <w:r>
        <w:t>3.1.3.</w:t>
      </w:r>
      <w:r w:rsidRPr="007C3C8D">
        <w:t>2</w:t>
      </w:r>
      <w:r w:rsidRPr="007C3C8D">
        <w:tab/>
        <w:t>UL F1-U Packet Loss Rate</w:t>
      </w:r>
      <w:bookmarkEnd w:id="126"/>
    </w:p>
    <w:p w14:paraId="04553496" w14:textId="03AB981A"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on the </w:t>
      </w:r>
      <w:r w:rsidRPr="00263AF4">
        <w:rPr>
          <w:lang w:eastAsia="zh-CN"/>
        </w:rPr>
        <w:t>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w:t>
      </w:r>
      <w:r>
        <w:t xml:space="preserve"> </w:t>
      </w:r>
      <w:r w:rsidRPr="00AC22D1">
        <w:t>(</w:t>
      </w:r>
      <w:r>
        <w:t xml:space="preserve">mapped </w:t>
      </w:r>
      <w:r w:rsidRPr="00AC22D1">
        <w:t>5QI or QCI in NR option 3)</w:t>
      </w:r>
      <w:r>
        <w:t xml:space="preserve"> and </w:t>
      </w:r>
      <w:proofErr w:type="spellStart"/>
      <w:r>
        <w:t>subcounters</w:t>
      </w:r>
      <w:proofErr w:type="spellEnd"/>
      <w:r>
        <w:t xml:space="preserve"> per supported S-NSSAI</w:t>
      </w:r>
      <w:r w:rsidRPr="00A005B5">
        <w:t>.</w:t>
      </w:r>
      <w:r>
        <w:t xml:space="preserve"> This measurement is also referred to as </w:t>
      </w:r>
      <w:ins w:id="127" w:author="28.558_CR0001R1_(Rel-18)_PM_KPI_5G_Ph3" w:date="2024-07-11T15:01:00Z">
        <w:r w:rsidR="00ED1255">
          <w:rPr>
            <w:rFonts w:hint="eastAsia"/>
            <w:lang w:eastAsia="zh-CN"/>
          </w:rPr>
          <w:t>UL</w:t>
        </w:r>
        <w:r w:rsidR="00ED1255">
          <w:t xml:space="preserve"> </w:t>
        </w:r>
      </w:ins>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193753AB"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GTP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-DU to </w:t>
      </w:r>
      <w:proofErr w:type="spellStart"/>
      <w:r w:rsidRPr="00263AF4">
        <w:rPr>
          <w:rFonts w:cs="Arial"/>
          <w:kern w:val="2"/>
          <w:lang w:eastAsia="zh-CN"/>
        </w:rPr>
        <w:t>gNB</w:t>
      </w:r>
      <w:proofErr w:type="spellEnd"/>
      <w:r w:rsidRPr="00263AF4">
        <w:rPr>
          <w:rFonts w:cs="Arial"/>
          <w:kern w:val="2"/>
          <w:lang w:eastAsia="zh-CN"/>
        </w:rPr>
        <w:t>-CU-UP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5QI (or QCI for option 3)</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r>
      <w:proofErr w:type="spellStart"/>
      <w:r w:rsidRPr="00263AF4">
        <w:t>GNBCUUPFunction</w:t>
      </w:r>
      <w:proofErr w:type="spellEnd"/>
    </w:p>
    <w:p w14:paraId="2CB1A683" w14:textId="77777777"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r>
        <w:rPr>
          <w:lang w:eastAsia="zh-CN"/>
        </w:rPr>
        <w:t>S-TMSI</w:t>
      </w:r>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128" w:name="_Toc158104344"/>
      <w:r>
        <w:t>6</w:t>
      </w:r>
      <w:r w:rsidRPr="00B102D2">
        <w:t>.</w:t>
      </w:r>
      <w:r>
        <w:t>3.1.3.</w:t>
      </w:r>
      <w:r w:rsidRPr="007C3C8D">
        <w:t>3</w:t>
      </w:r>
      <w:r w:rsidRPr="007C3C8D">
        <w:tab/>
        <w:t>DL F1-U Packet Loss Rate</w:t>
      </w:r>
      <w:bookmarkEnd w:id="128"/>
    </w:p>
    <w:p w14:paraId="7F92714A" w14:textId="5E3C0A75"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the </w:t>
      </w:r>
      <w:proofErr w:type="spellStart"/>
      <w:r w:rsidRPr="00263AF4">
        <w:t>gNB</w:t>
      </w:r>
      <w:proofErr w:type="spellEnd"/>
      <w:r w:rsidRPr="00263AF4">
        <w:t>-DU). It is a measure of the DL packet loss on the</w:t>
      </w:r>
      <w:r w:rsidRPr="00263AF4">
        <w:rPr>
          <w:lang w:eastAsia="zh-CN"/>
        </w:rPr>
        <w:t xml:space="preserve"> 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t>,</w:t>
      </w:r>
      <w:r w:rsidRPr="00574C75">
        <w:t xml:space="preserve"> </w:t>
      </w:r>
      <w:r>
        <w:t xml:space="preserve">and </w:t>
      </w:r>
      <w:proofErr w:type="spellStart"/>
      <w:r>
        <w:t>subcounters</w:t>
      </w:r>
      <w:proofErr w:type="spellEnd"/>
      <w:r>
        <w:t xml:space="preserve"> per supported S-NSSAI</w:t>
      </w:r>
      <w:r w:rsidRPr="00A005B5">
        <w:t>.</w:t>
      </w:r>
      <w:r>
        <w:t xml:space="preserve"> This measurement is also referred to as </w:t>
      </w:r>
      <w:ins w:id="129" w:author="28.558_CR0001R1_(Rel-18)_PM_KPI_5G_Ph3" w:date="2024-07-11T15:01:00Z">
        <w:r w:rsidR="00ED1255">
          <w:rPr>
            <w:rFonts w:hint="eastAsia"/>
            <w:lang w:eastAsia="zh-CN"/>
          </w:rPr>
          <w:t>DL</w:t>
        </w:r>
        <w:r w:rsidR="00ED1255">
          <w:t xml:space="preserve"> </w:t>
        </w:r>
      </w:ins>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128BC716"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-CU-UP to </w:t>
      </w:r>
      <w:proofErr w:type="spellStart"/>
      <w:r w:rsidRPr="00263AF4">
        <w:rPr>
          <w:rFonts w:cs="Arial"/>
          <w:kern w:val="2"/>
          <w:lang w:eastAsia="zh-CN"/>
        </w:rPr>
        <w:t>gNB</w:t>
      </w:r>
      <w:proofErr w:type="spellEnd"/>
      <w:r w:rsidRPr="00263AF4">
        <w:rPr>
          <w:rFonts w:cs="Arial"/>
          <w:kern w:val="2"/>
          <w:lang w:eastAsia="zh-CN"/>
        </w:rPr>
        <w:t>-DU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5QI (or QCI for NR option 3)</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r>
      <w:proofErr w:type="spellStart"/>
      <w:r w:rsidRPr="00263AF4">
        <w:t>NRCellDU</w:t>
      </w:r>
      <w:proofErr w:type="spellEnd"/>
    </w:p>
    <w:p w14:paraId="091A5406" w14:textId="77777777" w:rsidR="007C3C8D" w:rsidRPr="00263AF4" w:rsidRDefault="007C3C8D" w:rsidP="007C3C8D">
      <w:pPr>
        <w:spacing w:afterLines="60" w:after="144"/>
        <w:ind w:left="568" w:hanging="284"/>
        <w:rPr>
          <w:lang w:eastAsia="zh-CN"/>
        </w:rPr>
      </w:pPr>
      <w:r w:rsidRPr="00263AF4">
        <w:rPr>
          <w:lang w:eastAsia="zh-CN"/>
        </w:rPr>
        <w:t>g)</w:t>
      </w:r>
      <w:r w:rsidRPr="00263AF4">
        <w:rPr>
          <w:lang w:eastAsia="zh-CN"/>
        </w:rPr>
        <w:tab/>
      </w:r>
      <w:r>
        <w:rPr>
          <w:lang w:eastAsia="zh-CN"/>
        </w:rPr>
        <w:t>S-TMSI</w:t>
      </w:r>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130" w:name="_Toc158104345"/>
      <w:r>
        <w:lastRenderedPageBreak/>
        <w:t>6</w:t>
      </w:r>
      <w:r w:rsidRPr="00B102D2">
        <w:t>.</w:t>
      </w:r>
      <w:r>
        <w:t>3.1.4</w:t>
      </w:r>
      <w:r w:rsidRPr="007C3C8D">
        <w:tab/>
      </w:r>
      <w:r w:rsidR="00F526DE" w:rsidRPr="00F526DE">
        <w:t>UE throughput</w:t>
      </w:r>
      <w:bookmarkEnd w:id="130"/>
    </w:p>
    <w:p w14:paraId="6D990D58" w14:textId="54D20145" w:rsidR="00F526DE" w:rsidRPr="00F526DE" w:rsidRDefault="005D4B78" w:rsidP="00F526DE">
      <w:pPr>
        <w:pStyle w:val="Heading5"/>
      </w:pPr>
      <w:bookmarkStart w:id="131" w:name="_Toc158104346"/>
      <w:r>
        <w:t>6</w:t>
      </w:r>
      <w:r w:rsidRPr="00B102D2">
        <w:t>.</w:t>
      </w:r>
      <w:r>
        <w:t>3.1.4</w:t>
      </w:r>
      <w:r w:rsidR="00F526DE" w:rsidRPr="00F526DE">
        <w:t>.1</w:t>
      </w:r>
      <w:r w:rsidR="00F526DE" w:rsidRPr="00F526DE">
        <w:tab/>
        <w:t xml:space="preserve">Average DL UE throughput in </w:t>
      </w:r>
      <w:proofErr w:type="spellStart"/>
      <w:r w:rsidR="00F526DE" w:rsidRPr="00F526DE">
        <w:t>gNB</w:t>
      </w:r>
      <w:bookmarkEnd w:id="131"/>
      <w:proofErr w:type="spellEnd"/>
    </w:p>
    <w:p w14:paraId="23A1E3EE" w14:textId="51D88B51"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NR option 3) and </w:t>
      </w:r>
      <w:proofErr w:type="spellStart"/>
      <w:r>
        <w:rPr>
          <w:lang w:val="en-US" w:bidi="ar"/>
        </w:rPr>
        <w:t>subcounters</w:t>
      </w:r>
      <w:proofErr w:type="spellEnd"/>
      <w:r>
        <w:rPr>
          <w:lang w:val="en-US" w:bidi="ar"/>
        </w:rPr>
        <w:t xml:space="preserve"> per supported S-NSSAI</w:t>
      </w:r>
      <w:r>
        <w:rPr>
          <w:rFonts w:hint="eastAsia"/>
          <w:lang w:val="en-US" w:eastAsia="zh-CN" w:bidi="ar"/>
        </w:rPr>
        <w:t xml:space="preserve">. </w:t>
      </w:r>
      <w:r>
        <w:t xml:space="preserve">This measurement is also referred to as </w:t>
      </w:r>
      <w:ins w:id="132" w:author="28.558_CR0001R1_(Rel-18)_PM_KPI_5G_Ph3" w:date="2024-07-11T15:01:00Z">
        <w:r w:rsidR="00ED1255">
          <w:rPr>
            <w:rFonts w:hint="eastAsia"/>
            <w:lang w:eastAsia="zh-CN"/>
          </w:rPr>
          <w:t>DL</w:t>
        </w:r>
        <w:r w:rsidR="00ED1255">
          <w:t xml:space="preserve"> </w:t>
        </w:r>
      </w:ins>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77777777"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proofErr w:type="spellStart"/>
      <w:r>
        <w:rPr>
          <w:rFonts w:hint="eastAsia"/>
          <w:lang w:eastAsia="zh-CN"/>
        </w:rPr>
        <w:t>ThpVol</w:t>
      </w:r>
      <w:r>
        <w:rPr>
          <w:lang w:eastAsia="zh-CN"/>
        </w:rPr>
        <w:t>D</w:t>
      </w:r>
      <w:r>
        <w:rPr>
          <w:rFonts w:hint="eastAsia"/>
          <w:lang w:eastAsia="zh-CN"/>
        </w:rPr>
        <w:t>l</w:t>
      </w:r>
      <w:proofErr w:type="spellEnd"/>
      <w:r>
        <w:rPr>
          <w:lang w:eastAsia="zh-CN"/>
        </w:rPr>
        <w:t>"</w:t>
      </w:r>
      <w:r>
        <w:rPr>
          <w:rFonts w:hint="eastAsia"/>
          <w:lang w:eastAsia="zh-CN"/>
        </w:rPr>
        <w:t xml:space="preserve"> and </w:t>
      </w:r>
      <w:r>
        <w:rPr>
          <w:lang w:eastAsia="zh-CN"/>
        </w:rPr>
        <w:t>"</w:t>
      </w:r>
      <w:proofErr w:type="spellStart"/>
      <w:r>
        <w:rPr>
          <w:rFonts w:hint="eastAsia"/>
          <w:lang w:eastAsia="zh-CN"/>
        </w:rPr>
        <w:t>ThpTime</w:t>
      </w:r>
      <w:r>
        <w:rPr>
          <w:lang w:eastAsia="zh-CN"/>
        </w:rPr>
        <w:t>D</w:t>
      </w:r>
      <w:r>
        <w:rPr>
          <w:rFonts w:hint="eastAsia"/>
          <w:lang w:eastAsia="zh-CN"/>
        </w:rPr>
        <w:t>l</w:t>
      </w:r>
      <w:proofErr w:type="spellEnd"/>
      <w:r>
        <w:rPr>
          <w:lang w:eastAsia="zh-CN"/>
        </w:rPr>
        <w:t>"</w:t>
      </w:r>
      <w:r>
        <w:rPr>
          <w:rFonts w:hint="eastAsia"/>
          <w:lang w:eastAsia="zh-CN"/>
        </w:rPr>
        <w:t xml:space="preserve"> defined </w:t>
      </w:r>
      <w:r>
        <w:rPr>
          <w:lang w:eastAsia="zh-CN"/>
        </w:rPr>
        <w:t xml:space="preserve">below. </w:t>
      </w:r>
      <w:r>
        <w:rPr>
          <w:lang w:val="en-US" w:bidi="ar"/>
        </w:rPr>
        <w:t>Separate counters are maintained for each mapped 5QI (or QCI for option 3)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5pt;height:13.35pt" o:ole="">
            <v:imagedata r:id="rId27" o:title=""/>
          </v:shape>
          <o:OLEObject Type="Embed" ProgID="Equation.3" ShapeID="_x0000_i1026" DrawAspect="Content" ObjectID="_1782215462" r:id="rId28"/>
        </w:object>
      </w:r>
      <w:r>
        <w:t xml:space="preserve">, otherwise </w:t>
      </w:r>
      <w:r w:rsidR="005D4B78">
        <w:rPr>
          <w:position w:val="-10"/>
        </w:rPr>
        <w:object w:dxaOrig="2550" w:dyaOrig="330" w14:anchorId="16A83D74">
          <v:shape id="_x0000_i1027" type="#_x0000_t75" style="width:111.5pt;height:14.5pt" o:ole="">
            <v:imagedata r:id="rId29" o:title=""/>
          </v:shape>
          <o:OLEObject Type="Embed" ProgID="Equation.3" ShapeID="_x0000_i1027" DrawAspect="Content" ObjectID="_1782215463" r:id="rId30"/>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t>ThpTimeDl</w:t>
            </w:r>
            <w:proofErr w:type="spellEnd"/>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ThpTimeDl</w:t>
            </w:r>
            <w:proofErr w:type="spellEnd"/>
            <w:r>
              <w:rPr>
                <w:rFonts w:ascii="Arial" w:eastAsia="MS Mincho" w:hAnsi="Arial"/>
                <w:sz w:val="18"/>
              </w:rPr>
              <w:t xml:space="preserve">"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lang w:eastAsia="zh-CN"/>
              </w:rPr>
              <w:t>ThpVolDl</w:t>
            </w:r>
            <w:proofErr w:type="spellEnd"/>
            <w:r>
              <w:rPr>
                <w:rFonts w:ascii="Arial" w:eastAsia="MS Mincho" w:hAnsi="Arial"/>
                <w:sz w:val="18"/>
                <w:lang w:eastAsia="zh-CN"/>
              </w:rPr>
              <w:t xml:space="preserve"> is the data volume, counted on RLC SDU level, in kbit successfully transmitted (acknowledged by UE) in DL for one DRB during a sample of </w:t>
            </w:r>
            <w:proofErr w:type="spellStart"/>
            <w:r>
              <w:rPr>
                <w:rFonts w:ascii="Arial" w:eastAsia="MS Mincho" w:hAnsi="Arial"/>
                <w:sz w:val="18"/>
                <w:lang w:eastAsia="zh-CN"/>
              </w:rPr>
              <w:t>ThpTimeDl</w:t>
            </w:r>
            <w:proofErr w:type="spellEnd"/>
            <w:r>
              <w:rPr>
                <w:rFonts w:ascii="Arial" w:eastAsia="MS Mincho" w:hAnsi="Arial"/>
                <w:sz w:val="18"/>
                <w:lang w:eastAsia="zh-CN"/>
              </w:rPr>
              <w:t>.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D</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DRB.UEThpDl.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proofErr w:type="spellStart"/>
      <w:r>
        <w:rPr>
          <w:lang w:val="en-US" w:bidi="ar"/>
        </w:rPr>
        <w:t>DRB.UEThpDl.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4FB03BDD" w14:textId="77777777" w:rsidR="00F526DE" w:rsidRDefault="00F526DE" w:rsidP="001201C6">
      <w:pPr>
        <w:pStyle w:val="B1"/>
        <w:rPr>
          <w:lang w:eastAsia="zh-CN"/>
        </w:rPr>
      </w:pPr>
      <w:r>
        <w:rPr>
          <w:lang w:eastAsia="zh-CN"/>
        </w:rPr>
        <w:t>g)</w:t>
      </w:r>
      <w:r>
        <w:rPr>
          <w:lang w:eastAsia="zh-CN"/>
        </w:rPr>
        <w:tab/>
        <w:t>S-</w:t>
      </w:r>
      <w:r w:rsidRPr="001201C6">
        <w:rPr>
          <w:color w:val="000000"/>
          <w:lang w:eastAsia="zh-CN"/>
        </w:rPr>
        <w:t>TMSI</w:t>
      </w:r>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133" w:name="_Toc158104347"/>
      <w:r>
        <w:lastRenderedPageBreak/>
        <w:t>6</w:t>
      </w:r>
      <w:r w:rsidRPr="00B102D2">
        <w:t>.</w:t>
      </w:r>
      <w:r>
        <w:t>3.1.4</w:t>
      </w:r>
      <w:r w:rsidR="00F526DE" w:rsidRPr="00F526DE">
        <w:t>.2</w:t>
      </w:r>
      <w:r w:rsidR="00F526DE" w:rsidRPr="00F526DE">
        <w:tab/>
        <w:t xml:space="preserve">Average UL UE throughput in </w:t>
      </w:r>
      <w:proofErr w:type="spellStart"/>
      <w:r w:rsidR="00F526DE" w:rsidRPr="00F526DE">
        <w:t>gNB</w:t>
      </w:r>
      <w:bookmarkEnd w:id="133"/>
      <w:proofErr w:type="spellEnd"/>
    </w:p>
    <w:p w14:paraId="1305F671" w14:textId="29CBDBCF"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NR option 3) and </w:t>
      </w:r>
      <w:proofErr w:type="spellStart"/>
      <w:r>
        <w:rPr>
          <w:lang w:val="en-US" w:bidi="ar"/>
        </w:rPr>
        <w:t>subcounters</w:t>
      </w:r>
      <w:proofErr w:type="spellEnd"/>
      <w:r>
        <w:rPr>
          <w:lang w:val="en-US" w:bidi="ar"/>
        </w:rPr>
        <w:t xml:space="preserve"> per supported S-NSSAI</w:t>
      </w:r>
      <w:r>
        <w:rPr>
          <w:rFonts w:hint="eastAsia"/>
          <w:lang w:val="en-US" w:eastAsia="zh-CN"/>
        </w:rPr>
        <w:t>.</w:t>
      </w:r>
      <w:r>
        <w:t xml:space="preserve"> This measurement is also referred to as </w:t>
      </w:r>
      <w:ins w:id="134" w:author="28.558_CR0001R1_(Rel-18)_PM_KPI_5G_Ph3" w:date="2024-07-11T15:01:00Z">
        <w:r w:rsidR="00ED1255">
          <w:rPr>
            <w:rFonts w:hint="eastAsia"/>
            <w:lang w:eastAsia="zh-CN"/>
          </w:rPr>
          <w:t>UL</w:t>
        </w:r>
        <w:r w:rsidR="00ED1255">
          <w:t xml:space="preserve"> </w:t>
        </w:r>
      </w:ins>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77777777"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w:t>
      </w:r>
      <w:proofErr w:type="spellStart"/>
      <w:r>
        <w:rPr>
          <w:lang w:val="en-US" w:eastAsia="zh-CN" w:bidi="ar"/>
        </w:rPr>
        <w:t>ThpVolUl</w:t>
      </w:r>
      <w:proofErr w:type="spellEnd"/>
      <w:r>
        <w:rPr>
          <w:lang w:val="en-US" w:eastAsia="zh-CN" w:bidi="ar"/>
        </w:rPr>
        <w:t>" and "</w:t>
      </w:r>
      <w:proofErr w:type="spellStart"/>
      <w:r>
        <w:rPr>
          <w:lang w:val="en-US" w:eastAsia="zh-CN" w:bidi="ar"/>
        </w:rPr>
        <w:t>ThpTimeUl</w:t>
      </w:r>
      <w:proofErr w:type="spellEnd"/>
      <w:r>
        <w:rPr>
          <w:lang w:val="en-US" w:eastAsia="zh-CN" w:bidi="ar"/>
        </w:rPr>
        <w:t xml:space="preserve">" defined below. </w:t>
      </w:r>
      <w:r>
        <w:rPr>
          <w:lang w:val="en-US" w:bidi="ar"/>
        </w:rPr>
        <w:t>Separate counters are maintained for each mapped 5QI (or QCI for option 3)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t>ThpTimeUl</w:t>
            </w:r>
            <w:proofErr w:type="spellEnd"/>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ThpTimeUl</w:t>
            </w:r>
            <w:proofErr w:type="spellEnd"/>
            <w:r>
              <w:rPr>
                <w:rFonts w:ascii="Arial" w:eastAsia="MS Mincho" w:hAnsi="Arial"/>
                <w:sz w:val="18"/>
              </w:rPr>
              <w:t xml:space="preserve">"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rPr>
              <w:t>ThpVolUl</w:t>
            </w:r>
            <w:proofErr w:type="spellEnd"/>
            <w:r>
              <w:rPr>
                <w:rFonts w:ascii="Arial" w:eastAsia="MS Mincho" w:hAnsi="Arial"/>
                <w:sz w:val="18"/>
              </w:rPr>
              <w:t xml:space="preserve">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 xml:space="preserve">during a sample of </w:t>
            </w:r>
            <w:proofErr w:type="spellStart"/>
            <w:r>
              <w:rPr>
                <w:rFonts w:ascii="Arial" w:eastAsia="MS Mincho" w:hAnsi="Arial"/>
                <w:sz w:val="18"/>
              </w:rPr>
              <w:t>ThpTimeUl</w:t>
            </w:r>
            <w:proofErr w:type="spellEnd"/>
            <w:r>
              <w:rPr>
                <w:rFonts w:ascii="Arial" w:eastAsia="MS Mincho" w:hAnsi="Arial"/>
                <w:sz w:val="18"/>
              </w:rPr>
              <w:t>,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U</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DRB.UEThpUl.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proofErr w:type="spellStart"/>
      <w:r>
        <w:rPr>
          <w:lang w:val="en-US" w:bidi="ar"/>
        </w:rPr>
        <w:t>DRB.UEThpUl.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63E12375" w14:textId="77777777" w:rsidR="00F526DE" w:rsidRDefault="00F526DE" w:rsidP="001201C6">
      <w:pPr>
        <w:pStyle w:val="B1"/>
        <w:rPr>
          <w:lang w:eastAsia="zh-CN"/>
        </w:rPr>
      </w:pPr>
      <w:r>
        <w:rPr>
          <w:lang w:eastAsia="zh-CN"/>
        </w:rPr>
        <w:t>g)</w:t>
      </w:r>
      <w:r>
        <w:rPr>
          <w:lang w:eastAsia="zh-CN"/>
        </w:rPr>
        <w:tab/>
        <w:t>S-</w:t>
      </w:r>
      <w:r w:rsidRPr="001201C6">
        <w:rPr>
          <w:color w:val="000000"/>
          <w:lang w:eastAsia="zh-CN"/>
        </w:rPr>
        <w:t>TMSI</w:t>
      </w:r>
    </w:p>
    <w:p w14:paraId="4F1A19B8"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135" w:name="_Toc105573088"/>
      <w:bookmarkStart w:id="136" w:name="_Toc122351814"/>
      <w:bookmarkStart w:id="137" w:name="_Toc158104348"/>
      <w:bookmarkStart w:id="138" w:name="_Hlk151368618"/>
      <w:r w:rsidRPr="00BC0026">
        <w:t>Annex A (normative):</w:t>
      </w:r>
      <w:r w:rsidRPr="00BC0026">
        <w:br/>
      </w:r>
      <w:bookmarkEnd w:id="135"/>
      <w:bookmarkEnd w:id="136"/>
      <w:r>
        <w:t>Template for definitions of UE level measurements</w:t>
      </w:r>
      <w:bookmarkEnd w:id="137"/>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139"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39"/>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 xml:space="preserve">Depending on the measurement type, additional items may be present to specify </w:t>
      </w:r>
      <w:proofErr w:type="spellStart"/>
      <w:r w:rsidRPr="00050522">
        <w:t>subcounters</w:t>
      </w:r>
      <w:proofErr w:type="spellEnd"/>
      <w:r w:rsidRPr="00050522">
        <w:t xml:space="preserve"> (failure causes, traffic classes, min, max, </w:t>
      </w:r>
      <w:proofErr w:type="spellStart"/>
      <w:r w:rsidRPr="00050522">
        <w:t>avg</w:t>
      </w:r>
      <w:proofErr w:type="spellEnd"/>
      <w:r w:rsidRPr="00050522">
        <w:t>,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w:t>
      </w:r>
      <w:proofErr w:type="spellStart"/>
      <w:r w:rsidRPr="00820C68">
        <w:rPr>
          <w:rFonts w:hint="eastAsia"/>
          <w:lang w:eastAsia="zh-CN"/>
        </w:rPr>
        <w:t>cause</w:t>
      </w:r>
      <w:proofErr w:type="spellEnd"/>
      <w:r w:rsidRPr="00820C68">
        <w:rPr>
          <w:rFonts w:hint="eastAsia"/>
          <w:lang w:eastAsia="zh-CN"/>
        </w:rPr>
        <w:t xml:space="preserv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w:t>
      </w:r>
      <w:proofErr w:type="spellStart"/>
      <w:r w:rsidRPr="00820C68">
        <w:rPr>
          <w:rFonts w:hint="eastAsia"/>
          <w:lang w:eastAsia="zh-CN"/>
        </w:rPr>
        <w:t>subcounter</w:t>
      </w:r>
      <w:proofErr w:type="spellEnd"/>
      <w:r w:rsidRPr="00820C68">
        <w:rPr>
          <w:rFonts w:hint="eastAsia"/>
          <w:lang w:eastAsia="zh-CN"/>
        </w:rPr>
        <w:t xml:space="preserve"> should be defined as the form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w:t>
      </w:r>
      <w:proofErr w:type="spellStart"/>
      <w:r w:rsidRPr="00820C68">
        <w:rPr>
          <w:rFonts w:hint="eastAsia"/>
          <w:i/>
          <w:lang w:eastAsia="zh-CN"/>
        </w:rPr>
        <w:t>group</w:t>
      </w:r>
      <w:r w:rsidRPr="00820C68">
        <w:rPr>
          <w:i/>
          <w:lang w:eastAsia="zh-CN"/>
        </w:rPr>
        <w:t>’</w:t>
      </w:r>
      <w:r w:rsidRPr="00820C68">
        <w:rPr>
          <w:rFonts w:hint="eastAsia"/>
          <w:i/>
          <w:lang w:eastAsia="zh-CN"/>
        </w:rPr>
        <w:t>.Cause</w:t>
      </w:r>
      <w:proofErr w:type="spellEnd"/>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w:t>
      </w:r>
      <w:proofErr w:type="spellStart"/>
      <w:r w:rsidRPr="00820C68">
        <w:t>non standardised</w:t>
      </w:r>
      <w:proofErr w:type="spellEnd"/>
      <w:r w:rsidRPr="00820C68">
        <w:t xml:space="preserve"> causes should be a string (e.g. </w:t>
      </w:r>
      <w:proofErr w:type="spellStart"/>
      <w:r w:rsidRPr="00820C68">
        <w:t>RRC.ConnEstab.NoReply</w:t>
      </w:r>
      <w:proofErr w:type="spellEnd"/>
      <w:r w:rsidRPr="00820C68">
        <w:t>).</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proofErr w:type="spellStart"/>
      <w:r>
        <w:rPr>
          <w:rFonts w:ascii="Courier New" w:hAnsi="Courier New"/>
          <w:lang w:eastAsia="zh-CN"/>
        </w:rPr>
        <w:t>NRCellCU</w:t>
      </w:r>
      <w:proofErr w:type="spellEnd"/>
      <w:r w:rsidRPr="00F949D1">
        <w:t xml:space="preserve">, </w:t>
      </w:r>
      <w:proofErr w:type="spellStart"/>
      <w:r>
        <w:rPr>
          <w:rFonts w:ascii="Courier New" w:hAnsi="Courier New"/>
          <w:lang w:eastAsia="zh-CN"/>
        </w:rPr>
        <w:t>NRCellDU</w:t>
      </w:r>
      <w:proofErr w:type="spellEnd"/>
      <w:r w:rsidRPr="00F949D1">
        <w:t xml:space="preserve">, </w:t>
      </w:r>
      <w:proofErr w:type="spellStart"/>
      <w:r>
        <w:rPr>
          <w:rFonts w:ascii="Courier New" w:hAnsi="Courier New"/>
          <w:lang w:eastAsia="zh-CN"/>
        </w:rPr>
        <w:t>GNBCUCPFunction</w:t>
      </w:r>
      <w:proofErr w:type="spellEnd"/>
      <w:r>
        <w:rPr>
          <w:rFonts w:ascii="Courier New" w:hAnsi="Courier New"/>
          <w:lang w:eastAsia="zh-CN"/>
        </w:rPr>
        <w:t xml:space="preserve">, </w:t>
      </w:r>
      <w:proofErr w:type="spellStart"/>
      <w:r>
        <w:rPr>
          <w:rFonts w:ascii="Courier New" w:hAnsi="Courier New"/>
          <w:lang w:eastAsia="zh-CN"/>
        </w:rPr>
        <w:t>UPFFunction</w:t>
      </w:r>
      <w:proofErr w:type="spellEnd"/>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202EC18E" w14:textId="34293CFC" w:rsidR="001078FD" w:rsidRDefault="001078FD" w:rsidP="001078FD">
      <w:pPr>
        <w:pStyle w:val="B1"/>
        <w:ind w:firstLine="0"/>
      </w:pPr>
      <w:r w:rsidRPr="00F949D1">
        <w:t xml:space="preserve">This </w:t>
      </w:r>
      <w:r>
        <w:t>element indicates what type of the identifiers of the UE needs to be provided. The type of the UE identifier could be IMSI, IMEI, SUPI, N4 Session ID or</w:t>
      </w:r>
      <w:r w:rsidRPr="00931CE6">
        <w:t xml:space="preserve"> </w:t>
      </w:r>
      <w:r>
        <w:t>RAN UE ID, etc.</w:t>
      </w:r>
      <w:r w:rsidR="009B012A">
        <w:t>,</w:t>
      </w:r>
      <w:r>
        <w:t xml:space="preserve"> subject to the specific measurement. </w:t>
      </w:r>
    </w:p>
    <w:p w14:paraId="3CC42FBD" w14:textId="77777777" w:rsidR="001078FD" w:rsidRDefault="001078FD" w:rsidP="009B012A">
      <w:pPr>
        <w:pStyle w:val="B1"/>
        <w:keepNext/>
        <w:keepLines/>
        <w:rPr>
          <w:b/>
        </w:rPr>
      </w:pPr>
      <w:r>
        <w:rPr>
          <w:b/>
        </w:rPr>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140" w:name="_Toc158104349"/>
      <w:r w:rsidRPr="00BC0026">
        <w:lastRenderedPageBreak/>
        <w:t xml:space="preserve">Annex </w:t>
      </w:r>
      <w:r>
        <w:t>B</w:t>
      </w:r>
      <w:r w:rsidRPr="00BC0026">
        <w:t xml:space="preserve"> (</w:t>
      </w:r>
      <w:r w:rsidR="00E95FB5">
        <w:t>i</w:t>
      </w:r>
      <w:r>
        <w:t>nfo</w:t>
      </w:r>
      <w:r w:rsidRPr="00BC0026">
        <w:t>rmative):</w:t>
      </w:r>
      <w:r w:rsidRPr="00BC0026">
        <w:br/>
      </w:r>
      <w:r>
        <w:t>Use cases for UE level measurements</w:t>
      </w:r>
      <w:bookmarkEnd w:id="140"/>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141" w:name="_Toc158104350"/>
      <w:bookmarkEnd w:id="138"/>
      <w:r w:rsidRPr="004D3578">
        <w:lastRenderedPageBreak/>
        <w:t xml:space="preserve">Annex </w:t>
      </w:r>
      <w:r w:rsidR="00E95FB5">
        <w:t>C</w:t>
      </w:r>
      <w:r w:rsidRPr="004D3578">
        <w:t xml:space="preserve"> (informative):</w:t>
      </w:r>
      <w:r w:rsidRPr="004D3578">
        <w:br/>
        <w:t>Change history</w:t>
      </w:r>
      <w:bookmarkEnd w:id="1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42" w:name="historyclause"/>
            <w:bookmarkEnd w:id="142"/>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 xml:space="preserve">Add per-UE measurement related to average packet loss for all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 xml:space="preserve">Add per-UE measurement related to average packet loss for split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rPr>
          <w:ins w:id="143" w:author="28.558_CR0001R1_(Rel-18)_PM_KPI_5G_Ph3" w:date="2024-07-11T14:56:00Z"/>
        </w:trPr>
        <w:tc>
          <w:tcPr>
            <w:tcW w:w="800" w:type="dxa"/>
            <w:shd w:val="solid" w:color="FFFFFF" w:fill="auto"/>
          </w:tcPr>
          <w:p w14:paraId="3AF038C0" w14:textId="2F79CD90" w:rsidR="00ED1255" w:rsidRDefault="00ED1255" w:rsidP="00A57765">
            <w:pPr>
              <w:pStyle w:val="TAC"/>
              <w:rPr>
                <w:ins w:id="144" w:author="28.558_CR0001R1_(Rel-18)_PM_KPI_5G_Ph3" w:date="2024-07-11T14:56:00Z"/>
                <w:sz w:val="16"/>
                <w:szCs w:val="16"/>
                <w:lang w:eastAsia="zh-CN"/>
              </w:rPr>
            </w:pPr>
            <w:ins w:id="145" w:author="28.558_CR0001R1_(Rel-18)_PM_KPI_5G_Ph3" w:date="2024-07-11T14:56:00Z">
              <w:r>
                <w:rPr>
                  <w:sz w:val="16"/>
                  <w:szCs w:val="16"/>
                  <w:lang w:eastAsia="zh-CN"/>
                </w:rPr>
                <w:t>2024-06</w:t>
              </w:r>
            </w:ins>
          </w:p>
        </w:tc>
        <w:tc>
          <w:tcPr>
            <w:tcW w:w="800" w:type="dxa"/>
            <w:shd w:val="solid" w:color="FFFFFF" w:fill="auto"/>
          </w:tcPr>
          <w:p w14:paraId="2CBDE3E2" w14:textId="6ECFD060" w:rsidR="00ED1255" w:rsidRDefault="00ED1255" w:rsidP="00A57765">
            <w:pPr>
              <w:pStyle w:val="TAC"/>
              <w:rPr>
                <w:ins w:id="146" w:author="28.558_CR0001R1_(Rel-18)_PM_KPI_5G_Ph3" w:date="2024-07-11T14:56:00Z"/>
                <w:sz w:val="16"/>
                <w:szCs w:val="16"/>
                <w:lang w:eastAsia="zh-CN"/>
              </w:rPr>
            </w:pPr>
            <w:ins w:id="147" w:author="28.558_CR0001R1_(Rel-18)_PM_KPI_5G_Ph3" w:date="2024-07-11T14:56:00Z">
              <w:r>
                <w:rPr>
                  <w:sz w:val="16"/>
                  <w:szCs w:val="16"/>
                  <w:lang w:eastAsia="zh-CN"/>
                </w:rPr>
                <w:t>SA#104</w:t>
              </w:r>
            </w:ins>
          </w:p>
        </w:tc>
        <w:tc>
          <w:tcPr>
            <w:tcW w:w="1094" w:type="dxa"/>
            <w:shd w:val="solid" w:color="FFFFFF" w:fill="auto"/>
          </w:tcPr>
          <w:p w14:paraId="0BDC2F8B" w14:textId="305A77F5" w:rsidR="00ED1255" w:rsidRPr="00DB271F" w:rsidRDefault="00ED1255" w:rsidP="00A57765">
            <w:pPr>
              <w:pStyle w:val="TAC"/>
              <w:rPr>
                <w:ins w:id="148" w:author="28.558_CR0001R1_(Rel-18)_PM_KPI_5G_Ph3" w:date="2024-07-11T14:56:00Z"/>
                <w:sz w:val="16"/>
                <w:szCs w:val="16"/>
              </w:rPr>
            </w:pPr>
            <w:ins w:id="149" w:author="28.558_CR0001R1_(Rel-18)_PM_KPI_5G_Ph3" w:date="2024-07-11T14:57:00Z">
              <w:r w:rsidRPr="00ED1255">
                <w:rPr>
                  <w:sz w:val="16"/>
                  <w:szCs w:val="16"/>
                </w:rPr>
                <w:t>SP-240818</w:t>
              </w:r>
            </w:ins>
          </w:p>
        </w:tc>
        <w:tc>
          <w:tcPr>
            <w:tcW w:w="519" w:type="dxa"/>
            <w:shd w:val="solid" w:color="FFFFFF" w:fill="auto"/>
          </w:tcPr>
          <w:p w14:paraId="1918A431" w14:textId="3579D329" w:rsidR="00ED1255" w:rsidRDefault="00ED1255" w:rsidP="00A57765">
            <w:pPr>
              <w:pStyle w:val="TAL"/>
              <w:jc w:val="center"/>
              <w:rPr>
                <w:ins w:id="150" w:author="28.558_CR0001R1_(Rel-18)_PM_KPI_5G_Ph3" w:date="2024-07-11T14:56:00Z"/>
                <w:sz w:val="16"/>
                <w:szCs w:val="16"/>
              </w:rPr>
            </w:pPr>
            <w:ins w:id="151" w:author="28.558_CR0001R1_(Rel-18)_PM_KPI_5G_Ph3" w:date="2024-07-11T14:56:00Z">
              <w:r>
                <w:rPr>
                  <w:sz w:val="16"/>
                  <w:szCs w:val="16"/>
                </w:rPr>
                <w:t>0001</w:t>
              </w:r>
            </w:ins>
          </w:p>
        </w:tc>
        <w:tc>
          <w:tcPr>
            <w:tcW w:w="331" w:type="dxa"/>
            <w:shd w:val="solid" w:color="FFFFFF" w:fill="auto"/>
          </w:tcPr>
          <w:p w14:paraId="615FA438" w14:textId="1DA68F1C" w:rsidR="00ED1255" w:rsidRDefault="00ED1255" w:rsidP="00A57765">
            <w:pPr>
              <w:pStyle w:val="TAR"/>
              <w:jc w:val="center"/>
              <w:rPr>
                <w:ins w:id="152" w:author="28.558_CR0001R1_(Rel-18)_PM_KPI_5G_Ph3" w:date="2024-07-11T14:56:00Z"/>
                <w:sz w:val="16"/>
                <w:szCs w:val="16"/>
              </w:rPr>
            </w:pPr>
            <w:ins w:id="153" w:author="28.558_CR0001R1_(Rel-18)_PM_KPI_5G_Ph3" w:date="2024-07-11T14:56:00Z">
              <w:r>
                <w:rPr>
                  <w:sz w:val="16"/>
                  <w:szCs w:val="16"/>
                </w:rPr>
                <w:t>1</w:t>
              </w:r>
            </w:ins>
          </w:p>
        </w:tc>
        <w:tc>
          <w:tcPr>
            <w:tcW w:w="425" w:type="dxa"/>
            <w:shd w:val="solid" w:color="FFFFFF" w:fill="auto"/>
          </w:tcPr>
          <w:p w14:paraId="2D2BEFEE" w14:textId="19CCD607" w:rsidR="00ED1255" w:rsidRDefault="00ED1255" w:rsidP="00A57765">
            <w:pPr>
              <w:pStyle w:val="TAC"/>
              <w:rPr>
                <w:ins w:id="154" w:author="28.558_CR0001R1_(Rel-18)_PM_KPI_5G_Ph3" w:date="2024-07-11T14:56:00Z"/>
                <w:sz w:val="16"/>
                <w:szCs w:val="16"/>
              </w:rPr>
            </w:pPr>
            <w:ins w:id="155" w:author="28.558_CR0001R1_(Rel-18)_PM_KPI_5G_Ph3" w:date="2024-07-11T14:56:00Z">
              <w:r>
                <w:rPr>
                  <w:sz w:val="16"/>
                  <w:szCs w:val="16"/>
                </w:rPr>
                <w:t>F</w:t>
              </w:r>
            </w:ins>
          </w:p>
        </w:tc>
        <w:tc>
          <w:tcPr>
            <w:tcW w:w="4962" w:type="dxa"/>
            <w:shd w:val="solid" w:color="FFFFFF" w:fill="auto"/>
          </w:tcPr>
          <w:p w14:paraId="09A05368" w14:textId="623B8E80" w:rsidR="00ED1255" w:rsidRDefault="00ED1255" w:rsidP="00A57765">
            <w:pPr>
              <w:pStyle w:val="TAL"/>
              <w:rPr>
                <w:ins w:id="156" w:author="28.558_CR0001R1_(Rel-18)_PM_KPI_5G_Ph3" w:date="2024-07-11T14:56:00Z"/>
                <w:sz w:val="16"/>
                <w:szCs w:val="16"/>
                <w:lang w:eastAsia="zh-CN"/>
              </w:rPr>
            </w:pPr>
            <w:ins w:id="157" w:author="28.558_CR0001R1_(Rel-18)_PM_KPI_5G_Ph3" w:date="2024-07-11T14:56:00Z">
              <w:r>
                <w:rPr>
                  <w:sz w:val="16"/>
                  <w:szCs w:val="16"/>
                  <w:lang w:eastAsia="zh-CN"/>
                </w:rPr>
                <w:t xml:space="preserve">R18 CR 28.558 overview alignment </w:t>
              </w:r>
            </w:ins>
          </w:p>
        </w:tc>
        <w:tc>
          <w:tcPr>
            <w:tcW w:w="708" w:type="dxa"/>
            <w:shd w:val="solid" w:color="FFFFFF" w:fill="auto"/>
          </w:tcPr>
          <w:p w14:paraId="66AC7D5E" w14:textId="21D6BB0A" w:rsidR="00ED1255" w:rsidRDefault="00ED1255" w:rsidP="00A57765">
            <w:pPr>
              <w:pStyle w:val="TAC"/>
              <w:rPr>
                <w:ins w:id="158" w:author="28.558_CR0001R1_(Rel-18)_PM_KPI_5G_Ph3" w:date="2024-07-11T14:56:00Z"/>
                <w:sz w:val="16"/>
                <w:szCs w:val="16"/>
                <w:lang w:eastAsia="zh-CN"/>
              </w:rPr>
            </w:pPr>
            <w:ins w:id="159" w:author="28.558_CR0001R1_(Rel-18)_PM_KPI_5G_Ph3" w:date="2024-07-11T14:56:00Z">
              <w:r>
                <w:rPr>
                  <w:sz w:val="16"/>
                  <w:szCs w:val="16"/>
                  <w:lang w:eastAsia="zh-CN"/>
                </w:rPr>
                <w:t>18.1.0</w:t>
              </w:r>
            </w:ins>
          </w:p>
        </w:tc>
      </w:tr>
      <w:tr w:rsidR="00575960" w:rsidRPr="006B0D02" w14:paraId="2B547507" w14:textId="77777777" w:rsidTr="00ED1255">
        <w:trPr>
          <w:ins w:id="160" w:author="28.558_CR0003_(Rel-18)_PM_KPI_5G_Ph3" w:date="2024-07-11T15:04:00Z"/>
        </w:trPr>
        <w:tc>
          <w:tcPr>
            <w:tcW w:w="800" w:type="dxa"/>
            <w:shd w:val="solid" w:color="FFFFFF" w:fill="auto"/>
          </w:tcPr>
          <w:p w14:paraId="00F26BD6" w14:textId="621A4823" w:rsidR="00575960" w:rsidRDefault="00575960" w:rsidP="00575960">
            <w:pPr>
              <w:pStyle w:val="TAC"/>
              <w:rPr>
                <w:ins w:id="161" w:author="28.558_CR0003_(Rel-18)_PM_KPI_5G_Ph3" w:date="2024-07-11T15:04:00Z"/>
                <w:sz w:val="16"/>
                <w:szCs w:val="16"/>
                <w:lang w:eastAsia="zh-CN"/>
              </w:rPr>
            </w:pPr>
            <w:ins w:id="162" w:author="28.558_CR0003_(Rel-18)_PM_KPI_5G_Ph3" w:date="2024-07-11T15:04:00Z">
              <w:r>
                <w:rPr>
                  <w:sz w:val="16"/>
                  <w:szCs w:val="16"/>
                  <w:lang w:eastAsia="zh-CN"/>
                </w:rPr>
                <w:t>2024-06</w:t>
              </w:r>
            </w:ins>
          </w:p>
        </w:tc>
        <w:tc>
          <w:tcPr>
            <w:tcW w:w="800" w:type="dxa"/>
            <w:shd w:val="solid" w:color="FFFFFF" w:fill="auto"/>
          </w:tcPr>
          <w:p w14:paraId="6F1FAE68" w14:textId="254E4234" w:rsidR="00575960" w:rsidRDefault="00575960" w:rsidP="00575960">
            <w:pPr>
              <w:pStyle w:val="TAC"/>
              <w:rPr>
                <w:ins w:id="163" w:author="28.558_CR0003_(Rel-18)_PM_KPI_5G_Ph3" w:date="2024-07-11T15:04:00Z"/>
                <w:sz w:val="16"/>
                <w:szCs w:val="16"/>
                <w:lang w:eastAsia="zh-CN"/>
              </w:rPr>
            </w:pPr>
            <w:ins w:id="164" w:author="28.558_CR0003_(Rel-18)_PM_KPI_5G_Ph3" w:date="2024-07-11T15:04:00Z">
              <w:r>
                <w:rPr>
                  <w:sz w:val="16"/>
                  <w:szCs w:val="16"/>
                  <w:lang w:eastAsia="zh-CN"/>
                </w:rPr>
                <w:t>SA#104</w:t>
              </w:r>
            </w:ins>
          </w:p>
        </w:tc>
        <w:tc>
          <w:tcPr>
            <w:tcW w:w="1094" w:type="dxa"/>
            <w:shd w:val="solid" w:color="FFFFFF" w:fill="auto"/>
          </w:tcPr>
          <w:p w14:paraId="2D72B86E" w14:textId="34683893" w:rsidR="00575960" w:rsidRPr="00ED1255" w:rsidRDefault="00575960" w:rsidP="00575960">
            <w:pPr>
              <w:pStyle w:val="TAC"/>
              <w:rPr>
                <w:ins w:id="165" w:author="28.558_CR0003_(Rel-18)_PM_KPI_5G_Ph3" w:date="2024-07-11T15:04:00Z"/>
                <w:sz w:val="16"/>
                <w:szCs w:val="16"/>
              </w:rPr>
            </w:pPr>
            <w:ins w:id="166" w:author="28.558_CR0004_(Rel-18)_PM_KPI_5G_Ph3" w:date="2024-07-11T15:04:00Z">
              <w:r w:rsidRPr="00C34409">
                <w:rPr>
                  <w:sz w:val="16"/>
                  <w:szCs w:val="16"/>
                </w:rPr>
                <w:t>SP-240818</w:t>
              </w:r>
            </w:ins>
          </w:p>
        </w:tc>
        <w:tc>
          <w:tcPr>
            <w:tcW w:w="519" w:type="dxa"/>
            <w:shd w:val="solid" w:color="FFFFFF" w:fill="auto"/>
          </w:tcPr>
          <w:p w14:paraId="251A2184" w14:textId="464E966A" w:rsidR="00575960" w:rsidRDefault="00575960" w:rsidP="00575960">
            <w:pPr>
              <w:pStyle w:val="TAL"/>
              <w:jc w:val="center"/>
              <w:rPr>
                <w:ins w:id="167" w:author="28.558_CR0003_(Rel-18)_PM_KPI_5G_Ph3" w:date="2024-07-11T15:04:00Z"/>
                <w:sz w:val="16"/>
                <w:szCs w:val="16"/>
              </w:rPr>
            </w:pPr>
            <w:ins w:id="168" w:author="28.558_CR0003_(Rel-18)_PM_KPI_5G_Ph3" w:date="2024-07-11T15:04:00Z">
              <w:r>
                <w:rPr>
                  <w:sz w:val="16"/>
                  <w:szCs w:val="16"/>
                </w:rPr>
                <w:t>0003</w:t>
              </w:r>
            </w:ins>
          </w:p>
        </w:tc>
        <w:tc>
          <w:tcPr>
            <w:tcW w:w="331" w:type="dxa"/>
            <w:shd w:val="solid" w:color="FFFFFF" w:fill="auto"/>
          </w:tcPr>
          <w:p w14:paraId="7684785A" w14:textId="4FED2BF6" w:rsidR="00575960" w:rsidRDefault="00575960" w:rsidP="00575960">
            <w:pPr>
              <w:pStyle w:val="TAR"/>
              <w:jc w:val="center"/>
              <w:rPr>
                <w:ins w:id="169" w:author="28.558_CR0003_(Rel-18)_PM_KPI_5G_Ph3" w:date="2024-07-11T15:04:00Z"/>
                <w:sz w:val="16"/>
                <w:szCs w:val="16"/>
              </w:rPr>
            </w:pPr>
            <w:ins w:id="170" w:author="28.558_CR0003_(Rel-18)_PM_KPI_5G_Ph3" w:date="2024-07-11T15:04:00Z">
              <w:r>
                <w:rPr>
                  <w:sz w:val="16"/>
                  <w:szCs w:val="16"/>
                </w:rPr>
                <w:t>-</w:t>
              </w:r>
            </w:ins>
          </w:p>
        </w:tc>
        <w:tc>
          <w:tcPr>
            <w:tcW w:w="425" w:type="dxa"/>
            <w:shd w:val="solid" w:color="FFFFFF" w:fill="auto"/>
          </w:tcPr>
          <w:p w14:paraId="530A05C3" w14:textId="58BC52D5" w:rsidR="00575960" w:rsidRDefault="00575960" w:rsidP="00575960">
            <w:pPr>
              <w:pStyle w:val="TAC"/>
              <w:rPr>
                <w:ins w:id="171" w:author="28.558_CR0003_(Rel-18)_PM_KPI_5G_Ph3" w:date="2024-07-11T15:04:00Z"/>
                <w:sz w:val="16"/>
                <w:szCs w:val="16"/>
              </w:rPr>
            </w:pPr>
            <w:ins w:id="172" w:author="28.558_CR0003_(Rel-18)_PM_KPI_5G_Ph3" w:date="2024-07-11T15:04:00Z">
              <w:r>
                <w:rPr>
                  <w:sz w:val="16"/>
                  <w:szCs w:val="16"/>
                </w:rPr>
                <w:t>F</w:t>
              </w:r>
            </w:ins>
          </w:p>
        </w:tc>
        <w:tc>
          <w:tcPr>
            <w:tcW w:w="4962" w:type="dxa"/>
            <w:shd w:val="solid" w:color="FFFFFF" w:fill="auto"/>
          </w:tcPr>
          <w:p w14:paraId="428BE76D" w14:textId="4BC2A6BF" w:rsidR="00575960" w:rsidRDefault="00575960" w:rsidP="00575960">
            <w:pPr>
              <w:pStyle w:val="TAL"/>
              <w:rPr>
                <w:ins w:id="173" w:author="28.558_CR0003_(Rel-18)_PM_KPI_5G_Ph3" w:date="2024-07-11T15:04:00Z"/>
                <w:sz w:val="16"/>
                <w:szCs w:val="16"/>
                <w:lang w:eastAsia="zh-CN"/>
              </w:rPr>
            </w:pPr>
            <w:ins w:id="174" w:author="28.558_CR0003_(Rel-18)_PM_KPI_5G_Ph3" w:date="2024-07-11T15:04:00Z">
              <w:r>
                <w:rPr>
                  <w:sz w:val="16"/>
                  <w:szCs w:val="16"/>
                  <w:lang w:eastAsia="zh-CN"/>
                </w:rPr>
                <w:t>Rel-18 CR TS 28.558 corrections on the average delay measurement</w:t>
              </w:r>
            </w:ins>
          </w:p>
        </w:tc>
        <w:tc>
          <w:tcPr>
            <w:tcW w:w="708" w:type="dxa"/>
            <w:shd w:val="solid" w:color="FFFFFF" w:fill="auto"/>
          </w:tcPr>
          <w:p w14:paraId="0C3A156C" w14:textId="0583C069" w:rsidR="00575960" w:rsidRDefault="00575960" w:rsidP="00575960">
            <w:pPr>
              <w:pStyle w:val="TAC"/>
              <w:rPr>
                <w:ins w:id="175" w:author="28.558_CR0003_(Rel-18)_PM_KPI_5G_Ph3" w:date="2024-07-11T15:04:00Z"/>
                <w:sz w:val="16"/>
                <w:szCs w:val="16"/>
                <w:lang w:eastAsia="zh-CN"/>
              </w:rPr>
            </w:pPr>
            <w:ins w:id="176" w:author="28.558_CR0003_(Rel-18)_PM_KPI_5G_Ph3" w:date="2024-07-11T15:04:00Z">
              <w:r>
                <w:rPr>
                  <w:sz w:val="16"/>
                  <w:szCs w:val="16"/>
                  <w:lang w:eastAsia="zh-CN"/>
                </w:rPr>
                <w:t>18.1.0</w:t>
              </w:r>
            </w:ins>
          </w:p>
        </w:tc>
      </w:tr>
      <w:tr w:rsidR="00575960" w:rsidRPr="006B0D02" w14:paraId="008D9499" w14:textId="77777777" w:rsidTr="00ED1255">
        <w:trPr>
          <w:ins w:id="177" w:author="28.558_CR0004_(Rel-18)_PM_KPI_5G_Ph3" w:date="2024-07-11T15:04:00Z"/>
        </w:trPr>
        <w:tc>
          <w:tcPr>
            <w:tcW w:w="800" w:type="dxa"/>
            <w:shd w:val="solid" w:color="FFFFFF" w:fill="auto"/>
          </w:tcPr>
          <w:p w14:paraId="4E889E73" w14:textId="528A71CB" w:rsidR="00575960" w:rsidRDefault="00575960" w:rsidP="00575960">
            <w:pPr>
              <w:pStyle w:val="TAC"/>
              <w:rPr>
                <w:ins w:id="178" w:author="28.558_CR0004_(Rel-18)_PM_KPI_5G_Ph3" w:date="2024-07-11T15:04:00Z"/>
                <w:sz w:val="16"/>
                <w:szCs w:val="16"/>
                <w:lang w:eastAsia="zh-CN"/>
              </w:rPr>
            </w:pPr>
            <w:ins w:id="179" w:author="28.558_CR0004_(Rel-18)_PM_KPI_5G_Ph3" w:date="2024-07-11T15:04:00Z">
              <w:r>
                <w:rPr>
                  <w:sz w:val="16"/>
                  <w:szCs w:val="16"/>
                  <w:lang w:eastAsia="zh-CN"/>
                </w:rPr>
                <w:t>2024-06</w:t>
              </w:r>
            </w:ins>
          </w:p>
        </w:tc>
        <w:tc>
          <w:tcPr>
            <w:tcW w:w="800" w:type="dxa"/>
            <w:shd w:val="solid" w:color="FFFFFF" w:fill="auto"/>
          </w:tcPr>
          <w:p w14:paraId="6A337492" w14:textId="4DEBB70E" w:rsidR="00575960" w:rsidRDefault="00575960" w:rsidP="00575960">
            <w:pPr>
              <w:pStyle w:val="TAC"/>
              <w:rPr>
                <w:ins w:id="180" w:author="28.558_CR0004_(Rel-18)_PM_KPI_5G_Ph3" w:date="2024-07-11T15:04:00Z"/>
                <w:sz w:val="16"/>
                <w:szCs w:val="16"/>
                <w:lang w:eastAsia="zh-CN"/>
              </w:rPr>
            </w:pPr>
            <w:ins w:id="181" w:author="28.558_CR0004_(Rel-18)_PM_KPI_5G_Ph3" w:date="2024-07-11T15:04:00Z">
              <w:r>
                <w:rPr>
                  <w:sz w:val="16"/>
                  <w:szCs w:val="16"/>
                  <w:lang w:eastAsia="zh-CN"/>
                </w:rPr>
                <w:t>SA#104</w:t>
              </w:r>
            </w:ins>
          </w:p>
        </w:tc>
        <w:tc>
          <w:tcPr>
            <w:tcW w:w="1094" w:type="dxa"/>
            <w:shd w:val="solid" w:color="FFFFFF" w:fill="auto"/>
          </w:tcPr>
          <w:p w14:paraId="530BFA3A" w14:textId="1D4F235D" w:rsidR="00575960" w:rsidRPr="00ED1255" w:rsidRDefault="00575960" w:rsidP="00575960">
            <w:pPr>
              <w:pStyle w:val="TAC"/>
              <w:rPr>
                <w:ins w:id="182" w:author="28.558_CR0004_(Rel-18)_PM_KPI_5G_Ph3" w:date="2024-07-11T15:04:00Z"/>
                <w:sz w:val="16"/>
                <w:szCs w:val="16"/>
              </w:rPr>
            </w:pPr>
            <w:ins w:id="183" w:author="28.558_CR0004_(Rel-18)_PM_KPI_5G_Ph3" w:date="2024-07-11T15:04:00Z">
              <w:r w:rsidRPr="00C34409">
                <w:rPr>
                  <w:sz w:val="16"/>
                  <w:szCs w:val="16"/>
                </w:rPr>
                <w:t>SP-240818</w:t>
              </w:r>
            </w:ins>
          </w:p>
        </w:tc>
        <w:tc>
          <w:tcPr>
            <w:tcW w:w="519" w:type="dxa"/>
            <w:shd w:val="solid" w:color="FFFFFF" w:fill="auto"/>
          </w:tcPr>
          <w:p w14:paraId="0D8B6036" w14:textId="4890FEB3" w:rsidR="00575960" w:rsidRDefault="00575960" w:rsidP="00575960">
            <w:pPr>
              <w:pStyle w:val="TAL"/>
              <w:jc w:val="center"/>
              <w:rPr>
                <w:ins w:id="184" w:author="28.558_CR0004_(Rel-18)_PM_KPI_5G_Ph3" w:date="2024-07-11T15:04:00Z"/>
                <w:sz w:val="16"/>
                <w:szCs w:val="16"/>
              </w:rPr>
            </w:pPr>
            <w:ins w:id="185" w:author="28.558_CR0004_(Rel-18)_PM_KPI_5G_Ph3" w:date="2024-07-11T15:04:00Z">
              <w:r>
                <w:rPr>
                  <w:sz w:val="16"/>
                  <w:szCs w:val="16"/>
                </w:rPr>
                <w:t>0004</w:t>
              </w:r>
            </w:ins>
          </w:p>
        </w:tc>
        <w:tc>
          <w:tcPr>
            <w:tcW w:w="331" w:type="dxa"/>
            <w:shd w:val="solid" w:color="FFFFFF" w:fill="auto"/>
          </w:tcPr>
          <w:p w14:paraId="36F6A2A0" w14:textId="6FBD01A0" w:rsidR="00575960" w:rsidRDefault="00575960" w:rsidP="00575960">
            <w:pPr>
              <w:pStyle w:val="TAR"/>
              <w:jc w:val="center"/>
              <w:rPr>
                <w:ins w:id="186" w:author="28.558_CR0004_(Rel-18)_PM_KPI_5G_Ph3" w:date="2024-07-11T15:04:00Z"/>
                <w:sz w:val="16"/>
                <w:szCs w:val="16"/>
              </w:rPr>
            </w:pPr>
            <w:ins w:id="187" w:author="28.558_CR0004_(Rel-18)_PM_KPI_5G_Ph3" w:date="2024-07-11T15:04:00Z">
              <w:r>
                <w:rPr>
                  <w:sz w:val="16"/>
                  <w:szCs w:val="16"/>
                </w:rPr>
                <w:t>-</w:t>
              </w:r>
            </w:ins>
          </w:p>
        </w:tc>
        <w:tc>
          <w:tcPr>
            <w:tcW w:w="425" w:type="dxa"/>
            <w:shd w:val="solid" w:color="FFFFFF" w:fill="auto"/>
          </w:tcPr>
          <w:p w14:paraId="2EC9B801" w14:textId="1156E592" w:rsidR="00575960" w:rsidRDefault="00575960" w:rsidP="00575960">
            <w:pPr>
              <w:pStyle w:val="TAC"/>
              <w:rPr>
                <w:ins w:id="188" w:author="28.558_CR0004_(Rel-18)_PM_KPI_5G_Ph3" w:date="2024-07-11T15:04:00Z"/>
                <w:sz w:val="16"/>
                <w:szCs w:val="16"/>
              </w:rPr>
            </w:pPr>
            <w:ins w:id="189" w:author="28.558_CR0004_(Rel-18)_PM_KPI_5G_Ph3" w:date="2024-07-11T15:04:00Z">
              <w:r>
                <w:rPr>
                  <w:sz w:val="16"/>
                  <w:szCs w:val="16"/>
                </w:rPr>
                <w:t>F</w:t>
              </w:r>
            </w:ins>
          </w:p>
        </w:tc>
        <w:tc>
          <w:tcPr>
            <w:tcW w:w="4962" w:type="dxa"/>
            <w:shd w:val="solid" w:color="FFFFFF" w:fill="auto"/>
          </w:tcPr>
          <w:p w14:paraId="0BA4DD13" w14:textId="3D62AB5F" w:rsidR="00575960" w:rsidRDefault="00575960" w:rsidP="00575960">
            <w:pPr>
              <w:pStyle w:val="TAL"/>
              <w:rPr>
                <w:ins w:id="190" w:author="28.558_CR0004_(Rel-18)_PM_KPI_5G_Ph3" w:date="2024-07-11T15:04:00Z"/>
                <w:sz w:val="16"/>
                <w:szCs w:val="16"/>
                <w:lang w:eastAsia="zh-CN"/>
              </w:rPr>
            </w:pPr>
            <w:ins w:id="191" w:author="28.558_CR0004_(Rel-18)_PM_KPI_5G_Ph3" w:date="2024-07-11T15:04:00Z">
              <w:r>
                <w:rPr>
                  <w:sz w:val="16"/>
                  <w:szCs w:val="16"/>
                  <w:lang w:eastAsia="zh-CN"/>
                </w:rPr>
                <w:t xml:space="preserve">Rel-18 CR TS 28.558 Correct the description of the reference for </w:t>
              </w:r>
              <w:proofErr w:type="spellStart"/>
              <w:r>
                <w:rPr>
                  <w:sz w:val="16"/>
                  <w:szCs w:val="16"/>
                  <w:lang w:eastAsia="zh-CN"/>
                </w:rPr>
                <w:t>gNB</w:t>
              </w:r>
              <w:proofErr w:type="spellEnd"/>
              <w:r>
                <w:rPr>
                  <w:sz w:val="16"/>
                  <w:szCs w:val="16"/>
                  <w:lang w:eastAsia="zh-CN"/>
                </w:rPr>
                <w:t xml:space="preserve"> measurements</w:t>
              </w:r>
            </w:ins>
          </w:p>
        </w:tc>
        <w:tc>
          <w:tcPr>
            <w:tcW w:w="708" w:type="dxa"/>
            <w:shd w:val="solid" w:color="FFFFFF" w:fill="auto"/>
          </w:tcPr>
          <w:p w14:paraId="4EC1EC28" w14:textId="3B40178D" w:rsidR="00575960" w:rsidRDefault="00575960" w:rsidP="00575960">
            <w:pPr>
              <w:pStyle w:val="TAC"/>
              <w:rPr>
                <w:ins w:id="192" w:author="28.558_CR0004_(Rel-18)_PM_KPI_5G_Ph3" w:date="2024-07-11T15:04:00Z"/>
                <w:sz w:val="16"/>
                <w:szCs w:val="16"/>
                <w:lang w:eastAsia="zh-CN"/>
              </w:rPr>
            </w:pPr>
            <w:ins w:id="193" w:author="28.558_CR0004_(Rel-18)_PM_KPI_5G_Ph3" w:date="2024-07-11T15:04:00Z">
              <w:r>
                <w:rPr>
                  <w:sz w:val="16"/>
                  <w:szCs w:val="16"/>
                  <w:lang w:eastAsia="zh-CN"/>
                </w:rPr>
                <w:t>18.1.0</w:t>
              </w:r>
            </w:ins>
          </w:p>
        </w:tc>
      </w:tr>
    </w:tbl>
    <w:p w14:paraId="6AE5F0B0" w14:textId="77777777" w:rsidR="00080512" w:rsidRDefault="00080512" w:rsidP="00EC05B9"/>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B244" w14:textId="77777777" w:rsidR="00F8270A" w:rsidRDefault="00F8270A">
      <w:r>
        <w:separator/>
      </w:r>
    </w:p>
  </w:endnote>
  <w:endnote w:type="continuationSeparator" w:id="0">
    <w:p w14:paraId="1749C7C9" w14:textId="77777777" w:rsidR="00F8270A" w:rsidRDefault="00F8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A6C6" w14:textId="77777777" w:rsidR="00F8270A" w:rsidRDefault="00F8270A">
      <w:r>
        <w:separator/>
      </w:r>
    </w:p>
  </w:footnote>
  <w:footnote w:type="continuationSeparator" w:id="0">
    <w:p w14:paraId="6C80F816" w14:textId="77777777" w:rsidR="00F8270A" w:rsidRDefault="00F8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B58F0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5960">
      <w:rPr>
        <w:rFonts w:ascii="Arial" w:hAnsi="Arial" w:cs="Arial"/>
        <w:b/>
        <w:noProof/>
        <w:sz w:val="18"/>
        <w:szCs w:val="18"/>
      </w:rPr>
      <w:t>3GPP TS 28.558 V18.1.018.0.0 (2024-062024-03)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E9F074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5960">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8_CR0001R1_(Rel-18)_PM_KPI_5G_Ph3">
    <w15:presenceInfo w15:providerId="None" w15:userId="28.558_CR0001R1_(Rel-18)_PM_KPI_5G_Ph3"/>
  </w15:person>
  <w15:person w15:author="28.558_CR0003_(Rel-18)_PM_KPI_5G_Ph3">
    <w15:presenceInfo w15:providerId="None" w15:userId="28.558_CR0003_(Rel-18)_PM_KPI_5G_Ph3"/>
  </w15:person>
  <w15:person w15:author="28.558_CR0004_(Rel-18)_PM_KPI_5G_Ph3">
    <w15:presenceInfo w15:providerId="None" w15:userId="28.558_CR0004_(Rel-18)_PM_KPI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kwqwUAQFkJ0iwAAAA="/>
  </w:docVars>
  <w:rsids>
    <w:rsidRoot w:val="004E213A"/>
    <w:rsid w:val="00000BA1"/>
    <w:rsid w:val="00026EC5"/>
    <w:rsid w:val="00030D4F"/>
    <w:rsid w:val="00033397"/>
    <w:rsid w:val="00040095"/>
    <w:rsid w:val="00051834"/>
    <w:rsid w:val="00054A22"/>
    <w:rsid w:val="00062023"/>
    <w:rsid w:val="000655A6"/>
    <w:rsid w:val="00074A4C"/>
    <w:rsid w:val="00080512"/>
    <w:rsid w:val="0008291A"/>
    <w:rsid w:val="0008701B"/>
    <w:rsid w:val="000907AB"/>
    <w:rsid w:val="0009222E"/>
    <w:rsid w:val="000B3979"/>
    <w:rsid w:val="000B5DD7"/>
    <w:rsid w:val="000C0691"/>
    <w:rsid w:val="000C47C3"/>
    <w:rsid w:val="000D58AB"/>
    <w:rsid w:val="001078FD"/>
    <w:rsid w:val="001128F1"/>
    <w:rsid w:val="001201C6"/>
    <w:rsid w:val="00133525"/>
    <w:rsid w:val="00157F57"/>
    <w:rsid w:val="0017153E"/>
    <w:rsid w:val="00174EAA"/>
    <w:rsid w:val="001A4C42"/>
    <w:rsid w:val="001A7420"/>
    <w:rsid w:val="001A7442"/>
    <w:rsid w:val="001B6637"/>
    <w:rsid w:val="001C21C3"/>
    <w:rsid w:val="001D02C2"/>
    <w:rsid w:val="001E6450"/>
    <w:rsid w:val="001F0C1D"/>
    <w:rsid w:val="001F1132"/>
    <w:rsid w:val="001F168B"/>
    <w:rsid w:val="001F2C30"/>
    <w:rsid w:val="00205DD0"/>
    <w:rsid w:val="00210E90"/>
    <w:rsid w:val="002240CA"/>
    <w:rsid w:val="002347A2"/>
    <w:rsid w:val="002675F0"/>
    <w:rsid w:val="002760EE"/>
    <w:rsid w:val="002970B1"/>
    <w:rsid w:val="002B6339"/>
    <w:rsid w:val="002E00EE"/>
    <w:rsid w:val="002E3703"/>
    <w:rsid w:val="002F55DE"/>
    <w:rsid w:val="003172DC"/>
    <w:rsid w:val="0035462D"/>
    <w:rsid w:val="00356555"/>
    <w:rsid w:val="003671E0"/>
    <w:rsid w:val="003765B8"/>
    <w:rsid w:val="003911A7"/>
    <w:rsid w:val="00391C53"/>
    <w:rsid w:val="003C3971"/>
    <w:rsid w:val="003E07A8"/>
    <w:rsid w:val="003E0D7E"/>
    <w:rsid w:val="003F60C9"/>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D3578"/>
    <w:rsid w:val="004D6DB4"/>
    <w:rsid w:val="004E213A"/>
    <w:rsid w:val="004E4A30"/>
    <w:rsid w:val="004F0988"/>
    <w:rsid w:val="004F3340"/>
    <w:rsid w:val="00525128"/>
    <w:rsid w:val="00526E9E"/>
    <w:rsid w:val="0053388B"/>
    <w:rsid w:val="00535773"/>
    <w:rsid w:val="00543E6C"/>
    <w:rsid w:val="00565087"/>
    <w:rsid w:val="00575960"/>
    <w:rsid w:val="00580814"/>
    <w:rsid w:val="00584E6E"/>
    <w:rsid w:val="00597B11"/>
    <w:rsid w:val="005A5592"/>
    <w:rsid w:val="005C0439"/>
    <w:rsid w:val="005C1659"/>
    <w:rsid w:val="005C6A42"/>
    <w:rsid w:val="005D2E01"/>
    <w:rsid w:val="005D36B3"/>
    <w:rsid w:val="005D4B78"/>
    <w:rsid w:val="005D7526"/>
    <w:rsid w:val="005E4BB2"/>
    <w:rsid w:val="005E4FD7"/>
    <w:rsid w:val="005F5919"/>
    <w:rsid w:val="005F788A"/>
    <w:rsid w:val="00602AEA"/>
    <w:rsid w:val="00614FDF"/>
    <w:rsid w:val="0063543D"/>
    <w:rsid w:val="00647114"/>
    <w:rsid w:val="00662CE2"/>
    <w:rsid w:val="00684259"/>
    <w:rsid w:val="006912E9"/>
    <w:rsid w:val="006945B9"/>
    <w:rsid w:val="006948A4"/>
    <w:rsid w:val="006A323F"/>
    <w:rsid w:val="006B30D0"/>
    <w:rsid w:val="006C3D95"/>
    <w:rsid w:val="006E3E3D"/>
    <w:rsid w:val="006E5C86"/>
    <w:rsid w:val="00701116"/>
    <w:rsid w:val="00702FF7"/>
    <w:rsid w:val="00706856"/>
    <w:rsid w:val="00707F88"/>
    <w:rsid w:val="0071174C"/>
    <w:rsid w:val="0071279E"/>
    <w:rsid w:val="00713C44"/>
    <w:rsid w:val="007152C3"/>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30747"/>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A2805"/>
    <w:rsid w:val="009B012A"/>
    <w:rsid w:val="009C4AD6"/>
    <w:rsid w:val="009C623A"/>
    <w:rsid w:val="009D11AB"/>
    <w:rsid w:val="009F37B7"/>
    <w:rsid w:val="009F6EA6"/>
    <w:rsid w:val="00A10581"/>
    <w:rsid w:val="00A10F02"/>
    <w:rsid w:val="00A164B4"/>
    <w:rsid w:val="00A26956"/>
    <w:rsid w:val="00A27486"/>
    <w:rsid w:val="00A34BD3"/>
    <w:rsid w:val="00A4624D"/>
    <w:rsid w:val="00A53724"/>
    <w:rsid w:val="00A56066"/>
    <w:rsid w:val="00A57765"/>
    <w:rsid w:val="00A73129"/>
    <w:rsid w:val="00A81A58"/>
    <w:rsid w:val="00A82346"/>
    <w:rsid w:val="00A8442B"/>
    <w:rsid w:val="00A92BA1"/>
    <w:rsid w:val="00A95A32"/>
    <w:rsid w:val="00AB4A5D"/>
    <w:rsid w:val="00AC6BC6"/>
    <w:rsid w:val="00AD3947"/>
    <w:rsid w:val="00AE0EC5"/>
    <w:rsid w:val="00AE65E2"/>
    <w:rsid w:val="00AF1460"/>
    <w:rsid w:val="00B15449"/>
    <w:rsid w:val="00B218B7"/>
    <w:rsid w:val="00B71BA6"/>
    <w:rsid w:val="00B778B9"/>
    <w:rsid w:val="00B85D6D"/>
    <w:rsid w:val="00B91C6B"/>
    <w:rsid w:val="00B93086"/>
    <w:rsid w:val="00BA19ED"/>
    <w:rsid w:val="00BA4B8D"/>
    <w:rsid w:val="00BA524E"/>
    <w:rsid w:val="00BC0F7D"/>
    <w:rsid w:val="00BD7AFD"/>
    <w:rsid w:val="00BD7D31"/>
    <w:rsid w:val="00BE3255"/>
    <w:rsid w:val="00BF128E"/>
    <w:rsid w:val="00BF2082"/>
    <w:rsid w:val="00C074DD"/>
    <w:rsid w:val="00C1496A"/>
    <w:rsid w:val="00C33079"/>
    <w:rsid w:val="00C45231"/>
    <w:rsid w:val="00C551FF"/>
    <w:rsid w:val="00C653D4"/>
    <w:rsid w:val="00C6652F"/>
    <w:rsid w:val="00C70B0E"/>
    <w:rsid w:val="00C72833"/>
    <w:rsid w:val="00C80F1D"/>
    <w:rsid w:val="00C91962"/>
    <w:rsid w:val="00C93F40"/>
    <w:rsid w:val="00CA1441"/>
    <w:rsid w:val="00CA3D0C"/>
    <w:rsid w:val="00D42B54"/>
    <w:rsid w:val="00D57972"/>
    <w:rsid w:val="00D66A49"/>
    <w:rsid w:val="00D675A9"/>
    <w:rsid w:val="00D736A3"/>
    <w:rsid w:val="00D738D6"/>
    <w:rsid w:val="00D755EB"/>
    <w:rsid w:val="00D76048"/>
    <w:rsid w:val="00D7714A"/>
    <w:rsid w:val="00D77E05"/>
    <w:rsid w:val="00D82E6F"/>
    <w:rsid w:val="00D87E00"/>
    <w:rsid w:val="00D9134D"/>
    <w:rsid w:val="00DA1E57"/>
    <w:rsid w:val="00DA7266"/>
    <w:rsid w:val="00DA7A03"/>
    <w:rsid w:val="00DB1818"/>
    <w:rsid w:val="00DB271F"/>
    <w:rsid w:val="00DB42CA"/>
    <w:rsid w:val="00DC309B"/>
    <w:rsid w:val="00DC3BF7"/>
    <w:rsid w:val="00DC4DA2"/>
    <w:rsid w:val="00DD2FA9"/>
    <w:rsid w:val="00DD4C17"/>
    <w:rsid w:val="00DD74A5"/>
    <w:rsid w:val="00DF2B1F"/>
    <w:rsid w:val="00DF62CD"/>
    <w:rsid w:val="00DF6C66"/>
    <w:rsid w:val="00E16509"/>
    <w:rsid w:val="00E247CC"/>
    <w:rsid w:val="00E44582"/>
    <w:rsid w:val="00E557ED"/>
    <w:rsid w:val="00E60279"/>
    <w:rsid w:val="00E77645"/>
    <w:rsid w:val="00E80FA9"/>
    <w:rsid w:val="00E95FB5"/>
    <w:rsid w:val="00E9719C"/>
    <w:rsid w:val="00EA15B0"/>
    <w:rsid w:val="00EA5EA7"/>
    <w:rsid w:val="00EA7430"/>
    <w:rsid w:val="00EC05B9"/>
    <w:rsid w:val="00EC269C"/>
    <w:rsid w:val="00EC4A25"/>
    <w:rsid w:val="00ED1255"/>
    <w:rsid w:val="00EE47F6"/>
    <w:rsid w:val="00EF1D5F"/>
    <w:rsid w:val="00EF3986"/>
    <w:rsid w:val="00EF608C"/>
    <w:rsid w:val="00F025A2"/>
    <w:rsid w:val="00F04712"/>
    <w:rsid w:val="00F13360"/>
    <w:rsid w:val="00F21599"/>
    <w:rsid w:val="00F22EC7"/>
    <w:rsid w:val="00F325C8"/>
    <w:rsid w:val="00F45F93"/>
    <w:rsid w:val="00F50748"/>
    <w:rsid w:val="00F526DE"/>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dynareport/23288.htm" TargetMode="External"/><Relationship Id="rId34"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8.w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package" Target="embeddings/Microsoft_Word_Document.docx"/><Relationship Id="rId29" Type="http://schemas.openxmlformats.org/officeDocument/2006/relationships/image" Target="media/image5.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7.w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oleObject" Target="embeddings/oleObject1.bin"/><Relationship Id="rId36" Type="http://schemas.openxmlformats.org/officeDocument/2006/relationships/image" Target="media/image11.wmf"/><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23</Pages>
  <Words>8416</Words>
  <Characters>47974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56278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28.558_CR0004_(Rel-18)_PM_KPI_5G_Ph3</cp:lastModifiedBy>
  <cp:revision>5</cp:revision>
  <cp:lastPrinted>2019-02-25T14:05:00Z</cp:lastPrinted>
  <dcterms:created xsi:type="dcterms:W3CDTF">2024-07-11T12:55:00Z</dcterms:created>
  <dcterms:modified xsi:type="dcterms:W3CDTF">2024-07-11T13:04:00Z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