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1519" w14:textId="29EE2A8A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FF6A881" w14:textId="74E90705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</w:t>
      </w:r>
      <w:r w:rsidR="0062223E">
        <w:rPr>
          <w:b/>
          <w:bCs/>
          <w:caps/>
          <w:sz w:val="28"/>
          <w:szCs w:val="28"/>
          <w:lang w:eastAsia="ko-KR"/>
        </w:rPr>
        <w:t>TSG SA WG4 (3GPP SA4)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9"/>
        <w:gridCol w:w="5952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00711502" w14:textId="69BEA75B" w:rsidR="0025386D" w:rsidRPr="00965B95" w:rsidRDefault="00F4281C" w:rsidP="00D81D93">
            <w:pPr>
              <w:spacing w:before="0"/>
              <w:rPr>
                <w:b/>
              </w:rPr>
            </w:pPr>
            <w:r w:rsidRPr="00F4281C">
              <w:rPr>
                <w:bCs/>
                <w:caps/>
              </w:rPr>
              <w:t>On ETSI TS 103 720 (5G Broadcast System for linear TV and radio services; LTE-based 5G terrestrial broadcast system)</w:t>
            </w:r>
            <w:r>
              <w:rPr>
                <w:bCs/>
                <w:caps/>
              </w:rPr>
              <w:t xml:space="preserve"> Second Version</w:t>
            </w: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369B6C4A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</w:t>
            </w:r>
            <w:r w:rsidR="00F4281C">
              <w:t>action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475A6F9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30FF3AF" w14:textId="3BEE4C14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 xml:space="preserve">Jordi J. </w:t>
            </w:r>
            <w:proofErr w:type="spellStart"/>
            <w:r w:rsidRPr="009C4235">
              <w:rPr>
                <w:spacing w:val="-8"/>
                <w:lang w:eastAsia="ko-KR"/>
              </w:rPr>
              <w:t>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</w:t>
            </w:r>
            <w:proofErr w:type="spellEnd"/>
            <w:r w:rsidRPr="009C4235">
              <w:rPr>
                <w:spacing w:val="-8"/>
                <w:lang w:eastAsia="ko-KR"/>
              </w:rPr>
              <w:t>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66229BF1" w14:textId="30DD81FE" w:rsidR="0062223E" w:rsidRPr="009C4235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C85ED6" w:rsidRPr="009C4235" w14:paraId="3591D937" w14:textId="77777777" w:rsidTr="00F23A05">
        <w:tc>
          <w:tcPr>
            <w:tcW w:w="3241" w:type="dxa"/>
            <w:shd w:val="clear" w:color="auto" w:fill="auto"/>
          </w:tcPr>
          <w:p w14:paraId="4420B378" w14:textId="32CC2EA5" w:rsidR="00C85ED6" w:rsidRPr="00965B95" w:rsidRDefault="00C85ED6" w:rsidP="00D81D93">
            <w:pPr>
              <w:spacing w:before="0"/>
              <w:rPr>
                <w:b/>
              </w:rPr>
            </w:pPr>
            <w:r>
              <w:rPr>
                <w:b/>
              </w:rPr>
              <w:t>Attachments</w:t>
            </w:r>
          </w:p>
        </w:tc>
        <w:tc>
          <w:tcPr>
            <w:tcW w:w="6004" w:type="dxa"/>
            <w:shd w:val="clear" w:color="auto" w:fill="auto"/>
          </w:tcPr>
          <w:p w14:paraId="3591CDD3" w14:textId="3FBC61C4" w:rsidR="00C85ED6" w:rsidRPr="009C4235" w:rsidRDefault="00C85ED6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Draft ETSI TS 103 720 v1.2.1</w:t>
            </w: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60C2572C" w:rsidR="0062223E" w:rsidRDefault="00F4281C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February</w:t>
            </w:r>
            <w:r w:rsidR="0062223E">
              <w:rPr>
                <w:spacing w:val="-8"/>
                <w:lang w:eastAsia="ko-KR"/>
              </w:rPr>
              <w:t xml:space="preserve"> </w:t>
            </w:r>
            <w:r>
              <w:rPr>
                <w:spacing w:val="-8"/>
                <w:lang w:eastAsia="ko-KR"/>
              </w:rPr>
              <w:t>1</w:t>
            </w:r>
            <w:r w:rsidR="00A572ED">
              <w:rPr>
                <w:spacing w:val="-8"/>
                <w:lang w:eastAsia="ko-KR"/>
              </w:rPr>
              <w:t>7</w:t>
            </w:r>
            <w:r w:rsidR="0062223E">
              <w:rPr>
                <w:spacing w:val="-8"/>
                <w:lang w:eastAsia="ko-KR"/>
              </w:rPr>
              <w:t>, 202</w:t>
            </w:r>
            <w:r>
              <w:rPr>
                <w:spacing w:val="-8"/>
                <w:lang w:eastAsia="ko-KR"/>
              </w:rPr>
              <w:t>3</w:t>
            </w:r>
          </w:p>
        </w:tc>
      </w:tr>
      <w:bookmarkEnd w:id="0"/>
      <w:bookmarkEnd w:id="1"/>
    </w:tbl>
    <w:p w14:paraId="482866F5" w14:textId="77777777" w:rsidR="00F4281C" w:rsidRDefault="00F4281C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6E09BFAD" w14:textId="7D3152A6" w:rsidR="00F4281C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would like to inform 3GPP TWG SA</w:t>
      </w:r>
      <w:r>
        <w:rPr>
          <w:rFonts w:eastAsiaTheme="minorEastAsia"/>
          <w:lang w:eastAsia="zh-CN"/>
        </w:rPr>
        <w:t>4</w:t>
      </w:r>
      <w:r w:rsidRPr="00F4281C">
        <w:rPr>
          <w:rFonts w:eastAsiaTheme="minorEastAsia"/>
          <w:lang w:eastAsia="zh-CN"/>
        </w:rPr>
        <w:t xml:space="preserve"> draft TS 103 720</w:t>
      </w:r>
      <w:r>
        <w:rPr>
          <w:rFonts w:eastAsiaTheme="minorEastAsia"/>
          <w:lang w:eastAsia="zh-CN"/>
        </w:rPr>
        <w:t xml:space="preserve"> v1.1.</w:t>
      </w:r>
      <w:r w:rsidR="005B23CD">
        <w:rPr>
          <w:rFonts w:eastAsiaTheme="minorEastAsia"/>
          <w:lang w:eastAsia="zh-CN"/>
        </w:rPr>
        <w:t>18</w:t>
      </w:r>
      <w:r w:rsidRPr="00F4281C">
        <w:rPr>
          <w:rFonts w:eastAsiaTheme="minorEastAsia"/>
          <w:lang w:eastAsia="zh-CN"/>
        </w:rPr>
        <w:t xml:space="preserve"> on "5G Broadcast System for linear TV and radio services; LTE-based 5G terrestrial broadcast system" has been submitted to ETSI JTC Broadcast as a </w:t>
      </w:r>
      <w:r>
        <w:rPr>
          <w:rFonts w:eastAsiaTheme="minorEastAsia"/>
          <w:lang w:eastAsia="zh-CN"/>
        </w:rPr>
        <w:t>stable</w:t>
      </w:r>
      <w:r w:rsidRPr="00F4281C">
        <w:rPr>
          <w:rFonts w:eastAsiaTheme="minorEastAsia"/>
          <w:lang w:eastAsia="zh-CN"/>
        </w:rPr>
        <w:t xml:space="preserve"> draft. The version is attached to this document. Publication is planned in </w:t>
      </w:r>
      <w:r>
        <w:rPr>
          <w:rFonts w:eastAsiaTheme="minorEastAsia"/>
          <w:lang w:eastAsia="zh-CN"/>
        </w:rPr>
        <w:t>April</w:t>
      </w:r>
      <w:r w:rsidRPr="00F4281C">
        <w:rPr>
          <w:rFonts w:eastAsiaTheme="minorEastAsia"/>
          <w:lang w:eastAsia="zh-CN"/>
        </w:rPr>
        <w:t xml:space="preserve"> 202</w:t>
      </w:r>
      <w:r>
        <w:rPr>
          <w:rFonts w:eastAsiaTheme="minorEastAsia"/>
          <w:lang w:eastAsia="zh-CN"/>
        </w:rPr>
        <w:t>3</w:t>
      </w:r>
      <w:r w:rsidRPr="00F4281C">
        <w:rPr>
          <w:rFonts w:eastAsiaTheme="minorEastAsia"/>
          <w:lang w:eastAsia="zh-CN"/>
        </w:rPr>
        <w:t>.</w:t>
      </w:r>
    </w:p>
    <w:p w14:paraId="0926F4F2" w14:textId="7777777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070B31DC" w14:textId="133AEA1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t>As a summary, the specification provides an implementation profile as a subset of Rel-1</w:t>
      </w:r>
      <w:r>
        <w:rPr>
          <w:rFonts w:eastAsiaTheme="minorEastAsia"/>
          <w:lang w:eastAsia="zh-CN"/>
        </w:rPr>
        <w:t>7</w:t>
      </w:r>
      <w:r w:rsidRPr="00F4281C">
        <w:rPr>
          <w:rFonts w:eastAsiaTheme="minorEastAsia"/>
          <w:lang w:eastAsia="zh-CN"/>
        </w:rPr>
        <w:t xml:space="preserve"> 3GPP specifications in order to provide a 5G Broadcast System for linear TV and radio services. </w:t>
      </w:r>
      <w:r>
        <w:rPr>
          <w:rFonts w:eastAsiaTheme="minorEastAsia"/>
          <w:lang w:eastAsia="zh-CN"/>
        </w:rPr>
        <w:t>The extensions compared to the initially published version 1.1.1 address the upgrade to Rel-17 specifications as well as the following functional extensions:</w:t>
      </w:r>
    </w:p>
    <w:p w14:paraId="7D963AAB" w14:textId="6CAD8B31" w:rsidR="00F4281C" w:rsidRP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>Support for different file delivery services such as scheduled delivery or file carousels.</w:t>
      </w:r>
    </w:p>
    <w:p w14:paraId="0755B2ED" w14:textId="5E4F4E03" w:rsidR="00F4281C" w:rsidRP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>Support for services that use unicast and broadcast delivery methods.</w:t>
      </w:r>
    </w:p>
    <w:p w14:paraId="6FC7F457" w14:textId="77777777" w:rsid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 xml:space="preserve">Support for typical broadcast channel bandwidths of 6/7/8 </w:t>
      </w:r>
      <w:proofErr w:type="spellStart"/>
      <w:r w:rsidRPr="00F4281C">
        <w:rPr>
          <w:rFonts w:eastAsiaTheme="minorEastAsia"/>
          <w:lang w:val="en-GB" w:eastAsia="zh-CN"/>
        </w:rPr>
        <w:t>MHz</w:t>
      </w:r>
      <w:r>
        <w:rPr>
          <w:rFonts w:eastAsiaTheme="minorEastAsia"/>
          <w:lang w:val="en-GB" w:eastAsia="zh-CN"/>
        </w:rPr>
        <w:t>.</w:t>
      </w:r>
      <w:proofErr w:type="spellEnd"/>
    </w:p>
    <w:p w14:paraId="53846883" w14:textId="01ECAD7B" w:rsidR="00F4281C" w:rsidRP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>Support for public warning and emergency alerts based on cell broadcast services.</w:t>
      </w:r>
    </w:p>
    <w:p w14:paraId="3F47AB75" w14:textId="7777777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6AB5E09B" w14:textId="7CF873BB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t xml:space="preserve">In the context of this specification, </w:t>
      </w: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has defined </w:t>
      </w:r>
      <w:r>
        <w:rPr>
          <w:rFonts w:eastAsiaTheme="minorEastAsia"/>
          <w:lang w:eastAsia="zh-CN"/>
        </w:rPr>
        <w:t>another</w:t>
      </w:r>
      <w:r w:rsidRPr="00F4281C">
        <w:rPr>
          <w:rFonts w:eastAsiaTheme="minorEastAsia"/>
          <w:lang w:eastAsia="zh-CN"/>
        </w:rPr>
        <w:t xml:space="preserve"> 5G Broadcast Receiver categor</w:t>
      </w:r>
      <w:r>
        <w:rPr>
          <w:rFonts w:eastAsiaTheme="minorEastAsia"/>
          <w:lang w:eastAsia="zh-CN"/>
        </w:rPr>
        <w:t>y</w:t>
      </w:r>
      <w:r w:rsidRPr="00F4281C">
        <w:rPr>
          <w:rFonts w:eastAsiaTheme="minorEastAsia"/>
          <w:lang w:eastAsia="zh-CN"/>
        </w:rPr>
        <w:t xml:space="preserve"> as documented in clause 10 of the attached document. </w:t>
      </w: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asks 3GPP TSG SA WG4 (SA4) to assign appropriate MBMS feature codes as documented in clause 11.9 of TS 26.346 (see also below). Currently value </w:t>
      </w:r>
      <w:r>
        <w:rPr>
          <w:rFonts w:eastAsiaTheme="minorEastAsia"/>
          <w:lang w:eastAsia="zh-CN"/>
        </w:rPr>
        <w:t>30</w:t>
      </w:r>
      <w:r w:rsidRPr="00F4281C">
        <w:rPr>
          <w:rFonts w:eastAsiaTheme="minorEastAsia"/>
          <w:lang w:eastAsia="zh-CN"/>
        </w:rPr>
        <w:t xml:space="preserve"> ha</w:t>
      </w:r>
      <w:r>
        <w:rPr>
          <w:rFonts w:eastAsiaTheme="minorEastAsia"/>
          <w:lang w:eastAsia="zh-CN"/>
        </w:rPr>
        <w:t>s</w:t>
      </w:r>
      <w:r w:rsidRPr="00F4281C">
        <w:rPr>
          <w:rFonts w:eastAsiaTheme="minorEastAsia"/>
          <w:lang w:eastAsia="zh-CN"/>
        </w:rPr>
        <w:t xml:space="preserve"> been used, but if 3GPP would like to provide other numbers or a reserved range for </w:t>
      </w: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>, we would be most grateful</w:t>
      </w:r>
      <w:r>
        <w:rPr>
          <w:rFonts w:eastAsiaTheme="minorEastAsia"/>
          <w:lang w:eastAsia="zh-CN"/>
        </w:rPr>
        <w:t>.</w:t>
      </w:r>
    </w:p>
    <w:p w14:paraId="627CC2CB" w14:textId="6749DB4E" w:rsidR="00C85ED6" w:rsidRDefault="00C85ED6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21DCC332" w14:textId="77777777" w:rsidR="00C85ED6" w:rsidRPr="00EF10B3" w:rsidRDefault="00C85ED6" w:rsidP="00C85ED6">
      <w:pPr>
        <w:pStyle w:val="TH"/>
      </w:pPr>
      <w:r w:rsidRPr="00EF10B3">
        <w:t>Table 10.1-1</w:t>
      </w:r>
      <w:r>
        <w:t>:</w:t>
      </w:r>
      <w:r w:rsidRPr="00EF10B3">
        <w:t xml:space="preserve"> MBMS Feature Values for 5G Broadcast Receiver Categories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6080"/>
        <w:gridCol w:w="727"/>
      </w:tblGrid>
      <w:tr w:rsidR="00C85ED6" w:rsidRPr="00EF10B3" w14:paraId="229C570C" w14:textId="77777777" w:rsidTr="00EA135C">
        <w:trPr>
          <w:jc w:val="center"/>
        </w:trPr>
        <w:tc>
          <w:tcPr>
            <w:tcW w:w="1917" w:type="dxa"/>
            <w:shd w:val="clear" w:color="auto" w:fill="D9D9D9" w:themeFill="background1" w:themeFillShade="D9"/>
            <w:tcMar>
              <w:left w:w="28" w:type="dxa"/>
              <w:right w:w="108" w:type="dxa"/>
            </w:tcMar>
          </w:tcPr>
          <w:p w14:paraId="2D39148E" w14:textId="77777777" w:rsidR="00C85ED6" w:rsidRPr="00EF10B3" w:rsidRDefault="00C85ED6" w:rsidP="00EA135C">
            <w:pPr>
              <w:pStyle w:val="TAH"/>
            </w:pPr>
            <w:r w:rsidRPr="00EF10B3">
              <w:t>MBMS</w:t>
            </w:r>
            <w:r>
              <w:t xml:space="preserve"> </w:t>
            </w:r>
            <w:r w:rsidRPr="00EF10B3">
              <w:t>Feature</w:t>
            </w:r>
            <w:r>
              <w:t xml:space="preserve"> </w:t>
            </w:r>
            <w:r w:rsidRPr="00EF10B3">
              <w:t>Value</w:t>
            </w:r>
          </w:p>
        </w:tc>
        <w:tc>
          <w:tcPr>
            <w:tcW w:w="6080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D658B1" w14:textId="77777777" w:rsidR="00C85ED6" w:rsidRPr="00EF10B3" w:rsidRDefault="00C85ED6" w:rsidP="00EA135C">
            <w:pPr>
              <w:pStyle w:val="TAH"/>
            </w:pPr>
            <w:r w:rsidRPr="00EF10B3">
              <w:t>Service</w:t>
            </w:r>
            <w:r>
              <w:t xml:space="preserve"> </w:t>
            </w:r>
            <w:r w:rsidRPr="00EF10B3">
              <w:t>Capability</w:t>
            </w:r>
          </w:p>
        </w:tc>
        <w:tc>
          <w:tcPr>
            <w:tcW w:w="727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152E42" w14:textId="77777777" w:rsidR="00C85ED6" w:rsidRPr="00EF10B3" w:rsidRDefault="00C85ED6" w:rsidP="00EA135C">
            <w:pPr>
              <w:pStyle w:val="TAH"/>
            </w:pPr>
            <w:r w:rsidRPr="00EF10B3">
              <w:t>Clause</w:t>
            </w:r>
          </w:p>
        </w:tc>
      </w:tr>
      <w:tr w:rsidR="00C85ED6" w:rsidRPr="00EF10B3" w14:paraId="528913E2" w14:textId="77777777" w:rsidTr="00EA135C">
        <w:trPr>
          <w:jc w:val="center"/>
        </w:trPr>
        <w:tc>
          <w:tcPr>
            <w:tcW w:w="1917" w:type="dxa"/>
            <w:tcMar>
              <w:left w:w="28" w:type="dxa"/>
              <w:right w:w="108" w:type="dxa"/>
            </w:tcMar>
          </w:tcPr>
          <w:p w14:paraId="62C43343" w14:textId="77777777" w:rsidR="00C85ED6" w:rsidRPr="00EF10B3" w:rsidRDefault="00C85ED6" w:rsidP="00EA135C">
            <w:pPr>
              <w:pStyle w:val="TAL"/>
              <w:jc w:val="center"/>
            </w:pPr>
            <w:r w:rsidRPr="00EF10B3">
              <w:rPr>
                <w:lang w:eastAsia="en-GB"/>
              </w:rPr>
              <w:t>27</w:t>
            </w:r>
          </w:p>
        </w:tc>
        <w:tc>
          <w:tcPr>
            <w:tcW w:w="6080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EF6B42" w14:textId="77777777" w:rsidR="00C85ED6" w:rsidRPr="00EF10B3" w:rsidRDefault="00C85ED6" w:rsidP="00EA135C">
            <w:pPr>
              <w:pStyle w:val="TAL"/>
              <w:rPr>
                <w:lang w:eastAsia="en-GB"/>
              </w:rPr>
            </w:pPr>
            <w:r w:rsidRPr="00EF10B3">
              <w:t>Service</w:t>
            </w:r>
            <w:r>
              <w:t xml:space="preserve"> </w:t>
            </w:r>
            <w:r w:rsidRPr="00EF10B3">
              <w:t>that</w:t>
            </w:r>
            <w:r>
              <w:t xml:space="preserve"> </w:t>
            </w:r>
            <w:r w:rsidRPr="00EF10B3">
              <w:t>can</w:t>
            </w:r>
            <w:r>
              <w:t xml:space="preserve"> </w:t>
            </w:r>
            <w:r w:rsidRPr="00EF10B3">
              <w:t>be</w:t>
            </w:r>
            <w:r>
              <w:t xml:space="preserve"> </w:t>
            </w:r>
            <w:r w:rsidRPr="00EF10B3">
              <w:t>received</w:t>
            </w:r>
            <w:r>
              <w:t xml:space="preserve"> </w:t>
            </w:r>
            <w:r w:rsidRPr="00EF10B3">
              <w:t>by</w:t>
            </w:r>
            <w:r>
              <w:t xml:space="preserve"> </w:t>
            </w:r>
            <w:r w:rsidRPr="00EF10B3">
              <w:t>an</w:t>
            </w:r>
            <w:r>
              <w:t xml:space="preserve"> </w:t>
            </w:r>
            <w:r w:rsidRPr="00EF10B3">
              <w:t>LTE-based</w:t>
            </w:r>
            <w:r>
              <w:t xml:space="preserve"> </w:t>
            </w:r>
            <w:r w:rsidRPr="00EF10B3">
              <w:t>5G</w:t>
            </w:r>
            <w:r>
              <w:t xml:space="preserve"> </w:t>
            </w:r>
            <w:r w:rsidRPr="00EF10B3">
              <w:t>Broadcast</w:t>
            </w:r>
            <w:r>
              <w:t xml:space="preserve"> </w:t>
            </w:r>
            <w:r w:rsidRPr="00EF10B3">
              <w:t>Base</w:t>
            </w:r>
            <w:r>
              <w:t xml:space="preserve"> R</w:t>
            </w:r>
            <w:r w:rsidRPr="00EF10B3">
              <w:t>eceiver.</w:t>
            </w:r>
          </w:p>
        </w:tc>
        <w:tc>
          <w:tcPr>
            <w:tcW w:w="72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F27541" w14:textId="77777777" w:rsidR="00C85ED6" w:rsidRPr="00EF10B3" w:rsidRDefault="00C85ED6" w:rsidP="00EA135C">
            <w:pPr>
              <w:pStyle w:val="TAL"/>
              <w:jc w:val="center"/>
              <w:rPr>
                <w:lang w:eastAsia="en-GB"/>
              </w:rPr>
            </w:pPr>
            <w:r w:rsidRPr="00EF10B3">
              <w:rPr>
                <w:lang w:eastAsia="en-GB"/>
              </w:rPr>
              <w:t>10.2</w:t>
            </w:r>
          </w:p>
        </w:tc>
      </w:tr>
      <w:tr w:rsidR="00C85ED6" w:rsidRPr="00EF10B3" w14:paraId="3F449FE4" w14:textId="77777777" w:rsidTr="00EA135C">
        <w:trPr>
          <w:jc w:val="center"/>
        </w:trPr>
        <w:tc>
          <w:tcPr>
            <w:tcW w:w="1917" w:type="dxa"/>
            <w:tcMar>
              <w:left w:w="28" w:type="dxa"/>
              <w:right w:w="108" w:type="dxa"/>
            </w:tcMar>
          </w:tcPr>
          <w:p w14:paraId="6FCC93B3" w14:textId="77777777" w:rsidR="00C85ED6" w:rsidRPr="00EF10B3" w:rsidRDefault="00C85ED6" w:rsidP="00EA135C">
            <w:pPr>
              <w:pStyle w:val="TAL"/>
              <w:jc w:val="center"/>
            </w:pPr>
            <w:r w:rsidRPr="00EF10B3">
              <w:rPr>
                <w:lang w:eastAsia="en-GB"/>
              </w:rPr>
              <w:t>28</w:t>
            </w:r>
          </w:p>
        </w:tc>
        <w:tc>
          <w:tcPr>
            <w:tcW w:w="6080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B28A0" w14:textId="77777777" w:rsidR="00C85ED6" w:rsidRPr="00EF10B3" w:rsidRDefault="00C85ED6" w:rsidP="00EA135C">
            <w:pPr>
              <w:pStyle w:val="TAL"/>
            </w:pPr>
            <w:r w:rsidRPr="00EF10B3">
              <w:t>Service</w:t>
            </w:r>
            <w:r>
              <w:t xml:space="preserve"> </w:t>
            </w:r>
            <w:r w:rsidRPr="00EF10B3">
              <w:t>that</w:t>
            </w:r>
            <w:r>
              <w:t xml:space="preserve"> </w:t>
            </w:r>
            <w:r w:rsidRPr="00EF10B3">
              <w:t>can</w:t>
            </w:r>
            <w:r>
              <w:t xml:space="preserve"> </w:t>
            </w:r>
            <w:r w:rsidRPr="00EF10B3">
              <w:t>be</w:t>
            </w:r>
            <w:r>
              <w:t xml:space="preserve"> </w:t>
            </w:r>
            <w:r w:rsidRPr="00EF10B3">
              <w:t>received</w:t>
            </w:r>
            <w:r>
              <w:t xml:space="preserve"> </w:t>
            </w:r>
            <w:r w:rsidRPr="00EF10B3">
              <w:t>by</w:t>
            </w:r>
            <w:r>
              <w:t xml:space="preserve"> </w:t>
            </w:r>
            <w:r w:rsidRPr="00EF10B3">
              <w:t>an</w:t>
            </w:r>
            <w:r>
              <w:t xml:space="preserve"> </w:t>
            </w:r>
            <w:r w:rsidRPr="00EF10B3">
              <w:t>LTE-based</w:t>
            </w:r>
            <w:r>
              <w:t xml:space="preserve"> </w:t>
            </w:r>
            <w:r w:rsidRPr="00EF10B3">
              <w:t>5G</w:t>
            </w:r>
            <w:r>
              <w:t xml:space="preserve"> </w:t>
            </w:r>
            <w:r w:rsidRPr="00EF10B3">
              <w:t>Broadcast</w:t>
            </w:r>
            <w:r>
              <w:t xml:space="preserve"> </w:t>
            </w:r>
            <w:r w:rsidRPr="00EF10B3">
              <w:t>Main</w:t>
            </w:r>
            <w:r>
              <w:t xml:space="preserve"> R</w:t>
            </w:r>
            <w:r w:rsidRPr="00EF10B3">
              <w:t>eceiver.</w:t>
            </w:r>
          </w:p>
        </w:tc>
        <w:tc>
          <w:tcPr>
            <w:tcW w:w="72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62397F" w14:textId="77777777" w:rsidR="00C85ED6" w:rsidRPr="00EF10B3" w:rsidRDefault="00C85ED6" w:rsidP="00EA135C">
            <w:pPr>
              <w:pStyle w:val="TAL"/>
              <w:jc w:val="center"/>
              <w:rPr>
                <w:lang w:eastAsia="en-GB"/>
              </w:rPr>
            </w:pPr>
            <w:r w:rsidRPr="00EF10B3">
              <w:rPr>
                <w:lang w:eastAsia="en-GB"/>
              </w:rPr>
              <w:t>10.3</w:t>
            </w:r>
          </w:p>
        </w:tc>
      </w:tr>
      <w:tr w:rsidR="00C85ED6" w:rsidRPr="00397A6C" w14:paraId="411643C9" w14:textId="77777777" w:rsidTr="00EA135C">
        <w:trPr>
          <w:jc w:val="center"/>
        </w:trPr>
        <w:tc>
          <w:tcPr>
            <w:tcW w:w="1917" w:type="dxa"/>
            <w:tcMar>
              <w:left w:w="28" w:type="dxa"/>
              <w:right w:w="108" w:type="dxa"/>
            </w:tcMar>
          </w:tcPr>
          <w:p w14:paraId="46B6D71A" w14:textId="77777777" w:rsidR="00C85ED6" w:rsidRPr="00C85ED6" w:rsidRDefault="00C85ED6" w:rsidP="00EA135C">
            <w:pPr>
              <w:pStyle w:val="TAL"/>
              <w:jc w:val="center"/>
              <w:rPr>
                <w:highlight w:val="yellow"/>
                <w:lang w:eastAsia="en-GB"/>
              </w:rPr>
            </w:pPr>
            <w:r w:rsidRPr="00C85ED6">
              <w:rPr>
                <w:highlight w:val="yellow"/>
                <w:lang w:eastAsia="en-GB"/>
              </w:rPr>
              <w:t>30</w:t>
            </w:r>
          </w:p>
        </w:tc>
        <w:tc>
          <w:tcPr>
            <w:tcW w:w="6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6E226" w14:textId="77777777" w:rsidR="00C85ED6" w:rsidRPr="00C85ED6" w:rsidRDefault="00C85ED6" w:rsidP="00EA135C">
            <w:pPr>
              <w:pStyle w:val="TAL"/>
              <w:rPr>
                <w:highlight w:val="yellow"/>
              </w:rPr>
            </w:pPr>
            <w:r w:rsidRPr="00C85ED6">
              <w:rPr>
                <w:highlight w:val="yellow"/>
              </w:rPr>
              <w:t>Service that can be received by a 5GMS via LTE-based 5G Broadcast Receiver</w:t>
            </w:r>
          </w:p>
        </w:tc>
        <w:tc>
          <w:tcPr>
            <w:tcW w:w="72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EC69C" w14:textId="77777777" w:rsidR="00C85ED6" w:rsidRPr="00397A6C" w:rsidRDefault="00C85ED6" w:rsidP="00EA135C">
            <w:pPr>
              <w:pStyle w:val="TAL"/>
              <w:jc w:val="center"/>
              <w:rPr>
                <w:lang w:eastAsia="en-GB"/>
              </w:rPr>
            </w:pPr>
            <w:r w:rsidRPr="00C85ED6">
              <w:rPr>
                <w:highlight w:val="yellow"/>
                <w:lang w:eastAsia="en-GB"/>
              </w:rPr>
              <w:t>10.4</w:t>
            </w:r>
          </w:p>
        </w:tc>
      </w:tr>
    </w:tbl>
    <w:p w14:paraId="176F3F51" w14:textId="77777777" w:rsidR="00C85ED6" w:rsidRDefault="00C85ED6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7BAC2370" w14:textId="70A0D281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Also, we note that the reference to TS 103 720 would be updated by the new revision v1.2.1, but no action is needed for 3GPP.</w:t>
      </w:r>
    </w:p>
    <w:p w14:paraId="2ACF40AF" w14:textId="77777777" w:rsidR="00F4281C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5D64899C" w14:textId="77777777" w:rsidR="00F4281C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378FA9E1" w14:textId="750013D0" w:rsidR="0039526E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lastRenderedPageBreak/>
        <w:t>We welcome timely feedback on this matter in order to complete our specification. Any other comments and feedback on the specification are most welcome.</w:t>
      </w:r>
    </w:p>
    <w:p w14:paraId="39980E95" w14:textId="77777777" w:rsidR="00C85ED6" w:rsidRDefault="00C85ED6" w:rsidP="000375C3">
      <w:pPr>
        <w:keepNext/>
        <w:spacing w:before="0"/>
        <w:rPr>
          <w:rFonts w:eastAsiaTheme="minorEastAsia"/>
          <w:lang w:val="en-GB" w:eastAsia="zh-CN"/>
        </w:rPr>
      </w:pPr>
    </w:p>
    <w:p w14:paraId="1A741C13" w14:textId="75F7AC40" w:rsidR="007B378A" w:rsidRPr="00D81D93" w:rsidRDefault="007B378A" w:rsidP="000375C3">
      <w:pPr>
        <w:keepNext/>
        <w:spacing w:before="0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>For technical queries please contact:</w:t>
      </w:r>
    </w:p>
    <w:p w14:paraId="5F0145BD" w14:textId="01338145" w:rsidR="002664D0" w:rsidRPr="00F4281C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t xml:space="preserve">Jordi J. </w:t>
      </w:r>
      <w:proofErr w:type="spellStart"/>
      <w:r w:rsidRPr="00F4281C">
        <w:rPr>
          <w:rFonts w:eastAsiaTheme="minorEastAsia"/>
          <w:lang w:eastAsia="zh-CN"/>
        </w:rPr>
        <w:t>Giménez</w:t>
      </w:r>
      <w:proofErr w:type="spellEnd"/>
    </w:p>
    <w:p w14:paraId="4EDD3B40" w14:textId="36EF5ED6" w:rsidR="002664D0" w:rsidRPr="00D01228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D01228">
        <w:rPr>
          <w:rFonts w:eastAsiaTheme="minorEastAsia"/>
          <w:lang w:eastAsia="zh-CN"/>
        </w:rPr>
        <w:t>Head of Technology</w:t>
      </w:r>
      <w:r w:rsidR="0039526E">
        <w:rPr>
          <w:rFonts w:eastAsiaTheme="minorEastAsia"/>
          <w:lang w:eastAsia="zh-CN"/>
        </w:rPr>
        <w:t>, 5G-MAG Project Office</w:t>
      </w:r>
    </w:p>
    <w:p w14:paraId="1836ED0E" w14:textId="4EFF3BE5" w:rsidR="002664D0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 xml:space="preserve">Email: </w:t>
      </w:r>
      <w:hyperlink r:id="rId8" w:history="1">
        <w:r w:rsidRPr="005109B7">
          <w:rPr>
            <w:rStyle w:val="Hyperlink"/>
            <w:rFonts w:eastAsiaTheme="minorEastAsia"/>
            <w:lang w:eastAsia="zh-CN"/>
          </w:rPr>
          <w:t>gimenez@5g-mag.com</w:t>
        </w:r>
      </w:hyperlink>
    </w:p>
    <w:p w14:paraId="3D4E541B" w14:textId="77777777" w:rsidR="002664D0" w:rsidRPr="00F4281C" w:rsidRDefault="002664D0" w:rsidP="000375C3">
      <w:pPr>
        <w:keepNext/>
        <w:spacing w:before="0"/>
        <w:ind w:left="2880" w:firstLine="720"/>
        <w:rPr>
          <w:rFonts w:eastAsiaTheme="minorEastAsia"/>
          <w:lang w:eastAsia="zh-CN"/>
        </w:rPr>
      </w:pPr>
    </w:p>
    <w:p w14:paraId="0F7C40DE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74B5CF03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3CB91052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4CFA2F93" w14:textId="7DD3ADA2" w:rsidR="007B378A" w:rsidRPr="00FF1857" w:rsidRDefault="00FF1857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Association</w:t>
      </w:r>
    </w:p>
    <w:p w14:paraId="5A67910E" w14:textId="77777777" w:rsidR="001F1972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FF1857" w:rsidRPr="001E7780">
        <w:rPr>
          <w:rFonts w:eastAsiaTheme="minorEastAsia"/>
          <w:lang w:eastAsia="zh-CN"/>
        </w:rPr>
        <w:t xml:space="preserve">7A </w:t>
      </w:r>
      <w:proofErr w:type="spellStart"/>
      <w:r w:rsidR="00FF1857" w:rsidRPr="001E7780">
        <w:rPr>
          <w:rFonts w:eastAsiaTheme="minorEastAsia"/>
          <w:lang w:eastAsia="zh-CN"/>
        </w:rPr>
        <w:t>Ancienne</w:t>
      </w:r>
      <w:proofErr w:type="spellEnd"/>
      <w:r w:rsidR="00FF1857" w:rsidRPr="001E7780">
        <w:rPr>
          <w:rFonts w:eastAsiaTheme="minorEastAsia"/>
          <w:lang w:eastAsia="zh-CN"/>
        </w:rPr>
        <w:t xml:space="preserve"> Route</w:t>
      </w:r>
    </w:p>
    <w:p w14:paraId="7BF2E46B" w14:textId="1CF76843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FF1857" w:rsidRPr="001E7780">
        <w:rPr>
          <w:rFonts w:eastAsiaTheme="minorEastAsia"/>
          <w:lang w:eastAsia="zh-CN"/>
        </w:rPr>
        <w:t xml:space="preserve">H-1218 Grand </w:t>
      </w:r>
      <w:proofErr w:type="spellStart"/>
      <w:r w:rsidR="00FF1857" w:rsidRPr="001E7780">
        <w:rPr>
          <w:rFonts w:eastAsiaTheme="minorEastAsia"/>
          <w:lang w:eastAsia="zh-CN"/>
        </w:rPr>
        <w:t>Saconnex</w:t>
      </w:r>
      <w:proofErr w:type="spellEnd"/>
    </w:p>
    <w:p w14:paraId="6CE0BD80" w14:textId="390AE7AE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 w:rsidR="00FF1857" w:rsidRPr="001E7780">
        <w:rPr>
          <w:rFonts w:eastAsiaTheme="minorEastAsia"/>
          <w:lang w:eastAsia="zh-CN"/>
        </w:rPr>
        <w:t>eneva (Switzerland)</w:t>
      </w:r>
    </w:p>
    <w:p w14:paraId="157367FF" w14:textId="4C00649A" w:rsidR="00711938" w:rsidRDefault="00FF1857" w:rsidP="001F1972">
      <w:pPr>
        <w:keepNext/>
        <w:spacing w:before="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>Phone: +41-22-717 2707</w:t>
      </w:r>
    </w:p>
    <w:p w14:paraId="4620381E" w14:textId="5FD4E8C3" w:rsidR="001F1972" w:rsidRDefault="00000000" w:rsidP="001F1972">
      <w:pPr>
        <w:keepNext/>
        <w:spacing w:before="0"/>
        <w:rPr>
          <w:rFonts w:eastAsiaTheme="minorEastAsia"/>
          <w:lang w:eastAsia="zh-CN"/>
        </w:rPr>
      </w:pPr>
      <w:hyperlink r:id="rId9" w:history="1">
        <w:r w:rsidR="001F1972" w:rsidRPr="00962A01">
          <w:rPr>
            <w:rStyle w:val="Hyperlink"/>
            <w:rFonts w:eastAsiaTheme="minorEastAsia"/>
            <w:lang w:eastAsia="zh-CN"/>
          </w:rPr>
          <w:t>www.5g-mag.com</w:t>
        </w:r>
      </w:hyperlink>
    </w:p>
    <w:p w14:paraId="19214B5B" w14:textId="77777777" w:rsidR="001F1972" w:rsidRPr="001F1972" w:rsidRDefault="001F1972" w:rsidP="001F1972">
      <w:pPr>
        <w:keepNext/>
        <w:spacing w:before="0"/>
        <w:ind w:firstLine="720"/>
        <w:rPr>
          <w:rFonts w:eastAsiaTheme="minorEastAsia"/>
          <w:lang w:eastAsia="zh-CN"/>
        </w:rPr>
      </w:pPr>
    </w:p>
    <w:sectPr w:rsidR="001F1972" w:rsidRPr="001F1972" w:rsidSect="002A2AC4">
      <w:headerReference w:type="default" r:id="rId10"/>
      <w:footerReference w:type="even" r:id="rId11"/>
      <w:footerReference w:type="default" r:id="rId12"/>
      <w:headerReference w:type="first" r:id="rId13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7EB7A" w14:textId="77777777" w:rsidR="00A62587" w:rsidRDefault="00A62587">
      <w:r>
        <w:separator/>
      </w:r>
    </w:p>
  </w:endnote>
  <w:endnote w:type="continuationSeparator" w:id="0">
    <w:p w14:paraId="4D37B7D6" w14:textId="77777777" w:rsidR="00A62587" w:rsidRDefault="00A62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2BD8" w14:textId="77777777" w:rsidR="00A62587" w:rsidRDefault="00A62587">
      <w:r>
        <w:separator/>
      </w:r>
    </w:p>
  </w:footnote>
  <w:footnote w:type="continuationSeparator" w:id="0">
    <w:p w14:paraId="59552E38" w14:textId="77777777" w:rsidR="00A62587" w:rsidRDefault="00A62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4A3A" w14:textId="1DBFC934" w:rsidR="0032249D" w:rsidRDefault="00322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96A0E3" wp14:editId="444585E1">
          <wp:simplePos x="0" y="0"/>
          <wp:positionH relativeFrom="column">
            <wp:posOffset>5372100</wp:posOffset>
          </wp:positionH>
          <wp:positionV relativeFrom="paragraph">
            <wp:posOffset>-85725</wp:posOffset>
          </wp:positionV>
          <wp:extent cx="495300" cy="4953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5F8C"/>
    <w:multiLevelType w:val="multilevel"/>
    <w:tmpl w:val="B084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5721B"/>
    <w:multiLevelType w:val="hybridMultilevel"/>
    <w:tmpl w:val="712E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E64D2"/>
    <w:multiLevelType w:val="hybridMultilevel"/>
    <w:tmpl w:val="80560AB6"/>
    <w:lvl w:ilvl="0" w:tplc="C1DA7600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2"/>
  </w:num>
  <w:num w:numId="2" w16cid:durableId="280722781">
    <w:abstractNumId w:val="9"/>
  </w:num>
  <w:num w:numId="3" w16cid:durableId="962886695">
    <w:abstractNumId w:val="8"/>
  </w:num>
  <w:num w:numId="4" w16cid:durableId="43648714">
    <w:abstractNumId w:val="24"/>
  </w:num>
  <w:num w:numId="5" w16cid:durableId="1229806775">
    <w:abstractNumId w:val="11"/>
  </w:num>
  <w:num w:numId="6" w16cid:durableId="706562947">
    <w:abstractNumId w:val="13"/>
  </w:num>
  <w:num w:numId="7" w16cid:durableId="1256941800">
    <w:abstractNumId w:val="7"/>
  </w:num>
  <w:num w:numId="8" w16cid:durableId="891229139">
    <w:abstractNumId w:val="3"/>
  </w:num>
  <w:num w:numId="9" w16cid:durableId="1045443608">
    <w:abstractNumId w:val="10"/>
  </w:num>
  <w:num w:numId="10" w16cid:durableId="1172718399">
    <w:abstractNumId w:val="14"/>
  </w:num>
  <w:num w:numId="11" w16cid:durableId="175508515">
    <w:abstractNumId w:val="0"/>
  </w:num>
  <w:num w:numId="12" w16cid:durableId="1754163638">
    <w:abstractNumId w:val="19"/>
  </w:num>
  <w:num w:numId="13" w16cid:durableId="1541821515">
    <w:abstractNumId w:val="21"/>
  </w:num>
  <w:num w:numId="14" w16cid:durableId="704142037">
    <w:abstractNumId w:val="6"/>
  </w:num>
  <w:num w:numId="15" w16cid:durableId="319038610">
    <w:abstractNumId w:val="20"/>
  </w:num>
  <w:num w:numId="16" w16cid:durableId="225919059">
    <w:abstractNumId w:val="1"/>
  </w:num>
  <w:num w:numId="17" w16cid:durableId="1585992245">
    <w:abstractNumId w:val="5"/>
  </w:num>
  <w:num w:numId="18" w16cid:durableId="468060205">
    <w:abstractNumId w:val="23"/>
  </w:num>
  <w:num w:numId="19" w16cid:durableId="329992679">
    <w:abstractNumId w:val="25"/>
  </w:num>
  <w:num w:numId="20" w16cid:durableId="2071462673">
    <w:abstractNumId w:val="17"/>
  </w:num>
  <w:num w:numId="21" w16cid:durableId="839194899">
    <w:abstractNumId w:val="2"/>
  </w:num>
  <w:num w:numId="22" w16cid:durableId="481971598">
    <w:abstractNumId w:val="4"/>
  </w:num>
  <w:num w:numId="23" w16cid:durableId="1085955610">
    <w:abstractNumId w:val="15"/>
  </w:num>
  <w:num w:numId="24" w16cid:durableId="883097780">
    <w:abstractNumId w:val="16"/>
  </w:num>
  <w:num w:numId="25" w16cid:durableId="624048527">
    <w:abstractNumId w:val="22"/>
  </w:num>
  <w:num w:numId="26" w16cid:durableId="1590890839">
    <w:abstractNumId w:val="18"/>
  </w:num>
  <w:num w:numId="27" w16cid:durableId="12471565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375C3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461DF"/>
    <w:rsid w:val="00160855"/>
    <w:rsid w:val="00170B17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1F1972"/>
    <w:rsid w:val="001F240B"/>
    <w:rsid w:val="00222956"/>
    <w:rsid w:val="00225EB4"/>
    <w:rsid w:val="00235C84"/>
    <w:rsid w:val="002458F8"/>
    <w:rsid w:val="00251481"/>
    <w:rsid w:val="0025386D"/>
    <w:rsid w:val="00254A1B"/>
    <w:rsid w:val="00262EAB"/>
    <w:rsid w:val="002652C1"/>
    <w:rsid w:val="002664D0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086"/>
    <w:rsid w:val="002D2C6C"/>
    <w:rsid w:val="002F2C66"/>
    <w:rsid w:val="002F4F64"/>
    <w:rsid w:val="00300AE1"/>
    <w:rsid w:val="00311404"/>
    <w:rsid w:val="0032249D"/>
    <w:rsid w:val="00323843"/>
    <w:rsid w:val="00331470"/>
    <w:rsid w:val="00331AE7"/>
    <w:rsid w:val="003555BA"/>
    <w:rsid w:val="003578AB"/>
    <w:rsid w:val="00373904"/>
    <w:rsid w:val="003771CA"/>
    <w:rsid w:val="0039124D"/>
    <w:rsid w:val="0039526E"/>
    <w:rsid w:val="003A232C"/>
    <w:rsid w:val="003A3C41"/>
    <w:rsid w:val="003A6C93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2046C"/>
    <w:rsid w:val="00522141"/>
    <w:rsid w:val="00524427"/>
    <w:rsid w:val="00524747"/>
    <w:rsid w:val="00530929"/>
    <w:rsid w:val="00530E8C"/>
    <w:rsid w:val="00542036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0A41"/>
    <w:rsid w:val="005B23CD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71DF2"/>
    <w:rsid w:val="00682BE5"/>
    <w:rsid w:val="0068696A"/>
    <w:rsid w:val="00692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6F3785"/>
    <w:rsid w:val="00707643"/>
    <w:rsid w:val="00711938"/>
    <w:rsid w:val="00711CF4"/>
    <w:rsid w:val="00717E06"/>
    <w:rsid w:val="00717E4E"/>
    <w:rsid w:val="007242F5"/>
    <w:rsid w:val="00732861"/>
    <w:rsid w:val="007360DA"/>
    <w:rsid w:val="0074190C"/>
    <w:rsid w:val="0074340F"/>
    <w:rsid w:val="00756198"/>
    <w:rsid w:val="00761BFB"/>
    <w:rsid w:val="00762576"/>
    <w:rsid w:val="00762817"/>
    <w:rsid w:val="00764C05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6FC8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09F6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51B5E"/>
    <w:rsid w:val="0096046C"/>
    <w:rsid w:val="00966EC7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2ED"/>
    <w:rsid w:val="00A5778E"/>
    <w:rsid w:val="00A62587"/>
    <w:rsid w:val="00A63715"/>
    <w:rsid w:val="00A72491"/>
    <w:rsid w:val="00A87C73"/>
    <w:rsid w:val="00A9270A"/>
    <w:rsid w:val="00A948CF"/>
    <w:rsid w:val="00A968A4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E5FD5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62063"/>
    <w:rsid w:val="00B83C7B"/>
    <w:rsid w:val="00B85DFD"/>
    <w:rsid w:val="00B92E96"/>
    <w:rsid w:val="00B94B25"/>
    <w:rsid w:val="00BB4D83"/>
    <w:rsid w:val="00BE0E0D"/>
    <w:rsid w:val="00BF5CEC"/>
    <w:rsid w:val="00BF663E"/>
    <w:rsid w:val="00C01309"/>
    <w:rsid w:val="00C15633"/>
    <w:rsid w:val="00C357AD"/>
    <w:rsid w:val="00C357D3"/>
    <w:rsid w:val="00C358E4"/>
    <w:rsid w:val="00C40BFC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85ED6"/>
    <w:rsid w:val="00CA1C7C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01228"/>
    <w:rsid w:val="00D11090"/>
    <w:rsid w:val="00D3254C"/>
    <w:rsid w:val="00D36ABC"/>
    <w:rsid w:val="00D44936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4928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03DF"/>
    <w:rsid w:val="00E52E24"/>
    <w:rsid w:val="00E57D03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267ED"/>
    <w:rsid w:val="00F33F0B"/>
    <w:rsid w:val="00F35927"/>
    <w:rsid w:val="00F36319"/>
    <w:rsid w:val="00F373F5"/>
    <w:rsid w:val="00F4281C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  <w:style w:type="character" w:customStyle="1" w:styleId="js-issue-title">
    <w:name w:val="js-issue-title"/>
    <w:basedOn w:val="DefaultParagraphFont"/>
    <w:rsid w:val="00762817"/>
  </w:style>
  <w:style w:type="paragraph" w:customStyle="1" w:styleId="font7">
    <w:name w:val="font_7"/>
    <w:basedOn w:val="Normal"/>
    <w:rsid w:val="00C40BFC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wixguard">
    <w:name w:val="wixguard"/>
    <w:basedOn w:val="DefaultParagraphFont"/>
    <w:rsid w:val="00C40BFC"/>
  </w:style>
  <w:style w:type="paragraph" w:customStyle="1" w:styleId="CRCoverPage">
    <w:name w:val="CR Cover Page"/>
    <w:uiPriority w:val="99"/>
    <w:rsid w:val="00966EC7"/>
    <w:pPr>
      <w:spacing w:after="120"/>
    </w:pPr>
    <w:rPr>
      <w:rFonts w:ascii="Arial" w:eastAsia="Times New Roman" w:hAnsi="Arial"/>
      <w:lang w:val="en-GB"/>
    </w:rPr>
  </w:style>
  <w:style w:type="character" w:customStyle="1" w:styleId="Code">
    <w:name w:val="Code"/>
    <w:uiPriority w:val="1"/>
    <w:qFormat/>
    <w:rsid w:val="00966EC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gendaitem">
    <w:name w:val="agendaitem"/>
    <w:basedOn w:val="DefaultParagraphFont"/>
    <w:rsid w:val="005B0A41"/>
  </w:style>
  <w:style w:type="character" w:customStyle="1" w:styleId="extrainfo">
    <w:name w:val="extrainfo"/>
    <w:basedOn w:val="DefaultParagraphFont"/>
    <w:rsid w:val="005B0A41"/>
  </w:style>
  <w:style w:type="paragraph" w:customStyle="1" w:styleId="TAL">
    <w:name w:val="TAL"/>
    <w:basedOn w:val="Normal"/>
    <w:link w:val="TALCar"/>
    <w:qFormat/>
    <w:rsid w:val="00C85ED6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85ED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next w:val="Normal"/>
    <w:link w:val="THChar"/>
    <w:rsid w:val="00C85E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C85ED6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C85ED6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basedOn w:val="DefaultParagraphFont"/>
    <w:link w:val="TAL"/>
    <w:locked/>
    <w:rsid w:val="00C85ED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6850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menez@5g-mag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5g-mag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3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26.512_CR0027R2_(Rel-16)_5GMS3</cp:lastModifiedBy>
  <cp:revision>5</cp:revision>
  <cp:lastPrinted>2020-09-14T02:36:00Z</cp:lastPrinted>
  <dcterms:created xsi:type="dcterms:W3CDTF">2023-02-17T09:16:00Z</dcterms:created>
  <dcterms:modified xsi:type="dcterms:W3CDTF">2023-02-18T21:18:00Z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