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385921B1"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6D5B44D2"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6793B" w:rsidRPr="0086793B">
        <w:rPr>
          <w:rFonts w:ascii="Arial" w:hAnsi="Arial" w:cs="Arial"/>
          <w:bCs/>
          <w:lang w:eastAsia="ja-JP"/>
        </w:rPr>
        <w:t>[FS_5GVideo] JM Anchor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4C83AFA" w:rsidR="00BE08C0" w:rsidRDefault="00BE08C0" w:rsidP="00BE08C0">
      <w:pPr>
        <w:pStyle w:val="Heading1"/>
        <w:numPr>
          <w:ilvl w:val="0"/>
          <w:numId w:val="3"/>
        </w:numPr>
      </w:pPr>
      <w:bookmarkStart w:id="0" w:name="_Toc504713888"/>
      <w:r w:rsidRPr="00C112DE">
        <w:t>Introduction</w:t>
      </w:r>
    </w:p>
    <w:p w14:paraId="708B680D" w14:textId="7C8ACDF2" w:rsidR="0086793B" w:rsidRDefault="0086793B" w:rsidP="0086793B">
      <w:r>
        <w:t>Based on the Permanent Document in S4-211554 as agreed during SA4#116-e, JM anchors are still missing and production of those is in progress.</w:t>
      </w:r>
    </w:p>
    <w:p w14:paraId="31C5FCA7" w14:textId="187E2B48" w:rsidR="0086793B" w:rsidRDefault="0086793B" w:rsidP="0086793B"/>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65"/>
        <w:gridCol w:w="904"/>
        <w:gridCol w:w="2451"/>
        <w:gridCol w:w="3679"/>
        <w:gridCol w:w="1382"/>
      </w:tblGrid>
      <w:tr w:rsidR="0086793B" w:rsidRPr="00D81F01" w14:paraId="56C4C997" w14:textId="77777777" w:rsidTr="002E4669">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69EE89F6" w14:textId="77777777" w:rsidR="0086793B" w:rsidRPr="0038106F" w:rsidRDefault="0086793B" w:rsidP="002E4669">
            <w:pPr>
              <w:rPr>
                <w:rFonts w:eastAsia="Times New Roman" w:cs="Arial"/>
                <w:b/>
                <w:bCs/>
                <w:color w:val="FFFFFF"/>
                <w:sz w:val="18"/>
                <w:szCs w:val="18"/>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7F2F96F4" w14:textId="77777777" w:rsidR="0086793B" w:rsidRPr="0038106F" w:rsidRDefault="0086793B" w:rsidP="002E4669">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5FBF00C1" w14:textId="77777777" w:rsidR="0086793B" w:rsidRPr="0038106F" w:rsidRDefault="0086793B" w:rsidP="002E4669">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3D8CDE87" w14:textId="77777777" w:rsidR="0086793B" w:rsidRPr="0038106F" w:rsidRDefault="0086793B" w:rsidP="002E4669">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6041C8E4" w14:textId="77777777" w:rsidR="0086793B" w:rsidRPr="0038106F" w:rsidRDefault="0086793B" w:rsidP="002E4669">
            <w:pPr>
              <w:rPr>
                <w:rFonts w:eastAsia="Times New Roman" w:cs="Arial"/>
                <w:b/>
                <w:bCs/>
                <w:color w:val="FFFFFF"/>
                <w:sz w:val="18"/>
                <w:szCs w:val="18"/>
              </w:rPr>
            </w:pPr>
            <w:r w:rsidRPr="0038106F">
              <w:rPr>
                <w:rFonts w:eastAsia="Times New Roman" w:cs="Arial"/>
                <w:b/>
                <w:bCs/>
                <w:color w:val="FFFFFF"/>
                <w:sz w:val="18"/>
                <w:szCs w:val="18"/>
              </w:rPr>
              <w:t>Notes</w:t>
            </w:r>
          </w:p>
        </w:tc>
      </w:tr>
      <w:tr w:rsidR="0086793B" w:rsidRPr="00D81F01" w14:paraId="6D3D7234" w14:textId="77777777" w:rsidTr="002E4669">
        <w:trPr>
          <w:trHeight w:val="540"/>
        </w:trPr>
        <w:tc>
          <w:tcPr>
            <w:tcW w:w="653" w:type="pct"/>
            <w:shd w:val="clear" w:color="auto" w:fill="D9E2F3"/>
            <w:hideMark/>
          </w:tcPr>
          <w:p w14:paraId="56767BDF" w14:textId="77777777" w:rsidR="0086793B" w:rsidRPr="0038106F" w:rsidRDefault="0086793B" w:rsidP="002E4669">
            <w:pPr>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1A7B07EF" w14:textId="77777777" w:rsidR="0086793B" w:rsidRPr="0038106F" w:rsidRDefault="0086793B" w:rsidP="002E4669">
            <w:pPr>
              <w:rPr>
                <w:rFonts w:eastAsia="Times New Roman" w:cs="Arial"/>
                <w:sz w:val="18"/>
                <w:szCs w:val="18"/>
              </w:rPr>
            </w:pPr>
            <w:r w:rsidRPr="0038106F">
              <w:rPr>
                <w:rFonts w:eastAsia="Times New Roman" w:cs="Arial"/>
                <w:sz w:val="18"/>
                <w:szCs w:val="18"/>
              </w:rPr>
              <w:t>6.2.8</w:t>
            </w:r>
          </w:p>
        </w:tc>
        <w:tc>
          <w:tcPr>
            <w:tcW w:w="1266" w:type="pct"/>
            <w:shd w:val="clear" w:color="auto" w:fill="D9E2F3"/>
          </w:tcPr>
          <w:p w14:paraId="7CEC2134"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9C2CFBD" w14:textId="77777777" w:rsidR="0086793B" w:rsidRPr="0038106F" w:rsidRDefault="0086793B" w:rsidP="002E4669">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11A84547" w14:textId="77777777" w:rsidR="0086793B" w:rsidRDefault="0086793B" w:rsidP="002E4669">
            <w:pPr>
              <w:rPr>
                <w:rFonts w:eastAsia="Times New Roman" w:cs="Arial"/>
                <w:sz w:val="18"/>
                <w:szCs w:val="18"/>
                <w:highlight w:val="green"/>
              </w:rPr>
            </w:pPr>
            <w:r>
              <w:rPr>
                <w:rFonts w:eastAsia="Times New Roman" w:cs="Arial"/>
                <w:sz w:val="18"/>
                <w:szCs w:val="18"/>
                <w:highlight w:val="green"/>
              </w:rPr>
              <w:t xml:space="preserve">Results available, but VMAF and SSIM and DE100 and PSNRL100 missing. </w:t>
            </w:r>
          </w:p>
          <w:p w14:paraId="7F76706F" w14:textId="77777777" w:rsidR="0086793B" w:rsidRPr="002E4669" w:rsidRDefault="0086793B" w:rsidP="002E4669">
            <w:pPr>
              <w:rPr>
                <w:rFonts w:eastAsia="Times New Roman" w:cs="Arial"/>
                <w:sz w:val="18"/>
                <w:szCs w:val="18"/>
                <w:highlight w:val="green"/>
              </w:rPr>
            </w:pPr>
            <w:r w:rsidRPr="002E4669">
              <w:rPr>
                <w:rFonts w:eastAsia="Times New Roman" w:cs="Arial"/>
                <w:sz w:val="18"/>
                <w:szCs w:val="18"/>
                <w:highlight w:val="yellow"/>
              </w:rPr>
              <w:t>Anchor missing</w:t>
            </w:r>
          </w:p>
        </w:tc>
        <w:tc>
          <w:tcPr>
            <w:tcW w:w="714" w:type="pct"/>
            <w:shd w:val="clear" w:color="auto" w:fill="D9E2F3"/>
          </w:tcPr>
          <w:p w14:paraId="7DC442A3" w14:textId="77777777" w:rsidR="0086793B" w:rsidRPr="0038106F" w:rsidRDefault="0086793B" w:rsidP="002E4669">
            <w:pPr>
              <w:rPr>
                <w:rFonts w:eastAsia="Times New Roman" w:cs="Arial"/>
                <w:sz w:val="18"/>
                <w:szCs w:val="18"/>
              </w:rPr>
            </w:pPr>
          </w:p>
        </w:tc>
      </w:tr>
      <w:tr w:rsidR="0086793B" w:rsidRPr="00D81F01" w14:paraId="57D016E2" w14:textId="77777777" w:rsidTr="002E4669">
        <w:trPr>
          <w:trHeight w:val="525"/>
        </w:trPr>
        <w:tc>
          <w:tcPr>
            <w:tcW w:w="653" w:type="pct"/>
            <w:shd w:val="clear" w:color="auto" w:fill="auto"/>
            <w:hideMark/>
          </w:tcPr>
          <w:p w14:paraId="695332FE" w14:textId="77777777" w:rsidR="0086793B" w:rsidRPr="0038106F" w:rsidRDefault="0086793B" w:rsidP="002E4669">
            <w:pPr>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37D82F16" w14:textId="77777777" w:rsidR="0086793B" w:rsidRPr="0038106F" w:rsidRDefault="0086793B" w:rsidP="002E4669">
            <w:pPr>
              <w:rPr>
                <w:rFonts w:eastAsia="Times New Roman" w:cs="Arial"/>
                <w:sz w:val="18"/>
                <w:szCs w:val="18"/>
              </w:rPr>
            </w:pPr>
            <w:r w:rsidRPr="0038106F">
              <w:rPr>
                <w:rFonts w:eastAsia="Times New Roman" w:cs="Arial"/>
                <w:sz w:val="18"/>
                <w:szCs w:val="18"/>
              </w:rPr>
              <w:t>6.3.8</w:t>
            </w:r>
          </w:p>
        </w:tc>
        <w:tc>
          <w:tcPr>
            <w:tcW w:w="1266" w:type="pct"/>
            <w:shd w:val="clear" w:color="auto" w:fill="auto"/>
          </w:tcPr>
          <w:p w14:paraId="7B933FA5" w14:textId="77777777" w:rsidR="0086793B" w:rsidRPr="0038106F" w:rsidRDefault="0086793B" w:rsidP="002E466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5AFDA948" w14:textId="77777777" w:rsidR="0086793B" w:rsidRDefault="0086793B" w:rsidP="002E4669">
            <w:pPr>
              <w:rPr>
                <w:rFonts w:eastAsia="Times New Roman" w:cs="Arial"/>
                <w:sz w:val="18"/>
                <w:szCs w:val="18"/>
                <w:highlight w:val="green"/>
              </w:rPr>
            </w:pPr>
            <w:r>
              <w:rPr>
                <w:rFonts w:eastAsia="Times New Roman" w:cs="Arial"/>
                <w:sz w:val="18"/>
                <w:szCs w:val="18"/>
                <w:highlight w:val="green"/>
              </w:rPr>
              <w:t>Results available, but VMAF and SSIM and DE100 and PSNRL100 missing.</w:t>
            </w:r>
          </w:p>
          <w:p w14:paraId="5054113D" w14:textId="77777777" w:rsidR="0086793B" w:rsidRDefault="0086793B" w:rsidP="002E4669">
            <w:pPr>
              <w:rPr>
                <w:rFonts w:eastAsia="Times New Roman" w:cs="Arial"/>
                <w:sz w:val="18"/>
                <w:szCs w:val="18"/>
                <w:highlight w:val="green"/>
              </w:rPr>
            </w:pPr>
            <w:r w:rsidRPr="00A27BC0">
              <w:rPr>
                <w:rFonts w:eastAsia="Times New Roman" w:cs="Arial"/>
                <w:sz w:val="18"/>
                <w:szCs w:val="18"/>
                <w:highlight w:val="yellow"/>
              </w:rPr>
              <w:t>Anchor missing</w:t>
            </w:r>
            <w:r w:rsidRPr="00016ADB" w:rsidDel="004D0B0E">
              <w:rPr>
                <w:rFonts w:eastAsia="Times New Roman" w:cs="Arial"/>
                <w:sz w:val="18"/>
                <w:szCs w:val="18"/>
                <w:highlight w:val="green"/>
              </w:rPr>
              <w:t xml:space="preserve"> </w:t>
            </w:r>
          </w:p>
          <w:p w14:paraId="44262215" w14:textId="77777777" w:rsidR="0086793B" w:rsidRPr="002E4669" w:rsidRDefault="0086793B" w:rsidP="002E4669">
            <w:pPr>
              <w:rPr>
                <w:rFonts w:eastAsia="Times New Roman" w:cs="Arial"/>
                <w:sz w:val="18"/>
                <w:szCs w:val="18"/>
                <w:highlight w:val="green"/>
              </w:rPr>
            </w:pPr>
          </w:p>
        </w:tc>
        <w:tc>
          <w:tcPr>
            <w:tcW w:w="714" w:type="pct"/>
            <w:shd w:val="clear" w:color="auto" w:fill="auto"/>
          </w:tcPr>
          <w:p w14:paraId="05F66011" w14:textId="77777777" w:rsidR="0086793B" w:rsidRPr="0038106F" w:rsidRDefault="0086793B" w:rsidP="002E4669">
            <w:pPr>
              <w:rPr>
                <w:rFonts w:eastAsia="Times New Roman" w:cs="Arial"/>
                <w:sz w:val="18"/>
                <w:szCs w:val="18"/>
              </w:rPr>
            </w:pPr>
          </w:p>
        </w:tc>
      </w:tr>
      <w:tr w:rsidR="0086793B" w:rsidRPr="00D81F01" w14:paraId="32D07FE2" w14:textId="77777777" w:rsidTr="002E4669">
        <w:trPr>
          <w:trHeight w:val="705"/>
        </w:trPr>
        <w:tc>
          <w:tcPr>
            <w:tcW w:w="653" w:type="pct"/>
            <w:shd w:val="clear" w:color="auto" w:fill="D9E2F3"/>
            <w:hideMark/>
          </w:tcPr>
          <w:p w14:paraId="650ACA78" w14:textId="77777777" w:rsidR="0086793B" w:rsidRPr="0038106F" w:rsidRDefault="0086793B" w:rsidP="002E4669">
            <w:pPr>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6A064CC9" w14:textId="77777777" w:rsidR="0086793B" w:rsidRPr="0038106F" w:rsidRDefault="0086793B" w:rsidP="002E4669">
            <w:pPr>
              <w:rPr>
                <w:rFonts w:eastAsia="Times New Roman" w:cs="Arial"/>
                <w:sz w:val="18"/>
                <w:szCs w:val="18"/>
              </w:rPr>
            </w:pPr>
            <w:r w:rsidRPr="0038106F">
              <w:rPr>
                <w:rFonts w:eastAsia="Times New Roman" w:cs="Arial"/>
                <w:sz w:val="18"/>
                <w:szCs w:val="18"/>
              </w:rPr>
              <w:t>6.4.8</w:t>
            </w:r>
          </w:p>
        </w:tc>
        <w:tc>
          <w:tcPr>
            <w:tcW w:w="1266" w:type="pct"/>
            <w:shd w:val="clear" w:color="auto" w:fill="D9E2F3"/>
          </w:tcPr>
          <w:p w14:paraId="0EBCAA24"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6D7E8DD"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540D528E" w14:textId="77777777" w:rsidR="0086793B" w:rsidRPr="0038106F" w:rsidRDefault="0086793B" w:rsidP="002E466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1E24FD8F" w14:textId="77777777" w:rsidR="0086793B" w:rsidRPr="0038106F" w:rsidRDefault="0086793B" w:rsidP="002E4669">
            <w:pPr>
              <w:rPr>
                <w:rFonts w:eastAsia="MS Mincho" w:cs="Arial"/>
                <w:sz w:val="18"/>
                <w:szCs w:val="18"/>
              </w:rPr>
            </w:pPr>
            <w:hyperlink r:id="rId11" w:history="1">
              <w:r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86793B" w:rsidRPr="00D81F01" w14:paraId="4883F7FF" w14:textId="77777777" w:rsidTr="002E4669">
              <w:tc>
                <w:tcPr>
                  <w:tcW w:w="1198" w:type="dxa"/>
                  <w:tcBorders>
                    <w:top w:val="single" w:sz="4" w:space="0" w:color="FFFFFF"/>
                    <w:left w:val="single" w:sz="4" w:space="0" w:color="FFFFFF"/>
                    <w:bottom w:val="single" w:sz="4" w:space="0" w:color="FFFFFF"/>
                  </w:tcBorders>
                  <w:shd w:val="clear" w:color="auto" w:fill="A5A5A5"/>
                </w:tcPr>
                <w:p w14:paraId="0C2026FA" w14:textId="77777777" w:rsidR="0086793B" w:rsidRPr="0038106F" w:rsidRDefault="0086793B" w:rsidP="002E4669">
                  <w:pPr>
                    <w:pStyle w:val="TAH"/>
                    <w:rPr>
                      <w:rFonts w:cs="Arial"/>
                      <w:b w:val="0"/>
                      <w:bCs/>
                      <w:szCs w:val="18"/>
                      <w:highlight w:val="green"/>
                    </w:rPr>
                  </w:pPr>
                  <w:r w:rsidRPr="0038106F">
                    <w:rPr>
                      <w:rFonts w:cs="Arial"/>
                      <w:b w:val="0"/>
                      <w:bCs/>
                      <w:szCs w:val="18"/>
                      <w:highlight w:val="green"/>
                    </w:rPr>
                    <w:t>S3-A65-265</w:t>
                  </w:r>
                </w:p>
              </w:tc>
            </w:tr>
            <w:tr w:rsidR="0086793B" w:rsidRPr="00D81F01" w14:paraId="375CF4FC" w14:textId="77777777" w:rsidTr="002E4669">
              <w:tc>
                <w:tcPr>
                  <w:tcW w:w="1198" w:type="dxa"/>
                  <w:tcBorders>
                    <w:top w:val="single" w:sz="4" w:space="0" w:color="FFFFFF"/>
                    <w:left w:val="single" w:sz="4" w:space="0" w:color="FFFFFF"/>
                    <w:bottom w:val="single" w:sz="4" w:space="0" w:color="FFFFFF"/>
                  </w:tcBorders>
                  <w:shd w:val="clear" w:color="auto" w:fill="A5A5A5"/>
                </w:tcPr>
                <w:p w14:paraId="09CDCDCD" w14:textId="77777777" w:rsidR="0086793B" w:rsidRPr="0038106F" w:rsidRDefault="0086793B" w:rsidP="002E4669">
                  <w:pPr>
                    <w:pStyle w:val="TAH"/>
                    <w:rPr>
                      <w:rFonts w:cs="Arial"/>
                      <w:b w:val="0"/>
                      <w:bCs/>
                      <w:szCs w:val="18"/>
                      <w:highlight w:val="green"/>
                    </w:rPr>
                  </w:pPr>
                  <w:r w:rsidRPr="0038106F">
                    <w:rPr>
                      <w:rFonts w:cs="Arial"/>
                      <w:b w:val="0"/>
                      <w:bCs/>
                      <w:szCs w:val="18"/>
                      <w:highlight w:val="green"/>
                    </w:rPr>
                    <w:t>S3-A66-265</w:t>
                  </w:r>
                </w:p>
              </w:tc>
            </w:tr>
            <w:tr w:rsidR="0086793B" w:rsidRPr="00D81F01" w14:paraId="21F53B45" w14:textId="77777777" w:rsidTr="002E4669">
              <w:tc>
                <w:tcPr>
                  <w:tcW w:w="1198" w:type="dxa"/>
                  <w:tcBorders>
                    <w:top w:val="single" w:sz="4" w:space="0" w:color="FFFFFF"/>
                    <w:left w:val="single" w:sz="4" w:space="0" w:color="FFFFFF"/>
                    <w:bottom w:val="single" w:sz="4" w:space="0" w:color="FFFFFF"/>
                  </w:tcBorders>
                  <w:shd w:val="clear" w:color="auto" w:fill="A5A5A5"/>
                </w:tcPr>
                <w:p w14:paraId="042F3447" w14:textId="77777777" w:rsidR="0086793B" w:rsidRPr="0038106F" w:rsidRDefault="0086793B" w:rsidP="002E4669">
                  <w:pPr>
                    <w:pStyle w:val="TAH"/>
                    <w:rPr>
                      <w:rFonts w:cs="Arial"/>
                      <w:b w:val="0"/>
                      <w:bCs/>
                      <w:szCs w:val="18"/>
                      <w:highlight w:val="green"/>
                    </w:rPr>
                  </w:pPr>
                  <w:r w:rsidRPr="0038106F">
                    <w:rPr>
                      <w:rFonts w:cs="Arial"/>
                      <w:b w:val="0"/>
                      <w:bCs/>
                      <w:szCs w:val="18"/>
                      <w:highlight w:val="green"/>
                    </w:rPr>
                    <w:t>S3-A67-265</w:t>
                  </w:r>
                </w:p>
              </w:tc>
            </w:tr>
            <w:tr w:rsidR="0086793B" w:rsidRPr="00D81F01" w14:paraId="1D9D070D" w14:textId="77777777" w:rsidTr="002E4669">
              <w:tc>
                <w:tcPr>
                  <w:tcW w:w="1198" w:type="dxa"/>
                  <w:tcBorders>
                    <w:top w:val="single" w:sz="4" w:space="0" w:color="FFFFFF"/>
                    <w:left w:val="single" w:sz="4" w:space="0" w:color="FFFFFF"/>
                    <w:bottom w:val="single" w:sz="4" w:space="0" w:color="FFFFFF"/>
                  </w:tcBorders>
                  <w:shd w:val="clear" w:color="auto" w:fill="A5A5A5"/>
                </w:tcPr>
                <w:p w14:paraId="57EF97BD" w14:textId="77777777" w:rsidR="0086793B" w:rsidRPr="0038106F" w:rsidRDefault="0086793B" w:rsidP="002E4669">
                  <w:pPr>
                    <w:pStyle w:val="TAH"/>
                    <w:rPr>
                      <w:rFonts w:cs="Arial"/>
                      <w:b w:val="0"/>
                      <w:bCs/>
                      <w:szCs w:val="18"/>
                      <w:highlight w:val="green"/>
                    </w:rPr>
                  </w:pPr>
                  <w:r w:rsidRPr="0038106F">
                    <w:rPr>
                      <w:rFonts w:cs="Arial"/>
                      <w:b w:val="0"/>
                      <w:bCs/>
                      <w:szCs w:val="18"/>
                      <w:highlight w:val="green"/>
                    </w:rPr>
                    <w:t>S3-A68-265</w:t>
                  </w:r>
                </w:p>
              </w:tc>
            </w:tr>
          </w:tbl>
          <w:p w14:paraId="2C244BF3" w14:textId="77777777" w:rsidR="0086793B" w:rsidRPr="0038106F" w:rsidRDefault="0086793B" w:rsidP="002E4669">
            <w:pPr>
              <w:rPr>
                <w:rFonts w:eastAsia="Times New Roman" w:cs="Arial"/>
                <w:sz w:val="18"/>
                <w:szCs w:val="18"/>
              </w:rPr>
            </w:pPr>
          </w:p>
        </w:tc>
        <w:tc>
          <w:tcPr>
            <w:tcW w:w="714" w:type="pct"/>
            <w:shd w:val="clear" w:color="auto" w:fill="D9E2F3"/>
          </w:tcPr>
          <w:p w14:paraId="07827509" w14:textId="77777777" w:rsidR="0086793B" w:rsidRPr="0038106F" w:rsidRDefault="0086793B" w:rsidP="002E4669">
            <w:pPr>
              <w:rPr>
                <w:rFonts w:eastAsia="Times New Roman" w:cs="Arial"/>
                <w:sz w:val="18"/>
                <w:szCs w:val="18"/>
              </w:rPr>
            </w:pPr>
          </w:p>
        </w:tc>
      </w:tr>
      <w:tr w:rsidR="0086793B" w:rsidRPr="00D81F01" w14:paraId="2EB2D851" w14:textId="77777777" w:rsidTr="002E4669">
        <w:trPr>
          <w:trHeight w:val="345"/>
        </w:trPr>
        <w:tc>
          <w:tcPr>
            <w:tcW w:w="653" w:type="pct"/>
            <w:shd w:val="clear" w:color="auto" w:fill="auto"/>
            <w:hideMark/>
          </w:tcPr>
          <w:p w14:paraId="03C6E1FD" w14:textId="77777777" w:rsidR="0086793B" w:rsidRPr="0038106F" w:rsidRDefault="0086793B" w:rsidP="002E4669">
            <w:pPr>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7FD85510" w14:textId="77777777" w:rsidR="0086793B" w:rsidRPr="0038106F" w:rsidRDefault="0086793B" w:rsidP="002E4669">
            <w:pPr>
              <w:rPr>
                <w:rFonts w:eastAsia="Times New Roman" w:cs="Arial"/>
                <w:sz w:val="18"/>
                <w:szCs w:val="18"/>
              </w:rPr>
            </w:pPr>
            <w:r w:rsidRPr="0038106F">
              <w:rPr>
                <w:rFonts w:eastAsia="Times New Roman" w:cs="Arial"/>
                <w:sz w:val="18"/>
                <w:szCs w:val="18"/>
              </w:rPr>
              <w:t>6.5.8</w:t>
            </w:r>
          </w:p>
        </w:tc>
        <w:tc>
          <w:tcPr>
            <w:tcW w:w="1266" w:type="pct"/>
            <w:shd w:val="clear" w:color="auto" w:fill="auto"/>
          </w:tcPr>
          <w:p w14:paraId="294442D2"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3AC43D71"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1575F903"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69DE9D36"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1C421881" w14:textId="77777777" w:rsidR="0086793B" w:rsidRPr="0038106F" w:rsidRDefault="0086793B" w:rsidP="002E4669">
            <w:pPr>
              <w:rPr>
                <w:rFonts w:eastAsia="Times New Roman" w:cs="Arial"/>
                <w:sz w:val="18"/>
                <w:szCs w:val="18"/>
              </w:rPr>
            </w:pPr>
          </w:p>
        </w:tc>
      </w:tr>
      <w:tr w:rsidR="0086793B" w:rsidRPr="00D81F01" w14:paraId="54567F49" w14:textId="77777777" w:rsidTr="002E4669">
        <w:trPr>
          <w:trHeight w:val="345"/>
        </w:trPr>
        <w:tc>
          <w:tcPr>
            <w:tcW w:w="653" w:type="pct"/>
            <w:shd w:val="clear" w:color="auto" w:fill="D9E2F3"/>
          </w:tcPr>
          <w:p w14:paraId="1E2171E5" w14:textId="77777777" w:rsidR="0086793B" w:rsidRPr="0038106F" w:rsidRDefault="0086793B" w:rsidP="002E4669">
            <w:pPr>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041B2933" w14:textId="77777777" w:rsidR="0086793B" w:rsidRPr="0038106F" w:rsidRDefault="0086793B" w:rsidP="002E4669">
            <w:pPr>
              <w:rPr>
                <w:rFonts w:eastAsia="Times New Roman" w:cs="Arial"/>
                <w:sz w:val="18"/>
                <w:szCs w:val="18"/>
              </w:rPr>
            </w:pPr>
            <w:r w:rsidRPr="0038106F">
              <w:rPr>
                <w:rFonts w:eastAsia="Times New Roman" w:cs="Arial"/>
                <w:sz w:val="18"/>
                <w:szCs w:val="18"/>
              </w:rPr>
              <w:t>6.6.8</w:t>
            </w:r>
          </w:p>
        </w:tc>
        <w:tc>
          <w:tcPr>
            <w:tcW w:w="1266" w:type="pct"/>
            <w:shd w:val="clear" w:color="auto" w:fill="D9E2F3"/>
          </w:tcPr>
          <w:p w14:paraId="21083630"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53138CCE" w14:textId="77777777" w:rsidR="0086793B" w:rsidRPr="0038106F" w:rsidRDefault="0086793B" w:rsidP="002E4669">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300D8B9C" w14:textId="77777777" w:rsidR="0086793B" w:rsidRPr="0038106F" w:rsidRDefault="0086793B" w:rsidP="002E466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12B1B22C" w14:textId="77777777" w:rsidR="0086793B" w:rsidRPr="0038106F" w:rsidRDefault="0086793B" w:rsidP="002E466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60CF4F0" w14:textId="77777777" w:rsidR="0086793B" w:rsidRPr="0038106F" w:rsidRDefault="0086793B" w:rsidP="002E4669">
            <w:pPr>
              <w:rPr>
                <w:rFonts w:eastAsia="Times New Roman" w:cs="Arial"/>
                <w:sz w:val="18"/>
                <w:szCs w:val="18"/>
              </w:rPr>
            </w:pPr>
          </w:p>
        </w:tc>
        <w:tc>
          <w:tcPr>
            <w:tcW w:w="714" w:type="pct"/>
            <w:shd w:val="clear" w:color="auto" w:fill="D9E2F3"/>
          </w:tcPr>
          <w:p w14:paraId="7A1D6271" w14:textId="77777777" w:rsidR="0086793B" w:rsidRPr="0038106F" w:rsidRDefault="0086793B" w:rsidP="002E4669">
            <w:pPr>
              <w:rPr>
                <w:rFonts w:eastAsia="Times New Roman" w:cs="Arial"/>
                <w:sz w:val="18"/>
                <w:szCs w:val="18"/>
              </w:rPr>
            </w:pPr>
          </w:p>
        </w:tc>
      </w:tr>
    </w:tbl>
    <w:p w14:paraId="3B4F17EA" w14:textId="684C0EF5" w:rsidR="0086793B" w:rsidRDefault="0086793B" w:rsidP="008679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86793B" w:rsidRPr="00CB29AE" w14:paraId="1D3E5C5D" w14:textId="77777777" w:rsidTr="002E4669">
        <w:tc>
          <w:tcPr>
            <w:tcW w:w="1377" w:type="dxa"/>
            <w:tcBorders>
              <w:top w:val="single" w:sz="4" w:space="0" w:color="auto"/>
              <w:left w:val="single" w:sz="4" w:space="0" w:color="auto"/>
              <w:bottom w:val="single" w:sz="4" w:space="0" w:color="auto"/>
              <w:right w:val="single" w:sz="4" w:space="0" w:color="auto"/>
            </w:tcBorders>
            <w:shd w:val="clear" w:color="auto" w:fill="auto"/>
          </w:tcPr>
          <w:p w14:paraId="504D8B8B" w14:textId="77777777" w:rsidR="0086793B" w:rsidRPr="00B64E8A" w:rsidRDefault="0086793B" w:rsidP="002E4669">
            <w:r>
              <w:t>S4-115-6-2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49EF3E7E" w14:textId="77777777" w:rsidR="0086793B" w:rsidRDefault="0086793B" w:rsidP="002E4669">
            <w: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A3D504C" w14:textId="77777777" w:rsidR="0086793B" w:rsidRPr="00193761" w:rsidRDefault="0086793B" w:rsidP="002E4669">
            <w:pPr>
              <w:rPr>
                <w:highlight w:val="green"/>
              </w:rPr>
            </w:pPr>
            <w:r w:rsidRPr="006548FA">
              <w:rPr>
                <w:highlight w:val="yellow"/>
              </w:rPr>
              <w:t>Qualcomm (Nils)</w:t>
            </w:r>
          </w:p>
        </w:tc>
      </w:tr>
      <w:tr w:rsidR="0086793B" w:rsidRPr="00CB29AE" w14:paraId="6EE09929" w14:textId="77777777" w:rsidTr="002E4669">
        <w:tc>
          <w:tcPr>
            <w:tcW w:w="1377" w:type="dxa"/>
            <w:tcBorders>
              <w:top w:val="single" w:sz="4" w:space="0" w:color="auto"/>
              <w:left w:val="single" w:sz="4" w:space="0" w:color="auto"/>
              <w:bottom w:val="single" w:sz="4" w:space="0" w:color="auto"/>
              <w:right w:val="single" w:sz="4" w:space="0" w:color="auto"/>
            </w:tcBorders>
            <w:shd w:val="clear" w:color="auto" w:fill="auto"/>
          </w:tcPr>
          <w:p w14:paraId="7C6A0CDC" w14:textId="77777777" w:rsidR="0086793B" w:rsidRPr="00B64E8A" w:rsidRDefault="0086793B" w:rsidP="002E4669">
            <w: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0B7C5327" w14:textId="77777777" w:rsidR="0086793B" w:rsidRDefault="0086793B" w:rsidP="002E4669">
            <w: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B8EC321" w14:textId="77777777" w:rsidR="0086793B" w:rsidRPr="00193761" w:rsidRDefault="0086793B" w:rsidP="002E4669">
            <w:pPr>
              <w:rPr>
                <w:highlight w:val="green"/>
              </w:rPr>
            </w:pPr>
            <w:r w:rsidRPr="00B90C94">
              <w:rPr>
                <w:highlight w:val="yellow"/>
              </w:rPr>
              <w:t>Qualcomm (Nils)</w:t>
            </w:r>
          </w:p>
        </w:tc>
      </w:tr>
      <w:tr w:rsidR="0086793B" w:rsidRPr="00CB29AE" w14:paraId="42F66D11" w14:textId="77777777" w:rsidTr="002E4669">
        <w:tc>
          <w:tcPr>
            <w:tcW w:w="1377" w:type="dxa"/>
            <w:tcBorders>
              <w:top w:val="single" w:sz="4" w:space="0" w:color="auto"/>
              <w:left w:val="single" w:sz="4" w:space="0" w:color="auto"/>
              <w:bottom w:val="single" w:sz="4" w:space="0" w:color="auto"/>
              <w:right w:val="single" w:sz="4" w:space="0" w:color="auto"/>
            </w:tcBorders>
            <w:shd w:val="clear" w:color="auto" w:fill="auto"/>
          </w:tcPr>
          <w:p w14:paraId="3960A15F" w14:textId="77777777" w:rsidR="0086793B" w:rsidRPr="00B64E8A" w:rsidRDefault="0086793B" w:rsidP="002E4669">
            <w: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4B1B8D82" w14:textId="77777777" w:rsidR="0086793B" w:rsidRDefault="0086793B" w:rsidP="002E4669">
            <w: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7B107F74" w14:textId="77777777" w:rsidR="0086793B" w:rsidRPr="00193761" w:rsidRDefault="0086793B" w:rsidP="002E4669">
            <w:pPr>
              <w:rPr>
                <w:highlight w:val="green"/>
              </w:rPr>
            </w:pPr>
            <w:r w:rsidRPr="00B90C94">
              <w:rPr>
                <w:highlight w:val="yellow"/>
              </w:rPr>
              <w:t>Qualcomm (Nils)</w:t>
            </w:r>
          </w:p>
        </w:tc>
      </w:tr>
      <w:tr w:rsidR="0086793B" w:rsidRPr="00CB29AE" w14:paraId="31F96732" w14:textId="77777777" w:rsidTr="002E4669">
        <w:tc>
          <w:tcPr>
            <w:tcW w:w="1377" w:type="dxa"/>
            <w:tcBorders>
              <w:top w:val="single" w:sz="4" w:space="0" w:color="auto"/>
              <w:left w:val="single" w:sz="4" w:space="0" w:color="auto"/>
              <w:bottom w:val="single" w:sz="4" w:space="0" w:color="auto"/>
              <w:right w:val="single" w:sz="4" w:space="0" w:color="auto"/>
            </w:tcBorders>
            <w:shd w:val="clear" w:color="auto" w:fill="auto"/>
          </w:tcPr>
          <w:p w14:paraId="02C2FC9F" w14:textId="77777777" w:rsidR="0086793B" w:rsidRPr="00B64E8A" w:rsidRDefault="0086793B" w:rsidP="002E4669">
            <w: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0D621244" w14:textId="77777777" w:rsidR="0086793B" w:rsidRDefault="0086793B" w:rsidP="002E4669">
            <w: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6637E85" w14:textId="77777777" w:rsidR="0086793B" w:rsidRPr="00193761" w:rsidRDefault="0086793B" w:rsidP="002E4669">
            <w:pPr>
              <w:rPr>
                <w:highlight w:val="green"/>
              </w:rPr>
            </w:pPr>
            <w:r w:rsidRPr="00B90C94">
              <w:rPr>
                <w:highlight w:val="yellow"/>
              </w:rPr>
              <w:t>Qualcomm (Nils)</w:t>
            </w:r>
          </w:p>
        </w:tc>
      </w:tr>
    </w:tbl>
    <w:p w14:paraId="48E6C5F0" w14:textId="55CC58D7" w:rsidR="0086793B" w:rsidRDefault="0086793B" w:rsidP="0086793B"/>
    <w:p w14:paraId="1B7906A6" w14:textId="7B19C71B" w:rsidR="0086793B" w:rsidRPr="0086793B" w:rsidRDefault="0086793B" w:rsidP="0086793B">
      <w:r>
        <w:t>This document provides an update on the action items.</w:t>
      </w:r>
    </w:p>
    <w:bookmarkEnd w:id="0"/>
    <w:p w14:paraId="7470DA99" w14:textId="3C5C2393" w:rsidR="0086793B" w:rsidRDefault="0086793B" w:rsidP="00DA5450">
      <w:pPr>
        <w:pStyle w:val="Heading1"/>
        <w:numPr>
          <w:ilvl w:val="0"/>
          <w:numId w:val="3"/>
        </w:numPr>
      </w:pPr>
      <w:r>
        <w:t>Scenario 1</w:t>
      </w:r>
    </w:p>
    <w:p w14:paraId="35CD9B8A" w14:textId="70086CED" w:rsidR="0086793B" w:rsidRDefault="0086793B" w:rsidP="0086793B">
      <w:r>
        <w:t xml:space="preserve">The configurations </w:t>
      </w:r>
      <w:r w:rsidR="002A4A67">
        <w:t>had some issues as follows:</w:t>
      </w:r>
    </w:p>
    <w:p w14:paraId="63BABEE0" w14:textId="3DB799DE" w:rsidR="002A4A67" w:rsidRDefault="002A4A67" w:rsidP="002A4A67">
      <w:pPr>
        <w:rPr>
          <w:b/>
          <w:bCs/>
        </w:rPr>
      </w:pPr>
    </w:p>
    <w:p w14:paraId="4796BCC7" w14:textId="5BCAB9D2" w:rsidR="002A4A67" w:rsidRDefault="002A4A67" w:rsidP="002A4A67">
      <w:pPr>
        <w:rPr>
          <w:b/>
          <w:bCs/>
        </w:rPr>
      </w:pPr>
      <w:r>
        <w:rPr>
          <w:b/>
          <w:bCs/>
        </w:rPr>
        <w:t xml:space="preserve">Issue </w:t>
      </w:r>
      <w:r w:rsidR="00D33115">
        <w:rPr>
          <w:b/>
          <w:bCs/>
        </w:rPr>
        <w:t>1</w:t>
      </w:r>
      <w:r>
        <w:rPr>
          <w:b/>
          <w:bCs/>
        </w:rPr>
        <w:t>:</w:t>
      </w:r>
    </w:p>
    <w:p w14:paraId="3303720E" w14:textId="7C7D72EF" w:rsidR="002A4A67" w:rsidRDefault="002A4A67" w:rsidP="002A4A67">
      <w:pPr>
        <w:rPr>
          <w:i/>
          <w:iCs/>
        </w:rPr>
      </w:pPr>
      <w:r>
        <w:rPr>
          <w:b/>
          <w:bCs/>
        </w:rPr>
        <w:lastRenderedPageBreak/>
        <w:tab/>
      </w:r>
      <w:r>
        <w:rPr>
          <w:i/>
          <w:iCs/>
        </w:rPr>
        <w:t>&gt; DPB size at specified level is smaller than the specified number of reference frames. This is not allowed.</w:t>
      </w:r>
    </w:p>
    <w:p w14:paraId="682D81C7" w14:textId="3A9F14BE" w:rsidR="002A4A67" w:rsidRDefault="002A4A67" w:rsidP="002A4A67">
      <w:pPr>
        <w:ind w:firstLine="284"/>
      </w:pPr>
      <w:proofErr w:type="spellStart"/>
      <w:r>
        <w:t>LevelIDC</w:t>
      </w:r>
      <w:proofErr w:type="spellEnd"/>
      <w:r>
        <w:t xml:space="preserve"> = 42 is not valid, 50 and above has been working for me.</w:t>
      </w:r>
    </w:p>
    <w:p w14:paraId="73AF358E" w14:textId="77777777" w:rsidR="002A4A67" w:rsidRDefault="002A4A67" w:rsidP="002A4A67"/>
    <w:p w14:paraId="35CDDF5F" w14:textId="2B83DEE9" w:rsidR="002A4A67" w:rsidRDefault="002A4A67" w:rsidP="002A4A67">
      <w:pPr>
        <w:rPr>
          <w:b/>
          <w:bCs/>
        </w:rPr>
      </w:pPr>
      <w:r w:rsidRPr="002A4A67">
        <w:rPr>
          <w:b/>
          <w:bCs/>
        </w:rPr>
        <w:t>Proposal:</w:t>
      </w:r>
      <w:r>
        <w:rPr>
          <w:b/>
          <w:bCs/>
        </w:rPr>
        <w:t xml:space="preserve"> Update the config to </w:t>
      </w:r>
      <w:r>
        <w:rPr>
          <w:b/>
          <w:bCs/>
        </w:rPr>
        <w:t>level 50 and also update the TR</w:t>
      </w:r>
    </w:p>
    <w:p w14:paraId="7D0B55BA" w14:textId="2C52E8D7" w:rsidR="00D33115" w:rsidRDefault="00D33115" w:rsidP="002A4A67"/>
    <w:p w14:paraId="03BB48B7" w14:textId="72338C5A" w:rsidR="00D33115" w:rsidRPr="00D33115" w:rsidRDefault="00D33115" w:rsidP="002A4A67">
      <w:r>
        <w:t>The above updates provide allow to produce correct anchors and metrics.</w:t>
      </w:r>
    </w:p>
    <w:p w14:paraId="4BD80330" w14:textId="3AA71F77" w:rsidR="0086793B" w:rsidRDefault="0086793B" w:rsidP="0086793B">
      <w:pPr>
        <w:pStyle w:val="Heading1"/>
        <w:numPr>
          <w:ilvl w:val="0"/>
          <w:numId w:val="3"/>
        </w:numPr>
        <w:ind w:left="360" w:hanging="360"/>
      </w:pPr>
      <w:r>
        <w:t xml:space="preserve">Scenario </w:t>
      </w:r>
      <w:r>
        <w:t>3</w:t>
      </w:r>
    </w:p>
    <w:p w14:paraId="386EFA2A" w14:textId="16E9C3D3" w:rsidR="002A4A67" w:rsidRPr="002A4A67" w:rsidRDefault="002A4A67" w:rsidP="002A4A67">
      <w:r>
        <w:t>No anchors have been produced yet.</w:t>
      </w:r>
    </w:p>
    <w:p w14:paraId="44111C9F" w14:textId="0711EA66" w:rsidR="0086793B" w:rsidRDefault="0086793B" w:rsidP="0086793B">
      <w:pPr>
        <w:pStyle w:val="Heading1"/>
        <w:numPr>
          <w:ilvl w:val="0"/>
          <w:numId w:val="3"/>
        </w:numPr>
        <w:ind w:left="360" w:hanging="360"/>
      </w:pPr>
      <w:r>
        <w:t xml:space="preserve">Scenario </w:t>
      </w:r>
      <w:r>
        <w:t>4</w:t>
      </w:r>
    </w:p>
    <w:p w14:paraId="555A04AC" w14:textId="22E161BF" w:rsidR="00D33115" w:rsidRPr="00D33115" w:rsidRDefault="00D33115" w:rsidP="00D33115">
      <w:r>
        <w:t>Status</w:t>
      </w:r>
    </w:p>
    <w:p w14:paraId="1F362D48" w14:textId="3338A19F" w:rsidR="0086793B" w:rsidRDefault="002A4A67" w:rsidP="00D33115">
      <w:pPr>
        <w:pStyle w:val="ListParagraph"/>
        <w:numPr>
          <w:ilvl w:val="0"/>
          <w:numId w:val="27"/>
        </w:numPr>
      </w:pPr>
      <w:r>
        <w:t>Anchors are available</w:t>
      </w:r>
      <w:r w:rsidR="00D33115">
        <w:t xml:space="preserve"> and have been uploaded here: </w:t>
      </w:r>
      <w:r w:rsidR="00D33115" w:rsidRPr="00D33115">
        <w:t>https://dash-large-files.akamaized.net/WAVE/3GPP/5GVideo/Bitstreams/Scenario-4-Sharing/264/</w:t>
      </w:r>
    </w:p>
    <w:p w14:paraId="572A1D47" w14:textId="324C6A60" w:rsidR="00D33115" w:rsidRDefault="00D33115" w:rsidP="00D33115">
      <w:pPr>
        <w:pStyle w:val="ListParagraph"/>
        <w:numPr>
          <w:ilvl w:val="0"/>
          <w:numId w:val="27"/>
        </w:numPr>
      </w:pPr>
      <w:r>
        <w:t xml:space="preserve">Metrics are available and have been uploaded here: </w:t>
      </w:r>
      <w:r w:rsidRPr="00D33115">
        <w:t>https://dash-large-files.akamaized.net/WAVE/3GPP/5GVideo/Bitstreams/Scenario-4-Sharing/264/</w:t>
      </w:r>
      <w:r>
        <w:t>Metrics</w:t>
      </w:r>
    </w:p>
    <w:p w14:paraId="40FB5923" w14:textId="5EC08FBA" w:rsidR="00D33115" w:rsidRDefault="00D33115" w:rsidP="00D33115">
      <w:pPr>
        <w:pStyle w:val="ListParagraph"/>
        <w:numPr>
          <w:ilvl w:val="0"/>
          <w:numId w:val="27"/>
        </w:numPr>
      </w:pPr>
      <w:r>
        <w:t>Metrics are also attached.</w:t>
      </w:r>
    </w:p>
    <w:p w14:paraId="76402A7F" w14:textId="1FD1A1D6" w:rsidR="00D33115" w:rsidRDefault="00D33115" w:rsidP="0086793B"/>
    <w:p w14:paraId="483A4A03" w14:textId="42C0DAA3" w:rsidR="00D33115" w:rsidRPr="00D33115" w:rsidRDefault="00D33115" w:rsidP="0086793B">
      <w:pPr>
        <w:rPr>
          <w:b/>
          <w:bCs/>
        </w:rPr>
      </w:pPr>
      <w:r w:rsidRPr="00D33115">
        <w:rPr>
          <w:b/>
          <w:bCs/>
        </w:rPr>
        <w:t>Proposal: It is proposed to adopt the anchors and metrics</w:t>
      </w:r>
    </w:p>
    <w:p w14:paraId="59D8D8FF" w14:textId="2AC7A2FD" w:rsidR="0086793B" w:rsidRDefault="0086793B" w:rsidP="0086793B">
      <w:pPr>
        <w:pStyle w:val="Heading1"/>
        <w:numPr>
          <w:ilvl w:val="0"/>
          <w:numId w:val="3"/>
        </w:numPr>
        <w:ind w:left="360" w:hanging="360"/>
      </w:pPr>
      <w:r>
        <w:t xml:space="preserve">Scenario </w:t>
      </w:r>
      <w:r>
        <w:t>5</w:t>
      </w:r>
    </w:p>
    <w:p w14:paraId="47C4834D" w14:textId="43FFF814" w:rsidR="00D33115" w:rsidRDefault="00D33115" w:rsidP="00D33115">
      <w:r>
        <w:t>Anchors are currently produced. Attached are selected encoder logs.</w:t>
      </w:r>
    </w:p>
    <w:p w14:paraId="4DDCF8D2" w14:textId="43494056" w:rsidR="00D33115" w:rsidRDefault="00D33115" w:rsidP="00D33115"/>
    <w:p w14:paraId="5B3F794C" w14:textId="188EB9AA" w:rsidR="0086793B" w:rsidRPr="00C067B5" w:rsidRDefault="00D33115" w:rsidP="0086793B">
      <w:pPr>
        <w:rPr>
          <w:b/>
          <w:bCs/>
        </w:rPr>
      </w:pPr>
      <w:r w:rsidRPr="00D33115">
        <w:rPr>
          <w:b/>
          <w:bCs/>
        </w:rPr>
        <w:t xml:space="preserve">Proposal: It is proposed to </w:t>
      </w:r>
      <w:r w:rsidR="00C067B5">
        <w:rPr>
          <w:b/>
          <w:bCs/>
        </w:rPr>
        <w:t>take this information into account.</w:t>
      </w:r>
    </w:p>
    <w:p w14:paraId="2FC4B735" w14:textId="6122D824" w:rsidR="005E3044" w:rsidRDefault="0086793B" w:rsidP="00DA5450">
      <w:pPr>
        <w:pStyle w:val="Heading1"/>
        <w:numPr>
          <w:ilvl w:val="0"/>
          <w:numId w:val="3"/>
        </w:numPr>
      </w:pPr>
      <w:r>
        <w:t>Proposal</w:t>
      </w:r>
      <w:r w:rsidR="00D33115">
        <w:t xml:space="preserve"> and Next Steps</w:t>
      </w:r>
    </w:p>
    <w:p w14:paraId="10CACDC6" w14:textId="195C5AED" w:rsidR="00C067B5" w:rsidRDefault="00C067B5" w:rsidP="00C067B5">
      <w:r>
        <w:t>The following is proposed:</w:t>
      </w:r>
    </w:p>
    <w:p w14:paraId="07190513" w14:textId="234464CF" w:rsidR="00C067B5" w:rsidRDefault="00C067B5" w:rsidP="00C067B5">
      <w:pPr>
        <w:pStyle w:val="ListParagraph"/>
        <w:numPr>
          <w:ilvl w:val="0"/>
          <w:numId w:val="28"/>
        </w:numPr>
      </w:pPr>
      <w:r>
        <w:t>Change the config for Scenario 1</w:t>
      </w:r>
    </w:p>
    <w:p w14:paraId="11DC0C3B" w14:textId="43B38C41" w:rsidR="00C067B5" w:rsidRDefault="00C067B5" w:rsidP="00C067B5">
      <w:pPr>
        <w:pStyle w:val="ListParagraph"/>
        <w:numPr>
          <w:ilvl w:val="0"/>
          <w:numId w:val="28"/>
        </w:numPr>
      </w:pPr>
      <w:r>
        <w:t>Adopt the S4 anchors and metrics</w:t>
      </w:r>
    </w:p>
    <w:p w14:paraId="5A188103" w14:textId="7184228C" w:rsidR="00C067B5" w:rsidRDefault="00C067B5" w:rsidP="00C067B5">
      <w:pPr>
        <w:pStyle w:val="ListParagraph"/>
        <w:numPr>
          <w:ilvl w:val="0"/>
          <w:numId w:val="28"/>
        </w:numPr>
      </w:pPr>
      <w:r>
        <w:t>Add this information to an updated TR</w:t>
      </w:r>
    </w:p>
    <w:p w14:paraId="752E4134" w14:textId="3C71DD4E" w:rsidR="00C067B5" w:rsidRPr="00C067B5" w:rsidRDefault="00C067B5" w:rsidP="00C067B5">
      <w:pPr>
        <w:pStyle w:val="ListParagraph"/>
        <w:numPr>
          <w:ilvl w:val="0"/>
          <w:numId w:val="28"/>
        </w:numPr>
      </w:pPr>
      <w:r>
        <w:t>Progress the work</w:t>
      </w:r>
    </w:p>
    <w:p w14:paraId="237E9B30" w14:textId="4CCAA30D" w:rsidR="00CE11A6" w:rsidRDefault="00CE11A6" w:rsidP="00DA5450"/>
    <w:p w14:paraId="14DE12B3" w14:textId="7F1DB950" w:rsidR="00C067B5" w:rsidRDefault="00C067B5" w:rsidP="00DA5450">
      <w:r>
        <w:t>Concretely, we will for the next telco</w:t>
      </w:r>
    </w:p>
    <w:p w14:paraId="1A4FD610" w14:textId="599A0617" w:rsidR="00C067B5" w:rsidRDefault="00C067B5" w:rsidP="00C067B5">
      <w:pPr>
        <w:pStyle w:val="ListParagraph"/>
        <w:numPr>
          <w:ilvl w:val="0"/>
          <w:numId w:val="29"/>
        </w:numPr>
      </w:pPr>
      <w:r>
        <w:t>Complete anchors and metrics for S1, S3, and S5.</w:t>
      </w:r>
    </w:p>
    <w:p w14:paraId="04E8776D" w14:textId="490D0B83" w:rsidR="00C067B5" w:rsidRDefault="00C067B5" w:rsidP="00C067B5">
      <w:pPr>
        <w:pStyle w:val="ListParagraph"/>
        <w:numPr>
          <w:ilvl w:val="0"/>
          <w:numId w:val="29"/>
        </w:numPr>
      </w:pPr>
      <w:r>
        <w:t>Provide the characterization results</w:t>
      </w:r>
    </w:p>
    <w:p w14:paraId="147F836C" w14:textId="0A33FBEB" w:rsidR="00C067B5" w:rsidRDefault="00C067B5" w:rsidP="00C067B5"/>
    <w:p w14:paraId="07540BEA" w14:textId="7B92000F" w:rsidR="00C067B5" w:rsidRPr="00DA5450" w:rsidRDefault="00C067B5" w:rsidP="00C067B5">
      <w:r>
        <w:t>Anchor verification is welcome.</w:t>
      </w:r>
    </w:p>
    <w:sectPr w:rsidR="00C067B5"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F7F9" w14:textId="77777777" w:rsidR="0067078D" w:rsidRDefault="0067078D">
      <w:r>
        <w:separator/>
      </w:r>
    </w:p>
  </w:endnote>
  <w:endnote w:type="continuationSeparator" w:id="0">
    <w:p w14:paraId="4790D337" w14:textId="77777777" w:rsidR="0067078D" w:rsidRDefault="0067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A3163" w14:textId="77777777" w:rsidR="0067078D" w:rsidRDefault="0067078D">
      <w:r>
        <w:separator/>
      </w:r>
    </w:p>
  </w:footnote>
  <w:footnote w:type="continuationSeparator" w:id="0">
    <w:p w14:paraId="5DFDFED6" w14:textId="77777777" w:rsidR="0067078D" w:rsidRDefault="0067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A628B1F"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B55019">
      <w:rPr>
        <w:rFonts w:ascii="Arial" w:eastAsia="SimSun" w:hAnsi="Arial" w:cs="Arial"/>
        <w:b/>
        <w:i/>
        <w:sz w:val="28"/>
        <w:szCs w:val="28"/>
        <w:lang w:val="de-DE"/>
      </w:rPr>
      <w:t>2</w:t>
    </w:r>
    <w:r w:rsidR="0086793B">
      <w:rPr>
        <w:rFonts w:ascii="Arial" w:eastAsia="SimSun" w:hAnsi="Arial" w:cs="Arial"/>
        <w:b/>
        <w:i/>
        <w:sz w:val="28"/>
        <w:szCs w:val="28"/>
        <w:lang w:val="de-DE"/>
      </w:rPr>
      <w:t>5</w:t>
    </w:r>
  </w:p>
  <w:p w14:paraId="26F082EB" w14:textId="48FAAEAC"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55019">
      <w:rPr>
        <w:rFonts w:ascii="Arial" w:eastAsia="SimSun" w:hAnsi="Arial" w:cs="Arial"/>
        <w:lang w:eastAsia="zh-CN"/>
      </w:rPr>
      <w:t>30</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B55019">
      <w:rPr>
        <w:rFonts w:ascii="Arial" w:eastAsia="SimSun" w:hAnsi="Arial" w:cs="Arial"/>
        <w:lang w:eastAsia="zh-CN"/>
      </w:rPr>
      <w:t>November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4" type="#_x0000_t75" style="width:15.9pt;height:15.9pt" o:bullet="t">
        <v:imagedata r:id="rId1" o:title="artCABC"/>
      </v:shape>
    </w:pict>
  </w:numPicBullet>
  <w:numPicBullet w:numPicBulletId="1">
    <w:pict>
      <v:shape id="_x0000_i1785" type="#_x0000_t75" style="width:11.05pt;height:11.0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9"/>
  </w:num>
  <w:num w:numId="7">
    <w:abstractNumId w:val="11"/>
  </w:num>
  <w:num w:numId="8">
    <w:abstractNumId w:val="26"/>
  </w:num>
  <w:num w:numId="9">
    <w:abstractNumId w:val="18"/>
  </w:num>
  <w:num w:numId="10">
    <w:abstractNumId w:val="12"/>
  </w:num>
  <w:num w:numId="11">
    <w:abstractNumId w:val="6"/>
  </w:num>
  <w:num w:numId="12">
    <w:abstractNumId w:val="20"/>
  </w:num>
  <w:num w:numId="13">
    <w:abstractNumId w:val="17"/>
  </w:num>
  <w:num w:numId="14">
    <w:abstractNumId w:val="7"/>
  </w:num>
  <w:num w:numId="15">
    <w:abstractNumId w:val="8"/>
  </w:num>
  <w:num w:numId="16">
    <w:abstractNumId w:val="22"/>
  </w:num>
  <w:num w:numId="17">
    <w:abstractNumId w:val="27"/>
  </w:num>
  <w:num w:numId="18">
    <w:abstractNumId w:val="10"/>
  </w:num>
  <w:num w:numId="19">
    <w:abstractNumId w:val="3"/>
  </w:num>
  <w:num w:numId="20">
    <w:abstractNumId w:val="28"/>
  </w:num>
  <w:num w:numId="21">
    <w:abstractNumId w:val="14"/>
  </w:num>
  <w:num w:numId="22">
    <w:abstractNumId w:val="25"/>
  </w:num>
  <w:num w:numId="23">
    <w:abstractNumId w:val="19"/>
  </w:num>
  <w:num w:numId="24">
    <w:abstractNumId w:val="13"/>
  </w:num>
  <w:num w:numId="25">
    <w:abstractNumId w:val="23"/>
  </w:num>
  <w:num w:numId="26">
    <w:abstractNumId w:val="1"/>
  </w:num>
  <w:num w:numId="27">
    <w:abstractNumId w:val="5"/>
  </w:num>
  <w:num w:numId="28">
    <w:abstractNumId w:val="24"/>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Anchors/Scenario-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2871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2021-11-29T13:55:00Z</dcterms:created>
  <dcterms:modified xsi:type="dcterms:W3CDTF">2021-11-29T14:37:00Z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