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CE3D3" w14:textId="3A22D209"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982981">
        <w:rPr>
          <w:rFonts w:ascii="Arial" w:hAnsi="Arial" w:cs="Arial"/>
          <w:szCs w:val="24"/>
          <w:lang w:val="pt-BR" w:eastAsia="ja-JP"/>
        </w:rPr>
        <w:t>4</w:t>
      </w:r>
      <w:r w:rsidR="00437285">
        <w:rPr>
          <w:rFonts w:ascii="Arial" w:hAnsi="Arial" w:cs="Arial"/>
          <w:szCs w:val="24"/>
          <w:lang w:val="pt-BR" w:eastAsia="ja-JP"/>
        </w:rPr>
        <w:t>.</w:t>
      </w:r>
      <w:r w:rsidR="00982981">
        <w:rPr>
          <w:rFonts w:ascii="Arial" w:hAnsi="Arial" w:cs="Arial"/>
          <w:szCs w:val="24"/>
          <w:lang w:val="pt-BR" w:eastAsia="ja-JP"/>
        </w:rPr>
        <w:t>1</w:t>
      </w:r>
    </w:p>
    <w:p w14:paraId="2E9CEE98"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w:t>
      </w:r>
      <w:r w:rsidR="00B56946">
        <w:rPr>
          <w:rFonts w:ascii="Arial" w:hAnsi="Arial" w:cs="Arial"/>
          <w:szCs w:val="24"/>
          <w:lang w:val="en-US" w:eastAsia="ja-JP"/>
        </w:rPr>
        <w:t>corporated</w:t>
      </w:r>
    </w:p>
    <w:p w14:paraId="557A07FF" w14:textId="24466A8E"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346681" w:rsidRPr="00346681">
        <w:rPr>
          <w:rFonts w:ascii="Arial" w:hAnsi="Arial" w:cs="Arial"/>
          <w:b/>
          <w:szCs w:val="24"/>
          <w:lang w:val="en-US" w:eastAsia="ja-JP"/>
        </w:rPr>
        <w:t xml:space="preserve">[FS_5GSTAR] </w:t>
      </w:r>
      <w:r w:rsidR="0009279B">
        <w:rPr>
          <w:rFonts w:ascii="Arial" w:hAnsi="Arial" w:cs="Arial"/>
          <w:b/>
          <w:szCs w:val="24"/>
          <w:lang w:val="en-US" w:eastAsia="ja-JP"/>
        </w:rPr>
        <w:t>OpenXR</w:t>
      </w:r>
      <w:r w:rsidR="00B10FB8">
        <w:rPr>
          <w:rFonts w:ascii="Arial" w:hAnsi="Arial" w:cs="Arial"/>
          <w:b/>
          <w:szCs w:val="24"/>
          <w:lang w:val="en-US" w:eastAsia="ja-JP"/>
        </w:rPr>
        <w:t xml:space="preserve"> and Khronos-based architecture</w:t>
      </w:r>
    </w:p>
    <w:p w14:paraId="4591A61E"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7F9E96A0" w14:textId="77777777" w:rsidR="00C112DE" w:rsidRDefault="00C112DE" w:rsidP="00513198">
      <w:pPr>
        <w:pStyle w:val="Heading1"/>
        <w:numPr>
          <w:ilvl w:val="0"/>
          <w:numId w:val="3"/>
        </w:numPr>
      </w:pPr>
      <w:bookmarkStart w:id="0" w:name="_Toc504713888"/>
      <w:r w:rsidRPr="00C112DE">
        <w:t>Introduction</w:t>
      </w:r>
    </w:p>
    <w:p w14:paraId="02056E24" w14:textId="77777777" w:rsidR="00C26D29" w:rsidRPr="00C26D29" w:rsidRDefault="00C26D29" w:rsidP="00C26D29">
      <w:pPr>
        <w:rPr>
          <w:lang w:val="en-US"/>
        </w:rPr>
      </w:pPr>
      <w:r>
        <w:rPr>
          <w:lang w:val="en-US"/>
        </w:rPr>
        <w:t>In SP-200399, the new study on “</w:t>
      </w:r>
      <w:r w:rsidRPr="00C26D29">
        <w:rPr>
          <w:lang w:val="en-US"/>
        </w:rPr>
        <w:t>Support of 5G Glass-type AR/MR Devices</w:t>
      </w:r>
      <w:r>
        <w:rPr>
          <w:lang w:val="en-US"/>
        </w:rPr>
        <w:t>” has been agreed.</w:t>
      </w:r>
    </w:p>
    <w:bookmarkEnd w:id="0"/>
    <w:p w14:paraId="255F11DA" w14:textId="77777777" w:rsidR="00C26D29" w:rsidRPr="007E35E8" w:rsidRDefault="00C26D29" w:rsidP="00C26D29">
      <w:pPr>
        <w:overflowPunct/>
        <w:autoSpaceDE/>
        <w:autoSpaceDN/>
        <w:adjustRightInd/>
        <w:textAlignment w:val="auto"/>
        <w:rPr>
          <w:lang w:eastAsia="ko-KR"/>
        </w:rPr>
      </w:pPr>
      <w:r w:rsidRPr="007E35E8">
        <w:rPr>
          <w:rFonts w:eastAsia="SimSun"/>
          <w:lang w:eastAsia="zh-CN"/>
        </w:rPr>
        <w:t>The objective of th</w:t>
      </w:r>
      <w:r w:rsidRPr="007E35E8">
        <w:rPr>
          <w:rFonts w:hint="eastAsia"/>
          <w:lang w:eastAsia="ko-KR"/>
        </w:rPr>
        <w:t>is</w:t>
      </w:r>
      <w:r w:rsidRPr="007E35E8">
        <w:rPr>
          <w:rFonts w:eastAsia="SimSun"/>
          <w:lang w:eastAsia="zh-CN"/>
        </w:rPr>
        <w:t xml:space="preserve"> study item include</w:t>
      </w:r>
      <w:r w:rsidRPr="007E35E8">
        <w:rPr>
          <w:rFonts w:hint="eastAsia"/>
          <w:lang w:eastAsia="ko-KR"/>
        </w:rPr>
        <w:t>s</w:t>
      </w:r>
      <w:r w:rsidRPr="007E35E8">
        <w:rPr>
          <w:rFonts w:eastAsia="SimSun"/>
          <w:lang w:eastAsia="zh-CN"/>
        </w:rPr>
        <w:t xml:space="preserve"> the following</w:t>
      </w:r>
      <w:r w:rsidRPr="007E35E8">
        <w:rPr>
          <w:rFonts w:hint="eastAsia"/>
          <w:lang w:eastAsia="ko-KR"/>
        </w:rPr>
        <w:t>:</w:t>
      </w:r>
    </w:p>
    <w:p w14:paraId="4B3CA992" w14:textId="77777777" w:rsidR="00C26D29" w:rsidRPr="00801D12" w:rsidRDefault="00C26D29" w:rsidP="00C26D29">
      <w:pPr>
        <w:numPr>
          <w:ilvl w:val="0"/>
          <w:numId w:val="33"/>
        </w:numPr>
        <w:overflowPunct/>
        <w:autoSpaceDE/>
        <w:autoSpaceDN/>
        <w:adjustRightInd/>
        <w:textAlignment w:val="auto"/>
      </w:pPr>
      <w:r w:rsidRPr="00801D12">
        <w:t>Provide formal definitions for the functional structures of AR glasses, classified as device types of XR5G-A4 (standalone) and XR5G-A2, A5 (wirelessly tethered) in TR 26.928, including their capabilities and constraints with respect to communication, computing and graphics processing, tracking, sensors, display, and power consumption</w:t>
      </w:r>
    </w:p>
    <w:p w14:paraId="71421A8E" w14:textId="77777777" w:rsidR="00C26D29" w:rsidRDefault="00C26D29" w:rsidP="00B10FB8">
      <w:pPr>
        <w:overflowPunct/>
        <w:autoSpaceDE/>
        <w:autoSpaceDN/>
        <w:adjustRightInd/>
        <w:ind w:left="1134"/>
        <w:textAlignment w:val="auto"/>
      </w:pPr>
      <w:r>
        <w:t>NOTE 1</w:t>
      </w:r>
      <w:r w:rsidRPr="00042CBB">
        <w:t xml:space="preserve">: Device type of XR5G-A3 (video see-through HMD) </w:t>
      </w:r>
      <w:r>
        <w:t xml:space="preserve">are not the primary scope of </w:t>
      </w:r>
      <w:r w:rsidRPr="00042CBB">
        <w:t>this study</w:t>
      </w:r>
      <w:r>
        <w:t>, but are not excluded per se.</w:t>
      </w:r>
    </w:p>
    <w:p w14:paraId="1001B598" w14:textId="77777777" w:rsidR="00C26D29" w:rsidRPr="00B10FB8" w:rsidRDefault="00C26D29" w:rsidP="00B10FB8">
      <w:pPr>
        <w:numPr>
          <w:ilvl w:val="0"/>
          <w:numId w:val="33"/>
        </w:numPr>
        <w:overflowPunct/>
        <w:autoSpaceDE/>
        <w:autoSpaceDN/>
        <w:adjustRightInd/>
        <w:textAlignment w:val="auto"/>
      </w:pPr>
      <w:r w:rsidRPr="00B10FB8">
        <w:t>Describe key use cases for AR services over 5G based on those in Table 4.10 of TR 26.928, map each use case to suitable device types, and define relevant processing functions and reference architectures for the devices that are required to support the use cases, taking into account the constraints and capabilities identified under the first objective.</w:t>
      </w:r>
    </w:p>
    <w:p w14:paraId="2CA05360" w14:textId="77777777" w:rsidR="00C26D29" w:rsidRPr="00B10FB8" w:rsidRDefault="00C26D29" w:rsidP="00B10FB8">
      <w:pPr>
        <w:overflowPunct/>
        <w:autoSpaceDE/>
        <w:autoSpaceDN/>
        <w:adjustRightInd/>
        <w:ind w:left="1134"/>
        <w:textAlignment w:val="auto"/>
      </w:pPr>
      <w:r w:rsidRPr="00B10FB8">
        <w:t xml:space="preserve">NOTE 2: The preferred cases will be those capable of delivering experiences previous or existing media services could not support, e.g., those requiring features for AR/MR 3D download, communication or conversational (related to use cases 1, 2, 7, 8, 11, 15, 16, 17, 19, 20, or 23). The study also allows new use cases not covered in TR 26.928. </w:t>
      </w:r>
    </w:p>
    <w:p w14:paraId="1DAB4479" w14:textId="77777777" w:rsidR="00C26D29" w:rsidRPr="00B10FB8" w:rsidRDefault="00C26D29" w:rsidP="00B10FB8">
      <w:pPr>
        <w:numPr>
          <w:ilvl w:val="0"/>
          <w:numId w:val="33"/>
        </w:numPr>
        <w:overflowPunct/>
        <w:autoSpaceDE/>
        <w:autoSpaceDN/>
        <w:adjustRightInd/>
        <w:textAlignment w:val="auto"/>
        <w:rPr>
          <w:highlight w:val="yellow"/>
        </w:rPr>
      </w:pPr>
      <w:r w:rsidRPr="00B10FB8">
        <w:rPr>
          <w:highlight w:val="yellow"/>
        </w:rPr>
        <w:t xml:space="preserve">Describe the architecture for media flow relevant to the use cases identified in the second objective. Identify media (exchange) formats and profiles relevant to the use cases identified in the second objective that can be processed on AR platforms as defined under the first objective. </w:t>
      </w:r>
      <w:r w:rsidRPr="00B10FB8">
        <w:rPr>
          <w:rFonts w:hint="eastAsia"/>
          <w:highlight w:val="yellow"/>
          <w:lang w:eastAsia="ko-KR"/>
        </w:rPr>
        <w:t>I</w:t>
      </w:r>
      <w:r w:rsidRPr="00B10FB8">
        <w:rPr>
          <w:highlight w:val="yellow"/>
          <w:lang w:eastAsia="ko-KR"/>
        </w:rPr>
        <w:t xml:space="preserve">dentify </w:t>
      </w:r>
      <w:r w:rsidRPr="00B10FB8">
        <w:rPr>
          <w:highlight w:val="yellow"/>
        </w:rPr>
        <w:t xml:space="preserve">where media processing functions occur and which type of media formats are used for exchange between these elements to the described architecture. </w:t>
      </w:r>
    </w:p>
    <w:p w14:paraId="4E6E8B15" w14:textId="77777777" w:rsidR="00C26D29" w:rsidRDefault="00C26D29" w:rsidP="00B10FB8">
      <w:pPr>
        <w:overflowPunct/>
        <w:autoSpaceDE/>
        <w:autoSpaceDN/>
        <w:adjustRightInd/>
        <w:ind w:left="1134"/>
        <w:textAlignment w:val="auto"/>
      </w:pPr>
      <w:r w:rsidRPr="00B10FB8">
        <w:rPr>
          <w:highlight w:val="yellow"/>
        </w:rPr>
        <w:t>NOTE 3: Exchange formats include both, formats and signals consumed on AR devices (e.g. overlays, scenes, animations) as well as those that are generated (and shared) on/by those (for example to support spatial localization, object recognition and tracking).</w:t>
      </w:r>
    </w:p>
    <w:p w14:paraId="01DA7628" w14:textId="77777777" w:rsidR="00C26D29" w:rsidRPr="00B10FB8" w:rsidRDefault="00C26D29" w:rsidP="00C26D29">
      <w:pPr>
        <w:numPr>
          <w:ilvl w:val="0"/>
          <w:numId w:val="33"/>
        </w:numPr>
        <w:overflowPunct/>
        <w:autoSpaceDE/>
        <w:autoSpaceDN/>
        <w:adjustRightInd/>
        <w:textAlignment w:val="auto"/>
        <w:rPr>
          <w:highlight w:val="yellow"/>
        </w:rPr>
      </w:pPr>
      <w:r w:rsidRPr="00B10FB8">
        <w:rPr>
          <w:highlight w:val="yellow"/>
        </w:rPr>
        <w:t>Identify necessary content delivery transport protocols and capability exchange mechanisms, as well as suitable 5G system functionalities (e.g., device, edge, network) and QoS (including radio access and core network technologies) required for the use cases. If existing technologies and protocols cannot serve the cases sufficiently, describe the necessary functionalities and features.</w:t>
      </w:r>
    </w:p>
    <w:p w14:paraId="34F3819F" w14:textId="77777777" w:rsidR="00C26D29" w:rsidRDefault="00C26D29" w:rsidP="00C26D29">
      <w:pPr>
        <w:numPr>
          <w:ilvl w:val="0"/>
          <w:numId w:val="33"/>
        </w:numPr>
        <w:overflowPunct/>
        <w:autoSpaceDE/>
        <w:autoSpaceDN/>
        <w:adjustRightInd/>
        <w:textAlignment w:val="auto"/>
      </w:pPr>
      <w:r w:rsidRPr="00273F3A">
        <w:t xml:space="preserve">Identify key performance indicators and quality of experience factors </w:t>
      </w:r>
      <w:r w:rsidRPr="00112E88">
        <w:t>(such as immersiveness, presence, localization, and world tracking accuracy)</w:t>
      </w:r>
      <w:r w:rsidRPr="00273F3A">
        <w:t xml:space="preserve"> for the AR use cases based on the initial </w:t>
      </w:r>
      <w:r w:rsidRPr="00273F3A">
        <w:lastRenderedPageBreak/>
        <w:t>considerations in TR26.928, clau</w:t>
      </w:r>
      <w:r>
        <w:t>se 4.2 with additional emphasi</w:t>
      </w:r>
      <w:r>
        <w:rPr>
          <w:rFonts w:hint="eastAsia"/>
          <w:lang w:eastAsia="ko-KR"/>
        </w:rPr>
        <w:t>s</w:t>
      </w:r>
      <w:r w:rsidRPr="00273F3A">
        <w:t xml:space="preserve"> </w:t>
      </w:r>
      <w:r>
        <w:rPr>
          <w:rFonts w:hint="eastAsia"/>
          <w:lang w:eastAsia="ko-KR"/>
        </w:rPr>
        <w:t>on</w:t>
      </w:r>
      <w:r w:rsidRPr="00273F3A">
        <w:t xml:space="preserve"> the use cases, device platforms and exchanges formats for AR as identified in earlier objectives.</w:t>
      </w:r>
    </w:p>
    <w:p w14:paraId="7CC0873A" w14:textId="77777777" w:rsidR="00C26D29" w:rsidRPr="007E35E8" w:rsidRDefault="00C26D29" w:rsidP="00C26D29">
      <w:pPr>
        <w:overflowPunct/>
        <w:autoSpaceDE/>
        <w:autoSpaceDN/>
        <w:adjustRightInd/>
        <w:ind w:left="1134"/>
        <w:textAlignment w:val="auto"/>
      </w:pPr>
      <w:r w:rsidRPr="007E35E8">
        <w:t xml:space="preserve">NOTE </w:t>
      </w:r>
      <w:r>
        <w:t>4</w:t>
      </w:r>
      <w:r w:rsidRPr="007E35E8">
        <w:t>: As there can be several approaches for the optical implementation of displays, this study does not prefer any display types</w:t>
      </w:r>
      <w:r>
        <w:t xml:space="preserve">, nor </w:t>
      </w:r>
      <w:r w:rsidRPr="007E35E8">
        <w:t xml:space="preserve">will </w:t>
      </w:r>
      <w:r>
        <w:t>it</w:t>
      </w:r>
      <w:r w:rsidRPr="007E35E8">
        <w:t xml:space="preserve"> define any detailed criteria or quality requirements.</w:t>
      </w:r>
    </w:p>
    <w:p w14:paraId="0110C472" w14:textId="77777777" w:rsidR="00C26D29" w:rsidRPr="00B10FB8" w:rsidRDefault="00C26D29" w:rsidP="00C26D29">
      <w:pPr>
        <w:numPr>
          <w:ilvl w:val="0"/>
          <w:numId w:val="33"/>
        </w:numPr>
        <w:rPr>
          <w:highlight w:val="yellow"/>
        </w:rPr>
      </w:pPr>
      <w:r w:rsidRPr="00B10FB8">
        <w:rPr>
          <w:highlight w:val="yellow"/>
        </w:rPr>
        <w:t>Identify relevant radio and system parameters (required bitrates, latencies, loss rates, range, etc.) to support the identified AR use cases and the required QoE, in particular when the AR device is connected via 5G sidelink interfaces.</w:t>
      </w:r>
    </w:p>
    <w:p w14:paraId="7B4CED00" w14:textId="77777777" w:rsidR="00C26D29" w:rsidRPr="00B10FB8" w:rsidRDefault="00C26D29" w:rsidP="00C26D29">
      <w:pPr>
        <w:ind w:left="1134"/>
        <w:rPr>
          <w:highlight w:val="yellow"/>
        </w:rPr>
      </w:pPr>
      <w:r w:rsidRPr="00B10FB8">
        <w:rPr>
          <w:highlight w:val="yellow"/>
        </w:rPr>
        <w:t xml:space="preserve">NOTE 5: Depending on the use cases, other types of peripheral devices, such as external cameras and sensors, can also be connected to the UEs in a similar fashion. </w:t>
      </w:r>
    </w:p>
    <w:p w14:paraId="512D23EB" w14:textId="77777777" w:rsidR="00C26D29" w:rsidRPr="00B10FB8" w:rsidRDefault="00C26D29" w:rsidP="00C26D29">
      <w:pPr>
        <w:numPr>
          <w:ilvl w:val="0"/>
          <w:numId w:val="33"/>
        </w:numPr>
        <w:overflowPunct/>
        <w:autoSpaceDE/>
        <w:autoSpaceDN/>
        <w:adjustRightInd/>
        <w:textAlignment w:val="auto"/>
        <w:rPr>
          <w:highlight w:val="yellow"/>
        </w:rPr>
      </w:pPr>
      <w:r w:rsidRPr="00B10FB8">
        <w:rPr>
          <w:highlight w:val="yellow"/>
        </w:rPr>
        <w:t>For each of the identified use cases and AR device platforms, provide a detailed overall power analysis for media AR related processing and communication building on the information in TR26.928, clause 4.8. Different design options should be considered, for example if media processing is carried out on the device, on a puck/smartphone or in the edge/cloud. It is recommended to contact relevant 3GPP WGs, in particular, and RAN4, on expected modem power consumption for certain use cases.</w:t>
      </w:r>
    </w:p>
    <w:p w14:paraId="4BC7CA9C" w14:textId="77777777" w:rsidR="00C26D29" w:rsidRPr="00334D5A" w:rsidRDefault="00C26D29" w:rsidP="00C26D29">
      <w:pPr>
        <w:ind w:left="1134"/>
      </w:pPr>
      <w:r w:rsidRPr="00B10FB8">
        <w:rPr>
          <w:highlight w:val="yellow"/>
        </w:rPr>
        <w:t>NOTE 6: Support other 3GPP WGs and other SDOs on relevant aspects related to their work and responsibilities for these new design options and form factors on a need basis, in particular when requested for processing functions in scope of SA4.</w:t>
      </w:r>
    </w:p>
    <w:p w14:paraId="4AB48D26" w14:textId="77777777" w:rsidR="00C26D29" w:rsidRPr="00407129" w:rsidRDefault="00C26D29" w:rsidP="00C26D29">
      <w:pPr>
        <w:numPr>
          <w:ilvl w:val="0"/>
          <w:numId w:val="33"/>
        </w:numPr>
        <w:overflowPunct/>
        <w:autoSpaceDE/>
        <w:autoSpaceDN/>
        <w:adjustRightInd/>
        <w:textAlignment w:val="auto"/>
      </w:pPr>
      <w:r w:rsidRPr="007E35E8">
        <w:t xml:space="preserve">Identify potential areas for normative work as the next phase and </w:t>
      </w:r>
      <w:r>
        <w:t>communicate</w:t>
      </w:r>
      <w:r w:rsidRPr="007E35E8">
        <w:t xml:space="preserve"> with </w:t>
      </w:r>
      <w:r>
        <w:t xml:space="preserve">other 3GPP </w:t>
      </w:r>
      <w:r w:rsidRPr="007E35E8">
        <w:t>WGs</w:t>
      </w:r>
      <w:r>
        <w:t xml:space="preserve"> on relevant aspects related to the study</w:t>
      </w:r>
      <w:r w:rsidRPr="007E35E8">
        <w:t>.</w:t>
      </w:r>
    </w:p>
    <w:p w14:paraId="0B97D9C7" w14:textId="1FFEDB8F" w:rsidR="00E46964" w:rsidRDefault="00C26D29" w:rsidP="00E46964">
      <w:pPr>
        <w:rPr>
          <w:lang w:val="en-US"/>
        </w:rPr>
      </w:pPr>
      <w:r>
        <w:rPr>
          <w:lang w:val="en-US"/>
        </w:rPr>
        <w:t xml:space="preserve">This contribution primarily addresses objective </w:t>
      </w:r>
      <w:r w:rsidR="00B10FB8">
        <w:rPr>
          <w:lang w:val="en-US"/>
        </w:rPr>
        <w:t>3</w:t>
      </w:r>
      <w:r w:rsidR="00236989">
        <w:rPr>
          <w:lang w:val="en-US"/>
        </w:rPr>
        <w:t xml:space="preserve">, </w:t>
      </w:r>
      <w:r w:rsidR="00B10FB8">
        <w:rPr>
          <w:lang w:val="en-US"/>
        </w:rPr>
        <w:t>4</w:t>
      </w:r>
      <w:r w:rsidR="007050D0">
        <w:rPr>
          <w:lang w:val="en-US"/>
        </w:rPr>
        <w:t>, 6</w:t>
      </w:r>
      <w:r w:rsidR="003B4FFE">
        <w:rPr>
          <w:lang w:val="en-US"/>
        </w:rPr>
        <w:t xml:space="preserve"> and 7</w:t>
      </w:r>
      <w:r>
        <w:rPr>
          <w:lang w:val="en-US"/>
        </w:rPr>
        <w:t>.</w:t>
      </w:r>
      <w:r w:rsidR="00236989">
        <w:rPr>
          <w:lang w:val="en-US"/>
        </w:rPr>
        <w:t xml:space="preserve"> </w:t>
      </w:r>
    </w:p>
    <w:p w14:paraId="3AFB5071" w14:textId="641CF950" w:rsidR="003B0B04" w:rsidRDefault="007050D0" w:rsidP="003B0B04">
      <w:pPr>
        <w:pStyle w:val="Heading1"/>
        <w:numPr>
          <w:ilvl w:val="0"/>
          <w:numId w:val="3"/>
        </w:numPr>
      </w:pPr>
      <w:r>
        <w:t>OpenXR/Vulkan Reference Architecture</w:t>
      </w:r>
    </w:p>
    <w:p w14:paraId="469570B1" w14:textId="653ABDBB" w:rsidR="002553E0" w:rsidRDefault="002553E0" w:rsidP="002553E0">
      <w:r w:rsidRPr="002553E0">
        <w:pict w14:anchorId="671E6E5F">
          <v:shape id="Picture 5" o:spid="_x0000_i1029" type="#_x0000_t75" style="width:484.5pt;height:202.5pt;visibility:visible;mso-wrap-style:square">
            <v:imagedata r:id="rId11" o:title="" croptop="1562f" cropbottom="15216f" cropright="1f"/>
          </v:shape>
        </w:pict>
      </w:r>
    </w:p>
    <w:p w14:paraId="198DA82C" w14:textId="023378F5" w:rsidR="00D6020C" w:rsidRPr="002553E0" w:rsidRDefault="00D6020C" w:rsidP="002553E0">
      <w:pPr>
        <w:rPr>
          <w:lang w:val="en-US"/>
        </w:rPr>
      </w:pPr>
      <w:r w:rsidRPr="00D6020C">
        <w:lastRenderedPageBreak/>
        <w:pict w14:anchorId="79064FE2">
          <v:shape id="_x0000_i1032" type="#_x0000_t75" style="width:484.5pt;height:270pt;visibility:visible;mso-wrap-style:square">
            <v:imagedata r:id="rId12" o:title=""/>
          </v:shape>
        </w:pict>
      </w:r>
    </w:p>
    <w:p w14:paraId="6BA2A0A2" w14:textId="4BC37469" w:rsidR="003B178A" w:rsidRDefault="003B178A" w:rsidP="003B178A">
      <w:pPr>
        <w:pStyle w:val="Heading1"/>
        <w:numPr>
          <w:ilvl w:val="0"/>
          <w:numId w:val="3"/>
        </w:numPr>
      </w:pPr>
      <w:r>
        <w:t>Proposal</w:t>
      </w:r>
    </w:p>
    <w:p w14:paraId="58F94E67" w14:textId="77777777" w:rsidR="003B178A" w:rsidRDefault="003B178A" w:rsidP="003B178A">
      <w:pPr>
        <w:rPr>
          <w:lang w:val="en-US"/>
        </w:rPr>
      </w:pPr>
      <w:r>
        <w:rPr>
          <w:lang w:val="en-US"/>
        </w:rPr>
        <w:t>Based on the discussion in this document, it is proposed:</w:t>
      </w:r>
    </w:p>
    <w:p w14:paraId="5711AAE0" w14:textId="00DCB372" w:rsidR="00B87DB9" w:rsidRDefault="00D6020C" w:rsidP="00B87DB9">
      <w:pPr>
        <w:numPr>
          <w:ilvl w:val="0"/>
          <w:numId w:val="36"/>
        </w:numPr>
        <w:rPr>
          <w:lang w:val="en-US"/>
        </w:rPr>
      </w:pPr>
      <w:r>
        <w:rPr>
          <w:lang w:val="en-US"/>
        </w:rPr>
        <w:t>To use Khronos OpenXR/Vulkan</w:t>
      </w:r>
      <w:r w:rsidR="009C28ED">
        <w:rPr>
          <w:lang w:val="en-US"/>
        </w:rPr>
        <w:t xml:space="preserve"> and glTF as the reference for functional architectures</w:t>
      </w:r>
    </w:p>
    <w:p w14:paraId="2DDCDD27" w14:textId="46394109" w:rsidR="009C28ED" w:rsidRPr="00C75801" w:rsidRDefault="009C28ED" w:rsidP="009C28ED">
      <w:pPr>
        <w:rPr>
          <w:lang w:val="en-US"/>
        </w:rPr>
      </w:pPr>
      <w:r>
        <w:rPr>
          <w:lang w:val="en-US"/>
        </w:rPr>
        <w:t>More details will be provided.</w:t>
      </w:r>
    </w:p>
    <w:sectPr w:rsidR="009C28ED" w:rsidRPr="00C75801" w:rsidSect="00E72D76">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8ED508" w14:textId="77777777" w:rsidR="005C3A91" w:rsidRDefault="005C3A91">
      <w:r>
        <w:separator/>
      </w:r>
    </w:p>
  </w:endnote>
  <w:endnote w:type="continuationSeparator" w:id="0">
    <w:p w14:paraId="060B1140" w14:textId="77777777" w:rsidR="005C3A91" w:rsidRDefault="005C3A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AD9170" w14:textId="77777777" w:rsidR="00EB05BD" w:rsidRDefault="00EB05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ADB4D2" w14:textId="77777777" w:rsidR="00096215" w:rsidRDefault="00096215">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6F9E39" w14:textId="77777777" w:rsidR="00EB05BD" w:rsidRDefault="00EB05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77D78E" w14:textId="77777777" w:rsidR="005C3A91" w:rsidRDefault="005C3A91">
      <w:r>
        <w:separator/>
      </w:r>
    </w:p>
  </w:footnote>
  <w:footnote w:type="continuationSeparator" w:id="0">
    <w:p w14:paraId="1513328E" w14:textId="77777777" w:rsidR="005C3A91" w:rsidRDefault="005C3A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F519CB" w14:textId="77777777" w:rsidR="00096215" w:rsidRDefault="0009621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01C68" w14:textId="2FE1DE0B" w:rsidR="002208F0" w:rsidRPr="002208F0" w:rsidRDefault="002208F0" w:rsidP="002208F0">
    <w:pPr>
      <w:widowControl w:val="0"/>
      <w:tabs>
        <w:tab w:val="right" w:pos="9360"/>
      </w:tabs>
      <w:overflowPunct/>
      <w:autoSpaceDE/>
      <w:autoSpaceDN/>
      <w:adjustRightInd/>
      <w:spacing w:after="120" w:line="240" w:lineRule="atLeast"/>
      <w:textAlignment w:val="auto"/>
      <w:rPr>
        <w:rFonts w:ascii="Arial" w:eastAsia="Times New Roman" w:hAnsi="Arial"/>
        <w:b/>
        <w:noProof/>
        <w:lang w:val="de-DE"/>
      </w:rPr>
    </w:pPr>
    <w:r w:rsidRPr="002208F0">
      <w:rPr>
        <w:rFonts w:ascii="Arial" w:eastAsia="Times New Roman" w:hAnsi="Arial"/>
        <w:b/>
        <w:noProof/>
        <w:lang w:val="de-DE"/>
      </w:rPr>
      <w:t>SA4-e (AH) Video SWG post 111-e (2020-11-24 - Online)</w:t>
    </w:r>
    <w:r w:rsidRPr="002208F0">
      <w:rPr>
        <w:rFonts w:ascii="Arial" w:eastAsia="Times New Roman" w:hAnsi="Arial"/>
        <w:b/>
        <w:noProof/>
        <w:lang w:val="de-DE"/>
      </w:rPr>
      <w:tab/>
      <w:t>S4aV2005</w:t>
    </w:r>
    <w:r w:rsidR="00EB05BD">
      <w:rPr>
        <w:rFonts w:ascii="Arial" w:eastAsia="Times New Roman" w:hAnsi="Arial"/>
        <w:b/>
        <w:noProof/>
        <w:lang w:val="de-DE"/>
      </w:rPr>
      <w:t>90</w:t>
    </w:r>
    <w:bookmarkStart w:id="1" w:name="_GoBack"/>
    <w:bookmarkEnd w:id="1"/>
  </w:p>
  <w:p w14:paraId="06324A24" w14:textId="3C3EB433" w:rsidR="00096215" w:rsidRPr="006C359E" w:rsidRDefault="002208F0" w:rsidP="002208F0">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sidRPr="002208F0">
      <w:rPr>
        <w:rFonts w:ascii="Arial" w:eastAsia="Times New Roman" w:hAnsi="Arial"/>
        <w:b/>
        <w:noProof/>
        <w:lang w:val="en-US"/>
      </w:rPr>
      <w:t>24th November 2020</w:t>
    </w:r>
    <w:r w:rsidR="00096215">
      <w:rPr>
        <w:b/>
        <w:noProof/>
      </w:rPr>
      <w:tab/>
    </w:r>
  </w:p>
  <w:p w14:paraId="5252F622" w14:textId="77777777" w:rsidR="00096215" w:rsidRDefault="000962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91F34" w14:textId="77777777" w:rsidR="00EB05BD" w:rsidRDefault="00EB05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8" type="#_x0000_t75" style="width:15.75pt;height:15.75pt" o:bullet="t">
        <v:imagedata r:id="rId1" o:title="artCABC"/>
      </v:shape>
    </w:pict>
  </w:numPicBullet>
  <w:numPicBullet w:numPicBulletId="1">
    <w:pict>
      <v:shape id="_x0000_i1149" type="#_x0000_t75" style="width:11.25pt;height:11.25pt" o:bullet="t">
        <v:imagedata r:id="rId2" o:title="artD980"/>
      </v:shape>
    </w:pict>
  </w:numPicBullet>
  <w:abstractNum w:abstractNumId="0" w15:restartNumberingAfterBreak="0">
    <w:nsid w:val="00A7249E"/>
    <w:multiLevelType w:val="hybridMultilevel"/>
    <w:tmpl w:val="663EC71C"/>
    <w:lvl w:ilvl="0" w:tplc="C784991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EF6D89"/>
    <w:multiLevelType w:val="hybridMultilevel"/>
    <w:tmpl w:val="D3DC462E"/>
    <w:lvl w:ilvl="0" w:tplc="D8EA0B6C">
      <w:start w:val="1"/>
      <w:numFmt w:val="bullet"/>
      <w:lvlText w:val="•"/>
      <w:lvlJc w:val="left"/>
      <w:pPr>
        <w:tabs>
          <w:tab w:val="num" w:pos="720"/>
        </w:tabs>
        <w:ind w:left="720" w:hanging="360"/>
      </w:pPr>
      <w:rPr>
        <w:rFonts w:ascii="Arial" w:hAnsi="Arial" w:hint="default"/>
      </w:rPr>
    </w:lvl>
    <w:lvl w:ilvl="1" w:tplc="8258D324">
      <w:numFmt w:val="bullet"/>
      <w:lvlText w:val="•"/>
      <w:lvlJc w:val="left"/>
      <w:pPr>
        <w:tabs>
          <w:tab w:val="num" w:pos="1440"/>
        </w:tabs>
        <w:ind w:left="1440" w:hanging="360"/>
      </w:pPr>
      <w:rPr>
        <w:rFonts w:ascii="Arial" w:hAnsi="Arial" w:hint="default"/>
      </w:rPr>
    </w:lvl>
    <w:lvl w:ilvl="2" w:tplc="C1FA2C3C" w:tentative="1">
      <w:start w:val="1"/>
      <w:numFmt w:val="bullet"/>
      <w:lvlText w:val="•"/>
      <w:lvlJc w:val="left"/>
      <w:pPr>
        <w:tabs>
          <w:tab w:val="num" w:pos="2160"/>
        </w:tabs>
        <w:ind w:left="2160" w:hanging="360"/>
      </w:pPr>
      <w:rPr>
        <w:rFonts w:ascii="Arial" w:hAnsi="Arial" w:hint="default"/>
      </w:rPr>
    </w:lvl>
    <w:lvl w:ilvl="3" w:tplc="81F88758" w:tentative="1">
      <w:start w:val="1"/>
      <w:numFmt w:val="bullet"/>
      <w:lvlText w:val="•"/>
      <w:lvlJc w:val="left"/>
      <w:pPr>
        <w:tabs>
          <w:tab w:val="num" w:pos="2880"/>
        </w:tabs>
        <w:ind w:left="2880" w:hanging="360"/>
      </w:pPr>
      <w:rPr>
        <w:rFonts w:ascii="Arial" w:hAnsi="Arial" w:hint="default"/>
      </w:rPr>
    </w:lvl>
    <w:lvl w:ilvl="4" w:tplc="A02C3B50" w:tentative="1">
      <w:start w:val="1"/>
      <w:numFmt w:val="bullet"/>
      <w:lvlText w:val="•"/>
      <w:lvlJc w:val="left"/>
      <w:pPr>
        <w:tabs>
          <w:tab w:val="num" w:pos="3600"/>
        </w:tabs>
        <w:ind w:left="3600" w:hanging="360"/>
      </w:pPr>
      <w:rPr>
        <w:rFonts w:ascii="Arial" w:hAnsi="Arial" w:hint="default"/>
      </w:rPr>
    </w:lvl>
    <w:lvl w:ilvl="5" w:tplc="E35A8E1C" w:tentative="1">
      <w:start w:val="1"/>
      <w:numFmt w:val="bullet"/>
      <w:lvlText w:val="•"/>
      <w:lvlJc w:val="left"/>
      <w:pPr>
        <w:tabs>
          <w:tab w:val="num" w:pos="4320"/>
        </w:tabs>
        <w:ind w:left="4320" w:hanging="360"/>
      </w:pPr>
      <w:rPr>
        <w:rFonts w:ascii="Arial" w:hAnsi="Arial" w:hint="default"/>
      </w:rPr>
    </w:lvl>
    <w:lvl w:ilvl="6" w:tplc="69C6439C" w:tentative="1">
      <w:start w:val="1"/>
      <w:numFmt w:val="bullet"/>
      <w:lvlText w:val="•"/>
      <w:lvlJc w:val="left"/>
      <w:pPr>
        <w:tabs>
          <w:tab w:val="num" w:pos="5040"/>
        </w:tabs>
        <w:ind w:left="5040" w:hanging="360"/>
      </w:pPr>
      <w:rPr>
        <w:rFonts w:ascii="Arial" w:hAnsi="Arial" w:hint="default"/>
      </w:rPr>
    </w:lvl>
    <w:lvl w:ilvl="7" w:tplc="3EACACCC" w:tentative="1">
      <w:start w:val="1"/>
      <w:numFmt w:val="bullet"/>
      <w:lvlText w:val="•"/>
      <w:lvlJc w:val="left"/>
      <w:pPr>
        <w:tabs>
          <w:tab w:val="num" w:pos="5760"/>
        </w:tabs>
        <w:ind w:left="5760" w:hanging="360"/>
      </w:pPr>
      <w:rPr>
        <w:rFonts w:ascii="Arial" w:hAnsi="Arial" w:hint="default"/>
      </w:rPr>
    </w:lvl>
    <w:lvl w:ilvl="8" w:tplc="A2B4479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225157"/>
    <w:multiLevelType w:val="hybridMultilevel"/>
    <w:tmpl w:val="8B303E3C"/>
    <w:lvl w:ilvl="0" w:tplc="1486CA5E">
      <w:start w:val="1"/>
      <w:numFmt w:val="bullet"/>
      <w:lvlText w:val="•"/>
      <w:lvlJc w:val="left"/>
      <w:pPr>
        <w:tabs>
          <w:tab w:val="num" w:pos="720"/>
        </w:tabs>
        <w:ind w:left="720" w:hanging="360"/>
      </w:pPr>
      <w:rPr>
        <w:rFonts w:ascii="Arial" w:hAnsi="Arial" w:hint="default"/>
      </w:rPr>
    </w:lvl>
    <w:lvl w:ilvl="1" w:tplc="EF96E1B2" w:tentative="1">
      <w:start w:val="1"/>
      <w:numFmt w:val="bullet"/>
      <w:lvlText w:val="•"/>
      <w:lvlJc w:val="left"/>
      <w:pPr>
        <w:tabs>
          <w:tab w:val="num" w:pos="1440"/>
        </w:tabs>
        <w:ind w:left="1440" w:hanging="360"/>
      </w:pPr>
      <w:rPr>
        <w:rFonts w:ascii="Arial" w:hAnsi="Arial" w:hint="default"/>
      </w:rPr>
    </w:lvl>
    <w:lvl w:ilvl="2" w:tplc="2F6233AE" w:tentative="1">
      <w:start w:val="1"/>
      <w:numFmt w:val="bullet"/>
      <w:lvlText w:val="•"/>
      <w:lvlJc w:val="left"/>
      <w:pPr>
        <w:tabs>
          <w:tab w:val="num" w:pos="2160"/>
        </w:tabs>
        <w:ind w:left="2160" w:hanging="360"/>
      </w:pPr>
      <w:rPr>
        <w:rFonts w:ascii="Arial" w:hAnsi="Arial" w:hint="default"/>
      </w:rPr>
    </w:lvl>
    <w:lvl w:ilvl="3" w:tplc="0ECC1180" w:tentative="1">
      <w:start w:val="1"/>
      <w:numFmt w:val="bullet"/>
      <w:lvlText w:val="•"/>
      <w:lvlJc w:val="left"/>
      <w:pPr>
        <w:tabs>
          <w:tab w:val="num" w:pos="2880"/>
        </w:tabs>
        <w:ind w:left="2880" w:hanging="360"/>
      </w:pPr>
      <w:rPr>
        <w:rFonts w:ascii="Arial" w:hAnsi="Arial" w:hint="default"/>
      </w:rPr>
    </w:lvl>
    <w:lvl w:ilvl="4" w:tplc="BD980372" w:tentative="1">
      <w:start w:val="1"/>
      <w:numFmt w:val="bullet"/>
      <w:lvlText w:val="•"/>
      <w:lvlJc w:val="left"/>
      <w:pPr>
        <w:tabs>
          <w:tab w:val="num" w:pos="3600"/>
        </w:tabs>
        <w:ind w:left="3600" w:hanging="360"/>
      </w:pPr>
      <w:rPr>
        <w:rFonts w:ascii="Arial" w:hAnsi="Arial" w:hint="default"/>
      </w:rPr>
    </w:lvl>
    <w:lvl w:ilvl="5" w:tplc="A0E85B38" w:tentative="1">
      <w:start w:val="1"/>
      <w:numFmt w:val="bullet"/>
      <w:lvlText w:val="•"/>
      <w:lvlJc w:val="left"/>
      <w:pPr>
        <w:tabs>
          <w:tab w:val="num" w:pos="4320"/>
        </w:tabs>
        <w:ind w:left="4320" w:hanging="360"/>
      </w:pPr>
      <w:rPr>
        <w:rFonts w:ascii="Arial" w:hAnsi="Arial" w:hint="default"/>
      </w:rPr>
    </w:lvl>
    <w:lvl w:ilvl="6" w:tplc="CE52A95A" w:tentative="1">
      <w:start w:val="1"/>
      <w:numFmt w:val="bullet"/>
      <w:lvlText w:val="•"/>
      <w:lvlJc w:val="left"/>
      <w:pPr>
        <w:tabs>
          <w:tab w:val="num" w:pos="5040"/>
        </w:tabs>
        <w:ind w:left="5040" w:hanging="360"/>
      </w:pPr>
      <w:rPr>
        <w:rFonts w:ascii="Arial" w:hAnsi="Arial" w:hint="default"/>
      </w:rPr>
    </w:lvl>
    <w:lvl w:ilvl="7" w:tplc="8DBCFD58" w:tentative="1">
      <w:start w:val="1"/>
      <w:numFmt w:val="bullet"/>
      <w:lvlText w:val="•"/>
      <w:lvlJc w:val="left"/>
      <w:pPr>
        <w:tabs>
          <w:tab w:val="num" w:pos="5760"/>
        </w:tabs>
        <w:ind w:left="5760" w:hanging="360"/>
      </w:pPr>
      <w:rPr>
        <w:rFonts w:ascii="Arial" w:hAnsi="Arial" w:hint="default"/>
      </w:rPr>
    </w:lvl>
    <w:lvl w:ilvl="8" w:tplc="9E6876E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C6D5CB0"/>
    <w:multiLevelType w:val="hybridMultilevel"/>
    <w:tmpl w:val="E376E4D2"/>
    <w:lvl w:ilvl="0" w:tplc="C22816F6">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B14577"/>
    <w:multiLevelType w:val="hybridMultilevel"/>
    <w:tmpl w:val="34063D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C144C2"/>
    <w:multiLevelType w:val="hybridMultilevel"/>
    <w:tmpl w:val="1F3223E6"/>
    <w:lvl w:ilvl="0" w:tplc="04090001">
      <w:start w:val="1"/>
      <w:numFmt w:val="bullet"/>
      <w:lvlText w:val=""/>
      <w:lvlJc w:val="left"/>
      <w:pPr>
        <w:ind w:left="720" w:hanging="360"/>
      </w:pPr>
      <w:rPr>
        <w:rFonts w:ascii="Symbol" w:hAnsi="Symbol" w:hint="default"/>
      </w:rPr>
    </w:lvl>
    <w:lvl w:ilvl="1" w:tplc="8DD0C6D4">
      <w:numFmt w:val="bullet"/>
      <w:lvlText w:val="-"/>
      <w:lvlJc w:val="left"/>
      <w:pPr>
        <w:ind w:left="1845" w:hanging="765"/>
      </w:pPr>
      <w:rPr>
        <w:rFonts w:ascii="Times New Roman" w:eastAsia="MS Mincho"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E020BA"/>
    <w:multiLevelType w:val="hybridMultilevel"/>
    <w:tmpl w:val="4E5A581C"/>
    <w:lvl w:ilvl="0" w:tplc="B504E8EE">
      <w:start w:val="1"/>
      <w:numFmt w:val="bullet"/>
      <w:lvlText w:val="•"/>
      <w:lvlJc w:val="left"/>
      <w:pPr>
        <w:tabs>
          <w:tab w:val="num" w:pos="720"/>
        </w:tabs>
        <w:ind w:left="720" w:hanging="360"/>
      </w:pPr>
      <w:rPr>
        <w:rFonts w:ascii="Arial" w:hAnsi="Arial" w:hint="default"/>
      </w:rPr>
    </w:lvl>
    <w:lvl w:ilvl="1" w:tplc="7F24F45A" w:tentative="1">
      <w:start w:val="1"/>
      <w:numFmt w:val="bullet"/>
      <w:lvlText w:val="•"/>
      <w:lvlJc w:val="left"/>
      <w:pPr>
        <w:tabs>
          <w:tab w:val="num" w:pos="1440"/>
        </w:tabs>
        <w:ind w:left="1440" w:hanging="360"/>
      </w:pPr>
      <w:rPr>
        <w:rFonts w:ascii="Arial" w:hAnsi="Arial" w:hint="default"/>
      </w:rPr>
    </w:lvl>
    <w:lvl w:ilvl="2" w:tplc="A68E068A" w:tentative="1">
      <w:start w:val="1"/>
      <w:numFmt w:val="bullet"/>
      <w:lvlText w:val="•"/>
      <w:lvlJc w:val="left"/>
      <w:pPr>
        <w:tabs>
          <w:tab w:val="num" w:pos="2160"/>
        </w:tabs>
        <w:ind w:left="2160" w:hanging="360"/>
      </w:pPr>
      <w:rPr>
        <w:rFonts w:ascii="Arial" w:hAnsi="Arial" w:hint="default"/>
      </w:rPr>
    </w:lvl>
    <w:lvl w:ilvl="3" w:tplc="23C0EFEA" w:tentative="1">
      <w:start w:val="1"/>
      <w:numFmt w:val="bullet"/>
      <w:lvlText w:val="•"/>
      <w:lvlJc w:val="left"/>
      <w:pPr>
        <w:tabs>
          <w:tab w:val="num" w:pos="2880"/>
        </w:tabs>
        <w:ind w:left="2880" w:hanging="360"/>
      </w:pPr>
      <w:rPr>
        <w:rFonts w:ascii="Arial" w:hAnsi="Arial" w:hint="default"/>
      </w:rPr>
    </w:lvl>
    <w:lvl w:ilvl="4" w:tplc="9B3236A0" w:tentative="1">
      <w:start w:val="1"/>
      <w:numFmt w:val="bullet"/>
      <w:lvlText w:val="•"/>
      <w:lvlJc w:val="left"/>
      <w:pPr>
        <w:tabs>
          <w:tab w:val="num" w:pos="3600"/>
        </w:tabs>
        <w:ind w:left="3600" w:hanging="360"/>
      </w:pPr>
      <w:rPr>
        <w:rFonts w:ascii="Arial" w:hAnsi="Arial" w:hint="default"/>
      </w:rPr>
    </w:lvl>
    <w:lvl w:ilvl="5" w:tplc="E81630BA" w:tentative="1">
      <w:start w:val="1"/>
      <w:numFmt w:val="bullet"/>
      <w:lvlText w:val="•"/>
      <w:lvlJc w:val="left"/>
      <w:pPr>
        <w:tabs>
          <w:tab w:val="num" w:pos="4320"/>
        </w:tabs>
        <w:ind w:left="4320" w:hanging="360"/>
      </w:pPr>
      <w:rPr>
        <w:rFonts w:ascii="Arial" w:hAnsi="Arial" w:hint="default"/>
      </w:rPr>
    </w:lvl>
    <w:lvl w:ilvl="6" w:tplc="C986BDF6" w:tentative="1">
      <w:start w:val="1"/>
      <w:numFmt w:val="bullet"/>
      <w:lvlText w:val="•"/>
      <w:lvlJc w:val="left"/>
      <w:pPr>
        <w:tabs>
          <w:tab w:val="num" w:pos="5040"/>
        </w:tabs>
        <w:ind w:left="5040" w:hanging="360"/>
      </w:pPr>
      <w:rPr>
        <w:rFonts w:ascii="Arial" w:hAnsi="Arial" w:hint="default"/>
      </w:rPr>
    </w:lvl>
    <w:lvl w:ilvl="7" w:tplc="12000172" w:tentative="1">
      <w:start w:val="1"/>
      <w:numFmt w:val="bullet"/>
      <w:lvlText w:val="•"/>
      <w:lvlJc w:val="left"/>
      <w:pPr>
        <w:tabs>
          <w:tab w:val="num" w:pos="5760"/>
        </w:tabs>
        <w:ind w:left="5760" w:hanging="360"/>
      </w:pPr>
      <w:rPr>
        <w:rFonts w:ascii="Arial" w:hAnsi="Arial" w:hint="default"/>
      </w:rPr>
    </w:lvl>
    <w:lvl w:ilvl="8" w:tplc="F118C5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7641C6B"/>
    <w:multiLevelType w:val="hybridMultilevel"/>
    <w:tmpl w:val="7AA488EA"/>
    <w:lvl w:ilvl="0" w:tplc="40C8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3E77C1"/>
    <w:multiLevelType w:val="hybridMultilevel"/>
    <w:tmpl w:val="D3969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BE96256"/>
    <w:multiLevelType w:val="hybridMultilevel"/>
    <w:tmpl w:val="61F68D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621AA"/>
    <w:multiLevelType w:val="hybridMultilevel"/>
    <w:tmpl w:val="45289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8D798B"/>
    <w:multiLevelType w:val="multilevel"/>
    <w:tmpl w:val="522CC9AA"/>
    <w:lvl w:ilvl="0">
      <w:start w:val="1"/>
      <w:numFmt w:val="bullet"/>
      <w:pStyle w:val="CarCar"/>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2" w15:restartNumberingAfterBreak="0">
    <w:nsid w:val="249D4C01"/>
    <w:multiLevelType w:val="hybridMultilevel"/>
    <w:tmpl w:val="83F0177E"/>
    <w:lvl w:ilvl="0" w:tplc="68C0F4D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6C5FBE"/>
    <w:multiLevelType w:val="hybridMultilevel"/>
    <w:tmpl w:val="94225BB4"/>
    <w:lvl w:ilvl="0" w:tplc="E610B552">
      <w:start w:val="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030872"/>
    <w:multiLevelType w:val="hybridMultilevel"/>
    <w:tmpl w:val="E188A9AE"/>
    <w:lvl w:ilvl="0" w:tplc="EF9CD110">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6A5B43"/>
    <w:multiLevelType w:val="hybridMultilevel"/>
    <w:tmpl w:val="23D4E422"/>
    <w:lvl w:ilvl="0" w:tplc="F77847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A65821"/>
    <w:multiLevelType w:val="hybridMultilevel"/>
    <w:tmpl w:val="560A44D4"/>
    <w:lvl w:ilvl="0" w:tplc="0A1C3908">
      <w:start w:val="1"/>
      <w:numFmt w:val="bullet"/>
      <w:lvlText w:val="•"/>
      <w:lvlJc w:val="left"/>
      <w:pPr>
        <w:tabs>
          <w:tab w:val="num" w:pos="720"/>
        </w:tabs>
        <w:ind w:left="720" w:hanging="360"/>
      </w:pPr>
      <w:rPr>
        <w:rFonts w:ascii="Arial" w:hAnsi="Arial" w:hint="default"/>
      </w:rPr>
    </w:lvl>
    <w:lvl w:ilvl="1" w:tplc="628E46C8">
      <w:numFmt w:val="bullet"/>
      <w:lvlText w:val="•"/>
      <w:lvlJc w:val="left"/>
      <w:pPr>
        <w:tabs>
          <w:tab w:val="num" w:pos="1440"/>
        </w:tabs>
        <w:ind w:left="1440" w:hanging="360"/>
      </w:pPr>
      <w:rPr>
        <w:rFonts w:ascii="Arial" w:hAnsi="Arial" w:hint="default"/>
      </w:rPr>
    </w:lvl>
    <w:lvl w:ilvl="2" w:tplc="BD04C262">
      <w:start w:val="1"/>
      <w:numFmt w:val="bullet"/>
      <w:lvlText w:val="•"/>
      <w:lvlJc w:val="left"/>
      <w:pPr>
        <w:tabs>
          <w:tab w:val="num" w:pos="2160"/>
        </w:tabs>
        <w:ind w:left="2160" w:hanging="360"/>
      </w:pPr>
      <w:rPr>
        <w:rFonts w:ascii="Arial" w:hAnsi="Arial" w:hint="default"/>
      </w:rPr>
    </w:lvl>
    <w:lvl w:ilvl="3" w:tplc="9E686566" w:tentative="1">
      <w:start w:val="1"/>
      <w:numFmt w:val="bullet"/>
      <w:lvlText w:val="•"/>
      <w:lvlJc w:val="left"/>
      <w:pPr>
        <w:tabs>
          <w:tab w:val="num" w:pos="2880"/>
        </w:tabs>
        <w:ind w:left="2880" w:hanging="360"/>
      </w:pPr>
      <w:rPr>
        <w:rFonts w:ascii="Arial" w:hAnsi="Arial" w:hint="default"/>
      </w:rPr>
    </w:lvl>
    <w:lvl w:ilvl="4" w:tplc="728E239A" w:tentative="1">
      <w:start w:val="1"/>
      <w:numFmt w:val="bullet"/>
      <w:lvlText w:val="•"/>
      <w:lvlJc w:val="left"/>
      <w:pPr>
        <w:tabs>
          <w:tab w:val="num" w:pos="3600"/>
        </w:tabs>
        <w:ind w:left="3600" w:hanging="360"/>
      </w:pPr>
      <w:rPr>
        <w:rFonts w:ascii="Arial" w:hAnsi="Arial" w:hint="default"/>
      </w:rPr>
    </w:lvl>
    <w:lvl w:ilvl="5" w:tplc="50204F2A" w:tentative="1">
      <w:start w:val="1"/>
      <w:numFmt w:val="bullet"/>
      <w:lvlText w:val="•"/>
      <w:lvlJc w:val="left"/>
      <w:pPr>
        <w:tabs>
          <w:tab w:val="num" w:pos="4320"/>
        </w:tabs>
        <w:ind w:left="4320" w:hanging="360"/>
      </w:pPr>
      <w:rPr>
        <w:rFonts w:ascii="Arial" w:hAnsi="Arial" w:hint="default"/>
      </w:rPr>
    </w:lvl>
    <w:lvl w:ilvl="6" w:tplc="575A987A" w:tentative="1">
      <w:start w:val="1"/>
      <w:numFmt w:val="bullet"/>
      <w:lvlText w:val="•"/>
      <w:lvlJc w:val="left"/>
      <w:pPr>
        <w:tabs>
          <w:tab w:val="num" w:pos="5040"/>
        </w:tabs>
        <w:ind w:left="5040" w:hanging="360"/>
      </w:pPr>
      <w:rPr>
        <w:rFonts w:ascii="Arial" w:hAnsi="Arial" w:hint="default"/>
      </w:rPr>
    </w:lvl>
    <w:lvl w:ilvl="7" w:tplc="EC1A5D1C" w:tentative="1">
      <w:start w:val="1"/>
      <w:numFmt w:val="bullet"/>
      <w:lvlText w:val="•"/>
      <w:lvlJc w:val="left"/>
      <w:pPr>
        <w:tabs>
          <w:tab w:val="num" w:pos="5760"/>
        </w:tabs>
        <w:ind w:left="5760" w:hanging="360"/>
      </w:pPr>
      <w:rPr>
        <w:rFonts w:ascii="Arial" w:hAnsi="Arial" w:hint="default"/>
      </w:rPr>
    </w:lvl>
    <w:lvl w:ilvl="8" w:tplc="5B0A0C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5C0C3B"/>
    <w:multiLevelType w:val="hybridMultilevel"/>
    <w:tmpl w:val="6F962CFA"/>
    <w:lvl w:ilvl="0" w:tplc="9BBADA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FD831AA"/>
    <w:multiLevelType w:val="hybridMultilevel"/>
    <w:tmpl w:val="04326EE4"/>
    <w:lvl w:ilvl="0" w:tplc="95F8DD06">
      <w:start w:val="1"/>
      <w:numFmt w:val="bullet"/>
      <w:lvlText w:val="•"/>
      <w:lvlJc w:val="left"/>
      <w:pPr>
        <w:tabs>
          <w:tab w:val="num" w:pos="720"/>
        </w:tabs>
        <w:ind w:left="720" w:hanging="360"/>
      </w:pPr>
      <w:rPr>
        <w:rFonts w:ascii="Arial" w:hAnsi="Arial" w:hint="default"/>
      </w:rPr>
    </w:lvl>
    <w:lvl w:ilvl="1" w:tplc="C1C67690">
      <w:numFmt w:val="bullet"/>
      <w:lvlText w:val="•"/>
      <w:lvlJc w:val="left"/>
      <w:pPr>
        <w:tabs>
          <w:tab w:val="num" w:pos="1440"/>
        </w:tabs>
        <w:ind w:left="1440" w:hanging="360"/>
      </w:pPr>
      <w:rPr>
        <w:rFonts w:ascii="Arial" w:hAnsi="Arial" w:hint="default"/>
      </w:rPr>
    </w:lvl>
    <w:lvl w:ilvl="2" w:tplc="112E704C">
      <w:numFmt w:val="bullet"/>
      <w:lvlText w:val="•"/>
      <w:lvlJc w:val="left"/>
      <w:pPr>
        <w:tabs>
          <w:tab w:val="num" w:pos="2160"/>
        </w:tabs>
        <w:ind w:left="2160" w:hanging="360"/>
      </w:pPr>
      <w:rPr>
        <w:rFonts w:ascii="Arial" w:hAnsi="Arial" w:hint="default"/>
      </w:rPr>
    </w:lvl>
    <w:lvl w:ilvl="3" w:tplc="81B458DC" w:tentative="1">
      <w:start w:val="1"/>
      <w:numFmt w:val="bullet"/>
      <w:lvlText w:val="•"/>
      <w:lvlJc w:val="left"/>
      <w:pPr>
        <w:tabs>
          <w:tab w:val="num" w:pos="2880"/>
        </w:tabs>
        <w:ind w:left="2880" w:hanging="360"/>
      </w:pPr>
      <w:rPr>
        <w:rFonts w:ascii="Arial" w:hAnsi="Arial" w:hint="default"/>
      </w:rPr>
    </w:lvl>
    <w:lvl w:ilvl="4" w:tplc="7774072A" w:tentative="1">
      <w:start w:val="1"/>
      <w:numFmt w:val="bullet"/>
      <w:lvlText w:val="•"/>
      <w:lvlJc w:val="left"/>
      <w:pPr>
        <w:tabs>
          <w:tab w:val="num" w:pos="3600"/>
        </w:tabs>
        <w:ind w:left="3600" w:hanging="360"/>
      </w:pPr>
      <w:rPr>
        <w:rFonts w:ascii="Arial" w:hAnsi="Arial" w:hint="default"/>
      </w:rPr>
    </w:lvl>
    <w:lvl w:ilvl="5" w:tplc="344CCA62" w:tentative="1">
      <w:start w:val="1"/>
      <w:numFmt w:val="bullet"/>
      <w:lvlText w:val="•"/>
      <w:lvlJc w:val="left"/>
      <w:pPr>
        <w:tabs>
          <w:tab w:val="num" w:pos="4320"/>
        </w:tabs>
        <w:ind w:left="4320" w:hanging="360"/>
      </w:pPr>
      <w:rPr>
        <w:rFonts w:ascii="Arial" w:hAnsi="Arial" w:hint="default"/>
      </w:rPr>
    </w:lvl>
    <w:lvl w:ilvl="6" w:tplc="B8DA117A" w:tentative="1">
      <w:start w:val="1"/>
      <w:numFmt w:val="bullet"/>
      <w:lvlText w:val="•"/>
      <w:lvlJc w:val="left"/>
      <w:pPr>
        <w:tabs>
          <w:tab w:val="num" w:pos="5040"/>
        </w:tabs>
        <w:ind w:left="5040" w:hanging="360"/>
      </w:pPr>
      <w:rPr>
        <w:rFonts w:ascii="Arial" w:hAnsi="Arial" w:hint="default"/>
      </w:rPr>
    </w:lvl>
    <w:lvl w:ilvl="7" w:tplc="DE5CEB2A" w:tentative="1">
      <w:start w:val="1"/>
      <w:numFmt w:val="bullet"/>
      <w:lvlText w:val="•"/>
      <w:lvlJc w:val="left"/>
      <w:pPr>
        <w:tabs>
          <w:tab w:val="num" w:pos="5760"/>
        </w:tabs>
        <w:ind w:left="5760" w:hanging="360"/>
      </w:pPr>
      <w:rPr>
        <w:rFonts w:ascii="Arial" w:hAnsi="Arial" w:hint="default"/>
      </w:rPr>
    </w:lvl>
    <w:lvl w:ilvl="8" w:tplc="27D6BE4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0830CC"/>
    <w:multiLevelType w:val="hybridMultilevel"/>
    <w:tmpl w:val="9A6E04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2B5472"/>
    <w:multiLevelType w:val="hybridMultilevel"/>
    <w:tmpl w:val="A53C8C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1B2B41"/>
    <w:multiLevelType w:val="hybridMultilevel"/>
    <w:tmpl w:val="2C9A56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3D4854"/>
    <w:multiLevelType w:val="hybridMultilevel"/>
    <w:tmpl w:val="F10853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FF3AD2"/>
    <w:multiLevelType w:val="hybridMultilevel"/>
    <w:tmpl w:val="840E9780"/>
    <w:lvl w:ilvl="0" w:tplc="833AD666">
      <w:start w:val="1"/>
      <w:numFmt w:val="bullet"/>
      <w:lvlText w:val="•"/>
      <w:lvlJc w:val="left"/>
      <w:pPr>
        <w:tabs>
          <w:tab w:val="num" w:pos="720"/>
        </w:tabs>
        <w:ind w:left="720" w:hanging="360"/>
      </w:pPr>
      <w:rPr>
        <w:rFonts w:ascii="Arial" w:hAnsi="Arial" w:hint="default"/>
      </w:rPr>
    </w:lvl>
    <w:lvl w:ilvl="1" w:tplc="8CC26A28">
      <w:numFmt w:val="bullet"/>
      <w:lvlText w:val="•"/>
      <w:lvlJc w:val="left"/>
      <w:pPr>
        <w:tabs>
          <w:tab w:val="num" w:pos="1440"/>
        </w:tabs>
        <w:ind w:left="1440" w:hanging="360"/>
      </w:pPr>
      <w:rPr>
        <w:rFonts w:ascii="Arial" w:hAnsi="Arial" w:hint="default"/>
      </w:rPr>
    </w:lvl>
    <w:lvl w:ilvl="2" w:tplc="17043C3A" w:tentative="1">
      <w:start w:val="1"/>
      <w:numFmt w:val="bullet"/>
      <w:lvlText w:val="•"/>
      <w:lvlJc w:val="left"/>
      <w:pPr>
        <w:tabs>
          <w:tab w:val="num" w:pos="2160"/>
        </w:tabs>
        <w:ind w:left="2160" w:hanging="360"/>
      </w:pPr>
      <w:rPr>
        <w:rFonts w:ascii="Arial" w:hAnsi="Arial" w:hint="default"/>
      </w:rPr>
    </w:lvl>
    <w:lvl w:ilvl="3" w:tplc="EBA246B0" w:tentative="1">
      <w:start w:val="1"/>
      <w:numFmt w:val="bullet"/>
      <w:lvlText w:val="•"/>
      <w:lvlJc w:val="left"/>
      <w:pPr>
        <w:tabs>
          <w:tab w:val="num" w:pos="2880"/>
        </w:tabs>
        <w:ind w:left="2880" w:hanging="360"/>
      </w:pPr>
      <w:rPr>
        <w:rFonts w:ascii="Arial" w:hAnsi="Arial" w:hint="default"/>
      </w:rPr>
    </w:lvl>
    <w:lvl w:ilvl="4" w:tplc="1C7C1EAC" w:tentative="1">
      <w:start w:val="1"/>
      <w:numFmt w:val="bullet"/>
      <w:lvlText w:val="•"/>
      <w:lvlJc w:val="left"/>
      <w:pPr>
        <w:tabs>
          <w:tab w:val="num" w:pos="3600"/>
        </w:tabs>
        <w:ind w:left="3600" w:hanging="360"/>
      </w:pPr>
      <w:rPr>
        <w:rFonts w:ascii="Arial" w:hAnsi="Arial" w:hint="default"/>
      </w:rPr>
    </w:lvl>
    <w:lvl w:ilvl="5" w:tplc="0F6AD21C" w:tentative="1">
      <w:start w:val="1"/>
      <w:numFmt w:val="bullet"/>
      <w:lvlText w:val="•"/>
      <w:lvlJc w:val="left"/>
      <w:pPr>
        <w:tabs>
          <w:tab w:val="num" w:pos="4320"/>
        </w:tabs>
        <w:ind w:left="4320" w:hanging="360"/>
      </w:pPr>
      <w:rPr>
        <w:rFonts w:ascii="Arial" w:hAnsi="Arial" w:hint="default"/>
      </w:rPr>
    </w:lvl>
    <w:lvl w:ilvl="6" w:tplc="268E714C" w:tentative="1">
      <w:start w:val="1"/>
      <w:numFmt w:val="bullet"/>
      <w:lvlText w:val="•"/>
      <w:lvlJc w:val="left"/>
      <w:pPr>
        <w:tabs>
          <w:tab w:val="num" w:pos="5040"/>
        </w:tabs>
        <w:ind w:left="5040" w:hanging="360"/>
      </w:pPr>
      <w:rPr>
        <w:rFonts w:ascii="Arial" w:hAnsi="Arial" w:hint="default"/>
      </w:rPr>
    </w:lvl>
    <w:lvl w:ilvl="7" w:tplc="F7727810" w:tentative="1">
      <w:start w:val="1"/>
      <w:numFmt w:val="bullet"/>
      <w:lvlText w:val="•"/>
      <w:lvlJc w:val="left"/>
      <w:pPr>
        <w:tabs>
          <w:tab w:val="num" w:pos="5760"/>
        </w:tabs>
        <w:ind w:left="5760" w:hanging="360"/>
      </w:pPr>
      <w:rPr>
        <w:rFonts w:ascii="Arial" w:hAnsi="Arial" w:hint="default"/>
      </w:rPr>
    </w:lvl>
    <w:lvl w:ilvl="8" w:tplc="9D3C89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7D71B9"/>
    <w:multiLevelType w:val="hybridMultilevel"/>
    <w:tmpl w:val="31AC119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0A1D26"/>
    <w:multiLevelType w:val="hybridMultilevel"/>
    <w:tmpl w:val="DD58165C"/>
    <w:lvl w:ilvl="0" w:tplc="309E9324">
      <w:start w:val="1"/>
      <w:numFmt w:val="bullet"/>
      <w:lvlText w:val="•"/>
      <w:lvlJc w:val="left"/>
      <w:pPr>
        <w:tabs>
          <w:tab w:val="num" w:pos="720"/>
        </w:tabs>
        <w:ind w:left="720" w:hanging="360"/>
      </w:pPr>
      <w:rPr>
        <w:rFonts w:ascii="Arial" w:hAnsi="Arial" w:hint="default"/>
      </w:rPr>
    </w:lvl>
    <w:lvl w:ilvl="1" w:tplc="6F4072EC">
      <w:numFmt w:val="bullet"/>
      <w:lvlText w:val="•"/>
      <w:lvlJc w:val="left"/>
      <w:pPr>
        <w:tabs>
          <w:tab w:val="num" w:pos="1440"/>
        </w:tabs>
        <w:ind w:left="1440" w:hanging="360"/>
      </w:pPr>
      <w:rPr>
        <w:rFonts w:ascii="Arial" w:hAnsi="Arial" w:hint="default"/>
      </w:rPr>
    </w:lvl>
    <w:lvl w:ilvl="2" w:tplc="54E2F6F4" w:tentative="1">
      <w:start w:val="1"/>
      <w:numFmt w:val="bullet"/>
      <w:lvlText w:val="•"/>
      <w:lvlJc w:val="left"/>
      <w:pPr>
        <w:tabs>
          <w:tab w:val="num" w:pos="2160"/>
        </w:tabs>
        <w:ind w:left="2160" w:hanging="360"/>
      </w:pPr>
      <w:rPr>
        <w:rFonts w:ascii="Arial" w:hAnsi="Arial" w:hint="default"/>
      </w:rPr>
    </w:lvl>
    <w:lvl w:ilvl="3" w:tplc="8026B940" w:tentative="1">
      <w:start w:val="1"/>
      <w:numFmt w:val="bullet"/>
      <w:lvlText w:val="•"/>
      <w:lvlJc w:val="left"/>
      <w:pPr>
        <w:tabs>
          <w:tab w:val="num" w:pos="2880"/>
        </w:tabs>
        <w:ind w:left="2880" w:hanging="360"/>
      </w:pPr>
      <w:rPr>
        <w:rFonts w:ascii="Arial" w:hAnsi="Arial" w:hint="default"/>
      </w:rPr>
    </w:lvl>
    <w:lvl w:ilvl="4" w:tplc="59A8E50E" w:tentative="1">
      <w:start w:val="1"/>
      <w:numFmt w:val="bullet"/>
      <w:lvlText w:val="•"/>
      <w:lvlJc w:val="left"/>
      <w:pPr>
        <w:tabs>
          <w:tab w:val="num" w:pos="3600"/>
        </w:tabs>
        <w:ind w:left="3600" w:hanging="360"/>
      </w:pPr>
      <w:rPr>
        <w:rFonts w:ascii="Arial" w:hAnsi="Arial" w:hint="default"/>
      </w:rPr>
    </w:lvl>
    <w:lvl w:ilvl="5" w:tplc="DE82DEF4" w:tentative="1">
      <w:start w:val="1"/>
      <w:numFmt w:val="bullet"/>
      <w:lvlText w:val="•"/>
      <w:lvlJc w:val="left"/>
      <w:pPr>
        <w:tabs>
          <w:tab w:val="num" w:pos="4320"/>
        </w:tabs>
        <w:ind w:left="4320" w:hanging="360"/>
      </w:pPr>
      <w:rPr>
        <w:rFonts w:ascii="Arial" w:hAnsi="Arial" w:hint="default"/>
      </w:rPr>
    </w:lvl>
    <w:lvl w:ilvl="6" w:tplc="B91AA636" w:tentative="1">
      <w:start w:val="1"/>
      <w:numFmt w:val="bullet"/>
      <w:lvlText w:val="•"/>
      <w:lvlJc w:val="left"/>
      <w:pPr>
        <w:tabs>
          <w:tab w:val="num" w:pos="5040"/>
        </w:tabs>
        <w:ind w:left="5040" w:hanging="360"/>
      </w:pPr>
      <w:rPr>
        <w:rFonts w:ascii="Arial" w:hAnsi="Arial" w:hint="default"/>
      </w:rPr>
    </w:lvl>
    <w:lvl w:ilvl="7" w:tplc="D9B0C592" w:tentative="1">
      <w:start w:val="1"/>
      <w:numFmt w:val="bullet"/>
      <w:lvlText w:val="•"/>
      <w:lvlJc w:val="left"/>
      <w:pPr>
        <w:tabs>
          <w:tab w:val="num" w:pos="5760"/>
        </w:tabs>
        <w:ind w:left="5760" w:hanging="360"/>
      </w:pPr>
      <w:rPr>
        <w:rFonts w:ascii="Arial" w:hAnsi="Arial" w:hint="default"/>
      </w:rPr>
    </w:lvl>
    <w:lvl w:ilvl="8" w:tplc="FD040E7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68C35D0"/>
    <w:multiLevelType w:val="hybridMultilevel"/>
    <w:tmpl w:val="684A5994"/>
    <w:lvl w:ilvl="0" w:tplc="DFC63220">
      <w:start w:val="3"/>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223FA5"/>
    <w:multiLevelType w:val="hybridMultilevel"/>
    <w:tmpl w:val="B504D4BE"/>
    <w:lvl w:ilvl="0" w:tplc="3DECF6A0">
      <w:start w:val="1"/>
      <w:numFmt w:val="bullet"/>
      <w:lvlText w:val="•"/>
      <w:lvlJc w:val="left"/>
      <w:pPr>
        <w:tabs>
          <w:tab w:val="num" w:pos="720"/>
        </w:tabs>
        <w:ind w:left="720" w:hanging="360"/>
      </w:pPr>
      <w:rPr>
        <w:rFonts w:ascii="Arial" w:hAnsi="Arial" w:hint="default"/>
      </w:rPr>
    </w:lvl>
    <w:lvl w:ilvl="1" w:tplc="0D327294">
      <w:numFmt w:val="bullet"/>
      <w:lvlText w:val="•"/>
      <w:lvlJc w:val="left"/>
      <w:pPr>
        <w:tabs>
          <w:tab w:val="num" w:pos="1440"/>
        </w:tabs>
        <w:ind w:left="1440" w:hanging="360"/>
      </w:pPr>
      <w:rPr>
        <w:rFonts w:ascii="Arial" w:hAnsi="Arial" w:hint="default"/>
      </w:rPr>
    </w:lvl>
    <w:lvl w:ilvl="2" w:tplc="06DEDAE6">
      <w:numFmt w:val="bullet"/>
      <w:lvlText w:val="•"/>
      <w:lvlJc w:val="left"/>
      <w:pPr>
        <w:tabs>
          <w:tab w:val="num" w:pos="2160"/>
        </w:tabs>
        <w:ind w:left="2160" w:hanging="360"/>
      </w:pPr>
      <w:rPr>
        <w:rFonts w:ascii="Arial" w:hAnsi="Arial" w:hint="default"/>
      </w:rPr>
    </w:lvl>
    <w:lvl w:ilvl="3" w:tplc="3F6218E8" w:tentative="1">
      <w:start w:val="1"/>
      <w:numFmt w:val="bullet"/>
      <w:lvlText w:val="•"/>
      <w:lvlJc w:val="left"/>
      <w:pPr>
        <w:tabs>
          <w:tab w:val="num" w:pos="2880"/>
        </w:tabs>
        <w:ind w:left="2880" w:hanging="360"/>
      </w:pPr>
      <w:rPr>
        <w:rFonts w:ascii="Arial" w:hAnsi="Arial" w:hint="default"/>
      </w:rPr>
    </w:lvl>
    <w:lvl w:ilvl="4" w:tplc="DD92B27A" w:tentative="1">
      <w:start w:val="1"/>
      <w:numFmt w:val="bullet"/>
      <w:lvlText w:val="•"/>
      <w:lvlJc w:val="left"/>
      <w:pPr>
        <w:tabs>
          <w:tab w:val="num" w:pos="3600"/>
        </w:tabs>
        <w:ind w:left="3600" w:hanging="360"/>
      </w:pPr>
      <w:rPr>
        <w:rFonts w:ascii="Arial" w:hAnsi="Arial" w:hint="default"/>
      </w:rPr>
    </w:lvl>
    <w:lvl w:ilvl="5" w:tplc="A1E66D12" w:tentative="1">
      <w:start w:val="1"/>
      <w:numFmt w:val="bullet"/>
      <w:lvlText w:val="•"/>
      <w:lvlJc w:val="left"/>
      <w:pPr>
        <w:tabs>
          <w:tab w:val="num" w:pos="4320"/>
        </w:tabs>
        <w:ind w:left="4320" w:hanging="360"/>
      </w:pPr>
      <w:rPr>
        <w:rFonts w:ascii="Arial" w:hAnsi="Arial" w:hint="default"/>
      </w:rPr>
    </w:lvl>
    <w:lvl w:ilvl="6" w:tplc="EA8EC7EA" w:tentative="1">
      <w:start w:val="1"/>
      <w:numFmt w:val="bullet"/>
      <w:lvlText w:val="•"/>
      <w:lvlJc w:val="left"/>
      <w:pPr>
        <w:tabs>
          <w:tab w:val="num" w:pos="5040"/>
        </w:tabs>
        <w:ind w:left="5040" w:hanging="360"/>
      </w:pPr>
      <w:rPr>
        <w:rFonts w:ascii="Arial" w:hAnsi="Arial" w:hint="default"/>
      </w:rPr>
    </w:lvl>
    <w:lvl w:ilvl="7" w:tplc="E642F63A" w:tentative="1">
      <w:start w:val="1"/>
      <w:numFmt w:val="bullet"/>
      <w:lvlText w:val="•"/>
      <w:lvlJc w:val="left"/>
      <w:pPr>
        <w:tabs>
          <w:tab w:val="num" w:pos="5760"/>
        </w:tabs>
        <w:ind w:left="5760" w:hanging="360"/>
      </w:pPr>
      <w:rPr>
        <w:rFonts w:ascii="Arial" w:hAnsi="Arial" w:hint="default"/>
      </w:rPr>
    </w:lvl>
    <w:lvl w:ilvl="8" w:tplc="9E1AD67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1AB468E"/>
    <w:multiLevelType w:val="hybridMultilevel"/>
    <w:tmpl w:val="0CC093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040CD7"/>
    <w:multiLevelType w:val="hybridMultilevel"/>
    <w:tmpl w:val="97A4EAB2"/>
    <w:lvl w:ilvl="0" w:tplc="C784991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9D63F18"/>
    <w:multiLevelType w:val="hybridMultilevel"/>
    <w:tmpl w:val="6EF417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1D57813"/>
    <w:multiLevelType w:val="hybridMultilevel"/>
    <w:tmpl w:val="84AC5E12"/>
    <w:lvl w:ilvl="0" w:tplc="58F4FF64">
      <w:start w:val="1"/>
      <w:numFmt w:val="bullet"/>
      <w:lvlText w:val="•"/>
      <w:lvlJc w:val="left"/>
      <w:pPr>
        <w:tabs>
          <w:tab w:val="num" w:pos="720"/>
        </w:tabs>
        <w:ind w:left="720" w:hanging="360"/>
      </w:pPr>
      <w:rPr>
        <w:rFonts w:ascii="Arial" w:hAnsi="Arial" w:hint="default"/>
      </w:rPr>
    </w:lvl>
    <w:lvl w:ilvl="1" w:tplc="2B0CE0CA">
      <w:start w:val="1"/>
      <w:numFmt w:val="bullet"/>
      <w:lvlText w:val="•"/>
      <w:lvlJc w:val="left"/>
      <w:pPr>
        <w:tabs>
          <w:tab w:val="num" w:pos="1440"/>
        </w:tabs>
        <w:ind w:left="1440" w:hanging="360"/>
      </w:pPr>
      <w:rPr>
        <w:rFonts w:ascii="Arial" w:hAnsi="Arial" w:hint="default"/>
      </w:rPr>
    </w:lvl>
    <w:lvl w:ilvl="2" w:tplc="456481C0" w:tentative="1">
      <w:start w:val="1"/>
      <w:numFmt w:val="bullet"/>
      <w:lvlText w:val="•"/>
      <w:lvlJc w:val="left"/>
      <w:pPr>
        <w:tabs>
          <w:tab w:val="num" w:pos="2160"/>
        </w:tabs>
        <w:ind w:left="2160" w:hanging="360"/>
      </w:pPr>
      <w:rPr>
        <w:rFonts w:ascii="Arial" w:hAnsi="Arial" w:hint="default"/>
      </w:rPr>
    </w:lvl>
    <w:lvl w:ilvl="3" w:tplc="11EC127C" w:tentative="1">
      <w:start w:val="1"/>
      <w:numFmt w:val="bullet"/>
      <w:lvlText w:val="•"/>
      <w:lvlJc w:val="left"/>
      <w:pPr>
        <w:tabs>
          <w:tab w:val="num" w:pos="2880"/>
        </w:tabs>
        <w:ind w:left="2880" w:hanging="360"/>
      </w:pPr>
      <w:rPr>
        <w:rFonts w:ascii="Arial" w:hAnsi="Arial" w:hint="default"/>
      </w:rPr>
    </w:lvl>
    <w:lvl w:ilvl="4" w:tplc="A244A0C4" w:tentative="1">
      <w:start w:val="1"/>
      <w:numFmt w:val="bullet"/>
      <w:lvlText w:val="•"/>
      <w:lvlJc w:val="left"/>
      <w:pPr>
        <w:tabs>
          <w:tab w:val="num" w:pos="3600"/>
        </w:tabs>
        <w:ind w:left="3600" w:hanging="360"/>
      </w:pPr>
      <w:rPr>
        <w:rFonts w:ascii="Arial" w:hAnsi="Arial" w:hint="default"/>
      </w:rPr>
    </w:lvl>
    <w:lvl w:ilvl="5" w:tplc="2AA0C48C" w:tentative="1">
      <w:start w:val="1"/>
      <w:numFmt w:val="bullet"/>
      <w:lvlText w:val="•"/>
      <w:lvlJc w:val="left"/>
      <w:pPr>
        <w:tabs>
          <w:tab w:val="num" w:pos="4320"/>
        </w:tabs>
        <w:ind w:left="4320" w:hanging="360"/>
      </w:pPr>
      <w:rPr>
        <w:rFonts w:ascii="Arial" w:hAnsi="Arial" w:hint="default"/>
      </w:rPr>
    </w:lvl>
    <w:lvl w:ilvl="6" w:tplc="E0CC8936" w:tentative="1">
      <w:start w:val="1"/>
      <w:numFmt w:val="bullet"/>
      <w:lvlText w:val="•"/>
      <w:lvlJc w:val="left"/>
      <w:pPr>
        <w:tabs>
          <w:tab w:val="num" w:pos="5040"/>
        </w:tabs>
        <w:ind w:left="5040" w:hanging="360"/>
      </w:pPr>
      <w:rPr>
        <w:rFonts w:ascii="Arial" w:hAnsi="Arial" w:hint="default"/>
      </w:rPr>
    </w:lvl>
    <w:lvl w:ilvl="7" w:tplc="3D38F914" w:tentative="1">
      <w:start w:val="1"/>
      <w:numFmt w:val="bullet"/>
      <w:lvlText w:val="•"/>
      <w:lvlJc w:val="left"/>
      <w:pPr>
        <w:tabs>
          <w:tab w:val="num" w:pos="5760"/>
        </w:tabs>
        <w:ind w:left="5760" w:hanging="360"/>
      </w:pPr>
      <w:rPr>
        <w:rFonts w:ascii="Arial" w:hAnsi="Arial" w:hint="default"/>
      </w:rPr>
    </w:lvl>
    <w:lvl w:ilvl="8" w:tplc="1CD09D6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34178C"/>
    <w:multiLevelType w:val="hybridMultilevel"/>
    <w:tmpl w:val="19AC39FA"/>
    <w:lvl w:ilvl="0" w:tplc="8D2AFD0A">
      <w:start w:val="1"/>
      <w:numFmt w:val="bullet"/>
      <w:lvlText w:val="•"/>
      <w:lvlJc w:val="left"/>
      <w:pPr>
        <w:tabs>
          <w:tab w:val="num" w:pos="720"/>
        </w:tabs>
        <w:ind w:left="720" w:hanging="360"/>
      </w:pPr>
      <w:rPr>
        <w:rFonts w:ascii="Arial" w:hAnsi="Arial" w:hint="default"/>
      </w:rPr>
    </w:lvl>
    <w:lvl w:ilvl="1" w:tplc="102EEFDA" w:tentative="1">
      <w:start w:val="1"/>
      <w:numFmt w:val="bullet"/>
      <w:lvlText w:val="•"/>
      <w:lvlJc w:val="left"/>
      <w:pPr>
        <w:tabs>
          <w:tab w:val="num" w:pos="1440"/>
        </w:tabs>
        <w:ind w:left="1440" w:hanging="360"/>
      </w:pPr>
      <w:rPr>
        <w:rFonts w:ascii="Arial" w:hAnsi="Arial" w:hint="default"/>
      </w:rPr>
    </w:lvl>
    <w:lvl w:ilvl="2" w:tplc="400C9EAC" w:tentative="1">
      <w:start w:val="1"/>
      <w:numFmt w:val="bullet"/>
      <w:lvlText w:val="•"/>
      <w:lvlJc w:val="left"/>
      <w:pPr>
        <w:tabs>
          <w:tab w:val="num" w:pos="2160"/>
        </w:tabs>
        <w:ind w:left="2160" w:hanging="360"/>
      </w:pPr>
      <w:rPr>
        <w:rFonts w:ascii="Arial" w:hAnsi="Arial" w:hint="default"/>
      </w:rPr>
    </w:lvl>
    <w:lvl w:ilvl="3" w:tplc="DA3E2592" w:tentative="1">
      <w:start w:val="1"/>
      <w:numFmt w:val="bullet"/>
      <w:lvlText w:val="•"/>
      <w:lvlJc w:val="left"/>
      <w:pPr>
        <w:tabs>
          <w:tab w:val="num" w:pos="2880"/>
        </w:tabs>
        <w:ind w:left="2880" w:hanging="360"/>
      </w:pPr>
      <w:rPr>
        <w:rFonts w:ascii="Arial" w:hAnsi="Arial" w:hint="default"/>
      </w:rPr>
    </w:lvl>
    <w:lvl w:ilvl="4" w:tplc="C61C9B50" w:tentative="1">
      <w:start w:val="1"/>
      <w:numFmt w:val="bullet"/>
      <w:lvlText w:val="•"/>
      <w:lvlJc w:val="left"/>
      <w:pPr>
        <w:tabs>
          <w:tab w:val="num" w:pos="3600"/>
        </w:tabs>
        <w:ind w:left="3600" w:hanging="360"/>
      </w:pPr>
      <w:rPr>
        <w:rFonts w:ascii="Arial" w:hAnsi="Arial" w:hint="default"/>
      </w:rPr>
    </w:lvl>
    <w:lvl w:ilvl="5" w:tplc="DF5C6402" w:tentative="1">
      <w:start w:val="1"/>
      <w:numFmt w:val="bullet"/>
      <w:lvlText w:val="•"/>
      <w:lvlJc w:val="left"/>
      <w:pPr>
        <w:tabs>
          <w:tab w:val="num" w:pos="4320"/>
        </w:tabs>
        <w:ind w:left="4320" w:hanging="360"/>
      </w:pPr>
      <w:rPr>
        <w:rFonts w:ascii="Arial" w:hAnsi="Arial" w:hint="default"/>
      </w:rPr>
    </w:lvl>
    <w:lvl w:ilvl="6" w:tplc="FED869EC" w:tentative="1">
      <w:start w:val="1"/>
      <w:numFmt w:val="bullet"/>
      <w:lvlText w:val="•"/>
      <w:lvlJc w:val="left"/>
      <w:pPr>
        <w:tabs>
          <w:tab w:val="num" w:pos="5040"/>
        </w:tabs>
        <w:ind w:left="5040" w:hanging="360"/>
      </w:pPr>
      <w:rPr>
        <w:rFonts w:ascii="Arial" w:hAnsi="Arial" w:hint="default"/>
      </w:rPr>
    </w:lvl>
    <w:lvl w:ilvl="7" w:tplc="F9469BA8" w:tentative="1">
      <w:start w:val="1"/>
      <w:numFmt w:val="bullet"/>
      <w:lvlText w:val="•"/>
      <w:lvlJc w:val="left"/>
      <w:pPr>
        <w:tabs>
          <w:tab w:val="num" w:pos="5760"/>
        </w:tabs>
        <w:ind w:left="5760" w:hanging="360"/>
      </w:pPr>
      <w:rPr>
        <w:rFonts w:ascii="Arial" w:hAnsi="Arial" w:hint="default"/>
      </w:rPr>
    </w:lvl>
    <w:lvl w:ilvl="8" w:tplc="2640DD4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6" w15:restartNumberingAfterBreak="0">
    <w:nsid w:val="74F4151F"/>
    <w:multiLevelType w:val="hybridMultilevel"/>
    <w:tmpl w:val="E38A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784719"/>
    <w:multiLevelType w:val="multilevel"/>
    <w:tmpl w:val="AE50B31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8" w15:restartNumberingAfterBreak="0">
    <w:nsid w:val="7C4007C6"/>
    <w:multiLevelType w:val="hybridMultilevel"/>
    <w:tmpl w:val="0A1AF3AC"/>
    <w:lvl w:ilvl="0" w:tplc="510EDC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5"/>
  </w:num>
  <w:num w:numId="2">
    <w:abstractNumId w:val="27"/>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4"/>
  </w:num>
  <w:num w:numId="5">
    <w:abstractNumId w:val="28"/>
  </w:num>
  <w:num w:numId="6">
    <w:abstractNumId w:val="22"/>
  </w:num>
  <w:num w:numId="7">
    <w:abstractNumId w:val="15"/>
  </w:num>
  <w:num w:numId="8">
    <w:abstractNumId w:val="38"/>
  </w:num>
  <w:num w:numId="9">
    <w:abstractNumId w:val="35"/>
  </w:num>
  <w:num w:numId="10">
    <w:abstractNumId w:val="12"/>
  </w:num>
  <w:num w:numId="11">
    <w:abstractNumId w:val="17"/>
  </w:num>
  <w:num w:numId="12">
    <w:abstractNumId w:val="25"/>
  </w:num>
  <w:num w:numId="13">
    <w:abstractNumId w:val="6"/>
  </w:num>
  <w:num w:numId="14">
    <w:abstractNumId w:val="13"/>
  </w:num>
  <w:num w:numId="15">
    <w:abstractNumId w:val="11"/>
  </w:num>
  <w:num w:numId="16">
    <w:abstractNumId w:val="37"/>
  </w:num>
  <w:num w:numId="17">
    <w:abstractNumId w:val="10"/>
  </w:num>
  <w:num w:numId="18">
    <w:abstractNumId w:val="5"/>
  </w:num>
  <w:num w:numId="19">
    <w:abstractNumId w:val="36"/>
  </w:num>
  <w:num w:numId="20">
    <w:abstractNumId w:val="24"/>
  </w:num>
  <w:num w:numId="21">
    <w:abstractNumId w:val="9"/>
  </w:num>
  <w:num w:numId="22">
    <w:abstractNumId w:val="4"/>
  </w:num>
  <w:num w:numId="23">
    <w:abstractNumId w:val="8"/>
  </w:num>
  <w:num w:numId="24">
    <w:abstractNumId w:val="2"/>
  </w:num>
  <w:num w:numId="25">
    <w:abstractNumId w:val="32"/>
  </w:num>
  <w:num w:numId="26">
    <w:abstractNumId w:val="16"/>
  </w:num>
  <w:num w:numId="27">
    <w:abstractNumId w:val="1"/>
  </w:num>
  <w:num w:numId="28">
    <w:abstractNumId w:val="18"/>
  </w:num>
  <w:num w:numId="29">
    <w:abstractNumId w:val="33"/>
  </w:num>
  <w:num w:numId="30">
    <w:abstractNumId w:val="29"/>
  </w:num>
  <w:num w:numId="31">
    <w:abstractNumId w:val="7"/>
  </w:num>
  <w:num w:numId="32">
    <w:abstractNumId w:val="21"/>
  </w:num>
  <w:num w:numId="33">
    <w:abstractNumId w:val="3"/>
  </w:num>
  <w:num w:numId="34">
    <w:abstractNumId w:val="23"/>
  </w:num>
  <w:num w:numId="35">
    <w:abstractNumId w:val="35"/>
  </w:num>
  <w:num w:numId="36">
    <w:abstractNumId w:val="30"/>
  </w:num>
  <w:num w:numId="37">
    <w:abstractNumId w:val="0"/>
  </w:num>
  <w:num w:numId="38">
    <w:abstractNumId w:val="31"/>
  </w:num>
  <w:num w:numId="39">
    <w:abstractNumId w:val="14"/>
  </w:num>
  <w:num w:numId="40">
    <w:abstractNumId w:val="19"/>
  </w:num>
  <w:num w:numId="41">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452"/>
    <w:rsid w:val="0005116B"/>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1FF1"/>
    <w:rsid w:val="000828BF"/>
    <w:rsid w:val="00083287"/>
    <w:rsid w:val="00083D48"/>
    <w:rsid w:val="0008456E"/>
    <w:rsid w:val="00084BD7"/>
    <w:rsid w:val="00085C14"/>
    <w:rsid w:val="00085E9A"/>
    <w:rsid w:val="00087473"/>
    <w:rsid w:val="00087FDC"/>
    <w:rsid w:val="00092420"/>
    <w:rsid w:val="0009279B"/>
    <w:rsid w:val="00093946"/>
    <w:rsid w:val="00093DB7"/>
    <w:rsid w:val="000944AE"/>
    <w:rsid w:val="00096215"/>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43BA1"/>
    <w:rsid w:val="001441BE"/>
    <w:rsid w:val="0014436B"/>
    <w:rsid w:val="00144F6E"/>
    <w:rsid w:val="00145F01"/>
    <w:rsid w:val="00146CA8"/>
    <w:rsid w:val="0014753A"/>
    <w:rsid w:val="00147A11"/>
    <w:rsid w:val="001504BC"/>
    <w:rsid w:val="00151D03"/>
    <w:rsid w:val="001528D5"/>
    <w:rsid w:val="00153062"/>
    <w:rsid w:val="0015331C"/>
    <w:rsid w:val="00154DBE"/>
    <w:rsid w:val="00155EAF"/>
    <w:rsid w:val="001563F2"/>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7792"/>
    <w:rsid w:val="001A7DAC"/>
    <w:rsid w:val="001B11D7"/>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045"/>
    <w:rsid w:val="001D3A07"/>
    <w:rsid w:val="001D4F49"/>
    <w:rsid w:val="001D5518"/>
    <w:rsid w:val="001D56D0"/>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1CA"/>
    <w:rsid w:val="00211105"/>
    <w:rsid w:val="00211BAA"/>
    <w:rsid w:val="00211F03"/>
    <w:rsid w:val="00213346"/>
    <w:rsid w:val="0021335E"/>
    <w:rsid w:val="00213AC1"/>
    <w:rsid w:val="002162FF"/>
    <w:rsid w:val="002174C1"/>
    <w:rsid w:val="002208F0"/>
    <w:rsid w:val="00220A8B"/>
    <w:rsid w:val="002227F2"/>
    <w:rsid w:val="002236B1"/>
    <w:rsid w:val="002241DD"/>
    <w:rsid w:val="00224973"/>
    <w:rsid w:val="00224D7F"/>
    <w:rsid w:val="002257C4"/>
    <w:rsid w:val="002264A4"/>
    <w:rsid w:val="00226FF8"/>
    <w:rsid w:val="002310B9"/>
    <w:rsid w:val="00231FC6"/>
    <w:rsid w:val="00232FA9"/>
    <w:rsid w:val="00234B09"/>
    <w:rsid w:val="00236989"/>
    <w:rsid w:val="002439D0"/>
    <w:rsid w:val="00243EB2"/>
    <w:rsid w:val="002441F5"/>
    <w:rsid w:val="00245135"/>
    <w:rsid w:val="00247816"/>
    <w:rsid w:val="002503BE"/>
    <w:rsid w:val="00250F0F"/>
    <w:rsid w:val="00251631"/>
    <w:rsid w:val="002522B0"/>
    <w:rsid w:val="00253EAA"/>
    <w:rsid w:val="00254360"/>
    <w:rsid w:val="0025486A"/>
    <w:rsid w:val="00254E7C"/>
    <w:rsid w:val="002553E0"/>
    <w:rsid w:val="00255435"/>
    <w:rsid w:val="00257350"/>
    <w:rsid w:val="002600F4"/>
    <w:rsid w:val="002603B4"/>
    <w:rsid w:val="002617D1"/>
    <w:rsid w:val="00261807"/>
    <w:rsid w:val="00262937"/>
    <w:rsid w:val="00263910"/>
    <w:rsid w:val="002667E2"/>
    <w:rsid w:val="00266A2B"/>
    <w:rsid w:val="00266FFD"/>
    <w:rsid w:val="00270AB6"/>
    <w:rsid w:val="00270EF0"/>
    <w:rsid w:val="00272A69"/>
    <w:rsid w:val="00272A75"/>
    <w:rsid w:val="002747CE"/>
    <w:rsid w:val="002751B8"/>
    <w:rsid w:val="00277DEF"/>
    <w:rsid w:val="00280B60"/>
    <w:rsid w:val="0028136C"/>
    <w:rsid w:val="00281B54"/>
    <w:rsid w:val="002821B1"/>
    <w:rsid w:val="0028233F"/>
    <w:rsid w:val="002837F9"/>
    <w:rsid w:val="00283BC0"/>
    <w:rsid w:val="00283E20"/>
    <w:rsid w:val="00285078"/>
    <w:rsid w:val="0028760E"/>
    <w:rsid w:val="00287C8A"/>
    <w:rsid w:val="00290F42"/>
    <w:rsid w:val="00293931"/>
    <w:rsid w:val="00293E09"/>
    <w:rsid w:val="002940F5"/>
    <w:rsid w:val="0029496D"/>
    <w:rsid w:val="00296200"/>
    <w:rsid w:val="002966B0"/>
    <w:rsid w:val="002A276F"/>
    <w:rsid w:val="002A291D"/>
    <w:rsid w:val="002A32F1"/>
    <w:rsid w:val="002A6F2F"/>
    <w:rsid w:val="002A76D0"/>
    <w:rsid w:val="002B1276"/>
    <w:rsid w:val="002B2C73"/>
    <w:rsid w:val="002B2F53"/>
    <w:rsid w:val="002B30F7"/>
    <w:rsid w:val="002B39EE"/>
    <w:rsid w:val="002B41E8"/>
    <w:rsid w:val="002B4B7D"/>
    <w:rsid w:val="002B6619"/>
    <w:rsid w:val="002C0CF9"/>
    <w:rsid w:val="002C1075"/>
    <w:rsid w:val="002C126F"/>
    <w:rsid w:val="002C3451"/>
    <w:rsid w:val="002C3E19"/>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A15"/>
    <w:rsid w:val="002F0BCA"/>
    <w:rsid w:val="002F1F22"/>
    <w:rsid w:val="002F28BE"/>
    <w:rsid w:val="002F495C"/>
    <w:rsid w:val="002F4B48"/>
    <w:rsid w:val="002F6829"/>
    <w:rsid w:val="003007CF"/>
    <w:rsid w:val="003028B5"/>
    <w:rsid w:val="0030351E"/>
    <w:rsid w:val="00303EC4"/>
    <w:rsid w:val="00304937"/>
    <w:rsid w:val="00305193"/>
    <w:rsid w:val="00305428"/>
    <w:rsid w:val="003069DD"/>
    <w:rsid w:val="00307744"/>
    <w:rsid w:val="00307F88"/>
    <w:rsid w:val="0031432A"/>
    <w:rsid w:val="003147A5"/>
    <w:rsid w:val="0031531D"/>
    <w:rsid w:val="00317F45"/>
    <w:rsid w:val="003207E2"/>
    <w:rsid w:val="00321B9D"/>
    <w:rsid w:val="003233FE"/>
    <w:rsid w:val="003236FD"/>
    <w:rsid w:val="00324540"/>
    <w:rsid w:val="00324553"/>
    <w:rsid w:val="00324B28"/>
    <w:rsid w:val="00325278"/>
    <w:rsid w:val="00326D81"/>
    <w:rsid w:val="00326DDF"/>
    <w:rsid w:val="00330182"/>
    <w:rsid w:val="003325DD"/>
    <w:rsid w:val="00333356"/>
    <w:rsid w:val="00333874"/>
    <w:rsid w:val="00335DCD"/>
    <w:rsid w:val="0033762E"/>
    <w:rsid w:val="00340309"/>
    <w:rsid w:val="0034107E"/>
    <w:rsid w:val="00341271"/>
    <w:rsid w:val="00344006"/>
    <w:rsid w:val="00344129"/>
    <w:rsid w:val="00344588"/>
    <w:rsid w:val="00344600"/>
    <w:rsid w:val="003451CB"/>
    <w:rsid w:val="0034605A"/>
    <w:rsid w:val="0034622D"/>
    <w:rsid w:val="00346681"/>
    <w:rsid w:val="0035068B"/>
    <w:rsid w:val="003510B7"/>
    <w:rsid w:val="003528EB"/>
    <w:rsid w:val="00352B11"/>
    <w:rsid w:val="00353458"/>
    <w:rsid w:val="0036046B"/>
    <w:rsid w:val="00360F27"/>
    <w:rsid w:val="003624C4"/>
    <w:rsid w:val="00363C4E"/>
    <w:rsid w:val="00363EB9"/>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6F3A"/>
    <w:rsid w:val="0039139F"/>
    <w:rsid w:val="00391FFE"/>
    <w:rsid w:val="00393BA2"/>
    <w:rsid w:val="0039417B"/>
    <w:rsid w:val="003942C1"/>
    <w:rsid w:val="003946BE"/>
    <w:rsid w:val="00394747"/>
    <w:rsid w:val="00395956"/>
    <w:rsid w:val="00395E79"/>
    <w:rsid w:val="003961FD"/>
    <w:rsid w:val="00397545"/>
    <w:rsid w:val="00397A7C"/>
    <w:rsid w:val="003A2B02"/>
    <w:rsid w:val="003A5297"/>
    <w:rsid w:val="003A609F"/>
    <w:rsid w:val="003B0B04"/>
    <w:rsid w:val="003B178A"/>
    <w:rsid w:val="003B49D9"/>
    <w:rsid w:val="003B4FFE"/>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473F"/>
    <w:rsid w:val="003E6406"/>
    <w:rsid w:val="003F0F68"/>
    <w:rsid w:val="003F2334"/>
    <w:rsid w:val="003F453D"/>
    <w:rsid w:val="003F4F7E"/>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7DF"/>
    <w:rsid w:val="00436848"/>
    <w:rsid w:val="00436C93"/>
    <w:rsid w:val="00436E20"/>
    <w:rsid w:val="00436EF2"/>
    <w:rsid w:val="00437285"/>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5660"/>
    <w:rsid w:val="0046608D"/>
    <w:rsid w:val="00466989"/>
    <w:rsid w:val="00466B3A"/>
    <w:rsid w:val="0047029A"/>
    <w:rsid w:val="00471841"/>
    <w:rsid w:val="00472527"/>
    <w:rsid w:val="00473F29"/>
    <w:rsid w:val="004741B9"/>
    <w:rsid w:val="00475C8E"/>
    <w:rsid w:val="00475E6D"/>
    <w:rsid w:val="00477188"/>
    <w:rsid w:val="004773D7"/>
    <w:rsid w:val="0047748B"/>
    <w:rsid w:val="00483048"/>
    <w:rsid w:val="004841BD"/>
    <w:rsid w:val="004847E0"/>
    <w:rsid w:val="0048537B"/>
    <w:rsid w:val="004858EF"/>
    <w:rsid w:val="00487294"/>
    <w:rsid w:val="00490A10"/>
    <w:rsid w:val="00490E90"/>
    <w:rsid w:val="00494DC4"/>
    <w:rsid w:val="004955CE"/>
    <w:rsid w:val="00496281"/>
    <w:rsid w:val="004A1B8F"/>
    <w:rsid w:val="004A1DEA"/>
    <w:rsid w:val="004A2A37"/>
    <w:rsid w:val="004A3C84"/>
    <w:rsid w:val="004A5B99"/>
    <w:rsid w:val="004A5E3A"/>
    <w:rsid w:val="004A61C7"/>
    <w:rsid w:val="004A6E20"/>
    <w:rsid w:val="004B1B27"/>
    <w:rsid w:val="004B1C76"/>
    <w:rsid w:val="004B1C8F"/>
    <w:rsid w:val="004B298D"/>
    <w:rsid w:val="004B303F"/>
    <w:rsid w:val="004B3315"/>
    <w:rsid w:val="004B3F82"/>
    <w:rsid w:val="004B4140"/>
    <w:rsid w:val="004B47A7"/>
    <w:rsid w:val="004B5218"/>
    <w:rsid w:val="004B5AB2"/>
    <w:rsid w:val="004B5CB2"/>
    <w:rsid w:val="004B5F24"/>
    <w:rsid w:val="004C010B"/>
    <w:rsid w:val="004C13A9"/>
    <w:rsid w:val="004C28E9"/>
    <w:rsid w:val="004C3A0E"/>
    <w:rsid w:val="004C476A"/>
    <w:rsid w:val="004C4F51"/>
    <w:rsid w:val="004C4FDD"/>
    <w:rsid w:val="004C6119"/>
    <w:rsid w:val="004C6660"/>
    <w:rsid w:val="004C6A5D"/>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36EF"/>
    <w:rsid w:val="005062FF"/>
    <w:rsid w:val="00506499"/>
    <w:rsid w:val="00506B69"/>
    <w:rsid w:val="00511D2D"/>
    <w:rsid w:val="0051315C"/>
    <w:rsid w:val="00513198"/>
    <w:rsid w:val="005208EE"/>
    <w:rsid w:val="00520B6E"/>
    <w:rsid w:val="00520DBE"/>
    <w:rsid w:val="005219F9"/>
    <w:rsid w:val="005225C1"/>
    <w:rsid w:val="00523C49"/>
    <w:rsid w:val="00524D40"/>
    <w:rsid w:val="00525D18"/>
    <w:rsid w:val="00526997"/>
    <w:rsid w:val="00527454"/>
    <w:rsid w:val="00527FC0"/>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0C23"/>
    <w:rsid w:val="00551005"/>
    <w:rsid w:val="00552A04"/>
    <w:rsid w:val="005534DC"/>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87A44"/>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756"/>
    <w:rsid w:val="005B6972"/>
    <w:rsid w:val="005C1EC1"/>
    <w:rsid w:val="005C3A91"/>
    <w:rsid w:val="005C3B1D"/>
    <w:rsid w:val="005C4389"/>
    <w:rsid w:val="005C4BCA"/>
    <w:rsid w:val="005C5D74"/>
    <w:rsid w:val="005C5F01"/>
    <w:rsid w:val="005C6AB9"/>
    <w:rsid w:val="005C70BA"/>
    <w:rsid w:val="005C727A"/>
    <w:rsid w:val="005C75F4"/>
    <w:rsid w:val="005C77BC"/>
    <w:rsid w:val="005C7C15"/>
    <w:rsid w:val="005C7C86"/>
    <w:rsid w:val="005C7DED"/>
    <w:rsid w:val="005D3557"/>
    <w:rsid w:val="005D392A"/>
    <w:rsid w:val="005D3F4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3D46"/>
    <w:rsid w:val="006050B0"/>
    <w:rsid w:val="0060671A"/>
    <w:rsid w:val="00610027"/>
    <w:rsid w:val="00610EF5"/>
    <w:rsid w:val="006130D1"/>
    <w:rsid w:val="0061419F"/>
    <w:rsid w:val="0061443B"/>
    <w:rsid w:val="0061599A"/>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7A75"/>
    <w:rsid w:val="00650661"/>
    <w:rsid w:val="00651A69"/>
    <w:rsid w:val="00651F01"/>
    <w:rsid w:val="0065259F"/>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0255"/>
    <w:rsid w:val="00672125"/>
    <w:rsid w:val="00672ADF"/>
    <w:rsid w:val="00673976"/>
    <w:rsid w:val="006742CA"/>
    <w:rsid w:val="0067456B"/>
    <w:rsid w:val="00674D74"/>
    <w:rsid w:val="00675578"/>
    <w:rsid w:val="00675F0B"/>
    <w:rsid w:val="00677563"/>
    <w:rsid w:val="00680F5C"/>
    <w:rsid w:val="00681D40"/>
    <w:rsid w:val="006825BE"/>
    <w:rsid w:val="00682678"/>
    <w:rsid w:val="00682C88"/>
    <w:rsid w:val="00682D5A"/>
    <w:rsid w:val="00685FF3"/>
    <w:rsid w:val="00686C0A"/>
    <w:rsid w:val="00693A39"/>
    <w:rsid w:val="00694173"/>
    <w:rsid w:val="006946B5"/>
    <w:rsid w:val="00695084"/>
    <w:rsid w:val="00695E34"/>
    <w:rsid w:val="00696691"/>
    <w:rsid w:val="006966DF"/>
    <w:rsid w:val="006973A5"/>
    <w:rsid w:val="00697BFF"/>
    <w:rsid w:val="00697D0D"/>
    <w:rsid w:val="006A048F"/>
    <w:rsid w:val="006A2064"/>
    <w:rsid w:val="006A4908"/>
    <w:rsid w:val="006A4965"/>
    <w:rsid w:val="006A4B40"/>
    <w:rsid w:val="006A5B2C"/>
    <w:rsid w:val="006A7B73"/>
    <w:rsid w:val="006B042A"/>
    <w:rsid w:val="006B0873"/>
    <w:rsid w:val="006B335A"/>
    <w:rsid w:val="006B54F2"/>
    <w:rsid w:val="006B609A"/>
    <w:rsid w:val="006B6D85"/>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005"/>
    <w:rsid w:val="006D7670"/>
    <w:rsid w:val="006D7952"/>
    <w:rsid w:val="006E16B4"/>
    <w:rsid w:val="006E2F1C"/>
    <w:rsid w:val="006E6FC5"/>
    <w:rsid w:val="006E7C43"/>
    <w:rsid w:val="006F11C2"/>
    <w:rsid w:val="006F5AF2"/>
    <w:rsid w:val="006F6C50"/>
    <w:rsid w:val="006F71B9"/>
    <w:rsid w:val="006F7C69"/>
    <w:rsid w:val="00700766"/>
    <w:rsid w:val="007008A2"/>
    <w:rsid w:val="00700BA8"/>
    <w:rsid w:val="00700C56"/>
    <w:rsid w:val="00700EB8"/>
    <w:rsid w:val="0070286D"/>
    <w:rsid w:val="00703565"/>
    <w:rsid w:val="007048E8"/>
    <w:rsid w:val="007050D0"/>
    <w:rsid w:val="00705241"/>
    <w:rsid w:val="007054A4"/>
    <w:rsid w:val="007067EA"/>
    <w:rsid w:val="0070745F"/>
    <w:rsid w:val="00707732"/>
    <w:rsid w:val="007125E5"/>
    <w:rsid w:val="00712DCF"/>
    <w:rsid w:val="00713321"/>
    <w:rsid w:val="00715C00"/>
    <w:rsid w:val="00716861"/>
    <w:rsid w:val="0071698F"/>
    <w:rsid w:val="00716F95"/>
    <w:rsid w:val="00717246"/>
    <w:rsid w:val="007173C8"/>
    <w:rsid w:val="007214D5"/>
    <w:rsid w:val="00721500"/>
    <w:rsid w:val="00722C1A"/>
    <w:rsid w:val="00722CB0"/>
    <w:rsid w:val="0072429E"/>
    <w:rsid w:val="0072449C"/>
    <w:rsid w:val="00724AA0"/>
    <w:rsid w:val="00725BC0"/>
    <w:rsid w:val="007306CC"/>
    <w:rsid w:val="00730915"/>
    <w:rsid w:val="00730F8A"/>
    <w:rsid w:val="007321B7"/>
    <w:rsid w:val="007324EC"/>
    <w:rsid w:val="00732C33"/>
    <w:rsid w:val="00740DBC"/>
    <w:rsid w:val="0074133A"/>
    <w:rsid w:val="00741480"/>
    <w:rsid w:val="007427EB"/>
    <w:rsid w:val="007447DB"/>
    <w:rsid w:val="00745A87"/>
    <w:rsid w:val="00746D72"/>
    <w:rsid w:val="00750115"/>
    <w:rsid w:val="007502F6"/>
    <w:rsid w:val="00750AB0"/>
    <w:rsid w:val="007523A7"/>
    <w:rsid w:val="0075263E"/>
    <w:rsid w:val="00752C82"/>
    <w:rsid w:val="00753456"/>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24DF"/>
    <w:rsid w:val="0078542F"/>
    <w:rsid w:val="00785EF1"/>
    <w:rsid w:val="00790618"/>
    <w:rsid w:val="007919C0"/>
    <w:rsid w:val="00791BAA"/>
    <w:rsid w:val="00791C7C"/>
    <w:rsid w:val="007937E0"/>
    <w:rsid w:val="007940B5"/>
    <w:rsid w:val="007945B4"/>
    <w:rsid w:val="00794D10"/>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513B"/>
    <w:rsid w:val="007D53C4"/>
    <w:rsid w:val="007D5B09"/>
    <w:rsid w:val="007D5DAE"/>
    <w:rsid w:val="007D6557"/>
    <w:rsid w:val="007D7713"/>
    <w:rsid w:val="007D77A2"/>
    <w:rsid w:val="007E00E2"/>
    <w:rsid w:val="007E1583"/>
    <w:rsid w:val="007E1706"/>
    <w:rsid w:val="007E2227"/>
    <w:rsid w:val="007E413E"/>
    <w:rsid w:val="007E44C2"/>
    <w:rsid w:val="007E66A8"/>
    <w:rsid w:val="007E6961"/>
    <w:rsid w:val="007E6E6F"/>
    <w:rsid w:val="007F5DC4"/>
    <w:rsid w:val="007F5F8D"/>
    <w:rsid w:val="007F6AC3"/>
    <w:rsid w:val="007F76A2"/>
    <w:rsid w:val="0080036F"/>
    <w:rsid w:val="00800CB5"/>
    <w:rsid w:val="00800DE0"/>
    <w:rsid w:val="00801D12"/>
    <w:rsid w:val="00801FA9"/>
    <w:rsid w:val="00802752"/>
    <w:rsid w:val="00804260"/>
    <w:rsid w:val="008056C4"/>
    <w:rsid w:val="0080609F"/>
    <w:rsid w:val="00806426"/>
    <w:rsid w:val="00810D89"/>
    <w:rsid w:val="008148D4"/>
    <w:rsid w:val="0081759E"/>
    <w:rsid w:val="008179D9"/>
    <w:rsid w:val="00820CA3"/>
    <w:rsid w:val="00822AF4"/>
    <w:rsid w:val="00823814"/>
    <w:rsid w:val="00823CEF"/>
    <w:rsid w:val="00824543"/>
    <w:rsid w:val="008254BF"/>
    <w:rsid w:val="008254C1"/>
    <w:rsid w:val="0082571A"/>
    <w:rsid w:val="0083088A"/>
    <w:rsid w:val="0083200F"/>
    <w:rsid w:val="0083303F"/>
    <w:rsid w:val="00833C93"/>
    <w:rsid w:val="00834EE7"/>
    <w:rsid w:val="008361C5"/>
    <w:rsid w:val="00843247"/>
    <w:rsid w:val="00843C21"/>
    <w:rsid w:val="00844F76"/>
    <w:rsid w:val="0084511E"/>
    <w:rsid w:val="00845534"/>
    <w:rsid w:val="00846357"/>
    <w:rsid w:val="008500F4"/>
    <w:rsid w:val="00851DEC"/>
    <w:rsid w:val="008521A1"/>
    <w:rsid w:val="008554F8"/>
    <w:rsid w:val="00856151"/>
    <w:rsid w:val="00856490"/>
    <w:rsid w:val="0085736D"/>
    <w:rsid w:val="008600C7"/>
    <w:rsid w:val="00860690"/>
    <w:rsid w:val="00860B99"/>
    <w:rsid w:val="00860D3A"/>
    <w:rsid w:val="00861763"/>
    <w:rsid w:val="008629C6"/>
    <w:rsid w:val="00862E7C"/>
    <w:rsid w:val="0086419B"/>
    <w:rsid w:val="00865973"/>
    <w:rsid w:val="008673AE"/>
    <w:rsid w:val="0087043F"/>
    <w:rsid w:val="0087138D"/>
    <w:rsid w:val="00872DAE"/>
    <w:rsid w:val="008754FA"/>
    <w:rsid w:val="00876A19"/>
    <w:rsid w:val="00880FF9"/>
    <w:rsid w:val="00883B8D"/>
    <w:rsid w:val="00886858"/>
    <w:rsid w:val="00890A44"/>
    <w:rsid w:val="00890C0C"/>
    <w:rsid w:val="00890E7D"/>
    <w:rsid w:val="00891ADA"/>
    <w:rsid w:val="00893E7E"/>
    <w:rsid w:val="008944AA"/>
    <w:rsid w:val="008952C4"/>
    <w:rsid w:val="008968B2"/>
    <w:rsid w:val="00896C76"/>
    <w:rsid w:val="0089738D"/>
    <w:rsid w:val="00897A04"/>
    <w:rsid w:val="008A0B20"/>
    <w:rsid w:val="008A1F16"/>
    <w:rsid w:val="008A37EC"/>
    <w:rsid w:val="008A5278"/>
    <w:rsid w:val="008A5506"/>
    <w:rsid w:val="008A5C95"/>
    <w:rsid w:val="008A6CBB"/>
    <w:rsid w:val="008A6D59"/>
    <w:rsid w:val="008B0E17"/>
    <w:rsid w:val="008B1D26"/>
    <w:rsid w:val="008B31E5"/>
    <w:rsid w:val="008B38F6"/>
    <w:rsid w:val="008B4628"/>
    <w:rsid w:val="008B53D3"/>
    <w:rsid w:val="008B6C8F"/>
    <w:rsid w:val="008B7A88"/>
    <w:rsid w:val="008C2828"/>
    <w:rsid w:val="008C4FF3"/>
    <w:rsid w:val="008C71A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73F"/>
    <w:rsid w:val="009057A6"/>
    <w:rsid w:val="00905F97"/>
    <w:rsid w:val="00913EB3"/>
    <w:rsid w:val="00915D24"/>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825F5"/>
    <w:rsid w:val="00982670"/>
    <w:rsid w:val="00982981"/>
    <w:rsid w:val="00983673"/>
    <w:rsid w:val="00983A73"/>
    <w:rsid w:val="00984586"/>
    <w:rsid w:val="009861E2"/>
    <w:rsid w:val="0099023A"/>
    <w:rsid w:val="0099043C"/>
    <w:rsid w:val="00991D0F"/>
    <w:rsid w:val="00992117"/>
    <w:rsid w:val="00994E3C"/>
    <w:rsid w:val="00995F42"/>
    <w:rsid w:val="00996F14"/>
    <w:rsid w:val="0099709A"/>
    <w:rsid w:val="00997B03"/>
    <w:rsid w:val="009A1C62"/>
    <w:rsid w:val="009A4B5C"/>
    <w:rsid w:val="009A75DB"/>
    <w:rsid w:val="009A7874"/>
    <w:rsid w:val="009B2F66"/>
    <w:rsid w:val="009B3458"/>
    <w:rsid w:val="009B398F"/>
    <w:rsid w:val="009B4D73"/>
    <w:rsid w:val="009B4F57"/>
    <w:rsid w:val="009B5E15"/>
    <w:rsid w:val="009B6597"/>
    <w:rsid w:val="009C0E57"/>
    <w:rsid w:val="009C1744"/>
    <w:rsid w:val="009C1B10"/>
    <w:rsid w:val="009C28ED"/>
    <w:rsid w:val="009C3EF1"/>
    <w:rsid w:val="009D189A"/>
    <w:rsid w:val="009D1AE2"/>
    <w:rsid w:val="009D2ABE"/>
    <w:rsid w:val="009D3207"/>
    <w:rsid w:val="009D3C4A"/>
    <w:rsid w:val="009E1A87"/>
    <w:rsid w:val="009E1D03"/>
    <w:rsid w:val="009E2C07"/>
    <w:rsid w:val="009E3FC8"/>
    <w:rsid w:val="009E471E"/>
    <w:rsid w:val="009E555A"/>
    <w:rsid w:val="009E74FA"/>
    <w:rsid w:val="009F08F1"/>
    <w:rsid w:val="009F2863"/>
    <w:rsid w:val="009F4F0A"/>
    <w:rsid w:val="009F63D4"/>
    <w:rsid w:val="00A006D0"/>
    <w:rsid w:val="00A00A57"/>
    <w:rsid w:val="00A00D94"/>
    <w:rsid w:val="00A014B1"/>
    <w:rsid w:val="00A02811"/>
    <w:rsid w:val="00A03630"/>
    <w:rsid w:val="00A03E08"/>
    <w:rsid w:val="00A04EFD"/>
    <w:rsid w:val="00A05535"/>
    <w:rsid w:val="00A05729"/>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3855"/>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4FF0"/>
    <w:rsid w:val="00A76451"/>
    <w:rsid w:val="00A76FCD"/>
    <w:rsid w:val="00A777BE"/>
    <w:rsid w:val="00A77D56"/>
    <w:rsid w:val="00A80598"/>
    <w:rsid w:val="00A81228"/>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CF3"/>
    <w:rsid w:val="00AC422E"/>
    <w:rsid w:val="00AC4923"/>
    <w:rsid w:val="00AC49AC"/>
    <w:rsid w:val="00AC4E9D"/>
    <w:rsid w:val="00AD19CD"/>
    <w:rsid w:val="00AD19F3"/>
    <w:rsid w:val="00AD272F"/>
    <w:rsid w:val="00AD567E"/>
    <w:rsid w:val="00AD59BF"/>
    <w:rsid w:val="00AE0378"/>
    <w:rsid w:val="00AE14FC"/>
    <w:rsid w:val="00AE23FC"/>
    <w:rsid w:val="00AE34D8"/>
    <w:rsid w:val="00AE405D"/>
    <w:rsid w:val="00AE4A61"/>
    <w:rsid w:val="00AE6148"/>
    <w:rsid w:val="00AE6678"/>
    <w:rsid w:val="00AE68E5"/>
    <w:rsid w:val="00AF1401"/>
    <w:rsid w:val="00AF2A12"/>
    <w:rsid w:val="00AF3DE3"/>
    <w:rsid w:val="00AF513B"/>
    <w:rsid w:val="00AF53B4"/>
    <w:rsid w:val="00AF597E"/>
    <w:rsid w:val="00AF5C79"/>
    <w:rsid w:val="00AF672B"/>
    <w:rsid w:val="00AF7CD5"/>
    <w:rsid w:val="00AF7D12"/>
    <w:rsid w:val="00B0422C"/>
    <w:rsid w:val="00B05962"/>
    <w:rsid w:val="00B06B20"/>
    <w:rsid w:val="00B07BB2"/>
    <w:rsid w:val="00B10D5C"/>
    <w:rsid w:val="00B10FB8"/>
    <w:rsid w:val="00B112D2"/>
    <w:rsid w:val="00B11918"/>
    <w:rsid w:val="00B119D1"/>
    <w:rsid w:val="00B142F8"/>
    <w:rsid w:val="00B178CD"/>
    <w:rsid w:val="00B1798B"/>
    <w:rsid w:val="00B20930"/>
    <w:rsid w:val="00B20B2B"/>
    <w:rsid w:val="00B20C9E"/>
    <w:rsid w:val="00B214BA"/>
    <w:rsid w:val="00B2536B"/>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3674"/>
    <w:rsid w:val="00B45127"/>
    <w:rsid w:val="00B452C9"/>
    <w:rsid w:val="00B4579C"/>
    <w:rsid w:val="00B50ADD"/>
    <w:rsid w:val="00B51D25"/>
    <w:rsid w:val="00B53337"/>
    <w:rsid w:val="00B534F1"/>
    <w:rsid w:val="00B53978"/>
    <w:rsid w:val="00B54362"/>
    <w:rsid w:val="00B553AD"/>
    <w:rsid w:val="00B55B6F"/>
    <w:rsid w:val="00B565EB"/>
    <w:rsid w:val="00B56946"/>
    <w:rsid w:val="00B57F27"/>
    <w:rsid w:val="00B611B1"/>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1F7B"/>
    <w:rsid w:val="00B8206A"/>
    <w:rsid w:val="00B84AA0"/>
    <w:rsid w:val="00B861BD"/>
    <w:rsid w:val="00B86F77"/>
    <w:rsid w:val="00B87DB9"/>
    <w:rsid w:val="00B87F35"/>
    <w:rsid w:val="00B90F4C"/>
    <w:rsid w:val="00B91329"/>
    <w:rsid w:val="00B91B13"/>
    <w:rsid w:val="00B922B8"/>
    <w:rsid w:val="00B93FBC"/>
    <w:rsid w:val="00B9407E"/>
    <w:rsid w:val="00B953C6"/>
    <w:rsid w:val="00B97723"/>
    <w:rsid w:val="00BA0A8E"/>
    <w:rsid w:val="00BA0E53"/>
    <w:rsid w:val="00BA190D"/>
    <w:rsid w:val="00BA1A99"/>
    <w:rsid w:val="00BA2336"/>
    <w:rsid w:val="00BA2528"/>
    <w:rsid w:val="00BA3D4B"/>
    <w:rsid w:val="00BA3EAE"/>
    <w:rsid w:val="00BA5656"/>
    <w:rsid w:val="00BA75F8"/>
    <w:rsid w:val="00BA7D22"/>
    <w:rsid w:val="00BB1C72"/>
    <w:rsid w:val="00BB32EB"/>
    <w:rsid w:val="00BB37F3"/>
    <w:rsid w:val="00BB3AA4"/>
    <w:rsid w:val="00BB3ACF"/>
    <w:rsid w:val="00BB41E7"/>
    <w:rsid w:val="00BB4646"/>
    <w:rsid w:val="00BB473A"/>
    <w:rsid w:val="00BB4E4B"/>
    <w:rsid w:val="00BB5524"/>
    <w:rsid w:val="00BB7F33"/>
    <w:rsid w:val="00BC3CD6"/>
    <w:rsid w:val="00BC4852"/>
    <w:rsid w:val="00BC49F3"/>
    <w:rsid w:val="00BC50BB"/>
    <w:rsid w:val="00BC6311"/>
    <w:rsid w:val="00BC7571"/>
    <w:rsid w:val="00BD0931"/>
    <w:rsid w:val="00BD0DC5"/>
    <w:rsid w:val="00BD125C"/>
    <w:rsid w:val="00BD2312"/>
    <w:rsid w:val="00BD2BE4"/>
    <w:rsid w:val="00BD3AEE"/>
    <w:rsid w:val="00BD491A"/>
    <w:rsid w:val="00BD51CF"/>
    <w:rsid w:val="00BD5211"/>
    <w:rsid w:val="00BD6094"/>
    <w:rsid w:val="00BD6F7A"/>
    <w:rsid w:val="00BE17CA"/>
    <w:rsid w:val="00BE1B54"/>
    <w:rsid w:val="00BE2A69"/>
    <w:rsid w:val="00BE4F5B"/>
    <w:rsid w:val="00BE4F99"/>
    <w:rsid w:val="00BE56F7"/>
    <w:rsid w:val="00BE5CF2"/>
    <w:rsid w:val="00BE6623"/>
    <w:rsid w:val="00BF1E24"/>
    <w:rsid w:val="00BF28A3"/>
    <w:rsid w:val="00BF45E3"/>
    <w:rsid w:val="00BF61E7"/>
    <w:rsid w:val="00BF6BC2"/>
    <w:rsid w:val="00C00A29"/>
    <w:rsid w:val="00C019FD"/>
    <w:rsid w:val="00C01C1A"/>
    <w:rsid w:val="00C03123"/>
    <w:rsid w:val="00C031EA"/>
    <w:rsid w:val="00C03EBD"/>
    <w:rsid w:val="00C071E1"/>
    <w:rsid w:val="00C079F1"/>
    <w:rsid w:val="00C10BDE"/>
    <w:rsid w:val="00C112DE"/>
    <w:rsid w:val="00C11369"/>
    <w:rsid w:val="00C152EC"/>
    <w:rsid w:val="00C15F01"/>
    <w:rsid w:val="00C16A93"/>
    <w:rsid w:val="00C17389"/>
    <w:rsid w:val="00C21C8B"/>
    <w:rsid w:val="00C21FCC"/>
    <w:rsid w:val="00C22749"/>
    <w:rsid w:val="00C23BFA"/>
    <w:rsid w:val="00C2581A"/>
    <w:rsid w:val="00C269E3"/>
    <w:rsid w:val="00C26D29"/>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0D00"/>
    <w:rsid w:val="00C42B1D"/>
    <w:rsid w:val="00C43197"/>
    <w:rsid w:val="00C43963"/>
    <w:rsid w:val="00C440FB"/>
    <w:rsid w:val="00C44206"/>
    <w:rsid w:val="00C44E90"/>
    <w:rsid w:val="00C45DE7"/>
    <w:rsid w:val="00C50DB3"/>
    <w:rsid w:val="00C51103"/>
    <w:rsid w:val="00C519B8"/>
    <w:rsid w:val="00C53656"/>
    <w:rsid w:val="00C544D5"/>
    <w:rsid w:val="00C54C14"/>
    <w:rsid w:val="00C54EBD"/>
    <w:rsid w:val="00C600C6"/>
    <w:rsid w:val="00C6015D"/>
    <w:rsid w:val="00C60807"/>
    <w:rsid w:val="00C6198E"/>
    <w:rsid w:val="00C643FF"/>
    <w:rsid w:val="00C65F64"/>
    <w:rsid w:val="00C674A1"/>
    <w:rsid w:val="00C71072"/>
    <w:rsid w:val="00C75502"/>
    <w:rsid w:val="00C75801"/>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B4E53"/>
    <w:rsid w:val="00CB7977"/>
    <w:rsid w:val="00CC000D"/>
    <w:rsid w:val="00CC08CD"/>
    <w:rsid w:val="00CC27DE"/>
    <w:rsid w:val="00CC2BAC"/>
    <w:rsid w:val="00CC4879"/>
    <w:rsid w:val="00CC5002"/>
    <w:rsid w:val="00CC51CB"/>
    <w:rsid w:val="00CD0322"/>
    <w:rsid w:val="00CD0D87"/>
    <w:rsid w:val="00CD1008"/>
    <w:rsid w:val="00CD2743"/>
    <w:rsid w:val="00CD2F15"/>
    <w:rsid w:val="00CD30F3"/>
    <w:rsid w:val="00CD36AE"/>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5044B"/>
    <w:rsid w:val="00D50BF0"/>
    <w:rsid w:val="00D50CF7"/>
    <w:rsid w:val="00D50E29"/>
    <w:rsid w:val="00D51AAF"/>
    <w:rsid w:val="00D524A1"/>
    <w:rsid w:val="00D535C5"/>
    <w:rsid w:val="00D538BC"/>
    <w:rsid w:val="00D53C2F"/>
    <w:rsid w:val="00D5575C"/>
    <w:rsid w:val="00D5581E"/>
    <w:rsid w:val="00D56543"/>
    <w:rsid w:val="00D56D17"/>
    <w:rsid w:val="00D6020C"/>
    <w:rsid w:val="00D605A3"/>
    <w:rsid w:val="00D60BE0"/>
    <w:rsid w:val="00D61A63"/>
    <w:rsid w:val="00D633F7"/>
    <w:rsid w:val="00D64E2E"/>
    <w:rsid w:val="00D65622"/>
    <w:rsid w:val="00D704C9"/>
    <w:rsid w:val="00D70688"/>
    <w:rsid w:val="00D70DEC"/>
    <w:rsid w:val="00D71F96"/>
    <w:rsid w:val="00D73679"/>
    <w:rsid w:val="00D74046"/>
    <w:rsid w:val="00D740FE"/>
    <w:rsid w:val="00D75B96"/>
    <w:rsid w:val="00D76555"/>
    <w:rsid w:val="00D77D4D"/>
    <w:rsid w:val="00D812A6"/>
    <w:rsid w:val="00D84029"/>
    <w:rsid w:val="00D85123"/>
    <w:rsid w:val="00D85139"/>
    <w:rsid w:val="00D859F1"/>
    <w:rsid w:val="00D86D5D"/>
    <w:rsid w:val="00D8717B"/>
    <w:rsid w:val="00D90471"/>
    <w:rsid w:val="00D90493"/>
    <w:rsid w:val="00D90D45"/>
    <w:rsid w:val="00D91029"/>
    <w:rsid w:val="00D91ABC"/>
    <w:rsid w:val="00D91AFC"/>
    <w:rsid w:val="00D93A2B"/>
    <w:rsid w:val="00D93D8C"/>
    <w:rsid w:val="00D97A79"/>
    <w:rsid w:val="00DA0355"/>
    <w:rsid w:val="00DA0F50"/>
    <w:rsid w:val="00DA144E"/>
    <w:rsid w:val="00DA252C"/>
    <w:rsid w:val="00DA34E4"/>
    <w:rsid w:val="00DA3C30"/>
    <w:rsid w:val="00DA5B0F"/>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606"/>
    <w:rsid w:val="00DD7711"/>
    <w:rsid w:val="00DE0F7B"/>
    <w:rsid w:val="00DE2FB2"/>
    <w:rsid w:val="00DE4878"/>
    <w:rsid w:val="00DE50EA"/>
    <w:rsid w:val="00DE63B8"/>
    <w:rsid w:val="00DF069B"/>
    <w:rsid w:val="00DF18CA"/>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1A19"/>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6964"/>
    <w:rsid w:val="00E47ED6"/>
    <w:rsid w:val="00E520EE"/>
    <w:rsid w:val="00E52585"/>
    <w:rsid w:val="00E55E79"/>
    <w:rsid w:val="00E56E3D"/>
    <w:rsid w:val="00E57068"/>
    <w:rsid w:val="00E617F4"/>
    <w:rsid w:val="00E626AB"/>
    <w:rsid w:val="00E62C35"/>
    <w:rsid w:val="00E64B34"/>
    <w:rsid w:val="00E65140"/>
    <w:rsid w:val="00E655D3"/>
    <w:rsid w:val="00E6564F"/>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16"/>
    <w:rsid w:val="00E84023"/>
    <w:rsid w:val="00E84175"/>
    <w:rsid w:val="00E84284"/>
    <w:rsid w:val="00E86DE5"/>
    <w:rsid w:val="00E87F4E"/>
    <w:rsid w:val="00E905DB"/>
    <w:rsid w:val="00E93364"/>
    <w:rsid w:val="00E937CE"/>
    <w:rsid w:val="00E950BF"/>
    <w:rsid w:val="00E964E0"/>
    <w:rsid w:val="00E96BFD"/>
    <w:rsid w:val="00EA098D"/>
    <w:rsid w:val="00EA09DB"/>
    <w:rsid w:val="00EA1A96"/>
    <w:rsid w:val="00EA1C49"/>
    <w:rsid w:val="00EA218E"/>
    <w:rsid w:val="00EA31E3"/>
    <w:rsid w:val="00EA381D"/>
    <w:rsid w:val="00EA3EC6"/>
    <w:rsid w:val="00EA4A42"/>
    <w:rsid w:val="00EA4EBF"/>
    <w:rsid w:val="00EA6599"/>
    <w:rsid w:val="00EA75C4"/>
    <w:rsid w:val="00EA767B"/>
    <w:rsid w:val="00EB05BD"/>
    <w:rsid w:val="00EB1151"/>
    <w:rsid w:val="00EB149C"/>
    <w:rsid w:val="00EB1D73"/>
    <w:rsid w:val="00EB6456"/>
    <w:rsid w:val="00EB6954"/>
    <w:rsid w:val="00EB776E"/>
    <w:rsid w:val="00EC4B34"/>
    <w:rsid w:val="00EC4C8A"/>
    <w:rsid w:val="00EC52B3"/>
    <w:rsid w:val="00EC67C4"/>
    <w:rsid w:val="00EC6D45"/>
    <w:rsid w:val="00EC6E6A"/>
    <w:rsid w:val="00EC7E4C"/>
    <w:rsid w:val="00ED09BE"/>
    <w:rsid w:val="00ED1A42"/>
    <w:rsid w:val="00ED1BBD"/>
    <w:rsid w:val="00ED2AD4"/>
    <w:rsid w:val="00ED3443"/>
    <w:rsid w:val="00ED3B36"/>
    <w:rsid w:val="00ED5AFE"/>
    <w:rsid w:val="00ED5BE0"/>
    <w:rsid w:val="00ED6035"/>
    <w:rsid w:val="00ED65CD"/>
    <w:rsid w:val="00ED6638"/>
    <w:rsid w:val="00ED6F85"/>
    <w:rsid w:val="00EE03A3"/>
    <w:rsid w:val="00EE293E"/>
    <w:rsid w:val="00EE323C"/>
    <w:rsid w:val="00EE4361"/>
    <w:rsid w:val="00EE4D74"/>
    <w:rsid w:val="00EE51B2"/>
    <w:rsid w:val="00EF23E0"/>
    <w:rsid w:val="00EF3006"/>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D53"/>
    <w:rsid w:val="00F17FCB"/>
    <w:rsid w:val="00F20EB0"/>
    <w:rsid w:val="00F20F3A"/>
    <w:rsid w:val="00F21CB8"/>
    <w:rsid w:val="00F22DD6"/>
    <w:rsid w:val="00F2434B"/>
    <w:rsid w:val="00F24C79"/>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C7E"/>
    <w:rsid w:val="00F43FE1"/>
    <w:rsid w:val="00F4557F"/>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80E56"/>
    <w:rsid w:val="00F81546"/>
    <w:rsid w:val="00F81A42"/>
    <w:rsid w:val="00F84309"/>
    <w:rsid w:val="00F8488C"/>
    <w:rsid w:val="00F85FE2"/>
    <w:rsid w:val="00F86537"/>
    <w:rsid w:val="00F868B0"/>
    <w:rsid w:val="00F87096"/>
    <w:rsid w:val="00F9518D"/>
    <w:rsid w:val="00F955A6"/>
    <w:rsid w:val="00F970AD"/>
    <w:rsid w:val="00F976F5"/>
    <w:rsid w:val="00FA12AD"/>
    <w:rsid w:val="00FA15BE"/>
    <w:rsid w:val="00FA191D"/>
    <w:rsid w:val="00FA1970"/>
    <w:rsid w:val="00FA2F13"/>
    <w:rsid w:val="00FA45E1"/>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3036"/>
    <w:rsid w:val="00FD4355"/>
    <w:rsid w:val="00FD55C9"/>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7E970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E84EA3"/>
    <w:pPr>
      <w:numPr>
        <w:ilvl w:val="4"/>
      </w:numPr>
      <w:outlineLvl w:val="4"/>
    </w:pPr>
    <w:rPr>
      <w:sz w:val="22"/>
    </w:rPr>
  </w:style>
  <w:style w:type="paragraph" w:styleId="Heading6">
    <w:name w:val="heading 6"/>
    <w:aliases w:val="H61,h6,TOC header,Bullet list,sub-dash,sd,5,T1,Heading6,h61,h62,Titre 6,Alt+6"/>
    <w:basedOn w:val="H6"/>
    <w:next w:val="Normal"/>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uiPriority w:val="9"/>
    <w:qFormat/>
    <w:rsid w:val="00E84EA3"/>
    <w:pPr>
      <w:numPr>
        <w:ilvl w:val="6"/>
      </w:numPr>
      <w:outlineLvl w:val="6"/>
    </w:pPr>
  </w:style>
  <w:style w:type="paragraph" w:styleId="Heading8">
    <w:name w:val="heading 8"/>
    <w:basedOn w:val="Heading1"/>
    <w:next w:val="Normal"/>
    <w:uiPriority w:val="9"/>
    <w:qFormat/>
    <w:rsid w:val="00E84EA3"/>
    <w:pPr>
      <w:numPr>
        <w:ilvl w:val="7"/>
      </w:numPr>
      <w:outlineLvl w:val="7"/>
    </w:pPr>
  </w:style>
  <w:style w:type="paragraph" w:styleId="Heading9">
    <w:name w:val="heading 9"/>
    <w:basedOn w:val="Heading8"/>
    <w:next w:val="Normal"/>
    <w:uiPriority w:val="9"/>
    <w:qFormat/>
    <w:rsid w:val="00E84EA3"/>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link w:val="B2Char"/>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uiPriority w:val="5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qFormat/>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semiHidden/>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uiPriority w:val="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paragraph" w:customStyle="1" w:styleId="CRCoverPage">
    <w:name w:val="CR Cover Page"/>
    <w:rsid w:val="00F22DD6"/>
    <w:pPr>
      <w:spacing w:after="120"/>
    </w:pPr>
    <w:rPr>
      <w:rFonts w:ascii="Arial" w:eastAsia="Times New Roman" w:hAnsi="Arial"/>
      <w:lang w:val="en-GB"/>
    </w:rPr>
  </w:style>
  <w:style w:type="paragraph" w:customStyle="1" w:styleId="CarCar">
    <w:name w:val="Car Car"/>
    <w:rsid w:val="00D61A63"/>
    <w:pPr>
      <w:keepNext/>
      <w:widowControl w:val="0"/>
      <w:numPr>
        <w:numId w:val="15"/>
      </w:numPr>
      <w:suppressAutoHyphens/>
      <w:autoSpaceDE w:val="0"/>
      <w:autoSpaceDN w:val="0"/>
      <w:adjustRightInd w:val="0"/>
      <w:spacing w:before="60" w:after="60" w:line="1" w:lineRule="atLeast"/>
      <w:ind w:leftChars="-1" w:left="-1" w:hangingChars="1" w:hanging="1"/>
      <w:jc w:val="both"/>
      <w:outlineLvl w:val="0"/>
    </w:pPr>
    <w:rPr>
      <w:rFonts w:ascii="Arial" w:eastAsia="SimSun" w:hAnsi="Arial" w:cs="Arial"/>
      <w:color w:val="0000FF"/>
      <w:kern w:val="2"/>
      <w:position w:val="-1"/>
      <w:sz w:val="22"/>
      <w:szCs w:val="22"/>
      <w:lang w:eastAsia="zh-CN"/>
    </w:rPr>
  </w:style>
  <w:style w:type="table" w:styleId="GridTable4-Accent1">
    <w:name w:val="Grid Table 4 Accent 1"/>
    <w:basedOn w:val="TableNormal"/>
    <w:uiPriority w:val="49"/>
    <w:rsid w:val="008A527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1572">
      <w:bodyDiv w:val="1"/>
      <w:marLeft w:val="0"/>
      <w:marRight w:val="0"/>
      <w:marTop w:val="0"/>
      <w:marBottom w:val="0"/>
      <w:divBdr>
        <w:top w:val="none" w:sz="0" w:space="0" w:color="auto"/>
        <w:left w:val="none" w:sz="0" w:space="0" w:color="auto"/>
        <w:bottom w:val="none" w:sz="0" w:space="0" w:color="auto"/>
        <w:right w:val="none" w:sz="0" w:space="0" w:color="auto"/>
      </w:divBdr>
      <w:divsChild>
        <w:div w:id="296956922">
          <w:marLeft w:val="360"/>
          <w:marRight w:val="0"/>
          <w:marTop w:val="200"/>
          <w:marBottom w:val="0"/>
          <w:divBdr>
            <w:top w:val="none" w:sz="0" w:space="0" w:color="auto"/>
            <w:left w:val="none" w:sz="0" w:space="0" w:color="auto"/>
            <w:bottom w:val="none" w:sz="0" w:space="0" w:color="auto"/>
            <w:right w:val="none" w:sz="0" w:space="0" w:color="auto"/>
          </w:divBdr>
        </w:div>
        <w:div w:id="1302419451">
          <w:marLeft w:val="360"/>
          <w:marRight w:val="0"/>
          <w:marTop w:val="200"/>
          <w:marBottom w:val="0"/>
          <w:divBdr>
            <w:top w:val="none" w:sz="0" w:space="0" w:color="auto"/>
            <w:left w:val="none" w:sz="0" w:space="0" w:color="auto"/>
            <w:bottom w:val="none" w:sz="0" w:space="0" w:color="auto"/>
            <w:right w:val="none" w:sz="0" w:space="0" w:color="auto"/>
          </w:divBdr>
        </w:div>
        <w:div w:id="1355185357">
          <w:marLeft w:val="360"/>
          <w:marRight w:val="0"/>
          <w:marTop w:val="200"/>
          <w:marBottom w:val="0"/>
          <w:divBdr>
            <w:top w:val="none" w:sz="0" w:space="0" w:color="auto"/>
            <w:left w:val="none" w:sz="0" w:space="0" w:color="auto"/>
            <w:bottom w:val="none" w:sz="0" w:space="0" w:color="auto"/>
            <w:right w:val="none" w:sz="0" w:space="0" w:color="auto"/>
          </w:divBdr>
        </w:div>
      </w:divsChild>
    </w:div>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128397886">
      <w:bodyDiv w:val="1"/>
      <w:marLeft w:val="0"/>
      <w:marRight w:val="0"/>
      <w:marTop w:val="0"/>
      <w:marBottom w:val="0"/>
      <w:divBdr>
        <w:top w:val="none" w:sz="0" w:space="0" w:color="auto"/>
        <w:left w:val="none" w:sz="0" w:space="0" w:color="auto"/>
        <w:bottom w:val="none" w:sz="0" w:space="0" w:color="auto"/>
        <w:right w:val="none" w:sz="0" w:space="0" w:color="auto"/>
      </w:divBdr>
      <w:divsChild>
        <w:div w:id="141392152">
          <w:marLeft w:val="1080"/>
          <w:marRight w:val="0"/>
          <w:marTop w:val="100"/>
          <w:marBottom w:val="0"/>
          <w:divBdr>
            <w:top w:val="none" w:sz="0" w:space="0" w:color="auto"/>
            <w:left w:val="none" w:sz="0" w:space="0" w:color="auto"/>
            <w:bottom w:val="none" w:sz="0" w:space="0" w:color="auto"/>
            <w:right w:val="none" w:sz="0" w:space="0" w:color="auto"/>
          </w:divBdr>
        </w:div>
        <w:div w:id="807405188">
          <w:marLeft w:val="1080"/>
          <w:marRight w:val="0"/>
          <w:marTop w:val="100"/>
          <w:marBottom w:val="0"/>
          <w:divBdr>
            <w:top w:val="none" w:sz="0" w:space="0" w:color="auto"/>
            <w:left w:val="none" w:sz="0" w:space="0" w:color="auto"/>
            <w:bottom w:val="none" w:sz="0" w:space="0" w:color="auto"/>
            <w:right w:val="none" w:sz="0" w:space="0" w:color="auto"/>
          </w:divBdr>
        </w:div>
        <w:div w:id="1159466110">
          <w:marLeft w:val="1080"/>
          <w:marRight w:val="0"/>
          <w:marTop w:val="100"/>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06992070">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3999922">
      <w:bodyDiv w:val="1"/>
      <w:marLeft w:val="0"/>
      <w:marRight w:val="0"/>
      <w:marTop w:val="0"/>
      <w:marBottom w:val="0"/>
      <w:divBdr>
        <w:top w:val="none" w:sz="0" w:space="0" w:color="auto"/>
        <w:left w:val="none" w:sz="0" w:space="0" w:color="auto"/>
        <w:bottom w:val="none" w:sz="0" w:space="0" w:color="auto"/>
        <w:right w:val="none" w:sz="0" w:space="0" w:color="auto"/>
      </w:divBdr>
    </w:div>
    <w:div w:id="636181547">
      <w:bodyDiv w:val="1"/>
      <w:marLeft w:val="0"/>
      <w:marRight w:val="0"/>
      <w:marTop w:val="0"/>
      <w:marBottom w:val="0"/>
      <w:divBdr>
        <w:top w:val="none" w:sz="0" w:space="0" w:color="auto"/>
        <w:left w:val="none" w:sz="0" w:space="0" w:color="auto"/>
        <w:bottom w:val="none" w:sz="0" w:space="0" w:color="auto"/>
        <w:right w:val="none" w:sz="0" w:space="0" w:color="auto"/>
      </w:divBdr>
      <w:divsChild>
        <w:div w:id="352849817">
          <w:marLeft w:val="360"/>
          <w:marRight w:val="0"/>
          <w:marTop w:val="200"/>
          <w:marBottom w:val="0"/>
          <w:divBdr>
            <w:top w:val="none" w:sz="0" w:space="0" w:color="auto"/>
            <w:left w:val="none" w:sz="0" w:space="0" w:color="auto"/>
            <w:bottom w:val="none" w:sz="0" w:space="0" w:color="auto"/>
            <w:right w:val="none" w:sz="0" w:space="0" w:color="auto"/>
          </w:divBdr>
        </w:div>
        <w:div w:id="673803428">
          <w:marLeft w:val="1080"/>
          <w:marRight w:val="0"/>
          <w:marTop w:val="100"/>
          <w:marBottom w:val="0"/>
          <w:divBdr>
            <w:top w:val="none" w:sz="0" w:space="0" w:color="auto"/>
            <w:left w:val="none" w:sz="0" w:space="0" w:color="auto"/>
            <w:bottom w:val="none" w:sz="0" w:space="0" w:color="auto"/>
            <w:right w:val="none" w:sz="0" w:space="0" w:color="auto"/>
          </w:divBdr>
        </w:div>
        <w:div w:id="981889217">
          <w:marLeft w:val="1080"/>
          <w:marRight w:val="0"/>
          <w:marTop w:val="100"/>
          <w:marBottom w:val="0"/>
          <w:divBdr>
            <w:top w:val="none" w:sz="0" w:space="0" w:color="auto"/>
            <w:left w:val="none" w:sz="0" w:space="0" w:color="auto"/>
            <w:bottom w:val="none" w:sz="0" w:space="0" w:color="auto"/>
            <w:right w:val="none" w:sz="0" w:space="0" w:color="auto"/>
          </w:divBdr>
        </w:div>
        <w:div w:id="1095714157">
          <w:marLeft w:val="1080"/>
          <w:marRight w:val="0"/>
          <w:marTop w:val="100"/>
          <w:marBottom w:val="0"/>
          <w:divBdr>
            <w:top w:val="none" w:sz="0" w:space="0" w:color="auto"/>
            <w:left w:val="none" w:sz="0" w:space="0" w:color="auto"/>
            <w:bottom w:val="none" w:sz="0" w:space="0" w:color="auto"/>
            <w:right w:val="none" w:sz="0" w:space="0" w:color="auto"/>
          </w:divBdr>
        </w:div>
        <w:div w:id="1605845194">
          <w:marLeft w:val="1080"/>
          <w:marRight w:val="0"/>
          <w:marTop w:val="100"/>
          <w:marBottom w:val="0"/>
          <w:divBdr>
            <w:top w:val="none" w:sz="0" w:space="0" w:color="auto"/>
            <w:left w:val="none" w:sz="0" w:space="0" w:color="auto"/>
            <w:bottom w:val="none" w:sz="0" w:space="0" w:color="auto"/>
            <w:right w:val="none" w:sz="0" w:space="0" w:color="auto"/>
          </w:divBdr>
        </w:div>
        <w:div w:id="1831676228">
          <w:marLeft w:val="1080"/>
          <w:marRight w:val="0"/>
          <w:marTop w:val="100"/>
          <w:marBottom w:val="0"/>
          <w:divBdr>
            <w:top w:val="none" w:sz="0" w:space="0" w:color="auto"/>
            <w:left w:val="none" w:sz="0" w:space="0" w:color="auto"/>
            <w:bottom w:val="none" w:sz="0" w:space="0" w:color="auto"/>
            <w:right w:val="none" w:sz="0" w:space="0" w:color="auto"/>
          </w:divBdr>
        </w:div>
      </w:divsChild>
    </w:div>
    <w:div w:id="644041921">
      <w:bodyDiv w:val="1"/>
      <w:marLeft w:val="0"/>
      <w:marRight w:val="0"/>
      <w:marTop w:val="0"/>
      <w:marBottom w:val="0"/>
      <w:divBdr>
        <w:top w:val="none" w:sz="0" w:space="0" w:color="auto"/>
        <w:left w:val="none" w:sz="0" w:space="0" w:color="auto"/>
        <w:bottom w:val="none" w:sz="0" w:space="0" w:color="auto"/>
        <w:right w:val="none" w:sz="0" w:space="0" w:color="auto"/>
      </w:divBdr>
      <w:divsChild>
        <w:div w:id="103774445">
          <w:marLeft w:val="1080"/>
          <w:marRight w:val="0"/>
          <w:marTop w:val="100"/>
          <w:marBottom w:val="0"/>
          <w:divBdr>
            <w:top w:val="none" w:sz="0" w:space="0" w:color="auto"/>
            <w:left w:val="none" w:sz="0" w:space="0" w:color="auto"/>
            <w:bottom w:val="none" w:sz="0" w:space="0" w:color="auto"/>
            <w:right w:val="none" w:sz="0" w:space="0" w:color="auto"/>
          </w:divBdr>
        </w:div>
        <w:div w:id="477379771">
          <w:marLeft w:val="1800"/>
          <w:marRight w:val="0"/>
          <w:marTop w:val="100"/>
          <w:marBottom w:val="0"/>
          <w:divBdr>
            <w:top w:val="none" w:sz="0" w:space="0" w:color="auto"/>
            <w:left w:val="none" w:sz="0" w:space="0" w:color="auto"/>
            <w:bottom w:val="none" w:sz="0" w:space="0" w:color="auto"/>
            <w:right w:val="none" w:sz="0" w:space="0" w:color="auto"/>
          </w:divBdr>
        </w:div>
        <w:div w:id="500434401">
          <w:marLeft w:val="1080"/>
          <w:marRight w:val="0"/>
          <w:marTop w:val="100"/>
          <w:marBottom w:val="0"/>
          <w:divBdr>
            <w:top w:val="none" w:sz="0" w:space="0" w:color="auto"/>
            <w:left w:val="none" w:sz="0" w:space="0" w:color="auto"/>
            <w:bottom w:val="none" w:sz="0" w:space="0" w:color="auto"/>
            <w:right w:val="none" w:sz="0" w:space="0" w:color="auto"/>
          </w:divBdr>
        </w:div>
        <w:div w:id="576135192">
          <w:marLeft w:val="1080"/>
          <w:marRight w:val="0"/>
          <w:marTop w:val="100"/>
          <w:marBottom w:val="0"/>
          <w:divBdr>
            <w:top w:val="none" w:sz="0" w:space="0" w:color="auto"/>
            <w:left w:val="none" w:sz="0" w:space="0" w:color="auto"/>
            <w:bottom w:val="none" w:sz="0" w:space="0" w:color="auto"/>
            <w:right w:val="none" w:sz="0" w:space="0" w:color="auto"/>
          </w:divBdr>
        </w:div>
        <w:div w:id="869613452">
          <w:marLeft w:val="360"/>
          <w:marRight w:val="0"/>
          <w:marTop w:val="200"/>
          <w:marBottom w:val="0"/>
          <w:divBdr>
            <w:top w:val="none" w:sz="0" w:space="0" w:color="auto"/>
            <w:left w:val="none" w:sz="0" w:space="0" w:color="auto"/>
            <w:bottom w:val="none" w:sz="0" w:space="0" w:color="auto"/>
            <w:right w:val="none" w:sz="0" w:space="0" w:color="auto"/>
          </w:divBdr>
        </w:div>
        <w:div w:id="1032150324">
          <w:marLeft w:val="1080"/>
          <w:marRight w:val="0"/>
          <w:marTop w:val="100"/>
          <w:marBottom w:val="0"/>
          <w:divBdr>
            <w:top w:val="none" w:sz="0" w:space="0" w:color="auto"/>
            <w:left w:val="none" w:sz="0" w:space="0" w:color="auto"/>
            <w:bottom w:val="none" w:sz="0" w:space="0" w:color="auto"/>
            <w:right w:val="none" w:sz="0" w:space="0" w:color="auto"/>
          </w:divBdr>
        </w:div>
        <w:div w:id="1151749559">
          <w:marLeft w:val="1080"/>
          <w:marRight w:val="0"/>
          <w:marTop w:val="100"/>
          <w:marBottom w:val="0"/>
          <w:divBdr>
            <w:top w:val="none" w:sz="0" w:space="0" w:color="auto"/>
            <w:left w:val="none" w:sz="0" w:space="0" w:color="auto"/>
            <w:bottom w:val="none" w:sz="0" w:space="0" w:color="auto"/>
            <w:right w:val="none" w:sz="0" w:space="0" w:color="auto"/>
          </w:divBdr>
        </w:div>
        <w:div w:id="1502550052">
          <w:marLeft w:val="1080"/>
          <w:marRight w:val="0"/>
          <w:marTop w:val="100"/>
          <w:marBottom w:val="0"/>
          <w:divBdr>
            <w:top w:val="none" w:sz="0" w:space="0" w:color="auto"/>
            <w:left w:val="none" w:sz="0" w:space="0" w:color="auto"/>
            <w:bottom w:val="none" w:sz="0" w:space="0" w:color="auto"/>
            <w:right w:val="none" w:sz="0" w:space="0" w:color="auto"/>
          </w:divBdr>
        </w:div>
        <w:div w:id="1762489533">
          <w:marLeft w:val="1080"/>
          <w:marRight w:val="0"/>
          <w:marTop w:val="100"/>
          <w:marBottom w:val="0"/>
          <w:divBdr>
            <w:top w:val="none" w:sz="0" w:space="0" w:color="auto"/>
            <w:left w:val="none" w:sz="0" w:space="0" w:color="auto"/>
            <w:bottom w:val="none" w:sz="0" w:space="0" w:color="auto"/>
            <w:right w:val="none" w:sz="0" w:space="0" w:color="auto"/>
          </w:divBdr>
        </w:div>
        <w:div w:id="1833255458">
          <w:marLeft w:val="1080"/>
          <w:marRight w:val="0"/>
          <w:marTop w:val="100"/>
          <w:marBottom w:val="0"/>
          <w:divBdr>
            <w:top w:val="none" w:sz="0" w:space="0" w:color="auto"/>
            <w:left w:val="none" w:sz="0" w:space="0" w:color="auto"/>
            <w:bottom w:val="none" w:sz="0" w:space="0" w:color="auto"/>
            <w:right w:val="none" w:sz="0" w:space="0" w:color="auto"/>
          </w:divBdr>
        </w:div>
        <w:div w:id="2105764888">
          <w:marLeft w:val="1080"/>
          <w:marRight w:val="0"/>
          <w:marTop w:val="100"/>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07017544">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24536452">
      <w:bodyDiv w:val="1"/>
      <w:marLeft w:val="0"/>
      <w:marRight w:val="0"/>
      <w:marTop w:val="0"/>
      <w:marBottom w:val="0"/>
      <w:divBdr>
        <w:top w:val="none" w:sz="0" w:space="0" w:color="auto"/>
        <w:left w:val="none" w:sz="0" w:space="0" w:color="auto"/>
        <w:bottom w:val="none" w:sz="0" w:space="0" w:color="auto"/>
        <w:right w:val="none" w:sz="0" w:space="0" w:color="auto"/>
      </w:divBdr>
    </w:div>
    <w:div w:id="958797876">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60711396">
      <w:bodyDiv w:val="1"/>
      <w:marLeft w:val="0"/>
      <w:marRight w:val="0"/>
      <w:marTop w:val="0"/>
      <w:marBottom w:val="0"/>
      <w:divBdr>
        <w:top w:val="none" w:sz="0" w:space="0" w:color="auto"/>
        <w:left w:val="none" w:sz="0" w:space="0" w:color="auto"/>
        <w:bottom w:val="none" w:sz="0" w:space="0" w:color="auto"/>
        <w:right w:val="none" w:sz="0" w:space="0" w:color="auto"/>
      </w:divBdr>
      <w:divsChild>
        <w:div w:id="71893630">
          <w:marLeft w:val="1080"/>
          <w:marRight w:val="0"/>
          <w:marTop w:val="100"/>
          <w:marBottom w:val="0"/>
          <w:divBdr>
            <w:top w:val="none" w:sz="0" w:space="0" w:color="auto"/>
            <w:left w:val="none" w:sz="0" w:space="0" w:color="auto"/>
            <w:bottom w:val="none" w:sz="0" w:space="0" w:color="auto"/>
            <w:right w:val="none" w:sz="0" w:space="0" w:color="auto"/>
          </w:divBdr>
        </w:div>
        <w:div w:id="185025659">
          <w:marLeft w:val="1080"/>
          <w:marRight w:val="0"/>
          <w:marTop w:val="100"/>
          <w:marBottom w:val="0"/>
          <w:divBdr>
            <w:top w:val="none" w:sz="0" w:space="0" w:color="auto"/>
            <w:left w:val="none" w:sz="0" w:space="0" w:color="auto"/>
            <w:bottom w:val="none" w:sz="0" w:space="0" w:color="auto"/>
            <w:right w:val="none" w:sz="0" w:space="0" w:color="auto"/>
          </w:divBdr>
        </w:div>
        <w:div w:id="346635988">
          <w:marLeft w:val="1080"/>
          <w:marRight w:val="0"/>
          <w:marTop w:val="100"/>
          <w:marBottom w:val="0"/>
          <w:divBdr>
            <w:top w:val="none" w:sz="0" w:space="0" w:color="auto"/>
            <w:left w:val="none" w:sz="0" w:space="0" w:color="auto"/>
            <w:bottom w:val="none" w:sz="0" w:space="0" w:color="auto"/>
            <w:right w:val="none" w:sz="0" w:space="0" w:color="auto"/>
          </w:divBdr>
        </w:div>
        <w:div w:id="353313981">
          <w:marLeft w:val="1080"/>
          <w:marRight w:val="0"/>
          <w:marTop w:val="100"/>
          <w:marBottom w:val="0"/>
          <w:divBdr>
            <w:top w:val="none" w:sz="0" w:space="0" w:color="auto"/>
            <w:left w:val="none" w:sz="0" w:space="0" w:color="auto"/>
            <w:bottom w:val="none" w:sz="0" w:space="0" w:color="auto"/>
            <w:right w:val="none" w:sz="0" w:space="0" w:color="auto"/>
          </w:divBdr>
        </w:div>
        <w:div w:id="378170005">
          <w:marLeft w:val="1080"/>
          <w:marRight w:val="0"/>
          <w:marTop w:val="100"/>
          <w:marBottom w:val="0"/>
          <w:divBdr>
            <w:top w:val="none" w:sz="0" w:space="0" w:color="auto"/>
            <w:left w:val="none" w:sz="0" w:space="0" w:color="auto"/>
            <w:bottom w:val="none" w:sz="0" w:space="0" w:color="auto"/>
            <w:right w:val="none" w:sz="0" w:space="0" w:color="auto"/>
          </w:divBdr>
        </w:div>
        <w:div w:id="391271890">
          <w:marLeft w:val="1080"/>
          <w:marRight w:val="0"/>
          <w:marTop w:val="100"/>
          <w:marBottom w:val="0"/>
          <w:divBdr>
            <w:top w:val="none" w:sz="0" w:space="0" w:color="auto"/>
            <w:left w:val="none" w:sz="0" w:space="0" w:color="auto"/>
            <w:bottom w:val="none" w:sz="0" w:space="0" w:color="auto"/>
            <w:right w:val="none" w:sz="0" w:space="0" w:color="auto"/>
          </w:divBdr>
        </w:div>
        <w:div w:id="689718188">
          <w:marLeft w:val="360"/>
          <w:marRight w:val="0"/>
          <w:marTop w:val="200"/>
          <w:marBottom w:val="0"/>
          <w:divBdr>
            <w:top w:val="none" w:sz="0" w:space="0" w:color="auto"/>
            <w:left w:val="none" w:sz="0" w:space="0" w:color="auto"/>
            <w:bottom w:val="none" w:sz="0" w:space="0" w:color="auto"/>
            <w:right w:val="none" w:sz="0" w:space="0" w:color="auto"/>
          </w:divBdr>
        </w:div>
        <w:div w:id="1363214829">
          <w:marLeft w:val="1080"/>
          <w:marRight w:val="0"/>
          <w:marTop w:val="100"/>
          <w:marBottom w:val="0"/>
          <w:divBdr>
            <w:top w:val="none" w:sz="0" w:space="0" w:color="auto"/>
            <w:left w:val="none" w:sz="0" w:space="0" w:color="auto"/>
            <w:bottom w:val="none" w:sz="0" w:space="0" w:color="auto"/>
            <w:right w:val="none" w:sz="0" w:space="0" w:color="auto"/>
          </w:divBdr>
        </w:div>
        <w:div w:id="1676691847">
          <w:marLeft w:val="1080"/>
          <w:marRight w:val="0"/>
          <w:marTop w:val="100"/>
          <w:marBottom w:val="0"/>
          <w:divBdr>
            <w:top w:val="none" w:sz="0" w:space="0" w:color="auto"/>
            <w:left w:val="none" w:sz="0" w:space="0" w:color="auto"/>
            <w:bottom w:val="none" w:sz="0" w:space="0" w:color="auto"/>
            <w:right w:val="none" w:sz="0" w:space="0" w:color="auto"/>
          </w:divBdr>
        </w:div>
        <w:div w:id="1735662375">
          <w:marLeft w:val="360"/>
          <w:marRight w:val="0"/>
          <w:marTop w:val="200"/>
          <w:marBottom w:val="0"/>
          <w:divBdr>
            <w:top w:val="none" w:sz="0" w:space="0" w:color="auto"/>
            <w:left w:val="none" w:sz="0" w:space="0" w:color="auto"/>
            <w:bottom w:val="none" w:sz="0" w:space="0" w:color="auto"/>
            <w:right w:val="none" w:sz="0" w:space="0" w:color="auto"/>
          </w:divBdr>
        </w:div>
        <w:div w:id="1927109928">
          <w:marLeft w:val="360"/>
          <w:marRight w:val="0"/>
          <w:marTop w:val="200"/>
          <w:marBottom w:val="0"/>
          <w:divBdr>
            <w:top w:val="none" w:sz="0" w:space="0" w:color="auto"/>
            <w:left w:val="none" w:sz="0" w:space="0" w:color="auto"/>
            <w:bottom w:val="none" w:sz="0" w:space="0" w:color="auto"/>
            <w:right w:val="none" w:sz="0" w:space="0" w:color="auto"/>
          </w:divBdr>
        </w:div>
      </w:divsChild>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6866700">
      <w:bodyDiv w:val="1"/>
      <w:marLeft w:val="0"/>
      <w:marRight w:val="0"/>
      <w:marTop w:val="0"/>
      <w:marBottom w:val="0"/>
      <w:divBdr>
        <w:top w:val="none" w:sz="0" w:space="0" w:color="auto"/>
        <w:left w:val="none" w:sz="0" w:space="0" w:color="auto"/>
        <w:bottom w:val="none" w:sz="0" w:space="0" w:color="auto"/>
        <w:right w:val="none" w:sz="0" w:space="0" w:color="auto"/>
      </w:divBdr>
      <w:divsChild>
        <w:div w:id="121584999">
          <w:marLeft w:val="562"/>
          <w:marRight w:val="0"/>
          <w:marTop w:val="0"/>
          <w:marBottom w:val="0"/>
          <w:divBdr>
            <w:top w:val="none" w:sz="0" w:space="0" w:color="auto"/>
            <w:left w:val="none" w:sz="0" w:space="0" w:color="auto"/>
            <w:bottom w:val="none" w:sz="0" w:space="0" w:color="auto"/>
            <w:right w:val="none" w:sz="0" w:space="0" w:color="auto"/>
          </w:divBdr>
        </w:div>
        <w:div w:id="266351067">
          <w:marLeft w:val="562"/>
          <w:marRight w:val="0"/>
          <w:marTop w:val="0"/>
          <w:marBottom w:val="0"/>
          <w:divBdr>
            <w:top w:val="none" w:sz="0" w:space="0" w:color="auto"/>
            <w:left w:val="none" w:sz="0" w:space="0" w:color="auto"/>
            <w:bottom w:val="none" w:sz="0" w:space="0" w:color="auto"/>
            <w:right w:val="none" w:sz="0" w:space="0" w:color="auto"/>
          </w:divBdr>
        </w:div>
        <w:div w:id="281108727">
          <w:marLeft w:val="216"/>
          <w:marRight w:val="0"/>
          <w:marTop w:val="240"/>
          <w:marBottom w:val="0"/>
          <w:divBdr>
            <w:top w:val="none" w:sz="0" w:space="0" w:color="auto"/>
            <w:left w:val="none" w:sz="0" w:space="0" w:color="auto"/>
            <w:bottom w:val="none" w:sz="0" w:space="0" w:color="auto"/>
            <w:right w:val="none" w:sz="0" w:space="0" w:color="auto"/>
          </w:divBdr>
        </w:div>
        <w:div w:id="310208103">
          <w:marLeft w:val="562"/>
          <w:marRight w:val="0"/>
          <w:marTop w:val="0"/>
          <w:marBottom w:val="0"/>
          <w:divBdr>
            <w:top w:val="none" w:sz="0" w:space="0" w:color="auto"/>
            <w:left w:val="none" w:sz="0" w:space="0" w:color="auto"/>
            <w:bottom w:val="none" w:sz="0" w:space="0" w:color="auto"/>
            <w:right w:val="none" w:sz="0" w:space="0" w:color="auto"/>
          </w:divBdr>
        </w:div>
        <w:div w:id="414018285">
          <w:marLeft w:val="562"/>
          <w:marRight w:val="0"/>
          <w:marTop w:val="0"/>
          <w:marBottom w:val="0"/>
          <w:divBdr>
            <w:top w:val="none" w:sz="0" w:space="0" w:color="auto"/>
            <w:left w:val="none" w:sz="0" w:space="0" w:color="auto"/>
            <w:bottom w:val="none" w:sz="0" w:space="0" w:color="auto"/>
            <w:right w:val="none" w:sz="0" w:space="0" w:color="auto"/>
          </w:divBdr>
        </w:div>
        <w:div w:id="464809212">
          <w:marLeft w:val="216"/>
          <w:marRight w:val="0"/>
          <w:marTop w:val="240"/>
          <w:marBottom w:val="0"/>
          <w:divBdr>
            <w:top w:val="none" w:sz="0" w:space="0" w:color="auto"/>
            <w:left w:val="none" w:sz="0" w:space="0" w:color="auto"/>
            <w:bottom w:val="none" w:sz="0" w:space="0" w:color="auto"/>
            <w:right w:val="none" w:sz="0" w:space="0" w:color="auto"/>
          </w:divBdr>
        </w:div>
        <w:div w:id="469440188">
          <w:marLeft w:val="562"/>
          <w:marRight w:val="0"/>
          <w:marTop w:val="0"/>
          <w:marBottom w:val="0"/>
          <w:divBdr>
            <w:top w:val="none" w:sz="0" w:space="0" w:color="auto"/>
            <w:left w:val="none" w:sz="0" w:space="0" w:color="auto"/>
            <w:bottom w:val="none" w:sz="0" w:space="0" w:color="auto"/>
            <w:right w:val="none" w:sz="0" w:space="0" w:color="auto"/>
          </w:divBdr>
        </w:div>
        <w:div w:id="520167927">
          <w:marLeft w:val="216"/>
          <w:marRight w:val="0"/>
          <w:marTop w:val="240"/>
          <w:marBottom w:val="0"/>
          <w:divBdr>
            <w:top w:val="none" w:sz="0" w:space="0" w:color="auto"/>
            <w:left w:val="none" w:sz="0" w:space="0" w:color="auto"/>
            <w:bottom w:val="none" w:sz="0" w:space="0" w:color="auto"/>
            <w:right w:val="none" w:sz="0" w:space="0" w:color="auto"/>
          </w:divBdr>
        </w:div>
        <w:div w:id="712584989">
          <w:marLeft w:val="216"/>
          <w:marRight w:val="0"/>
          <w:marTop w:val="240"/>
          <w:marBottom w:val="0"/>
          <w:divBdr>
            <w:top w:val="none" w:sz="0" w:space="0" w:color="auto"/>
            <w:left w:val="none" w:sz="0" w:space="0" w:color="auto"/>
            <w:bottom w:val="none" w:sz="0" w:space="0" w:color="auto"/>
            <w:right w:val="none" w:sz="0" w:space="0" w:color="auto"/>
          </w:divBdr>
        </w:div>
        <w:div w:id="939413501">
          <w:marLeft w:val="562"/>
          <w:marRight w:val="0"/>
          <w:marTop w:val="0"/>
          <w:marBottom w:val="0"/>
          <w:divBdr>
            <w:top w:val="none" w:sz="0" w:space="0" w:color="auto"/>
            <w:left w:val="none" w:sz="0" w:space="0" w:color="auto"/>
            <w:bottom w:val="none" w:sz="0" w:space="0" w:color="auto"/>
            <w:right w:val="none" w:sz="0" w:space="0" w:color="auto"/>
          </w:divBdr>
        </w:div>
        <w:div w:id="1367024511">
          <w:marLeft w:val="562"/>
          <w:marRight w:val="0"/>
          <w:marTop w:val="0"/>
          <w:marBottom w:val="0"/>
          <w:divBdr>
            <w:top w:val="none" w:sz="0" w:space="0" w:color="auto"/>
            <w:left w:val="none" w:sz="0" w:space="0" w:color="auto"/>
            <w:bottom w:val="none" w:sz="0" w:space="0" w:color="auto"/>
            <w:right w:val="none" w:sz="0" w:space="0" w:color="auto"/>
          </w:divBdr>
        </w:div>
        <w:div w:id="1492718484">
          <w:marLeft w:val="216"/>
          <w:marRight w:val="0"/>
          <w:marTop w:val="240"/>
          <w:marBottom w:val="0"/>
          <w:divBdr>
            <w:top w:val="none" w:sz="0" w:space="0" w:color="auto"/>
            <w:left w:val="none" w:sz="0" w:space="0" w:color="auto"/>
            <w:bottom w:val="none" w:sz="0" w:space="0" w:color="auto"/>
            <w:right w:val="none" w:sz="0" w:space="0" w:color="auto"/>
          </w:divBdr>
        </w:div>
        <w:div w:id="2020815917">
          <w:marLeft w:val="216"/>
          <w:marRight w:val="0"/>
          <w:marTop w:val="240"/>
          <w:marBottom w:val="0"/>
          <w:divBdr>
            <w:top w:val="none" w:sz="0" w:space="0" w:color="auto"/>
            <w:left w:val="none" w:sz="0" w:space="0" w:color="auto"/>
            <w:bottom w:val="none" w:sz="0" w:space="0" w:color="auto"/>
            <w:right w:val="none" w:sz="0" w:space="0" w:color="auto"/>
          </w:divBdr>
        </w:div>
      </w:divsChild>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923764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71958234">
      <w:bodyDiv w:val="1"/>
      <w:marLeft w:val="0"/>
      <w:marRight w:val="0"/>
      <w:marTop w:val="0"/>
      <w:marBottom w:val="0"/>
      <w:divBdr>
        <w:top w:val="none" w:sz="0" w:space="0" w:color="auto"/>
        <w:left w:val="none" w:sz="0" w:space="0" w:color="auto"/>
        <w:bottom w:val="none" w:sz="0" w:space="0" w:color="auto"/>
        <w:right w:val="none" w:sz="0" w:space="0" w:color="auto"/>
      </w:divBdr>
      <w:divsChild>
        <w:div w:id="909969434">
          <w:marLeft w:val="360"/>
          <w:marRight w:val="0"/>
          <w:marTop w:val="20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9182923">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54945735">
      <w:bodyDiv w:val="1"/>
      <w:marLeft w:val="0"/>
      <w:marRight w:val="0"/>
      <w:marTop w:val="0"/>
      <w:marBottom w:val="0"/>
      <w:divBdr>
        <w:top w:val="none" w:sz="0" w:space="0" w:color="auto"/>
        <w:left w:val="none" w:sz="0" w:space="0" w:color="auto"/>
        <w:bottom w:val="none" w:sz="0" w:space="0" w:color="auto"/>
        <w:right w:val="none" w:sz="0" w:space="0" w:color="auto"/>
      </w:divBdr>
      <w:divsChild>
        <w:div w:id="331569807">
          <w:marLeft w:val="360"/>
          <w:marRight w:val="0"/>
          <w:marTop w:val="200"/>
          <w:marBottom w:val="0"/>
          <w:divBdr>
            <w:top w:val="none" w:sz="0" w:space="0" w:color="auto"/>
            <w:left w:val="none" w:sz="0" w:space="0" w:color="auto"/>
            <w:bottom w:val="none" w:sz="0" w:space="0" w:color="auto"/>
            <w:right w:val="none" w:sz="0" w:space="0" w:color="auto"/>
          </w:divBdr>
        </w:div>
        <w:div w:id="399446938">
          <w:marLeft w:val="360"/>
          <w:marRight w:val="0"/>
          <w:marTop w:val="200"/>
          <w:marBottom w:val="0"/>
          <w:divBdr>
            <w:top w:val="none" w:sz="0" w:space="0" w:color="auto"/>
            <w:left w:val="none" w:sz="0" w:space="0" w:color="auto"/>
            <w:bottom w:val="none" w:sz="0" w:space="0" w:color="auto"/>
            <w:right w:val="none" w:sz="0" w:space="0" w:color="auto"/>
          </w:divBdr>
        </w:div>
        <w:div w:id="412512518">
          <w:marLeft w:val="1080"/>
          <w:marRight w:val="0"/>
          <w:marTop w:val="100"/>
          <w:marBottom w:val="0"/>
          <w:divBdr>
            <w:top w:val="none" w:sz="0" w:space="0" w:color="auto"/>
            <w:left w:val="none" w:sz="0" w:space="0" w:color="auto"/>
            <w:bottom w:val="none" w:sz="0" w:space="0" w:color="auto"/>
            <w:right w:val="none" w:sz="0" w:space="0" w:color="auto"/>
          </w:divBdr>
        </w:div>
        <w:div w:id="499662375">
          <w:marLeft w:val="1800"/>
          <w:marRight w:val="0"/>
          <w:marTop w:val="100"/>
          <w:marBottom w:val="0"/>
          <w:divBdr>
            <w:top w:val="none" w:sz="0" w:space="0" w:color="auto"/>
            <w:left w:val="none" w:sz="0" w:space="0" w:color="auto"/>
            <w:bottom w:val="none" w:sz="0" w:space="0" w:color="auto"/>
            <w:right w:val="none" w:sz="0" w:space="0" w:color="auto"/>
          </w:divBdr>
        </w:div>
        <w:div w:id="885095318">
          <w:marLeft w:val="1080"/>
          <w:marRight w:val="0"/>
          <w:marTop w:val="100"/>
          <w:marBottom w:val="0"/>
          <w:divBdr>
            <w:top w:val="none" w:sz="0" w:space="0" w:color="auto"/>
            <w:left w:val="none" w:sz="0" w:space="0" w:color="auto"/>
            <w:bottom w:val="none" w:sz="0" w:space="0" w:color="auto"/>
            <w:right w:val="none" w:sz="0" w:space="0" w:color="auto"/>
          </w:divBdr>
        </w:div>
        <w:div w:id="1387873211">
          <w:marLeft w:val="1080"/>
          <w:marRight w:val="0"/>
          <w:marTop w:val="100"/>
          <w:marBottom w:val="0"/>
          <w:divBdr>
            <w:top w:val="none" w:sz="0" w:space="0" w:color="auto"/>
            <w:left w:val="none" w:sz="0" w:space="0" w:color="auto"/>
            <w:bottom w:val="none" w:sz="0" w:space="0" w:color="auto"/>
            <w:right w:val="none" w:sz="0" w:space="0" w:color="auto"/>
          </w:divBdr>
        </w:div>
        <w:div w:id="1712879079">
          <w:marLeft w:val="1800"/>
          <w:marRight w:val="0"/>
          <w:marTop w:val="100"/>
          <w:marBottom w:val="0"/>
          <w:divBdr>
            <w:top w:val="none" w:sz="0" w:space="0" w:color="auto"/>
            <w:left w:val="none" w:sz="0" w:space="0" w:color="auto"/>
            <w:bottom w:val="none" w:sz="0" w:space="0" w:color="auto"/>
            <w:right w:val="none" w:sz="0" w:space="0" w:color="auto"/>
          </w:divBdr>
        </w:div>
        <w:div w:id="1896240077">
          <w:marLeft w:val="1080"/>
          <w:marRight w:val="0"/>
          <w:marTop w:val="100"/>
          <w:marBottom w:val="0"/>
          <w:divBdr>
            <w:top w:val="none" w:sz="0" w:space="0" w:color="auto"/>
            <w:left w:val="none" w:sz="0" w:space="0" w:color="auto"/>
            <w:bottom w:val="none" w:sz="0" w:space="0" w:color="auto"/>
            <w:right w:val="none" w:sz="0" w:space="0" w:color="auto"/>
          </w:divBdr>
        </w:div>
        <w:div w:id="2110999336">
          <w:marLeft w:val="1080"/>
          <w:marRight w:val="0"/>
          <w:marTop w:val="100"/>
          <w:marBottom w:val="0"/>
          <w:divBdr>
            <w:top w:val="none" w:sz="0" w:space="0" w:color="auto"/>
            <w:left w:val="none" w:sz="0" w:space="0" w:color="auto"/>
            <w:bottom w:val="none" w:sz="0" w:space="0" w:color="auto"/>
            <w:right w:val="none" w:sz="0" w:space="0" w:color="auto"/>
          </w:divBdr>
        </w:div>
      </w:divsChild>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A0AA7AB5-A690-4B83-A611-6A13CCC61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A1EC09-2024-41D1-B272-D53D0B9CAF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0E412D5-5CC4-4590-AC0D-D07EA27ABD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3</Pages>
  <Words>697</Words>
  <Characters>3976</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4664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2020-11-30T12:38:00Z</dcterms:created>
  <dcterms:modified xsi:type="dcterms:W3CDTF">2020-12-07T13:58:00Z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ies>
</file>