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1DA872F6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 w:hint="eastAsia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1C5D9D">
        <w:rPr>
          <w:rFonts w:ascii="Arial" w:hAnsi="Arial" w:cs="Arial" w:hint="eastAsia"/>
          <w:b/>
          <w:bCs/>
          <w:sz w:val="24"/>
          <w:szCs w:val="24"/>
          <w:lang w:eastAsia="zh-CN"/>
        </w:rPr>
        <w:t>7908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624F0A9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C2190F">
        <w:rPr>
          <w:rFonts w:ascii="Arial" w:hAnsi="Arial" w:cs="Arial" w:hint="eastAsia"/>
          <w:b/>
          <w:lang w:eastAsia="zh-CN"/>
        </w:rPr>
        <w:t>NEC</w:t>
      </w:r>
    </w:p>
    <w:p w14:paraId="74C363CA" w14:textId="0D55A6FC" w:rsidR="003835C7" w:rsidRPr="00F32D6F" w:rsidRDefault="57622898" w:rsidP="6635BFB1">
      <w:pPr>
        <w:ind w:left="2127" w:hanging="2127"/>
        <w:rPr>
          <w:rFonts w:ascii="Arial" w:hAnsi="Arial" w:cs="Arial"/>
          <w:b/>
          <w:bCs/>
          <w:lang w:eastAsia="zh-CN"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00C2190F">
        <w:rPr>
          <w:rFonts w:ascii="Arial" w:hAnsi="Arial" w:cs="Arial" w:hint="eastAsia"/>
          <w:b/>
          <w:bCs/>
          <w:lang w:eastAsia="zh-CN"/>
        </w:rPr>
        <w:t>7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6A1C74BD" w:rsidRPr="7B2558AA">
        <w:rPr>
          <w:rFonts w:ascii="Arial" w:hAnsi="Arial" w:cs="Arial"/>
          <w:b/>
          <w:bCs/>
        </w:rPr>
        <w:t>Work task #</w:t>
      </w:r>
      <w:r w:rsidR="00C2190F">
        <w:rPr>
          <w:rFonts w:ascii="Arial" w:hAnsi="Arial" w:cs="Arial" w:hint="eastAsia"/>
          <w:b/>
          <w:bCs/>
          <w:lang w:eastAsia="zh-CN"/>
        </w:rPr>
        <w:t>7</w:t>
      </w:r>
      <w:r w:rsidR="6A1C74BD" w:rsidRPr="7B2558AA">
        <w:rPr>
          <w:rFonts w:ascii="Arial" w:hAnsi="Arial" w:cs="Arial"/>
          <w:b/>
          <w:bCs/>
        </w:rPr>
        <w:t xml:space="preserve"> </w:t>
      </w:r>
      <w:bookmarkEnd w:id="0"/>
      <w:r w:rsidR="002A343B">
        <w:rPr>
          <w:rFonts w:ascii="Arial" w:hAnsi="Arial" w:cs="Arial" w:hint="eastAsia"/>
          <w:b/>
          <w:bCs/>
          <w:lang w:eastAsia="zh-CN"/>
        </w:rPr>
        <w:t>Key issues on support of 6G RAT for NTN</w:t>
      </w:r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3B3FE15D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bookmarkEnd w:id="1"/>
      <w:r w:rsidR="002A343B">
        <w:rPr>
          <w:rFonts w:ascii="Arial" w:hAnsi="Arial" w:cs="Arial" w:hint="eastAsia"/>
          <w:b/>
          <w:lang w:eastAsia="zh-CN"/>
        </w:rPr>
        <w:t>7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D436774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A343B">
        <w:rPr>
          <w:rFonts w:ascii="Arial" w:hAnsi="Arial" w:cs="Arial" w:hint="eastAsia"/>
          <w:i/>
          <w:lang w:eastAsia="zh-CN"/>
        </w:rPr>
        <w:t>This contribution proposes the Key Issue description</w:t>
      </w:r>
      <w:r w:rsidR="00AB30A5">
        <w:rPr>
          <w:rFonts w:ascii="Arial" w:hAnsi="Arial" w:cs="Arial"/>
          <w:i/>
        </w:rPr>
        <w:t xml:space="preserve"> of W</w:t>
      </w:r>
      <w:r w:rsidR="002A343B">
        <w:rPr>
          <w:rFonts w:ascii="Arial" w:hAnsi="Arial" w:cs="Arial" w:hint="eastAsia"/>
          <w:i/>
          <w:lang w:eastAsia="zh-CN"/>
        </w:rPr>
        <w:t>T#</w:t>
      </w:r>
      <w:r w:rsidR="00AB30A5">
        <w:rPr>
          <w:rFonts w:ascii="Arial" w:hAnsi="Arial" w:cs="Arial"/>
          <w:i/>
        </w:rPr>
        <w:t xml:space="preserve"> </w:t>
      </w:r>
      <w:r w:rsidR="002A343B">
        <w:rPr>
          <w:rFonts w:ascii="Arial" w:hAnsi="Arial" w:cs="Arial" w:hint="eastAsia"/>
          <w:i/>
          <w:lang w:eastAsia="zh-CN"/>
        </w:rPr>
        <w:t>7 on 6G NTN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5061CCA7" w14:textId="08536077" w:rsidR="00B30815" w:rsidRDefault="00B30815" w:rsidP="7B2558AA">
      <w:pPr>
        <w:rPr>
          <w:lang w:eastAsia="zh-CN"/>
        </w:rPr>
      </w:pPr>
      <w:bookmarkStart w:id="2" w:name="_Hlk87257355"/>
      <w:r w:rsidRPr="7B2558AA">
        <w:rPr>
          <w:lang w:eastAsia="zh-CN"/>
        </w:rPr>
        <w:t xml:space="preserve">Work task </w:t>
      </w:r>
      <w:r w:rsidR="002A343B">
        <w:rPr>
          <w:rFonts w:hint="eastAsia"/>
          <w:lang w:eastAsia="zh-CN"/>
        </w:rPr>
        <w:t>7</w:t>
      </w:r>
      <w:r w:rsidRPr="7B2558AA">
        <w:rPr>
          <w:lang w:eastAsia="zh-CN"/>
        </w:rPr>
        <w:t xml:space="preserve"> scope as agreed in 6G System Study item S</w:t>
      </w:r>
      <w:r w:rsidR="002A343B">
        <w:rPr>
          <w:rFonts w:hint="eastAsia"/>
          <w:lang w:eastAsia="zh-CN"/>
        </w:rPr>
        <w:t>P</w:t>
      </w:r>
      <w:r w:rsidRPr="7B2558AA">
        <w:rPr>
          <w:lang w:eastAsia="zh-CN"/>
        </w:rPr>
        <w:t>-250</w:t>
      </w:r>
      <w:r w:rsidR="002A343B">
        <w:rPr>
          <w:rFonts w:hint="eastAsia"/>
          <w:lang w:eastAsia="zh-CN"/>
        </w:rPr>
        <w:t>8</w:t>
      </w:r>
      <w:r w:rsidRPr="7B2558AA">
        <w:rPr>
          <w:lang w:eastAsia="zh-CN"/>
        </w:rPr>
        <w:t>06</w:t>
      </w:r>
      <w:r w:rsidR="3E623A95" w:rsidRPr="7B2558AA">
        <w:rPr>
          <w:lang w:eastAsia="zh-CN"/>
        </w:rPr>
        <w:t>:</w:t>
      </w:r>
    </w:p>
    <w:p w14:paraId="0FDEA9D0" w14:textId="77777777" w:rsidR="002A343B" w:rsidRPr="00703B0B" w:rsidRDefault="002A343B" w:rsidP="002A343B">
      <w:pPr>
        <w:ind w:leftChars="100" w:left="200"/>
        <w:rPr>
          <w:shd w:val="clear" w:color="auto" w:fill="FFFFFF" w:themeFill="background1"/>
        </w:rPr>
      </w:pPr>
      <w:r w:rsidRPr="00703B0B">
        <w:rPr>
          <w:b/>
          <w:shd w:val="clear" w:color="auto" w:fill="FFFFFF" w:themeFill="background1"/>
        </w:rPr>
        <w:t>WT#</w:t>
      </w:r>
      <w:r>
        <w:rPr>
          <w:b/>
          <w:shd w:val="clear" w:color="auto" w:fill="FFFFFF" w:themeFill="background1"/>
        </w:rPr>
        <w:t>7</w:t>
      </w:r>
      <w:r w:rsidRPr="00703B0B">
        <w:rPr>
          <w:b/>
          <w:shd w:val="clear" w:color="auto" w:fill="FFFFFF" w:themeFill="background1"/>
        </w:rPr>
        <w:t xml:space="preserve">: </w:t>
      </w:r>
      <w:r w:rsidRPr="00703B0B">
        <w:rPr>
          <w:shd w:val="clear" w:color="auto" w:fill="FFFFFF" w:themeFill="background1"/>
        </w:rPr>
        <w:t>Study how to support 6G RAT for NTN</w:t>
      </w:r>
      <w:r w:rsidRPr="00703B0B">
        <w:rPr>
          <w:rFonts w:hint="eastAsia"/>
          <w:shd w:val="clear" w:color="auto" w:fill="FFFFFF" w:themeFill="background1"/>
          <w:lang w:eastAsia="zh-CN"/>
        </w:rPr>
        <w:t>,</w:t>
      </w:r>
      <w:r w:rsidRPr="00703B0B">
        <w:rPr>
          <w:shd w:val="clear" w:color="auto" w:fill="FFFFFF" w:themeFill="background1"/>
        </w:rPr>
        <w:t xml:space="preserve"> based on RAN decision, and support service continuity aspects. </w:t>
      </w:r>
    </w:p>
    <w:p w14:paraId="447869FD" w14:textId="6C254EFA" w:rsidR="002F26E7" w:rsidRPr="002F26E7" w:rsidRDefault="002A343B" w:rsidP="002A343B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703B0B" w:rsidDel="009F00C6">
        <w:rPr>
          <w:shd w:val="clear" w:color="auto" w:fill="FFFFFF" w:themeFill="background1"/>
          <w:lang w:eastAsia="zh-CN"/>
        </w:rPr>
        <w:t>NOTE </w:t>
      </w:r>
      <w:r>
        <w:rPr>
          <w:shd w:val="clear" w:color="auto" w:fill="FFFFFF" w:themeFill="background1"/>
          <w:lang w:eastAsia="zh-CN"/>
        </w:rPr>
        <w:t>8</w:t>
      </w:r>
      <w:r w:rsidRPr="00703B0B" w:rsidDel="009F00C6">
        <w:rPr>
          <w:shd w:val="clear" w:color="auto" w:fill="FFFFFF" w:themeFill="background1"/>
          <w:lang w:eastAsia="zh-CN"/>
        </w:rPr>
        <w:t>:</w:t>
      </w:r>
      <w:r w:rsidRPr="00703B0B" w:rsidDel="009F00C6">
        <w:rPr>
          <w:shd w:val="clear" w:color="auto" w:fill="FFFFFF" w:themeFill="background1"/>
          <w:lang w:eastAsia="zh-CN"/>
        </w:rPr>
        <w:tab/>
      </w:r>
      <w:r w:rsidRPr="00703B0B" w:rsidDel="009F00C6">
        <w:rPr>
          <w:shd w:val="clear" w:color="auto" w:fill="FFFFFF" w:themeFill="background1"/>
        </w:rPr>
        <w:t>The detailed scope for WT#</w:t>
      </w:r>
      <w:r>
        <w:rPr>
          <w:shd w:val="clear" w:color="auto" w:fill="FFFFFF" w:themeFill="background1"/>
        </w:rPr>
        <w:t>7</w:t>
      </w:r>
      <w:r w:rsidRPr="00703B0B" w:rsidDel="009F00C6">
        <w:rPr>
          <w:shd w:val="clear" w:color="auto" w:fill="FFFFFF" w:themeFill="background1"/>
        </w:rPr>
        <w:t xml:space="preserve"> will be coordinated and aligned with RAN</w:t>
      </w:r>
    </w:p>
    <w:p w14:paraId="097D9018" w14:textId="33F102FF" w:rsidR="00D24087" w:rsidRDefault="00D24087" w:rsidP="00D24087">
      <w:pPr>
        <w:pStyle w:val="1"/>
        <w:rPr>
          <w:rFonts w:cs="Arial"/>
          <w:sz w:val="32"/>
          <w:szCs w:val="18"/>
          <w:lang w:eastAsia="zh-CN"/>
        </w:rPr>
      </w:pPr>
      <w:r>
        <w:rPr>
          <w:rFonts w:cs="Arial"/>
          <w:sz w:val="32"/>
          <w:szCs w:val="18"/>
        </w:rPr>
        <w:t>2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Documents proposing WT#</w:t>
      </w:r>
      <w:r w:rsidR="002A343B">
        <w:rPr>
          <w:rFonts w:cs="Arial" w:hint="eastAsia"/>
          <w:sz w:val="32"/>
          <w:szCs w:val="18"/>
          <w:lang w:eastAsia="zh-CN"/>
        </w:rPr>
        <w:t>7</w:t>
      </w:r>
    </w:p>
    <w:p w14:paraId="2860D052" w14:textId="062972A2" w:rsidR="00D24087" w:rsidRDefault="006F06DD" w:rsidP="00D24087">
      <w:pPr>
        <w:rPr>
          <w:lang w:eastAsia="zh-CN"/>
        </w:rPr>
      </w:pPr>
      <w:r w:rsidRPr="006F06DD">
        <w:rPr>
          <w:rFonts w:hint="eastAsia"/>
        </w:rPr>
        <w:t>The following documents proposes KI description</w:t>
      </w:r>
      <w:r>
        <w:rPr>
          <w:rFonts w:hint="eastAsia"/>
          <w:lang w:eastAsia="zh-CN"/>
        </w:rPr>
        <w:t>s</w:t>
      </w:r>
    </w:p>
    <w:tbl>
      <w:tblPr>
        <w:tblStyle w:val="affff9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D24087" w14:paraId="471EBAA7" w14:textId="77777777" w:rsidTr="00D24087">
        <w:tc>
          <w:tcPr>
            <w:tcW w:w="3209" w:type="dxa"/>
          </w:tcPr>
          <w:p w14:paraId="7B8DF4E3" w14:textId="45C8066A" w:rsidR="00D24087" w:rsidRDefault="00BB7AC1" w:rsidP="00D24087">
            <w:proofErr w:type="spellStart"/>
            <w:r>
              <w:t>Tdoc</w:t>
            </w:r>
            <w:proofErr w:type="spellEnd"/>
            <w:r>
              <w:t xml:space="preserve"> </w:t>
            </w:r>
          </w:p>
        </w:tc>
        <w:tc>
          <w:tcPr>
            <w:tcW w:w="3210" w:type="dxa"/>
          </w:tcPr>
          <w:p w14:paraId="0FF8950A" w14:textId="2D8019BB" w:rsidR="00D24087" w:rsidRDefault="00BB7AC1" w:rsidP="00D24087">
            <w:r>
              <w:t>Title</w:t>
            </w:r>
          </w:p>
        </w:tc>
        <w:tc>
          <w:tcPr>
            <w:tcW w:w="3210" w:type="dxa"/>
          </w:tcPr>
          <w:p w14:paraId="4E7A5BC0" w14:textId="31F67FAD" w:rsidR="00D24087" w:rsidRDefault="00BB7AC1" w:rsidP="00D24087">
            <w:r>
              <w:t>Source</w:t>
            </w:r>
          </w:p>
        </w:tc>
      </w:tr>
      <w:tr w:rsidR="00BB7AC1" w14:paraId="7A2716D8" w14:textId="77777777" w:rsidTr="00D24087">
        <w:tc>
          <w:tcPr>
            <w:tcW w:w="3209" w:type="dxa"/>
          </w:tcPr>
          <w:p w14:paraId="00EB73B6" w14:textId="2E333D3D" w:rsidR="00BB7AC1" w:rsidRDefault="00000000" w:rsidP="00BB7AC1">
            <w:hyperlink r:id="rId12" w:history="1">
              <w:r w:rsidR="00BB7AC1"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S2-2506</w:t>
              </w:r>
              <w:r w:rsidR="002A343B">
                <w:rPr>
                  <w:rStyle w:val="ab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226</w:t>
              </w:r>
            </w:hyperlink>
          </w:p>
        </w:tc>
        <w:tc>
          <w:tcPr>
            <w:tcW w:w="3210" w:type="dxa"/>
          </w:tcPr>
          <w:p w14:paraId="63C2B4D4" w14:textId="33DE7523" w:rsidR="00BB7AC1" w:rsidRDefault="002A343B" w:rsidP="00BB7AC1">
            <w:r w:rsidRPr="002A343B">
              <w:rPr>
                <w:rFonts w:ascii="Arial" w:hAnsi="Arial" w:cs="Arial" w:hint="eastAsia"/>
                <w:sz w:val="16"/>
                <w:szCs w:val="16"/>
              </w:rPr>
              <w:t>6G system architecture to support of NTN</w:t>
            </w:r>
          </w:p>
        </w:tc>
        <w:tc>
          <w:tcPr>
            <w:tcW w:w="3210" w:type="dxa"/>
          </w:tcPr>
          <w:p w14:paraId="3FA00D32" w14:textId="7DC72CFB" w:rsidR="00BB7AC1" w:rsidRDefault="002A343B" w:rsidP="00BB7AC1">
            <w:r w:rsidRPr="002A343B">
              <w:rPr>
                <w:rFonts w:ascii="Arial" w:hAnsi="Arial" w:cs="Arial" w:hint="eastAsia"/>
                <w:sz w:val="16"/>
                <w:szCs w:val="16"/>
              </w:rPr>
              <w:t>THALES</w:t>
            </w:r>
          </w:p>
        </w:tc>
      </w:tr>
      <w:tr w:rsidR="00BB7AC1" w14:paraId="4FB2364C" w14:textId="77777777" w:rsidTr="00D24087">
        <w:tc>
          <w:tcPr>
            <w:tcW w:w="3209" w:type="dxa"/>
          </w:tcPr>
          <w:p w14:paraId="48A45AF3" w14:textId="21E97C02" w:rsidR="00BB7AC1" w:rsidRDefault="00000000" w:rsidP="00BB7AC1">
            <w:hyperlink r:id="rId13" w:history="1">
              <w:r w:rsidR="00BB7AC1"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S2-25064</w:t>
              </w:r>
              <w:r w:rsidR="002A343B">
                <w:rPr>
                  <w:rStyle w:val="ab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37</w:t>
              </w:r>
            </w:hyperlink>
          </w:p>
        </w:tc>
        <w:tc>
          <w:tcPr>
            <w:tcW w:w="3210" w:type="dxa"/>
          </w:tcPr>
          <w:p w14:paraId="6441E721" w14:textId="1C47C0A1" w:rsidR="00BB7AC1" w:rsidRDefault="002A343B" w:rsidP="00BB7AC1">
            <w:r w:rsidRPr="002A343B">
              <w:rPr>
                <w:rFonts w:ascii="Arial" w:hAnsi="Arial" w:cs="Arial" w:hint="eastAsia"/>
                <w:sz w:val="16"/>
                <w:szCs w:val="16"/>
              </w:rPr>
              <w:t>[WT#7] Scope and New Key Issues to Support 6G RAT for NTN</w:t>
            </w:r>
          </w:p>
        </w:tc>
        <w:tc>
          <w:tcPr>
            <w:tcW w:w="3210" w:type="dxa"/>
          </w:tcPr>
          <w:p w14:paraId="4F4CC86F" w14:textId="435445D4" w:rsidR="00BB7AC1" w:rsidRDefault="002A343B" w:rsidP="00BB7AC1">
            <w:r w:rsidRPr="002A343B">
              <w:rPr>
                <w:rFonts w:ascii="Arial" w:hAnsi="Arial" w:cs="Arial" w:hint="eastAsia"/>
                <w:sz w:val="16"/>
                <w:szCs w:val="16"/>
              </w:rPr>
              <w:t>Nokia, T-Mobile USA, China Telecom, TNO,</w:t>
            </w:r>
            <w:r w:rsidRPr="002A343B">
              <w:rPr>
                <w:rFonts w:ascii="Noto Sans SC" w:eastAsia="Noto Sans SC" w:hAnsi="Noto Sans SC" w:hint="eastAsia"/>
                <w:color w:val="000000"/>
                <w:sz w:val="27"/>
                <w:szCs w:val="27"/>
              </w:rPr>
              <w:t xml:space="preserve"> </w:t>
            </w:r>
            <w:r w:rsidRPr="002A343B">
              <w:rPr>
                <w:rFonts w:ascii="Arial" w:hAnsi="Arial" w:cs="Arial" w:hint="eastAsia"/>
                <w:sz w:val="16"/>
                <w:szCs w:val="16"/>
              </w:rPr>
              <w:t xml:space="preserve">Thales, Vivo, ESA, IRDM, EchoStar, Boost Mobile Network, </w:t>
            </w:r>
            <w:proofErr w:type="spellStart"/>
            <w:r w:rsidRPr="002A343B">
              <w:rPr>
                <w:rFonts w:ascii="Arial" w:hAnsi="Arial" w:cs="Arial" w:hint="eastAsia"/>
                <w:sz w:val="16"/>
                <w:szCs w:val="16"/>
              </w:rPr>
              <w:t>Viasa</w:t>
            </w:r>
            <w:proofErr w:type="spellEnd"/>
          </w:p>
        </w:tc>
      </w:tr>
      <w:tr w:rsidR="00BB7AC1" w14:paraId="2B9C6937" w14:textId="77777777" w:rsidTr="00D24087">
        <w:tc>
          <w:tcPr>
            <w:tcW w:w="3209" w:type="dxa"/>
          </w:tcPr>
          <w:p w14:paraId="02D9D1A3" w14:textId="73892A7D" w:rsidR="00BB7AC1" w:rsidRDefault="00000000" w:rsidP="00BB7AC1">
            <w:hyperlink r:id="rId14" w:history="1">
              <w:r w:rsidR="00BB7AC1"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S2-2506</w:t>
              </w:r>
              <w:r w:rsidR="00BB28CC">
                <w:rPr>
                  <w:rStyle w:val="ab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591</w:t>
              </w:r>
            </w:hyperlink>
          </w:p>
        </w:tc>
        <w:tc>
          <w:tcPr>
            <w:tcW w:w="3210" w:type="dxa"/>
          </w:tcPr>
          <w:p w14:paraId="794C0D63" w14:textId="2EA1F733" w:rsidR="00BB7AC1" w:rsidRDefault="00BB28CC" w:rsidP="00BB7AC1">
            <w:r w:rsidRPr="00BB28CC">
              <w:rPr>
                <w:rFonts w:ascii="Arial" w:hAnsi="Arial" w:cs="Arial" w:hint="eastAsia"/>
                <w:sz w:val="16"/>
                <w:szCs w:val="16"/>
              </w:rPr>
              <w:t>[WT#7, NTN] Scope and New Key Issue to Support 6G RAT for NT</w:t>
            </w:r>
          </w:p>
        </w:tc>
        <w:tc>
          <w:tcPr>
            <w:tcW w:w="3210" w:type="dxa"/>
          </w:tcPr>
          <w:p w14:paraId="75AA917D" w14:textId="528F5C0E" w:rsidR="00BB7AC1" w:rsidRDefault="00BB28CC" w:rsidP="00BB7AC1">
            <w:r w:rsidRPr="00BB28CC">
              <w:rPr>
                <w:rFonts w:ascii="Arial" w:hAnsi="Arial" w:cs="Arial" w:hint="eastAsia"/>
                <w:sz w:val="16"/>
                <w:szCs w:val="16"/>
              </w:rPr>
              <w:t>LG Electronics</w:t>
            </w:r>
          </w:p>
        </w:tc>
      </w:tr>
      <w:tr w:rsidR="00BB7AC1" w14:paraId="7B8FED06" w14:textId="77777777" w:rsidTr="00D24087">
        <w:tc>
          <w:tcPr>
            <w:tcW w:w="3209" w:type="dxa"/>
          </w:tcPr>
          <w:p w14:paraId="2A7D1FC0" w14:textId="3304AC45" w:rsidR="00BB7AC1" w:rsidRDefault="00000000" w:rsidP="00BB7AC1">
            <w:hyperlink r:id="rId15" w:history="1">
              <w:r w:rsidR="00BB7AC1"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S2-2506</w:t>
              </w:r>
              <w:r w:rsidR="00BB28CC">
                <w:rPr>
                  <w:rStyle w:val="ab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740</w:t>
              </w:r>
            </w:hyperlink>
          </w:p>
        </w:tc>
        <w:tc>
          <w:tcPr>
            <w:tcW w:w="3210" w:type="dxa"/>
          </w:tcPr>
          <w:p w14:paraId="1D37C824" w14:textId="0FFC45A1" w:rsidR="00BB7AC1" w:rsidRDefault="00BB28CC" w:rsidP="00BB7AC1">
            <w:r w:rsidRPr="00BB28CC">
              <w:rPr>
                <w:rFonts w:ascii="Arial" w:hAnsi="Arial" w:cs="Arial" w:hint="eastAsia"/>
                <w:sz w:val="16"/>
                <w:szCs w:val="16"/>
              </w:rPr>
              <w:t>[WT#7, all topics] Study proposal for NT</w:t>
            </w:r>
          </w:p>
        </w:tc>
        <w:tc>
          <w:tcPr>
            <w:tcW w:w="3210" w:type="dxa"/>
          </w:tcPr>
          <w:p w14:paraId="0005DA2F" w14:textId="3880CAC3" w:rsidR="00BB7AC1" w:rsidRDefault="00BB7AC1" w:rsidP="00BB7AC1">
            <w:r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</w:tr>
      <w:tr w:rsidR="00BB7AC1" w14:paraId="741B683D" w14:textId="77777777" w:rsidTr="00D24087">
        <w:tc>
          <w:tcPr>
            <w:tcW w:w="3209" w:type="dxa"/>
          </w:tcPr>
          <w:p w14:paraId="5B8508F9" w14:textId="50B02049" w:rsidR="00BB7AC1" w:rsidRDefault="00000000" w:rsidP="00BB7AC1">
            <w:hyperlink r:id="rId16" w:history="1">
              <w:r w:rsidR="00BB7AC1"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S2-2506</w:t>
              </w:r>
              <w:r w:rsidR="00BB28CC">
                <w:rPr>
                  <w:rStyle w:val="ab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873</w:t>
              </w:r>
            </w:hyperlink>
          </w:p>
        </w:tc>
        <w:tc>
          <w:tcPr>
            <w:tcW w:w="3210" w:type="dxa"/>
          </w:tcPr>
          <w:p w14:paraId="19B62196" w14:textId="6491E616" w:rsidR="00BB7AC1" w:rsidRDefault="00BB28CC" w:rsidP="00BB7AC1">
            <w:r w:rsidRPr="00BB28CC">
              <w:rPr>
                <w:rFonts w:ascii="Arial" w:hAnsi="Arial" w:cs="Arial" w:hint="eastAsia"/>
                <w:sz w:val="16"/>
                <w:szCs w:val="16"/>
              </w:rPr>
              <w:t>[WT#7, Service Continuity] Scope and Key Issue for Service Continuity</w:t>
            </w:r>
          </w:p>
        </w:tc>
        <w:tc>
          <w:tcPr>
            <w:tcW w:w="3210" w:type="dxa"/>
          </w:tcPr>
          <w:p w14:paraId="7B3324E5" w14:textId="58C86DD6" w:rsidR="00BB7AC1" w:rsidRDefault="00BB28CC" w:rsidP="00BB7AC1">
            <w:proofErr w:type="spellStart"/>
            <w:r w:rsidRPr="00BB28CC">
              <w:rPr>
                <w:rFonts w:ascii="Arial" w:hAnsi="Arial" w:cs="Arial" w:hint="eastAsia"/>
                <w:sz w:val="16"/>
                <w:szCs w:val="16"/>
              </w:rPr>
              <w:t>Futurewei</w:t>
            </w:r>
            <w:proofErr w:type="spellEnd"/>
          </w:p>
        </w:tc>
      </w:tr>
      <w:tr w:rsidR="00BB7AC1" w14:paraId="35106B45" w14:textId="77777777" w:rsidTr="00D24087">
        <w:tc>
          <w:tcPr>
            <w:tcW w:w="3209" w:type="dxa"/>
          </w:tcPr>
          <w:p w14:paraId="5A7AE086" w14:textId="0EDD0032" w:rsidR="00BB7AC1" w:rsidRDefault="00000000" w:rsidP="00BB7AC1">
            <w:hyperlink r:id="rId17" w:history="1">
              <w:r w:rsidR="00BB7AC1"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S2-2506</w:t>
              </w:r>
              <w:r w:rsidR="00BB28CC">
                <w:rPr>
                  <w:rStyle w:val="ab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940</w:t>
              </w:r>
            </w:hyperlink>
          </w:p>
        </w:tc>
        <w:tc>
          <w:tcPr>
            <w:tcW w:w="3210" w:type="dxa"/>
          </w:tcPr>
          <w:p w14:paraId="370451F7" w14:textId="5384997A" w:rsidR="00BB7AC1" w:rsidRDefault="00BB28CC" w:rsidP="00BB7AC1">
            <w:r w:rsidRPr="00BB28CC">
              <w:rPr>
                <w:rFonts w:ascii="Arial" w:hAnsi="Arial" w:cs="Arial" w:hint="eastAsia"/>
                <w:sz w:val="16"/>
                <w:szCs w:val="16"/>
              </w:rPr>
              <w:t>[WT#7, all topics] Study proposal for NTN</w:t>
            </w:r>
          </w:p>
        </w:tc>
        <w:tc>
          <w:tcPr>
            <w:tcW w:w="3210" w:type="dxa"/>
          </w:tcPr>
          <w:p w14:paraId="3BC9500A" w14:textId="7BF6DB9E" w:rsidR="00BB7AC1" w:rsidRDefault="00BB28CC" w:rsidP="00BB7AC1">
            <w:r w:rsidRPr="00BB28CC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</w:tr>
      <w:tr w:rsidR="00BB7AC1" w14:paraId="6FDE4A57" w14:textId="77777777" w:rsidTr="00D24087">
        <w:tc>
          <w:tcPr>
            <w:tcW w:w="3209" w:type="dxa"/>
          </w:tcPr>
          <w:p w14:paraId="51F01586" w14:textId="7108311C" w:rsidR="00BB7AC1" w:rsidRDefault="00000000" w:rsidP="00BB7AC1">
            <w:hyperlink r:id="rId18" w:history="1">
              <w:r w:rsidR="00BB7AC1"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S2-250</w:t>
              </w:r>
              <w:r w:rsidR="00BB28CC">
                <w:rPr>
                  <w:rStyle w:val="ab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7231</w:t>
              </w:r>
            </w:hyperlink>
          </w:p>
        </w:tc>
        <w:tc>
          <w:tcPr>
            <w:tcW w:w="3210" w:type="dxa"/>
          </w:tcPr>
          <w:p w14:paraId="02769F42" w14:textId="15D9FB08" w:rsidR="00BB7AC1" w:rsidRDefault="00BB28CC" w:rsidP="00BB7AC1">
            <w:r w:rsidRPr="00BB28CC">
              <w:rPr>
                <w:rFonts w:ascii="Arial" w:hAnsi="Arial" w:cs="Arial" w:hint="eastAsia"/>
                <w:sz w:val="16"/>
                <w:szCs w:val="16"/>
              </w:rPr>
              <w:t>[WT#7, NTN] Key Issues for 6G NT</w:t>
            </w:r>
          </w:p>
        </w:tc>
        <w:tc>
          <w:tcPr>
            <w:tcW w:w="3210" w:type="dxa"/>
          </w:tcPr>
          <w:p w14:paraId="1BC857D5" w14:textId="5DAC6E81" w:rsidR="00BB7AC1" w:rsidRDefault="00BB28CC" w:rsidP="00BB7AC1">
            <w:r w:rsidRPr="00BB28CC">
              <w:rPr>
                <w:rFonts w:ascii="Arial" w:hAnsi="Arial" w:cs="Arial" w:hint="eastAsia"/>
                <w:sz w:val="16"/>
                <w:szCs w:val="16"/>
              </w:rPr>
              <w:t>Xiaomi</w:t>
            </w:r>
          </w:p>
        </w:tc>
      </w:tr>
      <w:tr w:rsidR="00BB7AC1" w14:paraId="5308A5A4" w14:textId="77777777" w:rsidTr="00D24087">
        <w:tc>
          <w:tcPr>
            <w:tcW w:w="3209" w:type="dxa"/>
          </w:tcPr>
          <w:p w14:paraId="514E323E" w14:textId="09A9CCB6" w:rsidR="00BB7AC1" w:rsidRDefault="00000000" w:rsidP="00BB7AC1">
            <w:hyperlink r:id="rId19" w:history="1">
              <w:r w:rsidR="00BB7AC1"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S2-25065</w:t>
              </w:r>
              <w:r w:rsidR="00BB28CC">
                <w:rPr>
                  <w:rStyle w:val="ab"/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20</w:t>
              </w:r>
            </w:hyperlink>
          </w:p>
        </w:tc>
        <w:tc>
          <w:tcPr>
            <w:tcW w:w="3210" w:type="dxa"/>
          </w:tcPr>
          <w:p w14:paraId="3FEA485E" w14:textId="2FE518F3" w:rsidR="00BB7AC1" w:rsidRDefault="00BB28CC" w:rsidP="00BB7AC1">
            <w:r w:rsidRPr="00BB28CC">
              <w:rPr>
                <w:rFonts w:ascii="Arial" w:hAnsi="Arial" w:cs="Arial" w:hint="eastAsia"/>
                <w:sz w:val="16"/>
                <w:szCs w:val="16"/>
              </w:rPr>
              <w:t>[WT#7, NTNs] Non-Terrestrial Network</w:t>
            </w:r>
          </w:p>
        </w:tc>
        <w:tc>
          <w:tcPr>
            <w:tcW w:w="3210" w:type="dxa"/>
          </w:tcPr>
          <w:p w14:paraId="19E721CE" w14:textId="1C46D7D6" w:rsidR="00BB7AC1" w:rsidRDefault="00BB7AC1" w:rsidP="00BB7AC1">
            <w:proofErr w:type="spellStart"/>
            <w:r>
              <w:rPr>
                <w:rFonts w:ascii="Arial" w:hAnsi="Arial" w:cs="Arial"/>
                <w:sz w:val="16"/>
                <w:szCs w:val="16"/>
              </w:rPr>
              <w:t>InterDigital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Inc.</w:t>
            </w:r>
          </w:p>
        </w:tc>
      </w:tr>
      <w:tr w:rsidR="00BB7AC1" w14:paraId="76C4EB4A" w14:textId="77777777" w:rsidTr="00D24087">
        <w:tc>
          <w:tcPr>
            <w:tcW w:w="3209" w:type="dxa"/>
          </w:tcPr>
          <w:p w14:paraId="1317263B" w14:textId="207F373A" w:rsidR="00BB7AC1" w:rsidRDefault="00000000" w:rsidP="00BB7AC1">
            <w:hyperlink r:id="rId20" w:history="1">
              <w:r w:rsidR="00BB7AC1"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S2-2506</w:t>
              </w:r>
              <w:r w:rsidR="00BB28CC">
                <w:rPr>
                  <w:rStyle w:val="ab"/>
                  <w:rFonts w:ascii="Arial" w:hAnsi="Arial" w:cs="Arial" w:hint="eastAsia"/>
                  <w:b/>
                  <w:bCs/>
                  <w:sz w:val="16"/>
                  <w:szCs w:val="16"/>
                </w:rPr>
                <w:t>9</w:t>
              </w:r>
              <w:r w:rsidR="00BB28CC" w:rsidRPr="00BB28CC">
                <w:rPr>
                  <w:rStyle w:val="ab"/>
                  <w:rFonts w:ascii="Arial" w:hAnsi="Arial" w:cs="Arial" w:hint="eastAsia"/>
                  <w:b/>
                  <w:bCs/>
                  <w:sz w:val="16"/>
                  <w:szCs w:val="16"/>
                </w:rPr>
                <w:t>78</w:t>
              </w:r>
            </w:hyperlink>
          </w:p>
        </w:tc>
        <w:tc>
          <w:tcPr>
            <w:tcW w:w="3210" w:type="dxa"/>
          </w:tcPr>
          <w:p w14:paraId="7A226E8F" w14:textId="0E606781" w:rsidR="00BB7AC1" w:rsidRDefault="00BB28CC" w:rsidP="00BB7AC1">
            <w:r w:rsidRPr="00BB28CC">
              <w:rPr>
                <w:rFonts w:ascii="Arial" w:hAnsi="Arial" w:cs="Arial" w:hint="eastAsia"/>
                <w:sz w:val="16"/>
                <w:szCs w:val="16"/>
              </w:rPr>
              <w:t>[WT#7, NTN] Clarification on 6G NTN work task scope</w:t>
            </w:r>
          </w:p>
        </w:tc>
        <w:tc>
          <w:tcPr>
            <w:tcW w:w="3210" w:type="dxa"/>
          </w:tcPr>
          <w:p w14:paraId="15F86EF2" w14:textId="2058198C" w:rsidR="00BB7AC1" w:rsidRDefault="00BB28CC" w:rsidP="00BB7AC1">
            <w:r w:rsidRPr="00BB28CC">
              <w:rPr>
                <w:rFonts w:ascii="Arial" w:hAnsi="Arial" w:cs="Arial" w:hint="eastAsia"/>
                <w:sz w:val="16"/>
                <w:szCs w:val="16"/>
              </w:rPr>
              <w:t>CSCN</w:t>
            </w:r>
          </w:p>
        </w:tc>
      </w:tr>
      <w:tr w:rsidR="00BB7AC1" w14:paraId="69A03A07" w14:textId="77777777" w:rsidTr="00D24087">
        <w:tc>
          <w:tcPr>
            <w:tcW w:w="3209" w:type="dxa"/>
          </w:tcPr>
          <w:p w14:paraId="2DD73062" w14:textId="43FF8A69" w:rsidR="00BB7AC1" w:rsidRDefault="00000000" w:rsidP="00BB7AC1">
            <w:hyperlink r:id="rId21" w:history="1">
              <w:r w:rsidR="00BB7AC1"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S2-250</w:t>
              </w:r>
              <w:r w:rsidR="00BB28CC">
                <w:rPr>
                  <w:rStyle w:val="ab"/>
                  <w:rFonts w:ascii="Arial" w:hAnsi="Arial" w:cs="Arial" w:hint="eastAsia"/>
                  <w:b/>
                  <w:bCs/>
                  <w:sz w:val="16"/>
                  <w:szCs w:val="16"/>
                </w:rPr>
                <w:t>7</w:t>
              </w:r>
              <w:r w:rsidR="00BB28CC" w:rsidRPr="00BB28CC">
                <w:rPr>
                  <w:rStyle w:val="ab"/>
                  <w:rFonts w:ascii="Arial" w:hAnsi="Arial" w:cs="Arial" w:hint="eastAsia"/>
                  <w:b/>
                  <w:bCs/>
                  <w:sz w:val="16"/>
                  <w:szCs w:val="16"/>
                </w:rPr>
                <w:t>080</w:t>
              </w:r>
            </w:hyperlink>
          </w:p>
        </w:tc>
        <w:tc>
          <w:tcPr>
            <w:tcW w:w="3210" w:type="dxa"/>
          </w:tcPr>
          <w:p w14:paraId="3367EF8D" w14:textId="5095AF4C" w:rsidR="00BB7AC1" w:rsidRDefault="00BB28CC" w:rsidP="00BB7AC1">
            <w:r w:rsidRPr="00BB28CC">
              <w:rPr>
                <w:rFonts w:ascii="Arial" w:hAnsi="Arial" w:cs="Arial" w:hint="eastAsia"/>
                <w:sz w:val="16"/>
                <w:szCs w:val="16"/>
              </w:rPr>
              <w:t>Discussion and proposal on key issue for 6G satellite access</w:t>
            </w:r>
          </w:p>
        </w:tc>
        <w:tc>
          <w:tcPr>
            <w:tcW w:w="3210" w:type="dxa"/>
          </w:tcPr>
          <w:p w14:paraId="355DC6CB" w14:textId="6140A9C6" w:rsidR="00BB7AC1" w:rsidRDefault="00BB28CC" w:rsidP="00BB7AC1">
            <w:r w:rsidRPr="00BB28CC">
              <w:rPr>
                <w:rFonts w:ascii="Arial" w:hAnsi="Arial" w:cs="Arial" w:hint="eastAsia"/>
                <w:sz w:val="16"/>
                <w:szCs w:val="16"/>
              </w:rPr>
              <w:t xml:space="preserve">CATT, Thales, TNO, </w:t>
            </w:r>
            <w:proofErr w:type="spellStart"/>
            <w:r w:rsidRPr="00BB28CC">
              <w:rPr>
                <w:rFonts w:ascii="Arial" w:hAnsi="Arial" w:cs="Arial" w:hint="eastAsia"/>
                <w:sz w:val="16"/>
                <w:szCs w:val="16"/>
              </w:rPr>
              <w:t>Novamint</w:t>
            </w:r>
            <w:proofErr w:type="spellEnd"/>
            <w:r w:rsidRPr="00BB28CC">
              <w:rPr>
                <w:rFonts w:ascii="Arial" w:hAnsi="Arial" w:cs="Arial" w:hint="eastAsia"/>
                <w:sz w:val="16"/>
                <w:szCs w:val="16"/>
              </w:rPr>
              <w:t>, vivo</w:t>
            </w:r>
          </w:p>
        </w:tc>
      </w:tr>
      <w:tr w:rsidR="00BB7AC1" w14:paraId="2B37CF72" w14:textId="77777777" w:rsidTr="00D24087">
        <w:tc>
          <w:tcPr>
            <w:tcW w:w="3209" w:type="dxa"/>
          </w:tcPr>
          <w:p w14:paraId="4DB0A0FD" w14:textId="548ED1FF" w:rsidR="00BB7AC1" w:rsidRDefault="00000000" w:rsidP="00BB7AC1">
            <w:hyperlink r:id="rId22" w:history="1">
              <w:r w:rsidR="00BB7AC1"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S2-250</w:t>
              </w:r>
              <w:r w:rsidR="00BB28CC">
                <w:rPr>
                  <w:rStyle w:val="ab"/>
                  <w:rFonts w:ascii="Arial" w:hAnsi="Arial" w:cs="Arial" w:hint="eastAsia"/>
                  <w:b/>
                  <w:bCs/>
                  <w:sz w:val="16"/>
                  <w:szCs w:val="16"/>
                </w:rPr>
                <w:t>7</w:t>
              </w:r>
              <w:r w:rsidR="00BB28CC" w:rsidRPr="00BB28CC">
                <w:rPr>
                  <w:rStyle w:val="ab"/>
                  <w:rFonts w:ascii="Arial" w:hAnsi="Arial" w:cs="Arial" w:hint="eastAsia"/>
                  <w:b/>
                  <w:bCs/>
                  <w:sz w:val="16"/>
                  <w:szCs w:val="16"/>
                </w:rPr>
                <w:t>179</w:t>
              </w:r>
            </w:hyperlink>
          </w:p>
        </w:tc>
        <w:tc>
          <w:tcPr>
            <w:tcW w:w="3210" w:type="dxa"/>
          </w:tcPr>
          <w:p w14:paraId="0C1CF3A3" w14:textId="6AC12E4D" w:rsidR="00BB7AC1" w:rsidRDefault="00BB28CC" w:rsidP="00BB7AC1">
            <w:r w:rsidRPr="00BB28CC">
              <w:rPr>
                <w:rFonts w:ascii="Arial" w:hAnsi="Arial" w:cs="Arial" w:hint="eastAsia"/>
                <w:sz w:val="16"/>
                <w:szCs w:val="16"/>
              </w:rPr>
              <w:t>Key Issue on NTN in 6G - Study proposal for Service Continuity aspects</w:t>
            </w:r>
          </w:p>
        </w:tc>
        <w:tc>
          <w:tcPr>
            <w:tcW w:w="3210" w:type="dxa"/>
          </w:tcPr>
          <w:p w14:paraId="4DBB7301" w14:textId="1F155449" w:rsidR="00BB7AC1" w:rsidRDefault="00BB28CC" w:rsidP="00BB7AC1">
            <w:pPr>
              <w:rPr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NEC</w:t>
            </w:r>
          </w:p>
        </w:tc>
      </w:tr>
      <w:tr w:rsidR="00BB7AC1" w14:paraId="7A23F1CE" w14:textId="77777777" w:rsidTr="00D24087">
        <w:tc>
          <w:tcPr>
            <w:tcW w:w="3209" w:type="dxa"/>
          </w:tcPr>
          <w:p w14:paraId="060F22F6" w14:textId="00380588" w:rsidR="00BB7AC1" w:rsidRDefault="00000000" w:rsidP="00BB7AC1">
            <w:hyperlink r:id="rId23" w:history="1">
              <w:r w:rsidR="00BB7AC1"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S2-250</w:t>
              </w:r>
              <w:r w:rsidR="00BB28CC">
                <w:rPr>
                  <w:rStyle w:val="ab"/>
                  <w:rFonts w:ascii="Arial" w:hAnsi="Arial" w:cs="Arial" w:hint="eastAsia"/>
                  <w:b/>
                  <w:bCs/>
                  <w:sz w:val="16"/>
                  <w:szCs w:val="16"/>
                </w:rPr>
                <w:t>7</w:t>
              </w:r>
              <w:r w:rsidR="00BB28CC" w:rsidRPr="00BB28CC">
                <w:rPr>
                  <w:rStyle w:val="ab"/>
                  <w:rFonts w:ascii="Arial" w:hAnsi="Arial" w:cs="Arial" w:hint="eastAsia"/>
                  <w:b/>
                  <w:bCs/>
                  <w:sz w:val="16"/>
                  <w:szCs w:val="16"/>
                </w:rPr>
                <w:t>144</w:t>
              </w:r>
            </w:hyperlink>
          </w:p>
        </w:tc>
        <w:tc>
          <w:tcPr>
            <w:tcW w:w="3210" w:type="dxa"/>
          </w:tcPr>
          <w:p w14:paraId="0DBCE1B4" w14:textId="2252D108" w:rsidR="00BB7AC1" w:rsidRDefault="00BB28CC" w:rsidP="00BB7AC1">
            <w:r w:rsidRPr="00BB28CC">
              <w:rPr>
                <w:rFonts w:ascii="Arial" w:hAnsi="Arial" w:cs="Arial" w:hint="eastAsia"/>
                <w:sz w:val="16"/>
                <w:szCs w:val="16"/>
              </w:rPr>
              <w:t>[WT#07, all topics] Scope and key issue on NTN</w:t>
            </w:r>
          </w:p>
        </w:tc>
        <w:tc>
          <w:tcPr>
            <w:tcW w:w="3210" w:type="dxa"/>
          </w:tcPr>
          <w:p w14:paraId="222B81EC" w14:textId="4E36714D" w:rsidR="00BB7AC1" w:rsidRDefault="00BB7AC1" w:rsidP="00BB7AC1"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BB7AC1" w14:paraId="1AAF1C04" w14:textId="77777777" w:rsidTr="00D24087">
        <w:tc>
          <w:tcPr>
            <w:tcW w:w="3209" w:type="dxa"/>
          </w:tcPr>
          <w:p w14:paraId="3CDC3097" w14:textId="75D21753" w:rsidR="00BB7AC1" w:rsidRDefault="00000000" w:rsidP="00BB7AC1">
            <w:hyperlink r:id="rId24" w:history="1">
              <w:r w:rsidR="00BB7AC1">
                <w:rPr>
                  <w:rStyle w:val="ab"/>
                  <w:rFonts w:ascii="Arial" w:hAnsi="Arial" w:cs="Arial"/>
                  <w:b/>
                  <w:bCs/>
                  <w:sz w:val="16"/>
                  <w:szCs w:val="16"/>
                </w:rPr>
                <w:t>S2-250</w:t>
              </w:r>
              <w:r w:rsidR="00BB28CC">
                <w:rPr>
                  <w:rStyle w:val="ab"/>
                  <w:rFonts w:ascii="Arial" w:hAnsi="Arial" w:cs="Arial" w:hint="eastAsia"/>
                  <w:b/>
                  <w:bCs/>
                  <w:sz w:val="16"/>
                  <w:szCs w:val="16"/>
                </w:rPr>
                <w:t>7</w:t>
              </w:r>
              <w:r w:rsidR="00BB28CC" w:rsidRPr="00BB28CC">
                <w:rPr>
                  <w:rStyle w:val="ab"/>
                  <w:rFonts w:ascii="Arial" w:hAnsi="Arial" w:cs="Arial" w:hint="eastAsia"/>
                  <w:b/>
                  <w:bCs/>
                  <w:sz w:val="16"/>
                  <w:szCs w:val="16"/>
                </w:rPr>
                <w:t>308</w:t>
              </w:r>
            </w:hyperlink>
          </w:p>
        </w:tc>
        <w:tc>
          <w:tcPr>
            <w:tcW w:w="3210" w:type="dxa"/>
          </w:tcPr>
          <w:p w14:paraId="6640F615" w14:textId="3425EFA3" w:rsidR="00BB7AC1" w:rsidRDefault="00BB28CC" w:rsidP="00BB7AC1">
            <w:r w:rsidRPr="00BB28CC">
              <w:rPr>
                <w:rFonts w:ascii="Arial" w:hAnsi="Arial" w:cs="Arial" w:hint="eastAsia"/>
                <w:sz w:val="16"/>
                <w:szCs w:val="16"/>
              </w:rPr>
              <w:t>[WT#7, NTN] 6G support of NTN</w:t>
            </w:r>
          </w:p>
        </w:tc>
        <w:tc>
          <w:tcPr>
            <w:tcW w:w="3210" w:type="dxa"/>
          </w:tcPr>
          <w:p w14:paraId="652D6CAD" w14:textId="41A2B814" w:rsidR="00BB7AC1" w:rsidRDefault="00BB28CC" w:rsidP="00BB7AC1">
            <w:r w:rsidRPr="00BB28CC">
              <w:rPr>
                <w:rFonts w:ascii="Arial" w:hAnsi="Arial" w:cs="Arial" w:hint="eastAsia"/>
                <w:sz w:val="16"/>
                <w:szCs w:val="16"/>
              </w:rPr>
              <w:t xml:space="preserve">Huawei, </w:t>
            </w:r>
            <w:proofErr w:type="spellStart"/>
            <w:r w:rsidRPr="00BB28CC">
              <w:rPr>
                <w:rFonts w:ascii="Arial" w:hAnsi="Arial" w:cs="Arial" w:hint="eastAsia"/>
                <w:sz w:val="16"/>
                <w:szCs w:val="16"/>
              </w:rPr>
              <w:t>HiSilicon</w:t>
            </w:r>
            <w:proofErr w:type="spellEnd"/>
          </w:p>
        </w:tc>
      </w:tr>
    </w:tbl>
    <w:p w14:paraId="3CF997C5" w14:textId="77777777" w:rsidR="00D24087" w:rsidRPr="00D24087" w:rsidRDefault="00D24087" w:rsidP="00D24087"/>
    <w:p w14:paraId="44D3902D" w14:textId="0F1D3AB2" w:rsidR="00916910" w:rsidRPr="009246AD" w:rsidRDefault="009246AD" w:rsidP="009246AD">
      <w:pPr>
        <w:rPr>
          <w:lang w:eastAsia="zh-CN"/>
        </w:rPr>
      </w:pPr>
      <w:r w:rsidRPr="009246AD">
        <w:rPr>
          <w:rFonts w:hint="eastAsia"/>
          <w:lang w:eastAsia="zh-CN"/>
        </w:rPr>
        <w:t xml:space="preserve">Below follows the proposals per document </w:t>
      </w:r>
      <w:r>
        <w:rPr>
          <w:rFonts w:hint="eastAsia"/>
          <w:lang w:eastAsia="zh-CN"/>
        </w:rPr>
        <w:t xml:space="preserve">on </w:t>
      </w:r>
      <w:r w:rsidRPr="009246AD">
        <w:rPr>
          <w:rFonts w:hint="eastAsia"/>
          <w:lang w:eastAsia="zh-CN"/>
        </w:rPr>
        <w:t>the Key Issue description.</w:t>
      </w:r>
    </w:p>
    <w:p w14:paraId="23772389" w14:textId="77777777" w:rsidR="00A35D76" w:rsidRDefault="00A35D76" w:rsidP="007F73C9">
      <w:pPr>
        <w:rPr>
          <w:b/>
          <w:bCs/>
          <w:lang w:eastAsia="zh-CN"/>
        </w:rPr>
      </w:pPr>
    </w:p>
    <w:p w14:paraId="64BAE066" w14:textId="760BC709" w:rsidR="00A35D76" w:rsidRDefault="00000000" w:rsidP="00A35D76">
      <w:pPr>
        <w:rPr>
          <w:b/>
          <w:bCs/>
          <w:lang w:eastAsia="zh-CN"/>
        </w:rPr>
      </w:pPr>
      <w:hyperlink r:id="rId25" w:history="1">
        <w:r w:rsidR="00A35D76" w:rsidRPr="00A35D76">
          <w:rPr>
            <w:b/>
            <w:bCs/>
            <w:lang w:eastAsia="zh-CN"/>
          </w:rPr>
          <w:t>S2-2506</w:t>
        </w:r>
        <w:r w:rsidR="00A35D76" w:rsidRPr="00A35D76">
          <w:rPr>
            <w:rFonts w:hint="eastAsia"/>
            <w:b/>
            <w:bCs/>
            <w:lang w:eastAsia="zh-CN"/>
          </w:rPr>
          <w:t>226</w:t>
        </w:r>
      </w:hyperlink>
      <w:r w:rsidR="00936DFC">
        <w:rPr>
          <w:rFonts w:hint="eastAsia"/>
          <w:b/>
          <w:bCs/>
          <w:lang w:eastAsia="zh-CN"/>
        </w:rPr>
        <w:t>(Thales)</w:t>
      </w:r>
      <w:r w:rsidR="00A35D76" w:rsidRPr="00A35D76">
        <w:rPr>
          <w:rFonts w:hint="eastAsia"/>
          <w:b/>
          <w:bCs/>
          <w:lang w:eastAsia="zh-CN"/>
        </w:rPr>
        <w:t>：</w:t>
      </w:r>
    </w:p>
    <w:p w14:paraId="2D17DC4A" w14:textId="6449D596" w:rsidR="00A35D76" w:rsidRPr="009246AD" w:rsidRDefault="00A35D76" w:rsidP="00A35D76">
      <w:pPr>
        <w:rPr>
          <w:lang w:eastAsia="zh-CN"/>
        </w:rPr>
      </w:pPr>
      <w:r>
        <w:rPr>
          <w:b/>
          <w:bCs/>
          <w:lang w:eastAsia="zh-CN"/>
        </w:rPr>
        <w:lastRenderedPageBreak/>
        <w:tab/>
      </w:r>
      <w:r w:rsidRPr="009246AD">
        <w:rPr>
          <w:rFonts w:hint="eastAsia"/>
          <w:lang w:eastAsia="zh-CN"/>
        </w:rPr>
        <w:t>Null.</w:t>
      </w:r>
    </w:p>
    <w:p w14:paraId="703F88BC" w14:textId="1E6DE7CC" w:rsidR="00A35D76" w:rsidRDefault="00000000" w:rsidP="00A35D76">
      <w:pPr>
        <w:rPr>
          <w:b/>
          <w:bCs/>
          <w:lang w:eastAsia="zh-CN"/>
        </w:rPr>
      </w:pPr>
      <w:hyperlink r:id="rId26" w:history="1">
        <w:r w:rsidR="00A35D76" w:rsidRPr="00A35D76">
          <w:rPr>
            <w:b/>
            <w:bCs/>
            <w:lang w:eastAsia="zh-CN"/>
          </w:rPr>
          <w:t>S2-25064</w:t>
        </w:r>
        <w:r w:rsidR="00A35D76" w:rsidRPr="00A35D76">
          <w:rPr>
            <w:rFonts w:hint="eastAsia"/>
            <w:b/>
            <w:bCs/>
            <w:lang w:eastAsia="zh-CN"/>
          </w:rPr>
          <w:t>37</w:t>
        </w:r>
      </w:hyperlink>
      <w:r w:rsidR="00936DFC">
        <w:rPr>
          <w:rFonts w:hint="eastAsia"/>
          <w:b/>
          <w:bCs/>
          <w:lang w:eastAsia="zh-CN"/>
        </w:rPr>
        <w:t xml:space="preserve">(Nokia </w:t>
      </w:r>
      <w:proofErr w:type="gramStart"/>
      <w:r w:rsidR="00936DFC">
        <w:rPr>
          <w:rFonts w:hint="eastAsia"/>
          <w:b/>
          <w:bCs/>
          <w:lang w:eastAsia="zh-CN"/>
        </w:rPr>
        <w:t>etc.)</w:t>
      </w:r>
      <w:r w:rsidR="00A35D76" w:rsidRPr="00A35D76">
        <w:rPr>
          <w:rFonts w:hint="eastAsia"/>
          <w:b/>
          <w:bCs/>
          <w:lang w:eastAsia="zh-CN"/>
        </w:rPr>
        <w:t>：</w:t>
      </w:r>
      <w:proofErr w:type="gramEnd"/>
    </w:p>
    <w:p w14:paraId="3EEDD595" w14:textId="7AF08ECA" w:rsidR="00A35D76" w:rsidRPr="009246AD" w:rsidRDefault="00A35D76" w:rsidP="009246AD">
      <w:pPr>
        <w:pStyle w:val="2"/>
        <w:rPr>
          <w:rFonts w:eastAsiaTheme="minorEastAsia" w:cs="Arial"/>
          <w:szCs w:val="18"/>
          <w:lang w:eastAsia="ko-KR"/>
        </w:rPr>
      </w:pPr>
      <w:r w:rsidRPr="009246AD">
        <w:rPr>
          <w:rFonts w:eastAsiaTheme="minorEastAsia" w:cs="Arial"/>
          <w:szCs w:val="18"/>
          <w:lang w:eastAsia="ko-KR"/>
        </w:rPr>
        <w:t>5.Y. Key Issue #Y (7.1): Support of 6G RAT for NTN in 6GS</w:t>
      </w:r>
    </w:p>
    <w:p w14:paraId="45278620" w14:textId="77777777" w:rsidR="00A35D76" w:rsidRPr="00A35D76" w:rsidRDefault="00A35D76" w:rsidP="00A35D76">
      <w:pPr>
        <w:rPr>
          <w:lang w:eastAsia="zh-CN"/>
        </w:rPr>
      </w:pPr>
      <w:r w:rsidRPr="00A35D76">
        <w:rPr>
          <w:lang w:eastAsia="zh-CN"/>
        </w:rPr>
        <w:t>This key issue (KI) will be studied to cover the following aspects:</w:t>
      </w:r>
    </w:p>
    <w:p w14:paraId="18516107" w14:textId="77777777" w:rsidR="00A35D76" w:rsidRPr="00A35D76" w:rsidRDefault="00A35D76" w:rsidP="00A35D76">
      <w:pPr>
        <w:numPr>
          <w:ilvl w:val="0"/>
          <w:numId w:val="26"/>
        </w:numPr>
        <w:rPr>
          <w:lang w:eastAsia="zh-CN"/>
        </w:rPr>
      </w:pPr>
      <w:r w:rsidRPr="00A35D76">
        <w:rPr>
          <w:lang w:eastAsia="zh-CN"/>
        </w:rPr>
        <w:t>Study architecture enhancements needed for NTN, if any, based on the 6G RAT specified by 3GPP RAN.</w:t>
      </w:r>
    </w:p>
    <w:p w14:paraId="05041680" w14:textId="77777777" w:rsidR="00A35D76" w:rsidRPr="00A35D76" w:rsidRDefault="00A35D76" w:rsidP="009246AD">
      <w:pPr>
        <w:pStyle w:val="NO"/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val="x-none"/>
        </w:rPr>
      </w:pPr>
      <w:r w:rsidRPr="00A35D76">
        <w:rPr>
          <w:rFonts w:eastAsia="Malgun Gothic"/>
          <w:lang w:val="x-none"/>
        </w:rPr>
        <w:t>NOTE 1:</w:t>
      </w:r>
      <w:r w:rsidRPr="00A35D76">
        <w:rPr>
          <w:rFonts w:eastAsia="Malgun Gothic"/>
          <w:lang w:val="x-none"/>
        </w:rPr>
        <w:tab/>
        <w:t>The detailed scope will be coordinated and aligned with RAN.</w:t>
      </w:r>
    </w:p>
    <w:p w14:paraId="08DFCE85" w14:textId="77777777" w:rsidR="00A35D76" w:rsidRPr="00A35D76" w:rsidRDefault="00A35D76" w:rsidP="009246AD">
      <w:pPr>
        <w:pStyle w:val="NO"/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val="x-none"/>
        </w:rPr>
      </w:pPr>
      <w:r w:rsidRPr="00A35D76">
        <w:rPr>
          <w:rFonts w:eastAsia="Malgun Gothic"/>
          <w:lang w:val="x-none"/>
        </w:rPr>
        <w:t>NOTE 2:</w:t>
      </w:r>
      <w:r w:rsidRPr="00A35D76">
        <w:rPr>
          <w:rFonts w:eastAsia="Malgun Gothic"/>
          <w:lang w:val="x-none"/>
        </w:rPr>
        <w:tab/>
        <w:t>Whether and how to handle interworking with EPS/5GS system/RAT will be studied in key issue(s) related to WT#2.</w:t>
      </w:r>
    </w:p>
    <w:p w14:paraId="4AD76C44" w14:textId="77777777" w:rsidR="00A35D76" w:rsidRPr="00A35D76" w:rsidRDefault="00A35D76" w:rsidP="009246AD">
      <w:pPr>
        <w:pStyle w:val="2"/>
        <w:rPr>
          <w:rFonts w:eastAsiaTheme="minorEastAsia" w:cs="Arial"/>
          <w:szCs w:val="18"/>
          <w:lang w:eastAsia="ko-KR"/>
        </w:rPr>
      </w:pPr>
      <w:r w:rsidRPr="00A35D76">
        <w:rPr>
          <w:rFonts w:eastAsiaTheme="minorEastAsia" w:cs="Arial"/>
          <w:szCs w:val="18"/>
          <w:lang w:eastAsia="ko-KR"/>
        </w:rPr>
        <w:t>5.X. Key Issue #X (7.2): Support of Service Continuity for NTN</w:t>
      </w:r>
    </w:p>
    <w:p w14:paraId="45614951" w14:textId="77777777" w:rsidR="00A35D76" w:rsidRPr="00A35D76" w:rsidRDefault="00A35D76" w:rsidP="00A35D76">
      <w:pPr>
        <w:rPr>
          <w:lang w:eastAsia="zh-CN"/>
        </w:rPr>
      </w:pPr>
      <w:r w:rsidRPr="00A35D76">
        <w:rPr>
          <w:lang w:eastAsia="zh-CN"/>
        </w:rPr>
        <w:t>This key issue (KI) will be studied to cover the following aspects:</w:t>
      </w:r>
    </w:p>
    <w:p w14:paraId="40466F62" w14:textId="77777777" w:rsidR="00A35D76" w:rsidRPr="00A35D76" w:rsidRDefault="00A35D76" w:rsidP="009246AD">
      <w:pPr>
        <w:ind w:firstLine="284"/>
        <w:rPr>
          <w:lang w:eastAsia="zh-CN"/>
        </w:rPr>
      </w:pPr>
      <w:r w:rsidRPr="00A35D76">
        <w:rPr>
          <w:lang w:eastAsia="zh-CN"/>
        </w:rPr>
        <w:t>-</w:t>
      </w:r>
      <w:r w:rsidRPr="00A35D76">
        <w:rPr>
          <w:lang w:eastAsia="zh-CN"/>
        </w:rPr>
        <w:tab/>
        <w:t>Whether and how to enhance mobility and service continuity when a UE moves from a TN to an NTN and vice versa.</w:t>
      </w:r>
    </w:p>
    <w:p w14:paraId="29B975D9" w14:textId="692BDCF7" w:rsidR="00A35D76" w:rsidRPr="006F06DD" w:rsidRDefault="00A35D76" w:rsidP="009246AD">
      <w:pPr>
        <w:ind w:firstLine="284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>Whether and how to support UE mobility between satellites at different types of NTN orbits, as well as whether and how to enhance the service continuity when a UE moves between the different types of NTN orbits (LEO, MEO, GEO).</w:t>
      </w:r>
    </w:p>
    <w:p w14:paraId="506D92C6" w14:textId="030B0397" w:rsidR="00A35D76" w:rsidRDefault="00000000" w:rsidP="00A35D76">
      <w:pPr>
        <w:rPr>
          <w:b/>
          <w:bCs/>
          <w:lang w:eastAsia="zh-CN"/>
        </w:rPr>
      </w:pPr>
      <w:hyperlink r:id="rId27" w:history="1">
        <w:r w:rsidR="00A35D76" w:rsidRPr="00A35D76">
          <w:rPr>
            <w:b/>
            <w:bCs/>
            <w:lang w:eastAsia="zh-CN"/>
          </w:rPr>
          <w:t>S2-2506</w:t>
        </w:r>
        <w:r w:rsidR="00A35D76" w:rsidRPr="00A35D76">
          <w:rPr>
            <w:rFonts w:hint="eastAsia"/>
            <w:b/>
            <w:bCs/>
            <w:lang w:eastAsia="zh-CN"/>
          </w:rPr>
          <w:t>591</w:t>
        </w:r>
      </w:hyperlink>
      <w:r w:rsidR="00936DFC">
        <w:rPr>
          <w:rFonts w:hint="eastAsia"/>
          <w:b/>
          <w:bCs/>
          <w:lang w:eastAsia="zh-CN"/>
        </w:rPr>
        <w:t>(LG)</w:t>
      </w:r>
      <w:r w:rsidR="00A35D76" w:rsidRPr="00A35D76">
        <w:rPr>
          <w:rFonts w:hint="eastAsia"/>
          <w:b/>
          <w:bCs/>
          <w:lang w:eastAsia="zh-CN"/>
        </w:rPr>
        <w:t>：</w:t>
      </w:r>
    </w:p>
    <w:p w14:paraId="54E9592A" w14:textId="77777777" w:rsidR="00A35D76" w:rsidRPr="00A35D76" w:rsidRDefault="00A35D76" w:rsidP="009246AD">
      <w:pPr>
        <w:pStyle w:val="2"/>
        <w:rPr>
          <w:rFonts w:eastAsiaTheme="minorEastAsia" w:cs="Arial"/>
          <w:szCs w:val="18"/>
          <w:lang w:eastAsia="ko-KR"/>
        </w:rPr>
      </w:pPr>
      <w:bookmarkStart w:id="3" w:name="_Toc26386412"/>
      <w:bookmarkStart w:id="4" w:name="_Toc26431218"/>
      <w:bookmarkStart w:id="5" w:name="_Toc30694614"/>
      <w:bookmarkStart w:id="6" w:name="_Toc43906636"/>
      <w:bookmarkStart w:id="7" w:name="_Toc43906752"/>
      <w:bookmarkStart w:id="8" w:name="_Toc44311878"/>
      <w:bookmarkStart w:id="9" w:name="_Toc50536520"/>
      <w:bookmarkStart w:id="10" w:name="_Toc54930292"/>
      <w:bookmarkStart w:id="11" w:name="_Toc54968097"/>
      <w:bookmarkStart w:id="12" w:name="_Toc57236419"/>
      <w:bookmarkStart w:id="13" w:name="_Toc57236582"/>
      <w:bookmarkStart w:id="14" w:name="_Toc57530223"/>
      <w:bookmarkStart w:id="15" w:name="_Toc57532424"/>
      <w:bookmarkStart w:id="16" w:name="_Toc153792589"/>
      <w:bookmarkStart w:id="17" w:name="_Toc153792674"/>
      <w:bookmarkStart w:id="18" w:name="_Toc201931793"/>
      <w:r w:rsidRPr="00A35D76">
        <w:rPr>
          <w:rFonts w:eastAsiaTheme="minorEastAsia" w:cs="Arial"/>
          <w:szCs w:val="18"/>
          <w:lang w:eastAsia="ko-KR"/>
        </w:rPr>
        <w:t>5.Y</w:t>
      </w:r>
      <w:r w:rsidRPr="00A35D76">
        <w:rPr>
          <w:rFonts w:eastAsiaTheme="minorEastAsia" w:cs="Arial"/>
          <w:szCs w:val="18"/>
          <w:lang w:eastAsia="ko-KR"/>
        </w:rPr>
        <w:tab/>
        <w:t xml:space="preserve">Key Issue #Y: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A35D76">
        <w:rPr>
          <w:rFonts w:eastAsiaTheme="minorEastAsia" w:cs="Arial"/>
          <w:szCs w:val="18"/>
          <w:lang w:eastAsia="ko-KR"/>
        </w:rPr>
        <w:t>Support 6G RAT for NTN</w:t>
      </w:r>
    </w:p>
    <w:p w14:paraId="170E95F9" w14:textId="77777777" w:rsidR="00A35D76" w:rsidRPr="00A35D76" w:rsidRDefault="00A35D76" w:rsidP="00A35D76">
      <w:pPr>
        <w:rPr>
          <w:lang w:eastAsia="zh-CN"/>
        </w:rPr>
      </w:pPr>
      <w:r w:rsidRPr="00A35D76">
        <w:rPr>
          <w:lang w:eastAsia="zh-CN"/>
        </w:rPr>
        <w:t>The support of TN with NTN in 6G system can provide ubiquitous connectivity and service continuity with the consistency of user experience in all locations.</w:t>
      </w:r>
    </w:p>
    <w:p w14:paraId="259C32A6" w14:textId="77777777" w:rsidR="00A35D76" w:rsidRPr="00A35D76" w:rsidRDefault="00A35D76" w:rsidP="00A35D76">
      <w:pPr>
        <w:rPr>
          <w:lang w:eastAsia="zh-CN"/>
        </w:rPr>
      </w:pPr>
      <w:r w:rsidRPr="00A35D76">
        <w:rPr>
          <w:lang w:eastAsia="zh-CN"/>
        </w:rPr>
        <w:t>This Key Issue aims to study 6G system to support 6G RAT for NTN, specifically:</w:t>
      </w:r>
    </w:p>
    <w:p w14:paraId="744FBED4" w14:textId="77777777" w:rsidR="00A35D76" w:rsidRPr="00A35D76" w:rsidRDefault="00A35D76" w:rsidP="009246AD">
      <w:pPr>
        <w:ind w:firstLine="284"/>
        <w:rPr>
          <w:lang w:eastAsia="zh-CN"/>
        </w:rPr>
      </w:pPr>
      <w:r w:rsidRPr="00A35D76">
        <w:rPr>
          <w:lang w:eastAsia="zh-CN"/>
        </w:rPr>
        <w:t>-</w:t>
      </w:r>
      <w:r w:rsidRPr="00A35D76">
        <w:rPr>
          <w:lang w:eastAsia="zh-CN"/>
        </w:rPr>
        <w:tab/>
        <w:t>How to support service continuity between (N)TN and NTN</w:t>
      </w:r>
    </w:p>
    <w:p w14:paraId="3258B185" w14:textId="77777777" w:rsidR="00A35D76" w:rsidRPr="00A35D76" w:rsidRDefault="00A35D76" w:rsidP="009246AD">
      <w:pPr>
        <w:pStyle w:val="NO"/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val="x-none"/>
        </w:rPr>
      </w:pPr>
      <w:r w:rsidRPr="00A35D76">
        <w:rPr>
          <w:rFonts w:eastAsia="Malgun Gothic"/>
          <w:lang w:val="x-none"/>
        </w:rPr>
        <w:t>NOTE 1:</w:t>
      </w:r>
      <w:r w:rsidRPr="00A35D76">
        <w:rPr>
          <w:rFonts w:eastAsia="Malgun Gothic"/>
          <w:lang w:val="x-none"/>
        </w:rPr>
        <w:tab/>
        <w:t>This KI requires consideration of relationship and dependency with Key Issue #X for migration and interworking.</w:t>
      </w:r>
    </w:p>
    <w:p w14:paraId="0F9F0161" w14:textId="77777777" w:rsidR="00A35D76" w:rsidRPr="00A35D76" w:rsidRDefault="00A35D76" w:rsidP="009246AD">
      <w:pPr>
        <w:pStyle w:val="NO"/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val="x-none"/>
        </w:rPr>
      </w:pPr>
      <w:r w:rsidRPr="00A35D76">
        <w:rPr>
          <w:rFonts w:eastAsia="Malgun Gothic"/>
          <w:lang w:val="x-none"/>
        </w:rPr>
        <w:t>NOTE 2:</w:t>
      </w:r>
      <w:r w:rsidRPr="00A35D76">
        <w:rPr>
          <w:rFonts w:eastAsia="Malgun Gothic"/>
          <w:lang w:val="x-none"/>
        </w:rPr>
        <w:tab/>
        <w:t>This KI requires coordination with RAN WGs.</w:t>
      </w:r>
    </w:p>
    <w:p w14:paraId="16A4A726" w14:textId="3EBAFFCE" w:rsidR="00A35D76" w:rsidRDefault="00000000" w:rsidP="00A35D76">
      <w:pPr>
        <w:rPr>
          <w:b/>
          <w:bCs/>
          <w:lang w:eastAsia="zh-CN"/>
        </w:rPr>
      </w:pPr>
      <w:hyperlink r:id="rId28" w:history="1">
        <w:r w:rsidR="00A35D76" w:rsidRPr="00A35D76">
          <w:rPr>
            <w:b/>
            <w:bCs/>
            <w:lang w:eastAsia="zh-CN"/>
          </w:rPr>
          <w:t>S2-2506</w:t>
        </w:r>
        <w:r w:rsidR="00A35D76" w:rsidRPr="00A35D76">
          <w:rPr>
            <w:rFonts w:hint="eastAsia"/>
            <w:b/>
            <w:bCs/>
            <w:lang w:eastAsia="zh-CN"/>
          </w:rPr>
          <w:t>740</w:t>
        </w:r>
      </w:hyperlink>
      <w:r w:rsidR="00936DFC">
        <w:rPr>
          <w:rFonts w:hint="eastAsia"/>
          <w:b/>
          <w:bCs/>
          <w:lang w:eastAsia="zh-CN"/>
        </w:rPr>
        <w:t>(MediaTek)</w:t>
      </w:r>
      <w:r w:rsidR="00A35D76" w:rsidRPr="00A35D76">
        <w:rPr>
          <w:rFonts w:hint="eastAsia"/>
          <w:b/>
          <w:bCs/>
          <w:lang w:eastAsia="zh-CN"/>
        </w:rPr>
        <w:t>：</w:t>
      </w:r>
    </w:p>
    <w:p w14:paraId="399774AC" w14:textId="77777777" w:rsidR="006F06DD" w:rsidRPr="006F06DD" w:rsidRDefault="006F06DD" w:rsidP="009246AD">
      <w:pPr>
        <w:pStyle w:val="2"/>
        <w:rPr>
          <w:rFonts w:eastAsiaTheme="minorEastAsia" w:cs="Arial"/>
          <w:szCs w:val="18"/>
          <w:lang w:eastAsia="ko-KR"/>
        </w:rPr>
      </w:pPr>
      <w:r w:rsidRPr="006F06DD">
        <w:rPr>
          <w:rFonts w:eastAsiaTheme="minorEastAsia" w:cs="Arial"/>
          <w:szCs w:val="18"/>
          <w:lang w:eastAsia="ko-KR"/>
        </w:rPr>
        <w:t>5.X. Key Issue #X: Support of NTN in 6G</w:t>
      </w:r>
    </w:p>
    <w:p w14:paraId="0263B75D" w14:textId="77777777" w:rsidR="006F06DD" w:rsidRPr="006F06DD" w:rsidRDefault="006F06DD" w:rsidP="006F06DD">
      <w:pPr>
        <w:rPr>
          <w:lang w:eastAsia="zh-CN"/>
        </w:rPr>
      </w:pPr>
      <w:r w:rsidRPr="006F06DD">
        <w:rPr>
          <w:lang w:eastAsia="zh-CN"/>
        </w:rPr>
        <w:t>This key issue (KI) will study to cover the following aspects:</w:t>
      </w:r>
    </w:p>
    <w:p w14:paraId="467E2C33" w14:textId="77777777" w:rsidR="006F06DD" w:rsidRPr="006F06DD" w:rsidRDefault="006F06DD" w:rsidP="009246AD">
      <w:pPr>
        <w:ind w:firstLine="284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 xml:space="preserve"> Study how to support 6GR for NTN, based on RAN decision, and support service continuity aspects.</w:t>
      </w:r>
    </w:p>
    <w:p w14:paraId="717269F5" w14:textId="77777777" w:rsidR="006F06DD" w:rsidRPr="006F06DD" w:rsidRDefault="006F06DD" w:rsidP="009246AD">
      <w:pPr>
        <w:ind w:firstLine="284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>Whether and how to enhance mobility and service continuity when a UE moves from a TN to an NTN and vice versa for inter-PLMN.</w:t>
      </w:r>
    </w:p>
    <w:p w14:paraId="4D57CD25" w14:textId="77777777" w:rsidR="006F06DD" w:rsidRPr="006F06DD" w:rsidRDefault="006F06DD" w:rsidP="009246AD">
      <w:pPr>
        <w:pStyle w:val="NO"/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val="x-none"/>
        </w:rPr>
      </w:pPr>
      <w:r w:rsidRPr="006F06DD">
        <w:rPr>
          <w:rFonts w:eastAsia="Malgun Gothic"/>
          <w:lang w:val="x-none"/>
        </w:rPr>
        <w:t>NOTE 1:</w:t>
      </w:r>
      <w:r w:rsidRPr="006F06DD">
        <w:rPr>
          <w:rFonts w:eastAsia="Malgun Gothic"/>
          <w:lang w:val="x-none"/>
        </w:rPr>
        <w:tab/>
        <w:t>The detailed scope will be coordinated and aligned with RAN.</w:t>
      </w:r>
    </w:p>
    <w:p w14:paraId="77523F86" w14:textId="3C65E912" w:rsidR="00A35D76" w:rsidRPr="009246AD" w:rsidRDefault="006F06DD" w:rsidP="009246AD">
      <w:pPr>
        <w:pStyle w:val="NO"/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val="x-none"/>
        </w:rPr>
      </w:pPr>
      <w:r w:rsidRPr="009246AD">
        <w:rPr>
          <w:rFonts w:eastAsia="Malgun Gothic"/>
          <w:lang w:val="x-none"/>
        </w:rPr>
        <w:t>NOTE 2:</w:t>
      </w:r>
      <w:r w:rsidRPr="009246AD">
        <w:rPr>
          <w:rFonts w:eastAsia="Malgun Gothic"/>
          <w:lang w:val="x-none"/>
        </w:rPr>
        <w:tab/>
        <w:t>How to handle interworking with legacy system/RAT will be studied in key issues related to WT#2.</w:t>
      </w:r>
    </w:p>
    <w:p w14:paraId="45AD21E3" w14:textId="7F045F9A" w:rsidR="00A35D76" w:rsidRDefault="00000000" w:rsidP="00A35D76">
      <w:pPr>
        <w:rPr>
          <w:b/>
          <w:bCs/>
          <w:lang w:eastAsia="zh-CN"/>
        </w:rPr>
      </w:pPr>
      <w:hyperlink r:id="rId29" w:history="1">
        <w:r w:rsidR="00A35D76" w:rsidRPr="00A35D76">
          <w:rPr>
            <w:b/>
            <w:bCs/>
            <w:lang w:eastAsia="zh-CN"/>
          </w:rPr>
          <w:t>S2-2506</w:t>
        </w:r>
        <w:r w:rsidR="00A35D76" w:rsidRPr="00A35D76">
          <w:rPr>
            <w:rFonts w:hint="eastAsia"/>
            <w:b/>
            <w:bCs/>
            <w:lang w:eastAsia="zh-CN"/>
          </w:rPr>
          <w:t>873</w:t>
        </w:r>
      </w:hyperlink>
      <w:r w:rsidR="00936DFC">
        <w:rPr>
          <w:rFonts w:hint="eastAsia"/>
          <w:b/>
          <w:bCs/>
          <w:lang w:eastAsia="zh-CN"/>
        </w:rPr>
        <w:t>(</w:t>
      </w:r>
      <w:proofErr w:type="spellStart"/>
      <w:r w:rsidR="00936DFC">
        <w:rPr>
          <w:rFonts w:hint="eastAsia"/>
          <w:b/>
          <w:bCs/>
          <w:lang w:eastAsia="zh-CN"/>
        </w:rPr>
        <w:t>Futurewei</w:t>
      </w:r>
      <w:proofErr w:type="spellEnd"/>
      <w:r w:rsidR="00936DFC">
        <w:rPr>
          <w:rFonts w:hint="eastAsia"/>
          <w:b/>
          <w:bCs/>
          <w:lang w:eastAsia="zh-CN"/>
        </w:rPr>
        <w:t>)</w:t>
      </w:r>
      <w:r w:rsidR="00A35D76" w:rsidRPr="00A35D76">
        <w:rPr>
          <w:rFonts w:hint="eastAsia"/>
          <w:b/>
          <w:bCs/>
          <w:lang w:eastAsia="zh-CN"/>
        </w:rPr>
        <w:t>：</w:t>
      </w:r>
    </w:p>
    <w:p w14:paraId="208E3CA4" w14:textId="77777777" w:rsidR="006F06DD" w:rsidRPr="006F06DD" w:rsidRDefault="006F06DD" w:rsidP="009246AD">
      <w:pPr>
        <w:pStyle w:val="2"/>
        <w:rPr>
          <w:rFonts w:eastAsiaTheme="minorEastAsia" w:cs="Arial"/>
          <w:szCs w:val="18"/>
          <w:lang w:eastAsia="ko-KR"/>
        </w:rPr>
      </w:pPr>
      <w:r w:rsidRPr="006F06DD">
        <w:rPr>
          <w:rFonts w:eastAsiaTheme="minorEastAsia" w:cs="Arial"/>
          <w:szCs w:val="18"/>
          <w:lang w:eastAsia="ko-KR"/>
        </w:rPr>
        <w:t>5.X. Key Issue #X: Enhanced Session Continuity</w:t>
      </w:r>
    </w:p>
    <w:p w14:paraId="0BB92B1C" w14:textId="77777777" w:rsidR="006F06DD" w:rsidRPr="006F06DD" w:rsidRDefault="006F06DD" w:rsidP="006F06DD">
      <w:pPr>
        <w:rPr>
          <w:lang w:eastAsia="zh-CN"/>
        </w:rPr>
      </w:pPr>
      <w:r w:rsidRPr="006F06DD">
        <w:rPr>
          <w:lang w:val="en-US" w:eastAsia="zh-CN"/>
        </w:rPr>
        <w:t xml:space="preserve">KI #7.X </w:t>
      </w:r>
      <w:r w:rsidRPr="006F06DD">
        <w:rPr>
          <w:lang w:eastAsia="zh-CN"/>
        </w:rPr>
        <w:t>Enhanced Session and Service Continuity:</w:t>
      </w:r>
    </w:p>
    <w:p w14:paraId="45CEC70B" w14:textId="59B793BF" w:rsidR="00A35D76" w:rsidRPr="00A35D76" w:rsidRDefault="006F06DD" w:rsidP="006F06DD">
      <w:pPr>
        <w:rPr>
          <w:b/>
          <w:bCs/>
          <w:lang w:eastAsia="zh-CN"/>
        </w:rPr>
      </w:pPr>
      <w:r w:rsidRPr="006F06DD">
        <w:rPr>
          <w:lang w:eastAsia="zh-CN"/>
        </w:rPr>
        <w:t>Study whether and how to enhance session continuity mechanisms and procedures to provide seamless service continuity with support for high bandwidth and reliability for a service as connections/sessions of TN and NTN change due to user mobility or other network conditions.</w:t>
      </w:r>
    </w:p>
    <w:p w14:paraId="1DF9ED70" w14:textId="1267C7E6" w:rsidR="00A35D76" w:rsidRDefault="00000000" w:rsidP="00A35D76">
      <w:pPr>
        <w:rPr>
          <w:b/>
          <w:bCs/>
          <w:lang w:eastAsia="zh-CN"/>
        </w:rPr>
      </w:pPr>
      <w:hyperlink r:id="rId30" w:history="1">
        <w:r w:rsidR="00A35D76" w:rsidRPr="00A35D76">
          <w:rPr>
            <w:b/>
            <w:bCs/>
            <w:lang w:eastAsia="zh-CN"/>
          </w:rPr>
          <w:t>S2-2506</w:t>
        </w:r>
        <w:r w:rsidR="00A35D76" w:rsidRPr="00A35D76">
          <w:rPr>
            <w:rFonts w:hint="eastAsia"/>
            <w:b/>
            <w:bCs/>
            <w:lang w:eastAsia="zh-CN"/>
          </w:rPr>
          <w:t>940</w:t>
        </w:r>
      </w:hyperlink>
      <w:r w:rsidR="00936DFC">
        <w:rPr>
          <w:rFonts w:hint="eastAsia"/>
          <w:b/>
          <w:bCs/>
          <w:lang w:eastAsia="zh-CN"/>
        </w:rPr>
        <w:t>(Ericsson)</w:t>
      </w:r>
      <w:r w:rsidR="00A35D76" w:rsidRPr="00A35D76">
        <w:rPr>
          <w:rFonts w:hint="eastAsia"/>
          <w:b/>
          <w:bCs/>
          <w:lang w:eastAsia="zh-CN"/>
        </w:rPr>
        <w:t>：</w:t>
      </w:r>
    </w:p>
    <w:p w14:paraId="0673F199" w14:textId="77777777" w:rsidR="006F06DD" w:rsidRPr="006F06DD" w:rsidRDefault="006F06DD" w:rsidP="009246AD">
      <w:pPr>
        <w:pStyle w:val="2"/>
        <w:rPr>
          <w:rFonts w:eastAsiaTheme="minorEastAsia" w:cs="Arial"/>
          <w:szCs w:val="18"/>
          <w:lang w:eastAsia="ko-KR"/>
        </w:rPr>
      </w:pPr>
      <w:r w:rsidRPr="006F06DD">
        <w:rPr>
          <w:rFonts w:eastAsiaTheme="minorEastAsia" w:cs="Arial"/>
          <w:szCs w:val="18"/>
          <w:lang w:eastAsia="ko-KR"/>
        </w:rPr>
        <w:t>5.X. Key Issue #X: Support for 6G satellite access</w:t>
      </w:r>
    </w:p>
    <w:p w14:paraId="290820F2" w14:textId="77777777" w:rsidR="006F06DD" w:rsidRPr="006F06DD" w:rsidRDefault="006F06DD" w:rsidP="006F06DD">
      <w:pPr>
        <w:rPr>
          <w:lang w:val="en-US" w:eastAsia="zh-CN"/>
        </w:rPr>
      </w:pPr>
      <w:r w:rsidRPr="006F06DD">
        <w:rPr>
          <w:lang w:val="en-US" w:eastAsia="zh-CN"/>
        </w:rPr>
        <w:t>5.X.1 Description</w:t>
      </w:r>
    </w:p>
    <w:p w14:paraId="37E4BDC1" w14:textId="77777777" w:rsidR="006F06DD" w:rsidRPr="006F06DD" w:rsidRDefault="006F06DD" w:rsidP="006F06DD">
      <w:pPr>
        <w:rPr>
          <w:lang w:eastAsia="zh-CN"/>
        </w:rPr>
      </w:pPr>
      <w:r w:rsidRPr="006F06DD">
        <w:rPr>
          <w:lang w:val="en-US" w:eastAsia="zh-CN"/>
        </w:rPr>
        <w:t>The RAN Study Item Description includes an objective to “</w:t>
      </w:r>
      <w:r w:rsidRPr="006F06DD">
        <w:rPr>
          <w:lang w:eastAsia="zh-CN"/>
        </w:rPr>
        <w:t xml:space="preserve">Aim at a harmonized 6G Radio design for TN and NTN, including their integration.”. This KI studies the corresponding system level and core network aspects. </w:t>
      </w:r>
    </w:p>
    <w:p w14:paraId="5D5066C9" w14:textId="77777777" w:rsidR="006F06DD" w:rsidRPr="006F06DD" w:rsidRDefault="006F06DD" w:rsidP="006F06DD">
      <w:pPr>
        <w:rPr>
          <w:lang w:eastAsia="zh-CN"/>
        </w:rPr>
      </w:pPr>
      <w:r w:rsidRPr="006F06DD">
        <w:rPr>
          <w:lang w:eastAsia="zh-CN"/>
        </w:rPr>
        <w:t>Commonalities between TN and NTN should be maximalized, i.e. the main features available for TN in 6G should be used also to support NTN in 6G, with NTN-specific adjustments done only if strictly needed to address NTN-specific challenges.</w:t>
      </w:r>
    </w:p>
    <w:p w14:paraId="70840668" w14:textId="77777777" w:rsidR="006F06DD" w:rsidRPr="006F06DD" w:rsidRDefault="006F06DD" w:rsidP="009246AD">
      <w:pPr>
        <w:pStyle w:val="NO"/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val="x-none"/>
        </w:rPr>
      </w:pPr>
      <w:r w:rsidRPr="006F06DD">
        <w:rPr>
          <w:rFonts w:eastAsia="Malgun Gothic"/>
          <w:lang w:val="x-none"/>
        </w:rPr>
        <w:t>NOTE: Coordination and alignment with RAN are needed.</w:t>
      </w:r>
    </w:p>
    <w:p w14:paraId="13F6B85F" w14:textId="77777777" w:rsidR="006F06DD" w:rsidRPr="006F06DD" w:rsidRDefault="006F06DD" w:rsidP="006F06DD">
      <w:pPr>
        <w:rPr>
          <w:lang w:eastAsia="zh-CN"/>
        </w:rPr>
      </w:pPr>
      <w:r w:rsidRPr="006F06DD">
        <w:rPr>
          <w:lang w:eastAsia="zh-CN"/>
        </w:rPr>
        <w:t>This KI will study:</w:t>
      </w:r>
    </w:p>
    <w:p w14:paraId="7B0BE043" w14:textId="77777777" w:rsidR="006F06DD" w:rsidRPr="006F06DD" w:rsidRDefault="006F06DD" w:rsidP="009246AD">
      <w:pPr>
        <w:ind w:firstLine="284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>How 6G satellite access is supported in 6G system, considering the progress on the overall 6G architecture:</w:t>
      </w:r>
    </w:p>
    <w:p w14:paraId="11A75CAF" w14:textId="77777777" w:rsidR="006F06DD" w:rsidRPr="006F06DD" w:rsidRDefault="006F06DD" w:rsidP="009246AD">
      <w:pPr>
        <w:ind w:firstLine="284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>Support for satellite access in the 6G system.</w:t>
      </w:r>
    </w:p>
    <w:p w14:paraId="5C9B603E" w14:textId="77777777" w:rsidR="006F06DD" w:rsidRPr="006F06DD" w:rsidRDefault="006F06DD" w:rsidP="009246AD">
      <w:pPr>
        <w:ind w:firstLine="284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>Support for session continuity between TN and satellite access.</w:t>
      </w:r>
    </w:p>
    <w:p w14:paraId="4FC80CFB" w14:textId="77777777" w:rsidR="006F06DD" w:rsidRPr="006F06DD" w:rsidRDefault="006F06DD" w:rsidP="009246AD">
      <w:pPr>
        <w:ind w:firstLine="284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>Whether and how to re-use the 5G satellite specific functions (e.g. earth fixed tracking areas, satellite specific RAT types etc) in 6G, considering progress on the overall 6G architecture:</w:t>
      </w:r>
    </w:p>
    <w:p w14:paraId="48A6C696" w14:textId="77777777" w:rsidR="006F06DD" w:rsidRPr="006F06DD" w:rsidRDefault="006F06DD" w:rsidP="009246AD">
      <w:pPr>
        <w:ind w:firstLine="284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>Specific handling due to quasi-earth-fixed (LEO) cells, if needed</w:t>
      </w:r>
    </w:p>
    <w:p w14:paraId="411D3452" w14:textId="77777777" w:rsidR="006F06DD" w:rsidRPr="006F06DD" w:rsidRDefault="006F06DD" w:rsidP="009246AD">
      <w:pPr>
        <w:ind w:firstLine="284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>Location verification</w:t>
      </w:r>
    </w:p>
    <w:p w14:paraId="186D00BD" w14:textId="77777777" w:rsidR="006F06DD" w:rsidRPr="006F06DD" w:rsidRDefault="006F06DD" w:rsidP="009246AD">
      <w:pPr>
        <w:ind w:firstLine="284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>Support for policy/charging differentiation between TN and satellite access</w:t>
      </w:r>
    </w:p>
    <w:p w14:paraId="0531C0B5" w14:textId="28C2090F" w:rsidR="00A35D76" w:rsidRPr="00A35D76" w:rsidRDefault="006F06DD" w:rsidP="006F06DD">
      <w:pPr>
        <w:rPr>
          <w:b/>
          <w:bCs/>
          <w:lang w:eastAsia="zh-CN"/>
        </w:rPr>
      </w:pPr>
      <w:r w:rsidRPr="006F06DD">
        <w:rPr>
          <w:lang w:eastAsia="zh-CN"/>
        </w:rPr>
        <w:t>Features that require CN functionality on-board the satellite are not included in the scope.</w:t>
      </w:r>
    </w:p>
    <w:p w14:paraId="1816B1B7" w14:textId="043DD376" w:rsidR="00A35D76" w:rsidRDefault="00000000" w:rsidP="00A35D76">
      <w:pPr>
        <w:rPr>
          <w:b/>
          <w:bCs/>
          <w:lang w:eastAsia="zh-CN"/>
        </w:rPr>
      </w:pPr>
      <w:hyperlink r:id="rId31" w:history="1">
        <w:r w:rsidR="00A35D76" w:rsidRPr="00A35D76">
          <w:rPr>
            <w:b/>
            <w:bCs/>
            <w:lang w:eastAsia="zh-CN"/>
          </w:rPr>
          <w:t>S2-250</w:t>
        </w:r>
        <w:r w:rsidR="00A35D76" w:rsidRPr="00A35D76">
          <w:rPr>
            <w:rFonts w:hint="eastAsia"/>
            <w:b/>
            <w:bCs/>
            <w:lang w:eastAsia="zh-CN"/>
          </w:rPr>
          <w:t>7231</w:t>
        </w:r>
      </w:hyperlink>
      <w:r w:rsidR="00936DFC">
        <w:rPr>
          <w:rFonts w:hint="eastAsia"/>
          <w:b/>
          <w:bCs/>
          <w:lang w:eastAsia="zh-CN"/>
        </w:rPr>
        <w:t>(Xiaomi)</w:t>
      </w:r>
      <w:r w:rsidR="00A35D76" w:rsidRPr="00A35D76">
        <w:rPr>
          <w:rFonts w:hint="eastAsia"/>
          <w:b/>
          <w:bCs/>
          <w:lang w:eastAsia="zh-CN"/>
        </w:rPr>
        <w:t>：</w:t>
      </w:r>
    </w:p>
    <w:p w14:paraId="4877A5CD" w14:textId="77777777" w:rsidR="006F06DD" w:rsidRPr="006F06DD" w:rsidRDefault="006F06DD" w:rsidP="009246AD">
      <w:pPr>
        <w:pStyle w:val="2"/>
        <w:rPr>
          <w:rFonts w:eastAsiaTheme="minorEastAsia" w:cs="Arial"/>
          <w:szCs w:val="18"/>
          <w:lang w:eastAsia="ko-KR"/>
        </w:rPr>
      </w:pPr>
      <w:r w:rsidRPr="006F06DD">
        <w:rPr>
          <w:rFonts w:eastAsiaTheme="minorEastAsia" w:cs="Arial"/>
          <w:szCs w:val="18"/>
          <w:lang w:eastAsia="ko-KR"/>
        </w:rPr>
        <w:t>5.X. Key Issue #7.X: Study the support of 6G RAT for NTN</w:t>
      </w:r>
    </w:p>
    <w:p w14:paraId="44C5437B" w14:textId="77777777" w:rsidR="006F06DD" w:rsidRPr="006F06DD" w:rsidRDefault="006F06DD" w:rsidP="006F06DD">
      <w:pPr>
        <w:rPr>
          <w:lang w:eastAsia="zh-CN"/>
        </w:rPr>
      </w:pPr>
      <w:r w:rsidRPr="006F06DD">
        <w:rPr>
          <w:lang w:eastAsia="zh-CN"/>
        </w:rPr>
        <w:t>This Key Issue (KI) study covers the following aspects:</w:t>
      </w:r>
    </w:p>
    <w:p w14:paraId="6EB246FE" w14:textId="5EBA93D5" w:rsidR="00A35D76" w:rsidRPr="006F06DD" w:rsidRDefault="006F06DD" w:rsidP="009246AD">
      <w:pPr>
        <w:ind w:firstLine="284"/>
        <w:rPr>
          <w:lang w:eastAsia="zh-CN"/>
        </w:rPr>
      </w:pPr>
      <w:r w:rsidRPr="006F06DD">
        <w:rPr>
          <w:lang w:eastAsia="zh-CN"/>
        </w:rPr>
        <w:t>Study how 6G system supporting a new 6G RAT for NTN if it is designed by RAN WGs.</w:t>
      </w:r>
    </w:p>
    <w:p w14:paraId="5A9A6C75" w14:textId="77777777" w:rsidR="006F06DD" w:rsidRPr="006F06DD" w:rsidRDefault="006F06DD" w:rsidP="009246AD">
      <w:pPr>
        <w:pStyle w:val="2"/>
        <w:rPr>
          <w:rFonts w:eastAsiaTheme="minorEastAsia" w:cs="Arial"/>
          <w:szCs w:val="18"/>
          <w:lang w:eastAsia="ko-KR"/>
        </w:rPr>
      </w:pPr>
      <w:r w:rsidRPr="006F06DD">
        <w:rPr>
          <w:rFonts w:eastAsiaTheme="minorEastAsia" w:cs="Arial"/>
          <w:szCs w:val="18"/>
          <w:lang w:eastAsia="ko-KR"/>
        </w:rPr>
        <w:t>5.Y. Key Issue #</w:t>
      </w:r>
      <w:proofErr w:type="gramStart"/>
      <w:r w:rsidRPr="006F06DD">
        <w:rPr>
          <w:rFonts w:eastAsiaTheme="minorEastAsia" w:cs="Arial"/>
          <w:szCs w:val="18"/>
          <w:lang w:eastAsia="ko-KR"/>
        </w:rPr>
        <w:t>7.Y</w:t>
      </w:r>
      <w:proofErr w:type="gramEnd"/>
      <w:r w:rsidRPr="006F06DD">
        <w:rPr>
          <w:rFonts w:eastAsiaTheme="minorEastAsia" w:cs="Arial"/>
          <w:szCs w:val="18"/>
          <w:lang w:eastAsia="ko-KR"/>
        </w:rPr>
        <w:t>: Study the support of service continuity for using NTN</w:t>
      </w:r>
    </w:p>
    <w:p w14:paraId="713F9B7E" w14:textId="77777777" w:rsidR="006F06DD" w:rsidRPr="006F06DD" w:rsidRDefault="006F06DD" w:rsidP="006F06DD">
      <w:pPr>
        <w:rPr>
          <w:lang w:eastAsia="zh-CN"/>
        </w:rPr>
      </w:pPr>
      <w:r w:rsidRPr="006F06DD">
        <w:rPr>
          <w:lang w:eastAsia="zh-CN"/>
        </w:rPr>
        <w:t>This KI study covers the following aspects:</w:t>
      </w:r>
    </w:p>
    <w:p w14:paraId="303D2C8E" w14:textId="77777777" w:rsidR="006F06DD" w:rsidRPr="006F06DD" w:rsidRDefault="006F06DD" w:rsidP="009246AD">
      <w:pPr>
        <w:ind w:firstLine="284"/>
        <w:rPr>
          <w:lang w:eastAsia="zh-CN"/>
        </w:rPr>
      </w:pPr>
      <w:r w:rsidRPr="006F06DD">
        <w:rPr>
          <w:lang w:eastAsia="zh-CN"/>
        </w:rPr>
        <w:t xml:space="preserve">Study how 6G system supporting the service continuity when UE moves between TN and NTN </w:t>
      </w:r>
    </w:p>
    <w:p w14:paraId="3300578A" w14:textId="35E32020" w:rsidR="006F06DD" w:rsidRPr="006F06DD" w:rsidRDefault="006F06DD" w:rsidP="009246AD">
      <w:pPr>
        <w:ind w:firstLine="284"/>
        <w:rPr>
          <w:lang w:eastAsia="zh-CN"/>
        </w:rPr>
      </w:pPr>
      <w:r w:rsidRPr="006F06DD">
        <w:rPr>
          <w:lang w:eastAsia="zh-CN"/>
        </w:rPr>
        <w:t>Study how 6G system supporting the service continuity when UE moves among satellites that are deployed in differ orbits.</w:t>
      </w:r>
    </w:p>
    <w:p w14:paraId="39AC6CA8" w14:textId="03A89DBE" w:rsidR="00A35D76" w:rsidRDefault="00000000" w:rsidP="00A35D76">
      <w:pPr>
        <w:rPr>
          <w:b/>
          <w:bCs/>
          <w:lang w:eastAsia="zh-CN"/>
        </w:rPr>
      </w:pPr>
      <w:hyperlink r:id="rId32" w:history="1">
        <w:r w:rsidR="00A35D76" w:rsidRPr="00A35D76">
          <w:rPr>
            <w:b/>
            <w:bCs/>
            <w:lang w:eastAsia="zh-CN"/>
          </w:rPr>
          <w:t>S2-25065</w:t>
        </w:r>
        <w:r w:rsidR="00A35D76" w:rsidRPr="00A35D76">
          <w:rPr>
            <w:rFonts w:hint="eastAsia"/>
            <w:b/>
            <w:bCs/>
            <w:lang w:eastAsia="zh-CN"/>
          </w:rPr>
          <w:t>20</w:t>
        </w:r>
      </w:hyperlink>
      <w:r w:rsidR="00936DFC">
        <w:rPr>
          <w:rFonts w:hint="eastAsia"/>
          <w:b/>
          <w:bCs/>
          <w:lang w:eastAsia="zh-CN"/>
        </w:rPr>
        <w:t>(</w:t>
      </w:r>
      <w:proofErr w:type="spellStart"/>
      <w:r w:rsidR="00936DFC">
        <w:rPr>
          <w:rFonts w:hint="eastAsia"/>
          <w:b/>
          <w:bCs/>
          <w:lang w:eastAsia="zh-CN"/>
        </w:rPr>
        <w:t>InterDigital</w:t>
      </w:r>
      <w:proofErr w:type="spellEnd"/>
      <w:r w:rsidR="00936DFC">
        <w:rPr>
          <w:rFonts w:hint="eastAsia"/>
          <w:b/>
          <w:bCs/>
          <w:lang w:eastAsia="zh-CN"/>
        </w:rPr>
        <w:t>)</w:t>
      </w:r>
      <w:r w:rsidR="00A35D76" w:rsidRPr="00A35D76">
        <w:rPr>
          <w:rFonts w:hint="eastAsia"/>
          <w:b/>
          <w:bCs/>
          <w:lang w:eastAsia="zh-CN"/>
        </w:rPr>
        <w:t>：</w:t>
      </w:r>
    </w:p>
    <w:p w14:paraId="75DAEFCD" w14:textId="77777777" w:rsidR="006F06DD" w:rsidRPr="006F06DD" w:rsidRDefault="006F06DD" w:rsidP="009246AD">
      <w:pPr>
        <w:pStyle w:val="2"/>
        <w:rPr>
          <w:rFonts w:eastAsiaTheme="minorEastAsia" w:cs="Arial"/>
          <w:szCs w:val="18"/>
          <w:lang w:eastAsia="ko-KR"/>
        </w:rPr>
      </w:pPr>
      <w:r w:rsidRPr="006F06DD">
        <w:rPr>
          <w:rFonts w:eastAsiaTheme="minorEastAsia" w:cs="Arial"/>
          <w:szCs w:val="18"/>
          <w:lang w:eastAsia="ko-KR"/>
        </w:rPr>
        <w:t xml:space="preserve">5.X. Key Issue #X: Support of NTN </w:t>
      </w:r>
    </w:p>
    <w:p w14:paraId="6B2E74AC" w14:textId="77777777" w:rsidR="006F06DD" w:rsidRPr="006F06DD" w:rsidRDefault="006F06DD" w:rsidP="006F06DD">
      <w:pPr>
        <w:rPr>
          <w:lang w:eastAsia="zh-CN"/>
        </w:rPr>
      </w:pPr>
      <w:r w:rsidRPr="006F06DD">
        <w:rPr>
          <w:lang w:eastAsia="zh-CN"/>
        </w:rPr>
        <w:t>This key issue focuses on how to support NTN in 6GS. The key issue includes:</w:t>
      </w:r>
    </w:p>
    <w:p w14:paraId="703ED0C2" w14:textId="77777777" w:rsidR="006F06DD" w:rsidRPr="006F06DD" w:rsidRDefault="006F06DD" w:rsidP="006F06DD">
      <w:pPr>
        <w:numPr>
          <w:ilvl w:val="0"/>
          <w:numId w:val="28"/>
        </w:numPr>
        <w:rPr>
          <w:lang w:val="en-US" w:eastAsia="zh-CN"/>
        </w:rPr>
      </w:pPr>
      <w:r w:rsidRPr="006F06DD">
        <w:rPr>
          <w:lang w:eastAsia="zh-CN"/>
        </w:rPr>
        <w:t>Study how to support 6G RAT for NTN</w:t>
      </w:r>
    </w:p>
    <w:p w14:paraId="34DBA06F" w14:textId="77777777" w:rsidR="006F06DD" w:rsidRPr="006F06DD" w:rsidRDefault="006F06DD" w:rsidP="006F06DD">
      <w:pPr>
        <w:rPr>
          <w:lang w:val="en-US" w:eastAsia="zh-CN"/>
        </w:rPr>
      </w:pPr>
      <w:r w:rsidRPr="006F06DD">
        <w:rPr>
          <w:lang w:val="en-US" w:eastAsia="zh-CN"/>
        </w:rPr>
        <w:t xml:space="preserve">Note: this is </w:t>
      </w:r>
      <w:r w:rsidRPr="006F06DD">
        <w:rPr>
          <w:lang w:eastAsia="zh-CN"/>
        </w:rPr>
        <w:t>based on RAN decision</w:t>
      </w:r>
    </w:p>
    <w:p w14:paraId="68A682D6" w14:textId="77777777" w:rsidR="006F06DD" w:rsidRPr="006F06DD" w:rsidRDefault="006F06DD" w:rsidP="006F06DD">
      <w:pPr>
        <w:numPr>
          <w:ilvl w:val="0"/>
          <w:numId w:val="28"/>
        </w:numPr>
        <w:rPr>
          <w:lang w:val="en-US" w:eastAsia="zh-CN"/>
        </w:rPr>
      </w:pPr>
      <w:r w:rsidRPr="006F06DD">
        <w:rPr>
          <w:lang w:val="en-US" w:eastAsia="zh-CN"/>
        </w:rPr>
        <w:t>Study whether and how to enable Service Continuity for various cases: TN-NTN, NTN-TN, NTN-NTN (across various orbits)</w:t>
      </w:r>
    </w:p>
    <w:p w14:paraId="56F634A4" w14:textId="3035373F" w:rsidR="006F06DD" w:rsidRPr="00CD78C1" w:rsidRDefault="006F06DD" w:rsidP="006F06DD">
      <w:pPr>
        <w:numPr>
          <w:ilvl w:val="0"/>
          <w:numId w:val="28"/>
        </w:numPr>
        <w:rPr>
          <w:lang w:val="en-US" w:eastAsia="zh-CN"/>
        </w:rPr>
      </w:pPr>
      <w:r w:rsidRPr="006F06DD">
        <w:rPr>
          <w:lang w:val="en-US" w:eastAsia="zh-CN"/>
        </w:rPr>
        <w:t xml:space="preserve">Study whether and how to enable deployment and </w:t>
      </w:r>
      <w:r w:rsidRPr="00CD78C1">
        <w:rPr>
          <w:lang w:val="en-US" w:eastAsia="zh-CN"/>
        </w:rPr>
        <w:t>selection of NFs on-board satellites</w:t>
      </w:r>
      <w:r w:rsidR="009D7C31" w:rsidRPr="00CD78C1">
        <w:rPr>
          <w:rFonts w:hint="eastAsia"/>
          <w:lang w:val="en-US" w:eastAsia="zh-CN"/>
        </w:rPr>
        <w:t xml:space="preserve"> </w:t>
      </w:r>
    </w:p>
    <w:p w14:paraId="3E4E5CCF" w14:textId="77777777" w:rsidR="006F06DD" w:rsidRPr="00CD78C1" w:rsidRDefault="006F06DD" w:rsidP="006F06DD">
      <w:pPr>
        <w:numPr>
          <w:ilvl w:val="0"/>
          <w:numId w:val="28"/>
        </w:numPr>
        <w:rPr>
          <w:lang w:val="en-US" w:eastAsia="zh-CN"/>
        </w:rPr>
      </w:pPr>
      <w:r w:rsidRPr="00CD78C1">
        <w:rPr>
          <w:lang w:val="en-US" w:eastAsia="zh-CN"/>
        </w:rPr>
        <w:t>Study whether and how to enhance network/orbit (re)selection and cell (re)selection in multi-orbit deployments</w:t>
      </w:r>
    </w:p>
    <w:p w14:paraId="52B5BFDD" w14:textId="5F4B33E2" w:rsidR="00A35D76" w:rsidRPr="00CD78C1" w:rsidRDefault="006F06DD" w:rsidP="009246AD">
      <w:pPr>
        <w:numPr>
          <w:ilvl w:val="0"/>
          <w:numId w:val="28"/>
        </w:numPr>
        <w:rPr>
          <w:lang w:val="en-US" w:eastAsia="zh-CN"/>
        </w:rPr>
      </w:pPr>
      <w:r w:rsidRPr="00CD78C1">
        <w:rPr>
          <w:lang w:val="en-US" w:eastAsia="zh-CN"/>
        </w:rPr>
        <w:lastRenderedPageBreak/>
        <w:t>Study whether and how to set up and maintain ISLs for multi-orbit deployments</w:t>
      </w:r>
    </w:p>
    <w:p w14:paraId="26D14532" w14:textId="437A1BB4" w:rsidR="00A35D76" w:rsidRDefault="00000000" w:rsidP="00A35D76">
      <w:pPr>
        <w:rPr>
          <w:b/>
          <w:bCs/>
          <w:lang w:eastAsia="zh-CN"/>
        </w:rPr>
      </w:pPr>
      <w:hyperlink r:id="rId33" w:history="1">
        <w:r w:rsidR="00A35D76" w:rsidRPr="00A35D76">
          <w:rPr>
            <w:b/>
            <w:bCs/>
            <w:lang w:eastAsia="zh-CN"/>
          </w:rPr>
          <w:t>S2-2506</w:t>
        </w:r>
        <w:r w:rsidR="00A35D76" w:rsidRPr="00A35D76">
          <w:rPr>
            <w:rFonts w:hint="eastAsia"/>
            <w:b/>
            <w:bCs/>
            <w:lang w:eastAsia="zh-CN"/>
          </w:rPr>
          <w:t>978</w:t>
        </w:r>
      </w:hyperlink>
      <w:r w:rsidR="00936DFC">
        <w:rPr>
          <w:rFonts w:hint="eastAsia"/>
          <w:b/>
          <w:bCs/>
          <w:lang w:eastAsia="zh-CN"/>
        </w:rPr>
        <w:t>(CSCN)</w:t>
      </w:r>
      <w:r w:rsidR="00A35D76" w:rsidRPr="00A35D76">
        <w:rPr>
          <w:rFonts w:hint="eastAsia"/>
          <w:b/>
          <w:bCs/>
          <w:lang w:eastAsia="zh-CN"/>
        </w:rPr>
        <w:t>：</w:t>
      </w:r>
    </w:p>
    <w:p w14:paraId="6C9B542F" w14:textId="1FEFE68F" w:rsidR="00A35D76" w:rsidRPr="009246AD" w:rsidRDefault="006F06DD" w:rsidP="00A35D76">
      <w:pPr>
        <w:rPr>
          <w:lang w:eastAsia="zh-CN"/>
        </w:rPr>
      </w:pPr>
      <w:r w:rsidRPr="009246AD">
        <w:rPr>
          <w:lang w:eastAsia="zh-CN"/>
        </w:rPr>
        <w:tab/>
      </w:r>
      <w:r w:rsidRPr="009246AD">
        <w:rPr>
          <w:rFonts w:hint="eastAsia"/>
          <w:lang w:eastAsia="zh-CN"/>
        </w:rPr>
        <w:t>Null.</w:t>
      </w:r>
    </w:p>
    <w:p w14:paraId="455852AD" w14:textId="328E514F" w:rsidR="00A35D76" w:rsidRDefault="00000000" w:rsidP="00A35D76">
      <w:pPr>
        <w:rPr>
          <w:b/>
          <w:bCs/>
          <w:lang w:eastAsia="zh-CN"/>
        </w:rPr>
      </w:pPr>
      <w:hyperlink r:id="rId34" w:history="1">
        <w:r w:rsidR="00A35D76" w:rsidRPr="00A35D76">
          <w:rPr>
            <w:b/>
            <w:bCs/>
            <w:lang w:eastAsia="zh-CN"/>
          </w:rPr>
          <w:t>S2-250</w:t>
        </w:r>
        <w:r w:rsidR="00A35D76" w:rsidRPr="00A35D76">
          <w:rPr>
            <w:rFonts w:hint="eastAsia"/>
            <w:b/>
            <w:bCs/>
            <w:lang w:eastAsia="zh-CN"/>
          </w:rPr>
          <w:t>7080</w:t>
        </w:r>
      </w:hyperlink>
      <w:r w:rsidR="00936DFC">
        <w:rPr>
          <w:rFonts w:hint="eastAsia"/>
          <w:b/>
          <w:bCs/>
          <w:lang w:eastAsia="zh-CN"/>
        </w:rPr>
        <w:t xml:space="preserve">(CATT </w:t>
      </w:r>
      <w:proofErr w:type="gramStart"/>
      <w:r w:rsidR="00936DFC">
        <w:rPr>
          <w:rFonts w:hint="eastAsia"/>
          <w:b/>
          <w:bCs/>
          <w:lang w:eastAsia="zh-CN"/>
        </w:rPr>
        <w:t>etc.)</w:t>
      </w:r>
      <w:r w:rsidR="00A35D76" w:rsidRPr="00A35D76">
        <w:rPr>
          <w:rFonts w:hint="eastAsia"/>
          <w:b/>
          <w:bCs/>
          <w:lang w:eastAsia="zh-CN"/>
        </w:rPr>
        <w:t>：</w:t>
      </w:r>
      <w:proofErr w:type="gramEnd"/>
    </w:p>
    <w:p w14:paraId="7E235700" w14:textId="77777777" w:rsidR="006F06DD" w:rsidRPr="006F06DD" w:rsidRDefault="006F06DD" w:rsidP="009246AD">
      <w:pPr>
        <w:pStyle w:val="2"/>
        <w:rPr>
          <w:rFonts w:eastAsiaTheme="minorEastAsia" w:cs="Arial"/>
          <w:szCs w:val="18"/>
          <w:lang w:eastAsia="ko-KR"/>
        </w:rPr>
      </w:pPr>
      <w:r w:rsidRPr="006F06DD">
        <w:rPr>
          <w:rFonts w:eastAsiaTheme="minorEastAsia" w:cs="Arial"/>
          <w:szCs w:val="18"/>
          <w:lang w:eastAsia="ko-KR"/>
        </w:rPr>
        <w:t>5.X. Key Issue #X: Support of 6G satellite access</w:t>
      </w:r>
    </w:p>
    <w:p w14:paraId="2CCD8B65" w14:textId="77777777" w:rsidR="006F06DD" w:rsidRPr="006F06DD" w:rsidRDefault="006F06DD" w:rsidP="009246AD">
      <w:pPr>
        <w:pStyle w:val="NO"/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val="x-none"/>
        </w:rPr>
      </w:pPr>
      <w:r w:rsidRPr="006F06DD">
        <w:rPr>
          <w:rFonts w:eastAsia="Malgun Gothic"/>
          <w:lang w:val="x-none"/>
        </w:rPr>
        <w:t>Editor's Note: This clause defines the potential scope of KI(s) and is part of the TR.</w:t>
      </w:r>
    </w:p>
    <w:p w14:paraId="646966D9" w14:textId="77777777" w:rsidR="006F06DD" w:rsidRPr="006F06DD" w:rsidRDefault="006F06DD" w:rsidP="006F06DD">
      <w:pPr>
        <w:jc w:val="both"/>
        <w:rPr>
          <w:lang w:eastAsia="zh-CN"/>
        </w:rPr>
      </w:pPr>
      <w:r w:rsidRPr="006F06DD">
        <w:rPr>
          <w:lang w:eastAsia="zh-CN"/>
        </w:rPr>
        <w:t>For the support of 6G satellite access, following aspects shall be considered and studied:</w:t>
      </w:r>
    </w:p>
    <w:p w14:paraId="3A9B85C6" w14:textId="77777777" w:rsidR="006F06DD" w:rsidRPr="006F06DD" w:rsidRDefault="006F06DD" w:rsidP="009246AD">
      <w:pPr>
        <w:ind w:firstLine="284"/>
        <w:jc w:val="both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>Architecture to support satellite access in 6G</w:t>
      </w:r>
    </w:p>
    <w:p w14:paraId="7B67C8D4" w14:textId="77777777" w:rsidR="006F06DD" w:rsidRPr="006F06DD" w:rsidRDefault="006F06DD" w:rsidP="009246AD">
      <w:pPr>
        <w:ind w:firstLine="284"/>
        <w:jc w:val="both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 xml:space="preserve">How to support both transparent and regenerative </w:t>
      </w:r>
      <w:proofErr w:type="gramStart"/>
      <w:r w:rsidRPr="006F06DD">
        <w:rPr>
          <w:lang w:eastAsia="zh-CN"/>
        </w:rPr>
        <w:t>payload based</w:t>
      </w:r>
      <w:proofErr w:type="gramEnd"/>
      <w:r w:rsidRPr="006F06DD">
        <w:rPr>
          <w:lang w:eastAsia="zh-CN"/>
        </w:rPr>
        <w:t xml:space="preserve"> satellite access</w:t>
      </w:r>
    </w:p>
    <w:p w14:paraId="57906D4B" w14:textId="77777777" w:rsidR="006F06DD" w:rsidRPr="006F06DD" w:rsidRDefault="006F06DD" w:rsidP="009246AD">
      <w:pPr>
        <w:ind w:firstLine="284"/>
        <w:jc w:val="both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>How to support RAN node (in regenerative payload mode) mobility efficiently.</w:t>
      </w:r>
    </w:p>
    <w:p w14:paraId="5ABDAEE3" w14:textId="77777777" w:rsidR="006F06DD" w:rsidRPr="006F06DD" w:rsidRDefault="006F06DD" w:rsidP="009246AD">
      <w:pPr>
        <w:ind w:firstLine="284"/>
        <w:jc w:val="both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 xml:space="preserve">Whether and how to support selected Core Network functions onboard satellites. </w:t>
      </w:r>
    </w:p>
    <w:p w14:paraId="39EB0FBC" w14:textId="77777777" w:rsidR="006F06DD" w:rsidRPr="006F06DD" w:rsidRDefault="006F06DD" w:rsidP="009246AD">
      <w:pPr>
        <w:ind w:firstLine="284"/>
        <w:jc w:val="both"/>
        <w:rPr>
          <w:lang w:eastAsia="zh-CN"/>
        </w:rPr>
      </w:pPr>
      <w:bookmarkStart w:id="19" w:name="OLE_LINK66"/>
      <w:bookmarkStart w:id="20" w:name="OLE_LINK67"/>
      <w:bookmarkStart w:id="21" w:name="OLE_LINK65"/>
      <w:r w:rsidRPr="006F06DD">
        <w:rPr>
          <w:lang w:eastAsia="zh-CN"/>
        </w:rPr>
        <w:t>-</w:t>
      </w:r>
      <w:r w:rsidRPr="006F06DD">
        <w:rPr>
          <w:lang w:eastAsia="zh-CN"/>
        </w:rPr>
        <w:tab/>
        <w:t>Gap analysis on support of</w:t>
      </w:r>
      <w:bookmarkEnd w:id="19"/>
      <w:bookmarkEnd w:id="20"/>
      <w:r w:rsidRPr="006F06DD">
        <w:rPr>
          <w:lang w:eastAsia="zh-CN"/>
        </w:rPr>
        <w:t xml:space="preserve"> NTN related capabilities</w:t>
      </w:r>
      <w:bookmarkEnd w:id="21"/>
      <w:r w:rsidRPr="006F06DD">
        <w:rPr>
          <w:lang w:eastAsia="zh-CN"/>
        </w:rPr>
        <w:t xml:space="preserve"> specified </w:t>
      </w:r>
      <w:bookmarkStart w:id="22" w:name="OLE_LINK1"/>
      <w:r w:rsidRPr="006F06DD">
        <w:rPr>
          <w:lang w:eastAsia="zh-CN"/>
        </w:rPr>
        <w:t>in EPS/5GS</w:t>
      </w:r>
      <w:bookmarkEnd w:id="22"/>
    </w:p>
    <w:p w14:paraId="09C76DE6" w14:textId="77777777" w:rsidR="006F06DD" w:rsidRPr="006F06DD" w:rsidRDefault="006F06DD" w:rsidP="009246AD">
      <w:pPr>
        <w:ind w:firstLine="284"/>
        <w:jc w:val="both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>Whether and</w:t>
      </w:r>
      <w:bookmarkStart w:id="23" w:name="OLE_LINK35"/>
      <w:bookmarkStart w:id="24" w:name="OLE_LINK34"/>
      <w:r w:rsidRPr="006F06DD">
        <w:rPr>
          <w:lang w:eastAsia="zh-CN"/>
        </w:rPr>
        <w:t xml:space="preserve"> how to support the features already in EPS/5GS, including </w:t>
      </w:r>
      <w:bookmarkStart w:id="25" w:name="OLE_LINK2"/>
      <w:bookmarkStart w:id="26" w:name="OLE_LINK3"/>
      <w:r w:rsidRPr="006F06DD">
        <w:rPr>
          <w:lang w:eastAsia="zh-CN"/>
        </w:rPr>
        <w:t>dynamic satellite backhaul, discontinuous network coverage, UE-Satellite-UE communication, and S&amp;F</w:t>
      </w:r>
      <w:bookmarkEnd w:id="23"/>
      <w:bookmarkEnd w:id="24"/>
      <w:bookmarkEnd w:id="25"/>
      <w:bookmarkEnd w:id="26"/>
      <w:r w:rsidRPr="006F06DD">
        <w:rPr>
          <w:lang w:eastAsia="zh-CN"/>
        </w:rPr>
        <w:t>.</w:t>
      </w:r>
    </w:p>
    <w:p w14:paraId="42CFD8C9" w14:textId="77777777" w:rsidR="006F06DD" w:rsidRPr="006F06DD" w:rsidRDefault="006F06DD" w:rsidP="009246AD">
      <w:pPr>
        <w:ind w:firstLine="284"/>
        <w:jc w:val="both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 xml:space="preserve">How to support </w:t>
      </w:r>
      <w:bookmarkStart w:id="27" w:name="OLE_LINK4"/>
      <w:r w:rsidRPr="006F06DD">
        <w:rPr>
          <w:lang w:eastAsia="zh-CN"/>
        </w:rPr>
        <w:t>multi-orbit satellite access</w:t>
      </w:r>
      <w:bookmarkEnd w:id="27"/>
      <w:r w:rsidRPr="006F06DD">
        <w:rPr>
          <w:lang w:eastAsia="zh-CN"/>
        </w:rPr>
        <w:t xml:space="preserve"> and coordination   </w:t>
      </w:r>
    </w:p>
    <w:p w14:paraId="3ABC74C1" w14:textId="77777777" w:rsidR="006F06DD" w:rsidRPr="006F06DD" w:rsidRDefault="006F06DD" w:rsidP="009246AD">
      <w:pPr>
        <w:ind w:firstLine="284"/>
        <w:jc w:val="both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 xml:space="preserve">How to select </w:t>
      </w:r>
      <w:bookmarkStart w:id="28" w:name="OLE_LINK71"/>
      <w:r w:rsidRPr="006F06DD">
        <w:rPr>
          <w:lang w:eastAsia="zh-CN"/>
        </w:rPr>
        <w:t xml:space="preserve">the RAN node </w:t>
      </w:r>
      <w:bookmarkEnd w:id="28"/>
      <w:r w:rsidRPr="006F06DD">
        <w:rPr>
          <w:lang w:eastAsia="zh-CN"/>
        </w:rPr>
        <w:t xml:space="preserve">onboard to serve the UE, and how to support service continuity while switching connections between RAN nodes onboard different orbit satellites. </w:t>
      </w:r>
    </w:p>
    <w:p w14:paraId="6AD7F2DE" w14:textId="77777777" w:rsidR="006F06DD" w:rsidRPr="006F06DD" w:rsidRDefault="006F06DD" w:rsidP="009246AD">
      <w:pPr>
        <w:pStyle w:val="NO"/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val="x-none"/>
        </w:rPr>
      </w:pPr>
      <w:r w:rsidRPr="006F06DD">
        <w:rPr>
          <w:rFonts w:eastAsia="Malgun Gothic"/>
          <w:lang w:val="x-none"/>
        </w:rPr>
        <w:t>NOTE:</w:t>
      </w:r>
      <w:r w:rsidRPr="006F06DD">
        <w:rPr>
          <w:rFonts w:eastAsia="Malgun Gothic"/>
          <w:lang w:val="x-none"/>
        </w:rPr>
        <w:tab/>
        <w:t>The solutions concluded for 6G to satisfy multi-orbit requirements could be considered for 5G (Rel-21), but do not prevent the study of alternative solutions for 5GS.</w:t>
      </w:r>
    </w:p>
    <w:p w14:paraId="798D17EB" w14:textId="77777777" w:rsidR="006F06DD" w:rsidRPr="006F06DD" w:rsidRDefault="006F06DD" w:rsidP="009246AD">
      <w:pPr>
        <w:ind w:firstLine="284"/>
        <w:jc w:val="both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 xml:space="preserve">How to ensure </w:t>
      </w:r>
      <w:bookmarkStart w:id="29" w:name="OLE_LINK7"/>
      <w:r w:rsidRPr="006F06DD">
        <w:rPr>
          <w:lang w:eastAsia="zh-CN"/>
        </w:rPr>
        <w:t>service continuity</w:t>
      </w:r>
      <w:bookmarkEnd w:id="29"/>
      <w:r w:rsidRPr="006F06DD">
        <w:rPr>
          <w:lang w:eastAsia="zh-CN"/>
        </w:rPr>
        <w:t xml:space="preserve"> across the different satellite access networks, or between terrestrial-satellite access networks in 6GS. </w:t>
      </w:r>
    </w:p>
    <w:p w14:paraId="34DB9A84" w14:textId="77777777" w:rsidR="006F06DD" w:rsidRPr="006F06DD" w:rsidRDefault="006F06DD" w:rsidP="009246AD">
      <w:pPr>
        <w:ind w:firstLine="284"/>
        <w:jc w:val="both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 xml:space="preserve">Whether and how to support </w:t>
      </w:r>
      <w:bookmarkStart w:id="30" w:name="OLE_LINK8"/>
      <w:r w:rsidRPr="006F06DD">
        <w:rPr>
          <w:lang w:eastAsia="zh-CN"/>
        </w:rPr>
        <w:t>multi-connectivity via TN and NTN simultaneously</w:t>
      </w:r>
      <w:bookmarkEnd w:id="30"/>
    </w:p>
    <w:p w14:paraId="67C39570" w14:textId="77777777" w:rsidR="006F06DD" w:rsidRPr="006F06DD" w:rsidRDefault="006F06DD" w:rsidP="009246AD">
      <w:pPr>
        <w:ind w:firstLine="284"/>
        <w:jc w:val="both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>Whether and how AI can benefit to 6G satellite access.</w:t>
      </w:r>
    </w:p>
    <w:p w14:paraId="0756E6DC" w14:textId="5548E192" w:rsidR="00A35D76" w:rsidRPr="006F06DD" w:rsidRDefault="006F06DD" w:rsidP="009246AD">
      <w:pPr>
        <w:ind w:firstLine="284"/>
        <w:jc w:val="both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>Whether and how to support on board computing service for 6G satellite access.</w:t>
      </w:r>
    </w:p>
    <w:p w14:paraId="68688392" w14:textId="2FB0463F" w:rsidR="00A35D76" w:rsidRDefault="00000000" w:rsidP="00A35D76">
      <w:pPr>
        <w:rPr>
          <w:b/>
          <w:bCs/>
          <w:lang w:eastAsia="zh-CN"/>
        </w:rPr>
      </w:pPr>
      <w:hyperlink r:id="rId35" w:history="1">
        <w:r w:rsidR="00A35D76" w:rsidRPr="00A35D76">
          <w:rPr>
            <w:b/>
            <w:bCs/>
            <w:lang w:eastAsia="zh-CN"/>
          </w:rPr>
          <w:t>S2-250</w:t>
        </w:r>
        <w:r w:rsidR="00A35D76" w:rsidRPr="00A35D76">
          <w:rPr>
            <w:rFonts w:hint="eastAsia"/>
            <w:b/>
            <w:bCs/>
            <w:lang w:eastAsia="zh-CN"/>
          </w:rPr>
          <w:t>7179</w:t>
        </w:r>
      </w:hyperlink>
      <w:r w:rsidR="00936DFC">
        <w:rPr>
          <w:rFonts w:hint="eastAsia"/>
          <w:b/>
          <w:bCs/>
          <w:lang w:eastAsia="zh-CN"/>
        </w:rPr>
        <w:t>(NEC)</w:t>
      </w:r>
      <w:r w:rsidR="00A35D76" w:rsidRPr="00A35D76">
        <w:rPr>
          <w:rFonts w:hint="eastAsia"/>
          <w:b/>
          <w:bCs/>
          <w:lang w:eastAsia="zh-CN"/>
        </w:rPr>
        <w:t>：</w:t>
      </w:r>
    </w:p>
    <w:p w14:paraId="30B7FC24" w14:textId="77777777" w:rsidR="006F06DD" w:rsidRPr="006F06DD" w:rsidRDefault="006F06DD" w:rsidP="009246AD">
      <w:pPr>
        <w:pStyle w:val="2"/>
        <w:rPr>
          <w:rFonts w:eastAsiaTheme="minorEastAsia" w:cs="Arial"/>
          <w:szCs w:val="18"/>
          <w:lang w:eastAsia="ko-KR"/>
        </w:rPr>
      </w:pPr>
      <w:r w:rsidRPr="006F06DD">
        <w:rPr>
          <w:rFonts w:eastAsiaTheme="minorEastAsia" w:cs="Arial"/>
          <w:szCs w:val="18"/>
          <w:lang w:eastAsia="ko-KR"/>
        </w:rPr>
        <w:t>5.X. Key Issue #X (7.X): Support of Service Continuity for NTN</w:t>
      </w:r>
    </w:p>
    <w:p w14:paraId="1D50C9A5" w14:textId="77777777" w:rsidR="006F06DD" w:rsidRPr="006F06DD" w:rsidRDefault="006F06DD" w:rsidP="006F06DD">
      <w:pPr>
        <w:jc w:val="both"/>
        <w:rPr>
          <w:lang w:eastAsia="zh-CN"/>
        </w:rPr>
      </w:pPr>
      <w:r w:rsidRPr="006F06DD">
        <w:rPr>
          <w:lang w:eastAsia="zh-CN"/>
        </w:rPr>
        <w:t>This key issue (KI) will study to cover the following aspects:</w:t>
      </w:r>
    </w:p>
    <w:p w14:paraId="3F548D3E" w14:textId="77777777" w:rsidR="006F06DD" w:rsidRPr="006F06DD" w:rsidRDefault="006F06DD" w:rsidP="009246AD">
      <w:pPr>
        <w:ind w:firstLine="284"/>
        <w:jc w:val="both"/>
        <w:rPr>
          <w:lang w:eastAsia="zh-CN"/>
        </w:rPr>
      </w:pPr>
      <w:r w:rsidRPr="006F06DD">
        <w:rPr>
          <w:lang w:eastAsia="zh-CN"/>
        </w:rPr>
        <w:t>Study on how 6G networks shall support service continuity when a UE moves among satellites in a “constellation” including</w:t>
      </w:r>
    </w:p>
    <w:p w14:paraId="29BB563F" w14:textId="77777777" w:rsidR="006F06DD" w:rsidRPr="006F06DD" w:rsidRDefault="006F06DD" w:rsidP="009246AD">
      <w:pPr>
        <w:pStyle w:val="affd"/>
        <w:numPr>
          <w:ilvl w:val="0"/>
          <w:numId w:val="31"/>
        </w:numPr>
        <w:jc w:val="both"/>
        <w:rPr>
          <w:lang w:eastAsia="zh-CN"/>
        </w:rPr>
      </w:pPr>
      <w:r w:rsidRPr="006F06DD">
        <w:rPr>
          <w:lang w:eastAsia="zh-CN"/>
        </w:rPr>
        <w:t>the handover between satellites in a “constellation” for a UE including the signalling interaction between UE and the satellites, source and target satellite, satellite and ground network;</w:t>
      </w:r>
    </w:p>
    <w:p w14:paraId="4873E056" w14:textId="12E876BF" w:rsidR="00A35D76" w:rsidRPr="006F06DD" w:rsidRDefault="006F06DD" w:rsidP="009246AD">
      <w:pPr>
        <w:pStyle w:val="affd"/>
        <w:numPr>
          <w:ilvl w:val="0"/>
          <w:numId w:val="31"/>
        </w:numPr>
        <w:jc w:val="both"/>
        <w:rPr>
          <w:lang w:eastAsia="zh-CN"/>
        </w:rPr>
      </w:pPr>
      <w:r w:rsidRPr="006F06DD">
        <w:rPr>
          <w:lang w:eastAsia="zh-CN"/>
        </w:rPr>
        <w:t>the handover between ground network for a satellite in a “constellation” including the signalling interaction between UE and satellite, satellite and ground network.</w:t>
      </w:r>
    </w:p>
    <w:p w14:paraId="0C8C783F" w14:textId="0D0C4019" w:rsidR="00A35D76" w:rsidRDefault="00000000" w:rsidP="00A35D76">
      <w:pPr>
        <w:rPr>
          <w:b/>
          <w:bCs/>
          <w:lang w:eastAsia="zh-CN"/>
        </w:rPr>
      </w:pPr>
      <w:hyperlink r:id="rId36" w:history="1">
        <w:r w:rsidR="00A35D76" w:rsidRPr="00A35D76">
          <w:rPr>
            <w:b/>
            <w:bCs/>
            <w:lang w:eastAsia="zh-CN"/>
          </w:rPr>
          <w:t>S2-250</w:t>
        </w:r>
        <w:r w:rsidR="00A35D76" w:rsidRPr="00A35D76">
          <w:rPr>
            <w:rFonts w:hint="eastAsia"/>
            <w:b/>
            <w:bCs/>
            <w:lang w:eastAsia="zh-CN"/>
          </w:rPr>
          <w:t>7144</w:t>
        </w:r>
      </w:hyperlink>
      <w:r w:rsidR="00936DFC">
        <w:rPr>
          <w:rFonts w:hint="eastAsia"/>
          <w:b/>
          <w:bCs/>
          <w:lang w:eastAsia="zh-CN"/>
        </w:rPr>
        <w:t>(ZTE)</w:t>
      </w:r>
      <w:r w:rsidR="00A35D76" w:rsidRPr="00A35D76">
        <w:rPr>
          <w:rFonts w:hint="eastAsia"/>
          <w:b/>
          <w:bCs/>
          <w:lang w:eastAsia="zh-CN"/>
        </w:rPr>
        <w:t>：</w:t>
      </w:r>
    </w:p>
    <w:p w14:paraId="595C2C78" w14:textId="77777777" w:rsidR="006F06DD" w:rsidRPr="006F06DD" w:rsidRDefault="006F06DD" w:rsidP="009246AD">
      <w:pPr>
        <w:pStyle w:val="2"/>
        <w:rPr>
          <w:rFonts w:eastAsiaTheme="minorEastAsia" w:cs="Arial"/>
          <w:szCs w:val="18"/>
          <w:lang w:eastAsia="ko-KR"/>
        </w:rPr>
      </w:pPr>
      <w:r w:rsidRPr="006F06DD">
        <w:rPr>
          <w:rFonts w:eastAsiaTheme="minorEastAsia" w:cs="Arial"/>
          <w:szCs w:val="18"/>
          <w:lang w:eastAsia="ko-KR"/>
        </w:rPr>
        <w:t>5.X. Key Issue #X: Architecture support for multi-orbit NTN service continuity</w:t>
      </w:r>
    </w:p>
    <w:p w14:paraId="4022EBCF" w14:textId="77777777" w:rsidR="006F06DD" w:rsidRPr="006F06DD" w:rsidRDefault="006F06DD" w:rsidP="006F06DD">
      <w:pPr>
        <w:jc w:val="both"/>
        <w:rPr>
          <w:lang w:eastAsia="zh-CN"/>
        </w:rPr>
      </w:pPr>
      <w:r w:rsidRPr="006F06DD">
        <w:rPr>
          <w:lang w:eastAsia="zh-CN"/>
        </w:rPr>
        <w:t>This key issue will address whether and how the 6G system architecture can address the multi-orbit NTN system and enable service continuity when a UE transitions between satellites in different orbits (e.g., LEO, MEO, GEO), especially considering the following aspects:</w:t>
      </w:r>
    </w:p>
    <w:p w14:paraId="16BD337A" w14:textId="77777777" w:rsidR="006F06DD" w:rsidRPr="006F06DD" w:rsidRDefault="006F06DD" w:rsidP="009246AD">
      <w:pPr>
        <w:ind w:firstLine="284"/>
        <w:jc w:val="both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>How to define the reference model of the multi-orbit NTN system.</w:t>
      </w:r>
    </w:p>
    <w:p w14:paraId="04692C87" w14:textId="77777777" w:rsidR="009246AD" w:rsidRDefault="006F06DD" w:rsidP="009246AD">
      <w:pPr>
        <w:ind w:firstLine="284"/>
        <w:jc w:val="both"/>
        <w:rPr>
          <w:lang w:eastAsia="zh-CN"/>
        </w:rPr>
      </w:pPr>
      <w:r w:rsidRPr="006F06DD">
        <w:rPr>
          <w:lang w:eastAsia="zh-CN"/>
        </w:rPr>
        <w:lastRenderedPageBreak/>
        <w:t>-</w:t>
      </w:r>
      <w:r w:rsidRPr="006F06DD">
        <w:rPr>
          <w:lang w:eastAsia="zh-CN"/>
        </w:rPr>
        <w:tab/>
        <w:t>How to determine the optimal orbit (or orbit combination) for camping and for sessions based on service-specific requirements such as QoS, latency, reliability, and coverage.</w:t>
      </w:r>
    </w:p>
    <w:p w14:paraId="25E55225" w14:textId="4B65332D" w:rsidR="006F06DD" w:rsidRPr="006F06DD" w:rsidRDefault="006F06DD" w:rsidP="009246AD">
      <w:pPr>
        <w:ind w:firstLine="284"/>
        <w:jc w:val="both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>How to ensure session continuity without packet loss during orbit transitions while satisfying those service-specific requirements.</w:t>
      </w:r>
    </w:p>
    <w:p w14:paraId="698D1534" w14:textId="77777777" w:rsidR="006F06DD" w:rsidRPr="006F06DD" w:rsidRDefault="006F06DD" w:rsidP="009246AD">
      <w:pPr>
        <w:ind w:firstLine="284"/>
        <w:jc w:val="both"/>
        <w:rPr>
          <w:lang w:eastAsia="zh-CN"/>
        </w:rPr>
      </w:pPr>
      <w:r w:rsidRPr="006F06DD">
        <w:rPr>
          <w:lang w:eastAsia="zh-CN"/>
        </w:rPr>
        <w:t>-</w:t>
      </w:r>
      <w:r w:rsidRPr="006F06DD">
        <w:rPr>
          <w:lang w:eastAsia="zh-CN"/>
        </w:rPr>
        <w:tab/>
        <w:t>How to ensure interworking between the multi-orbit NTN system and other accesses, including 3GPP accesses in the terrestrial network and non-3GPP satellite accesses.</w:t>
      </w:r>
    </w:p>
    <w:p w14:paraId="560052B8" w14:textId="77777777" w:rsidR="00A35D76" w:rsidRPr="006F06DD" w:rsidRDefault="00A35D76" w:rsidP="00A35D76">
      <w:pPr>
        <w:rPr>
          <w:b/>
          <w:bCs/>
          <w:lang w:eastAsia="zh-CN"/>
        </w:rPr>
      </w:pPr>
    </w:p>
    <w:p w14:paraId="03EDB433" w14:textId="1B24497E" w:rsidR="00A35D76" w:rsidRPr="00A35D76" w:rsidRDefault="00000000" w:rsidP="00A35D76">
      <w:pPr>
        <w:rPr>
          <w:b/>
          <w:bCs/>
          <w:lang w:eastAsia="zh-CN"/>
        </w:rPr>
      </w:pPr>
      <w:hyperlink r:id="rId37" w:history="1">
        <w:r w:rsidR="00A35D76" w:rsidRPr="00A35D76">
          <w:rPr>
            <w:b/>
            <w:bCs/>
            <w:lang w:eastAsia="zh-CN"/>
          </w:rPr>
          <w:t>S2-250</w:t>
        </w:r>
        <w:r w:rsidR="00A35D76" w:rsidRPr="00A35D76">
          <w:rPr>
            <w:rFonts w:hint="eastAsia"/>
            <w:b/>
            <w:bCs/>
            <w:lang w:eastAsia="zh-CN"/>
          </w:rPr>
          <w:t>7308</w:t>
        </w:r>
      </w:hyperlink>
      <w:r w:rsidR="00936DFC">
        <w:rPr>
          <w:rFonts w:hint="eastAsia"/>
          <w:b/>
          <w:bCs/>
          <w:lang w:eastAsia="zh-CN"/>
        </w:rPr>
        <w:t xml:space="preserve">(Huawei, </w:t>
      </w:r>
      <w:proofErr w:type="spellStart"/>
      <w:r w:rsidR="00936DFC">
        <w:rPr>
          <w:rFonts w:hint="eastAsia"/>
          <w:b/>
          <w:bCs/>
          <w:lang w:eastAsia="zh-CN"/>
        </w:rPr>
        <w:t>HiSilicon</w:t>
      </w:r>
      <w:proofErr w:type="spellEnd"/>
      <w:r w:rsidR="00936DFC">
        <w:rPr>
          <w:rFonts w:hint="eastAsia"/>
          <w:b/>
          <w:bCs/>
          <w:lang w:eastAsia="zh-CN"/>
        </w:rPr>
        <w:t>)</w:t>
      </w:r>
      <w:r w:rsidR="00A35D76" w:rsidRPr="00A35D76">
        <w:rPr>
          <w:rFonts w:hint="eastAsia"/>
          <w:b/>
          <w:bCs/>
          <w:lang w:eastAsia="zh-CN"/>
        </w:rPr>
        <w:t>：</w:t>
      </w:r>
    </w:p>
    <w:p w14:paraId="601E1E5A" w14:textId="77777777" w:rsidR="006F06DD" w:rsidRPr="006F06DD" w:rsidRDefault="006F06DD" w:rsidP="009246AD">
      <w:pPr>
        <w:pStyle w:val="2"/>
        <w:rPr>
          <w:rFonts w:eastAsiaTheme="minorEastAsia" w:cs="Arial"/>
          <w:szCs w:val="18"/>
          <w:lang w:eastAsia="ko-KR"/>
        </w:rPr>
      </w:pPr>
      <w:r w:rsidRPr="006F06DD">
        <w:rPr>
          <w:rFonts w:eastAsiaTheme="minorEastAsia" w:cs="Arial"/>
          <w:szCs w:val="18"/>
          <w:lang w:eastAsia="ko-KR"/>
        </w:rPr>
        <w:t>5.X. Key Issue #X: Support of NTN in 6G</w:t>
      </w:r>
    </w:p>
    <w:p w14:paraId="7E7F5D80" w14:textId="77777777" w:rsidR="006F06DD" w:rsidRPr="006F06DD" w:rsidRDefault="006F06DD" w:rsidP="009246AD">
      <w:pPr>
        <w:pStyle w:val="NO"/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val="x-none"/>
        </w:rPr>
      </w:pPr>
      <w:r w:rsidRPr="006F06DD">
        <w:rPr>
          <w:rFonts w:eastAsia="Malgun Gothic"/>
          <w:lang w:val="x-none"/>
        </w:rPr>
        <w:t>Editor's Note: This clause defines the potential scope of KI(s) and is part of the TR.</w:t>
      </w:r>
    </w:p>
    <w:p w14:paraId="7732EC89" w14:textId="77777777" w:rsidR="006F06DD" w:rsidRPr="006F06DD" w:rsidRDefault="006F06DD" w:rsidP="006F06DD">
      <w:pPr>
        <w:jc w:val="both"/>
        <w:rPr>
          <w:lang w:eastAsia="zh-CN"/>
        </w:rPr>
      </w:pPr>
      <w:r w:rsidRPr="006F06DD">
        <w:rPr>
          <w:lang w:eastAsia="zh-CN"/>
        </w:rPr>
        <w:t>For the support of NTN, the following aspects are studied:</w:t>
      </w:r>
    </w:p>
    <w:p w14:paraId="0F87B86D" w14:textId="77A9397B" w:rsidR="00A35D76" w:rsidRPr="006F06DD" w:rsidRDefault="006F06DD" w:rsidP="009246AD">
      <w:pPr>
        <w:ind w:firstLine="284"/>
        <w:jc w:val="both"/>
        <w:rPr>
          <w:lang w:eastAsia="zh-CN"/>
        </w:rPr>
      </w:pPr>
      <w:r w:rsidRPr="00CD78C1">
        <w:rPr>
          <w:lang w:eastAsia="zh-CN"/>
        </w:rPr>
        <w:t>-</w:t>
      </w:r>
      <w:r w:rsidRPr="00CD78C1">
        <w:rPr>
          <w:lang w:eastAsia="zh-CN"/>
        </w:rPr>
        <w:tab/>
        <w:t>Study how to mitigate the effects from the use of dynamic satellite backhaul and/or feeder links on the user plane traffic between a UE and the CN and maintain system performance.</w:t>
      </w:r>
    </w:p>
    <w:p w14:paraId="1A9ED91B" w14:textId="2F7ED92E" w:rsidR="009574BB" w:rsidRDefault="009574BB" w:rsidP="007F73C9">
      <w:pPr>
        <w:rPr>
          <w:b/>
          <w:bCs/>
          <w:lang w:eastAsia="zh-CN"/>
        </w:rPr>
      </w:pPr>
    </w:p>
    <w:p w14:paraId="0486CBFF" w14:textId="621A2516" w:rsidR="00936DFC" w:rsidRPr="0005657C" w:rsidRDefault="00936DFC" w:rsidP="00936DFC">
      <w:pPr>
        <w:pStyle w:val="1"/>
      </w:pPr>
      <w:r>
        <w:rPr>
          <w:rFonts w:hint="eastAsia"/>
          <w:lang w:eastAsia="zh-CN"/>
        </w:rPr>
        <w:t>3</w:t>
      </w:r>
      <w:r w:rsidRPr="0005657C">
        <w:t>.</w:t>
      </w:r>
      <w:r w:rsidRPr="0005657C">
        <w:tab/>
        <w:t>Text proposal</w:t>
      </w:r>
    </w:p>
    <w:p w14:paraId="3B2CD1D1" w14:textId="77777777" w:rsidR="00936DFC" w:rsidRDefault="00936DFC" w:rsidP="00936DFC">
      <w:pPr>
        <w:rPr>
          <w:lang w:eastAsia="ko-KR"/>
        </w:rPr>
      </w:pPr>
      <w:r>
        <w:rPr>
          <w:lang w:eastAsia="ko-KR"/>
        </w:rPr>
        <w:t xml:space="preserve">In the merger of all the above documents, the “User Name” (company + </w:t>
      </w:r>
      <w:proofErr w:type="spellStart"/>
      <w:r>
        <w:rPr>
          <w:lang w:eastAsia="ko-KR"/>
        </w:rPr>
        <w:t>tdoc</w:t>
      </w:r>
      <w:proofErr w:type="spellEnd"/>
      <w:r>
        <w:rPr>
          <w:lang w:eastAsia="ko-KR"/>
        </w:rPr>
        <w:t xml:space="preserve"> number) shows from which document each of the specific text in the WT objective description comes from.</w:t>
      </w:r>
    </w:p>
    <w:p w14:paraId="03D5ABB9" w14:textId="77777777" w:rsidR="00936DFC" w:rsidRPr="008405AF" w:rsidRDefault="00936DFC" w:rsidP="00936DFC">
      <w:pPr>
        <w:rPr>
          <w:lang w:eastAsia="ko-KR"/>
        </w:rPr>
      </w:pPr>
      <w:r w:rsidRPr="008405AF">
        <w:rPr>
          <w:lang w:eastAsia="ko-KR"/>
        </w:rPr>
        <w:t>It is proposed to agree the following changes to TR 23.</w:t>
      </w:r>
      <w:r>
        <w:rPr>
          <w:lang w:eastAsia="ko-KR"/>
        </w:rPr>
        <w:t>801</w:t>
      </w:r>
      <w:r w:rsidRPr="008405AF">
        <w:rPr>
          <w:lang w:eastAsia="ko-KR"/>
        </w:rPr>
        <w:t>-</w:t>
      </w:r>
      <w:r>
        <w:rPr>
          <w:lang w:eastAsia="ko-KR"/>
        </w:rPr>
        <w:t>01</w:t>
      </w:r>
      <w:r w:rsidRPr="008405AF">
        <w:rPr>
          <w:lang w:eastAsia="ko-KR"/>
        </w:rPr>
        <w:t>:</w:t>
      </w:r>
    </w:p>
    <w:p w14:paraId="13C6DB77" w14:textId="77777777" w:rsidR="00FD6821" w:rsidRPr="00936DFC" w:rsidRDefault="00FD6821" w:rsidP="007D5496">
      <w:pPr>
        <w:rPr>
          <w:lang w:eastAsia="zh-CN"/>
        </w:rPr>
      </w:pPr>
    </w:p>
    <w:p w14:paraId="19640664" w14:textId="6664DCA0" w:rsidR="001974DC" w:rsidRPr="001974DC" w:rsidRDefault="008C2BE3" w:rsidP="001974DC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  <w:bookmarkEnd w:id="2"/>
    </w:p>
    <w:p w14:paraId="6DC310AC" w14:textId="434C01A7" w:rsidR="00CD78C1" w:rsidRDefault="00CD78C1" w:rsidP="005B1947">
      <w:pPr>
        <w:pStyle w:val="1"/>
        <w:rPr>
          <w:rFonts w:cs="Arial"/>
          <w:szCs w:val="18"/>
        </w:rPr>
      </w:pPr>
      <w:r>
        <w:rPr>
          <w:rFonts w:cs="Arial"/>
          <w:sz w:val="32"/>
          <w:szCs w:val="18"/>
        </w:rPr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r w:rsidRPr="00874202">
        <w:t>Study how to support 6G RAT for NTN</w:t>
      </w:r>
      <w:r w:rsidRPr="00874202">
        <w:rPr>
          <w:rFonts w:hint="eastAsia"/>
        </w:rPr>
        <w:t>,</w:t>
      </w:r>
      <w:r w:rsidRPr="00874202">
        <w:t xml:space="preserve"> based on RAN decision, and support service continuity aspects</w:t>
      </w:r>
    </w:p>
    <w:p w14:paraId="353749EC" w14:textId="041D2939" w:rsidR="00713C95" w:rsidRDefault="009F1988" w:rsidP="00CD78C1">
      <w:pPr>
        <w:pStyle w:val="2"/>
      </w:pPr>
      <w:r w:rsidRPr="00CD78C1">
        <w:t>5.X.</w:t>
      </w:r>
      <w:r w:rsidRPr="00CD78C1">
        <w:rPr>
          <w:rFonts w:hint="eastAsia"/>
        </w:rPr>
        <w:t xml:space="preserve"> </w:t>
      </w:r>
      <w:r w:rsidR="005B1947" w:rsidRPr="00822E86">
        <w:t>Key Issue #</w:t>
      </w:r>
      <w:proofErr w:type="gramStart"/>
      <w:r w:rsidR="00C2689F">
        <w:rPr>
          <w:rFonts w:hint="eastAsia"/>
        </w:rPr>
        <w:t>Y</w:t>
      </w:r>
      <w:r w:rsidR="009C7DDF">
        <w:rPr>
          <w:rFonts w:hint="eastAsia"/>
        </w:rPr>
        <w:t>(</w:t>
      </w:r>
      <w:proofErr w:type="gramEnd"/>
      <w:r w:rsidR="009C7DDF">
        <w:rPr>
          <w:rFonts w:hint="eastAsia"/>
        </w:rPr>
        <w:t>7.1)</w:t>
      </w:r>
      <w:r w:rsidR="005B1947">
        <w:t>:</w:t>
      </w:r>
      <w:r w:rsidR="005B1947">
        <w:rPr>
          <w:rFonts w:hint="eastAsia"/>
        </w:rPr>
        <w:t xml:space="preserve"> study h</w:t>
      </w:r>
      <w:r w:rsidR="00713C95">
        <w:rPr>
          <w:rFonts w:hint="eastAsia"/>
        </w:rPr>
        <w:t>ow to support 6G RAT for NTN in 6G</w:t>
      </w:r>
      <w:r w:rsidR="00AC71E8">
        <w:rPr>
          <w:rFonts w:hint="eastAsia"/>
        </w:rPr>
        <w:t xml:space="preserve"> system </w:t>
      </w:r>
    </w:p>
    <w:p w14:paraId="4644041A" w14:textId="329F9F59" w:rsidR="00CA4B26" w:rsidRPr="00CA4B26" w:rsidRDefault="00CA4B26" w:rsidP="00CA4B26">
      <w:pPr>
        <w:rPr>
          <w:lang w:eastAsia="zh-CN"/>
        </w:rPr>
      </w:pPr>
      <w:r>
        <w:t xml:space="preserve">This key issue will </w:t>
      </w:r>
      <w:r>
        <w:rPr>
          <w:rFonts w:hint="eastAsia"/>
          <w:lang w:eastAsia="zh-CN"/>
        </w:rPr>
        <w:t>study</w:t>
      </w:r>
      <w:r>
        <w:t xml:space="preserve"> </w:t>
      </w:r>
      <w:r>
        <w:rPr>
          <w:rFonts w:hint="eastAsia"/>
          <w:lang w:eastAsia="zh-CN"/>
        </w:rPr>
        <w:t>h</w:t>
      </w:r>
      <w:r>
        <w:rPr>
          <w:rFonts w:hint="eastAsia"/>
        </w:rPr>
        <w:t>ow to support 6G RAT for NTN in 6G system</w:t>
      </w:r>
      <w:r>
        <w:t>, especially o</w:t>
      </w:r>
      <w:r w:rsidRPr="009F3B32">
        <w:t>n</w:t>
      </w:r>
      <w:r w:rsidRPr="009F3B32">
        <w:rPr>
          <w:bCs/>
          <w:noProof/>
          <w:lang w:val="en-US" w:eastAsia="zh-CN"/>
        </w:rPr>
        <w:t xml:space="preserve"> the following</w:t>
      </w:r>
      <w:r>
        <w:rPr>
          <w:bCs/>
          <w:noProof/>
          <w:lang w:val="en-US" w:eastAsia="zh-CN"/>
        </w:rPr>
        <w:t xml:space="preserve"> aspects</w:t>
      </w:r>
      <w:r>
        <w:t>:</w:t>
      </w:r>
    </w:p>
    <w:p w14:paraId="6D6AC1C5" w14:textId="71B193AB" w:rsidR="00AC71E8" w:rsidRDefault="00AC71E8" w:rsidP="00CA4B26">
      <w:pPr>
        <w:pStyle w:val="affd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 xml:space="preserve">Support for </w:t>
      </w:r>
      <w:r w:rsidR="007D38AE">
        <w:rPr>
          <w:rFonts w:hint="eastAsia"/>
          <w:lang w:eastAsia="zh-CN"/>
        </w:rPr>
        <w:t xml:space="preserve">6G </w:t>
      </w:r>
      <w:r>
        <w:rPr>
          <w:rFonts w:hint="eastAsia"/>
          <w:lang w:eastAsia="zh-CN"/>
        </w:rPr>
        <w:t>satellite access in the 6G system</w:t>
      </w:r>
      <w:r w:rsidR="00706A24">
        <w:rPr>
          <w:rFonts w:hint="eastAsia"/>
          <w:lang w:eastAsia="zh-CN"/>
        </w:rPr>
        <w:t>.</w:t>
      </w:r>
    </w:p>
    <w:p w14:paraId="6DDA926F" w14:textId="447AEBE6" w:rsidR="00D51AC9" w:rsidRDefault="00D51AC9" w:rsidP="00CA4B26">
      <w:pPr>
        <w:pStyle w:val="affd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Support both transparent and regenerative payload</w:t>
      </w:r>
      <w:r w:rsidR="00706A24">
        <w:rPr>
          <w:rFonts w:hint="eastAsia"/>
          <w:lang w:eastAsia="zh-CN"/>
        </w:rPr>
        <w:t>.</w:t>
      </w:r>
    </w:p>
    <w:p w14:paraId="324AB414" w14:textId="3AB8BC3C" w:rsidR="00D51AC9" w:rsidRDefault="00D51AC9" w:rsidP="00CA4B26">
      <w:pPr>
        <w:pStyle w:val="affd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Support both normal and Store and Forward payload</w:t>
      </w:r>
      <w:r w:rsidR="00706A24">
        <w:rPr>
          <w:rFonts w:hint="eastAsia"/>
          <w:lang w:eastAsia="zh-CN"/>
        </w:rPr>
        <w:t>.</w:t>
      </w:r>
    </w:p>
    <w:p w14:paraId="67003A63" w14:textId="77777777" w:rsidR="00200510" w:rsidRDefault="00AC71E8" w:rsidP="00CA4B26">
      <w:pPr>
        <w:pStyle w:val="affd"/>
        <w:numPr>
          <w:ilvl w:val="0"/>
          <w:numId w:val="34"/>
        </w:numPr>
        <w:rPr>
          <w:lang w:eastAsia="zh-CN"/>
        </w:rPr>
      </w:pPr>
      <w:r w:rsidRPr="00200510">
        <w:rPr>
          <w:lang w:eastAsia="zh-CN"/>
        </w:rPr>
        <w:t>Support for policy/charging differentiation</w:t>
      </w:r>
      <w:r w:rsidR="00643454" w:rsidRPr="00200510">
        <w:rPr>
          <w:rFonts w:hint="eastAsia"/>
          <w:lang w:eastAsia="zh-CN"/>
        </w:rPr>
        <w:t xml:space="preserve"> and (re)selection</w:t>
      </w:r>
      <w:r w:rsidRPr="00200510">
        <w:rPr>
          <w:lang w:eastAsia="zh-CN"/>
        </w:rPr>
        <w:t xml:space="preserve"> </w:t>
      </w:r>
      <w:r w:rsidR="004D3731" w:rsidRPr="00200510">
        <w:rPr>
          <w:rFonts w:hint="eastAsia"/>
          <w:lang w:eastAsia="zh-CN"/>
        </w:rPr>
        <w:t>among</w:t>
      </w:r>
      <w:r w:rsidRPr="00200510">
        <w:rPr>
          <w:lang w:eastAsia="zh-CN"/>
        </w:rPr>
        <w:t xml:space="preserve"> TN and satellite access</w:t>
      </w:r>
      <w:r w:rsidR="00C060A0" w:rsidRPr="00200510">
        <w:rPr>
          <w:rFonts w:hint="eastAsia"/>
          <w:lang w:eastAsia="zh-CN"/>
        </w:rPr>
        <w:t xml:space="preserve">es with different orbit types </w:t>
      </w:r>
      <w:r w:rsidR="004D3731" w:rsidRPr="00200510">
        <w:rPr>
          <w:rFonts w:hint="eastAsia"/>
          <w:lang w:eastAsia="zh-CN"/>
        </w:rPr>
        <w:t>(LEO, MEO, GEO)</w:t>
      </w:r>
      <w:r w:rsidR="00706A24" w:rsidRPr="00200510">
        <w:rPr>
          <w:rFonts w:hint="eastAsia"/>
          <w:lang w:eastAsia="zh-CN"/>
        </w:rPr>
        <w:t>.</w:t>
      </w:r>
    </w:p>
    <w:p w14:paraId="7BD4CBBC" w14:textId="2C4B7CD1" w:rsidR="004D3731" w:rsidRDefault="004D3731" w:rsidP="00CA4B26">
      <w:pPr>
        <w:pStyle w:val="affd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Lawful Interception</w:t>
      </w:r>
      <w:r w:rsidR="00706A24">
        <w:rPr>
          <w:rFonts w:hint="eastAsia"/>
          <w:lang w:eastAsia="zh-CN"/>
        </w:rPr>
        <w:t>.</w:t>
      </w:r>
    </w:p>
    <w:p w14:paraId="250D68CB" w14:textId="0E79F41D" w:rsidR="00CD78C1" w:rsidRDefault="00CD78C1" w:rsidP="00CA4B26">
      <w:pPr>
        <w:pStyle w:val="affd"/>
        <w:numPr>
          <w:ilvl w:val="0"/>
          <w:numId w:val="34"/>
        </w:numPr>
        <w:rPr>
          <w:lang w:eastAsia="zh-CN"/>
        </w:rPr>
      </w:pPr>
      <w:r w:rsidRPr="0073496F">
        <w:rPr>
          <w:lang w:eastAsia="zh-CN"/>
        </w:rPr>
        <w:t>Study how to mitigate the effects from the use of dynamic satellite backhaul and/or feeder links on the user plane traffic between a UE and the CN and maintain system performance.</w:t>
      </w:r>
    </w:p>
    <w:p w14:paraId="5E5AAC3F" w14:textId="68DBAC8A" w:rsidR="00713C95" w:rsidRDefault="00713C95" w:rsidP="00713C95">
      <w:pPr>
        <w:pStyle w:val="NO"/>
        <w:overflowPunct w:val="0"/>
        <w:autoSpaceDE w:val="0"/>
        <w:autoSpaceDN w:val="0"/>
        <w:adjustRightInd w:val="0"/>
        <w:ind w:left="286" w:firstLine="0"/>
        <w:jc w:val="both"/>
        <w:textAlignment w:val="baseline"/>
        <w:rPr>
          <w:rFonts w:eastAsia="等线"/>
          <w:lang w:val="x-none" w:eastAsia="zh-CN"/>
        </w:rPr>
      </w:pPr>
      <w:r w:rsidRPr="00A35D76">
        <w:rPr>
          <w:rFonts w:eastAsia="Malgun Gothic"/>
          <w:lang w:val="x-none"/>
        </w:rPr>
        <w:t>NOTE 1:</w:t>
      </w:r>
      <w:r w:rsidR="00AC71E8">
        <w:rPr>
          <w:rFonts w:eastAsia="等线" w:hint="eastAsia"/>
          <w:lang w:val="x-none" w:eastAsia="zh-CN"/>
        </w:rPr>
        <w:t xml:space="preserve"> </w:t>
      </w:r>
      <w:r w:rsidRPr="00A35D76">
        <w:rPr>
          <w:rFonts w:eastAsia="Malgun Gothic"/>
          <w:lang w:val="x-none"/>
        </w:rPr>
        <w:t xml:space="preserve">The detailed scope </w:t>
      </w:r>
      <w:r w:rsidR="009C7DDF">
        <w:rPr>
          <w:rFonts w:eastAsia="等线" w:hint="eastAsia"/>
          <w:lang w:val="x-none" w:eastAsia="zh-CN"/>
        </w:rPr>
        <w:t xml:space="preserve">on </w:t>
      </w:r>
      <w:r w:rsidR="00651354">
        <w:rPr>
          <w:rFonts w:eastAsia="等线" w:hint="eastAsia"/>
          <w:lang w:val="x-none" w:eastAsia="zh-CN"/>
        </w:rPr>
        <w:t xml:space="preserve">supporting </w:t>
      </w:r>
      <w:r w:rsidR="009C7DDF">
        <w:rPr>
          <w:rFonts w:eastAsia="等线" w:hint="eastAsia"/>
          <w:lang w:val="x-none" w:eastAsia="zh-CN"/>
        </w:rPr>
        <w:t xml:space="preserve">6G RAT for NTN </w:t>
      </w:r>
      <w:r w:rsidRPr="00A35D76">
        <w:rPr>
          <w:rFonts w:eastAsia="Malgun Gothic"/>
          <w:lang w:val="x-none"/>
        </w:rPr>
        <w:t>will be coordinated and aligned with RAN.</w:t>
      </w:r>
    </w:p>
    <w:p w14:paraId="498A89BE" w14:textId="17237D30" w:rsidR="00AC71E8" w:rsidRDefault="00AC71E8" w:rsidP="00713C95">
      <w:pPr>
        <w:pStyle w:val="NO"/>
        <w:overflowPunct w:val="0"/>
        <w:autoSpaceDE w:val="0"/>
        <w:autoSpaceDN w:val="0"/>
        <w:adjustRightInd w:val="0"/>
        <w:ind w:left="286" w:firstLine="0"/>
        <w:jc w:val="both"/>
        <w:textAlignment w:val="baseline"/>
        <w:rPr>
          <w:rFonts w:eastAsia="等线"/>
          <w:lang w:val="x-none" w:eastAsia="zh-CN"/>
        </w:rPr>
      </w:pPr>
      <w:r w:rsidRPr="00A35D76">
        <w:rPr>
          <w:rFonts w:eastAsia="Malgun Gothic"/>
          <w:lang w:val="x-none"/>
        </w:rPr>
        <w:t>NOTE </w:t>
      </w:r>
      <w:r>
        <w:rPr>
          <w:rFonts w:eastAsia="等线" w:hint="eastAsia"/>
          <w:lang w:val="x-none" w:eastAsia="zh-CN"/>
        </w:rPr>
        <w:t>2</w:t>
      </w:r>
      <w:r w:rsidRPr="00A35D76">
        <w:rPr>
          <w:rFonts w:eastAsia="Malgun Gothic"/>
          <w:lang w:val="x-none"/>
        </w:rPr>
        <w:t>:</w:t>
      </w:r>
      <w:r>
        <w:rPr>
          <w:rFonts w:eastAsia="等线" w:hint="eastAsia"/>
          <w:lang w:val="x-none" w:eastAsia="zh-CN"/>
        </w:rPr>
        <w:t xml:space="preserve"> </w:t>
      </w:r>
      <w:r w:rsidRPr="00A35D76">
        <w:rPr>
          <w:rFonts w:eastAsia="Malgun Gothic"/>
          <w:lang w:val="x-none"/>
        </w:rPr>
        <w:t xml:space="preserve">The detailed scope </w:t>
      </w:r>
      <w:r w:rsidR="009C7DDF">
        <w:rPr>
          <w:rFonts w:eastAsia="等线" w:hint="eastAsia"/>
          <w:lang w:val="x-none" w:eastAsia="zh-CN"/>
        </w:rPr>
        <w:t xml:space="preserve">on overall 6G architecture </w:t>
      </w:r>
      <w:r w:rsidRPr="00A35D76">
        <w:rPr>
          <w:rFonts w:eastAsia="Malgun Gothic"/>
          <w:lang w:val="x-none"/>
        </w:rPr>
        <w:t xml:space="preserve">will be coordinated and aligned with </w:t>
      </w:r>
      <w:r>
        <w:rPr>
          <w:rFonts w:eastAsia="等线" w:hint="eastAsia"/>
          <w:lang w:val="x-none" w:eastAsia="zh-CN"/>
        </w:rPr>
        <w:t>key issues related to WT</w:t>
      </w:r>
      <w:r w:rsidR="0074772A">
        <w:rPr>
          <w:rFonts w:eastAsia="等线" w:hint="eastAsia"/>
          <w:lang w:val="x-none" w:eastAsia="zh-CN"/>
        </w:rPr>
        <w:t>#</w:t>
      </w:r>
      <w:r>
        <w:rPr>
          <w:rFonts w:eastAsia="等线" w:hint="eastAsia"/>
          <w:lang w:val="x-none" w:eastAsia="zh-CN"/>
        </w:rPr>
        <w:t>1</w:t>
      </w:r>
      <w:r w:rsidRPr="00A35D76">
        <w:rPr>
          <w:rFonts w:eastAsia="Malgun Gothic"/>
          <w:lang w:val="x-none"/>
        </w:rPr>
        <w:t>.</w:t>
      </w:r>
    </w:p>
    <w:p w14:paraId="6264C495" w14:textId="2FF9BA44" w:rsidR="00AC71E8" w:rsidRDefault="00AC71E8" w:rsidP="00713C95">
      <w:pPr>
        <w:pStyle w:val="NO"/>
        <w:overflowPunct w:val="0"/>
        <w:autoSpaceDE w:val="0"/>
        <w:autoSpaceDN w:val="0"/>
        <w:adjustRightInd w:val="0"/>
        <w:ind w:left="286" w:firstLine="0"/>
        <w:jc w:val="both"/>
        <w:textAlignment w:val="baseline"/>
        <w:rPr>
          <w:lang w:eastAsia="zh-CN"/>
        </w:rPr>
      </w:pPr>
      <w:r>
        <w:rPr>
          <w:rFonts w:eastAsia="等线" w:hint="eastAsia"/>
          <w:lang w:val="x-none" w:eastAsia="zh-CN"/>
        </w:rPr>
        <w:lastRenderedPageBreak/>
        <w:t>NOTE 3:  Whether and how to re-use</w:t>
      </w:r>
      <w:r w:rsidR="009F1988">
        <w:rPr>
          <w:rFonts w:eastAsia="等线" w:hint="eastAsia"/>
          <w:lang w:val="x-none" w:eastAsia="zh-CN"/>
        </w:rPr>
        <w:t xml:space="preserve"> or enhance</w:t>
      </w:r>
      <w:r>
        <w:rPr>
          <w:rFonts w:eastAsia="等线" w:hint="eastAsia"/>
          <w:lang w:val="x-none" w:eastAsia="zh-CN"/>
        </w:rPr>
        <w:t xml:space="preserve"> the </w:t>
      </w:r>
      <w:r w:rsidR="00D51AC9">
        <w:rPr>
          <w:rFonts w:eastAsia="等线" w:hint="eastAsia"/>
          <w:lang w:val="x-none" w:eastAsia="zh-CN"/>
        </w:rPr>
        <w:t>4G/</w:t>
      </w:r>
      <w:r>
        <w:rPr>
          <w:rFonts w:eastAsia="等线" w:hint="eastAsia"/>
          <w:lang w:val="x-none" w:eastAsia="zh-CN"/>
        </w:rPr>
        <w:t xml:space="preserve">5G satellite specific functions(e.g. </w:t>
      </w:r>
      <w:r w:rsidRPr="006F06DD">
        <w:rPr>
          <w:lang w:eastAsia="zh-CN"/>
        </w:rPr>
        <w:t>earth fixed tracking areas, satellite specific RAT types etc</w:t>
      </w:r>
      <w:r w:rsidR="00D51AC9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) should be </w:t>
      </w:r>
      <w:r w:rsidR="009F1988">
        <w:rPr>
          <w:rFonts w:hint="eastAsia"/>
          <w:lang w:eastAsia="zh-CN"/>
        </w:rPr>
        <w:t>evaluated</w:t>
      </w:r>
      <w:r>
        <w:rPr>
          <w:rFonts w:hint="eastAsia"/>
          <w:lang w:eastAsia="zh-CN"/>
        </w:rPr>
        <w:t>.</w:t>
      </w:r>
    </w:p>
    <w:p w14:paraId="306214A3" w14:textId="3DC396DE" w:rsidR="004D3731" w:rsidRDefault="004D3731" w:rsidP="00713C95">
      <w:pPr>
        <w:pStyle w:val="NO"/>
        <w:overflowPunct w:val="0"/>
        <w:autoSpaceDE w:val="0"/>
        <w:autoSpaceDN w:val="0"/>
        <w:adjustRightInd w:val="0"/>
        <w:ind w:left="286" w:firstLine="0"/>
        <w:jc w:val="both"/>
        <w:textAlignment w:val="baseline"/>
        <w:rPr>
          <w:lang w:eastAsia="zh-CN"/>
        </w:rPr>
      </w:pPr>
      <w:r>
        <w:rPr>
          <w:rFonts w:eastAsia="等线" w:hint="eastAsia"/>
          <w:lang w:val="x-none" w:eastAsia="zh-CN"/>
        </w:rPr>
        <w:t>NOTE 4:  The detailed scope of Lawful Interception will be coordinated and aligned with SA3-LI</w:t>
      </w:r>
      <w:r>
        <w:rPr>
          <w:rFonts w:hint="eastAsia"/>
          <w:lang w:eastAsia="zh-CN"/>
        </w:rPr>
        <w:t>.</w:t>
      </w:r>
    </w:p>
    <w:p w14:paraId="20F985B6" w14:textId="60458EEF" w:rsidR="00DF71BF" w:rsidRDefault="00DF71BF" w:rsidP="00713C95">
      <w:pPr>
        <w:pStyle w:val="NO"/>
        <w:overflowPunct w:val="0"/>
        <w:autoSpaceDE w:val="0"/>
        <w:autoSpaceDN w:val="0"/>
        <w:adjustRightInd w:val="0"/>
        <w:ind w:left="286" w:firstLine="0"/>
        <w:jc w:val="both"/>
        <w:textAlignment w:val="baseline"/>
        <w:rPr>
          <w:rFonts w:eastAsia="等线"/>
          <w:lang w:val="x-none" w:eastAsia="zh-CN"/>
        </w:rPr>
      </w:pPr>
      <w:r>
        <w:rPr>
          <w:rFonts w:eastAsia="等线" w:hint="eastAsia"/>
          <w:lang w:val="x-none" w:eastAsia="zh-CN"/>
        </w:rPr>
        <w:t>NOTE 5:  The normative work of multi-orbit satellite access can be deprioritized.</w:t>
      </w:r>
    </w:p>
    <w:p w14:paraId="38181DC0" w14:textId="6D504787" w:rsidR="00A03B86" w:rsidRDefault="00A03B86" w:rsidP="00713C95">
      <w:pPr>
        <w:pStyle w:val="NO"/>
        <w:overflowPunct w:val="0"/>
        <w:autoSpaceDE w:val="0"/>
        <w:autoSpaceDN w:val="0"/>
        <w:adjustRightInd w:val="0"/>
        <w:ind w:left="286" w:firstLine="0"/>
        <w:jc w:val="both"/>
        <w:textAlignment w:val="baseline"/>
        <w:rPr>
          <w:rFonts w:eastAsia="等线"/>
          <w:lang w:val="x-none" w:eastAsia="zh-CN"/>
        </w:rPr>
      </w:pPr>
      <w:r>
        <w:rPr>
          <w:rFonts w:eastAsia="等线" w:hint="eastAsia"/>
          <w:lang w:val="x-none" w:eastAsia="zh-CN"/>
        </w:rPr>
        <w:t xml:space="preserve">NOTE 6:  The deployment of CN functionalities on-board satellite should </w:t>
      </w:r>
      <w:r w:rsidR="00024250">
        <w:rPr>
          <w:rFonts w:eastAsia="等线" w:hint="eastAsia"/>
          <w:lang w:val="x-none" w:eastAsia="zh-CN"/>
        </w:rPr>
        <w:t xml:space="preserve">support the </w:t>
      </w:r>
      <w:r>
        <w:rPr>
          <w:rFonts w:eastAsia="等线" w:hint="eastAsia"/>
          <w:lang w:val="x-none" w:eastAsia="zh-CN"/>
        </w:rPr>
        <w:t>optimiz</w:t>
      </w:r>
      <w:r w:rsidR="00024250">
        <w:rPr>
          <w:rFonts w:eastAsia="等线" w:hint="eastAsia"/>
          <w:lang w:val="x-none" w:eastAsia="zh-CN"/>
        </w:rPr>
        <w:t>ation of</w:t>
      </w:r>
      <w:r>
        <w:rPr>
          <w:rFonts w:eastAsia="等线" w:hint="eastAsia"/>
          <w:lang w:val="x-none" w:eastAsia="zh-CN"/>
        </w:rPr>
        <w:t xml:space="preserve"> </w:t>
      </w:r>
      <w:r>
        <w:rPr>
          <w:rFonts w:eastAsia="等线"/>
          <w:lang w:val="x-none" w:eastAsia="zh-CN"/>
        </w:rPr>
        <w:t>the</w:t>
      </w:r>
      <w:r>
        <w:rPr>
          <w:rFonts w:eastAsia="等线" w:hint="eastAsia"/>
          <w:lang w:val="x-none" w:eastAsia="zh-CN"/>
        </w:rPr>
        <w:t xml:space="preserve"> UP path (e.g. by the </w:t>
      </w:r>
      <w:r w:rsidR="0074772A">
        <w:rPr>
          <w:rFonts w:eastAsia="等线" w:hint="eastAsia"/>
          <w:lang w:val="x-none" w:eastAsia="zh-CN"/>
        </w:rPr>
        <w:t>I</w:t>
      </w:r>
      <w:r>
        <w:rPr>
          <w:rFonts w:eastAsia="等线" w:hint="eastAsia"/>
          <w:lang w:val="x-none" w:eastAsia="zh-CN"/>
        </w:rPr>
        <w:t>nter-satellite link)</w:t>
      </w:r>
      <w:r w:rsidR="00024250">
        <w:rPr>
          <w:rFonts w:eastAsia="等线" w:hint="eastAsia"/>
          <w:lang w:val="x-none" w:eastAsia="zh-CN"/>
        </w:rPr>
        <w:t xml:space="preserve"> and take the deployment cost into consideration</w:t>
      </w:r>
      <w:r>
        <w:rPr>
          <w:rFonts w:eastAsia="等线" w:hint="eastAsia"/>
          <w:lang w:val="x-none" w:eastAsia="zh-CN"/>
        </w:rPr>
        <w:t>.</w:t>
      </w:r>
    </w:p>
    <w:p w14:paraId="3DDA4CBF" w14:textId="6FF9C700" w:rsidR="0047747B" w:rsidRDefault="0047747B" w:rsidP="00713C95">
      <w:pPr>
        <w:pStyle w:val="NO"/>
        <w:overflowPunct w:val="0"/>
        <w:autoSpaceDE w:val="0"/>
        <w:autoSpaceDN w:val="0"/>
        <w:adjustRightInd w:val="0"/>
        <w:ind w:left="286" w:firstLine="0"/>
        <w:jc w:val="both"/>
        <w:textAlignment w:val="baseline"/>
        <w:rPr>
          <w:rFonts w:eastAsia="等线"/>
          <w:lang w:val="x-none" w:eastAsia="zh-CN"/>
        </w:rPr>
      </w:pPr>
      <w:r>
        <w:rPr>
          <w:rFonts w:eastAsia="等线" w:hint="eastAsia"/>
          <w:lang w:val="x-none" w:eastAsia="zh-CN"/>
        </w:rPr>
        <w:t xml:space="preserve">NOTE 7:  The mechanism design for intermittent </w:t>
      </w:r>
      <w:r w:rsidR="008A288B">
        <w:rPr>
          <w:rFonts w:eastAsia="等线" w:hint="eastAsia"/>
          <w:lang w:val="x-none" w:eastAsia="zh-CN"/>
        </w:rPr>
        <w:t>NTN</w:t>
      </w:r>
      <w:r>
        <w:rPr>
          <w:rFonts w:eastAsia="等线" w:hint="eastAsia"/>
          <w:lang w:val="x-none" w:eastAsia="zh-CN"/>
        </w:rPr>
        <w:t xml:space="preserve"> should follow the general principle </w:t>
      </w:r>
      <w:r w:rsidR="008A288B">
        <w:rPr>
          <w:rFonts w:eastAsia="等线" w:hint="eastAsia"/>
          <w:lang w:val="x-none" w:eastAsia="zh-CN"/>
        </w:rPr>
        <w:t xml:space="preserve">designed for </w:t>
      </w:r>
      <w:r w:rsidR="00BE3490">
        <w:rPr>
          <w:rFonts w:eastAsia="等线" w:hint="eastAsia"/>
          <w:lang w:val="x-none" w:eastAsia="zh-CN"/>
        </w:rPr>
        <w:t>intermittent 3GPP network</w:t>
      </w:r>
      <w:r>
        <w:rPr>
          <w:rFonts w:eastAsia="等线" w:hint="eastAsia"/>
          <w:lang w:val="x-none" w:eastAsia="zh-CN"/>
        </w:rPr>
        <w:t>.</w:t>
      </w:r>
    </w:p>
    <w:p w14:paraId="308F908C" w14:textId="1F85E7C3" w:rsidR="00A20E01" w:rsidRPr="004B2385" w:rsidRDefault="004B2385" w:rsidP="00200510">
      <w:pPr>
        <w:pStyle w:val="NO"/>
        <w:overflowPunct w:val="0"/>
        <w:autoSpaceDE w:val="0"/>
        <w:autoSpaceDN w:val="0"/>
        <w:adjustRightInd w:val="0"/>
        <w:ind w:left="286" w:firstLine="0"/>
        <w:jc w:val="both"/>
        <w:textAlignment w:val="baseline"/>
        <w:rPr>
          <w:rFonts w:eastAsia="等线" w:hint="eastAsia"/>
          <w:lang w:val="x-none" w:eastAsia="zh-CN"/>
        </w:rPr>
      </w:pPr>
      <w:r>
        <w:rPr>
          <w:rFonts w:eastAsia="等线" w:hint="eastAsia"/>
          <w:lang w:val="x-none" w:eastAsia="zh-CN"/>
        </w:rPr>
        <w:t>NOTE 8:  The policy/charging including the</w:t>
      </w:r>
      <w:r w:rsidR="0074772A">
        <w:rPr>
          <w:rFonts w:eastAsia="等线" w:hint="eastAsia"/>
          <w:lang w:val="x-none" w:eastAsia="zh-CN"/>
        </w:rPr>
        <w:t xml:space="preserve"> </w:t>
      </w:r>
      <w:r>
        <w:rPr>
          <w:rFonts w:eastAsia="等线" w:hint="eastAsia"/>
          <w:lang w:val="x-none" w:eastAsia="zh-CN"/>
        </w:rPr>
        <w:t>(re)selection</w:t>
      </w:r>
      <w:r w:rsidR="0074772A">
        <w:rPr>
          <w:rFonts w:eastAsia="等线" w:hint="eastAsia"/>
          <w:lang w:val="x-none" w:eastAsia="zh-CN"/>
        </w:rPr>
        <w:t xml:space="preserve"> among TN and satellite accesses with </w:t>
      </w:r>
      <w:r w:rsidR="0074772A">
        <w:rPr>
          <w:rFonts w:eastAsia="等线"/>
          <w:lang w:val="x-none" w:eastAsia="zh-CN"/>
        </w:rPr>
        <w:t>different</w:t>
      </w:r>
      <w:r w:rsidR="0074772A">
        <w:rPr>
          <w:rFonts w:eastAsia="等线" w:hint="eastAsia"/>
          <w:lang w:val="x-none" w:eastAsia="zh-CN"/>
        </w:rPr>
        <w:t xml:space="preserve"> orbit should be coordinated and aligned with general policy</w:t>
      </w:r>
      <w:r w:rsidR="006259E6">
        <w:rPr>
          <w:rFonts w:eastAsia="等线" w:hint="eastAsia"/>
          <w:lang w:val="x-none" w:eastAsia="zh-CN"/>
        </w:rPr>
        <w:t>/charging</w:t>
      </w:r>
      <w:r w:rsidR="0074772A">
        <w:rPr>
          <w:rFonts w:eastAsia="等线" w:hint="eastAsia"/>
          <w:lang w:val="x-none" w:eastAsia="zh-CN"/>
        </w:rPr>
        <w:t xml:space="preserve"> framework in WT#1.2</w:t>
      </w:r>
      <w:r w:rsidR="00A20E01">
        <w:rPr>
          <w:rFonts w:eastAsia="等线" w:hint="eastAsia"/>
          <w:lang w:val="x-none" w:eastAsia="zh-CN"/>
        </w:rPr>
        <w:t xml:space="preserve"> and CT1/RAN2</w:t>
      </w:r>
      <w:r w:rsidR="00A20E01">
        <w:rPr>
          <w:rFonts w:eastAsia="等线"/>
          <w:lang w:val="x-none" w:eastAsia="zh-CN"/>
        </w:rPr>
        <w:t>’</w:t>
      </w:r>
      <w:r w:rsidR="00A20E01">
        <w:rPr>
          <w:rFonts w:eastAsia="等线" w:hint="eastAsia"/>
          <w:lang w:val="x-none" w:eastAsia="zh-CN"/>
        </w:rPr>
        <w:t>s conclusions</w:t>
      </w:r>
      <w:r>
        <w:rPr>
          <w:rFonts w:eastAsia="等线" w:hint="eastAsia"/>
          <w:lang w:val="x-none" w:eastAsia="zh-CN"/>
        </w:rPr>
        <w:t>.</w:t>
      </w:r>
    </w:p>
    <w:p w14:paraId="0D93BF54" w14:textId="19FB45E9" w:rsidR="00713C95" w:rsidRDefault="009F1988" w:rsidP="009C7DDF">
      <w:pPr>
        <w:pStyle w:val="2"/>
        <w:rPr>
          <w:rFonts w:eastAsia="等线" w:cs="Arial"/>
          <w:szCs w:val="18"/>
          <w:lang w:eastAsia="zh-CN"/>
        </w:rPr>
      </w:pPr>
      <w:r>
        <w:rPr>
          <w:rFonts w:cs="Arial"/>
          <w:szCs w:val="18"/>
        </w:rPr>
        <w:t>5.X</w:t>
      </w:r>
      <w:r w:rsidRPr="00E96F69">
        <w:rPr>
          <w:rFonts w:cs="Arial"/>
          <w:szCs w:val="18"/>
        </w:rPr>
        <w:t>.</w:t>
      </w:r>
      <w:r>
        <w:rPr>
          <w:rFonts w:cs="Arial" w:hint="eastAsia"/>
          <w:szCs w:val="18"/>
          <w:lang w:eastAsia="zh-CN"/>
        </w:rPr>
        <w:t xml:space="preserve"> </w:t>
      </w:r>
      <w:r w:rsidR="009C7DDF" w:rsidRPr="00822E86">
        <w:t>Key Issue #</w:t>
      </w:r>
      <w:proofErr w:type="gramStart"/>
      <w:r w:rsidR="00C2689F">
        <w:rPr>
          <w:rFonts w:hint="eastAsia"/>
          <w:lang w:eastAsia="zh-CN"/>
        </w:rPr>
        <w:t>Z</w:t>
      </w:r>
      <w:r w:rsidR="009C7DDF">
        <w:rPr>
          <w:rFonts w:hint="eastAsia"/>
          <w:lang w:eastAsia="zh-CN"/>
        </w:rPr>
        <w:t>(</w:t>
      </w:r>
      <w:proofErr w:type="gramEnd"/>
      <w:r w:rsidR="009C7DDF">
        <w:rPr>
          <w:rFonts w:hint="eastAsia"/>
          <w:lang w:eastAsia="zh-CN"/>
        </w:rPr>
        <w:t>7.2)</w:t>
      </w:r>
      <w:r w:rsidR="009C7DDF">
        <w:t>:</w:t>
      </w:r>
      <w:r w:rsidR="009C7DDF">
        <w:rPr>
          <w:rFonts w:hint="eastAsia"/>
          <w:lang w:eastAsia="zh-CN"/>
        </w:rPr>
        <w:t xml:space="preserve"> </w:t>
      </w:r>
      <w:r w:rsidR="00713C95" w:rsidRPr="009C7DDF">
        <w:rPr>
          <w:rFonts w:eastAsiaTheme="minorEastAsia" w:cs="Arial" w:hint="eastAsia"/>
          <w:szCs w:val="18"/>
          <w:lang w:eastAsia="ko-KR"/>
        </w:rPr>
        <w:t>How to support</w:t>
      </w:r>
      <w:r w:rsidR="009D252B" w:rsidRPr="009C7DDF">
        <w:rPr>
          <w:rFonts w:eastAsiaTheme="minorEastAsia" w:cs="Arial" w:hint="eastAsia"/>
          <w:szCs w:val="18"/>
          <w:lang w:eastAsia="ko-KR"/>
        </w:rPr>
        <w:t xml:space="preserve"> </w:t>
      </w:r>
      <w:r w:rsidR="00713C95" w:rsidRPr="009C7DDF">
        <w:rPr>
          <w:rFonts w:eastAsiaTheme="minorEastAsia" w:cs="Arial" w:hint="eastAsia"/>
          <w:szCs w:val="18"/>
          <w:lang w:eastAsia="ko-KR"/>
        </w:rPr>
        <w:t xml:space="preserve">mobility and service continuity </w:t>
      </w:r>
      <w:r w:rsidR="00C2689F">
        <w:rPr>
          <w:rFonts w:eastAsia="等线" w:cs="Arial" w:hint="eastAsia"/>
          <w:szCs w:val="18"/>
          <w:lang w:eastAsia="zh-CN"/>
        </w:rPr>
        <w:t>for NTN</w:t>
      </w:r>
    </w:p>
    <w:p w14:paraId="0F22F406" w14:textId="5E988666" w:rsidR="00CA4B26" w:rsidRPr="00CA4B26" w:rsidRDefault="00CA4B26" w:rsidP="00CA4B26">
      <w:pPr>
        <w:rPr>
          <w:lang w:eastAsia="zh-CN"/>
        </w:rPr>
      </w:pPr>
      <w:r>
        <w:t xml:space="preserve">This key issue will </w:t>
      </w:r>
      <w:r>
        <w:rPr>
          <w:rFonts w:hint="eastAsia"/>
          <w:lang w:eastAsia="zh-CN"/>
        </w:rPr>
        <w:t>study</w:t>
      </w:r>
      <w:r>
        <w:t xml:space="preserve"> </w:t>
      </w:r>
      <w:r>
        <w:rPr>
          <w:rFonts w:hint="eastAsia"/>
          <w:lang w:eastAsia="zh-CN"/>
        </w:rPr>
        <w:t>h</w:t>
      </w:r>
      <w:r>
        <w:rPr>
          <w:rFonts w:hint="eastAsia"/>
        </w:rPr>
        <w:t xml:space="preserve">ow to support </w:t>
      </w:r>
      <w:r w:rsidRPr="009C7DDF">
        <w:rPr>
          <w:rFonts w:eastAsiaTheme="minorEastAsia" w:cs="Arial" w:hint="eastAsia"/>
          <w:szCs w:val="18"/>
          <w:lang w:eastAsia="ko-KR"/>
        </w:rPr>
        <w:t xml:space="preserve">mobility and service continuity </w:t>
      </w:r>
      <w:r>
        <w:rPr>
          <w:rFonts w:eastAsia="等线" w:cs="Arial" w:hint="eastAsia"/>
          <w:szCs w:val="18"/>
          <w:lang w:eastAsia="zh-CN"/>
        </w:rPr>
        <w:t>for NTN</w:t>
      </w:r>
      <w:r w:rsidR="00C060A0">
        <w:rPr>
          <w:rFonts w:eastAsia="等线" w:cs="Arial" w:hint="eastAsia"/>
          <w:szCs w:val="18"/>
          <w:lang w:eastAsia="zh-CN"/>
        </w:rPr>
        <w:t xml:space="preserve"> due to user mobility or other network conditions</w:t>
      </w:r>
      <w:r>
        <w:t>, especially o</w:t>
      </w:r>
      <w:r w:rsidRPr="009F3B32">
        <w:t>n</w:t>
      </w:r>
      <w:r w:rsidRPr="009F3B32">
        <w:rPr>
          <w:bCs/>
          <w:noProof/>
          <w:lang w:val="en-US" w:eastAsia="zh-CN"/>
        </w:rPr>
        <w:t xml:space="preserve"> the following</w:t>
      </w:r>
      <w:r>
        <w:rPr>
          <w:bCs/>
          <w:noProof/>
          <w:lang w:val="en-US" w:eastAsia="zh-CN"/>
        </w:rPr>
        <w:t xml:space="preserve"> aspects</w:t>
      </w:r>
      <w:r>
        <w:t>:</w:t>
      </w:r>
    </w:p>
    <w:p w14:paraId="327842C4" w14:textId="2BE27C0D" w:rsidR="00713C95" w:rsidRPr="00CA4B26" w:rsidRDefault="002C712F" w:rsidP="00CA4B26">
      <w:pPr>
        <w:pStyle w:val="affd"/>
        <w:numPr>
          <w:ilvl w:val="0"/>
          <w:numId w:val="34"/>
        </w:numPr>
        <w:rPr>
          <w:lang w:eastAsia="zh-CN"/>
        </w:rPr>
      </w:pPr>
      <w:bookmarkStart w:id="31" w:name="OLE_LINK5"/>
      <w:r w:rsidRPr="00CA4B26">
        <w:rPr>
          <w:rFonts w:hint="eastAsia"/>
          <w:lang w:eastAsia="zh-CN"/>
        </w:rPr>
        <w:t>Whether and how to enhance mobility and service continuity between TN and NTN</w:t>
      </w:r>
      <w:bookmarkEnd w:id="31"/>
      <w:r w:rsidR="00706A24">
        <w:rPr>
          <w:rFonts w:hint="eastAsia"/>
          <w:lang w:eastAsia="zh-CN"/>
        </w:rPr>
        <w:t>.</w:t>
      </w:r>
    </w:p>
    <w:p w14:paraId="520F219C" w14:textId="013276E0" w:rsidR="002C712F" w:rsidRPr="00CA4B26" w:rsidRDefault="002C712F" w:rsidP="00CA4B26">
      <w:pPr>
        <w:pStyle w:val="affd"/>
        <w:numPr>
          <w:ilvl w:val="0"/>
          <w:numId w:val="34"/>
        </w:numPr>
        <w:rPr>
          <w:lang w:eastAsia="zh-CN"/>
        </w:rPr>
      </w:pPr>
      <w:r w:rsidRPr="00CA4B26">
        <w:rPr>
          <w:rFonts w:hint="eastAsia"/>
          <w:lang w:eastAsia="zh-CN"/>
        </w:rPr>
        <w:t xml:space="preserve">Whether and how to </w:t>
      </w:r>
      <w:r w:rsidR="00152807">
        <w:rPr>
          <w:rFonts w:hint="eastAsia"/>
          <w:lang w:eastAsia="zh-CN"/>
        </w:rPr>
        <w:t>enhance</w:t>
      </w:r>
      <w:r w:rsidR="00152807" w:rsidRPr="00CA4B26">
        <w:rPr>
          <w:rFonts w:hint="eastAsia"/>
          <w:lang w:eastAsia="zh-CN"/>
        </w:rPr>
        <w:t xml:space="preserve"> </w:t>
      </w:r>
      <w:r w:rsidRPr="00CA4B26">
        <w:rPr>
          <w:rFonts w:hint="eastAsia"/>
          <w:lang w:eastAsia="zh-CN"/>
        </w:rPr>
        <w:t xml:space="preserve">mobility and service continuity between </w:t>
      </w:r>
      <w:r w:rsidR="00637EFA" w:rsidRPr="00CA4B26">
        <w:rPr>
          <w:rFonts w:hint="eastAsia"/>
          <w:lang w:eastAsia="zh-CN"/>
        </w:rPr>
        <w:t xml:space="preserve">the </w:t>
      </w:r>
      <w:r w:rsidR="00651354">
        <w:rPr>
          <w:rFonts w:hint="eastAsia"/>
          <w:lang w:eastAsia="zh-CN"/>
        </w:rPr>
        <w:t>satellite access</w:t>
      </w:r>
      <w:r w:rsidR="00C060A0">
        <w:rPr>
          <w:rFonts w:hint="eastAsia"/>
          <w:lang w:eastAsia="zh-CN"/>
        </w:rPr>
        <w:t>es</w:t>
      </w:r>
      <w:r w:rsidR="00651354">
        <w:rPr>
          <w:rFonts w:hint="eastAsia"/>
          <w:lang w:eastAsia="zh-CN"/>
        </w:rPr>
        <w:t xml:space="preserve"> with </w:t>
      </w:r>
      <w:r w:rsidR="00200510">
        <w:rPr>
          <w:rFonts w:hint="eastAsia"/>
          <w:lang w:eastAsia="zh-CN"/>
        </w:rPr>
        <w:t xml:space="preserve">the same and </w:t>
      </w:r>
      <w:r w:rsidR="00651354" w:rsidRPr="00CA4B26">
        <w:rPr>
          <w:rFonts w:hint="eastAsia"/>
          <w:lang w:eastAsia="zh-CN"/>
        </w:rPr>
        <w:t xml:space="preserve">different orbits </w:t>
      </w:r>
      <w:r w:rsidR="00637EFA" w:rsidRPr="00CA4B26">
        <w:rPr>
          <w:rFonts w:hint="eastAsia"/>
          <w:lang w:eastAsia="zh-CN"/>
        </w:rPr>
        <w:t xml:space="preserve">types </w:t>
      </w:r>
      <w:bookmarkStart w:id="32" w:name="OLE_LINK6"/>
      <w:r w:rsidR="00637EFA" w:rsidRPr="00CA4B26">
        <w:rPr>
          <w:rFonts w:hint="eastAsia"/>
          <w:lang w:eastAsia="zh-CN"/>
        </w:rPr>
        <w:t>(LEO, MEO, GEO)</w:t>
      </w:r>
      <w:bookmarkEnd w:id="32"/>
      <w:r w:rsidR="00706A24">
        <w:rPr>
          <w:rFonts w:hint="eastAsia"/>
          <w:lang w:eastAsia="zh-CN"/>
        </w:rPr>
        <w:t>.</w:t>
      </w:r>
    </w:p>
    <w:p w14:paraId="730916D3" w14:textId="57B5CA2B" w:rsidR="00637EFA" w:rsidRDefault="009F1988" w:rsidP="00C2689F">
      <w:pPr>
        <w:pStyle w:val="2"/>
      </w:pPr>
      <w:r>
        <w:rPr>
          <w:rFonts w:cs="Arial"/>
          <w:szCs w:val="18"/>
        </w:rPr>
        <w:t>5.X</w:t>
      </w:r>
      <w:r w:rsidRPr="00E96F69">
        <w:rPr>
          <w:rFonts w:cs="Arial"/>
          <w:szCs w:val="18"/>
        </w:rPr>
        <w:t>.</w:t>
      </w:r>
      <w:r>
        <w:rPr>
          <w:rFonts w:cs="Arial" w:hint="eastAsia"/>
          <w:szCs w:val="18"/>
          <w:lang w:eastAsia="zh-CN"/>
        </w:rPr>
        <w:t xml:space="preserve"> </w:t>
      </w:r>
      <w:r w:rsidR="00CA4B26" w:rsidRPr="00822E86">
        <w:t>Key Issue #</w:t>
      </w:r>
      <w:proofErr w:type="gramStart"/>
      <w:r w:rsidR="00CA4B26">
        <w:rPr>
          <w:rFonts w:hint="eastAsia"/>
          <w:lang w:eastAsia="zh-CN"/>
        </w:rPr>
        <w:t>M(</w:t>
      </w:r>
      <w:proofErr w:type="gramEnd"/>
      <w:r w:rsidR="00CA4B26">
        <w:rPr>
          <w:rFonts w:hint="eastAsia"/>
          <w:lang w:eastAsia="zh-CN"/>
        </w:rPr>
        <w:t>7.3)</w:t>
      </w:r>
      <w:r w:rsidR="00CA4B26">
        <w:t>:</w:t>
      </w:r>
      <w:r w:rsidR="00637EFA">
        <w:rPr>
          <w:rFonts w:hint="eastAsia"/>
        </w:rPr>
        <w:t xml:space="preserve">Whether and how to support interworking with legacy system/RAT </w:t>
      </w:r>
    </w:p>
    <w:p w14:paraId="6647FE96" w14:textId="08AD3AF1" w:rsidR="009F1988" w:rsidRDefault="009F1988" w:rsidP="009F1988">
      <w:r>
        <w:t xml:space="preserve">This key issue will </w:t>
      </w:r>
      <w:r>
        <w:rPr>
          <w:rFonts w:hint="eastAsia"/>
          <w:lang w:eastAsia="zh-CN"/>
        </w:rPr>
        <w:t>study</w:t>
      </w:r>
      <w:r>
        <w:t xml:space="preserve"> </w:t>
      </w:r>
      <w:r>
        <w:rPr>
          <w:rFonts w:hint="eastAsia"/>
          <w:lang w:eastAsia="zh-CN"/>
        </w:rPr>
        <w:t>whether and h</w:t>
      </w:r>
      <w:r>
        <w:rPr>
          <w:rFonts w:hint="eastAsia"/>
        </w:rPr>
        <w:t xml:space="preserve">ow to support </w:t>
      </w:r>
      <w:r>
        <w:rPr>
          <w:rFonts w:eastAsia="等线" w:cs="Arial" w:hint="eastAsia"/>
          <w:szCs w:val="18"/>
          <w:lang w:eastAsia="zh-CN"/>
        </w:rPr>
        <w:t>interworking</w:t>
      </w:r>
      <w:r w:rsidRPr="009F1988">
        <w:rPr>
          <w:rFonts w:eastAsia="等线" w:cs="Arial" w:hint="eastAsia"/>
          <w:szCs w:val="18"/>
          <w:lang w:eastAsia="zh-CN"/>
        </w:rPr>
        <w:t xml:space="preserve"> </w:t>
      </w:r>
      <w:r>
        <w:rPr>
          <w:rFonts w:eastAsia="等线" w:cs="Arial" w:hint="eastAsia"/>
          <w:szCs w:val="18"/>
          <w:lang w:eastAsia="zh-CN"/>
        </w:rPr>
        <w:t>for NTN with legacy system/RAT</w:t>
      </w:r>
      <w:r>
        <w:t>, especially o</w:t>
      </w:r>
      <w:r w:rsidRPr="009F3B32">
        <w:t>n</w:t>
      </w:r>
      <w:r w:rsidRPr="009F3B32">
        <w:rPr>
          <w:bCs/>
          <w:noProof/>
          <w:lang w:val="en-US" w:eastAsia="zh-CN"/>
        </w:rPr>
        <w:t xml:space="preserve"> the following</w:t>
      </w:r>
      <w:r>
        <w:rPr>
          <w:bCs/>
          <w:noProof/>
          <w:lang w:val="en-US" w:eastAsia="zh-CN"/>
        </w:rPr>
        <w:t xml:space="preserve"> aspects</w:t>
      </w:r>
      <w:r>
        <w:t>:</w:t>
      </w:r>
    </w:p>
    <w:p w14:paraId="3775D4C1" w14:textId="612FD1D3" w:rsidR="009F1988" w:rsidRPr="009F1988" w:rsidRDefault="009F1988" w:rsidP="009F1988">
      <w:pPr>
        <w:pStyle w:val="affd"/>
        <w:numPr>
          <w:ilvl w:val="0"/>
          <w:numId w:val="33"/>
        </w:numPr>
        <w:rPr>
          <w:lang w:eastAsia="zh-CN"/>
        </w:rPr>
      </w:pPr>
      <w:r>
        <w:rPr>
          <w:rFonts w:hint="eastAsia"/>
          <w:lang w:eastAsia="zh-CN"/>
        </w:rPr>
        <w:t>Whether and how to support interworking with legacy system/RAT</w:t>
      </w:r>
      <w:r w:rsidR="00706A24">
        <w:rPr>
          <w:rFonts w:hint="eastAsia"/>
          <w:lang w:eastAsia="zh-CN"/>
        </w:rPr>
        <w:t>.</w:t>
      </w:r>
    </w:p>
    <w:p w14:paraId="14E3696E" w14:textId="4E870298" w:rsidR="00637EFA" w:rsidRPr="009246AD" w:rsidRDefault="00637EFA" w:rsidP="00637EFA">
      <w:pPr>
        <w:pStyle w:val="NO"/>
        <w:overflowPunct w:val="0"/>
        <w:autoSpaceDE w:val="0"/>
        <w:autoSpaceDN w:val="0"/>
        <w:adjustRightInd w:val="0"/>
        <w:ind w:left="286" w:firstLine="0"/>
        <w:jc w:val="both"/>
        <w:textAlignment w:val="baseline"/>
        <w:rPr>
          <w:rFonts w:eastAsia="Malgun Gothic"/>
          <w:lang w:val="x-none"/>
        </w:rPr>
      </w:pPr>
      <w:r w:rsidRPr="009246AD">
        <w:rPr>
          <w:rFonts w:eastAsia="Malgun Gothic"/>
          <w:lang w:val="x-none"/>
        </w:rPr>
        <w:t>NOTE </w:t>
      </w:r>
      <w:r w:rsidR="004852AA">
        <w:rPr>
          <w:rFonts w:eastAsia="等线" w:hint="eastAsia"/>
          <w:lang w:val="x-none" w:eastAsia="zh-CN"/>
        </w:rPr>
        <w:t>9</w:t>
      </w:r>
      <w:r w:rsidRPr="009246AD">
        <w:rPr>
          <w:rFonts w:eastAsia="Malgun Gothic"/>
          <w:lang w:val="x-none"/>
        </w:rPr>
        <w:t>:</w:t>
      </w:r>
      <w:r w:rsidRPr="009246AD">
        <w:rPr>
          <w:rFonts w:eastAsia="Malgun Gothic"/>
          <w:lang w:val="x-none"/>
        </w:rPr>
        <w:tab/>
        <w:t xml:space="preserve">How to handle interworking with legacy system/RAT will be </w:t>
      </w:r>
      <w:r w:rsidR="005175C4">
        <w:rPr>
          <w:rFonts w:eastAsia="等线" w:hint="eastAsia"/>
          <w:lang w:val="x-none" w:eastAsia="zh-CN"/>
        </w:rPr>
        <w:t>coordinated and aligned with</w:t>
      </w:r>
      <w:r w:rsidRPr="009246AD">
        <w:rPr>
          <w:rFonts w:eastAsia="Malgun Gothic"/>
          <w:lang w:val="x-none"/>
        </w:rPr>
        <w:t xml:space="preserve"> key issues related to WT#2.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D62A5" w14:textId="77777777" w:rsidR="008910E5" w:rsidRDefault="008910E5">
      <w:r>
        <w:separator/>
      </w:r>
    </w:p>
  </w:endnote>
  <w:endnote w:type="continuationSeparator" w:id="0">
    <w:p w14:paraId="733388E3" w14:textId="77777777" w:rsidR="008910E5" w:rsidRDefault="008910E5">
      <w:r>
        <w:continuationSeparator/>
      </w:r>
    </w:p>
  </w:endnote>
  <w:endnote w:type="continuationNotice" w:id="1">
    <w:p w14:paraId="6A6EE7EF" w14:textId="77777777" w:rsidR="008910E5" w:rsidRDefault="008910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 SC">
    <w:panose1 w:val="020B0200000000000000"/>
    <w:charset w:val="86"/>
    <w:family w:val="swiss"/>
    <w:pitch w:val="variable"/>
    <w:sig w:usb0="20000287" w:usb1="2ADF3C10" w:usb2="00000016" w:usb3="00000000" w:csb0="00060107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7C200" w14:textId="77777777" w:rsidR="008910E5" w:rsidRDefault="008910E5">
      <w:r>
        <w:separator/>
      </w:r>
    </w:p>
  </w:footnote>
  <w:footnote w:type="continuationSeparator" w:id="0">
    <w:p w14:paraId="148A4ED7" w14:textId="77777777" w:rsidR="008910E5" w:rsidRDefault="008910E5">
      <w:r>
        <w:continuationSeparator/>
      </w:r>
    </w:p>
  </w:footnote>
  <w:footnote w:type="continuationNotice" w:id="1">
    <w:p w14:paraId="15AE89D8" w14:textId="77777777" w:rsidR="008910E5" w:rsidRDefault="008910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C5952AB"/>
    <w:multiLevelType w:val="hybridMultilevel"/>
    <w:tmpl w:val="0402081C"/>
    <w:lvl w:ilvl="0" w:tplc="75108238">
      <w:start w:val="8"/>
      <w:numFmt w:val="bullet"/>
      <w:lvlText w:val="-"/>
      <w:lvlJc w:val="left"/>
      <w:pPr>
        <w:ind w:left="724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A4A5D"/>
    <w:multiLevelType w:val="hybridMultilevel"/>
    <w:tmpl w:val="0C6ABEE0"/>
    <w:lvl w:ilvl="0" w:tplc="DEE205DC">
      <w:start w:val="2"/>
      <w:numFmt w:val="bullet"/>
      <w:lvlText w:val="-"/>
      <w:lvlJc w:val="left"/>
      <w:pPr>
        <w:ind w:left="1210" w:hanging="44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5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9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3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7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41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5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9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30" w:hanging="440"/>
      </w:pPr>
      <w:rPr>
        <w:rFonts w:ascii="Wingdings" w:hAnsi="Wingdings" w:hint="default"/>
      </w:r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E711926"/>
    <w:multiLevelType w:val="hybridMultilevel"/>
    <w:tmpl w:val="1F3A3FEC"/>
    <w:lvl w:ilvl="0" w:tplc="6A98AA9E">
      <w:start w:val="2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0D413C"/>
    <w:multiLevelType w:val="hybridMultilevel"/>
    <w:tmpl w:val="A902229C"/>
    <w:lvl w:ilvl="0" w:tplc="F44C8B12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C16439"/>
    <w:multiLevelType w:val="hybridMultilevel"/>
    <w:tmpl w:val="397CC3A4"/>
    <w:lvl w:ilvl="0" w:tplc="75108238">
      <w:start w:val="8"/>
      <w:numFmt w:val="bullet"/>
      <w:lvlText w:val="-"/>
      <w:lvlJc w:val="left"/>
      <w:pPr>
        <w:ind w:left="726" w:hanging="44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6" w:hanging="440"/>
      </w:pPr>
      <w:rPr>
        <w:rFonts w:ascii="Wingdings" w:hAnsi="Wingdings" w:hint="default"/>
      </w:rPr>
    </w:lvl>
  </w:abstractNum>
  <w:abstractNum w:abstractNumId="2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648D473B"/>
    <w:multiLevelType w:val="hybridMultilevel"/>
    <w:tmpl w:val="36DAA09A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76773F4"/>
    <w:multiLevelType w:val="hybridMultilevel"/>
    <w:tmpl w:val="3C1EBFBA"/>
    <w:lvl w:ilvl="0" w:tplc="CF1876D4"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2"/>
  </w:num>
  <w:num w:numId="5" w16cid:durableId="123816294">
    <w:abstractNumId w:val="9"/>
  </w:num>
  <w:num w:numId="6" w16cid:durableId="1298216627">
    <w:abstractNumId w:val="6"/>
  </w:num>
  <w:num w:numId="7" w16cid:durableId="1102840777">
    <w:abstractNumId w:val="26"/>
  </w:num>
  <w:num w:numId="8" w16cid:durableId="869488835">
    <w:abstractNumId w:val="30"/>
  </w:num>
  <w:num w:numId="9" w16cid:durableId="1353532250">
    <w:abstractNumId w:val="24"/>
  </w:num>
  <w:num w:numId="10" w16cid:durableId="3139470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595096017">
    <w:abstractNumId w:val="25"/>
  </w:num>
  <w:num w:numId="13" w16cid:durableId="1807158156">
    <w:abstractNumId w:val="20"/>
  </w:num>
  <w:num w:numId="14" w16cid:durableId="1834252863">
    <w:abstractNumId w:val="28"/>
  </w:num>
  <w:num w:numId="15" w16cid:durableId="1954820874">
    <w:abstractNumId w:val="18"/>
  </w:num>
  <w:num w:numId="16" w16cid:durableId="357463131">
    <w:abstractNumId w:val="7"/>
  </w:num>
  <w:num w:numId="17" w16cid:durableId="1196388048">
    <w:abstractNumId w:val="14"/>
  </w:num>
  <w:num w:numId="18" w16cid:durableId="353968619">
    <w:abstractNumId w:val="29"/>
  </w:num>
  <w:num w:numId="19" w16cid:durableId="1552496757">
    <w:abstractNumId w:val="11"/>
  </w:num>
  <w:num w:numId="20" w16cid:durableId="2000109057">
    <w:abstractNumId w:val="19"/>
  </w:num>
  <w:num w:numId="21" w16cid:durableId="245385833">
    <w:abstractNumId w:val="4"/>
  </w:num>
  <w:num w:numId="22" w16cid:durableId="371855495">
    <w:abstractNumId w:val="22"/>
  </w:num>
  <w:num w:numId="23" w16cid:durableId="484053303">
    <w:abstractNumId w:val="17"/>
  </w:num>
  <w:num w:numId="24" w16cid:durableId="287979808">
    <w:abstractNumId w:val="31"/>
  </w:num>
  <w:num w:numId="25" w16cid:durableId="279724507">
    <w:abstractNumId w:val="21"/>
  </w:num>
  <w:num w:numId="26" w16cid:durableId="1936589156">
    <w:abstractNumId w:val="15"/>
  </w:num>
  <w:num w:numId="27" w16cid:durableId="1541672969">
    <w:abstractNumId w:val="16"/>
  </w:num>
  <w:num w:numId="28" w16cid:durableId="1845044719">
    <w:abstractNumId w:val="27"/>
  </w:num>
  <w:num w:numId="29" w16cid:durableId="349375143">
    <w:abstractNumId w:val="13"/>
  </w:num>
  <w:num w:numId="30" w16cid:durableId="1029069882">
    <w:abstractNumId w:val="8"/>
  </w:num>
  <w:num w:numId="31" w16cid:durableId="2127623">
    <w:abstractNumId w:val="10"/>
  </w:num>
  <w:num w:numId="32" w16cid:durableId="256645447">
    <w:abstractNumId w:val="5"/>
  </w:num>
  <w:num w:numId="33" w16cid:durableId="1169901701">
    <w:abstractNumId w:val="23"/>
  </w:num>
  <w:num w:numId="34" w16cid:durableId="1701857964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708"/>
    <w:rsid w:val="000147F7"/>
    <w:rsid w:val="00015144"/>
    <w:rsid w:val="00015E1C"/>
    <w:rsid w:val="0001659C"/>
    <w:rsid w:val="00016D53"/>
    <w:rsid w:val="00020F1E"/>
    <w:rsid w:val="00022509"/>
    <w:rsid w:val="0002355D"/>
    <w:rsid w:val="00023F2D"/>
    <w:rsid w:val="00024250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2F"/>
    <w:rsid w:val="00054539"/>
    <w:rsid w:val="000569FF"/>
    <w:rsid w:val="0005754D"/>
    <w:rsid w:val="00057967"/>
    <w:rsid w:val="00060425"/>
    <w:rsid w:val="00060FD0"/>
    <w:rsid w:val="0006360F"/>
    <w:rsid w:val="00063D50"/>
    <w:rsid w:val="00064248"/>
    <w:rsid w:val="00064FE2"/>
    <w:rsid w:val="0006787E"/>
    <w:rsid w:val="000707CF"/>
    <w:rsid w:val="00071357"/>
    <w:rsid w:val="000716B3"/>
    <w:rsid w:val="00072D59"/>
    <w:rsid w:val="00072F2A"/>
    <w:rsid w:val="00074722"/>
    <w:rsid w:val="0007634E"/>
    <w:rsid w:val="000776E2"/>
    <w:rsid w:val="00077709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0A22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7697"/>
    <w:rsid w:val="000D0154"/>
    <w:rsid w:val="000D0BB3"/>
    <w:rsid w:val="000D0F37"/>
    <w:rsid w:val="000D1B5B"/>
    <w:rsid w:val="000D29B2"/>
    <w:rsid w:val="000D7D8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3F4A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2807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0F2C"/>
    <w:rsid w:val="00192307"/>
    <w:rsid w:val="001928BF"/>
    <w:rsid w:val="001954DA"/>
    <w:rsid w:val="0019614B"/>
    <w:rsid w:val="0019738C"/>
    <w:rsid w:val="001974D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5D9D"/>
    <w:rsid w:val="001C77FB"/>
    <w:rsid w:val="001D0770"/>
    <w:rsid w:val="001D0E60"/>
    <w:rsid w:val="001D2596"/>
    <w:rsid w:val="001D2BD4"/>
    <w:rsid w:val="001D2F0F"/>
    <w:rsid w:val="001D4258"/>
    <w:rsid w:val="001D6911"/>
    <w:rsid w:val="001E20C3"/>
    <w:rsid w:val="001E23E8"/>
    <w:rsid w:val="001E26CD"/>
    <w:rsid w:val="001E2A0E"/>
    <w:rsid w:val="001E460B"/>
    <w:rsid w:val="001E4AD8"/>
    <w:rsid w:val="001E62BB"/>
    <w:rsid w:val="001E689C"/>
    <w:rsid w:val="001E72FC"/>
    <w:rsid w:val="001F1455"/>
    <w:rsid w:val="001F5A12"/>
    <w:rsid w:val="001F5A26"/>
    <w:rsid w:val="001F6292"/>
    <w:rsid w:val="002003B6"/>
    <w:rsid w:val="00200510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4D78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A67"/>
    <w:rsid w:val="002762AA"/>
    <w:rsid w:val="00277260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90916"/>
    <w:rsid w:val="002914F9"/>
    <w:rsid w:val="00292304"/>
    <w:rsid w:val="00292796"/>
    <w:rsid w:val="002934D9"/>
    <w:rsid w:val="0029612E"/>
    <w:rsid w:val="002A04AD"/>
    <w:rsid w:val="002A1857"/>
    <w:rsid w:val="002A1938"/>
    <w:rsid w:val="002A1E80"/>
    <w:rsid w:val="002A2416"/>
    <w:rsid w:val="002A2598"/>
    <w:rsid w:val="002A343B"/>
    <w:rsid w:val="002A3A28"/>
    <w:rsid w:val="002A62CC"/>
    <w:rsid w:val="002A7C5C"/>
    <w:rsid w:val="002B0455"/>
    <w:rsid w:val="002B087E"/>
    <w:rsid w:val="002B2161"/>
    <w:rsid w:val="002B6D83"/>
    <w:rsid w:val="002B72FE"/>
    <w:rsid w:val="002C063D"/>
    <w:rsid w:val="002C0EDB"/>
    <w:rsid w:val="002C1516"/>
    <w:rsid w:val="002C2CA9"/>
    <w:rsid w:val="002C6132"/>
    <w:rsid w:val="002C653A"/>
    <w:rsid w:val="002C67AD"/>
    <w:rsid w:val="002C712F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26E7"/>
    <w:rsid w:val="002F40EF"/>
    <w:rsid w:val="002F455E"/>
    <w:rsid w:val="002F4EE6"/>
    <w:rsid w:val="002F64C3"/>
    <w:rsid w:val="002F67CD"/>
    <w:rsid w:val="002F6AB3"/>
    <w:rsid w:val="002F73A0"/>
    <w:rsid w:val="0030018A"/>
    <w:rsid w:val="00301AE7"/>
    <w:rsid w:val="00301AF8"/>
    <w:rsid w:val="00301D7F"/>
    <w:rsid w:val="00302247"/>
    <w:rsid w:val="00303DA6"/>
    <w:rsid w:val="003061CA"/>
    <w:rsid w:val="0030628A"/>
    <w:rsid w:val="00307A87"/>
    <w:rsid w:val="0031038D"/>
    <w:rsid w:val="00310833"/>
    <w:rsid w:val="003115FF"/>
    <w:rsid w:val="0031241A"/>
    <w:rsid w:val="0031366B"/>
    <w:rsid w:val="00317380"/>
    <w:rsid w:val="00317881"/>
    <w:rsid w:val="00321434"/>
    <w:rsid w:val="00321A0B"/>
    <w:rsid w:val="00322EDC"/>
    <w:rsid w:val="00323645"/>
    <w:rsid w:val="00323727"/>
    <w:rsid w:val="00323E30"/>
    <w:rsid w:val="0032400C"/>
    <w:rsid w:val="00327E69"/>
    <w:rsid w:val="0033122F"/>
    <w:rsid w:val="0033415E"/>
    <w:rsid w:val="00334E4F"/>
    <w:rsid w:val="003359B6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50B5"/>
    <w:rsid w:val="003A612C"/>
    <w:rsid w:val="003A62FD"/>
    <w:rsid w:val="003B2B9C"/>
    <w:rsid w:val="003B3617"/>
    <w:rsid w:val="003B569E"/>
    <w:rsid w:val="003C122B"/>
    <w:rsid w:val="003C168A"/>
    <w:rsid w:val="003C1F68"/>
    <w:rsid w:val="003C5A97"/>
    <w:rsid w:val="003C77E5"/>
    <w:rsid w:val="003C79DD"/>
    <w:rsid w:val="003C7A04"/>
    <w:rsid w:val="003D04D1"/>
    <w:rsid w:val="003D184E"/>
    <w:rsid w:val="003D1FF4"/>
    <w:rsid w:val="003D2460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5C8E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091"/>
    <w:rsid w:val="00433519"/>
    <w:rsid w:val="00433A23"/>
    <w:rsid w:val="00434FB3"/>
    <w:rsid w:val="004352EC"/>
    <w:rsid w:val="004357D2"/>
    <w:rsid w:val="00437870"/>
    <w:rsid w:val="00440025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591D"/>
    <w:rsid w:val="0045745F"/>
    <w:rsid w:val="0045777E"/>
    <w:rsid w:val="00460744"/>
    <w:rsid w:val="00460926"/>
    <w:rsid w:val="004610FD"/>
    <w:rsid w:val="004615E5"/>
    <w:rsid w:val="0046224D"/>
    <w:rsid w:val="0046291C"/>
    <w:rsid w:val="00470323"/>
    <w:rsid w:val="0047077D"/>
    <w:rsid w:val="00471192"/>
    <w:rsid w:val="00473CE3"/>
    <w:rsid w:val="00473EA7"/>
    <w:rsid w:val="004748E0"/>
    <w:rsid w:val="004760C0"/>
    <w:rsid w:val="0047747B"/>
    <w:rsid w:val="00481F40"/>
    <w:rsid w:val="00481FB2"/>
    <w:rsid w:val="0048258B"/>
    <w:rsid w:val="0048343D"/>
    <w:rsid w:val="004836C9"/>
    <w:rsid w:val="004842A3"/>
    <w:rsid w:val="004852AA"/>
    <w:rsid w:val="00487153"/>
    <w:rsid w:val="004903FF"/>
    <w:rsid w:val="00491818"/>
    <w:rsid w:val="00493056"/>
    <w:rsid w:val="004931DD"/>
    <w:rsid w:val="004942F6"/>
    <w:rsid w:val="00494C00"/>
    <w:rsid w:val="00496261"/>
    <w:rsid w:val="004979E8"/>
    <w:rsid w:val="00497E4C"/>
    <w:rsid w:val="004A31DA"/>
    <w:rsid w:val="004A62A4"/>
    <w:rsid w:val="004A6934"/>
    <w:rsid w:val="004B004C"/>
    <w:rsid w:val="004B05C8"/>
    <w:rsid w:val="004B2385"/>
    <w:rsid w:val="004B255A"/>
    <w:rsid w:val="004B2679"/>
    <w:rsid w:val="004B3753"/>
    <w:rsid w:val="004B43DD"/>
    <w:rsid w:val="004B5B97"/>
    <w:rsid w:val="004B7B4E"/>
    <w:rsid w:val="004C0A75"/>
    <w:rsid w:val="004C10F3"/>
    <w:rsid w:val="004C31D2"/>
    <w:rsid w:val="004C4BCA"/>
    <w:rsid w:val="004C5368"/>
    <w:rsid w:val="004C56F1"/>
    <w:rsid w:val="004C59B2"/>
    <w:rsid w:val="004C5C6B"/>
    <w:rsid w:val="004C7368"/>
    <w:rsid w:val="004D1CFA"/>
    <w:rsid w:val="004D27E4"/>
    <w:rsid w:val="004D3731"/>
    <w:rsid w:val="004D4799"/>
    <w:rsid w:val="004D55C2"/>
    <w:rsid w:val="004D77AE"/>
    <w:rsid w:val="004D7C44"/>
    <w:rsid w:val="004E11B5"/>
    <w:rsid w:val="004E1740"/>
    <w:rsid w:val="004E2CD8"/>
    <w:rsid w:val="004E354F"/>
    <w:rsid w:val="004E6B7E"/>
    <w:rsid w:val="004E72EE"/>
    <w:rsid w:val="004F1663"/>
    <w:rsid w:val="004F1725"/>
    <w:rsid w:val="004F2FE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1E00"/>
    <w:rsid w:val="00502F22"/>
    <w:rsid w:val="005034A7"/>
    <w:rsid w:val="00505DBB"/>
    <w:rsid w:val="00506482"/>
    <w:rsid w:val="00507888"/>
    <w:rsid w:val="0050797A"/>
    <w:rsid w:val="0051039E"/>
    <w:rsid w:val="00510844"/>
    <w:rsid w:val="00511D7F"/>
    <w:rsid w:val="00512239"/>
    <w:rsid w:val="00513D68"/>
    <w:rsid w:val="005143BA"/>
    <w:rsid w:val="005157A2"/>
    <w:rsid w:val="005175C4"/>
    <w:rsid w:val="00520259"/>
    <w:rsid w:val="005202A6"/>
    <w:rsid w:val="00521131"/>
    <w:rsid w:val="00523A3F"/>
    <w:rsid w:val="0052469E"/>
    <w:rsid w:val="00525CA7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9AA"/>
    <w:rsid w:val="005501BE"/>
    <w:rsid w:val="00553840"/>
    <w:rsid w:val="00556E27"/>
    <w:rsid w:val="0055711F"/>
    <w:rsid w:val="00557F52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2108"/>
    <w:rsid w:val="005A44A8"/>
    <w:rsid w:val="005A65B3"/>
    <w:rsid w:val="005A70F1"/>
    <w:rsid w:val="005B0966"/>
    <w:rsid w:val="005B1299"/>
    <w:rsid w:val="005B1947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6FE1"/>
    <w:rsid w:val="005C7096"/>
    <w:rsid w:val="005C761B"/>
    <w:rsid w:val="005C7C6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5EAB"/>
    <w:rsid w:val="005E6AE2"/>
    <w:rsid w:val="005E7317"/>
    <w:rsid w:val="005F14F5"/>
    <w:rsid w:val="005F56B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3F70"/>
    <w:rsid w:val="006259E6"/>
    <w:rsid w:val="00626099"/>
    <w:rsid w:val="006272F7"/>
    <w:rsid w:val="00631558"/>
    <w:rsid w:val="0063164F"/>
    <w:rsid w:val="00633631"/>
    <w:rsid w:val="006336A0"/>
    <w:rsid w:val="00634646"/>
    <w:rsid w:val="006368F6"/>
    <w:rsid w:val="00636BC5"/>
    <w:rsid w:val="00637D04"/>
    <w:rsid w:val="00637EFA"/>
    <w:rsid w:val="006406B1"/>
    <w:rsid w:val="00642467"/>
    <w:rsid w:val="00643454"/>
    <w:rsid w:val="006434AF"/>
    <w:rsid w:val="00645C90"/>
    <w:rsid w:val="00647EBB"/>
    <w:rsid w:val="00651354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0F61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0366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0BE8"/>
    <w:rsid w:val="006A61E1"/>
    <w:rsid w:val="006A7F4E"/>
    <w:rsid w:val="006B1B49"/>
    <w:rsid w:val="006B57AB"/>
    <w:rsid w:val="006B5DBA"/>
    <w:rsid w:val="006B66E4"/>
    <w:rsid w:val="006B7766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28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06DD"/>
    <w:rsid w:val="006F1CD3"/>
    <w:rsid w:val="006F2C11"/>
    <w:rsid w:val="006F4930"/>
    <w:rsid w:val="006F6984"/>
    <w:rsid w:val="006F6D13"/>
    <w:rsid w:val="006F74B1"/>
    <w:rsid w:val="006F7B62"/>
    <w:rsid w:val="00701F41"/>
    <w:rsid w:val="00706A24"/>
    <w:rsid w:val="007112EA"/>
    <w:rsid w:val="00711DB0"/>
    <w:rsid w:val="007120D2"/>
    <w:rsid w:val="00712E41"/>
    <w:rsid w:val="00713ACD"/>
    <w:rsid w:val="00713C95"/>
    <w:rsid w:val="00715A1D"/>
    <w:rsid w:val="00716A89"/>
    <w:rsid w:val="007170E6"/>
    <w:rsid w:val="007206ED"/>
    <w:rsid w:val="007214C2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2A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14A6"/>
    <w:rsid w:val="007823B7"/>
    <w:rsid w:val="00784593"/>
    <w:rsid w:val="00785255"/>
    <w:rsid w:val="0078678A"/>
    <w:rsid w:val="00787DBF"/>
    <w:rsid w:val="00790883"/>
    <w:rsid w:val="00791A81"/>
    <w:rsid w:val="0079213F"/>
    <w:rsid w:val="00794EB5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956"/>
    <w:rsid w:val="007B4B7C"/>
    <w:rsid w:val="007B601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65E"/>
    <w:rsid w:val="007D38AE"/>
    <w:rsid w:val="007D3BB8"/>
    <w:rsid w:val="007D3F7B"/>
    <w:rsid w:val="007D4693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A48"/>
    <w:rsid w:val="00800AC8"/>
    <w:rsid w:val="008010BF"/>
    <w:rsid w:val="008014C3"/>
    <w:rsid w:val="00801D90"/>
    <w:rsid w:val="0080363E"/>
    <w:rsid w:val="0080425C"/>
    <w:rsid w:val="00804880"/>
    <w:rsid w:val="00805224"/>
    <w:rsid w:val="008066DA"/>
    <w:rsid w:val="00810377"/>
    <w:rsid w:val="00810507"/>
    <w:rsid w:val="0081121E"/>
    <w:rsid w:val="00811DBA"/>
    <w:rsid w:val="00814087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1731"/>
    <w:rsid w:val="0084677A"/>
    <w:rsid w:val="00846B7F"/>
    <w:rsid w:val="00847B32"/>
    <w:rsid w:val="00850812"/>
    <w:rsid w:val="00851BD8"/>
    <w:rsid w:val="00854317"/>
    <w:rsid w:val="00854F2E"/>
    <w:rsid w:val="00854F49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3EF3"/>
    <w:rsid w:val="00884D2D"/>
    <w:rsid w:val="00886CBD"/>
    <w:rsid w:val="00887486"/>
    <w:rsid w:val="008910E5"/>
    <w:rsid w:val="008933BF"/>
    <w:rsid w:val="00893B21"/>
    <w:rsid w:val="00894328"/>
    <w:rsid w:val="00895BF8"/>
    <w:rsid w:val="00897CD2"/>
    <w:rsid w:val="008A099E"/>
    <w:rsid w:val="008A10C4"/>
    <w:rsid w:val="008A1BD2"/>
    <w:rsid w:val="008A1D5A"/>
    <w:rsid w:val="008A2086"/>
    <w:rsid w:val="008A288B"/>
    <w:rsid w:val="008A2C19"/>
    <w:rsid w:val="008A3908"/>
    <w:rsid w:val="008A4942"/>
    <w:rsid w:val="008A6B7D"/>
    <w:rsid w:val="008B0248"/>
    <w:rsid w:val="008B2B16"/>
    <w:rsid w:val="008B4130"/>
    <w:rsid w:val="008B4820"/>
    <w:rsid w:val="008B4C2B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68A7"/>
    <w:rsid w:val="008E0264"/>
    <w:rsid w:val="008E227C"/>
    <w:rsid w:val="008E2405"/>
    <w:rsid w:val="008E286A"/>
    <w:rsid w:val="008E48AA"/>
    <w:rsid w:val="008E52E0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46AD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6DFC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574BB"/>
    <w:rsid w:val="009615EA"/>
    <w:rsid w:val="00963BFA"/>
    <w:rsid w:val="0096482F"/>
    <w:rsid w:val="009666BC"/>
    <w:rsid w:val="00966D47"/>
    <w:rsid w:val="00967284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5C0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4F9F"/>
    <w:rsid w:val="009B500E"/>
    <w:rsid w:val="009B609B"/>
    <w:rsid w:val="009B6468"/>
    <w:rsid w:val="009B65B1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C7DDF"/>
    <w:rsid w:val="009D194D"/>
    <w:rsid w:val="009D1DAA"/>
    <w:rsid w:val="009D252B"/>
    <w:rsid w:val="009D2B0E"/>
    <w:rsid w:val="009D3B09"/>
    <w:rsid w:val="009D61D2"/>
    <w:rsid w:val="009D7C31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1988"/>
    <w:rsid w:val="009F3B90"/>
    <w:rsid w:val="009F3BB8"/>
    <w:rsid w:val="009F4115"/>
    <w:rsid w:val="009F60E8"/>
    <w:rsid w:val="009F62AD"/>
    <w:rsid w:val="009F77C1"/>
    <w:rsid w:val="009F7A09"/>
    <w:rsid w:val="009F7C79"/>
    <w:rsid w:val="00A0004A"/>
    <w:rsid w:val="00A002CE"/>
    <w:rsid w:val="00A01F67"/>
    <w:rsid w:val="00A026C0"/>
    <w:rsid w:val="00A03812"/>
    <w:rsid w:val="00A03B86"/>
    <w:rsid w:val="00A04854"/>
    <w:rsid w:val="00A049C7"/>
    <w:rsid w:val="00A0629E"/>
    <w:rsid w:val="00A06A50"/>
    <w:rsid w:val="00A13C36"/>
    <w:rsid w:val="00A141D5"/>
    <w:rsid w:val="00A146C6"/>
    <w:rsid w:val="00A15463"/>
    <w:rsid w:val="00A1647B"/>
    <w:rsid w:val="00A17C21"/>
    <w:rsid w:val="00A17C7B"/>
    <w:rsid w:val="00A20E01"/>
    <w:rsid w:val="00A20ED6"/>
    <w:rsid w:val="00A22372"/>
    <w:rsid w:val="00A24B0C"/>
    <w:rsid w:val="00A252CA"/>
    <w:rsid w:val="00A255F0"/>
    <w:rsid w:val="00A25C61"/>
    <w:rsid w:val="00A26C54"/>
    <w:rsid w:val="00A26C91"/>
    <w:rsid w:val="00A30592"/>
    <w:rsid w:val="00A3263D"/>
    <w:rsid w:val="00A327B0"/>
    <w:rsid w:val="00A32A43"/>
    <w:rsid w:val="00A332A1"/>
    <w:rsid w:val="00A3343E"/>
    <w:rsid w:val="00A3562B"/>
    <w:rsid w:val="00A35D76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5DD0"/>
    <w:rsid w:val="00A57688"/>
    <w:rsid w:val="00A60E56"/>
    <w:rsid w:val="00A62644"/>
    <w:rsid w:val="00A62A85"/>
    <w:rsid w:val="00A64BC9"/>
    <w:rsid w:val="00A65DA4"/>
    <w:rsid w:val="00A715C9"/>
    <w:rsid w:val="00A7281A"/>
    <w:rsid w:val="00A73848"/>
    <w:rsid w:val="00A74804"/>
    <w:rsid w:val="00A74AFD"/>
    <w:rsid w:val="00A750BF"/>
    <w:rsid w:val="00A75635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5C0"/>
    <w:rsid w:val="00A94AD9"/>
    <w:rsid w:val="00A95BC3"/>
    <w:rsid w:val="00A96B03"/>
    <w:rsid w:val="00A96B6B"/>
    <w:rsid w:val="00A96D42"/>
    <w:rsid w:val="00AA2019"/>
    <w:rsid w:val="00AA262B"/>
    <w:rsid w:val="00AA3E8F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C50"/>
    <w:rsid w:val="00AC0933"/>
    <w:rsid w:val="00AC1B51"/>
    <w:rsid w:val="00AC21FA"/>
    <w:rsid w:val="00AC3ED6"/>
    <w:rsid w:val="00AC47E9"/>
    <w:rsid w:val="00AC4C17"/>
    <w:rsid w:val="00AC64F8"/>
    <w:rsid w:val="00AC71E8"/>
    <w:rsid w:val="00AD1DAA"/>
    <w:rsid w:val="00AD2891"/>
    <w:rsid w:val="00AD70C2"/>
    <w:rsid w:val="00AD71AF"/>
    <w:rsid w:val="00AD7741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C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42"/>
    <w:rsid w:val="00B05117"/>
    <w:rsid w:val="00B05CC7"/>
    <w:rsid w:val="00B065E7"/>
    <w:rsid w:val="00B06F1A"/>
    <w:rsid w:val="00B07565"/>
    <w:rsid w:val="00B07B4B"/>
    <w:rsid w:val="00B104E9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37F7"/>
    <w:rsid w:val="00B2424F"/>
    <w:rsid w:val="00B245A1"/>
    <w:rsid w:val="00B25D2B"/>
    <w:rsid w:val="00B25DF5"/>
    <w:rsid w:val="00B27E39"/>
    <w:rsid w:val="00B30815"/>
    <w:rsid w:val="00B30B4C"/>
    <w:rsid w:val="00B3105C"/>
    <w:rsid w:val="00B3258F"/>
    <w:rsid w:val="00B333E1"/>
    <w:rsid w:val="00B350D8"/>
    <w:rsid w:val="00B36C97"/>
    <w:rsid w:val="00B36CE9"/>
    <w:rsid w:val="00B37DE1"/>
    <w:rsid w:val="00B431E4"/>
    <w:rsid w:val="00B44837"/>
    <w:rsid w:val="00B451B2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3805"/>
    <w:rsid w:val="00B66312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0F32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3D52"/>
    <w:rsid w:val="00BA58CD"/>
    <w:rsid w:val="00BA5EF3"/>
    <w:rsid w:val="00BA67EF"/>
    <w:rsid w:val="00BB0E9E"/>
    <w:rsid w:val="00BB1BE1"/>
    <w:rsid w:val="00BB1C3D"/>
    <w:rsid w:val="00BB28CC"/>
    <w:rsid w:val="00BB4B9B"/>
    <w:rsid w:val="00BB4EC8"/>
    <w:rsid w:val="00BB7984"/>
    <w:rsid w:val="00BB7AC1"/>
    <w:rsid w:val="00BC25AA"/>
    <w:rsid w:val="00BC2F95"/>
    <w:rsid w:val="00BC4C46"/>
    <w:rsid w:val="00BD2069"/>
    <w:rsid w:val="00BD29A3"/>
    <w:rsid w:val="00BD4225"/>
    <w:rsid w:val="00BD5BB1"/>
    <w:rsid w:val="00BD6939"/>
    <w:rsid w:val="00BE13E2"/>
    <w:rsid w:val="00BE3490"/>
    <w:rsid w:val="00BE426F"/>
    <w:rsid w:val="00BE56DB"/>
    <w:rsid w:val="00BE5BDC"/>
    <w:rsid w:val="00BF12F2"/>
    <w:rsid w:val="00BF2B6C"/>
    <w:rsid w:val="00BF37D2"/>
    <w:rsid w:val="00BF50BC"/>
    <w:rsid w:val="00BF5541"/>
    <w:rsid w:val="00BF7668"/>
    <w:rsid w:val="00C008A8"/>
    <w:rsid w:val="00C01481"/>
    <w:rsid w:val="00C022E3"/>
    <w:rsid w:val="00C0528A"/>
    <w:rsid w:val="00C05429"/>
    <w:rsid w:val="00C060A0"/>
    <w:rsid w:val="00C10208"/>
    <w:rsid w:val="00C1064C"/>
    <w:rsid w:val="00C11128"/>
    <w:rsid w:val="00C11F7C"/>
    <w:rsid w:val="00C12CC2"/>
    <w:rsid w:val="00C13DE1"/>
    <w:rsid w:val="00C14419"/>
    <w:rsid w:val="00C151C6"/>
    <w:rsid w:val="00C15C22"/>
    <w:rsid w:val="00C16E2F"/>
    <w:rsid w:val="00C212A2"/>
    <w:rsid w:val="00C2190F"/>
    <w:rsid w:val="00C22D17"/>
    <w:rsid w:val="00C23CE1"/>
    <w:rsid w:val="00C24764"/>
    <w:rsid w:val="00C24957"/>
    <w:rsid w:val="00C25A51"/>
    <w:rsid w:val="00C2670F"/>
    <w:rsid w:val="00C2689F"/>
    <w:rsid w:val="00C26BB2"/>
    <w:rsid w:val="00C27A66"/>
    <w:rsid w:val="00C312CC"/>
    <w:rsid w:val="00C319AC"/>
    <w:rsid w:val="00C323F6"/>
    <w:rsid w:val="00C32F26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0972"/>
    <w:rsid w:val="00C7140F"/>
    <w:rsid w:val="00C71770"/>
    <w:rsid w:val="00C71BE6"/>
    <w:rsid w:val="00C72D47"/>
    <w:rsid w:val="00C73994"/>
    <w:rsid w:val="00C74668"/>
    <w:rsid w:val="00C750E1"/>
    <w:rsid w:val="00C758C0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351D"/>
    <w:rsid w:val="00C94F4C"/>
    <w:rsid w:val="00C94F55"/>
    <w:rsid w:val="00C954B8"/>
    <w:rsid w:val="00C9571A"/>
    <w:rsid w:val="00C96022"/>
    <w:rsid w:val="00C9671F"/>
    <w:rsid w:val="00C9681F"/>
    <w:rsid w:val="00C969C1"/>
    <w:rsid w:val="00C96CD0"/>
    <w:rsid w:val="00C97047"/>
    <w:rsid w:val="00CA4B26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CDF"/>
    <w:rsid w:val="00CC4E0C"/>
    <w:rsid w:val="00CD444E"/>
    <w:rsid w:val="00CD4A57"/>
    <w:rsid w:val="00CD4B78"/>
    <w:rsid w:val="00CD56EA"/>
    <w:rsid w:val="00CD588A"/>
    <w:rsid w:val="00CD6749"/>
    <w:rsid w:val="00CD78C1"/>
    <w:rsid w:val="00CD7A03"/>
    <w:rsid w:val="00CD7C9C"/>
    <w:rsid w:val="00CD7F3D"/>
    <w:rsid w:val="00CE07D7"/>
    <w:rsid w:val="00CE2A6F"/>
    <w:rsid w:val="00CE5552"/>
    <w:rsid w:val="00CE6172"/>
    <w:rsid w:val="00CE72F3"/>
    <w:rsid w:val="00CE7312"/>
    <w:rsid w:val="00CE7510"/>
    <w:rsid w:val="00CF0F27"/>
    <w:rsid w:val="00CF16B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0470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3A41"/>
    <w:rsid w:val="00D24087"/>
    <w:rsid w:val="00D2490C"/>
    <w:rsid w:val="00D255EB"/>
    <w:rsid w:val="00D259BE"/>
    <w:rsid w:val="00D267E2"/>
    <w:rsid w:val="00D30812"/>
    <w:rsid w:val="00D31636"/>
    <w:rsid w:val="00D33604"/>
    <w:rsid w:val="00D353B4"/>
    <w:rsid w:val="00D357A5"/>
    <w:rsid w:val="00D36544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0DE"/>
    <w:rsid w:val="00D5130C"/>
    <w:rsid w:val="00D51585"/>
    <w:rsid w:val="00D518E0"/>
    <w:rsid w:val="00D51AC9"/>
    <w:rsid w:val="00D53192"/>
    <w:rsid w:val="00D55469"/>
    <w:rsid w:val="00D55657"/>
    <w:rsid w:val="00D55C8E"/>
    <w:rsid w:val="00D567C6"/>
    <w:rsid w:val="00D5717A"/>
    <w:rsid w:val="00D60646"/>
    <w:rsid w:val="00D6095C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2BC2"/>
    <w:rsid w:val="00D9312B"/>
    <w:rsid w:val="00D93FB9"/>
    <w:rsid w:val="00D9563A"/>
    <w:rsid w:val="00D95872"/>
    <w:rsid w:val="00D96097"/>
    <w:rsid w:val="00D9679C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02BD"/>
    <w:rsid w:val="00DD3A09"/>
    <w:rsid w:val="00DD3D6C"/>
    <w:rsid w:val="00DD4BF8"/>
    <w:rsid w:val="00DD5EE5"/>
    <w:rsid w:val="00DD7A0E"/>
    <w:rsid w:val="00DE0405"/>
    <w:rsid w:val="00DE23DC"/>
    <w:rsid w:val="00DE3749"/>
    <w:rsid w:val="00DE4EF2"/>
    <w:rsid w:val="00DE5264"/>
    <w:rsid w:val="00DE68DF"/>
    <w:rsid w:val="00DF2C0E"/>
    <w:rsid w:val="00DF548E"/>
    <w:rsid w:val="00DF61B1"/>
    <w:rsid w:val="00DF71BF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5511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9AE"/>
    <w:rsid w:val="00E95B7C"/>
    <w:rsid w:val="00E96BD2"/>
    <w:rsid w:val="00E96F69"/>
    <w:rsid w:val="00EA2F91"/>
    <w:rsid w:val="00EA40F8"/>
    <w:rsid w:val="00EA445A"/>
    <w:rsid w:val="00EA5E95"/>
    <w:rsid w:val="00EA719B"/>
    <w:rsid w:val="00EB0715"/>
    <w:rsid w:val="00EB14D7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12E"/>
    <w:rsid w:val="00EC4B73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2075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4592"/>
    <w:rsid w:val="00F07319"/>
    <w:rsid w:val="00F1199C"/>
    <w:rsid w:val="00F13173"/>
    <w:rsid w:val="00F13221"/>
    <w:rsid w:val="00F13E1D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4E6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1E48"/>
    <w:rsid w:val="00F633AC"/>
    <w:rsid w:val="00F63489"/>
    <w:rsid w:val="00F642E3"/>
    <w:rsid w:val="00F6445E"/>
    <w:rsid w:val="00F65255"/>
    <w:rsid w:val="00F65638"/>
    <w:rsid w:val="00F65DDE"/>
    <w:rsid w:val="00F65FAA"/>
    <w:rsid w:val="00F673E8"/>
    <w:rsid w:val="00F677E6"/>
    <w:rsid w:val="00F67A1C"/>
    <w:rsid w:val="00F67E6C"/>
    <w:rsid w:val="00F70803"/>
    <w:rsid w:val="00F70CE5"/>
    <w:rsid w:val="00F71F93"/>
    <w:rsid w:val="00F740B6"/>
    <w:rsid w:val="00F748F4"/>
    <w:rsid w:val="00F75305"/>
    <w:rsid w:val="00F75505"/>
    <w:rsid w:val="00F75CE8"/>
    <w:rsid w:val="00F7649E"/>
    <w:rsid w:val="00F76892"/>
    <w:rsid w:val="00F76DAA"/>
    <w:rsid w:val="00F7714A"/>
    <w:rsid w:val="00F80DD2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F14"/>
    <w:rsid w:val="00F9558A"/>
    <w:rsid w:val="00F95D77"/>
    <w:rsid w:val="00F966D3"/>
    <w:rsid w:val="00FA06CB"/>
    <w:rsid w:val="00FA42B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A42"/>
    <w:rsid w:val="00FB7A41"/>
    <w:rsid w:val="00FC249C"/>
    <w:rsid w:val="00FC2851"/>
    <w:rsid w:val="00FC4DE1"/>
    <w:rsid w:val="00FC7CB9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042C"/>
    <w:rsid w:val="00FF1C12"/>
    <w:rsid w:val="00FF22EC"/>
    <w:rsid w:val="00FF394E"/>
    <w:rsid w:val="00FF40DE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BE61910E-9A02-4673-818F-B7E15A05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affffb">
    <w:name w:val="Emphasis"/>
    <w:basedOn w:val="a0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9246AD"/>
    <w:rPr>
      <w:rFonts w:ascii="Arial" w:hAnsi="Arial"/>
      <w:sz w:val="32"/>
      <w:lang w:eastAsia="en-US"/>
    </w:rPr>
  </w:style>
  <w:style w:type="character" w:customStyle="1" w:styleId="B1Char1">
    <w:name w:val="B1 Char1"/>
    <w:rsid w:val="001974D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2_Arch/TSGS2_170_Goteborg_2025-08/Docs/S2-2506465.zip" TargetMode="External"/><Relationship Id="rId18" Type="http://schemas.openxmlformats.org/officeDocument/2006/relationships/hyperlink" Target="https://www.3gpp.org/ftp/tsg_sa/WG2_Arch/TSGS2_170_Goteborg_2025-08/Docs/S2-2506523.zip" TargetMode="External"/><Relationship Id="rId26" Type="http://schemas.openxmlformats.org/officeDocument/2006/relationships/hyperlink" Target="https://www.3gpp.org/ftp/tsg_sa/WG2_Arch/TSGS2_170_Goteborg_2025-08/Docs/S2-2506465.zip" TargetMode="Externa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2_Arch/TSGS2_170_Goteborg_2025-08/Docs/S2-2506611.zip" TargetMode="External"/><Relationship Id="rId34" Type="http://schemas.openxmlformats.org/officeDocument/2006/relationships/hyperlink" Target="https://www.3gpp.org/ftp/tsg_sa/WG2_Arch/TSGS2_170_Goteborg_2025-08/Docs/S2-2506611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70_Goteborg_2025-08/Docs/S2-2506393.zip" TargetMode="External"/><Relationship Id="rId17" Type="http://schemas.openxmlformats.org/officeDocument/2006/relationships/hyperlink" Target="https://www.3gpp.org/ftp/tsg_sa/WG2_Arch/TSGS2_170_Goteborg_2025-08/Docs/S2-2506521.zip" TargetMode="External"/><Relationship Id="rId25" Type="http://schemas.openxmlformats.org/officeDocument/2006/relationships/hyperlink" Target="https://www.3gpp.org/ftp/tsg_sa/WG2_Arch/TSGS2_170_Goteborg_2025-08/Docs/S2-2506393.zip" TargetMode="External"/><Relationship Id="rId33" Type="http://schemas.openxmlformats.org/officeDocument/2006/relationships/hyperlink" Target="https://www.3gpp.org/ftp/tsg_sa/WG2_Arch/TSGS2_170_Goteborg_2025-08/Docs/S2-2506577.zip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70_Goteborg_2025-08/Docs/S2-2506517.zip" TargetMode="External"/><Relationship Id="rId20" Type="http://schemas.openxmlformats.org/officeDocument/2006/relationships/hyperlink" Target="https://www.3gpp.org/ftp/tsg_sa/WG2_Arch/TSGS2_170_Goteborg_2025-08/Docs/S2-2506577.zip" TargetMode="External"/><Relationship Id="rId29" Type="http://schemas.openxmlformats.org/officeDocument/2006/relationships/hyperlink" Target="https://www.3gpp.org/ftp/tsg_sa/WG2_Arch/TSGS2_170_Goteborg_2025-08/Docs/S2-2506517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3gpp.org/ftp/tsg_sa/WG2_Arch/TSGS2_170_Goteborg_2025-08/Docs/S2-2506822.zip" TargetMode="External"/><Relationship Id="rId32" Type="http://schemas.openxmlformats.org/officeDocument/2006/relationships/hyperlink" Target="https://www.3gpp.org/ftp/tsg_sa/WG2_Arch/TSGS2_170_Goteborg_2025-08/Docs/S2-2506555.zip" TargetMode="External"/><Relationship Id="rId37" Type="http://schemas.openxmlformats.org/officeDocument/2006/relationships/hyperlink" Target="https://www.3gpp.org/ftp/tsg_sa/WG2_Arch/TSGS2_170_Goteborg_2025-08/Docs/S2-2506822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2_Arch/TSGS2_170_Goteborg_2025-08/Docs/S2-2506505.zip" TargetMode="External"/><Relationship Id="rId23" Type="http://schemas.openxmlformats.org/officeDocument/2006/relationships/hyperlink" Target="https://www.3gpp.org/ftp/tsg_sa/WG2_Arch/TSGS2_170_Goteborg_2025-08/Docs/S2-2506775.zip" TargetMode="External"/><Relationship Id="rId28" Type="http://schemas.openxmlformats.org/officeDocument/2006/relationships/hyperlink" Target="https://www.3gpp.org/ftp/tsg_sa/WG2_Arch/TSGS2_170_Goteborg_2025-08/Docs/S2-2506505.zip" TargetMode="External"/><Relationship Id="rId36" Type="http://schemas.openxmlformats.org/officeDocument/2006/relationships/hyperlink" Target="https://www.3gpp.org/ftp/tsg_sa/WG2_Arch/TSGS2_170_Goteborg_2025-08/Docs/S2-2506775.zip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sa/WG2_Arch/TSGS2_170_Goteborg_2025-08/Docs/S2-2506555.zip" TargetMode="External"/><Relationship Id="rId31" Type="http://schemas.openxmlformats.org/officeDocument/2006/relationships/hyperlink" Target="https://www.3gpp.org/ftp/tsg_sa/WG2_Arch/TSGS2_170_Goteborg_2025-08/Docs/S2-2506523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2_Arch/TSGS2_170_Goteborg_2025-08/Docs/S2-2506480.zip" TargetMode="External"/><Relationship Id="rId22" Type="http://schemas.openxmlformats.org/officeDocument/2006/relationships/hyperlink" Target="https://www.3gpp.org/ftp/tsg_sa/WG2_Arch/TSGS2_170_Goteborg_2025-08/Docs/S2-2506752.zip" TargetMode="External"/><Relationship Id="rId27" Type="http://schemas.openxmlformats.org/officeDocument/2006/relationships/hyperlink" Target="https://www.3gpp.org/ftp/tsg_sa/WG2_Arch/TSGS2_170_Goteborg_2025-08/Docs/S2-2506480.zip" TargetMode="External"/><Relationship Id="rId30" Type="http://schemas.openxmlformats.org/officeDocument/2006/relationships/hyperlink" Target="https://www.3gpp.org/ftp/tsg_sa/WG2_Arch/TSGS2_170_Goteborg_2025-08/Docs/S2-2506521.zip" TargetMode="External"/><Relationship Id="rId35" Type="http://schemas.openxmlformats.org/officeDocument/2006/relationships/hyperlink" Target="https://www.3gpp.org/ftp/tsg_sa/WG2_Arch/TSGS2_170_Goteborg_2025-08/Docs/S2-250675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2397</Words>
  <Characters>13664</Characters>
  <Application>Microsoft Office Word</Application>
  <DocSecurity>0</DocSecurity>
  <Lines>113</Lines>
  <Paragraphs>32</Paragraphs>
  <ScaleCrop>false</ScaleCrop>
  <Company>3GPP Support Team</Company>
  <LinksUpToDate>false</LinksUpToDate>
  <CharactersWithSpaces>16029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姜永</cp:lastModifiedBy>
  <cp:revision>2</cp:revision>
  <cp:lastPrinted>1900-01-01T17:00:00Z</cp:lastPrinted>
  <dcterms:created xsi:type="dcterms:W3CDTF">2025-08-27T10:00:00Z</dcterms:created>
  <dcterms:modified xsi:type="dcterms:W3CDTF">2025-08-27T10:00:00Z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