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7206E" w14:textId="0FF92417" w:rsidR="00262F71" w:rsidRPr="00AA56F9" w:rsidRDefault="00262F71" w:rsidP="00262F71">
      <w:pPr>
        <w:pStyle w:val="CRCoverPage"/>
        <w:tabs>
          <w:tab w:val="right" w:pos="9639"/>
        </w:tabs>
        <w:spacing w:after="0"/>
        <w:rPr>
          <w:lang w:val="en-US"/>
        </w:rPr>
      </w:pPr>
      <w:r w:rsidRPr="00AA56F9">
        <w:rPr>
          <w:b/>
          <w:sz w:val="24"/>
          <w:lang w:val="en-US"/>
        </w:rPr>
        <w:t>3GPP TSG-</w:t>
      </w:r>
      <w:r w:rsidR="005247BE" w:rsidRPr="00AA56F9">
        <w:rPr>
          <w:b/>
          <w:sz w:val="24"/>
          <w:lang w:val="en-US"/>
        </w:rPr>
        <w:t xml:space="preserve">WG </w:t>
      </w:r>
      <w:r w:rsidRPr="00AA56F9">
        <w:rPr>
          <w:b/>
          <w:sz w:val="24"/>
          <w:lang w:val="en-US"/>
        </w:rPr>
        <w:t>SA</w:t>
      </w:r>
      <w:r w:rsidR="005247BE" w:rsidRPr="00AA56F9">
        <w:rPr>
          <w:b/>
          <w:sz w:val="24"/>
          <w:lang w:val="en-US"/>
        </w:rPr>
        <w:t>2</w:t>
      </w:r>
      <w:r w:rsidRPr="00AA56F9">
        <w:rPr>
          <w:b/>
          <w:sz w:val="24"/>
          <w:lang w:val="en-US"/>
        </w:rPr>
        <w:t xml:space="preserve"> </w:t>
      </w:r>
      <w:r w:rsidR="005247BE" w:rsidRPr="00AA56F9">
        <w:rPr>
          <w:b/>
          <w:sz w:val="24"/>
          <w:lang w:val="en-US"/>
        </w:rPr>
        <w:t xml:space="preserve">Meeting </w:t>
      </w:r>
      <w:r w:rsidRPr="00AA56F9">
        <w:rPr>
          <w:b/>
          <w:sz w:val="24"/>
          <w:lang w:val="en-US"/>
        </w:rPr>
        <w:t>#13</w:t>
      </w:r>
      <w:r w:rsidR="005126FF" w:rsidRPr="00AA56F9">
        <w:rPr>
          <w:b/>
          <w:sz w:val="24"/>
          <w:lang w:val="en-US"/>
        </w:rPr>
        <w:t>8E</w:t>
      </w:r>
      <w:r w:rsidRPr="00AA56F9">
        <w:rPr>
          <w:b/>
          <w:i/>
          <w:sz w:val="28"/>
          <w:lang w:val="en-US"/>
        </w:rPr>
        <w:tab/>
      </w:r>
      <w:r w:rsidR="002E6C1E" w:rsidRPr="00F35C94">
        <w:rPr>
          <w:lang w:val="en-US"/>
        </w:rPr>
        <w:fldChar w:fldCharType="begin"/>
      </w:r>
      <w:r w:rsidR="002E6C1E" w:rsidRPr="00AE4F62">
        <w:rPr>
          <w:lang w:val="en-US"/>
        </w:rPr>
        <w:instrText xml:space="preserve"> DOCPROPERTY  Tdoc#  \* MERGEFORMAT </w:instrText>
      </w:r>
      <w:r w:rsidR="002E6C1E" w:rsidRPr="00F35C94">
        <w:rPr>
          <w:lang w:val="en-US"/>
        </w:rPr>
        <w:fldChar w:fldCharType="separate"/>
      </w:r>
      <w:r w:rsidR="002E6C1E" w:rsidRPr="00F35C94">
        <w:rPr>
          <w:b/>
          <w:i/>
          <w:sz w:val="28"/>
          <w:lang w:val="en-US"/>
        </w:rPr>
        <w:t>S2-20</w:t>
      </w:r>
      <w:r w:rsidR="002E6C1E" w:rsidRPr="00F35C94">
        <w:rPr>
          <w:b/>
          <w:i/>
          <w:sz w:val="28"/>
          <w:lang w:val="en-US"/>
        </w:rPr>
        <w:fldChar w:fldCharType="end"/>
      </w:r>
      <w:r w:rsidR="00277D8E">
        <w:rPr>
          <w:b/>
          <w:i/>
          <w:sz w:val="28"/>
          <w:lang w:val="en-US"/>
        </w:rPr>
        <w:t>0</w:t>
      </w:r>
      <w:r w:rsidR="00277D8E" w:rsidRPr="00F35C94">
        <w:rPr>
          <w:b/>
          <w:i/>
          <w:sz w:val="28"/>
          <w:lang w:val="en-US"/>
        </w:rPr>
        <w:t>3</w:t>
      </w:r>
      <w:r w:rsidR="00277D8E">
        <w:rPr>
          <w:b/>
          <w:i/>
          <w:sz w:val="28"/>
          <w:lang w:val="en-US"/>
        </w:rPr>
        <w:t>102</w:t>
      </w:r>
    </w:p>
    <w:p w14:paraId="6394042F" w14:textId="649EE39A" w:rsidR="00262F71" w:rsidRPr="00AA56F9" w:rsidRDefault="005126FF" w:rsidP="00262F71">
      <w:pPr>
        <w:pStyle w:val="CRCoverPage"/>
        <w:outlineLvl w:val="0"/>
        <w:rPr>
          <w:b/>
          <w:sz w:val="24"/>
          <w:lang w:val="en-US"/>
        </w:rPr>
      </w:pPr>
      <w:r w:rsidRPr="00AA56F9">
        <w:rPr>
          <w:b/>
          <w:sz w:val="24"/>
          <w:lang w:val="en-US"/>
        </w:rPr>
        <w:t>2</w:t>
      </w:r>
      <w:r w:rsidR="00F56612" w:rsidRPr="00AA56F9">
        <w:rPr>
          <w:b/>
          <w:sz w:val="24"/>
          <w:lang w:val="en-US"/>
        </w:rPr>
        <w:t>0</w:t>
      </w:r>
      <w:r w:rsidRPr="00AA56F9">
        <w:rPr>
          <w:b/>
          <w:sz w:val="24"/>
          <w:lang w:val="en-US"/>
        </w:rPr>
        <w:t xml:space="preserve"> - 2</w:t>
      </w:r>
      <w:r w:rsidR="00137B95" w:rsidRPr="00AA56F9">
        <w:rPr>
          <w:b/>
          <w:sz w:val="24"/>
          <w:lang w:val="en-US"/>
        </w:rPr>
        <w:t>4</w:t>
      </w:r>
      <w:r w:rsidRPr="00AA56F9">
        <w:rPr>
          <w:b/>
          <w:sz w:val="24"/>
          <w:lang w:val="en-US"/>
        </w:rPr>
        <w:t xml:space="preserve"> </w:t>
      </w:r>
      <w:r w:rsidR="00F56612" w:rsidRPr="00AA56F9">
        <w:rPr>
          <w:b/>
          <w:sz w:val="24"/>
          <w:lang w:val="en-US"/>
        </w:rPr>
        <w:t>April</w:t>
      </w:r>
      <w:r w:rsidRPr="00AA56F9">
        <w:rPr>
          <w:b/>
          <w:sz w:val="24"/>
          <w:lang w:val="en-US"/>
        </w:rPr>
        <w:t xml:space="preserve"> 2020, </w:t>
      </w:r>
      <w:r w:rsidR="005247BE" w:rsidRPr="00AA56F9">
        <w:rPr>
          <w:b/>
          <w:sz w:val="24"/>
          <w:lang w:val="en-US"/>
        </w:rPr>
        <w:t>E</w:t>
      </w:r>
      <w:r w:rsidR="00137B95" w:rsidRPr="00AA56F9">
        <w:rPr>
          <w:b/>
          <w:sz w:val="24"/>
          <w:lang w:val="en-US"/>
        </w:rPr>
        <w:t>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AA56F9"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AA56F9" w:rsidRDefault="00262F71" w:rsidP="00E81257">
            <w:pPr>
              <w:pStyle w:val="CRCoverPage"/>
              <w:spacing w:after="0"/>
              <w:jc w:val="right"/>
              <w:rPr>
                <w:i/>
                <w:noProof/>
              </w:rPr>
            </w:pPr>
            <w:r w:rsidRPr="00AA56F9">
              <w:rPr>
                <w:i/>
                <w:noProof/>
                <w:sz w:val="14"/>
              </w:rPr>
              <w:t>CR-Form-v12.0</w:t>
            </w:r>
          </w:p>
        </w:tc>
      </w:tr>
      <w:tr w:rsidR="00262F71" w:rsidRPr="00AA56F9" w14:paraId="44C6FCE9" w14:textId="77777777" w:rsidTr="00E81257">
        <w:tc>
          <w:tcPr>
            <w:tcW w:w="9641" w:type="dxa"/>
            <w:gridSpan w:val="9"/>
            <w:tcBorders>
              <w:left w:val="single" w:sz="4" w:space="0" w:color="auto"/>
              <w:right w:val="single" w:sz="4" w:space="0" w:color="auto"/>
            </w:tcBorders>
          </w:tcPr>
          <w:p w14:paraId="0D4C578A" w14:textId="77777777" w:rsidR="00262F71" w:rsidRPr="00AA56F9" w:rsidRDefault="00262F71" w:rsidP="00E81257">
            <w:pPr>
              <w:pStyle w:val="CRCoverPage"/>
              <w:spacing w:after="0"/>
              <w:jc w:val="center"/>
              <w:rPr>
                <w:noProof/>
              </w:rPr>
            </w:pPr>
            <w:r w:rsidRPr="00AA56F9">
              <w:rPr>
                <w:b/>
                <w:noProof/>
                <w:sz w:val="32"/>
              </w:rPr>
              <w:t>CHANGE REQUEST</w:t>
            </w:r>
          </w:p>
        </w:tc>
      </w:tr>
      <w:tr w:rsidR="00262F71" w:rsidRPr="00AA56F9" w14:paraId="7C0DB6EB" w14:textId="77777777" w:rsidTr="00E81257">
        <w:tc>
          <w:tcPr>
            <w:tcW w:w="9641" w:type="dxa"/>
            <w:gridSpan w:val="9"/>
            <w:tcBorders>
              <w:left w:val="single" w:sz="4" w:space="0" w:color="auto"/>
              <w:right w:val="single" w:sz="4" w:space="0" w:color="auto"/>
            </w:tcBorders>
          </w:tcPr>
          <w:p w14:paraId="20E13DD4" w14:textId="77777777" w:rsidR="00262F71" w:rsidRPr="00AA56F9" w:rsidRDefault="00262F71" w:rsidP="00E81257">
            <w:pPr>
              <w:pStyle w:val="CRCoverPage"/>
              <w:spacing w:after="0"/>
              <w:rPr>
                <w:noProof/>
                <w:sz w:val="8"/>
                <w:szCs w:val="8"/>
              </w:rPr>
            </w:pPr>
          </w:p>
        </w:tc>
      </w:tr>
      <w:tr w:rsidR="00262F71" w:rsidRPr="00AA56F9" w14:paraId="64DC1194" w14:textId="77777777" w:rsidTr="00E81257">
        <w:tc>
          <w:tcPr>
            <w:tcW w:w="142" w:type="dxa"/>
            <w:tcBorders>
              <w:left w:val="single" w:sz="4" w:space="0" w:color="auto"/>
            </w:tcBorders>
          </w:tcPr>
          <w:p w14:paraId="352F4B76" w14:textId="77777777" w:rsidR="00262F71" w:rsidRPr="00AA56F9" w:rsidRDefault="00262F71" w:rsidP="00E81257">
            <w:pPr>
              <w:pStyle w:val="CRCoverPage"/>
              <w:spacing w:after="0"/>
              <w:jc w:val="right"/>
              <w:rPr>
                <w:noProof/>
              </w:rPr>
            </w:pPr>
          </w:p>
        </w:tc>
        <w:tc>
          <w:tcPr>
            <w:tcW w:w="1559" w:type="dxa"/>
            <w:shd w:val="pct30" w:color="FFFF00" w:fill="auto"/>
          </w:tcPr>
          <w:p w14:paraId="726EAB88" w14:textId="13C24F9E" w:rsidR="00262F71" w:rsidRPr="00AA56F9" w:rsidRDefault="00D21797" w:rsidP="002E6C1E">
            <w:pPr>
              <w:pStyle w:val="CRCoverPage"/>
              <w:spacing w:after="0"/>
              <w:jc w:val="center"/>
              <w:rPr>
                <w:b/>
                <w:noProof/>
                <w:sz w:val="28"/>
              </w:rPr>
            </w:pPr>
            <w:fldSimple w:instr=" DOCPROPERTY  Spec#  \* MERGEFORMAT ">
              <w:r w:rsidR="00262F71" w:rsidRPr="00AA56F9">
                <w:rPr>
                  <w:b/>
                  <w:noProof/>
                  <w:sz w:val="28"/>
                </w:rPr>
                <w:t>23.50</w:t>
              </w:r>
            </w:fldSimple>
            <w:r w:rsidR="002E6C1E">
              <w:rPr>
                <w:b/>
                <w:noProof/>
                <w:sz w:val="28"/>
              </w:rPr>
              <w:t>2</w:t>
            </w:r>
          </w:p>
        </w:tc>
        <w:tc>
          <w:tcPr>
            <w:tcW w:w="709" w:type="dxa"/>
          </w:tcPr>
          <w:p w14:paraId="1AB76D0E" w14:textId="77777777" w:rsidR="00262F71" w:rsidRPr="00AA56F9" w:rsidRDefault="00262F71" w:rsidP="00E81257">
            <w:pPr>
              <w:pStyle w:val="CRCoverPage"/>
              <w:spacing w:after="0"/>
              <w:jc w:val="center"/>
              <w:rPr>
                <w:noProof/>
              </w:rPr>
            </w:pPr>
            <w:r w:rsidRPr="00AA56F9">
              <w:rPr>
                <w:b/>
                <w:noProof/>
                <w:sz w:val="28"/>
              </w:rPr>
              <w:t>CR</w:t>
            </w:r>
          </w:p>
        </w:tc>
        <w:tc>
          <w:tcPr>
            <w:tcW w:w="1276" w:type="dxa"/>
            <w:shd w:val="pct30" w:color="FFFF00" w:fill="auto"/>
          </w:tcPr>
          <w:p w14:paraId="09DF7440" w14:textId="62B740D2" w:rsidR="00262F71" w:rsidRPr="00AA56F9" w:rsidRDefault="00F35C94" w:rsidP="00F35C94">
            <w:pPr>
              <w:pStyle w:val="CRCoverPage"/>
              <w:spacing w:after="0"/>
              <w:jc w:val="center"/>
              <w:rPr>
                <w:noProof/>
              </w:rPr>
            </w:pPr>
            <w:r>
              <w:rPr>
                <w:b/>
                <w:noProof/>
                <w:sz w:val="28"/>
              </w:rPr>
              <w:t>2283</w:t>
            </w:r>
          </w:p>
        </w:tc>
        <w:tc>
          <w:tcPr>
            <w:tcW w:w="709" w:type="dxa"/>
          </w:tcPr>
          <w:p w14:paraId="5C7B7DA3" w14:textId="77777777" w:rsidR="00262F71" w:rsidRPr="00AA56F9" w:rsidRDefault="00262F71" w:rsidP="00E81257">
            <w:pPr>
              <w:pStyle w:val="CRCoverPage"/>
              <w:tabs>
                <w:tab w:val="right" w:pos="625"/>
              </w:tabs>
              <w:spacing w:after="0"/>
              <w:jc w:val="center"/>
              <w:rPr>
                <w:noProof/>
              </w:rPr>
            </w:pPr>
            <w:r w:rsidRPr="00AA56F9">
              <w:rPr>
                <w:b/>
                <w:bCs/>
                <w:noProof/>
                <w:sz w:val="28"/>
              </w:rPr>
              <w:t>rev</w:t>
            </w:r>
          </w:p>
        </w:tc>
        <w:tc>
          <w:tcPr>
            <w:tcW w:w="992" w:type="dxa"/>
            <w:shd w:val="pct30" w:color="FFFF00" w:fill="auto"/>
          </w:tcPr>
          <w:p w14:paraId="088FAD83" w14:textId="64946E03" w:rsidR="00262F71" w:rsidRPr="00AA56F9" w:rsidRDefault="00262F71" w:rsidP="00E81257">
            <w:pPr>
              <w:pStyle w:val="CRCoverPage"/>
              <w:tabs>
                <w:tab w:val="right" w:pos="625"/>
              </w:tabs>
              <w:spacing w:after="0"/>
              <w:jc w:val="center"/>
              <w:rPr>
                <w:b/>
                <w:noProof/>
              </w:rPr>
            </w:pPr>
            <w:r w:rsidRPr="00AA56F9">
              <w:rPr>
                <w:b/>
                <w:bCs/>
                <w:noProof/>
                <w:sz w:val="28"/>
              </w:rPr>
              <w:t>-</w:t>
            </w:r>
          </w:p>
        </w:tc>
        <w:tc>
          <w:tcPr>
            <w:tcW w:w="2410" w:type="dxa"/>
          </w:tcPr>
          <w:p w14:paraId="0B001F29" w14:textId="77777777" w:rsidR="00262F71" w:rsidRPr="00AA56F9" w:rsidRDefault="00262F71" w:rsidP="00E81257">
            <w:pPr>
              <w:pStyle w:val="CRCoverPage"/>
              <w:tabs>
                <w:tab w:val="right" w:pos="1825"/>
              </w:tabs>
              <w:spacing w:after="0"/>
              <w:jc w:val="center"/>
              <w:rPr>
                <w:noProof/>
              </w:rPr>
            </w:pPr>
            <w:r w:rsidRPr="00AA56F9">
              <w:rPr>
                <w:b/>
                <w:noProof/>
                <w:sz w:val="28"/>
                <w:szCs w:val="28"/>
              </w:rPr>
              <w:t>Current version:</w:t>
            </w:r>
          </w:p>
        </w:tc>
        <w:tc>
          <w:tcPr>
            <w:tcW w:w="1701" w:type="dxa"/>
            <w:shd w:val="pct30" w:color="FFFF00" w:fill="auto"/>
          </w:tcPr>
          <w:p w14:paraId="1EB80D96" w14:textId="784311F9" w:rsidR="00262F71" w:rsidRPr="00AA56F9" w:rsidRDefault="000E26FA" w:rsidP="00E81257">
            <w:pPr>
              <w:pStyle w:val="CRCoverPage"/>
              <w:spacing w:after="0"/>
              <w:jc w:val="center"/>
              <w:rPr>
                <w:noProof/>
                <w:sz w:val="28"/>
              </w:rPr>
            </w:pPr>
            <w:r>
              <w:fldChar w:fldCharType="begin"/>
            </w:r>
            <w:r>
              <w:instrText xml:space="preserve"> DOCPROPERTY  Version  \* MERGEFORMAT </w:instrText>
            </w:r>
            <w:r>
              <w:fldChar w:fldCharType="separate"/>
            </w:r>
            <w:r w:rsidR="00262F71" w:rsidRPr="00AA56F9">
              <w:rPr>
                <w:b/>
                <w:noProof/>
                <w:sz w:val="28"/>
              </w:rPr>
              <w:t>16.</w:t>
            </w:r>
            <w:r w:rsidR="0016344C" w:rsidRPr="00AA56F9">
              <w:rPr>
                <w:b/>
                <w:noProof/>
                <w:sz w:val="28"/>
              </w:rPr>
              <w:t>4</w:t>
            </w:r>
            <w:r w:rsidR="00262F71" w:rsidRPr="00AA56F9">
              <w:rPr>
                <w:b/>
                <w:noProof/>
                <w:sz w:val="28"/>
              </w:rPr>
              <w:t>.0</w:t>
            </w:r>
            <w:r>
              <w:rPr>
                <w:b/>
                <w:noProof/>
                <w:sz w:val="28"/>
              </w:rPr>
              <w:fldChar w:fldCharType="end"/>
            </w:r>
          </w:p>
        </w:tc>
        <w:tc>
          <w:tcPr>
            <w:tcW w:w="143" w:type="dxa"/>
            <w:tcBorders>
              <w:right w:val="single" w:sz="4" w:space="0" w:color="auto"/>
            </w:tcBorders>
          </w:tcPr>
          <w:p w14:paraId="15EDF4FB" w14:textId="77777777" w:rsidR="00262F71" w:rsidRPr="00AA56F9" w:rsidRDefault="00262F71" w:rsidP="00E81257">
            <w:pPr>
              <w:pStyle w:val="CRCoverPage"/>
              <w:spacing w:after="0"/>
              <w:rPr>
                <w:noProof/>
              </w:rPr>
            </w:pPr>
          </w:p>
        </w:tc>
      </w:tr>
      <w:tr w:rsidR="00262F71" w:rsidRPr="00AA56F9" w14:paraId="076B145D" w14:textId="77777777" w:rsidTr="00E81257">
        <w:tc>
          <w:tcPr>
            <w:tcW w:w="9641" w:type="dxa"/>
            <w:gridSpan w:val="9"/>
            <w:tcBorders>
              <w:left w:val="single" w:sz="4" w:space="0" w:color="auto"/>
              <w:right w:val="single" w:sz="4" w:space="0" w:color="auto"/>
            </w:tcBorders>
          </w:tcPr>
          <w:p w14:paraId="699B5725" w14:textId="77777777" w:rsidR="00262F71" w:rsidRPr="00AA56F9" w:rsidRDefault="00262F71" w:rsidP="00E81257">
            <w:pPr>
              <w:pStyle w:val="CRCoverPage"/>
              <w:spacing w:after="0"/>
              <w:rPr>
                <w:noProof/>
              </w:rPr>
            </w:pPr>
          </w:p>
        </w:tc>
      </w:tr>
      <w:tr w:rsidR="00262F71" w:rsidRPr="00AA56F9" w14:paraId="377BC81B" w14:textId="77777777" w:rsidTr="00E81257">
        <w:tc>
          <w:tcPr>
            <w:tcW w:w="9641" w:type="dxa"/>
            <w:gridSpan w:val="9"/>
            <w:tcBorders>
              <w:top w:val="single" w:sz="4" w:space="0" w:color="auto"/>
            </w:tcBorders>
          </w:tcPr>
          <w:p w14:paraId="31F8F92C" w14:textId="77777777" w:rsidR="00262F71" w:rsidRPr="00AA56F9" w:rsidRDefault="00262F71" w:rsidP="00E81257">
            <w:pPr>
              <w:pStyle w:val="CRCoverPage"/>
              <w:spacing w:after="0"/>
              <w:jc w:val="center"/>
              <w:rPr>
                <w:rFonts w:cs="Arial"/>
                <w:i/>
                <w:noProof/>
              </w:rPr>
            </w:pPr>
            <w:r w:rsidRPr="00AA56F9">
              <w:rPr>
                <w:rFonts w:cs="Arial"/>
                <w:i/>
                <w:noProof/>
              </w:rPr>
              <w:t xml:space="preserve">For </w:t>
            </w:r>
            <w:hyperlink r:id="rId11" w:anchor="_blank" w:history="1">
              <w:r w:rsidRPr="00AA56F9">
                <w:rPr>
                  <w:rStyle w:val="Hyperlink"/>
                  <w:rFonts w:cs="Arial"/>
                  <w:b/>
                  <w:i/>
                  <w:noProof/>
                  <w:color w:val="FF0000"/>
                </w:rPr>
                <w:t>HE</w:t>
              </w:r>
              <w:bookmarkStart w:id="0" w:name="_Hlt497126619"/>
              <w:r w:rsidRPr="00AA56F9">
                <w:rPr>
                  <w:rStyle w:val="Hyperlink"/>
                  <w:rFonts w:cs="Arial"/>
                  <w:b/>
                  <w:i/>
                  <w:noProof/>
                  <w:color w:val="FF0000"/>
                </w:rPr>
                <w:t>L</w:t>
              </w:r>
              <w:bookmarkEnd w:id="0"/>
              <w:r w:rsidRPr="00AA56F9">
                <w:rPr>
                  <w:rStyle w:val="Hyperlink"/>
                  <w:rFonts w:cs="Arial"/>
                  <w:b/>
                  <w:i/>
                  <w:noProof/>
                  <w:color w:val="FF0000"/>
                </w:rPr>
                <w:t>P</w:t>
              </w:r>
            </w:hyperlink>
            <w:r w:rsidRPr="00AA56F9">
              <w:rPr>
                <w:rFonts w:cs="Arial"/>
                <w:b/>
                <w:i/>
                <w:noProof/>
                <w:color w:val="FF0000"/>
              </w:rPr>
              <w:t xml:space="preserve"> </w:t>
            </w:r>
            <w:r w:rsidRPr="00AA56F9">
              <w:rPr>
                <w:rFonts w:cs="Arial"/>
                <w:i/>
                <w:noProof/>
              </w:rPr>
              <w:t xml:space="preserve">on using this form: comprehensive instructions can be found at </w:t>
            </w:r>
            <w:r w:rsidRPr="00AA56F9">
              <w:rPr>
                <w:rFonts w:cs="Arial"/>
                <w:i/>
                <w:noProof/>
              </w:rPr>
              <w:br/>
            </w:r>
            <w:hyperlink r:id="rId12" w:history="1">
              <w:r w:rsidRPr="00AA56F9">
                <w:rPr>
                  <w:rStyle w:val="Hyperlink"/>
                  <w:rFonts w:cs="Arial"/>
                  <w:i/>
                  <w:noProof/>
                </w:rPr>
                <w:t>http://www.3gpp.org/Change-Requests</w:t>
              </w:r>
            </w:hyperlink>
            <w:r w:rsidRPr="00AA56F9">
              <w:rPr>
                <w:rFonts w:cs="Arial"/>
                <w:i/>
                <w:noProof/>
              </w:rPr>
              <w:t>.</w:t>
            </w:r>
          </w:p>
        </w:tc>
      </w:tr>
      <w:tr w:rsidR="00262F71" w:rsidRPr="00AA56F9" w14:paraId="192DF85F" w14:textId="77777777" w:rsidTr="00E81257">
        <w:tc>
          <w:tcPr>
            <w:tcW w:w="9641" w:type="dxa"/>
            <w:gridSpan w:val="9"/>
          </w:tcPr>
          <w:p w14:paraId="22B8735A" w14:textId="77777777" w:rsidR="00262F71" w:rsidRPr="00AA56F9" w:rsidRDefault="00262F71" w:rsidP="00E81257">
            <w:pPr>
              <w:pStyle w:val="CRCoverPage"/>
              <w:spacing w:after="0"/>
              <w:rPr>
                <w:noProof/>
                <w:sz w:val="8"/>
                <w:szCs w:val="8"/>
              </w:rPr>
            </w:pPr>
          </w:p>
        </w:tc>
      </w:tr>
    </w:tbl>
    <w:p w14:paraId="139E2297" w14:textId="77777777" w:rsidR="00262F71" w:rsidRPr="00AA56F9"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rsidRPr="00AA56F9" w14:paraId="4DBC8FAD" w14:textId="77777777" w:rsidTr="00E81257">
        <w:tc>
          <w:tcPr>
            <w:tcW w:w="2835" w:type="dxa"/>
          </w:tcPr>
          <w:p w14:paraId="34A1B8AC" w14:textId="77777777" w:rsidR="00262F71" w:rsidRPr="00AA56F9" w:rsidRDefault="00262F71" w:rsidP="00E81257">
            <w:pPr>
              <w:pStyle w:val="CRCoverPage"/>
              <w:tabs>
                <w:tab w:val="right" w:pos="2751"/>
              </w:tabs>
              <w:spacing w:after="0"/>
              <w:rPr>
                <w:b/>
                <w:i/>
                <w:noProof/>
              </w:rPr>
            </w:pPr>
            <w:r w:rsidRPr="00AA56F9">
              <w:rPr>
                <w:b/>
                <w:i/>
                <w:noProof/>
              </w:rPr>
              <w:t>Proposed change affects:</w:t>
            </w:r>
          </w:p>
        </w:tc>
        <w:tc>
          <w:tcPr>
            <w:tcW w:w="1418" w:type="dxa"/>
          </w:tcPr>
          <w:p w14:paraId="3B3672B4" w14:textId="77777777" w:rsidR="00262F71" w:rsidRPr="00AA56F9" w:rsidRDefault="00262F71" w:rsidP="00E81257">
            <w:pPr>
              <w:pStyle w:val="CRCoverPage"/>
              <w:spacing w:after="0"/>
              <w:jc w:val="right"/>
              <w:rPr>
                <w:noProof/>
              </w:rPr>
            </w:pPr>
            <w:r w:rsidRPr="00AA56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Pr="00AA56F9"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Pr="00AA56F9" w:rsidRDefault="00262F71" w:rsidP="00E81257">
            <w:pPr>
              <w:pStyle w:val="CRCoverPage"/>
              <w:spacing w:after="0"/>
              <w:jc w:val="right"/>
              <w:rPr>
                <w:noProof/>
                <w:u w:val="single"/>
              </w:rPr>
            </w:pPr>
            <w:r w:rsidRPr="00AA56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Pr="00AA56F9" w:rsidRDefault="00262F71" w:rsidP="00E81257">
            <w:pPr>
              <w:pStyle w:val="CRCoverPage"/>
              <w:spacing w:after="0"/>
              <w:jc w:val="center"/>
              <w:rPr>
                <w:b/>
                <w:caps/>
                <w:noProof/>
              </w:rPr>
            </w:pPr>
          </w:p>
        </w:tc>
        <w:tc>
          <w:tcPr>
            <w:tcW w:w="2126" w:type="dxa"/>
          </w:tcPr>
          <w:p w14:paraId="6CF6D6C8" w14:textId="77777777" w:rsidR="00262F71" w:rsidRPr="00AA56F9" w:rsidRDefault="00262F71" w:rsidP="00E81257">
            <w:pPr>
              <w:pStyle w:val="CRCoverPage"/>
              <w:spacing w:after="0"/>
              <w:jc w:val="right"/>
              <w:rPr>
                <w:noProof/>
                <w:u w:val="single"/>
              </w:rPr>
            </w:pPr>
            <w:r w:rsidRPr="00AA56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Pr="00AA56F9" w:rsidRDefault="00262F71" w:rsidP="00E81257">
            <w:pPr>
              <w:pStyle w:val="CRCoverPage"/>
              <w:spacing w:after="0"/>
              <w:jc w:val="center"/>
              <w:rPr>
                <w:b/>
                <w:caps/>
                <w:noProof/>
              </w:rPr>
            </w:pPr>
          </w:p>
        </w:tc>
        <w:tc>
          <w:tcPr>
            <w:tcW w:w="1418" w:type="dxa"/>
            <w:tcBorders>
              <w:left w:val="nil"/>
            </w:tcBorders>
          </w:tcPr>
          <w:p w14:paraId="4DF2ECD7" w14:textId="77777777" w:rsidR="00262F71" w:rsidRPr="00AA56F9" w:rsidRDefault="00262F71" w:rsidP="00E81257">
            <w:pPr>
              <w:pStyle w:val="CRCoverPage"/>
              <w:spacing w:after="0"/>
              <w:jc w:val="right"/>
              <w:rPr>
                <w:noProof/>
              </w:rPr>
            </w:pPr>
            <w:r w:rsidRPr="00AA56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Pr="00AA56F9" w:rsidRDefault="00262F71" w:rsidP="00E81257">
            <w:pPr>
              <w:pStyle w:val="CRCoverPage"/>
              <w:spacing w:after="0"/>
              <w:jc w:val="center"/>
              <w:rPr>
                <w:b/>
                <w:bCs/>
                <w:caps/>
                <w:noProof/>
              </w:rPr>
            </w:pPr>
            <w:r w:rsidRPr="00AA56F9">
              <w:rPr>
                <w:b/>
                <w:bCs/>
                <w:caps/>
                <w:noProof/>
              </w:rPr>
              <w:t>x</w:t>
            </w:r>
          </w:p>
        </w:tc>
      </w:tr>
    </w:tbl>
    <w:p w14:paraId="55E0C5D3" w14:textId="77777777" w:rsidR="00262F71" w:rsidRPr="00AA56F9"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rsidRPr="00AA56F9" w14:paraId="6F3C4A59" w14:textId="77777777" w:rsidTr="00E81257">
        <w:tc>
          <w:tcPr>
            <w:tcW w:w="9640" w:type="dxa"/>
            <w:gridSpan w:val="11"/>
          </w:tcPr>
          <w:p w14:paraId="2B1211A9" w14:textId="77777777" w:rsidR="00262F71" w:rsidRPr="00AA56F9" w:rsidRDefault="00262F71" w:rsidP="00E81257">
            <w:pPr>
              <w:pStyle w:val="CRCoverPage"/>
              <w:spacing w:after="0"/>
              <w:rPr>
                <w:noProof/>
                <w:sz w:val="8"/>
                <w:szCs w:val="8"/>
              </w:rPr>
            </w:pPr>
          </w:p>
        </w:tc>
      </w:tr>
      <w:tr w:rsidR="00262F71" w:rsidRPr="00AA56F9" w14:paraId="1D21339B" w14:textId="77777777" w:rsidTr="00E81257">
        <w:tc>
          <w:tcPr>
            <w:tcW w:w="1843" w:type="dxa"/>
            <w:tcBorders>
              <w:top w:val="single" w:sz="4" w:space="0" w:color="auto"/>
              <w:left w:val="single" w:sz="4" w:space="0" w:color="auto"/>
            </w:tcBorders>
          </w:tcPr>
          <w:p w14:paraId="76FD1CE2" w14:textId="77777777" w:rsidR="00262F71" w:rsidRPr="00AA56F9" w:rsidRDefault="00262F71" w:rsidP="00E81257">
            <w:pPr>
              <w:pStyle w:val="CRCoverPage"/>
              <w:tabs>
                <w:tab w:val="right" w:pos="1759"/>
              </w:tabs>
              <w:spacing w:after="0"/>
              <w:rPr>
                <w:b/>
                <w:i/>
                <w:noProof/>
              </w:rPr>
            </w:pPr>
            <w:r w:rsidRPr="00AA56F9">
              <w:rPr>
                <w:b/>
                <w:i/>
                <w:noProof/>
              </w:rPr>
              <w:t>Title:</w:t>
            </w:r>
            <w:r w:rsidRPr="00AA56F9">
              <w:rPr>
                <w:b/>
                <w:i/>
                <w:noProof/>
              </w:rPr>
              <w:tab/>
            </w:r>
          </w:p>
        </w:tc>
        <w:tc>
          <w:tcPr>
            <w:tcW w:w="7797" w:type="dxa"/>
            <w:gridSpan w:val="10"/>
            <w:tcBorders>
              <w:top w:val="single" w:sz="4" w:space="0" w:color="auto"/>
              <w:right w:val="single" w:sz="4" w:space="0" w:color="auto"/>
            </w:tcBorders>
            <w:shd w:val="pct30" w:color="FFFF00" w:fill="auto"/>
          </w:tcPr>
          <w:p w14:paraId="674A014F" w14:textId="20B187E9" w:rsidR="00262F71" w:rsidRPr="00AA56F9" w:rsidRDefault="00DF334C" w:rsidP="00E81257">
            <w:pPr>
              <w:pStyle w:val="CRCoverPage"/>
              <w:spacing w:after="0"/>
              <w:ind w:left="100"/>
              <w:rPr>
                <w:noProof/>
              </w:rPr>
            </w:pPr>
            <w:r w:rsidRPr="00DF334C">
              <w:t>User State Information in 5GS</w:t>
            </w:r>
          </w:p>
        </w:tc>
      </w:tr>
      <w:tr w:rsidR="00262F71" w:rsidRPr="00AA56F9" w14:paraId="6693764C" w14:textId="77777777" w:rsidTr="00E81257">
        <w:tc>
          <w:tcPr>
            <w:tcW w:w="1843" w:type="dxa"/>
            <w:tcBorders>
              <w:left w:val="single" w:sz="4" w:space="0" w:color="auto"/>
            </w:tcBorders>
          </w:tcPr>
          <w:p w14:paraId="1DC5771C" w14:textId="77777777" w:rsidR="00262F71" w:rsidRPr="00AA56F9"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Pr="00AA56F9" w:rsidRDefault="00262F71" w:rsidP="00E81257">
            <w:pPr>
              <w:pStyle w:val="CRCoverPage"/>
              <w:spacing w:after="0"/>
              <w:rPr>
                <w:noProof/>
                <w:sz w:val="8"/>
                <w:szCs w:val="8"/>
              </w:rPr>
            </w:pPr>
          </w:p>
        </w:tc>
      </w:tr>
      <w:tr w:rsidR="00262F71" w:rsidRPr="00AA56F9" w14:paraId="1CECC930" w14:textId="77777777" w:rsidTr="00E81257">
        <w:tc>
          <w:tcPr>
            <w:tcW w:w="1843" w:type="dxa"/>
            <w:tcBorders>
              <w:left w:val="single" w:sz="4" w:space="0" w:color="auto"/>
            </w:tcBorders>
          </w:tcPr>
          <w:p w14:paraId="422E41D0" w14:textId="77777777" w:rsidR="00262F71" w:rsidRPr="00AA56F9" w:rsidRDefault="00262F71" w:rsidP="00E81257">
            <w:pPr>
              <w:pStyle w:val="CRCoverPage"/>
              <w:tabs>
                <w:tab w:val="right" w:pos="1759"/>
              </w:tabs>
              <w:spacing w:after="0"/>
              <w:rPr>
                <w:b/>
                <w:i/>
                <w:noProof/>
              </w:rPr>
            </w:pPr>
            <w:r w:rsidRPr="00AA56F9">
              <w:rPr>
                <w:b/>
                <w:i/>
                <w:noProof/>
              </w:rPr>
              <w:t>Source to WG:</w:t>
            </w:r>
          </w:p>
        </w:tc>
        <w:tc>
          <w:tcPr>
            <w:tcW w:w="7797" w:type="dxa"/>
            <w:gridSpan w:val="10"/>
            <w:tcBorders>
              <w:right w:val="single" w:sz="4" w:space="0" w:color="auto"/>
            </w:tcBorders>
            <w:shd w:val="pct30" w:color="FFFF00" w:fill="auto"/>
          </w:tcPr>
          <w:p w14:paraId="039F9A3D" w14:textId="3E7A6B42" w:rsidR="00262F71" w:rsidRPr="00AA56F9" w:rsidRDefault="00262F71" w:rsidP="00E81257">
            <w:pPr>
              <w:pStyle w:val="CRCoverPage"/>
              <w:spacing w:after="0"/>
              <w:ind w:left="100"/>
              <w:rPr>
                <w:noProof/>
              </w:rPr>
            </w:pPr>
            <w:r w:rsidRPr="00AA56F9">
              <w:rPr>
                <w:noProof/>
              </w:rPr>
              <w:t>Ericsson</w:t>
            </w:r>
          </w:p>
        </w:tc>
      </w:tr>
      <w:tr w:rsidR="00262F71" w:rsidRPr="00AA56F9" w14:paraId="25E3A292" w14:textId="77777777" w:rsidTr="00E81257">
        <w:tc>
          <w:tcPr>
            <w:tcW w:w="1843" w:type="dxa"/>
            <w:tcBorders>
              <w:left w:val="single" w:sz="4" w:space="0" w:color="auto"/>
            </w:tcBorders>
          </w:tcPr>
          <w:p w14:paraId="42EF04AA" w14:textId="77777777" w:rsidR="00262F71" w:rsidRPr="00AA56F9" w:rsidRDefault="00262F71" w:rsidP="00E81257">
            <w:pPr>
              <w:pStyle w:val="CRCoverPage"/>
              <w:tabs>
                <w:tab w:val="right" w:pos="1759"/>
              </w:tabs>
              <w:spacing w:after="0"/>
              <w:rPr>
                <w:b/>
                <w:i/>
                <w:noProof/>
              </w:rPr>
            </w:pPr>
            <w:r w:rsidRPr="00AA56F9">
              <w:rPr>
                <w:b/>
                <w:i/>
                <w:noProof/>
              </w:rPr>
              <w:t>Source to TSG:</w:t>
            </w:r>
          </w:p>
        </w:tc>
        <w:tc>
          <w:tcPr>
            <w:tcW w:w="7797" w:type="dxa"/>
            <w:gridSpan w:val="10"/>
            <w:tcBorders>
              <w:right w:val="single" w:sz="4" w:space="0" w:color="auto"/>
            </w:tcBorders>
            <w:shd w:val="pct30" w:color="FFFF00" w:fill="auto"/>
          </w:tcPr>
          <w:p w14:paraId="6692B982" w14:textId="77777777" w:rsidR="00262F71" w:rsidRPr="00AA56F9" w:rsidRDefault="00262F71" w:rsidP="00E81257">
            <w:pPr>
              <w:pStyle w:val="CRCoverPage"/>
              <w:spacing w:after="0"/>
              <w:ind w:left="100"/>
              <w:rPr>
                <w:noProof/>
              </w:rPr>
            </w:pPr>
            <w:r w:rsidRPr="00AA56F9">
              <w:rPr>
                <w:noProof/>
              </w:rPr>
              <w:fldChar w:fldCharType="begin"/>
            </w:r>
            <w:r w:rsidRPr="00AA56F9">
              <w:rPr>
                <w:noProof/>
              </w:rPr>
              <w:instrText xml:space="preserve"> DOCPROPERTY  SourceIfTsg  \* MERGEFORMAT </w:instrText>
            </w:r>
            <w:r w:rsidRPr="00AA56F9">
              <w:rPr>
                <w:noProof/>
              </w:rPr>
              <w:fldChar w:fldCharType="separate"/>
            </w:r>
            <w:r w:rsidRPr="00AA56F9">
              <w:rPr>
                <w:noProof/>
              </w:rPr>
              <w:t>SA2</w:t>
            </w:r>
            <w:r w:rsidRPr="00AA56F9">
              <w:rPr>
                <w:noProof/>
              </w:rPr>
              <w:fldChar w:fldCharType="end"/>
            </w:r>
          </w:p>
        </w:tc>
      </w:tr>
      <w:tr w:rsidR="00262F71" w:rsidRPr="00AA56F9" w14:paraId="25F9A83D" w14:textId="77777777" w:rsidTr="00E81257">
        <w:tc>
          <w:tcPr>
            <w:tcW w:w="1843" w:type="dxa"/>
            <w:tcBorders>
              <w:left w:val="single" w:sz="4" w:space="0" w:color="auto"/>
            </w:tcBorders>
          </w:tcPr>
          <w:p w14:paraId="28E0758F" w14:textId="77777777" w:rsidR="00262F71" w:rsidRPr="00AA56F9"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Pr="00AA56F9" w:rsidRDefault="00262F71" w:rsidP="00E81257">
            <w:pPr>
              <w:pStyle w:val="CRCoverPage"/>
              <w:spacing w:after="0"/>
              <w:rPr>
                <w:noProof/>
                <w:sz w:val="8"/>
                <w:szCs w:val="8"/>
              </w:rPr>
            </w:pPr>
          </w:p>
        </w:tc>
      </w:tr>
      <w:tr w:rsidR="00262F71" w:rsidRPr="00AA56F9" w14:paraId="5DBC56A3" w14:textId="77777777" w:rsidTr="00E81257">
        <w:tc>
          <w:tcPr>
            <w:tcW w:w="1843" w:type="dxa"/>
            <w:tcBorders>
              <w:left w:val="single" w:sz="4" w:space="0" w:color="auto"/>
            </w:tcBorders>
          </w:tcPr>
          <w:p w14:paraId="75B7F73C" w14:textId="77777777" w:rsidR="00262F71" w:rsidRPr="00AA56F9" w:rsidRDefault="00262F71" w:rsidP="00E81257">
            <w:pPr>
              <w:pStyle w:val="CRCoverPage"/>
              <w:tabs>
                <w:tab w:val="right" w:pos="1759"/>
              </w:tabs>
              <w:spacing w:after="0"/>
              <w:rPr>
                <w:b/>
                <w:i/>
                <w:noProof/>
              </w:rPr>
            </w:pPr>
            <w:r w:rsidRPr="00AA56F9">
              <w:rPr>
                <w:b/>
                <w:i/>
                <w:noProof/>
              </w:rPr>
              <w:t>Work item code:</w:t>
            </w:r>
          </w:p>
        </w:tc>
        <w:tc>
          <w:tcPr>
            <w:tcW w:w="3686" w:type="dxa"/>
            <w:gridSpan w:val="5"/>
            <w:shd w:val="pct30" w:color="FFFF00" w:fill="auto"/>
          </w:tcPr>
          <w:p w14:paraId="2D94B927" w14:textId="552D9F43" w:rsidR="00262F71" w:rsidRPr="00AA56F9" w:rsidRDefault="000D1BBD" w:rsidP="00E81257">
            <w:pPr>
              <w:pStyle w:val="CRCoverPage"/>
              <w:spacing w:after="0"/>
              <w:ind w:left="100"/>
              <w:rPr>
                <w:noProof/>
              </w:rPr>
            </w:pPr>
            <w:r>
              <w:rPr>
                <w:noProof/>
              </w:rPr>
              <w:t>UDICOM</w:t>
            </w:r>
          </w:p>
        </w:tc>
        <w:tc>
          <w:tcPr>
            <w:tcW w:w="567" w:type="dxa"/>
            <w:tcBorders>
              <w:left w:val="nil"/>
            </w:tcBorders>
          </w:tcPr>
          <w:p w14:paraId="3D8FC67D" w14:textId="77777777" w:rsidR="00262F71" w:rsidRPr="00AA56F9" w:rsidRDefault="00262F71" w:rsidP="00E81257">
            <w:pPr>
              <w:pStyle w:val="CRCoverPage"/>
              <w:spacing w:after="0"/>
              <w:ind w:right="100"/>
              <w:rPr>
                <w:noProof/>
              </w:rPr>
            </w:pPr>
          </w:p>
        </w:tc>
        <w:tc>
          <w:tcPr>
            <w:tcW w:w="1417" w:type="dxa"/>
            <w:gridSpan w:val="3"/>
            <w:tcBorders>
              <w:left w:val="nil"/>
            </w:tcBorders>
          </w:tcPr>
          <w:p w14:paraId="4FBE8186" w14:textId="77777777" w:rsidR="00262F71" w:rsidRPr="00AA56F9" w:rsidRDefault="00262F71" w:rsidP="00E81257">
            <w:pPr>
              <w:pStyle w:val="CRCoverPage"/>
              <w:spacing w:after="0"/>
              <w:jc w:val="right"/>
              <w:rPr>
                <w:noProof/>
              </w:rPr>
            </w:pPr>
            <w:r w:rsidRPr="00AA56F9">
              <w:rPr>
                <w:b/>
                <w:i/>
                <w:noProof/>
              </w:rPr>
              <w:t>Date:</w:t>
            </w:r>
          </w:p>
        </w:tc>
        <w:tc>
          <w:tcPr>
            <w:tcW w:w="2127" w:type="dxa"/>
            <w:tcBorders>
              <w:right w:val="single" w:sz="4" w:space="0" w:color="auto"/>
            </w:tcBorders>
            <w:shd w:val="pct30" w:color="FFFF00" w:fill="auto"/>
          </w:tcPr>
          <w:p w14:paraId="5A7BE2E5" w14:textId="6B5F830A" w:rsidR="00262F71" w:rsidRPr="00AA56F9" w:rsidRDefault="00262F71" w:rsidP="00E81257">
            <w:pPr>
              <w:pStyle w:val="CRCoverPage"/>
              <w:spacing w:after="0"/>
              <w:ind w:left="100"/>
              <w:rPr>
                <w:noProof/>
              </w:rPr>
            </w:pPr>
            <w:r w:rsidRPr="00AA56F9">
              <w:rPr>
                <w:noProof/>
              </w:rPr>
              <w:t>2020-</w:t>
            </w:r>
            <w:r w:rsidR="00B27D44" w:rsidRPr="00AA56F9">
              <w:rPr>
                <w:noProof/>
              </w:rPr>
              <w:t>0</w:t>
            </w:r>
            <w:r w:rsidR="0053157B" w:rsidRPr="00AA56F9">
              <w:rPr>
                <w:noProof/>
              </w:rPr>
              <w:t>4</w:t>
            </w:r>
            <w:r w:rsidR="00B27D44" w:rsidRPr="00AA56F9">
              <w:rPr>
                <w:noProof/>
              </w:rPr>
              <w:t>-</w:t>
            </w:r>
            <w:r w:rsidR="002E6C1E">
              <w:rPr>
                <w:noProof/>
              </w:rPr>
              <w:t>10</w:t>
            </w:r>
          </w:p>
        </w:tc>
      </w:tr>
      <w:tr w:rsidR="00262F71" w:rsidRPr="00AA56F9" w14:paraId="0480AA54" w14:textId="77777777" w:rsidTr="00E81257">
        <w:tc>
          <w:tcPr>
            <w:tcW w:w="1843" w:type="dxa"/>
            <w:tcBorders>
              <w:left w:val="single" w:sz="4" w:space="0" w:color="auto"/>
            </w:tcBorders>
          </w:tcPr>
          <w:p w14:paraId="1D549730" w14:textId="77777777" w:rsidR="00262F71" w:rsidRPr="00AA56F9" w:rsidRDefault="00262F71" w:rsidP="00E81257">
            <w:pPr>
              <w:pStyle w:val="CRCoverPage"/>
              <w:spacing w:after="0"/>
              <w:rPr>
                <w:b/>
                <w:i/>
                <w:noProof/>
                <w:sz w:val="8"/>
                <w:szCs w:val="8"/>
              </w:rPr>
            </w:pPr>
          </w:p>
        </w:tc>
        <w:tc>
          <w:tcPr>
            <w:tcW w:w="1986" w:type="dxa"/>
            <w:gridSpan w:val="4"/>
          </w:tcPr>
          <w:p w14:paraId="5138DC76" w14:textId="77777777" w:rsidR="00262F71" w:rsidRPr="00AA56F9" w:rsidRDefault="00262F71" w:rsidP="00E81257">
            <w:pPr>
              <w:pStyle w:val="CRCoverPage"/>
              <w:spacing w:after="0"/>
              <w:rPr>
                <w:noProof/>
                <w:sz w:val="8"/>
                <w:szCs w:val="8"/>
              </w:rPr>
            </w:pPr>
          </w:p>
        </w:tc>
        <w:tc>
          <w:tcPr>
            <w:tcW w:w="2267" w:type="dxa"/>
            <w:gridSpan w:val="2"/>
          </w:tcPr>
          <w:p w14:paraId="0D6E7469" w14:textId="77777777" w:rsidR="00262F71" w:rsidRPr="00AA56F9" w:rsidRDefault="00262F71" w:rsidP="00E81257">
            <w:pPr>
              <w:pStyle w:val="CRCoverPage"/>
              <w:spacing w:after="0"/>
              <w:rPr>
                <w:noProof/>
                <w:sz w:val="8"/>
                <w:szCs w:val="8"/>
              </w:rPr>
            </w:pPr>
          </w:p>
        </w:tc>
        <w:tc>
          <w:tcPr>
            <w:tcW w:w="1417" w:type="dxa"/>
            <w:gridSpan w:val="3"/>
          </w:tcPr>
          <w:p w14:paraId="617495F1" w14:textId="77777777" w:rsidR="00262F71" w:rsidRPr="00AA56F9"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Pr="00AA56F9" w:rsidRDefault="00262F71" w:rsidP="00E81257">
            <w:pPr>
              <w:pStyle w:val="CRCoverPage"/>
              <w:spacing w:after="0"/>
              <w:rPr>
                <w:noProof/>
                <w:sz w:val="8"/>
                <w:szCs w:val="8"/>
              </w:rPr>
            </w:pPr>
          </w:p>
        </w:tc>
      </w:tr>
      <w:tr w:rsidR="00262F71" w:rsidRPr="00AA56F9" w14:paraId="1B709728" w14:textId="77777777" w:rsidTr="00E81257">
        <w:trPr>
          <w:cantSplit/>
        </w:trPr>
        <w:tc>
          <w:tcPr>
            <w:tcW w:w="1843" w:type="dxa"/>
            <w:tcBorders>
              <w:left w:val="single" w:sz="4" w:space="0" w:color="auto"/>
            </w:tcBorders>
          </w:tcPr>
          <w:p w14:paraId="57130BFE" w14:textId="77777777" w:rsidR="00262F71" w:rsidRPr="00AA56F9" w:rsidRDefault="00262F71" w:rsidP="00E81257">
            <w:pPr>
              <w:pStyle w:val="CRCoverPage"/>
              <w:tabs>
                <w:tab w:val="right" w:pos="1759"/>
              </w:tabs>
              <w:spacing w:after="0"/>
              <w:rPr>
                <w:b/>
                <w:i/>
                <w:noProof/>
              </w:rPr>
            </w:pPr>
            <w:r w:rsidRPr="00AA56F9">
              <w:rPr>
                <w:b/>
                <w:i/>
                <w:noProof/>
              </w:rPr>
              <w:t>Category:</w:t>
            </w:r>
          </w:p>
        </w:tc>
        <w:tc>
          <w:tcPr>
            <w:tcW w:w="851" w:type="dxa"/>
            <w:shd w:val="pct30" w:color="FFFF00" w:fill="auto"/>
          </w:tcPr>
          <w:p w14:paraId="10BFE0F3" w14:textId="77777777" w:rsidR="00262F71" w:rsidRPr="00AA56F9" w:rsidRDefault="00262F71" w:rsidP="00E81257">
            <w:pPr>
              <w:pStyle w:val="CRCoverPage"/>
              <w:spacing w:after="0"/>
              <w:ind w:left="100" w:right="-609"/>
              <w:rPr>
                <w:b/>
                <w:noProof/>
              </w:rPr>
            </w:pPr>
            <w:r w:rsidRPr="00AA56F9">
              <w:rPr>
                <w:b/>
                <w:noProof/>
              </w:rPr>
              <w:t>F</w:t>
            </w:r>
          </w:p>
        </w:tc>
        <w:tc>
          <w:tcPr>
            <w:tcW w:w="3402" w:type="dxa"/>
            <w:gridSpan w:val="5"/>
            <w:tcBorders>
              <w:left w:val="nil"/>
            </w:tcBorders>
          </w:tcPr>
          <w:p w14:paraId="2C257D4E" w14:textId="77777777" w:rsidR="00262F71" w:rsidRPr="00AA56F9" w:rsidRDefault="00262F71" w:rsidP="00E81257">
            <w:pPr>
              <w:pStyle w:val="CRCoverPage"/>
              <w:spacing w:after="0"/>
              <w:rPr>
                <w:noProof/>
              </w:rPr>
            </w:pPr>
          </w:p>
        </w:tc>
        <w:tc>
          <w:tcPr>
            <w:tcW w:w="1417" w:type="dxa"/>
            <w:gridSpan w:val="3"/>
            <w:tcBorders>
              <w:left w:val="nil"/>
            </w:tcBorders>
          </w:tcPr>
          <w:p w14:paraId="3544E790" w14:textId="77777777" w:rsidR="00262F71" w:rsidRPr="00AA56F9" w:rsidRDefault="00262F71" w:rsidP="00E81257">
            <w:pPr>
              <w:pStyle w:val="CRCoverPage"/>
              <w:spacing w:after="0"/>
              <w:jc w:val="right"/>
              <w:rPr>
                <w:b/>
                <w:i/>
                <w:noProof/>
              </w:rPr>
            </w:pPr>
            <w:r w:rsidRPr="00AA56F9">
              <w:rPr>
                <w:b/>
                <w:i/>
                <w:noProof/>
              </w:rPr>
              <w:t>Release:</w:t>
            </w:r>
          </w:p>
        </w:tc>
        <w:tc>
          <w:tcPr>
            <w:tcW w:w="2127" w:type="dxa"/>
            <w:tcBorders>
              <w:right w:val="single" w:sz="4" w:space="0" w:color="auto"/>
            </w:tcBorders>
            <w:shd w:val="pct30" w:color="FFFF00" w:fill="auto"/>
          </w:tcPr>
          <w:p w14:paraId="2F744B11" w14:textId="77777777" w:rsidR="00262F71" w:rsidRPr="00AA56F9" w:rsidRDefault="00262F71" w:rsidP="00E81257">
            <w:pPr>
              <w:pStyle w:val="CRCoverPage"/>
              <w:spacing w:after="0"/>
              <w:ind w:left="100"/>
              <w:rPr>
                <w:noProof/>
              </w:rPr>
            </w:pPr>
            <w:r w:rsidRPr="00AA56F9">
              <w:rPr>
                <w:noProof/>
              </w:rPr>
              <w:fldChar w:fldCharType="begin"/>
            </w:r>
            <w:r w:rsidRPr="00AA56F9">
              <w:rPr>
                <w:noProof/>
              </w:rPr>
              <w:instrText xml:space="preserve"> DOCPROPERTY  Release  \* MERGEFORMAT </w:instrText>
            </w:r>
            <w:r w:rsidRPr="00AA56F9">
              <w:rPr>
                <w:noProof/>
              </w:rPr>
              <w:fldChar w:fldCharType="separate"/>
            </w:r>
            <w:r w:rsidRPr="00AA56F9">
              <w:rPr>
                <w:noProof/>
              </w:rPr>
              <w:t>R</w:t>
            </w:r>
            <w:r w:rsidRPr="00AA56F9">
              <w:rPr>
                <w:noProof/>
              </w:rPr>
              <w:fldChar w:fldCharType="end"/>
            </w:r>
            <w:r w:rsidRPr="00AA56F9">
              <w:rPr>
                <w:noProof/>
              </w:rPr>
              <w:t>el-16</w:t>
            </w:r>
          </w:p>
        </w:tc>
      </w:tr>
      <w:tr w:rsidR="00262F71" w:rsidRPr="00AA56F9" w14:paraId="58A55004" w14:textId="77777777" w:rsidTr="00E81257">
        <w:tc>
          <w:tcPr>
            <w:tcW w:w="1843" w:type="dxa"/>
            <w:tcBorders>
              <w:left w:val="single" w:sz="4" w:space="0" w:color="auto"/>
              <w:bottom w:val="single" w:sz="4" w:space="0" w:color="auto"/>
            </w:tcBorders>
          </w:tcPr>
          <w:p w14:paraId="4963940D" w14:textId="77777777" w:rsidR="00262F71" w:rsidRPr="00AA56F9"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Pr="00AA56F9" w:rsidRDefault="00262F71" w:rsidP="00E81257">
            <w:pPr>
              <w:pStyle w:val="CRCoverPage"/>
              <w:spacing w:after="0"/>
              <w:ind w:left="383" w:hanging="383"/>
              <w:rPr>
                <w:i/>
                <w:noProof/>
                <w:sz w:val="18"/>
              </w:rPr>
            </w:pPr>
            <w:r w:rsidRPr="00AA56F9">
              <w:rPr>
                <w:i/>
                <w:noProof/>
                <w:sz w:val="18"/>
              </w:rPr>
              <w:t xml:space="preserve">Use </w:t>
            </w:r>
            <w:r w:rsidRPr="00AA56F9">
              <w:rPr>
                <w:i/>
                <w:noProof/>
                <w:sz w:val="18"/>
                <w:u w:val="single"/>
              </w:rPr>
              <w:t>one</w:t>
            </w:r>
            <w:r w:rsidRPr="00AA56F9">
              <w:rPr>
                <w:i/>
                <w:noProof/>
                <w:sz w:val="18"/>
              </w:rPr>
              <w:t xml:space="preserve"> of the following categories:</w:t>
            </w:r>
            <w:r w:rsidRPr="00AA56F9">
              <w:rPr>
                <w:b/>
                <w:i/>
                <w:noProof/>
                <w:sz w:val="18"/>
              </w:rPr>
              <w:br/>
              <w:t>F</w:t>
            </w:r>
            <w:r w:rsidRPr="00AA56F9">
              <w:rPr>
                <w:i/>
                <w:noProof/>
                <w:sz w:val="18"/>
              </w:rPr>
              <w:t xml:space="preserve">  (correction)</w:t>
            </w:r>
            <w:r w:rsidRPr="00AA56F9">
              <w:rPr>
                <w:i/>
                <w:noProof/>
                <w:sz w:val="18"/>
              </w:rPr>
              <w:br/>
            </w:r>
            <w:r w:rsidRPr="00AA56F9">
              <w:rPr>
                <w:b/>
                <w:i/>
                <w:noProof/>
                <w:sz w:val="18"/>
              </w:rPr>
              <w:t>A</w:t>
            </w:r>
            <w:r w:rsidRPr="00AA56F9">
              <w:rPr>
                <w:i/>
                <w:noProof/>
                <w:sz w:val="18"/>
              </w:rPr>
              <w:t xml:space="preserve">  (mirror corresponding to a change in an earlier release)</w:t>
            </w:r>
            <w:r w:rsidRPr="00AA56F9">
              <w:rPr>
                <w:i/>
                <w:noProof/>
                <w:sz w:val="18"/>
              </w:rPr>
              <w:br/>
            </w:r>
            <w:r w:rsidRPr="00AA56F9">
              <w:rPr>
                <w:b/>
                <w:i/>
                <w:noProof/>
                <w:sz w:val="18"/>
              </w:rPr>
              <w:t>B</w:t>
            </w:r>
            <w:r w:rsidRPr="00AA56F9">
              <w:rPr>
                <w:i/>
                <w:noProof/>
                <w:sz w:val="18"/>
              </w:rPr>
              <w:t xml:space="preserve">  (addition of feature), </w:t>
            </w:r>
            <w:r w:rsidRPr="00AA56F9">
              <w:rPr>
                <w:i/>
                <w:noProof/>
                <w:sz w:val="18"/>
              </w:rPr>
              <w:br/>
            </w:r>
            <w:r w:rsidRPr="00AA56F9">
              <w:rPr>
                <w:b/>
                <w:i/>
                <w:noProof/>
                <w:sz w:val="18"/>
              </w:rPr>
              <w:t>C</w:t>
            </w:r>
            <w:r w:rsidRPr="00AA56F9">
              <w:rPr>
                <w:i/>
                <w:noProof/>
                <w:sz w:val="18"/>
              </w:rPr>
              <w:t xml:space="preserve">  (functional modification of feature)</w:t>
            </w:r>
            <w:r w:rsidRPr="00AA56F9">
              <w:rPr>
                <w:i/>
                <w:noProof/>
                <w:sz w:val="18"/>
              </w:rPr>
              <w:br/>
            </w:r>
            <w:r w:rsidRPr="00AA56F9">
              <w:rPr>
                <w:b/>
                <w:i/>
                <w:noProof/>
                <w:sz w:val="18"/>
              </w:rPr>
              <w:t>D</w:t>
            </w:r>
            <w:r w:rsidRPr="00AA56F9">
              <w:rPr>
                <w:i/>
                <w:noProof/>
                <w:sz w:val="18"/>
              </w:rPr>
              <w:t xml:space="preserve">  (editorial modification)</w:t>
            </w:r>
          </w:p>
          <w:p w14:paraId="30719F2B" w14:textId="77777777" w:rsidR="00262F71" w:rsidRPr="00AA56F9" w:rsidRDefault="00262F71" w:rsidP="00E81257">
            <w:pPr>
              <w:pStyle w:val="CRCoverPage"/>
              <w:rPr>
                <w:noProof/>
              </w:rPr>
            </w:pPr>
            <w:r w:rsidRPr="00AA56F9">
              <w:rPr>
                <w:noProof/>
                <w:sz w:val="18"/>
              </w:rPr>
              <w:t>Detailed explanations of the above categories can</w:t>
            </w:r>
            <w:r w:rsidRPr="00AA56F9">
              <w:rPr>
                <w:noProof/>
                <w:sz w:val="18"/>
              </w:rPr>
              <w:br/>
              <w:t xml:space="preserve">be found in 3GPP </w:t>
            </w:r>
            <w:hyperlink r:id="rId13" w:history="1">
              <w:r w:rsidRPr="00AA56F9">
                <w:rPr>
                  <w:rStyle w:val="Hyperlink"/>
                  <w:noProof/>
                  <w:sz w:val="18"/>
                </w:rPr>
                <w:t>TR 21.900</w:t>
              </w:r>
            </w:hyperlink>
            <w:r w:rsidRPr="00AA56F9">
              <w:rPr>
                <w:noProof/>
                <w:sz w:val="18"/>
              </w:rPr>
              <w:t>.</w:t>
            </w:r>
          </w:p>
        </w:tc>
        <w:tc>
          <w:tcPr>
            <w:tcW w:w="3120" w:type="dxa"/>
            <w:gridSpan w:val="2"/>
            <w:tcBorders>
              <w:bottom w:val="single" w:sz="4" w:space="0" w:color="auto"/>
              <w:right w:val="single" w:sz="4" w:space="0" w:color="auto"/>
            </w:tcBorders>
          </w:tcPr>
          <w:p w14:paraId="11F3FFB4" w14:textId="77777777" w:rsidR="00262F71" w:rsidRPr="00AA56F9" w:rsidRDefault="00262F71" w:rsidP="00E81257">
            <w:pPr>
              <w:pStyle w:val="CRCoverPage"/>
              <w:tabs>
                <w:tab w:val="left" w:pos="950"/>
              </w:tabs>
              <w:spacing w:after="0"/>
              <w:ind w:left="241" w:hanging="241"/>
              <w:rPr>
                <w:i/>
                <w:noProof/>
                <w:sz w:val="18"/>
              </w:rPr>
            </w:pPr>
            <w:r w:rsidRPr="00AA56F9">
              <w:rPr>
                <w:i/>
                <w:noProof/>
                <w:sz w:val="18"/>
              </w:rPr>
              <w:t xml:space="preserve">Use </w:t>
            </w:r>
            <w:r w:rsidRPr="00AA56F9">
              <w:rPr>
                <w:i/>
                <w:noProof/>
                <w:sz w:val="18"/>
                <w:u w:val="single"/>
              </w:rPr>
              <w:t>one</w:t>
            </w:r>
            <w:r w:rsidRPr="00AA56F9">
              <w:rPr>
                <w:i/>
                <w:noProof/>
                <w:sz w:val="18"/>
              </w:rPr>
              <w:t xml:space="preserve"> of the following releases:</w:t>
            </w:r>
            <w:r w:rsidRPr="00AA56F9">
              <w:rPr>
                <w:i/>
                <w:noProof/>
                <w:sz w:val="18"/>
              </w:rPr>
              <w:br/>
              <w:t>Rel-8</w:t>
            </w:r>
            <w:r w:rsidRPr="00AA56F9">
              <w:rPr>
                <w:i/>
                <w:noProof/>
                <w:sz w:val="18"/>
              </w:rPr>
              <w:tab/>
              <w:t>(Release 8)</w:t>
            </w:r>
            <w:r w:rsidRPr="00AA56F9">
              <w:rPr>
                <w:i/>
                <w:noProof/>
                <w:sz w:val="18"/>
              </w:rPr>
              <w:br/>
              <w:t>Rel-9</w:t>
            </w:r>
            <w:r w:rsidRPr="00AA56F9">
              <w:rPr>
                <w:i/>
                <w:noProof/>
                <w:sz w:val="18"/>
              </w:rPr>
              <w:tab/>
              <w:t>(Release 9)</w:t>
            </w:r>
            <w:r w:rsidRPr="00AA56F9">
              <w:rPr>
                <w:i/>
                <w:noProof/>
                <w:sz w:val="18"/>
              </w:rPr>
              <w:br/>
              <w:t>Rel-10</w:t>
            </w:r>
            <w:r w:rsidRPr="00AA56F9">
              <w:rPr>
                <w:i/>
                <w:noProof/>
                <w:sz w:val="18"/>
              </w:rPr>
              <w:tab/>
              <w:t>(Release 10)</w:t>
            </w:r>
            <w:r w:rsidRPr="00AA56F9">
              <w:rPr>
                <w:i/>
                <w:noProof/>
                <w:sz w:val="18"/>
              </w:rPr>
              <w:br/>
              <w:t>Rel-11</w:t>
            </w:r>
            <w:r w:rsidRPr="00AA56F9">
              <w:rPr>
                <w:i/>
                <w:noProof/>
                <w:sz w:val="18"/>
              </w:rPr>
              <w:tab/>
              <w:t>(Release 11)</w:t>
            </w:r>
            <w:r w:rsidRPr="00AA56F9">
              <w:rPr>
                <w:i/>
                <w:noProof/>
                <w:sz w:val="18"/>
              </w:rPr>
              <w:br/>
              <w:t>Rel-12</w:t>
            </w:r>
            <w:r w:rsidRPr="00AA56F9">
              <w:rPr>
                <w:i/>
                <w:noProof/>
                <w:sz w:val="18"/>
              </w:rPr>
              <w:tab/>
              <w:t>(Release 12)</w:t>
            </w:r>
            <w:r w:rsidRPr="00AA56F9">
              <w:rPr>
                <w:i/>
                <w:noProof/>
                <w:sz w:val="18"/>
              </w:rPr>
              <w:br/>
            </w:r>
            <w:bookmarkStart w:id="1" w:name="OLE_LINK1"/>
            <w:r w:rsidRPr="00AA56F9">
              <w:rPr>
                <w:i/>
                <w:noProof/>
                <w:sz w:val="18"/>
              </w:rPr>
              <w:t>Rel-13</w:t>
            </w:r>
            <w:r w:rsidRPr="00AA56F9">
              <w:rPr>
                <w:i/>
                <w:noProof/>
                <w:sz w:val="18"/>
              </w:rPr>
              <w:tab/>
              <w:t>(Release 13)</w:t>
            </w:r>
            <w:bookmarkEnd w:id="1"/>
            <w:r w:rsidRPr="00AA56F9">
              <w:rPr>
                <w:i/>
                <w:noProof/>
                <w:sz w:val="18"/>
              </w:rPr>
              <w:br/>
              <w:t>Rel-14</w:t>
            </w:r>
            <w:r w:rsidRPr="00AA56F9">
              <w:rPr>
                <w:i/>
                <w:noProof/>
                <w:sz w:val="18"/>
              </w:rPr>
              <w:tab/>
              <w:t>(Release 14)</w:t>
            </w:r>
            <w:r w:rsidRPr="00AA56F9">
              <w:rPr>
                <w:i/>
                <w:noProof/>
                <w:sz w:val="18"/>
              </w:rPr>
              <w:br/>
              <w:t>Rel-15</w:t>
            </w:r>
            <w:r w:rsidRPr="00AA56F9">
              <w:rPr>
                <w:i/>
                <w:noProof/>
                <w:sz w:val="18"/>
              </w:rPr>
              <w:tab/>
              <w:t>(Release 15)</w:t>
            </w:r>
            <w:r w:rsidRPr="00AA56F9">
              <w:rPr>
                <w:i/>
                <w:noProof/>
                <w:sz w:val="18"/>
              </w:rPr>
              <w:br/>
              <w:t>Rel-16</w:t>
            </w:r>
            <w:r w:rsidRPr="00AA56F9">
              <w:rPr>
                <w:i/>
                <w:noProof/>
                <w:sz w:val="18"/>
              </w:rPr>
              <w:tab/>
              <w:t>(Release 16)</w:t>
            </w:r>
          </w:p>
        </w:tc>
      </w:tr>
      <w:tr w:rsidR="00262F71" w:rsidRPr="00AA56F9" w14:paraId="7A5FDB57" w14:textId="77777777" w:rsidTr="00E81257">
        <w:tc>
          <w:tcPr>
            <w:tcW w:w="1843" w:type="dxa"/>
          </w:tcPr>
          <w:p w14:paraId="58FB890F" w14:textId="77777777" w:rsidR="00262F71" w:rsidRPr="00AA56F9" w:rsidRDefault="00262F71" w:rsidP="00E81257">
            <w:pPr>
              <w:pStyle w:val="CRCoverPage"/>
              <w:spacing w:after="0"/>
              <w:rPr>
                <w:b/>
                <w:i/>
                <w:noProof/>
                <w:sz w:val="8"/>
                <w:szCs w:val="8"/>
              </w:rPr>
            </w:pPr>
          </w:p>
        </w:tc>
        <w:tc>
          <w:tcPr>
            <w:tcW w:w="7797" w:type="dxa"/>
            <w:gridSpan w:val="10"/>
          </w:tcPr>
          <w:p w14:paraId="44C5FBF6" w14:textId="77777777" w:rsidR="00262F71" w:rsidRPr="00AA56F9" w:rsidRDefault="00262F71" w:rsidP="00E81257">
            <w:pPr>
              <w:pStyle w:val="CRCoverPage"/>
              <w:spacing w:after="0"/>
              <w:rPr>
                <w:noProof/>
                <w:sz w:val="8"/>
                <w:szCs w:val="8"/>
              </w:rPr>
            </w:pPr>
          </w:p>
        </w:tc>
      </w:tr>
      <w:tr w:rsidR="00262F71" w:rsidRPr="00AA56F9" w14:paraId="015E951C" w14:textId="77777777" w:rsidTr="00E81257">
        <w:tc>
          <w:tcPr>
            <w:tcW w:w="2694" w:type="dxa"/>
            <w:gridSpan w:val="2"/>
            <w:tcBorders>
              <w:top w:val="single" w:sz="4" w:space="0" w:color="auto"/>
              <w:left w:val="single" w:sz="4" w:space="0" w:color="auto"/>
            </w:tcBorders>
          </w:tcPr>
          <w:p w14:paraId="4A6E83AD" w14:textId="77777777" w:rsidR="00262F71" w:rsidRPr="00AA56F9" w:rsidRDefault="00262F71" w:rsidP="00E81257">
            <w:pPr>
              <w:pStyle w:val="CRCoverPage"/>
              <w:tabs>
                <w:tab w:val="right" w:pos="2184"/>
              </w:tabs>
              <w:spacing w:after="0"/>
              <w:rPr>
                <w:b/>
                <w:i/>
                <w:noProof/>
              </w:rPr>
            </w:pPr>
            <w:r w:rsidRPr="00AA56F9">
              <w:rPr>
                <w:b/>
                <w:i/>
                <w:noProof/>
              </w:rPr>
              <w:t>Reason for change:</w:t>
            </w:r>
          </w:p>
        </w:tc>
        <w:tc>
          <w:tcPr>
            <w:tcW w:w="6946" w:type="dxa"/>
            <w:gridSpan w:val="9"/>
            <w:tcBorders>
              <w:top w:val="single" w:sz="4" w:space="0" w:color="auto"/>
              <w:right w:val="single" w:sz="4" w:space="0" w:color="auto"/>
            </w:tcBorders>
            <w:shd w:val="pct30" w:color="FFFF00" w:fill="auto"/>
          </w:tcPr>
          <w:p w14:paraId="1C593FC8" w14:textId="09605EBA" w:rsidR="007624A8" w:rsidRDefault="00D41475" w:rsidP="00BD5F81">
            <w:pPr>
              <w:pStyle w:val="CRCoverPage"/>
            </w:pPr>
            <w:r>
              <w:rPr>
                <w:noProof/>
              </w:rPr>
              <w:t>E</w:t>
            </w:r>
            <w:r w:rsidR="002E4DC9">
              <w:rPr>
                <w:noProof/>
              </w:rPr>
              <w:t xml:space="preserve">vent </w:t>
            </w:r>
            <w:r w:rsidR="007745CF">
              <w:rPr>
                <w:noProof/>
              </w:rPr>
              <w:t>“</w:t>
            </w:r>
            <w:r w:rsidR="007745CF" w:rsidRPr="00003291">
              <w:rPr>
                <w:noProof/>
              </w:rPr>
              <w:t>User State Information in 5GS</w:t>
            </w:r>
            <w:r w:rsidR="007745CF">
              <w:rPr>
                <w:noProof/>
              </w:rPr>
              <w:t xml:space="preserve">” </w:t>
            </w:r>
            <w:r w:rsidR="00BD5F81">
              <w:rPr>
                <w:noProof/>
              </w:rPr>
              <w:t>(</w:t>
            </w:r>
            <w:r w:rsidR="007745CF">
              <w:rPr>
                <w:noProof/>
              </w:rPr>
              <w:t xml:space="preserve">introduced in </w:t>
            </w:r>
            <w:hyperlink r:id="rId14" w:history="1">
              <w:r w:rsidR="008771BF">
                <w:rPr>
                  <w:rStyle w:val="Hyperlink"/>
                </w:rPr>
                <w:t>S2-1911421</w:t>
              </w:r>
            </w:hyperlink>
            <w:r w:rsidR="00BA1E27">
              <w:t xml:space="preserve"> as an alignment with stage 3</w:t>
            </w:r>
            <w:r w:rsidR="00BD5F81">
              <w:t xml:space="preserve">) is used by </w:t>
            </w:r>
            <w:r w:rsidR="00BD5F81">
              <w:rPr>
                <w:lang w:val="en-US"/>
              </w:rPr>
              <w:t>HSS</w:t>
            </w:r>
            <w:r w:rsidR="00A66982">
              <w:rPr>
                <w:lang w:val="en-US"/>
              </w:rPr>
              <w:t>+UDM</w:t>
            </w:r>
            <w:r w:rsidR="00BD5F81">
              <w:rPr>
                <w:lang w:val="en-US"/>
              </w:rPr>
              <w:t xml:space="preserve"> </w:t>
            </w:r>
            <w:r w:rsidR="00BD5F81">
              <w:t xml:space="preserve">to obtain </w:t>
            </w:r>
            <w:r w:rsidR="00535F77">
              <w:t>the user state</w:t>
            </w:r>
            <w:r w:rsidR="00BD5F81">
              <w:t xml:space="preserve"> information</w:t>
            </w:r>
            <w:r w:rsidR="00AE25CE">
              <w:t xml:space="preserve"> </w:t>
            </w:r>
            <w:r w:rsidR="005747B1">
              <w:t>from the AMF</w:t>
            </w:r>
            <w:r w:rsidR="005747B1" w:rsidRPr="00E32E49">
              <w:rPr>
                <w:sz w:val="14"/>
                <w:szCs w:val="14"/>
              </w:rPr>
              <w:t xml:space="preserve"> </w:t>
            </w:r>
            <w:r w:rsidR="00AE25CE" w:rsidRPr="005747B1">
              <w:rPr>
                <w:sz w:val="16"/>
                <w:szCs w:val="16"/>
              </w:rPr>
              <w:t xml:space="preserve">(e.g. </w:t>
            </w:r>
            <w:r w:rsidR="00AE25CE" w:rsidRPr="005747B1">
              <w:rPr>
                <w:sz w:val="16"/>
                <w:szCs w:val="16"/>
                <w:lang w:eastAsia="zh-CN"/>
              </w:rPr>
              <w:t xml:space="preserve">"REGISTERED_NOT_REACHABLE_FOR_PAGING”, </w:t>
            </w:r>
            <w:r w:rsidR="00E32E49" w:rsidRPr="005747B1">
              <w:rPr>
                <w:sz w:val="16"/>
                <w:szCs w:val="16"/>
              </w:rPr>
              <w:t>"CONNECTED_NOT_REACHABLE_FOR_PAGING")</w:t>
            </w:r>
            <w:r w:rsidR="00BD5F81" w:rsidRPr="005747B1">
              <w:rPr>
                <w:sz w:val="22"/>
                <w:szCs w:val="22"/>
              </w:rPr>
              <w:t>.</w:t>
            </w:r>
            <w:r w:rsidRPr="005747B1">
              <w:rPr>
                <w:sz w:val="22"/>
                <w:szCs w:val="22"/>
              </w:rPr>
              <w:t xml:space="preserve"> </w:t>
            </w:r>
            <w:r>
              <w:t xml:space="preserve">It’s </w:t>
            </w:r>
            <w:r w:rsidR="00A55174">
              <w:t xml:space="preserve">expected to </w:t>
            </w:r>
            <w:r>
              <w:t xml:space="preserve">an </w:t>
            </w:r>
            <w:r w:rsidRPr="00A64172">
              <w:rPr>
                <w:b/>
                <w:bCs/>
              </w:rPr>
              <w:t>internal</w:t>
            </w:r>
            <w:r>
              <w:t xml:space="preserve"> event specified in</w:t>
            </w:r>
            <w:r w:rsidR="00CC3B7D">
              <w:t xml:space="preserve"> </w:t>
            </w:r>
            <w:r w:rsidR="00CC3B7D" w:rsidRPr="00CC3B7D">
              <w:t>Namf_EventExposure</w:t>
            </w:r>
            <w:r w:rsidR="00C25886">
              <w:t xml:space="preserve"> (see below)</w:t>
            </w:r>
            <w:r w:rsidR="00A64172">
              <w:t>.</w:t>
            </w:r>
          </w:p>
          <w:p w14:paraId="11328F4B" w14:textId="77777777" w:rsidR="001D0F5E" w:rsidRPr="00CC3B7D" w:rsidRDefault="007624A8" w:rsidP="00CC3B7D">
            <w:pPr>
              <w:pStyle w:val="CRCoverPage"/>
              <w:spacing w:after="0"/>
              <w:ind w:left="720"/>
              <w:rPr>
                <w:rFonts w:ascii="Times New Roman" w:hAnsi="Times New Roman"/>
                <w:i/>
                <w:iCs/>
                <w:sz w:val="18"/>
                <w:szCs w:val="18"/>
              </w:rPr>
            </w:pPr>
            <w:r w:rsidRPr="00CC3B7D">
              <w:rPr>
                <w:rFonts w:ascii="Times New Roman" w:hAnsi="Times New Roman"/>
                <w:i/>
                <w:iCs/>
                <w:sz w:val="18"/>
                <w:szCs w:val="18"/>
              </w:rPr>
              <w:t>5.2.2.3</w:t>
            </w:r>
            <w:r w:rsidRPr="00CC3B7D">
              <w:rPr>
                <w:rFonts w:ascii="Times New Roman" w:hAnsi="Times New Roman"/>
                <w:i/>
                <w:iCs/>
                <w:sz w:val="18"/>
                <w:szCs w:val="18"/>
              </w:rPr>
              <w:tab/>
              <w:t>Namf_EventExposure service</w:t>
            </w:r>
          </w:p>
          <w:p w14:paraId="66E49702" w14:textId="1B211EEC" w:rsidR="00CC3B7D" w:rsidRPr="00CC3B7D" w:rsidRDefault="00CC3B7D" w:rsidP="00CC3B7D">
            <w:pPr>
              <w:spacing w:after="0"/>
              <w:ind w:left="720"/>
              <w:rPr>
                <w:b/>
                <w:i/>
                <w:iCs/>
                <w:sz w:val="18"/>
                <w:szCs w:val="18"/>
              </w:rPr>
            </w:pPr>
            <w:r w:rsidRPr="00CC3B7D">
              <w:rPr>
                <w:b/>
                <w:i/>
                <w:iCs/>
                <w:sz w:val="18"/>
                <w:szCs w:val="18"/>
              </w:rPr>
              <w:t>…</w:t>
            </w:r>
          </w:p>
          <w:p w14:paraId="55C6548F" w14:textId="69A4808D" w:rsidR="001D0F5E" w:rsidRPr="00CC3B7D" w:rsidRDefault="001D0F5E" w:rsidP="00CC3B7D">
            <w:pPr>
              <w:spacing w:after="0"/>
              <w:ind w:left="720"/>
              <w:rPr>
                <w:i/>
                <w:iCs/>
                <w:sz w:val="18"/>
                <w:szCs w:val="18"/>
                <w:lang w:eastAsia="zh-CN"/>
              </w:rPr>
            </w:pPr>
            <w:r w:rsidRPr="00CC3B7D">
              <w:rPr>
                <w:i/>
                <w:iCs/>
                <w:sz w:val="18"/>
                <w:szCs w:val="18"/>
                <w:lang w:eastAsia="zh-CN"/>
              </w:rPr>
              <w:t>Following</w:t>
            </w:r>
            <w:r w:rsidRPr="00CC3B7D">
              <w:rPr>
                <w:rFonts w:eastAsia="SimSun"/>
                <w:i/>
                <w:iCs/>
                <w:sz w:val="18"/>
                <w:szCs w:val="18"/>
                <w:lang w:eastAsia="zh-CN"/>
              </w:rPr>
              <w:t xml:space="preserve"> </w:t>
            </w:r>
            <w:r w:rsidRPr="00CC3B7D">
              <w:rPr>
                <w:i/>
                <w:iCs/>
                <w:sz w:val="18"/>
                <w:szCs w:val="18"/>
                <w:lang w:eastAsia="zh-CN"/>
              </w:rPr>
              <w:t xml:space="preserve">UE </w:t>
            </w:r>
            <w:r w:rsidRPr="00CC3B7D">
              <w:rPr>
                <w:rFonts w:eastAsia="DengXian"/>
                <w:i/>
                <w:iCs/>
                <w:sz w:val="18"/>
                <w:szCs w:val="18"/>
                <w:lang w:eastAsia="zh-CN"/>
              </w:rPr>
              <w:t xml:space="preserve">access and </w:t>
            </w:r>
            <w:r w:rsidRPr="00CC3B7D">
              <w:rPr>
                <w:i/>
                <w:iCs/>
                <w:sz w:val="18"/>
                <w:szCs w:val="18"/>
                <w:lang w:eastAsia="zh-CN"/>
              </w:rPr>
              <w:t>mobility information event are considered (Event ID is defined in clause 4.15.1 and Table 4.15.3.1-1):</w:t>
            </w:r>
          </w:p>
          <w:p w14:paraId="1A8F21A5" w14:textId="77777777" w:rsidR="00CC3B7D" w:rsidRPr="00CC3B7D" w:rsidRDefault="00F31C11" w:rsidP="00CC3B7D">
            <w:pPr>
              <w:pStyle w:val="B1"/>
              <w:spacing w:after="0"/>
              <w:ind w:left="1288"/>
              <w:rPr>
                <w:i/>
                <w:iCs/>
                <w:sz w:val="18"/>
                <w:szCs w:val="18"/>
              </w:rPr>
            </w:pPr>
            <w:r w:rsidRPr="00CC3B7D">
              <w:rPr>
                <w:i/>
                <w:iCs/>
                <w:sz w:val="18"/>
                <w:szCs w:val="18"/>
              </w:rPr>
              <w:t>-</w:t>
            </w:r>
            <w:r w:rsidRPr="00CC3B7D">
              <w:rPr>
                <w:i/>
                <w:iCs/>
                <w:sz w:val="18"/>
                <w:szCs w:val="18"/>
              </w:rPr>
              <w:tab/>
              <w:t xml:space="preserve">Location changes </w:t>
            </w:r>
            <w:r w:rsidR="007D4E93" w:rsidRPr="00CC3B7D">
              <w:rPr>
                <w:i/>
                <w:iCs/>
                <w:sz w:val="18"/>
                <w:szCs w:val="18"/>
              </w:rPr>
              <w:t>…</w:t>
            </w:r>
          </w:p>
          <w:p w14:paraId="69BE011C" w14:textId="1B4B4A17" w:rsidR="007D4E93" w:rsidRPr="00CC3B7D" w:rsidRDefault="00CC3B7D" w:rsidP="00CC3B7D">
            <w:pPr>
              <w:pStyle w:val="B1"/>
              <w:spacing w:after="0"/>
              <w:ind w:left="1288"/>
              <w:rPr>
                <w:i/>
                <w:iCs/>
                <w:sz w:val="18"/>
                <w:szCs w:val="18"/>
              </w:rPr>
            </w:pPr>
            <w:r w:rsidRPr="00CC3B7D">
              <w:rPr>
                <w:i/>
                <w:iCs/>
                <w:sz w:val="18"/>
                <w:szCs w:val="18"/>
              </w:rPr>
              <w:t>…</w:t>
            </w:r>
            <w:r w:rsidR="007D4E93" w:rsidRPr="00CC3B7D">
              <w:rPr>
                <w:i/>
                <w:iCs/>
                <w:sz w:val="18"/>
                <w:szCs w:val="18"/>
              </w:rPr>
              <w:tab/>
            </w:r>
          </w:p>
          <w:p w14:paraId="6A13D824" w14:textId="168683AE" w:rsidR="00BD5F81" w:rsidRPr="00CC3B7D" w:rsidRDefault="00CC3B7D" w:rsidP="00CC3B7D">
            <w:pPr>
              <w:pStyle w:val="CRCoverPage"/>
              <w:spacing w:after="0"/>
              <w:ind w:left="1004"/>
              <w:rPr>
                <w:rFonts w:ascii="Times New Roman" w:hAnsi="Times New Roman"/>
                <w:b/>
                <w:bCs/>
                <w:i/>
                <w:iCs/>
                <w:sz w:val="18"/>
                <w:szCs w:val="18"/>
              </w:rPr>
            </w:pPr>
            <w:r w:rsidRPr="00CC3B7D">
              <w:rPr>
                <w:rFonts w:ascii="Times New Roman" w:hAnsi="Times New Roman"/>
                <w:b/>
                <w:bCs/>
                <w:i/>
                <w:iCs/>
                <w:sz w:val="18"/>
                <w:szCs w:val="18"/>
              </w:rPr>
              <w:t>-</w:t>
            </w:r>
            <w:r w:rsidRPr="00CC3B7D">
              <w:rPr>
                <w:rFonts w:ascii="Times New Roman" w:hAnsi="Times New Roman"/>
                <w:b/>
                <w:bCs/>
                <w:i/>
                <w:iCs/>
                <w:sz w:val="18"/>
                <w:szCs w:val="18"/>
              </w:rPr>
              <w:tab/>
            </w:r>
            <w:r w:rsidRPr="00CC3B7D">
              <w:rPr>
                <w:rFonts w:ascii="Times New Roman" w:hAnsi="Times New Roman"/>
                <w:b/>
                <w:bCs/>
                <w:i/>
                <w:iCs/>
                <w:color w:val="000000"/>
                <w:sz w:val="18"/>
                <w:szCs w:val="18"/>
                <w:lang w:eastAsia="ja-JP"/>
              </w:rPr>
              <w:t>User State Information in 5GS</w:t>
            </w:r>
            <w:r w:rsidR="00D41475" w:rsidRPr="00CC3B7D">
              <w:rPr>
                <w:rFonts w:ascii="Times New Roman" w:hAnsi="Times New Roman"/>
                <w:b/>
                <w:bCs/>
                <w:i/>
                <w:iCs/>
                <w:sz w:val="18"/>
                <w:szCs w:val="18"/>
              </w:rPr>
              <w:t xml:space="preserve"> </w:t>
            </w:r>
          </w:p>
          <w:p w14:paraId="047B592A" w14:textId="7C625A2A" w:rsidR="00AA56F9" w:rsidRDefault="00904899" w:rsidP="00C25886">
            <w:pPr>
              <w:pStyle w:val="CRCoverPage"/>
              <w:spacing w:before="80" w:after="0"/>
              <w:rPr>
                <w:noProof/>
              </w:rPr>
            </w:pPr>
            <w:r>
              <w:rPr>
                <w:noProof/>
              </w:rPr>
              <w:t>However, e</w:t>
            </w:r>
            <w:r w:rsidR="00003291">
              <w:rPr>
                <w:noProof/>
              </w:rPr>
              <w:t>vent “</w:t>
            </w:r>
            <w:r w:rsidR="00003291" w:rsidRPr="00003291">
              <w:rPr>
                <w:noProof/>
              </w:rPr>
              <w:t>User State Information in 5GS</w:t>
            </w:r>
            <w:r w:rsidR="00003291">
              <w:rPr>
                <w:noProof/>
              </w:rPr>
              <w:t xml:space="preserve">” </w:t>
            </w:r>
            <w:r w:rsidR="00D72FC2">
              <w:rPr>
                <w:noProof/>
              </w:rPr>
              <w:t xml:space="preserve">was included </w:t>
            </w:r>
            <w:r w:rsidR="00003291">
              <w:rPr>
                <w:noProof/>
              </w:rPr>
              <w:t xml:space="preserve">in </w:t>
            </w:r>
            <w:r w:rsidR="00003291" w:rsidRPr="00003291">
              <w:rPr>
                <w:noProof/>
              </w:rPr>
              <w:t>Table 4.15.3.1-1</w:t>
            </w:r>
            <w:r w:rsidR="00003291">
              <w:rPr>
                <w:noProof/>
              </w:rPr>
              <w:t xml:space="preserve"> </w:t>
            </w:r>
            <w:r w:rsidR="00D72FC2">
              <w:rPr>
                <w:noProof/>
              </w:rPr>
              <w:t xml:space="preserve">for </w:t>
            </w:r>
            <w:r w:rsidR="00A24287">
              <w:rPr>
                <w:noProof/>
              </w:rPr>
              <w:t>monitoring event</w:t>
            </w:r>
            <w:r w:rsidR="00CF59A7">
              <w:rPr>
                <w:noProof/>
              </w:rPr>
              <w:t xml:space="preserve"> via NEF</w:t>
            </w:r>
            <w:r w:rsidR="00A24287">
              <w:rPr>
                <w:noProof/>
              </w:rPr>
              <w:t>,</w:t>
            </w:r>
            <w:r w:rsidR="00D72FC2">
              <w:rPr>
                <w:noProof/>
              </w:rPr>
              <w:t xml:space="preserve"> which is not </w:t>
            </w:r>
            <w:r w:rsidR="00747F4D">
              <w:rPr>
                <w:noProof/>
              </w:rPr>
              <w:t xml:space="preserve">its </w:t>
            </w:r>
            <w:r w:rsidR="00D72FC2">
              <w:rPr>
                <w:noProof/>
              </w:rPr>
              <w:t>intended</w:t>
            </w:r>
            <w:r w:rsidR="00747F4D">
              <w:rPr>
                <w:noProof/>
              </w:rPr>
              <w:t xml:space="preserve"> use</w:t>
            </w:r>
            <w:r>
              <w:rPr>
                <w:noProof/>
              </w:rPr>
              <w:t>.</w:t>
            </w:r>
            <w:r w:rsidR="003E6017">
              <w:rPr>
                <w:noProof/>
              </w:rPr>
              <w:t xml:space="preserve"> </w:t>
            </w:r>
          </w:p>
          <w:p w14:paraId="782F9255" w14:textId="5027CDDF" w:rsidR="006D1E7E" w:rsidRPr="000378F0" w:rsidRDefault="006D1E7E" w:rsidP="00C25886">
            <w:pPr>
              <w:pStyle w:val="TH"/>
              <w:spacing w:after="0"/>
              <w:ind w:left="720"/>
              <w:jc w:val="left"/>
              <w:rPr>
                <w:rFonts w:eastAsia="SimSun"/>
                <w:i/>
                <w:iCs/>
                <w:sz w:val="18"/>
                <w:szCs w:val="18"/>
              </w:rPr>
            </w:pPr>
            <w:r w:rsidRPr="000378F0">
              <w:rPr>
                <w:rFonts w:eastAsia="SimSun"/>
                <w:i/>
                <w:iCs/>
                <w:sz w:val="18"/>
                <w:szCs w:val="18"/>
              </w:rPr>
              <w:t xml:space="preserve">Table 4.15.3.1-1: </w:t>
            </w:r>
            <w:r w:rsidRPr="000378F0">
              <w:rPr>
                <w:i/>
                <w:iCs/>
                <w:sz w:val="18"/>
                <w:szCs w:val="18"/>
                <w:lang w:eastAsia="ko-KR"/>
              </w:rPr>
              <w:t>List of events for monitoring capability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813"/>
              <w:gridCol w:w="1967"/>
            </w:tblGrid>
            <w:tr w:rsidR="000378F0" w:rsidRPr="00140E21" w14:paraId="24769067" w14:textId="77777777" w:rsidTr="00D72FC2">
              <w:tc>
                <w:tcPr>
                  <w:tcW w:w="1805" w:type="dxa"/>
                  <w:shd w:val="clear" w:color="auto" w:fill="auto"/>
                </w:tcPr>
                <w:p w14:paraId="17A6C264" w14:textId="77777777" w:rsidR="000378F0" w:rsidRPr="00223882" w:rsidRDefault="000378F0" w:rsidP="000378F0">
                  <w:pPr>
                    <w:pStyle w:val="TAH"/>
                    <w:rPr>
                      <w:i/>
                      <w:iCs/>
                      <w:sz w:val="16"/>
                      <w:szCs w:val="16"/>
                      <w:lang w:eastAsia="ko-KR"/>
                    </w:rPr>
                  </w:pPr>
                  <w:r w:rsidRPr="00223882">
                    <w:rPr>
                      <w:i/>
                      <w:iCs/>
                      <w:sz w:val="16"/>
                      <w:szCs w:val="16"/>
                      <w:lang w:eastAsia="ko-KR"/>
                    </w:rPr>
                    <w:t>Event</w:t>
                  </w:r>
                </w:p>
              </w:tc>
              <w:tc>
                <w:tcPr>
                  <w:tcW w:w="1813" w:type="dxa"/>
                  <w:shd w:val="clear" w:color="auto" w:fill="auto"/>
                </w:tcPr>
                <w:p w14:paraId="737C39C3" w14:textId="77777777" w:rsidR="000378F0" w:rsidRPr="00223882" w:rsidRDefault="000378F0" w:rsidP="000378F0">
                  <w:pPr>
                    <w:pStyle w:val="TAH"/>
                    <w:rPr>
                      <w:i/>
                      <w:iCs/>
                      <w:sz w:val="16"/>
                      <w:szCs w:val="16"/>
                      <w:lang w:eastAsia="ko-KR"/>
                    </w:rPr>
                  </w:pPr>
                  <w:r w:rsidRPr="00223882">
                    <w:rPr>
                      <w:i/>
                      <w:iCs/>
                      <w:sz w:val="16"/>
                      <w:szCs w:val="16"/>
                      <w:lang w:eastAsia="ko-KR"/>
                    </w:rPr>
                    <w:t>Detection criteria</w:t>
                  </w:r>
                </w:p>
              </w:tc>
              <w:tc>
                <w:tcPr>
                  <w:tcW w:w="1967" w:type="dxa"/>
                  <w:shd w:val="clear" w:color="auto" w:fill="auto"/>
                </w:tcPr>
                <w:p w14:paraId="7FC0D9F5" w14:textId="77777777" w:rsidR="000378F0" w:rsidRPr="00223882" w:rsidRDefault="000378F0" w:rsidP="000378F0">
                  <w:pPr>
                    <w:pStyle w:val="TAH"/>
                    <w:rPr>
                      <w:i/>
                      <w:iCs/>
                      <w:sz w:val="16"/>
                      <w:szCs w:val="16"/>
                      <w:lang w:eastAsia="ko-KR"/>
                    </w:rPr>
                  </w:pPr>
                  <w:r w:rsidRPr="00223882">
                    <w:rPr>
                      <w:i/>
                      <w:iCs/>
                      <w:sz w:val="16"/>
                      <w:szCs w:val="16"/>
                      <w:lang w:eastAsia="ko-KR"/>
                    </w:rPr>
                    <w:t>Which NF detects the event</w:t>
                  </w:r>
                </w:p>
              </w:tc>
            </w:tr>
            <w:tr w:rsidR="000378F0" w:rsidRPr="00140E21" w14:paraId="27274594" w14:textId="77777777" w:rsidTr="00D72FC2">
              <w:tc>
                <w:tcPr>
                  <w:tcW w:w="1805" w:type="dxa"/>
                  <w:shd w:val="clear" w:color="auto" w:fill="auto"/>
                </w:tcPr>
                <w:p w14:paraId="738E97C1"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c>
                <w:tcPr>
                  <w:tcW w:w="1813" w:type="dxa"/>
                  <w:shd w:val="clear" w:color="auto" w:fill="auto"/>
                </w:tcPr>
                <w:p w14:paraId="4060CD3C"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c>
                <w:tcPr>
                  <w:tcW w:w="1967" w:type="dxa"/>
                  <w:shd w:val="clear" w:color="auto" w:fill="auto"/>
                </w:tcPr>
                <w:p w14:paraId="5CAE5608" w14:textId="77777777" w:rsidR="000378F0" w:rsidRPr="00223882" w:rsidRDefault="000378F0" w:rsidP="000378F0">
                  <w:pPr>
                    <w:pStyle w:val="TAH"/>
                    <w:rPr>
                      <w:b w:val="0"/>
                      <w:bCs/>
                      <w:i/>
                      <w:iCs/>
                      <w:sz w:val="16"/>
                      <w:szCs w:val="16"/>
                      <w:lang w:eastAsia="ko-KR"/>
                    </w:rPr>
                  </w:pPr>
                  <w:r w:rsidRPr="00223882">
                    <w:rPr>
                      <w:b w:val="0"/>
                      <w:bCs/>
                      <w:i/>
                      <w:iCs/>
                      <w:sz w:val="16"/>
                      <w:szCs w:val="16"/>
                      <w:lang w:eastAsia="ko-KR"/>
                    </w:rPr>
                    <w:t>…</w:t>
                  </w:r>
                </w:p>
              </w:tc>
            </w:tr>
            <w:tr w:rsidR="000378F0" w:rsidRPr="00140E21" w14:paraId="3C81212C" w14:textId="77777777" w:rsidTr="00D72FC2">
              <w:trPr>
                <w:trHeight w:val="490"/>
              </w:trPr>
              <w:tc>
                <w:tcPr>
                  <w:tcW w:w="1805" w:type="dxa"/>
                  <w:shd w:val="clear" w:color="auto" w:fill="auto"/>
                </w:tcPr>
                <w:p w14:paraId="28A4FBFC" w14:textId="77777777" w:rsidR="000378F0" w:rsidRPr="00D72FC2" w:rsidRDefault="000378F0" w:rsidP="000378F0">
                  <w:pPr>
                    <w:pStyle w:val="TAL"/>
                    <w:rPr>
                      <w:b/>
                      <w:i/>
                      <w:iCs/>
                      <w:sz w:val="16"/>
                      <w:szCs w:val="22"/>
                      <w:lang w:eastAsia="ko-KR"/>
                    </w:rPr>
                  </w:pPr>
                  <w:r w:rsidRPr="00D72FC2">
                    <w:rPr>
                      <w:b/>
                      <w:i/>
                      <w:iCs/>
                      <w:sz w:val="16"/>
                      <w:szCs w:val="22"/>
                      <w:lang w:eastAsia="ko-KR"/>
                    </w:rPr>
                    <w:t>User State Information in 5GS</w:t>
                  </w:r>
                </w:p>
              </w:tc>
              <w:tc>
                <w:tcPr>
                  <w:tcW w:w="1813" w:type="dxa"/>
                  <w:shd w:val="clear" w:color="auto" w:fill="auto"/>
                </w:tcPr>
                <w:p w14:paraId="5C63B562" w14:textId="77777777" w:rsidR="000378F0" w:rsidRPr="00223882" w:rsidRDefault="000378F0" w:rsidP="000378F0">
                  <w:pPr>
                    <w:pStyle w:val="TAL"/>
                    <w:rPr>
                      <w:bCs/>
                      <w:i/>
                      <w:iCs/>
                      <w:sz w:val="16"/>
                      <w:szCs w:val="22"/>
                    </w:rPr>
                  </w:pPr>
                  <w:r w:rsidRPr="00223882">
                    <w:rPr>
                      <w:bCs/>
                      <w:i/>
                      <w:iCs/>
                      <w:sz w:val="16"/>
                      <w:szCs w:val="22"/>
                    </w:rPr>
                    <w:t>Provides user state information in 5GS.</w:t>
                  </w:r>
                </w:p>
              </w:tc>
              <w:tc>
                <w:tcPr>
                  <w:tcW w:w="1967" w:type="dxa"/>
                  <w:shd w:val="clear" w:color="auto" w:fill="auto"/>
                </w:tcPr>
                <w:p w14:paraId="78324B56" w14:textId="77777777" w:rsidR="000378F0" w:rsidRPr="00223882" w:rsidRDefault="000378F0" w:rsidP="000378F0">
                  <w:pPr>
                    <w:pStyle w:val="TAL"/>
                    <w:rPr>
                      <w:bCs/>
                      <w:i/>
                      <w:iCs/>
                      <w:sz w:val="16"/>
                      <w:szCs w:val="22"/>
                      <w:lang w:eastAsia="ko-KR"/>
                    </w:rPr>
                  </w:pPr>
                  <w:r w:rsidRPr="00223882">
                    <w:rPr>
                      <w:bCs/>
                      <w:i/>
                      <w:iCs/>
                      <w:sz w:val="16"/>
                      <w:szCs w:val="22"/>
                      <w:lang w:eastAsia="ko-KR"/>
                    </w:rPr>
                    <w:t>AMF</w:t>
                  </w:r>
                </w:p>
              </w:tc>
            </w:tr>
          </w:tbl>
          <w:p w14:paraId="0CBE736B" w14:textId="178EBCC3" w:rsidR="00531827" w:rsidRPr="00AA56F9" w:rsidRDefault="00531827" w:rsidP="00AA56F9">
            <w:pPr>
              <w:pStyle w:val="CRCoverPage"/>
              <w:spacing w:before="80" w:after="0"/>
              <w:ind w:left="144"/>
              <w:rPr>
                <w:noProof/>
              </w:rPr>
            </w:pPr>
          </w:p>
        </w:tc>
      </w:tr>
      <w:tr w:rsidR="00262F71" w:rsidRPr="00AA56F9" w14:paraId="2FA49FE6" w14:textId="77777777" w:rsidTr="00E81257">
        <w:tc>
          <w:tcPr>
            <w:tcW w:w="2694" w:type="dxa"/>
            <w:gridSpan w:val="2"/>
            <w:tcBorders>
              <w:left w:val="single" w:sz="4" w:space="0" w:color="auto"/>
            </w:tcBorders>
          </w:tcPr>
          <w:p w14:paraId="248B005B"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Pr="00AA56F9" w:rsidRDefault="00262F71" w:rsidP="00E81257">
            <w:pPr>
              <w:pStyle w:val="CRCoverPage"/>
              <w:spacing w:after="0"/>
              <w:rPr>
                <w:noProof/>
                <w:sz w:val="8"/>
                <w:szCs w:val="8"/>
              </w:rPr>
            </w:pPr>
          </w:p>
        </w:tc>
      </w:tr>
      <w:tr w:rsidR="00262F71" w:rsidRPr="00AA56F9" w14:paraId="53E29E07" w14:textId="77777777" w:rsidTr="00E81257">
        <w:tc>
          <w:tcPr>
            <w:tcW w:w="2694" w:type="dxa"/>
            <w:gridSpan w:val="2"/>
            <w:tcBorders>
              <w:left w:val="single" w:sz="4" w:space="0" w:color="auto"/>
            </w:tcBorders>
          </w:tcPr>
          <w:p w14:paraId="5996F7F5" w14:textId="77777777" w:rsidR="00262F71" w:rsidRPr="00AA56F9" w:rsidRDefault="00262F71" w:rsidP="00E81257">
            <w:pPr>
              <w:pStyle w:val="CRCoverPage"/>
              <w:tabs>
                <w:tab w:val="right" w:pos="2184"/>
              </w:tabs>
              <w:spacing w:after="0"/>
              <w:rPr>
                <w:b/>
                <w:i/>
                <w:noProof/>
              </w:rPr>
            </w:pPr>
            <w:r w:rsidRPr="00AA56F9">
              <w:rPr>
                <w:b/>
                <w:i/>
                <w:noProof/>
              </w:rPr>
              <w:t>Summary of change:</w:t>
            </w:r>
          </w:p>
        </w:tc>
        <w:tc>
          <w:tcPr>
            <w:tcW w:w="6946" w:type="dxa"/>
            <w:gridSpan w:val="9"/>
            <w:tcBorders>
              <w:right w:val="single" w:sz="4" w:space="0" w:color="auto"/>
            </w:tcBorders>
            <w:shd w:val="pct30" w:color="FFFF00" w:fill="auto"/>
          </w:tcPr>
          <w:p w14:paraId="3CF31111" w14:textId="6FB52A69" w:rsidR="00DE2250" w:rsidRPr="00AA56F9" w:rsidRDefault="00470419" w:rsidP="00C212D2">
            <w:pPr>
              <w:pStyle w:val="CRCoverPage"/>
              <w:spacing w:before="60" w:after="0"/>
              <w:rPr>
                <w:noProof/>
              </w:rPr>
            </w:pPr>
            <w:r>
              <w:rPr>
                <w:noProof/>
              </w:rPr>
              <w:t>Remove event “</w:t>
            </w:r>
            <w:r w:rsidRPr="00470419">
              <w:rPr>
                <w:noProof/>
              </w:rPr>
              <w:t>User State Information in 5GS</w:t>
            </w:r>
            <w:r>
              <w:rPr>
                <w:noProof/>
              </w:rPr>
              <w:t xml:space="preserve">” from </w:t>
            </w:r>
            <w:r w:rsidRPr="00003291">
              <w:rPr>
                <w:noProof/>
              </w:rPr>
              <w:t>Table 4.15.3.1-1</w:t>
            </w:r>
            <w:r w:rsidR="003E6017">
              <w:rPr>
                <w:noProof/>
              </w:rPr>
              <w:t xml:space="preserve"> for Monitoring Event via NEF</w:t>
            </w:r>
            <w:r>
              <w:rPr>
                <w:noProof/>
              </w:rPr>
              <w:t>.</w:t>
            </w:r>
            <w:ins w:id="2" w:author="Vodafone e-meeting 138e" w:date="2020-04-22T14:12:00Z">
              <w:r w:rsidR="000E26FA">
                <w:rPr>
                  <w:noProof/>
                </w:rPr>
                <w:t xml:space="preserve"> Add a reference to 23.632 in clause </w:t>
              </w:r>
              <w:r w:rsidR="000E26FA" w:rsidRPr="00140E21">
                <w:t>5.2.2.3.1</w:t>
              </w:r>
            </w:ins>
          </w:p>
        </w:tc>
      </w:tr>
      <w:tr w:rsidR="00262F71" w:rsidRPr="00AA56F9" w14:paraId="3D93487C" w14:textId="77777777" w:rsidTr="00E81257">
        <w:tc>
          <w:tcPr>
            <w:tcW w:w="2694" w:type="dxa"/>
            <w:gridSpan w:val="2"/>
            <w:tcBorders>
              <w:left w:val="single" w:sz="4" w:space="0" w:color="auto"/>
            </w:tcBorders>
          </w:tcPr>
          <w:p w14:paraId="37D55F1D"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Pr="00AA56F9" w:rsidRDefault="00262F71" w:rsidP="00E81257">
            <w:pPr>
              <w:pStyle w:val="CRCoverPage"/>
              <w:spacing w:after="0"/>
              <w:rPr>
                <w:noProof/>
                <w:sz w:val="8"/>
                <w:szCs w:val="8"/>
              </w:rPr>
            </w:pPr>
          </w:p>
        </w:tc>
      </w:tr>
      <w:tr w:rsidR="00262F71" w:rsidRPr="00AA56F9" w14:paraId="3A6CE784" w14:textId="77777777" w:rsidTr="00E81257">
        <w:tc>
          <w:tcPr>
            <w:tcW w:w="2694" w:type="dxa"/>
            <w:gridSpan w:val="2"/>
            <w:tcBorders>
              <w:left w:val="single" w:sz="4" w:space="0" w:color="auto"/>
              <w:bottom w:val="single" w:sz="4" w:space="0" w:color="auto"/>
            </w:tcBorders>
          </w:tcPr>
          <w:p w14:paraId="56509C34" w14:textId="77777777" w:rsidR="00262F71" w:rsidRPr="00AA56F9" w:rsidRDefault="00262F71" w:rsidP="00E81257">
            <w:pPr>
              <w:pStyle w:val="CRCoverPage"/>
              <w:tabs>
                <w:tab w:val="right" w:pos="2184"/>
              </w:tabs>
              <w:spacing w:after="0"/>
              <w:rPr>
                <w:b/>
                <w:i/>
                <w:noProof/>
              </w:rPr>
            </w:pPr>
            <w:r w:rsidRPr="00AA56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B173F" w14:textId="5EEC7B92" w:rsidR="00C47FD9" w:rsidRPr="00AA56F9" w:rsidRDefault="003B6D48" w:rsidP="00C47FD9">
            <w:pPr>
              <w:pStyle w:val="CRCoverPage"/>
              <w:spacing w:after="0"/>
              <w:rPr>
                <w:noProof/>
              </w:rPr>
            </w:pPr>
            <w:r>
              <w:rPr>
                <w:noProof/>
              </w:rPr>
              <w:t xml:space="preserve">Wrong </w:t>
            </w:r>
            <w:r w:rsidR="00470419">
              <w:rPr>
                <w:noProof/>
              </w:rPr>
              <w:t>requirement</w:t>
            </w:r>
            <w:r w:rsidR="00C47FD9" w:rsidRPr="00AA56F9">
              <w:rPr>
                <w:noProof/>
              </w:rPr>
              <w:t xml:space="preserve"> </w:t>
            </w:r>
          </w:p>
          <w:p w14:paraId="71508E38" w14:textId="77777777" w:rsidR="00262F71" w:rsidRPr="00AA56F9" w:rsidRDefault="00262F71" w:rsidP="001C0121">
            <w:pPr>
              <w:pStyle w:val="CRCoverPage"/>
              <w:spacing w:after="0"/>
              <w:rPr>
                <w:noProof/>
              </w:rPr>
            </w:pPr>
          </w:p>
        </w:tc>
      </w:tr>
      <w:tr w:rsidR="00262F71" w:rsidRPr="00AA56F9" w14:paraId="57FE56B9" w14:textId="77777777" w:rsidTr="00E81257">
        <w:tc>
          <w:tcPr>
            <w:tcW w:w="2694" w:type="dxa"/>
            <w:gridSpan w:val="2"/>
          </w:tcPr>
          <w:p w14:paraId="7EFA7F74" w14:textId="77777777" w:rsidR="00262F71" w:rsidRPr="00AA56F9" w:rsidRDefault="00262F71" w:rsidP="00E81257">
            <w:pPr>
              <w:pStyle w:val="CRCoverPage"/>
              <w:spacing w:after="0"/>
              <w:rPr>
                <w:b/>
                <w:i/>
                <w:noProof/>
                <w:sz w:val="8"/>
                <w:szCs w:val="8"/>
              </w:rPr>
            </w:pPr>
          </w:p>
        </w:tc>
        <w:tc>
          <w:tcPr>
            <w:tcW w:w="6946" w:type="dxa"/>
            <w:gridSpan w:val="9"/>
          </w:tcPr>
          <w:p w14:paraId="6AF87070" w14:textId="77777777" w:rsidR="00262F71" w:rsidRPr="00AA56F9" w:rsidRDefault="00262F71" w:rsidP="00E81257">
            <w:pPr>
              <w:pStyle w:val="CRCoverPage"/>
              <w:spacing w:after="0"/>
              <w:rPr>
                <w:noProof/>
                <w:sz w:val="8"/>
                <w:szCs w:val="8"/>
              </w:rPr>
            </w:pPr>
          </w:p>
        </w:tc>
      </w:tr>
      <w:tr w:rsidR="00262F71" w:rsidRPr="00AA56F9" w14:paraId="3EDB457C" w14:textId="77777777" w:rsidTr="00E81257">
        <w:tc>
          <w:tcPr>
            <w:tcW w:w="2694" w:type="dxa"/>
            <w:gridSpan w:val="2"/>
          </w:tcPr>
          <w:p w14:paraId="5351CF8C" w14:textId="77777777" w:rsidR="00262F71" w:rsidRPr="00AA56F9" w:rsidRDefault="00262F71" w:rsidP="00E81257">
            <w:pPr>
              <w:pStyle w:val="CRCoverPage"/>
              <w:spacing w:after="0"/>
              <w:rPr>
                <w:b/>
                <w:i/>
                <w:noProof/>
                <w:sz w:val="8"/>
                <w:szCs w:val="8"/>
              </w:rPr>
            </w:pPr>
          </w:p>
        </w:tc>
        <w:tc>
          <w:tcPr>
            <w:tcW w:w="6946" w:type="dxa"/>
            <w:gridSpan w:val="9"/>
          </w:tcPr>
          <w:p w14:paraId="04940D9F" w14:textId="77777777" w:rsidR="00262F71" w:rsidRPr="00AA56F9" w:rsidRDefault="00262F71" w:rsidP="00E81257">
            <w:pPr>
              <w:pStyle w:val="CRCoverPage"/>
              <w:spacing w:after="0"/>
              <w:rPr>
                <w:noProof/>
                <w:sz w:val="8"/>
                <w:szCs w:val="8"/>
              </w:rPr>
            </w:pPr>
          </w:p>
        </w:tc>
      </w:tr>
      <w:tr w:rsidR="00262F71" w:rsidRPr="00AA56F9" w14:paraId="0FCA1310" w14:textId="77777777" w:rsidTr="00E81257">
        <w:tc>
          <w:tcPr>
            <w:tcW w:w="2694" w:type="dxa"/>
            <w:gridSpan w:val="2"/>
            <w:tcBorders>
              <w:top w:val="single" w:sz="4" w:space="0" w:color="auto"/>
              <w:left w:val="single" w:sz="4" w:space="0" w:color="auto"/>
            </w:tcBorders>
          </w:tcPr>
          <w:p w14:paraId="7D056CC7" w14:textId="77777777" w:rsidR="00262F71" w:rsidRPr="00AA56F9" w:rsidRDefault="00262F71" w:rsidP="00E81257">
            <w:pPr>
              <w:pStyle w:val="CRCoverPage"/>
              <w:tabs>
                <w:tab w:val="right" w:pos="2184"/>
              </w:tabs>
              <w:spacing w:after="0"/>
              <w:rPr>
                <w:b/>
                <w:i/>
                <w:noProof/>
              </w:rPr>
            </w:pPr>
            <w:r w:rsidRPr="00AA56F9">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17C964" w:rsidR="00262F71" w:rsidRPr="00AA56F9" w:rsidRDefault="004E7AE0" w:rsidP="006370A1">
            <w:pPr>
              <w:pStyle w:val="CRCoverPage"/>
              <w:spacing w:after="0"/>
              <w:rPr>
                <w:noProof/>
              </w:rPr>
            </w:pPr>
            <w:r w:rsidRPr="0026604A">
              <w:rPr>
                <w:noProof/>
              </w:rPr>
              <w:t>4.15.3.1</w:t>
            </w:r>
            <w:r w:rsidR="000E26FA">
              <w:rPr>
                <w:noProof/>
              </w:rPr>
              <w:t xml:space="preserve">, </w:t>
            </w:r>
            <w:ins w:id="3" w:author="Vodafone e-meeting 138e" w:date="2020-04-22T14:12:00Z">
              <w:r w:rsidR="000E26FA" w:rsidRPr="00140E21">
                <w:t>5.2.2.3.1</w:t>
              </w:r>
            </w:ins>
          </w:p>
        </w:tc>
      </w:tr>
      <w:tr w:rsidR="00262F71" w:rsidRPr="00AA56F9" w14:paraId="1A17B938" w14:textId="77777777" w:rsidTr="00E81257">
        <w:tc>
          <w:tcPr>
            <w:tcW w:w="2694" w:type="dxa"/>
            <w:gridSpan w:val="2"/>
            <w:tcBorders>
              <w:left w:val="single" w:sz="4" w:space="0" w:color="auto"/>
            </w:tcBorders>
          </w:tcPr>
          <w:p w14:paraId="564A0F33" w14:textId="77777777" w:rsidR="00262F71" w:rsidRPr="00AA56F9"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Pr="00AA56F9" w:rsidRDefault="00262F71" w:rsidP="00E81257">
            <w:pPr>
              <w:pStyle w:val="CRCoverPage"/>
              <w:spacing w:after="0"/>
              <w:rPr>
                <w:noProof/>
                <w:sz w:val="8"/>
                <w:szCs w:val="8"/>
              </w:rPr>
            </w:pPr>
          </w:p>
        </w:tc>
      </w:tr>
      <w:tr w:rsidR="00262F71" w:rsidRPr="00AA56F9" w14:paraId="22C404BC" w14:textId="77777777" w:rsidTr="00E81257">
        <w:tc>
          <w:tcPr>
            <w:tcW w:w="2694" w:type="dxa"/>
            <w:gridSpan w:val="2"/>
            <w:tcBorders>
              <w:left w:val="single" w:sz="4" w:space="0" w:color="auto"/>
            </w:tcBorders>
          </w:tcPr>
          <w:p w14:paraId="1B296566" w14:textId="77777777" w:rsidR="00262F71" w:rsidRPr="00AA56F9"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Pr="00AA56F9" w:rsidRDefault="00262F71" w:rsidP="00E81257">
            <w:pPr>
              <w:pStyle w:val="CRCoverPage"/>
              <w:spacing w:after="0"/>
              <w:jc w:val="center"/>
              <w:rPr>
                <w:b/>
                <w:caps/>
                <w:noProof/>
              </w:rPr>
            </w:pPr>
            <w:r w:rsidRPr="00AA56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Pr="00AA56F9" w:rsidRDefault="00262F71" w:rsidP="00E81257">
            <w:pPr>
              <w:pStyle w:val="CRCoverPage"/>
              <w:spacing w:after="0"/>
              <w:jc w:val="center"/>
              <w:rPr>
                <w:b/>
                <w:caps/>
                <w:noProof/>
              </w:rPr>
            </w:pPr>
            <w:r w:rsidRPr="00AA56F9">
              <w:rPr>
                <w:b/>
                <w:caps/>
                <w:noProof/>
              </w:rPr>
              <w:t>N</w:t>
            </w:r>
          </w:p>
        </w:tc>
        <w:tc>
          <w:tcPr>
            <w:tcW w:w="2977" w:type="dxa"/>
            <w:gridSpan w:val="4"/>
          </w:tcPr>
          <w:p w14:paraId="04DC8E37" w14:textId="77777777" w:rsidR="00262F71" w:rsidRPr="00AA56F9"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Pr="00AA56F9"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Pr="00AA56F9" w:rsidRDefault="00262F71" w:rsidP="00E81257">
            <w:pPr>
              <w:pStyle w:val="CRCoverPage"/>
              <w:tabs>
                <w:tab w:val="right" w:pos="2184"/>
              </w:tabs>
              <w:spacing w:after="0"/>
              <w:rPr>
                <w:b/>
                <w:i/>
                <w:noProof/>
              </w:rPr>
            </w:pPr>
            <w:r w:rsidRPr="00AA56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6B81F2C6" w:rsidR="00262F71" w:rsidRPr="00AA56F9"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0CD53C96" w:rsidR="00262F71" w:rsidRPr="00AA56F9" w:rsidRDefault="006370A1" w:rsidP="00E81257">
            <w:pPr>
              <w:pStyle w:val="CRCoverPage"/>
              <w:spacing w:after="0"/>
              <w:jc w:val="center"/>
              <w:rPr>
                <w:b/>
                <w:caps/>
                <w:noProof/>
              </w:rPr>
            </w:pPr>
            <w:r>
              <w:rPr>
                <w:b/>
                <w:caps/>
                <w:noProof/>
              </w:rPr>
              <w:t>X</w:t>
            </w:r>
          </w:p>
        </w:tc>
        <w:tc>
          <w:tcPr>
            <w:tcW w:w="2977" w:type="dxa"/>
            <w:gridSpan w:val="4"/>
          </w:tcPr>
          <w:p w14:paraId="15098327" w14:textId="77777777" w:rsidR="00262F71" w:rsidRPr="00AA56F9" w:rsidRDefault="00262F71" w:rsidP="00E81257">
            <w:pPr>
              <w:pStyle w:val="CRCoverPage"/>
              <w:tabs>
                <w:tab w:val="right" w:pos="2893"/>
              </w:tabs>
              <w:spacing w:after="0"/>
              <w:rPr>
                <w:noProof/>
              </w:rPr>
            </w:pPr>
            <w:r w:rsidRPr="00AA56F9">
              <w:rPr>
                <w:noProof/>
              </w:rPr>
              <w:t xml:space="preserve"> Other core specifications</w:t>
            </w:r>
            <w:r w:rsidRPr="00AA56F9">
              <w:rPr>
                <w:noProof/>
              </w:rPr>
              <w:tab/>
            </w:r>
          </w:p>
        </w:tc>
        <w:tc>
          <w:tcPr>
            <w:tcW w:w="3401" w:type="dxa"/>
            <w:gridSpan w:val="3"/>
            <w:tcBorders>
              <w:right w:val="single" w:sz="4" w:space="0" w:color="auto"/>
            </w:tcBorders>
            <w:shd w:val="pct30" w:color="FFFF00" w:fill="auto"/>
          </w:tcPr>
          <w:p w14:paraId="28F92CFC" w14:textId="65D089CB" w:rsidR="00262F71" w:rsidRDefault="006370A1" w:rsidP="00E81257">
            <w:pPr>
              <w:pStyle w:val="CRCoverPage"/>
              <w:spacing w:after="0"/>
              <w:ind w:left="99"/>
              <w:rPr>
                <w:noProof/>
              </w:rPr>
            </w:pPr>
            <w:r>
              <w:rPr>
                <w:noProof/>
              </w:rPr>
              <w:t>TS/TR ... CR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3153C09D" w:rsidR="00262F71" w:rsidRDefault="00262F71" w:rsidP="001C0121">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93766EE" w14:textId="77777777" w:rsidR="00AD78BE" w:rsidRDefault="000E26FA"/>
    <w:p w14:paraId="2D746532" w14:textId="6C874B0B" w:rsidR="00375C55" w:rsidRDefault="00375C55">
      <w:pPr>
        <w:rPr>
          <w:color w:val="FF0000"/>
          <w:sz w:val="28"/>
          <w:szCs w:val="28"/>
        </w:rPr>
      </w:pPr>
      <w:r w:rsidRPr="00375C55">
        <w:rPr>
          <w:color w:val="FF0000"/>
          <w:sz w:val="28"/>
          <w:szCs w:val="28"/>
        </w:rPr>
        <w:t>****************** START CHANGE ***************</w:t>
      </w:r>
    </w:p>
    <w:p w14:paraId="577E6EFC" w14:textId="77777777" w:rsidR="006972B3" w:rsidRPr="005430CB" w:rsidRDefault="006972B3" w:rsidP="005430CB">
      <w:pPr>
        <w:pStyle w:val="Heading4"/>
        <w:spacing w:before="120" w:after="180"/>
        <w:ind w:left="1418" w:hanging="1418"/>
        <w:rPr>
          <w:rFonts w:ascii="Arial" w:eastAsia="Times New Roman" w:hAnsi="Arial" w:cs="Times New Roman"/>
          <w:i w:val="0"/>
          <w:iCs w:val="0"/>
          <w:color w:val="auto"/>
          <w:sz w:val="24"/>
        </w:rPr>
      </w:pPr>
      <w:bookmarkStart w:id="4" w:name="_Toc20204194"/>
      <w:bookmarkStart w:id="5" w:name="_Toc27894883"/>
      <w:bookmarkStart w:id="6" w:name="_Toc36191961"/>
      <w:r w:rsidRPr="005430CB">
        <w:rPr>
          <w:rFonts w:ascii="Arial" w:eastAsia="Times New Roman" w:hAnsi="Arial" w:cs="Times New Roman"/>
          <w:i w:val="0"/>
          <w:iCs w:val="0"/>
          <w:color w:val="auto"/>
          <w:sz w:val="24"/>
        </w:rPr>
        <w:t>4.15.3.1</w:t>
      </w:r>
      <w:r w:rsidRPr="005430CB">
        <w:rPr>
          <w:rFonts w:ascii="Arial" w:eastAsia="Times New Roman" w:hAnsi="Arial" w:cs="Times New Roman"/>
          <w:i w:val="0"/>
          <w:iCs w:val="0"/>
          <w:color w:val="auto"/>
          <w:sz w:val="24"/>
        </w:rPr>
        <w:tab/>
        <w:t>Monitoring Events</w:t>
      </w:r>
      <w:bookmarkEnd w:id="4"/>
      <w:bookmarkEnd w:id="5"/>
      <w:bookmarkEnd w:id="6"/>
    </w:p>
    <w:p w14:paraId="287496D6" w14:textId="77777777" w:rsidR="006972B3" w:rsidRPr="00140E21" w:rsidRDefault="006972B3" w:rsidP="006972B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1BCB48B1" w14:textId="77777777" w:rsidR="006972B3" w:rsidRPr="00140E21" w:rsidRDefault="006972B3" w:rsidP="006972B3">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and SMF in the </w:t>
      </w:r>
      <w:r w:rsidRPr="006972B3">
        <w:rPr>
          <w:rFonts w:eastAsia="SimSun"/>
        </w:rPr>
        <w:t>VPLMN provide the configuration for a given Monitor Event at I-NEF and make monitoring event reported via the I-NEF, the I-NEF is aware of the monitoring event and make it reported via the NEF.</w:t>
      </w:r>
    </w:p>
    <w:p w14:paraId="60B06393" w14:textId="77777777" w:rsidR="006972B3" w:rsidRPr="00140E21" w:rsidRDefault="006972B3" w:rsidP="006972B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9E8DDDC" w14:textId="77777777" w:rsidR="006972B3" w:rsidRPr="00140E21" w:rsidRDefault="006972B3" w:rsidP="006972B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5942A7F" w14:textId="77777777" w:rsidR="006972B3" w:rsidRPr="00140E21" w:rsidRDefault="006972B3" w:rsidP="006972B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6972B3" w:rsidRPr="00140E21" w14:paraId="56D34889" w14:textId="77777777" w:rsidTr="004E37D8">
        <w:tc>
          <w:tcPr>
            <w:tcW w:w="3450" w:type="dxa"/>
            <w:shd w:val="clear" w:color="auto" w:fill="auto"/>
          </w:tcPr>
          <w:p w14:paraId="402F215B" w14:textId="77777777" w:rsidR="006972B3" w:rsidRPr="00140E21" w:rsidRDefault="006972B3" w:rsidP="004E37D8">
            <w:pPr>
              <w:pStyle w:val="TAH"/>
              <w:rPr>
                <w:lang w:eastAsia="ko-KR"/>
              </w:rPr>
            </w:pPr>
            <w:r w:rsidRPr="00140E21">
              <w:rPr>
                <w:lang w:eastAsia="ko-KR"/>
              </w:rPr>
              <w:lastRenderedPageBreak/>
              <w:t>Event</w:t>
            </w:r>
          </w:p>
        </w:tc>
        <w:tc>
          <w:tcPr>
            <w:tcW w:w="3197" w:type="dxa"/>
            <w:shd w:val="clear" w:color="auto" w:fill="auto"/>
          </w:tcPr>
          <w:p w14:paraId="6B1F6404" w14:textId="77777777" w:rsidR="006972B3" w:rsidRPr="00140E21" w:rsidRDefault="006972B3" w:rsidP="004E37D8">
            <w:pPr>
              <w:pStyle w:val="TAH"/>
              <w:rPr>
                <w:lang w:eastAsia="ko-KR"/>
              </w:rPr>
            </w:pPr>
            <w:r>
              <w:rPr>
                <w:lang w:eastAsia="ko-KR"/>
              </w:rPr>
              <w:t>Detection criteria</w:t>
            </w:r>
          </w:p>
        </w:tc>
        <w:tc>
          <w:tcPr>
            <w:tcW w:w="2929" w:type="dxa"/>
            <w:shd w:val="clear" w:color="auto" w:fill="auto"/>
          </w:tcPr>
          <w:p w14:paraId="2E4CE3FE" w14:textId="77777777" w:rsidR="006972B3" w:rsidRPr="00140E21" w:rsidRDefault="006972B3" w:rsidP="004E37D8">
            <w:pPr>
              <w:pStyle w:val="TAH"/>
              <w:rPr>
                <w:lang w:eastAsia="ko-KR"/>
              </w:rPr>
            </w:pPr>
            <w:r w:rsidRPr="00140E21">
              <w:rPr>
                <w:lang w:eastAsia="ko-KR"/>
              </w:rPr>
              <w:t>Which NF detects the event</w:t>
            </w:r>
          </w:p>
        </w:tc>
      </w:tr>
      <w:tr w:rsidR="006972B3" w:rsidRPr="00140E21" w14:paraId="1980E7D7" w14:textId="77777777" w:rsidTr="004E37D8">
        <w:tc>
          <w:tcPr>
            <w:tcW w:w="3450" w:type="dxa"/>
            <w:shd w:val="clear" w:color="auto" w:fill="auto"/>
          </w:tcPr>
          <w:p w14:paraId="029291A1" w14:textId="77777777" w:rsidR="006972B3" w:rsidRPr="00140E21" w:rsidRDefault="006972B3" w:rsidP="004E37D8">
            <w:pPr>
              <w:pStyle w:val="TAL"/>
              <w:rPr>
                <w:lang w:eastAsia="ko-KR"/>
              </w:rPr>
            </w:pPr>
            <w:r w:rsidRPr="00140E21">
              <w:rPr>
                <w:lang w:eastAsia="ko-KR"/>
              </w:rPr>
              <w:t>Loss of Connectivity</w:t>
            </w:r>
          </w:p>
        </w:tc>
        <w:tc>
          <w:tcPr>
            <w:tcW w:w="3197" w:type="dxa"/>
            <w:shd w:val="clear" w:color="auto" w:fill="auto"/>
          </w:tcPr>
          <w:p w14:paraId="4BE98981" w14:textId="77777777" w:rsidR="006972B3" w:rsidRDefault="006972B3" w:rsidP="004E37D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94D06A9" w14:textId="77777777" w:rsidR="006972B3" w:rsidRPr="00140E21" w:rsidRDefault="006972B3" w:rsidP="004E37D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7B056858" w14:textId="77777777" w:rsidR="006972B3" w:rsidRPr="00140E21" w:rsidRDefault="006972B3" w:rsidP="004E37D8">
            <w:pPr>
              <w:pStyle w:val="TAL"/>
              <w:rPr>
                <w:lang w:eastAsia="ko-KR"/>
              </w:rPr>
            </w:pPr>
            <w:r w:rsidRPr="00140E21">
              <w:rPr>
                <w:lang w:eastAsia="ko-KR"/>
              </w:rPr>
              <w:t>AMF</w:t>
            </w:r>
          </w:p>
        </w:tc>
      </w:tr>
      <w:tr w:rsidR="006972B3" w:rsidRPr="00140E21" w14:paraId="2899D001" w14:textId="77777777" w:rsidTr="004E37D8">
        <w:tc>
          <w:tcPr>
            <w:tcW w:w="3450" w:type="dxa"/>
            <w:shd w:val="clear" w:color="auto" w:fill="auto"/>
          </w:tcPr>
          <w:p w14:paraId="014ADDEE" w14:textId="77777777" w:rsidR="006972B3" w:rsidRPr="00140E21" w:rsidRDefault="006972B3" w:rsidP="004E37D8">
            <w:pPr>
              <w:pStyle w:val="TAL"/>
              <w:rPr>
                <w:lang w:eastAsia="ko-KR"/>
              </w:rPr>
            </w:pPr>
            <w:r w:rsidRPr="00140E21">
              <w:rPr>
                <w:lang w:eastAsia="ko-KR"/>
              </w:rPr>
              <w:t>UE reachability</w:t>
            </w:r>
          </w:p>
        </w:tc>
        <w:tc>
          <w:tcPr>
            <w:tcW w:w="3197" w:type="dxa"/>
            <w:shd w:val="clear" w:color="auto" w:fill="auto"/>
          </w:tcPr>
          <w:p w14:paraId="30309721" w14:textId="77777777" w:rsidR="006972B3" w:rsidRDefault="006972B3" w:rsidP="004E37D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53229226" w14:textId="77777777" w:rsidR="006972B3" w:rsidRDefault="006972B3" w:rsidP="004E37D8">
            <w:pPr>
              <w:pStyle w:val="TAL"/>
              <w:rPr>
                <w:lang w:eastAsia="ko-KR"/>
              </w:rPr>
            </w:pPr>
            <w:r>
              <w:rPr>
                <w:lang w:eastAsia="ko-KR"/>
              </w:rPr>
              <w:t>The AF may provide the following parameters:</w:t>
            </w:r>
          </w:p>
          <w:p w14:paraId="704D93E1" w14:textId="77777777" w:rsidR="006972B3" w:rsidRDefault="006972B3" w:rsidP="004E37D8">
            <w:pPr>
              <w:pStyle w:val="TAL"/>
              <w:ind w:left="236" w:hanging="236"/>
              <w:rPr>
                <w:lang w:eastAsia="ko-KR"/>
              </w:rPr>
            </w:pPr>
            <w:r>
              <w:rPr>
                <w:lang w:eastAsia="ko-KR"/>
              </w:rPr>
              <w:t>1)</w:t>
            </w:r>
            <w:r>
              <w:rPr>
                <w:lang w:eastAsia="ko-KR"/>
              </w:rPr>
              <w:tab/>
              <w:t>Maximum Latency;</w:t>
            </w:r>
          </w:p>
          <w:p w14:paraId="6B2F1F9D" w14:textId="77777777" w:rsidR="006972B3" w:rsidRDefault="006972B3" w:rsidP="004E37D8">
            <w:pPr>
              <w:pStyle w:val="TAL"/>
              <w:ind w:left="236" w:hanging="236"/>
              <w:rPr>
                <w:lang w:eastAsia="ko-KR"/>
              </w:rPr>
            </w:pPr>
            <w:r>
              <w:rPr>
                <w:lang w:eastAsia="ko-KR"/>
              </w:rPr>
              <w:t>2)</w:t>
            </w:r>
            <w:r>
              <w:rPr>
                <w:lang w:eastAsia="ko-KR"/>
              </w:rPr>
              <w:tab/>
              <w:t>Maximum Response Time;</w:t>
            </w:r>
          </w:p>
          <w:p w14:paraId="09DCB410" w14:textId="77777777" w:rsidR="006972B3" w:rsidRPr="00140E21" w:rsidRDefault="006972B3" w:rsidP="004E37D8">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72F47E2F" w14:textId="77777777" w:rsidR="006972B3" w:rsidRPr="00140E21" w:rsidRDefault="006972B3" w:rsidP="004E37D8">
            <w:pPr>
              <w:pStyle w:val="TAL"/>
              <w:rPr>
                <w:lang w:eastAsia="ko-KR"/>
              </w:rPr>
            </w:pPr>
            <w:r w:rsidRPr="00140E21">
              <w:rPr>
                <w:lang w:eastAsia="ko-KR"/>
              </w:rPr>
              <w:t>AMF</w:t>
            </w:r>
            <w:r>
              <w:rPr>
                <w:lang w:eastAsia="ko-KR"/>
              </w:rPr>
              <w:t>, UDM</w:t>
            </w:r>
          </w:p>
        </w:tc>
      </w:tr>
      <w:tr w:rsidR="006972B3" w:rsidRPr="00140E21" w14:paraId="1D9690A8" w14:textId="77777777" w:rsidTr="004E37D8">
        <w:tc>
          <w:tcPr>
            <w:tcW w:w="3450" w:type="dxa"/>
            <w:shd w:val="clear" w:color="auto" w:fill="auto"/>
          </w:tcPr>
          <w:p w14:paraId="2FCD84D1" w14:textId="77777777" w:rsidR="006972B3" w:rsidRPr="00140E21" w:rsidRDefault="006972B3" w:rsidP="004E37D8">
            <w:pPr>
              <w:pStyle w:val="TAL"/>
              <w:rPr>
                <w:lang w:eastAsia="ko-KR"/>
              </w:rPr>
            </w:pPr>
            <w:r w:rsidRPr="00140E21">
              <w:rPr>
                <w:lang w:eastAsia="ko-KR"/>
              </w:rPr>
              <w:t>Location Reporting</w:t>
            </w:r>
          </w:p>
        </w:tc>
        <w:tc>
          <w:tcPr>
            <w:tcW w:w="3197" w:type="dxa"/>
            <w:shd w:val="clear" w:color="auto" w:fill="auto"/>
          </w:tcPr>
          <w:p w14:paraId="7A6D0037" w14:textId="77777777" w:rsidR="006972B3" w:rsidRDefault="006972B3" w:rsidP="004E37D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2AE4A52" w14:textId="77777777" w:rsidR="006972B3" w:rsidRPr="00140E21" w:rsidRDefault="006972B3" w:rsidP="004E37D8">
            <w:pPr>
              <w:pStyle w:val="TAL"/>
              <w:rPr>
                <w:rFonts w:eastAsia="SimSun"/>
              </w:rPr>
            </w:pPr>
            <w:r w:rsidRPr="00140E21">
              <w:rPr>
                <w:lang w:eastAsia="ko-KR"/>
              </w:rPr>
              <w:t>It indicates e</w:t>
            </w:r>
            <w:r w:rsidRPr="00140E21">
              <w:rPr>
                <w:rFonts w:eastAsia="SimSun"/>
              </w:rPr>
              <w:t>ither the Current Location or the Last Known Location of a UE.</w:t>
            </w:r>
          </w:p>
          <w:p w14:paraId="33660DDF" w14:textId="77777777" w:rsidR="006972B3" w:rsidRPr="00140E21" w:rsidRDefault="006972B3" w:rsidP="004E37D8">
            <w:pPr>
              <w:pStyle w:val="TAL"/>
              <w:rPr>
                <w:rFonts w:eastAsia="SimSun"/>
              </w:rPr>
            </w:pPr>
            <w:r w:rsidRPr="00140E21">
              <w:rPr>
                <w:rFonts w:eastAsia="SimSun"/>
              </w:rPr>
              <w:t>When AMF is the detecting NF:</w:t>
            </w:r>
          </w:p>
          <w:p w14:paraId="6D2EF4EF" w14:textId="77777777" w:rsidR="006972B3" w:rsidRPr="00140E21" w:rsidRDefault="006972B3" w:rsidP="004E37D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3D775542" w14:textId="77777777" w:rsidR="006972B3" w:rsidRPr="00140E21" w:rsidRDefault="006972B3" w:rsidP="004E37D8">
            <w:pPr>
              <w:pStyle w:val="TAL"/>
              <w:rPr>
                <w:lang w:eastAsia="ko-KR"/>
              </w:rPr>
            </w:pPr>
            <w:r w:rsidRPr="00140E21">
              <w:rPr>
                <w:lang w:eastAsia="ko-KR"/>
              </w:rPr>
              <w:t>When GMLC is the detecting NF:</w:t>
            </w:r>
          </w:p>
          <w:p w14:paraId="260E9620" w14:textId="77777777" w:rsidR="006972B3" w:rsidRPr="00140E21" w:rsidRDefault="006972B3" w:rsidP="004E37D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8A2189A" w14:textId="77777777" w:rsidR="006972B3" w:rsidRPr="00140E21" w:rsidRDefault="006972B3" w:rsidP="004E37D8">
            <w:pPr>
              <w:pStyle w:val="TAL"/>
              <w:rPr>
                <w:lang w:eastAsia="ko-KR"/>
              </w:rPr>
            </w:pPr>
            <w:r w:rsidRPr="00140E21">
              <w:rPr>
                <w:lang w:eastAsia="ko-KR"/>
              </w:rPr>
              <w:t>AMF, GMLC</w:t>
            </w:r>
          </w:p>
        </w:tc>
      </w:tr>
      <w:tr w:rsidR="006972B3" w:rsidRPr="00140E21" w14:paraId="0D7848E4" w14:textId="77777777" w:rsidTr="004E37D8">
        <w:tc>
          <w:tcPr>
            <w:tcW w:w="3450" w:type="dxa"/>
            <w:shd w:val="clear" w:color="auto" w:fill="auto"/>
          </w:tcPr>
          <w:p w14:paraId="3438462A" w14:textId="77777777" w:rsidR="006972B3" w:rsidRPr="00140E21" w:rsidRDefault="006972B3" w:rsidP="004E37D8">
            <w:pPr>
              <w:pStyle w:val="TAL"/>
              <w:rPr>
                <w:lang w:eastAsia="ko-KR"/>
              </w:rPr>
            </w:pPr>
            <w:r w:rsidRPr="00140E21">
              <w:rPr>
                <w:lang w:eastAsia="ko-KR"/>
              </w:rPr>
              <w:t>Change of SUPI-PEI association</w:t>
            </w:r>
          </w:p>
        </w:tc>
        <w:tc>
          <w:tcPr>
            <w:tcW w:w="3197" w:type="dxa"/>
            <w:shd w:val="clear" w:color="auto" w:fill="auto"/>
          </w:tcPr>
          <w:p w14:paraId="6DE87785" w14:textId="77777777" w:rsidR="006972B3" w:rsidRPr="00140E21" w:rsidRDefault="006972B3" w:rsidP="004E37D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A3E2759" w14:textId="77777777" w:rsidR="006972B3" w:rsidRPr="00140E21" w:rsidRDefault="006972B3" w:rsidP="004E37D8">
            <w:pPr>
              <w:pStyle w:val="TAL"/>
              <w:rPr>
                <w:lang w:eastAsia="ko-KR"/>
              </w:rPr>
            </w:pPr>
            <w:r w:rsidRPr="00140E21">
              <w:rPr>
                <w:lang w:eastAsia="ko-KR"/>
              </w:rPr>
              <w:t>UDM</w:t>
            </w:r>
          </w:p>
        </w:tc>
      </w:tr>
      <w:tr w:rsidR="006972B3" w:rsidRPr="00140E21" w14:paraId="56782B95" w14:textId="77777777" w:rsidTr="004E37D8">
        <w:tc>
          <w:tcPr>
            <w:tcW w:w="3450" w:type="dxa"/>
            <w:shd w:val="clear" w:color="auto" w:fill="auto"/>
          </w:tcPr>
          <w:p w14:paraId="5A911836" w14:textId="77777777" w:rsidR="006972B3" w:rsidRPr="00140E21" w:rsidRDefault="006972B3" w:rsidP="004E37D8">
            <w:pPr>
              <w:pStyle w:val="TAL"/>
              <w:rPr>
                <w:lang w:eastAsia="ko-KR"/>
              </w:rPr>
            </w:pPr>
            <w:r w:rsidRPr="00140E21">
              <w:rPr>
                <w:lang w:eastAsia="ko-KR"/>
              </w:rPr>
              <w:t>Roaming status</w:t>
            </w:r>
          </w:p>
        </w:tc>
        <w:tc>
          <w:tcPr>
            <w:tcW w:w="3197" w:type="dxa"/>
            <w:shd w:val="clear" w:color="auto" w:fill="auto"/>
          </w:tcPr>
          <w:p w14:paraId="0B5AB11A" w14:textId="77777777" w:rsidR="006972B3" w:rsidRPr="00140E21" w:rsidRDefault="006972B3" w:rsidP="004E37D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3148F1FC" w14:textId="77777777" w:rsidR="006972B3" w:rsidRPr="00140E21" w:rsidRDefault="006972B3" w:rsidP="004E37D8">
            <w:pPr>
              <w:pStyle w:val="TAL"/>
              <w:rPr>
                <w:lang w:eastAsia="ko-KR"/>
              </w:rPr>
            </w:pPr>
            <w:r w:rsidRPr="00140E21">
              <w:rPr>
                <w:lang w:eastAsia="ko-KR"/>
              </w:rPr>
              <w:t>UDM</w:t>
            </w:r>
          </w:p>
        </w:tc>
      </w:tr>
      <w:tr w:rsidR="006972B3" w:rsidRPr="00140E21" w14:paraId="416A346D" w14:textId="77777777" w:rsidTr="004E37D8">
        <w:tc>
          <w:tcPr>
            <w:tcW w:w="3450" w:type="dxa"/>
            <w:shd w:val="clear" w:color="auto" w:fill="auto"/>
          </w:tcPr>
          <w:p w14:paraId="5B2CE791" w14:textId="77777777" w:rsidR="006972B3" w:rsidRPr="00140E21" w:rsidRDefault="006972B3" w:rsidP="004E37D8">
            <w:pPr>
              <w:pStyle w:val="TAL"/>
              <w:rPr>
                <w:lang w:eastAsia="ko-KR"/>
              </w:rPr>
            </w:pPr>
            <w:r w:rsidRPr="00140E21">
              <w:rPr>
                <w:lang w:eastAsia="ko-KR"/>
              </w:rPr>
              <w:lastRenderedPageBreak/>
              <w:t>Communication failure</w:t>
            </w:r>
          </w:p>
        </w:tc>
        <w:tc>
          <w:tcPr>
            <w:tcW w:w="3197" w:type="dxa"/>
            <w:shd w:val="clear" w:color="auto" w:fill="auto"/>
          </w:tcPr>
          <w:p w14:paraId="64BC89DA" w14:textId="77777777" w:rsidR="006972B3" w:rsidRPr="00140E21" w:rsidRDefault="006972B3" w:rsidP="004E37D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0016AC7" w14:textId="77777777" w:rsidR="006972B3" w:rsidRPr="00140E21" w:rsidRDefault="006972B3" w:rsidP="004E37D8">
            <w:pPr>
              <w:pStyle w:val="TAL"/>
              <w:rPr>
                <w:lang w:eastAsia="ko-KR"/>
              </w:rPr>
            </w:pPr>
            <w:r w:rsidRPr="00140E21">
              <w:rPr>
                <w:lang w:eastAsia="ko-KR"/>
              </w:rPr>
              <w:t>AMF</w:t>
            </w:r>
          </w:p>
        </w:tc>
      </w:tr>
      <w:tr w:rsidR="006972B3" w:rsidRPr="00140E21" w14:paraId="729A5173" w14:textId="77777777" w:rsidTr="004E37D8">
        <w:tc>
          <w:tcPr>
            <w:tcW w:w="3450" w:type="dxa"/>
            <w:shd w:val="clear" w:color="auto" w:fill="auto"/>
          </w:tcPr>
          <w:p w14:paraId="226A152A" w14:textId="77777777" w:rsidR="006972B3" w:rsidRPr="00140E21" w:rsidRDefault="006972B3" w:rsidP="004E37D8">
            <w:pPr>
              <w:pStyle w:val="TAL"/>
              <w:rPr>
                <w:lang w:eastAsia="ko-KR"/>
              </w:rPr>
            </w:pPr>
            <w:r w:rsidRPr="00140E21">
              <w:rPr>
                <w:lang w:eastAsia="ko-KR"/>
              </w:rPr>
              <w:t>Availability after Downlink Data Notification failure</w:t>
            </w:r>
          </w:p>
        </w:tc>
        <w:tc>
          <w:tcPr>
            <w:tcW w:w="3197" w:type="dxa"/>
            <w:shd w:val="clear" w:color="auto" w:fill="auto"/>
          </w:tcPr>
          <w:p w14:paraId="5ABA9E62" w14:textId="77777777" w:rsidR="006972B3" w:rsidRPr="00140E21" w:rsidRDefault="006972B3" w:rsidP="004E37D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445B034C" w14:textId="77777777" w:rsidR="006972B3" w:rsidRPr="00140E21" w:rsidRDefault="006972B3" w:rsidP="004E37D8">
            <w:pPr>
              <w:pStyle w:val="TAL"/>
              <w:rPr>
                <w:lang w:eastAsia="ko-KR"/>
              </w:rPr>
            </w:pPr>
            <w:r w:rsidRPr="00140E21">
              <w:rPr>
                <w:lang w:eastAsia="ko-KR"/>
              </w:rPr>
              <w:t>AMF</w:t>
            </w:r>
          </w:p>
        </w:tc>
      </w:tr>
      <w:tr w:rsidR="006972B3" w:rsidRPr="00140E21" w14:paraId="2B98B29C" w14:textId="77777777" w:rsidTr="004E37D8">
        <w:tc>
          <w:tcPr>
            <w:tcW w:w="3450" w:type="dxa"/>
            <w:shd w:val="clear" w:color="auto" w:fill="auto"/>
          </w:tcPr>
          <w:p w14:paraId="253396A0" w14:textId="77777777" w:rsidR="006972B3" w:rsidRPr="00140E21" w:rsidRDefault="006972B3" w:rsidP="004E37D8">
            <w:pPr>
              <w:pStyle w:val="TAL"/>
              <w:rPr>
                <w:lang w:eastAsia="ko-KR"/>
              </w:rPr>
            </w:pPr>
            <w:r>
              <w:rPr>
                <w:lang w:eastAsia="ko-KR"/>
              </w:rPr>
              <w:t>PDU Session Status</w:t>
            </w:r>
          </w:p>
        </w:tc>
        <w:tc>
          <w:tcPr>
            <w:tcW w:w="3197" w:type="dxa"/>
            <w:shd w:val="clear" w:color="auto" w:fill="auto"/>
          </w:tcPr>
          <w:p w14:paraId="472636B1" w14:textId="77777777" w:rsidR="006972B3" w:rsidRPr="00140E21" w:rsidRDefault="006972B3" w:rsidP="004E37D8">
            <w:pPr>
              <w:pStyle w:val="TAL"/>
              <w:rPr>
                <w:lang w:eastAsia="ko-KR"/>
              </w:rPr>
            </w:pPr>
            <w:r>
              <w:rPr>
                <w:lang w:eastAsia="ko-KR"/>
              </w:rPr>
              <w:t>This event is detected when PDU session is established or released. (see NOTE 6)</w:t>
            </w:r>
          </w:p>
        </w:tc>
        <w:tc>
          <w:tcPr>
            <w:tcW w:w="2929" w:type="dxa"/>
            <w:shd w:val="clear" w:color="auto" w:fill="auto"/>
          </w:tcPr>
          <w:p w14:paraId="200CF17B" w14:textId="77777777" w:rsidR="006972B3" w:rsidRPr="00140E21" w:rsidRDefault="006972B3" w:rsidP="004E37D8">
            <w:pPr>
              <w:pStyle w:val="TAL"/>
              <w:rPr>
                <w:lang w:eastAsia="ko-KR"/>
              </w:rPr>
            </w:pPr>
            <w:r>
              <w:rPr>
                <w:lang w:eastAsia="ko-KR"/>
              </w:rPr>
              <w:t>SMF</w:t>
            </w:r>
          </w:p>
        </w:tc>
      </w:tr>
      <w:tr w:rsidR="006972B3" w:rsidRPr="00140E21" w14:paraId="53963FA8" w14:textId="77777777" w:rsidTr="004E37D8">
        <w:trPr>
          <w:trHeight w:val="490"/>
        </w:trPr>
        <w:tc>
          <w:tcPr>
            <w:tcW w:w="3450" w:type="dxa"/>
            <w:shd w:val="clear" w:color="auto" w:fill="auto"/>
          </w:tcPr>
          <w:p w14:paraId="1C08C39F" w14:textId="77777777" w:rsidR="006972B3" w:rsidRPr="00140E21" w:rsidRDefault="006972B3" w:rsidP="004E37D8">
            <w:pPr>
              <w:pStyle w:val="TAL"/>
              <w:rPr>
                <w:lang w:eastAsia="ko-KR"/>
              </w:rPr>
            </w:pPr>
            <w:r w:rsidRPr="00140E21">
              <w:rPr>
                <w:lang w:eastAsia="ko-KR"/>
              </w:rPr>
              <w:t>Number of UEs present in a geographical area</w:t>
            </w:r>
          </w:p>
        </w:tc>
        <w:tc>
          <w:tcPr>
            <w:tcW w:w="3197" w:type="dxa"/>
            <w:shd w:val="clear" w:color="auto" w:fill="auto"/>
          </w:tcPr>
          <w:p w14:paraId="1745600A" w14:textId="77777777" w:rsidR="006972B3" w:rsidRDefault="006972B3" w:rsidP="004E37D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8218BA" w14:textId="77777777" w:rsidR="006972B3" w:rsidRPr="00140E21" w:rsidRDefault="006972B3" w:rsidP="004E37D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8FB8125" w14:textId="77777777" w:rsidR="006972B3" w:rsidRPr="00140E21" w:rsidRDefault="006972B3" w:rsidP="004E37D8">
            <w:pPr>
              <w:pStyle w:val="TAL"/>
              <w:rPr>
                <w:lang w:eastAsia="ko-KR"/>
              </w:rPr>
            </w:pPr>
            <w:r w:rsidRPr="00140E21">
              <w:rPr>
                <w:lang w:eastAsia="ko-KR"/>
              </w:rPr>
              <w:t>AMF</w:t>
            </w:r>
          </w:p>
        </w:tc>
      </w:tr>
      <w:tr w:rsidR="006972B3" w:rsidRPr="00140E21" w14:paraId="17ADF191" w14:textId="77777777" w:rsidTr="004E37D8">
        <w:trPr>
          <w:trHeight w:val="490"/>
        </w:trPr>
        <w:tc>
          <w:tcPr>
            <w:tcW w:w="3450" w:type="dxa"/>
            <w:shd w:val="clear" w:color="auto" w:fill="auto"/>
          </w:tcPr>
          <w:p w14:paraId="4614FA5B" w14:textId="77777777" w:rsidR="006972B3" w:rsidRPr="00140E21" w:rsidRDefault="006972B3" w:rsidP="004E37D8">
            <w:pPr>
              <w:pStyle w:val="TAL"/>
              <w:rPr>
                <w:lang w:eastAsia="ko-KR"/>
              </w:rPr>
            </w:pPr>
            <w:r w:rsidRPr="00140E21">
              <w:rPr>
                <w:lang w:eastAsia="ko-KR"/>
              </w:rPr>
              <w:t>CN Type change</w:t>
            </w:r>
          </w:p>
        </w:tc>
        <w:tc>
          <w:tcPr>
            <w:tcW w:w="3197" w:type="dxa"/>
            <w:shd w:val="clear" w:color="auto" w:fill="auto"/>
          </w:tcPr>
          <w:p w14:paraId="2DD5453C" w14:textId="77777777" w:rsidR="006972B3" w:rsidRPr="00140E21" w:rsidRDefault="006972B3" w:rsidP="004E37D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9CDCFE8" w14:textId="77777777" w:rsidR="006972B3" w:rsidRPr="00140E21" w:rsidRDefault="006972B3" w:rsidP="004E37D8">
            <w:pPr>
              <w:pStyle w:val="TAL"/>
              <w:rPr>
                <w:lang w:eastAsia="ko-KR"/>
              </w:rPr>
            </w:pPr>
            <w:r w:rsidRPr="00140E21">
              <w:rPr>
                <w:lang w:eastAsia="ko-KR"/>
              </w:rPr>
              <w:t>UDM</w:t>
            </w:r>
          </w:p>
        </w:tc>
      </w:tr>
      <w:tr w:rsidR="006972B3" w:rsidRPr="00140E21" w14:paraId="5381B2AA" w14:textId="77777777" w:rsidTr="004E37D8">
        <w:trPr>
          <w:trHeight w:val="490"/>
        </w:trPr>
        <w:tc>
          <w:tcPr>
            <w:tcW w:w="3450" w:type="dxa"/>
            <w:shd w:val="clear" w:color="auto" w:fill="auto"/>
          </w:tcPr>
          <w:p w14:paraId="07190BF0" w14:textId="77777777" w:rsidR="006972B3" w:rsidRPr="00140E21" w:rsidRDefault="006972B3" w:rsidP="004E37D8">
            <w:pPr>
              <w:pStyle w:val="TAL"/>
              <w:rPr>
                <w:lang w:eastAsia="ko-KR"/>
              </w:rPr>
            </w:pPr>
            <w:r w:rsidRPr="00140E21">
              <w:rPr>
                <w:lang w:eastAsia="ko-KR"/>
              </w:rPr>
              <w:t>Downlink data delivery status</w:t>
            </w:r>
          </w:p>
        </w:tc>
        <w:tc>
          <w:tcPr>
            <w:tcW w:w="3197" w:type="dxa"/>
            <w:shd w:val="clear" w:color="auto" w:fill="auto"/>
          </w:tcPr>
          <w:p w14:paraId="66EBBBDE" w14:textId="77777777" w:rsidR="006972B3" w:rsidRPr="00140E21" w:rsidRDefault="006972B3" w:rsidP="004E37D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C933100"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t>Downlink data in extended buffering, including:</w:t>
            </w:r>
          </w:p>
          <w:p w14:paraId="35CBC8C8" w14:textId="77777777" w:rsidR="006972B3" w:rsidRPr="00140E21" w:rsidRDefault="006972B3" w:rsidP="004E37D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5E27D31" w14:textId="77777777" w:rsidR="006972B3" w:rsidRPr="00140E21" w:rsidRDefault="006972B3" w:rsidP="004E37D8">
            <w:pPr>
              <w:pStyle w:val="TAL"/>
              <w:ind w:left="519" w:hanging="236"/>
              <w:rPr>
                <w:lang w:eastAsia="ko-KR"/>
              </w:rPr>
            </w:pPr>
            <w:r w:rsidRPr="00140E21">
              <w:rPr>
                <w:lang w:eastAsia="ko-KR"/>
              </w:rPr>
              <w:t>-</w:t>
            </w:r>
            <w:r w:rsidRPr="00140E21">
              <w:rPr>
                <w:lang w:eastAsia="ko-KR"/>
              </w:rPr>
              <w:tab/>
              <w:t>Estimated buffering time, as per clause 4.2.3.3</w:t>
            </w:r>
          </w:p>
          <w:p w14:paraId="3CE9A727"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ABE61A6" w14:textId="77777777" w:rsidR="006972B3" w:rsidRPr="00140E21" w:rsidRDefault="006972B3" w:rsidP="004E37D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24B51F62" w14:textId="77777777" w:rsidR="006972B3" w:rsidRPr="00140E21" w:rsidRDefault="006972B3" w:rsidP="004E37D8">
            <w:pPr>
              <w:pStyle w:val="TAL"/>
              <w:rPr>
                <w:lang w:eastAsia="ko-KR"/>
              </w:rPr>
            </w:pPr>
            <w:r w:rsidRPr="00140E21">
              <w:rPr>
                <w:lang w:eastAsia="ko-KR"/>
              </w:rPr>
              <w:t>SMF</w:t>
            </w:r>
          </w:p>
        </w:tc>
      </w:tr>
      <w:tr w:rsidR="006972B3" w:rsidRPr="00140E21" w14:paraId="5B0D4DCD" w14:textId="77777777" w:rsidTr="004E37D8">
        <w:trPr>
          <w:trHeight w:val="490"/>
        </w:trPr>
        <w:tc>
          <w:tcPr>
            <w:tcW w:w="3450" w:type="dxa"/>
            <w:shd w:val="clear" w:color="auto" w:fill="auto"/>
          </w:tcPr>
          <w:p w14:paraId="31B00936" w14:textId="77777777" w:rsidR="006972B3" w:rsidRPr="00140E21" w:rsidRDefault="006972B3" w:rsidP="004E37D8">
            <w:pPr>
              <w:pStyle w:val="TAL"/>
              <w:rPr>
                <w:lang w:eastAsia="ko-KR"/>
              </w:rPr>
            </w:pPr>
            <w:r>
              <w:rPr>
                <w:lang w:eastAsia="ko-KR"/>
              </w:rPr>
              <w:t>UE reachability for SMS delivery</w:t>
            </w:r>
          </w:p>
        </w:tc>
        <w:tc>
          <w:tcPr>
            <w:tcW w:w="3197" w:type="dxa"/>
            <w:shd w:val="clear" w:color="auto" w:fill="auto"/>
          </w:tcPr>
          <w:p w14:paraId="495E3435" w14:textId="77777777" w:rsidR="006972B3" w:rsidRDefault="006972B3" w:rsidP="004E37D8">
            <w:pPr>
              <w:pStyle w:val="TAL"/>
            </w:pPr>
            <w:r>
              <w:t>This event is detected when an SMSF is registered for a UE. This enables the UE to receive an SMS.</w:t>
            </w:r>
          </w:p>
          <w:p w14:paraId="3E05BC0E" w14:textId="77777777" w:rsidR="006972B3" w:rsidRPr="00140E21" w:rsidRDefault="006972B3" w:rsidP="004E37D8">
            <w:pPr>
              <w:pStyle w:val="TAL"/>
            </w:pPr>
            <w:r>
              <w:t>HSS can subscribe to notifications about SMSF registration events in UDM for a given UE as defined in TS 23.632 [68].</w:t>
            </w:r>
          </w:p>
        </w:tc>
        <w:tc>
          <w:tcPr>
            <w:tcW w:w="2929" w:type="dxa"/>
            <w:shd w:val="clear" w:color="auto" w:fill="auto"/>
          </w:tcPr>
          <w:p w14:paraId="7D0C4704" w14:textId="77777777" w:rsidR="006972B3" w:rsidRPr="00140E21" w:rsidRDefault="006972B3" w:rsidP="004E37D8">
            <w:pPr>
              <w:pStyle w:val="TAL"/>
              <w:rPr>
                <w:lang w:eastAsia="ko-KR"/>
              </w:rPr>
            </w:pPr>
            <w:r>
              <w:rPr>
                <w:lang w:eastAsia="ko-KR"/>
              </w:rPr>
              <w:t>UDM: reachability for SMS</w:t>
            </w:r>
          </w:p>
        </w:tc>
      </w:tr>
      <w:tr w:rsidR="006972B3" w:rsidRPr="00140E21" w14:paraId="23BB1CB8" w14:textId="77777777" w:rsidTr="004E37D8">
        <w:trPr>
          <w:trHeight w:val="490"/>
        </w:trPr>
        <w:tc>
          <w:tcPr>
            <w:tcW w:w="3450" w:type="dxa"/>
            <w:shd w:val="clear" w:color="auto" w:fill="auto"/>
          </w:tcPr>
          <w:p w14:paraId="286E9A4D" w14:textId="75E98DBA" w:rsidR="006972B3" w:rsidRPr="00140E21" w:rsidRDefault="006972B3" w:rsidP="004E37D8">
            <w:pPr>
              <w:pStyle w:val="TAL"/>
              <w:rPr>
                <w:lang w:eastAsia="ko-KR"/>
              </w:rPr>
            </w:pPr>
            <w:del w:id="7" w:author="Ericsson JG" w:date="2020-04-10T11:20:00Z">
              <w:r w:rsidDel="00DF334C">
                <w:rPr>
                  <w:lang w:eastAsia="ko-KR"/>
                </w:rPr>
                <w:delText>User State Information in 5GS</w:delText>
              </w:r>
            </w:del>
          </w:p>
        </w:tc>
        <w:tc>
          <w:tcPr>
            <w:tcW w:w="3197" w:type="dxa"/>
            <w:shd w:val="clear" w:color="auto" w:fill="auto"/>
          </w:tcPr>
          <w:p w14:paraId="362233DF" w14:textId="40A786C2" w:rsidR="006972B3" w:rsidRPr="00140E21" w:rsidRDefault="006972B3" w:rsidP="004E37D8">
            <w:pPr>
              <w:pStyle w:val="TAL"/>
            </w:pPr>
            <w:del w:id="8" w:author="Ericsson JG" w:date="2020-04-10T11:20:00Z">
              <w:r w:rsidDel="00DF334C">
                <w:delText>Provides user state information in 5GS.</w:delText>
              </w:r>
            </w:del>
          </w:p>
        </w:tc>
        <w:tc>
          <w:tcPr>
            <w:tcW w:w="2929" w:type="dxa"/>
            <w:shd w:val="clear" w:color="auto" w:fill="auto"/>
          </w:tcPr>
          <w:p w14:paraId="592CB8D1" w14:textId="3596B75B" w:rsidR="006972B3" w:rsidRPr="00140E21" w:rsidRDefault="006972B3" w:rsidP="004E37D8">
            <w:pPr>
              <w:pStyle w:val="TAL"/>
              <w:rPr>
                <w:lang w:eastAsia="ko-KR"/>
              </w:rPr>
            </w:pPr>
            <w:del w:id="9" w:author="Ericsson JG" w:date="2020-04-10T11:20:00Z">
              <w:r w:rsidDel="00DF334C">
                <w:rPr>
                  <w:lang w:eastAsia="ko-KR"/>
                </w:rPr>
                <w:delText>AMF</w:delText>
              </w:r>
            </w:del>
          </w:p>
        </w:tc>
      </w:tr>
      <w:tr w:rsidR="006972B3" w:rsidRPr="00140E21" w14:paraId="67D4E7E0" w14:textId="77777777" w:rsidTr="004E37D8">
        <w:trPr>
          <w:trHeight w:val="150"/>
        </w:trPr>
        <w:tc>
          <w:tcPr>
            <w:tcW w:w="9576" w:type="dxa"/>
            <w:gridSpan w:val="3"/>
            <w:shd w:val="clear" w:color="auto" w:fill="auto"/>
          </w:tcPr>
          <w:p w14:paraId="5C497CCF" w14:textId="77777777" w:rsidR="006972B3" w:rsidRPr="00140E21" w:rsidRDefault="006972B3" w:rsidP="004E37D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A45F35C" w14:textId="77777777" w:rsidR="006972B3" w:rsidRPr="00140E21" w:rsidRDefault="006972B3" w:rsidP="004E37D8">
            <w:pPr>
              <w:pStyle w:val="TAN"/>
              <w:rPr>
                <w:rFonts w:eastAsia="SimSun"/>
              </w:rPr>
            </w:pPr>
            <w:r w:rsidRPr="00140E21">
              <w:rPr>
                <w:rFonts w:eastAsia="SimSun"/>
              </w:rPr>
              <w:t>NOTE 2:</w:t>
            </w:r>
            <w:r w:rsidRPr="00140E21">
              <w:rPr>
                <w:rFonts w:eastAsia="SimSun"/>
              </w:rPr>
              <w:tab/>
              <w:t>Roaming status means whether the UE is in HPLMN or VPLMN.</w:t>
            </w:r>
          </w:p>
          <w:p w14:paraId="3895C1F3" w14:textId="77777777" w:rsidR="006972B3" w:rsidRPr="00140E21" w:rsidRDefault="006972B3" w:rsidP="004E37D8">
            <w:pPr>
              <w:pStyle w:val="TAN"/>
              <w:rPr>
                <w:lang w:eastAsia="ko-KR"/>
              </w:rPr>
            </w:pPr>
            <w:r w:rsidRPr="00140E21">
              <w:rPr>
                <w:lang w:eastAsia="ko-KR"/>
              </w:rPr>
              <w:t>NOTE 3:</w:t>
            </w:r>
            <w:r w:rsidRPr="00140E21">
              <w:rPr>
                <w:lang w:eastAsia="ko-KR"/>
              </w:rPr>
              <w:tab/>
              <w:t>CN type of CN Type change event is defined in clause 5.17.5.1 of TS 23.501 [2].</w:t>
            </w:r>
          </w:p>
          <w:p w14:paraId="643E6396" w14:textId="77777777" w:rsidR="006972B3" w:rsidRDefault="006972B3" w:rsidP="004E37D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87F694D" w14:textId="77777777" w:rsidR="006972B3" w:rsidRDefault="006972B3" w:rsidP="004E37D8">
            <w:pPr>
              <w:pStyle w:val="TAN"/>
              <w:rPr>
                <w:lang w:eastAsia="ko-KR"/>
              </w:rPr>
            </w:pPr>
            <w:r>
              <w:rPr>
                <w:lang w:eastAsia="ko-KR"/>
              </w:rPr>
              <w:t>NOTE 5:</w:t>
            </w:r>
            <w:r>
              <w:rPr>
                <w:lang w:eastAsia="ko-KR"/>
              </w:rPr>
              <w:tab/>
              <w:t>Maximum Latency, Maximum Response Time and Suggested number of downlink packets are defined in clause 4.15.6.3a.</w:t>
            </w:r>
          </w:p>
          <w:p w14:paraId="5AF799D2" w14:textId="77777777" w:rsidR="006972B3" w:rsidRPr="00140E21" w:rsidRDefault="006972B3" w:rsidP="004E37D8">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760C6C87" w14:textId="55AC5DEB" w:rsidR="000E26FA" w:rsidRDefault="000E26FA">
      <w:pPr>
        <w:rPr>
          <w:color w:val="FF0000"/>
          <w:sz w:val="28"/>
          <w:szCs w:val="28"/>
        </w:rPr>
      </w:pPr>
      <w:bookmarkStart w:id="10" w:name="_GoBack"/>
    </w:p>
    <w:bookmarkEnd w:id="10"/>
    <w:p w14:paraId="0853C12B" w14:textId="30C4D6B8" w:rsidR="000E26FA" w:rsidRDefault="000E26FA" w:rsidP="000E26FA">
      <w:pPr>
        <w:rPr>
          <w:ins w:id="11" w:author="Vodafone e-meeting 138e" w:date="2020-04-22T14:13:00Z"/>
          <w:color w:val="FF0000"/>
          <w:sz w:val="28"/>
          <w:szCs w:val="28"/>
        </w:rPr>
      </w:pPr>
      <w:ins w:id="12" w:author="Vodafone e-meeting 138e" w:date="2020-04-22T14:13:00Z">
        <w:r w:rsidRPr="00375C55">
          <w:rPr>
            <w:color w:val="FF0000"/>
            <w:sz w:val="28"/>
            <w:szCs w:val="28"/>
          </w:rPr>
          <w:t xml:space="preserve">****************** </w:t>
        </w:r>
        <w:r>
          <w:rPr>
            <w:color w:val="FF0000"/>
            <w:sz w:val="28"/>
            <w:szCs w:val="28"/>
          </w:rPr>
          <w:t>NEXT</w:t>
        </w:r>
        <w:r w:rsidRPr="00375C55">
          <w:rPr>
            <w:color w:val="FF0000"/>
            <w:sz w:val="28"/>
            <w:szCs w:val="28"/>
          </w:rPr>
          <w:t xml:space="preserve"> CHANGE ***************</w:t>
        </w:r>
      </w:ins>
    </w:p>
    <w:p w14:paraId="12ADD8A3" w14:textId="77777777" w:rsidR="000E26FA" w:rsidRPr="00140E21" w:rsidRDefault="000E26FA" w:rsidP="000E26FA">
      <w:pPr>
        <w:pStyle w:val="Heading5"/>
        <w:rPr>
          <w:lang w:val="en-GB"/>
        </w:rPr>
      </w:pPr>
      <w:bookmarkStart w:id="13" w:name="_Toc20204417"/>
      <w:bookmarkStart w:id="14" w:name="_Toc27895116"/>
      <w:r w:rsidRPr="00140E21">
        <w:rPr>
          <w:lang w:val="en-GB"/>
        </w:rPr>
        <w:t>5.2.2.3.1</w:t>
      </w:r>
      <w:r w:rsidRPr="00140E21">
        <w:rPr>
          <w:lang w:val="en-GB"/>
        </w:rPr>
        <w:tab/>
        <w:t>General</w:t>
      </w:r>
      <w:bookmarkEnd w:id="13"/>
      <w:bookmarkEnd w:id="14"/>
    </w:p>
    <w:p w14:paraId="325C8E6D" w14:textId="77777777" w:rsidR="000E26FA" w:rsidRPr="00140E21" w:rsidRDefault="000E26FA" w:rsidP="000E26FA">
      <w:r w:rsidRPr="00140E21">
        <w:rPr>
          <w:b/>
        </w:rPr>
        <w:t>Service description:</w:t>
      </w:r>
      <w:r w:rsidRPr="00140E21">
        <w:t xml:space="preserve"> This service enables an NF to subscribe and get notified about an Event ID.</w:t>
      </w:r>
    </w:p>
    <w:p w14:paraId="23D0C1B1" w14:textId="77777777" w:rsidR="000E26FA" w:rsidRPr="00140E21" w:rsidRDefault="000E26FA" w:rsidP="000E26F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1AA371D4" w14:textId="77777777" w:rsidR="000E26FA" w:rsidRPr="00140E21" w:rsidRDefault="000E26FA" w:rsidP="000E26FA">
      <w:pPr>
        <w:pStyle w:val="B1"/>
      </w:pPr>
      <w:r w:rsidRPr="00140E21">
        <w:t>-</w:t>
      </w:r>
      <w:r w:rsidRPr="00140E21">
        <w:tab/>
        <w:t>Location changes (TAI, Cell ID, N3IWF/TNGF node, UE local IP address and optionally UDP source port number, Area Of Interest);</w:t>
      </w:r>
    </w:p>
    <w:p w14:paraId="0B529348" w14:textId="77777777" w:rsidR="000E26FA" w:rsidRPr="00140E21" w:rsidRDefault="000E26FA" w:rsidP="000E26FA">
      <w:pPr>
        <w:pStyle w:val="B1"/>
      </w:pPr>
      <w:r w:rsidRPr="00140E21">
        <w:t>-</w:t>
      </w:r>
      <w:r w:rsidRPr="00140E21">
        <w:tab/>
        <w:t>UE moving in or out of a subscribed "Area Of Interest" as described in clause 5.6.11 in TS</w:t>
      </w:r>
      <w:r>
        <w:t> </w:t>
      </w:r>
      <w:r w:rsidRPr="00140E21">
        <w:t>23.501</w:t>
      </w:r>
      <w:r>
        <w:t> </w:t>
      </w:r>
      <w:r w:rsidRPr="00140E21">
        <w:t>[2];</w:t>
      </w:r>
    </w:p>
    <w:p w14:paraId="79E8ECA5" w14:textId="77777777" w:rsidR="000E26FA" w:rsidRPr="00140E21" w:rsidRDefault="000E26FA" w:rsidP="000E26FA">
      <w:pPr>
        <w:pStyle w:val="B1"/>
      </w:pPr>
      <w:r w:rsidRPr="00140E21">
        <w:t>-</w:t>
      </w:r>
      <w:r w:rsidRPr="00140E21">
        <w:tab/>
        <w:t>Number of UEs served by the AMF and located in "Area Of Interest";</w:t>
      </w:r>
    </w:p>
    <w:p w14:paraId="77CB7EAF" w14:textId="77777777" w:rsidR="000E26FA" w:rsidRPr="00140E21" w:rsidRDefault="000E26FA" w:rsidP="000E26FA">
      <w:pPr>
        <w:pStyle w:val="B1"/>
      </w:pPr>
      <w:r w:rsidRPr="00140E21">
        <w:t>-</w:t>
      </w:r>
      <w:r w:rsidRPr="00140E21">
        <w:tab/>
        <w:t>Time zone changes (UE Time zone);</w:t>
      </w:r>
    </w:p>
    <w:p w14:paraId="54C7EC72" w14:textId="77777777" w:rsidR="000E26FA" w:rsidRPr="00140E21" w:rsidRDefault="000E26FA" w:rsidP="000E26FA">
      <w:pPr>
        <w:pStyle w:val="B1"/>
      </w:pPr>
      <w:r w:rsidRPr="00140E21">
        <w:rPr>
          <w:lang w:eastAsia="zh-CN"/>
        </w:rPr>
        <w:t>-</w:t>
      </w:r>
      <w:r w:rsidRPr="00140E21">
        <w:rPr>
          <w:lang w:eastAsia="zh-CN"/>
        </w:rPr>
        <w:tab/>
        <w:t>Access Type changes (3GPP access or non-3GPP access);</w:t>
      </w:r>
    </w:p>
    <w:p w14:paraId="14C6A869" w14:textId="77777777" w:rsidR="000E26FA" w:rsidRPr="00140E21" w:rsidRDefault="000E26FA" w:rsidP="000E26FA">
      <w:pPr>
        <w:pStyle w:val="B1"/>
      </w:pPr>
      <w:r w:rsidRPr="00140E21">
        <w:rPr>
          <w:lang w:eastAsia="zh-CN"/>
        </w:rPr>
        <w:t>-</w:t>
      </w:r>
      <w:r w:rsidRPr="00140E21">
        <w:rPr>
          <w:lang w:eastAsia="zh-CN"/>
        </w:rPr>
        <w:tab/>
        <w:t>Registration state changes (Registered or Deregistered);</w:t>
      </w:r>
    </w:p>
    <w:p w14:paraId="24377334" w14:textId="77777777" w:rsidR="000E26FA" w:rsidRPr="00140E21" w:rsidRDefault="000E26FA" w:rsidP="000E26FA">
      <w:pPr>
        <w:pStyle w:val="B1"/>
      </w:pPr>
      <w:r w:rsidRPr="00140E21">
        <w:t>-</w:t>
      </w:r>
      <w:r w:rsidRPr="00140E21">
        <w:tab/>
        <w:t>Connectivity state changes (IDLE or CONNECTED);</w:t>
      </w:r>
    </w:p>
    <w:p w14:paraId="7E4B480F" w14:textId="77777777" w:rsidR="000E26FA" w:rsidRPr="00140E21" w:rsidRDefault="000E26FA" w:rsidP="000E26FA">
      <w:pPr>
        <w:pStyle w:val="B1"/>
      </w:pPr>
      <w:r w:rsidRPr="00140E21">
        <w:t>-</w:t>
      </w:r>
      <w:r w:rsidRPr="00140E21">
        <w:tab/>
        <w:t>UE loss of communication;</w:t>
      </w:r>
    </w:p>
    <w:p w14:paraId="2918742B" w14:textId="77777777" w:rsidR="000E26FA" w:rsidRPr="00140E21" w:rsidRDefault="000E26FA" w:rsidP="000E26FA">
      <w:pPr>
        <w:pStyle w:val="B1"/>
      </w:pPr>
      <w:r w:rsidRPr="00140E21">
        <w:t>-</w:t>
      </w:r>
      <w:r w:rsidRPr="00140E21">
        <w:tab/>
        <w:t>UE reachability status;</w:t>
      </w:r>
    </w:p>
    <w:p w14:paraId="2A2D4DE5" w14:textId="77777777" w:rsidR="000E26FA" w:rsidRPr="00140E21" w:rsidRDefault="000E26FA" w:rsidP="000E26FA">
      <w:pPr>
        <w:pStyle w:val="B1"/>
      </w:pPr>
      <w:r w:rsidRPr="00140E21">
        <w:rPr>
          <w:lang w:eastAsia="zh-CN"/>
        </w:rPr>
        <w:t xml:space="preserve"> </w:t>
      </w:r>
      <w:r w:rsidRPr="00140E21">
        <w:t>-</w:t>
      </w:r>
      <w:r w:rsidRPr="00140E21">
        <w:tab/>
        <w:t xml:space="preserve">UE indication of switching off SMS over NAS service; </w:t>
      </w:r>
    </w:p>
    <w:p w14:paraId="27120D7B" w14:textId="77777777" w:rsidR="000E26FA" w:rsidRPr="00140E21" w:rsidRDefault="000E26FA" w:rsidP="000E26FA">
      <w:pPr>
        <w:pStyle w:val="B1"/>
      </w:pPr>
      <w:r w:rsidRPr="00140E21">
        <w:t>-</w:t>
      </w:r>
      <w:r w:rsidRPr="00140E21">
        <w:tab/>
        <w:t>Subscription Correlation ID change (implicit subscription);</w:t>
      </w:r>
    </w:p>
    <w:p w14:paraId="7A9BDF80" w14:textId="77777777" w:rsidR="000E26FA" w:rsidRPr="00140E21" w:rsidRDefault="000E26FA" w:rsidP="000E26FA">
      <w:pPr>
        <w:pStyle w:val="B1"/>
      </w:pPr>
      <w:r w:rsidRPr="00140E21">
        <w:t>-</w:t>
      </w:r>
      <w:r w:rsidRPr="00140E21">
        <w:tab/>
        <w:t>Subscription Correlation ID addition (implicit subscription)</w:t>
      </w:r>
      <w:r>
        <w:t xml:space="preserve"> ;. and</w:t>
      </w:r>
    </w:p>
    <w:p w14:paraId="48DA3E11" w14:textId="5776288A" w:rsidR="000E26FA" w:rsidRPr="00140E21" w:rsidRDefault="000E26FA" w:rsidP="000E26FA">
      <w:pPr>
        <w:pStyle w:val="B1"/>
      </w:pPr>
      <w:r>
        <w:t>-</w:t>
      </w:r>
      <w:r>
        <w:tab/>
        <w:t>User State Information in 5GS</w:t>
      </w:r>
      <w:ins w:id="15" w:author="Vodafone e-meeting 138e" w:date="2020-04-22T14:14:00Z">
        <w:r>
          <w:t xml:space="preserve"> as described in clause </w:t>
        </w:r>
      </w:ins>
      <w:ins w:id="16" w:author="Vodafone e-meeting 138e" w:date="2020-04-22T14:15:00Z">
        <w:r>
          <w:t>5.4.4 in TS 23.632 [68]</w:t>
        </w:r>
      </w:ins>
      <w:r>
        <w:t>.</w:t>
      </w:r>
    </w:p>
    <w:p w14:paraId="509BE958" w14:textId="77777777" w:rsidR="000E26FA" w:rsidRDefault="000E26FA">
      <w:pPr>
        <w:rPr>
          <w:color w:val="FF0000"/>
          <w:sz w:val="28"/>
          <w:szCs w:val="28"/>
        </w:rPr>
      </w:pPr>
    </w:p>
    <w:p w14:paraId="0AE12E1B" w14:textId="1EAAE1EB"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CHANGE</w:t>
      </w:r>
      <w:ins w:id="17" w:author="Vodafone e-meeting 138e" w:date="2020-04-22T14:15:00Z">
        <w:r w:rsidR="000E26FA">
          <w:rPr>
            <w:color w:val="FF0000"/>
            <w:sz w:val="28"/>
            <w:szCs w:val="28"/>
          </w:rPr>
          <w:t>S</w:t>
        </w:r>
      </w:ins>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BDB88" w14:textId="77777777" w:rsidR="00D21797" w:rsidRDefault="00D21797">
      <w:pPr>
        <w:spacing w:after="0"/>
      </w:pPr>
      <w:r>
        <w:separator/>
      </w:r>
    </w:p>
  </w:endnote>
  <w:endnote w:type="continuationSeparator" w:id="0">
    <w:p w14:paraId="796B75C6" w14:textId="77777777" w:rsidR="00D21797" w:rsidRDefault="00D21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A73F" w14:textId="77777777" w:rsidR="000E26FA" w:rsidRDefault="000E2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F16A" w14:textId="0A745EBF" w:rsidR="000E26FA" w:rsidRDefault="000E26FA">
    <w:pPr>
      <w:pStyle w:val="Footer"/>
    </w:pPr>
    <w:r>
      <w:rPr>
        <w:noProof/>
        <w:lang w:eastAsia="en-GB"/>
      </w:rPr>
      <mc:AlternateContent>
        <mc:Choice Requires="wps">
          <w:drawing>
            <wp:anchor distT="0" distB="0" distL="114300" distR="114300" simplePos="0" relativeHeight="251659264" behindDoc="0" locked="0" layoutInCell="0" allowOverlap="1" wp14:anchorId="2D637B43" wp14:editId="55AC99BB">
              <wp:simplePos x="0" y="0"/>
              <wp:positionH relativeFrom="page">
                <wp:align>left</wp:align>
              </wp:positionH>
              <wp:positionV relativeFrom="page">
                <wp:align>bottom</wp:align>
              </wp:positionV>
              <wp:extent cx="7772400" cy="266700"/>
              <wp:effectExtent l="0" t="0" r="0" b="0"/>
              <wp:wrapNone/>
              <wp:docPr id="1" name="MSIPCM224d4f29978c87a70ae24a6a"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5D1EE" w14:textId="0ACFA48D" w:rsidR="000E26FA" w:rsidRPr="000E26FA" w:rsidRDefault="000E26FA" w:rsidP="000E26FA">
                          <w:pPr>
                            <w:spacing w:after="0"/>
                            <w:rPr>
                              <w:rFonts w:ascii="Calibri" w:hAnsi="Calibri" w:cs="Calibri"/>
                              <w:color w:val="000000"/>
                              <w:sz w:val="14"/>
                            </w:rPr>
                          </w:pPr>
                          <w:r w:rsidRPr="000E26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D637B43" id="_x0000_t202" coordsize="21600,21600" o:spt="202" path="m,l,21600r21600,l21600,xe">
              <v:stroke joinstyle="miter"/>
              <v:path gradientshapeok="t" o:connecttype="rect"/>
            </v:shapetype>
            <v:shape id="MSIPCM224d4f29978c87a70ae24a6a" o:spid="_x0000_s1026" type="#_x0000_t202" alt="{&quot;HashCode&quot;:-1699574231,&quot;Height&quot;:9999999.0,&quot;Width&quot;:9999999.0,&quot;Placement&quot;:&quot;Footer&quot;,&quot;Index&quot;:&quot;Primary&quot;,&quot;Section&quot;:1,&quot;Top&quot;:0.0,&quot;Left&quot;:0.0}" style="position:absolute;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" o:allowincell="f" filled="f" stroked="f" strokeweight=".5pt">
              <v:fill o:detectmouseclick="t"/>
              <v:textbox inset="20pt,0,,0">
                <w:txbxContent>
                  <w:p w14:paraId="4A65D1EE" w14:textId="0ACFA48D" w:rsidR="000E26FA" w:rsidRPr="000E26FA" w:rsidRDefault="000E26FA" w:rsidP="000E26FA">
                    <w:pPr>
                      <w:spacing w:after="0"/>
                      <w:rPr>
                        <w:rFonts w:ascii="Calibri" w:hAnsi="Calibri" w:cs="Calibri"/>
                        <w:color w:val="000000"/>
                        <w:sz w:val="14"/>
                      </w:rPr>
                    </w:pPr>
                    <w:r w:rsidRPr="000E26F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0DE5" w14:textId="77777777" w:rsidR="000E26FA" w:rsidRDefault="000E2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14018" w14:textId="77777777" w:rsidR="00D21797" w:rsidRDefault="00D21797">
      <w:pPr>
        <w:spacing w:after="0"/>
      </w:pPr>
      <w:r>
        <w:separator/>
      </w:r>
    </w:p>
  </w:footnote>
  <w:footnote w:type="continuationSeparator" w:id="0">
    <w:p w14:paraId="34F3207C" w14:textId="77777777" w:rsidR="00D21797" w:rsidRDefault="00D217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E852F" w14:textId="77777777" w:rsidR="000E26FA" w:rsidRDefault="000E2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FD75D" w14:textId="77777777" w:rsidR="000E26FA" w:rsidRDefault="000E2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948D9"/>
    <w:multiLevelType w:val="hybridMultilevel"/>
    <w:tmpl w:val="C70CC210"/>
    <w:lvl w:ilvl="0" w:tplc="73A628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06B4F3E"/>
    <w:multiLevelType w:val="hybridMultilevel"/>
    <w:tmpl w:val="9F60D284"/>
    <w:lvl w:ilvl="0" w:tplc="88965E2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138e">
    <w15:presenceInfo w15:providerId="None" w15:userId="Vodafone e-meeting 138e"/>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C55"/>
    <w:rsid w:val="000003F3"/>
    <w:rsid w:val="000022CE"/>
    <w:rsid w:val="00003291"/>
    <w:rsid w:val="00005A7A"/>
    <w:rsid w:val="00027F42"/>
    <w:rsid w:val="00030C1A"/>
    <w:rsid w:val="00035200"/>
    <w:rsid w:val="000378F0"/>
    <w:rsid w:val="00042124"/>
    <w:rsid w:val="00046C13"/>
    <w:rsid w:val="00050A40"/>
    <w:rsid w:val="00081BE5"/>
    <w:rsid w:val="0008655F"/>
    <w:rsid w:val="00087D34"/>
    <w:rsid w:val="000C659A"/>
    <w:rsid w:val="000D1BBD"/>
    <w:rsid w:val="000E12EB"/>
    <w:rsid w:val="000E21AC"/>
    <w:rsid w:val="000E26FA"/>
    <w:rsid w:val="00114115"/>
    <w:rsid w:val="001211A5"/>
    <w:rsid w:val="00123C17"/>
    <w:rsid w:val="00126B13"/>
    <w:rsid w:val="00135771"/>
    <w:rsid w:val="00137B95"/>
    <w:rsid w:val="00142503"/>
    <w:rsid w:val="001429D0"/>
    <w:rsid w:val="00143EAC"/>
    <w:rsid w:val="0016344C"/>
    <w:rsid w:val="00172C0C"/>
    <w:rsid w:val="00176924"/>
    <w:rsid w:val="00177147"/>
    <w:rsid w:val="001800E6"/>
    <w:rsid w:val="00193AB4"/>
    <w:rsid w:val="00197CEF"/>
    <w:rsid w:val="001A3150"/>
    <w:rsid w:val="001A4A93"/>
    <w:rsid w:val="001A71D7"/>
    <w:rsid w:val="001B26BD"/>
    <w:rsid w:val="001C0121"/>
    <w:rsid w:val="001C3808"/>
    <w:rsid w:val="001C3C59"/>
    <w:rsid w:val="001D0F5E"/>
    <w:rsid w:val="001D29A0"/>
    <w:rsid w:val="001D5288"/>
    <w:rsid w:val="001E0C9F"/>
    <w:rsid w:val="001E3716"/>
    <w:rsid w:val="001E64EB"/>
    <w:rsid w:val="00212933"/>
    <w:rsid w:val="00223F8C"/>
    <w:rsid w:val="0022528F"/>
    <w:rsid w:val="00230323"/>
    <w:rsid w:val="00230A28"/>
    <w:rsid w:val="0025784E"/>
    <w:rsid w:val="00261530"/>
    <w:rsid w:val="00262F71"/>
    <w:rsid w:val="002634E3"/>
    <w:rsid w:val="0026604A"/>
    <w:rsid w:val="00277C55"/>
    <w:rsid w:val="00277D8E"/>
    <w:rsid w:val="00284F15"/>
    <w:rsid w:val="00287397"/>
    <w:rsid w:val="00292094"/>
    <w:rsid w:val="00292415"/>
    <w:rsid w:val="002969B0"/>
    <w:rsid w:val="002970E9"/>
    <w:rsid w:val="002B3592"/>
    <w:rsid w:val="002B5E82"/>
    <w:rsid w:val="002B7CD9"/>
    <w:rsid w:val="002C5A82"/>
    <w:rsid w:val="002C7A14"/>
    <w:rsid w:val="002D3FD2"/>
    <w:rsid w:val="002E4DC9"/>
    <w:rsid w:val="002E6C1E"/>
    <w:rsid w:val="002F008E"/>
    <w:rsid w:val="002F1F85"/>
    <w:rsid w:val="002F35C0"/>
    <w:rsid w:val="002F4CCA"/>
    <w:rsid w:val="00312B91"/>
    <w:rsid w:val="00313E85"/>
    <w:rsid w:val="003166EB"/>
    <w:rsid w:val="00322247"/>
    <w:rsid w:val="00336BB7"/>
    <w:rsid w:val="00344DB7"/>
    <w:rsid w:val="003508E5"/>
    <w:rsid w:val="00354CD7"/>
    <w:rsid w:val="0035594B"/>
    <w:rsid w:val="0036364B"/>
    <w:rsid w:val="00366F27"/>
    <w:rsid w:val="003670C8"/>
    <w:rsid w:val="003728A8"/>
    <w:rsid w:val="00372EC4"/>
    <w:rsid w:val="00375C55"/>
    <w:rsid w:val="00377700"/>
    <w:rsid w:val="003837B9"/>
    <w:rsid w:val="0038662F"/>
    <w:rsid w:val="0039062D"/>
    <w:rsid w:val="003A6E94"/>
    <w:rsid w:val="003B1C8F"/>
    <w:rsid w:val="003B572F"/>
    <w:rsid w:val="003B6D48"/>
    <w:rsid w:val="003C66AF"/>
    <w:rsid w:val="003E6017"/>
    <w:rsid w:val="00400FF9"/>
    <w:rsid w:val="0040620F"/>
    <w:rsid w:val="00410859"/>
    <w:rsid w:val="00416C95"/>
    <w:rsid w:val="00426519"/>
    <w:rsid w:val="00431A51"/>
    <w:rsid w:val="004442F2"/>
    <w:rsid w:val="004453A0"/>
    <w:rsid w:val="004453A6"/>
    <w:rsid w:val="00455866"/>
    <w:rsid w:val="00457D85"/>
    <w:rsid w:val="004602C3"/>
    <w:rsid w:val="00462932"/>
    <w:rsid w:val="00470419"/>
    <w:rsid w:val="0047099E"/>
    <w:rsid w:val="004974C3"/>
    <w:rsid w:val="004A09DA"/>
    <w:rsid w:val="004C2CBF"/>
    <w:rsid w:val="004E7AE0"/>
    <w:rsid w:val="004F5013"/>
    <w:rsid w:val="00507C92"/>
    <w:rsid w:val="005126FF"/>
    <w:rsid w:val="0051363E"/>
    <w:rsid w:val="00516402"/>
    <w:rsid w:val="005247BE"/>
    <w:rsid w:val="005273E4"/>
    <w:rsid w:val="0053157B"/>
    <w:rsid w:val="00531827"/>
    <w:rsid w:val="00535F77"/>
    <w:rsid w:val="005430CB"/>
    <w:rsid w:val="0055097B"/>
    <w:rsid w:val="0056132E"/>
    <w:rsid w:val="00573822"/>
    <w:rsid w:val="00574124"/>
    <w:rsid w:val="005747B1"/>
    <w:rsid w:val="005A3D79"/>
    <w:rsid w:val="005B063D"/>
    <w:rsid w:val="005C0C53"/>
    <w:rsid w:val="005C0E9A"/>
    <w:rsid w:val="005D172A"/>
    <w:rsid w:val="005E3980"/>
    <w:rsid w:val="005F763C"/>
    <w:rsid w:val="0060771C"/>
    <w:rsid w:val="00617D46"/>
    <w:rsid w:val="00621826"/>
    <w:rsid w:val="00634762"/>
    <w:rsid w:val="006370A1"/>
    <w:rsid w:val="00637140"/>
    <w:rsid w:val="00640DBB"/>
    <w:rsid w:val="0064545B"/>
    <w:rsid w:val="0065004B"/>
    <w:rsid w:val="00651DA1"/>
    <w:rsid w:val="00657406"/>
    <w:rsid w:val="00670B8D"/>
    <w:rsid w:val="00672C09"/>
    <w:rsid w:val="00673392"/>
    <w:rsid w:val="006734FE"/>
    <w:rsid w:val="006735F6"/>
    <w:rsid w:val="00681A97"/>
    <w:rsid w:val="00681B7C"/>
    <w:rsid w:val="00686335"/>
    <w:rsid w:val="006972B3"/>
    <w:rsid w:val="006A0F39"/>
    <w:rsid w:val="006A4C64"/>
    <w:rsid w:val="006B10AC"/>
    <w:rsid w:val="006C140E"/>
    <w:rsid w:val="006C26D3"/>
    <w:rsid w:val="006D0CFE"/>
    <w:rsid w:val="006D1E7E"/>
    <w:rsid w:val="006D7A05"/>
    <w:rsid w:val="006E3135"/>
    <w:rsid w:val="006E32DF"/>
    <w:rsid w:val="006E3BED"/>
    <w:rsid w:val="006E6286"/>
    <w:rsid w:val="006E76FA"/>
    <w:rsid w:val="006F7966"/>
    <w:rsid w:val="00721708"/>
    <w:rsid w:val="007249ED"/>
    <w:rsid w:val="00741BD5"/>
    <w:rsid w:val="00747F4D"/>
    <w:rsid w:val="007614FB"/>
    <w:rsid w:val="007624A8"/>
    <w:rsid w:val="00762719"/>
    <w:rsid w:val="00771BE6"/>
    <w:rsid w:val="007745CF"/>
    <w:rsid w:val="00781516"/>
    <w:rsid w:val="007977B6"/>
    <w:rsid w:val="007A0AB9"/>
    <w:rsid w:val="007C0F59"/>
    <w:rsid w:val="007C3B40"/>
    <w:rsid w:val="007D204A"/>
    <w:rsid w:val="007D4E93"/>
    <w:rsid w:val="007F7084"/>
    <w:rsid w:val="00800535"/>
    <w:rsid w:val="00805914"/>
    <w:rsid w:val="00806584"/>
    <w:rsid w:val="00827A54"/>
    <w:rsid w:val="008335D4"/>
    <w:rsid w:val="0084195A"/>
    <w:rsid w:val="00845D63"/>
    <w:rsid w:val="00851829"/>
    <w:rsid w:val="00854E7D"/>
    <w:rsid w:val="0086298F"/>
    <w:rsid w:val="00867235"/>
    <w:rsid w:val="00870397"/>
    <w:rsid w:val="008739D0"/>
    <w:rsid w:val="008771BF"/>
    <w:rsid w:val="00881246"/>
    <w:rsid w:val="008824C4"/>
    <w:rsid w:val="00882E15"/>
    <w:rsid w:val="008A4E08"/>
    <w:rsid w:val="008F1395"/>
    <w:rsid w:val="008F34F8"/>
    <w:rsid w:val="00904899"/>
    <w:rsid w:val="00904D25"/>
    <w:rsid w:val="0090683B"/>
    <w:rsid w:val="00917262"/>
    <w:rsid w:val="00940632"/>
    <w:rsid w:val="00951134"/>
    <w:rsid w:val="009711A5"/>
    <w:rsid w:val="00981184"/>
    <w:rsid w:val="009942A9"/>
    <w:rsid w:val="00994857"/>
    <w:rsid w:val="00994E44"/>
    <w:rsid w:val="009974EA"/>
    <w:rsid w:val="009A1AD4"/>
    <w:rsid w:val="009A2A1E"/>
    <w:rsid w:val="009A552D"/>
    <w:rsid w:val="009C2E56"/>
    <w:rsid w:val="009C785E"/>
    <w:rsid w:val="009D4B9E"/>
    <w:rsid w:val="009E1AEB"/>
    <w:rsid w:val="009F4231"/>
    <w:rsid w:val="009F6B61"/>
    <w:rsid w:val="00A00F09"/>
    <w:rsid w:val="00A03AD0"/>
    <w:rsid w:val="00A04D3C"/>
    <w:rsid w:val="00A07E4C"/>
    <w:rsid w:val="00A24179"/>
    <w:rsid w:val="00A24287"/>
    <w:rsid w:val="00A27A38"/>
    <w:rsid w:val="00A33326"/>
    <w:rsid w:val="00A361FE"/>
    <w:rsid w:val="00A52985"/>
    <w:rsid w:val="00A55174"/>
    <w:rsid w:val="00A6151E"/>
    <w:rsid w:val="00A64172"/>
    <w:rsid w:val="00A66982"/>
    <w:rsid w:val="00A92470"/>
    <w:rsid w:val="00A92974"/>
    <w:rsid w:val="00A93659"/>
    <w:rsid w:val="00A964F3"/>
    <w:rsid w:val="00AA3DB9"/>
    <w:rsid w:val="00AA4C12"/>
    <w:rsid w:val="00AA568E"/>
    <w:rsid w:val="00AA56F9"/>
    <w:rsid w:val="00AB01B1"/>
    <w:rsid w:val="00AB546F"/>
    <w:rsid w:val="00AC08D9"/>
    <w:rsid w:val="00AD43FF"/>
    <w:rsid w:val="00AE25CE"/>
    <w:rsid w:val="00AE4F62"/>
    <w:rsid w:val="00AE51E6"/>
    <w:rsid w:val="00AF0304"/>
    <w:rsid w:val="00B00D01"/>
    <w:rsid w:val="00B124F4"/>
    <w:rsid w:val="00B27D44"/>
    <w:rsid w:val="00B42EBD"/>
    <w:rsid w:val="00B563B5"/>
    <w:rsid w:val="00B633D7"/>
    <w:rsid w:val="00B66B8E"/>
    <w:rsid w:val="00B8560B"/>
    <w:rsid w:val="00B92384"/>
    <w:rsid w:val="00B954CB"/>
    <w:rsid w:val="00B962EA"/>
    <w:rsid w:val="00B975A6"/>
    <w:rsid w:val="00BA10F2"/>
    <w:rsid w:val="00BA1E27"/>
    <w:rsid w:val="00BD49EA"/>
    <w:rsid w:val="00BD5F81"/>
    <w:rsid w:val="00BF1D13"/>
    <w:rsid w:val="00BF2AA1"/>
    <w:rsid w:val="00C00DF6"/>
    <w:rsid w:val="00C1129B"/>
    <w:rsid w:val="00C212D2"/>
    <w:rsid w:val="00C213B6"/>
    <w:rsid w:val="00C2227E"/>
    <w:rsid w:val="00C22AED"/>
    <w:rsid w:val="00C23D29"/>
    <w:rsid w:val="00C25886"/>
    <w:rsid w:val="00C43815"/>
    <w:rsid w:val="00C44A9D"/>
    <w:rsid w:val="00C47FD9"/>
    <w:rsid w:val="00C50968"/>
    <w:rsid w:val="00C54341"/>
    <w:rsid w:val="00C60AF2"/>
    <w:rsid w:val="00C6605E"/>
    <w:rsid w:val="00C67FCD"/>
    <w:rsid w:val="00C71CA5"/>
    <w:rsid w:val="00C93F33"/>
    <w:rsid w:val="00C95E72"/>
    <w:rsid w:val="00CA1F11"/>
    <w:rsid w:val="00CC0778"/>
    <w:rsid w:val="00CC2F90"/>
    <w:rsid w:val="00CC3B7D"/>
    <w:rsid w:val="00CC51CE"/>
    <w:rsid w:val="00CD2C43"/>
    <w:rsid w:val="00CE3804"/>
    <w:rsid w:val="00CE3ED6"/>
    <w:rsid w:val="00CE6D2A"/>
    <w:rsid w:val="00CE754A"/>
    <w:rsid w:val="00CF59A7"/>
    <w:rsid w:val="00D05DC4"/>
    <w:rsid w:val="00D06329"/>
    <w:rsid w:val="00D21797"/>
    <w:rsid w:val="00D2190F"/>
    <w:rsid w:val="00D41475"/>
    <w:rsid w:val="00D47D43"/>
    <w:rsid w:val="00D5063A"/>
    <w:rsid w:val="00D50AF6"/>
    <w:rsid w:val="00D537D5"/>
    <w:rsid w:val="00D5393A"/>
    <w:rsid w:val="00D55A00"/>
    <w:rsid w:val="00D57317"/>
    <w:rsid w:val="00D62FFA"/>
    <w:rsid w:val="00D72FC2"/>
    <w:rsid w:val="00D74565"/>
    <w:rsid w:val="00D76C9C"/>
    <w:rsid w:val="00D76DA3"/>
    <w:rsid w:val="00D870D0"/>
    <w:rsid w:val="00D9095E"/>
    <w:rsid w:val="00D94112"/>
    <w:rsid w:val="00DB7192"/>
    <w:rsid w:val="00DC0903"/>
    <w:rsid w:val="00DC7D75"/>
    <w:rsid w:val="00DD74D4"/>
    <w:rsid w:val="00DE2250"/>
    <w:rsid w:val="00DE28F7"/>
    <w:rsid w:val="00DF334C"/>
    <w:rsid w:val="00DF5F48"/>
    <w:rsid w:val="00E00009"/>
    <w:rsid w:val="00E00B83"/>
    <w:rsid w:val="00E053E4"/>
    <w:rsid w:val="00E130BB"/>
    <w:rsid w:val="00E32CF9"/>
    <w:rsid w:val="00E32E49"/>
    <w:rsid w:val="00E3387F"/>
    <w:rsid w:val="00E35ED4"/>
    <w:rsid w:val="00E5311C"/>
    <w:rsid w:val="00E54DFF"/>
    <w:rsid w:val="00E56355"/>
    <w:rsid w:val="00E627E5"/>
    <w:rsid w:val="00E7049D"/>
    <w:rsid w:val="00E8466A"/>
    <w:rsid w:val="00EB6D22"/>
    <w:rsid w:val="00EC1535"/>
    <w:rsid w:val="00ED7D4D"/>
    <w:rsid w:val="00EE1E2B"/>
    <w:rsid w:val="00EF2C56"/>
    <w:rsid w:val="00F01495"/>
    <w:rsid w:val="00F07810"/>
    <w:rsid w:val="00F20AB7"/>
    <w:rsid w:val="00F243A6"/>
    <w:rsid w:val="00F30F05"/>
    <w:rsid w:val="00F31C11"/>
    <w:rsid w:val="00F35C94"/>
    <w:rsid w:val="00F424AF"/>
    <w:rsid w:val="00F460DE"/>
    <w:rsid w:val="00F47298"/>
    <w:rsid w:val="00F56612"/>
    <w:rsid w:val="00F75492"/>
    <w:rsid w:val="00FA2DB1"/>
    <w:rsid w:val="00FA79E7"/>
    <w:rsid w:val="00FB6460"/>
    <w:rsid w:val="00FB7355"/>
    <w:rsid w:val="00FC36C4"/>
    <w:rsid w:val="00FC438B"/>
    <w:rsid w:val="00FF4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nhideWhenUsed/>
    <w:qFormat/>
    <w:rsid w:val="002C7A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F5013"/>
    <w:rPr>
      <w:sz w:val="16"/>
      <w:szCs w:val="16"/>
    </w:rPr>
  </w:style>
  <w:style w:type="paragraph" w:styleId="CommentText">
    <w:name w:val="annotation text"/>
    <w:basedOn w:val="Normal"/>
    <w:link w:val="CommentTextChar"/>
    <w:uiPriority w:val="99"/>
    <w:semiHidden/>
    <w:unhideWhenUsed/>
    <w:rsid w:val="004F5013"/>
  </w:style>
  <w:style w:type="character" w:customStyle="1" w:styleId="CommentTextChar">
    <w:name w:val="Comment Text Char"/>
    <w:basedOn w:val="DefaultParagraphFont"/>
    <w:link w:val="CommentText"/>
    <w:uiPriority w:val="99"/>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rsid w:val="002C7A14"/>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DefaultParagraphFont"/>
    <w:uiPriority w:val="99"/>
    <w:semiHidden/>
    <w:unhideWhenUsed/>
    <w:rsid w:val="00A00F09"/>
    <w:rPr>
      <w:color w:val="605E5C"/>
      <w:shd w:val="clear" w:color="auto" w:fill="E1DFDD"/>
    </w:rPr>
  </w:style>
  <w:style w:type="paragraph" w:customStyle="1" w:styleId="TAL">
    <w:name w:val="TAL"/>
    <w:basedOn w:val="Normal"/>
    <w:link w:val="TALChar"/>
    <w:rsid w:val="00426519"/>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426519"/>
    <w:rPr>
      <w:rFonts w:ascii="Arial" w:eastAsia="Times New Roman" w:hAnsi="Arial" w:cs="Times New Roman"/>
      <w:color w:val="000000"/>
      <w:sz w:val="18"/>
      <w:szCs w:val="20"/>
      <w:lang w:eastAsia="ja-JP"/>
    </w:rPr>
  </w:style>
  <w:style w:type="paragraph" w:customStyle="1" w:styleId="TAH">
    <w:name w:val="TAH"/>
    <w:basedOn w:val="Normal"/>
    <w:link w:val="TAHCar"/>
    <w:rsid w:val="00426519"/>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426519"/>
    <w:rPr>
      <w:rFonts w:ascii="Arial" w:eastAsia="Times New Roman" w:hAnsi="Arial" w:cs="Times New Roman"/>
      <w:b/>
      <w:color w:val="000000"/>
      <w:sz w:val="18"/>
      <w:szCs w:val="20"/>
      <w:lang w:eastAsia="ja-JP"/>
    </w:rPr>
  </w:style>
  <w:style w:type="paragraph" w:customStyle="1" w:styleId="TAC">
    <w:name w:val="TAC"/>
    <w:basedOn w:val="TAL"/>
    <w:rsid w:val="00CE6D2A"/>
    <w:pPr>
      <w:overflowPunct/>
      <w:autoSpaceDE/>
      <w:autoSpaceDN/>
      <w:adjustRightInd/>
      <w:jc w:val="center"/>
      <w:textAlignment w:val="auto"/>
    </w:pPr>
    <w:rPr>
      <w:color w:val="auto"/>
      <w:lang w:val="x-none" w:eastAsia="en-US"/>
    </w:rPr>
  </w:style>
  <w:style w:type="paragraph" w:customStyle="1" w:styleId="TAN">
    <w:name w:val="TAN"/>
    <w:basedOn w:val="TAL"/>
    <w:rsid w:val="006972B3"/>
    <w:pPr>
      <w:ind w:left="851" w:hanging="851"/>
    </w:pPr>
  </w:style>
  <w:style w:type="paragraph" w:styleId="Header">
    <w:name w:val="header"/>
    <w:basedOn w:val="Normal"/>
    <w:link w:val="HeaderChar"/>
    <w:uiPriority w:val="99"/>
    <w:unhideWhenUsed/>
    <w:rsid w:val="000E26FA"/>
    <w:pPr>
      <w:tabs>
        <w:tab w:val="center" w:pos="4252"/>
        <w:tab w:val="right" w:pos="8504"/>
      </w:tabs>
      <w:spacing w:after="0"/>
    </w:pPr>
  </w:style>
  <w:style w:type="character" w:customStyle="1" w:styleId="HeaderChar">
    <w:name w:val="Header Char"/>
    <w:basedOn w:val="DefaultParagraphFont"/>
    <w:link w:val="Header"/>
    <w:uiPriority w:val="99"/>
    <w:rsid w:val="000E26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E26FA"/>
    <w:pPr>
      <w:tabs>
        <w:tab w:val="center" w:pos="4252"/>
        <w:tab w:val="right" w:pos="8504"/>
      </w:tabs>
      <w:spacing w:after="0"/>
    </w:pPr>
  </w:style>
  <w:style w:type="character" w:customStyle="1" w:styleId="FooterChar">
    <w:name w:val="Footer Char"/>
    <w:basedOn w:val="DefaultParagraphFont"/>
    <w:link w:val="Footer"/>
    <w:uiPriority w:val="99"/>
    <w:rsid w:val="000E26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6_Reno/Docs/S2-1911421.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61DDB-6CD1-4188-A1CE-06423BA20C3B}">
  <ds:schemaRefs>
    <ds:schemaRef ds:uri="http://schemas.microsoft.com/office/infopath/2007/PartnerControls"/>
    <ds:schemaRef ds:uri="0a7eee33-d5a7-4cb2-80c8-11a0b9466fa1"/>
    <ds:schemaRef ds:uri="http://purl.org/dc/dcmitype/"/>
    <ds:schemaRef ds:uri="01a3db25-9c56-43f5-a31f-91ff564fea28"/>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4.xml><?xml version="1.0" encoding="utf-8"?>
<ds:datastoreItem xmlns:ds="http://schemas.openxmlformats.org/officeDocument/2006/customXml" ds:itemID="{055EA88A-0746-43D9-A371-C95A67E0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Vodafone e-meeting 138e</cp:lastModifiedBy>
  <cp:revision>2</cp:revision>
  <dcterms:created xsi:type="dcterms:W3CDTF">2020-04-22T12:17:00Z</dcterms:created>
  <dcterms:modified xsi:type="dcterms:W3CDTF">2020-04-22T12:17:00Z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susana.sabater@vodafone.com</vt:lpwstr>
  </property>
  <property fmtid="{D5CDD505-2E9C-101B-9397-08002B2CF9AE}" pid="6" name="MSIP_Label_0359f705-2ba0-454b-9cfc-6ce5bcaac040_SetDate">
    <vt:lpwstr>2020-04-22T12:16:33.9458017Z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