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B85DA" w14:textId="77777777" w:rsidR="004E535C" w:rsidRPr="00835382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835382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835382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35382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835382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835382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835382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835382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835382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835382">
        <w:rPr>
          <w:b/>
          <w:i/>
          <w:noProof/>
          <w:sz w:val="28"/>
          <w:lang w:val="sv-SE"/>
        </w:rPr>
        <w:t>SP-251493</w:t>
      </w:r>
      <w:r w:rsidR="00784730">
        <w:rPr>
          <w:b/>
          <w:i/>
          <w:noProof/>
          <w:sz w:val="28"/>
        </w:rPr>
        <w:fldChar w:fldCharType="end"/>
      </w:r>
    </w:p>
    <w:p w14:paraId="527AF6E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525FD02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0C1D4F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6712FACA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23.283 for TEI19</w:t>
      </w:r>
      <w:r w:rsidR="00784730">
        <w:rPr>
          <w:rFonts w:ascii="Arial" w:hAnsi="Arial" w:cs="Arial"/>
          <w:b/>
          <w:bCs/>
        </w:rPr>
        <w:fldChar w:fldCharType="end"/>
      </w:r>
    </w:p>
    <w:p w14:paraId="5E2BFE0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58BD734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6FBC2E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3720C63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9DB0993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952096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3FB3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DBAB1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40602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BB4E81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37CD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DB8A6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25A19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59E275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5742F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AFDC5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A49F5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81AD1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A12D4" w14:paraId="749F0C03" w14:textId="77777777">
        <w:tc>
          <w:tcPr>
            <w:tcW w:w="879" w:type="dxa"/>
          </w:tcPr>
          <w:p w14:paraId="630B36A6" w14:textId="77777777" w:rsidR="00BA12D4" w:rsidRDefault="00000000">
            <w:r>
              <w:rPr>
                <w:sz w:val="16"/>
                <w:szCs w:val="16"/>
              </w:rPr>
              <w:t>23.283</w:t>
            </w:r>
          </w:p>
        </w:tc>
        <w:tc>
          <w:tcPr>
            <w:tcW w:w="637" w:type="dxa"/>
          </w:tcPr>
          <w:p w14:paraId="403C6E06" w14:textId="77777777" w:rsidR="00BA12D4" w:rsidRDefault="00000000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6955AF59" w14:textId="77777777" w:rsidR="00BA12D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34DB00" w14:textId="77777777" w:rsidR="00BA12D4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1C25787" w14:textId="77777777" w:rsidR="00BA12D4" w:rsidRDefault="00000000">
            <w:r>
              <w:rPr>
                <w:sz w:val="16"/>
                <w:szCs w:val="16"/>
              </w:rPr>
              <w:t>Correction for LMR Key Management Messages to apply only to MCData plane</w:t>
            </w:r>
          </w:p>
        </w:tc>
        <w:tc>
          <w:tcPr>
            <w:tcW w:w="517" w:type="dxa"/>
          </w:tcPr>
          <w:p w14:paraId="77A4CFA6" w14:textId="77777777" w:rsidR="00BA12D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BF0BF1" w14:textId="77777777" w:rsidR="00BA12D4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439E11D" w14:textId="77777777" w:rsidR="00BA12D4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5B7DD0BA" w14:textId="77777777" w:rsidR="00BA12D4" w:rsidRDefault="00000000">
            <w:r>
              <w:rPr>
                <w:sz w:val="16"/>
                <w:szCs w:val="16"/>
              </w:rPr>
              <w:t>S6-255350</w:t>
            </w:r>
          </w:p>
        </w:tc>
        <w:tc>
          <w:tcPr>
            <w:tcW w:w="1597" w:type="dxa"/>
          </w:tcPr>
          <w:p w14:paraId="04BD5C72" w14:textId="77777777" w:rsidR="00BA12D4" w:rsidRDefault="00000000">
            <w:r>
              <w:rPr>
                <w:sz w:val="16"/>
                <w:szCs w:val="16"/>
              </w:rPr>
              <w:t>Sepura Ltd</w:t>
            </w:r>
          </w:p>
        </w:tc>
        <w:tc>
          <w:tcPr>
            <w:tcW w:w="1122" w:type="dxa"/>
          </w:tcPr>
          <w:p w14:paraId="6F9031F7" w14:textId="77777777" w:rsidR="00BA12D4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09D9C58C" w14:textId="2F57B433" w:rsidR="00BA12D4" w:rsidRDefault="00835382" w:rsidP="00835382">
            <w:pPr>
              <w:jc w:val="center"/>
              <w:rPr>
                <w:sz w:val="16"/>
                <w:szCs w:val="16"/>
              </w:rPr>
            </w:pPr>
            <w:r w:rsidRPr="00835382">
              <w:rPr>
                <w:sz w:val="16"/>
                <w:szCs w:val="16"/>
              </w:rPr>
              <w:t>10.12.2.1</w:t>
            </w:r>
          </w:p>
        </w:tc>
        <w:tc>
          <w:tcPr>
            <w:tcW w:w="998" w:type="dxa"/>
          </w:tcPr>
          <w:p w14:paraId="027C463C" w14:textId="77777777" w:rsidR="00BA12D4" w:rsidRDefault="00BA12D4">
            <w:pPr>
              <w:rPr>
                <w:sz w:val="16"/>
                <w:szCs w:val="16"/>
              </w:rPr>
            </w:pPr>
          </w:p>
        </w:tc>
      </w:tr>
      <w:tr w:rsidR="00BA12D4" w14:paraId="5B6C9B5A" w14:textId="77777777">
        <w:tc>
          <w:tcPr>
            <w:tcW w:w="879" w:type="dxa"/>
          </w:tcPr>
          <w:p w14:paraId="149CD358" w14:textId="77777777" w:rsidR="00BA12D4" w:rsidRDefault="00000000">
            <w:r>
              <w:rPr>
                <w:sz w:val="16"/>
                <w:szCs w:val="16"/>
              </w:rPr>
              <w:t>23.283</w:t>
            </w:r>
          </w:p>
        </w:tc>
        <w:tc>
          <w:tcPr>
            <w:tcW w:w="637" w:type="dxa"/>
          </w:tcPr>
          <w:p w14:paraId="5F6491F0" w14:textId="77777777" w:rsidR="00BA12D4" w:rsidRDefault="00000000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 w14:paraId="303F7C28" w14:textId="77777777" w:rsidR="00BA12D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8AC774" w14:textId="77777777" w:rsidR="00BA12D4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D12541A" w14:textId="77777777" w:rsidR="00BA12D4" w:rsidRDefault="00000000">
            <w:r>
              <w:rPr>
                <w:sz w:val="16"/>
                <w:szCs w:val="16"/>
              </w:rPr>
              <w:t>Correction for LMR Key Management Messages to apply only to MCData plane</w:t>
            </w:r>
          </w:p>
        </w:tc>
        <w:tc>
          <w:tcPr>
            <w:tcW w:w="517" w:type="dxa"/>
          </w:tcPr>
          <w:p w14:paraId="433154AB" w14:textId="77777777" w:rsidR="00BA12D4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89FB43" w14:textId="77777777" w:rsidR="00BA12D4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6791CB3" w14:textId="77777777" w:rsidR="00BA12D4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6F4EACF5" w14:textId="77777777" w:rsidR="00BA12D4" w:rsidRDefault="00000000">
            <w:r>
              <w:rPr>
                <w:sz w:val="16"/>
                <w:szCs w:val="16"/>
              </w:rPr>
              <w:t>S6-255351</w:t>
            </w:r>
          </w:p>
        </w:tc>
        <w:tc>
          <w:tcPr>
            <w:tcW w:w="1597" w:type="dxa"/>
          </w:tcPr>
          <w:p w14:paraId="384E1A1B" w14:textId="77777777" w:rsidR="00BA12D4" w:rsidRDefault="00000000">
            <w:r>
              <w:rPr>
                <w:sz w:val="16"/>
                <w:szCs w:val="16"/>
              </w:rPr>
              <w:t>Sepura Ltd</w:t>
            </w:r>
          </w:p>
        </w:tc>
        <w:tc>
          <w:tcPr>
            <w:tcW w:w="1122" w:type="dxa"/>
          </w:tcPr>
          <w:p w14:paraId="274C5540" w14:textId="77777777" w:rsidR="00BA12D4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366F511E" w14:textId="73BE5328" w:rsidR="00BA12D4" w:rsidRDefault="00835382" w:rsidP="00835382">
            <w:pPr>
              <w:jc w:val="center"/>
              <w:rPr>
                <w:sz w:val="16"/>
                <w:szCs w:val="16"/>
              </w:rPr>
            </w:pPr>
            <w:r w:rsidRPr="00835382">
              <w:rPr>
                <w:sz w:val="16"/>
                <w:szCs w:val="16"/>
              </w:rPr>
              <w:t>10.12.2.1</w:t>
            </w:r>
          </w:p>
        </w:tc>
        <w:tc>
          <w:tcPr>
            <w:tcW w:w="998" w:type="dxa"/>
          </w:tcPr>
          <w:p w14:paraId="6787AFB5" w14:textId="77777777" w:rsidR="00BA12D4" w:rsidRDefault="00BA12D4">
            <w:pPr>
              <w:rPr>
                <w:sz w:val="16"/>
                <w:szCs w:val="16"/>
              </w:rPr>
            </w:pPr>
          </w:p>
        </w:tc>
      </w:tr>
    </w:tbl>
    <w:p w14:paraId="7090BB69" w14:textId="77777777" w:rsidR="004E535C" w:rsidRDefault="004E535C"/>
    <w:p w14:paraId="7B72A4A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00F5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35382"/>
    <w:rsid w:val="008941B8"/>
    <w:rsid w:val="009A3885"/>
    <w:rsid w:val="00B54369"/>
    <w:rsid w:val="00BA12D4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18B5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SP-251493</vt:lpwstr>
  </property>
  <property fmtid="{D5CDD505-2E9C-101B-9397-08002B2CF9AE}" pid="9" name="CrpackTitle">
    <vt:lpwstr>Rel-19 CRs to TS 23.283 for TEI19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