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SP-250164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NTN_OAM_Ph2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28.530 Update management capability support for NTN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Unicom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NTN_OAM_Ph2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TS28.540 Add new requirements for NTN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NTN_OAM_Ph2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28.540 Requirements for NTN neighbour cell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S5-250426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NTN_OAM_Ph2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28.540 Requirements for configuring AMF with TAIs supported by NTN gNB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NTN_OAM_Ph2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TS28.541 Enhance the solution to support MEC deployed on the satellite scenario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NTN_OAM_Ph2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5.3.233.1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Add attributes to support 5GS functions on board the NTN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NTN_OAM_Ph2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4.3.1, 4.3.2, 4.3.3, 5.3.3, 4.4.1, 5.4.1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28.541 Add NTN time-based configuration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Inc., 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NTN_OAM_Ph2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4.2.1.1-21,4.2.1.2-11, 4.3.77, 4.3.x (new), 4.3.x.1 (new), 4.3.x.2 (new), 4.3.x.3 (new), 4.3.x.4 (new), 4.3.y (new), 4.3.y.1 (new), 4.3.y.2 (new), 4.3.y.3 (new), 4.3.y.4 (new) , 4.4.1, Q.5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