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R5s250516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RRC NR NTN test case 8.1.5.14.1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71F2A" w:rsidR="001E41F3" w:rsidRDefault="00791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EE11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6EE6F6FD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E28A5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278A089A" w14:textId="77777777" w:rsidR="00F00C81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78BA6F" w:rsidR="001E41F3" w:rsidRDefault="00F00C81" w:rsidP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555AC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 w:rsidRPr="00F00C81">
              <w:rPr>
                <w:noProof/>
              </w:rPr>
              <w:t>Added TTCN code to handle the RRCReconfiguration procedure which is added in the prose to reconfigure the t-PollRetransmit to ms1000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D86F6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 w:rsidRPr="00F00C81">
              <w:rPr>
                <w:noProof/>
              </w:rPr>
              <w:t>A conformant UE may unfairly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77A9B" w:rsidR="001E41F3" w:rsidRDefault="00F0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0C81" w:rsidRDefault="00F00C81" w:rsidP="00F00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EA472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0C81" w:rsidRDefault="00F00C81" w:rsidP="00F00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0C81" w:rsidRDefault="00F00C81" w:rsidP="00F00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9C5827" w:rsidR="00F00C81" w:rsidRDefault="0079137D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7B520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0C81" w:rsidRDefault="00F00C81" w:rsidP="00F00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B47F13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137D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79137D">
              <w:rPr>
                <w:noProof/>
              </w:rPr>
              <w:t>xxxx</w:t>
            </w:r>
          </w:p>
        </w:tc>
      </w:tr>
      <w:tr w:rsidR="00F00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0C81" w:rsidRDefault="00F00C81" w:rsidP="00F00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BD04C" w:rsidR="00F00C81" w:rsidRDefault="00F00C81" w:rsidP="00F00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0C81" w:rsidRDefault="00F00C81" w:rsidP="00F00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0C81" w:rsidRDefault="00F00C81" w:rsidP="00F00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BDE62" w14:textId="77777777" w:rsidR="00694A5B" w:rsidRPr="00E12CDE" w:rsidRDefault="00694A5B" w:rsidP="00694A5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5863141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46DB7BB2" w14:textId="47685FCC" w:rsidR="00813CAF" w:rsidRDefault="00694A5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13CAF" w:rsidRPr="004C5A31">
        <w:rPr>
          <w:rFonts w:ascii="Arial" w:hAnsi="Arial" w:cs="Arial"/>
          <w:i/>
          <w:iCs/>
        </w:rPr>
        <w:t>Table of Contents</w:t>
      </w:r>
      <w:r w:rsidR="00813CAF">
        <w:tab/>
      </w:r>
      <w:r w:rsidR="00813CAF">
        <w:fldChar w:fldCharType="begin"/>
      </w:r>
      <w:r w:rsidR="00813CAF">
        <w:instrText xml:space="preserve"> PAGEREF _Toc215863141 \h </w:instrText>
      </w:r>
      <w:r w:rsidR="00813CAF">
        <w:fldChar w:fldCharType="separate"/>
      </w:r>
      <w:r w:rsidR="00813CAF">
        <w:t>2</w:t>
      </w:r>
      <w:r w:rsidR="00813CAF">
        <w:fldChar w:fldCharType="end"/>
      </w:r>
    </w:p>
    <w:p w14:paraId="6D254037" w14:textId="6C534D6C" w:rsidR="00813CAF" w:rsidRDefault="00813CA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_Toc215863142 \h </w:instrText>
      </w:r>
      <w:r>
        <w:fldChar w:fldCharType="separate"/>
      </w:r>
      <w:r>
        <w:t>3</w:t>
      </w:r>
      <w:r>
        <w:fldChar w:fldCharType="end"/>
      </w:r>
    </w:p>
    <w:p w14:paraId="491D750B" w14:textId="4582B571" w:rsidR="00813CAF" w:rsidRDefault="00813CA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_Toc215863143 \h </w:instrText>
      </w:r>
      <w:r>
        <w:fldChar w:fldCharType="separate"/>
      </w:r>
      <w:r>
        <w:t>3</w:t>
      </w:r>
      <w:r>
        <w:fldChar w:fldCharType="end"/>
      </w:r>
    </w:p>
    <w:p w14:paraId="0A1FF29A" w14:textId="015BC5B3" w:rsidR="00813CAF" w:rsidRDefault="00813CA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rFonts w:cs="Arial"/>
          <w:b/>
          <w:lang w:val="en-US"/>
        </w:rPr>
        <w:t xml:space="preserve">Correction in </w:t>
      </w:r>
      <w:r w:rsidRPr="004C5A31">
        <w:rPr>
          <w:rFonts w:cs="Arial"/>
          <w:b/>
        </w:rPr>
        <w:t>f_TC_8_1_5_14_1_NR5GC_TestBody()</w:t>
      </w:r>
      <w:r>
        <w:tab/>
      </w:r>
      <w:r>
        <w:fldChar w:fldCharType="begin"/>
      </w:r>
      <w:r>
        <w:instrText xml:space="preserve"> PAGEREF _Toc215863144 \h </w:instrText>
      </w:r>
      <w:r>
        <w:fldChar w:fldCharType="separate"/>
      </w:r>
      <w:r>
        <w:t>3</w:t>
      </w:r>
      <w:r>
        <w:fldChar w:fldCharType="end"/>
      </w:r>
    </w:p>
    <w:p w14:paraId="06AABBFD" w14:textId="224068A7" w:rsidR="00813CAF" w:rsidRDefault="00813CA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C5A31">
        <w:rPr>
          <w:b/>
          <w:lang w:val="en-US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C5A31">
        <w:rPr>
          <w:b/>
          <w:lang w:val="en-US"/>
        </w:rPr>
        <w:t xml:space="preserve">Addition of </w:t>
      </w:r>
      <w:r w:rsidRPr="004C5A31">
        <w:rPr>
          <w:rFonts w:cs="Arial"/>
          <w:b/>
        </w:rPr>
        <w:t>f_NR_UL_AM_RLC_8_1_5_14_1</w:t>
      </w:r>
      <w:r>
        <w:tab/>
      </w:r>
      <w:r>
        <w:fldChar w:fldCharType="begin"/>
      </w:r>
      <w:r>
        <w:instrText xml:space="preserve"> PAGEREF _Toc215863145 \h </w:instrText>
      </w:r>
      <w:r>
        <w:fldChar w:fldCharType="separate"/>
      </w:r>
      <w:r>
        <w:t>4</w:t>
      </w:r>
      <w:r>
        <w:fldChar w:fldCharType="end"/>
      </w:r>
    </w:p>
    <w:p w14:paraId="78963928" w14:textId="5EFA9BAB" w:rsidR="00694A5B" w:rsidRPr="00E12CDE" w:rsidRDefault="00694A5B" w:rsidP="00694A5B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361B9A69" w14:textId="77777777" w:rsidR="00694A5B" w:rsidRPr="00E12CDE" w:rsidRDefault="00694A5B" w:rsidP="00694A5B">
      <w:pPr>
        <w:pStyle w:val="Heading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15863142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5BFF70C1" w14:textId="7D7A4EC5" w:rsidR="00694A5B" w:rsidRPr="00E12CDE" w:rsidRDefault="00694A5B" w:rsidP="00694A5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813CAF" w:rsidRPr="00B0536D">
        <w:rPr>
          <w:rFonts w:cs="Arial"/>
        </w:rPr>
        <w:t>iwd-TTCN3-B2024-06_D25wk38</w:t>
      </w:r>
      <w:r w:rsidR="00813CAF">
        <w:rPr>
          <w:rFonts w:cs="Arial"/>
          <w:color w:val="FF0000"/>
          <w:lang w:eastAsia="ja-JP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195884F" w14:textId="6BBC91E2" w:rsidR="00694A5B" w:rsidRPr="00E12CDE" w:rsidRDefault="00694A5B" w:rsidP="00694A5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="00813CAF">
        <w:rPr>
          <w:rFonts w:cs="Arial"/>
          <w:sz w:val="24"/>
          <w:lang w:eastAsia="ja-JP"/>
        </w:rPr>
        <w:tab/>
        <w:t>Mohit Kanchan</w:t>
      </w:r>
      <w:r w:rsidR="00813CAF">
        <w:rPr>
          <w:rFonts w:cs="Arial"/>
          <w:sz w:val="24"/>
          <w:lang w:eastAsia="ja-JP"/>
        </w:rPr>
        <w:br/>
      </w:r>
      <w:r w:rsidR="00813CAF">
        <w:rPr>
          <w:rFonts w:cs="Arial"/>
          <w:b/>
          <w:lang w:eastAsia="ja-JP"/>
        </w:rPr>
        <w:tab/>
      </w:r>
      <w:hyperlink r:id="rId13" w:history="1">
        <w:r w:rsidR="00813CAF" w:rsidRPr="0093689D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109B23A1" w14:textId="77777777" w:rsidR="00694A5B" w:rsidRPr="00E12CDE" w:rsidRDefault="00694A5B" w:rsidP="00694A5B">
      <w:pPr>
        <w:pStyle w:val="Heading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15863143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2AB2A4BE" w14:textId="77777777" w:rsidR="00694A5B" w:rsidRPr="009E0D3D" w:rsidRDefault="00694A5B" w:rsidP="00694A5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215863144"/>
      <w:bookmarkStart w:id="10" w:name="_Toc325725665"/>
      <w:bookmarkStart w:id="11" w:name="_Toc122434493"/>
      <w:bookmarkStart w:id="12" w:name="_Toc295288970"/>
      <w:r w:rsidRPr="009E0D3D">
        <w:rPr>
          <w:rFonts w:cs="Arial"/>
          <w:b/>
          <w:szCs w:val="32"/>
          <w:lang w:val="en-US"/>
        </w:rPr>
        <w:t xml:space="preserve">Correction in </w:t>
      </w:r>
      <w:r w:rsidRPr="009E0D3D">
        <w:rPr>
          <w:rFonts w:cs="Arial"/>
          <w:b/>
          <w:szCs w:val="32"/>
        </w:rPr>
        <w:t>f_TC_8_1_5_14_1_NR5GC_TestBody()</w:t>
      </w:r>
      <w:bookmarkEnd w:id="9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694A5B" w:rsidRPr="00E12CDE" w14:paraId="345BB02D" w14:textId="77777777" w:rsidTr="00694A5B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2266CAEB" w14:textId="77777777" w:rsidR="00694A5B" w:rsidRPr="00E12CDE" w:rsidRDefault="00694A5B" w:rsidP="005B45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288" w:type="dxa"/>
          </w:tcPr>
          <w:p w14:paraId="5C834E32" w14:textId="77777777" w:rsidR="00694A5B" w:rsidRPr="009E0D3D" w:rsidRDefault="00694A5B" w:rsidP="005B45B7">
            <w:pPr>
              <w:spacing w:after="0"/>
              <w:rPr>
                <w:rFonts w:ascii="Arial" w:hAnsi="Arial" w:cs="Arial"/>
              </w:rPr>
            </w:pPr>
            <w:r w:rsidRPr="009E0D3D">
              <w:rPr>
                <w:rFonts w:ascii="Arial" w:hAnsi="Arial" w:cs="Arial"/>
                <w:bCs/>
              </w:rPr>
              <w:t>f_TC_8_1_5_14_1_NR5GC_TestBody()</w:t>
            </w:r>
          </w:p>
        </w:tc>
      </w:tr>
      <w:tr w:rsidR="00694A5B" w:rsidRPr="00E12CDE" w14:paraId="52607F80" w14:textId="77777777" w:rsidTr="00694A5B">
        <w:trPr>
          <w:trHeight w:val="452"/>
        </w:trPr>
        <w:tc>
          <w:tcPr>
            <w:tcW w:w="1985" w:type="dxa"/>
          </w:tcPr>
          <w:p w14:paraId="3C828A49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288" w:type="dxa"/>
          </w:tcPr>
          <w:p w14:paraId="73D6776E" w14:textId="50B251B1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05B0B4B2" w14:textId="77777777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</w:p>
          <w:p w14:paraId="6710BC58" w14:textId="22D8CC24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08167834" w14:textId="77777777" w:rsidR="00664EB1" w:rsidRDefault="00664EB1" w:rsidP="00664EB1">
            <w:pPr>
              <w:pStyle w:val="CRCoverPage"/>
              <w:spacing w:after="0"/>
              <w:rPr>
                <w:lang w:eastAsia="zh-CN"/>
              </w:rPr>
            </w:pPr>
          </w:p>
          <w:p w14:paraId="76FFE77C" w14:textId="610E1C82" w:rsidR="00694A5B" w:rsidRPr="005B42A4" w:rsidRDefault="00664EB1" w:rsidP="00664EB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Since the value of t-</w:t>
            </w:r>
            <w:proofErr w:type="spellStart"/>
            <w:r>
              <w:rPr>
                <w:lang w:eastAsia="zh-CN"/>
              </w:rPr>
              <w:t>PollRetransmit</w:t>
            </w:r>
            <w:proofErr w:type="spellEnd"/>
            <w:r>
              <w:rPr>
                <w:lang w:eastAsia="zh-CN"/>
              </w:rPr>
              <w:t xml:space="preserve"> is ms80 and </w:t>
            </w:r>
            <w:proofErr w:type="spellStart"/>
            <w:r>
              <w:rPr>
                <w:lang w:eastAsia="zh-CN"/>
              </w:rPr>
              <w:t>maxRetxThreshold</w:t>
            </w:r>
            <w:proofErr w:type="spellEnd"/>
            <w:r>
              <w:rPr>
                <w:lang w:eastAsia="zh-CN"/>
              </w:rPr>
              <w:t xml:space="preserve"> is t8, SS RLC entity will wait for STATUS PDU till 640ms(80x8) only. This will cause test case to fail.</w:t>
            </w:r>
          </w:p>
        </w:tc>
      </w:tr>
      <w:tr w:rsidR="00694A5B" w:rsidRPr="00E12CDE" w14:paraId="1DBAA977" w14:textId="77777777" w:rsidTr="00694A5B">
        <w:tc>
          <w:tcPr>
            <w:tcW w:w="1985" w:type="dxa"/>
          </w:tcPr>
          <w:p w14:paraId="5B082A4A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288" w:type="dxa"/>
          </w:tcPr>
          <w:p w14:paraId="584D04B6" w14:textId="61A94FFA" w:rsidR="00694A5B" w:rsidRPr="00CD6A2A" w:rsidRDefault="00664EB1" w:rsidP="005B45B7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Added TTCN code to handle the RRCReconfiguration procedure which is added in the prose to reconfigure </w:t>
            </w:r>
            <w:r w:rsidRPr="00664EB1">
              <w:rPr>
                <w:noProof/>
              </w:rPr>
              <w:t>the t-PollRetransmit to ms1000</w:t>
            </w:r>
          </w:p>
        </w:tc>
      </w:tr>
      <w:tr w:rsidR="00694A5B" w:rsidRPr="00E12CDE" w14:paraId="4FE67194" w14:textId="77777777" w:rsidTr="00694A5B">
        <w:tc>
          <w:tcPr>
            <w:tcW w:w="1985" w:type="dxa"/>
          </w:tcPr>
          <w:p w14:paraId="1D03EA90" w14:textId="77777777" w:rsidR="00694A5B" w:rsidRPr="00E12CDE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288" w:type="dxa"/>
          </w:tcPr>
          <w:p w14:paraId="3A4A4FDC" w14:textId="77777777" w:rsidR="00694A5B" w:rsidRPr="000D7399" w:rsidRDefault="00694A5B" w:rsidP="005B45B7">
            <w:pPr>
              <w:spacing w:after="0"/>
              <w:rPr>
                <w:rFonts w:ascii="Arial" w:hAnsi="Arial" w:cs="Arial"/>
                <w:lang w:eastAsia="zh-CN"/>
              </w:rPr>
            </w:pPr>
            <w:r w:rsidRPr="008566B5">
              <w:rPr>
                <w:rFonts w:ascii="Arial" w:hAnsi="Arial" w:cs="Arial"/>
                <w:lang w:eastAsia="zh-CN"/>
              </w:rPr>
              <w:t>RRC_Others_NTN_NR5GC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56A01F9E" w14:textId="77777777" w:rsidR="00694A5B" w:rsidRDefault="00694A5B" w:rsidP="00694A5B"/>
    <w:p w14:paraId="57E9DCF8" w14:textId="77777777" w:rsidR="00694A5B" w:rsidRPr="005571C5" w:rsidRDefault="00694A5B" w:rsidP="00694A5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94A5B" w:rsidRPr="00617F07" w14:paraId="13F4B478" w14:textId="77777777" w:rsidTr="00694A5B">
        <w:tc>
          <w:tcPr>
            <w:tcW w:w="10343" w:type="dxa"/>
          </w:tcPr>
          <w:p w14:paraId="41CEF78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f_TC_8_1_5_14_1_NR5GC_TestBody() runs on NR5GC_PTC</w:t>
            </w:r>
          </w:p>
          <w:p w14:paraId="3BF9C86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{ //@sic R5-255092 R5s250232 sic@</w:t>
            </w:r>
          </w:p>
          <w:p w14:paraId="788B297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DC347C0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7A4522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15F0DEB1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49BE01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7AF0267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f_UT_SwitchOnUE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(UT, false);</w:t>
            </w:r>
          </w:p>
          <w:p w14:paraId="69FFD2A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425360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09854E83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5A21B9C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ADFE38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5A277CC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37EB42A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5769B2E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0D01096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</w:p>
          <w:p w14:paraId="7BD2AB2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BFDD9B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3496A27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epochsfn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)*10)/1000)</w:t>
            </w:r>
          </w:p>
          <w:p w14:paraId="11E4812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v_Timing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f_NR_GetCurrentTiming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(nr_Cell1);</w:t>
            </w:r>
          </w:p>
          <w:p w14:paraId="063BBD0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v_Timing.SFN.Number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* 10)) / 1000.0; //considering epoch time from SFN=0 and SIB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modifiction</w:t>
            </w:r>
            <w:proofErr w:type="spellEnd"/>
          </w:p>
          <w:p w14:paraId="3CCF01F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6C8C484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5CBEF32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24826A0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A2B0A2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2031521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1F25E5C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BEC3B4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AB4A5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4650D2B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//SS stops UL periodic grant allocation</w:t>
            </w:r>
          </w:p>
          <w:p w14:paraId="25B1674B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f_NR_ULGrantConfiguration_Stop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(nr_Cell1);</w:t>
            </w:r>
          </w:p>
          <w:p w14:paraId="21D463E4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C08EBC8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2D4A3C36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DBC12B2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23260BDC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05A1BE8F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291819F1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1CA7E98D" w14:textId="77777777" w:rsidR="00694A5B" w:rsidRDefault="00694A5B" w:rsidP="00694A5B">
      <w:pPr>
        <w:spacing w:after="0"/>
        <w:rPr>
          <w:rFonts w:ascii="Arial" w:hAnsi="Arial"/>
          <w:b/>
        </w:rPr>
      </w:pPr>
    </w:p>
    <w:p w14:paraId="70B78622" w14:textId="77777777" w:rsidR="00694A5B" w:rsidRDefault="00694A5B" w:rsidP="00694A5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694A5B" w:rsidRPr="00617F07" w14:paraId="7C885AB4" w14:textId="77777777" w:rsidTr="00694A5B">
        <w:tc>
          <w:tcPr>
            <w:tcW w:w="10201" w:type="dxa"/>
          </w:tcPr>
          <w:p w14:paraId="1A7DA7DF" w14:textId="57A39309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NR_RRC_Templates</w:t>
            </w:r>
            <w:proofErr w:type="spellEnd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>import from NR5GC_RRCSteps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 xml:space="preserve">import from </w:t>
            </w:r>
            <w:proofErr w:type="spellStart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NR_CommonFunctions</w:t>
            </w:r>
            <w:proofErr w:type="spellEnd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all;</w:t>
            </w:r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br/>
              <w:t xml:space="preserve">import from </w:t>
            </w:r>
            <w:proofErr w:type="spellStart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NR_ASP_TypeDefs</w:t>
            </w:r>
            <w:proofErr w:type="spellEnd"/>
            <w:r w:rsidRPr="00BD31D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all;</w:t>
            </w:r>
            <w:r w:rsidR="00694A5B"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7D3EF277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7CDE295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FBA34A9" w14:textId="1474B869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…..</w:t>
            </w:r>
          </w:p>
          <w:p w14:paraId="7FEE3FD4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5E74C92" w14:textId="77777777" w:rsidR="00BD31DB" w:rsidRDefault="00BD31D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BA1C43B" w14:textId="72139FD3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function f_TC_8_1_5_14_1_NR5GC_TestBody() runs on NR5GC_PTC</w:t>
            </w:r>
          </w:p>
          <w:p w14:paraId="17F1EB45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{ //@sic R5-255092 R5s250232 sic@</w:t>
            </w:r>
          </w:p>
          <w:p w14:paraId="36DB75C2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1C415617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…</w:t>
            </w:r>
          </w:p>
          <w:p w14:paraId="11907631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…    </w:t>
            </w:r>
          </w:p>
          <w:p w14:paraId="6E12F45D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>var DRB_Identity v_DRBIdTemp;</w:t>
            </w:r>
          </w:p>
          <w:p w14:paraId="68358753" w14:textId="77777777" w:rsidR="00694A5B" w:rsidRPr="00B8367F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 xml:space="preserve">    </w:t>
            </w: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var template(omit) </w:t>
            </w:r>
            <w:proofErr w:type="spellStart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NR_RLC_BearerToAddModList_Type</w:t>
            </w:r>
            <w:proofErr w:type="spellEnd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v_RLC_ConfigList</w:t>
            </w:r>
            <w:proofErr w:type="spellEnd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:= omit;</w:t>
            </w:r>
          </w:p>
          <w:p w14:paraId="6895589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template (omit) </w:t>
            </w:r>
            <w:proofErr w:type="spellStart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NR_RadioBearer_Type</w:t>
            </w:r>
            <w:proofErr w:type="spellEnd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v_SS_Drb_Config</w:t>
            </w:r>
            <w:proofErr w:type="spellEnd"/>
            <w:r w:rsidRPr="00B8367F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:= omit;</w:t>
            </w:r>
          </w:p>
          <w:p w14:paraId="44745FB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89A90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1"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F275E4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445945C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f_UT_SwitchOnUE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(UT, false);</w:t>
            </w:r>
          </w:p>
          <w:p w14:paraId="2FD6B7AA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B50BC76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435AF48D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13649E7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22"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61FFB8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6400F14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1336554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2672DFC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2000DF91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C8D8F9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//@siclog "Step 22A"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siclog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@</w:t>
            </w:r>
          </w:p>
          <w:p w14:paraId="3DC9C25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0311F1C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v_DRBIdTemp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f_NR_GetDefaultDRB_ForFirstPDUSession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();</w:t>
            </w:r>
          </w:p>
          <w:p w14:paraId="77831BAF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v_SS_Drb_Config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f_NR_GetRadioBearerConfig_FullAM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(nr_Cell1,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v_DRBIdTemp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,-, -, -,-,-,ms1000);</w:t>
            </w:r>
          </w:p>
          <w:p w14:paraId="7BC9F059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</w:t>
            </w:r>
          </w:p>
          <w:p w14:paraId="0D168497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v_RLC_ConfigList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[0] := cs_38508_RLC_BearerConfig_DRB(</w:t>
            </w:r>
            <w:proofErr w:type="spellStart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v_DRBIdTemp</w:t>
            </w:r>
            <w:proofErr w:type="spellEnd"/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,</w:t>
            </w:r>
          </w:p>
          <w:p w14:paraId="33E94AE1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 cs_38508_RLC_Config_AM_DRB(f_NR_UL_AM_RLC_8_1_5_14_1(f_NR_CellInfo_GetIsFR1(nr_Cell1)),f_NR_DL_AM_RLC(f_NR_CellInfo_GetIsFR1(nr_Cell1))),</w:t>
            </w:r>
          </w:p>
          <w:p w14:paraId="17EA7228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cs_38508_LogicalChannelConfig_DRB(-,-,-,true)</w:t>
            </w:r>
          </w:p>
          <w:p w14:paraId="182A28E6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);</w:t>
            </w:r>
          </w:p>
          <w:p w14:paraId="246FB428" w14:textId="77777777" w:rsidR="00694A5B" w:rsidRPr="00493E30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6C5F29A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93E3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f_NR_RRCReconfigExistingDRBs(nr_Cell1,omit,v_RLC_ConfigList,-,-,cs_TimingInfo_Now,{v_SS_Drb_Config});</w:t>
            </w:r>
          </w:p>
          <w:p w14:paraId="19CD3A8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14AADC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8FA4EC3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23"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5AC7F29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15970617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epochsfn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)*10)/1000)</w:t>
            </w:r>
          </w:p>
          <w:p w14:paraId="5DD14AB0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v_Timing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f_NR_GetCurrentTiming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(nr_Cell1);</w:t>
            </w:r>
          </w:p>
          <w:p w14:paraId="412B33D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v_T430fl := 20.0 - (int2float(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v_Timing.SFN.Number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* 10)) / 1000.0; //considering epoch time from SFN=0 and SIB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modifiction</w:t>
            </w:r>
            <w:proofErr w:type="spellEnd"/>
          </w:p>
          <w:p w14:paraId="3170297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6F30E06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256DCF94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00C11A9D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0B26B53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67026042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6133BD8C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8FB85DE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44B5F9B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//@siclog "Step 24"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A9F7B7F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3351AE33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f_NR_ULGrantConfiguration_Stop</w:t>
            </w:r>
            <w:proofErr w:type="spellEnd"/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>(nr_Cell1);</w:t>
            </w:r>
          </w:p>
          <w:p w14:paraId="5F94A60E" w14:textId="77777777" w:rsidR="00694A5B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</w:t>
            </w:r>
          </w:p>
          <w:p w14:paraId="64B34485" w14:textId="77777777" w:rsidR="00694A5B" w:rsidRPr="00CF6CDE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>…</w:t>
            </w:r>
          </w:p>
          <w:p w14:paraId="4C588F90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0CB1F7" w14:textId="77777777" w:rsidR="00694A5B" w:rsidRPr="004A0C7E" w:rsidRDefault="00694A5B" w:rsidP="00694A5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en-US"/>
        </w:rPr>
      </w:pPr>
      <w:bookmarkStart w:id="13" w:name="_Toc215863145"/>
      <w:r>
        <w:rPr>
          <w:b/>
          <w:lang w:val="en-US"/>
        </w:rPr>
        <w:lastRenderedPageBreak/>
        <w:t>Addition</w:t>
      </w:r>
      <w:r w:rsidRPr="004A0C7E">
        <w:rPr>
          <w:b/>
          <w:lang w:val="en-US"/>
        </w:rPr>
        <w:t xml:space="preserve"> </w:t>
      </w:r>
      <w:r>
        <w:rPr>
          <w:b/>
          <w:lang w:val="en-US"/>
        </w:rPr>
        <w:t>of</w:t>
      </w:r>
      <w:r w:rsidRPr="004A0C7E">
        <w:rPr>
          <w:b/>
          <w:lang w:val="en-US"/>
        </w:rPr>
        <w:t xml:space="preserve"> </w:t>
      </w:r>
      <w:r w:rsidRPr="00843E30">
        <w:rPr>
          <w:rFonts w:cs="Arial"/>
          <w:b/>
        </w:rPr>
        <w:t>f_NR_UL_AM_RLC_8_1_5_14_1</w:t>
      </w:r>
      <w:bookmarkEnd w:id="13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146"/>
      </w:tblGrid>
      <w:tr w:rsidR="00694A5B" w:rsidRPr="003C0195" w14:paraId="5119F6CE" w14:textId="77777777" w:rsidTr="00694A5B">
        <w:trPr>
          <w:trHeight w:val="447"/>
        </w:trPr>
        <w:tc>
          <w:tcPr>
            <w:tcW w:w="1985" w:type="dxa"/>
          </w:tcPr>
          <w:p w14:paraId="00140CE7" w14:textId="77777777" w:rsidR="00694A5B" w:rsidRPr="003C0195" w:rsidRDefault="00694A5B" w:rsidP="005B45B7">
            <w:pPr>
              <w:spacing w:before="40" w:after="40"/>
              <w:rPr>
                <w:rFonts w:ascii="Arial" w:hAnsi="Arial" w:cs="Arial"/>
                <w:b/>
              </w:rPr>
            </w:pPr>
            <w:r w:rsidRPr="003C0195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146" w:type="dxa"/>
          </w:tcPr>
          <w:p w14:paraId="1C3FA7ED" w14:textId="77777777" w:rsidR="00694A5B" w:rsidRPr="003C0195" w:rsidRDefault="00694A5B" w:rsidP="005B45B7">
            <w:pPr>
              <w:spacing w:after="0"/>
              <w:rPr>
                <w:rFonts w:ascii="Arial" w:hAnsi="Arial" w:cs="Arial"/>
              </w:rPr>
            </w:pPr>
            <w:r w:rsidRPr="003C0195">
              <w:rPr>
                <w:rFonts w:ascii="Arial" w:hAnsi="Arial" w:cs="Arial"/>
              </w:rPr>
              <w:t>f_NR_UL_AM_RLC_8_1_5_14_1</w:t>
            </w:r>
          </w:p>
        </w:tc>
      </w:tr>
      <w:tr w:rsidR="00694A5B" w:rsidRPr="003C0195" w14:paraId="28665F65" w14:textId="77777777" w:rsidTr="00694A5B">
        <w:trPr>
          <w:trHeight w:val="452"/>
        </w:trPr>
        <w:tc>
          <w:tcPr>
            <w:tcW w:w="1985" w:type="dxa"/>
          </w:tcPr>
          <w:p w14:paraId="6C1E1DCA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46" w:type="dxa"/>
          </w:tcPr>
          <w:p w14:paraId="5A69D03B" w14:textId="6672728C" w:rsidR="00694A5B" w:rsidRPr="003C0195" w:rsidRDefault="00F00C81" w:rsidP="005B45B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Please refer to change 2.1</w:t>
            </w:r>
          </w:p>
        </w:tc>
      </w:tr>
      <w:tr w:rsidR="00694A5B" w:rsidRPr="003C0195" w14:paraId="0467D50F" w14:textId="77777777" w:rsidTr="00694A5B">
        <w:tc>
          <w:tcPr>
            <w:tcW w:w="1985" w:type="dxa"/>
          </w:tcPr>
          <w:p w14:paraId="7A66781C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46" w:type="dxa"/>
          </w:tcPr>
          <w:p w14:paraId="45B3238E" w14:textId="7F19FE4A" w:rsidR="00694A5B" w:rsidRPr="003C0195" w:rsidRDefault="00F00C81" w:rsidP="005B45B7">
            <w:pPr>
              <w:pStyle w:val="CRCoverPage"/>
              <w:spacing w:after="0"/>
              <w:rPr>
                <w:rFonts w:cs="Arial"/>
              </w:rPr>
            </w:pPr>
            <w:r w:rsidRPr="00F00C81">
              <w:rPr>
                <w:noProof/>
              </w:rPr>
              <w:t>Please refer to change 2.1</w:t>
            </w:r>
          </w:p>
        </w:tc>
      </w:tr>
      <w:tr w:rsidR="00694A5B" w:rsidRPr="003C0195" w14:paraId="76B6849A" w14:textId="77777777" w:rsidTr="00694A5B">
        <w:tc>
          <w:tcPr>
            <w:tcW w:w="1985" w:type="dxa"/>
          </w:tcPr>
          <w:p w14:paraId="1E654517" w14:textId="77777777" w:rsidR="00694A5B" w:rsidRPr="003C0195" w:rsidRDefault="00694A5B" w:rsidP="005B45B7">
            <w:pPr>
              <w:spacing w:before="40" w:after="40"/>
              <w:rPr>
                <w:rFonts w:ascii="Arial" w:hAnsi="Arial"/>
                <w:b/>
              </w:rPr>
            </w:pPr>
            <w:r w:rsidRPr="003C0195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46" w:type="dxa"/>
          </w:tcPr>
          <w:p w14:paraId="2E185661" w14:textId="77777777" w:rsidR="00694A5B" w:rsidRPr="003C0195" w:rsidRDefault="00694A5B" w:rsidP="005B45B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C0195">
              <w:rPr>
                <w:rFonts w:ascii="Arial" w:hAnsi="Arial" w:cs="Arial"/>
                <w:lang w:eastAsia="zh-CN"/>
              </w:rPr>
              <w:t>NR_RRC_Templates.ttcn</w:t>
            </w:r>
            <w:proofErr w:type="spellEnd"/>
          </w:p>
        </w:tc>
      </w:tr>
    </w:tbl>
    <w:p w14:paraId="5309FF15" w14:textId="77777777" w:rsidR="00694A5B" w:rsidRDefault="00694A5B" w:rsidP="00694A5B"/>
    <w:p w14:paraId="2061773F" w14:textId="77777777" w:rsidR="00694A5B" w:rsidRDefault="00694A5B" w:rsidP="00694A5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94A5B" w:rsidRPr="00617F07" w14:paraId="6135096C" w14:textId="77777777" w:rsidTr="00694A5B">
        <w:tc>
          <w:tcPr>
            <w:tcW w:w="10343" w:type="dxa"/>
          </w:tcPr>
          <w:p w14:paraId="56286715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function f_NR_UL_AM_RLC_8_1_5_14_1(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boolean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p_IsFR1) return template (value) UL_AM_RLC</w:t>
            </w:r>
          </w:p>
          <w:p w14:paraId="670762A3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{</w:t>
            </w:r>
          </w:p>
          <w:p w14:paraId="215FECD2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T_PollRetransmit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v_T_PollRetransmit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;</w:t>
            </w:r>
          </w:p>
          <w:p w14:paraId="780CF373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23E487B4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if (p_IsFR1) {</w:t>
            </w:r>
          </w:p>
          <w:p w14:paraId="1136C0DC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v_T_PollRetransmit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ms1000;</w:t>
            </w:r>
          </w:p>
          <w:p w14:paraId="7C9181CC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 else {</w:t>
            </w:r>
          </w:p>
          <w:p w14:paraId="752D730E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v_T_PollRetransmit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ms30;</w:t>
            </w:r>
          </w:p>
          <w:p w14:paraId="6BA3DB57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</w:t>
            </w:r>
          </w:p>
          <w:p w14:paraId="0822912B" w14:textId="77777777" w:rsidR="00694A5B" w:rsidRPr="003B2FAA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return cs_38508_UL_AM_RLC(</w:t>
            </w:r>
            <w:proofErr w:type="spellStart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v_T_PollRetransmit</w:t>
            </w:r>
            <w:proofErr w:type="spellEnd"/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3127DC23" w14:textId="77777777" w:rsidR="00694A5B" w:rsidRPr="00617F07" w:rsidRDefault="00694A5B" w:rsidP="005B45B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3B2FAA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}</w:t>
            </w:r>
          </w:p>
        </w:tc>
      </w:tr>
    </w:tbl>
    <w:p w14:paraId="4AB764DA" w14:textId="77777777" w:rsidR="00694A5B" w:rsidRPr="002A077B" w:rsidRDefault="00694A5B" w:rsidP="00694A5B">
      <w:pPr>
        <w:pStyle w:val="Heading2"/>
        <w:spacing w:before="480"/>
        <w:rPr>
          <w:lang w:val="en-US"/>
        </w:rPr>
      </w:pPr>
    </w:p>
    <w:p w14:paraId="78A4D942" w14:textId="77777777" w:rsidR="00694A5B" w:rsidRDefault="00694A5B" w:rsidP="00694A5B">
      <w:pPr>
        <w:pStyle w:val="Heading2"/>
      </w:pPr>
    </w:p>
    <w:p w14:paraId="053D9300" w14:textId="22F5AFF4" w:rsidR="00907550" w:rsidRPr="00CE4669" w:rsidRDefault="00907550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36F9" w14:textId="77777777" w:rsidR="00B24B55" w:rsidRDefault="00B24B55">
      <w:r>
        <w:separator/>
      </w:r>
    </w:p>
  </w:endnote>
  <w:endnote w:type="continuationSeparator" w:id="0">
    <w:p w14:paraId="59C4A240" w14:textId="77777777" w:rsidR="00B24B55" w:rsidRDefault="00B2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28E1" w14:textId="77777777" w:rsidR="00B24B55" w:rsidRDefault="00B24B55">
      <w:r>
        <w:separator/>
      </w:r>
    </w:p>
  </w:footnote>
  <w:footnote w:type="continuationSeparator" w:id="0">
    <w:p w14:paraId="077F95F0" w14:textId="77777777" w:rsidR="00B24B55" w:rsidRDefault="00B2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383E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4EB1"/>
    <w:rsid w:val="00665C47"/>
    <w:rsid w:val="00694A5B"/>
    <w:rsid w:val="00695808"/>
    <w:rsid w:val="006B46FB"/>
    <w:rsid w:val="006E21FB"/>
    <w:rsid w:val="007645F5"/>
    <w:rsid w:val="0079137D"/>
    <w:rsid w:val="00792342"/>
    <w:rsid w:val="007977A8"/>
    <w:rsid w:val="007B512A"/>
    <w:rsid w:val="007C2097"/>
    <w:rsid w:val="007D6A07"/>
    <w:rsid w:val="007F7259"/>
    <w:rsid w:val="008040A8"/>
    <w:rsid w:val="00813CAF"/>
    <w:rsid w:val="008279FA"/>
    <w:rsid w:val="008626E7"/>
    <w:rsid w:val="00870EE7"/>
    <w:rsid w:val="008863B9"/>
    <w:rsid w:val="0088692D"/>
    <w:rsid w:val="008A45A6"/>
    <w:rsid w:val="008C20F1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3B6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B55"/>
    <w:rsid w:val="00B258BB"/>
    <w:rsid w:val="00B67B97"/>
    <w:rsid w:val="00B968C8"/>
    <w:rsid w:val="00BA3EC5"/>
    <w:rsid w:val="00BA51D9"/>
    <w:rsid w:val="00BB5DFC"/>
    <w:rsid w:val="00BD279D"/>
    <w:rsid w:val="00BD31DB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0C81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94A5B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694A5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694A5B"/>
    <w:rPr>
      <w:i/>
      <w:iCs/>
    </w:rPr>
  </w:style>
  <w:style w:type="character" w:customStyle="1" w:styleId="CRCoverPageChar">
    <w:name w:val="CR Cover Page Char"/>
    <w:link w:val="CRCoverPage"/>
    <w:qFormat/>
    <w:locked/>
    <w:rsid w:val="00694A5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13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2025-12-05T20:01:00Z</dcterms:created>
  <dcterms:modified xsi:type="dcterms:W3CDTF">2025-12-05T21:42:00Z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R5s250516</vt:lpwstr>
  </property>
  <property fmtid="{D5CDD505-2E9C-101B-9397-08002B2CF9AE}" pid="10" name="Spec#">
    <vt:lpwstr>38.523-3</vt:lpwstr>
  </property>
  <property fmtid="{D5CDD505-2E9C-101B-9397-08002B2CF9AE}" pid="11" name="Cr#">
    <vt:lpwstr>3785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RRC NR NTN test case 8.1.5.14.1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2025-12-05</vt:lpwstr>
  </property>
  <property fmtid="{D5CDD505-2E9C-101B-9397-08002B2CF9AE}" pid="20" name="Release">
    <vt:lpwstr>Rel-18</vt:lpwstr>
  </property>
</Properties>
</file>