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8AF9" w14:textId="408AE6D1" w:rsidR="00812C04" w:rsidRDefault="00812C04" w:rsidP="00812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FA6001">
          <w:rPr>
            <w:b/>
            <w:i/>
            <w:noProof/>
            <w:sz w:val="28"/>
          </w:rPr>
          <w:t>131</w:t>
        </w:r>
      </w:fldSimple>
    </w:p>
    <w:p w14:paraId="5F1B31C5" w14:textId="77777777" w:rsidR="00812C04" w:rsidRDefault="00812C04" w:rsidP="00812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C04" w14:paraId="14ED2341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13F10" w14:textId="77777777" w:rsidR="00812C04" w:rsidRDefault="00812C0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2C04" w14:paraId="66665C1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314E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C04" w14:paraId="244584F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8E27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3BEFBE2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0BC4F0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EFBA9" w14:textId="77777777" w:rsidR="00812C04" w:rsidRPr="00410371" w:rsidRDefault="00812C0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595F62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F60A" w14:textId="77777777" w:rsidR="00812C04" w:rsidRPr="00410371" w:rsidRDefault="00812C0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14:paraId="0167A365" w14:textId="77777777" w:rsidR="00812C04" w:rsidRDefault="00812C0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F41149" w14:textId="591E80C6" w:rsidR="00812C04" w:rsidRPr="00410371" w:rsidRDefault="00FA6001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148152E" w14:textId="77777777" w:rsidR="00812C04" w:rsidRDefault="00812C0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16E3C" w14:textId="48B5D241" w:rsidR="00812C04" w:rsidRPr="00410371" w:rsidRDefault="00812C0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A6001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EDC8D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0589F023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EA918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5C1EEB2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E3048" w14:textId="77777777" w:rsidR="00812C04" w:rsidRPr="00F25D98" w:rsidRDefault="00812C0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C04" w14:paraId="3E5814AD" w14:textId="77777777" w:rsidTr="00606F73">
        <w:tc>
          <w:tcPr>
            <w:tcW w:w="9641" w:type="dxa"/>
            <w:gridSpan w:val="9"/>
          </w:tcPr>
          <w:p w14:paraId="293055C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E1912" w14:textId="77777777" w:rsidR="00812C04" w:rsidRDefault="00812C04" w:rsidP="00812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C04" w14:paraId="3883C12F" w14:textId="77777777" w:rsidTr="00606F73">
        <w:tc>
          <w:tcPr>
            <w:tcW w:w="2835" w:type="dxa"/>
          </w:tcPr>
          <w:p w14:paraId="21B4BAC8" w14:textId="77777777" w:rsidR="00812C04" w:rsidRDefault="00812C0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4C1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917F7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95F3C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7480F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7410F5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B78F8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1CA67F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C3F43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0BBB" w14:textId="77777777" w:rsidR="00812C04" w:rsidRDefault="00812C04" w:rsidP="00812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C04" w14:paraId="2F6CFF47" w14:textId="77777777" w:rsidTr="00606F73">
        <w:tc>
          <w:tcPr>
            <w:tcW w:w="9640" w:type="dxa"/>
            <w:gridSpan w:val="11"/>
          </w:tcPr>
          <w:p w14:paraId="0AA9CEBE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EF0CF61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1FBD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03A13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testcases 6.4.2.2, 8.1.1.4.2 and 8.1.6.1.4.2</w:t>
              </w:r>
            </w:fldSimple>
          </w:p>
        </w:tc>
      </w:tr>
      <w:tr w:rsidR="00812C04" w14:paraId="7F84001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750AC55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0887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56C149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04D637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BDB2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2C04" w14:paraId="0D2794A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E5F47F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8AE68" w14:textId="391B3780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2C04" w14:paraId="1382EEB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7E83C3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1B96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731BA48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10D198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94695" w14:textId="658699F4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35833E" w14:textId="77777777" w:rsidR="00812C04" w:rsidRDefault="00812C0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8B57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59AAC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2024-12-19</w:t>
              </w:r>
            </w:fldSimple>
          </w:p>
        </w:tc>
      </w:tr>
      <w:tr w:rsidR="00812C04" w14:paraId="54D9FF4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83CC67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53A8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3F05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90205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F324F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56798E5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23282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89386" w14:textId="77777777" w:rsidR="00812C04" w:rsidRDefault="00812C0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03D8C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5CA5F" w14:textId="77777777" w:rsidR="00812C04" w:rsidRDefault="00812C0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864A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12C04" w14:paraId="27C685C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56D34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B2B13" w14:textId="77777777" w:rsidR="00812C04" w:rsidRDefault="00812C0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040CF" w14:textId="77777777" w:rsidR="00812C04" w:rsidRDefault="00812C0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314ED" w14:textId="77777777" w:rsidR="00812C04" w:rsidRPr="007C2097" w:rsidRDefault="00812C0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2C04" w14:paraId="2C4C190D" w14:textId="77777777" w:rsidTr="00606F73">
        <w:tc>
          <w:tcPr>
            <w:tcW w:w="1843" w:type="dxa"/>
          </w:tcPr>
          <w:p w14:paraId="0606767D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C5B6C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D019EC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9C0E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DB5F" w14:textId="030B0872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NR5GC test cases </w:t>
            </w: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 xml:space="preserve"> there is no </w:t>
            </w:r>
            <w:r w:rsidRPr="004727C1">
              <w:rPr>
                <w:noProof/>
              </w:rPr>
              <w:t>FollowedByRRCResume</w:t>
            </w:r>
            <w:r>
              <w:rPr>
                <w:noProof/>
              </w:rPr>
              <w:t xml:space="preserve"> procedure after Preamble. Thus this needs to be set in correctly in function </w:t>
            </w:r>
            <w:r w:rsidRPr="004727C1">
              <w:rPr>
                <w:noProof/>
              </w:rPr>
              <w:t xml:space="preserve">f_NR5GC_Preamble </w:t>
            </w:r>
            <w:r>
              <w:rPr>
                <w:noProof/>
              </w:rPr>
              <w:t xml:space="preserve">for </w:t>
            </w:r>
            <w:r w:rsidRPr="004727C1">
              <w:rPr>
                <w:noProof/>
              </w:rPr>
              <w:t>STATE_INACTIVE_2A</w:t>
            </w:r>
            <w:r>
              <w:rPr>
                <w:noProof/>
              </w:rPr>
              <w:t xml:space="preserve"> state.</w:t>
            </w:r>
          </w:p>
        </w:tc>
      </w:tr>
      <w:tr w:rsidR="00812C04" w14:paraId="3F56348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4AC0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6C28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17F5407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7AB3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5218E" w14:textId="594FA90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812C04" w14:paraId="452FA1A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612A2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93B1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8C2123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A426A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2C1CF" w14:textId="60141A14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812C04" w14:paraId="7359B3E3" w14:textId="77777777" w:rsidTr="00606F73">
        <w:tc>
          <w:tcPr>
            <w:tcW w:w="2694" w:type="dxa"/>
            <w:gridSpan w:val="2"/>
          </w:tcPr>
          <w:p w14:paraId="7841B705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7425D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4009432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6FDF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6876" w14:textId="1E09512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.NR5GC,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.NR5GC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>.NR5GC</w:t>
            </w:r>
          </w:p>
        </w:tc>
      </w:tr>
      <w:tr w:rsidR="00812C04" w14:paraId="09A382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1B8D6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CADC7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CB5A30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BFA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94A82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C1DF7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6642C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DC4D9" w14:textId="77777777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04E907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B45F7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7DE15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FC52A" w14:textId="4EA23DBC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BA7B6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DC795" w14:textId="642CE943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261208F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A2B29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68143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9B81D" w14:textId="41274551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90308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6233A" w14:textId="29FD9F49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3D9B529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EBB9B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FF4EA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730C" w14:textId="1A9B141D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7C7B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174D2" w14:textId="01D4753C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C66D22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1EF7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9999D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46B5984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41B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ABE7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C04" w:rsidRPr="008863B9" w14:paraId="315D0172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EDF90" w14:textId="77777777" w:rsidR="00812C04" w:rsidRPr="008863B9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36B02" w14:textId="77777777" w:rsidR="00812C04" w:rsidRPr="008863B9" w:rsidRDefault="00812C04" w:rsidP="00812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C04" w14:paraId="2675644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4476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8BD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55053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741F41" w14:textId="4F7DB456" w:rsidR="00812C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2C04" w:rsidRPr="00194AEF">
        <w:rPr>
          <w:rFonts w:ascii="Arial" w:hAnsi="Arial" w:cs="Arial"/>
          <w:iCs/>
        </w:rPr>
        <w:t>Table of Contents</w:t>
      </w:r>
      <w:r w:rsidR="00812C04">
        <w:tab/>
      </w:r>
      <w:r w:rsidR="00812C04">
        <w:fldChar w:fldCharType="begin"/>
      </w:r>
      <w:r w:rsidR="00812C04">
        <w:instrText xml:space="preserve"> PAGEREF _Toc185505348 \h </w:instrText>
      </w:r>
      <w:r w:rsidR="00812C04">
        <w:fldChar w:fldCharType="separate"/>
      </w:r>
      <w:r w:rsidR="00812C04">
        <w:t>2</w:t>
      </w:r>
      <w:r w:rsidR="00812C04">
        <w:fldChar w:fldCharType="end"/>
      </w:r>
    </w:p>
    <w:p w14:paraId="13DFE625" w14:textId="4AA52A37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_Toc185505349 \h </w:instrText>
      </w:r>
      <w:r>
        <w:fldChar w:fldCharType="separate"/>
      </w:r>
      <w:r>
        <w:t>2</w:t>
      </w:r>
      <w:r>
        <w:fldChar w:fldCharType="end"/>
      </w:r>
    </w:p>
    <w:p w14:paraId="0F8CD1A4" w14:textId="29B81DEE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_Toc185505350 \h </w:instrText>
      </w:r>
      <w:r>
        <w:fldChar w:fldCharType="separate"/>
      </w:r>
      <w:r>
        <w:t>2</w:t>
      </w:r>
      <w:r>
        <w:fldChar w:fldCharType="end"/>
      </w:r>
    </w:p>
    <w:p w14:paraId="28533CE6" w14:textId="0AC8C023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f_NR5GC_Preamble</w:t>
      </w:r>
      <w:r>
        <w:tab/>
      </w:r>
      <w:r>
        <w:fldChar w:fldCharType="begin"/>
      </w:r>
      <w:r>
        <w:instrText xml:space="preserve"> PAGEREF _Toc185505351 \h </w:instrText>
      </w:r>
      <w:r>
        <w:fldChar w:fldCharType="separate"/>
      </w:r>
      <w:r>
        <w:t>2</w:t>
      </w:r>
      <w:r>
        <w:fldChar w:fldCharType="end"/>
      </w:r>
    </w:p>
    <w:p w14:paraId="1C53FF80" w14:textId="75BFD33F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f_TC_8_1_1_4_2_NR5GC</w:t>
      </w:r>
      <w:r>
        <w:tab/>
      </w:r>
      <w:r>
        <w:fldChar w:fldCharType="begin"/>
      </w:r>
      <w:r>
        <w:instrText xml:space="preserve"> PAGEREF _Toc185505352 \h </w:instrText>
      </w:r>
      <w:r>
        <w:fldChar w:fldCharType="separate"/>
      </w:r>
      <w:r>
        <w:t>5</w:t>
      </w:r>
      <w:r>
        <w:fldChar w:fldCharType="end"/>
      </w:r>
    </w:p>
    <w:p w14:paraId="5D7D90F6" w14:textId="33A0D12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f_TC_8_1_6_1_4_2_NR5GC</w:t>
      </w:r>
      <w:r>
        <w:tab/>
      </w:r>
      <w:r>
        <w:fldChar w:fldCharType="begin"/>
      </w:r>
      <w:r>
        <w:instrText xml:space="preserve"> PAGEREF _Toc185505353 \h </w:instrText>
      </w:r>
      <w:r>
        <w:fldChar w:fldCharType="separate"/>
      </w:r>
      <w:r>
        <w:t>6</w:t>
      </w:r>
      <w:r>
        <w:fldChar w:fldCharType="end"/>
      </w:r>
    </w:p>
    <w:p w14:paraId="352F27CD" w14:textId="432BEFD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f_TC_6_4_2_2_NR5GC</w:t>
      </w:r>
      <w:r>
        <w:tab/>
      </w:r>
      <w:r>
        <w:fldChar w:fldCharType="begin"/>
      </w:r>
      <w:r>
        <w:instrText xml:space="preserve"> PAGEREF _Toc185505354 \h </w:instrText>
      </w:r>
      <w:r>
        <w:fldChar w:fldCharType="separate"/>
      </w:r>
      <w:r>
        <w:t>8</w:t>
      </w:r>
      <w:r>
        <w:fldChar w:fldCharType="end"/>
      </w:r>
    </w:p>
    <w:p w14:paraId="2A0E25A0" w14:textId="6D16B5A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550534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3A96194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5505350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28E923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550535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E84D1A" w:rsidRPr="00E84D1A">
        <w:rPr>
          <w:rFonts w:cs="Arial"/>
          <w:b/>
          <w:bCs/>
          <w:color w:val="000000"/>
          <w:lang w:val="en-US" w:eastAsia="en-GB"/>
        </w:rPr>
        <w:t>f_NR5GC_Preamble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2BDA953" w:rsidR="004A40D5" w:rsidRPr="00E13853" w:rsidRDefault="00E84D1A" w:rsidP="00206ED0">
            <w:pPr>
              <w:pStyle w:val="CRCoverPage"/>
              <w:spacing w:after="0"/>
              <w:rPr>
                <w:noProof/>
              </w:rPr>
            </w:pPr>
            <w:r w:rsidRPr="00E84D1A">
              <w:rPr>
                <w:noProof/>
              </w:rPr>
              <w:t>f_NR5GC_Preamble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6099149F" w:rsidR="001C36EF" w:rsidRPr="00803546" w:rsidRDefault="008D725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D725F">
              <w:rPr>
                <w:noProof/>
              </w:rPr>
              <w:t xml:space="preserve">In NR5GC test cases 6.4.2.2, 8.1.1.4.2 and 8.1.6.1.4.2 there is no FollowedByRRCResume procedure after Preamble. Thus this needs to be set in correctly in </w:t>
            </w:r>
            <w:r>
              <w:rPr>
                <w:noProof/>
              </w:rPr>
              <w:t xml:space="preserve">function </w:t>
            </w:r>
            <w:r w:rsidRPr="008D725F">
              <w:rPr>
                <w:noProof/>
              </w:rPr>
              <w:t>f_NR5GC_Preamble for STATE_INACTIVE_2A state.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09FE1A71" w:rsidR="001C36EF" w:rsidRPr="001D3AAB" w:rsidRDefault="008D725F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63FE5694" w:rsidR="001C36EF" w:rsidRPr="00CC39F9" w:rsidRDefault="00E84D1A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r w:rsidRPr="00E84D1A">
              <w:rPr>
                <w:rFonts w:ascii="Arial" w:hAnsi="Arial" w:cs="Arial"/>
                <w:lang w:eastAsia="en-GB"/>
              </w:rPr>
              <w:t>Common\NR5GC\NR5GC_NASSteps.ttcn</w:t>
            </w:r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B6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f_NR5GC_Preamble(NR_CellId_Type p_NR_CellId,</w:t>
            </w:r>
          </w:p>
          <w:p w14:paraId="0241B1C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2D4D960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p_TestMode := TESTMode_OFF,</w:t>
            </w:r>
          </w:p>
          <w:p w14:paraId="14806A2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p_ActivateSecurityInactiveState := true,</w:t>
            </w:r>
          </w:p>
          <w:p w14:paraId="1D741C3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p_ReleaseConnection := rrcConnectionRelease,</w:t>
            </w:r>
          </w:p>
          <w:p w14:paraId="0A6BA54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p_IpPduDelayTime := '00'O,</w:t>
            </w:r>
          </w:p>
          <w:p w14:paraId="5EB158B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p_ServiceType := '0000'B,</w:t>
            </w:r>
          </w:p>
          <w:p w14:paraId="54A4FA8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PreamblePreconfigureDataList p_PreconfigureUe := omit)  runs on NR5GC_PTC</w:t>
            </w:r>
          </w:p>
          <w:p w14:paraId="582B368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p_ActivateSecurityInactiveState sic@</w:t>
            </w:r>
          </w:p>
          <w:p w14:paraId="0CD6AE3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22E5FBB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F5D0B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v_ReleaseConnection := p_ReleaseConnection; // @sic R5-197077 sic@</w:t>
            </w:r>
          </w:p>
          <w:p w14:paraId="5054589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D7728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A52289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v_ReleaseConnection := noRrcConnectionRelease;</w:t>
            </w:r>
          </w:p>
          <w:p w14:paraId="7CEC30D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1AE8A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F5CE16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294115B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EB2F4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19808A5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7346CD4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3E92D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!= STATE_OFF_0A ) { // Turn on, Register and establish 1 PDU session</w:t>
            </w:r>
          </w:p>
          <w:p w14:paraId="4194C8E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03EB3A2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7223B36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5EA6553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2E1F7D3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12775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79742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626A392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201ED14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59504B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787875E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4FD98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5258523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f_NR_RRC_InactiveDef(p_NR_CellId,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-,  p_ActivateSecurityInactiveState);</w:t>
            </w:r>
          </w:p>
          <w:p w14:paraId="21575A8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38D69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328E429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169E6B5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5689789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2E446B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78EE9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EA536F2" w14:textId="2F4C4621" w:rsidR="002F79CF" w:rsidRPr="00850B74" w:rsidRDefault="002F79CF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FFF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function f_NR5GC_Preamble(NR_CellId_Type p_NR_CellId,</w:t>
            </w:r>
          </w:p>
          <w:p w14:paraId="269C7D7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5C852F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p_TestMode := TESTMode_OFF,</w:t>
            </w:r>
          </w:p>
          <w:p w14:paraId="7C874D1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p_ActivateSecurityInactiveState := true,</w:t>
            </w:r>
          </w:p>
          <w:p w14:paraId="6DA677F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p_ReleaseConnection := rrcConnectionRelease,</w:t>
            </w:r>
          </w:p>
          <w:p w14:paraId="26548F7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p_IpPduDelayTime := '00'O,</w:t>
            </w:r>
          </w:p>
          <w:p w14:paraId="1510177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p_ServiceType := '0000'B,</w:t>
            </w:r>
          </w:p>
          <w:p w14:paraId="25608D7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PreamblePreconfigureDataList p_PreconfigureUe := omit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41FDD4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p_FollowedByRRCResume := 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)  runs on NR5GC_PTC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5578DED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p_ActivateSecurityInactiveState sic@</w:t>
            </w:r>
          </w:p>
          <w:p w14:paraId="19097CC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1C03B6C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86DE4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v_ReleaseConnection := p_ReleaseConnection; // @sic R5-197077 sic@</w:t>
            </w:r>
          </w:p>
          <w:p w14:paraId="3209632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2D3BC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B5A7FF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v_ReleaseConnection := noRrcConnectionRelease;</w:t>
            </w:r>
          </w:p>
          <w:p w14:paraId="19EBA4D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20510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2D07F5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43B1D64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75D6A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7BB7B5D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51C8647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2A48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!= STATE_OFF_0A ) { // Turn on, Register and establish 1 PDU session</w:t>
            </w:r>
          </w:p>
          <w:p w14:paraId="392DFE6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34863DF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1D04FB1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63205AB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6B4530B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586BB21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B870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0796EDC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442BEE6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64652DA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1895F3E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BC02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7CC6CDE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f_NR_RRC_InactiveDef(p_NR_CellId,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-,  p_ActivateSecurityInactiveState);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71D6639F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B8ADE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6FF3E9A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7B57A61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6C8C05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C7083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498521" w14:textId="38926312" w:rsidR="008252EC" w:rsidRPr="00850B74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3EE60E78" w14:textId="6FE7D177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85505352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Pr="007127BD">
        <w:rPr>
          <w:rFonts w:cs="Arial"/>
          <w:b/>
          <w:bCs/>
          <w:color w:val="000000"/>
          <w:lang w:val="en-US" w:eastAsia="en-GB"/>
        </w:rPr>
        <w:t>f_TC_8_1_1_4_2_NR5GC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ADF4D1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E2AB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8221" w14:textId="1A340A4B" w:rsidR="007127BD" w:rsidRPr="00E13853" w:rsidRDefault="007127BD" w:rsidP="001E301E">
            <w:pPr>
              <w:pStyle w:val="CRCoverPage"/>
              <w:spacing w:after="0"/>
              <w:rPr>
                <w:noProof/>
              </w:rPr>
            </w:pPr>
            <w:r w:rsidRPr="007127BD">
              <w:rPr>
                <w:noProof/>
              </w:rPr>
              <w:t>f_TC_8_1_1_4_2_NR5GC</w:t>
            </w:r>
          </w:p>
        </w:tc>
      </w:tr>
      <w:tr w:rsidR="007127BD" w14:paraId="1D31DAB7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E50C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F26" w14:textId="1689D8AC" w:rsidR="007127BD" w:rsidRPr="00803546" w:rsidRDefault="007127BD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Test body steps are not followed by rrcResume procedure after Preamble</w:t>
            </w:r>
            <w:r w:rsidR="009A28D2">
              <w:rPr>
                <w:noProof/>
              </w:rPr>
              <w:t xml:space="preserve">. i.e., Step 3 - </w:t>
            </w:r>
            <w:r w:rsidR="009A28D2" w:rsidRPr="009A28D2">
              <w:rPr>
                <w:noProof/>
              </w:rPr>
              <w:t>The SS transmits an RRCSetup message in response to RRCResumeRequest message.</w:t>
            </w:r>
          </w:p>
        </w:tc>
      </w:tr>
      <w:tr w:rsidR="007127BD" w14:paraId="6B4B76E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404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682" w14:textId="4E3231BC" w:rsidR="007127BD" w:rsidRPr="001D3AAB" w:rsidRDefault="007127BD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2BC59D25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E40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AB8" w14:textId="2929920D" w:rsidR="007127BD" w:rsidRPr="00CC39F9" w:rsidRDefault="007127BD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7127BD">
              <w:rPr>
                <w:rFonts w:ascii="Arial" w:hAnsi="Arial" w:cs="Arial"/>
                <w:lang w:eastAsia="en-GB"/>
              </w:rPr>
              <w:t>NR5GC\8_1_1\RRC_Resume_NR5GC.ttcn</w:t>
            </w:r>
          </w:p>
        </w:tc>
      </w:tr>
      <w:tr w:rsidR="007127BD" w14:paraId="5347342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84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C2D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DA892C8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771401F5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4D347358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381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656753D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4808068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EE49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5C58C7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A8FD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5DFAF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f_NR_CellConfig_Def(nr_Cell1);</w:t>
            </w:r>
          </w:p>
          <w:p w14:paraId="6870810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120FEE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32F9EE03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2CA6A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10346E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35EF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31EDDCE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0168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9DC379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C945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1D9A8D89" w14:textId="64E2846C" w:rsidR="007127BD" w:rsidRPr="00850B74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39E81C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788A5EA6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6E61809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15B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71C2B1C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552A498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28E3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42792BA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34B7D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A7EB8BC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A81CC2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81D56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 -, -, -, tsc_RRC_InactiveNotFollowedByRRCResume); //WA#WI=1367424</w:t>
            </w:r>
          </w:p>
          <w:p w14:paraId="4FE58798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8FB99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2BD0D5B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A395D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FB9049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215BC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D3890F6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1DE1AB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3CE31320" w14:textId="6B672EB7" w:rsidR="007127BD" w:rsidRPr="00850B74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E047A7D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p w14:paraId="5BE03AF7" w14:textId="7E0B5E5F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85505353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0540E6" w:rsidRPr="000540E6">
        <w:rPr>
          <w:rFonts w:cs="Arial"/>
          <w:b/>
          <w:bCs/>
          <w:color w:val="000000"/>
          <w:lang w:val="en-US" w:eastAsia="en-GB"/>
        </w:rPr>
        <w:t>f_TC_8_1_6_1_4_2_NR5GC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F24D8B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F4E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A8D" w14:textId="3382846E" w:rsidR="007127BD" w:rsidRPr="00E13853" w:rsidRDefault="000540E6" w:rsidP="001E301E">
            <w:pPr>
              <w:pStyle w:val="CRCoverPage"/>
              <w:spacing w:after="0"/>
              <w:rPr>
                <w:noProof/>
              </w:rPr>
            </w:pPr>
            <w:r w:rsidRPr="000540E6">
              <w:rPr>
                <w:noProof/>
              </w:rPr>
              <w:t>f_TC_8_1_6_1_4_2_NR5GC</w:t>
            </w:r>
          </w:p>
        </w:tc>
      </w:tr>
      <w:tr w:rsidR="007127BD" w14:paraId="0261D99A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40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E62" w14:textId="4415C261" w:rsidR="007127BD" w:rsidRPr="00803546" w:rsidRDefault="00B5440F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3A - </w:t>
            </w:r>
            <w:r w:rsidRPr="00457067">
              <w:rPr>
                <w:lang w:eastAsia="zh-CN"/>
              </w:rPr>
              <w:t xml:space="preserve">The </w:t>
            </w:r>
            <w:r w:rsidRPr="00457067">
              <w:t xml:space="preserve">UE transmits an </w:t>
            </w:r>
            <w:r w:rsidRPr="00457067">
              <w:rPr>
                <w:i/>
                <w:iCs/>
              </w:rPr>
              <w:t>RRCSetupRequest</w:t>
            </w:r>
            <w:r w:rsidRPr="00457067">
              <w:t xml:space="preserve"> message.</w:t>
            </w:r>
          </w:p>
        </w:tc>
      </w:tr>
      <w:tr w:rsidR="007127BD" w14:paraId="4D8987FE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DCE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621" w14:textId="65BE7F3D" w:rsidR="007127BD" w:rsidRPr="001D3AAB" w:rsidRDefault="00B5440F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02D44C7D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0A7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65A" w14:textId="6F8D4FE0" w:rsidR="007127BD" w:rsidRPr="00CC39F9" w:rsidRDefault="000540E6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0540E6">
              <w:rPr>
                <w:rFonts w:ascii="Arial" w:hAnsi="Arial" w:cs="Arial"/>
                <w:lang w:eastAsia="en-GB"/>
              </w:rPr>
              <w:t>NR5GC\8_1_6\RRC_MDT_IntraNR_CEF_NR5GC.ttcn</w:t>
            </w:r>
          </w:p>
        </w:tc>
      </w:tr>
      <w:tr w:rsidR="007127BD" w14:paraId="7918C030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F5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8A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591EC65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0A26BB62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0EDBFA19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6AD" w14:textId="77777777" w:rsidR="000540E6" w:rsidRPr="000540E6" w:rsidRDefault="007127BD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f_TC_8_1_6_1_4_2_NR5GC() runs on NR5GC_PTC</w:t>
            </w:r>
          </w:p>
          <w:p w14:paraId="5C0A2FA1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0DD229F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A02FC9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66560A0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DCCCBB3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4AF5B3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64BD208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C5507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 // @sic R5-217920, R5s211598 sic@</w:t>
            </w:r>
          </w:p>
          <w:p w14:paraId="6DAC39EB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36ED0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D2FD45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F32E8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fl_TC_8_1_6_1_4_2_TestBody();</w:t>
            </w:r>
          </w:p>
          <w:p w14:paraId="324C14A8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C14C4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198BC3A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79D4E3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STATE_CONNECTED_3A_T3540, tsc_NR_RbId_SRB1); // @sic R5-217920, R5s211598, R5s240238 sic@</w:t>
            </w:r>
          </w:p>
          <w:p w14:paraId="01EA26B7" w14:textId="1BE8DDD0" w:rsidR="007127BD" w:rsidRPr="00850B74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164CBB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7A8A5C86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3EE5EE0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AD5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function f_TC_8_1_6_1_4_2_NR5GC() runs on NR5GC_PTC</w:t>
            </w:r>
          </w:p>
          <w:p w14:paraId="51F2D3D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6BB50AB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69BA45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421BB92A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9B60C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FDC173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9748FC6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BC682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false, </w:t>
            </w:r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-, -, -, tsc_RRC_InactiveNotFollowedByRRCResume); // @sic R5-217920, R5s211598 sic@ //WA#WI=1367424</w:t>
            </w:r>
          </w:p>
          <w:p w14:paraId="11F3CBF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E3FCD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566F26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6F669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fl_TC_8_1_6_1_4_2_TestBody();</w:t>
            </w:r>
          </w:p>
          <w:p w14:paraId="71C06A2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B54131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D92EBB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98925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STATE_CONNECTED_3A_T3540, tsc_NR_RbId_SRB1); // @sic R5-217920, R5s211598, R5s240238 sic@</w:t>
            </w:r>
          </w:p>
          <w:p w14:paraId="28361C3C" w14:textId="03BF3D17" w:rsidR="007127BD" w:rsidRPr="00850B74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5DDC7A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p w14:paraId="0270E216" w14:textId="72C432C4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85505354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AD5348" w:rsidRPr="00AD5348">
        <w:rPr>
          <w:rFonts w:cs="Arial"/>
          <w:b/>
          <w:bCs/>
          <w:color w:val="000000"/>
          <w:lang w:val="en-US" w:eastAsia="en-GB"/>
        </w:rPr>
        <w:t>f_TC_6_4_2_2_NR5GC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77CC80E8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1AF8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FAF" w14:textId="00C4A2A7" w:rsidR="007127BD" w:rsidRPr="00E13853" w:rsidRDefault="00AD5348" w:rsidP="001E301E">
            <w:pPr>
              <w:pStyle w:val="CRCoverPage"/>
              <w:spacing w:after="0"/>
              <w:rPr>
                <w:noProof/>
              </w:rPr>
            </w:pPr>
            <w:r w:rsidRPr="00AD5348">
              <w:rPr>
                <w:noProof/>
              </w:rPr>
              <w:t>f_TC_6_4_2_2_NR5GC</w:t>
            </w:r>
          </w:p>
        </w:tc>
      </w:tr>
      <w:tr w:rsidR="007127BD" w14:paraId="4181F16C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74B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18F" w14:textId="4EFCB474" w:rsidR="007127BD" w:rsidRPr="00803546" w:rsidRDefault="00AD5348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</w:t>
            </w:r>
            <w:r w:rsidR="00B5440F">
              <w:rPr>
                <w:noProof/>
              </w:rPr>
              <w:t>4</w:t>
            </w:r>
            <w:r>
              <w:rPr>
                <w:noProof/>
              </w:rPr>
              <w:t xml:space="preserve"> - </w:t>
            </w:r>
            <w:r w:rsidR="00B5440F" w:rsidRPr="008F52FC">
              <w:t xml:space="preserve">The SS transmits an </w:t>
            </w:r>
            <w:r w:rsidR="00B5440F" w:rsidRPr="008F52FC">
              <w:rPr>
                <w:i/>
              </w:rPr>
              <w:t>RRCRelease</w:t>
            </w:r>
            <w:r w:rsidR="00B5440F" w:rsidRPr="008F52FC">
              <w:t xml:space="preserve"> message including </w:t>
            </w:r>
            <w:r w:rsidR="00B5440F" w:rsidRPr="008F52FC">
              <w:rPr>
                <w:i/>
              </w:rPr>
              <w:t>suspendConfig</w:t>
            </w:r>
            <w:r w:rsidR="00B5440F" w:rsidRPr="008F52FC">
              <w:t xml:space="preserve"> with NR_RRC_INACTIVE condition.</w:t>
            </w:r>
          </w:p>
        </w:tc>
      </w:tr>
      <w:tr w:rsidR="007127BD" w14:paraId="43BF93D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81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514" w14:textId="6D25AFE9" w:rsidR="007127BD" w:rsidRPr="001D3AAB" w:rsidRDefault="00AD5348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191AE71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7773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02B" w14:textId="442503DB" w:rsidR="007127BD" w:rsidRPr="00CC39F9" w:rsidRDefault="00AD5348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AD5348">
              <w:rPr>
                <w:rFonts w:ascii="Arial" w:hAnsi="Arial" w:cs="Arial"/>
                <w:lang w:eastAsia="en-GB"/>
              </w:rPr>
              <w:t>NR5GC\6_4_2\Inactive_CellReSelection_NR5GC.ttcn</w:t>
            </w:r>
          </w:p>
        </w:tc>
      </w:tr>
      <w:tr w:rsidR="007127BD" w14:paraId="2E2DD4CF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45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6C3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F49C4FE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3C171C2A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573C7511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A9" w14:textId="77777777" w:rsidR="00AD5348" w:rsidRPr="00AD5348" w:rsidRDefault="007127BD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71B7C69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324A3A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64ABF66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1820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1C9C699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378AA49C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5CD9D2B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5420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4C72929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F278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5D4BB94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3D10FB0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4F7BABB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56765ED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1717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 {</w:t>
            </w:r>
          </w:p>
          <w:p w14:paraId="1C0BAD4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702CFE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EEFF0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18BB74A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7303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798095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v_InterFreqCarrierFreqList := f_NR5GC_CellInfo_GetSIB4_InterFreqCarrierFreqList(nr_Cell1);</w:t>
            </w:r>
          </w:p>
          <w:p w14:paraId="54F4373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{v_InterFreqCarrierFreqList[1], v_InterFreqCarrierFreqList[0]});</w:t>
            </w:r>
          </w:p>
          <w:p w14:paraId="37F6885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07D9C2F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4818F7D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E7B2F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53CA783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{v_InterFreqCarrierFreqList[1]});</w:t>
            </w:r>
          </w:p>
          <w:p w14:paraId="19739E5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038D6CC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639308F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f_NR_GetSSB_MTC_InterFreqOdd(nr_Cell3, nr_Cell6);</w:t>
            </w:r>
          </w:p>
          <w:p w14:paraId="1ACB396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016515A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FD8D1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2319FC1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{v_InterFreqCarrierFreqList[0]});</w:t>
            </w:r>
          </w:p>
          <w:p w14:paraId="36E8590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0AAB535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A10C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3C5224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f_NR_CellInfo_InitMaxReferencePower(nr_Cell3, -78, -82);</w:t>
            </w:r>
          </w:p>
          <w:p w14:paraId="36480D9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f_NR_CellInfo_InitMaxReferencePower(nr_Cell6, -78, -82);</w:t>
            </w:r>
          </w:p>
          <w:p w14:paraId="053E55B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6B0A9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7C8357F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5D38A2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2F6712B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2044F0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BA4E8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7963A4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7EAAAE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tsc_NR_ServingCellSSS_EPRE_FR1, tsc_NR_SuitableInterFreqCellSSS_EPRE_FR2); // @sic R5-233462 sic@ - nr_Cell1 at T0</w:t>
            </w:r>
          </w:p>
          <w:p w14:paraId="74EE68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24ADE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F2FBBC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44755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1E55C06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3F62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f_NR_TestBody_Set(false);</w:t>
            </w:r>
          </w:p>
          <w:p w14:paraId="2AC821B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275F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71349B0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STATE_INACTIVE_2A);</w:t>
            </w:r>
          </w:p>
          <w:p w14:paraId="591D61C4" w14:textId="0A2C9059" w:rsidR="007127BD" w:rsidRPr="00850B74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4563F759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2714F9EF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706D35A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74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413B72E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20B3779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1FFF786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BAE92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6B8E451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4BFC923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3382175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5D91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61253C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7E18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3C77A17C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547AE59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09C6C00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28C09A4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FEBDDF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6B08D0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E1F161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9F544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5072406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C8F5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44B509F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v_InterFreqCarrierFreqList := f_NR5GC_CellInfo_GetSIB4_InterFreqCarrierFreqList(nr_Cell1);</w:t>
            </w:r>
          </w:p>
          <w:p w14:paraId="704B925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{v_InterFreqCarrierFreqList[1], v_InterFreqCarrierFreqList[0]});</w:t>
            </w:r>
          </w:p>
          <w:p w14:paraId="1E39A5A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24953C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0C2DC20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78367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68CE637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{v_InterFreqCarrierFreqList[1]});</w:t>
            </w:r>
          </w:p>
          <w:p w14:paraId="50CAF68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156107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4662799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f_NR_GetSSB_MTC_InterFreqOdd(nr_Cell3, nr_Cell6);</w:t>
            </w:r>
          </w:p>
          <w:p w14:paraId="4ADF03B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689EABB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D9D3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6.4.2.2.3.3-3: SIB4 for NR Cell 6</w:t>
            </w:r>
          </w:p>
          <w:p w14:paraId="32F405E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{v_InterFreqCarrierFreqList[0]});</w:t>
            </w:r>
          </w:p>
          <w:p w14:paraId="5692D24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599A789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11F2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497FE6D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f_NR_CellInfo_InitMaxReferencePower(nr_Cell3, -78, -82);</w:t>
            </w:r>
          </w:p>
          <w:p w14:paraId="4AC6B0B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f_NR_CellInfo_InitMaxReferencePower(nr_Cell6, -78, -82);</w:t>
            </w:r>
          </w:p>
          <w:p w14:paraId="4375958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F60EF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4AAA13E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9CA08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56A43FC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762F99C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2B0AA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5D44C50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AD53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,-,-,-,-,tsc_RRC_InactiveNotFollowedByRRCResume</w:t>
            </w: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 //WA#WI=1367424</w:t>
            </w:r>
          </w:p>
          <w:p w14:paraId="324814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tsc_NR_ServingCellSSS_EPRE_FR1, tsc_NR_SuitableInterFreqCellSSS_EPRE_FR2); // @sic R5-233462 sic@ - nr_Cell1 at T0</w:t>
            </w:r>
          </w:p>
          <w:p w14:paraId="12364DD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558C3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4F038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B4544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4711F01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4D3C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3ADA4A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9284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0AEAF59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STATE_INACTIVE_2A);</w:t>
            </w:r>
          </w:p>
          <w:p w14:paraId="0B950F00" w14:textId="72DD47DF" w:rsidR="007127BD" w:rsidRPr="00850B74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5E79D1C2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sectPr w:rsidR="007127B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49A97" w14:textId="77777777" w:rsidR="002C3794" w:rsidRDefault="002C3794">
      <w:r>
        <w:separator/>
      </w:r>
    </w:p>
  </w:endnote>
  <w:endnote w:type="continuationSeparator" w:id="0">
    <w:p w14:paraId="475AF34C" w14:textId="77777777" w:rsidR="002C3794" w:rsidRDefault="002C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ACA6" w14:textId="77777777" w:rsidR="009108CF" w:rsidRDefault="00910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5205B" w14:textId="77777777" w:rsidR="009108CF" w:rsidRDefault="009108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4B7AA" w14:textId="77777777" w:rsidR="009108CF" w:rsidRDefault="00910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9D5F" w14:textId="77777777" w:rsidR="002C3794" w:rsidRDefault="002C3794">
      <w:r>
        <w:separator/>
      </w:r>
    </w:p>
  </w:footnote>
  <w:footnote w:type="continuationSeparator" w:id="0">
    <w:p w14:paraId="663A2FF1" w14:textId="77777777" w:rsidR="002C3794" w:rsidRDefault="002C3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0E6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A6E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4E35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035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3794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4EEF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4EDB"/>
    <w:rsid w:val="00446488"/>
    <w:rsid w:val="0044735D"/>
    <w:rsid w:val="0045002B"/>
    <w:rsid w:val="00450CF1"/>
    <w:rsid w:val="00451F7A"/>
    <w:rsid w:val="0045263E"/>
    <w:rsid w:val="00452FE4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27C1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17A5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E6609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0EF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3DF5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02B"/>
    <w:rsid w:val="006835C7"/>
    <w:rsid w:val="0068444E"/>
    <w:rsid w:val="006845C0"/>
    <w:rsid w:val="00684B8C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7BD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70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2C04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64A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25F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5D07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08CF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1BD7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8D2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E29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348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40F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5E6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670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D1A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649F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001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E7BFF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7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2653</Words>
  <Characters>15128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</cp:revision>
  <cp:lastPrinted>1900-01-01T00:00:00Z</cp:lastPrinted>
  <dcterms:created xsi:type="dcterms:W3CDTF">2024-12-17T20:38:00Z</dcterms:created>
  <dcterms:modified xsi:type="dcterms:W3CDTF">2025-04-04T11:17:00Z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